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3067" w14:textId="178E85BA" w:rsidR="00B97CD6" w:rsidRPr="00AD20E6" w:rsidRDefault="006E610F" w:rsidP="00AD20E6">
      <w:pPr>
        <w:jc w:val="center"/>
        <w:rPr>
          <w:b/>
          <w:bCs/>
          <w:sz w:val="24"/>
          <w:szCs w:val="24"/>
        </w:rPr>
      </w:pPr>
      <w:r w:rsidRPr="00AD20E6">
        <w:rPr>
          <w:b/>
          <w:bCs/>
          <w:sz w:val="24"/>
          <w:szCs w:val="24"/>
        </w:rPr>
        <w:t>Notes on data</w:t>
      </w:r>
    </w:p>
    <w:p w14:paraId="45303C3A" w14:textId="77777777" w:rsidR="00AD20E6" w:rsidRDefault="00AD20E6"/>
    <w:p w14:paraId="31B7F68F" w14:textId="7BD2DC33" w:rsidR="00BD2772" w:rsidRDefault="00BD2772">
      <w:r>
        <w:t>Prediction</w:t>
      </w:r>
      <w:r w:rsidR="00AD20E6">
        <w:t>s</w:t>
      </w:r>
      <w:r>
        <w:t>:</w:t>
      </w:r>
    </w:p>
    <w:p w14:paraId="2BE2B362" w14:textId="1B9F6DDC" w:rsidR="00575872" w:rsidRDefault="00575872" w:rsidP="00BD2772">
      <w:pPr>
        <w:pStyle w:val="ListParagraph"/>
        <w:numPr>
          <w:ilvl w:val="0"/>
          <w:numId w:val="1"/>
        </w:numPr>
      </w:pPr>
      <w:r>
        <w:t>3 frameworks</w:t>
      </w:r>
    </w:p>
    <w:p w14:paraId="2B7C85DB" w14:textId="77777777" w:rsidR="00CB2846" w:rsidRDefault="00575872" w:rsidP="00575872">
      <w:pPr>
        <w:pStyle w:val="ListParagraph"/>
        <w:numPr>
          <w:ilvl w:val="1"/>
          <w:numId w:val="1"/>
        </w:numPr>
      </w:pPr>
      <w:r>
        <w:t>All-cause (ac)</w:t>
      </w:r>
      <w:r w:rsidR="00CB2846">
        <w:t xml:space="preserve"> </w:t>
      </w:r>
    </w:p>
    <w:p w14:paraId="003D2C0D" w14:textId="6E115F28" w:rsidR="00575872" w:rsidRDefault="00575872" w:rsidP="00575872">
      <w:pPr>
        <w:pStyle w:val="ListParagraph"/>
        <w:numPr>
          <w:ilvl w:val="1"/>
          <w:numId w:val="1"/>
        </w:numPr>
      </w:pPr>
      <w:r>
        <w:t>Cause-specific (cancer)</w:t>
      </w:r>
      <w:r w:rsidR="00CB2846">
        <w:t xml:space="preserve"> </w:t>
      </w:r>
    </w:p>
    <w:p w14:paraId="7507517A" w14:textId="6234E39C" w:rsidR="00575872" w:rsidRDefault="00575872" w:rsidP="00575872">
      <w:pPr>
        <w:pStyle w:val="ListParagraph"/>
        <w:numPr>
          <w:ilvl w:val="1"/>
          <w:numId w:val="1"/>
        </w:numPr>
      </w:pPr>
      <w:r>
        <w:t>Competing risks (</w:t>
      </w:r>
      <w:proofErr w:type="spellStart"/>
      <w:r w:rsidR="00DC61D2">
        <w:t>cif_cancer</w:t>
      </w:r>
      <w:proofErr w:type="spellEnd"/>
      <w:r w:rsidR="00DC61D2">
        <w:t xml:space="preserve"> and </w:t>
      </w:r>
      <w:proofErr w:type="spellStart"/>
      <w:r w:rsidR="00DC61D2">
        <w:t>cif_other</w:t>
      </w:r>
      <w:proofErr w:type="spellEnd"/>
      <w:r w:rsidR="00DC61D2">
        <w:t xml:space="preserve">) – these give the </w:t>
      </w:r>
      <w:r w:rsidR="00970EDE">
        <w:t>risk of death due to cancer and other causes respectively</w:t>
      </w:r>
      <w:r w:rsidR="00AA72AE">
        <w:t xml:space="preserve"> (I’ve also added them together to give the all-cause risk of death</w:t>
      </w:r>
      <w:r w:rsidR="00E039D1">
        <w:t xml:space="preserve"> – </w:t>
      </w:r>
      <w:proofErr w:type="spellStart"/>
      <w:r w:rsidR="00E039D1">
        <w:t>cr_all</w:t>
      </w:r>
      <w:proofErr w:type="spellEnd"/>
      <w:r w:rsidR="00AA72AE">
        <w:t>)</w:t>
      </w:r>
    </w:p>
    <w:p w14:paraId="6A816EB3" w14:textId="49D5D895" w:rsidR="00BD2772" w:rsidRDefault="006E610F" w:rsidP="00BD2772">
      <w:pPr>
        <w:pStyle w:val="ListParagraph"/>
        <w:numPr>
          <w:ilvl w:val="0"/>
          <w:numId w:val="1"/>
        </w:numPr>
      </w:pPr>
      <w:r>
        <w:t xml:space="preserve">3 </w:t>
      </w:r>
      <w:r w:rsidR="00DF2846">
        <w:t>types of models</w:t>
      </w:r>
    </w:p>
    <w:p w14:paraId="51ACE9AA" w14:textId="17FA4284" w:rsidR="006E610F" w:rsidRDefault="006E610F" w:rsidP="00BD2772">
      <w:pPr>
        <w:pStyle w:val="ListParagraph"/>
        <w:numPr>
          <w:ilvl w:val="1"/>
          <w:numId w:val="1"/>
        </w:numPr>
      </w:pPr>
      <w:r>
        <w:t>standard (not accounting for changes in survival over time</w:t>
      </w:r>
      <w:r w:rsidR="0014334C">
        <w:t>)</w:t>
      </w:r>
    </w:p>
    <w:p w14:paraId="497A453F" w14:textId="203C87B8" w:rsidR="00BD2772" w:rsidRDefault="00BD2772" w:rsidP="00BD2772">
      <w:pPr>
        <w:pStyle w:val="ListParagraph"/>
        <w:numPr>
          <w:ilvl w:val="1"/>
          <w:numId w:val="1"/>
        </w:numPr>
      </w:pPr>
      <w:r>
        <w:t>temporal recalibration (tr)</w:t>
      </w:r>
    </w:p>
    <w:p w14:paraId="2D663068" w14:textId="30BB129B" w:rsidR="00BD2772" w:rsidRDefault="00BD2772" w:rsidP="00BD2772">
      <w:pPr>
        <w:pStyle w:val="ListParagraph"/>
        <w:numPr>
          <w:ilvl w:val="1"/>
          <w:numId w:val="1"/>
        </w:numPr>
      </w:pPr>
      <w:r>
        <w:t>period analysis (pa)</w:t>
      </w:r>
    </w:p>
    <w:p w14:paraId="1FF1E23D" w14:textId="3F8A7C23" w:rsidR="00BD2772" w:rsidRDefault="00BD2772" w:rsidP="00BD2772">
      <w:pPr>
        <w:pStyle w:val="ListParagraph"/>
        <w:numPr>
          <w:ilvl w:val="0"/>
          <w:numId w:val="1"/>
        </w:numPr>
      </w:pPr>
      <w:r>
        <w:t>Window width</w:t>
      </w:r>
    </w:p>
    <w:p w14:paraId="4483B928" w14:textId="285449AC" w:rsidR="00BD2772" w:rsidRDefault="00BD2772" w:rsidP="00BD2772">
      <w:pPr>
        <w:pStyle w:val="ListParagraph"/>
        <w:numPr>
          <w:ilvl w:val="1"/>
          <w:numId w:val="1"/>
        </w:numPr>
      </w:pPr>
      <w:r>
        <w:t>2 – 5 years</w:t>
      </w:r>
    </w:p>
    <w:p w14:paraId="6C14DF8F" w14:textId="2C3F1B7D" w:rsidR="00BD2772" w:rsidRDefault="00B36ECC" w:rsidP="00BD2772">
      <w:pPr>
        <w:pStyle w:val="ListParagraph"/>
        <w:numPr>
          <w:ilvl w:val="1"/>
          <w:numId w:val="1"/>
        </w:numPr>
      </w:pPr>
      <w:r>
        <w:t>e</w:t>
      </w:r>
      <w:r w:rsidR="00BD2772">
        <w:t>.g. tr3 corresponds to a model fitted with a window width of 3 years</w:t>
      </w:r>
    </w:p>
    <w:p w14:paraId="52D25385" w14:textId="7DDBA1A6" w:rsidR="00DF2846" w:rsidRDefault="00DF2846" w:rsidP="00DF2846">
      <w:pPr>
        <w:pStyle w:val="ListParagraph"/>
        <w:numPr>
          <w:ilvl w:val="0"/>
          <w:numId w:val="1"/>
        </w:numPr>
      </w:pPr>
      <w:r>
        <w:t>Marginal predictions are the average of the predictions in the validation dataset</w:t>
      </w:r>
      <w:r w:rsidR="00C33C21">
        <w:br/>
      </w:r>
    </w:p>
    <w:p w14:paraId="76444C9A" w14:textId="635699DF" w:rsidR="00BD2772" w:rsidRDefault="00AD20E6" w:rsidP="00AD20E6">
      <w:r>
        <w:t>Observed:</w:t>
      </w:r>
    </w:p>
    <w:p w14:paraId="226B97B2" w14:textId="56818DFD" w:rsidR="00382422" w:rsidRDefault="002D0184" w:rsidP="00382422">
      <w:pPr>
        <w:pStyle w:val="ListParagraph"/>
        <w:numPr>
          <w:ilvl w:val="0"/>
          <w:numId w:val="1"/>
        </w:numPr>
      </w:pPr>
      <w:proofErr w:type="spellStart"/>
      <w:r>
        <w:t>km</w:t>
      </w:r>
      <w:r w:rsidR="00382422">
        <w:t>_all</w:t>
      </w:r>
      <w:proofErr w:type="spellEnd"/>
      <w:r w:rsidR="00382422">
        <w:t>: all-cause Kaplan-Meier</w:t>
      </w:r>
    </w:p>
    <w:p w14:paraId="78FA596B" w14:textId="67B2AAA8" w:rsidR="00382422" w:rsidRDefault="002D0184" w:rsidP="00382422">
      <w:pPr>
        <w:pStyle w:val="ListParagraph"/>
        <w:numPr>
          <w:ilvl w:val="0"/>
          <w:numId w:val="1"/>
        </w:numPr>
      </w:pPr>
      <w:proofErr w:type="spellStart"/>
      <w:r>
        <w:t>km</w:t>
      </w:r>
      <w:r w:rsidR="00616983">
        <w:t>_t_all</w:t>
      </w:r>
      <w:proofErr w:type="spellEnd"/>
      <w:r w:rsidR="00616983">
        <w:t>: time variable to plot all-cause KM against</w:t>
      </w:r>
    </w:p>
    <w:p w14:paraId="0B536405" w14:textId="46946115" w:rsidR="00616983" w:rsidRDefault="002D0184" w:rsidP="00382422">
      <w:pPr>
        <w:pStyle w:val="ListParagraph"/>
        <w:numPr>
          <w:ilvl w:val="0"/>
          <w:numId w:val="1"/>
        </w:numPr>
      </w:pPr>
      <w:proofErr w:type="spellStart"/>
      <w:r>
        <w:t>km</w:t>
      </w:r>
      <w:r w:rsidR="00616983">
        <w:t>_cs</w:t>
      </w:r>
      <w:proofErr w:type="spellEnd"/>
      <w:r w:rsidR="00616983">
        <w:t>: cause-specific K</w:t>
      </w:r>
      <w:r w:rsidR="006642F8">
        <w:t>M</w:t>
      </w:r>
    </w:p>
    <w:p w14:paraId="35E5BA84" w14:textId="66B8A0F9" w:rsidR="002D0184" w:rsidRDefault="002D0184" w:rsidP="00382422">
      <w:pPr>
        <w:pStyle w:val="ListParagraph"/>
        <w:numPr>
          <w:ilvl w:val="0"/>
          <w:numId w:val="1"/>
        </w:numPr>
      </w:pPr>
      <w:proofErr w:type="spellStart"/>
      <w:r>
        <w:t>km_t_cs</w:t>
      </w:r>
      <w:proofErr w:type="spellEnd"/>
      <w:r>
        <w:t xml:space="preserve">: time variable for </w:t>
      </w:r>
      <w:r w:rsidR="008C022F">
        <w:t>cause-specific KM</w:t>
      </w:r>
    </w:p>
    <w:p w14:paraId="452FC56F" w14:textId="6EB0856C" w:rsidR="008C022F" w:rsidRDefault="00ED1EAC" w:rsidP="00382422">
      <w:pPr>
        <w:pStyle w:val="ListParagraph"/>
        <w:numPr>
          <w:ilvl w:val="0"/>
          <w:numId w:val="1"/>
        </w:numPr>
      </w:pPr>
      <w:proofErr w:type="spellStart"/>
      <w:r>
        <w:t>aj_cancer</w:t>
      </w:r>
      <w:proofErr w:type="spellEnd"/>
      <w:r>
        <w:t xml:space="preserve">: CIF (risk of death) for cancer </w:t>
      </w:r>
    </w:p>
    <w:p w14:paraId="688BCE90" w14:textId="5C70A405" w:rsidR="00C5612C" w:rsidRDefault="00C5612C" w:rsidP="00382422">
      <w:pPr>
        <w:pStyle w:val="ListParagraph"/>
        <w:numPr>
          <w:ilvl w:val="0"/>
          <w:numId w:val="1"/>
        </w:numPr>
      </w:pPr>
      <w:proofErr w:type="spellStart"/>
      <w:r>
        <w:t>aj_t_cancer</w:t>
      </w:r>
      <w:proofErr w:type="spellEnd"/>
      <w:r>
        <w:t xml:space="preserve">: time variable for </w:t>
      </w:r>
      <w:proofErr w:type="spellStart"/>
      <w:r>
        <w:t>aj_cancer</w:t>
      </w:r>
      <w:proofErr w:type="spellEnd"/>
    </w:p>
    <w:p w14:paraId="1F15E85B" w14:textId="64FD86A1" w:rsidR="00ED1EAC" w:rsidRDefault="00ED1EAC" w:rsidP="00ED1EAC">
      <w:pPr>
        <w:pStyle w:val="ListParagraph"/>
        <w:numPr>
          <w:ilvl w:val="0"/>
          <w:numId w:val="1"/>
        </w:numPr>
      </w:pPr>
      <w:proofErr w:type="spellStart"/>
      <w:r>
        <w:t>aj_other</w:t>
      </w:r>
      <w:proofErr w:type="spellEnd"/>
      <w:r>
        <w:t xml:space="preserve">: CIF (risk of death) for </w:t>
      </w:r>
      <w:r w:rsidR="00C5612C">
        <w:t>other causes</w:t>
      </w:r>
      <w:r>
        <w:t xml:space="preserve"> </w:t>
      </w:r>
    </w:p>
    <w:p w14:paraId="3FF6B4F3" w14:textId="6EE03F70" w:rsidR="00ED1EAC" w:rsidRDefault="00885F18" w:rsidP="00382422">
      <w:pPr>
        <w:pStyle w:val="ListParagraph"/>
        <w:numPr>
          <w:ilvl w:val="0"/>
          <w:numId w:val="1"/>
        </w:numPr>
      </w:pPr>
      <w:proofErr w:type="spellStart"/>
      <w:r>
        <w:t>aj_t_other</w:t>
      </w:r>
      <w:proofErr w:type="spellEnd"/>
      <w:r>
        <w:t xml:space="preserve">: time variable for </w:t>
      </w:r>
      <w:proofErr w:type="spellStart"/>
      <w:r>
        <w:t>aj_other</w:t>
      </w:r>
      <w:proofErr w:type="spellEnd"/>
    </w:p>
    <w:sectPr w:rsidR="00ED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6F5D"/>
    <w:multiLevelType w:val="hybridMultilevel"/>
    <w:tmpl w:val="14AE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0F"/>
    <w:rsid w:val="00063010"/>
    <w:rsid w:val="0014334C"/>
    <w:rsid w:val="002D0184"/>
    <w:rsid w:val="00382422"/>
    <w:rsid w:val="00575872"/>
    <w:rsid w:val="00616983"/>
    <w:rsid w:val="006642F8"/>
    <w:rsid w:val="006E610F"/>
    <w:rsid w:val="00784352"/>
    <w:rsid w:val="00885F18"/>
    <w:rsid w:val="008C022F"/>
    <w:rsid w:val="00970EDE"/>
    <w:rsid w:val="00AA72AE"/>
    <w:rsid w:val="00AD20E6"/>
    <w:rsid w:val="00B27440"/>
    <w:rsid w:val="00B36ECC"/>
    <w:rsid w:val="00B97CD6"/>
    <w:rsid w:val="00BD2772"/>
    <w:rsid w:val="00C33C21"/>
    <w:rsid w:val="00C45B97"/>
    <w:rsid w:val="00C5612C"/>
    <w:rsid w:val="00CB2846"/>
    <w:rsid w:val="00DC61D2"/>
    <w:rsid w:val="00DF2846"/>
    <w:rsid w:val="00E039D1"/>
    <w:rsid w:val="00E740CA"/>
    <w:rsid w:val="00ED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3459"/>
  <w15:chartTrackingRefBased/>
  <w15:docId w15:val="{A73957AC-77E0-4A1D-9276-C3762C49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136</Words>
  <Characters>781</Characters>
  <Application>Microsoft Office Word</Application>
  <DocSecurity>0</DocSecurity>
  <Lines>6</Lines>
  <Paragraphs>1</Paragraphs>
  <ScaleCrop>false</ScaleCrop>
  <Company>University of Leicester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Sarah</dc:creator>
  <cp:keywords/>
  <dc:description/>
  <cp:lastModifiedBy>Booth, Sarah</cp:lastModifiedBy>
  <cp:revision>29</cp:revision>
  <dcterms:created xsi:type="dcterms:W3CDTF">2024-08-05T09:22:00Z</dcterms:created>
  <dcterms:modified xsi:type="dcterms:W3CDTF">2024-08-05T11:25:00Z</dcterms:modified>
</cp:coreProperties>
</file>