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9147D1" w14:textId="77777777" w:rsidR="00322B13" w:rsidRPr="003A2EEE" w:rsidRDefault="00B655BB" w:rsidP="00B101E3">
      <w:pPr>
        <w:jc w:val="center"/>
        <w:rPr>
          <w:rFonts w:ascii="Arial" w:hAnsi="Arial" w:cs="Arial"/>
          <w:b/>
          <w:bCs/>
        </w:rPr>
      </w:pPr>
      <w:r w:rsidRPr="003A2EEE">
        <w:rPr>
          <w:rFonts w:ascii="Arial" w:hAnsi="Arial" w:cs="Arial"/>
          <w:b/>
          <w:bCs/>
        </w:rPr>
        <w:t xml:space="preserve">N mixture models for site-level indices </w:t>
      </w:r>
    </w:p>
    <w:p w14:paraId="6F7D04A0" w14:textId="77777777" w:rsidR="003A2EEE" w:rsidRDefault="00B655BB" w:rsidP="00B101E3">
      <w:pPr>
        <w:jc w:val="center"/>
        <w:rPr>
          <w:rFonts w:ascii="Arial" w:hAnsi="Arial" w:cs="Arial"/>
        </w:rPr>
      </w:pPr>
      <w:r>
        <w:rPr>
          <w:rFonts w:ascii="Arial" w:hAnsi="Arial" w:cs="Arial"/>
        </w:rPr>
        <w:t>Luke C Evans, Tom H Oliver</w:t>
      </w:r>
    </w:p>
    <w:p w14:paraId="2A2756F4" w14:textId="77777777" w:rsidR="00B101E3" w:rsidRPr="00A73B08" w:rsidRDefault="00B101E3" w:rsidP="00B101E3">
      <w:pPr>
        <w:rPr>
          <w:rFonts w:ascii="Arial" w:hAnsi="Arial" w:cs="Arial"/>
          <w:b/>
          <w:bCs/>
        </w:rPr>
      </w:pPr>
    </w:p>
    <w:p w14:paraId="423F869D" w14:textId="77777777" w:rsidR="004102DA" w:rsidRPr="00A73B08" w:rsidRDefault="00B655BB" w:rsidP="00B101E3">
      <w:pPr>
        <w:rPr>
          <w:rFonts w:ascii="Arial" w:hAnsi="Arial" w:cs="Arial"/>
          <w:b/>
          <w:bCs/>
        </w:rPr>
      </w:pPr>
      <w:r w:rsidRPr="00A73B08">
        <w:rPr>
          <w:rFonts w:ascii="Arial" w:hAnsi="Arial" w:cs="Arial"/>
          <w:b/>
          <w:bCs/>
        </w:rPr>
        <w:t>Overview and aims</w:t>
      </w:r>
    </w:p>
    <w:p w14:paraId="1A1C02D0" w14:textId="53EB1164" w:rsidR="00A863D2" w:rsidRDefault="00B655BB" w:rsidP="00B101E3">
      <w:pPr>
        <w:rPr>
          <w:rFonts w:ascii="Arial" w:hAnsi="Arial" w:cs="Arial"/>
        </w:rPr>
      </w:pPr>
      <w:r>
        <w:rPr>
          <w:rFonts w:ascii="Arial" w:hAnsi="Arial" w:cs="Arial"/>
        </w:rPr>
        <w:t>Broadly, t</w:t>
      </w:r>
      <w:r w:rsidR="003A2EEE">
        <w:rPr>
          <w:rFonts w:ascii="Arial" w:hAnsi="Arial" w:cs="Arial"/>
        </w:rPr>
        <w:t>he DRUID project aims to</w:t>
      </w:r>
      <w:r>
        <w:rPr>
          <w:rFonts w:ascii="Arial" w:hAnsi="Arial" w:cs="Arial"/>
        </w:rPr>
        <w:t xml:space="preserve"> understand rates of declines of British insects, the drivers of any declines, and the subsequent impact on ecosystem function and services. As part of this, in collaboration with RSPB and BCT, we aim to</w:t>
      </w:r>
      <w:r w:rsidR="003A2EEE">
        <w:rPr>
          <w:rFonts w:ascii="Arial" w:hAnsi="Arial" w:cs="Arial"/>
        </w:rPr>
        <w:t xml:space="preserve"> estimate the </w:t>
      </w:r>
      <w:r>
        <w:rPr>
          <w:rFonts w:ascii="Arial" w:hAnsi="Arial" w:cs="Arial"/>
        </w:rPr>
        <w:t>impact of changes in key</w:t>
      </w:r>
      <w:r w:rsidR="004102DA">
        <w:rPr>
          <w:rFonts w:ascii="Arial" w:hAnsi="Arial" w:cs="Arial"/>
        </w:rPr>
        <w:t xml:space="preserve"> insect</w:t>
      </w:r>
      <w:r>
        <w:rPr>
          <w:rFonts w:ascii="Arial" w:hAnsi="Arial" w:cs="Arial"/>
        </w:rPr>
        <w:t xml:space="preserve"> food resources on the population growth of selected species at higher trophic levels (</w:t>
      </w:r>
      <w:proofErr w:type="gramStart"/>
      <w:r>
        <w:rPr>
          <w:rFonts w:ascii="Arial" w:hAnsi="Arial" w:cs="Arial"/>
        </w:rPr>
        <w:t>i.e.</w:t>
      </w:r>
      <w:proofErr w:type="gramEnd"/>
      <w:r>
        <w:rPr>
          <w:rFonts w:ascii="Arial" w:hAnsi="Arial" w:cs="Arial"/>
        </w:rPr>
        <w:t xml:space="preserve"> birds and bat</w:t>
      </w:r>
      <w:r w:rsidR="00F7129C">
        <w:rPr>
          <w:rFonts w:ascii="Arial" w:hAnsi="Arial" w:cs="Arial"/>
        </w:rPr>
        <w:t xml:space="preserve"> species</w:t>
      </w:r>
      <w:r>
        <w:rPr>
          <w:rFonts w:ascii="Arial" w:hAnsi="Arial" w:cs="Arial"/>
        </w:rPr>
        <w:t xml:space="preserve">). This requires linking changes in local insect numbers to changes in bird or bat population sizes. A key stage in the analysis, therefore, is the construction of local-scale population indices. </w:t>
      </w:r>
    </w:p>
    <w:p w14:paraId="7C07009E" w14:textId="0EF16A81" w:rsidR="00D039ED" w:rsidRDefault="00D039ED" w:rsidP="00B101E3">
      <w:pPr>
        <w:rPr>
          <w:rFonts w:ascii="Arial" w:hAnsi="Arial" w:cs="Arial"/>
        </w:rPr>
      </w:pPr>
      <w:r>
        <w:rPr>
          <w:rFonts w:ascii="Arial" w:hAnsi="Arial" w:cs="Arial"/>
        </w:rPr>
        <w:t xml:space="preserve">Beyond the DRUID project, these local-scale population indices </w:t>
      </w:r>
      <w:r w:rsidR="00807A61">
        <w:rPr>
          <w:rFonts w:ascii="Arial" w:hAnsi="Arial" w:cs="Arial"/>
        </w:rPr>
        <w:t>can</w:t>
      </w:r>
      <w:r>
        <w:rPr>
          <w:rFonts w:ascii="Arial" w:hAnsi="Arial" w:cs="Arial"/>
        </w:rPr>
        <w:t xml:space="preserve"> be highly valuable for informing new understanding in landscape ecology and to inform site-level management. For example, other standardised monitoring schemes such as the UK Butterfly Monitoring Scheme have used site level indices to explore patterns such as</w:t>
      </w:r>
      <w:r w:rsidR="00807A61">
        <w:rPr>
          <w:rFonts w:ascii="Arial" w:hAnsi="Arial" w:cs="Arial"/>
        </w:rPr>
        <w:t>:</w:t>
      </w:r>
      <w:r>
        <w:rPr>
          <w:rFonts w:ascii="Arial" w:hAnsi="Arial" w:cs="Arial"/>
        </w:rPr>
        <w:t xml:space="preserve"> </w:t>
      </w:r>
      <w:proofErr w:type="spellStart"/>
      <w:r>
        <w:rPr>
          <w:rFonts w:ascii="Arial" w:hAnsi="Arial" w:cs="Arial"/>
        </w:rPr>
        <w:t>i</w:t>
      </w:r>
      <w:proofErr w:type="spellEnd"/>
      <w:r>
        <w:rPr>
          <w:rFonts w:ascii="Arial" w:hAnsi="Arial" w:cs="Arial"/>
        </w:rPr>
        <w:t>) the effects of habitat fragmentation on population dynamics (</w:t>
      </w:r>
      <w:proofErr w:type="gramStart"/>
      <w:r>
        <w:rPr>
          <w:rFonts w:ascii="Arial" w:hAnsi="Arial" w:cs="Arial"/>
        </w:rPr>
        <w:t>e.g.</w:t>
      </w:r>
      <w:proofErr w:type="gramEnd"/>
      <w:r>
        <w:rPr>
          <w:rFonts w:ascii="Arial" w:hAnsi="Arial" w:cs="Arial"/>
        </w:rPr>
        <w:t xml:space="preserve"> ability to withstand and recover from extreme weather events), ii) effects of habitat and </w:t>
      </w:r>
      <w:proofErr w:type="spellStart"/>
      <w:r>
        <w:rPr>
          <w:rFonts w:ascii="Arial" w:hAnsi="Arial" w:cs="Arial"/>
        </w:rPr>
        <w:t>topopgraphic</w:t>
      </w:r>
      <w:proofErr w:type="spellEnd"/>
      <w:r>
        <w:rPr>
          <w:rFonts w:ascii="Arial" w:hAnsi="Arial" w:cs="Arial"/>
        </w:rPr>
        <w:t xml:space="preserve"> diversity on population stability, iii) </w:t>
      </w:r>
      <w:r w:rsidR="00807A61">
        <w:rPr>
          <w:rFonts w:ascii="Arial" w:hAnsi="Arial" w:cs="Arial"/>
        </w:rPr>
        <w:t>which site and landscape management characteristics are most effective in enhancing population numbers.</w:t>
      </w:r>
    </w:p>
    <w:p w14:paraId="3FA4ADDE" w14:textId="77777777" w:rsidR="00C06A96" w:rsidRDefault="00B655BB" w:rsidP="00B101E3">
      <w:pPr>
        <w:rPr>
          <w:rFonts w:ascii="Arial" w:hAnsi="Arial" w:cs="Arial"/>
        </w:rPr>
      </w:pPr>
      <w:r>
        <w:rPr>
          <w:rFonts w:ascii="Arial" w:hAnsi="Arial" w:cs="Arial"/>
        </w:rPr>
        <w:t xml:space="preserve">A difficulty with constructing these indices is that there are relatively few counts of birds and bats taken at any site within a given year and these counts are subject to imperfect detection. This produces two sources of potential error, error </w:t>
      </w:r>
      <w:r w:rsidR="00365DC4">
        <w:rPr>
          <w:rFonts w:ascii="Arial" w:hAnsi="Arial" w:cs="Arial"/>
        </w:rPr>
        <w:t>due to only</w:t>
      </w:r>
      <w:r>
        <w:rPr>
          <w:rFonts w:ascii="Arial" w:hAnsi="Arial" w:cs="Arial"/>
        </w:rPr>
        <w:t xml:space="preserve"> </w:t>
      </w:r>
      <w:r w:rsidR="00496F6E">
        <w:rPr>
          <w:rFonts w:ascii="Arial" w:hAnsi="Arial" w:cs="Arial"/>
        </w:rPr>
        <w:t>encountering</w:t>
      </w:r>
      <w:r>
        <w:rPr>
          <w:rFonts w:ascii="Arial" w:hAnsi="Arial" w:cs="Arial"/>
        </w:rPr>
        <w:t xml:space="preserve"> a limited proportion of the </w:t>
      </w:r>
      <w:r w:rsidR="002253EE">
        <w:rPr>
          <w:rFonts w:ascii="Arial" w:hAnsi="Arial" w:cs="Arial"/>
        </w:rPr>
        <w:t xml:space="preserve">population </w:t>
      </w:r>
      <w:r>
        <w:rPr>
          <w:rFonts w:ascii="Arial" w:hAnsi="Arial" w:cs="Arial"/>
        </w:rPr>
        <w:t xml:space="preserve">at a </w:t>
      </w:r>
      <w:r w:rsidR="002253EE">
        <w:rPr>
          <w:rFonts w:ascii="Arial" w:hAnsi="Arial" w:cs="Arial"/>
        </w:rPr>
        <w:t xml:space="preserve">given visit and </w:t>
      </w:r>
      <w:r>
        <w:rPr>
          <w:rFonts w:ascii="Arial" w:hAnsi="Arial" w:cs="Arial"/>
        </w:rPr>
        <w:t xml:space="preserve">error </w:t>
      </w:r>
      <w:r w:rsidR="00365DC4">
        <w:rPr>
          <w:rFonts w:ascii="Arial" w:hAnsi="Arial" w:cs="Arial"/>
        </w:rPr>
        <w:t>from</w:t>
      </w:r>
      <w:r>
        <w:rPr>
          <w:rFonts w:ascii="Arial" w:hAnsi="Arial" w:cs="Arial"/>
        </w:rPr>
        <w:t xml:space="preserve"> detecting </w:t>
      </w:r>
      <w:r w:rsidR="002C5FE3">
        <w:rPr>
          <w:rFonts w:ascii="Arial" w:hAnsi="Arial" w:cs="Arial"/>
        </w:rPr>
        <w:t>only some</w:t>
      </w:r>
      <w:r w:rsidR="00237C60">
        <w:rPr>
          <w:rFonts w:ascii="Arial" w:hAnsi="Arial" w:cs="Arial"/>
        </w:rPr>
        <w:t xml:space="preserve"> fraction</w:t>
      </w:r>
      <w:r w:rsidR="002C5FE3">
        <w:rPr>
          <w:rFonts w:ascii="Arial" w:hAnsi="Arial" w:cs="Arial"/>
        </w:rPr>
        <w:t xml:space="preserve"> of </w:t>
      </w:r>
      <w:r>
        <w:rPr>
          <w:rFonts w:ascii="Arial" w:hAnsi="Arial" w:cs="Arial"/>
        </w:rPr>
        <w:t xml:space="preserve">those that </w:t>
      </w:r>
      <w:r w:rsidR="00237C60">
        <w:rPr>
          <w:rFonts w:ascii="Arial" w:hAnsi="Arial" w:cs="Arial"/>
        </w:rPr>
        <w:t>were</w:t>
      </w:r>
      <w:r>
        <w:rPr>
          <w:rFonts w:ascii="Arial" w:hAnsi="Arial" w:cs="Arial"/>
        </w:rPr>
        <w:t xml:space="preserve"> encountered</w:t>
      </w:r>
      <w:r w:rsidR="00496F6E">
        <w:rPr>
          <w:rFonts w:ascii="Arial" w:hAnsi="Arial" w:cs="Arial"/>
        </w:rPr>
        <w:t>.</w:t>
      </w:r>
      <w:r>
        <w:rPr>
          <w:rFonts w:ascii="Arial" w:hAnsi="Arial" w:cs="Arial"/>
        </w:rPr>
        <w:t xml:space="preserve"> </w:t>
      </w:r>
    </w:p>
    <w:p w14:paraId="2BAF025B" w14:textId="77777777" w:rsidR="00B101E3" w:rsidRDefault="00B655BB" w:rsidP="00B101E3">
      <w:pPr>
        <w:rPr>
          <w:rFonts w:ascii="Arial" w:hAnsi="Arial" w:cs="Arial"/>
        </w:rPr>
      </w:pPr>
      <w:r>
        <w:rPr>
          <w:rFonts w:ascii="Arial" w:hAnsi="Arial" w:cs="Arial"/>
        </w:rPr>
        <w:t>An approach to deal with this is the N-mixture model</w:t>
      </w:r>
      <w:r w:rsidR="00496F6E">
        <w:rPr>
          <w:rFonts w:ascii="Arial" w:hAnsi="Arial" w:cs="Arial"/>
        </w:rPr>
        <w:t xml:space="preserve"> </w:t>
      </w:r>
      <w:r>
        <w:rPr>
          <w:rFonts w:ascii="Arial" w:hAnsi="Arial" w:cs="Arial"/>
        </w:rPr>
        <w:fldChar w:fldCharType="begin"/>
      </w:r>
      <w:r>
        <w:rPr>
          <w:rFonts w:ascii="Arial" w:hAnsi="Arial" w:cs="Arial"/>
        </w:rPr>
        <w:instrText xml:space="preserve"> ADDIN ZOTERO_ITEM CSL_CITATION {"citationID":"781uUGpE","properties":{"formattedCitation":"(Royle 2004)","plainCitation":"(Royle 2004)","noteIndex":0},"citationItems":[{"id":5108,"uris":["http://zotero.org/users/8054877/items/HDSX6M7F"],"itemData":{"id":5108,"type":"article-journal","abstract":"Summary. Spatial replication is a common theme in count surveys of animals. Such surveys often generate sparse count data from which it is difficult to estimate population size while formally accounting for detection probability. In this article, I describe a class of models (N-mixture models) which allow for estimation of population size from such data. The key idea is to view site-specific population sizes, N, as independent random variables distributed according to some mixing distribution (e.g., Poisson). Prior parameters are estimated from the marginal likelihood of the data, having integrated over the prior distribution for N. Carroll and Lombard (1985, Journal of American Statistical Association80, 423–426) proposed a class of estimators based on mixing over a prior distribution for detection probability. Their estimator can be applied in limited settings, but is sensitive to prior parameter values that are fixed a priori. Spatial replication provides additional information regarding the parameters of the prior distribution on N that is exploited by the N-mixture models and which leads to reasonable estimates of abundance from sparse data. A simulation study demonstrates superior operating characteristics (bias, confidence interval coverage) of the N-mixture estimator compared to the Caroll and Lombard estimator. Both estimators are applied to point count data on six species of birds illustrating the sensitivity to choice of prior on p and substantially different estimates of abundance as a consequence.","container-title":"Biometrics","DOI":"10.1111/j.0006-341X.2004.00142.x","ISSN":"1541-0420","issue":"1","language":"en","note":"_eprint: https://onlinelibrary.wiley.com/doi/pdf/10.1111/j.0006-341X.2004.00142.x","page":"108-115","source":"Wiley Online Library","title":"N-Mixture Models for Estimating Population Size from Spatially Replicated Counts","volume":"60","author":[{"family":"Royle","given":"J. Andrew"}],"issued":{"date-parts":[["2004"]]}}}],"schema":"https://github.com/citation-style-language/schema/raw/master/csl-citation.json"} </w:instrText>
      </w:r>
      <w:r>
        <w:rPr>
          <w:rFonts w:ascii="Arial" w:hAnsi="Arial" w:cs="Arial"/>
        </w:rPr>
        <w:fldChar w:fldCharType="separate"/>
      </w:r>
      <w:r w:rsidRPr="00C06A96">
        <w:rPr>
          <w:rFonts w:ascii="Arial" w:hAnsi="Arial" w:cs="Arial"/>
        </w:rPr>
        <w:t>(Royle 2004)</w:t>
      </w:r>
      <w:r>
        <w:rPr>
          <w:rFonts w:ascii="Arial" w:hAnsi="Arial" w:cs="Arial"/>
        </w:rPr>
        <w:fldChar w:fldCharType="end"/>
      </w:r>
      <w:r>
        <w:rPr>
          <w:rFonts w:ascii="Arial" w:hAnsi="Arial" w:cs="Arial"/>
        </w:rPr>
        <w:t xml:space="preserve"> which explicitly accounts for these sources of error</w:t>
      </w:r>
      <w:r w:rsidR="005B7FD9">
        <w:rPr>
          <w:rFonts w:ascii="Arial" w:hAnsi="Arial" w:cs="Arial"/>
        </w:rPr>
        <w:t xml:space="preserve"> when estimating local population sizes from count data</w:t>
      </w:r>
      <w:r>
        <w:rPr>
          <w:rFonts w:ascii="Arial" w:hAnsi="Arial" w:cs="Arial"/>
        </w:rPr>
        <w:t xml:space="preserve">. Here we </w:t>
      </w:r>
      <w:r w:rsidR="005B7FD9">
        <w:rPr>
          <w:rFonts w:ascii="Arial" w:hAnsi="Arial" w:cs="Arial"/>
        </w:rPr>
        <w:t>apply</w:t>
      </w:r>
      <w:r>
        <w:rPr>
          <w:rFonts w:ascii="Arial" w:hAnsi="Arial" w:cs="Arial"/>
        </w:rPr>
        <w:t xml:space="preserve"> </w:t>
      </w:r>
      <w:r w:rsidR="005B7FD9">
        <w:rPr>
          <w:rFonts w:ascii="Arial" w:hAnsi="Arial" w:cs="Arial"/>
        </w:rPr>
        <w:t>a series of hierarchical general additive (GAM) N-mixture models that attempt to estimate indices of local population abundance and provide insight into factors that may influence detection (</w:t>
      </w:r>
      <w:proofErr w:type="spellStart"/>
      <w:r w:rsidR="005B7FD9">
        <w:rPr>
          <w:rFonts w:ascii="Arial" w:hAnsi="Arial" w:cs="Arial"/>
        </w:rPr>
        <w:t>e.g</w:t>
      </w:r>
      <w:proofErr w:type="spellEnd"/>
      <w:r w:rsidR="005B7FD9">
        <w:rPr>
          <w:rFonts w:ascii="Arial" w:hAnsi="Arial" w:cs="Arial"/>
        </w:rPr>
        <w:t xml:space="preserve"> detector type, transect number). </w:t>
      </w:r>
      <w:r w:rsidR="002C5FE3">
        <w:rPr>
          <w:rFonts w:ascii="Arial" w:hAnsi="Arial" w:cs="Arial"/>
        </w:rPr>
        <w:t xml:space="preserve">We view each component </w:t>
      </w:r>
      <w:r w:rsidR="005135C4">
        <w:rPr>
          <w:rFonts w:ascii="Arial" w:hAnsi="Arial" w:cs="Arial"/>
        </w:rPr>
        <w:t xml:space="preserve">of this model structure </w:t>
      </w:r>
      <w:r w:rsidR="002C5FE3">
        <w:rPr>
          <w:rFonts w:ascii="Arial" w:hAnsi="Arial" w:cs="Arial"/>
        </w:rPr>
        <w:t>as providing some benefit to the local population estimation problem: 1) the hierarchical structure regularizes local parameters (i.e. shrinkage) so that local estimates are constrained based on all the data for that species, 2) the</w:t>
      </w:r>
      <w:r w:rsidR="005B7FD9">
        <w:rPr>
          <w:rFonts w:ascii="Arial" w:hAnsi="Arial" w:cs="Arial"/>
        </w:rPr>
        <w:t xml:space="preserve"> </w:t>
      </w:r>
      <w:r w:rsidR="00E22EF5">
        <w:rPr>
          <w:rFonts w:ascii="Arial" w:hAnsi="Arial" w:cs="Arial"/>
        </w:rPr>
        <w:t xml:space="preserve">GAM component provides </w:t>
      </w:r>
      <w:r w:rsidR="005135C4">
        <w:rPr>
          <w:rFonts w:ascii="Arial" w:hAnsi="Arial" w:cs="Arial"/>
        </w:rPr>
        <w:t xml:space="preserve">high </w:t>
      </w:r>
      <w:r w:rsidR="00E22EF5">
        <w:rPr>
          <w:rFonts w:ascii="Arial" w:hAnsi="Arial" w:cs="Arial"/>
        </w:rPr>
        <w:t>flexibility</w:t>
      </w:r>
      <w:r w:rsidR="005135C4">
        <w:rPr>
          <w:rFonts w:ascii="Arial" w:hAnsi="Arial" w:cs="Arial"/>
        </w:rPr>
        <w:t xml:space="preserve"> to model variability in </w:t>
      </w:r>
      <w:r w:rsidR="00E22EF5">
        <w:rPr>
          <w:rFonts w:ascii="Arial" w:hAnsi="Arial" w:cs="Arial"/>
        </w:rPr>
        <w:t xml:space="preserve">population </w:t>
      </w:r>
      <w:r w:rsidR="005135C4">
        <w:rPr>
          <w:rFonts w:ascii="Arial" w:hAnsi="Arial" w:cs="Arial"/>
        </w:rPr>
        <w:t>size</w:t>
      </w:r>
      <w:r w:rsidR="00E22EF5">
        <w:rPr>
          <w:rFonts w:ascii="Arial" w:hAnsi="Arial" w:cs="Arial"/>
        </w:rPr>
        <w:t xml:space="preserve"> </w:t>
      </w:r>
      <w:r w:rsidR="005135C4">
        <w:rPr>
          <w:rFonts w:ascii="Arial" w:hAnsi="Arial" w:cs="Arial"/>
        </w:rPr>
        <w:t>- as applied when producing n</w:t>
      </w:r>
      <w:r w:rsidR="00E22EF5">
        <w:rPr>
          <w:rFonts w:ascii="Arial" w:hAnsi="Arial" w:cs="Arial"/>
        </w:rPr>
        <w:t xml:space="preserve">ational level trends </w:t>
      </w:r>
      <w:r w:rsidR="005135C4">
        <w:rPr>
          <w:rFonts w:ascii="Arial" w:hAnsi="Arial" w:cs="Arial"/>
        </w:rPr>
        <w:t xml:space="preserve">(e.g. </w:t>
      </w:r>
      <w:r w:rsidR="005135C4">
        <w:rPr>
          <w:rFonts w:ascii="Arial" w:hAnsi="Arial" w:cs="Arial"/>
        </w:rPr>
        <w:fldChar w:fldCharType="begin"/>
      </w:r>
      <w:r w:rsidR="005135C4">
        <w:rPr>
          <w:rFonts w:ascii="Arial" w:hAnsi="Arial" w:cs="Arial"/>
        </w:rPr>
        <w:instrText xml:space="preserve"> ADDIN ZOTERO_ITEM CSL_CITATION {"citationID":"wxg77qwJ","properties":{"formattedCitation":"(Bat Conservation Trust 2021)","plainCitation":"(Bat Conservation Trust 2021)","noteIndex":0},"citationItems":[{"id":5111,"uris":["http://zotero.org/users/8054877/items/BJ9DR83R"],"itemData":{"id":5111,"type":"article-journal","note":"publisher: Bat Conservation Trust London","title":"The National Bat Monitoring Programme. Annual Report 2021.","author":[{"literal":"Bat Conservation Trust"}],"issued":{"date-parts":[["2021"]]}}}],"schema":"https://github.com/citation-style-language/schema/raw/master/csl-citation.json"} </w:instrText>
      </w:r>
      <w:r w:rsidR="005135C4">
        <w:rPr>
          <w:rFonts w:ascii="Arial" w:hAnsi="Arial" w:cs="Arial"/>
        </w:rPr>
        <w:fldChar w:fldCharType="separate"/>
      </w:r>
      <w:r w:rsidR="005135C4" w:rsidRPr="005135C4">
        <w:rPr>
          <w:rFonts w:ascii="Arial" w:hAnsi="Arial" w:cs="Arial"/>
        </w:rPr>
        <w:t>Bat Conservation Trust 2021)</w:t>
      </w:r>
      <w:r w:rsidR="005135C4">
        <w:rPr>
          <w:rFonts w:ascii="Arial" w:hAnsi="Arial" w:cs="Arial"/>
        </w:rPr>
        <w:fldChar w:fldCharType="end"/>
      </w:r>
      <w:r w:rsidR="005135C4">
        <w:rPr>
          <w:rFonts w:ascii="Arial" w:hAnsi="Arial" w:cs="Arial"/>
        </w:rPr>
        <w:t>, 3) the N-mixture component accounts for</w:t>
      </w:r>
      <w:r w:rsidR="00A70F47">
        <w:rPr>
          <w:rFonts w:ascii="Arial" w:hAnsi="Arial" w:cs="Arial"/>
        </w:rPr>
        <w:t xml:space="preserve"> the different sources of</w:t>
      </w:r>
      <w:r w:rsidR="005135C4">
        <w:rPr>
          <w:rFonts w:ascii="Arial" w:hAnsi="Arial" w:cs="Arial"/>
        </w:rPr>
        <w:t xml:space="preserve"> count and observation error. </w:t>
      </w:r>
    </w:p>
    <w:p w14:paraId="424CAE3F" w14:textId="5AE127DE" w:rsidR="00B53A7C" w:rsidRDefault="00B655BB" w:rsidP="00B101E3">
      <w:pPr>
        <w:rPr>
          <w:rFonts w:ascii="Arial" w:hAnsi="Arial" w:cs="Arial"/>
        </w:rPr>
      </w:pPr>
      <w:r>
        <w:rPr>
          <w:rFonts w:ascii="Arial" w:hAnsi="Arial" w:cs="Arial"/>
        </w:rPr>
        <w:t>Here</w:t>
      </w:r>
      <w:r w:rsidR="005135C4">
        <w:rPr>
          <w:rFonts w:ascii="Arial" w:hAnsi="Arial" w:cs="Arial"/>
        </w:rPr>
        <w:t xml:space="preserve"> </w:t>
      </w:r>
      <w:r w:rsidR="00643218">
        <w:rPr>
          <w:rFonts w:ascii="Arial" w:hAnsi="Arial" w:cs="Arial"/>
        </w:rPr>
        <w:t xml:space="preserve">we describe the results </w:t>
      </w:r>
      <w:r>
        <w:rPr>
          <w:rFonts w:ascii="Arial" w:hAnsi="Arial" w:cs="Arial"/>
        </w:rPr>
        <w:t xml:space="preserve">of applying these models </w:t>
      </w:r>
      <w:r w:rsidR="00A70F47">
        <w:rPr>
          <w:rFonts w:ascii="Arial" w:hAnsi="Arial" w:cs="Arial"/>
        </w:rPr>
        <w:t>to</w:t>
      </w:r>
      <w:r>
        <w:rPr>
          <w:rFonts w:ascii="Arial" w:hAnsi="Arial" w:cs="Arial"/>
        </w:rPr>
        <w:t xml:space="preserve"> two simulation experiments,</w:t>
      </w:r>
      <w:r w:rsidR="00694FB1">
        <w:rPr>
          <w:rFonts w:ascii="Arial" w:hAnsi="Arial" w:cs="Arial"/>
        </w:rPr>
        <w:t xml:space="preserve"> the</w:t>
      </w:r>
      <w:r>
        <w:rPr>
          <w:rFonts w:ascii="Arial" w:hAnsi="Arial" w:cs="Arial"/>
        </w:rPr>
        <w:t xml:space="preserve"> </w:t>
      </w:r>
      <w:r w:rsidR="00BC2DB5">
        <w:rPr>
          <w:rFonts w:ascii="Arial" w:hAnsi="Arial" w:cs="Arial"/>
        </w:rPr>
        <w:t xml:space="preserve">bird and bat </w:t>
      </w:r>
      <w:r>
        <w:rPr>
          <w:rFonts w:ascii="Arial" w:hAnsi="Arial" w:cs="Arial"/>
        </w:rPr>
        <w:t>data from the Environmental Change Network</w:t>
      </w:r>
      <w:r w:rsidR="00D55AA1">
        <w:rPr>
          <w:rFonts w:ascii="Arial" w:hAnsi="Arial" w:cs="Arial"/>
        </w:rPr>
        <w:t xml:space="preserve"> (ECN)</w:t>
      </w:r>
      <w:r w:rsidR="00BC2DB5">
        <w:rPr>
          <w:rFonts w:ascii="Arial" w:hAnsi="Arial" w:cs="Arial"/>
        </w:rPr>
        <w:t>,</w:t>
      </w:r>
      <w:r>
        <w:rPr>
          <w:rFonts w:ascii="Arial" w:hAnsi="Arial" w:cs="Arial"/>
        </w:rPr>
        <w:t xml:space="preserve"> and </w:t>
      </w:r>
      <w:r w:rsidR="00694FB1">
        <w:rPr>
          <w:rFonts w:ascii="Arial" w:hAnsi="Arial" w:cs="Arial"/>
        </w:rPr>
        <w:t>finally, a</w:t>
      </w:r>
      <w:r>
        <w:rPr>
          <w:rFonts w:ascii="Arial" w:hAnsi="Arial" w:cs="Arial"/>
        </w:rPr>
        <w:t xml:space="preserve"> </w:t>
      </w:r>
      <w:r w:rsidR="00BC7718">
        <w:rPr>
          <w:rFonts w:ascii="Arial" w:hAnsi="Arial" w:cs="Arial"/>
        </w:rPr>
        <w:t xml:space="preserve">sample of count data for </w:t>
      </w:r>
      <w:r>
        <w:rPr>
          <w:rFonts w:ascii="Arial" w:hAnsi="Arial" w:cs="Arial"/>
        </w:rPr>
        <w:t xml:space="preserve">a single bird (Blue tit) and a bat species (Common pipistrelle) </w:t>
      </w:r>
      <w:r w:rsidR="00BC7718">
        <w:rPr>
          <w:rFonts w:ascii="Arial" w:hAnsi="Arial" w:cs="Arial"/>
        </w:rPr>
        <w:t>from the RSPB and BCT national monitoring data</w:t>
      </w:r>
      <w:r w:rsidR="00694FB1">
        <w:rPr>
          <w:rFonts w:ascii="Arial" w:hAnsi="Arial" w:cs="Arial"/>
        </w:rPr>
        <w:t xml:space="preserve"> respectively</w:t>
      </w:r>
      <w:r w:rsidR="008B7654">
        <w:rPr>
          <w:rFonts w:ascii="Arial" w:hAnsi="Arial" w:cs="Arial"/>
        </w:rPr>
        <w:t xml:space="preserve"> (</w:t>
      </w:r>
      <w:proofErr w:type="gramStart"/>
      <w:r w:rsidR="008B7654">
        <w:rPr>
          <w:rFonts w:ascii="Arial" w:hAnsi="Arial" w:cs="Arial"/>
        </w:rPr>
        <w:t>i.e.</w:t>
      </w:r>
      <w:proofErr w:type="gramEnd"/>
      <w:r w:rsidR="008B7654">
        <w:rPr>
          <w:rFonts w:ascii="Arial" w:hAnsi="Arial" w:cs="Arial"/>
        </w:rPr>
        <w:t xml:space="preserve"> the BBS survey and the NBMP)</w:t>
      </w:r>
      <w:r w:rsidR="00BC7718">
        <w:rPr>
          <w:rFonts w:ascii="Arial" w:hAnsi="Arial" w:cs="Arial"/>
        </w:rPr>
        <w:t xml:space="preserve">. </w:t>
      </w:r>
      <w:r w:rsidR="00F7129C">
        <w:rPr>
          <w:rFonts w:ascii="Arial" w:hAnsi="Arial" w:cs="Arial"/>
        </w:rPr>
        <w:t xml:space="preserve">A key </w:t>
      </w:r>
      <w:r w:rsidR="00C50451">
        <w:rPr>
          <w:rFonts w:ascii="Arial" w:hAnsi="Arial" w:cs="Arial"/>
        </w:rPr>
        <w:t xml:space="preserve">goal of this early report is </w:t>
      </w:r>
      <w:r w:rsidR="00F7129C">
        <w:rPr>
          <w:rFonts w:ascii="Arial" w:hAnsi="Arial" w:cs="Arial"/>
        </w:rPr>
        <w:t>gain</w:t>
      </w:r>
      <w:r w:rsidR="008B7654">
        <w:rPr>
          <w:rFonts w:ascii="Arial" w:hAnsi="Arial" w:cs="Arial"/>
        </w:rPr>
        <w:t>ing</w:t>
      </w:r>
      <w:r w:rsidR="00F7129C">
        <w:rPr>
          <w:rFonts w:ascii="Arial" w:hAnsi="Arial" w:cs="Arial"/>
        </w:rPr>
        <w:t xml:space="preserve"> feedback </w:t>
      </w:r>
      <w:r w:rsidR="00B35E3B">
        <w:rPr>
          <w:rFonts w:ascii="Arial" w:hAnsi="Arial" w:cs="Arial"/>
        </w:rPr>
        <w:t>for refining the models to produce high quality indices for linking</w:t>
      </w:r>
      <w:r w:rsidR="004D2F97">
        <w:rPr>
          <w:rFonts w:ascii="Arial" w:hAnsi="Arial" w:cs="Arial"/>
        </w:rPr>
        <w:t xml:space="preserve"> local population estimates to</w:t>
      </w:r>
      <w:r w:rsidR="00B35E3B">
        <w:rPr>
          <w:rFonts w:ascii="Arial" w:hAnsi="Arial" w:cs="Arial"/>
        </w:rPr>
        <w:t xml:space="preserve"> insect populations</w:t>
      </w:r>
      <w:r w:rsidR="00A70F47">
        <w:rPr>
          <w:rFonts w:ascii="Arial" w:hAnsi="Arial" w:cs="Arial"/>
        </w:rPr>
        <w:t xml:space="preserve"> </w:t>
      </w:r>
      <w:r w:rsidR="008B7654">
        <w:rPr>
          <w:rFonts w:ascii="Arial" w:hAnsi="Arial" w:cs="Arial"/>
        </w:rPr>
        <w:t>for research and publications as</w:t>
      </w:r>
      <w:r w:rsidR="00A70F47">
        <w:rPr>
          <w:rFonts w:ascii="Arial" w:hAnsi="Arial" w:cs="Arial"/>
        </w:rPr>
        <w:t xml:space="preserve"> part of the DRUID project</w:t>
      </w:r>
      <w:r w:rsidR="00237C60">
        <w:rPr>
          <w:rFonts w:ascii="Arial" w:hAnsi="Arial" w:cs="Arial"/>
        </w:rPr>
        <w:t>. However,</w:t>
      </w:r>
      <w:r w:rsidR="00B35E3B">
        <w:rPr>
          <w:rFonts w:ascii="Arial" w:hAnsi="Arial" w:cs="Arial"/>
        </w:rPr>
        <w:t xml:space="preserve"> </w:t>
      </w:r>
      <w:r>
        <w:rPr>
          <w:rFonts w:ascii="Arial" w:hAnsi="Arial" w:cs="Arial"/>
        </w:rPr>
        <w:t>I have</w:t>
      </w:r>
      <w:r w:rsidR="00EE328F">
        <w:rPr>
          <w:rFonts w:ascii="Arial" w:hAnsi="Arial" w:cs="Arial"/>
        </w:rPr>
        <w:t xml:space="preserve"> also</w:t>
      </w:r>
      <w:r>
        <w:rPr>
          <w:rFonts w:ascii="Arial" w:hAnsi="Arial" w:cs="Arial"/>
        </w:rPr>
        <w:t xml:space="preserve"> taken the opportunity </w:t>
      </w:r>
      <w:r w:rsidR="004D2F97">
        <w:rPr>
          <w:rFonts w:ascii="Arial" w:hAnsi="Arial" w:cs="Arial"/>
        </w:rPr>
        <w:t xml:space="preserve">to make code user-friendly to </w:t>
      </w:r>
      <w:r w:rsidR="008B7654">
        <w:rPr>
          <w:rFonts w:ascii="Arial" w:hAnsi="Arial" w:cs="Arial"/>
        </w:rPr>
        <w:t>increase the usability of the</w:t>
      </w:r>
      <w:r w:rsidR="00237C60">
        <w:rPr>
          <w:rFonts w:ascii="Arial" w:hAnsi="Arial" w:cs="Arial"/>
        </w:rPr>
        <w:t xml:space="preserve"> site-level</w:t>
      </w:r>
      <w:r w:rsidR="00B35E3B">
        <w:rPr>
          <w:rFonts w:ascii="Arial" w:hAnsi="Arial" w:cs="Arial"/>
        </w:rPr>
        <w:t xml:space="preserve"> </w:t>
      </w:r>
      <w:r w:rsidR="00237C60">
        <w:rPr>
          <w:rFonts w:ascii="Arial" w:hAnsi="Arial" w:cs="Arial"/>
        </w:rPr>
        <w:t>indices in other</w:t>
      </w:r>
      <w:r w:rsidR="00B35E3B">
        <w:rPr>
          <w:rFonts w:ascii="Arial" w:hAnsi="Arial" w:cs="Arial"/>
        </w:rPr>
        <w:t xml:space="preserve"> research</w:t>
      </w:r>
      <w:r w:rsidR="00237C60">
        <w:rPr>
          <w:rFonts w:ascii="Arial" w:hAnsi="Arial" w:cs="Arial"/>
        </w:rPr>
        <w:t xml:space="preserve"> projects</w:t>
      </w:r>
      <w:r>
        <w:rPr>
          <w:rFonts w:ascii="Arial" w:hAnsi="Arial" w:cs="Arial"/>
        </w:rPr>
        <w:t>. To this end, a</w:t>
      </w:r>
      <w:r w:rsidR="00694FB1">
        <w:rPr>
          <w:rFonts w:ascii="Arial" w:hAnsi="Arial" w:cs="Arial"/>
        </w:rPr>
        <w:t>ll code for these experiments</w:t>
      </w:r>
      <w:r w:rsidR="00237C60">
        <w:rPr>
          <w:rFonts w:ascii="Arial" w:hAnsi="Arial" w:cs="Arial"/>
        </w:rPr>
        <w:t xml:space="preserve"> and analyses</w:t>
      </w:r>
      <w:r w:rsidR="00694FB1">
        <w:rPr>
          <w:rFonts w:ascii="Arial" w:hAnsi="Arial" w:cs="Arial"/>
        </w:rPr>
        <w:t xml:space="preserve"> is provided in a private GitHub and I have taken some effort to make th</w:t>
      </w:r>
      <w:r w:rsidR="004D2F97">
        <w:rPr>
          <w:rFonts w:ascii="Arial" w:hAnsi="Arial" w:cs="Arial"/>
        </w:rPr>
        <w:t>e</w:t>
      </w:r>
      <w:r w:rsidR="00694FB1">
        <w:rPr>
          <w:rFonts w:ascii="Arial" w:hAnsi="Arial" w:cs="Arial"/>
        </w:rPr>
        <w:t xml:space="preserve"> code </w:t>
      </w:r>
      <w:r w:rsidR="0080158D">
        <w:rPr>
          <w:rFonts w:ascii="Arial" w:hAnsi="Arial" w:cs="Arial"/>
        </w:rPr>
        <w:t xml:space="preserve">relatively </w:t>
      </w:r>
      <w:r w:rsidR="00694FB1">
        <w:rPr>
          <w:rFonts w:ascii="Arial" w:hAnsi="Arial" w:cs="Arial"/>
        </w:rPr>
        <w:t xml:space="preserve">easy to </w:t>
      </w:r>
      <w:r w:rsidR="0080158D">
        <w:rPr>
          <w:rFonts w:ascii="Arial" w:hAnsi="Arial" w:cs="Arial"/>
        </w:rPr>
        <w:t xml:space="preserve">follow </w:t>
      </w:r>
      <w:r w:rsidR="00694FB1">
        <w:rPr>
          <w:rFonts w:ascii="Arial" w:hAnsi="Arial" w:cs="Arial"/>
        </w:rPr>
        <w:t xml:space="preserve">and adapt should it prove useful. </w:t>
      </w:r>
    </w:p>
    <w:p w14:paraId="12C5908A" w14:textId="77777777" w:rsidR="004102DA" w:rsidRPr="00A73B08" w:rsidRDefault="00B655BB" w:rsidP="00B101E3">
      <w:pPr>
        <w:rPr>
          <w:rFonts w:ascii="Arial" w:hAnsi="Arial" w:cs="Arial"/>
          <w:b/>
          <w:bCs/>
        </w:rPr>
      </w:pPr>
      <w:r w:rsidRPr="00A73B08">
        <w:rPr>
          <w:rFonts w:ascii="Arial" w:hAnsi="Arial" w:cs="Arial"/>
          <w:b/>
          <w:bCs/>
        </w:rPr>
        <w:lastRenderedPageBreak/>
        <w:t xml:space="preserve">Methods </w:t>
      </w:r>
    </w:p>
    <w:p w14:paraId="4046B5F4" w14:textId="77777777" w:rsidR="00B53A7C" w:rsidRDefault="00B655BB" w:rsidP="00B101E3">
      <w:pPr>
        <w:rPr>
          <w:rFonts w:ascii="Arial" w:hAnsi="Arial" w:cs="Arial"/>
          <w:i/>
          <w:iCs/>
        </w:rPr>
      </w:pPr>
      <w:r>
        <w:rPr>
          <w:rFonts w:ascii="Arial" w:hAnsi="Arial" w:cs="Arial"/>
          <w:i/>
          <w:iCs/>
        </w:rPr>
        <w:t xml:space="preserve">The N-mixture </w:t>
      </w:r>
    </w:p>
    <w:p w14:paraId="73BF37D7" w14:textId="77777777" w:rsidR="007F1324" w:rsidRDefault="00B655BB" w:rsidP="00B101E3">
      <w:pPr>
        <w:rPr>
          <w:rFonts w:ascii="Arial" w:hAnsi="Arial" w:cs="Arial"/>
        </w:rPr>
      </w:pPr>
      <w:r>
        <w:rPr>
          <w:rFonts w:ascii="Arial" w:hAnsi="Arial" w:cs="Arial"/>
        </w:rPr>
        <w:t xml:space="preserve">The N-mixture model considers the count data to result from a mixture of an ecological process and an observational process that can be jointly estimated. </w:t>
      </w:r>
      <w:r w:rsidR="00860621">
        <w:rPr>
          <w:rFonts w:ascii="Arial" w:hAnsi="Arial" w:cs="Arial"/>
        </w:rPr>
        <w:t>An observer first encounters</w:t>
      </w:r>
      <w:r w:rsidR="00F17DDB">
        <w:rPr>
          <w:rFonts w:ascii="Arial" w:hAnsi="Arial" w:cs="Arial"/>
        </w:rPr>
        <w:t xml:space="preserve"> at visit </w:t>
      </w:r>
      <w:proofErr w:type="spellStart"/>
      <w:r w:rsidR="00F17DDB" w:rsidRPr="00EF4034">
        <w:rPr>
          <w:rFonts w:ascii="Arial" w:hAnsi="Arial" w:cs="Arial"/>
          <w:i/>
          <w:iCs/>
        </w:rPr>
        <w:t>i</w:t>
      </w:r>
      <w:proofErr w:type="spellEnd"/>
      <w:r w:rsidR="00F17DDB">
        <w:rPr>
          <w:rFonts w:ascii="Arial" w:hAnsi="Arial" w:cs="Arial"/>
        </w:rPr>
        <w:t xml:space="preserve">, but does not entirely detect, </w:t>
      </w:r>
      <w:r>
        <w:rPr>
          <w:rFonts w:ascii="Arial" w:hAnsi="Arial" w:cs="Arial"/>
        </w:rPr>
        <w:t>N</w:t>
      </w:r>
      <w:r>
        <w:rPr>
          <w:rFonts w:ascii="Arial" w:hAnsi="Arial" w:cs="Arial"/>
          <w:vertAlign w:val="subscript"/>
        </w:rPr>
        <w:t>i</w:t>
      </w:r>
      <w:r>
        <w:rPr>
          <w:rFonts w:ascii="Arial" w:hAnsi="Arial" w:cs="Arial"/>
        </w:rPr>
        <w:t xml:space="preserve"> individuals from an unobserved true population size λ.</w:t>
      </w:r>
    </w:p>
    <w:p w14:paraId="09CE2A05" w14:textId="77777777" w:rsidR="00A73B08" w:rsidRDefault="00B655BB" w:rsidP="00B101E3">
      <w:pPr>
        <w:rPr>
          <w:rFonts w:ascii="Arial" w:hAnsi="Arial" w:cs="Arial"/>
        </w:rPr>
      </w:pPr>
      <w:r>
        <w:rPr>
          <w:rFonts w:ascii="Arial" w:hAnsi="Arial" w:cs="Arial"/>
        </w:rPr>
        <w:t>N</w:t>
      </w:r>
      <w:r>
        <w:rPr>
          <w:rFonts w:ascii="Arial" w:hAnsi="Arial" w:cs="Arial"/>
          <w:vertAlign w:val="subscript"/>
        </w:rPr>
        <w:t xml:space="preserve">i </w:t>
      </w:r>
      <w:r>
        <w:rPr>
          <w:rFonts w:ascii="Arial" w:hAnsi="Arial" w:cs="Arial"/>
        </w:rPr>
        <w:t>~ Poisson(λ</w:t>
      </w:r>
      <w:proofErr w:type="gramStart"/>
      <w:r>
        <w:rPr>
          <w:rFonts w:ascii="Arial" w:hAnsi="Arial" w:cs="Arial"/>
        </w:rPr>
        <w:t>) ;</w:t>
      </w:r>
      <w:proofErr w:type="gramEnd"/>
      <w:r>
        <w:rPr>
          <w:rFonts w:ascii="Arial" w:hAnsi="Arial" w:cs="Arial"/>
        </w:rPr>
        <w:t xml:space="preserve"> λ &gt;= N</w:t>
      </w:r>
      <w:r>
        <w:rPr>
          <w:rFonts w:ascii="Arial" w:hAnsi="Arial" w:cs="Arial"/>
          <w:vertAlign w:val="subscript"/>
        </w:rPr>
        <w:t>i</w:t>
      </w:r>
      <w:r>
        <w:rPr>
          <w:rFonts w:ascii="Arial" w:hAnsi="Arial" w:cs="Arial"/>
        </w:rPr>
        <w:t xml:space="preserve"> </w:t>
      </w:r>
    </w:p>
    <w:p w14:paraId="452EBF7B" w14:textId="77777777" w:rsidR="007F1324" w:rsidRDefault="00B655BB" w:rsidP="00571BEC">
      <w:pPr>
        <w:rPr>
          <w:rFonts w:ascii="Arial" w:hAnsi="Arial" w:cs="Arial"/>
        </w:rPr>
      </w:pPr>
      <w:r>
        <w:rPr>
          <w:rFonts w:ascii="Arial" w:hAnsi="Arial" w:cs="Arial"/>
        </w:rPr>
        <w:t xml:space="preserve">Factors affecting changes in λ over time </w:t>
      </w:r>
      <w:r w:rsidR="007F3B2C">
        <w:rPr>
          <w:rFonts w:ascii="Arial" w:hAnsi="Arial" w:cs="Arial"/>
        </w:rPr>
        <w:t xml:space="preserve">represent the ecological component and </w:t>
      </w:r>
      <w:r>
        <w:rPr>
          <w:rFonts w:ascii="Arial" w:hAnsi="Arial" w:cs="Arial"/>
        </w:rPr>
        <w:t>can be estimated in a log linear model</w:t>
      </w:r>
    </w:p>
    <w:p w14:paraId="2D74BE55" w14:textId="77777777" w:rsidR="00571BEC" w:rsidRDefault="00B655BB" w:rsidP="00571BEC">
      <w:pPr>
        <w:rPr>
          <w:rFonts w:ascii="Arial" w:hAnsi="Arial" w:cs="Arial"/>
        </w:rPr>
      </w:pPr>
      <w:r>
        <w:rPr>
          <w:rFonts w:ascii="Arial" w:hAnsi="Arial" w:cs="Arial"/>
        </w:rPr>
        <w:t>Log(λ) = α + β X</w:t>
      </w:r>
    </w:p>
    <w:p w14:paraId="72B684E3" w14:textId="77777777" w:rsidR="00F17DDB" w:rsidRDefault="00B655BB" w:rsidP="00571BEC">
      <w:pPr>
        <w:rPr>
          <w:rFonts w:ascii="Arial" w:hAnsi="Arial" w:cs="Arial"/>
        </w:rPr>
      </w:pPr>
      <w:r>
        <w:rPr>
          <w:rFonts w:ascii="Arial" w:hAnsi="Arial" w:cs="Arial"/>
        </w:rPr>
        <w:t>Where</w:t>
      </w:r>
      <w:r w:rsidR="00F92CE7">
        <w:rPr>
          <w:rFonts w:ascii="Arial" w:hAnsi="Arial" w:cs="Arial"/>
        </w:rPr>
        <w:t xml:space="preserve"> α is an intercept,</w:t>
      </w:r>
      <w:r>
        <w:rPr>
          <w:rFonts w:ascii="Arial" w:hAnsi="Arial" w:cs="Arial"/>
        </w:rPr>
        <w:t xml:space="preserve"> </w:t>
      </w:r>
      <w:r w:rsidR="00EF4034">
        <w:rPr>
          <w:rFonts w:ascii="Arial" w:hAnsi="Arial" w:cs="Arial"/>
        </w:rPr>
        <w:t>X is a matrix of variables</w:t>
      </w:r>
      <w:r w:rsidR="00F92CE7">
        <w:rPr>
          <w:rFonts w:ascii="Arial" w:hAnsi="Arial" w:cs="Arial"/>
        </w:rPr>
        <w:t>,</w:t>
      </w:r>
      <w:r w:rsidR="00EF4034">
        <w:rPr>
          <w:rFonts w:ascii="Arial" w:hAnsi="Arial" w:cs="Arial"/>
        </w:rPr>
        <w:t xml:space="preserve"> and β a vector of parameters. We</w:t>
      </w:r>
      <w:r>
        <w:rPr>
          <w:rFonts w:ascii="Arial" w:hAnsi="Arial" w:cs="Arial"/>
        </w:rPr>
        <w:t xml:space="preserve"> use three different model structures to</w:t>
      </w:r>
      <w:r w:rsidR="00EF4034">
        <w:rPr>
          <w:rFonts w:ascii="Arial" w:hAnsi="Arial" w:cs="Arial"/>
        </w:rPr>
        <w:t xml:space="preserve"> </w:t>
      </w:r>
      <w:r>
        <w:rPr>
          <w:rFonts w:ascii="Arial" w:hAnsi="Arial" w:cs="Arial"/>
        </w:rPr>
        <w:t xml:space="preserve">estimate log(λ) which we describe in more detail below. </w:t>
      </w:r>
    </w:p>
    <w:p w14:paraId="5F14F9A4" w14:textId="77777777" w:rsidR="007F1324" w:rsidRDefault="00B655BB" w:rsidP="00B101E3">
      <w:pPr>
        <w:rPr>
          <w:rFonts w:ascii="Arial" w:hAnsi="Arial" w:cs="Arial"/>
        </w:rPr>
      </w:pPr>
      <w:r>
        <w:rPr>
          <w:rFonts w:ascii="Arial" w:hAnsi="Arial" w:cs="Arial"/>
        </w:rPr>
        <w:t>The model then considers that of the encountered individuals, N</w:t>
      </w:r>
      <w:r>
        <w:rPr>
          <w:rFonts w:ascii="Arial" w:hAnsi="Arial" w:cs="Arial"/>
          <w:i/>
          <w:iCs/>
          <w:vertAlign w:val="subscript"/>
        </w:rPr>
        <w:t>i</w:t>
      </w:r>
      <w:r w:rsidRPr="007F3B2C">
        <w:rPr>
          <w:rFonts w:ascii="Arial" w:hAnsi="Arial" w:cs="Arial"/>
        </w:rPr>
        <w:t>,</w:t>
      </w:r>
      <w:r>
        <w:rPr>
          <w:rFonts w:ascii="Arial" w:hAnsi="Arial" w:cs="Arial"/>
        </w:rPr>
        <w:t xml:space="preserve"> </w:t>
      </w:r>
      <w:proofErr w:type="spellStart"/>
      <w:r>
        <w:rPr>
          <w:rFonts w:ascii="Arial" w:hAnsi="Arial" w:cs="Arial"/>
        </w:rPr>
        <w:t>y</w:t>
      </w:r>
      <w:r>
        <w:rPr>
          <w:rFonts w:ascii="Arial" w:hAnsi="Arial" w:cs="Arial"/>
          <w:vertAlign w:val="subscript"/>
        </w:rPr>
        <w:t>i</w:t>
      </w:r>
      <w:proofErr w:type="spellEnd"/>
      <w:r>
        <w:rPr>
          <w:rFonts w:ascii="Arial" w:hAnsi="Arial" w:cs="Arial"/>
          <w:vertAlign w:val="subscript"/>
        </w:rPr>
        <w:t xml:space="preserve"> </w:t>
      </w:r>
      <w:r>
        <w:rPr>
          <w:rFonts w:ascii="Arial" w:hAnsi="Arial" w:cs="Arial"/>
        </w:rPr>
        <w:t>are</w:t>
      </w:r>
      <w:r w:rsidR="007F3B2C">
        <w:rPr>
          <w:rFonts w:ascii="Arial" w:hAnsi="Arial" w:cs="Arial"/>
        </w:rPr>
        <w:t xml:space="preserve"> detected</w:t>
      </w:r>
      <w:r w:rsidR="00A70F47">
        <w:rPr>
          <w:rFonts w:ascii="Arial" w:hAnsi="Arial" w:cs="Arial"/>
        </w:rPr>
        <w:t xml:space="preserve"> (</w:t>
      </w:r>
      <w:proofErr w:type="spellStart"/>
      <w:r w:rsidR="00DD639C">
        <w:rPr>
          <w:rFonts w:ascii="Arial" w:hAnsi="Arial" w:cs="Arial"/>
        </w:rPr>
        <w:t>y</w:t>
      </w:r>
      <w:r w:rsidR="00DD639C">
        <w:rPr>
          <w:rFonts w:ascii="Arial" w:hAnsi="Arial" w:cs="Arial"/>
          <w:vertAlign w:val="subscript"/>
        </w:rPr>
        <w:t>i</w:t>
      </w:r>
      <w:proofErr w:type="spellEnd"/>
      <w:r w:rsidR="00DD639C">
        <w:rPr>
          <w:rFonts w:ascii="Arial" w:hAnsi="Arial" w:cs="Arial"/>
          <w:vertAlign w:val="subscript"/>
        </w:rPr>
        <w:t xml:space="preserve"> </w:t>
      </w:r>
      <w:r w:rsidR="00DD639C">
        <w:rPr>
          <w:rFonts w:ascii="Arial" w:hAnsi="Arial" w:cs="Arial"/>
        </w:rPr>
        <w:t>is the actual count data recorded)</w:t>
      </w:r>
      <w:r>
        <w:rPr>
          <w:rFonts w:ascii="Arial" w:hAnsi="Arial" w:cs="Arial"/>
        </w:rPr>
        <w:t xml:space="preserve"> </w:t>
      </w:r>
      <w:r w:rsidR="007F3B2C">
        <w:rPr>
          <w:rFonts w:ascii="Arial" w:hAnsi="Arial" w:cs="Arial"/>
        </w:rPr>
        <w:t>with probability of detection given by</w:t>
      </w:r>
      <w:r w:rsidR="00A70F47">
        <w:rPr>
          <w:rFonts w:ascii="Arial" w:hAnsi="Arial" w:cs="Arial"/>
        </w:rPr>
        <w:t xml:space="preserve"> parameter</w:t>
      </w:r>
      <w:r w:rsidR="007F3B2C">
        <w:rPr>
          <w:rFonts w:ascii="Arial" w:hAnsi="Arial" w:cs="Arial"/>
        </w:rPr>
        <w:t xml:space="preserve"> p</w:t>
      </w:r>
      <w:r w:rsidR="00A70F47">
        <w:rPr>
          <w:rFonts w:ascii="Arial" w:hAnsi="Arial" w:cs="Arial"/>
        </w:rPr>
        <w:t>.</w:t>
      </w:r>
    </w:p>
    <w:p w14:paraId="42B9E81D" w14:textId="77777777" w:rsidR="007F3B2C" w:rsidRPr="007F3B2C" w:rsidRDefault="00B655BB" w:rsidP="00B101E3">
      <w:pPr>
        <w:rPr>
          <w:rFonts w:ascii="Arial" w:hAnsi="Arial" w:cs="Arial"/>
        </w:rPr>
      </w:pPr>
      <w:proofErr w:type="spellStart"/>
      <w:r>
        <w:rPr>
          <w:rFonts w:ascii="Arial" w:hAnsi="Arial" w:cs="Arial"/>
        </w:rPr>
        <w:t>yi</w:t>
      </w:r>
      <w:proofErr w:type="spellEnd"/>
      <w:r>
        <w:rPr>
          <w:rFonts w:ascii="Arial" w:hAnsi="Arial" w:cs="Arial"/>
        </w:rPr>
        <w:t xml:space="preserve"> | N</w:t>
      </w:r>
      <w:r>
        <w:rPr>
          <w:rFonts w:ascii="Arial" w:hAnsi="Arial" w:cs="Arial"/>
          <w:vertAlign w:val="subscript"/>
        </w:rPr>
        <w:t>i</w:t>
      </w:r>
      <w:r>
        <w:rPr>
          <w:rFonts w:ascii="Arial" w:hAnsi="Arial" w:cs="Arial"/>
        </w:rPr>
        <w:t xml:space="preserve"> ~ </w:t>
      </w:r>
      <w:proofErr w:type="spellStart"/>
      <w:proofErr w:type="gramStart"/>
      <w:r>
        <w:rPr>
          <w:rFonts w:ascii="Arial" w:hAnsi="Arial" w:cs="Arial"/>
        </w:rPr>
        <w:t>Binom</w:t>
      </w:r>
      <w:proofErr w:type="spellEnd"/>
      <w:r>
        <w:rPr>
          <w:rFonts w:ascii="Arial" w:hAnsi="Arial" w:cs="Arial"/>
        </w:rPr>
        <w:t>(</w:t>
      </w:r>
      <w:proofErr w:type="spellStart"/>
      <w:proofErr w:type="gramEnd"/>
      <w:r>
        <w:rPr>
          <w:rFonts w:ascii="Arial" w:hAnsi="Arial" w:cs="Arial"/>
        </w:rPr>
        <w:t>N</w:t>
      </w:r>
      <w:r>
        <w:rPr>
          <w:rFonts w:ascii="Arial" w:hAnsi="Arial" w:cs="Arial"/>
          <w:vertAlign w:val="subscript"/>
        </w:rPr>
        <w:t>i,</w:t>
      </w:r>
      <w:r>
        <w:rPr>
          <w:rFonts w:ascii="Arial" w:hAnsi="Arial" w:cs="Arial"/>
        </w:rPr>
        <w:t>p</w:t>
      </w:r>
      <w:proofErr w:type="spellEnd"/>
      <w:r>
        <w:rPr>
          <w:rFonts w:ascii="Arial" w:hAnsi="Arial" w:cs="Arial"/>
        </w:rPr>
        <w:t>)</w:t>
      </w:r>
    </w:p>
    <w:p w14:paraId="710A6AB6" w14:textId="77777777" w:rsidR="007F1324" w:rsidRDefault="00B655BB" w:rsidP="00B101E3">
      <w:pPr>
        <w:rPr>
          <w:rFonts w:ascii="Arial" w:hAnsi="Arial" w:cs="Arial"/>
        </w:rPr>
      </w:pPr>
      <w:r>
        <w:rPr>
          <w:rFonts w:ascii="Arial" w:hAnsi="Arial" w:cs="Arial"/>
        </w:rPr>
        <w:t xml:space="preserve">Similarly, to </w:t>
      </w:r>
      <w:r w:rsidR="00F92CE7">
        <w:rPr>
          <w:rFonts w:ascii="Arial" w:hAnsi="Arial" w:cs="Arial"/>
        </w:rPr>
        <w:t xml:space="preserve">the ecological component, factors affecting detection can be modelled in a logit-linear model </w:t>
      </w:r>
    </w:p>
    <w:p w14:paraId="37ACC194" w14:textId="77777777" w:rsidR="00F92CE7" w:rsidRPr="00F92CE7" w:rsidRDefault="00B655BB" w:rsidP="00B101E3">
      <w:pPr>
        <w:rPr>
          <w:rFonts w:ascii="Arial" w:hAnsi="Arial" w:cs="Arial"/>
          <w:vertAlign w:val="subscript"/>
        </w:rPr>
      </w:pPr>
      <w:r>
        <w:rPr>
          <w:rFonts w:ascii="Arial" w:hAnsi="Arial" w:cs="Arial"/>
        </w:rPr>
        <w:t xml:space="preserve">Logit(p) = α + </w:t>
      </w:r>
      <w:r w:rsidR="009561E7">
        <w:rPr>
          <w:rFonts w:ascii="Arial" w:hAnsi="Arial" w:cs="Arial"/>
        </w:rPr>
        <w:t>δ</w:t>
      </w:r>
      <w:r>
        <w:rPr>
          <w:rFonts w:ascii="Arial" w:hAnsi="Arial" w:cs="Arial"/>
        </w:rPr>
        <w:t xml:space="preserve"> X</w:t>
      </w:r>
    </w:p>
    <w:p w14:paraId="798B0F2C" w14:textId="77777777" w:rsidR="007F3B2C" w:rsidRDefault="00B655BB" w:rsidP="00B101E3">
      <w:pPr>
        <w:rPr>
          <w:rFonts w:ascii="Arial" w:hAnsi="Arial" w:cs="Arial"/>
        </w:rPr>
      </w:pPr>
      <w:r>
        <w:rPr>
          <w:rFonts w:ascii="Arial" w:hAnsi="Arial" w:cs="Arial"/>
        </w:rPr>
        <w:t xml:space="preserve">Here we use the notation </w:t>
      </w:r>
      <w:r w:rsidR="009561E7">
        <w:rPr>
          <w:rFonts w:ascii="Arial" w:hAnsi="Arial" w:cs="Arial"/>
        </w:rPr>
        <w:t xml:space="preserve">δ </w:t>
      </w:r>
      <w:r>
        <w:rPr>
          <w:rFonts w:ascii="Arial" w:hAnsi="Arial" w:cs="Arial"/>
        </w:rPr>
        <w:t xml:space="preserve">to indicate </w:t>
      </w:r>
      <w:r w:rsidR="009561E7">
        <w:rPr>
          <w:rFonts w:ascii="Arial" w:hAnsi="Arial" w:cs="Arial"/>
        </w:rPr>
        <w:t>coefficients on the</w:t>
      </w:r>
      <w:r>
        <w:rPr>
          <w:rFonts w:ascii="Arial" w:hAnsi="Arial" w:cs="Arial"/>
        </w:rPr>
        <w:t xml:space="preserve"> observational model </w:t>
      </w:r>
      <w:r w:rsidR="009561E7">
        <w:rPr>
          <w:rFonts w:ascii="Arial" w:hAnsi="Arial" w:cs="Arial"/>
        </w:rPr>
        <w:t>which can and do</w:t>
      </w:r>
      <w:r w:rsidR="00DD639C">
        <w:rPr>
          <w:rFonts w:ascii="Arial" w:hAnsi="Arial" w:cs="Arial"/>
        </w:rPr>
        <w:t>,</w:t>
      </w:r>
      <w:r w:rsidR="009561E7">
        <w:rPr>
          <w:rFonts w:ascii="Arial" w:hAnsi="Arial" w:cs="Arial"/>
        </w:rPr>
        <w:t xml:space="preserve"> use</w:t>
      </w:r>
      <w:r>
        <w:rPr>
          <w:rFonts w:ascii="Arial" w:hAnsi="Arial" w:cs="Arial"/>
        </w:rPr>
        <w:t xml:space="preserve"> different data and parameters to the ecological model. </w:t>
      </w:r>
    </w:p>
    <w:p w14:paraId="66D204F7" w14:textId="77777777" w:rsidR="007D027F" w:rsidRPr="00F92CE7" w:rsidRDefault="00B655BB" w:rsidP="00B101E3">
      <w:pPr>
        <w:rPr>
          <w:rFonts w:ascii="Arial" w:hAnsi="Arial" w:cs="Arial"/>
        </w:rPr>
      </w:pPr>
      <w:r>
        <w:rPr>
          <w:rFonts w:ascii="Arial" w:hAnsi="Arial" w:cs="Arial"/>
        </w:rPr>
        <w:t>The parameter p can vary with visits, but λ is considered a fixed population size for that site in that year.</w:t>
      </w:r>
    </w:p>
    <w:p w14:paraId="22156CD8" w14:textId="77777777" w:rsidR="00F92CE7" w:rsidRDefault="00F92CE7" w:rsidP="00B101E3">
      <w:pPr>
        <w:rPr>
          <w:rFonts w:ascii="Arial" w:hAnsi="Arial" w:cs="Arial"/>
        </w:rPr>
      </w:pPr>
    </w:p>
    <w:p w14:paraId="2AFD70A3" w14:textId="77777777" w:rsidR="00F92CE7" w:rsidRPr="00F92CE7" w:rsidRDefault="00B655BB" w:rsidP="00B101E3">
      <w:pPr>
        <w:rPr>
          <w:rFonts w:ascii="Arial" w:hAnsi="Arial" w:cs="Arial"/>
          <w:i/>
          <w:iCs/>
        </w:rPr>
      </w:pPr>
      <w:r>
        <w:rPr>
          <w:rFonts w:ascii="Arial" w:hAnsi="Arial" w:cs="Arial"/>
          <w:i/>
          <w:iCs/>
        </w:rPr>
        <w:t xml:space="preserve">Model structures </w:t>
      </w:r>
    </w:p>
    <w:p w14:paraId="57D6F2B5" w14:textId="77777777" w:rsidR="00B53A7C" w:rsidRDefault="00B655BB" w:rsidP="00B101E3">
      <w:pPr>
        <w:rPr>
          <w:rFonts w:ascii="Arial" w:hAnsi="Arial" w:cs="Arial"/>
        </w:rPr>
      </w:pPr>
      <w:r>
        <w:rPr>
          <w:rFonts w:ascii="Arial" w:hAnsi="Arial" w:cs="Arial"/>
        </w:rPr>
        <w:t>We apply three main</w:t>
      </w:r>
      <w:r w:rsidR="00F92CE7">
        <w:rPr>
          <w:rFonts w:ascii="Arial" w:hAnsi="Arial" w:cs="Arial"/>
        </w:rPr>
        <w:t xml:space="preserve"> mixed-effects</w:t>
      </w:r>
      <w:r>
        <w:rPr>
          <w:rFonts w:ascii="Arial" w:hAnsi="Arial" w:cs="Arial"/>
        </w:rPr>
        <w:t xml:space="preserve"> </w:t>
      </w:r>
      <w:r w:rsidR="0046666D">
        <w:rPr>
          <w:rFonts w:ascii="Arial" w:hAnsi="Arial" w:cs="Arial"/>
        </w:rPr>
        <w:t xml:space="preserve">GAM </w:t>
      </w:r>
      <w:r>
        <w:rPr>
          <w:rFonts w:ascii="Arial" w:hAnsi="Arial" w:cs="Arial"/>
        </w:rPr>
        <w:t xml:space="preserve">structures when estimating </w:t>
      </w:r>
      <w:r w:rsidR="00F92CE7">
        <w:rPr>
          <w:rFonts w:ascii="Arial" w:hAnsi="Arial" w:cs="Arial"/>
        </w:rPr>
        <w:t>changes in the latent abundance, a</w:t>
      </w:r>
      <w:r w:rsidR="0046666D">
        <w:rPr>
          <w:rFonts w:ascii="Arial" w:hAnsi="Arial" w:cs="Arial"/>
        </w:rPr>
        <w:t xml:space="preserve"> shared trend</w:t>
      </w:r>
      <w:r w:rsidR="00D116FC">
        <w:rPr>
          <w:rFonts w:ascii="Arial" w:hAnsi="Arial" w:cs="Arial"/>
        </w:rPr>
        <w:t xml:space="preserve"> across years</w:t>
      </w:r>
      <w:r w:rsidR="00F92CE7">
        <w:rPr>
          <w:rFonts w:ascii="Arial" w:hAnsi="Arial" w:cs="Arial"/>
        </w:rPr>
        <w:t xml:space="preserve"> with a site-level offset, </w:t>
      </w:r>
      <w:r w:rsidR="0046666D">
        <w:rPr>
          <w:rFonts w:ascii="Arial" w:hAnsi="Arial" w:cs="Arial"/>
        </w:rPr>
        <w:t xml:space="preserve">a hierarchical fit that has a shared trend and an individual trend and a site level offset, and an individual trend with no shared trend and a site level offset. In the code I use the shorthand </w:t>
      </w:r>
      <w:r w:rsidR="0046666D" w:rsidRPr="0046666D">
        <w:rPr>
          <w:rFonts w:ascii="Arial" w:hAnsi="Arial" w:cs="Arial"/>
          <w:i/>
          <w:iCs/>
        </w:rPr>
        <w:t>global</w:t>
      </w:r>
      <w:r w:rsidR="0046666D">
        <w:rPr>
          <w:rFonts w:ascii="Arial" w:hAnsi="Arial" w:cs="Arial"/>
        </w:rPr>
        <w:t xml:space="preserve">, </w:t>
      </w:r>
      <w:r w:rsidR="0046666D" w:rsidRPr="0046666D">
        <w:rPr>
          <w:rFonts w:ascii="Arial" w:hAnsi="Arial" w:cs="Arial"/>
          <w:i/>
          <w:iCs/>
        </w:rPr>
        <w:t>shrink</w:t>
      </w:r>
      <w:r w:rsidR="0046666D">
        <w:rPr>
          <w:rFonts w:ascii="Arial" w:hAnsi="Arial" w:cs="Arial"/>
          <w:i/>
          <w:iCs/>
        </w:rPr>
        <w:t>,</w:t>
      </w:r>
      <w:r w:rsidR="0046666D">
        <w:rPr>
          <w:rFonts w:ascii="Arial" w:hAnsi="Arial" w:cs="Arial"/>
        </w:rPr>
        <w:t xml:space="preserve"> and</w:t>
      </w:r>
      <w:r w:rsidR="0046666D" w:rsidRPr="0046666D">
        <w:rPr>
          <w:rFonts w:ascii="Arial" w:hAnsi="Arial" w:cs="Arial"/>
          <w:i/>
          <w:iCs/>
        </w:rPr>
        <w:t xml:space="preserve"> free</w:t>
      </w:r>
      <w:r w:rsidR="0046666D">
        <w:rPr>
          <w:rFonts w:ascii="Arial" w:hAnsi="Arial" w:cs="Arial"/>
        </w:rPr>
        <w:t xml:space="preserve"> to refer to these model structures respectively and for convenience, I shall label them as such throughout. </w:t>
      </w:r>
    </w:p>
    <w:p w14:paraId="6C29ED42" w14:textId="77777777" w:rsidR="00F92CE7" w:rsidRPr="00F32F40" w:rsidRDefault="00B655BB" w:rsidP="00F92CE7">
      <w:pPr>
        <w:rPr>
          <w:rFonts w:ascii="Arial" w:hAnsi="Arial" w:cs="Arial"/>
        </w:rPr>
      </w:pPr>
      <w:r>
        <w:rPr>
          <w:rFonts w:ascii="Arial" w:hAnsi="Arial" w:cs="Arial"/>
        </w:rPr>
        <w:t xml:space="preserve">The structures for site </w:t>
      </w:r>
      <w:r w:rsidRPr="007D027F">
        <w:rPr>
          <w:rFonts w:ascii="Arial" w:hAnsi="Arial" w:cs="Arial"/>
          <w:i/>
          <w:iCs/>
        </w:rPr>
        <w:t>j</w:t>
      </w:r>
      <w:r w:rsidR="00F32F40">
        <w:rPr>
          <w:rFonts w:ascii="Arial" w:hAnsi="Arial" w:cs="Arial"/>
          <w:i/>
          <w:iCs/>
        </w:rPr>
        <w:t xml:space="preserve"> </w:t>
      </w:r>
      <w:r w:rsidR="00F32F40">
        <w:rPr>
          <w:rFonts w:ascii="Arial" w:hAnsi="Arial" w:cs="Arial"/>
        </w:rPr>
        <w:t>are as follows:</w:t>
      </w:r>
    </w:p>
    <w:p w14:paraId="1F7FDF36" w14:textId="77777777" w:rsidR="0046666D" w:rsidRDefault="00B655BB" w:rsidP="00F92CE7">
      <w:pPr>
        <w:rPr>
          <w:rFonts w:ascii="Arial" w:hAnsi="Arial" w:cs="Arial"/>
        </w:rPr>
      </w:pPr>
      <w:r>
        <w:rPr>
          <w:rFonts w:ascii="Arial" w:hAnsi="Arial" w:cs="Arial"/>
        </w:rPr>
        <w:t>Global:</w:t>
      </w:r>
    </w:p>
    <w:p w14:paraId="07A2D331" w14:textId="77777777" w:rsidR="00F92CE7" w:rsidRPr="007D027F" w:rsidRDefault="00B655BB" w:rsidP="00F92CE7">
      <w:pPr>
        <w:rPr>
          <w:rFonts w:ascii="Arial" w:hAnsi="Arial" w:cs="Arial"/>
        </w:rPr>
      </w:pPr>
      <w:r>
        <w:rPr>
          <w:rFonts w:ascii="Arial" w:hAnsi="Arial" w:cs="Arial"/>
        </w:rPr>
        <w:t>Log(</w:t>
      </w:r>
      <w:proofErr w:type="spellStart"/>
      <w:r>
        <w:rPr>
          <w:rFonts w:ascii="Arial" w:hAnsi="Arial" w:cs="Arial"/>
        </w:rPr>
        <w:t>λ</w:t>
      </w:r>
      <w:r w:rsidR="007D027F">
        <w:rPr>
          <w:rFonts w:ascii="Arial" w:hAnsi="Arial" w:cs="Arial"/>
          <w:vertAlign w:val="subscript"/>
        </w:rPr>
        <w:t>j</w:t>
      </w:r>
      <w:proofErr w:type="spellEnd"/>
      <w:r>
        <w:rPr>
          <w:rFonts w:ascii="Arial" w:hAnsi="Arial" w:cs="Arial"/>
        </w:rPr>
        <w:t xml:space="preserve">) = </w:t>
      </w:r>
      <w:r w:rsidR="007D027F">
        <w:rPr>
          <w:rFonts w:ascii="Arial" w:hAnsi="Arial" w:cs="Arial"/>
        </w:rPr>
        <w:t>α</w:t>
      </w:r>
      <w:r w:rsidR="007D027F">
        <w:rPr>
          <w:rFonts w:ascii="Arial" w:hAnsi="Arial" w:cs="Arial"/>
          <w:vertAlign w:val="subscript"/>
        </w:rPr>
        <w:t xml:space="preserve">j </w:t>
      </w:r>
      <w:r w:rsidR="007D027F">
        <w:rPr>
          <w:rFonts w:ascii="Arial" w:hAnsi="Arial" w:cs="Arial"/>
        </w:rPr>
        <w:t xml:space="preserve">+ </w:t>
      </w:r>
      <m:oMath>
        <m:nary>
          <m:naryPr>
            <m:chr m:val="∑"/>
            <m:limLoc m:val="undOvr"/>
            <m:ctrlPr>
              <w:rPr>
                <w:rFonts w:ascii="Cambria Math" w:eastAsiaTheme="minorEastAsia" w:hAnsi="Cambria Math" w:cs="Arial"/>
                <w:i/>
              </w:rPr>
            </m:ctrlPr>
          </m:naryPr>
          <m:sub>
            <m:r>
              <w:rPr>
                <w:rFonts w:ascii="Cambria Math" w:eastAsiaTheme="minorEastAsia" w:hAnsi="Cambria Math" w:cs="Arial"/>
              </w:rPr>
              <m:t>1</m:t>
            </m:r>
          </m:sub>
          <m:sup>
            <m:r>
              <w:rPr>
                <w:rFonts w:ascii="Cambria Math" w:eastAsiaTheme="minorEastAsia" w:hAnsi="Cambria Math" w:cs="Arial"/>
              </w:rPr>
              <m:t>K</m:t>
            </m:r>
          </m:sup>
          <m:e>
            <m:sSub>
              <m:sSubPr>
                <m:ctrlPr>
                  <w:rPr>
                    <w:rFonts w:ascii="Cambria Math" w:eastAsiaTheme="minorEastAsia" w:hAnsi="Cambria Math" w:cs="Arial"/>
                    <w:i/>
                  </w:rPr>
                </m:ctrlPr>
              </m:sSubPr>
              <m:e>
                <m:r>
                  <w:rPr>
                    <w:rFonts w:ascii="Cambria Math" w:eastAsiaTheme="minorEastAsia" w:hAnsi="Cambria Math" w:cs="Arial"/>
                  </w:rPr>
                  <m:t>β</m:t>
                </m:r>
              </m:e>
              <m:sub>
                <m:r>
                  <w:rPr>
                    <w:rFonts w:ascii="Cambria Math" w:eastAsiaTheme="minorEastAsia" w:hAnsi="Cambria Math" w:cs="Arial"/>
                  </w:rPr>
                  <m:t>k</m:t>
                </m:r>
              </m:sub>
            </m:sSub>
            <m:sSub>
              <m:sSubPr>
                <m:ctrlPr>
                  <w:rPr>
                    <w:rFonts w:ascii="Cambria Math" w:eastAsiaTheme="minorEastAsia" w:hAnsi="Cambria Math" w:cs="Arial"/>
                    <w:i/>
                  </w:rPr>
                </m:ctrlPr>
              </m:sSubPr>
              <m:e>
                <m:r>
                  <w:rPr>
                    <w:rFonts w:ascii="Cambria Math" w:eastAsiaTheme="minorEastAsia" w:hAnsi="Cambria Math" w:cs="Arial"/>
                  </w:rPr>
                  <m:t>b</m:t>
                </m:r>
              </m:e>
              <m:sub>
                <m:r>
                  <w:rPr>
                    <w:rFonts w:ascii="Cambria Math" w:eastAsiaTheme="minorEastAsia" w:hAnsi="Cambria Math" w:cs="Arial"/>
                  </w:rPr>
                  <m:t>k</m:t>
                </m:r>
              </m:sub>
            </m:sSub>
          </m:e>
        </m:nary>
      </m:oMath>
    </w:p>
    <w:p w14:paraId="0C8CB79A" w14:textId="77777777" w:rsidR="005265AA" w:rsidRDefault="005265AA" w:rsidP="00B101E3">
      <w:pPr>
        <w:rPr>
          <w:rFonts w:ascii="Arial" w:hAnsi="Arial" w:cs="Arial"/>
        </w:rPr>
      </w:pPr>
    </w:p>
    <w:p w14:paraId="0D6C3649" w14:textId="77777777" w:rsidR="00F32F40" w:rsidRDefault="00B655BB" w:rsidP="00B101E3">
      <w:pPr>
        <w:rPr>
          <w:rFonts w:ascii="Arial" w:hAnsi="Arial" w:cs="Arial"/>
        </w:rPr>
      </w:pPr>
      <w:r>
        <w:rPr>
          <w:rFonts w:ascii="Arial" w:hAnsi="Arial" w:cs="Arial"/>
        </w:rPr>
        <w:t>Log(</w:t>
      </w:r>
      <w:r w:rsidR="001F0BDF">
        <w:rPr>
          <w:rFonts w:ascii="Arial" w:hAnsi="Arial" w:cs="Arial"/>
        </w:rPr>
        <w:t>β</w:t>
      </w:r>
      <w:proofErr w:type="gramStart"/>
      <w:r w:rsidR="00CC687B">
        <w:rPr>
          <w:rFonts w:ascii="Arial" w:hAnsi="Arial" w:cs="Arial"/>
          <w:vertAlign w:val="subscript"/>
        </w:rPr>
        <w:t>1:k</w:t>
      </w:r>
      <w:proofErr w:type="gramEnd"/>
      <w:r>
        <w:rPr>
          <w:rFonts w:ascii="Arial" w:hAnsi="Arial" w:cs="Arial"/>
        </w:rPr>
        <w:t>)</w:t>
      </w:r>
      <w:r>
        <w:rPr>
          <w:rFonts w:ascii="Arial" w:hAnsi="Arial" w:cs="Arial"/>
          <w:vertAlign w:val="subscript"/>
        </w:rPr>
        <w:t xml:space="preserve"> </w:t>
      </w:r>
      <w:r>
        <w:rPr>
          <w:rFonts w:ascii="Arial" w:hAnsi="Arial" w:cs="Arial"/>
        </w:rPr>
        <w:t xml:space="preserve">~ N(0, 0.05) </w:t>
      </w:r>
    </w:p>
    <w:p w14:paraId="0B6B4FDC" w14:textId="77777777" w:rsidR="005265AA" w:rsidRPr="005265AA" w:rsidRDefault="00B655BB" w:rsidP="00B101E3">
      <w:pPr>
        <w:rPr>
          <w:rFonts w:ascii="Arial" w:hAnsi="Arial" w:cs="Arial"/>
        </w:rPr>
      </w:pPr>
      <w:r>
        <w:rPr>
          <w:rFonts w:ascii="Arial" w:hAnsi="Arial" w:cs="Arial"/>
        </w:rPr>
        <w:t>Log(α</w:t>
      </w:r>
      <w:r>
        <w:rPr>
          <w:rFonts w:ascii="Arial" w:hAnsi="Arial" w:cs="Arial"/>
          <w:vertAlign w:val="subscript"/>
        </w:rPr>
        <w:t>j</w:t>
      </w:r>
      <w:r>
        <w:rPr>
          <w:rFonts w:ascii="Arial" w:hAnsi="Arial" w:cs="Arial"/>
        </w:rPr>
        <w:t xml:space="preserve">) ~ </w:t>
      </w:r>
      <w:proofErr w:type="gramStart"/>
      <w:r>
        <w:rPr>
          <w:rFonts w:ascii="Arial" w:hAnsi="Arial" w:cs="Arial"/>
        </w:rPr>
        <w:t>N(</w:t>
      </w:r>
      <w:proofErr w:type="gramEnd"/>
      <w:r>
        <w:rPr>
          <w:rFonts w:ascii="Arial" w:hAnsi="Arial" w:cs="Arial"/>
        </w:rPr>
        <w:t>2, 1)</w:t>
      </w:r>
    </w:p>
    <w:p w14:paraId="2EE36D62" w14:textId="77777777" w:rsidR="00F32F40" w:rsidRDefault="00F32F40" w:rsidP="00B101E3">
      <w:pPr>
        <w:rPr>
          <w:rFonts w:ascii="Arial" w:hAnsi="Arial" w:cs="Arial"/>
        </w:rPr>
      </w:pPr>
    </w:p>
    <w:p w14:paraId="65E826DC" w14:textId="77777777" w:rsidR="00F92CE7" w:rsidRDefault="00B655BB" w:rsidP="00B101E3">
      <w:pPr>
        <w:rPr>
          <w:rFonts w:ascii="Arial" w:hAnsi="Arial" w:cs="Arial"/>
        </w:rPr>
      </w:pPr>
      <w:r>
        <w:rPr>
          <w:rFonts w:ascii="Arial" w:hAnsi="Arial" w:cs="Arial"/>
        </w:rPr>
        <w:lastRenderedPageBreak/>
        <w:t>Where K is the number of splines</w:t>
      </w:r>
      <w:r w:rsidR="00D116FC">
        <w:rPr>
          <w:rFonts w:ascii="Arial" w:hAnsi="Arial" w:cs="Arial"/>
        </w:rPr>
        <w:t xml:space="preserve"> covering the sampling years</w:t>
      </w:r>
      <w:r>
        <w:rPr>
          <w:rFonts w:ascii="Arial" w:hAnsi="Arial" w:cs="Arial"/>
        </w:rPr>
        <w:t>, β</w:t>
      </w:r>
      <w:r>
        <w:rPr>
          <w:rFonts w:ascii="Arial" w:hAnsi="Arial" w:cs="Arial"/>
          <w:vertAlign w:val="subscript"/>
        </w:rPr>
        <w:t xml:space="preserve">k </w:t>
      </w:r>
      <w:r>
        <w:rPr>
          <w:rFonts w:ascii="Arial" w:hAnsi="Arial" w:cs="Arial"/>
        </w:rPr>
        <w:t>a vector of coefficients, and b</w:t>
      </w:r>
      <w:r>
        <w:rPr>
          <w:rFonts w:ascii="Arial" w:hAnsi="Arial" w:cs="Arial"/>
          <w:vertAlign w:val="subscript"/>
        </w:rPr>
        <w:t xml:space="preserve">k </w:t>
      </w:r>
      <w:r>
        <w:rPr>
          <w:rFonts w:ascii="Arial" w:hAnsi="Arial" w:cs="Arial"/>
        </w:rPr>
        <w:t>basis functions (here we use B spline basis functions)</w:t>
      </w:r>
      <w:r w:rsidR="00CC687B">
        <w:rPr>
          <w:rFonts w:ascii="Arial" w:hAnsi="Arial" w:cs="Arial"/>
        </w:rPr>
        <w:t>.</w:t>
      </w:r>
    </w:p>
    <w:p w14:paraId="1627B318" w14:textId="77777777" w:rsidR="00F32F40" w:rsidRDefault="00F32F40" w:rsidP="00B101E3">
      <w:pPr>
        <w:rPr>
          <w:rFonts w:ascii="Arial" w:hAnsi="Arial" w:cs="Arial"/>
        </w:rPr>
      </w:pPr>
    </w:p>
    <w:p w14:paraId="0C0E6C26" w14:textId="77777777" w:rsidR="005265AA" w:rsidRDefault="00B655BB" w:rsidP="00B101E3">
      <w:pPr>
        <w:rPr>
          <w:rFonts w:ascii="Arial" w:hAnsi="Arial" w:cs="Arial"/>
        </w:rPr>
      </w:pPr>
      <w:r>
        <w:rPr>
          <w:rFonts w:ascii="Arial" w:hAnsi="Arial" w:cs="Arial"/>
        </w:rPr>
        <w:t>Shrink</w:t>
      </w:r>
      <w:r w:rsidR="00CC687B">
        <w:rPr>
          <w:rFonts w:ascii="Arial" w:hAnsi="Arial" w:cs="Arial"/>
        </w:rPr>
        <w:t>:</w:t>
      </w:r>
      <w:r>
        <w:rPr>
          <w:rFonts w:ascii="Arial" w:hAnsi="Arial" w:cs="Arial"/>
        </w:rPr>
        <w:t xml:space="preserve"> </w:t>
      </w:r>
    </w:p>
    <w:p w14:paraId="2057ABC6" w14:textId="77777777" w:rsidR="00575C1F" w:rsidRPr="007D027F" w:rsidRDefault="00B655BB" w:rsidP="00575C1F">
      <w:pPr>
        <w:rPr>
          <w:rFonts w:ascii="Arial" w:hAnsi="Arial" w:cs="Arial"/>
        </w:rPr>
      </w:pPr>
      <w:r>
        <w:rPr>
          <w:rFonts w:ascii="Arial" w:hAnsi="Arial" w:cs="Arial"/>
        </w:rPr>
        <w:t>Log(</w:t>
      </w:r>
      <w:proofErr w:type="spellStart"/>
      <w:r>
        <w:rPr>
          <w:rFonts w:ascii="Arial" w:hAnsi="Arial" w:cs="Arial"/>
        </w:rPr>
        <w:t>λ</w:t>
      </w:r>
      <w:r>
        <w:rPr>
          <w:rFonts w:ascii="Arial" w:hAnsi="Arial" w:cs="Arial"/>
          <w:vertAlign w:val="subscript"/>
        </w:rPr>
        <w:t>j</w:t>
      </w:r>
      <w:proofErr w:type="spellEnd"/>
      <w:r>
        <w:rPr>
          <w:rFonts w:ascii="Arial" w:hAnsi="Arial" w:cs="Arial"/>
        </w:rPr>
        <w:t>) = α</w:t>
      </w:r>
      <w:r>
        <w:rPr>
          <w:rFonts w:ascii="Arial" w:hAnsi="Arial" w:cs="Arial"/>
          <w:vertAlign w:val="subscript"/>
        </w:rPr>
        <w:t xml:space="preserve">j </w:t>
      </w:r>
      <w:r>
        <w:rPr>
          <w:rFonts w:ascii="Arial" w:hAnsi="Arial" w:cs="Arial"/>
        </w:rPr>
        <w:t xml:space="preserve">+ </w:t>
      </w:r>
      <m:oMath>
        <m:nary>
          <m:naryPr>
            <m:chr m:val="∑"/>
            <m:limLoc m:val="undOvr"/>
            <m:ctrlPr>
              <w:rPr>
                <w:rFonts w:ascii="Cambria Math" w:eastAsiaTheme="minorEastAsia" w:hAnsi="Cambria Math" w:cs="Arial"/>
                <w:i/>
              </w:rPr>
            </m:ctrlPr>
          </m:naryPr>
          <m:sub>
            <m:r>
              <w:rPr>
                <w:rFonts w:ascii="Cambria Math" w:eastAsiaTheme="minorEastAsia" w:hAnsi="Cambria Math" w:cs="Arial"/>
              </w:rPr>
              <m:t>1</m:t>
            </m:r>
          </m:sub>
          <m:sup>
            <m:r>
              <w:rPr>
                <w:rFonts w:ascii="Cambria Math" w:eastAsiaTheme="minorEastAsia" w:hAnsi="Cambria Math" w:cs="Arial"/>
              </w:rPr>
              <m:t>K</m:t>
            </m:r>
          </m:sup>
          <m:e>
            <m:sSub>
              <m:sSubPr>
                <m:ctrlPr>
                  <w:rPr>
                    <w:rFonts w:ascii="Cambria Math" w:eastAsiaTheme="minorEastAsia" w:hAnsi="Cambria Math" w:cs="Arial"/>
                    <w:i/>
                  </w:rPr>
                </m:ctrlPr>
              </m:sSubPr>
              <m:e>
                <m:r>
                  <w:rPr>
                    <w:rFonts w:ascii="Cambria Math" w:eastAsiaTheme="minorEastAsia" w:hAnsi="Cambria Math" w:cs="Arial"/>
                  </w:rPr>
                  <m:t>β</m:t>
                </m:r>
              </m:e>
              <m:sub>
                <m:r>
                  <w:rPr>
                    <w:rFonts w:ascii="Cambria Math" w:eastAsiaTheme="minorEastAsia" w:hAnsi="Cambria Math" w:cs="Arial"/>
                  </w:rPr>
                  <m:t>jk</m:t>
                </m:r>
              </m:sub>
            </m:sSub>
            <m:sSub>
              <m:sSubPr>
                <m:ctrlPr>
                  <w:rPr>
                    <w:rFonts w:ascii="Cambria Math" w:eastAsiaTheme="minorEastAsia" w:hAnsi="Cambria Math" w:cs="Arial"/>
                    <w:i/>
                  </w:rPr>
                </m:ctrlPr>
              </m:sSubPr>
              <m:e>
                <m:r>
                  <w:rPr>
                    <w:rFonts w:ascii="Cambria Math" w:eastAsiaTheme="minorEastAsia" w:hAnsi="Cambria Math" w:cs="Arial"/>
                  </w:rPr>
                  <m:t>b</m:t>
                </m:r>
              </m:e>
              <m:sub>
                <m:r>
                  <w:rPr>
                    <w:rFonts w:ascii="Cambria Math" w:eastAsiaTheme="minorEastAsia" w:hAnsi="Cambria Math" w:cs="Arial"/>
                  </w:rPr>
                  <m:t>jk</m:t>
                </m:r>
              </m:sub>
            </m:sSub>
          </m:e>
        </m:nary>
      </m:oMath>
    </w:p>
    <w:p w14:paraId="5E6586B9" w14:textId="77777777" w:rsidR="00575C1F" w:rsidRDefault="00575C1F" w:rsidP="00575C1F">
      <w:pPr>
        <w:rPr>
          <w:rFonts w:ascii="Arial" w:hAnsi="Arial" w:cs="Arial"/>
        </w:rPr>
      </w:pPr>
    </w:p>
    <w:p w14:paraId="77EE3F18" w14:textId="77777777" w:rsidR="00575C1F" w:rsidRDefault="00B655BB" w:rsidP="00575C1F">
      <w:pPr>
        <w:rPr>
          <w:rFonts w:ascii="Arial" w:hAnsi="Arial" w:cs="Arial"/>
        </w:rPr>
      </w:pPr>
      <w:r>
        <w:rPr>
          <w:rFonts w:ascii="Arial" w:hAnsi="Arial" w:cs="Arial"/>
        </w:rPr>
        <w:t>Log(</w:t>
      </w:r>
      <w:r w:rsidR="001F0BDF">
        <w:rPr>
          <w:rFonts w:ascii="Arial" w:hAnsi="Arial" w:cs="Arial"/>
        </w:rPr>
        <w:t>β</w:t>
      </w:r>
      <w:proofErr w:type="spellStart"/>
      <w:r>
        <w:rPr>
          <w:rFonts w:ascii="Arial" w:hAnsi="Arial" w:cs="Arial"/>
          <w:vertAlign w:val="subscript"/>
        </w:rPr>
        <w:t>jk</w:t>
      </w:r>
      <w:proofErr w:type="spellEnd"/>
      <w:r>
        <w:rPr>
          <w:rFonts w:ascii="Arial" w:hAnsi="Arial" w:cs="Arial"/>
        </w:rPr>
        <w:t>)</w:t>
      </w:r>
      <w:r>
        <w:rPr>
          <w:rFonts w:ascii="Arial" w:hAnsi="Arial" w:cs="Arial"/>
          <w:vertAlign w:val="subscript"/>
        </w:rPr>
        <w:t xml:space="preserve"> </w:t>
      </w:r>
      <w:r>
        <w:rPr>
          <w:rFonts w:ascii="Arial" w:hAnsi="Arial" w:cs="Arial"/>
        </w:rPr>
        <w:t xml:space="preserve">~ </w:t>
      </w:r>
      <w:proofErr w:type="gramStart"/>
      <w:r>
        <w:rPr>
          <w:rFonts w:ascii="Arial" w:hAnsi="Arial" w:cs="Arial"/>
        </w:rPr>
        <w:t>N(</w:t>
      </w:r>
      <w:proofErr w:type="gramEnd"/>
      <m:oMath>
        <m:acc>
          <m:accPr>
            <m:ctrlPr>
              <w:rPr>
                <w:rFonts w:ascii="Cambria Math" w:hAnsi="Cambria Math" w:cs="Arial"/>
                <w:i/>
              </w:rPr>
            </m:ctrlPr>
          </m:accPr>
          <m:e>
            <m:r>
              <w:rPr>
                <w:rFonts w:ascii="Cambria Math" w:hAnsi="Cambria Math" w:cs="Arial"/>
              </w:rPr>
              <m:t>β</m:t>
            </m:r>
          </m:e>
        </m:acc>
      </m:oMath>
      <w:r w:rsidR="00CC687B">
        <w:rPr>
          <w:rFonts w:ascii="Arial" w:hAnsi="Arial" w:cs="Arial"/>
          <w:vertAlign w:val="subscript"/>
        </w:rPr>
        <w:t xml:space="preserve">k </w:t>
      </w:r>
      <w:r>
        <w:rPr>
          <w:rFonts w:ascii="Arial" w:hAnsi="Arial" w:cs="Arial"/>
        </w:rPr>
        <w:t xml:space="preserve">, </w:t>
      </w:r>
      <w:r w:rsidR="001F0BDF">
        <w:rPr>
          <w:rFonts w:ascii="Arial" w:hAnsi="Arial" w:cs="Arial"/>
        </w:rPr>
        <w:t>σ</w:t>
      </w:r>
      <w:r>
        <w:rPr>
          <w:rFonts w:ascii="Arial" w:hAnsi="Arial" w:cs="Arial"/>
        </w:rPr>
        <w:t xml:space="preserve">) </w:t>
      </w:r>
    </w:p>
    <w:p w14:paraId="09F77E66" w14:textId="77777777" w:rsidR="001F0BDF" w:rsidRDefault="00B655BB" w:rsidP="001F0BDF">
      <w:pPr>
        <w:rPr>
          <w:rFonts w:ascii="Arial" w:hAnsi="Arial" w:cs="Arial"/>
        </w:rPr>
      </w:pPr>
      <w:r>
        <w:rPr>
          <w:rFonts w:ascii="Arial" w:hAnsi="Arial" w:cs="Arial"/>
        </w:rPr>
        <w:t>Log(</w:t>
      </w:r>
      <m:oMath>
        <m:acc>
          <m:accPr>
            <m:ctrlPr>
              <w:rPr>
                <w:rFonts w:ascii="Cambria Math" w:hAnsi="Cambria Math" w:cs="Arial"/>
                <w:i/>
              </w:rPr>
            </m:ctrlPr>
          </m:accPr>
          <m:e>
            <m:r>
              <w:rPr>
                <w:rFonts w:ascii="Cambria Math" w:hAnsi="Cambria Math" w:cs="Arial"/>
              </w:rPr>
              <m:t>β</m:t>
            </m:r>
          </m:e>
        </m:acc>
      </m:oMath>
      <w:proofErr w:type="gramStart"/>
      <w:r w:rsidR="00CC687B">
        <w:rPr>
          <w:rFonts w:ascii="Arial" w:hAnsi="Arial" w:cs="Arial"/>
          <w:vertAlign w:val="subscript"/>
        </w:rPr>
        <w:t>1:k</w:t>
      </w:r>
      <w:proofErr w:type="gramEnd"/>
      <w:r>
        <w:rPr>
          <w:rFonts w:ascii="Arial" w:hAnsi="Arial" w:cs="Arial"/>
        </w:rPr>
        <w:t>)</w:t>
      </w:r>
      <w:r>
        <w:rPr>
          <w:rFonts w:ascii="Arial" w:hAnsi="Arial" w:cs="Arial"/>
          <w:vertAlign w:val="subscript"/>
        </w:rPr>
        <w:t xml:space="preserve"> </w:t>
      </w:r>
      <w:r>
        <w:rPr>
          <w:rFonts w:ascii="Arial" w:hAnsi="Arial" w:cs="Arial"/>
        </w:rPr>
        <w:t xml:space="preserve">~ N(0, 0.05) </w:t>
      </w:r>
    </w:p>
    <w:p w14:paraId="76B8BA23" w14:textId="77777777" w:rsidR="001F0BDF" w:rsidRDefault="00B655BB" w:rsidP="00575C1F">
      <w:pPr>
        <w:rPr>
          <w:rFonts w:ascii="Arial" w:hAnsi="Arial" w:cs="Arial"/>
        </w:rPr>
      </w:pPr>
      <w:r>
        <w:rPr>
          <w:rFonts w:ascii="Arial" w:hAnsi="Arial" w:cs="Arial"/>
        </w:rPr>
        <w:t xml:space="preserve">σ ~ </w:t>
      </w:r>
      <w:proofErr w:type="gramStart"/>
      <w:r>
        <w:rPr>
          <w:rFonts w:ascii="Arial" w:hAnsi="Arial" w:cs="Arial"/>
        </w:rPr>
        <w:t>Exponential(</w:t>
      </w:r>
      <w:proofErr w:type="gramEnd"/>
      <w:r>
        <w:rPr>
          <w:rFonts w:ascii="Arial" w:hAnsi="Arial" w:cs="Arial"/>
        </w:rPr>
        <w:t>5)</w:t>
      </w:r>
    </w:p>
    <w:p w14:paraId="27C9BB90" w14:textId="77777777" w:rsidR="00575C1F" w:rsidRPr="005265AA" w:rsidRDefault="00B655BB" w:rsidP="00575C1F">
      <w:pPr>
        <w:rPr>
          <w:rFonts w:ascii="Arial" w:hAnsi="Arial" w:cs="Arial"/>
        </w:rPr>
      </w:pPr>
      <w:r>
        <w:rPr>
          <w:rFonts w:ascii="Arial" w:hAnsi="Arial" w:cs="Arial"/>
        </w:rPr>
        <w:t>Log(α</w:t>
      </w:r>
      <w:r>
        <w:rPr>
          <w:rFonts w:ascii="Arial" w:hAnsi="Arial" w:cs="Arial"/>
          <w:vertAlign w:val="subscript"/>
        </w:rPr>
        <w:t>j</w:t>
      </w:r>
      <w:r>
        <w:rPr>
          <w:rFonts w:ascii="Arial" w:hAnsi="Arial" w:cs="Arial"/>
        </w:rPr>
        <w:t xml:space="preserve">) ~ </w:t>
      </w:r>
      <w:proofErr w:type="gramStart"/>
      <w:r>
        <w:rPr>
          <w:rFonts w:ascii="Arial" w:hAnsi="Arial" w:cs="Arial"/>
        </w:rPr>
        <w:t>N(</w:t>
      </w:r>
      <w:proofErr w:type="gramEnd"/>
      <w:r>
        <w:rPr>
          <w:rFonts w:ascii="Arial" w:hAnsi="Arial" w:cs="Arial"/>
        </w:rPr>
        <w:t>2, 1)</w:t>
      </w:r>
    </w:p>
    <w:p w14:paraId="012D5E0E" w14:textId="77777777" w:rsidR="005265AA" w:rsidRDefault="005265AA" w:rsidP="00B101E3">
      <w:pPr>
        <w:rPr>
          <w:rFonts w:ascii="Arial" w:hAnsi="Arial" w:cs="Arial"/>
        </w:rPr>
      </w:pPr>
    </w:p>
    <w:p w14:paraId="447DF14A" w14:textId="77777777" w:rsidR="00CC687B" w:rsidRDefault="00B655BB" w:rsidP="00B101E3">
      <w:pPr>
        <w:rPr>
          <w:rFonts w:ascii="Arial" w:hAnsi="Arial" w:cs="Arial"/>
        </w:rPr>
      </w:pPr>
      <w:r>
        <w:rPr>
          <w:rFonts w:ascii="Arial" w:hAnsi="Arial" w:cs="Arial"/>
        </w:rPr>
        <w:t>Where symbols are as above but now include hierarchical parameters on the coefficients</w:t>
      </w:r>
      <w:r w:rsidR="00590B2D">
        <w:rPr>
          <w:rFonts w:ascii="Arial" w:hAnsi="Arial" w:cs="Arial"/>
        </w:rPr>
        <w:t xml:space="preserve"> and individual coefficients per site.</w:t>
      </w:r>
    </w:p>
    <w:p w14:paraId="2E9E722F" w14:textId="77777777" w:rsidR="00CC687B" w:rsidRDefault="00CC687B" w:rsidP="00B101E3">
      <w:pPr>
        <w:rPr>
          <w:rFonts w:ascii="Arial" w:hAnsi="Arial" w:cs="Arial"/>
        </w:rPr>
      </w:pPr>
    </w:p>
    <w:p w14:paraId="0F8F5343" w14:textId="77777777" w:rsidR="005265AA" w:rsidRDefault="00B655BB" w:rsidP="00B101E3">
      <w:pPr>
        <w:rPr>
          <w:rFonts w:ascii="Arial" w:hAnsi="Arial" w:cs="Arial"/>
        </w:rPr>
      </w:pPr>
      <w:r>
        <w:rPr>
          <w:rFonts w:ascii="Arial" w:hAnsi="Arial" w:cs="Arial"/>
        </w:rPr>
        <w:t xml:space="preserve">Free: </w:t>
      </w:r>
    </w:p>
    <w:p w14:paraId="0879F12F" w14:textId="77777777" w:rsidR="00CC687B" w:rsidRPr="007D027F" w:rsidRDefault="00B655BB" w:rsidP="00CC687B">
      <w:pPr>
        <w:rPr>
          <w:rFonts w:ascii="Arial" w:hAnsi="Arial" w:cs="Arial"/>
        </w:rPr>
      </w:pPr>
      <w:r>
        <w:rPr>
          <w:rFonts w:ascii="Arial" w:hAnsi="Arial" w:cs="Arial"/>
        </w:rPr>
        <w:t>Log(</w:t>
      </w:r>
      <w:proofErr w:type="spellStart"/>
      <w:r>
        <w:rPr>
          <w:rFonts w:ascii="Arial" w:hAnsi="Arial" w:cs="Arial"/>
        </w:rPr>
        <w:t>λ</w:t>
      </w:r>
      <w:r>
        <w:rPr>
          <w:rFonts w:ascii="Arial" w:hAnsi="Arial" w:cs="Arial"/>
          <w:vertAlign w:val="subscript"/>
        </w:rPr>
        <w:t>j</w:t>
      </w:r>
      <w:proofErr w:type="spellEnd"/>
      <w:r>
        <w:rPr>
          <w:rFonts w:ascii="Arial" w:hAnsi="Arial" w:cs="Arial"/>
        </w:rPr>
        <w:t>) = α</w:t>
      </w:r>
      <w:r>
        <w:rPr>
          <w:rFonts w:ascii="Arial" w:hAnsi="Arial" w:cs="Arial"/>
          <w:vertAlign w:val="subscript"/>
        </w:rPr>
        <w:t xml:space="preserve">j </w:t>
      </w:r>
      <w:r>
        <w:rPr>
          <w:rFonts w:ascii="Arial" w:hAnsi="Arial" w:cs="Arial"/>
        </w:rPr>
        <w:t xml:space="preserve">+ </w:t>
      </w:r>
      <m:oMath>
        <m:nary>
          <m:naryPr>
            <m:chr m:val="∑"/>
            <m:limLoc m:val="undOvr"/>
            <m:ctrlPr>
              <w:rPr>
                <w:rFonts w:ascii="Cambria Math" w:eastAsiaTheme="minorEastAsia" w:hAnsi="Cambria Math" w:cs="Arial"/>
                <w:i/>
              </w:rPr>
            </m:ctrlPr>
          </m:naryPr>
          <m:sub>
            <m:r>
              <w:rPr>
                <w:rFonts w:ascii="Cambria Math" w:eastAsiaTheme="minorEastAsia" w:hAnsi="Cambria Math" w:cs="Arial"/>
              </w:rPr>
              <m:t>1</m:t>
            </m:r>
          </m:sub>
          <m:sup>
            <m:r>
              <w:rPr>
                <w:rFonts w:ascii="Cambria Math" w:eastAsiaTheme="minorEastAsia" w:hAnsi="Cambria Math" w:cs="Arial"/>
              </w:rPr>
              <m:t>K</m:t>
            </m:r>
          </m:sup>
          <m:e>
            <m:sSub>
              <m:sSubPr>
                <m:ctrlPr>
                  <w:rPr>
                    <w:rFonts w:ascii="Cambria Math" w:eastAsiaTheme="minorEastAsia" w:hAnsi="Cambria Math" w:cs="Arial"/>
                    <w:i/>
                  </w:rPr>
                </m:ctrlPr>
              </m:sSubPr>
              <m:e>
                <m:r>
                  <w:rPr>
                    <w:rFonts w:ascii="Cambria Math" w:eastAsiaTheme="minorEastAsia" w:hAnsi="Cambria Math" w:cs="Arial"/>
                  </w:rPr>
                  <m:t>β</m:t>
                </m:r>
              </m:e>
              <m:sub>
                <m:r>
                  <w:rPr>
                    <w:rFonts w:ascii="Cambria Math" w:eastAsiaTheme="minorEastAsia" w:hAnsi="Cambria Math" w:cs="Arial"/>
                  </w:rPr>
                  <m:t>jk</m:t>
                </m:r>
              </m:sub>
            </m:sSub>
            <m:sSub>
              <m:sSubPr>
                <m:ctrlPr>
                  <w:rPr>
                    <w:rFonts w:ascii="Cambria Math" w:eastAsiaTheme="minorEastAsia" w:hAnsi="Cambria Math" w:cs="Arial"/>
                    <w:i/>
                  </w:rPr>
                </m:ctrlPr>
              </m:sSubPr>
              <m:e>
                <m:r>
                  <w:rPr>
                    <w:rFonts w:ascii="Cambria Math" w:eastAsiaTheme="minorEastAsia" w:hAnsi="Cambria Math" w:cs="Arial"/>
                  </w:rPr>
                  <m:t>b</m:t>
                </m:r>
              </m:e>
              <m:sub>
                <m:r>
                  <w:rPr>
                    <w:rFonts w:ascii="Cambria Math" w:eastAsiaTheme="minorEastAsia" w:hAnsi="Cambria Math" w:cs="Arial"/>
                  </w:rPr>
                  <m:t>jk</m:t>
                </m:r>
              </m:sub>
            </m:sSub>
          </m:e>
        </m:nary>
      </m:oMath>
    </w:p>
    <w:p w14:paraId="49264242" w14:textId="77777777" w:rsidR="00CC687B" w:rsidRDefault="00CC687B" w:rsidP="00CC687B">
      <w:pPr>
        <w:rPr>
          <w:rFonts w:ascii="Arial" w:hAnsi="Arial" w:cs="Arial"/>
        </w:rPr>
      </w:pPr>
    </w:p>
    <w:p w14:paraId="5BC8C1EE" w14:textId="77777777" w:rsidR="00CC687B" w:rsidRDefault="00B655BB" w:rsidP="00CC687B">
      <w:pPr>
        <w:rPr>
          <w:rFonts w:ascii="Arial" w:hAnsi="Arial" w:cs="Arial"/>
        </w:rPr>
      </w:pPr>
      <w:r>
        <w:rPr>
          <w:rFonts w:ascii="Arial" w:hAnsi="Arial" w:cs="Arial"/>
        </w:rPr>
        <w:t>Log(β</w:t>
      </w:r>
      <w:proofErr w:type="spellStart"/>
      <w:r>
        <w:rPr>
          <w:rFonts w:ascii="Arial" w:hAnsi="Arial" w:cs="Arial"/>
          <w:vertAlign w:val="subscript"/>
        </w:rPr>
        <w:t>jk</w:t>
      </w:r>
      <w:proofErr w:type="spellEnd"/>
      <w:r>
        <w:rPr>
          <w:rFonts w:ascii="Arial" w:hAnsi="Arial" w:cs="Arial"/>
        </w:rPr>
        <w:t>)</w:t>
      </w:r>
      <w:r>
        <w:rPr>
          <w:rFonts w:ascii="Arial" w:hAnsi="Arial" w:cs="Arial"/>
          <w:vertAlign w:val="subscript"/>
        </w:rPr>
        <w:t xml:space="preserve"> </w:t>
      </w:r>
      <w:r>
        <w:rPr>
          <w:rFonts w:ascii="Arial" w:hAnsi="Arial" w:cs="Arial"/>
        </w:rPr>
        <w:t xml:space="preserve">~ </w:t>
      </w:r>
      <w:proofErr w:type="gramStart"/>
      <w:r>
        <w:rPr>
          <w:rFonts w:ascii="Arial" w:hAnsi="Arial" w:cs="Arial"/>
        </w:rPr>
        <w:t>N(</w:t>
      </w:r>
      <w:proofErr w:type="gramEnd"/>
      <w:r>
        <w:rPr>
          <w:rFonts w:ascii="Arial" w:hAnsi="Arial" w:cs="Arial"/>
        </w:rPr>
        <w:t>0, 0.05)</w:t>
      </w:r>
    </w:p>
    <w:p w14:paraId="3FC4AD24" w14:textId="77777777" w:rsidR="00CC687B" w:rsidRDefault="00B655BB" w:rsidP="00CC687B">
      <w:pPr>
        <w:rPr>
          <w:rFonts w:ascii="Arial" w:hAnsi="Arial" w:cs="Arial"/>
        </w:rPr>
      </w:pPr>
      <w:r>
        <w:rPr>
          <w:rFonts w:ascii="Arial" w:hAnsi="Arial" w:cs="Arial"/>
        </w:rPr>
        <w:t xml:space="preserve">σ ~ </w:t>
      </w:r>
      <w:proofErr w:type="gramStart"/>
      <w:r>
        <w:rPr>
          <w:rFonts w:ascii="Arial" w:hAnsi="Arial" w:cs="Arial"/>
        </w:rPr>
        <w:t>Exponential(</w:t>
      </w:r>
      <w:proofErr w:type="gramEnd"/>
      <w:r>
        <w:rPr>
          <w:rFonts w:ascii="Arial" w:hAnsi="Arial" w:cs="Arial"/>
        </w:rPr>
        <w:t>5)</w:t>
      </w:r>
    </w:p>
    <w:p w14:paraId="77330435" w14:textId="77777777" w:rsidR="00590B2D" w:rsidRDefault="00B655BB" w:rsidP="00B101E3">
      <w:pPr>
        <w:rPr>
          <w:rFonts w:ascii="Arial" w:hAnsi="Arial" w:cs="Arial"/>
        </w:rPr>
      </w:pPr>
      <w:r>
        <w:rPr>
          <w:rFonts w:ascii="Arial" w:hAnsi="Arial" w:cs="Arial"/>
        </w:rPr>
        <w:t>Log(α</w:t>
      </w:r>
      <w:r>
        <w:rPr>
          <w:rFonts w:ascii="Arial" w:hAnsi="Arial" w:cs="Arial"/>
          <w:vertAlign w:val="subscript"/>
        </w:rPr>
        <w:t>j</w:t>
      </w:r>
      <w:r>
        <w:rPr>
          <w:rFonts w:ascii="Arial" w:hAnsi="Arial" w:cs="Arial"/>
        </w:rPr>
        <w:t xml:space="preserve">) ~ </w:t>
      </w:r>
      <w:proofErr w:type="gramStart"/>
      <w:r>
        <w:rPr>
          <w:rFonts w:ascii="Arial" w:hAnsi="Arial" w:cs="Arial"/>
        </w:rPr>
        <w:t>N(</w:t>
      </w:r>
      <w:proofErr w:type="gramEnd"/>
      <w:r>
        <w:rPr>
          <w:rFonts w:ascii="Arial" w:hAnsi="Arial" w:cs="Arial"/>
        </w:rPr>
        <w:t>2, 1)</w:t>
      </w:r>
    </w:p>
    <w:p w14:paraId="7B35660D" w14:textId="77777777" w:rsidR="0079274C" w:rsidRDefault="0079274C" w:rsidP="00B101E3">
      <w:pPr>
        <w:rPr>
          <w:rFonts w:ascii="Arial" w:hAnsi="Arial" w:cs="Arial"/>
        </w:rPr>
      </w:pPr>
    </w:p>
    <w:p w14:paraId="4A990A37" w14:textId="77777777" w:rsidR="00A73B08" w:rsidRDefault="00B655BB" w:rsidP="00B101E3">
      <w:pPr>
        <w:rPr>
          <w:rFonts w:ascii="Arial" w:hAnsi="Arial" w:cs="Arial"/>
        </w:rPr>
      </w:pPr>
      <w:r>
        <w:rPr>
          <w:rFonts w:ascii="Arial" w:hAnsi="Arial" w:cs="Arial"/>
        </w:rPr>
        <w:t xml:space="preserve">As we fit the GAM models in a Bayesian context we pre-select the number of </w:t>
      </w:r>
      <w:proofErr w:type="spellStart"/>
      <w:r>
        <w:rPr>
          <w:rFonts w:ascii="Arial" w:hAnsi="Arial" w:cs="Arial"/>
        </w:rPr>
        <w:t>basis</w:t>
      </w:r>
      <w:proofErr w:type="spellEnd"/>
      <w:r>
        <w:rPr>
          <w:rFonts w:ascii="Arial" w:hAnsi="Arial" w:cs="Arial"/>
        </w:rPr>
        <w:t xml:space="preserve"> functions using </w:t>
      </w:r>
      <w:proofErr w:type="spellStart"/>
      <w:r>
        <w:rPr>
          <w:rFonts w:ascii="Arial" w:hAnsi="Arial" w:cs="Arial"/>
        </w:rPr>
        <w:t>Fewster</w:t>
      </w:r>
      <w:proofErr w:type="spellEnd"/>
      <w:r>
        <w:rPr>
          <w:rFonts w:ascii="Arial" w:hAnsi="Arial" w:cs="Arial"/>
        </w:rPr>
        <w:t xml:space="preserve"> recommendation of 0.3 * number of years </w:t>
      </w:r>
      <w:r w:rsidR="0079274C">
        <w:rPr>
          <w:rFonts w:ascii="Arial" w:hAnsi="Arial" w:cs="Arial"/>
        </w:rPr>
        <w:fldChar w:fldCharType="begin"/>
      </w:r>
      <w:r w:rsidR="0079274C">
        <w:rPr>
          <w:rFonts w:ascii="Arial" w:hAnsi="Arial" w:cs="Arial"/>
        </w:rPr>
        <w:instrText xml:space="preserve"> ADDIN ZOTERO_ITEM CSL_CITATION {"citationID":"znu9zJ22","properties":{"formattedCitation":"(Fewster et al. 2000)","plainCitation":"(Fewster et al. 2000)","noteIndex":0},"citationItems":[{"id":5113,"uris":["http://zotero.org/users/8054877/items/9P3W3BVE"],"itemData":{"id":5113,"type":"article-journal","abstract":"Knowledge of the direction, magnitude, and timing of changes in bird population abundance is essential to enable species of priority conservation concern to be identified, and reasons for the population changes to be understood. We give a brief review of previous techniques for the analysis of large-scale survey data and present a new approach based on generalized additive models (GAMs). GAMs are used to model trend as a smooth, nonlinear function of time, and they provide a framework for testing the statistical significance of changes in abundance. In addition, the second derivatives of the modeled trend curve may be used to identify key years in which the direction of the population trajectory was seen to change significantly. The inclusion of covariates into models for population abundance is also discussed and illustrated, and tests for the significance of covariate terms are given. We apply the methods to data from the Common Birds Census of the British Trust for Ornithology for 13 species of farmland birds. Seven of the species are shown to have experienced statistically significant declines since the mid-1960s. Two species exhibited a significant increase. The population trajectories of all but three species turned downward in the 1970s, although in most cases the 1980s brought either some recovery or a decrease in the rate of decline. The majority of populations have remained relatively stable in the 1990s. The results are comparable with those from other analysis techniques, although the new approach is shown to have advantages in generality and precision. We suggest extensions of the methods and make recommendations for the design of future surveys.","container-title":"Ecology","DOI":"10.1890/0012-9658(2000)081[1970:AOPTFF]2.0.CO;2","ISSN":"1939-9170","issue":"7","language":"en","note":"_eprint: https://onlinelibrary.wiley.com/doi/pdf/10.1890/0012-9658%282000%29081%5B1970%3AAOPTFF%5D2.0.CO%3B2","page":"1970-1984","source":"Wiley Online Library","title":"Analysis of Population Trends for Farmland Birds Using Generalized Additive Models","volume":"81","author":[{"family":"Fewster","given":"Rachel M."},{"family":"Buckland","given":"Stephen T."},{"family":"Siriwardena","given":"Gavin M."},{"family":"Baillie","given":"Stephen R."},{"family":"Wilson","given":"Jeremy D."}],"issued":{"date-parts":[["2000"]]}}}],"schema":"https://github.com/citation-style-language/schema/raw/master/csl-citation.json"} </w:instrText>
      </w:r>
      <w:r w:rsidR="0079274C">
        <w:rPr>
          <w:rFonts w:ascii="Arial" w:hAnsi="Arial" w:cs="Arial"/>
        </w:rPr>
        <w:fldChar w:fldCharType="separate"/>
      </w:r>
      <w:r w:rsidR="0079274C" w:rsidRPr="0079274C">
        <w:rPr>
          <w:rFonts w:ascii="Arial" w:hAnsi="Arial" w:cs="Arial"/>
        </w:rPr>
        <w:t>(Fewster et al. 2000)</w:t>
      </w:r>
      <w:r w:rsidR="0079274C">
        <w:rPr>
          <w:rFonts w:ascii="Arial" w:hAnsi="Arial" w:cs="Arial"/>
        </w:rPr>
        <w:fldChar w:fldCharType="end"/>
      </w:r>
      <w:r w:rsidR="0079274C">
        <w:rPr>
          <w:rFonts w:ascii="Arial" w:hAnsi="Arial" w:cs="Arial"/>
        </w:rPr>
        <w:t xml:space="preserve"> and in certain experiments, we add one more and one less knot and compare models using approximations of cross-validation scores (WAIC; </w:t>
      </w:r>
      <w:r w:rsidR="0079274C">
        <w:rPr>
          <w:rFonts w:ascii="Arial" w:hAnsi="Arial" w:cs="Arial"/>
        </w:rPr>
        <w:fldChar w:fldCharType="begin"/>
      </w:r>
      <w:r w:rsidR="0079274C">
        <w:rPr>
          <w:rFonts w:ascii="Arial" w:hAnsi="Arial" w:cs="Arial"/>
        </w:rPr>
        <w:instrText xml:space="preserve"> ADDIN ZOTERO_ITEM CSL_CITATION {"citationID":"YdssxdeL","properties":{"formattedCitation":"(Watanabe and Opper 2010)","plainCitation":"(Watanabe and Opper 2010)","noteIndex":0},"citationItems":[{"id":2419,"uris":["http://zotero.org/users/8054877/items/H48R95JH"],"itemData":{"id":2419,"type":"article-journal","container-title":"Journal of machine learning research","ISSN":"1532-4435","issue":"12","journalAbbreviation":"Journal of machine learning research","title":"Asymptotic equivalence of Bayes cross validation and widely applicable information criterion in singular learning theory.","volume":"11","author":[{"family":"Watanabe","given":"Sumio"},{"family":"Opper","given":"Manfred"}],"issued":{"date-parts":[["2010"]]}}}],"schema":"https://github.com/citation-style-language/schema/raw/master/csl-citation.json"} </w:instrText>
      </w:r>
      <w:r w:rsidR="0079274C">
        <w:rPr>
          <w:rFonts w:ascii="Arial" w:hAnsi="Arial" w:cs="Arial"/>
        </w:rPr>
        <w:fldChar w:fldCharType="separate"/>
      </w:r>
      <w:r w:rsidR="0079274C" w:rsidRPr="0079274C">
        <w:rPr>
          <w:rFonts w:ascii="Arial" w:hAnsi="Arial" w:cs="Arial"/>
        </w:rPr>
        <w:t>Watanabe and Opper 2010)</w:t>
      </w:r>
      <w:r w:rsidR="0079274C">
        <w:rPr>
          <w:rFonts w:ascii="Arial" w:hAnsi="Arial" w:cs="Arial"/>
        </w:rPr>
        <w:fldChar w:fldCharType="end"/>
      </w:r>
      <w:r w:rsidR="0079274C">
        <w:rPr>
          <w:rFonts w:ascii="Arial" w:hAnsi="Arial" w:cs="Arial"/>
        </w:rPr>
        <w:t xml:space="preserve">. </w:t>
      </w:r>
    </w:p>
    <w:p w14:paraId="6C29C5CE" w14:textId="09EE124A" w:rsidR="005A6827" w:rsidRDefault="00B655BB" w:rsidP="00B101E3">
      <w:pPr>
        <w:rPr>
          <w:rFonts w:ascii="Arial" w:hAnsi="Arial" w:cs="Arial"/>
        </w:rPr>
      </w:pPr>
      <w:r>
        <w:rPr>
          <w:rFonts w:ascii="Arial" w:hAnsi="Arial" w:cs="Arial"/>
        </w:rPr>
        <w:t>For the observational process, we focus only on three models, one</w:t>
      </w:r>
      <w:r w:rsidR="00281C0D">
        <w:rPr>
          <w:rFonts w:ascii="Arial" w:hAnsi="Arial" w:cs="Arial"/>
        </w:rPr>
        <w:t xml:space="preserve"> simple intercept model</w:t>
      </w:r>
      <w:r>
        <w:rPr>
          <w:rFonts w:ascii="Arial" w:hAnsi="Arial" w:cs="Arial"/>
        </w:rPr>
        <w:t xml:space="preserve"> </w:t>
      </w:r>
      <w:r w:rsidR="00281C0D">
        <w:rPr>
          <w:rFonts w:ascii="Arial" w:hAnsi="Arial" w:cs="Arial"/>
        </w:rPr>
        <w:t xml:space="preserve">for all sites and visits </w:t>
      </w:r>
      <w:r w:rsidR="001E23DD">
        <w:rPr>
          <w:rFonts w:ascii="Arial" w:hAnsi="Arial" w:cs="Arial"/>
        </w:rPr>
        <w:t xml:space="preserve">that </w:t>
      </w:r>
      <w:r w:rsidR="00281C0D">
        <w:rPr>
          <w:rFonts w:ascii="Arial" w:hAnsi="Arial" w:cs="Arial"/>
        </w:rPr>
        <w:t xml:space="preserve">we apply to </w:t>
      </w:r>
      <w:r>
        <w:rPr>
          <w:rFonts w:ascii="Arial" w:hAnsi="Arial" w:cs="Arial"/>
        </w:rPr>
        <w:t>birds and bats</w:t>
      </w:r>
      <w:r w:rsidR="009561E7">
        <w:rPr>
          <w:rFonts w:ascii="Arial" w:hAnsi="Arial" w:cs="Arial"/>
        </w:rPr>
        <w:t>,</w:t>
      </w:r>
      <w:r>
        <w:rPr>
          <w:rFonts w:ascii="Arial" w:hAnsi="Arial" w:cs="Arial"/>
        </w:rPr>
        <w:t xml:space="preserve"> </w:t>
      </w:r>
      <w:r w:rsidR="001E23DD">
        <w:rPr>
          <w:rFonts w:ascii="Arial" w:hAnsi="Arial" w:cs="Arial"/>
        </w:rPr>
        <w:t>while</w:t>
      </w:r>
      <w:r>
        <w:rPr>
          <w:rFonts w:ascii="Arial" w:hAnsi="Arial" w:cs="Arial"/>
        </w:rPr>
        <w:t xml:space="preserve"> the second</w:t>
      </w:r>
      <w:r w:rsidR="00281C0D">
        <w:rPr>
          <w:rFonts w:ascii="Arial" w:hAnsi="Arial" w:cs="Arial"/>
        </w:rPr>
        <w:t xml:space="preserve"> and third</w:t>
      </w:r>
      <w:r w:rsidR="001E23DD">
        <w:rPr>
          <w:rFonts w:ascii="Arial" w:hAnsi="Arial" w:cs="Arial"/>
        </w:rPr>
        <w:t xml:space="preserve"> observation models are</w:t>
      </w:r>
      <w:r w:rsidR="00281C0D">
        <w:rPr>
          <w:rFonts w:ascii="Arial" w:hAnsi="Arial" w:cs="Arial"/>
        </w:rPr>
        <w:t xml:space="preserve"> bird and bat </w:t>
      </w:r>
      <w:r w:rsidR="001E23DD">
        <w:rPr>
          <w:rFonts w:ascii="Arial" w:hAnsi="Arial" w:cs="Arial"/>
        </w:rPr>
        <w:t>specific with p</w:t>
      </w:r>
      <w:r w:rsidR="00281C0D">
        <w:rPr>
          <w:rFonts w:ascii="Arial" w:hAnsi="Arial" w:cs="Arial"/>
        </w:rPr>
        <w:t xml:space="preserve"> </w:t>
      </w:r>
      <w:r w:rsidR="009561E7">
        <w:rPr>
          <w:rFonts w:ascii="Arial" w:hAnsi="Arial" w:cs="Arial"/>
        </w:rPr>
        <w:t>varying with</w:t>
      </w:r>
      <w:r w:rsidR="001E23DD">
        <w:rPr>
          <w:rFonts w:ascii="Arial" w:hAnsi="Arial" w:cs="Arial"/>
        </w:rPr>
        <w:t xml:space="preserve"> </w:t>
      </w:r>
      <w:r w:rsidR="009561E7">
        <w:rPr>
          <w:rFonts w:ascii="Arial" w:hAnsi="Arial" w:cs="Arial"/>
        </w:rPr>
        <w:t xml:space="preserve">site </w:t>
      </w:r>
      <w:r w:rsidR="00405D35">
        <w:rPr>
          <w:rFonts w:ascii="Arial" w:hAnsi="Arial" w:cs="Arial"/>
        </w:rPr>
        <w:t>F</w:t>
      </w:r>
      <w:r w:rsidR="009561E7">
        <w:rPr>
          <w:rFonts w:ascii="Arial" w:hAnsi="Arial" w:cs="Arial"/>
        </w:rPr>
        <w:t xml:space="preserve">and visit. </w:t>
      </w:r>
    </w:p>
    <w:p w14:paraId="19966A45" w14:textId="77777777" w:rsidR="00281C0D" w:rsidRDefault="00B655BB" w:rsidP="00B101E3">
      <w:pPr>
        <w:rPr>
          <w:rFonts w:ascii="Arial" w:hAnsi="Arial" w:cs="Arial"/>
        </w:rPr>
      </w:pPr>
      <w:r>
        <w:rPr>
          <w:rFonts w:ascii="Arial" w:hAnsi="Arial" w:cs="Arial"/>
        </w:rPr>
        <w:t>Shared:</w:t>
      </w:r>
    </w:p>
    <w:p w14:paraId="3A77AB6A" w14:textId="77777777" w:rsidR="00281C0D" w:rsidRDefault="00B655BB" w:rsidP="00B101E3">
      <w:pPr>
        <w:rPr>
          <w:rFonts w:ascii="Arial" w:hAnsi="Arial" w:cs="Arial"/>
        </w:rPr>
      </w:pPr>
      <w:r>
        <w:rPr>
          <w:rFonts w:ascii="Arial" w:hAnsi="Arial" w:cs="Arial"/>
        </w:rPr>
        <w:t xml:space="preserve">Logit(p) </w:t>
      </w:r>
      <w:proofErr w:type="gramStart"/>
      <w:r>
        <w:rPr>
          <w:rFonts w:ascii="Arial" w:hAnsi="Arial" w:cs="Arial"/>
        </w:rPr>
        <w:t>=  δ</w:t>
      </w:r>
      <w:proofErr w:type="gramEnd"/>
    </w:p>
    <w:p w14:paraId="1BF7CCE3" w14:textId="77777777" w:rsidR="00281C0D" w:rsidRDefault="00B655BB" w:rsidP="00B101E3">
      <w:pPr>
        <w:rPr>
          <w:rFonts w:ascii="Arial" w:hAnsi="Arial" w:cs="Arial"/>
        </w:rPr>
      </w:pPr>
      <w:r>
        <w:rPr>
          <w:rFonts w:ascii="Arial" w:hAnsi="Arial" w:cs="Arial"/>
        </w:rPr>
        <w:t xml:space="preserve">Logit(δ) = </w:t>
      </w:r>
      <w:proofErr w:type="gramStart"/>
      <w:r>
        <w:rPr>
          <w:rFonts w:ascii="Arial" w:hAnsi="Arial" w:cs="Arial"/>
        </w:rPr>
        <w:t>N(</w:t>
      </w:r>
      <w:proofErr w:type="gramEnd"/>
      <w:r>
        <w:rPr>
          <w:rFonts w:ascii="Arial" w:hAnsi="Arial" w:cs="Arial"/>
        </w:rPr>
        <w:t xml:space="preserve">0,1.6)  </w:t>
      </w:r>
    </w:p>
    <w:p w14:paraId="0C7BEFF8" w14:textId="77777777" w:rsidR="009561E7" w:rsidRDefault="00B655BB" w:rsidP="00B101E3">
      <w:pPr>
        <w:rPr>
          <w:rFonts w:ascii="Arial" w:hAnsi="Arial" w:cs="Arial"/>
        </w:rPr>
      </w:pPr>
      <w:r>
        <w:rPr>
          <w:rFonts w:ascii="Arial" w:hAnsi="Arial" w:cs="Arial"/>
        </w:rPr>
        <w:t xml:space="preserve">Here we use δ rather than β to distinguish observational and ecological parameters as is applied in the code. </w:t>
      </w:r>
    </w:p>
    <w:p w14:paraId="09B1A5DC" w14:textId="77777777" w:rsidR="009561E7" w:rsidRDefault="009561E7" w:rsidP="00B101E3">
      <w:pPr>
        <w:rPr>
          <w:rFonts w:ascii="Arial" w:hAnsi="Arial" w:cs="Arial"/>
        </w:rPr>
      </w:pPr>
    </w:p>
    <w:p w14:paraId="7F349533" w14:textId="77777777" w:rsidR="009561E7" w:rsidRDefault="009561E7" w:rsidP="00B101E3">
      <w:pPr>
        <w:rPr>
          <w:rFonts w:ascii="Arial" w:hAnsi="Arial" w:cs="Arial"/>
        </w:rPr>
      </w:pPr>
    </w:p>
    <w:p w14:paraId="1F4CD325" w14:textId="77777777" w:rsidR="009561E7" w:rsidRDefault="00B655BB" w:rsidP="00B101E3">
      <w:pPr>
        <w:rPr>
          <w:rFonts w:ascii="Arial" w:hAnsi="Arial" w:cs="Arial"/>
        </w:rPr>
      </w:pPr>
      <w:r>
        <w:rPr>
          <w:rFonts w:ascii="Arial" w:hAnsi="Arial" w:cs="Arial"/>
        </w:rPr>
        <w:lastRenderedPageBreak/>
        <w:t>Bird observation:</w:t>
      </w:r>
    </w:p>
    <w:p w14:paraId="614CF19B" w14:textId="77777777" w:rsidR="009561E7" w:rsidRPr="00C37372" w:rsidRDefault="00B655BB" w:rsidP="009561E7">
      <w:pPr>
        <w:rPr>
          <w:rFonts w:ascii="Arial" w:hAnsi="Arial" w:cs="Arial"/>
          <w:vertAlign w:val="subscript"/>
        </w:rPr>
      </w:pPr>
      <w:r>
        <w:rPr>
          <w:rFonts w:ascii="Arial" w:hAnsi="Arial" w:cs="Arial"/>
        </w:rPr>
        <w:t>Logit(p</w:t>
      </w:r>
      <w:r>
        <w:rPr>
          <w:rFonts w:ascii="Arial" w:hAnsi="Arial" w:cs="Arial"/>
          <w:vertAlign w:val="subscript"/>
        </w:rPr>
        <w:t>i</w:t>
      </w:r>
      <w:r>
        <w:rPr>
          <w:rFonts w:ascii="Arial" w:hAnsi="Arial" w:cs="Arial"/>
        </w:rPr>
        <w:t xml:space="preserve">) = α </w:t>
      </w:r>
      <w:proofErr w:type="gramStart"/>
      <w:r>
        <w:rPr>
          <w:rFonts w:ascii="Arial" w:hAnsi="Arial" w:cs="Arial"/>
        </w:rPr>
        <w:t>+  δ</w:t>
      </w:r>
      <w:proofErr w:type="gramEnd"/>
      <w:r>
        <w:rPr>
          <w:rFonts w:ascii="Arial" w:hAnsi="Arial" w:cs="Arial"/>
          <w:vertAlign w:val="subscript"/>
        </w:rPr>
        <w:t>1</w:t>
      </w:r>
      <w:r>
        <w:rPr>
          <w:rFonts w:ascii="Arial" w:hAnsi="Arial" w:cs="Arial"/>
        </w:rPr>
        <w:t xml:space="preserve"> * </w:t>
      </w:r>
      <w:proofErr w:type="spellStart"/>
      <w:r>
        <w:rPr>
          <w:rFonts w:ascii="Arial" w:hAnsi="Arial" w:cs="Arial"/>
        </w:rPr>
        <w:t>Visit</w:t>
      </w:r>
      <w:r>
        <w:rPr>
          <w:rFonts w:ascii="Arial" w:hAnsi="Arial" w:cs="Arial"/>
          <w:vertAlign w:val="subscript"/>
        </w:rPr>
        <w:t>i</w:t>
      </w:r>
      <w:proofErr w:type="spellEnd"/>
      <w:r>
        <w:rPr>
          <w:rFonts w:ascii="Arial" w:hAnsi="Arial" w:cs="Arial"/>
        </w:rPr>
        <w:t xml:space="preserve"> + δ</w:t>
      </w:r>
      <w:r>
        <w:rPr>
          <w:rFonts w:ascii="Arial" w:hAnsi="Arial" w:cs="Arial"/>
          <w:vertAlign w:val="subscript"/>
        </w:rPr>
        <w:t xml:space="preserve">2 </w:t>
      </w:r>
      <w:r w:rsidR="00C37372">
        <w:rPr>
          <w:rFonts w:ascii="Arial" w:hAnsi="Arial" w:cs="Arial"/>
        </w:rPr>
        <w:t xml:space="preserve">* Distance </w:t>
      </w:r>
      <w:proofErr w:type="spellStart"/>
      <w:r w:rsidR="00C37372">
        <w:rPr>
          <w:rFonts w:ascii="Arial" w:hAnsi="Arial" w:cs="Arial"/>
        </w:rPr>
        <w:t>band</w:t>
      </w:r>
      <w:r w:rsidR="00C37372">
        <w:rPr>
          <w:rFonts w:ascii="Arial" w:hAnsi="Arial" w:cs="Arial"/>
          <w:vertAlign w:val="subscript"/>
        </w:rPr>
        <w:t>i</w:t>
      </w:r>
      <w:proofErr w:type="spellEnd"/>
    </w:p>
    <w:p w14:paraId="5FDDA5DE" w14:textId="77777777" w:rsidR="00C37372" w:rsidRDefault="00B655BB" w:rsidP="00C37372">
      <w:pPr>
        <w:rPr>
          <w:rFonts w:ascii="Arial" w:hAnsi="Arial" w:cs="Arial"/>
        </w:rPr>
      </w:pPr>
      <w:r>
        <w:rPr>
          <w:rFonts w:ascii="Arial" w:hAnsi="Arial" w:cs="Arial"/>
        </w:rPr>
        <w:t>Logit(δ</w:t>
      </w:r>
      <w:r>
        <w:rPr>
          <w:rFonts w:ascii="Arial" w:hAnsi="Arial" w:cs="Arial"/>
          <w:vertAlign w:val="subscript"/>
        </w:rPr>
        <w:t>1:2</w:t>
      </w:r>
      <w:r>
        <w:rPr>
          <w:rFonts w:ascii="Arial" w:hAnsi="Arial" w:cs="Arial"/>
        </w:rPr>
        <w:t xml:space="preserve">) = </w:t>
      </w:r>
      <w:proofErr w:type="gramStart"/>
      <w:r>
        <w:rPr>
          <w:rFonts w:ascii="Arial" w:hAnsi="Arial" w:cs="Arial"/>
        </w:rPr>
        <w:t>N(</w:t>
      </w:r>
      <w:proofErr w:type="gramEnd"/>
      <w:r>
        <w:rPr>
          <w:rFonts w:ascii="Arial" w:hAnsi="Arial" w:cs="Arial"/>
        </w:rPr>
        <w:t xml:space="preserve">0,1.6)  </w:t>
      </w:r>
    </w:p>
    <w:p w14:paraId="55311854" w14:textId="77777777" w:rsidR="009561E7" w:rsidRDefault="009561E7" w:rsidP="00B101E3">
      <w:pPr>
        <w:rPr>
          <w:rFonts w:ascii="Arial" w:hAnsi="Arial" w:cs="Arial"/>
        </w:rPr>
      </w:pPr>
    </w:p>
    <w:p w14:paraId="577F30D2" w14:textId="77777777" w:rsidR="00C37372" w:rsidRDefault="00B655BB" w:rsidP="00B101E3">
      <w:pPr>
        <w:rPr>
          <w:rFonts w:ascii="Arial" w:hAnsi="Arial" w:cs="Arial"/>
        </w:rPr>
      </w:pPr>
      <w:r>
        <w:rPr>
          <w:rFonts w:ascii="Arial" w:hAnsi="Arial" w:cs="Arial"/>
        </w:rPr>
        <w:t>Bat observation:</w:t>
      </w:r>
    </w:p>
    <w:p w14:paraId="4580CE1E" w14:textId="77777777" w:rsidR="00C37372" w:rsidRPr="00C37372" w:rsidRDefault="00B655BB" w:rsidP="00C37372">
      <w:pPr>
        <w:rPr>
          <w:rFonts w:ascii="Arial" w:hAnsi="Arial" w:cs="Arial"/>
          <w:vertAlign w:val="subscript"/>
        </w:rPr>
      </w:pPr>
      <w:r>
        <w:rPr>
          <w:rFonts w:ascii="Arial" w:hAnsi="Arial" w:cs="Arial"/>
        </w:rPr>
        <w:t>Logit(p</w:t>
      </w:r>
      <w:r>
        <w:rPr>
          <w:rFonts w:ascii="Arial" w:hAnsi="Arial" w:cs="Arial"/>
          <w:vertAlign w:val="subscript"/>
        </w:rPr>
        <w:t>i</w:t>
      </w:r>
      <w:r>
        <w:rPr>
          <w:rFonts w:ascii="Arial" w:hAnsi="Arial" w:cs="Arial"/>
        </w:rPr>
        <w:t xml:space="preserve">) = α </w:t>
      </w:r>
      <w:proofErr w:type="gramStart"/>
      <w:r>
        <w:rPr>
          <w:rFonts w:ascii="Arial" w:hAnsi="Arial" w:cs="Arial"/>
        </w:rPr>
        <w:t>+  δ</w:t>
      </w:r>
      <w:proofErr w:type="gramEnd"/>
      <w:r>
        <w:rPr>
          <w:rFonts w:ascii="Arial" w:hAnsi="Arial" w:cs="Arial"/>
          <w:vertAlign w:val="subscript"/>
        </w:rPr>
        <w:t>1</w:t>
      </w:r>
      <w:r w:rsidR="00323F0C">
        <w:rPr>
          <w:rFonts w:ascii="Arial" w:hAnsi="Arial" w:cs="Arial"/>
          <w:vertAlign w:val="subscript"/>
        </w:rPr>
        <w:t xml:space="preserve"> [detector]</w:t>
      </w:r>
      <w:proofErr w:type="spellStart"/>
      <w:r w:rsidR="00323F0C">
        <w:rPr>
          <w:rFonts w:ascii="Arial" w:hAnsi="Arial" w:cs="Arial"/>
          <w:vertAlign w:val="subscript"/>
        </w:rPr>
        <w:t>i</w:t>
      </w:r>
      <w:proofErr w:type="spellEnd"/>
      <w:r>
        <w:rPr>
          <w:rFonts w:ascii="Arial" w:hAnsi="Arial" w:cs="Arial"/>
        </w:rPr>
        <w:t xml:space="preserve"> </w:t>
      </w:r>
      <w:r w:rsidR="00323F0C">
        <w:rPr>
          <w:rFonts w:ascii="Arial" w:hAnsi="Arial" w:cs="Arial"/>
        </w:rPr>
        <w:t>+ δ</w:t>
      </w:r>
      <w:r w:rsidR="00323F0C">
        <w:rPr>
          <w:rFonts w:ascii="Arial" w:hAnsi="Arial" w:cs="Arial"/>
          <w:vertAlign w:val="subscript"/>
        </w:rPr>
        <w:t>2</w:t>
      </w:r>
      <w:r w:rsidR="00323F0C">
        <w:rPr>
          <w:rFonts w:ascii="Arial" w:hAnsi="Arial" w:cs="Arial"/>
        </w:rPr>
        <w:t xml:space="preserve"> </w:t>
      </w:r>
      <w:r>
        <w:rPr>
          <w:rFonts w:ascii="Arial" w:hAnsi="Arial" w:cs="Arial"/>
        </w:rPr>
        <w:t xml:space="preserve">* Spots </w:t>
      </w:r>
      <w:proofErr w:type="spellStart"/>
      <w:r>
        <w:rPr>
          <w:rFonts w:ascii="Arial" w:hAnsi="Arial" w:cs="Arial"/>
        </w:rPr>
        <w:t>covered</w:t>
      </w:r>
      <w:r>
        <w:rPr>
          <w:rFonts w:ascii="Arial" w:hAnsi="Arial" w:cs="Arial"/>
          <w:vertAlign w:val="subscript"/>
        </w:rPr>
        <w:t>i</w:t>
      </w:r>
      <w:proofErr w:type="spellEnd"/>
      <w:r>
        <w:rPr>
          <w:rFonts w:ascii="Arial" w:hAnsi="Arial" w:cs="Arial"/>
        </w:rPr>
        <w:t xml:space="preserve">  </w:t>
      </w:r>
    </w:p>
    <w:p w14:paraId="797028F7" w14:textId="77777777" w:rsidR="00C37372" w:rsidRDefault="00B655BB" w:rsidP="00C37372">
      <w:pPr>
        <w:rPr>
          <w:rFonts w:ascii="Arial" w:hAnsi="Arial" w:cs="Arial"/>
        </w:rPr>
      </w:pPr>
      <w:r>
        <w:rPr>
          <w:rFonts w:ascii="Arial" w:hAnsi="Arial" w:cs="Arial"/>
        </w:rPr>
        <w:t>Logit(δ</w:t>
      </w:r>
      <w:r>
        <w:rPr>
          <w:rFonts w:ascii="Arial" w:hAnsi="Arial" w:cs="Arial"/>
          <w:vertAlign w:val="subscript"/>
        </w:rPr>
        <w:t>1</w:t>
      </w:r>
      <w:r>
        <w:rPr>
          <w:rFonts w:ascii="Arial" w:hAnsi="Arial" w:cs="Arial"/>
        </w:rPr>
        <w:t xml:space="preserve">) = </w:t>
      </w:r>
      <w:proofErr w:type="gramStart"/>
      <w:r>
        <w:rPr>
          <w:rFonts w:ascii="Arial" w:hAnsi="Arial" w:cs="Arial"/>
        </w:rPr>
        <w:t>N(</w:t>
      </w:r>
      <w:proofErr w:type="gramEnd"/>
      <w:r>
        <w:rPr>
          <w:rFonts w:ascii="Arial" w:hAnsi="Arial" w:cs="Arial"/>
        </w:rPr>
        <w:t xml:space="preserve">0,1.6)  </w:t>
      </w:r>
    </w:p>
    <w:p w14:paraId="5EE0844A" w14:textId="77777777" w:rsidR="00B70440" w:rsidRDefault="00B655BB" w:rsidP="00B70440">
      <w:pPr>
        <w:rPr>
          <w:rFonts w:ascii="Arial" w:hAnsi="Arial" w:cs="Arial"/>
        </w:rPr>
      </w:pPr>
      <w:r>
        <w:rPr>
          <w:rFonts w:ascii="Arial" w:hAnsi="Arial" w:cs="Arial"/>
        </w:rPr>
        <w:t>Logit(</w:t>
      </w:r>
      <w:proofErr w:type="spellStart"/>
      <w:r>
        <w:rPr>
          <w:rFonts w:ascii="Arial" w:hAnsi="Arial" w:cs="Arial"/>
        </w:rPr>
        <w:t>δ</w:t>
      </w:r>
      <w:r>
        <w:rPr>
          <w:rFonts w:ascii="Arial" w:hAnsi="Arial" w:cs="Arial"/>
          <w:vertAlign w:val="subscript"/>
        </w:rPr>
        <w:t>detectors</w:t>
      </w:r>
      <w:proofErr w:type="spellEnd"/>
      <w:r>
        <w:rPr>
          <w:rFonts w:ascii="Arial" w:hAnsi="Arial" w:cs="Arial"/>
        </w:rPr>
        <w:t xml:space="preserve">) = </w:t>
      </w:r>
      <w:proofErr w:type="gramStart"/>
      <w:r>
        <w:rPr>
          <w:rFonts w:ascii="Arial" w:hAnsi="Arial" w:cs="Arial"/>
        </w:rPr>
        <w:t>N(</w:t>
      </w:r>
      <w:proofErr w:type="gramEnd"/>
      <w:r>
        <w:rPr>
          <w:rFonts w:ascii="Arial" w:hAnsi="Arial" w:cs="Arial"/>
        </w:rPr>
        <w:t xml:space="preserve">0,1.6)  </w:t>
      </w:r>
    </w:p>
    <w:p w14:paraId="663FEEC3" w14:textId="77777777" w:rsidR="00C37372" w:rsidRDefault="00C37372" w:rsidP="00B101E3">
      <w:pPr>
        <w:rPr>
          <w:rFonts w:ascii="Arial" w:hAnsi="Arial" w:cs="Arial"/>
        </w:rPr>
      </w:pPr>
    </w:p>
    <w:p w14:paraId="3DB78D8D" w14:textId="13DFB708" w:rsidR="00C37372" w:rsidRDefault="00B655BB" w:rsidP="00B101E3">
      <w:pPr>
        <w:rPr>
          <w:rFonts w:ascii="Arial" w:hAnsi="Arial" w:cs="Arial"/>
        </w:rPr>
      </w:pPr>
      <w:r>
        <w:rPr>
          <w:rFonts w:ascii="Arial" w:hAnsi="Arial" w:cs="Arial"/>
        </w:rPr>
        <w:t>Note, the observational components are currently quite simplistic</w:t>
      </w:r>
      <w:r w:rsidR="00B70440">
        <w:rPr>
          <w:rFonts w:ascii="Arial" w:hAnsi="Arial" w:cs="Arial"/>
        </w:rPr>
        <w:t xml:space="preserve"> and almost certainly require modification as I have only selected observational factors that intuitively seemed like they might have an effect</w:t>
      </w:r>
      <w:r w:rsidR="00066141">
        <w:rPr>
          <w:rFonts w:ascii="Arial" w:hAnsi="Arial" w:cs="Arial"/>
        </w:rPr>
        <w:t xml:space="preserve"> for a demonstration</w:t>
      </w:r>
      <w:r>
        <w:rPr>
          <w:rFonts w:ascii="Arial" w:hAnsi="Arial" w:cs="Arial"/>
        </w:rPr>
        <w:t xml:space="preserve">. For the bird observation, we treat both visit </w:t>
      </w:r>
      <w:r w:rsidR="00EE4B56">
        <w:rPr>
          <w:rFonts w:ascii="Arial" w:hAnsi="Arial" w:cs="Arial"/>
        </w:rPr>
        <w:t xml:space="preserve">(the number of visits over the course of the year) </w:t>
      </w:r>
      <w:r>
        <w:rPr>
          <w:rFonts w:ascii="Arial" w:hAnsi="Arial" w:cs="Arial"/>
        </w:rPr>
        <w:t xml:space="preserve">and distance band as </w:t>
      </w:r>
      <w:r w:rsidR="00B70440">
        <w:rPr>
          <w:rFonts w:ascii="Arial" w:hAnsi="Arial" w:cs="Arial"/>
        </w:rPr>
        <w:t>linear effects</w:t>
      </w:r>
      <w:r>
        <w:rPr>
          <w:rFonts w:ascii="Arial" w:hAnsi="Arial" w:cs="Arial"/>
        </w:rPr>
        <w:t xml:space="preserve"> assuming detectability will (presumably) drop linearly with distance and</w:t>
      </w:r>
      <w:r w:rsidR="00B70440">
        <w:rPr>
          <w:rFonts w:ascii="Arial" w:hAnsi="Arial" w:cs="Arial"/>
        </w:rPr>
        <w:t xml:space="preserve"> detectability</w:t>
      </w:r>
      <w:r>
        <w:rPr>
          <w:rFonts w:ascii="Arial" w:hAnsi="Arial" w:cs="Arial"/>
        </w:rPr>
        <w:t xml:space="preserve"> </w:t>
      </w:r>
      <w:r w:rsidR="00B70440">
        <w:rPr>
          <w:rFonts w:ascii="Arial" w:hAnsi="Arial" w:cs="Arial"/>
        </w:rPr>
        <w:t>increase or decrease with visit</w:t>
      </w:r>
      <w:r w:rsidR="00EE4B56">
        <w:rPr>
          <w:rFonts w:ascii="Arial" w:hAnsi="Arial" w:cs="Arial"/>
        </w:rPr>
        <w:t>s (</w:t>
      </w:r>
      <w:proofErr w:type="gramStart"/>
      <w:r w:rsidR="00EE4B56">
        <w:rPr>
          <w:rFonts w:ascii="Arial" w:hAnsi="Arial" w:cs="Arial"/>
        </w:rPr>
        <w:t>i.e.</w:t>
      </w:r>
      <w:proofErr w:type="gramEnd"/>
      <w:r w:rsidR="00EE4B56">
        <w:rPr>
          <w:rFonts w:ascii="Arial" w:hAnsi="Arial" w:cs="Arial"/>
        </w:rPr>
        <w:t xml:space="preserve"> you see more/fewer </w:t>
      </w:r>
      <w:r w:rsidR="00AE106C">
        <w:rPr>
          <w:rFonts w:ascii="Arial" w:hAnsi="Arial" w:cs="Arial"/>
        </w:rPr>
        <w:t xml:space="preserve">birds </w:t>
      </w:r>
      <w:r w:rsidR="00EE4B56">
        <w:rPr>
          <w:rFonts w:ascii="Arial" w:hAnsi="Arial" w:cs="Arial"/>
        </w:rPr>
        <w:t>later in the year due to vegetation or some other factor)</w:t>
      </w:r>
      <w:r w:rsidR="00B70440">
        <w:rPr>
          <w:rFonts w:ascii="Arial" w:hAnsi="Arial" w:cs="Arial"/>
        </w:rPr>
        <w:t>. For bats, we assume detectability will increase linearly with the number of survey spots covered and that each</w:t>
      </w:r>
      <w:r w:rsidR="001E23DD">
        <w:rPr>
          <w:rFonts w:ascii="Arial" w:hAnsi="Arial" w:cs="Arial"/>
        </w:rPr>
        <w:t xml:space="preserve"> make of</w:t>
      </w:r>
      <w:r w:rsidR="00B70440">
        <w:rPr>
          <w:rFonts w:ascii="Arial" w:hAnsi="Arial" w:cs="Arial"/>
        </w:rPr>
        <w:t xml:space="preserve"> </w:t>
      </w:r>
      <w:r w:rsidR="001E23DD">
        <w:rPr>
          <w:rFonts w:ascii="Arial" w:hAnsi="Arial" w:cs="Arial"/>
        </w:rPr>
        <w:t xml:space="preserve">bat </w:t>
      </w:r>
      <w:r w:rsidR="00B70440">
        <w:rPr>
          <w:rFonts w:ascii="Arial" w:hAnsi="Arial" w:cs="Arial"/>
        </w:rPr>
        <w:t>detector could either increase or decrease detectability.</w:t>
      </w:r>
    </w:p>
    <w:p w14:paraId="45BE247A" w14:textId="77777777" w:rsidR="005A6827" w:rsidRPr="00B53A7C" w:rsidRDefault="005A6827" w:rsidP="00B101E3">
      <w:pPr>
        <w:rPr>
          <w:rFonts w:ascii="Arial" w:hAnsi="Arial" w:cs="Arial"/>
        </w:rPr>
      </w:pPr>
    </w:p>
    <w:p w14:paraId="2A8A3663" w14:textId="77777777" w:rsidR="00B53A7C" w:rsidRDefault="00B655BB" w:rsidP="00B101E3">
      <w:pPr>
        <w:rPr>
          <w:rFonts w:ascii="Arial" w:hAnsi="Arial" w:cs="Arial"/>
          <w:i/>
          <w:iCs/>
        </w:rPr>
      </w:pPr>
      <w:r>
        <w:rPr>
          <w:rFonts w:ascii="Arial" w:hAnsi="Arial" w:cs="Arial"/>
          <w:i/>
          <w:iCs/>
        </w:rPr>
        <w:t xml:space="preserve">Samplers </w:t>
      </w:r>
    </w:p>
    <w:p w14:paraId="1355342E" w14:textId="1FDDF1C0" w:rsidR="00B53A7C" w:rsidRDefault="00B655BB" w:rsidP="00B53A7C">
      <w:pPr>
        <w:rPr>
          <w:rFonts w:ascii="Arial" w:hAnsi="Arial" w:cs="Arial"/>
        </w:rPr>
      </w:pPr>
      <w:r>
        <w:rPr>
          <w:rFonts w:ascii="Arial" w:hAnsi="Arial" w:cs="Arial"/>
        </w:rPr>
        <w:t xml:space="preserve">The code is replicated </w:t>
      </w:r>
      <w:r w:rsidR="00F5515C">
        <w:rPr>
          <w:rFonts w:ascii="Arial" w:hAnsi="Arial" w:cs="Arial"/>
        </w:rPr>
        <w:t>in</w:t>
      </w:r>
      <w:r>
        <w:rPr>
          <w:rFonts w:ascii="Arial" w:hAnsi="Arial" w:cs="Arial"/>
        </w:rPr>
        <w:t xml:space="preserve"> two different Bayesian languages: </w:t>
      </w:r>
      <w:r w:rsidRPr="00EE328F">
        <w:rPr>
          <w:rFonts w:ascii="Arial" w:hAnsi="Arial" w:cs="Arial"/>
          <w:i/>
          <w:iCs/>
        </w:rPr>
        <w:t>Nimble</w:t>
      </w:r>
      <w:r>
        <w:rPr>
          <w:rFonts w:ascii="Arial" w:hAnsi="Arial" w:cs="Arial"/>
        </w:rPr>
        <w:t xml:space="preserve"> </w:t>
      </w:r>
      <w:r>
        <w:rPr>
          <w:rFonts w:ascii="Arial" w:hAnsi="Arial" w:cs="Arial"/>
        </w:rPr>
        <w:fldChar w:fldCharType="begin"/>
      </w:r>
      <w:r>
        <w:rPr>
          <w:rFonts w:ascii="Arial" w:hAnsi="Arial" w:cs="Arial"/>
        </w:rPr>
        <w:instrText xml:space="preserve"> ADDIN ZOTERO_ITEM CSL_CITATION {"citationID":"jU1ua8XF","properties":{"formattedCitation":"(de Valpine et al. 2017)","plainCitation":"(de Valpine et al. 2017)","noteIndex":0},"citationItems":[{"id":5112,"uris":["http://zotero.org/users/8054877/items/D38DR6W2"],"itemData":{"id":5112,"type":"article-journal","container-title":"Journal of Computational and Graphical Statistics","ISSN":"1061-8600","issue":"2","journalAbbreviation":"Journal of Computational and Graphical Statistics","note":"publisher: Taylor &amp; Francis","page":"403-413","title":"Programming with models: writing statistical algorithms for general model structures with NIMBLE","volume":"26","author":[{"family":"Valpine","given":"Perry","non-dropping-particle":"de"},{"family":"Turek","given":"Daniel"},{"family":"Paciorek","given":"Christopher J"},{"family":"Anderson-Bergman","given":"Clifford"},{"family":"Lang","given":"Duncan Temple"},{"family":"Bodik","given":"Rastislav"}],"issued":{"date-parts":[["2017"]]}}}],"schema":"https://github.com/citation-style-language/schema/raw/master/csl-citation.json"} </w:instrText>
      </w:r>
      <w:r>
        <w:rPr>
          <w:rFonts w:ascii="Arial" w:hAnsi="Arial" w:cs="Arial"/>
        </w:rPr>
        <w:fldChar w:fldCharType="separate"/>
      </w:r>
      <w:r w:rsidRPr="004D2F97">
        <w:rPr>
          <w:rFonts w:ascii="Arial" w:hAnsi="Arial" w:cs="Arial"/>
        </w:rPr>
        <w:t>(de Valpine et al. 2017)</w:t>
      </w:r>
      <w:r>
        <w:rPr>
          <w:rFonts w:ascii="Arial" w:hAnsi="Arial" w:cs="Arial"/>
        </w:rPr>
        <w:fldChar w:fldCharType="end"/>
      </w:r>
      <w:r>
        <w:rPr>
          <w:rFonts w:ascii="Arial" w:hAnsi="Arial" w:cs="Arial"/>
        </w:rPr>
        <w:t xml:space="preserve"> and</w:t>
      </w:r>
      <w:r w:rsidRPr="00EE328F">
        <w:rPr>
          <w:rFonts w:ascii="Arial" w:hAnsi="Arial" w:cs="Arial"/>
          <w:i/>
          <w:iCs/>
        </w:rPr>
        <w:t xml:space="preserve"> stan</w:t>
      </w:r>
      <w:r>
        <w:rPr>
          <w:rFonts w:ascii="Arial" w:hAnsi="Arial" w:cs="Arial"/>
        </w:rPr>
        <w:t xml:space="preserve"> </w:t>
      </w:r>
      <w:r>
        <w:rPr>
          <w:rFonts w:ascii="Arial" w:hAnsi="Arial" w:cs="Arial"/>
        </w:rPr>
        <w:fldChar w:fldCharType="begin"/>
      </w:r>
      <w:r>
        <w:rPr>
          <w:rFonts w:ascii="Arial" w:hAnsi="Arial" w:cs="Arial"/>
        </w:rPr>
        <w:instrText xml:space="preserve"> ADDIN ZOTERO_ITEM CSL_CITATION {"citationID":"ihuzYvfx","properties":{"formattedCitation":"(Stan Development Team 2019)","plainCitation":"(Stan Development Team 2019)","noteIndex":0},"citationItems":[{"id":5017,"uris":["http://zotero.org/users/8054877/items/WTMD646C"],"itemData":{"id":5017,"type":"book","title":"Stan Modeling Language Users Guide and Reference Manual, 2.29","URL":"https://mc-stan.org","author":[{"family":"Stan Development Team","given":""}],"issued":{"date-parts":[["2019"]]}}}],"schema":"https://github.com/citation-style-language/schema/raw/master/csl-citation.json"} </w:instrText>
      </w:r>
      <w:r>
        <w:rPr>
          <w:rFonts w:ascii="Arial" w:hAnsi="Arial" w:cs="Arial"/>
        </w:rPr>
        <w:fldChar w:fldCharType="separate"/>
      </w:r>
      <w:r w:rsidRPr="004D2F97">
        <w:rPr>
          <w:rFonts w:ascii="Arial" w:hAnsi="Arial" w:cs="Arial"/>
        </w:rPr>
        <w:t>(Stan Development Team 2019)</w:t>
      </w:r>
      <w:r>
        <w:rPr>
          <w:rFonts w:ascii="Arial" w:hAnsi="Arial" w:cs="Arial"/>
        </w:rPr>
        <w:fldChar w:fldCharType="end"/>
      </w:r>
      <w:r>
        <w:rPr>
          <w:rFonts w:ascii="Arial" w:hAnsi="Arial" w:cs="Arial"/>
        </w:rPr>
        <w:t xml:space="preserve">. Nimble has similar syntax to BUGS, but models are written in R taking advantage of </w:t>
      </w:r>
      <w:r w:rsidR="001A7996">
        <w:rPr>
          <w:rFonts w:ascii="Arial" w:hAnsi="Arial" w:cs="Arial"/>
        </w:rPr>
        <w:t>some</w:t>
      </w:r>
      <w:r>
        <w:rPr>
          <w:rFonts w:ascii="Arial" w:hAnsi="Arial" w:cs="Arial"/>
        </w:rPr>
        <w:t xml:space="preserve"> syntax familiar to R users. It uses a range of MCMC samplers to obtain posterior estimates of parameters.</w:t>
      </w:r>
      <w:r w:rsidR="001A7996">
        <w:rPr>
          <w:rFonts w:ascii="Arial" w:hAnsi="Arial" w:cs="Arial"/>
        </w:rPr>
        <w:t xml:space="preserve"> An advantage is that Nimble appears to have a growing user base in ecology and has a specialised package for fitting some common ecological models </w:t>
      </w:r>
      <w:r w:rsidR="002041F8">
        <w:rPr>
          <w:rFonts w:ascii="Arial" w:hAnsi="Arial" w:cs="Arial"/>
        </w:rPr>
        <w:fldChar w:fldCharType="begin"/>
      </w:r>
      <w:r w:rsidR="002041F8">
        <w:rPr>
          <w:rFonts w:ascii="Arial" w:hAnsi="Arial" w:cs="Arial"/>
        </w:rPr>
        <w:instrText xml:space="preserve"> ADDIN ZOTERO_ITEM CSL_CITATION {"citationID":"D5pIuKjY","properties":{"formattedCitation":"(Goldstein et al. 2019)","plainCitation":"(Goldstein et al. 2019)","noteIndex":0},"citationItems":[{"id":5116,"uris":["http://zotero.org/users/8054877/items/QPA57Z75"],"itemData":{"id":5116,"type":"article-journal","container-title":"R package version 0.1. 0.[Google Scholar]","journalAbbreviation":"R package version 0.1. 0.[Google Scholar]","title":"nimbleEcology: Distributions for Ecological Models in'nimble'","author":[{"family":"Goldstein","given":"BR"},{"family":"Turek","given":"D"},{"family":"Ponisio","given":"L"},{"family":"Valpine","given":"P","non-dropping-particle":"de"}],"issued":{"date-parts":[["2019"]]}}}],"schema":"https://github.com/citation-style-language/schema/raw/master/csl-citation.json"} </w:instrText>
      </w:r>
      <w:r w:rsidR="002041F8">
        <w:rPr>
          <w:rFonts w:ascii="Arial" w:hAnsi="Arial" w:cs="Arial"/>
        </w:rPr>
        <w:fldChar w:fldCharType="separate"/>
      </w:r>
      <w:r w:rsidR="002041F8" w:rsidRPr="002041F8">
        <w:rPr>
          <w:rFonts w:ascii="Arial" w:hAnsi="Arial" w:cs="Arial"/>
        </w:rPr>
        <w:t>(Goldstein et al. 2019</w:t>
      </w:r>
      <w:r w:rsidR="002041F8">
        <w:rPr>
          <w:rFonts w:ascii="Arial" w:hAnsi="Arial" w:cs="Arial"/>
        </w:rPr>
        <w:t xml:space="preserve">; Code in the github shows how the </w:t>
      </w:r>
      <w:r w:rsidR="00F5515C">
        <w:rPr>
          <w:rFonts w:ascii="Arial" w:hAnsi="Arial" w:cs="Arial"/>
        </w:rPr>
        <w:t xml:space="preserve">Meehan </w:t>
      </w:r>
      <w:r w:rsidR="002041F8">
        <w:rPr>
          <w:rFonts w:ascii="Arial" w:hAnsi="Arial" w:cs="Arial"/>
        </w:rPr>
        <w:t>approximation for the N-mixture is calculated</w:t>
      </w:r>
      <w:r w:rsidR="002041F8" w:rsidRPr="002041F8">
        <w:rPr>
          <w:rFonts w:ascii="Arial" w:hAnsi="Arial" w:cs="Arial"/>
        </w:rPr>
        <w:t>)</w:t>
      </w:r>
      <w:r w:rsidR="002041F8">
        <w:rPr>
          <w:rFonts w:ascii="Arial" w:hAnsi="Arial" w:cs="Arial"/>
        </w:rPr>
        <w:fldChar w:fldCharType="end"/>
      </w:r>
      <w:r w:rsidR="002041F8">
        <w:rPr>
          <w:rFonts w:ascii="Arial" w:hAnsi="Arial" w:cs="Arial"/>
        </w:rPr>
        <w:t>.</w:t>
      </w:r>
      <w:r>
        <w:rPr>
          <w:rFonts w:ascii="Arial" w:hAnsi="Arial" w:cs="Arial"/>
        </w:rPr>
        <w:t xml:space="preserve"> The stan models are written </w:t>
      </w:r>
      <w:r w:rsidR="002041F8">
        <w:rPr>
          <w:rFonts w:ascii="Arial" w:hAnsi="Arial" w:cs="Arial"/>
        </w:rPr>
        <w:t>as</w:t>
      </w:r>
      <w:r>
        <w:rPr>
          <w:rFonts w:ascii="Arial" w:hAnsi="Arial" w:cs="Arial"/>
        </w:rPr>
        <w:t xml:space="preserve"> a probabilistic program in stan syntax which is a modified form of </w:t>
      </w:r>
      <w:proofErr w:type="spellStart"/>
      <w:r>
        <w:rPr>
          <w:rFonts w:ascii="Arial" w:hAnsi="Arial" w:cs="Arial"/>
        </w:rPr>
        <w:t>c++</w:t>
      </w:r>
      <w:proofErr w:type="spellEnd"/>
      <w:r>
        <w:rPr>
          <w:rFonts w:ascii="Arial" w:hAnsi="Arial" w:cs="Arial"/>
        </w:rPr>
        <w:t xml:space="preserve">. Stan uses the NUTS sampler </w:t>
      </w:r>
      <w:r w:rsidR="001A7996">
        <w:rPr>
          <w:rFonts w:ascii="Arial" w:hAnsi="Arial" w:cs="Arial"/>
        </w:rPr>
        <w:t xml:space="preserve">which offers efficient sampling of high-dimensional posteriors but cannot estimate </w:t>
      </w:r>
      <w:r w:rsidR="00315A6A">
        <w:rPr>
          <w:rFonts w:ascii="Arial" w:hAnsi="Arial" w:cs="Arial"/>
        </w:rPr>
        <w:t>discrete</w:t>
      </w:r>
      <w:r w:rsidR="001A7996">
        <w:rPr>
          <w:rFonts w:ascii="Arial" w:hAnsi="Arial" w:cs="Arial"/>
        </w:rPr>
        <w:t xml:space="preserve"> parameters and thus requires a step </w:t>
      </w:r>
      <w:r w:rsidR="002041F8">
        <w:rPr>
          <w:rFonts w:ascii="Arial" w:hAnsi="Arial" w:cs="Arial"/>
        </w:rPr>
        <w:t xml:space="preserve">integrating out certain parameters. Stan is highly expressive and very efficient when drawing samples but tends to run slightly more slowly that </w:t>
      </w:r>
      <w:proofErr w:type="gramStart"/>
      <w:r w:rsidR="002041F8">
        <w:rPr>
          <w:rFonts w:ascii="Arial" w:hAnsi="Arial" w:cs="Arial"/>
        </w:rPr>
        <w:t>Nimble,</w:t>
      </w:r>
      <w:r w:rsidR="00F5515C">
        <w:rPr>
          <w:rFonts w:ascii="Arial" w:hAnsi="Arial" w:cs="Arial"/>
        </w:rPr>
        <w:t xml:space="preserve"> but</w:t>
      </w:r>
      <w:proofErr w:type="gramEnd"/>
      <w:r w:rsidR="00F5515C">
        <w:rPr>
          <w:rFonts w:ascii="Arial" w:hAnsi="Arial" w:cs="Arial"/>
        </w:rPr>
        <w:t xml:space="preserve"> given its higher efficiency it is difficult to make definite comparisons</w:t>
      </w:r>
      <w:r w:rsidR="009C18A9">
        <w:rPr>
          <w:rFonts w:ascii="Arial" w:hAnsi="Arial" w:cs="Arial"/>
        </w:rPr>
        <w:t xml:space="preserve"> at this stage</w:t>
      </w:r>
      <w:r w:rsidR="00F5515C">
        <w:rPr>
          <w:rFonts w:ascii="Arial" w:hAnsi="Arial" w:cs="Arial"/>
        </w:rPr>
        <w:t xml:space="preserve">. </w:t>
      </w:r>
      <w:r w:rsidR="002041F8">
        <w:rPr>
          <w:rFonts w:ascii="Arial" w:hAnsi="Arial" w:cs="Arial"/>
        </w:rPr>
        <w:t xml:space="preserve"> </w:t>
      </w:r>
      <w:r w:rsidR="00315A6A">
        <w:rPr>
          <w:rFonts w:ascii="Arial" w:hAnsi="Arial" w:cs="Arial"/>
        </w:rPr>
        <w:t xml:space="preserve">Note, that in this code we take a </w:t>
      </w:r>
      <w:r w:rsidR="009C18A9">
        <w:rPr>
          <w:rFonts w:ascii="Arial" w:hAnsi="Arial" w:cs="Arial"/>
        </w:rPr>
        <w:t>‘</w:t>
      </w:r>
      <w:r w:rsidR="00315A6A">
        <w:rPr>
          <w:rFonts w:ascii="Arial" w:hAnsi="Arial" w:cs="Arial"/>
        </w:rPr>
        <w:t>profiling</w:t>
      </w:r>
      <w:r w:rsidR="009C18A9">
        <w:rPr>
          <w:rFonts w:ascii="Arial" w:hAnsi="Arial" w:cs="Arial"/>
        </w:rPr>
        <w:t>’</w:t>
      </w:r>
      <w:r w:rsidR="00315A6A">
        <w:rPr>
          <w:rFonts w:ascii="Arial" w:hAnsi="Arial" w:cs="Arial"/>
        </w:rPr>
        <w:t xml:space="preserve"> approach whereby </w:t>
      </w:r>
      <w:r w:rsidR="001400EE">
        <w:rPr>
          <w:rFonts w:ascii="Arial" w:hAnsi="Arial" w:cs="Arial"/>
        </w:rPr>
        <w:t>we</w:t>
      </w:r>
      <w:r w:rsidR="00315A6A">
        <w:rPr>
          <w:rFonts w:ascii="Arial" w:hAnsi="Arial" w:cs="Arial"/>
        </w:rPr>
        <w:t xml:space="preserve"> </w:t>
      </w:r>
      <w:r w:rsidR="001400EE">
        <w:rPr>
          <w:rFonts w:ascii="Arial" w:hAnsi="Arial" w:cs="Arial"/>
        </w:rPr>
        <w:t>apply</w:t>
      </w:r>
      <w:r w:rsidR="00315A6A">
        <w:rPr>
          <w:rFonts w:ascii="Arial" w:hAnsi="Arial" w:cs="Arial"/>
        </w:rPr>
        <w:t xml:space="preserve"> limited </w:t>
      </w:r>
      <w:r w:rsidR="001400EE">
        <w:rPr>
          <w:rFonts w:ascii="Arial" w:hAnsi="Arial" w:cs="Arial"/>
        </w:rPr>
        <w:t xml:space="preserve">MCMC </w:t>
      </w:r>
      <w:r w:rsidR="00315A6A">
        <w:rPr>
          <w:rFonts w:ascii="Arial" w:hAnsi="Arial" w:cs="Arial"/>
        </w:rPr>
        <w:t xml:space="preserve">chains and/or iterations </w:t>
      </w:r>
      <w:r w:rsidR="001400EE">
        <w:rPr>
          <w:rFonts w:ascii="Arial" w:hAnsi="Arial" w:cs="Arial"/>
        </w:rPr>
        <w:t xml:space="preserve">in order </w:t>
      </w:r>
      <w:r w:rsidR="00315A6A">
        <w:rPr>
          <w:rFonts w:ascii="Arial" w:hAnsi="Arial" w:cs="Arial"/>
        </w:rPr>
        <w:t>to</w:t>
      </w:r>
      <w:r w:rsidR="001400EE">
        <w:rPr>
          <w:rFonts w:ascii="Arial" w:hAnsi="Arial" w:cs="Arial"/>
        </w:rPr>
        <w:t xml:space="preserve"> explore the various model structures without large computation times. To provide robust results for publications will typically require longer MCMC chains and more concern around diagnostics and adjustment of the MCMC hyper parameters (particularly for Nimble). However, we have made sure that fatal inferential issues that would</w:t>
      </w:r>
      <w:r w:rsidR="009975AA">
        <w:rPr>
          <w:rFonts w:ascii="Arial" w:hAnsi="Arial" w:cs="Arial"/>
        </w:rPr>
        <w:t xml:space="preserve"> entirely</w:t>
      </w:r>
      <w:r w:rsidR="001400EE">
        <w:rPr>
          <w:rFonts w:ascii="Arial" w:hAnsi="Arial" w:cs="Arial"/>
        </w:rPr>
        <w:t xml:space="preserve"> invalidate model comparisons (such as divergent transitions in NUTS) are </w:t>
      </w:r>
      <w:r w:rsidR="009C18A9">
        <w:rPr>
          <w:rFonts w:ascii="Arial" w:hAnsi="Arial" w:cs="Arial"/>
        </w:rPr>
        <w:t>avoided</w:t>
      </w:r>
      <w:r w:rsidR="001400EE">
        <w:rPr>
          <w:rFonts w:ascii="Arial" w:hAnsi="Arial" w:cs="Arial"/>
        </w:rPr>
        <w:t xml:space="preserve">. </w:t>
      </w:r>
    </w:p>
    <w:p w14:paraId="7635B860" w14:textId="37877483" w:rsidR="00AE106C" w:rsidRDefault="00AE106C" w:rsidP="00B53A7C">
      <w:pPr>
        <w:rPr>
          <w:rFonts w:ascii="Arial" w:hAnsi="Arial" w:cs="Arial"/>
        </w:rPr>
      </w:pPr>
    </w:p>
    <w:p w14:paraId="628D9D7B" w14:textId="77777777" w:rsidR="00AE106C" w:rsidRDefault="00AE106C" w:rsidP="00B53A7C">
      <w:pPr>
        <w:rPr>
          <w:rFonts w:ascii="Arial" w:hAnsi="Arial" w:cs="Arial"/>
        </w:rPr>
      </w:pPr>
    </w:p>
    <w:p w14:paraId="46BF95BD" w14:textId="77777777" w:rsidR="004102DA" w:rsidRDefault="004102DA" w:rsidP="00B101E3">
      <w:pPr>
        <w:rPr>
          <w:rFonts w:ascii="Arial" w:hAnsi="Arial" w:cs="Arial"/>
        </w:rPr>
      </w:pPr>
    </w:p>
    <w:p w14:paraId="3EE04302" w14:textId="77777777" w:rsidR="004102DA" w:rsidRDefault="00B655BB" w:rsidP="00B101E3">
      <w:pPr>
        <w:rPr>
          <w:rFonts w:ascii="Arial" w:hAnsi="Arial" w:cs="Arial"/>
          <w:i/>
          <w:iCs/>
        </w:rPr>
      </w:pPr>
      <w:r>
        <w:rPr>
          <w:rFonts w:ascii="Arial" w:hAnsi="Arial" w:cs="Arial"/>
          <w:i/>
          <w:iCs/>
        </w:rPr>
        <w:lastRenderedPageBreak/>
        <w:t>Simulation experiment</w:t>
      </w:r>
      <w:r w:rsidR="00A2250E">
        <w:rPr>
          <w:rFonts w:ascii="Arial" w:hAnsi="Arial" w:cs="Arial"/>
          <w:i/>
          <w:iCs/>
        </w:rPr>
        <w:t>s</w:t>
      </w:r>
      <w:r>
        <w:rPr>
          <w:rFonts w:ascii="Arial" w:hAnsi="Arial" w:cs="Arial"/>
          <w:i/>
          <w:iCs/>
        </w:rPr>
        <w:t xml:space="preserve"> 1 </w:t>
      </w:r>
      <w:r w:rsidR="008B007D">
        <w:rPr>
          <w:rFonts w:ascii="Arial" w:hAnsi="Arial" w:cs="Arial"/>
          <w:i/>
          <w:iCs/>
        </w:rPr>
        <w:t>and 2</w:t>
      </w:r>
    </w:p>
    <w:p w14:paraId="3C778B47" w14:textId="77777777" w:rsidR="00F877B3" w:rsidRDefault="00B655BB" w:rsidP="00B101E3">
      <w:pPr>
        <w:rPr>
          <w:rFonts w:ascii="Arial" w:hAnsi="Arial" w:cs="Arial"/>
        </w:rPr>
      </w:pPr>
      <w:r>
        <w:rPr>
          <w:rFonts w:ascii="Arial" w:hAnsi="Arial" w:cs="Arial"/>
        </w:rPr>
        <w:t>For the first simulation experiment, we replicated</w:t>
      </w:r>
      <w:r w:rsidR="00F7651D">
        <w:rPr>
          <w:rFonts w:ascii="Arial" w:hAnsi="Arial" w:cs="Arial"/>
        </w:rPr>
        <w:t>, in a virtual ecologist approach,</w:t>
      </w:r>
      <w:r>
        <w:rPr>
          <w:rFonts w:ascii="Arial" w:hAnsi="Arial" w:cs="Arial"/>
        </w:rPr>
        <w:t xml:space="preserve"> five visits per year </w:t>
      </w:r>
      <w:r w:rsidR="007D69FC">
        <w:rPr>
          <w:rFonts w:ascii="Arial" w:hAnsi="Arial" w:cs="Arial"/>
        </w:rPr>
        <w:t>across</w:t>
      </w:r>
      <w:r>
        <w:rPr>
          <w:rFonts w:ascii="Arial" w:hAnsi="Arial" w:cs="Arial"/>
        </w:rPr>
        <w:t xml:space="preserve"> 20 sites </w:t>
      </w:r>
      <w:r w:rsidR="007D69FC">
        <w:rPr>
          <w:rFonts w:ascii="Arial" w:hAnsi="Arial" w:cs="Arial"/>
        </w:rPr>
        <w:t>and for</w:t>
      </w:r>
      <w:r>
        <w:rPr>
          <w:rFonts w:ascii="Arial" w:hAnsi="Arial" w:cs="Arial"/>
        </w:rPr>
        <w:t xml:space="preserve"> 20 </w:t>
      </w:r>
      <w:r w:rsidR="007D69FC">
        <w:rPr>
          <w:rFonts w:ascii="Arial" w:hAnsi="Arial" w:cs="Arial"/>
        </w:rPr>
        <w:t>years</w:t>
      </w:r>
      <w:r>
        <w:rPr>
          <w:rFonts w:ascii="Arial" w:hAnsi="Arial" w:cs="Arial"/>
        </w:rPr>
        <w:t xml:space="preserve"> of observations</w:t>
      </w:r>
      <w:r w:rsidR="00D513D2">
        <w:rPr>
          <w:rFonts w:ascii="Arial" w:hAnsi="Arial" w:cs="Arial"/>
        </w:rPr>
        <w:t xml:space="preserve"> (Fig 1)</w:t>
      </w:r>
      <w:r>
        <w:rPr>
          <w:rFonts w:ascii="Arial" w:hAnsi="Arial" w:cs="Arial"/>
        </w:rPr>
        <w:t xml:space="preserve">. Sites were randomly sampled from an autocorrelated landscape where position </w:t>
      </w:r>
      <w:r w:rsidR="00E37C75">
        <w:rPr>
          <w:rFonts w:ascii="Arial" w:hAnsi="Arial" w:cs="Arial"/>
        </w:rPr>
        <w:t>determined</w:t>
      </w:r>
      <w:r>
        <w:rPr>
          <w:rFonts w:ascii="Arial" w:hAnsi="Arial" w:cs="Arial"/>
        </w:rPr>
        <w:t xml:space="preserve"> the starting population size. Populations then increased linearly at a fixed rate for the 20 year</w:t>
      </w:r>
      <w:r w:rsidR="00E37C75">
        <w:rPr>
          <w:rFonts w:ascii="Arial" w:hAnsi="Arial" w:cs="Arial"/>
        </w:rPr>
        <w:t xml:space="preserve">s. Detectability was </w:t>
      </w:r>
      <w:r w:rsidR="00DA6C2F">
        <w:rPr>
          <w:rFonts w:ascii="Arial" w:hAnsi="Arial" w:cs="Arial"/>
        </w:rPr>
        <w:t>set at 0.8 across all years and sites.</w:t>
      </w:r>
      <w:r w:rsidR="007D69FC">
        <w:rPr>
          <w:rFonts w:ascii="Arial" w:hAnsi="Arial" w:cs="Arial"/>
        </w:rPr>
        <w:t xml:space="preserve"> In the code</w:t>
      </w:r>
      <w:r w:rsidR="00F54236">
        <w:rPr>
          <w:rFonts w:ascii="Arial" w:hAnsi="Arial" w:cs="Arial"/>
        </w:rPr>
        <w:t>,</w:t>
      </w:r>
      <w:r w:rsidR="007D69FC">
        <w:rPr>
          <w:rFonts w:ascii="Arial" w:hAnsi="Arial" w:cs="Arial"/>
        </w:rPr>
        <w:t xml:space="preserve"> we</w:t>
      </w:r>
      <w:r w:rsidR="00F54236">
        <w:rPr>
          <w:rFonts w:ascii="Arial" w:hAnsi="Arial" w:cs="Arial"/>
        </w:rPr>
        <w:t xml:space="preserve"> apply the three model structures</w:t>
      </w:r>
      <w:r w:rsidR="002B395F">
        <w:rPr>
          <w:rFonts w:ascii="Arial" w:hAnsi="Arial" w:cs="Arial"/>
        </w:rPr>
        <w:t>, with intercept only detection,</w:t>
      </w:r>
      <w:r w:rsidR="00F54236">
        <w:rPr>
          <w:rFonts w:ascii="Arial" w:hAnsi="Arial" w:cs="Arial"/>
        </w:rPr>
        <w:t xml:space="preserve"> but replace the GAM </w:t>
      </w:r>
      <w:r w:rsidR="001E23DD">
        <w:rPr>
          <w:rFonts w:ascii="Arial" w:hAnsi="Arial" w:cs="Arial"/>
        </w:rPr>
        <w:t xml:space="preserve">component </w:t>
      </w:r>
      <w:r w:rsidR="00F54236">
        <w:rPr>
          <w:rFonts w:ascii="Arial" w:hAnsi="Arial" w:cs="Arial"/>
        </w:rPr>
        <w:t xml:space="preserve">with a simple linear effect of year. We </w:t>
      </w:r>
      <w:r w:rsidR="007D69FC">
        <w:rPr>
          <w:rFonts w:ascii="Arial" w:hAnsi="Arial" w:cs="Arial"/>
        </w:rPr>
        <w:t xml:space="preserve">use this experiment to demonstrate the impact of observational error at the local scale and to introduce the Nimble and stan models </w:t>
      </w:r>
      <w:r w:rsidR="00F7651D">
        <w:rPr>
          <w:rFonts w:ascii="Arial" w:hAnsi="Arial" w:cs="Arial"/>
        </w:rPr>
        <w:t>prior to further development.</w:t>
      </w:r>
    </w:p>
    <w:p w14:paraId="5126FDAE" w14:textId="77777777" w:rsidR="00DA6C2F" w:rsidRDefault="00B655BB" w:rsidP="00B101E3">
      <w:pPr>
        <w:rPr>
          <w:rFonts w:ascii="Arial" w:hAnsi="Arial" w:cs="Arial"/>
        </w:rPr>
      </w:pPr>
      <w:r>
        <w:rPr>
          <w:rFonts w:ascii="Arial" w:hAnsi="Arial" w:cs="Arial"/>
        </w:rPr>
        <w:t xml:space="preserve">In the second simulation, we used the same approach to generate starting </w:t>
      </w:r>
      <w:r w:rsidR="002A4249">
        <w:rPr>
          <w:rFonts w:ascii="Arial" w:hAnsi="Arial" w:cs="Arial"/>
        </w:rPr>
        <w:t>populations,</w:t>
      </w:r>
      <w:r>
        <w:rPr>
          <w:rFonts w:ascii="Arial" w:hAnsi="Arial" w:cs="Arial"/>
        </w:rPr>
        <w:t xml:space="preserve"> but population change</w:t>
      </w:r>
      <w:r w:rsidR="00F7651D">
        <w:rPr>
          <w:rFonts w:ascii="Arial" w:hAnsi="Arial" w:cs="Arial"/>
        </w:rPr>
        <w:t xml:space="preserve"> then</w:t>
      </w:r>
      <w:r>
        <w:rPr>
          <w:rFonts w:ascii="Arial" w:hAnsi="Arial" w:cs="Arial"/>
        </w:rPr>
        <w:t xml:space="preserve"> followed a sinusoidal trajectory where the starting position on the sinusoidal curve was dependent on position</w:t>
      </w:r>
      <w:r w:rsidR="00F7651D">
        <w:rPr>
          <w:rFonts w:ascii="Arial" w:hAnsi="Arial" w:cs="Arial"/>
        </w:rPr>
        <w:t>. Consequently, we have variation in the intercepts and trends across sites</w:t>
      </w:r>
      <w:r w:rsidR="00D513D2">
        <w:rPr>
          <w:rFonts w:ascii="Arial" w:hAnsi="Arial" w:cs="Arial"/>
        </w:rPr>
        <w:t xml:space="preserve"> (Fig 1)</w:t>
      </w:r>
      <w:r w:rsidR="00F7651D">
        <w:rPr>
          <w:rFonts w:ascii="Arial" w:hAnsi="Arial" w:cs="Arial"/>
        </w:rPr>
        <w:t xml:space="preserve">. </w:t>
      </w:r>
      <w:r w:rsidR="00A2250E">
        <w:rPr>
          <w:rFonts w:ascii="Arial" w:hAnsi="Arial" w:cs="Arial"/>
        </w:rPr>
        <w:t>We use this experiment to introduce the GAM versions of the models.</w:t>
      </w:r>
    </w:p>
    <w:p w14:paraId="5FDEE2B6" w14:textId="77777777" w:rsidR="003F4879" w:rsidRDefault="003F4879" w:rsidP="00B101E3">
      <w:pPr>
        <w:rPr>
          <w:rFonts w:ascii="Arial" w:hAnsi="Arial" w:cs="Arial"/>
        </w:rPr>
      </w:pPr>
    </w:p>
    <w:p w14:paraId="04AC4C8B" w14:textId="77777777" w:rsidR="00A2250E" w:rsidRPr="003F4879" w:rsidRDefault="00B655BB" w:rsidP="00B101E3">
      <w:pPr>
        <w:rPr>
          <w:rFonts w:ascii="Arial" w:hAnsi="Arial" w:cs="Arial"/>
        </w:rPr>
      </w:pPr>
      <w:r>
        <w:rPr>
          <w:rFonts w:ascii="Arial" w:hAnsi="Arial" w:cs="Arial"/>
          <w:noProof/>
        </w:rPr>
        <w:drawing>
          <wp:inline distT="0" distB="0" distL="0" distR="0" wp14:anchorId="7DED8C28" wp14:editId="1D26CAC7">
            <wp:extent cx="6402203" cy="22879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tretch>
                      <a:fillRect/>
                    </a:stretch>
                  </pic:blipFill>
                  <pic:spPr bwMode="auto">
                    <a:xfrm>
                      <a:off x="0" y="0"/>
                      <a:ext cx="6406889" cy="2289580"/>
                    </a:xfrm>
                    <a:prstGeom prst="rect">
                      <a:avLst/>
                    </a:prstGeom>
                    <a:noFill/>
                  </pic:spPr>
                </pic:pic>
              </a:graphicData>
            </a:graphic>
          </wp:inline>
        </w:drawing>
      </w:r>
    </w:p>
    <w:p w14:paraId="61011D9A" w14:textId="77777777" w:rsidR="00D513D2" w:rsidRPr="00D513D2" w:rsidRDefault="00B655BB" w:rsidP="00B101E3">
      <w:pPr>
        <w:rPr>
          <w:rFonts w:ascii="Arial" w:hAnsi="Arial" w:cs="Arial"/>
        </w:rPr>
      </w:pPr>
      <w:r>
        <w:rPr>
          <w:rFonts w:ascii="Arial" w:hAnsi="Arial" w:cs="Arial"/>
          <w:b/>
          <w:bCs/>
        </w:rPr>
        <w:t xml:space="preserve">Figure 1. </w:t>
      </w:r>
      <w:r>
        <w:rPr>
          <w:rFonts w:ascii="Arial" w:hAnsi="Arial" w:cs="Arial"/>
        </w:rPr>
        <w:t>Simulated counts for 20 sites across 20 years for a) a linear increasing trend, and b) a space-varying sinusoidal trend.</w:t>
      </w:r>
      <w:r w:rsidR="00203C65">
        <w:rPr>
          <w:rFonts w:ascii="Arial" w:hAnsi="Arial" w:cs="Arial"/>
        </w:rPr>
        <w:t xml:space="preserve"> The noise in the data shows the impact of count and observational error for even simple trends.</w:t>
      </w:r>
    </w:p>
    <w:p w14:paraId="02D98420" w14:textId="77777777" w:rsidR="00D513D2" w:rsidRDefault="00D513D2" w:rsidP="00B101E3">
      <w:pPr>
        <w:rPr>
          <w:rFonts w:ascii="Arial" w:hAnsi="Arial" w:cs="Arial"/>
          <w:i/>
          <w:iCs/>
        </w:rPr>
      </w:pPr>
    </w:p>
    <w:p w14:paraId="6DAE77AB" w14:textId="77777777" w:rsidR="00D64AB2" w:rsidRDefault="00B655BB" w:rsidP="00B101E3">
      <w:pPr>
        <w:rPr>
          <w:rFonts w:ascii="Arial" w:hAnsi="Arial" w:cs="Arial"/>
          <w:i/>
          <w:iCs/>
        </w:rPr>
      </w:pPr>
      <w:r>
        <w:rPr>
          <w:rFonts w:ascii="Arial" w:hAnsi="Arial" w:cs="Arial"/>
          <w:i/>
          <w:iCs/>
        </w:rPr>
        <w:t>E</w:t>
      </w:r>
      <w:r w:rsidR="0046666D">
        <w:rPr>
          <w:rFonts w:ascii="Arial" w:hAnsi="Arial" w:cs="Arial"/>
          <w:i/>
          <w:iCs/>
        </w:rPr>
        <w:t>CN</w:t>
      </w:r>
      <w:r>
        <w:rPr>
          <w:rFonts w:ascii="Arial" w:hAnsi="Arial" w:cs="Arial"/>
          <w:i/>
          <w:iCs/>
        </w:rPr>
        <w:t xml:space="preserve"> </w:t>
      </w:r>
      <w:r w:rsidR="008B007D">
        <w:rPr>
          <w:rFonts w:ascii="Arial" w:hAnsi="Arial" w:cs="Arial"/>
          <w:i/>
          <w:iCs/>
        </w:rPr>
        <w:t xml:space="preserve">data </w:t>
      </w:r>
    </w:p>
    <w:p w14:paraId="5931D63B" w14:textId="77777777" w:rsidR="0004278E" w:rsidRPr="0004278E" w:rsidRDefault="00B655BB" w:rsidP="0004278E">
      <w:pPr>
        <w:rPr>
          <w:rFonts w:ascii="Arial" w:hAnsi="Arial" w:cs="Arial"/>
        </w:rPr>
      </w:pPr>
      <w:r>
        <w:rPr>
          <w:rFonts w:ascii="Arial" w:hAnsi="Arial" w:cs="Arial"/>
        </w:rPr>
        <w:t>For the ECN trial we downloaded</w:t>
      </w:r>
      <w:r w:rsidR="00315A6A">
        <w:rPr>
          <w:rFonts w:ascii="Arial" w:hAnsi="Arial" w:cs="Arial"/>
        </w:rPr>
        <w:t xml:space="preserve"> count</w:t>
      </w:r>
      <w:r>
        <w:rPr>
          <w:rFonts w:ascii="Arial" w:hAnsi="Arial" w:cs="Arial"/>
        </w:rPr>
        <w:t xml:space="preserve"> data </w:t>
      </w:r>
      <w:r w:rsidR="00315A6A">
        <w:rPr>
          <w:rFonts w:ascii="Arial" w:hAnsi="Arial" w:cs="Arial"/>
        </w:rPr>
        <w:t xml:space="preserve">for bats and birds </w:t>
      </w:r>
      <w:r>
        <w:rPr>
          <w:rFonts w:ascii="Arial" w:hAnsi="Arial" w:cs="Arial"/>
        </w:rPr>
        <w:t xml:space="preserve">from the </w:t>
      </w:r>
      <w:r w:rsidR="00315A6A">
        <w:rPr>
          <w:rFonts w:ascii="Arial" w:hAnsi="Arial" w:cs="Arial"/>
        </w:rPr>
        <w:t xml:space="preserve">Environmental Information Data Centre </w:t>
      </w:r>
      <w:r w:rsidR="00315A6A">
        <w:rPr>
          <w:rFonts w:ascii="Arial" w:hAnsi="Arial" w:cs="Arial"/>
        </w:rPr>
        <w:fldChar w:fldCharType="begin"/>
      </w:r>
      <w:r w:rsidR="00315A6A">
        <w:rPr>
          <w:rFonts w:ascii="Arial" w:hAnsi="Arial" w:cs="Arial"/>
        </w:rPr>
        <w:instrText xml:space="preserve"> ADDIN ZOTERO_ITEM CSL_CITATION {"citationID":"3YYpXgmO","properties":{"formattedCitation":"(Rennie et al. 2017a, 2017b)","plainCitation":"(Rennie et al. 2017a, 2017b)","noteIndex":0},"citationItems":[{"id":5117,"uris":["http://zotero.org/users/8054877/items/WE3QRB8C"],"itemData":{"id":5117,"type":"document","publisher":"NERC Environmental Information Data Centre","title":"UK Environmental Change Network (ECN) bird data: 1995-2015","URL":"https://doi.org/10.5285/5886c3ba-1fa5-49c0-8da8-40e69a10d2b5","author":[{"family":"Rennie","given":"S."},{"family":"Adamson","given":"J."},{"family":"Anderson","given":"R."},{"family":"Andrews","given":"C."},{"family":"Bater","given":"J."},{"family":"Bayfield","given":"N."},{"family":"Beaton","given":"K."},{"family":"Beaumont","given":"D."},{"family":"Benham","given":"S."},{"family":"Bowmaker","given":"V."},{"family":"Britt","given":"C."},{"family":"Brooker","given":"R."},{"family":"Brooks","given":"D."},{"family":"Brunt","given":"A."},{"family":"Brunt","given":"J."},{"family":"Clawson","given":"S."},{"family":"Common","given":"G."},{"family":"Cooper","given":"R."},{"family":"Corbett","given":"S."},{"family":"Critchley","given":"N."},{"family":"Dennis","given":"P."},{"family":"Dick","given":"J."},{"family":"Dodd","given":"B."},{"family":"Dodd","given":"N."},{"family":"Donovan","given":"N."},{"family":"Easter","given":"J."},{"family":"Flexen","given":"M."},{"family":"Gardiner","given":"A."},{"family":"Hamilton","given":"D."},{"family":"Hargreaves","given":"P."},{"family":"Hatton-Ellis","given":"M."},{"family":"Howe","given":"M."},{"family":"Kahl","given":"J."},{"family":"Lane","given":"M."},{"family":"Langan","given":"S."},{"family":"Lloyd","given":"D."},{"family":"McElarney","given":"Y."},{"family":"McKenna","given":"C."},{"family":"McMillan","given":"S."},{"family":"Milne","given":"F."},{"family":"Milne","given":"L."},{"family":"Morecroft","given":"M."},{"family":"Murphy","given":"M."},{"family":"Nelson","given":"A."},{"family":"Nicholson","given":"H."},{"family":"Pallett","given":"D."},{"family":"Parry","given":"D."},{"family":"Pearce","given":"I."},{"family":"Pozsgai","given":"G."},{"family":"Rose","given":"R."},{"family":"Schafer","given":"S."},{"family":"Scott","given":"T."},{"family":"Sherrin","given":"L."},{"family":"Shortall","given":"C."},{"family":"Smith","given":"R."},{"family":"Smith","given":"P."},{"family":"Tait","given":"R."},{"family":"Taylor","given":"C."},{"family":"Taylor","given":"M."},{"family":"Thurlow","given":"M."},{"family":"Turner","given":"A."},{"family":"Tyson","given":"K."},{"family":"Watson","given":"H."},{"family":"Whittaker","given":"M."},{"family":"Wood","given":"C."}],"issued":{"date-parts":[["2017"]]}}},{"id":5118,"uris":["http://zotero.org/users/8054877/items/2F9H34L7"],"itemData":{"id":5118,"type":"document","publisher":"NERC Environmental Information Data Centre","title":"UK Environmental Change Network (ECN) bat data: 1993-2015","URL":"https://doi.org/10.5285/2588ee91-6cbd-4888-86fc-81858d1bf085","author":[{"family":"Rennie","given":"S."},{"family":"Adamson","given":"J."},{"family":"Anderson","given":"R."},{"family":"Andrews","given":"C."},{"family":"Bater","given":"J."},{"family":"Bayfield","given":"N."},{"family":"Beaton","given":"K."},{"family":"Beaumont","given":"D."},{"family":"Benham","given":"S."},{"family":"Bowmaker","given":"V."},{"family":"Britt","given":"C."},{"family":"Brooker","given":"R."},{"family":"Brooks","given":"D."},{"family":"Brunt","given":"J."},{"family":"Common","given":"G."},{"family":"Cooper","given":"R."},{"family":"Corbett","given":"S."},{"family":"Critchley","given":"N."},{"family":"Dennis","given":"P."},{"family":"Dick","given":"J."},{"family":"Dodd","given":"B."},{"family":"Dodd","given":"N."},{"family":"Donovan","given":"N."},{"family":"Easter","given":"J."},{"family":"Flexen","given":"M."},{"family":"Gardiner","given":"A."},{"family":"Hamilton","given":"D."},{"family":"Hargreaves","given":"P."},{"family":"Hatton-Ellis","given":"M."},{"family":"Howe","given":"M."},{"family":"Kahl","given":"J."},{"family":"Lane","given":"M."},{"family":"Langan","given":"S."},{"family":"Lloyd","given":"D."},{"family":"Lundy","given":"M."},{"family":"McElarney","given":"Y."},{"family":"McKenna","given":"C."},{"family":"McMillan","given":"S."},{"family":"Milne","given":"F."},{"family":"Milne","given":"L."},{"family":"Morecroft","given":"M."},{"family":"Murphy","given":"M."},{"family":"Nelson","given":"A."},{"family":"Nicholson","given":"H."},{"family":"Pallett","given":"D."},{"family":"Parry","given":"D."},{"family":"Pearce","given":"I."},{"family":"Pozsgai","given":"G."},{"family":"Rose","given":"R."},{"family":"Schafer","given":"S."},{"family":"Scott","given":"T."},{"family":"Sherrin","given":"L."},{"family":"Shortall","given":"C."},{"family":"Smith","given":"R."},{"family":"Smith","given":"P."},{"family":"Tait","given":"R."},{"family":"Taylor","given":"C."},{"family":"Taylor","given":"M."},{"family":"Thurlow","given":"M."},{"family":"Turner","given":"A."},{"family":"Tyson","given":"K."},{"family":"Watson","given":"H."},{"family":"Whittaker","given":"M."},{"family":"Wood","given":"C."}],"issued":{"date-parts":[["2017"]]}}}],"schema":"https://github.com/citation-style-language/schema/raw/master/csl-citation.json"} </w:instrText>
      </w:r>
      <w:r w:rsidR="00315A6A">
        <w:rPr>
          <w:rFonts w:ascii="Arial" w:hAnsi="Arial" w:cs="Arial"/>
        </w:rPr>
        <w:fldChar w:fldCharType="separate"/>
      </w:r>
      <w:r w:rsidR="00315A6A" w:rsidRPr="00315A6A">
        <w:rPr>
          <w:rFonts w:ascii="Arial" w:hAnsi="Arial" w:cs="Arial"/>
        </w:rPr>
        <w:t>(Rennie et al. 2017a, 2017b)</w:t>
      </w:r>
      <w:r w:rsidR="00315A6A">
        <w:rPr>
          <w:rFonts w:ascii="Arial" w:hAnsi="Arial" w:cs="Arial"/>
        </w:rPr>
        <w:fldChar w:fldCharType="end"/>
      </w:r>
      <w:r w:rsidR="000456D7">
        <w:rPr>
          <w:rFonts w:ascii="Arial" w:hAnsi="Arial" w:cs="Arial"/>
        </w:rPr>
        <w:t xml:space="preserve"> and accompanying data on site id</w:t>
      </w:r>
      <w:r w:rsidR="00203C65">
        <w:rPr>
          <w:rFonts w:ascii="Arial" w:hAnsi="Arial" w:cs="Arial"/>
        </w:rPr>
        <w:t>entification</w:t>
      </w:r>
      <w:r w:rsidR="000456D7">
        <w:rPr>
          <w:rFonts w:ascii="Arial" w:hAnsi="Arial" w:cs="Arial"/>
        </w:rPr>
        <w:t xml:space="preserve"> and location</w:t>
      </w:r>
      <w:r w:rsidR="00315A6A">
        <w:rPr>
          <w:rFonts w:ascii="Arial" w:hAnsi="Arial" w:cs="Arial"/>
        </w:rPr>
        <w:t xml:space="preserve">. The ECN data provides counts in a similar structure </w:t>
      </w:r>
      <w:r w:rsidR="00203C65">
        <w:rPr>
          <w:rFonts w:ascii="Arial" w:hAnsi="Arial" w:cs="Arial"/>
        </w:rPr>
        <w:t xml:space="preserve">to the RSPB and BCT data with counts at each of </w:t>
      </w:r>
      <w:r w:rsidR="001E23DD">
        <w:rPr>
          <w:rFonts w:ascii="Arial" w:hAnsi="Arial" w:cs="Arial"/>
        </w:rPr>
        <w:t xml:space="preserve">the </w:t>
      </w:r>
      <w:r w:rsidR="00203C65">
        <w:rPr>
          <w:rFonts w:ascii="Arial" w:hAnsi="Arial" w:cs="Arial"/>
        </w:rPr>
        <w:t>10 sites</w:t>
      </w:r>
      <w:r>
        <w:rPr>
          <w:rFonts w:ascii="Arial" w:hAnsi="Arial" w:cs="Arial"/>
        </w:rPr>
        <w:t xml:space="preserve"> (Figure 2)</w:t>
      </w:r>
      <w:r w:rsidR="00203C65">
        <w:rPr>
          <w:rFonts w:ascii="Arial" w:hAnsi="Arial" w:cs="Arial"/>
        </w:rPr>
        <w:t xml:space="preserve"> </w:t>
      </w:r>
      <w:r>
        <w:rPr>
          <w:rFonts w:ascii="Arial" w:hAnsi="Arial" w:cs="Arial"/>
        </w:rPr>
        <w:t>collected</w:t>
      </w:r>
      <w:r w:rsidR="00203C65">
        <w:rPr>
          <w:rFonts w:ascii="Arial" w:hAnsi="Arial" w:cs="Arial"/>
        </w:rPr>
        <w:t xml:space="preserve"> from multiple visits </w:t>
      </w:r>
      <w:r>
        <w:rPr>
          <w:rFonts w:ascii="Arial" w:hAnsi="Arial" w:cs="Arial"/>
        </w:rPr>
        <w:t>over ~18 years. This data was used to test how the various model structures impact predictions of population size</w:t>
      </w:r>
      <w:r w:rsidR="00A62CCA">
        <w:rPr>
          <w:rFonts w:ascii="Arial" w:hAnsi="Arial" w:cs="Arial"/>
        </w:rPr>
        <w:t xml:space="preserve"> for the </w:t>
      </w:r>
      <w:r w:rsidR="0017211F">
        <w:rPr>
          <w:rFonts w:ascii="Arial" w:hAnsi="Arial" w:cs="Arial"/>
        </w:rPr>
        <w:t>blue</w:t>
      </w:r>
      <w:r w:rsidR="00A62CCA">
        <w:rPr>
          <w:rFonts w:ascii="Arial" w:hAnsi="Arial" w:cs="Arial"/>
        </w:rPr>
        <w:t xml:space="preserve"> tit and the </w:t>
      </w:r>
      <w:r w:rsidR="0017211F">
        <w:rPr>
          <w:rFonts w:ascii="Arial" w:hAnsi="Arial" w:cs="Arial"/>
        </w:rPr>
        <w:t>c</w:t>
      </w:r>
      <w:r w:rsidR="00A62CCA">
        <w:rPr>
          <w:rFonts w:ascii="Arial" w:hAnsi="Arial" w:cs="Arial"/>
        </w:rPr>
        <w:t>ommon pipistrelle</w:t>
      </w:r>
      <w:r>
        <w:rPr>
          <w:rFonts w:ascii="Arial" w:hAnsi="Arial" w:cs="Arial"/>
        </w:rPr>
        <w:t xml:space="preserve"> </w:t>
      </w:r>
      <w:r w:rsidR="001E23DD">
        <w:rPr>
          <w:rFonts w:ascii="Arial" w:hAnsi="Arial" w:cs="Arial"/>
        </w:rPr>
        <w:t>and use</w:t>
      </w:r>
      <w:r w:rsidR="002B395F">
        <w:rPr>
          <w:rFonts w:ascii="Arial" w:hAnsi="Arial" w:cs="Arial"/>
        </w:rPr>
        <w:t>s</w:t>
      </w:r>
      <w:r w:rsidR="001E23DD">
        <w:rPr>
          <w:rFonts w:ascii="Arial" w:hAnsi="Arial" w:cs="Arial"/>
        </w:rPr>
        <w:t xml:space="preserve"> model selection to suggest the</w:t>
      </w:r>
      <w:r w:rsidR="00A70F47">
        <w:rPr>
          <w:rFonts w:ascii="Arial" w:hAnsi="Arial" w:cs="Arial"/>
        </w:rPr>
        <w:t xml:space="preserve"> select a model with the lowest WAIC</w:t>
      </w:r>
      <w:r w:rsidR="00626172">
        <w:rPr>
          <w:rFonts w:ascii="Arial" w:hAnsi="Arial" w:cs="Arial"/>
        </w:rPr>
        <w:t xml:space="preserve">. This </w:t>
      </w:r>
      <w:r w:rsidR="002B395F">
        <w:rPr>
          <w:rFonts w:ascii="Arial" w:hAnsi="Arial" w:cs="Arial"/>
        </w:rPr>
        <w:t xml:space="preserve">is </w:t>
      </w:r>
      <w:proofErr w:type="gramStart"/>
      <w:r w:rsidR="002B395F">
        <w:rPr>
          <w:rFonts w:ascii="Arial" w:hAnsi="Arial" w:cs="Arial"/>
        </w:rPr>
        <w:t xml:space="preserve">similar </w:t>
      </w:r>
      <w:r w:rsidR="00626172">
        <w:rPr>
          <w:rFonts w:ascii="Arial" w:hAnsi="Arial" w:cs="Arial"/>
        </w:rPr>
        <w:t>to</w:t>
      </w:r>
      <w:proofErr w:type="gramEnd"/>
      <w:r w:rsidR="00626172">
        <w:rPr>
          <w:rFonts w:ascii="Arial" w:hAnsi="Arial" w:cs="Arial"/>
        </w:rPr>
        <w:t xml:space="preserve"> the analysis of the BCT and RSPB data </w:t>
      </w:r>
      <w:r w:rsidR="00E77042">
        <w:rPr>
          <w:rFonts w:ascii="Arial" w:hAnsi="Arial" w:cs="Arial"/>
        </w:rPr>
        <w:t xml:space="preserve">but is a much smaller sample size </w:t>
      </w:r>
      <w:r w:rsidR="002B395F">
        <w:rPr>
          <w:rFonts w:ascii="Arial" w:hAnsi="Arial" w:cs="Arial"/>
        </w:rPr>
        <w:t>and uses the intercept only detection model, fitting only one estimate of detectability across all sites and visits.</w:t>
      </w:r>
      <w:r w:rsidR="00E77042">
        <w:rPr>
          <w:rFonts w:ascii="Arial" w:hAnsi="Arial" w:cs="Arial"/>
        </w:rPr>
        <w:t xml:space="preserve"> </w:t>
      </w:r>
    </w:p>
    <w:p w14:paraId="67F4709F" w14:textId="77777777" w:rsidR="00D64AB2" w:rsidRDefault="00D64AB2" w:rsidP="00B101E3">
      <w:pPr>
        <w:rPr>
          <w:rFonts w:ascii="Arial" w:hAnsi="Arial" w:cs="Arial"/>
        </w:rPr>
      </w:pPr>
    </w:p>
    <w:p w14:paraId="27915FC7" w14:textId="77777777" w:rsidR="0004278E" w:rsidRDefault="0004278E" w:rsidP="00B101E3">
      <w:pPr>
        <w:rPr>
          <w:rFonts w:ascii="Arial" w:hAnsi="Arial" w:cs="Arial"/>
        </w:rPr>
      </w:pPr>
    </w:p>
    <w:p w14:paraId="0F140ADF" w14:textId="77777777" w:rsidR="0004278E" w:rsidRDefault="00B655BB" w:rsidP="0004278E">
      <w:pPr>
        <w:jc w:val="center"/>
        <w:rPr>
          <w:rFonts w:ascii="Arial" w:hAnsi="Arial" w:cs="Arial"/>
        </w:rPr>
      </w:pPr>
      <w:r>
        <w:rPr>
          <w:rFonts w:ascii="Arial" w:hAnsi="Arial" w:cs="Arial"/>
          <w:noProof/>
        </w:rPr>
        <w:lastRenderedPageBreak/>
        <w:drawing>
          <wp:inline distT="0" distB="0" distL="0" distR="0" wp14:anchorId="743DEBAA" wp14:editId="0686BB84">
            <wp:extent cx="1290829" cy="2379345"/>
            <wp:effectExtent l="0" t="0" r="508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1290829" cy="2379345"/>
                    </a:xfrm>
                    <a:prstGeom prst="rect">
                      <a:avLst/>
                    </a:prstGeom>
                    <a:noFill/>
                  </pic:spPr>
                </pic:pic>
              </a:graphicData>
            </a:graphic>
          </wp:inline>
        </w:drawing>
      </w:r>
    </w:p>
    <w:p w14:paraId="0EF1BB9F" w14:textId="77777777" w:rsidR="0004278E" w:rsidRDefault="00B655BB" w:rsidP="0004278E">
      <w:pPr>
        <w:rPr>
          <w:rFonts w:ascii="Arial" w:hAnsi="Arial" w:cs="Arial"/>
        </w:rPr>
      </w:pPr>
      <w:r w:rsidRPr="0004278E">
        <w:rPr>
          <w:rFonts w:ascii="Arial" w:hAnsi="Arial" w:cs="Arial"/>
          <w:b/>
          <w:bCs/>
        </w:rPr>
        <w:t>Figure 2</w:t>
      </w:r>
      <w:r>
        <w:rPr>
          <w:rFonts w:ascii="Arial" w:hAnsi="Arial" w:cs="Arial"/>
          <w:b/>
          <w:bCs/>
        </w:rPr>
        <w:t xml:space="preserve"> </w:t>
      </w:r>
      <w:r>
        <w:rPr>
          <w:rFonts w:ascii="Arial" w:hAnsi="Arial" w:cs="Arial"/>
        </w:rPr>
        <w:t xml:space="preserve">ECN sites </w:t>
      </w:r>
      <w:r w:rsidR="00F54236">
        <w:rPr>
          <w:rFonts w:ascii="Arial" w:hAnsi="Arial" w:cs="Arial"/>
        </w:rPr>
        <w:t xml:space="preserve">with concurrent Bird and Bat observations </w:t>
      </w:r>
    </w:p>
    <w:p w14:paraId="6AB7757C" w14:textId="77777777" w:rsidR="0004278E" w:rsidRPr="0004278E" w:rsidRDefault="0004278E" w:rsidP="0004278E">
      <w:pPr>
        <w:rPr>
          <w:rFonts w:ascii="Arial" w:hAnsi="Arial" w:cs="Arial"/>
        </w:rPr>
      </w:pPr>
    </w:p>
    <w:p w14:paraId="1B231521" w14:textId="77777777" w:rsidR="008B007D" w:rsidRDefault="00B655BB" w:rsidP="00B101E3">
      <w:pPr>
        <w:rPr>
          <w:rFonts w:ascii="Arial" w:hAnsi="Arial" w:cs="Arial"/>
          <w:i/>
          <w:iCs/>
        </w:rPr>
      </w:pPr>
      <w:r>
        <w:rPr>
          <w:rFonts w:ascii="Arial" w:hAnsi="Arial" w:cs="Arial"/>
          <w:i/>
          <w:iCs/>
        </w:rPr>
        <w:t xml:space="preserve">RSPB </w:t>
      </w:r>
      <w:r w:rsidR="0004278E">
        <w:rPr>
          <w:rFonts w:ascii="Arial" w:hAnsi="Arial" w:cs="Arial"/>
          <w:i/>
          <w:iCs/>
        </w:rPr>
        <w:t xml:space="preserve">and </w:t>
      </w:r>
      <w:r>
        <w:rPr>
          <w:rFonts w:ascii="Arial" w:hAnsi="Arial" w:cs="Arial"/>
          <w:i/>
          <w:iCs/>
        </w:rPr>
        <w:t xml:space="preserve">BCT data </w:t>
      </w:r>
    </w:p>
    <w:p w14:paraId="2BEE48DD" w14:textId="77777777" w:rsidR="00D64AB2" w:rsidRPr="0004278E" w:rsidRDefault="00B655BB" w:rsidP="00B101E3">
      <w:pPr>
        <w:rPr>
          <w:rFonts w:ascii="Arial" w:hAnsi="Arial" w:cs="Arial"/>
        </w:rPr>
      </w:pPr>
      <w:r>
        <w:rPr>
          <w:rFonts w:ascii="Arial" w:hAnsi="Arial" w:cs="Arial"/>
        </w:rPr>
        <w:t xml:space="preserve">For the RSPB and BCT data </w:t>
      </w:r>
      <w:r w:rsidR="0098604C">
        <w:rPr>
          <w:rFonts w:ascii="Arial" w:hAnsi="Arial" w:cs="Arial"/>
        </w:rPr>
        <w:t xml:space="preserve">we </w:t>
      </w:r>
      <w:r w:rsidR="001E23DD">
        <w:rPr>
          <w:rFonts w:ascii="Arial" w:hAnsi="Arial" w:cs="Arial"/>
        </w:rPr>
        <w:t xml:space="preserve">randomly </w:t>
      </w:r>
      <w:r w:rsidR="0098604C">
        <w:rPr>
          <w:rFonts w:ascii="Arial" w:hAnsi="Arial" w:cs="Arial"/>
        </w:rPr>
        <w:t>select</w:t>
      </w:r>
      <w:r w:rsidR="00A70F47">
        <w:rPr>
          <w:rFonts w:ascii="Arial" w:hAnsi="Arial" w:cs="Arial"/>
        </w:rPr>
        <w:t xml:space="preserve">ed 100 sites from each respective dataset and then fitted the models for the </w:t>
      </w:r>
      <w:r w:rsidR="0017211F">
        <w:rPr>
          <w:rFonts w:ascii="Arial" w:hAnsi="Arial" w:cs="Arial"/>
        </w:rPr>
        <w:t>blue</w:t>
      </w:r>
      <w:r w:rsidR="00A62CCA">
        <w:rPr>
          <w:rFonts w:ascii="Arial" w:hAnsi="Arial" w:cs="Arial"/>
        </w:rPr>
        <w:t xml:space="preserve"> </w:t>
      </w:r>
      <w:r w:rsidR="00A70F47">
        <w:rPr>
          <w:rFonts w:ascii="Arial" w:hAnsi="Arial" w:cs="Arial"/>
        </w:rPr>
        <w:t xml:space="preserve">tit and the </w:t>
      </w:r>
      <w:r w:rsidR="0017211F">
        <w:rPr>
          <w:rFonts w:ascii="Arial" w:hAnsi="Arial" w:cs="Arial"/>
        </w:rPr>
        <w:t>c</w:t>
      </w:r>
      <w:r w:rsidR="00A70F47">
        <w:rPr>
          <w:rFonts w:ascii="Arial" w:hAnsi="Arial" w:cs="Arial"/>
        </w:rPr>
        <w:t>ommon pipistrelle.</w:t>
      </w:r>
      <w:r w:rsidR="0063576E">
        <w:rPr>
          <w:rFonts w:ascii="Arial" w:hAnsi="Arial" w:cs="Arial"/>
        </w:rPr>
        <w:t xml:space="preserve"> For the common pipistrelle, we used the field transect data of the NBMP.</w:t>
      </w:r>
      <w:r w:rsidR="00A70F47">
        <w:rPr>
          <w:rFonts w:ascii="Arial" w:hAnsi="Arial" w:cs="Arial"/>
        </w:rPr>
        <w:t xml:space="preserve"> We apply a similar approach to </w:t>
      </w:r>
      <w:r w:rsidR="00D342C6">
        <w:rPr>
          <w:rFonts w:ascii="Arial" w:hAnsi="Arial" w:cs="Arial"/>
        </w:rPr>
        <w:t>the ECN data by fitting all three model structures and comparing</w:t>
      </w:r>
      <w:r w:rsidR="00A62CCA">
        <w:rPr>
          <w:rFonts w:ascii="Arial" w:hAnsi="Arial" w:cs="Arial"/>
        </w:rPr>
        <w:t xml:space="preserve"> the</w:t>
      </w:r>
      <w:r w:rsidR="00D342C6">
        <w:rPr>
          <w:rFonts w:ascii="Arial" w:hAnsi="Arial" w:cs="Arial"/>
        </w:rPr>
        <w:t xml:space="preserve"> WAIC </w:t>
      </w:r>
      <w:r w:rsidR="00A62CCA">
        <w:rPr>
          <w:rFonts w:ascii="Arial" w:hAnsi="Arial" w:cs="Arial"/>
        </w:rPr>
        <w:t>scores</w:t>
      </w:r>
      <w:r w:rsidR="00D342C6">
        <w:rPr>
          <w:rFonts w:ascii="Arial" w:hAnsi="Arial" w:cs="Arial"/>
        </w:rPr>
        <w:t xml:space="preserve"> to indicate the best fitting model for the sample.</w:t>
      </w:r>
      <w:r w:rsidR="002B395F">
        <w:rPr>
          <w:rFonts w:ascii="Arial" w:hAnsi="Arial" w:cs="Arial"/>
        </w:rPr>
        <w:t xml:space="preserve"> </w:t>
      </w:r>
      <w:r w:rsidR="00CC4E34">
        <w:rPr>
          <w:rFonts w:ascii="Arial" w:hAnsi="Arial" w:cs="Arial"/>
        </w:rPr>
        <w:t xml:space="preserve">The </w:t>
      </w:r>
      <w:r w:rsidR="002B395F">
        <w:rPr>
          <w:rFonts w:ascii="Arial" w:hAnsi="Arial" w:cs="Arial"/>
        </w:rPr>
        <w:t>key difference in these models relative to the ECN fits</w:t>
      </w:r>
      <w:r w:rsidR="00CC4E34">
        <w:rPr>
          <w:rFonts w:ascii="Arial" w:hAnsi="Arial" w:cs="Arial"/>
        </w:rPr>
        <w:t>, however,</w:t>
      </w:r>
      <w:r w:rsidR="002B395F">
        <w:rPr>
          <w:rFonts w:ascii="Arial" w:hAnsi="Arial" w:cs="Arial"/>
        </w:rPr>
        <w:t xml:space="preserve"> is that we apply the bird and bat specific observation models and estimate </w:t>
      </w:r>
      <w:r w:rsidR="00CC4E34">
        <w:rPr>
          <w:rFonts w:ascii="Arial" w:hAnsi="Arial" w:cs="Arial"/>
        </w:rPr>
        <w:t>a</w:t>
      </w:r>
      <w:r w:rsidR="002B395F">
        <w:rPr>
          <w:rFonts w:ascii="Arial" w:hAnsi="Arial" w:cs="Arial"/>
        </w:rPr>
        <w:t xml:space="preserve"> detection probability for each visit.</w:t>
      </w:r>
    </w:p>
    <w:p w14:paraId="6F6E10C3" w14:textId="77777777" w:rsidR="0004278E" w:rsidRDefault="0004278E" w:rsidP="00B101E3">
      <w:pPr>
        <w:rPr>
          <w:rFonts w:ascii="Arial" w:hAnsi="Arial" w:cs="Arial"/>
          <w:i/>
          <w:iCs/>
        </w:rPr>
      </w:pPr>
    </w:p>
    <w:p w14:paraId="6C85F7CE" w14:textId="77777777" w:rsidR="0004278E" w:rsidRPr="0004278E" w:rsidRDefault="0004278E" w:rsidP="00B101E3">
      <w:pPr>
        <w:rPr>
          <w:rFonts w:ascii="Arial" w:hAnsi="Arial" w:cs="Arial"/>
          <w:b/>
          <w:bCs/>
        </w:rPr>
      </w:pPr>
    </w:p>
    <w:p w14:paraId="6A809A7C" w14:textId="77777777" w:rsidR="008B007D" w:rsidRPr="0004278E" w:rsidRDefault="00B655BB" w:rsidP="00B101E3">
      <w:pPr>
        <w:rPr>
          <w:rFonts w:ascii="Arial" w:hAnsi="Arial" w:cs="Arial"/>
          <w:b/>
          <w:bCs/>
        </w:rPr>
      </w:pPr>
      <w:r w:rsidRPr="0004278E">
        <w:rPr>
          <w:rFonts w:ascii="Arial" w:hAnsi="Arial" w:cs="Arial"/>
          <w:b/>
          <w:bCs/>
        </w:rPr>
        <w:t xml:space="preserve">Results </w:t>
      </w:r>
    </w:p>
    <w:p w14:paraId="62B3829A" w14:textId="77777777" w:rsidR="00D342C6" w:rsidRPr="001E5236" w:rsidRDefault="00B655BB" w:rsidP="00D342C6">
      <w:pPr>
        <w:rPr>
          <w:rFonts w:ascii="Arial" w:hAnsi="Arial" w:cs="Arial"/>
        </w:rPr>
      </w:pPr>
      <w:r>
        <w:rPr>
          <w:rFonts w:ascii="Arial" w:hAnsi="Arial" w:cs="Arial"/>
        </w:rPr>
        <w:t xml:space="preserve">We provide here </w:t>
      </w:r>
      <w:r w:rsidR="00601A1A">
        <w:rPr>
          <w:rFonts w:ascii="Arial" w:hAnsi="Arial" w:cs="Arial"/>
        </w:rPr>
        <w:t xml:space="preserve">a brief overview of the </w:t>
      </w:r>
      <w:r>
        <w:rPr>
          <w:rFonts w:ascii="Arial" w:hAnsi="Arial" w:cs="Arial"/>
        </w:rPr>
        <w:t xml:space="preserve">preliminary results for each of the experiments, though with the caveats as stated in the section on samplers. We plot </w:t>
      </w:r>
      <w:r w:rsidR="008B729C">
        <w:rPr>
          <w:rFonts w:ascii="Arial" w:hAnsi="Arial" w:cs="Arial"/>
        </w:rPr>
        <w:t xml:space="preserve">only </w:t>
      </w:r>
      <w:r>
        <w:rPr>
          <w:rFonts w:ascii="Arial" w:hAnsi="Arial" w:cs="Arial"/>
        </w:rPr>
        <w:t>the results from Nimble as results from the stan models were</w:t>
      </w:r>
      <w:r w:rsidR="00BD1C47">
        <w:rPr>
          <w:rFonts w:ascii="Arial" w:hAnsi="Arial" w:cs="Arial"/>
        </w:rPr>
        <w:t xml:space="preserve"> generally</w:t>
      </w:r>
      <w:r>
        <w:rPr>
          <w:rFonts w:ascii="Arial" w:hAnsi="Arial" w:cs="Arial"/>
        </w:rPr>
        <w:t xml:space="preserve"> very similar, </w:t>
      </w:r>
      <w:r w:rsidR="00BD1C47">
        <w:rPr>
          <w:rFonts w:ascii="Arial" w:hAnsi="Arial" w:cs="Arial"/>
        </w:rPr>
        <w:t>though there are s</w:t>
      </w:r>
      <w:r w:rsidR="00171F32">
        <w:rPr>
          <w:rFonts w:ascii="Arial" w:hAnsi="Arial" w:cs="Arial"/>
        </w:rPr>
        <w:t>ome</w:t>
      </w:r>
      <w:r w:rsidR="00BD1C47">
        <w:rPr>
          <w:rFonts w:ascii="Arial" w:hAnsi="Arial" w:cs="Arial"/>
        </w:rPr>
        <w:t xml:space="preserve"> exceptions </w:t>
      </w:r>
      <w:r w:rsidR="0017211F">
        <w:rPr>
          <w:rFonts w:ascii="Arial" w:hAnsi="Arial" w:cs="Arial"/>
        </w:rPr>
        <w:t>e.g.,</w:t>
      </w:r>
      <w:r>
        <w:rPr>
          <w:rFonts w:ascii="Arial" w:hAnsi="Arial" w:cs="Arial"/>
        </w:rPr>
        <w:t xml:space="preserve"> Nimble </w:t>
      </w:r>
      <w:r w:rsidR="008B729C">
        <w:rPr>
          <w:rFonts w:ascii="Arial" w:hAnsi="Arial" w:cs="Arial"/>
        </w:rPr>
        <w:t>estimate</w:t>
      </w:r>
      <w:r w:rsidR="00171F32">
        <w:rPr>
          <w:rFonts w:ascii="Arial" w:hAnsi="Arial" w:cs="Arial"/>
        </w:rPr>
        <w:t>s lower</w:t>
      </w:r>
      <w:r>
        <w:rPr>
          <w:rFonts w:ascii="Arial" w:hAnsi="Arial" w:cs="Arial"/>
        </w:rPr>
        <w:t xml:space="preserve"> </w:t>
      </w:r>
      <w:r w:rsidR="008B729C">
        <w:rPr>
          <w:rFonts w:ascii="Arial" w:hAnsi="Arial" w:cs="Arial"/>
        </w:rPr>
        <w:t>detection</w:t>
      </w:r>
      <w:r>
        <w:rPr>
          <w:rFonts w:ascii="Arial" w:hAnsi="Arial" w:cs="Arial"/>
        </w:rPr>
        <w:t xml:space="preserve"> probabilities</w:t>
      </w:r>
      <w:r w:rsidR="00BD1C47">
        <w:rPr>
          <w:rFonts w:ascii="Arial" w:hAnsi="Arial" w:cs="Arial"/>
        </w:rPr>
        <w:t xml:space="preserve">, </w:t>
      </w:r>
      <w:r w:rsidR="00171F32">
        <w:rPr>
          <w:rFonts w:ascii="Arial" w:hAnsi="Arial" w:cs="Arial"/>
        </w:rPr>
        <w:t>and</w:t>
      </w:r>
      <w:r w:rsidR="00BD1C47">
        <w:rPr>
          <w:rFonts w:ascii="Arial" w:hAnsi="Arial" w:cs="Arial"/>
        </w:rPr>
        <w:t xml:space="preserve"> </w:t>
      </w:r>
      <w:r w:rsidR="00171F32">
        <w:rPr>
          <w:rFonts w:ascii="Arial" w:hAnsi="Arial" w:cs="Arial"/>
        </w:rPr>
        <w:t xml:space="preserve">sometimes </w:t>
      </w:r>
      <w:r w:rsidR="00BD1C47">
        <w:rPr>
          <w:rFonts w:ascii="Arial" w:hAnsi="Arial" w:cs="Arial"/>
        </w:rPr>
        <w:t>produced a more varying fit than stan</w:t>
      </w:r>
      <w:r>
        <w:rPr>
          <w:rFonts w:ascii="Arial" w:hAnsi="Arial" w:cs="Arial"/>
        </w:rPr>
        <w:t>.</w:t>
      </w:r>
      <w:r w:rsidR="002B395F">
        <w:rPr>
          <w:rFonts w:ascii="Arial" w:hAnsi="Arial" w:cs="Arial"/>
        </w:rPr>
        <w:t xml:space="preserve"> These</w:t>
      </w:r>
      <w:r w:rsidR="0049627F">
        <w:rPr>
          <w:rFonts w:ascii="Arial" w:hAnsi="Arial" w:cs="Arial"/>
        </w:rPr>
        <w:t xml:space="preserve"> subtitles</w:t>
      </w:r>
      <w:r w:rsidR="002B395F">
        <w:rPr>
          <w:rFonts w:ascii="Arial" w:hAnsi="Arial" w:cs="Arial"/>
        </w:rPr>
        <w:t xml:space="preserve"> are detailed more </w:t>
      </w:r>
      <w:r w:rsidR="0049627F">
        <w:rPr>
          <w:rFonts w:ascii="Arial" w:hAnsi="Arial" w:cs="Arial"/>
        </w:rPr>
        <w:t>thoroughly in</w:t>
      </w:r>
      <w:r w:rsidR="002B395F">
        <w:rPr>
          <w:rFonts w:ascii="Arial" w:hAnsi="Arial" w:cs="Arial"/>
        </w:rPr>
        <w:t xml:space="preserve"> </w:t>
      </w:r>
      <w:r w:rsidR="0049627F">
        <w:rPr>
          <w:rFonts w:ascii="Arial" w:hAnsi="Arial" w:cs="Arial"/>
        </w:rPr>
        <w:t>the c</w:t>
      </w:r>
      <w:r w:rsidR="002B395F">
        <w:rPr>
          <w:rFonts w:ascii="Arial" w:hAnsi="Arial" w:cs="Arial"/>
        </w:rPr>
        <w:t>ode</w:t>
      </w:r>
      <w:r w:rsidR="0049627F">
        <w:rPr>
          <w:rFonts w:ascii="Arial" w:hAnsi="Arial" w:cs="Arial"/>
        </w:rPr>
        <w:t>, but to save space here I only provide a general picture. Overall</w:t>
      </w:r>
      <w:r w:rsidR="00171F32">
        <w:rPr>
          <w:rFonts w:ascii="Arial" w:hAnsi="Arial" w:cs="Arial"/>
        </w:rPr>
        <w:t>, however</w:t>
      </w:r>
      <w:r>
        <w:rPr>
          <w:rFonts w:ascii="Arial" w:hAnsi="Arial" w:cs="Arial"/>
        </w:rPr>
        <w:t xml:space="preserve">, trends in the simulated data were recovered by </w:t>
      </w:r>
      <w:r w:rsidR="008B729C">
        <w:rPr>
          <w:rFonts w:ascii="Arial" w:hAnsi="Arial" w:cs="Arial"/>
        </w:rPr>
        <w:t xml:space="preserve">the models, and models for both samplers converged when estimating population size </w:t>
      </w:r>
      <w:r w:rsidR="0080158D">
        <w:rPr>
          <w:rFonts w:ascii="Arial" w:hAnsi="Arial" w:cs="Arial"/>
        </w:rPr>
        <w:t>and produced similar predictions</w:t>
      </w:r>
      <w:r w:rsidR="008B729C">
        <w:rPr>
          <w:rFonts w:ascii="Arial" w:hAnsi="Arial" w:cs="Arial"/>
        </w:rPr>
        <w:t>.</w:t>
      </w:r>
    </w:p>
    <w:p w14:paraId="1BA63BF1" w14:textId="77777777" w:rsidR="00066480" w:rsidRDefault="00066480" w:rsidP="00D342C6">
      <w:pPr>
        <w:rPr>
          <w:rFonts w:ascii="Arial" w:hAnsi="Arial" w:cs="Arial"/>
          <w:i/>
          <w:iCs/>
        </w:rPr>
      </w:pPr>
    </w:p>
    <w:p w14:paraId="535658E7" w14:textId="77777777" w:rsidR="00D342C6" w:rsidRDefault="00B655BB" w:rsidP="00D342C6">
      <w:pPr>
        <w:rPr>
          <w:rFonts w:ascii="Arial" w:hAnsi="Arial" w:cs="Arial"/>
          <w:i/>
          <w:iCs/>
        </w:rPr>
      </w:pPr>
      <w:r>
        <w:rPr>
          <w:rFonts w:ascii="Arial" w:hAnsi="Arial" w:cs="Arial"/>
          <w:i/>
          <w:iCs/>
        </w:rPr>
        <w:t>Simulation experiments 1 and 2</w:t>
      </w:r>
    </w:p>
    <w:p w14:paraId="329D7348" w14:textId="77777777" w:rsidR="008B007D" w:rsidRPr="00A70F47" w:rsidRDefault="00B655BB" w:rsidP="00B101E3">
      <w:pPr>
        <w:rPr>
          <w:rFonts w:ascii="Arial" w:hAnsi="Arial" w:cs="Arial"/>
        </w:rPr>
      </w:pPr>
      <w:r>
        <w:rPr>
          <w:rFonts w:ascii="Arial" w:hAnsi="Arial" w:cs="Arial"/>
        </w:rPr>
        <w:t xml:space="preserve">The N mixture model </w:t>
      </w:r>
      <w:r w:rsidR="008B729C">
        <w:rPr>
          <w:rFonts w:ascii="Arial" w:hAnsi="Arial" w:cs="Arial"/>
        </w:rPr>
        <w:t>could extract</w:t>
      </w:r>
      <w:r>
        <w:rPr>
          <w:rFonts w:ascii="Arial" w:hAnsi="Arial" w:cs="Arial"/>
        </w:rPr>
        <w:t xml:space="preserve"> the underlying</w:t>
      </w:r>
      <w:r w:rsidR="008B729C">
        <w:rPr>
          <w:rFonts w:ascii="Arial" w:hAnsi="Arial" w:cs="Arial"/>
        </w:rPr>
        <w:t xml:space="preserve"> linear</w:t>
      </w:r>
      <w:r>
        <w:rPr>
          <w:rFonts w:ascii="Arial" w:hAnsi="Arial" w:cs="Arial"/>
        </w:rPr>
        <w:t xml:space="preserve"> trend in the</w:t>
      </w:r>
      <w:r w:rsidR="008B729C">
        <w:rPr>
          <w:rFonts w:ascii="Arial" w:hAnsi="Arial" w:cs="Arial"/>
        </w:rPr>
        <w:t xml:space="preserve"> true site abundances in experiment 1 (Figure 3) and when compared against an alternative index, such as the mean across counts within a year,</w:t>
      </w:r>
      <w:r w:rsidR="0049627F">
        <w:rPr>
          <w:rFonts w:ascii="Arial" w:hAnsi="Arial" w:cs="Arial"/>
        </w:rPr>
        <w:t xml:space="preserve"> resulted in fewer false</w:t>
      </w:r>
      <w:r w:rsidR="008B729C">
        <w:rPr>
          <w:rFonts w:ascii="Arial" w:hAnsi="Arial" w:cs="Arial"/>
        </w:rPr>
        <w:t xml:space="preserve"> population changes driven by observational and count errors.</w:t>
      </w:r>
    </w:p>
    <w:p w14:paraId="5D5C5112" w14:textId="77777777" w:rsidR="008B007D" w:rsidRPr="00066480" w:rsidRDefault="00B655BB" w:rsidP="00B101E3">
      <w:pPr>
        <w:rPr>
          <w:rFonts w:ascii="Arial" w:hAnsi="Arial" w:cs="Arial"/>
        </w:rPr>
      </w:pPr>
      <w:r w:rsidRPr="00066480">
        <w:rPr>
          <w:rFonts w:ascii="Arial" w:hAnsi="Arial" w:cs="Arial"/>
          <w:noProof/>
        </w:rPr>
        <w:lastRenderedPageBreak/>
        <w:drawing>
          <wp:inline distT="0" distB="0" distL="0" distR="0" wp14:anchorId="79D47A03" wp14:editId="6759B4BB">
            <wp:extent cx="6179506" cy="3310890"/>
            <wp:effectExtent l="0" t="0" r="0" b="3810"/>
            <wp:docPr id="5" name="Picture 4" descr="Chart, line chart&#10;&#10;Description automatically generated">
              <a:extLst xmlns:a="http://schemas.openxmlformats.org/drawingml/2006/main">
                <a:ext uri="{FF2B5EF4-FFF2-40B4-BE49-F238E27FC236}">
                  <a16:creationId xmlns:a16="http://schemas.microsoft.com/office/drawing/2014/main" id="{3DA70896-74A4-B4E2-5CE1-F55D3F0AC21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Chart, line chart&#10;&#10;Description automatically generated">
                      <a:extLst>
                        <a:ext uri="{FF2B5EF4-FFF2-40B4-BE49-F238E27FC236}">
                          <a16:creationId xmlns:a16="http://schemas.microsoft.com/office/drawing/2014/main" id="{3DA70896-74A4-B4E2-5CE1-F55D3F0AC211}"/>
                        </a:ext>
                      </a:extLst>
                    </pic:cNvPr>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6184712" cy="3313679"/>
                    </a:xfrm>
                    <a:prstGeom prst="rect">
                      <a:avLst/>
                    </a:prstGeom>
                  </pic:spPr>
                </pic:pic>
              </a:graphicData>
            </a:graphic>
          </wp:inline>
        </w:drawing>
      </w:r>
    </w:p>
    <w:p w14:paraId="399EF70E" w14:textId="77777777" w:rsidR="00066480" w:rsidRPr="008B729C" w:rsidRDefault="00B655BB" w:rsidP="00B101E3">
      <w:pPr>
        <w:rPr>
          <w:rFonts w:ascii="Arial" w:hAnsi="Arial" w:cs="Arial"/>
        </w:rPr>
      </w:pPr>
      <w:r>
        <w:rPr>
          <w:rFonts w:ascii="Arial" w:hAnsi="Arial" w:cs="Arial"/>
          <w:b/>
          <w:bCs/>
        </w:rPr>
        <w:t xml:space="preserve">Figure 3. </w:t>
      </w:r>
      <w:r w:rsidR="00A66BF9">
        <w:rPr>
          <w:rFonts w:ascii="Arial" w:hAnsi="Arial" w:cs="Arial"/>
        </w:rPr>
        <w:t>Model comparison for population estimates f</w:t>
      </w:r>
      <w:r w:rsidR="0044478F">
        <w:rPr>
          <w:rFonts w:ascii="Arial" w:hAnsi="Arial" w:cs="Arial"/>
        </w:rPr>
        <w:t>rom count data simulated at</w:t>
      </w:r>
      <w:r w:rsidR="00A66BF9">
        <w:rPr>
          <w:rFonts w:ascii="Arial" w:hAnsi="Arial" w:cs="Arial"/>
        </w:rPr>
        <w:t xml:space="preserve"> </w:t>
      </w:r>
      <w:r w:rsidR="0044478F">
        <w:rPr>
          <w:rFonts w:ascii="Arial" w:hAnsi="Arial" w:cs="Arial"/>
        </w:rPr>
        <w:t xml:space="preserve">two sites. </w:t>
      </w:r>
      <w:r w:rsidR="00601A1A">
        <w:rPr>
          <w:rFonts w:ascii="Arial" w:hAnsi="Arial" w:cs="Arial"/>
        </w:rPr>
        <w:t>True values of population size are shown in grey, m</w:t>
      </w:r>
      <w:r w:rsidR="008B729C">
        <w:rPr>
          <w:rFonts w:ascii="Arial" w:hAnsi="Arial" w:cs="Arial"/>
        </w:rPr>
        <w:t>ean model estimates</w:t>
      </w:r>
      <w:r w:rsidR="00601A1A">
        <w:rPr>
          <w:rFonts w:ascii="Arial" w:hAnsi="Arial" w:cs="Arial"/>
        </w:rPr>
        <w:t xml:space="preserve"> shown in red</w:t>
      </w:r>
      <w:r w:rsidR="00A66BF9">
        <w:rPr>
          <w:rFonts w:ascii="Arial" w:hAnsi="Arial" w:cs="Arial"/>
        </w:rPr>
        <w:t xml:space="preserve"> for the standard N mixture version</w:t>
      </w:r>
      <w:r w:rsidR="00601A1A">
        <w:rPr>
          <w:rFonts w:ascii="Arial" w:hAnsi="Arial" w:cs="Arial"/>
        </w:rPr>
        <w:t xml:space="preserve"> and pink </w:t>
      </w:r>
      <w:r w:rsidR="00A66BF9">
        <w:rPr>
          <w:rFonts w:ascii="Arial" w:hAnsi="Arial" w:cs="Arial"/>
        </w:rPr>
        <w:t>when using the</w:t>
      </w:r>
      <w:r w:rsidR="00601A1A">
        <w:rPr>
          <w:rFonts w:ascii="Arial" w:hAnsi="Arial" w:cs="Arial"/>
        </w:rPr>
        <w:t xml:space="preserve"> Meehan approximation</w:t>
      </w:r>
      <w:r w:rsidR="00A66BF9">
        <w:rPr>
          <w:rFonts w:ascii="Arial" w:hAnsi="Arial" w:cs="Arial"/>
        </w:rPr>
        <w:t>. A</w:t>
      </w:r>
      <w:r w:rsidR="008B729C">
        <w:rPr>
          <w:rFonts w:ascii="Arial" w:hAnsi="Arial" w:cs="Arial"/>
        </w:rPr>
        <w:t>n alternative index</w:t>
      </w:r>
      <w:r w:rsidR="00A66BF9">
        <w:rPr>
          <w:rFonts w:ascii="Arial" w:hAnsi="Arial" w:cs="Arial"/>
        </w:rPr>
        <w:t>,</w:t>
      </w:r>
      <w:r w:rsidR="008B729C">
        <w:rPr>
          <w:rFonts w:ascii="Arial" w:hAnsi="Arial" w:cs="Arial"/>
        </w:rPr>
        <w:t xml:space="preserve"> </w:t>
      </w:r>
      <w:r w:rsidR="00601A1A">
        <w:rPr>
          <w:rFonts w:ascii="Arial" w:hAnsi="Arial" w:cs="Arial"/>
        </w:rPr>
        <w:t>the mean of counts at a site and year</w:t>
      </w:r>
      <w:r w:rsidR="00A66BF9">
        <w:rPr>
          <w:rFonts w:ascii="Arial" w:hAnsi="Arial" w:cs="Arial"/>
        </w:rPr>
        <w:t>,</w:t>
      </w:r>
      <w:r w:rsidR="00601A1A">
        <w:rPr>
          <w:rFonts w:ascii="Arial" w:hAnsi="Arial" w:cs="Arial"/>
        </w:rPr>
        <w:t xml:space="preserve"> is shown in black.  </w:t>
      </w:r>
    </w:p>
    <w:p w14:paraId="2278B3EC" w14:textId="77777777" w:rsidR="00066480" w:rsidRDefault="00066480" w:rsidP="00B101E3">
      <w:pPr>
        <w:rPr>
          <w:rFonts w:ascii="Arial" w:hAnsi="Arial" w:cs="Arial"/>
          <w:i/>
          <w:iCs/>
        </w:rPr>
      </w:pPr>
    </w:p>
    <w:p w14:paraId="0B9B246D" w14:textId="77777777" w:rsidR="00601A1A" w:rsidRDefault="00B655BB" w:rsidP="00B101E3">
      <w:pPr>
        <w:rPr>
          <w:rFonts w:ascii="Arial" w:hAnsi="Arial" w:cs="Arial"/>
        </w:rPr>
      </w:pPr>
      <w:r>
        <w:rPr>
          <w:rFonts w:ascii="Arial" w:hAnsi="Arial" w:cs="Arial"/>
        </w:rPr>
        <w:t xml:space="preserve">Results were similar for the second experiment where there were non-linear and site varying trends in abundance. </w:t>
      </w:r>
    </w:p>
    <w:p w14:paraId="59D12C35" w14:textId="77777777" w:rsidR="00C94DE1" w:rsidRPr="00601A1A" w:rsidRDefault="00B655BB" w:rsidP="00B101E3">
      <w:pPr>
        <w:rPr>
          <w:rFonts w:ascii="Arial" w:hAnsi="Arial" w:cs="Arial"/>
        </w:rPr>
      </w:pPr>
      <w:r>
        <w:rPr>
          <w:rFonts w:ascii="Arial" w:hAnsi="Arial" w:cs="Arial"/>
          <w:noProof/>
        </w:rPr>
        <w:drawing>
          <wp:inline distT="0" distB="0" distL="0" distR="0" wp14:anchorId="77775CA5" wp14:editId="392A29AB">
            <wp:extent cx="6115050" cy="2938286"/>
            <wp:effectExtent l="0" t="0" r="0" b="0"/>
            <wp:docPr id="7" name="Picture 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scatter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6125157" cy="2943142"/>
                    </a:xfrm>
                    <a:prstGeom prst="rect">
                      <a:avLst/>
                    </a:prstGeom>
                  </pic:spPr>
                </pic:pic>
              </a:graphicData>
            </a:graphic>
          </wp:inline>
        </w:drawing>
      </w:r>
    </w:p>
    <w:p w14:paraId="4899D973" w14:textId="77777777" w:rsidR="00C94DE1" w:rsidRPr="008B729C" w:rsidRDefault="00B655BB" w:rsidP="00C94DE1">
      <w:pPr>
        <w:rPr>
          <w:rFonts w:ascii="Arial" w:hAnsi="Arial" w:cs="Arial"/>
        </w:rPr>
      </w:pPr>
      <w:r>
        <w:rPr>
          <w:rFonts w:ascii="Arial" w:hAnsi="Arial" w:cs="Arial"/>
          <w:b/>
          <w:bCs/>
        </w:rPr>
        <w:t xml:space="preserve">Figure 4. </w:t>
      </w:r>
      <w:r>
        <w:rPr>
          <w:rFonts w:ascii="Arial" w:hAnsi="Arial" w:cs="Arial"/>
        </w:rPr>
        <w:t>Model</w:t>
      </w:r>
      <w:r w:rsidR="00BD1C47">
        <w:rPr>
          <w:rFonts w:ascii="Arial" w:hAnsi="Arial" w:cs="Arial"/>
        </w:rPr>
        <w:t>led</w:t>
      </w:r>
      <w:r>
        <w:rPr>
          <w:rFonts w:ascii="Arial" w:hAnsi="Arial" w:cs="Arial"/>
        </w:rPr>
        <w:t xml:space="preserve"> population estimates from</w:t>
      </w:r>
      <w:r w:rsidR="00BD1C47">
        <w:rPr>
          <w:rFonts w:ascii="Arial" w:hAnsi="Arial" w:cs="Arial"/>
        </w:rPr>
        <w:t xml:space="preserve"> the </w:t>
      </w:r>
      <w:r w:rsidR="00BD1C47" w:rsidRPr="00520266">
        <w:rPr>
          <w:rFonts w:ascii="Arial" w:hAnsi="Arial" w:cs="Arial"/>
          <w:i/>
          <w:iCs/>
        </w:rPr>
        <w:t>free</w:t>
      </w:r>
      <w:r w:rsidR="00BD1C47">
        <w:rPr>
          <w:rFonts w:ascii="Arial" w:hAnsi="Arial" w:cs="Arial"/>
        </w:rPr>
        <w:t xml:space="preserve"> model structure applied to </w:t>
      </w:r>
      <w:r>
        <w:rPr>
          <w:rFonts w:ascii="Arial" w:hAnsi="Arial" w:cs="Arial"/>
        </w:rPr>
        <w:t xml:space="preserve">count data simulated at two sites. True values of population size are shown in grey, and mean model estimates are shown in red for the N mixture using the Meehan approximation.  The mean of counts at a site and year, are shown in black.  </w:t>
      </w:r>
    </w:p>
    <w:p w14:paraId="5137F5B4" w14:textId="77777777" w:rsidR="00601A1A" w:rsidRDefault="00601A1A" w:rsidP="00B101E3">
      <w:pPr>
        <w:rPr>
          <w:rFonts w:ascii="Arial" w:hAnsi="Arial" w:cs="Arial"/>
          <w:i/>
          <w:iCs/>
        </w:rPr>
      </w:pPr>
    </w:p>
    <w:p w14:paraId="6AD9EDEE" w14:textId="77777777" w:rsidR="00520266" w:rsidRDefault="00B655BB" w:rsidP="00B101E3">
      <w:pPr>
        <w:rPr>
          <w:rFonts w:ascii="Arial" w:hAnsi="Arial" w:cs="Arial"/>
          <w:i/>
          <w:iCs/>
        </w:rPr>
      </w:pPr>
      <w:r>
        <w:rPr>
          <w:rFonts w:ascii="Arial" w:hAnsi="Arial" w:cs="Arial"/>
          <w:i/>
          <w:iCs/>
        </w:rPr>
        <w:t xml:space="preserve">ECN </w:t>
      </w:r>
    </w:p>
    <w:p w14:paraId="4589A0BF" w14:textId="77777777" w:rsidR="00BD545A" w:rsidRDefault="00B655BB" w:rsidP="00B101E3">
      <w:pPr>
        <w:rPr>
          <w:rFonts w:ascii="Arial" w:hAnsi="Arial" w:cs="Arial"/>
        </w:rPr>
      </w:pPr>
      <w:r>
        <w:rPr>
          <w:rFonts w:ascii="Arial" w:hAnsi="Arial" w:cs="Arial"/>
        </w:rPr>
        <w:t>When fitting to the ECN count data, models from both languages produced</w:t>
      </w:r>
      <w:r w:rsidR="00C11DBF">
        <w:rPr>
          <w:rFonts w:ascii="Arial" w:hAnsi="Arial" w:cs="Arial"/>
        </w:rPr>
        <w:t xml:space="preserve"> qualitatively</w:t>
      </w:r>
      <w:r>
        <w:rPr>
          <w:rFonts w:ascii="Arial" w:hAnsi="Arial" w:cs="Arial"/>
        </w:rPr>
        <w:t xml:space="preserve"> similar predictions </w:t>
      </w:r>
      <w:r w:rsidR="005218A4">
        <w:rPr>
          <w:rFonts w:ascii="Arial" w:hAnsi="Arial" w:cs="Arial"/>
        </w:rPr>
        <w:t>for both the blue tit</w:t>
      </w:r>
      <w:r w:rsidR="004E639A">
        <w:rPr>
          <w:rFonts w:ascii="Arial" w:hAnsi="Arial" w:cs="Arial"/>
        </w:rPr>
        <w:t xml:space="preserve"> (Figure 6)</w:t>
      </w:r>
      <w:r w:rsidR="005218A4">
        <w:rPr>
          <w:rFonts w:ascii="Arial" w:hAnsi="Arial" w:cs="Arial"/>
        </w:rPr>
        <w:t xml:space="preserve"> and the common pipistrelle</w:t>
      </w:r>
      <w:r w:rsidR="004E639A">
        <w:rPr>
          <w:rFonts w:ascii="Arial" w:hAnsi="Arial" w:cs="Arial"/>
        </w:rPr>
        <w:t xml:space="preserve"> (Figure 5)</w:t>
      </w:r>
      <w:r w:rsidR="00C11DBF">
        <w:rPr>
          <w:rFonts w:ascii="Arial" w:hAnsi="Arial" w:cs="Arial"/>
        </w:rPr>
        <w:t xml:space="preserve"> and</w:t>
      </w:r>
      <w:r>
        <w:rPr>
          <w:rFonts w:ascii="Arial" w:hAnsi="Arial" w:cs="Arial"/>
        </w:rPr>
        <w:t xml:space="preserve"> the shrink model </w:t>
      </w:r>
      <w:r w:rsidR="005218A4">
        <w:rPr>
          <w:rFonts w:ascii="Arial" w:hAnsi="Arial" w:cs="Arial"/>
        </w:rPr>
        <w:t>resulted in</w:t>
      </w:r>
      <w:r>
        <w:rPr>
          <w:rFonts w:ascii="Arial" w:hAnsi="Arial" w:cs="Arial"/>
        </w:rPr>
        <w:t xml:space="preserve"> the lowest WAIC scores</w:t>
      </w:r>
      <w:r w:rsidR="00B50E51">
        <w:rPr>
          <w:rFonts w:ascii="Arial" w:hAnsi="Arial" w:cs="Arial"/>
        </w:rPr>
        <w:t xml:space="preserve"> in all cases</w:t>
      </w:r>
      <w:r>
        <w:rPr>
          <w:rFonts w:ascii="Arial" w:hAnsi="Arial" w:cs="Arial"/>
        </w:rPr>
        <w:t xml:space="preserve">. A noticeable difference </w:t>
      </w:r>
      <w:r w:rsidR="0049627F">
        <w:rPr>
          <w:rFonts w:ascii="Arial" w:hAnsi="Arial" w:cs="Arial"/>
        </w:rPr>
        <w:t xml:space="preserve">between the languages </w:t>
      </w:r>
      <w:r>
        <w:rPr>
          <w:rFonts w:ascii="Arial" w:hAnsi="Arial" w:cs="Arial"/>
        </w:rPr>
        <w:t xml:space="preserve">was again estimates of detection, this resulted in the same </w:t>
      </w:r>
      <w:r w:rsidR="005218A4">
        <w:rPr>
          <w:rFonts w:ascii="Arial" w:hAnsi="Arial" w:cs="Arial"/>
        </w:rPr>
        <w:t>pattern in abundance being shifted up in the Nimble fits relative to the stan fits.</w:t>
      </w:r>
      <w:r w:rsidR="00C11DBF">
        <w:rPr>
          <w:rFonts w:ascii="Arial" w:hAnsi="Arial" w:cs="Arial"/>
        </w:rPr>
        <w:t xml:space="preserve"> Effectively the Nimble models predicted two-times</w:t>
      </w:r>
      <w:r w:rsidR="00240A36">
        <w:rPr>
          <w:rFonts w:ascii="Arial" w:hAnsi="Arial" w:cs="Arial"/>
        </w:rPr>
        <w:t xml:space="preserve"> or</w:t>
      </w:r>
      <w:r w:rsidR="00C11DBF">
        <w:rPr>
          <w:rFonts w:ascii="Arial" w:hAnsi="Arial" w:cs="Arial"/>
        </w:rPr>
        <w:t xml:space="preserve"> greater abundance than the stan models.</w:t>
      </w:r>
      <w:r w:rsidR="00240A36">
        <w:rPr>
          <w:rFonts w:ascii="Arial" w:hAnsi="Arial" w:cs="Arial"/>
        </w:rPr>
        <w:t xml:space="preserve"> </w:t>
      </w:r>
    </w:p>
    <w:p w14:paraId="4BE89EC5" w14:textId="2E157B3F" w:rsidR="00240A36" w:rsidRPr="00045D8A" w:rsidRDefault="00B655BB" w:rsidP="00B101E3">
      <w:pPr>
        <w:rPr>
          <w:rFonts w:ascii="Arial" w:hAnsi="Arial" w:cs="Arial"/>
        </w:rPr>
      </w:pPr>
      <w:r>
        <w:rPr>
          <w:rFonts w:ascii="Arial" w:hAnsi="Arial" w:cs="Arial"/>
        </w:rPr>
        <w:t>A note when interpreting these plots</w:t>
      </w:r>
      <w:r w:rsidR="0049627F">
        <w:rPr>
          <w:rFonts w:ascii="Arial" w:hAnsi="Arial" w:cs="Arial"/>
        </w:rPr>
        <w:t>;</w:t>
      </w:r>
      <w:r>
        <w:rPr>
          <w:rFonts w:ascii="Arial" w:hAnsi="Arial" w:cs="Arial"/>
        </w:rPr>
        <w:t xml:space="preserve"> the means look very low relative to the fits.</w:t>
      </w:r>
      <w:r w:rsidR="00E222BB">
        <w:rPr>
          <w:rFonts w:ascii="Arial" w:hAnsi="Arial" w:cs="Arial"/>
        </w:rPr>
        <w:t xml:space="preserve"> In fact, the fits look like they are fitting nothing</w:t>
      </w:r>
      <w:r w:rsidR="00045D8A">
        <w:rPr>
          <w:rFonts w:ascii="Arial" w:hAnsi="Arial" w:cs="Arial"/>
        </w:rPr>
        <w:t>!</w:t>
      </w:r>
      <w:r>
        <w:rPr>
          <w:rFonts w:ascii="Arial" w:hAnsi="Arial" w:cs="Arial"/>
        </w:rPr>
        <w:t xml:space="preserve"> This is less pronounced in the stan fits</w:t>
      </w:r>
      <w:r w:rsidR="00E222BB">
        <w:rPr>
          <w:rFonts w:ascii="Arial" w:hAnsi="Arial" w:cs="Arial"/>
        </w:rPr>
        <w:t xml:space="preserve"> as the population estimates are uniformly lower</w:t>
      </w:r>
      <w:r w:rsidR="00045D8A">
        <w:rPr>
          <w:rFonts w:ascii="Arial" w:hAnsi="Arial" w:cs="Arial"/>
        </w:rPr>
        <w:t xml:space="preserve"> so it’s easier to see the comparison between the data and the model.</w:t>
      </w:r>
      <w:r w:rsidR="00E222BB">
        <w:rPr>
          <w:rFonts w:ascii="Arial" w:hAnsi="Arial" w:cs="Arial"/>
        </w:rPr>
        <w:t xml:space="preserve"> </w:t>
      </w:r>
      <w:r w:rsidR="00045D8A">
        <w:rPr>
          <w:rFonts w:ascii="Arial" w:hAnsi="Arial" w:cs="Arial"/>
        </w:rPr>
        <w:t>B</w:t>
      </w:r>
      <w:r w:rsidR="00E222BB">
        <w:rPr>
          <w:rFonts w:ascii="Arial" w:hAnsi="Arial" w:cs="Arial"/>
        </w:rPr>
        <w:t>ut</w:t>
      </w:r>
      <w:r w:rsidR="00045D8A">
        <w:rPr>
          <w:rFonts w:ascii="Arial" w:hAnsi="Arial" w:cs="Arial"/>
        </w:rPr>
        <w:t xml:space="preserve"> it</w:t>
      </w:r>
      <w:r w:rsidR="00E222BB">
        <w:rPr>
          <w:rFonts w:ascii="Arial" w:hAnsi="Arial" w:cs="Arial"/>
        </w:rPr>
        <w:t xml:space="preserve"> also results from the model </w:t>
      </w:r>
      <w:r w:rsidR="00045D8A">
        <w:rPr>
          <w:rFonts w:ascii="Arial" w:hAnsi="Arial" w:cs="Arial"/>
        </w:rPr>
        <w:t>structure where it assumes</w:t>
      </w:r>
      <w:r w:rsidR="00AE106C">
        <w:rPr>
          <w:rFonts w:ascii="Arial" w:hAnsi="Arial" w:cs="Arial"/>
        </w:rPr>
        <w:t xml:space="preserve"> the population size is at least as large as the biggest count for that year at that site</w:t>
      </w:r>
      <w:r w:rsidR="00045D8A">
        <w:rPr>
          <w:rFonts w:ascii="Arial" w:hAnsi="Arial" w:cs="Arial"/>
          <w:vertAlign w:val="subscript"/>
        </w:rPr>
        <w:t xml:space="preserve">. </w:t>
      </w:r>
      <w:r w:rsidR="00045D8A">
        <w:rPr>
          <w:rFonts w:ascii="Arial" w:hAnsi="Arial" w:cs="Arial"/>
        </w:rPr>
        <w:t>In the code I show fits compared to the max values observed from any visit in a year and this gives a better indication of what the model is using</w:t>
      </w:r>
      <w:r w:rsidR="00B50E51">
        <w:rPr>
          <w:rFonts w:ascii="Arial" w:hAnsi="Arial" w:cs="Arial"/>
        </w:rPr>
        <w:t xml:space="preserve"> for</w:t>
      </w:r>
      <w:r w:rsidR="00045D8A">
        <w:rPr>
          <w:rFonts w:ascii="Arial" w:hAnsi="Arial" w:cs="Arial"/>
        </w:rPr>
        <w:t xml:space="preserve"> estimati</w:t>
      </w:r>
      <w:r w:rsidR="00B50E51">
        <w:rPr>
          <w:rFonts w:ascii="Arial" w:hAnsi="Arial" w:cs="Arial"/>
        </w:rPr>
        <w:t>on</w:t>
      </w:r>
      <w:r w:rsidR="00AE106C">
        <w:rPr>
          <w:rFonts w:ascii="Arial" w:hAnsi="Arial" w:cs="Arial"/>
        </w:rPr>
        <w:t xml:space="preserve"> and below I discuss this assumption in more detail.</w:t>
      </w:r>
    </w:p>
    <w:p w14:paraId="361FCE2C" w14:textId="77777777" w:rsidR="00BD545A" w:rsidRDefault="00BD545A" w:rsidP="00B101E3">
      <w:pPr>
        <w:rPr>
          <w:rFonts w:ascii="Arial" w:hAnsi="Arial" w:cs="Arial"/>
          <w:i/>
          <w:iCs/>
        </w:rPr>
      </w:pPr>
    </w:p>
    <w:p w14:paraId="7D354952" w14:textId="77777777" w:rsidR="00520266" w:rsidRDefault="00B655BB" w:rsidP="00B101E3">
      <w:pPr>
        <w:rPr>
          <w:rFonts w:ascii="Arial" w:hAnsi="Arial" w:cs="Arial"/>
          <w:i/>
          <w:iCs/>
        </w:rPr>
      </w:pPr>
      <w:r w:rsidRPr="00BD545A">
        <w:rPr>
          <w:rFonts w:ascii="Arial" w:hAnsi="Arial" w:cs="Arial"/>
          <w:i/>
          <w:iCs/>
          <w:noProof/>
        </w:rPr>
        <w:drawing>
          <wp:inline distT="0" distB="0" distL="0" distR="0" wp14:anchorId="218D4530" wp14:editId="43A40187">
            <wp:extent cx="6273513" cy="4168140"/>
            <wp:effectExtent l="0" t="0" r="0" b="3810"/>
            <wp:docPr id="12" name="Picture 4" descr="Graphical user interface&#10;&#10;Description automatically generated">
              <a:extLst xmlns:a="http://schemas.openxmlformats.org/drawingml/2006/main">
                <a:ext uri="{FF2B5EF4-FFF2-40B4-BE49-F238E27FC236}">
                  <a16:creationId xmlns:a16="http://schemas.microsoft.com/office/drawing/2014/main" id="{DDC120AE-1DEF-AD6A-5BDD-40C1E5F35DA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4" descr="Graphical user interface&#10;&#10;Description automatically generated">
                      <a:extLst>
                        <a:ext uri="{FF2B5EF4-FFF2-40B4-BE49-F238E27FC236}">
                          <a16:creationId xmlns:a16="http://schemas.microsoft.com/office/drawing/2014/main" id="{DDC120AE-1DEF-AD6A-5BDD-40C1E5F35DA4}"/>
                        </a:ext>
                      </a:extLst>
                    </pic:cNvPr>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6288916" cy="4178374"/>
                    </a:xfrm>
                    <a:prstGeom prst="rect">
                      <a:avLst/>
                    </a:prstGeom>
                  </pic:spPr>
                </pic:pic>
              </a:graphicData>
            </a:graphic>
          </wp:inline>
        </w:drawing>
      </w:r>
    </w:p>
    <w:p w14:paraId="004AB8BE" w14:textId="62EF18A2" w:rsidR="005218A4" w:rsidRPr="008B729C" w:rsidRDefault="00B655BB" w:rsidP="005218A4">
      <w:pPr>
        <w:rPr>
          <w:rFonts w:ascii="Arial" w:hAnsi="Arial" w:cs="Arial"/>
        </w:rPr>
      </w:pPr>
      <w:r>
        <w:rPr>
          <w:rFonts w:ascii="Arial" w:hAnsi="Arial" w:cs="Arial"/>
          <w:b/>
          <w:bCs/>
        </w:rPr>
        <w:t xml:space="preserve">Figure 5. </w:t>
      </w:r>
      <w:r>
        <w:rPr>
          <w:rFonts w:ascii="Arial" w:hAnsi="Arial" w:cs="Arial"/>
        </w:rPr>
        <w:t xml:space="preserve">Modelled population estimates </w:t>
      </w:r>
      <w:r w:rsidR="00D04716">
        <w:rPr>
          <w:rFonts w:ascii="Arial" w:hAnsi="Arial" w:cs="Arial"/>
        </w:rPr>
        <w:t xml:space="preserve">of the common pipistrelle </w:t>
      </w:r>
      <w:r>
        <w:rPr>
          <w:rFonts w:ascii="Arial" w:hAnsi="Arial" w:cs="Arial"/>
        </w:rPr>
        <w:t xml:space="preserve">from all model structures applied to count data at ECN sites. </w:t>
      </w:r>
      <w:r w:rsidR="000A285F">
        <w:rPr>
          <w:rFonts w:ascii="Arial" w:hAnsi="Arial" w:cs="Arial"/>
        </w:rPr>
        <w:t xml:space="preserve">Panels show different sites. </w:t>
      </w:r>
      <w:r>
        <w:rPr>
          <w:rFonts w:ascii="Arial" w:hAnsi="Arial" w:cs="Arial"/>
        </w:rPr>
        <w:t xml:space="preserve">The global model structure is shown in red, shrink in light blue and free in dark blue. The mean of counts at a site and year, are shown in black.  </w:t>
      </w:r>
    </w:p>
    <w:p w14:paraId="4D9DFE81" w14:textId="77777777" w:rsidR="00520266" w:rsidRDefault="00520266" w:rsidP="00B101E3">
      <w:pPr>
        <w:rPr>
          <w:rFonts w:ascii="Arial" w:hAnsi="Arial" w:cs="Arial"/>
          <w:i/>
          <w:iCs/>
        </w:rPr>
      </w:pPr>
    </w:p>
    <w:p w14:paraId="41397E85" w14:textId="77777777" w:rsidR="00BD545A" w:rsidRDefault="00BD545A" w:rsidP="00B101E3">
      <w:pPr>
        <w:rPr>
          <w:rFonts w:ascii="Arial" w:hAnsi="Arial" w:cs="Arial"/>
          <w:i/>
          <w:iCs/>
        </w:rPr>
      </w:pPr>
    </w:p>
    <w:p w14:paraId="55B78C82" w14:textId="77777777" w:rsidR="00BD545A" w:rsidRDefault="00B655BB" w:rsidP="00B101E3">
      <w:pPr>
        <w:rPr>
          <w:rFonts w:ascii="Arial" w:hAnsi="Arial" w:cs="Arial"/>
          <w:i/>
          <w:iCs/>
        </w:rPr>
      </w:pPr>
      <w:r w:rsidRPr="00BD545A">
        <w:rPr>
          <w:rFonts w:ascii="Arial" w:hAnsi="Arial" w:cs="Arial"/>
          <w:i/>
          <w:iCs/>
          <w:noProof/>
        </w:rPr>
        <w:lastRenderedPageBreak/>
        <w:drawing>
          <wp:inline distT="0" distB="0" distL="0" distR="0" wp14:anchorId="05DB6FA3" wp14:editId="4E5680A7">
            <wp:extent cx="6428344" cy="4271010"/>
            <wp:effectExtent l="0" t="0" r="0" b="0"/>
            <wp:docPr id="13" name="Picture 6" descr="Graphical user interface, timeline&#10;&#10;Description automatically generated">
              <a:extLst xmlns:a="http://schemas.openxmlformats.org/drawingml/2006/main">
                <a:ext uri="{FF2B5EF4-FFF2-40B4-BE49-F238E27FC236}">
                  <a16:creationId xmlns:a16="http://schemas.microsoft.com/office/drawing/2014/main" id="{D1014317-0BAC-080C-4485-7F4E7D47BF4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6" descr="Graphical user interface, timeline&#10;&#10;Description automatically generated">
                      <a:extLst>
                        <a:ext uri="{FF2B5EF4-FFF2-40B4-BE49-F238E27FC236}">
                          <a16:creationId xmlns:a16="http://schemas.microsoft.com/office/drawing/2014/main" id="{D1014317-0BAC-080C-4485-7F4E7D47BF47}"/>
                        </a:ext>
                      </a:extLst>
                    </pic:cNvPr>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6434417" cy="4275045"/>
                    </a:xfrm>
                    <a:prstGeom prst="rect">
                      <a:avLst/>
                    </a:prstGeom>
                  </pic:spPr>
                </pic:pic>
              </a:graphicData>
            </a:graphic>
          </wp:inline>
        </w:drawing>
      </w:r>
    </w:p>
    <w:p w14:paraId="7D96290B" w14:textId="77777777" w:rsidR="00C11DBF" w:rsidRPr="008B729C" w:rsidRDefault="00B655BB" w:rsidP="00C11DBF">
      <w:pPr>
        <w:rPr>
          <w:rFonts w:ascii="Arial" w:hAnsi="Arial" w:cs="Arial"/>
        </w:rPr>
      </w:pPr>
      <w:r>
        <w:rPr>
          <w:rFonts w:ascii="Arial" w:hAnsi="Arial" w:cs="Arial"/>
          <w:b/>
          <w:bCs/>
        </w:rPr>
        <w:t xml:space="preserve">Figure 6. </w:t>
      </w:r>
      <w:r>
        <w:rPr>
          <w:rFonts w:ascii="Arial" w:hAnsi="Arial" w:cs="Arial"/>
        </w:rPr>
        <w:t xml:space="preserve">Modelled population estimates of the blue tit from all model structures applied to count data at ECN sites. The global model structure is shown in red, shrink in light blue and free in dark blue. The mean of counts at a site and year, are shown in black.  </w:t>
      </w:r>
    </w:p>
    <w:p w14:paraId="04B198B0" w14:textId="77777777" w:rsidR="0080158D" w:rsidRPr="00C11DBF" w:rsidRDefault="0080158D" w:rsidP="00B101E3">
      <w:pPr>
        <w:rPr>
          <w:rFonts w:ascii="Arial" w:hAnsi="Arial" w:cs="Arial"/>
        </w:rPr>
      </w:pPr>
    </w:p>
    <w:p w14:paraId="2C3B5DFF" w14:textId="77777777" w:rsidR="00C11DBF" w:rsidRDefault="00B655BB" w:rsidP="00B101E3">
      <w:pPr>
        <w:rPr>
          <w:rFonts w:ascii="Arial" w:hAnsi="Arial" w:cs="Arial"/>
          <w:i/>
          <w:iCs/>
        </w:rPr>
      </w:pPr>
      <w:r>
        <w:rPr>
          <w:rFonts w:ascii="Arial" w:hAnsi="Arial" w:cs="Arial"/>
          <w:i/>
          <w:iCs/>
        </w:rPr>
        <w:t xml:space="preserve">National monitoring schemes </w:t>
      </w:r>
    </w:p>
    <w:p w14:paraId="7C91D31A" w14:textId="77777777" w:rsidR="00F877B3" w:rsidRDefault="00B655BB" w:rsidP="00F877B3">
      <w:pPr>
        <w:rPr>
          <w:rFonts w:ascii="Arial" w:hAnsi="Arial" w:cs="Arial"/>
        </w:rPr>
      </w:pPr>
      <w:r>
        <w:rPr>
          <w:rFonts w:ascii="Arial" w:hAnsi="Arial" w:cs="Arial"/>
        </w:rPr>
        <w:t>For the sample</w:t>
      </w:r>
      <w:r w:rsidR="0063576E">
        <w:rPr>
          <w:rFonts w:ascii="Arial" w:hAnsi="Arial" w:cs="Arial"/>
        </w:rPr>
        <w:t>s</w:t>
      </w:r>
      <w:r>
        <w:rPr>
          <w:rFonts w:ascii="Arial" w:hAnsi="Arial" w:cs="Arial"/>
        </w:rPr>
        <w:t xml:space="preserve"> of</w:t>
      </w:r>
      <w:r w:rsidR="008B7654">
        <w:rPr>
          <w:rFonts w:ascii="Arial" w:hAnsi="Arial" w:cs="Arial"/>
        </w:rPr>
        <w:t xml:space="preserve"> 100</w:t>
      </w:r>
      <w:r>
        <w:rPr>
          <w:rFonts w:ascii="Arial" w:hAnsi="Arial" w:cs="Arial"/>
        </w:rPr>
        <w:t xml:space="preserve"> sites </w:t>
      </w:r>
      <w:r w:rsidR="00675540">
        <w:rPr>
          <w:rFonts w:ascii="Arial" w:hAnsi="Arial" w:cs="Arial"/>
        </w:rPr>
        <w:t>from the BCT and RSPB data</w:t>
      </w:r>
      <w:r w:rsidR="0063576E">
        <w:rPr>
          <w:rFonts w:ascii="Arial" w:hAnsi="Arial" w:cs="Arial"/>
        </w:rPr>
        <w:t>,</w:t>
      </w:r>
      <w:r w:rsidR="00675540">
        <w:rPr>
          <w:rFonts w:ascii="Arial" w:hAnsi="Arial" w:cs="Arial"/>
        </w:rPr>
        <w:t xml:space="preserve"> results from stan and </w:t>
      </w:r>
      <w:r w:rsidR="0017211F">
        <w:rPr>
          <w:rFonts w:ascii="Arial" w:hAnsi="Arial" w:cs="Arial"/>
        </w:rPr>
        <w:t>N</w:t>
      </w:r>
      <w:r w:rsidR="00675540">
        <w:rPr>
          <w:rFonts w:ascii="Arial" w:hAnsi="Arial" w:cs="Arial"/>
        </w:rPr>
        <w:t xml:space="preserve">imble </w:t>
      </w:r>
      <w:r w:rsidR="0017211F">
        <w:rPr>
          <w:rFonts w:ascii="Arial" w:hAnsi="Arial" w:cs="Arial"/>
        </w:rPr>
        <w:t xml:space="preserve">models </w:t>
      </w:r>
      <w:r w:rsidR="00675540">
        <w:rPr>
          <w:rFonts w:ascii="Arial" w:hAnsi="Arial" w:cs="Arial"/>
        </w:rPr>
        <w:t>were again similar</w:t>
      </w:r>
      <w:r w:rsidR="00E26782">
        <w:rPr>
          <w:rFonts w:ascii="Arial" w:hAnsi="Arial" w:cs="Arial"/>
        </w:rPr>
        <w:t xml:space="preserve">, but there was variation in the best supported model with the shrink model being better supported </w:t>
      </w:r>
      <w:r w:rsidR="002B395F">
        <w:rPr>
          <w:rFonts w:ascii="Arial" w:hAnsi="Arial" w:cs="Arial"/>
        </w:rPr>
        <w:t xml:space="preserve">for the </w:t>
      </w:r>
      <w:r w:rsidR="0017211F">
        <w:rPr>
          <w:rFonts w:ascii="Arial" w:hAnsi="Arial" w:cs="Arial"/>
        </w:rPr>
        <w:t>blue</w:t>
      </w:r>
      <w:r w:rsidR="002B395F">
        <w:rPr>
          <w:rFonts w:ascii="Arial" w:hAnsi="Arial" w:cs="Arial"/>
        </w:rPr>
        <w:t xml:space="preserve"> tit</w:t>
      </w:r>
      <w:r w:rsidR="0017211F">
        <w:rPr>
          <w:rFonts w:ascii="Arial" w:hAnsi="Arial" w:cs="Arial"/>
        </w:rPr>
        <w:t xml:space="preserve"> (Figure 8)</w:t>
      </w:r>
      <w:r w:rsidR="002B395F">
        <w:rPr>
          <w:rFonts w:ascii="Arial" w:hAnsi="Arial" w:cs="Arial"/>
        </w:rPr>
        <w:t xml:space="preserve"> and the free model</w:t>
      </w:r>
      <w:r w:rsidR="0017211F">
        <w:rPr>
          <w:rFonts w:ascii="Arial" w:hAnsi="Arial" w:cs="Arial"/>
        </w:rPr>
        <w:t xml:space="preserve"> (Figure 7)</w:t>
      </w:r>
      <w:r w:rsidR="002B395F">
        <w:rPr>
          <w:rFonts w:ascii="Arial" w:hAnsi="Arial" w:cs="Arial"/>
        </w:rPr>
        <w:t xml:space="preserve"> for the </w:t>
      </w:r>
      <w:r w:rsidR="00FA09D7">
        <w:rPr>
          <w:rFonts w:ascii="Arial" w:hAnsi="Arial" w:cs="Arial"/>
        </w:rPr>
        <w:t>c</w:t>
      </w:r>
      <w:r w:rsidR="002B395F">
        <w:rPr>
          <w:rFonts w:ascii="Arial" w:hAnsi="Arial" w:cs="Arial"/>
        </w:rPr>
        <w:t xml:space="preserve">ommon pipistrelle. </w:t>
      </w:r>
    </w:p>
    <w:p w14:paraId="015C99FD" w14:textId="77777777" w:rsidR="00520266" w:rsidRDefault="00B655BB" w:rsidP="00F877B3">
      <w:pPr>
        <w:rPr>
          <w:rFonts w:ascii="Arial" w:hAnsi="Arial" w:cs="Arial"/>
        </w:rPr>
      </w:pPr>
      <w:r w:rsidRPr="004E639A">
        <w:rPr>
          <w:rFonts w:ascii="Arial" w:hAnsi="Arial" w:cs="Arial"/>
          <w:noProof/>
        </w:rPr>
        <w:lastRenderedPageBreak/>
        <w:drawing>
          <wp:inline distT="0" distB="0" distL="0" distR="0" wp14:anchorId="67926899" wp14:editId="76C39EEE">
            <wp:extent cx="6424468" cy="3909060"/>
            <wp:effectExtent l="0" t="0" r="0" b="0"/>
            <wp:docPr id="14" name="Picture 4" descr="A picture containing scatter chart&#10;&#10;Description automatically generated">
              <a:extLst xmlns:a="http://schemas.openxmlformats.org/drawingml/2006/main">
                <a:ext uri="{FF2B5EF4-FFF2-40B4-BE49-F238E27FC236}">
                  <a16:creationId xmlns:a16="http://schemas.microsoft.com/office/drawing/2014/main" id="{D381D7D2-77A7-91B0-BD40-88AB584FC09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4" descr="A picture containing scatter chart&#10;&#10;Description automatically generated">
                      <a:extLst>
                        <a:ext uri="{FF2B5EF4-FFF2-40B4-BE49-F238E27FC236}">
                          <a16:creationId xmlns:a16="http://schemas.microsoft.com/office/drawing/2014/main" id="{D381D7D2-77A7-91B0-BD40-88AB584FC098}"/>
                        </a:ext>
                      </a:extLst>
                    </pic:cNvPr>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6431124" cy="3913110"/>
                    </a:xfrm>
                    <a:prstGeom prst="rect">
                      <a:avLst/>
                    </a:prstGeom>
                  </pic:spPr>
                </pic:pic>
              </a:graphicData>
            </a:graphic>
          </wp:inline>
        </w:drawing>
      </w:r>
    </w:p>
    <w:p w14:paraId="588C3708" w14:textId="54ED1B11" w:rsidR="0017211F" w:rsidRDefault="00B655BB" w:rsidP="0017211F">
      <w:pPr>
        <w:rPr>
          <w:rFonts w:ascii="Arial" w:hAnsi="Arial" w:cs="Arial"/>
        </w:rPr>
      </w:pPr>
      <w:r>
        <w:rPr>
          <w:rFonts w:ascii="Arial" w:hAnsi="Arial" w:cs="Arial"/>
          <w:b/>
          <w:bCs/>
        </w:rPr>
        <w:t xml:space="preserve">Figure 7. </w:t>
      </w:r>
      <w:r>
        <w:rPr>
          <w:rFonts w:ascii="Arial" w:hAnsi="Arial" w:cs="Arial"/>
        </w:rPr>
        <w:t>Modelled population estimates of the common pipistrelle from all model structures applied to selected count data from the</w:t>
      </w:r>
      <w:r w:rsidR="00CC4E34">
        <w:rPr>
          <w:rFonts w:ascii="Arial" w:hAnsi="Arial" w:cs="Arial"/>
        </w:rPr>
        <w:t xml:space="preserve"> field transects of the</w:t>
      </w:r>
      <w:r>
        <w:rPr>
          <w:rFonts w:ascii="Arial" w:hAnsi="Arial" w:cs="Arial"/>
        </w:rPr>
        <w:t xml:space="preserve"> NBMP.</w:t>
      </w:r>
      <w:r w:rsidR="000A285F">
        <w:rPr>
          <w:rFonts w:ascii="Arial" w:hAnsi="Arial" w:cs="Arial"/>
        </w:rPr>
        <w:t xml:space="preserve"> Panels show different sites.</w:t>
      </w:r>
      <w:r>
        <w:rPr>
          <w:rFonts w:ascii="Arial" w:hAnsi="Arial" w:cs="Arial"/>
        </w:rPr>
        <w:t xml:space="preserve"> The global model structure is shown in red, shrink in light blue and free in dark blue. The mean of counts at a site and year, are shown in black.  </w:t>
      </w:r>
    </w:p>
    <w:p w14:paraId="1628099F" w14:textId="77777777" w:rsidR="00FA09D7" w:rsidRPr="008B729C" w:rsidRDefault="00FA09D7" w:rsidP="0017211F">
      <w:pPr>
        <w:rPr>
          <w:rFonts w:ascii="Arial" w:hAnsi="Arial" w:cs="Arial"/>
        </w:rPr>
      </w:pPr>
    </w:p>
    <w:p w14:paraId="1905E44B" w14:textId="77777777" w:rsidR="00520266" w:rsidRDefault="00B655BB" w:rsidP="00F877B3">
      <w:pPr>
        <w:rPr>
          <w:rFonts w:ascii="Arial" w:hAnsi="Arial" w:cs="Arial"/>
        </w:rPr>
      </w:pPr>
      <w:r w:rsidRPr="00FA09D7">
        <w:rPr>
          <w:rFonts w:ascii="Arial" w:hAnsi="Arial" w:cs="Arial"/>
          <w:noProof/>
        </w:rPr>
        <w:lastRenderedPageBreak/>
        <w:drawing>
          <wp:inline distT="0" distB="0" distL="0" distR="0" wp14:anchorId="49B4F923" wp14:editId="3EC6841D">
            <wp:extent cx="6318018" cy="3844290"/>
            <wp:effectExtent l="0" t="0" r="6985" b="3810"/>
            <wp:docPr id="15" name="Picture 6" descr="A picture containing diagram&#10;&#10;Description automatically generated">
              <a:extLst xmlns:a="http://schemas.openxmlformats.org/drawingml/2006/main">
                <a:ext uri="{FF2B5EF4-FFF2-40B4-BE49-F238E27FC236}">
                  <a16:creationId xmlns:a16="http://schemas.microsoft.com/office/drawing/2014/main" id="{A686B31A-B94B-666C-3AAB-99445E1D62C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6" descr="A picture containing diagram&#10;&#10;Description automatically generated">
                      <a:extLst>
                        <a:ext uri="{FF2B5EF4-FFF2-40B4-BE49-F238E27FC236}">
                          <a16:creationId xmlns:a16="http://schemas.microsoft.com/office/drawing/2014/main" id="{A686B31A-B94B-666C-3AAB-99445E1D62C9}"/>
                        </a:ext>
                      </a:extLst>
                    </pic:cNvPr>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6325052" cy="3848570"/>
                    </a:xfrm>
                    <a:prstGeom prst="rect">
                      <a:avLst/>
                    </a:prstGeom>
                  </pic:spPr>
                </pic:pic>
              </a:graphicData>
            </a:graphic>
          </wp:inline>
        </w:drawing>
      </w:r>
    </w:p>
    <w:p w14:paraId="1213C852" w14:textId="77777777" w:rsidR="00FA09D7" w:rsidRPr="008B729C" w:rsidRDefault="00B655BB" w:rsidP="00FA09D7">
      <w:pPr>
        <w:rPr>
          <w:rFonts w:ascii="Arial" w:hAnsi="Arial" w:cs="Arial"/>
        </w:rPr>
      </w:pPr>
      <w:r>
        <w:rPr>
          <w:rFonts w:ascii="Arial" w:hAnsi="Arial" w:cs="Arial"/>
          <w:b/>
          <w:bCs/>
        </w:rPr>
        <w:t xml:space="preserve">Figure 8. </w:t>
      </w:r>
      <w:r>
        <w:rPr>
          <w:rFonts w:ascii="Arial" w:hAnsi="Arial" w:cs="Arial"/>
        </w:rPr>
        <w:t xml:space="preserve">Modelled population estimates of the blue tit from all model structures applied to selected count data from the BBS. The global model structure is shown in red, shrink in light blue and free in dark blue. The mean of counts at a site and year, are shown in black.  </w:t>
      </w:r>
    </w:p>
    <w:p w14:paraId="1BF8B8AC" w14:textId="77777777" w:rsidR="00FA09D7" w:rsidRDefault="00FA09D7" w:rsidP="00F877B3">
      <w:pPr>
        <w:rPr>
          <w:rFonts w:ascii="Arial" w:hAnsi="Arial" w:cs="Arial"/>
        </w:rPr>
      </w:pPr>
    </w:p>
    <w:p w14:paraId="2FD171E2" w14:textId="77777777" w:rsidR="0017211F" w:rsidRDefault="00B655BB" w:rsidP="00F877B3">
      <w:pPr>
        <w:rPr>
          <w:rFonts w:ascii="Arial" w:hAnsi="Arial" w:cs="Arial"/>
        </w:rPr>
      </w:pPr>
      <w:r>
        <w:rPr>
          <w:rFonts w:ascii="Arial" w:hAnsi="Arial" w:cs="Arial"/>
        </w:rPr>
        <w:t>For these data, we also fit the bat and bird specific observation models</w:t>
      </w:r>
      <w:r w:rsidR="00066141">
        <w:rPr>
          <w:rFonts w:ascii="Arial" w:hAnsi="Arial" w:cs="Arial"/>
        </w:rPr>
        <w:t>.</w:t>
      </w:r>
      <w:r>
        <w:rPr>
          <w:rFonts w:ascii="Arial" w:hAnsi="Arial" w:cs="Arial"/>
        </w:rPr>
        <w:t xml:space="preserve"> </w:t>
      </w:r>
      <w:r w:rsidR="00066141">
        <w:rPr>
          <w:rFonts w:ascii="Arial" w:hAnsi="Arial" w:cs="Arial"/>
        </w:rPr>
        <w:t>H</w:t>
      </w:r>
      <w:r>
        <w:rPr>
          <w:rFonts w:ascii="Arial" w:hAnsi="Arial" w:cs="Arial"/>
        </w:rPr>
        <w:t xml:space="preserve">ere we attempted to account for </w:t>
      </w:r>
      <w:r w:rsidR="00066141">
        <w:rPr>
          <w:rFonts w:ascii="Arial" w:hAnsi="Arial" w:cs="Arial"/>
        </w:rPr>
        <w:t xml:space="preserve">the </w:t>
      </w:r>
      <w:r>
        <w:rPr>
          <w:rFonts w:ascii="Arial" w:hAnsi="Arial" w:cs="Arial"/>
        </w:rPr>
        <w:t>detector</w:t>
      </w:r>
      <w:r w:rsidR="00066141">
        <w:rPr>
          <w:rFonts w:ascii="Arial" w:hAnsi="Arial" w:cs="Arial"/>
        </w:rPr>
        <w:t xml:space="preserve"> used</w:t>
      </w:r>
      <w:r>
        <w:rPr>
          <w:rFonts w:ascii="Arial" w:hAnsi="Arial" w:cs="Arial"/>
        </w:rPr>
        <w:t xml:space="preserve"> and the spots surveyed for the bats, and</w:t>
      </w:r>
      <w:r w:rsidR="00066141">
        <w:rPr>
          <w:rFonts w:ascii="Arial" w:hAnsi="Arial" w:cs="Arial"/>
        </w:rPr>
        <w:t xml:space="preserve"> for the birds</w:t>
      </w:r>
      <w:r w:rsidR="00260D1D">
        <w:rPr>
          <w:rFonts w:ascii="Arial" w:hAnsi="Arial" w:cs="Arial"/>
        </w:rPr>
        <w:t>,</w:t>
      </w:r>
      <w:r>
        <w:rPr>
          <w:rFonts w:ascii="Arial" w:hAnsi="Arial" w:cs="Arial"/>
        </w:rPr>
        <w:t xml:space="preserve"> number of visits and </w:t>
      </w:r>
      <w:r w:rsidR="00066141">
        <w:rPr>
          <w:rFonts w:ascii="Arial" w:hAnsi="Arial" w:cs="Arial"/>
        </w:rPr>
        <w:t xml:space="preserve">the </w:t>
      </w:r>
      <w:r w:rsidR="00323F0C">
        <w:rPr>
          <w:rFonts w:ascii="Arial" w:hAnsi="Arial" w:cs="Arial"/>
        </w:rPr>
        <w:t>distance band. The models find that these factors may influence detection</w:t>
      </w:r>
      <w:r w:rsidR="00066141">
        <w:rPr>
          <w:rFonts w:ascii="Arial" w:hAnsi="Arial" w:cs="Arial"/>
        </w:rPr>
        <w:t xml:space="preserve"> - </w:t>
      </w:r>
      <w:r w:rsidR="00323F0C">
        <w:rPr>
          <w:rFonts w:ascii="Arial" w:hAnsi="Arial" w:cs="Arial"/>
        </w:rPr>
        <w:t>though at this stage I think they should be interpreted cautiously.</w:t>
      </w:r>
      <w:r w:rsidR="00B7319D">
        <w:rPr>
          <w:rFonts w:ascii="Arial" w:hAnsi="Arial" w:cs="Arial"/>
        </w:rPr>
        <w:t xml:space="preserve"> </w:t>
      </w:r>
      <w:r w:rsidR="00922629">
        <w:rPr>
          <w:rFonts w:ascii="Arial" w:hAnsi="Arial" w:cs="Arial"/>
        </w:rPr>
        <w:t xml:space="preserve">For the bats, </w:t>
      </w:r>
      <w:r w:rsidR="002D5AE8">
        <w:rPr>
          <w:rFonts w:ascii="Arial" w:hAnsi="Arial" w:cs="Arial"/>
        </w:rPr>
        <w:t>some bat detectors increased or decreased detection</w:t>
      </w:r>
      <w:r w:rsidR="00076F3A">
        <w:rPr>
          <w:rFonts w:ascii="Arial" w:hAnsi="Arial" w:cs="Arial"/>
        </w:rPr>
        <w:t>,</w:t>
      </w:r>
      <w:r w:rsidR="002D5AE8">
        <w:rPr>
          <w:rFonts w:ascii="Arial" w:hAnsi="Arial" w:cs="Arial"/>
        </w:rPr>
        <w:t xml:space="preserve"> and </w:t>
      </w:r>
      <w:r w:rsidR="00076F3A">
        <w:rPr>
          <w:rFonts w:ascii="Arial" w:hAnsi="Arial" w:cs="Arial"/>
        </w:rPr>
        <w:t>observations</w:t>
      </w:r>
      <w:r w:rsidR="002D5AE8">
        <w:rPr>
          <w:rFonts w:ascii="Arial" w:hAnsi="Arial" w:cs="Arial"/>
        </w:rPr>
        <w:t xml:space="preserve"> increased with the number of spots surveyed. For birds, later visits were associated with slightly higher detectability and increasing distance bands were associated with lower detectability. </w:t>
      </w:r>
      <w:r w:rsidR="00B7319D">
        <w:rPr>
          <w:rFonts w:ascii="Arial" w:hAnsi="Arial" w:cs="Arial"/>
        </w:rPr>
        <w:t xml:space="preserve">The coefficients on the observational models (named delta in the plots) are </w:t>
      </w:r>
      <w:r w:rsidR="002D5AE8">
        <w:rPr>
          <w:rFonts w:ascii="Arial" w:hAnsi="Arial" w:cs="Arial"/>
        </w:rPr>
        <w:t>described in more detail</w:t>
      </w:r>
      <w:r w:rsidR="00B7319D">
        <w:rPr>
          <w:rFonts w:ascii="Arial" w:hAnsi="Arial" w:cs="Arial"/>
        </w:rPr>
        <w:t xml:space="preserve"> </w:t>
      </w:r>
      <w:r w:rsidR="00260D1D">
        <w:rPr>
          <w:rFonts w:ascii="Arial" w:hAnsi="Arial" w:cs="Arial"/>
        </w:rPr>
        <w:t xml:space="preserve">in Figure 9 </w:t>
      </w:r>
      <w:r w:rsidR="002D5AE8">
        <w:rPr>
          <w:rFonts w:ascii="Arial" w:hAnsi="Arial" w:cs="Arial"/>
        </w:rPr>
        <w:t xml:space="preserve">for the common pipistrelle </w:t>
      </w:r>
      <w:r w:rsidR="00260D1D">
        <w:rPr>
          <w:rFonts w:ascii="Arial" w:hAnsi="Arial" w:cs="Arial"/>
        </w:rPr>
        <w:t>and in Figure 10</w:t>
      </w:r>
      <w:r w:rsidR="002D5AE8">
        <w:rPr>
          <w:rFonts w:ascii="Arial" w:hAnsi="Arial" w:cs="Arial"/>
        </w:rPr>
        <w:t xml:space="preserve"> for the blue tit</w:t>
      </w:r>
      <w:r w:rsidR="00260D1D">
        <w:rPr>
          <w:rFonts w:ascii="Arial" w:hAnsi="Arial" w:cs="Arial"/>
        </w:rPr>
        <w:t>.</w:t>
      </w:r>
    </w:p>
    <w:p w14:paraId="110AA4F3" w14:textId="77777777" w:rsidR="00323F0C" w:rsidRPr="00520266" w:rsidRDefault="00323F0C" w:rsidP="00F877B3">
      <w:pPr>
        <w:rPr>
          <w:rFonts w:ascii="Arial" w:hAnsi="Arial" w:cs="Arial"/>
        </w:rPr>
      </w:pPr>
    </w:p>
    <w:p w14:paraId="6066BA71" w14:textId="77777777" w:rsidR="00F877B3" w:rsidRPr="00B7319D" w:rsidRDefault="00B655BB" w:rsidP="00B101E3">
      <w:pPr>
        <w:rPr>
          <w:rFonts w:ascii="Arial" w:hAnsi="Arial" w:cs="Arial"/>
        </w:rPr>
      </w:pPr>
      <w:r w:rsidRPr="00B7319D">
        <w:rPr>
          <w:rFonts w:ascii="Arial" w:hAnsi="Arial" w:cs="Arial"/>
          <w:noProof/>
        </w:rPr>
        <w:lastRenderedPageBreak/>
        <w:drawing>
          <wp:inline distT="0" distB="0" distL="0" distR="0" wp14:anchorId="60C7228D" wp14:editId="11210642">
            <wp:extent cx="5695950" cy="4566271"/>
            <wp:effectExtent l="0" t="0" r="0" b="6350"/>
            <wp:docPr id="16" name="Picture 6" descr="Chart&#10;&#10;Description automatically generated">
              <a:extLst xmlns:a="http://schemas.openxmlformats.org/drawingml/2006/main">
                <a:ext uri="{FF2B5EF4-FFF2-40B4-BE49-F238E27FC236}">
                  <a16:creationId xmlns:a16="http://schemas.microsoft.com/office/drawing/2014/main" id="{9715B72B-2A26-F1C6-A0FB-8D72C78C0FE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6" descr="Chart&#10;&#10;Description automatically generated">
                      <a:extLst>
                        <a:ext uri="{FF2B5EF4-FFF2-40B4-BE49-F238E27FC236}">
                          <a16:creationId xmlns:a16="http://schemas.microsoft.com/office/drawing/2014/main" id="{9715B72B-2A26-F1C6-A0FB-8D72C78C0FE3}"/>
                        </a:ext>
                      </a:extLst>
                    </pic:cNvPr>
                    <pic:cNvPicPr>
                      <a:picLocks noChangeAspect="1"/>
                    </pic:cNvPicPr>
                  </pic:nvPicPr>
                  <pic:blipFill rotWithShape="1">
                    <a:blip r:embed="rId14">
                      <a:extLst>
                        <a:ext uri="{28A0092B-C50C-407E-A947-70E740481C1C}">
                          <a14:useLocalDpi xmlns:a14="http://schemas.microsoft.com/office/drawing/2010/main" val="0"/>
                        </a:ext>
                      </a:extLst>
                    </a:blip>
                    <a:srcRect t="8876"/>
                    <a:stretch/>
                  </pic:blipFill>
                  <pic:spPr bwMode="auto">
                    <a:xfrm>
                      <a:off x="0" y="0"/>
                      <a:ext cx="5711064" cy="4578388"/>
                    </a:xfrm>
                    <a:prstGeom prst="rect">
                      <a:avLst/>
                    </a:prstGeom>
                    <a:ln>
                      <a:noFill/>
                    </a:ln>
                    <a:extLst>
                      <a:ext uri="{53640926-AAD7-44D8-BBD7-CCE9431645EC}">
                        <a14:shadowObscured xmlns:a14="http://schemas.microsoft.com/office/drawing/2010/main"/>
                      </a:ext>
                    </a:extLst>
                  </pic:spPr>
                </pic:pic>
              </a:graphicData>
            </a:graphic>
          </wp:inline>
        </w:drawing>
      </w:r>
    </w:p>
    <w:p w14:paraId="600B7BC8" w14:textId="77777777" w:rsidR="004102DA" w:rsidRPr="00260D1D" w:rsidRDefault="00B655BB" w:rsidP="00B101E3">
      <w:pPr>
        <w:rPr>
          <w:rFonts w:ascii="Arial" w:hAnsi="Arial" w:cs="Arial"/>
        </w:rPr>
      </w:pPr>
      <w:r w:rsidRPr="00260D1D">
        <w:rPr>
          <w:rFonts w:ascii="Arial" w:hAnsi="Arial" w:cs="Arial"/>
          <w:b/>
          <w:bCs/>
        </w:rPr>
        <w:t>Figure 9.</w:t>
      </w:r>
      <w:r>
        <w:rPr>
          <w:rFonts w:ascii="Arial" w:hAnsi="Arial" w:cs="Arial"/>
          <w:b/>
          <w:bCs/>
        </w:rPr>
        <w:t xml:space="preserve"> </w:t>
      </w:r>
      <w:r w:rsidR="00922629">
        <w:rPr>
          <w:rFonts w:ascii="Arial" w:hAnsi="Arial" w:cs="Arial"/>
        </w:rPr>
        <w:t xml:space="preserve">Coefficients on the observation model </w:t>
      </w:r>
      <w:r w:rsidR="00076F3A">
        <w:rPr>
          <w:rFonts w:ascii="Arial" w:hAnsi="Arial" w:cs="Arial"/>
        </w:rPr>
        <w:t xml:space="preserve">for the common pipistrelle </w:t>
      </w:r>
      <w:r w:rsidR="00922629">
        <w:rPr>
          <w:rFonts w:ascii="Arial" w:hAnsi="Arial" w:cs="Arial"/>
        </w:rPr>
        <w:t xml:space="preserve">with </w:t>
      </w:r>
      <w:r w:rsidR="00CC4E34">
        <w:rPr>
          <w:rFonts w:ascii="Arial" w:hAnsi="Arial" w:cs="Arial"/>
        </w:rPr>
        <w:t xml:space="preserve">the </w:t>
      </w:r>
      <w:r w:rsidR="00922629">
        <w:rPr>
          <w:rFonts w:ascii="Arial" w:hAnsi="Arial" w:cs="Arial"/>
        </w:rPr>
        <w:t>means and standard deviations of the posteriors</w:t>
      </w:r>
      <w:r w:rsidR="00E67461">
        <w:rPr>
          <w:rFonts w:ascii="Arial" w:hAnsi="Arial" w:cs="Arial"/>
        </w:rPr>
        <w:t xml:space="preserve"> – note these are on the logit scale</w:t>
      </w:r>
      <w:r w:rsidR="00922629">
        <w:rPr>
          <w:rFonts w:ascii="Arial" w:hAnsi="Arial" w:cs="Arial"/>
        </w:rPr>
        <w:t xml:space="preserve">. The top of the plot shows </w:t>
      </w:r>
      <w:r w:rsidR="0063576E">
        <w:rPr>
          <w:rFonts w:ascii="Arial" w:hAnsi="Arial" w:cs="Arial"/>
        </w:rPr>
        <w:t>δ</w:t>
      </w:r>
      <w:r w:rsidR="0063576E">
        <w:rPr>
          <w:rFonts w:ascii="Arial" w:hAnsi="Arial" w:cs="Arial"/>
          <w:vertAlign w:val="subscript"/>
        </w:rPr>
        <w:t>2</w:t>
      </w:r>
      <w:r w:rsidR="0063576E">
        <w:rPr>
          <w:rFonts w:ascii="Arial" w:hAnsi="Arial" w:cs="Arial"/>
        </w:rPr>
        <w:t xml:space="preserve"> </w:t>
      </w:r>
      <w:r w:rsidR="002D5AE8">
        <w:rPr>
          <w:rFonts w:ascii="Arial" w:hAnsi="Arial" w:cs="Arial"/>
        </w:rPr>
        <w:t xml:space="preserve">the parameter showing the </w:t>
      </w:r>
      <w:r w:rsidR="00076F3A">
        <w:rPr>
          <w:rFonts w:ascii="Arial" w:hAnsi="Arial" w:cs="Arial"/>
        </w:rPr>
        <w:t xml:space="preserve">positive </w:t>
      </w:r>
      <w:r w:rsidR="002D5AE8">
        <w:rPr>
          <w:rFonts w:ascii="Arial" w:hAnsi="Arial" w:cs="Arial"/>
        </w:rPr>
        <w:t>effect of the number of spots surveyed</w:t>
      </w:r>
      <w:r w:rsidR="00076F3A">
        <w:rPr>
          <w:rFonts w:ascii="Arial" w:hAnsi="Arial" w:cs="Arial"/>
        </w:rPr>
        <w:t>,</w:t>
      </w:r>
      <w:r w:rsidR="002D5AE8">
        <w:rPr>
          <w:rFonts w:ascii="Arial" w:hAnsi="Arial" w:cs="Arial"/>
        </w:rPr>
        <w:t xml:space="preserve"> and at the bottom</w:t>
      </w:r>
      <w:r w:rsidR="00076F3A">
        <w:rPr>
          <w:rFonts w:ascii="Arial" w:hAnsi="Arial" w:cs="Arial"/>
        </w:rPr>
        <w:t>,</w:t>
      </w:r>
      <w:r w:rsidR="002D5AE8">
        <w:rPr>
          <w:rFonts w:ascii="Arial" w:hAnsi="Arial" w:cs="Arial"/>
        </w:rPr>
        <w:t xml:space="preserve"> </w:t>
      </w:r>
      <w:r w:rsidR="0063576E">
        <w:rPr>
          <w:rFonts w:ascii="Arial" w:hAnsi="Arial" w:cs="Arial"/>
        </w:rPr>
        <w:t>δ</w:t>
      </w:r>
      <w:r w:rsidR="0063576E">
        <w:rPr>
          <w:rFonts w:ascii="Arial" w:hAnsi="Arial" w:cs="Arial"/>
          <w:vertAlign w:val="subscript"/>
        </w:rPr>
        <w:t>0</w:t>
      </w:r>
      <w:r w:rsidR="00CC4E34">
        <w:rPr>
          <w:rFonts w:ascii="Arial" w:hAnsi="Arial" w:cs="Arial"/>
          <w:vertAlign w:val="subscript"/>
        </w:rPr>
        <w:t xml:space="preserve"> </w:t>
      </w:r>
      <w:r w:rsidR="00CC4E34">
        <w:rPr>
          <w:rFonts w:ascii="Arial" w:hAnsi="Arial" w:cs="Arial"/>
        </w:rPr>
        <w:t>the intercept</w:t>
      </w:r>
      <w:r w:rsidR="00CC4E34">
        <w:rPr>
          <w:rFonts w:ascii="Arial" w:hAnsi="Arial" w:cs="Arial"/>
          <w:vertAlign w:val="subscript"/>
        </w:rPr>
        <w:t xml:space="preserve"> </w:t>
      </w:r>
      <w:r w:rsidR="00CC4E34">
        <w:rPr>
          <w:rFonts w:ascii="Arial" w:hAnsi="Arial" w:cs="Arial"/>
        </w:rPr>
        <w:t>(</w:t>
      </w:r>
      <w:proofErr w:type="gramStart"/>
      <w:r w:rsidR="00CC4E34">
        <w:rPr>
          <w:rFonts w:ascii="Arial" w:hAnsi="Arial" w:cs="Arial"/>
        </w:rPr>
        <w:t>i.e.</w:t>
      </w:r>
      <w:proofErr w:type="gramEnd"/>
      <w:r w:rsidR="00CC4E34">
        <w:rPr>
          <w:rFonts w:ascii="Arial" w:hAnsi="Arial" w:cs="Arial"/>
        </w:rPr>
        <w:t xml:space="preserve"> α)</w:t>
      </w:r>
      <w:r w:rsidR="002D5AE8">
        <w:rPr>
          <w:rFonts w:ascii="Arial" w:hAnsi="Arial" w:cs="Arial"/>
        </w:rPr>
        <w:t>. The middle points show the effect o</w:t>
      </w:r>
      <w:r w:rsidR="00076F3A">
        <w:rPr>
          <w:rFonts w:ascii="Arial" w:hAnsi="Arial" w:cs="Arial"/>
        </w:rPr>
        <w:t>n</w:t>
      </w:r>
      <w:r w:rsidR="002D5AE8">
        <w:rPr>
          <w:rFonts w:ascii="Arial" w:hAnsi="Arial" w:cs="Arial"/>
        </w:rPr>
        <w:t xml:space="preserve"> detectability for a particular </w:t>
      </w:r>
      <w:r w:rsidR="00076F3A">
        <w:rPr>
          <w:rFonts w:ascii="Arial" w:hAnsi="Arial" w:cs="Arial"/>
        </w:rPr>
        <w:t xml:space="preserve">bat detector. The blue dots show detectors not fitted in this sample of 100 sites. </w:t>
      </w:r>
      <w:proofErr w:type="spellStart"/>
      <w:r w:rsidR="0063576E">
        <w:rPr>
          <w:rFonts w:ascii="Arial" w:hAnsi="Arial" w:cs="Arial"/>
        </w:rPr>
        <w:t>δ</w:t>
      </w:r>
      <w:r w:rsidR="00076F3A">
        <w:rPr>
          <w:rFonts w:ascii="Arial" w:hAnsi="Arial" w:cs="Arial"/>
        </w:rPr>
        <w:t>s</w:t>
      </w:r>
      <w:proofErr w:type="spellEnd"/>
      <w:r w:rsidR="00076F3A">
        <w:rPr>
          <w:rFonts w:ascii="Arial" w:hAnsi="Arial" w:cs="Arial"/>
        </w:rPr>
        <w:t xml:space="preserve"> for these detectors can be matched to the detector brand from a list provided in the code – </w:t>
      </w:r>
      <w:proofErr w:type="gramStart"/>
      <w:r w:rsidR="00076F3A">
        <w:rPr>
          <w:rFonts w:ascii="Arial" w:hAnsi="Arial" w:cs="Arial"/>
        </w:rPr>
        <w:t>e.g.</w:t>
      </w:r>
      <w:proofErr w:type="gramEnd"/>
      <w:r w:rsidR="00076F3A">
        <w:rPr>
          <w:rFonts w:ascii="Arial" w:hAnsi="Arial" w:cs="Arial"/>
        </w:rPr>
        <w:t xml:space="preserve"> this first go shows </w:t>
      </w:r>
      <w:proofErr w:type="spellStart"/>
      <w:r w:rsidR="00076F3A">
        <w:rPr>
          <w:rFonts w:ascii="Arial" w:hAnsi="Arial" w:cs="Arial"/>
        </w:rPr>
        <w:t>Pettersson</w:t>
      </w:r>
      <w:proofErr w:type="spellEnd"/>
      <w:r w:rsidR="00076F3A">
        <w:rPr>
          <w:rFonts w:ascii="Arial" w:hAnsi="Arial" w:cs="Arial"/>
        </w:rPr>
        <w:t xml:space="preserve"> models are associated with increased detectability and Magenta models with lower detectability. </w:t>
      </w:r>
    </w:p>
    <w:p w14:paraId="339895BA" w14:textId="77777777" w:rsidR="00076F3A" w:rsidRPr="001E5236" w:rsidRDefault="00B655BB" w:rsidP="00B101E3">
      <w:pPr>
        <w:rPr>
          <w:rFonts w:ascii="Arial" w:hAnsi="Arial" w:cs="Arial"/>
        </w:rPr>
      </w:pPr>
      <w:r w:rsidRPr="00076F3A">
        <w:rPr>
          <w:rFonts w:ascii="Arial" w:hAnsi="Arial" w:cs="Arial"/>
          <w:noProof/>
        </w:rPr>
        <w:lastRenderedPageBreak/>
        <w:drawing>
          <wp:inline distT="0" distB="0" distL="0" distR="0" wp14:anchorId="631F75D3" wp14:editId="52EF53B9">
            <wp:extent cx="5154930" cy="4222862"/>
            <wp:effectExtent l="0" t="0" r="7620" b="6350"/>
            <wp:docPr id="17" name="Picture 4" descr="Chart, box and whisker chart&#10;&#10;Description automatically generated">
              <a:extLst xmlns:a="http://schemas.openxmlformats.org/drawingml/2006/main">
                <a:ext uri="{FF2B5EF4-FFF2-40B4-BE49-F238E27FC236}">
                  <a16:creationId xmlns:a16="http://schemas.microsoft.com/office/drawing/2014/main" id="{DBCD51F5-7AE9-30E1-0E3B-804E80F13E8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4" descr="Chart, box and whisker chart&#10;&#10;Description automatically generated">
                      <a:extLst>
                        <a:ext uri="{FF2B5EF4-FFF2-40B4-BE49-F238E27FC236}">
                          <a16:creationId xmlns:a16="http://schemas.microsoft.com/office/drawing/2014/main" id="{DBCD51F5-7AE9-30E1-0E3B-804E80F13E8B}"/>
                        </a:ext>
                      </a:extLst>
                    </pic:cNvPr>
                    <pic:cNvPicPr>
                      <a:picLocks noChangeAspect="1"/>
                    </pic:cNvPicPr>
                  </pic:nvPicPr>
                  <pic:blipFill rotWithShape="1">
                    <a:blip r:embed="rId15">
                      <a:extLst>
                        <a:ext uri="{28A0092B-C50C-407E-A947-70E740481C1C}">
                          <a14:useLocalDpi xmlns:a14="http://schemas.microsoft.com/office/drawing/2010/main" val="0"/>
                        </a:ext>
                      </a:extLst>
                    </a:blip>
                    <a:srcRect t="8671"/>
                    <a:stretch/>
                  </pic:blipFill>
                  <pic:spPr bwMode="auto">
                    <a:xfrm>
                      <a:off x="0" y="0"/>
                      <a:ext cx="5159858" cy="4226899"/>
                    </a:xfrm>
                    <a:prstGeom prst="rect">
                      <a:avLst/>
                    </a:prstGeom>
                    <a:ln>
                      <a:noFill/>
                    </a:ln>
                    <a:extLst>
                      <a:ext uri="{53640926-AAD7-44D8-BBD7-CCE9431645EC}">
                        <a14:shadowObscured xmlns:a14="http://schemas.microsoft.com/office/drawing/2010/main"/>
                      </a:ext>
                    </a:extLst>
                  </pic:spPr>
                </pic:pic>
              </a:graphicData>
            </a:graphic>
          </wp:inline>
        </w:drawing>
      </w:r>
    </w:p>
    <w:p w14:paraId="7FB4D3E3" w14:textId="77777777" w:rsidR="00076F3A" w:rsidRDefault="00B655BB" w:rsidP="00B101E3">
      <w:pPr>
        <w:rPr>
          <w:rFonts w:ascii="Arial" w:hAnsi="Arial" w:cs="Arial"/>
          <w:b/>
          <w:bCs/>
        </w:rPr>
      </w:pPr>
      <w:r w:rsidRPr="00260D1D">
        <w:rPr>
          <w:rFonts w:ascii="Arial" w:hAnsi="Arial" w:cs="Arial"/>
          <w:b/>
          <w:bCs/>
        </w:rPr>
        <w:t>Figure 9.</w:t>
      </w:r>
      <w:r>
        <w:rPr>
          <w:rFonts w:ascii="Arial" w:hAnsi="Arial" w:cs="Arial"/>
          <w:b/>
          <w:bCs/>
        </w:rPr>
        <w:t xml:space="preserve"> </w:t>
      </w:r>
      <w:r>
        <w:rPr>
          <w:rFonts w:ascii="Arial" w:hAnsi="Arial" w:cs="Arial"/>
        </w:rPr>
        <w:t xml:space="preserve">Coefficients on the observation model for the </w:t>
      </w:r>
      <w:r w:rsidR="00E67461">
        <w:rPr>
          <w:rFonts w:ascii="Arial" w:hAnsi="Arial" w:cs="Arial"/>
        </w:rPr>
        <w:t>blue tit</w:t>
      </w:r>
      <w:r>
        <w:rPr>
          <w:rFonts w:ascii="Arial" w:hAnsi="Arial" w:cs="Arial"/>
        </w:rPr>
        <w:t xml:space="preserve"> with means and standard deviations of the posteriors</w:t>
      </w:r>
      <w:r w:rsidR="00E67461">
        <w:rPr>
          <w:rFonts w:ascii="Arial" w:hAnsi="Arial" w:cs="Arial"/>
        </w:rPr>
        <w:t xml:space="preserve"> – note these are on the logit scale</w:t>
      </w:r>
      <w:r>
        <w:rPr>
          <w:rFonts w:ascii="Arial" w:hAnsi="Arial" w:cs="Arial"/>
        </w:rPr>
        <w:t>.</w:t>
      </w:r>
      <w:r w:rsidR="00E67461">
        <w:rPr>
          <w:rFonts w:ascii="Arial" w:hAnsi="Arial" w:cs="Arial"/>
        </w:rPr>
        <w:t xml:space="preserve"> At the top </w:t>
      </w:r>
      <w:r w:rsidR="00CC4E34">
        <w:rPr>
          <w:rFonts w:ascii="Arial" w:hAnsi="Arial" w:cs="Arial"/>
        </w:rPr>
        <w:t>δ</w:t>
      </w:r>
      <w:r w:rsidR="00CC4E34">
        <w:rPr>
          <w:rFonts w:ascii="Arial" w:hAnsi="Arial" w:cs="Arial"/>
          <w:vertAlign w:val="subscript"/>
        </w:rPr>
        <w:t xml:space="preserve">2 </w:t>
      </w:r>
      <w:r w:rsidR="00E67461">
        <w:rPr>
          <w:rFonts w:ascii="Arial" w:hAnsi="Arial" w:cs="Arial"/>
        </w:rPr>
        <w:t xml:space="preserve">shows the reduction in detectability with the distance band, then </w:t>
      </w:r>
      <w:r w:rsidR="00CC4E34">
        <w:rPr>
          <w:rFonts w:ascii="Arial" w:hAnsi="Arial" w:cs="Arial"/>
        </w:rPr>
        <w:t>δ</w:t>
      </w:r>
      <w:r w:rsidR="00CC4E34">
        <w:rPr>
          <w:rFonts w:ascii="Arial" w:hAnsi="Arial" w:cs="Arial"/>
          <w:vertAlign w:val="subscript"/>
        </w:rPr>
        <w:t xml:space="preserve">1 </w:t>
      </w:r>
      <w:r w:rsidR="00E67461">
        <w:rPr>
          <w:rFonts w:ascii="Arial" w:hAnsi="Arial" w:cs="Arial"/>
        </w:rPr>
        <w:t xml:space="preserve">the possible increase in detectability with later visits and then finally the intercept. </w:t>
      </w:r>
    </w:p>
    <w:p w14:paraId="5731AB11" w14:textId="77777777" w:rsidR="00076F3A" w:rsidRDefault="00076F3A" w:rsidP="00B101E3">
      <w:pPr>
        <w:rPr>
          <w:rFonts w:ascii="Arial" w:hAnsi="Arial" w:cs="Arial"/>
          <w:b/>
          <w:bCs/>
        </w:rPr>
      </w:pPr>
    </w:p>
    <w:p w14:paraId="277C91E7" w14:textId="77777777" w:rsidR="00E67461" w:rsidRPr="00E67461" w:rsidRDefault="00E67461" w:rsidP="00B101E3">
      <w:pPr>
        <w:rPr>
          <w:rFonts w:ascii="Arial" w:hAnsi="Arial" w:cs="Arial"/>
        </w:rPr>
      </w:pPr>
    </w:p>
    <w:p w14:paraId="70F625E1" w14:textId="77777777" w:rsidR="004102DA" w:rsidRPr="001E5236" w:rsidRDefault="00B655BB" w:rsidP="00B101E3">
      <w:pPr>
        <w:rPr>
          <w:rFonts w:ascii="Arial" w:hAnsi="Arial" w:cs="Arial"/>
          <w:b/>
          <w:bCs/>
        </w:rPr>
      </w:pPr>
      <w:r>
        <w:rPr>
          <w:rFonts w:ascii="Arial" w:hAnsi="Arial" w:cs="Arial"/>
          <w:b/>
          <w:bCs/>
        </w:rPr>
        <w:t>Discussion and n</w:t>
      </w:r>
      <w:r w:rsidRPr="001E5236">
        <w:rPr>
          <w:rFonts w:ascii="Arial" w:hAnsi="Arial" w:cs="Arial"/>
          <w:b/>
          <w:bCs/>
        </w:rPr>
        <w:t>ext stages</w:t>
      </w:r>
    </w:p>
    <w:p w14:paraId="2E181636" w14:textId="77777777" w:rsidR="00E67461" w:rsidRDefault="00B655BB" w:rsidP="00E67461">
      <w:pPr>
        <w:rPr>
          <w:rFonts w:ascii="Arial" w:hAnsi="Arial" w:cs="Arial"/>
        </w:rPr>
      </w:pPr>
      <w:r>
        <w:rPr>
          <w:rFonts w:ascii="Arial" w:hAnsi="Arial" w:cs="Arial"/>
        </w:rPr>
        <w:t xml:space="preserve">Here I will raise some points worth a quick discussion around the models and </w:t>
      </w:r>
      <w:r w:rsidR="00EA23DC">
        <w:rPr>
          <w:rFonts w:ascii="Arial" w:hAnsi="Arial" w:cs="Arial"/>
        </w:rPr>
        <w:t>indices they produce</w:t>
      </w:r>
      <w:r>
        <w:rPr>
          <w:rFonts w:ascii="Arial" w:hAnsi="Arial" w:cs="Arial"/>
        </w:rPr>
        <w:t>. Firstly, the N mixture</w:t>
      </w:r>
      <w:r w:rsidR="00EA23DC">
        <w:rPr>
          <w:rFonts w:ascii="Arial" w:hAnsi="Arial" w:cs="Arial"/>
        </w:rPr>
        <w:t xml:space="preserve"> models explicitly attempt to estimate the true fixed population at a location</w:t>
      </w:r>
      <w:r w:rsidR="006A7403">
        <w:rPr>
          <w:rFonts w:ascii="Arial" w:hAnsi="Arial" w:cs="Arial"/>
        </w:rPr>
        <w:t xml:space="preserve"> </w:t>
      </w:r>
      <w:proofErr w:type="gramStart"/>
      <w:r w:rsidR="006A7403">
        <w:rPr>
          <w:rFonts w:ascii="Arial" w:hAnsi="Arial" w:cs="Arial"/>
        </w:rPr>
        <w:t>in a given year</w:t>
      </w:r>
      <w:proofErr w:type="gramEnd"/>
      <w:r w:rsidR="00EA23DC">
        <w:rPr>
          <w:rFonts w:ascii="Arial" w:hAnsi="Arial" w:cs="Arial"/>
        </w:rPr>
        <w:t xml:space="preserve">. I think it is questionable at this local scale </w:t>
      </w:r>
      <w:r w:rsidR="006A7403">
        <w:rPr>
          <w:rFonts w:ascii="Arial" w:hAnsi="Arial" w:cs="Arial"/>
        </w:rPr>
        <w:t xml:space="preserve">that </w:t>
      </w:r>
      <w:r w:rsidR="007C1645">
        <w:rPr>
          <w:rFonts w:ascii="Arial" w:hAnsi="Arial" w:cs="Arial"/>
        </w:rPr>
        <w:t>such a</w:t>
      </w:r>
      <w:r w:rsidR="006A7403">
        <w:rPr>
          <w:rFonts w:ascii="Arial" w:hAnsi="Arial" w:cs="Arial"/>
        </w:rPr>
        <w:t xml:space="preserve"> fixed population </w:t>
      </w:r>
      <w:r w:rsidR="007C1645">
        <w:rPr>
          <w:rFonts w:ascii="Arial" w:hAnsi="Arial" w:cs="Arial"/>
        </w:rPr>
        <w:t xml:space="preserve">really exists due to movement and survivorship etc. The two modelling languages also vary (so far during development) in the absolute value they predict for the populations even though patterns of population change are very similar. Consequently, I think it is sensible to view outputs as relative indices rather than an absolute estimate of abundance and/or detectability.  </w:t>
      </w:r>
    </w:p>
    <w:p w14:paraId="6D18D7A0" w14:textId="77777777" w:rsidR="007C1645" w:rsidRDefault="00B655BB" w:rsidP="00E67461">
      <w:pPr>
        <w:rPr>
          <w:rFonts w:ascii="Arial" w:hAnsi="Arial" w:cs="Arial"/>
        </w:rPr>
      </w:pPr>
      <w:r>
        <w:rPr>
          <w:rFonts w:ascii="Arial" w:hAnsi="Arial" w:cs="Arial"/>
        </w:rPr>
        <w:t>I have so far used a set number of GAM based models to estimate abundances</w:t>
      </w:r>
      <w:r w:rsidR="00C26EAB">
        <w:rPr>
          <w:rFonts w:ascii="Arial" w:hAnsi="Arial" w:cs="Arial"/>
        </w:rPr>
        <w:t>.</w:t>
      </w:r>
      <w:r>
        <w:rPr>
          <w:rFonts w:ascii="Arial" w:hAnsi="Arial" w:cs="Arial"/>
        </w:rPr>
        <w:t xml:space="preserve"> I suggest some advantages for the</w:t>
      </w:r>
      <w:r w:rsidR="00666DA4">
        <w:rPr>
          <w:rFonts w:ascii="Arial" w:hAnsi="Arial" w:cs="Arial"/>
        </w:rPr>
        <w:t>ir</w:t>
      </w:r>
      <w:r>
        <w:rPr>
          <w:rFonts w:ascii="Arial" w:hAnsi="Arial" w:cs="Arial"/>
        </w:rPr>
        <w:t xml:space="preserve"> </w:t>
      </w:r>
      <w:r w:rsidR="004D46BD">
        <w:rPr>
          <w:rFonts w:ascii="Arial" w:hAnsi="Arial" w:cs="Arial"/>
        </w:rPr>
        <w:t>use;</w:t>
      </w:r>
      <w:r>
        <w:rPr>
          <w:rFonts w:ascii="Arial" w:hAnsi="Arial" w:cs="Arial"/>
        </w:rPr>
        <w:t xml:space="preserve"> however</w:t>
      </w:r>
      <w:r w:rsidR="00C26EAB">
        <w:rPr>
          <w:rFonts w:ascii="Arial" w:hAnsi="Arial" w:cs="Arial"/>
        </w:rPr>
        <w:t>,</w:t>
      </w:r>
      <w:r>
        <w:rPr>
          <w:rFonts w:ascii="Arial" w:hAnsi="Arial" w:cs="Arial"/>
        </w:rPr>
        <w:t xml:space="preserve"> other structures </w:t>
      </w:r>
      <w:r w:rsidR="00C26EAB">
        <w:rPr>
          <w:rFonts w:ascii="Arial" w:hAnsi="Arial" w:cs="Arial"/>
        </w:rPr>
        <w:t xml:space="preserve">could be considered. For example, </w:t>
      </w:r>
      <w:r w:rsidR="007E1577">
        <w:rPr>
          <w:rFonts w:ascii="Arial" w:hAnsi="Arial" w:cs="Arial"/>
        </w:rPr>
        <w:t xml:space="preserve">simpler </w:t>
      </w:r>
      <w:r w:rsidR="00C26EAB">
        <w:rPr>
          <w:rFonts w:ascii="Arial" w:hAnsi="Arial" w:cs="Arial"/>
        </w:rPr>
        <w:t xml:space="preserve">linear models accounting for population growth </w:t>
      </w:r>
      <w:r w:rsidR="00B65B53">
        <w:rPr>
          <w:rFonts w:ascii="Arial" w:hAnsi="Arial" w:cs="Arial"/>
        </w:rPr>
        <w:t>in</w:t>
      </w:r>
      <w:r w:rsidR="00C26EAB">
        <w:rPr>
          <w:rFonts w:ascii="Arial" w:hAnsi="Arial" w:cs="Arial"/>
        </w:rPr>
        <w:t xml:space="preserve"> a year and density dependence could be </w:t>
      </w:r>
      <w:r w:rsidR="00E727DF">
        <w:rPr>
          <w:rFonts w:ascii="Arial" w:hAnsi="Arial" w:cs="Arial"/>
        </w:rPr>
        <w:t>used</w:t>
      </w:r>
      <w:r w:rsidR="00C26EAB">
        <w:rPr>
          <w:rFonts w:ascii="Arial" w:hAnsi="Arial" w:cs="Arial"/>
        </w:rPr>
        <w:t>.</w:t>
      </w:r>
      <w:r w:rsidR="007E1577">
        <w:rPr>
          <w:rFonts w:ascii="Arial" w:hAnsi="Arial" w:cs="Arial"/>
        </w:rPr>
        <w:t xml:space="preserve"> Alternatively, more sophisticated models</w:t>
      </w:r>
      <w:r w:rsidR="00B65B53">
        <w:rPr>
          <w:rFonts w:ascii="Arial" w:hAnsi="Arial" w:cs="Arial"/>
        </w:rPr>
        <w:t xml:space="preserve"> could also be considered</w:t>
      </w:r>
      <w:r w:rsidR="007E1577">
        <w:rPr>
          <w:rFonts w:ascii="Arial" w:hAnsi="Arial" w:cs="Arial"/>
        </w:rPr>
        <w:t xml:space="preserve">, </w:t>
      </w:r>
      <w:r w:rsidR="00C26EAB">
        <w:rPr>
          <w:rFonts w:ascii="Arial" w:hAnsi="Arial" w:cs="Arial"/>
        </w:rPr>
        <w:t>I provide an example for stan</w:t>
      </w:r>
      <w:r w:rsidR="007E1577">
        <w:rPr>
          <w:rFonts w:ascii="Arial" w:hAnsi="Arial" w:cs="Arial"/>
        </w:rPr>
        <w:t xml:space="preserve"> </w:t>
      </w:r>
      <w:r w:rsidR="00C26EAB">
        <w:rPr>
          <w:rFonts w:ascii="Arial" w:hAnsi="Arial" w:cs="Arial"/>
        </w:rPr>
        <w:t xml:space="preserve">in the code where I use a </w:t>
      </w:r>
      <w:r w:rsidR="00B65B53">
        <w:rPr>
          <w:rFonts w:ascii="Arial" w:hAnsi="Arial" w:cs="Arial"/>
        </w:rPr>
        <w:t>distance</w:t>
      </w:r>
      <w:r w:rsidR="00E727DF">
        <w:rPr>
          <w:rFonts w:ascii="Arial" w:hAnsi="Arial" w:cs="Arial"/>
        </w:rPr>
        <w:t>-</w:t>
      </w:r>
      <w:r w:rsidR="00B65B53">
        <w:rPr>
          <w:rFonts w:ascii="Arial" w:hAnsi="Arial" w:cs="Arial"/>
        </w:rPr>
        <w:t xml:space="preserve">based </w:t>
      </w:r>
      <w:r w:rsidR="00C26EAB">
        <w:rPr>
          <w:rFonts w:ascii="Arial" w:hAnsi="Arial" w:cs="Arial"/>
        </w:rPr>
        <w:t xml:space="preserve">gaussian process to estimate the parameters on the GAM so that sites </w:t>
      </w:r>
      <w:r w:rsidR="007E1577">
        <w:rPr>
          <w:rFonts w:ascii="Arial" w:hAnsi="Arial" w:cs="Arial"/>
        </w:rPr>
        <w:t xml:space="preserve">close to each other have </w:t>
      </w:r>
      <w:r w:rsidR="00B65B53">
        <w:rPr>
          <w:rFonts w:ascii="Arial" w:hAnsi="Arial" w:cs="Arial"/>
        </w:rPr>
        <w:t xml:space="preserve">more </w:t>
      </w:r>
      <w:r w:rsidR="007E1577">
        <w:rPr>
          <w:rFonts w:ascii="Arial" w:hAnsi="Arial" w:cs="Arial"/>
        </w:rPr>
        <w:t>similar estimates t</w:t>
      </w:r>
      <w:r w:rsidR="00B65B53">
        <w:rPr>
          <w:rFonts w:ascii="Arial" w:hAnsi="Arial" w:cs="Arial"/>
        </w:rPr>
        <w:t>han</w:t>
      </w:r>
      <w:r w:rsidR="007E1577">
        <w:rPr>
          <w:rFonts w:ascii="Arial" w:hAnsi="Arial" w:cs="Arial"/>
        </w:rPr>
        <w:t xml:space="preserve"> those further away (this model has low WAIC but is computationally expensive)</w:t>
      </w:r>
      <w:r w:rsidR="00B65B53">
        <w:rPr>
          <w:rFonts w:ascii="Arial" w:hAnsi="Arial" w:cs="Arial"/>
        </w:rPr>
        <w:t xml:space="preserve">. Deciding between these alternatives is probably dependent on the goal of the research </w:t>
      </w:r>
      <w:r w:rsidR="00B65B53">
        <w:rPr>
          <w:rFonts w:ascii="Arial" w:hAnsi="Arial" w:cs="Arial"/>
        </w:rPr>
        <w:lastRenderedPageBreak/>
        <w:t>project and for the DRUID project I think the GAM probably strikes the right balance</w:t>
      </w:r>
      <w:r w:rsidR="00800ADC">
        <w:rPr>
          <w:rFonts w:ascii="Arial" w:hAnsi="Arial" w:cs="Arial"/>
        </w:rPr>
        <w:t>, but it is worth consideration</w:t>
      </w:r>
      <w:r w:rsidR="00B65B53">
        <w:rPr>
          <w:rFonts w:ascii="Arial" w:hAnsi="Arial" w:cs="Arial"/>
        </w:rPr>
        <w:t xml:space="preserve">. </w:t>
      </w:r>
      <w:r w:rsidR="00341791">
        <w:rPr>
          <w:rFonts w:ascii="Arial" w:hAnsi="Arial" w:cs="Arial"/>
        </w:rPr>
        <w:t>I also only use Poisson error structures</w:t>
      </w:r>
      <w:r w:rsidR="004D46BD">
        <w:rPr>
          <w:rFonts w:ascii="Arial" w:hAnsi="Arial" w:cs="Arial"/>
        </w:rPr>
        <w:t xml:space="preserve"> on λ</w:t>
      </w:r>
      <w:r w:rsidR="00341791">
        <w:rPr>
          <w:rFonts w:ascii="Arial" w:hAnsi="Arial" w:cs="Arial"/>
        </w:rPr>
        <w:t>,</w:t>
      </w:r>
      <w:r w:rsidR="004D46BD">
        <w:rPr>
          <w:rFonts w:ascii="Arial" w:hAnsi="Arial" w:cs="Arial"/>
        </w:rPr>
        <w:t xml:space="preserve"> and negative binomial models may provide a better fit if there are large numbers of zero </w:t>
      </w:r>
      <w:r w:rsidR="00666440">
        <w:rPr>
          <w:rFonts w:ascii="Arial" w:hAnsi="Arial" w:cs="Arial"/>
        </w:rPr>
        <w:t>counts</w:t>
      </w:r>
      <w:r w:rsidR="004D46BD">
        <w:rPr>
          <w:rFonts w:ascii="Arial" w:hAnsi="Arial" w:cs="Arial"/>
        </w:rPr>
        <w:t xml:space="preserve"> at sites.</w:t>
      </w:r>
      <w:r w:rsidR="00341791">
        <w:rPr>
          <w:rFonts w:ascii="Arial" w:hAnsi="Arial" w:cs="Arial"/>
        </w:rPr>
        <w:t xml:space="preserve"> </w:t>
      </w:r>
      <w:proofErr w:type="spellStart"/>
      <w:r w:rsidR="00341791">
        <w:rPr>
          <w:rFonts w:ascii="Arial" w:hAnsi="Arial" w:cs="Arial"/>
        </w:rPr>
        <w:t>nimbleEcology</w:t>
      </w:r>
      <w:proofErr w:type="spellEnd"/>
      <w:r w:rsidR="00341791">
        <w:rPr>
          <w:rFonts w:ascii="Arial" w:hAnsi="Arial" w:cs="Arial"/>
        </w:rPr>
        <w:t xml:space="preserve"> provides fast approximations of negative binomial</w:t>
      </w:r>
      <w:r w:rsidR="004D46BD">
        <w:rPr>
          <w:rFonts w:ascii="Arial" w:hAnsi="Arial" w:cs="Arial"/>
        </w:rPr>
        <w:t>s and so adjusting the Nimble models is trivial, stan provides support for negative binomials but this would take a little more work to implement.</w:t>
      </w:r>
      <w:r w:rsidR="00341791">
        <w:rPr>
          <w:rFonts w:ascii="Arial" w:hAnsi="Arial" w:cs="Arial"/>
        </w:rPr>
        <w:t xml:space="preserve"> </w:t>
      </w:r>
    </w:p>
    <w:p w14:paraId="6D15164D" w14:textId="77777777" w:rsidR="00B65B53" w:rsidRDefault="00B655BB" w:rsidP="00E67461">
      <w:pPr>
        <w:rPr>
          <w:rFonts w:ascii="Arial" w:hAnsi="Arial" w:cs="Arial"/>
        </w:rPr>
      </w:pPr>
      <w:r>
        <w:rPr>
          <w:rFonts w:ascii="Arial" w:hAnsi="Arial" w:cs="Arial"/>
        </w:rPr>
        <w:t xml:space="preserve">A </w:t>
      </w:r>
      <w:r w:rsidR="00777FAC">
        <w:rPr>
          <w:rFonts w:ascii="Arial" w:hAnsi="Arial" w:cs="Arial"/>
        </w:rPr>
        <w:t>decision with the GAM models is the number of splines to use. This can impact the variability in the population trend estimate</w:t>
      </w:r>
      <w:r w:rsidR="00666DA4">
        <w:rPr>
          <w:rFonts w:ascii="Arial" w:hAnsi="Arial" w:cs="Arial"/>
        </w:rPr>
        <w:t>d</w:t>
      </w:r>
      <w:r w:rsidR="00777FAC">
        <w:rPr>
          <w:rFonts w:ascii="Arial" w:hAnsi="Arial" w:cs="Arial"/>
        </w:rPr>
        <w:t xml:space="preserve"> across the years</w:t>
      </w:r>
      <w:r w:rsidR="00666DA4">
        <w:rPr>
          <w:rFonts w:ascii="Arial" w:hAnsi="Arial" w:cs="Arial"/>
        </w:rPr>
        <w:t>.</w:t>
      </w:r>
      <w:r w:rsidR="00777FAC">
        <w:rPr>
          <w:rFonts w:ascii="Arial" w:hAnsi="Arial" w:cs="Arial"/>
        </w:rPr>
        <w:t xml:space="preserve">  When using a lower number of sites</w:t>
      </w:r>
      <w:r w:rsidR="00666DA4">
        <w:rPr>
          <w:rFonts w:ascii="Arial" w:hAnsi="Arial" w:cs="Arial"/>
        </w:rPr>
        <w:t>,</w:t>
      </w:r>
      <w:r w:rsidR="00777FAC">
        <w:rPr>
          <w:rFonts w:ascii="Arial" w:hAnsi="Arial" w:cs="Arial"/>
        </w:rPr>
        <w:t xml:space="preserve"> I have used WAIC to guide model choice </w:t>
      </w:r>
      <w:r w:rsidR="00666DA4">
        <w:rPr>
          <w:rFonts w:ascii="Arial" w:hAnsi="Arial" w:cs="Arial"/>
        </w:rPr>
        <w:t>and the models are fast enough with this amount of data for this to be not too time-consuming</w:t>
      </w:r>
      <w:r w:rsidR="0065478F">
        <w:rPr>
          <w:rFonts w:ascii="Arial" w:hAnsi="Arial" w:cs="Arial"/>
        </w:rPr>
        <w:t>. However, fits might also be guided by experience with these taxa about either too little or too much population variation at a site.</w:t>
      </w:r>
    </w:p>
    <w:p w14:paraId="5D056781" w14:textId="77777777" w:rsidR="0065478F" w:rsidRDefault="00B655BB" w:rsidP="00E67461">
      <w:pPr>
        <w:rPr>
          <w:rFonts w:ascii="Arial" w:hAnsi="Arial" w:cs="Arial"/>
        </w:rPr>
      </w:pPr>
      <w:r>
        <w:rPr>
          <w:rFonts w:ascii="Arial" w:hAnsi="Arial" w:cs="Arial"/>
        </w:rPr>
        <w:t xml:space="preserve">Between the models </w:t>
      </w:r>
      <w:r w:rsidR="002F13F1">
        <w:rPr>
          <w:rFonts w:ascii="Arial" w:hAnsi="Arial" w:cs="Arial"/>
        </w:rPr>
        <w:t>we</w:t>
      </w:r>
      <w:r>
        <w:rPr>
          <w:rFonts w:ascii="Arial" w:hAnsi="Arial" w:cs="Arial"/>
        </w:rPr>
        <w:t xml:space="preserve"> have developed (global, shrink, and free), </w:t>
      </w:r>
      <w:r w:rsidR="00800ADC">
        <w:rPr>
          <w:rFonts w:ascii="Arial" w:hAnsi="Arial" w:cs="Arial"/>
        </w:rPr>
        <w:t xml:space="preserve">I think shrink may have some advantages by allowing flexibility at the site level while also constraining this variation based on estimation from all the data. The shrink model can also produce national trends </w:t>
      </w:r>
      <w:r w:rsidR="00E727DF">
        <w:rPr>
          <w:rFonts w:ascii="Arial" w:hAnsi="Arial" w:cs="Arial"/>
        </w:rPr>
        <w:t>through</w:t>
      </w:r>
      <w:r w:rsidR="00800ADC">
        <w:rPr>
          <w:rFonts w:ascii="Arial" w:hAnsi="Arial" w:cs="Arial"/>
        </w:rPr>
        <w:t xml:space="preserve"> the hyper </w:t>
      </w:r>
      <w:proofErr w:type="gramStart"/>
      <w:r w:rsidR="00800ADC">
        <w:rPr>
          <w:rFonts w:ascii="Arial" w:hAnsi="Arial" w:cs="Arial"/>
        </w:rPr>
        <w:t>parameters</w:t>
      </w:r>
      <w:proofErr w:type="gramEnd"/>
      <w:r w:rsidR="00800ADC">
        <w:rPr>
          <w:rFonts w:ascii="Arial" w:hAnsi="Arial" w:cs="Arial"/>
        </w:rPr>
        <w:t xml:space="preserve"> </w:t>
      </w:r>
      <w:r w:rsidR="00E727DF">
        <w:rPr>
          <w:rFonts w:ascii="Arial" w:hAnsi="Arial" w:cs="Arial"/>
        </w:rPr>
        <w:t xml:space="preserve">and this might provide good opportunities to validate the approach against other methods for national level indices. </w:t>
      </w:r>
    </w:p>
    <w:p w14:paraId="3360B07B" w14:textId="77777777" w:rsidR="00E67461" w:rsidRPr="009975AA" w:rsidRDefault="00B655BB" w:rsidP="009975AA">
      <w:pPr>
        <w:rPr>
          <w:rFonts w:ascii="Arial" w:hAnsi="Arial" w:cs="Arial"/>
        </w:rPr>
      </w:pPr>
      <w:r>
        <w:rPr>
          <w:rFonts w:ascii="Arial" w:hAnsi="Arial" w:cs="Arial"/>
        </w:rPr>
        <w:t>A key limitation with the models currently is the observational components. Here it would be helpful to have feedback on what might be important for detection (or interesting to test) for factors that are</w:t>
      </w:r>
      <w:r w:rsidR="009975AA">
        <w:rPr>
          <w:rFonts w:ascii="Arial" w:hAnsi="Arial" w:cs="Arial"/>
        </w:rPr>
        <w:t xml:space="preserve"> either</w:t>
      </w:r>
      <w:r>
        <w:rPr>
          <w:rFonts w:ascii="Arial" w:hAnsi="Arial" w:cs="Arial"/>
        </w:rPr>
        <w:t xml:space="preserve"> provided with the datasets or otherwise available</w:t>
      </w:r>
      <w:r w:rsidR="009975AA">
        <w:rPr>
          <w:rFonts w:ascii="Arial" w:hAnsi="Arial" w:cs="Arial"/>
        </w:rPr>
        <w:t xml:space="preserve">. It would also be helpful to consider </w:t>
      </w:r>
      <w:r>
        <w:rPr>
          <w:rFonts w:ascii="Arial" w:hAnsi="Arial" w:cs="Arial"/>
        </w:rPr>
        <w:t>the form</w:t>
      </w:r>
      <w:r w:rsidR="009975AA">
        <w:rPr>
          <w:rFonts w:ascii="Arial" w:hAnsi="Arial" w:cs="Arial"/>
        </w:rPr>
        <w:t xml:space="preserve"> the effect</w:t>
      </w:r>
      <w:r>
        <w:rPr>
          <w:rFonts w:ascii="Arial" w:hAnsi="Arial" w:cs="Arial"/>
        </w:rPr>
        <w:t xml:space="preserve"> might take </w:t>
      </w:r>
      <w:proofErr w:type="gramStart"/>
      <w:r>
        <w:rPr>
          <w:rFonts w:ascii="Arial" w:hAnsi="Arial" w:cs="Arial"/>
        </w:rPr>
        <w:t>e.g.</w:t>
      </w:r>
      <w:proofErr w:type="gramEnd"/>
      <w:r>
        <w:rPr>
          <w:rFonts w:ascii="Arial" w:hAnsi="Arial" w:cs="Arial"/>
        </w:rPr>
        <w:t xml:space="preserve"> temperature – linear increase. </w:t>
      </w:r>
    </w:p>
    <w:p w14:paraId="1F5F38C0" w14:textId="1276B682" w:rsidR="00B65B53" w:rsidRDefault="00B655BB" w:rsidP="00800ADC">
      <w:pPr>
        <w:rPr>
          <w:rFonts w:ascii="Arial" w:hAnsi="Arial" w:cs="Arial"/>
        </w:rPr>
      </w:pPr>
      <w:r>
        <w:rPr>
          <w:rFonts w:ascii="Arial" w:hAnsi="Arial" w:cs="Arial"/>
        </w:rPr>
        <w:t xml:space="preserve">Finally, when comparing the different modelling </w:t>
      </w:r>
      <w:r w:rsidR="00341791">
        <w:rPr>
          <w:rFonts w:ascii="Arial" w:hAnsi="Arial" w:cs="Arial"/>
        </w:rPr>
        <w:t>languages,</w:t>
      </w:r>
      <w:r>
        <w:rPr>
          <w:rFonts w:ascii="Arial" w:hAnsi="Arial" w:cs="Arial"/>
        </w:rPr>
        <w:t xml:space="preserve"> it is good to consider c</w:t>
      </w:r>
      <w:r w:rsidR="00800ADC">
        <w:rPr>
          <w:rFonts w:ascii="Arial" w:hAnsi="Arial" w:cs="Arial"/>
        </w:rPr>
        <w:t>omputation time</w:t>
      </w:r>
      <w:r w:rsidR="00341791">
        <w:rPr>
          <w:rFonts w:ascii="Arial" w:hAnsi="Arial" w:cs="Arial"/>
        </w:rPr>
        <w:t>. Overall</w:t>
      </w:r>
      <w:r w:rsidR="00E30F3F">
        <w:rPr>
          <w:rFonts w:ascii="Arial" w:hAnsi="Arial" w:cs="Arial"/>
        </w:rPr>
        <w:t>,</w:t>
      </w:r>
      <w:r w:rsidR="00341791">
        <w:rPr>
          <w:rFonts w:ascii="Arial" w:hAnsi="Arial" w:cs="Arial"/>
        </w:rPr>
        <w:t xml:space="preserve"> I have found that stan is superficially slower</w:t>
      </w:r>
      <w:r w:rsidR="000A285F">
        <w:rPr>
          <w:rFonts w:ascii="Arial" w:hAnsi="Arial" w:cs="Arial"/>
        </w:rPr>
        <w:t>,</w:t>
      </w:r>
      <w:r w:rsidR="00341791">
        <w:rPr>
          <w:rFonts w:ascii="Arial" w:hAnsi="Arial" w:cs="Arial"/>
        </w:rPr>
        <w:t xml:space="preserve"> but</w:t>
      </w:r>
      <w:r w:rsidR="000A285F">
        <w:rPr>
          <w:rFonts w:ascii="Arial" w:hAnsi="Arial" w:cs="Arial"/>
        </w:rPr>
        <w:t xml:space="preserve"> it</w:t>
      </w:r>
      <w:r w:rsidR="00341791">
        <w:rPr>
          <w:rFonts w:ascii="Arial" w:hAnsi="Arial" w:cs="Arial"/>
        </w:rPr>
        <w:t xml:space="preserve"> </w:t>
      </w:r>
      <w:r w:rsidR="00E30F3F">
        <w:rPr>
          <w:rFonts w:ascii="Arial" w:hAnsi="Arial" w:cs="Arial"/>
        </w:rPr>
        <w:t>samples more efficiently</w:t>
      </w:r>
      <w:r w:rsidR="00341791">
        <w:rPr>
          <w:rFonts w:ascii="Arial" w:hAnsi="Arial" w:cs="Arial"/>
        </w:rPr>
        <w:t xml:space="preserve">, whereas Nimble </w:t>
      </w:r>
      <w:r w:rsidR="00E30F3F">
        <w:rPr>
          <w:rFonts w:ascii="Arial" w:hAnsi="Arial" w:cs="Arial"/>
        </w:rPr>
        <w:t xml:space="preserve">completes the actual sampling much faster. For a </w:t>
      </w:r>
      <w:r w:rsidR="001D13EB">
        <w:rPr>
          <w:rFonts w:ascii="Arial" w:hAnsi="Arial" w:cs="Arial"/>
        </w:rPr>
        <w:t xml:space="preserve">smaller </w:t>
      </w:r>
      <w:r w:rsidR="00E30F3F">
        <w:rPr>
          <w:rFonts w:ascii="Arial" w:hAnsi="Arial" w:cs="Arial"/>
        </w:rPr>
        <w:t>sample of sites</w:t>
      </w:r>
      <w:r w:rsidR="001D13EB">
        <w:rPr>
          <w:rFonts w:ascii="Arial" w:hAnsi="Arial" w:cs="Arial"/>
        </w:rPr>
        <w:t>,</w:t>
      </w:r>
      <w:r w:rsidR="00E30F3F">
        <w:rPr>
          <w:rFonts w:ascii="Arial" w:hAnsi="Arial" w:cs="Arial"/>
        </w:rPr>
        <w:t xml:space="preserve"> </w:t>
      </w:r>
      <w:r w:rsidR="001D13EB">
        <w:rPr>
          <w:rFonts w:ascii="Arial" w:hAnsi="Arial" w:cs="Arial"/>
        </w:rPr>
        <w:t xml:space="preserve">say for </w:t>
      </w:r>
      <w:r w:rsidR="00E30F3F">
        <w:rPr>
          <w:rFonts w:ascii="Arial" w:hAnsi="Arial" w:cs="Arial"/>
        </w:rPr>
        <w:t>matching with moth indices</w:t>
      </w:r>
      <w:r w:rsidR="001D13EB">
        <w:rPr>
          <w:rFonts w:ascii="Arial" w:hAnsi="Arial" w:cs="Arial"/>
        </w:rPr>
        <w:t xml:space="preserve"> from </w:t>
      </w:r>
      <w:proofErr w:type="spellStart"/>
      <w:r w:rsidR="001D13EB">
        <w:rPr>
          <w:rFonts w:ascii="Arial" w:hAnsi="Arial" w:cs="Arial"/>
        </w:rPr>
        <w:t>Rothamsted</w:t>
      </w:r>
      <w:proofErr w:type="spellEnd"/>
      <w:r w:rsidR="001D13EB">
        <w:rPr>
          <w:rFonts w:ascii="Arial" w:hAnsi="Arial" w:cs="Arial"/>
        </w:rPr>
        <w:t xml:space="preserve"> traps</w:t>
      </w:r>
      <w:r w:rsidR="00E30F3F">
        <w:rPr>
          <w:rFonts w:ascii="Arial" w:hAnsi="Arial" w:cs="Arial"/>
        </w:rPr>
        <w:t xml:space="preserve">, </w:t>
      </w:r>
      <w:r w:rsidR="00940B3C">
        <w:rPr>
          <w:rFonts w:ascii="Arial" w:hAnsi="Arial" w:cs="Arial"/>
        </w:rPr>
        <w:t xml:space="preserve">either language is fine to </w:t>
      </w:r>
      <w:r w:rsidR="00C4318A">
        <w:rPr>
          <w:rFonts w:ascii="Arial" w:hAnsi="Arial" w:cs="Arial"/>
        </w:rPr>
        <w:t>use, and they are fast enough for some model selection through WAIC</w:t>
      </w:r>
      <w:r w:rsidR="00940B3C">
        <w:rPr>
          <w:rFonts w:ascii="Arial" w:hAnsi="Arial" w:cs="Arial"/>
        </w:rPr>
        <w:t xml:space="preserve">. However, if we were to fit </w:t>
      </w:r>
      <w:r w:rsidR="00C4318A">
        <w:rPr>
          <w:rFonts w:ascii="Arial" w:hAnsi="Arial" w:cs="Arial"/>
        </w:rPr>
        <w:t xml:space="preserve">the whole dataset </w:t>
      </w:r>
      <w:r w:rsidR="00666440">
        <w:rPr>
          <w:rFonts w:ascii="Arial" w:hAnsi="Arial" w:cs="Arial"/>
        </w:rPr>
        <w:t>speed comparisons would probably need to be much more of a focus.</w:t>
      </w:r>
    </w:p>
    <w:p w14:paraId="2310DDF7" w14:textId="77777777" w:rsidR="00666440" w:rsidRDefault="00666440" w:rsidP="00800ADC">
      <w:pPr>
        <w:rPr>
          <w:rFonts w:ascii="Arial" w:hAnsi="Arial" w:cs="Arial"/>
        </w:rPr>
      </w:pPr>
    </w:p>
    <w:p w14:paraId="592019C1" w14:textId="77777777" w:rsidR="00666440" w:rsidRDefault="00B655BB" w:rsidP="00800ADC">
      <w:pPr>
        <w:rPr>
          <w:rFonts w:ascii="Arial" w:hAnsi="Arial" w:cs="Arial"/>
          <w:i/>
          <w:iCs/>
        </w:rPr>
      </w:pPr>
      <w:r>
        <w:rPr>
          <w:rFonts w:ascii="Arial" w:hAnsi="Arial" w:cs="Arial"/>
          <w:i/>
          <w:iCs/>
        </w:rPr>
        <w:t xml:space="preserve">Next stages </w:t>
      </w:r>
    </w:p>
    <w:p w14:paraId="5AD6973E" w14:textId="31BDD39C" w:rsidR="000A285F" w:rsidRDefault="000A285F" w:rsidP="00800ADC">
      <w:pPr>
        <w:rPr>
          <w:rFonts w:ascii="Arial" w:hAnsi="Arial" w:cs="Arial"/>
        </w:rPr>
      </w:pPr>
      <w:r>
        <w:rPr>
          <w:rFonts w:ascii="Arial" w:hAnsi="Arial" w:cs="Arial"/>
        </w:rPr>
        <w:t>It would be helpful to have this document and the code shared with modellers at BCT and RSPB who work on national trends, or similar indices, so that they could provide feedback on the approach.</w:t>
      </w:r>
    </w:p>
    <w:p w14:paraId="3F88F6D3" w14:textId="67F91CE6" w:rsidR="00666440" w:rsidRPr="00E7719C" w:rsidRDefault="00B655BB" w:rsidP="00800ADC">
      <w:pPr>
        <w:rPr>
          <w:rFonts w:ascii="Arial" w:hAnsi="Arial" w:cs="Arial"/>
        </w:rPr>
      </w:pPr>
      <w:r>
        <w:rPr>
          <w:rFonts w:ascii="Arial" w:hAnsi="Arial" w:cs="Arial"/>
        </w:rPr>
        <w:t>With improvements in the indices</w:t>
      </w:r>
      <w:r w:rsidR="00EB4D5D">
        <w:rPr>
          <w:rFonts w:ascii="Arial" w:hAnsi="Arial" w:cs="Arial"/>
        </w:rPr>
        <w:t xml:space="preserve"> ongoing</w:t>
      </w:r>
      <w:r>
        <w:rPr>
          <w:rFonts w:ascii="Arial" w:hAnsi="Arial" w:cs="Arial"/>
        </w:rPr>
        <w:t>, t</w:t>
      </w:r>
      <w:r w:rsidR="00E7719C">
        <w:rPr>
          <w:rFonts w:ascii="Arial" w:hAnsi="Arial" w:cs="Arial"/>
        </w:rPr>
        <w:t>he next stage is to</w:t>
      </w:r>
      <w:r>
        <w:rPr>
          <w:rFonts w:ascii="Arial" w:hAnsi="Arial" w:cs="Arial"/>
        </w:rPr>
        <w:t xml:space="preserve"> start to</w:t>
      </w:r>
      <w:r w:rsidR="00E7719C">
        <w:rPr>
          <w:rFonts w:ascii="Arial" w:hAnsi="Arial" w:cs="Arial"/>
        </w:rPr>
        <w:t xml:space="preserve"> link changes in population size (</w:t>
      </w:r>
      <w:proofErr w:type="spellStart"/>
      <w:r w:rsidR="00E7719C">
        <w:rPr>
          <w:rFonts w:ascii="Arial" w:hAnsi="Arial" w:cs="Arial"/>
        </w:rPr>
        <w:t>Nt</w:t>
      </w:r>
      <w:proofErr w:type="spellEnd"/>
      <w:r w:rsidR="00E7719C">
        <w:rPr>
          <w:rFonts w:ascii="Arial" w:hAnsi="Arial" w:cs="Arial"/>
          <w:vertAlign w:val="subscript"/>
        </w:rPr>
        <w:t xml:space="preserve"> </w:t>
      </w:r>
      <w:r w:rsidR="00E7719C">
        <w:rPr>
          <w:rFonts w:ascii="Arial" w:hAnsi="Arial" w:cs="Arial"/>
        </w:rPr>
        <w:t>– N</w:t>
      </w:r>
      <w:r w:rsidR="00E7719C">
        <w:rPr>
          <w:rFonts w:ascii="Arial" w:hAnsi="Arial" w:cs="Arial"/>
          <w:vertAlign w:val="subscript"/>
        </w:rPr>
        <w:t>t-1</w:t>
      </w:r>
      <w:r w:rsidR="00E7719C">
        <w:rPr>
          <w:rFonts w:ascii="Arial" w:hAnsi="Arial" w:cs="Arial"/>
        </w:rPr>
        <w:t xml:space="preserve">) to changes in the abundance </w:t>
      </w:r>
      <w:r w:rsidR="00C85536">
        <w:rPr>
          <w:rFonts w:ascii="Arial" w:hAnsi="Arial" w:cs="Arial"/>
        </w:rPr>
        <w:t>of food resources. I have done a pilot of this for the blue tit</w:t>
      </w:r>
      <w:r w:rsidR="003B2842">
        <w:rPr>
          <w:rFonts w:ascii="Arial" w:hAnsi="Arial" w:cs="Arial"/>
        </w:rPr>
        <w:t xml:space="preserve"> BBS data</w:t>
      </w:r>
      <w:r w:rsidR="00654C0D">
        <w:rPr>
          <w:rFonts w:ascii="Arial" w:hAnsi="Arial" w:cs="Arial"/>
        </w:rPr>
        <w:t xml:space="preserve"> and the </w:t>
      </w:r>
      <w:proofErr w:type="spellStart"/>
      <w:r w:rsidR="00654C0D">
        <w:rPr>
          <w:rFonts w:ascii="Arial" w:hAnsi="Arial" w:cs="Arial"/>
        </w:rPr>
        <w:t>Rothamsted</w:t>
      </w:r>
      <w:proofErr w:type="spellEnd"/>
      <w:r w:rsidR="00654C0D">
        <w:rPr>
          <w:rFonts w:ascii="Arial" w:hAnsi="Arial" w:cs="Arial"/>
        </w:rPr>
        <w:t xml:space="preserve"> trap data and</w:t>
      </w:r>
      <w:r w:rsidR="00C85536">
        <w:rPr>
          <w:rFonts w:ascii="Arial" w:hAnsi="Arial" w:cs="Arial"/>
        </w:rPr>
        <w:t xml:space="preserve"> found some promising results suggesting variation in the </w:t>
      </w:r>
      <w:proofErr w:type="spellStart"/>
      <w:r w:rsidR="00654C0D" w:rsidRPr="00654C0D">
        <w:rPr>
          <w:rFonts w:ascii="Arial" w:hAnsi="Arial" w:cs="Arial"/>
          <w:i/>
          <w:iCs/>
        </w:rPr>
        <w:t>Erannis</w:t>
      </w:r>
      <w:proofErr w:type="spellEnd"/>
      <w:r w:rsidR="00654C0D" w:rsidRPr="00654C0D">
        <w:rPr>
          <w:rFonts w:ascii="Arial" w:hAnsi="Arial" w:cs="Arial"/>
          <w:i/>
          <w:iCs/>
        </w:rPr>
        <w:t xml:space="preserve"> </w:t>
      </w:r>
      <w:proofErr w:type="spellStart"/>
      <w:r w:rsidR="00654C0D" w:rsidRPr="00654C0D">
        <w:rPr>
          <w:rFonts w:ascii="Arial" w:hAnsi="Arial" w:cs="Arial"/>
          <w:i/>
          <w:iCs/>
        </w:rPr>
        <w:t>defoliaria</w:t>
      </w:r>
      <w:proofErr w:type="spellEnd"/>
      <w:r w:rsidR="00654C0D">
        <w:rPr>
          <w:rFonts w:ascii="Arial" w:hAnsi="Arial" w:cs="Arial"/>
        </w:rPr>
        <w:t xml:space="preserve"> influences population change in the blue tit. </w:t>
      </w:r>
      <w:r w:rsidR="003B2842">
        <w:rPr>
          <w:rFonts w:ascii="Arial" w:hAnsi="Arial" w:cs="Arial"/>
        </w:rPr>
        <w:t>For the other species</w:t>
      </w:r>
      <w:r w:rsidR="00EB4D5D">
        <w:rPr>
          <w:rFonts w:ascii="Arial" w:hAnsi="Arial" w:cs="Arial"/>
        </w:rPr>
        <w:t xml:space="preserve">, as part of </w:t>
      </w:r>
      <w:r w:rsidR="007428F6">
        <w:rPr>
          <w:rFonts w:ascii="Arial" w:hAnsi="Arial" w:cs="Arial"/>
        </w:rPr>
        <w:t>our</w:t>
      </w:r>
      <w:r>
        <w:rPr>
          <w:rFonts w:ascii="Arial" w:hAnsi="Arial" w:cs="Arial"/>
        </w:rPr>
        <w:t xml:space="preserve"> collaborations between DRUID, RSPB and BCT </w:t>
      </w:r>
      <w:r w:rsidR="003B2842">
        <w:rPr>
          <w:rFonts w:ascii="Arial" w:hAnsi="Arial" w:cs="Arial"/>
        </w:rPr>
        <w:t xml:space="preserve">we are identifying </w:t>
      </w:r>
      <w:r>
        <w:rPr>
          <w:rFonts w:ascii="Arial" w:hAnsi="Arial" w:cs="Arial"/>
        </w:rPr>
        <w:t>key</w:t>
      </w:r>
      <w:r w:rsidR="00EB4D5D">
        <w:rPr>
          <w:rFonts w:ascii="Arial" w:hAnsi="Arial" w:cs="Arial"/>
        </w:rPr>
        <w:t xml:space="preserve"> insect</w:t>
      </w:r>
      <w:r>
        <w:rPr>
          <w:rFonts w:ascii="Arial" w:hAnsi="Arial" w:cs="Arial"/>
        </w:rPr>
        <w:t xml:space="preserve"> food resources for selected bird and bat species </w:t>
      </w:r>
      <w:r w:rsidR="00EB4D5D">
        <w:rPr>
          <w:rFonts w:ascii="Arial" w:hAnsi="Arial" w:cs="Arial"/>
        </w:rPr>
        <w:t>and then using the DRUID derived indices to evaluate the role of these food sources on population change.</w:t>
      </w:r>
      <w:r w:rsidR="0058006D">
        <w:rPr>
          <w:rFonts w:ascii="Arial" w:hAnsi="Arial" w:cs="Arial"/>
        </w:rPr>
        <w:t xml:space="preserve"> </w:t>
      </w:r>
    </w:p>
    <w:p w14:paraId="204C79C8" w14:textId="5E4A08FD" w:rsidR="002208BF" w:rsidRPr="00783C1E" w:rsidRDefault="00B655BB" w:rsidP="00B101E3">
      <w:pPr>
        <w:rPr>
          <w:rFonts w:ascii="Arial" w:hAnsi="Arial" w:cs="Arial"/>
        </w:rPr>
      </w:pPr>
      <w:r>
        <w:rPr>
          <w:rFonts w:ascii="Arial" w:hAnsi="Arial" w:cs="Arial"/>
        </w:rPr>
        <w:t xml:space="preserve">As part of understanding the role of insect food, </w:t>
      </w:r>
      <w:r w:rsidR="0058043A">
        <w:rPr>
          <w:rFonts w:ascii="Arial" w:hAnsi="Arial" w:cs="Arial"/>
        </w:rPr>
        <w:t>I also pl</w:t>
      </w:r>
      <w:r>
        <w:rPr>
          <w:rFonts w:ascii="Arial" w:hAnsi="Arial" w:cs="Arial"/>
        </w:rPr>
        <w:t>an to evaluate the effect</w:t>
      </w:r>
      <w:r w:rsidR="00D5553D">
        <w:rPr>
          <w:rFonts w:ascii="Arial" w:hAnsi="Arial" w:cs="Arial"/>
        </w:rPr>
        <w:t>s</w:t>
      </w:r>
      <w:r>
        <w:rPr>
          <w:rFonts w:ascii="Arial" w:hAnsi="Arial" w:cs="Arial"/>
        </w:rPr>
        <w:t xml:space="preserve"> of weather and land cover on population change</w:t>
      </w:r>
      <w:r w:rsidR="008E6AF1">
        <w:rPr>
          <w:rFonts w:ascii="Arial" w:hAnsi="Arial" w:cs="Arial"/>
        </w:rPr>
        <w:t xml:space="preserve"> </w:t>
      </w:r>
      <w:r>
        <w:rPr>
          <w:rFonts w:ascii="Arial" w:hAnsi="Arial" w:cs="Arial"/>
        </w:rPr>
        <w:t xml:space="preserve">to account </w:t>
      </w:r>
      <w:r w:rsidR="008E6AF1">
        <w:rPr>
          <w:rFonts w:ascii="Arial" w:hAnsi="Arial" w:cs="Arial"/>
        </w:rPr>
        <w:t xml:space="preserve">for these factors in </w:t>
      </w:r>
      <w:r w:rsidR="0058006D">
        <w:rPr>
          <w:rFonts w:ascii="Arial" w:hAnsi="Arial" w:cs="Arial"/>
        </w:rPr>
        <w:t>our</w:t>
      </w:r>
      <w:r w:rsidR="008E6AF1">
        <w:rPr>
          <w:rFonts w:ascii="Arial" w:hAnsi="Arial" w:cs="Arial"/>
        </w:rPr>
        <w:t xml:space="preserve"> analysis.</w:t>
      </w:r>
      <w:r w:rsidR="007428F6">
        <w:rPr>
          <w:rFonts w:ascii="Arial" w:hAnsi="Arial" w:cs="Arial"/>
        </w:rPr>
        <w:t xml:space="preserve"> For our selected species if you have any prior knowledge about what would be sensible to consider </w:t>
      </w:r>
      <w:r>
        <w:rPr>
          <w:rFonts w:ascii="Arial" w:hAnsi="Arial" w:cs="Arial"/>
        </w:rPr>
        <w:t xml:space="preserve">(or something that would be interesting to test) </w:t>
      </w:r>
      <w:r w:rsidR="0058006D">
        <w:rPr>
          <w:rFonts w:ascii="Arial" w:hAnsi="Arial" w:cs="Arial"/>
        </w:rPr>
        <w:t>then please let me know. Otherwise, I was planning to model seasonal mean temperatures and precipitation interacting with dominant landcover.</w:t>
      </w:r>
    </w:p>
    <w:p w14:paraId="30E8ADCC" w14:textId="77777777" w:rsidR="00B101E3" w:rsidRPr="002208BF" w:rsidRDefault="00B655BB" w:rsidP="00B101E3">
      <w:pPr>
        <w:rPr>
          <w:rFonts w:ascii="Arial" w:hAnsi="Arial" w:cs="Arial"/>
          <w:b/>
          <w:bCs/>
        </w:rPr>
      </w:pPr>
      <w:r w:rsidRPr="001E5236">
        <w:rPr>
          <w:rFonts w:ascii="Arial" w:hAnsi="Arial" w:cs="Arial"/>
          <w:b/>
          <w:bCs/>
        </w:rPr>
        <w:lastRenderedPageBreak/>
        <w:t xml:space="preserve">References </w:t>
      </w:r>
    </w:p>
    <w:p w14:paraId="6960312A" w14:textId="77777777" w:rsidR="00315A6A" w:rsidRPr="00315A6A" w:rsidRDefault="00B655BB" w:rsidP="00315A6A">
      <w:pPr>
        <w:pStyle w:val="Bibliography"/>
        <w:rPr>
          <w:rFonts w:ascii="Arial" w:hAnsi="Arial" w:cs="Arial"/>
        </w:rPr>
      </w:pPr>
      <w:r>
        <w:rPr>
          <w:rFonts w:ascii="Arial" w:hAnsi="Arial" w:cs="Arial"/>
        </w:rPr>
        <w:fldChar w:fldCharType="begin"/>
      </w:r>
      <w:r>
        <w:rPr>
          <w:rFonts w:ascii="Arial" w:hAnsi="Arial" w:cs="Arial"/>
        </w:rPr>
        <w:instrText xml:space="preserve"> ADDIN ZOTERO_BIBL {"uncited":[],"omitted":[],"custom":[]} CSL_BIBLIOGRAPHY </w:instrText>
      </w:r>
      <w:r>
        <w:rPr>
          <w:rFonts w:ascii="Arial" w:hAnsi="Arial" w:cs="Arial"/>
        </w:rPr>
        <w:fldChar w:fldCharType="separate"/>
      </w:r>
      <w:r w:rsidRPr="00315A6A">
        <w:rPr>
          <w:rFonts w:ascii="Arial" w:hAnsi="Arial" w:cs="Arial"/>
        </w:rPr>
        <w:t>Bat Conservation Trust. 2021. The National Bat Monitoring Programme. Annual Report 2021.</w:t>
      </w:r>
    </w:p>
    <w:p w14:paraId="2A4B1218" w14:textId="77777777" w:rsidR="00315A6A" w:rsidRPr="00315A6A" w:rsidRDefault="00B655BB" w:rsidP="00315A6A">
      <w:pPr>
        <w:pStyle w:val="Bibliography"/>
        <w:rPr>
          <w:rFonts w:ascii="Arial" w:hAnsi="Arial" w:cs="Arial"/>
        </w:rPr>
      </w:pPr>
      <w:r w:rsidRPr="00315A6A">
        <w:rPr>
          <w:rFonts w:ascii="Arial" w:hAnsi="Arial" w:cs="Arial"/>
        </w:rPr>
        <w:t>Fewster, R. M., S. T. Buckland, G. M. Siriwardena, S. R. Baillie, and J. D. Wilson. 2000. Analysis of Population Trends for Farmland Birds Using Generalized Additive Models. Ecology 81:1970–1984.</w:t>
      </w:r>
    </w:p>
    <w:p w14:paraId="1D01E389" w14:textId="77777777" w:rsidR="00315A6A" w:rsidRPr="00315A6A" w:rsidRDefault="00B655BB" w:rsidP="00315A6A">
      <w:pPr>
        <w:pStyle w:val="Bibliography"/>
        <w:rPr>
          <w:rFonts w:ascii="Arial" w:hAnsi="Arial" w:cs="Arial"/>
        </w:rPr>
      </w:pPr>
      <w:r w:rsidRPr="00315A6A">
        <w:rPr>
          <w:rFonts w:ascii="Arial" w:hAnsi="Arial" w:cs="Arial"/>
        </w:rPr>
        <w:t>Goldstein, B., D. Turek, L. Ponisio, and P. de Valpine. 2019. nimbleEcology: Distributions for Ecological Models in’nimble’. R package version 0.1. 0.[Google Scholar].</w:t>
      </w:r>
    </w:p>
    <w:p w14:paraId="6C82B6D0" w14:textId="77777777" w:rsidR="00315A6A" w:rsidRPr="00315A6A" w:rsidRDefault="00B655BB" w:rsidP="00315A6A">
      <w:pPr>
        <w:pStyle w:val="Bibliography"/>
        <w:rPr>
          <w:rFonts w:ascii="Arial" w:hAnsi="Arial" w:cs="Arial"/>
        </w:rPr>
      </w:pPr>
      <w:r w:rsidRPr="00315A6A">
        <w:rPr>
          <w:rFonts w:ascii="Arial" w:hAnsi="Arial" w:cs="Arial"/>
        </w:rPr>
        <w:t>Rennie, S., J. Adamson, R. Anderson, C. Andrews, J. Bater, N. Bayfield, K. Beaton, D. Beaumont, S. Benham, V. Bowmaker, C. Britt, R. Brooker, D. Brooks, A. Brunt, J. Brunt, S. Clawson, G. Common, R. Cooper, S. Corbett, N. Critchley, P. Dennis, J. Dick, B. Dodd, N. Dodd, N. Donovan, J. Easter, M. Flexen, A. Gardiner, D. Hamilton, P. Hargreaves, M. Hatton-Ellis, M. Howe, J. Kahl, M. Lane, S. Langan, D. Lloyd, Y. McElarney, C. McKenna, S. McMillan, F. Milne, L. Milne, M. Morecroft, M. Murphy, A. Nelson, H. Nicholson, D. Pallett, D. Parry, I. Pearce, G. Pozsgai, R. Rose, S. Schafer, T. Scott, L. Sherrin, C. Shortall, R. Smith, P. Smith, R. Tait, C. Taylor, M. Taylor, M. Thurlow, A. Turner, K. Tyson, H. Watson, M. Whittaker, and C. Wood. 2017a. UK Environmental Change Network (ECN) bird data: 1995-2015. NERC Environmental Information Data Centre.</w:t>
      </w:r>
    </w:p>
    <w:p w14:paraId="6DAC44AB" w14:textId="77777777" w:rsidR="00315A6A" w:rsidRPr="00315A6A" w:rsidRDefault="00B655BB" w:rsidP="00315A6A">
      <w:pPr>
        <w:pStyle w:val="Bibliography"/>
        <w:rPr>
          <w:rFonts w:ascii="Arial" w:hAnsi="Arial" w:cs="Arial"/>
        </w:rPr>
      </w:pPr>
      <w:r w:rsidRPr="00315A6A">
        <w:rPr>
          <w:rFonts w:ascii="Arial" w:hAnsi="Arial" w:cs="Arial"/>
        </w:rPr>
        <w:t xml:space="preserve">Rennie, S., J. Adamson, R. Anderson, C. Andrews, J. Bater, N. Bayfield, K. Beaton, D. Beaumont, S. Benham, V. Bowmaker, C. Britt, R. Brooker, D. Brooks, J. Brunt, G. Common, R. Cooper, S. Corbett, N. Critchley, P. Dennis, J. Dick, B. Dodd, N. Dodd, N. Donovan, J. Easter, M. Flexen, A. Gardiner, D. Hamilton, P. Hargreaves, M. Hatton-Ellis, M. Howe, J. Kahl, M. Lane, S. Langan, D. Lloyd, M. Lundy, Y. McElarney, C. McKenna, S. McMillan, F. Milne, L. Milne, M. Morecroft, M. Murphy, A. Nelson, H. Nicholson, D. Pallett, D. Parry, I. Pearce, G. Pozsgai, R. Rose, S. Schafer, T. Scott, L. Sherrin, C. Shortall, R. Smith, P. Smith, R. Tait, C. Taylor, M. Taylor, M. Thurlow, A. Turner, K. Tyson, H. Watson, M. Whittaker, and C. Wood. </w:t>
      </w:r>
      <w:r w:rsidRPr="00315A6A">
        <w:rPr>
          <w:rFonts w:ascii="Arial" w:hAnsi="Arial" w:cs="Arial"/>
        </w:rPr>
        <w:lastRenderedPageBreak/>
        <w:t>2017b. UK Environmental Change Network (ECN) bat data: 1993-2015. NERC Environmental Information Data Centre.</w:t>
      </w:r>
    </w:p>
    <w:p w14:paraId="04D33EBF" w14:textId="77777777" w:rsidR="00315A6A" w:rsidRPr="00315A6A" w:rsidRDefault="00B655BB" w:rsidP="00315A6A">
      <w:pPr>
        <w:pStyle w:val="Bibliography"/>
        <w:rPr>
          <w:rFonts w:ascii="Arial" w:hAnsi="Arial" w:cs="Arial"/>
        </w:rPr>
      </w:pPr>
      <w:r w:rsidRPr="00315A6A">
        <w:rPr>
          <w:rFonts w:ascii="Arial" w:hAnsi="Arial" w:cs="Arial"/>
        </w:rPr>
        <w:t>Royle, J. A. 2004. N-Mixture Models for Estimating Population Size from Spatially Replicated Counts. Biometrics 60:108–115.</w:t>
      </w:r>
    </w:p>
    <w:p w14:paraId="371AEB25" w14:textId="77777777" w:rsidR="00315A6A" w:rsidRPr="00315A6A" w:rsidRDefault="00B655BB" w:rsidP="00315A6A">
      <w:pPr>
        <w:pStyle w:val="Bibliography"/>
        <w:rPr>
          <w:rFonts w:ascii="Arial" w:hAnsi="Arial" w:cs="Arial"/>
        </w:rPr>
      </w:pPr>
      <w:r w:rsidRPr="00315A6A">
        <w:rPr>
          <w:rFonts w:ascii="Arial" w:hAnsi="Arial" w:cs="Arial"/>
        </w:rPr>
        <w:t>Stan Development Team. 2019. Stan Modeling Language Users Guide and Reference Manual, 2.29.</w:t>
      </w:r>
    </w:p>
    <w:p w14:paraId="1EBBC867" w14:textId="77777777" w:rsidR="00315A6A" w:rsidRPr="00315A6A" w:rsidRDefault="00B655BB" w:rsidP="00315A6A">
      <w:pPr>
        <w:pStyle w:val="Bibliography"/>
        <w:rPr>
          <w:rFonts w:ascii="Arial" w:hAnsi="Arial" w:cs="Arial"/>
        </w:rPr>
      </w:pPr>
      <w:r w:rsidRPr="00315A6A">
        <w:rPr>
          <w:rFonts w:ascii="Arial" w:hAnsi="Arial" w:cs="Arial"/>
        </w:rPr>
        <w:t>de Valpine, P., D. Turek, C. J. Paciorek, C. Anderson-Bergman, D. T. Lang, and R. Bodik. 2017. Programming with models: writing statistical algorithms for general model structures with NIMBLE. Journal of Computational and Graphical Statistics 26:403–413.</w:t>
      </w:r>
    </w:p>
    <w:p w14:paraId="2503E8B8" w14:textId="77777777" w:rsidR="00315A6A" w:rsidRPr="00315A6A" w:rsidRDefault="00B655BB" w:rsidP="00315A6A">
      <w:pPr>
        <w:pStyle w:val="Bibliography"/>
        <w:rPr>
          <w:rFonts w:ascii="Arial" w:hAnsi="Arial" w:cs="Arial"/>
        </w:rPr>
      </w:pPr>
      <w:r w:rsidRPr="00315A6A">
        <w:rPr>
          <w:rFonts w:ascii="Arial" w:hAnsi="Arial" w:cs="Arial"/>
        </w:rPr>
        <w:t>Watanabe, S., and M. Opper. 2010. Asymptotic equivalence of Bayes cross validation and widely applicable information criterion in singular learning theory. Journal of machine learning research 11.</w:t>
      </w:r>
    </w:p>
    <w:p w14:paraId="22039165" w14:textId="77777777" w:rsidR="00B101E3" w:rsidRPr="00B101E3" w:rsidRDefault="00B655BB" w:rsidP="00B101E3">
      <w:pPr>
        <w:rPr>
          <w:rFonts w:ascii="Arial" w:hAnsi="Arial" w:cs="Arial"/>
        </w:rPr>
      </w:pPr>
      <w:r>
        <w:rPr>
          <w:rFonts w:ascii="Arial" w:hAnsi="Arial" w:cs="Arial"/>
        </w:rPr>
        <w:fldChar w:fldCharType="end"/>
      </w:r>
    </w:p>
    <w:sectPr w:rsidR="00B101E3" w:rsidRPr="00B101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altName w:val="Arial"/>
    <w:panose1 w:val="020B0604020202020204"/>
    <w:charset w:val="00"/>
    <w:family w:val="swiss"/>
    <w:pitch w:val="variable"/>
    <w:sig w:usb0="E0002EFF" w:usb1="C000785B" w:usb2="00000009" w:usb3="00000000" w:csb0="000001FF" w:csb1="00000000"/>
  </w:font>
  <w:font w:name="Calibri">
    <w:altName w:val="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D53D42"/>
    <w:multiLevelType w:val="hybridMultilevel"/>
    <w:tmpl w:val="382A2728"/>
    <w:lvl w:ilvl="0" w:tplc="17764CB8">
      <w:start w:val="9"/>
      <w:numFmt w:val="bullet"/>
      <w:lvlText w:val="-"/>
      <w:lvlJc w:val="left"/>
      <w:pPr>
        <w:ind w:left="720" w:hanging="360"/>
      </w:pPr>
      <w:rPr>
        <w:rFonts w:ascii="Arial" w:eastAsiaTheme="minorHAnsi" w:hAnsi="Arial" w:cs="Arial" w:hint="default"/>
      </w:rPr>
    </w:lvl>
    <w:lvl w:ilvl="1" w:tplc="B25283DE" w:tentative="1">
      <w:start w:val="1"/>
      <w:numFmt w:val="bullet"/>
      <w:lvlText w:val="o"/>
      <w:lvlJc w:val="left"/>
      <w:pPr>
        <w:ind w:left="1440" w:hanging="360"/>
      </w:pPr>
      <w:rPr>
        <w:rFonts w:ascii="Courier New" w:hAnsi="Courier New" w:cs="Courier New" w:hint="default"/>
      </w:rPr>
    </w:lvl>
    <w:lvl w:ilvl="2" w:tplc="3E54AE70" w:tentative="1">
      <w:start w:val="1"/>
      <w:numFmt w:val="bullet"/>
      <w:lvlText w:val=""/>
      <w:lvlJc w:val="left"/>
      <w:pPr>
        <w:ind w:left="2160" w:hanging="360"/>
      </w:pPr>
      <w:rPr>
        <w:rFonts w:ascii="Wingdings" w:hAnsi="Wingdings" w:hint="default"/>
      </w:rPr>
    </w:lvl>
    <w:lvl w:ilvl="3" w:tplc="82E29008" w:tentative="1">
      <w:start w:val="1"/>
      <w:numFmt w:val="bullet"/>
      <w:lvlText w:val=""/>
      <w:lvlJc w:val="left"/>
      <w:pPr>
        <w:ind w:left="2880" w:hanging="360"/>
      </w:pPr>
      <w:rPr>
        <w:rFonts w:ascii="Symbol" w:hAnsi="Symbol" w:hint="default"/>
      </w:rPr>
    </w:lvl>
    <w:lvl w:ilvl="4" w:tplc="F8E4DDBE" w:tentative="1">
      <w:start w:val="1"/>
      <w:numFmt w:val="bullet"/>
      <w:lvlText w:val="o"/>
      <w:lvlJc w:val="left"/>
      <w:pPr>
        <w:ind w:left="3600" w:hanging="360"/>
      </w:pPr>
      <w:rPr>
        <w:rFonts w:ascii="Courier New" w:hAnsi="Courier New" w:cs="Courier New" w:hint="default"/>
      </w:rPr>
    </w:lvl>
    <w:lvl w:ilvl="5" w:tplc="62167156" w:tentative="1">
      <w:start w:val="1"/>
      <w:numFmt w:val="bullet"/>
      <w:lvlText w:val=""/>
      <w:lvlJc w:val="left"/>
      <w:pPr>
        <w:ind w:left="4320" w:hanging="360"/>
      </w:pPr>
      <w:rPr>
        <w:rFonts w:ascii="Wingdings" w:hAnsi="Wingdings" w:hint="default"/>
      </w:rPr>
    </w:lvl>
    <w:lvl w:ilvl="6" w:tplc="74AC6E84" w:tentative="1">
      <w:start w:val="1"/>
      <w:numFmt w:val="bullet"/>
      <w:lvlText w:val=""/>
      <w:lvlJc w:val="left"/>
      <w:pPr>
        <w:ind w:left="5040" w:hanging="360"/>
      </w:pPr>
      <w:rPr>
        <w:rFonts w:ascii="Symbol" w:hAnsi="Symbol" w:hint="default"/>
      </w:rPr>
    </w:lvl>
    <w:lvl w:ilvl="7" w:tplc="4CB669EE" w:tentative="1">
      <w:start w:val="1"/>
      <w:numFmt w:val="bullet"/>
      <w:lvlText w:val="o"/>
      <w:lvlJc w:val="left"/>
      <w:pPr>
        <w:ind w:left="5760" w:hanging="360"/>
      </w:pPr>
      <w:rPr>
        <w:rFonts w:ascii="Courier New" w:hAnsi="Courier New" w:cs="Courier New" w:hint="default"/>
      </w:rPr>
    </w:lvl>
    <w:lvl w:ilvl="8" w:tplc="567C37C0" w:tentative="1">
      <w:start w:val="1"/>
      <w:numFmt w:val="bullet"/>
      <w:lvlText w:val=""/>
      <w:lvlJc w:val="left"/>
      <w:pPr>
        <w:ind w:left="6480" w:hanging="360"/>
      </w:pPr>
      <w:rPr>
        <w:rFonts w:ascii="Wingdings" w:hAnsi="Wingdings" w:hint="default"/>
      </w:rPr>
    </w:lvl>
  </w:abstractNum>
  <w:num w:numId="1" w16cid:durableId="9591460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01E3"/>
    <w:rsid w:val="0002276A"/>
    <w:rsid w:val="0004278E"/>
    <w:rsid w:val="00044A36"/>
    <w:rsid w:val="000456D7"/>
    <w:rsid w:val="00045D8A"/>
    <w:rsid w:val="0005664D"/>
    <w:rsid w:val="00063E8B"/>
    <w:rsid w:val="00066141"/>
    <w:rsid w:val="00066480"/>
    <w:rsid w:val="000756E3"/>
    <w:rsid w:val="00076F3A"/>
    <w:rsid w:val="00077CAD"/>
    <w:rsid w:val="00081B06"/>
    <w:rsid w:val="0008593E"/>
    <w:rsid w:val="000A285F"/>
    <w:rsid w:val="000A31E0"/>
    <w:rsid w:val="000A35D5"/>
    <w:rsid w:val="000A3D20"/>
    <w:rsid w:val="000A3FB2"/>
    <w:rsid w:val="000C06A7"/>
    <w:rsid w:val="000C7F1C"/>
    <w:rsid w:val="000D309A"/>
    <w:rsid w:val="000D3BC9"/>
    <w:rsid w:val="000F1E52"/>
    <w:rsid w:val="000F4C24"/>
    <w:rsid w:val="000F4DBB"/>
    <w:rsid w:val="001110F6"/>
    <w:rsid w:val="0011532F"/>
    <w:rsid w:val="001204CA"/>
    <w:rsid w:val="00126CBA"/>
    <w:rsid w:val="001400EE"/>
    <w:rsid w:val="00143FA6"/>
    <w:rsid w:val="0016537B"/>
    <w:rsid w:val="00171F32"/>
    <w:rsid w:val="0017211F"/>
    <w:rsid w:val="00180429"/>
    <w:rsid w:val="00194994"/>
    <w:rsid w:val="0019779B"/>
    <w:rsid w:val="001A7996"/>
    <w:rsid w:val="001B0E24"/>
    <w:rsid w:val="001C6949"/>
    <w:rsid w:val="001D13EB"/>
    <w:rsid w:val="001E23DD"/>
    <w:rsid w:val="001E5236"/>
    <w:rsid w:val="001E62C4"/>
    <w:rsid w:val="001F0BDF"/>
    <w:rsid w:val="001F4D71"/>
    <w:rsid w:val="0020113B"/>
    <w:rsid w:val="00203C65"/>
    <w:rsid w:val="002041F8"/>
    <w:rsid w:val="00213B98"/>
    <w:rsid w:val="002161CD"/>
    <w:rsid w:val="002208BF"/>
    <w:rsid w:val="00221213"/>
    <w:rsid w:val="002253EE"/>
    <w:rsid w:val="00237C60"/>
    <w:rsid w:val="00240A36"/>
    <w:rsid w:val="00244D3D"/>
    <w:rsid w:val="0024579E"/>
    <w:rsid w:val="00260D1D"/>
    <w:rsid w:val="00262CFD"/>
    <w:rsid w:val="00281C0D"/>
    <w:rsid w:val="00287380"/>
    <w:rsid w:val="0029010E"/>
    <w:rsid w:val="00293262"/>
    <w:rsid w:val="002A4249"/>
    <w:rsid w:val="002A5E46"/>
    <w:rsid w:val="002B395F"/>
    <w:rsid w:val="002B6373"/>
    <w:rsid w:val="002C00E4"/>
    <w:rsid w:val="002C5FE3"/>
    <w:rsid w:val="002D5AE8"/>
    <w:rsid w:val="002E6845"/>
    <w:rsid w:val="002F13F1"/>
    <w:rsid w:val="00305A56"/>
    <w:rsid w:val="00315A6A"/>
    <w:rsid w:val="00322B13"/>
    <w:rsid w:val="00323F0C"/>
    <w:rsid w:val="00341791"/>
    <w:rsid w:val="00352D47"/>
    <w:rsid w:val="0035586B"/>
    <w:rsid w:val="00361EEA"/>
    <w:rsid w:val="00365DC4"/>
    <w:rsid w:val="00374065"/>
    <w:rsid w:val="00386A68"/>
    <w:rsid w:val="003A0058"/>
    <w:rsid w:val="003A2EEE"/>
    <w:rsid w:val="003B2842"/>
    <w:rsid w:val="003B3869"/>
    <w:rsid w:val="003C6D37"/>
    <w:rsid w:val="003E06E4"/>
    <w:rsid w:val="003E4747"/>
    <w:rsid w:val="003F11F6"/>
    <w:rsid w:val="003F3689"/>
    <w:rsid w:val="003F4879"/>
    <w:rsid w:val="00405D35"/>
    <w:rsid w:val="004102DA"/>
    <w:rsid w:val="00421E99"/>
    <w:rsid w:val="0044478F"/>
    <w:rsid w:val="00444DED"/>
    <w:rsid w:val="00444E13"/>
    <w:rsid w:val="00456B2F"/>
    <w:rsid w:val="00463983"/>
    <w:rsid w:val="0046666D"/>
    <w:rsid w:val="00471D73"/>
    <w:rsid w:val="00475B14"/>
    <w:rsid w:val="004920F1"/>
    <w:rsid w:val="00492CDF"/>
    <w:rsid w:val="0049627F"/>
    <w:rsid w:val="00496BD9"/>
    <w:rsid w:val="00496F6E"/>
    <w:rsid w:val="004D01FE"/>
    <w:rsid w:val="004D0821"/>
    <w:rsid w:val="004D2F97"/>
    <w:rsid w:val="004D46BD"/>
    <w:rsid w:val="004E3314"/>
    <w:rsid w:val="004E639A"/>
    <w:rsid w:val="004F018F"/>
    <w:rsid w:val="004F2042"/>
    <w:rsid w:val="00505BE6"/>
    <w:rsid w:val="005135C4"/>
    <w:rsid w:val="005177F1"/>
    <w:rsid w:val="00520266"/>
    <w:rsid w:val="005218A4"/>
    <w:rsid w:val="00525528"/>
    <w:rsid w:val="005265AA"/>
    <w:rsid w:val="00557DD8"/>
    <w:rsid w:val="00571BEC"/>
    <w:rsid w:val="00573419"/>
    <w:rsid w:val="00575C1F"/>
    <w:rsid w:val="0058006D"/>
    <w:rsid w:val="0058043A"/>
    <w:rsid w:val="005862F7"/>
    <w:rsid w:val="00590B2D"/>
    <w:rsid w:val="005A1897"/>
    <w:rsid w:val="005A6827"/>
    <w:rsid w:val="005B1BE4"/>
    <w:rsid w:val="005B377A"/>
    <w:rsid w:val="005B7FD9"/>
    <w:rsid w:val="005D1984"/>
    <w:rsid w:val="00601A1A"/>
    <w:rsid w:val="00602AF7"/>
    <w:rsid w:val="00623CC3"/>
    <w:rsid w:val="00626172"/>
    <w:rsid w:val="00627D71"/>
    <w:rsid w:val="0063576E"/>
    <w:rsid w:val="00643218"/>
    <w:rsid w:val="00652E20"/>
    <w:rsid w:val="0065478F"/>
    <w:rsid w:val="00654C0D"/>
    <w:rsid w:val="00664909"/>
    <w:rsid w:val="00666440"/>
    <w:rsid w:val="00666DA4"/>
    <w:rsid w:val="00675540"/>
    <w:rsid w:val="00694FB1"/>
    <w:rsid w:val="006964D5"/>
    <w:rsid w:val="006968CC"/>
    <w:rsid w:val="006A7403"/>
    <w:rsid w:val="00722658"/>
    <w:rsid w:val="00727386"/>
    <w:rsid w:val="00734442"/>
    <w:rsid w:val="007428F6"/>
    <w:rsid w:val="00754DF4"/>
    <w:rsid w:val="00763904"/>
    <w:rsid w:val="00764644"/>
    <w:rsid w:val="00777FAC"/>
    <w:rsid w:val="00783710"/>
    <w:rsid w:val="00783C1E"/>
    <w:rsid w:val="0079274C"/>
    <w:rsid w:val="00797D4E"/>
    <w:rsid w:val="007A2DF8"/>
    <w:rsid w:val="007B7067"/>
    <w:rsid w:val="007C1645"/>
    <w:rsid w:val="007D027F"/>
    <w:rsid w:val="007D69FC"/>
    <w:rsid w:val="007E1577"/>
    <w:rsid w:val="007E5781"/>
    <w:rsid w:val="007F1148"/>
    <w:rsid w:val="007F1324"/>
    <w:rsid w:val="007F3B2C"/>
    <w:rsid w:val="00800ADC"/>
    <w:rsid w:val="0080158D"/>
    <w:rsid w:val="00807A61"/>
    <w:rsid w:val="0083138F"/>
    <w:rsid w:val="0084583D"/>
    <w:rsid w:val="0085724A"/>
    <w:rsid w:val="00860621"/>
    <w:rsid w:val="00873ADA"/>
    <w:rsid w:val="008975C9"/>
    <w:rsid w:val="00897CE6"/>
    <w:rsid w:val="008B007D"/>
    <w:rsid w:val="008B4A3D"/>
    <w:rsid w:val="008B729C"/>
    <w:rsid w:val="008B7654"/>
    <w:rsid w:val="008E66EE"/>
    <w:rsid w:val="008E6AF1"/>
    <w:rsid w:val="008F2044"/>
    <w:rsid w:val="00901CB7"/>
    <w:rsid w:val="009020C0"/>
    <w:rsid w:val="00917A0E"/>
    <w:rsid w:val="00922629"/>
    <w:rsid w:val="00940B3C"/>
    <w:rsid w:val="00944FBF"/>
    <w:rsid w:val="00955B58"/>
    <w:rsid w:val="009561E7"/>
    <w:rsid w:val="0097386C"/>
    <w:rsid w:val="0097789A"/>
    <w:rsid w:val="009853F9"/>
    <w:rsid w:val="0098604C"/>
    <w:rsid w:val="00993CB1"/>
    <w:rsid w:val="009975AA"/>
    <w:rsid w:val="009A3B51"/>
    <w:rsid w:val="009B2423"/>
    <w:rsid w:val="009B3837"/>
    <w:rsid w:val="009B4A28"/>
    <w:rsid w:val="009C0C06"/>
    <w:rsid w:val="009C18A9"/>
    <w:rsid w:val="009D0D08"/>
    <w:rsid w:val="009F3FE2"/>
    <w:rsid w:val="009F6B73"/>
    <w:rsid w:val="009F6D9B"/>
    <w:rsid w:val="00A21000"/>
    <w:rsid w:val="00A2250E"/>
    <w:rsid w:val="00A40344"/>
    <w:rsid w:val="00A40AAE"/>
    <w:rsid w:val="00A44D7C"/>
    <w:rsid w:val="00A62CCA"/>
    <w:rsid w:val="00A645FD"/>
    <w:rsid w:val="00A66BF9"/>
    <w:rsid w:val="00A70F47"/>
    <w:rsid w:val="00A73B08"/>
    <w:rsid w:val="00A863D2"/>
    <w:rsid w:val="00AB206F"/>
    <w:rsid w:val="00AD5609"/>
    <w:rsid w:val="00AE106C"/>
    <w:rsid w:val="00AE1D13"/>
    <w:rsid w:val="00AE4A5C"/>
    <w:rsid w:val="00AF446E"/>
    <w:rsid w:val="00B04228"/>
    <w:rsid w:val="00B101E3"/>
    <w:rsid w:val="00B1118A"/>
    <w:rsid w:val="00B35E3B"/>
    <w:rsid w:val="00B46EE4"/>
    <w:rsid w:val="00B50E51"/>
    <w:rsid w:val="00B53A7C"/>
    <w:rsid w:val="00B655BB"/>
    <w:rsid w:val="00B65B53"/>
    <w:rsid w:val="00B6738B"/>
    <w:rsid w:val="00B70440"/>
    <w:rsid w:val="00B7319D"/>
    <w:rsid w:val="00BA0022"/>
    <w:rsid w:val="00BA3026"/>
    <w:rsid w:val="00BC2DB5"/>
    <w:rsid w:val="00BC33E1"/>
    <w:rsid w:val="00BC7718"/>
    <w:rsid w:val="00BD1C47"/>
    <w:rsid w:val="00BD545A"/>
    <w:rsid w:val="00BD6335"/>
    <w:rsid w:val="00BE1AAB"/>
    <w:rsid w:val="00C06A96"/>
    <w:rsid w:val="00C11DBF"/>
    <w:rsid w:val="00C26EAB"/>
    <w:rsid w:val="00C3546E"/>
    <w:rsid w:val="00C37372"/>
    <w:rsid w:val="00C430B1"/>
    <w:rsid w:val="00C4318A"/>
    <w:rsid w:val="00C46055"/>
    <w:rsid w:val="00C50451"/>
    <w:rsid w:val="00C514E3"/>
    <w:rsid w:val="00C54174"/>
    <w:rsid w:val="00C57515"/>
    <w:rsid w:val="00C85536"/>
    <w:rsid w:val="00C91708"/>
    <w:rsid w:val="00C9215F"/>
    <w:rsid w:val="00C92406"/>
    <w:rsid w:val="00C92ADF"/>
    <w:rsid w:val="00C94DE1"/>
    <w:rsid w:val="00CC4E34"/>
    <w:rsid w:val="00CC687B"/>
    <w:rsid w:val="00CD4236"/>
    <w:rsid w:val="00CD562B"/>
    <w:rsid w:val="00CE2410"/>
    <w:rsid w:val="00D0221D"/>
    <w:rsid w:val="00D039ED"/>
    <w:rsid w:val="00D04716"/>
    <w:rsid w:val="00D116FC"/>
    <w:rsid w:val="00D166F9"/>
    <w:rsid w:val="00D33E0F"/>
    <w:rsid w:val="00D342C6"/>
    <w:rsid w:val="00D513D2"/>
    <w:rsid w:val="00D5553D"/>
    <w:rsid w:val="00D55AA1"/>
    <w:rsid w:val="00D61460"/>
    <w:rsid w:val="00D64AB2"/>
    <w:rsid w:val="00D825C4"/>
    <w:rsid w:val="00D90194"/>
    <w:rsid w:val="00DA6C2F"/>
    <w:rsid w:val="00DD2176"/>
    <w:rsid w:val="00DD639C"/>
    <w:rsid w:val="00DE1190"/>
    <w:rsid w:val="00DE372B"/>
    <w:rsid w:val="00DF6638"/>
    <w:rsid w:val="00E057CD"/>
    <w:rsid w:val="00E06046"/>
    <w:rsid w:val="00E06C7A"/>
    <w:rsid w:val="00E105CA"/>
    <w:rsid w:val="00E17B47"/>
    <w:rsid w:val="00E222BB"/>
    <w:rsid w:val="00E22EF5"/>
    <w:rsid w:val="00E26782"/>
    <w:rsid w:val="00E30F3F"/>
    <w:rsid w:val="00E37C75"/>
    <w:rsid w:val="00E67461"/>
    <w:rsid w:val="00E727DF"/>
    <w:rsid w:val="00E77042"/>
    <w:rsid w:val="00E7719C"/>
    <w:rsid w:val="00E91926"/>
    <w:rsid w:val="00EA23DC"/>
    <w:rsid w:val="00EA5B06"/>
    <w:rsid w:val="00EB22D4"/>
    <w:rsid w:val="00EB4D5D"/>
    <w:rsid w:val="00EB6EE0"/>
    <w:rsid w:val="00EC4C60"/>
    <w:rsid w:val="00ED3CF3"/>
    <w:rsid w:val="00ED6B06"/>
    <w:rsid w:val="00EE1643"/>
    <w:rsid w:val="00EE328F"/>
    <w:rsid w:val="00EE4B56"/>
    <w:rsid w:val="00EF4034"/>
    <w:rsid w:val="00EF65E5"/>
    <w:rsid w:val="00F0108E"/>
    <w:rsid w:val="00F014D5"/>
    <w:rsid w:val="00F12B83"/>
    <w:rsid w:val="00F17DDB"/>
    <w:rsid w:val="00F2775B"/>
    <w:rsid w:val="00F31600"/>
    <w:rsid w:val="00F32F40"/>
    <w:rsid w:val="00F366AB"/>
    <w:rsid w:val="00F54236"/>
    <w:rsid w:val="00F5515C"/>
    <w:rsid w:val="00F56320"/>
    <w:rsid w:val="00F6561D"/>
    <w:rsid w:val="00F7129C"/>
    <w:rsid w:val="00F75290"/>
    <w:rsid w:val="00F7651D"/>
    <w:rsid w:val="00F877B3"/>
    <w:rsid w:val="00F919BE"/>
    <w:rsid w:val="00F92CE7"/>
    <w:rsid w:val="00FA09D7"/>
    <w:rsid w:val="00FA3282"/>
    <w:rsid w:val="00FA7130"/>
    <w:rsid w:val="00FB4EDD"/>
    <w:rsid w:val="00FC26A4"/>
    <w:rsid w:val="00FE2912"/>
    <w:rsid w:val="00FE3E55"/>
    <w:rsid w:val="00FE5F3B"/>
    <w:rsid w:val="00FF31E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C9A7A7"/>
  <w15:chartTrackingRefBased/>
  <w15:docId w15:val="{9F4F4CDF-67B8-4247-B7CA-8D8D4B7218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basedOn w:val="Normal"/>
    <w:next w:val="Normal"/>
    <w:uiPriority w:val="37"/>
    <w:unhideWhenUsed/>
    <w:rsid w:val="00EA5B06"/>
    <w:pPr>
      <w:spacing w:after="0" w:line="480" w:lineRule="auto"/>
      <w:ind w:left="720" w:hanging="720"/>
    </w:pPr>
  </w:style>
  <w:style w:type="character" w:styleId="PlaceholderText">
    <w:name w:val="Placeholder Text"/>
    <w:basedOn w:val="DefaultParagraphFont"/>
    <w:uiPriority w:val="99"/>
    <w:semiHidden/>
    <w:rsid w:val="007D027F"/>
    <w:rPr>
      <w:color w:val="808080"/>
    </w:rPr>
  </w:style>
  <w:style w:type="paragraph" w:styleId="Header">
    <w:name w:val="header"/>
    <w:basedOn w:val="Normal"/>
    <w:link w:val="HeaderChar"/>
    <w:uiPriority w:val="99"/>
    <w:unhideWhenUsed/>
    <w:rsid w:val="0004278E"/>
    <w:pPr>
      <w:tabs>
        <w:tab w:val="center" w:pos="4513"/>
        <w:tab w:val="right" w:pos="9026"/>
      </w:tabs>
      <w:spacing w:after="0" w:line="240" w:lineRule="auto"/>
    </w:pPr>
  </w:style>
  <w:style w:type="character" w:customStyle="1" w:styleId="HeaderChar">
    <w:name w:val="Header Char"/>
    <w:basedOn w:val="DefaultParagraphFont"/>
    <w:link w:val="Header"/>
    <w:uiPriority w:val="99"/>
    <w:rsid w:val="0004278E"/>
  </w:style>
  <w:style w:type="paragraph" w:styleId="Footer">
    <w:name w:val="footer"/>
    <w:basedOn w:val="Normal"/>
    <w:link w:val="FooterChar"/>
    <w:uiPriority w:val="99"/>
    <w:unhideWhenUsed/>
    <w:rsid w:val="0004278E"/>
    <w:pPr>
      <w:tabs>
        <w:tab w:val="center" w:pos="4513"/>
        <w:tab w:val="right" w:pos="9026"/>
      </w:tabs>
      <w:spacing w:after="0" w:line="240" w:lineRule="auto"/>
    </w:pPr>
  </w:style>
  <w:style w:type="character" w:customStyle="1" w:styleId="FooterChar">
    <w:name w:val="Footer Char"/>
    <w:basedOn w:val="DefaultParagraphFont"/>
    <w:link w:val="Footer"/>
    <w:uiPriority w:val="99"/>
    <w:rsid w:val="0004278E"/>
  </w:style>
  <w:style w:type="paragraph" w:styleId="ListParagraph">
    <w:name w:val="List Paragraph"/>
    <w:basedOn w:val="Normal"/>
    <w:uiPriority w:val="34"/>
    <w:qFormat/>
    <w:rsid w:val="00076F3A"/>
    <w:pPr>
      <w:ind w:left="720"/>
      <w:contextualSpacing/>
    </w:pPr>
  </w:style>
  <w:style w:type="character" w:styleId="CommentReference">
    <w:name w:val="annotation reference"/>
    <w:basedOn w:val="DefaultParagraphFont"/>
    <w:uiPriority w:val="99"/>
    <w:semiHidden/>
    <w:unhideWhenUsed/>
    <w:rsid w:val="00D039ED"/>
    <w:rPr>
      <w:sz w:val="16"/>
      <w:szCs w:val="16"/>
    </w:rPr>
  </w:style>
  <w:style w:type="paragraph" w:styleId="CommentText">
    <w:name w:val="annotation text"/>
    <w:basedOn w:val="Normal"/>
    <w:link w:val="CommentTextChar"/>
    <w:uiPriority w:val="99"/>
    <w:semiHidden/>
    <w:unhideWhenUsed/>
    <w:rsid w:val="00D039ED"/>
    <w:pPr>
      <w:spacing w:line="240" w:lineRule="auto"/>
    </w:pPr>
    <w:rPr>
      <w:sz w:val="20"/>
      <w:szCs w:val="20"/>
    </w:rPr>
  </w:style>
  <w:style w:type="character" w:customStyle="1" w:styleId="CommentTextChar">
    <w:name w:val="Comment Text Char"/>
    <w:basedOn w:val="DefaultParagraphFont"/>
    <w:link w:val="CommentText"/>
    <w:uiPriority w:val="99"/>
    <w:semiHidden/>
    <w:rsid w:val="00D039ED"/>
    <w:rPr>
      <w:sz w:val="20"/>
      <w:szCs w:val="20"/>
    </w:rPr>
  </w:style>
  <w:style w:type="paragraph" w:styleId="CommentSubject">
    <w:name w:val="annotation subject"/>
    <w:basedOn w:val="CommentText"/>
    <w:next w:val="CommentText"/>
    <w:link w:val="CommentSubjectChar"/>
    <w:uiPriority w:val="99"/>
    <w:semiHidden/>
    <w:unhideWhenUsed/>
    <w:rsid w:val="00D039ED"/>
    <w:rPr>
      <w:b/>
      <w:bCs/>
    </w:rPr>
  </w:style>
  <w:style w:type="character" w:customStyle="1" w:styleId="CommentSubjectChar">
    <w:name w:val="Comment Subject Char"/>
    <w:basedOn w:val="CommentTextChar"/>
    <w:link w:val="CommentSubject"/>
    <w:uiPriority w:val="99"/>
    <w:semiHidden/>
    <w:rsid w:val="00D039ED"/>
    <w:rPr>
      <w:b/>
      <w:bCs/>
      <w:sz w:val="20"/>
      <w:szCs w:val="20"/>
    </w:rPr>
  </w:style>
  <w:style w:type="paragraph" w:styleId="Revision">
    <w:name w:val="Revision"/>
    <w:hidden/>
    <w:uiPriority w:val="99"/>
    <w:semiHidden/>
    <w:rsid w:val="00D039E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37B91B-76DA-4072-9E47-406F916D1F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236</TotalTime>
  <Pages>16</Pages>
  <Words>6096</Words>
  <Characters>34749</Characters>
  <Application>Microsoft Office Word</Application>
  <DocSecurity>0</DocSecurity>
  <Lines>289</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Luke Christopher Evans</dc:creator>
  <cp:lastModifiedBy>Luke Christopher Evans</cp:lastModifiedBy>
  <cp:revision>3</cp:revision>
  <dcterms:created xsi:type="dcterms:W3CDTF">2022-06-15T13:54:00Z</dcterms:created>
  <dcterms:modified xsi:type="dcterms:W3CDTF">2022-08-31T09:13:00Z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zotero-version="6.0.8"&gt;&lt;session id="3kmNAYVo"/&gt;&lt;style id="http://www.zotero.org/styles/ecology" hasBibliography="1" bibliographyStyleHasBeenSet="1"/&gt;&lt;prefs&gt;&lt;pref name="fieldType" value="Field"/&gt;&lt;/prefs&gt;&lt;/data&gt;</vt:lpwstr>
  </property>
</Properties>
</file>