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45860"/>
        <w:docPartObj>
          <w:docPartGallery w:val="Cover Pages"/>
          <w:docPartUnique/>
        </w:docPartObj>
      </w:sdtPr>
      <w:sdtEndPr/>
      <w:sdtContent>
        <w:p w14:paraId="32043DC4" w14:textId="3A236C9B" w:rsidR="00934895" w:rsidRDefault="00934895"/>
        <w:p w14:paraId="6357690D" w14:textId="482B70C8" w:rsidR="00934895" w:rsidRDefault="00934895">
          <w:r>
            <w:rPr>
              <w:noProof/>
            </w:rPr>
            <mc:AlternateContent>
              <mc:Choice Requires="wps">
                <w:drawing>
                  <wp:anchor distT="0" distB="0" distL="182880" distR="182880" simplePos="0" relativeHeight="251660288" behindDoc="0" locked="0" layoutInCell="1" allowOverlap="1" wp14:anchorId="23C5995F" wp14:editId="6E99AA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781C1" w14:textId="41D3911F" w:rsidR="00934895" w:rsidRDefault="00921B0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34895">
                                      <w:rPr>
                                        <w:color w:val="4472C4" w:themeColor="accent1"/>
                                        <w:sz w:val="72"/>
                                        <w:szCs w:val="72"/>
                                      </w:rPr>
                                      <w:t>Compiler Theory and Practice Course Assignment 2017/2018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E968BB" w14:textId="507AB3A6" w:rsidR="00934895" w:rsidRDefault="00934895">
                                    <w:pPr>
                                      <w:pStyle w:val="NoSpacing"/>
                                      <w:spacing w:before="40" w:after="40"/>
                                      <w:rPr>
                                        <w:caps/>
                                        <w:color w:val="1F4E79" w:themeColor="accent5" w:themeShade="80"/>
                                        <w:sz w:val="28"/>
                                        <w:szCs w:val="28"/>
                                      </w:rPr>
                                    </w:pPr>
                                    <w:r>
                                      <w:rPr>
                                        <w:caps/>
                                        <w:color w:val="1F4E79" w:themeColor="accent5" w:themeShade="80"/>
                                        <w:sz w:val="28"/>
                                        <w:szCs w:val="28"/>
                                      </w:rPr>
                                      <w:t>CPS2000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63C0CC" w14:textId="4B2F25F7" w:rsidR="00934895" w:rsidRDefault="00934895">
                                    <w:pPr>
                                      <w:pStyle w:val="NoSpacing"/>
                                      <w:spacing w:before="80" w:after="40"/>
                                      <w:rPr>
                                        <w:caps/>
                                        <w:color w:val="5B9BD5" w:themeColor="accent5"/>
                                        <w:sz w:val="24"/>
                                        <w:szCs w:val="24"/>
                                      </w:rPr>
                                    </w:pPr>
                                    <w:r>
                                      <w:rPr>
                                        <w:caps/>
                                        <w:color w:val="5B9BD5" w:themeColor="accent5"/>
                                        <w:sz w:val="24"/>
                                        <w:szCs w:val="24"/>
                                      </w:rPr>
                                      <w:t>Luke Ellul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C5995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16781C1" w14:textId="41D3911F" w:rsidR="00934895" w:rsidRDefault="00921B0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34895">
                                <w:rPr>
                                  <w:color w:val="4472C4" w:themeColor="accent1"/>
                                  <w:sz w:val="72"/>
                                  <w:szCs w:val="72"/>
                                </w:rPr>
                                <w:t>Compiler Theory and Practice Course Assignment 2017/2018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E968BB" w14:textId="507AB3A6" w:rsidR="00934895" w:rsidRDefault="00934895">
                              <w:pPr>
                                <w:pStyle w:val="NoSpacing"/>
                                <w:spacing w:before="40" w:after="40"/>
                                <w:rPr>
                                  <w:caps/>
                                  <w:color w:val="1F4E79" w:themeColor="accent5" w:themeShade="80"/>
                                  <w:sz w:val="28"/>
                                  <w:szCs w:val="28"/>
                                </w:rPr>
                              </w:pPr>
                              <w:r>
                                <w:rPr>
                                  <w:caps/>
                                  <w:color w:val="1F4E79" w:themeColor="accent5" w:themeShade="80"/>
                                  <w:sz w:val="28"/>
                                  <w:szCs w:val="28"/>
                                </w:rPr>
                                <w:t>CPS2000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63C0CC" w14:textId="4B2F25F7" w:rsidR="00934895" w:rsidRDefault="00934895">
                              <w:pPr>
                                <w:pStyle w:val="NoSpacing"/>
                                <w:spacing w:before="80" w:after="40"/>
                                <w:rPr>
                                  <w:caps/>
                                  <w:color w:val="5B9BD5" w:themeColor="accent5"/>
                                  <w:sz w:val="24"/>
                                  <w:szCs w:val="24"/>
                                </w:rPr>
                              </w:pPr>
                              <w:r>
                                <w:rPr>
                                  <w:caps/>
                                  <w:color w:val="5B9BD5" w:themeColor="accent5"/>
                                  <w:sz w:val="24"/>
                                  <w:szCs w:val="24"/>
                                </w:rPr>
                                <w:t>Luke Ellul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81E8F92" wp14:editId="6776807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24628C6" w14:textId="15EB46D3" w:rsidR="00934895" w:rsidRDefault="001C25A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1E8F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24628C6" w14:textId="15EB46D3" w:rsidR="00934895" w:rsidRDefault="001C25A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73038422" w14:textId="0C05EBBE" w:rsidR="00934895" w:rsidRDefault="001C25AD" w:rsidP="001C25AD">
      <w:pPr>
        <w:pStyle w:val="Title"/>
        <w:outlineLvl w:val="0"/>
      </w:pPr>
      <w:bookmarkStart w:id="0" w:name="_Toc514684439"/>
      <w:r>
        <w:lastRenderedPageBreak/>
        <w:t>Table of Contents</w:t>
      </w:r>
      <w:bookmarkEnd w:id="0"/>
    </w:p>
    <w:p w14:paraId="5A318009" w14:textId="3809B2F6" w:rsidR="001C25AD" w:rsidRDefault="001C25AD" w:rsidP="001C25AD"/>
    <w:sdt>
      <w:sdtPr>
        <w:id w:val="1679238711"/>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5EFB01CD" w14:textId="5032BA26" w:rsidR="001C25AD" w:rsidRDefault="001C25AD">
          <w:pPr>
            <w:pStyle w:val="TOCHeading"/>
          </w:pPr>
          <w:r>
            <w:t>Contents</w:t>
          </w:r>
        </w:p>
        <w:p w14:paraId="628168F0" w14:textId="283B782B" w:rsidR="001C25AD" w:rsidRDefault="001C25AD">
          <w:pPr>
            <w:pStyle w:val="TOC1"/>
            <w:tabs>
              <w:tab w:val="right" w:leader="dot" w:pos="9350"/>
            </w:tabs>
            <w:rPr>
              <w:noProof/>
            </w:rPr>
          </w:pPr>
          <w:r>
            <w:fldChar w:fldCharType="begin"/>
          </w:r>
          <w:r>
            <w:instrText xml:space="preserve"> TOC \o "1-3" \h \z \u </w:instrText>
          </w:r>
          <w:r>
            <w:fldChar w:fldCharType="separate"/>
          </w:r>
          <w:hyperlink w:anchor="_Toc514684439" w:history="1">
            <w:r w:rsidRPr="00AA0D3E">
              <w:rPr>
                <w:rStyle w:val="Hyperlink"/>
                <w:noProof/>
              </w:rPr>
              <w:t>Table of Contents</w:t>
            </w:r>
            <w:r>
              <w:rPr>
                <w:noProof/>
                <w:webHidden/>
              </w:rPr>
              <w:tab/>
            </w:r>
            <w:r>
              <w:rPr>
                <w:noProof/>
                <w:webHidden/>
              </w:rPr>
              <w:fldChar w:fldCharType="begin"/>
            </w:r>
            <w:r>
              <w:rPr>
                <w:noProof/>
                <w:webHidden/>
              </w:rPr>
              <w:instrText xml:space="preserve"> PAGEREF _Toc514684439 \h </w:instrText>
            </w:r>
            <w:r>
              <w:rPr>
                <w:noProof/>
                <w:webHidden/>
              </w:rPr>
            </w:r>
            <w:r>
              <w:rPr>
                <w:noProof/>
                <w:webHidden/>
              </w:rPr>
              <w:fldChar w:fldCharType="separate"/>
            </w:r>
            <w:r w:rsidR="001D12F3">
              <w:rPr>
                <w:noProof/>
                <w:webHidden/>
              </w:rPr>
              <w:t>1</w:t>
            </w:r>
            <w:r>
              <w:rPr>
                <w:noProof/>
                <w:webHidden/>
              </w:rPr>
              <w:fldChar w:fldCharType="end"/>
            </w:r>
          </w:hyperlink>
        </w:p>
        <w:p w14:paraId="19A39A9A" w14:textId="08CB05D4" w:rsidR="001C25AD" w:rsidRDefault="001C25AD">
          <w:pPr>
            <w:pStyle w:val="TOC1"/>
            <w:tabs>
              <w:tab w:val="right" w:leader="dot" w:pos="9350"/>
            </w:tabs>
            <w:rPr>
              <w:noProof/>
            </w:rPr>
          </w:pPr>
          <w:hyperlink w:anchor="_Toc514684440" w:history="1">
            <w:r w:rsidRPr="00AA0D3E">
              <w:rPr>
                <w:rStyle w:val="Hyperlink"/>
                <w:noProof/>
              </w:rPr>
              <w:t>Task 1 – A table-driven lexer in C++</w:t>
            </w:r>
            <w:r>
              <w:rPr>
                <w:noProof/>
                <w:webHidden/>
              </w:rPr>
              <w:tab/>
            </w:r>
            <w:r>
              <w:rPr>
                <w:noProof/>
                <w:webHidden/>
              </w:rPr>
              <w:fldChar w:fldCharType="begin"/>
            </w:r>
            <w:r>
              <w:rPr>
                <w:noProof/>
                <w:webHidden/>
              </w:rPr>
              <w:instrText xml:space="preserve"> PAGEREF _Toc514684440 \h </w:instrText>
            </w:r>
            <w:r>
              <w:rPr>
                <w:noProof/>
                <w:webHidden/>
              </w:rPr>
            </w:r>
            <w:r>
              <w:rPr>
                <w:noProof/>
                <w:webHidden/>
              </w:rPr>
              <w:fldChar w:fldCharType="separate"/>
            </w:r>
            <w:r w:rsidR="001D12F3">
              <w:rPr>
                <w:noProof/>
                <w:webHidden/>
              </w:rPr>
              <w:t>2</w:t>
            </w:r>
            <w:r>
              <w:rPr>
                <w:noProof/>
                <w:webHidden/>
              </w:rPr>
              <w:fldChar w:fldCharType="end"/>
            </w:r>
          </w:hyperlink>
        </w:p>
        <w:p w14:paraId="346ED080" w14:textId="1A7F8951" w:rsidR="001C25AD" w:rsidRDefault="001C25AD">
          <w:pPr>
            <w:pStyle w:val="TOC1"/>
            <w:tabs>
              <w:tab w:val="right" w:leader="dot" w:pos="9350"/>
            </w:tabs>
            <w:rPr>
              <w:noProof/>
            </w:rPr>
          </w:pPr>
          <w:hyperlink w:anchor="_Toc514684441" w:history="1">
            <w:r w:rsidRPr="00AA0D3E">
              <w:rPr>
                <w:rStyle w:val="Hyperlink"/>
                <w:noProof/>
              </w:rPr>
              <w:t>Task 2 – Hand-crafted Recursive Descent Parser in C++</w:t>
            </w:r>
            <w:r>
              <w:rPr>
                <w:noProof/>
                <w:webHidden/>
              </w:rPr>
              <w:tab/>
            </w:r>
            <w:r>
              <w:rPr>
                <w:noProof/>
                <w:webHidden/>
              </w:rPr>
              <w:fldChar w:fldCharType="begin"/>
            </w:r>
            <w:r>
              <w:rPr>
                <w:noProof/>
                <w:webHidden/>
              </w:rPr>
              <w:instrText xml:space="preserve"> PAGEREF _Toc514684441 \h </w:instrText>
            </w:r>
            <w:r>
              <w:rPr>
                <w:noProof/>
                <w:webHidden/>
              </w:rPr>
            </w:r>
            <w:r>
              <w:rPr>
                <w:noProof/>
                <w:webHidden/>
              </w:rPr>
              <w:fldChar w:fldCharType="separate"/>
            </w:r>
            <w:r w:rsidR="001D12F3">
              <w:rPr>
                <w:noProof/>
                <w:webHidden/>
              </w:rPr>
              <w:t>5</w:t>
            </w:r>
            <w:r>
              <w:rPr>
                <w:noProof/>
                <w:webHidden/>
              </w:rPr>
              <w:fldChar w:fldCharType="end"/>
            </w:r>
          </w:hyperlink>
        </w:p>
        <w:p w14:paraId="1A418E14" w14:textId="52ADA2A8" w:rsidR="001C25AD" w:rsidRDefault="001C25AD">
          <w:pPr>
            <w:pStyle w:val="TOC1"/>
            <w:tabs>
              <w:tab w:val="right" w:leader="dot" w:pos="9350"/>
            </w:tabs>
            <w:rPr>
              <w:noProof/>
            </w:rPr>
          </w:pPr>
          <w:hyperlink w:anchor="_Toc514684442" w:history="1">
            <w:r w:rsidRPr="00AA0D3E">
              <w:rPr>
                <w:rStyle w:val="Hyperlink"/>
                <w:noProof/>
              </w:rPr>
              <w:t>Task 4 – Semantic Analysis Pass</w:t>
            </w:r>
            <w:r>
              <w:rPr>
                <w:noProof/>
                <w:webHidden/>
              </w:rPr>
              <w:tab/>
            </w:r>
            <w:r>
              <w:rPr>
                <w:noProof/>
                <w:webHidden/>
              </w:rPr>
              <w:fldChar w:fldCharType="begin"/>
            </w:r>
            <w:r>
              <w:rPr>
                <w:noProof/>
                <w:webHidden/>
              </w:rPr>
              <w:instrText xml:space="preserve"> PAGEREF _Toc514684442 \h </w:instrText>
            </w:r>
            <w:r>
              <w:rPr>
                <w:noProof/>
                <w:webHidden/>
              </w:rPr>
            </w:r>
            <w:r>
              <w:rPr>
                <w:noProof/>
                <w:webHidden/>
              </w:rPr>
              <w:fldChar w:fldCharType="separate"/>
            </w:r>
            <w:r w:rsidR="001D12F3">
              <w:rPr>
                <w:noProof/>
                <w:webHidden/>
              </w:rPr>
              <w:t>7</w:t>
            </w:r>
            <w:r>
              <w:rPr>
                <w:noProof/>
                <w:webHidden/>
              </w:rPr>
              <w:fldChar w:fldCharType="end"/>
            </w:r>
          </w:hyperlink>
        </w:p>
        <w:p w14:paraId="5FF444FE" w14:textId="14946AEA" w:rsidR="001C25AD" w:rsidRDefault="001C25AD">
          <w:pPr>
            <w:pStyle w:val="TOC1"/>
            <w:tabs>
              <w:tab w:val="right" w:leader="dot" w:pos="9350"/>
            </w:tabs>
            <w:rPr>
              <w:noProof/>
            </w:rPr>
          </w:pPr>
          <w:hyperlink w:anchor="_Toc514684443" w:history="1">
            <w:r w:rsidRPr="00AA0D3E">
              <w:rPr>
                <w:rStyle w:val="Hyperlink"/>
                <w:noProof/>
              </w:rPr>
              <w:t>Task 5 – Interpreter Execution Pass</w:t>
            </w:r>
            <w:r>
              <w:rPr>
                <w:noProof/>
                <w:webHidden/>
              </w:rPr>
              <w:tab/>
            </w:r>
            <w:r>
              <w:rPr>
                <w:noProof/>
                <w:webHidden/>
              </w:rPr>
              <w:fldChar w:fldCharType="begin"/>
            </w:r>
            <w:r>
              <w:rPr>
                <w:noProof/>
                <w:webHidden/>
              </w:rPr>
              <w:instrText xml:space="preserve"> PAGEREF _Toc514684443 \h </w:instrText>
            </w:r>
            <w:r>
              <w:rPr>
                <w:noProof/>
                <w:webHidden/>
              </w:rPr>
            </w:r>
            <w:r>
              <w:rPr>
                <w:noProof/>
                <w:webHidden/>
              </w:rPr>
              <w:fldChar w:fldCharType="separate"/>
            </w:r>
            <w:r w:rsidR="001D12F3">
              <w:rPr>
                <w:noProof/>
                <w:webHidden/>
              </w:rPr>
              <w:t>9</w:t>
            </w:r>
            <w:r>
              <w:rPr>
                <w:noProof/>
                <w:webHidden/>
              </w:rPr>
              <w:fldChar w:fldCharType="end"/>
            </w:r>
          </w:hyperlink>
        </w:p>
        <w:p w14:paraId="3907B92A" w14:textId="623B61A6" w:rsidR="001C25AD" w:rsidRDefault="001C25AD">
          <w:pPr>
            <w:pStyle w:val="TOC1"/>
            <w:tabs>
              <w:tab w:val="right" w:leader="dot" w:pos="9350"/>
            </w:tabs>
            <w:rPr>
              <w:noProof/>
            </w:rPr>
          </w:pPr>
          <w:hyperlink w:anchor="_Toc514684444" w:history="1">
            <w:r w:rsidRPr="00AA0D3E">
              <w:rPr>
                <w:rStyle w:val="Hyperlink"/>
                <w:noProof/>
              </w:rPr>
              <w:t>Task 6 – The REPL</w:t>
            </w:r>
            <w:r>
              <w:rPr>
                <w:noProof/>
                <w:webHidden/>
              </w:rPr>
              <w:tab/>
            </w:r>
            <w:r>
              <w:rPr>
                <w:noProof/>
                <w:webHidden/>
              </w:rPr>
              <w:fldChar w:fldCharType="begin"/>
            </w:r>
            <w:r>
              <w:rPr>
                <w:noProof/>
                <w:webHidden/>
              </w:rPr>
              <w:instrText xml:space="preserve"> PAGEREF _Toc514684444 \h </w:instrText>
            </w:r>
            <w:r>
              <w:rPr>
                <w:noProof/>
                <w:webHidden/>
              </w:rPr>
            </w:r>
            <w:r>
              <w:rPr>
                <w:noProof/>
                <w:webHidden/>
              </w:rPr>
              <w:fldChar w:fldCharType="separate"/>
            </w:r>
            <w:r w:rsidR="001D12F3">
              <w:rPr>
                <w:noProof/>
                <w:webHidden/>
              </w:rPr>
              <w:t>11</w:t>
            </w:r>
            <w:r>
              <w:rPr>
                <w:noProof/>
                <w:webHidden/>
              </w:rPr>
              <w:fldChar w:fldCharType="end"/>
            </w:r>
          </w:hyperlink>
        </w:p>
        <w:p w14:paraId="78574184" w14:textId="6BD227BE" w:rsidR="001C25AD" w:rsidRDefault="001C25AD">
          <w:pPr>
            <w:pStyle w:val="TOC1"/>
            <w:tabs>
              <w:tab w:val="right" w:leader="dot" w:pos="9350"/>
            </w:tabs>
            <w:rPr>
              <w:noProof/>
            </w:rPr>
          </w:pPr>
          <w:hyperlink w:anchor="_Toc514684445" w:history="1">
            <w:r w:rsidRPr="00AA0D3E">
              <w:rPr>
                <w:rStyle w:val="Hyperlink"/>
                <w:noProof/>
              </w:rPr>
              <w:t>Installing, Testing and Running</w:t>
            </w:r>
            <w:r>
              <w:rPr>
                <w:noProof/>
                <w:webHidden/>
              </w:rPr>
              <w:tab/>
            </w:r>
            <w:r>
              <w:rPr>
                <w:noProof/>
                <w:webHidden/>
              </w:rPr>
              <w:fldChar w:fldCharType="begin"/>
            </w:r>
            <w:r>
              <w:rPr>
                <w:noProof/>
                <w:webHidden/>
              </w:rPr>
              <w:instrText xml:space="preserve"> PAGEREF _Toc514684445 \h </w:instrText>
            </w:r>
            <w:r>
              <w:rPr>
                <w:noProof/>
                <w:webHidden/>
              </w:rPr>
            </w:r>
            <w:r>
              <w:rPr>
                <w:noProof/>
                <w:webHidden/>
              </w:rPr>
              <w:fldChar w:fldCharType="separate"/>
            </w:r>
            <w:r w:rsidR="001D12F3">
              <w:rPr>
                <w:noProof/>
                <w:webHidden/>
              </w:rPr>
              <w:t>13</w:t>
            </w:r>
            <w:r>
              <w:rPr>
                <w:noProof/>
                <w:webHidden/>
              </w:rPr>
              <w:fldChar w:fldCharType="end"/>
            </w:r>
          </w:hyperlink>
        </w:p>
        <w:p w14:paraId="46796D2C" w14:textId="07D4233C" w:rsidR="001C25AD" w:rsidRDefault="001C25AD">
          <w:pPr>
            <w:pStyle w:val="TOC1"/>
            <w:tabs>
              <w:tab w:val="right" w:leader="dot" w:pos="9350"/>
            </w:tabs>
            <w:rPr>
              <w:noProof/>
            </w:rPr>
          </w:pPr>
          <w:hyperlink w:anchor="_Toc514684446" w:history="1">
            <w:r w:rsidRPr="00AA0D3E">
              <w:rPr>
                <w:rStyle w:val="Hyperlink"/>
                <w:noProof/>
              </w:rPr>
              <w:t>Deviations and Bugs</w:t>
            </w:r>
            <w:r>
              <w:rPr>
                <w:noProof/>
                <w:webHidden/>
              </w:rPr>
              <w:tab/>
            </w:r>
            <w:r>
              <w:rPr>
                <w:noProof/>
                <w:webHidden/>
              </w:rPr>
              <w:fldChar w:fldCharType="begin"/>
            </w:r>
            <w:r>
              <w:rPr>
                <w:noProof/>
                <w:webHidden/>
              </w:rPr>
              <w:instrText xml:space="preserve"> PAGEREF _Toc514684446 \h </w:instrText>
            </w:r>
            <w:r>
              <w:rPr>
                <w:noProof/>
                <w:webHidden/>
              </w:rPr>
            </w:r>
            <w:r>
              <w:rPr>
                <w:noProof/>
                <w:webHidden/>
              </w:rPr>
              <w:fldChar w:fldCharType="separate"/>
            </w:r>
            <w:r w:rsidR="001D12F3">
              <w:rPr>
                <w:noProof/>
                <w:webHidden/>
              </w:rPr>
              <w:t>17</w:t>
            </w:r>
            <w:r>
              <w:rPr>
                <w:noProof/>
                <w:webHidden/>
              </w:rPr>
              <w:fldChar w:fldCharType="end"/>
            </w:r>
          </w:hyperlink>
        </w:p>
        <w:p w14:paraId="5E81002B" w14:textId="3790FC7B" w:rsidR="001C25AD" w:rsidRDefault="001C25AD">
          <w:r>
            <w:rPr>
              <w:b/>
              <w:bCs/>
              <w:noProof/>
            </w:rPr>
            <w:fldChar w:fldCharType="end"/>
          </w:r>
        </w:p>
      </w:sdtContent>
    </w:sdt>
    <w:p w14:paraId="67234B1A" w14:textId="77777777" w:rsidR="001C25AD" w:rsidRPr="001C25AD" w:rsidRDefault="001C25AD" w:rsidP="001C25AD">
      <w:bookmarkStart w:id="1" w:name="_GoBack"/>
      <w:bookmarkEnd w:id="1"/>
    </w:p>
    <w:p w14:paraId="30B0DD2D" w14:textId="77777777" w:rsidR="00934895" w:rsidRDefault="00934895">
      <w:r>
        <w:br w:type="page"/>
      </w:r>
    </w:p>
    <w:p w14:paraId="651717A7" w14:textId="316130D3" w:rsidR="00650178" w:rsidRDefault="00934895" w:rsidP="001C25AD">
      <w:pPr>
        <w:pStyle w:val="Title"/>
        <w:outlineLvl w:val="0"/>
      </w:pPr>
      <w:bookmarkStart w:id="2" w:name="_Toc514684440"/>
      <w:r>
        <w:lastRenderedPageBreak/>
        <w:t>Task 1 – A table-driven lexer in C++</w:t>
      </w:r>
      <w:bookmarkEnd w:id="2"/>
    </w:p>
    <w:p w14:paraId="789AEA96" w14:textId="6A2677D2" w:rsidR="00934895" w:rsidRDefault="00934895" w:rsidP="00934895"/>
    <w:p w14:paraId="7261C2AE" w14:textId="40DA1912" w:rsidR="0052751E" w:rsidRDefault="0052751E" w:rsidP="00934895">
      <w:pPr>
        <w:jc w:val="both"/>
      </w:pPr>
      <w:r>
        <w:t xml:space="preserve">The lexer is implemented as a class which is stored in the file </w:t>
      </w:r>
      <w:proofErr w:type="spellStart"/>
      <w:r>
        <w:rPr>
          <w:b/>
        </w:rPr>
        <w:t>Lexer.h</w:t>
      </w:r>
      <w:proofErr w:type="spellEnd"/>
      <w:r>
        <w:t xml:space="preserve"> in the directory </w:t>
      </w:r>
      <w:r>
        <w:rPr>
          <w:b/>
        </w:rPr>
        <w:t>Lexer</w:t>
      </w:r>
      <w:r>
        <w:t xml:space="preserve"> under the directory </w:t>
      </w:r>
      <w:r>
        <w:rPr>
          <w:b/>
        </w:rPr>
        <w:t>lib</w:t>
      </w:r>
      <w:r>
        <w:t xml:space="preserve">. The class </w:t>
      </w:r>
      <w:r>
        <w:rPr>
          <w:b/>
        </w:rPr>
        <w:t>Lexer</w:t>
      </w:r>
      <w:r>
        <w:t xml:space="preserve"> in </w:t>
      </w:r>
      <w:proofErr w:type="spellStart"/>
      <w:r>
        <w:rPr>
          <w:b/>
        </w:rPr>
        <w:t>Lexer.h</w:t>
      </w:r>
      <w:proofErr w:type="spellEnd"/>
      <w:r>
        <w:t xml:space="preserve"> includes the following properties:</w:t>
      </w:r>
    </w:p>
    <w:p w14:paraId="0A00A308" w14:textId="690026E9" w:rsidR="0052751E" w:rsidRDefault="0052751E" w:rsidP="0052751E">
      <w:pPr>
        <w:pStyle w:val="ListParagraph"/>
        <w:numPr>
          <w:ilvl w:val="0"/>
          <w:numId w:val="1"/>
        </w:numPr>
        <w:jc w:val="both"/>
      </w:pPr>
      <w:proofErr w:type="spellStart"/>
      <w:r>
        <w:rPr>
          <w:b/>
        </w:rPr>
        <w:t>inputString</w:t>
      </w:r>
      <w:proofErr w:type="spellEnd"/>
      <w:r>
        <w:t>: stores the source file (code) as a string of characters</w:t>
      </w:r>
    </w:p>
    <w:p w14:paraId="45E1982E" w14:textId="4F875C54" w:rsidR="0052751E" w:rsidRDefault="0052751E" w:rsidP="0052751E">
      <w:pPr>
        <w:pStyle w:val="ListParagraph"/>
        <w:numPr>
          <w:ilvl w:val="0"/>
          <w:numId w:val="1"/>
        </w:numPr>
        <w:jc w:val="both"/>
      </w:pPr>
      <w:proofErr w:type="spellStart"/>
      <w:r>
        <w:rPr>
          <w:b/>
        </w:rPr>
        <w:t>currentChar</w:t>
      </w:r>
      <w:proofErr w:type="spellEnd"/>
      <w:r>
        <w:t>: stores the current character that is being processed by the lexer. This character is part of the input string.</w:t>
      </w:r>
    </w:p>
    <w:p w14:paraId="16EDEF04" w14:textId="1BA2B950" w:rsidR="0052751E" w:rsidRDefault="0052751E" w:rsidP="0052751E">
      <w:pPr>
        <w:pStyle w:val="ListParagraph"/>
        <w:numPr>
          <w:ilvl w:val="0"/>
          <w:numId w:val="1"/>
        </w:numPr>
        <w:jc w:val="both"/>
      </w:pPr>
      <w:proofErr w:type="spellStart"/>
      <w:r>
        <w:rPr>
          <w:b/>
        </w:rPr>
        <w:t>currentPosition</w:t>
      </w:r>
      <w:proofErr w:type="spellEnd"/>
      <w:r>
        <w:t>: the current position of the character being processed in the input string</w:t>
      </w:r>
    </w:p>
    <w:p w14:paraId="4CABF74C" w14:textId="23AB51A1" w:rsidR="0052751E" w:rsidRDefault="0052751E" w:rsidP="0052751E">
      <w:pPr>
        <w:pStyle w:val="ListParagraph"/>
        <w:numPr>
          <w:ilvl w:val="0"/>
          <w:numId w:val="1"/>
        </w:numPr>
        <w:jc w:val="both"/>
      </w:pPr>
      <w:r>
        <w:rPr>
          <w:b/>
        </w:rPr>
        <w:t>end</w:t>
      </w:r>
      <w:r w:rsidRPr="0052751E">
        <w:t>:</w:t>
      </w:r>
      <w:r>
        <w:t xml:space="preserve"> signals whether the lexer has processed the end of the inputted string or not</w:t>
      </w:r>
    </w:p>
    <w:p w14:paraId="7E674036" w14:textId="35D5BD12" w:rsidR="00C618F2" w:rsidRDefault="00C618F2" w:rsidP="0052751E">
      <w:pPr>
        <w:pStyle w:val="ListParagraph"/>
        <w:numPr>
          <w:ilvl w:val="0"/>
          <w:numId w:val="1"/>
        </w:numPr>
        <w:jc w:val="both"/>
      </w:pPr>
      <w:proofErr w:type="spellStart"/>
      <w:r>
        <w:rPr>
          <w:b/>
        </w:rPr>
        <w:t>ClassifierTable</w:t>
      </w:r>
      <w:proofErr w:type="spellEnd"/>
      <w:r w:rsidRPr="00C618F2">
        <w:t>:</w:t>
      </w:r>
      <w:r>
        <w:t xml:space="preserve"> a pointer to a C++ map that stores a mapping of characters and their respective Token types. For example, the character ‘</w:t>
      </w:r>
      <w:r>
        <w:rPr>
          <w:b/>
        </w:rPr>
        <w:t>1</w:t>
      </w:r>
      <w:r>
        <w:t xml:space="preserve">’ is mapped to the Token type </w:t>
      </w:r>
      <w:r>
        <w:rPr>
          <w:b/>
        </w:rPr>
        <w:t>DIGIT</w:t>
      </w:r>
    </w:p>
    <w:p w14:paraId="63C33740" w14:textId="31E6ADD4" w:rsidR="00C618F2" w:rsidRDefault="00C618F2" w:rsidP="0052751E">
      <w:pPr>
        <w:pStyle w:val="ListParagraph"/>
        <w:numPr>
          <w:ilvl w:val="0"/>
          <w:numId w:val="1"/>
        </w:numPr>
        <w:jc w:val="both"/>
      </w:pPr>
      <w:proofErr w:type="spellStart"/>
      <w:r>
        <w:rPr>
          <w:b/>
        </w:rPr>
        <w:t>TokenTypeTable</w:t>
      </w:r>
      <w:proofErr w:type="spellEnd"/>
      <w:r>
        <w:rPr>
          <w:b/>
        </w:rPr>
        <w:t xml:space="preserve">: </w:t>
      </w:r>
      <w:r>
        <w:t>stores a pointer to a C++ array that maps each token type to its respective state in automaton and transition table. For example, state 0 represents a LETTER and state 2 represents a WHITE_SPACE.</w:t>
      </w:r>
    </w:p>
    <w:p w14:paraId="79A75D54" w14:textId="21CCC676" w:rsidR="00C618F2" w:rsidRDefault="00C618F2" w:rsidP="0052751E">
      <w:pPr>
        <w:pStyle w:val="ListParagraph"/>
        <w:numPr>
          <w:ilvl w:val="0"/>
          <w:numId w:val="1"/>
        </w:numPr>
        <w:jc w:val="both"/>
      </w:pPr>
      <w:proofErr w:type="spellStart"/>
      <w:r>
        <w:rPr>
          <w:b/>
        </w:rPr>
        <w:t>TransitionTable</w:t>
      </w:r>
      <w:proofErr w:type="spellEnd"/>
      <w:r>
        <w:t xml:space="preserve">: stores a pointer to a </w:t>
      </w:r>
      <w:r w:rsidR="00A73BEC">
        <w:t>2-dimensional</w:t>
      </w:r>
      <w:r>
        <w:t xml:space="preserve"> C++ array of token types that represents a transition table for the automaton. Each array in the transition table contains the states that we need to go to from a state given a </w:t>
      </w:r>
      <w:proofErr w:type="gramStart"/>
      <w:r>
        <w:t xml:space="preserve">particular </w:t>
      </w:r>
      <w:r w:rsidR="00A64094">
        <w:t>character</w:t>
      </w:r>
      <w:proofErr w:type="gramEnd"/>
      <w:r>
        <w:t xml:space="preserve">. </w:t>
      </w:r>
    </w:p>
    <w:p w14:paraId="75CB3B67" w14:textId="6E0F804B" w:rsidR="007525A4" w:rsidRDefault="00976891" w:rsidP="007525A4">
      <w:pPr>
        <w:jc w:val="both"/>
      </w:pPr>
      <w:r>
        <w:t xml:space="preserve">The </w:t>
      </w:r>
      <w:r>
        <w:rPr>
          <w:b/>
        </w:rPr>
        <w:t>lib</w:t>
      </w:r>
      <w:r>
        <w:t xml:space="preserve"> directory contains a file called </w:t>
      </w:r>
      <w:proofErr w:type="spellStart"/>
      <w:r>
        <w:rPr>
          <w:b/>
        </w:rPr>
        <w:t>Token.h</w:t>
      </w:r>
      <w:proofErr w:type="spellEnd"/>
      <w:r>
        <w:t xml:space="preserve">. This file contains an enum called </w:t>
      </w:r>
      <w:proofErr w:type="spellStart"/>
      <w:r>
        <w:rPr>
          <w:b/>
        </w:rPr>
        <w:t>TokenType</w:t>
      </w:r>
      <w:proofErr w:type="spellEnd"/>
      <w:r>
        <w:t xml:space="preserve"> that that includes different type of tokens. Some examples are </w:t>
      </w:r>
      <w:r>
        <w:rPr>
          <w:b/>
        </w:rPr>
        <w:t>LETTER</w:t>
      </w:r>
      <w:r>
        <w:t xml:space="preserve">, </w:t>
      </w:r>
      <w:r>
        <w:rPr>
          <w:b/>
        </w:rPr>
        <w:t>DIGIT</w:t>
      </w:r>
      <w:r>
        <w:t xml:space="preserve">, </w:t>
      </w:r>
      <w:r>
        <w:rPr>
          <w:b/>
        </w:rPr>
        <w:t>WHITE_SPACE</w:t>
      </w:r>
      <w:r>
        <w:t xml:space="preserve">, etc. There are also types for </w:t>
      </w:r>
      <w:r>
        <w:rPr>
          <w:b/>
        </w:rPr>
        <w:t>EXPRESSION</w:t>
      </w:r>
      <w:r>
        <w:t xml:space="preserve">, </w:t>
      </w:r>
      <w:r>
        <w:rPr>
          <w:b/>
        </w:rPr>
        <w:t>STATEMENT</w:t>
      </w:r>
      <w:r>
        <w:t xml:space="preserve">, etc. </w:t>
      </w:r>
      <w:proofErr w:type="spellStart"/>
      <w:r>
        <w:rPr>
          <w:b/>
        </w:rPr>
        <w:t>Token.h</w:t>
      </w:r>
      <w:proofErr w:type="spellEnd"/>
      <w:r>
        <w:t xml:space="preserve"> also includes a struct defining a </w:t>
      </w:r>
      <w:r>
        <w:rPr>
          <w:b/>
        </w:rPr>
        <w:t>Token</w:t>
      </w:r>
      <w:r>
        <w:t xml:space="preserve">. A </w:t>
      </w:r>
      <w:r>
        <w:rPr>
          <w:b/>
        </w:rPr>
        <w:t>Token</w:t>
      </w:r>
      <w:r>
        <w:t xml:space="preserve"> has a type, defined as a </w:t>
      </w:r>
      <w:proofErr w:type="spellStart"/>
      <w:r>
        <w:rPr>
          <w:b/>
        </w:rPr>
        <w:t>TokenType</w:t>
      </w:r>
      <w:proofErr w:type="spellEnd"/>
      <w:r>
        <w:t xml:space="preserve"> and a string which stores the actual characters that are represented by that token. </w:t>
      </w:r>
    </w:p>
    <w:p w14:paraId="63B9C0D1" w14:textId="63569FB9" w:rsidR="00031E4C" w:rsidRDefault="00031E4C" w:rsidP="007525A4">
      <w:pPr>
        <w:jc w:val="both"/>
      </w:pPr>
      <w:r>
        <w:t xml:space="preserve">Besides representing different tokens for different character sequences, Token types are also seen as states by the lexer. For </w:t>
      </w:r>
      <w:r w:rsidR="00A73BEC">
        <w:t>example,</w:t>
      </w:r>
      <w:r>
        <w:t xml:space="preserve"> the token type </w:t>
      </w:r>
      <w:r>
        <w:rPr>
          <w:b/>
        </w:rPr>
        <w:t xml:space="preserve">LETTER </w:t>
      </w:r>
      <w:r>
        <w:t xml:space="preserve">holds the value of 0 </w:t>
      </w:r>
      <w:proofErr w:type="gramStart"/>
      <w:r>
        <w:t>in reality and</w:t>
      </w:r>
      <w:proofErr w:type="gramEnd"/>
      <w:r>
        <w:t xml:space="preserve"> represents state 0 in the transition table. </w:t>
      </w:r>
      <w:r w:rsidR="00A73BEC">
        <w:t>So,</w:t>
      </w:r>
      <w:r>
        <w:t xml:space="preserve"> when the lexer processes a character in the alphabet, that character is mapped to the </w:t>
      </w:r>
      <w:r>
        <w:rPr>
          <w:b/>
        </w:rPr>
        <w:t>LETTER</w:t>
      </w:r>
      <w:r>
        <w:t xml:space="preserve"> token type and then, the lexer goes to state 0 in the transition table since </w:t>
      </w:r>
      <w:r>
        <w:rPr>
          <w:b/>
        </w:rPr>
        <w:t xml:space="preserve">LETTER </w:t>
      </w:r>
      <w:r>
        <w:t xml:space="preserve">holds 0. </w:t>
      </w:r>
    </w:p>
    <w:p w14:paraId="30E3C44A" w14:textId="7BCDA433" w:rsidR="00361C6E" w:rsidRDefault="00361C6E" w:rsidP="007525A4">
      <w:pPr>
        <w:jc w:val="both"/>
      </w:pPr>
      <w:r>
        <w:t>The first element of the transitio</w:t>
      </w:r>
      <w:r w:rsidR="001D464A">
        <w:t>n table represents the starting state of the automaton. Each element contains an array of token types (states) that the lexer goes to when it receives the next character. This is an array of states of the starting state:</w:t>
      </w:r>
    </w:p>
    <w:p w14:paraId="31D35F96"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i/>
          <w:iCs/>
          <w:color w:val="5C6370"/>
          <w:szCs w:val="24"/>
        </w:rPr>
        <w:t>/*START */</w:t>
      </w:r>
      <w:r w:rsidRPr="001D464A">
        <w:rPr>
          <w:rFonts w:ascii="Consolas" w:eastAsia="Times New Roman" w:hAnsi="Consolas" w:cs="Times New Roman"/>
          <w:color w:val="F5F5F5"/>
          <w:szCs w:val="24"/>
        </w:rPr>
        <w:t xml:space="preserve"> {</w:t>
      </w:r>
    </w:p>
    <w:p w14:paraId="1506D4B6"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)LETTER, </w:t>
      </w:r>
    </w:p>
    <w:p w14:paraId="421B0E14"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)INTEGER_LITERAL, </w:t>
      </w:r>
    </w:p>
    <w:p w14:paraId="22F7E571"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)WHITE_SPACE, </w:t>
      </w:r>
    </w:p>
    <w:p w14:paraId="1B29E12B"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)MULTIPLICATIVE_OP, </w:t>
      </w:r>
    </w:p>
    <w:p w14:paraId="30AFDC2E"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)ADDITIVE_OP, </w:t>
      </w:r>
    </w:p>
    <w:p w14:paraId="659E94F8"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lastRenderedPageBreak/>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)RELATIONAL_OP, </w:t>
      </w:r>
    </w:p>
    <w:p w14:paraId="0FC5DA25"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)LEFT_BRACKET, </w:t>
      </w:r>
    </w:p>
    <w:p w14:paraId="344E6E12"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)RIGHT_BRACKET, </w:t>
      </w:r>
    </w:p>
    <w:p w14:paraId="3FE17DF5"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)COLON, </w:t>
      </w:r>
    </w:p>
    <w:p w14:paraId="48A9FC8A"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)SEMI_COLON, </w:t>
      </w:r>
    </w:p>
    <w:p w14:paraId="3C4A207C"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)INVALID, </w:t>
      </w:r>
    </w:p>
    <w:p w14:paraId="02CD1389"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)COMMA, </w:t>
      </w:r>
    </w:p>
    <w:p w14:paraId="1073241F"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)EQUALS, </w:t>
      </w:r>
    </w:p>
    <w:p w14:paraId="2C3D7954"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)IDENTIFIER, </w:t>
      </w:r>
    </w:p>
    <w:p w14:paraId="4D64619C"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)RELATIONAL_OP, </w:t>
      </w:r>
    </w:p>
    <w:p w14:paraId="1F016C33"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)INVERTED_COMMA,</w:t>
      </w:r>
    </w:p>
    <w:p w14:paraId="14A0A1CB"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)TAB,</w:t>
      </w:r>
    </w:p>
    <w:p w14:paraId="716BA43D"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)NEW_LINE, </w:t>
      </w:r>
    </w:p>
    <w:p w14:paraId="49889A8A"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)INVALID</w:t>
      </w:r>
    </w:p>
    <w:p w14:paraId="189D8D02"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
    <w:p w14:paraId="1B212F37" w14:textId="6F373647" w:rsidR="001D464A" w:rsidRDefault="001D464A" w:rsidP="007525A4">
      <w:pPr>
        <w:jc w:val="both"/>
      </w:pPr>
    </w:p>
    <w:p w14:paraId="342A369B" w14:textId="060668CF" w:rsidR="001D464A" w:rsidRDefault="001D464A" w:rsidP="007525A4">
      <w:pPr>
        <w:jc w:val="both"/>
      </w:pPr>
      <w:r>
        <w:t xml:space="preserve">For example, when the next character is a multiplicative operator, the character is mapped to its appropriate token (in this case the </w:t>
      </w:r>
      <w:r>
        <w:rPr>
          <w:b/>
        </w:rPr>
        <w:t>MULTIPLICATIVE_OP</w:t>
      </w:r>
      <w:r>
        <w:t xml:space="preserve">) which is </w:t>
      </w:r>
      <w:proofErr w:type="gramStart"/>
      <w:r>
        <w:t>actually the</w:t>
      </w:r>
      <w:proofErr w:type="gramEnd"/>
      <w:r>
        <w:t xml:space="preserve"> number 3. The lexer than finds the element at index 3 in the starting state array (in this case it’s </w:t>
      </w:r>
      <w:r>
        <w:rPr>
          <w:b/>
        </w:rPr>
        <w:t>MULTIPLICATIVE_OP</w:t>
      </w:r>
      <w:r>
        <w:t>) which holds 3, therefore we must go to state 3 in the transition table.</w:t>
      </w:r>
      <w:r w:rsidR="007C59D7">
        <w:t xml:space="preserve"> The same process is repeated for the array at state 3.</w:t>
      </w:r>
    </w:p>
    <w:p w14:paraId="3EEF8911" w14:textId="29CF00C7" w:rsidR="0050688C" w:rsidRDefault="0050688C" w:rsidP="007525A4">
      <w:pPr>
        <w:jc w:val="both"/>
      </w:pPr>
      <w:r>
        <w:t xml:space="preserve">The file </w:t>
      </w:r>
      <w:proofErr w:type="spellStart"/>
      <w:r>
        <w:rPr>
          <w:b/>
        </w:rPr>
        <w:t>TokenTypeTable.h</w:t>
      </w:r>
      <w:proofErr w:type="spellEnd"/>
      <w:r>
        <w:t xml:space="preserve"> contains an array of token types representing the final states. Each time the lexer makes a transition to a new state, it checks the array of final states to check if the newly transition state is final or </w:t>
      </w:r>
      <w:r w:rsidR="006E6F20">
        <w:t>not,</w:t>
      </w:r>
      <w:r w:rsidR="009F16C9">
        <w:t xml:space="preserve"> so we can know if the sequence should be accepted or not and which token type it should be assigned. </w:t>
      </w:r>
    </w:p>
    <w:p w14:paraId="4C8A50DA" w14:textId="77777777" w:rsidR="003633F7" w:rsidRDefault="00FE5FC4" w:rsidP="007525A4">
      <w:pPr>
        <w:jc w:val="both"/>
      </w:pPr>
      <w:r>
        <w:t xml:space="preserve">A lexer can be initiated either by providing a string path to where the source code is located or by providing a string of source code, for example an expression. If the lexer receives a file path, it pushes all characters from the source file to the </w:t>
      </w:r>
      <w:proofErr w:type="spellStart"/>
      <w:r>
        <w:rPr>
          <w:b/>
        </w:rPr>
        <w:t>inputString</w:t>
      </w:r>
      <w:proofErr w:type="spellEnd"/>
      <w:r>
        <w:t xml:space="preserve"> property. If it receives a string of source code, the constructor points the </w:t>
      </w:r>
      <w:proofErr w:type="spellStart"/>
      <w:r>
        <w:rPr>
          <w:b/>
        </w:rPr>
        <w:t>inputString</w:t>
      </w:r>
      <w:proofErr w:type="spellEnd"/>
      <w:r>
        <w:t xml:space="preserve"> pointer to the string of source code.</w:t>
      </w:r>
    </w:p>
    <w:p w14:paraId="4CDA6F3D" w14:textId="075284C3" w:rsidR="006E6F20" w:rsidRDefault="003633F7" w:rsidP="007525A4">
      <w:pPr>
        <w:jc w:val="both"/>
      </w:pPr>
      <w:r>
        <w:t xml:space="preserve">The lexer’ s most fundamental method is the </w:t>
      </w:r>
      <w:proofErr w:type="spellStart"/>
      <w:proofErr w:type="gramStart"/>
      <w:r>
        <w:rPr>
          <w:b/>
        </w:rPr>
        <w:t>NextToken</w:t>
      </w:r>
      <w:proofErr w:type="spellEnd"/>
      <w:r>
        <w:rPr>
          <w:b/>
        </w:rPr>
        <w:t>(</w:t>
      </w:r>
      <w:proofErr w:type="gramEnd"/>
      <w:r>
        <w:rPr>
          <w:b/>
        </w:rPr>
        <w:t>)</w:t>
      </w:r>
      <w:r>
        <w:t xml:space="preserve"> method. </w:t>
      </w:r>
      <w:proofErr w:type="spellStart"/>
      <w:proofErr w:type="gramStart"/>
      <w:r>
        <w:rPr>
          <w:b/>
        </w:rPr>
        <w:t>NextToken</w:t>
      </w:r>
      <w:proofErr w:type="spellEnd"/>
      <w:r>
        <w:rPr>
          <w:b/>
        </w:rPr>
        <w:t>(</w:t>
      </w:r>
      <w:proofErr w:type="gramEnd"/>
      <w:r>
        <w:rPr>
          <w:b/>
        </w:rPr>
        <w:t>)</w:t>
      </w:r>
      <w:r>
        <w:t xml:space="preserve"> makes use of the transition table to return a sequence of tokens generated from the inputted string of source code. </w:t>
      </w:r>
      <w:proofErr w:type="spellStart"/>
      <w:proofErr w:type="gramStart"/>
      <w:r>
        <w:rPr>
          <w:b/>
        </w:rPr>
        <w:t>NextToken</w:t>
      </w:r>
      <w:proofErr w:type="spellEnd"/>
      <w:r>
        <w:rPr>
          <w:b/>
        </w:rPr>
        <w:t>(</w:t>
      </w:r>
      <w:proofErr w:type="gramEnd"/>
      <w:r>
        <w:rPr>
          <w:b/>
        </w:rPr>
        <w:t>)</w:t>
      </w:r>
      <w:r>
        <w:t xml:space="preserve"> returns a </w:t>
      </w:r>
      <w:r>
        <w:rPr>
          <w:b/>
        </w:rPr>
        <w:t>Token</w:t>
      </w:r>
      <w:r>
        <w:t xml:space="preserve"> that holds the type of the token and a string containing the sequence of characters from the source code that the string represents. </w:t>
      </w:r>
      <w:r w:rsidR="0007029A">
        <w:t xml:space="preserve">Each time </w:t>
      </w:r>
      <w:proofErr w:type="spellStart"/>
      <w:proofErr w:type="gramStart"/>
      <w:r w:rsidR="0007029A">
        <w:rPr>
          <w:b/>
        </w:rPr>
        <w:t>NextToken</w:t>
      </w:r>
      <w:proofErr w:type="spellEnd"/>
      <w:r w:rsidR="0007029A">
        <w:rPr>
          <w:b/>
        </w:rPr>
        <w:t>(</w:t>
      </w:r>
      <w:proofErr w:type="gramEnd"/>
      <w:r w:rsidR="0007029A">
        <w:rPr>
          <w:b/>
        </w:rPr>
        <w:t>)</w:t>
      </w:r>
      <w:r w:rsidR="0007029A">
        <w:t xml:space="preserve"> is called the </w:t>
      </w:r>
      <w:proofErr w:type="spellStart"/>
      <w:r w:rsidR="0007029A">
        <w:rPr>
          <w:b/>
        </w:rPr>
        <w:t>currentPosition</w:t>
      </w:r>
      <w:proofErr w:type="spellEnd"/>
      <w:r w:rsidR="0007029A">
        <w:t xml:space="preserve"> and </w:t>
      </w:r>
      <w:proofErr w:type="spellStart"/>
      <w:r w:rsidR="0007029A">
        <w:rPr>
          <w:b/>
        </w:rPr>
        <w:t>currentChar</w:t>
      </w:r>
      <w:proofErr w:type="spellEnd"/>
      <w:r w:rsidR="0007029A">
        <w:t xml:space="preserve"> properties are updated. </w:t>
      </w:r>
    </w:p>
    <w:p w14:paraId="03BBE7E3" w14:textId="5E866D5C" w:rsidR="008F052C" w:rsidRDefault="008F052C" w:rsidP="007525A4">
      <w:pPr>
        <w:jc w:val="both"/>
      </w:pPr>
      <w:r>
        <w:t xml:space="preserve">The lexer also has the functionality to recognize special keywords (like </w:t>
      </w:r>
      <w:r>
        <w:rPr>
          <w:b/>
        </w:rPr>
        <w:t xml:space="preserve">if, while, var, </w:t>
      </w:r>
      <w:proofErr w:type="spellStart"/>
      <w:r>
        <w:t>etc</w:t>
      </w:r>
      <w:proofErr w:type="spellEnd"/>
      <w:r>
        <w:t xml:space="preserve">). </w:t>
      </w:r>
      <w:r w:rsidR="00DF386C">
        <w:t xml:space="preserve">The </w:t>
      </w:r>
      <w:r w:rsidR="00DF386C">
        <w:rPr>
          <w:b/>
        </w:rPr>
        <w:t>Lexer</w:t>
      </w:r>
      <w:r w:rsidR="00DF386C">
        <w:t xml:space="preserve"> directory contains a file called </w:t>
      </w:r>
      <w:proofErr w:type="spellStart"/>
      <w:r w:rsidR="00DF386C">
        <w:rPr>
          <w:b/>
        </w:rPr>
        <w:t>KeywordTable.h</w:t>
      </w:r>
      <w:proofErr w:type="spellEnd"/>
      <w:r w:rsidR="00DF386C">
        <w:t xml:space="preserve"> that includes a C++ map that maps strings of special keywords to their respective token types. For example, the string </w:t>
      </w:r>
      <w:r w:rsidR="00DF386C">
        <w:rPr>
          <w:b/>
        </w:rPr>
        <w:t xml:space="preserve">“return” </w:t>
      </w:r>
      <w:r w:rsidR="00DF386C">
        <w:t xml:space="preserve">is mapped </w:t>
      </w:r>
      <w:r w:rsidR="00DF386C">
        <w:lastRenderedPageBreak/>
        <w:t xml:space="preserve">to the token type </w:t>
      </w:r>
      <w:r w:rsidR="00DF386C">
        <w:rPr>
          <w:b/>
        </w:rPr>
        <w:t>RETURN</w:t>
      </w:r>
      <w:r w:rsidR="00DF386C">
        <w:t xml:space="preserve">. These special keyword tokens are recognized in the </w:t>
      </w:r>
      <w:proofErr w:type="spellStart"/>
      <w:proofErr w:type="gramStart"/>
      <w:r w:rsidR="00DF386C">
        <w:rPr>
          <w:b/>
        </w:rPr>
        <w:t>NextToken</w:t>
      </w:r>
      <w:proofErr w:type="spellEnd"/>
      <w:r w:rsidR="00DF386C">
        <w:rPr>
          <w:b/>
        </w:rPr>
        <w:t>(</w:t>
      </w:r>
      <w:proofErr w:type="gramEnd"/>
      <w:r w:rsidR="00DF386C">
        <w:rPr>
          <w:b/>
        </w:rPr>
        <w:t>)</w:t>
      </w:r>
      <w:r w:rsidR="00DF386C">
        <w:t xml:space="preserve"> method. Whenever the final state in the transition table is a </w:t>
      </w:r>
      <w:r w:rsidR="00DF386C">
        <w:rPr>
          <w:b/>
        </w:rPr>
        <w:t>LETTER</w:t>
      </w:r>
      <w:r w:rsidR="00DF386C">
        <w:t xml:space="preserve">, that means that the lexer found a sequence of characters in the alphabet. The lexer checks if this sequence of characters is included as a key in the map located in </w:t>
      </w:r>
      <w:proofErr w:type="spellStart"/>
      <w:r w:rsidR="00DF386C">
        <w:rPr>
          <w:b/>
        </w:rPr>
        <w:t>KeywordTable.h</w:t>
      </w:r>
      <w:proofErr w:type="spellEnd"/>
      <w:r w:rsidR="00DF386C">
        <w:t xml:space="preserve">. If the map returns a token type, we return this as a special keyword token. If an exception occurs and we don’t find a key, this means that the sequence of characters is simply a normal </w:t>
      </w:r>
      <w:r w:rsidR="00070353">
        <w:t>string,</w:t>
      </w:r>
      <w:r w:rsidR="00DF386C">
        <w:t xml:space="preserve"> so we return the token as a </w:t>
      </w:r>
      <w:r w:rsidR="00DF386C">
        <w:rPr>
          <w:b/>
        </w:rPr>
        <w:t>STRING_LITERAL</w:t>
      </w:r>
      <w:r w:rsidR="00DF386C">
        <w:t xml:space="preserve">. </w:t>
      </w:r>
    </w:p>
    <w:p w14:paraId="6537A9E6" w14:textId="64CCC71D" w:rsidR="00B40812" w:rsidRDefault="00070353" w:rsidP="007525A4">
      <w:pPr>
        <w:jc w:val="both"/>
      </w:pPr>
      <w:r>
        <w:t xml:space="preserve">The algorithm for implementing the </w:t>
      </w:r>
      <w:proofErr w:type="spellStart"/>
      <w:proofErr w:type="gramStart"/>
      <w:r>
        <w:rPr>
          <w:b/>
        </w:rPr>
        <w:t>NextToken</w:t>
      </w:r>
      <w:proofErr w:type="spellEnd"/>
      <w:r>
        <w:rPr>
          <w:b/>
        </w:rPr>
        <w:t>(</w:t>
      </w:r>
      <w:proofErr w:type="gramEnd"/>
      <w:r>
        <w:rPr>
          <w:b/>
        </w:rPr>
        <w:t>)</w:t>
      </w:r>
      <w:r>
        <w:t xml:space="preserve"> method was </w:t>
      </w:r>
      <w:r w:rsidR="00683A4D">
        <w:t>inspired</w:t>
      </w:r>
      <w:r>
        <w:t xml:space="preserve"> from the book </w:t>
      </w:r>
      <w:r>
        <w:rPr>
          <w:b/>
        </w:rPr>
        <w:t>Engineering a Compiler – 2</w:t>
      </w:r>
      <w:r w:rsidRPr="00070353">
        <w:rPr>
          <w:b/>
          <w:vertAlign w:val="superscript"/>
        </w:rPr>
        <w:t>nd</w:t>
      </w:r>
      <w:r>
        <w:rPr>
          <w:b/>
        </w:rPr>
        <w:t xml:space="preserve"> Edition</w:t>
      </w:r>
      <w:r w:rsidR="00683A4D">
        <w:rPr>
          <w:b/>
        </w:rPr>
        <w:t xml:space="preserve"> </w:t>
      </w:r>
      <w:r w:rsidR="00683A4D">
        <w:t xml:space="preserve">by </w:t>
      </w:r>
      <w:r w:rsidR="00683A4D">
        <w:rPr>
          <w:b/>
        </w:rPr>
        <w:t xml:space="preserve">K. Cooper, L. </w:t>
      </w:r>
      <w:proofErr w:type="spellStart"/>
      <w:r w:rsidR="00683A4D">
        <w:rPr>
          <w:b/>
        </w:rPr>
        <w:t>Torczon</w:t>
      </w:r>
      <w:proofErr w:type="spellEnd"/>
      <w:r w:rsidR="00683A4D">
        <w:rPr>
          <w:b/>
        </w:rPr>
        <w:t>,</w:t>
      </w:r>
      <w:r w:rsidR="00683A4D">
        <w:t xml:space="preserve"> page 61 in the </w:t>
      </w:r>
      <w:r w:rsidR="00683A4D">
        <w:rPr>
          <w:b/>
        </w:rPr>
        <w:t xml:space="preserve">Implementing Scanners </w:t>
      </w:r>
      <w:r w:rsidR="00683A4D">
        <w:t>section.</w:t>
      </w:r>
    </w:p>
    <w:p w14:paraId="1EFF8E29" w14:textId="77777777" w:rsidR="00B40812" w:rsidRDefault="00B40812">
      <w:r>
        <w:br w:type="page"/>
      </w:r>
    </w:p>
    <w:p w14:paraId="3E97E8DA" w14:textId="67D05021" w:rsidR="00070353" w:rsidRDefault="00B40812" w:rsidP="001C25AD">
      <w:pPr>
        <w:pStyle w:val="Title"/>
        <w:outlineLvl w:val="0"/>
      </w:pPr>
      <w:bookmarkStart w:id="3" w:name="_Toc514684441"/>
      <w:r>
        <w:lastRenderedPageBreak/>
        <w:t>Task 2 – Hand-crafted Recursive Descent Parser in C++</w:t>
      </w:r>
      <w:bookmarkEnd w:id="3"/>
    </w:p>
    <w:p w14:paraId="3D9EF381" w14:textId="15F07CD3" w:rsidR="00B40812" w:rsidRDefault="00B40812" w:rsidP="00B40812"/>
    <w:p w14:paraId="45F15FC7" w14:textId="5C038A03" w:rsidR="00B40812" w:rsidRDefault="00744582" w:rsidP="00744582">
      <w:pPr>
        <w:jc w:val="both"/>
      </w:pPr>
      <w:r>
        <w:t>Like the lexer, the parser is also implemented as a class</w:t>
      </w:r>
      <w:r w:rsidR="003759EB">
        <w:t xml:space="preserve"> which is defined in </w:t>
      </w:r>
      <w:proofErr w:type="spellStart"/>
      <w:r w:rsidR="003759EB">
        <w:rPr>
          <w:b/>
        </w:rPr>
        <w:t>Parser.h</w:t>
      </w:r>
      <w:proofErr w:type="spellEnd"/>
      <w:r w:rsidR="003759EB">
        <w:t xml:space="preserve"> under the </w:t>
      </w:r>
      <w:r w:rsidR="003759EB">
        <w:rPr>
          <w:b/>
        </w:rPr>
        <w:t>Parser</w:t>
      </w:r>
      <w:r w:rsidR="003759EB">
        <w:t xml:space="preserve"> directory under the </w:t>
      </w:r>
      <w:r w:rsidR="003759EB">
        <w:rPr>
          <w:b/>
        </w:rPr>
        <w:t>lib</w:t>
      </w:r>
      <w:r w:rsidR="003759EB">
        <w:t xml:space="preserve"> directory.</w:t>
      </w:r>
      <w:r>
        <w:t xml:space="preserve"> When the parser is initiated it initiates a new lexer and stores a reference to it in the </w:t>
      </w:r>
      <w:r>
        <w:rPr>
          <w:b/>
        </w:rPr>
        <w:t>lexer</w:t>
      </w:r>
      <w:r>
        <w:t xml:space="preserve"> property. The parser has a </w:t>
      </w:r>
      <w:proofErr w:type="spellStart"/>
      <w:proofErr w:type="gramStart"/>
      <w:r>
        <w:rPr>
          <w:b/>
        </w:rPr>
        <w:t>nextToken</w:t>
      </w:r>
      <w:proofErr w:type="spellEnd"/>
      <w:r>
        <w:rPr>
          <w:b/>
        </w:rPr>
        <w:t>(</w:t>
      </w:r>
      <w:proofErr w:type="gramEnd"/>
      <w:r>
        <w:rPr>
          <w:b/>
        </w:rPr>
        <w:t>)</w:t>
      </w:r>
      <w:r>
        <w:t xml:space="preserve"> method that when called</w:t>
      </w:r>
      <w:r w:rsidR="000C5282">
        <w:t xml:space="preserve">, calls the </w:t>
      </w:r>
      <w:proofErr w:type="spellStart"/>
      <w:r w:rsidR="000C5282">
        <w:t>lexer’s</w:t>
      </w:r>
      <w:proofErr w:type="spellEnd"/>
      <w:r w:rsidR="000C5282">
        <w:t xml:space="preserve"> </w:t>
      </w:r>
      <w:proofErr w:type="spellStart"/>
      <w:r w:rsidR="000C5282">
        <w:rPr>
          <w:b/>
        </w:rPr>
        <w:t>nextToken</w:t>
      </w:r>
      <w:proofErr w:type="spellEnd"/>
      <w:r w:rsidR="000C5282">
        <w:rPr>
          <w:b/>
        </w:rPr>
        <w:t>()</w:t>
      </w:r>
      <w:r w:rsidR="000C5282">
        <w:t xml:space="preserve"> method and returns the token returned by the lexer. A reference to this token is stored in the parser’s </w:t>
      </w:r>
      <w:proofErr w:type="spellStart"/>
      <w:r w:rsidR="000C5282">
        <w:rPr>
          <w:b/>
        </w:rPr>
        <w:t>currentToken</w:t>
      </w:r>
      <w:proofErr w:type="spellEnd"/>
      <w:r w:rsidR="000C5282">
        <w:t xml:space="preserve"> property. </w:t>
      </w:r>
    </w:p>
    <w:p w14:paraId="2B6373DA" w14:textId="74B05B38" w:rsidR="003759EB" w:rsidRDefault="003759EB" w:rsidP="00744582">
      <w:pPr>
        <w:jc w:val="both"/>
      </w:pPr>
      <w:r>
        <w:t xml:space="preserve">The parser stores tokens as </w:t>
      </w:r>
      <w:proofErr w:type="spellStart"/>
      <w:r>
        <w:rPr>
          <w:b/>
        </w:rPr>
        <w:t>ASTNodes</w:t>
      </w:r>
      <w:proofErr w:type="spellEnd"/>
      <w:r>
        <w:t xml:space="preserve">. An </w:t>
      </w:r>
      <w:r>
        <w:rPr>
          <w:b/>
        </w:rPr>
        <w:t>ASTNode</w:t>
      </w:r>
      <w:r>
        <w:t xml:space="preserve"> is defined as a class and stored in the file </w:t>
      </w:r>
      <w:proofErr w:type="spellStart"/>
      <w:r>
        <w:rPr>
          <w:b/>
        </w:rPr>
        <w:t>ASTNode.h</w:t>
      </w:r>
      <w:proofErr w:type="spellEnd"/>
      <w:r>
        <w:t xml:space="preserve"> located in the </w:t>
      </w:r>
      <w:r>
        <w:rPr>
          <w:b/>
        </w:rPr>
        <w:t>Parser</w:t>
      </w:r>
      <w:r>
        <w:t xml:space="preserve"> directory under the </w:t>
      </w:r>
      <w:r>
        <w:rPr>
          <w:b/>
        </w:rPr>
        <w:t>lib</w:t>
      </w:r>
      <w:r>
        <w:t xml:space="preserve"> directory. </w:t>
      </w:r>
      <w:r w:rsidR="00D2483F">
        <w:t xml:space="preserve">An </w:t>
      </w:r>
      <w:r w:rsidR="00D2483F">
        <w:rPr>
          <w:b/>
        </w:rPr>
        <w:t>ASTNode</w:t>
      </w:r>
      <w:r w:rsidR="00D2483F">
        <w:t xml:space="preserve"> class contains two private properties:</w:t>
      </w:r>
    </w:p>
    <w:p w14:paraId="2CA87798" w14:textId="03A81368" w:rsidR="00D2483F" w:rsidRDefault="00C640A7" w:rsidP="00D2483F">
      <w:pPr>
        <w:pStyle w:val="ListParagraph"/>
        <w:numPr>
          <w:ilvl w:val="0"/>
          <w:numId w:val="2"/>
        </w:numPr>
        <w:jc w:val="both"/>
      </w:pPr>
      <w:proofErr w:type="spellStart"/>
      <w:r>
        <w:rPr>
          <w:b/>
        </w:rPr>
        <w:t>ASTNodes</w:t>
      </w:r>
      <w:proofErr w:type="spellEnd"/>
      <w:r>
        <w:t xml:space="preserve">: a pointer to a C++ stack that stores </w:t>
      </w:r>
      <w:proofErr w:type="spellStart"/>
      <w:r>
        <w:t>ASTNodes</w:t>
      </w:r>
      <w:proofErr w:type="spellEnd"/>
      <w:r>
        <w:t xml:space="preserve"> that are children of the current ASTNode. For example, an ASTNode representing a </w:t>
      </w:r>
      <w:r>
        <w:rPr>
          <w:b/>
        </w:rPr>
        <w:t>SimpleExpression</w:t>
      </w:r>
      <w:r>
        <w:t xml:space="preserve"> contains a </w:t>
      </w:r>
      <w:r>
        <w:rPr>
          <w:b/>
        </w:rPr>
        <w:t>Term</w:t>
      </w:r>
      <w:r>
        <w:t xml:space="preserve">, an </w:t>
      </w:r>
      <w:proofErr w:type="spellStart"/>
      <w:r>
        <w:rPr>
          <w:b/>
        </w:rPr>
        <w:t>AdditiveOp</w:t>
      </w:r>
      <w:proofErr w:type="spellEnd"/>
      <w:r>
        <w:t xml:space="preserve">, and a </w:t>
      </w:r>
      <w:r>
        <w:rPr>
          <w:b/>
        </w:rPr>
        <w:t>Term</w:t>
      </w:r>
      <w:r>
        <w:t xml:space="preserve"> as ASTNode children.</w:t>
      </w:r>
    </w:p>
    <w:p w14:paraId="61FD3174" w14:textId="32FBBCEC" w:rsidR="00C640A7" w:rsidRDefault="00C640A7" w:rsidP="00D2483F">
      <w:pPr>
        <w:pStyle w:val="ListParagraph"/>
        <w:numPr>
          <w:ilvl w:val="0"/>
          <w:numId w:val="2"/>
        </w:numPr>
        <w:jc w:val="both"/>
      </w:pPr>
      <w:r>
        <w:rPr>
          <w:b/>
        </w:rPr>
        <w:t>token</w:t>
      </w:r>
      <w:r w:rsidRPr="00C640A7">
        <w:t>:</w:t>
      </w:r>
      <w:r>
        <w:t xml:space="preserve"> a pointer to a token that the ASTNode represents. The token contains a string representing the source code associated with the ASTNode and the token type of the ASTNode. For example, a </w:t>
      </w:r>
      <w:r>
        <w:rPr>
          <w:b/>
        </w:rPr>
        <w:t>SimpleExpression</w:t>
      </w:r>
      <w:r>
        <w:t xml:space="preserve"> contains a token with a string like this: </w:t>
      </w:r>
      <w:r>
        <w:rPr>
          <w:b/>
        </w:rPr>
        <w:t>4 + 2</w:t>
      </w:r>
      <w:r>
        <w:t xml:space="preserve">; and </w:t>
      </w:r>
      <w:r>
        <w:rPr>
          <w:b/>
        </w:rPr>
        <w:t xml:space="preserve">SIMPLE_EXPRESSION </w:t>
      </w:r>
      <w:r>
        <w:t>as the token type.</w:t>
      </w:r>
    </w:p>
    <w:p w14:paraId="7E8B7B07" w14:textId="091DB644" w:rsidR="00F9564B" w:rsidRDefault="00F9564B" w:rsidP="00F9564B">
      <w:pPr>
        <w:jc w:val="both"/>
      </w:pPr>
      <w:r>
        <w:t xml:space="preserve">An </w:t>
      </w:r>
      <w:proofErr w:type="spellStart"/>
      <w:r>
        <w:t>ASTNode’s</w:t>
      </w:r>
      <w:proofErr w:type="spellEnd"/>
      <w:r>
        <w:t xml:space="preserve"> constructor accepts a token as an argument. The methods </w:t>
      </w:r>
      <w:proofErr w:type="spellStart"/>
      <w:proofErr w:type="gramStart"/>
      <w:r>
        <w:rPr>
          <w:b/>
        </w:rPr>
        <w:t>getNodes</w:t>
      </w:r>
      <w:proofErr w:type="spellEnd"/>
      <w:r>
        <w:rPr>
          <w:b/>
        </w:rPr>
        <w:t>(</w:t>
      </w:r>
      <w:proofErr w:type="gramEnd"/>
      <w:r>
        <w:rPr>
          <w:b/>
        </w:rPr>
        <w:t>)</w:t>
      </w:r>
      <w:r>
        <w:t xml:space="preserve"> and </w:t>
      </w:r>
      <w:proofErr w:type="spellStart"/>
      <w:r>
        <w:rPr>
          <w:b/>
        </w:rPr>
        <w:t>getToken</w:t>
      </w:r>
      <w:proofErr w:type="spellEnd"/>
      <w:r>
        <w:rPr>
          <w:b/>
        </w:rPr>
        <w:t>()</w:t>
      </w:r>
      <w:r>
        <w:t xml:space="preserve"> return </w:t>
      </w:r>
      <w:r w:rsidR="00BD6503">
        <w:t xml:space="preserve">pointers to the </w:t>
      </w:r>
      <w:proofErr w:type="spellStart"/>
      <w:r w:rsidR="00BD6503">
        <w:rPr>
          <w:b/>
        </w:rPr>
        <w:t>ASTNodes</w:t>
      </w:r>
      <w:proofErr w:type="spellEnd"/>
      <w:r w:rsidR="00BD6503">
        <w:t xml:space="preserve"> stack and to the </w:t>
      </w:r>
      <w:r w:rsidR="00BD6503">
        <w:rPr>
          <w:b/>
        </w:rPr>
        <w:t>token</w:t>
      </w:r>
      <w:r w:rsidR="00BD6503">
        <w:t xml:space="preserve"> respectively.</w:t>
      </w:r>
    </w:p>
    <w:p w14:paraId="53E5F48B" w14:textId="68B67EAD" w:rsidR="00491C62" w:rsidRDefault="00491C62" w:rsidP="00F9564B">
      <w:pPr>
        <w:jc w:val="both"/>
      </w:pPr>
      <w:r>
        <w:t xml:space="preserve">The </w:t>
      </w:r>
      <w:r>
        <w:rPr>
          <w:b/>
        </w:rPr>
        <w:t>Parser</w:t>
      </w:r>
      <w:r>
        <w:t xml:space="preserve"> class contains the following properties:</w:t>
      </w:r>
    </w:p>
    <w:p w14:paraId="3C26A02B" w14:textId="424534BC" w:rsidR="00491C62" w:rsidRDefault="00491C62" w:rsidP="00491C62">
      <w:pPr>
        <w:pStyle w:val="ListParagraph"/>
        <w:numPr>
          <w:ilvl w:val="0"/>
          <w:numId w:val="3"/>
        </w:numPr>
        <w:jc w:val="both"/>
      </w:pPr>
      <w:proofErr w:type="spellStart"/>
      <w:r>
        <w:rPr>
          <w:b/>
        </w:rPr>
        <w:t>rootNode</w:t>
      </w:r>
      <w:proofErr w:type="spellEnd"/>
      <w:r>
        <w:t xml:space="preserve">: a pointer to the </w:t>
      </w:r>
      <w:r>
        <w:rPr>
          <w:b/>
        </w:rPr>
        <w:t>ASTNode</w:t>
      </w:r>
      <w:r>
        <w:t xml:space="preserve"> that represents the root of the tree</w:t>
      </w:r>
    </w:p>
    <w:p w14:paraId="7404DE85" w14:textId="382DED5C" w:rsidR="00491C62" w:rsidRDefault="00491C62" w:rsidP="00491C62">
      <w:pPr>
        <w:pStyle w:val="ListParagraph"/>
        <w:numPr>
          <w:ilvl w:val="0"/>
          <w:numId w:val="3"/>
        </w:numPr>
        <w:jc w:val="both"/>
      </w:pPr>
      <w:r>
        <w:rPr>
          <w:b/>
        </w:rPr>
        <w:t>lexer</w:t>
      </w:r>
      <w:r>
        <w:t>: a pointer to the lexer that the parser will use to get tokens from the provided input source code string</w:t>
      </w:r>
    </w:p>
    <w:p w14:paraId="54F7B2E5" w14:textId="4E7A372C" w:rsidR="00491C62" w:rsidRDefault="00491C62" w:rsidP="00491C62">
      <w:pPr>
        <w:pStyle w:val="ListParagraph"/>
        <w:numPr>
          <w:ilvl w:val="0"/>
          <w:numId w:val="3"/>
        </w:numPr>
        <w:jc w:val="both"/>
      </w:pPr>
      <w:proofErr w:type="spellStart"/>
      <w:r>
        <w:rPr>
          <w:b/>
        </w:rPr>
        <w:t>currentToken</w:t>
      </w:r>
      <w:proofErr w:type="spellEnd"/>
      <w:r>
        <w:t>: a pointer to the last token that was returned by the lexer. The current token is also the token that is currently being processed by the parser</w:t>
      </w:r>
    </w:p>
    <w:p w14:paraId="41A37836" w14:textId="2ACBDCDC" w:rsidR="00491C62" w:rsidRDefault="00491C62" w:rsidP="00491C62">
      <w:pPr>
        <w:jc w:val="both"/>
      </w:pPr>
      <w:r>
        <w:t xml:space="preserve">The parser class contains several public methods that parse the tokens returned by the lexer and returns the appropriate </w:t>
      </w:r>
      <w:r>
        <w:rPr>
          <w:b/>
        </w:rPr>
        <w:t>ASTNode</w:t>
      </w:r>
      <w:r>
        <w:t xml:space="preserve"> for the parsed tokens. There is a method responsible for parsing almost each </w:t>
      </w:r>
      <w:r w:rsidR="00DE5B48">
        <w:t xml:space="preserve">production rule defined in the </w:t>
      </w:r>
      <w:proofErr w:type="spellStart"/>
      <w:r w:rsidR="00DE5B48">
        <w:t>MiniLang</w:t>
      </w:r>
      <w:proofErr w:type="spellEnd"/>
      <w:r w:rsidR="00DE5B48">
        <w:t xml:space="preserve"> Assignment Spec EBNF rules.</w:t>
      </w:r>
      <w:r w:rsidR="008366D8">
        <w:t xml:space="preserve"> Each method returns a pointer to an </w:t>
      </w:r>
      <w:r w:rsidR="008366D8">
        <w:rPr>
          <w:b/>
        </w:rPr>
        <w:t>ASTNode</w:t>
      </w:r>
      <w:r w:rsidR="008366D8">
        <w:t xml:space="preserve"> representing a token with the type representing the production rule, the value of the source code associate with the parsed production rule, and the children which represent </w:t>
      </w:r>
      <w:proofErr w:type="spellStart"/>
      <w:r w:rsidR="008366D8">
        <w:rPr>
          <w:b/>
        </w:rPr>
        <w:t>ASTNodes</w:t>
      </w:r>
      <w:proofErr w:type="spellEnd"/>
      <w:r w:rsidR="008366D8">
        <w:t xml:space="preserve"> that make up the production rule.</w:t>
      </w:r>
    </w:p>
    <w:p w14:paraId="69E4B957" w14:textId="06A71B25" w:rsidR="008D1BFF" w:rsidRDefault="008D1BFF" w:rsidP="00491C62">
      <w:pPr>
        <w:jc w:val="both"/>
      </w:pPr>
    </w:p>
    <w:p w14:paraId="133FE87A" w14:textId="12BE3690" w:rsidR="008D1BFF" w:rsidRDefault="008D1BFF" w:rsidP="008D1BFF">
      <w:pPr>
        <w:jc w:val="center"/>
      </w:pPr>
      <w:r>
        <w:rPr>
          <w:noProof/>
        </w:rPr>
        <w:lastRenderedPageBreak/>
        <w:drawing>
          <wp:inline distT="0" distB="0" distL="0" distR="0" wp14:anchorId="263FE198" wp14:editId="25BEFD44">
            <wp:extent cx="4296375" cy="46679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F86714.tmp"/>
                    <pic:cNvPicPr/>
                  </pic:nvPicPr>
                  <pic:blipFill>
                    <a:blip r:embed="rId9">
                      <a:extLst>
                        <a:ext uri="{28A0092B-C50C-407E-A947-70E740481C1C}">
                          <a14:useLocalDpi xmlns:a14="http://schemas.microsoft.com/office/drawing/2010/main" val="0"/>
                        </a:ext>
                      </a:extLst>
                    </a:blip>
                    <a:stretch>
                      <a:fillRect/>
                    </a:stretch>
                  </pic:blipFill>
                  <pic:spPr>
                    <a:xfrm>
                      <a:off x="0" y="0"/>
                      <a:ext cx="4296375" cy="466790"/>
                    </a:xfrm>
                    <a:prstGeom prst="rect">
                      <a:avLst/>
                    </a:prstGeom>
                  </pic:spPr>
                </pic:pic>
              </a:graphicData>
            </a:graphic>
          </wp:inline>
        </w:drawing>
      </w:r>
    </w:p>
    <w:p w14:paraId="0751F961" w14:textId="77777777" w:rsidR="007D130A" w:rsidRDefault="008D1BFF" w:rsidP="00491C62">
      <w:pPr>
        <w:jc w:val="both"/>
      </w:pPr>
      <w:r>
        <w:t xml:space="preserve">For example, the method </w:t>
      </w:r>
      <w:proofErr w:type="spellStart"/>
      <w:proofErr w:type="gramStart"/>
      <w:r>
        <w:rPr>
          <w:b/>
        </w:rPr>
        <w:t>ParseSubExpression</w:t>
      </w:r>
      <w:proofErr w:type="spellEnd"/>
      <w:r>
        <w:rPr>
          <w:b/>
        </w:rPr>
        <w:t>(</w:t>
      </w:r>
      <w:proofErr w:type="gramEnd"/>
      <w:r>
        <w:rPr>
          <w:b/>
        </w:rPr>
        <w:t>)</w:t>
      </w:r>
      <w:r>
        <w:t xml:space="preserve"> checks if the current token (the last token returned by the lexer) is a left bracket by checking the token type. If it’s not, then the parser calls the </w:t>
      </w:r>
      <w:proofErr w:type="gramStart"/>
      <w:r>
        <w:rPr>
          <w:b/>
        </w:rPr>
        <w:t>Fail(</w:t>
      </w:r>
      <w:proofErr w:type="gramEnd"/>
      <w:r>
        <w:rPr>
          <w:b/>
        </w:rPr>
        <w:t>)</w:t>
      </w:r>
      <w:r>
        <w:t xml:space="preserve"> method </w:t>
      </w:r>
      <w:r w:rsidR="007D130A">
        <w:t xml:space="preserve">with the current token, the token representing the sub expression, and the current node (the node representing the sub expression). The </w:t>
      </w:r>
      <w:proofErr w:type="gramStart"/>
      <w:r w:rsidR="007D130A">
        <w:rPr>
          <w:b/>
        </w:rPr>
        <w:t>Fail(</w:t>
      </w:r>
      <w:proofErr w:type="gramEnd"/>
      <w:r w:rsidR="007D130A">
        <w:rPr>
          <w:b/>
        </w:rPr>
        <w:t xml:space="preserve">) </w:t>
      </w:r>
      <w:r w:rsidR="007D130A">
        <w:t xml:space="preserve">method returns an </w:t>
      </w:r>
      <w:r w:rsidR="007D130A">
        <w:rPr>
          <w:b/>
        </w:rPr>
        <w:t>ASTNode</w:t>
      </w:r>
      <w:r w:rsidR="007D130A">
        <w:t xml:space="preserve"> with a property, </w:t>
      </w:r>
      <w:r w:rsidR="007D130A">
        <w:rPr>
          <w:b/>
        </w:rPr>
        <w:t>fail</w:t>
      </w:r>
      <w:r w:rsidR="007D130A">
        <w:t xml:space="preserve">, set to </w:t>
      </w:r>
      <w:r w:rsidR="007D130A">
        <w:rPr>
          <w:b/>
        </w:rPr>
        <w:t>true</w:t>
      </w:r>
      <w:r w:rsidR="007D130A">
        <w:t xml:space="preserve"> to signal that there was an error while parsing the current tokens.</w:t>
      </w:r>
    </w:p>
    <w:p w14:paraId="53C91A6E" w14:textId="50F7C2AD" w:rsidR="008D1BFF" w:rsidRDefault="007D130A" w:rsidP="00491C62">
      <w:pPr>
        <w:jc w:val="both"/>
      </w:pPr>
      <w:r>
        <w:t xml:space="preserve">If the current token is a left bracket, the left bracket token is converted to an </w:t>
      </w:r>
      <w:r>
        <w:rPr>
          <w:b/>
        </w:rPr>
        <w:t>ASTNode</w:t>
      </w:r>
      <w:r>
        <w:t xml:space="preserve"> and is added to the stack of </w:t>
      </w:r>
      <w:r>
        <w:rPr>
          <w:b/>
        </w:rPr>
        <w:t xml:space="preserve">ASTNode </w:t>
      </w:r>
      <w:r>
        <w:t xml:space="preserve">children of the sub expression. We are done with the bracket so we call </w:t>
      </w:r>
      <w:proofErr w:type="spellStart"/>
      <w:proofErr w:type="gramStart"/>
      <w:r>
        <w:rPr>
          <w:b/>
        </w:rPr>
        <w:t>NextToken</w:t>
      </w:r>
      <w:proofErr w:type="spellEnd"/>
      <w:r>
        <w:rPr>
          <w:b/>
        </w:rPr>
        <w:t>(</w:t>
      </w:r>
      <w:proofErr w:type="gramEnd"/>
      <w:r>
        <w:rPr>
          <w:b/>
        </w:rPr>
        <w:t>)</w:t>
      </w:r>
      <w:r>
        <w:t xml:space="preserve"> method and update the </w:t>
      </w:r>
      <w:proofErr w:type="spellStart"/>
      <w:r>
        <w:rPr>
          <w:b/>
        </w:rPr>
        <w:t>currentToken</w:t>
      </w:r>
      <w:proofErr w:type="spellEnd"/>
      <w:r>
        <w:t xml:space="preserve">. We now need to check if the next tokens return an expression so we call the parser’s </w:t>
      </w:r>
      <w:proofErr w:type="spellStart"/>
      <w:proofErr w:type="gramStart"/>
      <w:r>
        <w:rPr>
          <w:b/>
        </w:rPr>
        <w:t>ParseExpression</w:t>
      </w:r>
      <w:proofErr w:type="spellEnd"/>
      <w:r>
        <w:rPr>
          <w:b/>
        </w:rPr>
        <w:t>(</w:t>
      </w:r>
      <w:proofErr w:type="gramEnd"/>
      <w:r>
        <w:rPr>
          <w:b/>
        </w:rPr>
        <w:t>)</w:t>
      </w:r>
      <w:r>
        <w:t xml:space="preserve"> method. Like all other methods, </w:t>
      </w:r>
      <w:proofErr w:type="spellStart"/>
      <w:proofErr w:type="gramStart"/>
      <w:r>
        <w:rPr>
          <w:b/>
        </w:rPr>
        <w:t>ParseExpression</w:t>
      </w:r>
      <w:proofErr w:type="spellEnd"/>
      <w:r>
        <w:rPr>
          <w:b/>
        </w:rPr>
        <w:t>(</w:t>
      </w:r>
      <w:proofErr w:type="gramEnd"/>
      <w:r>
        <w:rPr>
          <w:b/>
        </w:rPr>
        <w:t>)</w:t>
      </w:r>
      <w:r>
        <w:t xml:space="preserve"> returns an </w:t>
      </w:r>
      <w:proofErr w:type="spellStart"/>
      <w:r>
        <w:rPr>
          <w:b/>
        </w:rPr>
        <w:t>ASTNode</w:t>
      </w:r>
      <w:proofErr w:type="spellEnd"/>
      <w:r>
        <w:t xml:space="preserve">. We check if the method returned a failed node by checking the </w:t>
      </w:r>
      <w:r>
        <w:rPr>
          <w:b/>
        </w:rPr>
        <w:t>fail</w:t>
      </w:r>
      <w:r>
        <w:t xml:space="preserve"> property of the returned node. If it’s true, then we return a failed node. If it’s false then we add the </w:t>
      </w:r>
      <w:proofErr w:type="spellStart"/>
      <w:r>
        <w:rPr>
          <w:b/>
        </w:rPr>
        <w:t>ASTNode</w:t>
      </w:r>
      <w:proofErr w:type="spellEnd"/>
      <w:r>
        <w:t xml:space="preserve"> returned by </w:t>
      </w:r>
      <w:proofErr w:type="spellStart"/>
      <w:proofErr w:type="gramStart"/>
      <w:r>
        <w:rPr>
          <w:b/>
        </w:rPr>
        <w:t>ParseExpression</w:t>
      </w:r>
      <w:proofErr w:type="spellEnd"/>
      <w:r>
        <w:rPr>
          <w:b/>
        </w:rPr>
        <w:t>(</w:t>
      </w:r>
      <w:proofErr w:type="gramEnd"/>
      <w:r>
        <w:rPr>
          <w:b/>
        </w:rPr>
        <w:t>)</w:t>
      </w:r>
      <w:r>
        <w:t xml:space="preserve"> to the stack of </w:t>
      </w:r>
      <w:r>
        <w:rPr>
          <w:b/>
        </w:rPr>
        <w:t>ASTNode</w:t>
      </w:r>
      <w:r>
        <w:t xml:space="preserve"> children of sub expression. We then check if the </w:t>
      </w:r>
      <w:proofErr w:type="spellStart"/>
      <w:r>
        <w:rPr>
          <w:b/>
        </w:rPr>
        <w:t>currentToken</w:t>
      </w:r>
      <w:proofErr w:type="spellEnd"/>
      <w:r>
        <w:t xml:space="preserve"> is a right bracket. If it is, we convert it to an </w:t>
      </w:r>
      <w:r>
        <w:rPr>
          <w:b/>
        </w:rPr>
        <w:t>ASTNode</w:t>
      </w:r>
      <w:r>
        <w:t xml:space="preserve"> and add it to the stack of children and return the </w:t>
      </w:r>
      <w:r w:rsidR="00BF5F77">
        <w:rPr>
          <w:b/>
        </w:rPr>
        <w:t>ASTNode</w:t>
      </w:r>
      <w:r w:rsidR="00BF5F77">
        <w:t xml:space="preserve"> representing the sub expression. If the </w:t>
      </w:r>
      <w:proofErr w:type="spellStart"/>
      <w:r w:rsidR="00BF5F77">
        <w:rPr>
          <w:b/>
        </w:rPr>
        <w:t>currentToken</w:t>
      </w:r>
      <w:proofErr w:type="spellEnd"/>
      <w:r w:rsidR="00BF5F77">
        <w:t xml:space="preserve"> is not a right bracket we return a failed </w:t>
      </w:r>
      <w:r w:rsidR="00BF5F77">
        <w:rPr>
          <w:b/>
        </w:rPr>
        <w:t>ASTNode</w:t>
      </w:r>
      <w:r w:rsidR="00BF5F77">
        <w:t>.</w:t>
      </w:r>
    </w:p>
    <w:p w14:paraId="55787103" w14:textId="4EEEBB87" w:rsidR="008B7229" w:rsidRDefault="000E52DB" w:rsidP="00CC7186">
      <w:pPr>
        <w:jc w:val="both"/>
      </w:pPr>
      <w:r>
        <w:t xml:space="preserve">All the other methods work in a similar fashion. </w:t>
      </w:r>
      <w:r w:rsidR="00DF0199">
        <w:t>Like the lexer, the parser’s constructor can accept a file path to a file containing the source code or a string of source code.</w:t>
      </w:r>
    </w:p>
    <w:p w14:paraId="4C21F8A5" w14:textId="77777777" w:rsidR="008B7229" w:rsidRDefault="008B7229">
      <w:r>
        <w:br w:type="page"/>
      </w:r>
    </w:p>
    <w:p w14:paraId="16C883ED" w14:textId="405067CA" w:rsidR="000E52DB" w:rsidRDefault="008B7229" w:rsidP="001C25AD">
      <w:pPr>
        <w:pStyle w:val="Title"/>
        <w:outlineLvl w:val="0"/>
      </w:pPr>
      <w:bookmarkStart w:id="4" w:name="_Toc514684442"/>
      <w:r>
        <w:lastRenderedPageBreak/>
        <w:t>Task 4 – Semantic Analysis Pass</w:t>
      </w:r>
      <w:bookmarkEnd w:id="4"/>
    </w:p>
    <w:p w14:paraId="67AA942F" w14:textId="1603CD2E" w:rsidR="008B7229" w:rsidRDefault="008B7229" w:rsidP="008B7229"/>
    <w:p w14:paraId="2AE32C16" w14:textId="7F36D00F" w:rsidR="008B7229" w:rsidRDefault="002D3839" w:rsidP="002D3839">
      <w:pPr>
        <w:jc w:val="both"/>
      </w:pPr>
      <w:r>
        <w:t xml:space="preserve">Like the lexer and parser, </w:t>
      </w:r>
      <w:r w:rsidR="00152BED">
        <w:t xml:space="preserve">the semantic analyzer is also defined as a class which is defined in </w:t>
      </w:r>
      <w:proofErr w:type="spellStart"/>
      <w:r w:rsidR="00152BED">
        <w:rPr>
          <w:b/>
        </w:rPr>
        <w:t>SemanticAnalyzer.h</w:t>
      </w:r>
      <w:proofErr w:type="spellEnd"/>
      <w:r w:rsidR="00152BED">
        <w:t xml:space="preserve"> under the directory </w:t>
      </w:r>
      <w:proofErr w:type="spellStart"/>
      <w:r w:rsidR="00152BED">
        <w:rPr>
          <w:b/>
        </w:rPr>
        <w:t>SemanticAnalyzer</w:t>
      </w:r>
      <w:proofErr w:type="spellEnd"/>
      <w:r w:rsidR="00152BED">
        <w:t xml:space="preserve"> in </w:t>
      </w:r>
      <w:r w:rsidR="00152BED">
        <w:rPr>
          <w:b/>
        </w:rPr>
        <w:t>lib</w:t>
      </w:r>
      <w:r w:rsidR="00152BED">
        <w:t xml:space="preserve">. One of the properties of the </w:t>
      </w:r>
      <w:proofErr w:type="spellStart"/>
      <w:r w:rsidR="00152BED">
        <w:rPr>
          <w:b/>
        </w:rPr>
        <w:t>SemanticAnalyzer</w:t>
      </w:r>
      <w:proofErr w:type="spellEnd"/>
      <w:r w:rsidR="00152BED">
        <w:t xml:space="preserve"> class is </w:t>
      </w:r>
      <w:proofErr w:type="spellStart"/>
      <w:r w:rsidR="00152BED">
        <w:rPr>
          <w:b/>
        </w:rPr>
        <w:t>st</w:t>
      </w:r>
      <w:proofErr w:type="spellEnd"/>
      <w:r w:rsidR="00152BED">
        <w:t xml:space="preserve"> that points to an instance of a </w:t>
      </w:r>
      <w:proofErr w:type="spellStart"/>
      <w:r w:rsidR="00152BED">
        <w:rPr>
          <w:b/>
        </w:rPr>
        <w:t>SymbolTable</w:t>
      </w:r>
      <w:proofErr w:type="spellEnd"/>
      <w:r w:rsidR="00152BED">
        <w:t xml:space="preserve">. The </w:t>
      </w:r>
      <w:proofErr w:type="spellStart"/>
      <w:r w:rsidR="002247D2">
        <w:t>Symbol</w:t>
      </w:r>
      <w:r w:rsidR="0015659C">
        <w:t>Table</w:t>
      </w:r>
      <w:proofErr w:type="spellEnd"/>
      <w:r w:rsidR="0015659C">
        <w:t xml:space="preserve"> is also defined as a class in </w:t>
      </w:r>
      <w:proofErr w:type="spellStart"/>
      <w:r w:rsidR="0015659C">
        <w:rPr>
          <w:b/>
        </w:rPr>
        <w:t>SymbolTable.h</w:t>
      </w:r>
      <w:proofErr w:type="spellEnd"/>
      <w:r w:rsidR="0015659C">
        <w:t xml:space="preserve"> located in the </w:t>
      </w:r>
      <w:proofErr w:type="spellStart"/>
      <w:r w:rsidR="0015659C">
        <w:rPr>
          <w:b/>
        </w:rPr>
        <w:t>SemanticAnalyzer</w:t>
      </w:r>
      <w:proofErr w:type="spellEnd"/>
      <w:r w:rsidR="0015659C">
        <w:t xml:space="preserve"> directory under the </w:t>
      </w:r>
      <w:r w:rsidR="0015659C">
        <w:rPr>
          <w:b/>
        </w:rPr>
        <w:t>lib</w:t>
      </w:r>
      <w:r w:rsidR="0015659C">
        <w:t xml:space="preserve"> directory. </w:t>
      </w:r>
    </w:p>
    <w:p w14:paraId="74D8BEDD" w14:textId="19623FC1" w:rsidR="0015659C" w:rsidRDefault="0015659C" w:rsidP="002D3839">
      <w:pPr>
        <w:jc w:val="both"/>
      </w:pPr>
      <w:r>
        <w:t xml:space="preserve">The </w:t>
      </w:r>
      <w:proofErr w:type="spellStart"/>
      <w:r>
        <w:rPr>
          <w:b/>
        </w:rPr>
        <w:t>SymbolTable</w:t>
      </w:r>
      <w:proofErr w:type="spellEnd"/>
      <w:r>
        <w:t xml:space="preserve"> class contains a property called </w:t>
      </w:r>
      <w:r>
        <w:rPr>
          <w:b/>
        </w:rPr>
        <w:t>scopes</w:t>
      </w:r>
      <w:r>
        <w:t xml:space="preserve"> that stores a pointer to a C++ stack of maps of identifier strings mapped to their respective token type. Each map represents a scope</w:t>
      </w:r>
      <w:r w:rsidR="00585D96">
        <w:t>. For example, the following code:</w:t>
      </w:r>
    </w:p>
    <w:p w14:paraId="1E1EA9BB" w14:textId="4ABC553C" w:rsidR="00585D96" w:rsidRDefault="00585D96" w:rsidP="00585D96">
      <w:pPr>
        <w:jc w:val="center"/>
      </w:pPr>
      <w:r>
        <w:rPr>
          <w:noProof/>
        </w:rPr>
        <w:drawing>
          <wp:inline distT="0" distB="0" distL="0" distR="0" wp14:anchorId="350C45E2" wp14:editId="19A78595">
            <wp:extent cx="3505689"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BDD.tmp"/>
                    <pic:cNvPicPr/>
                  </pic:nvPicPr>
                  <pic:blipFill>
                    <a:blip r:embed="rId10">
                      <a:extLst>
                        <a:ext uri="{28A0092B-C50C-407E-A947-70E740481C1C}">
                          <a14:useLocalDpi xmlns:a14="http://schemas.microsoft.com/office/drawing/2010/main" val="0"/>
                        </a:ext>
                      </a:extLst>
                    </a:blip>
                    <a:stretch>
                      <a:fillRect/>
                    </a:stretch>
                  </pic:blipFill>
                  <pic:spPr>
                    <a:xfrm>
                      <a:off x="0" y="0"/>
                      <a:ext cx="3505689" cy="362001"/>
                    </a:xfrm>
                    <a:prstGeom prst="rect">
                      <a:avLst/>
                    </a:prstGeom>
                  </pic:spPr>
                </pic:pic>
              </a:graphicData>
            </a:graphic>
          </wp:inline>
        </w:drawing>
      </w:r>
    </w:p>
    <w:p w14:paraId="6FE0234D" w14:textId="77777777" w:rsidR="00585D96" w:rsidRDefault="00585D96" w:rsidP="00585D96">
      <w:pPr>
        <w:jc w:val="both"/>
      </w:pPr>
      <w:r>
        <w:t xml:space="preserve">adds a new key: “x”; to the current scope with token type </w:t>
      </w:r>
      <w:r>
        <w:rPr>
          <w:b/>
        </w:rPr>
        <w:t>real</w:t>
      </w:r>
      <w:r>
        <w:t xml:space="preserve">. </w:t>
      </w:r>
    </w:p>
    <w:p w14:paraId="4DF405C7" w14:textId="77777777" w:rsidR="00585D96" w:rsidRDefault="00585D96" w:rsidP="00585D96">
      <w:pPr>
        <w:jc w:val="both"/>
      </w:pPr>
      <w:r>
        <w:t xml:space="preserve">The </w:t>
      </w:r>
      <w:proofErr w:type="spellStart"/>
      <w:r>
        <w:rPr>
          <w:b/>
        </w:rPr>
        <w:t>SymbolTable</w:t>
      </w:r>
      <w:proofErr w:type="spellEnd"/>
      <w:r>
        <w:rPr>
          <w:b/>
        </w:rPr>
        <w:t xml:space="preserve"> </w:t>
      </w:r>
      <w:r>
        <w:t>contains the following methods:</w:t>
      </w:r>
    </w:p>
    <w:p w14:paraId="361EA9CD" w14:textId="5DCEB65B" w:rsidR="00585D96" w:rsidRDefault="00585D96" w:rsidP="00585D96">
      <w:pPr>
        <w:pStyle w:val="ListParagraph"/>
        <w:numPr>
          <w:ilvl w:val="0"/>
          <w:numId w:val="4"/>
        </w:numPr>
        <w:jc w:val="both"/>
      </w:pPr>
      <w:proofErr w:type="gramStart"/>
      <w:r>
        <w:rPr>
          <w:b/>
        </w:rPr>
        <w:t>push(</w:t>
      </w:r>
      <w:proofErr w:type="gramEnd"/>
      <w:r>
        <w:rPr>
          <w:b/>
        </w:rPr>
        <w:t>)</w:t>
      </w:r>
      <w:r>
        <w:t>: pushes a new map (scope) on the stack</w:t>
      </w:r>
    </w:p>
    <w:p w14:paraId="5E369F77" w14:textId="31CCB9C8" w:rsidR="00585D96" w:rsidRDefault="00585D96" w:rsidP="00585D96">
      <w:pPr>
        <w:pStyle w:val="ListParagraph"/>
        <w:numPr>
          <w:ilvl w:val="0"/>
          <w:numId w:val="4"/>
        </w:numPr>
        <w:jc w:val="both"/>
      </w:pPr>
      <w:proofErr w:type="gramStart"/>
      <w:r>
        <w:rPr>
          <w:b/>
        </w:rPr>
        <w:t>insert(</w:t>
      </w:r>
      <w:proofErr w:type="gramEnd"/>
      <w:r>
        <w:rPr>
          <w:b/>
        </w:rPr>
        <w:t>)</w:t>
      </w:r>
      <w:r>
        <w:t>: inserts a new entry in the current scope map. The method accepts an identifier token and its token type. It gets the identifier value from the identifier token.</w:t>
      </w:r>
    </w:p>
    <w:p w14:paraId="15FFFBA9" w14:textId="3C513D1F" w:rsidR="00585D96" w:rsidRDefault="00585D96" w:rsidP="00585D96">
      <w:pPr>
        <w:pStyle w:val="ListParagraph"/>
        <w:numPr>
          <w:ilvl w:val="0"/>
          <w:numId w:val="4"/>
        </w:numPr>
        <w:jc w:val="both"/>
      </w:pPr>
      <w:proofErr w:type="gramStart"/>
      <w:r>
        <w:rPr>
          <w:b/>
        </w:rPr>
        <w:t>u</w:t>
      </w:r>
      <w:r w:rsidRPr="00585D96">
        <w:rPr>
          <w:b/>
        </w:rPr>
        <w:t>pdate</w:t>
      </w:r>
      <w:r>
        <w:rPr>
          <w:b/>
        </w:rPr>
        <w:t>(</w:t>
      </w:r>
      <w:proofErr w:type="gramEnd"/>
      <w:r>
        <w:rPr>
          <w:b/>
        </w:rPr>
        <w:t>)</w:t>
      </w:r>
      <w:r>
        <w:t xml:space="preserve">: acts like </w:t>
      </w:r>
      <w:r>
        <w:rPr>
          <w:b/>
        </w:rPr>
        <w:t>insert</w:t>
      </w:r>
      <w:r>
        <w:t xml:space="preserve"> but instead it updates an already existing key with a new value</w:t>
      </w:r>
    </w:p>
    <w:p w14:paraId="13A2A508" w14:textId="5C173B8D" w:rsidR="00585D96" w:rsidRDefault="00585D96" w:rsidP="00585D96">
      <w:pPr>
        <w:pStyle w:val="ListParagraph"/>
        <w:numPr>
          <w:ilvl w:val="0"/>
          <w:numId w:val="4"/>
        </w:numPr>
        <w:jc w:val="both"/>
      </w:pPr>
      <w:proofErr w:type="gramStart"/>
      <w:r>
        <w:rPr>
          <w:b/>
        </w:rPr>
        <w:t>lookup(</w:t>
      </w:r>
      <w:proofErr w:type="gramEnd"/>
      <w:r>
        <w:rPr>
          <w:b/>
        </w:rPr>
        <w:t>)</w:t>
      </w:r>
      <w:r>
        <w:t xml:space="preserve">: takes an identifier as an argument and returns its token type. The </w:t>
      </w:r>
      <w:r>
        <w:rPr>
          <w:b/>
        </w:rPr>
        <w:t>lookup</w:t>
      </w:r>
      <w:r>
        <w:t xml:space="preserve"> method keeps checking each scope in the </w:t>
      </w:r>
      <w:r>
        <w:rPr>
          <w:b/>
        </w:rPr>
        <w:t>scopes</w:t>
      </w:r>
      <w:r>
        <w:t xml:space="preserve"> stack until it finds the identifier. If the identifier is not found, it returns a token type </w:t>
      </w:r>
      <w:r w:rsidR="00E1065B">
        <w:rPr>
          <w:b/>
        </w:rPr>
        <w:t>INVALID</w:t>
      </w:r>
      <w:r w:rsidR="00E1065B">
        <w:t>.</w:t>
      </w:r>
    </w:p>
    <w:p w14:paraId="02546738" w14:textId="07C306F6" w:rsidR="009D58E0" w:rsidRDefault="009D58E0" w:rsidP="00585D96">
      <w:pPr>
        <w:pStyle w:val="ListParagraph"/>
        <w:numPr>
          <w:ilvl w:val="0"/>
          <w:numId w:val="4"/>
        </w:numPr>
        <w:jc w:val="both"/>
      </w:pPr>
      <w:proofErr w:type="gramStart"/>
      <w:r>
        <w:rPr>
          <w:b/>
        </w:rPr>
        <w:t>pop(</w:t>
      </w:r>
      <w:proofErr w:type="gramEnd"/>
      <w:r>
        <w:rPr>
          <w:b/>
        </w:rPr>
        <w:t>)</w:t>
      </w:r>
      <w:r w:rsidRPr="009D58E0">
        <w:t>:</w:t>
      </w:r>
      <w:r>
        <w:t xml:space="preserve"> pops a scope from the scopes stack</w:t>
      </w:r>
    </w:p>
    <w:p w14:paraId="5FEEAD15" w14:textId="3BEAAF31" w:rsidR="009D58E0" w:rsidRDefault="009D58E0" w:rsidP="00585D96">
      <w:pPr>
        <w:pStyle w:val="ListParagraph"/>
        <w:numPr>
          <w:ilvl w:val="0"/>
          <w:numId w:val="4"/>
        </w:numPr>
        <w:jc w:val="both"/>
      </w:pPr>
      <w:proofErr w:type="spellStart"/>
      <w:proofErr w:type="gramStart"/>
      <w:r>
        <w:rPr>
          <w:b/>
        </w:rPr>
        <w:t>currentStack</w:t>
      </w:r>
      <w:proofErr w:type="spellEnd"/>
      <w:r>
        <w:rPr>
          <w:b/>
        </w:rPr>
        <w:t>(</w:t>
      </w:r>
      <w:proofErr w:type="gramEnd"/>
      <w:r>
        <w:rPr>
          <w:b/>
        </w:rPr>
        <w:t>)</w:t>
      </w:r>
      <w:r>
        <w:t xml:space="preserve">: returns a pointer to the top scope in the </w:t>
      </w:r>
      <w:r w:rsidRPr="009D58E0">
        <w:rPr>
          <w:b/>
        </w:rPr>
        <w:t>scopes</w:t>
      </w:r>
      <w:r>
        <w:rPr>
          <w:b/>
        </w:rPr>
        <w:t xml:space="preserve"> </w:t>
      </w:r>
      <w:r>
        <w:t>stack</w:t>
      </w:r>
    </w:p>
    <w:p w14:paraId="354FB19C" w14:textId="4277418E" w:rsidR="00D23CD3" w:rsidRDefault="00CE66FF" w:rsidP="00D23CD3">
      <w:pPr>
        <w:jc w:val="both"/>
      </w:pPr>
      <w:r>
        <w:t xml:space="preserve">Through type inference, the Semantic Analyzer can determine the type of an expression and check whether a variable declaration for example is valid. The Semantic Analyzer class contains methods like </w:t>
      </w:r>
      <w:proofErr w:type="spellStart"/>
      <w:proofErr w:type="gramStart"/>
      <w:r>
        <w:rPr>
          <w:b/>
        </w:rPr>
        <w:t>AnalyzeExpression</w:t>
      </w:r>
      <w:proofErr w:type="spellEnd"/>
      <w:r>
        <w:rPr>
          <w:b/>
        </w:rPr>
        <w:t>(</w:t>
      </w:r>
      <w:proofErr w:type="gramEnd"/>
      <w:r>
        <w:rPr>
          <w:b/>
        </w:rPr>
        <w:t>)</w:t>
      </w:r>
      <w:r>
        <w:t xml:space="preserve"> or </w:t>
      </w:r>
      <w:proofErr w:type="spellStart"/>
      <w:r>
        <w:rPr>
          <w:b/>
        </w:rPr>
        <w:t>AnalyzeFactor</w:t>
      </w:r>
      <w:proofErr w:type="spellEnd"/>
      <w:r>
        <w:rPr>
          <w:b/>
        </w:rPr>
        <w:t>()</w:t>
      </w:r>
      <w:r>
        <w:t xml:space="preserve"> that accepts an </w:t>
      </w:r>
      <w:r>
        <w:rPr>
          <w:b/>
        </w:rPr>
        <w:t>ASTNode</w:t>
      </w:r>
      <w:r>
        <w:t xml:space="preserve"> and return the type of an expression or a factor as a </w:t>
      </w:r>
      <w:proofErr w:type="spellStart"/>
      <w:r>
        <w:rPr>
          <w:b/>
        </w:rPr>
        <w:t>TokenType</w:t>
      </w:r>
      <w:proofErr w:type="spellEnd"/>
      <w:r>
        <w:t xml:space="preserve">. For example, </w:t>
      </w:r>
      <w:proofErr w:type="spellStart"/>
      <w:proofErr w:type="gramStart"/>
      <w:r>
        <w:rPr>
          <w:b/>
        </w:rPr>
        <w:t>AnalyzeExpression</w:t>
      </w:r>
      <w:proofErr w:type="spellEnd"/>
      <w:r>
        <w:rPr>
          <w:b/>
        </w:rPr>
        <w:t>(</w:t>
      </w:r>
      <w:proofErr w:type="gramEnd"/>
      <w:r>
        <w:rPr>
          <w:b/>
        </w:rPr>
        <w:t>)</w:t>
      </w:r>
      <w:r>
        <w:t xml:space="preserve"> takes a pointer an </w:t>
      </w:r>
      <w:r>
        <w:rPr>
          <w:b/>
        </w:rPr>
        <w:t>ASTNode</w:t>
      </w:r>
      <w:r>
        <w:t xml:space="preserve"> representing an expression and returns the type (</w:t>
      </w:r>
      <w:r>
        <w:rPr>
          <w:b/>
        </w:rPr>
        <w:t xml:space="preserve">real, string, int </w:t>
      </w:r>
      <w:r>
        <w:t>or</w:t>
      </w:r>
      <w:r>
        <w:rPr>
          <w:b/>
        </w:rPr>
        <w:t xml:space="preserve"> bool</w:t>
      </w:r>
      <w:r>
        <w:t xml:space="preserve">) of that expression. </w:t>
      </w:r>
    </w:p>
    <w:p w14:paraId="741AAC70" w14:textId="5DDC8645" w:rsidR="00B16F94" w:rsidRDefault="00B16F94" w:rsidP="00D23CD3">
      <w:pPr>
        <w:jc w:val="both"/>
      </w:pPr>
      <w:r>
        <w:t xml:space="preserve">The </w:t>
      </w:r>
      <w:proofErr w:type="spellStart"/>
      <w:r>
        <w:rPr>
          <w:b/>
        </w:rPr>
        <w:t>SemanticAnalyzer</w:t>
      </w:r>
      <w:proofErr w:type="spellEnd"/>
      <w:r>
        <w:t xml:space="preserve"> class also contains methods like </w:t>
      </w:r>
      <w:proofErr w:type="spellStart"/>
      <w:proofErr w:type="gramStart"/>
      <w:r>
        <w:rPr>
          <w:b/>
        </w:rPr>
        <w:t>checkVariableDecl</w:t>
      </w:r>
      <w:proofErr w:type="spellEnd"/>
      <w:r>
        <w:rPr>
          <w:b/>
        </w:rPr>
        <w:t>(</w:t>
      </w:r>
      <w:proofErr w:type="gramEnd"/>
      <w:r>
        <w:rPr>
          <w:b/>
        </w:rPr>
        <w:t>)</w:t>
      </w:r>
      <w:r>
        <w:t xml:space="preserve"> that take an </w:t>
      </w:r>
      <w:r>
        <w:rPr>
          <w:b/>
        </w:rPr>
        <w:t>ASTNode</w:t>
      </w:r>
      <w:r>
        <w:t xml:space="preserve"> representing a variable declaration and checks whether the type of the expression and the type declared for the variable declaration match.</w:t>
      </w:r>
      <w:r w:rsidR="001D28CF">
        <w:t xml:space="preserve"> If they match it returns </w:t>
      </w:r>
      <w:r w:rsidR="001D28CF" w:rsidRPr="001D28CF">
        <w:rPr>
          <w:b/>
        </w:rPr>
        <w:t>true</w:t>
      </w:r>
      <w:r w:rsidR="001D28CF">
        <w:t xml:space="preserve">, else it returns </w:t>
      </w:r>
      <w:r w:rsidR="001D28CF">
        <w:rPr>
          <w:b/>
        </w:rPr>
        <w:t>false</w:t>
      </w:r>
      <w:r w:rsidR="001D28CF">
        <w:t xml:space="preserve">. </w:t>
      </w:r>
    </w:p>
    <w:p w14:paraId="7D2E6E4B" w14:textId="2BA7F6ED" w:rsidR="002418F3" w:rsidRDefault="00CF77B7" w:rsidP="00D23CD3">
      <w:pPr>
        <w:jc w:val="both"/>
      </w:pPr>
      <w:r>
        <w:t xml:space="preserve">The method </w:t>
      </w:r>
      <w:proofErr w:type="spellStart"/>
      <w:proofErr w:type="gramStart"/>
      <w:r>
        <w:rPr>
          <w:b/>
        </w:rPr>
        <w:t>GetType</w:t>
      </w:r>
      <w:proofErr w:type="spellEnd"/>
      <w:r>
        <w:rPr>
          <w:b/>
        </w:rPr>
        <w:t>(</w:t>
      </w:r>
      <w:proofErr w:type="gramEnd"/>
      <w:r>
        <w:rPr>
          <w:b/>
        </w:rPr>
        <w:t>)</w:t>
      </w:r>
      <w:r>
        <w:t xml:space="preserve"> </w:t>
      </w:r>
      <w:r w:rsidR="00E60F45">
        <w:t>accepts a string and returns its token type. For example</w:t>
      </w:r>
      <w:r w:rsidR="002418F3">
        <w:t>,</w:t>
      </w:r>
      <w:r w:rsidR="00E60F45">
        <w:t xml:space="preserve"> if called with the string “</w:t>
      </w:r>
      <w:r w:rsidR="00E60F45">
        <w:rPr>
          <w:b/>
        </w:rPr>
        <w:t>real</w:t>
      </w:r>
      <w:r w:rsidR="00E60F45">
        <w:t xml:space="preserve">”, the method returns </w:t>
      </w:r>
      <w:r w:rsidR="00E60F45">
        <w:rPr>
          <w:b/>
        </w:rPr>
        <w:t>REAL</w:t>
      </w:r>
      <w:r w:rsidR="00E60F45">
        <w:t xml:space="preserve">. </w:t>
      </w:r>
    </w:p>
    <w:p w14:paraId="65B8B232" w14:textId="1C15DEEC" w:rsidR="002418F3" w:rsidRDefault="002418F3" w:rsidP="002418F3">
      <w:pPr>
        <w:jc w:val="center"/>
      </w:pPr>
      <w:r>
        <w:rPr>
          <w:noProof/>
        </w:rPr>
        <w:lastRenderedPageBreak/>
        <w:drawing>
          <wp:inline distT="0" distB="0" distL="0" distR="0" wp14:anchorId="084988B3" wp14:editId="080DFFAA">
            <wp:extent cx="3505689"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BDD.tmp"/>
                    <pic:cNvPicPr/>
                  </pic:nvPicPr>
                  <pic:blipFill>
                    <a:blip r:embed="rId10">
                      <a:extLst>
                        <a:ext uri="{28A0092B-C50C-407E-A947-70E740481C1C}">
                          <a14:useLocalDpi xmlns:a14="http://schemas.microsoft.com/office/drawing/2010/main" val="0"/>
                        </a:ext>
                      </a:extLst>
                    </a:blip>
                    <a:stretch>
                      <a:fillRect/>
                    </a:stretch>
                  </pic:blipFill>
                  <pic:spPr>
                    <a:xfrm>
                      <a:off x="0" y="0"/>
                      <a:ext cx="3505689" cy="362001"/>
                    </a:xfrm>
                    <a:prstGeom prst="rect">
                      <a:avLst/>
                    </a:prstGeom>
                  </pic:spPr>
                </pic:pic>
              </a:graphicData>
            </a:graphic>
          </wp:inline>
        </w:drawing>
      </w:r>
    </w:p>
    <w:p w14:paraId="0E15C620" w14:textId="253CC87D" w:rsidR="002418F3" w:rsidRDefault="002418F3" w:rsidP="002418F3">
      <w:pPr>
        <w:jc w:val="both"/>
      </w:pPr>
      <w:r>
        <w:t xml:space="preserve">Using the above example, we call the </w:t>
      </w:r>
      <w:proofErr w:type="spellStart"/>
      <w:proofErr w:type="gramStart"/>
      <w:r>
        <w:rPr>
          <w:b/>
        </w:rPr>
        <w:t>checkVariableDecl</w:t>
      </w:r>
      <w:proofErr w:type="spellEnd"/>
      <w:r>
        <w:rPr>
          <w:b/>
        </w:rPr>
        <w:t>(</w:t>
      </w:r>
      <w:proofErr w:type="gramEnd"/>
      <w:r>
        <w:rPr>
          <w:b/>
        </w:rPr>
        <w:t>)</w:t>
      </w:r>
      <w:r>
        <w:t xml:space="preserve"> method to check if the above variable declaration is correct. The method checks the top </w:t>
      </w:r>
      <w:r>
        <w:rPr>
          <w:b/>
        </w:rPr>
        <w:t xml:space="preserve">ASTNode </w:t>
      </w:r>
      <w:r>
        <w:t xml:space="preserve">child of the variable declaration’s children, which is an expression. Then, it calls the </w:t>
      </w:r>
      <w:proofErr w:type="spellStart"/>
      <w:r>
        <w:rPr>
          <w:b/>
        </w:rPr>
        <w:t>AnalyzeExpression</w:t>
      </w:r>
      <w:proofErr w:type="spellEnd"/>
      <w:r>
        <w:t xml:space="preserve"> method to get the type of the expression and uses the </w:t>
      </w:r>
      <w:proofErr w:type="spellStart"/>
      <w:proofErr w:type="gramStart"/>
      <w:r>
        <w:rPr>
          <w:b/>
        </w:rPr>
        <w:t>GetType</w:t>
      </w:r>
      <w:proofErr w:type="spellEnd"/>
      <w:r>
        <w:rPr>
          <w:b/>
        </w:rPr>
        <w:t>(</w:t>
      </w:r>
      <w:proofErr w:type="gramEnd"/>
      <w:r>
        <w:rPr>
          <w:b/>
        </w:rPr>
        <w:t>)</w:t>
      </w:r>
      <w:r>
        <w:t xml:space="preserve"> method to get the type that the string </w:t>
      </w:r>
      <w:r>
        <w:rPr>
          <w:b/>
        </w:rPr>
        <w:t xml:space="preserve">“real” </w:t>
      </w:r>
      <w:r>
        <w:t xml:space="preserve">in the source code represents. If both types match, then the method returns </w:t>
      </w:r>
      <w:r>
        <w:rPr>
          <w:b/>
        </w:rPr>
        <w:t>true</w:t>
      </w:r>
      <w:r>
        <w:t xml:space="preserve">, else it returns </w:t>
      </w:r>
      <w:r>
        <w:rPr>
          <w:b/>
        </w:rPr>
        <w:t>false</w:t>
      </w:r>
      <w:r>
        <w:t>.</w:t>
      </w:r>
    </w:p>
    <w:p w14:paraId="27E41FA8" w14:textId="2E04742E" w:rsidR="00D569EE" w:rsidRPr="00CE2C1C" w:rsidRDefault="00D569EE" w:rsidP="002418F3">
      <w:pPr>
        <w:jc w:val="both"/>
      </w:pPr>
      <w:r>
        <w:t>Be</w:t>
      </w:r>
      <w:r w:rsidR="00FA2DED">
        <w:t xml:space="preserve">sides, type checking and inference, the Semantic Analyzer uses the </w:t>
      </w:r>
      <w:proofErr w:type="spellStart"/>
      <w:r w:rsidR="00FA2DED">
        <w:rPr>
          <w:b/>
        </w:rPr>
        <w:t>SymbolTable</w:t>
      </w:r>
      <w:proofErr w:type="spellEnd"/>
      <w:r w:rsidR="00FA2DED">
        <w:t xml:space="preserve"> to check if multiple declarations of the same identifiers occurred in the same scope.</w:t>
      </w:r>
      <w:r w:rsidR="00CE2C1C">
        <w:t xml:space="preserve"> For example, the </w:t>
      </w:r>
      <w:proofErr w:type="spellStart"/>
      <w:proofErr w:type="gramStart"/>
      <w:r w:rsidR="00CE2C1C">
        <w:rPr>
          <w:b/>
        </w:rPr>
        <w:t>checkVariableDecl</w:t>
      </w:r>
      <w:proofErr w:type="spellEnd"/>
      <w:r w:rsidR="00CE2C1C">
        <w:rPr>
          <w:b/>
        </w:rPr>
        <w:t>(</w:t>
      </w:r>
      <w:proofErr w:type="gramEnd"/>
      <w:r w:rsidR="00CE2C1C">
        <w:rPr>
          <w:b/>
        </w:rPr>
        <w:t>)</w:t>
      </w:r>
      <w:r w:rsidR="00CE2C1C">
        <w:t xml:space="preserve"> method checks if the identifier is already defined in the current scope by using the </w:t>
      </w:r>
      <w:proofErr w:type="spellStart"/>
      <w:r w:rsidR="00CE2C1C">
        <w:rPr>
          <w:b/>
        </w:rPr>
        <w:t>currentScope</w:t>
      </w:r>
      <w:proofErr w:type="spellEnd"/>
      <w:r w:rsidR="00CE2C1C">
        <w:rPr>
          <w:b/>
        </w:rPr>
        <w:t>()</w:t>
      </w:r>
      <w:r w:rsidR="00CE2C1C">
        <w:t xml:space="preserve"> method explained earlier of the </w:t>
      </w:r>
      <w:proofErr w:type="spellStart"/>
      <w:r w:rsidR="00CE2C1C">
        <w:rPr>
          <w:b/>
        </w:rPr>
        <w:t>SymbolTable</w:t>
      </w:r>
      <w:proofErr w:type="spellEnd"/>
      <w:r w:rsidR="00CE2C1C">
        <w:t xml:space="preserve">. If the identifier is not defined in the current scope, we use the </w:t>
      </w:r>
      <w:proofErr w:type="gramStart"/>
      <w:r w:rsidR="00CE2C1C">
        <w:rPr>
          <w:b/>
        </w:rPr>
        <w:t>insert(</w:t>
      </w:r>
      <w:proofErr w:type="gramEnd"/>
      <w:r w:rsidR="00CE2C1C">
        <w:rPr>
          <w:b/>
        </w:rPr>
        <w:t>)</w:t>
      </w:r>
      <w:r w:rsidR="00CE2C1C">
        <w:t xml:space="preserve"> method in the </w:t>
      </w:r>
      <w:proofErr w:type="spellStart"/>
      <w:r w:rsidR="00CE2C1C">
        <w:rPr>
          <w:b/>
        </w:rPr>
        <w:t>SymbolTable</w:t>
      </w:r>
      <w:proofErr w:type="spellEnd"/>
      <w:r w:rsidR="00CE2C1C">
        <w:t xml:space="preserve"> to insert the identifier and its token type in the current scope.</w:t>
      </w:r>
    </w:p>
    <w:p w14:paraId="2CFA87D2" w14:textId="7BE9D68F" w:rsidR="00CE2C1C" w:rsidRDefault="00CE2C1C" w:rsidP="002418F3">
      <w:pPr>
        <w:jc w:val="both"/>
      </w:pPr>
      <w:r>
        <w:t xml:space="preserve">When doing an assignment, we use the </w:t>
      </w:r>
      <w:proofErr w:type="gramStart"/>
      <w:r>
        <w:rPr>
          <w:b/>
        </w:rPr>
        <w:t>lookup(</w:t>
      </w:r>
      <w:proofErr w:type="gramEnd"/>
      <w:r>
        <w:rPr>
          <w:b/>
        </w:rPr>
        <w:t>)</w:t>
      </w:r>
      <w:r>
        <w:t xml:space="preserve"> method of the </w:t>
      </w:r>
      <w:proofErr w:type="spellStart"/>
      <w:r>
        <w:rPr>
          <w:b/>
        </w:rPr>
        <w:t>SymbolTable</w:t>
      </w:r>
      <w:proofErr w:type="spellEnd"/>
      <w:r>
        <w:t xml:space="preserve"> to get the type of the already declared identifier and check if the types match. </w:t>
      </w:r>
    </w:p>
    <w:p w14:paraId="54D92196" w14:textId="3E3021A5" w:rsidR="00CE2C1C" w:rsidRDefault="00C67D46" w:rsidP="002418F3">
      <w:pPr>
        <w:jc w:val="both"/>
      </w:pPr>
      <w:r>
        <w:t xml:space="preserve">The </w:t>
      </w:r>
      <w:proofErr w:type="gramStart"/>
      <w:r>
        <w:rPr>
          <w:b/>
        </w:rPr>
        <w:t>push(</w:t>
      </w:r>
      <w:proofErr w:type="gramEnd"/>
      <w:r>
        <w:rPr>
          <w:b/>
        </w:rPr>
        <w:t xml:space="preserve">) </w:t>
      </w:r>
      <w:r>
        <w:t xml:space="preserve">and </w:t>
      </w:r>
      <w:r>
        <w:rPr>
          <w:b/>
        </w:rPr>
        <w:t>pop()</w:t>
      </w:r>
      <w:r>
        <w:t xml:space="preserve"> method of the </w:t>
      </w:r>
      <w:proofErr w:type="spellStart"/>
      <w:r>
        <w:rPr>
          <w:b/>
        </w:rPr>
        <w:t>SymbolTable</w:t>
      </w:r>
      <w:proofErr w:type="spellEnd"/>
      <w:r>
        <w:rPr>
          <w:b/>
        </w:rPr>
        <w:t xml:space="preserve"> </w:t>
      </w:r>
      <w:r>
        <w:t>are used when the analyzer enters a new block or opts out of a block or checks the actual parameters of a function.</w:t>
      </w:r>
      <w:r w:rsidR="00AC789C">
        <w:t xml:space="preserve"> </w:t>
      </w:r>
    </w:p>
    <w:p w14:paraId="57879E44" w14:textId="08CF830E" w:rsidR="00B62E27" w:rsidRDefault="00B62E27" w:rsidP="002418F3">
      <w:pPr>
        <w:jc w:val="both"/>
      </w:pPr>
    </w:p>
    <w:p w14:paraId="1BE3563A" w14:textId="7B6FB400" w:rsidR="00B62E27" w:rsidRDefault="00B62E27" w:rsidP="002418F3">
      <w:pPr>
        <w:jc w:val="both"/>
      </w:pPr>
    </w:p>
    <w:p w14:paraId="07596867" w14:textId="0C06E966" w:rsidR="00B62E27" w:rsidRDefault="00B62E27" w:rsidP="002418F3">
      <w:pPr>
        <w:jc w:val="both"/>
      </w:pPr>
    </w:p>
    <w:p w14:paraId="0034A774" w14:textId="7F08C5DC" w:rsidR="00B62E27" w:rsidRDefault="00B62E27" w:rsidP="002418F3">
      <w:pPr>
        <w:jc w:val="both"/>
      </w:pPr>
    </w:p>
    <w:p w14:paraId="0E9B7606" w14:textId="7D0B71A8" w:rsidR="00B62E27" w:rsidRDefault="00B62E27" w:rsidP="002418F3">
      <w:pPr>
        <w:jc w:val="both"/>
      </w:pPr>
    </w:p>
    <w:p w14:paraId="3B14440D" w14:textId="138370AE" w:rsidR="00B62E27" w:rsidRDefault="00B62E27" w:rsidP="002418F3">
      <w:pPr>
        <w:jc w:val="both"/>
      </w:pPr>
    </w:p>
    <w:p w14:paraId="34868167" w14:textId="271F1D1E" w:rsidR="00B62E27" w:rsidRDefault="00B62E27" w:rsidP="002418F3">
      <w:pPr>
        <w:jc w:val="both"/>
      </w:pPr>
    </w:p>
    <w:p w14:paraId="6FACD36C" w14:textId="5437DA08" w:rsidR="00B62E27" w:rsidRDefault="00B62E27" w:rsidP="002418F3">
      <w:pPr>
        <w:jc w:val="both"/>
      </w:pPr>
    </w:p>
    <w:p w14:paraId="7DB45239" w14:textId="09C35570" w:rsidR="00B62E27" w:rsidRDefault="00B62E27" w:rsidP="002418F3">
      <w:pPr>
        <w:jc w:val="both"/>
      </w:pPr>
    </w:p>
    <w:p w14:paraId="25B15F90" w14:textId="20ABE1CB" w:rsidR="00B62E27" w:rsidRDefault="00B62E27" w:rsidP="002418F3">
      <w:pPr>
        <w:jc w:val="both"/>
      </w:pPr>
    </w:p>
    <w:p w14:paraId="7D01F159" w14:textId="4E94E3E9" w:rsidR="00B62E27" w:rsidRDefault="00B62E27" w:rsidP="002418F3">
      <w:pPr>
        <w:jc w:val="both"/>
      </w:pPr>
    </w:p>
    <w:p w14:paraId="40F82FCC" w14:textId="0C4E69E6" w:rsidR="00B62E27" w:rsidRDefault="00B62E27" w:rsidP="002418F3">
      <w:pPr>
        <w:jc w:val="both"/>
      </w:pPr>
    </w:p>
    <w:p w14:paraId="3741464A" w14:textId="5E326564" w:rsidR="00B62E27" w:rsidRDefault="00B62E27" w:rsidP="002418F3">
      <w:pPr>
        <w:jc w:val="both"/>
      </w:pPr>
    </w:p>
    <w:p w14:paraId="4E68855E" w14:textId="1AD15166" w:rsidR="00B62E27" w:rsidRDefault="00B62E27" w:rsidP="002418F3">
      <w:pPr>
        <w:jc w:val="both"/>
      </w:pPr>
    </w:p>
    <w:p w14:paraId="6B2C7F42" w14:textId="1A3E2736" w:rsidR="00B62E27" w:rsidRDefault="00B62E27" w:rsidP="001C25AD">
      <w:pPr>
        <w:pStyle w:val="Title"/>
        <w:outlineLvl w:val="0"/>
      </w:pPr>
      <w:bookmarkStart w:id="5" w:name="_Toc514684443"/>
      <w:r>
        <w:lastRenderedPageBreak/>
        <w:t>Task 5 – Interpreter Execution Pass</w:t>
      </w:r>
      <w:bookmarkEnd w:id="5"/>
    </w:p>
    <w:p w14:paraId="5D730620" w14:textId="20BEECB8" w:rsidR="00B62E27" w:rsidRDefault="00B62E27" w:rsidP="00B62E27"/>
    <w:p w14:paraId="578C0252" w14:textId="207F2813" w:rsidR="00B62E27" w:rsidRDefault="00D1216A" w:rsidP="00D1216A">
      <w:pPr>
        <w:jc w:val="both"/>
      </w:pPr>
      <w:r>
        <w:t xml:space="preserve">Like the previous sections, the Interpreter is also defined as a class. The </w:t>
      </w:r>
      <w:r>
        <w:rPr>
          <w:b/>
        </w:rPr>
        <w:t>Interpreter</w:t>
      </w:r>
      <w:r>
        <w:t xml:space="preserve"> class</w:t>
      </w:r>
      <w:r w:rsidR="001D52D9">
        <w:t xml:space="preserve">, which is defined in the class </w:t>
      </w:r>
      <w:proofErr w:type="spellStart"/>
      <w:r w:rsidR="001D52D9">
        <w:rPr>
          <w:b/>
        </w:rPr>
        <w:t>Interpreter.h</w:t>
      </w:r>
      <w:proofErr w:type="spellEnd"/>
      <w:r w:rsidR="001D52D9">
        <w:t xml:space="preserve"> located in the </w:t>
      </w:r>
      <w:r w:rsidR="001D52D9">
        <w:rPr>
          <w:b/>
        </w:rPr>
        <w:t>Execution</w:t>
      </w:r>
      <w:r w:rsidR="001D52D9">
        <w:t xml:space="preserve"> directory under the </w:t>
      </w:r>
      <w:r w:rsidR="001D52D9">
        <w:rPr>
          <w:b/>
        </w:rPr>
        <w:t>lib</w:t>
      </w:r>
      <w:r w:rsidR="001D52D9">
        <w:t xml:space="preserve"> directory</w:t>
      </w:r>
      <w:r>
        <w:t xml:space="preserve"> contains two important properties:</w:t>
      </w:r>
    </w:p>
    <w:p w14:paraId="2E6C419C" w14:textId="4719B551" w:rsidR="00D1216A" w:rsidRDefault="00D1216A" w:rsidP="00D1216A">
      <w:pPr>
        <w:pStyle w:val="ListParagraph"/>
        <w:numPr>
          <w:ilvl w:val="0"/>
          <w:numId w:val="5"/>
        </w:numPr>
        <w:jc w:val="both"/>
      </w:pPr>
      <w:r>
        <w:rPr>
          <w:b/>
        </w:rPr>
        <w:t>rf</w:t>
      </w:r>
      <w:r>
        <w:t xml:space="preserve">: stores a pointer to a reference table </w:t>
      </w:r>
      <w:r w:rsidR="001D52D9">
        <w:t xml:space="preserve">that is </w:t>
      </w:r>
      <w:proofErr w:type="gramStart"/>
      <w:r w:rsidR="001D52D9">
        <w:t>similar to</w:t>
      </w:r>
      <w:proofErr w:type="gramEnd"/>
      <w:r w:rsidR="001D52D9">
        <w:t xml:space="preserve"> the Symbol Table but instead stores a stack of C++ maps that store a mapping of identifier strings to strings of results that are returned from the execution</w:t>
      </w:r>
    </w:p>
    <w:p w14:paraId="404DBEB8" w14:textId="2DC84DED" w:rsidR="001D52D9" w:rsidRDefault="001D52D9" w:rsidP="00D1216A">
      <w:pPr>
        <w:pStyle w:val="ListParagraph"/>
        <w:numPr>
          <w:ilvl w:val="0"/>
          <w:numId w:val="5"/>
        </w:numPr>
        <w:jc w:val="both"/>
      </w:pPr>
      <w:proofErr w:type="spellStart"/>
      <w:r>
        <w:rPr>
          <w:b/>
        </w:rPr>
        <w:t>functionDefs</w:t>
      </w:r>
      <w:proofErr w:type="spellEnd"/>
      <w:r>
        <w:t xml:space="preserve">: stores a pointer to a C++ map that stores a mapping of function identifiers to their function </w:t>
      </w:r>
      <w:proofErr w:type="spellStart"/>
      <w:r>
        <w:rPr>
          <w:b/>
        </w:rPr>
        <w:t>ASTNodes</w:t>
      </w:r>
      <w:proofErr w:type="spellEnd"/>
    </w:p>
    <w:p w14:paraId="78624420" w14:textId="0F83DCB8" w:rsidR="001D52D9" w:rsidRDefault="001D52D9" w:rsidP="001D52D9">
      <w:pPr>
        <w:jc w:val="both"/>
      </w:pPr>
      <w:r>
        <w:t xml:space="preserve">The folder </w:t>
      </w:r>
      <w:proofErr w:type="spellStart"/>
      <w:r>
        <w:rPr>
          <w:b/>
        </w:rPr>
        <w:t>Reference.h</w:t>
      </w:r>
      <w:proofErr w:type="spellEnd"/>
      <w:r>
        <w:t xml:space="preserve"> is also stored under the </w:t>
      </w:r>
      <w:r>
        <w:rPr>
          <w:b/>
        </w:rPr>
        <w:t>Execution</w:t>
      </w:r>
      <w:r>
        <w:t xml:space="preserve"> directory under the </w:t>
      </w:r>
      <w:r>
        <w:rPr>
          <w:b/>
        </w:rPr>
        <w:t>lib</w:t>
      </w:r>
      <w:r>
        <w:t xml:space="preserve"> directory. The </w:t>
      </w:r>
      <w:r>
        <w:rPr>
          <w:b/>
        </w:rPr>
        <w:t>Reference</w:t>
      </w:r>
      <w:r>
        <w:t xml:space="preserve"> table works exactly like the </w:t>
      </w:r>
      <w:proofErr w:type="spellStart"/>
      <w:r>
        <w:rPr>
          <w:b/>
        </w:rPr>
        <w:t>SymbolTable</w:t>
      </w:r>
      <w:proofErr w:type="spellEnd"/>
      <w:r>
        <w:t xml:space="preserve"> and has very similar methods but stores a map of identifiers and their respective results that are returned after the execution. For example, the following variable declaration:</w:t>
      </w:r>
    </w:p>
    <w:p w14:paraId="19B96887" w14:textId="50B729C7" w:rsidR="001D52D9" w:rsidRDefault="001D52D9" w:rsidP="001D52D9">
      <w:pPr>
        <w:jc w:val="center"/>
      </w:pPr>
      <w:r>
        <w:rPr>
          <w:noProof/>
        </w:rPr>
        <w:drawing>
          <wp:inline distT="0" distB="0" distL="0" distR="0" wp14:anchorId="063E988F" wp14:editId="799EC5D4">
            <wp:extent cx="3505689" cy="362001"/>
            <wp:effectExtent l="0" t="0" r="0" b="0"/>
            <wp:docPr id="4" name="Picture 4" descr="A close up of a clock&#10;&#10;Description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BDD.tmp"/>
                    <pic:cNvPicPr/>
                  </pic:nvPicPr>
                  <pic:blipFill>
                    <a:blip r:embed="rId10">
                      <a:extLst>
                        <a:ext uri="{28A0092B-C50C-407E-A947-70E740481C1C}">
                          <a14:useLocalDpi xmlns:a14="http://schemas.microsoft.com/office/drawing/2010/main" val="0"/>
                        </a:ext>
                      </a:extLst>
                    </a:blip>
                    <a:stretch>
                      <a:fillRect/>
                    </a:stretch>
                  </pic:blipFill>
                  <pic:spPr>
                    <a:xfrm>
                      <a:off x="0" y="0"/>
                      <a:ext cx="3505689" cy="362001"/>
                    </a:xfrm>
                    <a:prstGeom prst="rect">
                      <a:avLst/>
                    </a:prstGeom>
                  </pic:spPr>
                </pic:pic>
              </a:graphicData>
            </a:graphic>
          </wp:inline>
        </w:drawing>
      </w:r>
    </w:p>
    <w:p w14:paraId="1DCA9435" w14:textId="59D11268" w:rsidR="001D52D9" w:rsidRDefault="001D52D9" w:rsidP="001D52D9">
      <w:r>
        <w:t xml:space="preserve">Is stored in the reference table as </w:t>
      </w:r>
      <w:r>
        <w:rPr>
          <w:b/>
        </w:rPr>
        <w:t>“x”</w:t>
      </w:r>
      <w:r>
        <w:t xml:space="preserve"> as the key and</w:t>
      </w:r>
      <w:r w:rsidR="00972870">
        <w:t xml:space="preserve"> the string</w:t>
      </w:r>
      <w:r>
        <w:t xml:space="preserve"> </w:t>
      </w:r>
      <w:r w:rsidR="00972870">
        <w:rPr>
          <w:b/>
        </w:rPr>
        <w:t xml:space="preserve">“10.3” </w:t>
      </w:r>
      <w:r w:rsidR="00972870">
        <w:t>as the value. Like, the Symbol Table, the Reference table also stores identifiers (keys) in their relative scope.</w:t>
      </w:r>
    </w:p>
    <w:p w14:paraId="44BC06F5" w14:textId="2BB7CDFE" w:rsidR="003579EA" w:rsidRDefault="003579EA" w:rsidP="003579EA">
      <w:pPr>
        <w:jc w:val="both"/>
      </w:pPr>
      <w:r>
        <w:t xml:space="preserve">Like the previous classes, the </w:t>
      </w:r>
      <w:r>
        <w:rPr>
          <w:b/>
        </w:rPr>
        <w:t>Interpreter</w:t>
      </w:r>
      <w:r>
        <w:t xml:space="preserve"> class contains methods for executing different production rules. Rules that return a value (like </w:t>
      </w:r>
      <w:r>
        <w:rPr>
          <w:b/>
        </w:rPr>
        <w:t>expressions</w:t>
      </w:r>
      <w:r>
        <w:t xml:space="preserve">), when interpreted their value is returned as a string irrespective of their type. So, the expression: </w:t>
      </w:r>
      <w:r>
        <w:rPr>
          <w:b/>
        </w:rPr>
        <w:t>8.1 + 2.2</w:t>
      </w:r>
      <w:r>
        <w:t xml:space="preserve">; will return a string containing: </w:t>
      </w:r>
      <w:r>
        <w:rPr>
          <w:b/>
        </w:rPr>
        <w:t>“10.3”</w:t>
      </w:r>
      <w:r>
        <w:t xml:space="preserve">; as its value even though it’s a number. The reason I took this design decision </w:t>
      </w:r>
      <w:r w:rsidR="001D50D7">
        <w:t>is,</w:t>
      </w:r>
      <w:r>
        <w:t xml:space="preserve"> so methods can co</w:t>
      </w:r>
      <w:r w:rsidR="001D50D7">
        <w:t xml:space="preserve">mmunicate better with each other if they all use a single type. </w:t>
      </w:r>
    </w:p>
    <w:p w14:paraId="5E3F052B" w14:textId="769C5C8C" w:rsidR="001D50D7" w:rsidRDefault="002B7183" w:rsidP="003579EA">
      <w:pPr>
        <w:jc w:val="both"/>
      </w:pPr>
      <w:r>
        <w:t xml:space="preserve">To explain how the interpreter works, I’m going to use the above variable declaration as an example. The method </w:t>
      </w:r>
      <w:proofErr w:type="spellStart"/>
      <w:proofErr w:type="gramStart"/>
      <w:r>
        <w:rPr>
          <w:b/>
        </w:rPr>
        <w:t>InterpretVariableDecl</w:t>
      </w:r>
      <w:proofErr w:type="spellEnd"/>
      <w:r>
        <w:rPr>
          <w:b/>
        </w:rPr>
        <w:t>(</w:t>
      </w:r>
      <w:proofErr w:type="gramEnd"/>
      <w:r>
        <w:rPr>
          <w:b/>
        </w:rPr>
        <w:t>)</w:t>
      </w:r>
      <w:r>
        <w:t xml:space="preserve"> is called which accepts an </w:t>
      </w:r>
      <w:r>
        <w:rPr>
          <w:b/>
        </w:rPr>
        <w:t>ASTNode</w:t>
      </w:r>
      <w:r>
        <w:t xml:space="preserve"> representing the variable declaration as its argument and returns a pointer to a string containing the value of the variable (the expression).</w:t>
      </w:r>
      <w:r w:rsidR="00D02D6F">
        <w:t xml:space="preserve"> The method gets the first </w:t>
      </w:r>
      <w:r w:rsidR="00D02D6F">
        <w:rPr>
          <w:b/>
        </w:rPr>
        <w:t xml:space="preserve">ASTNode </w:t>
      </w:r>
      <w:r w:rsidR="00D02D6F">
        <w:t xml:space="preserve">at the top of the stack of children of the variable declaration </w:t>
      </w:r>
      <w:r w:rsidR="00D02D6F">
        <w:rPr>
          <w:b/>
        </w:rPr>
        <w:t>ASTNode</w:t>
      </w:r>
      <w:r w:rsidR="00D02D6F">
        <w:t xml:space="preserve"> which contains an expression and calls the method </w:t>
      </w:r>
      <w:proofErr w:type="spellStart"/>
      <w:r w:rsidR="00D02D6F">
        <w:rPr>
          <w:b/>
        </w:rPr>
        <w:t>InterpretExpression</w:t>
      </w:r>
      <w:proofErr w:type="spellEnd"/>
      <w:r w:rsidR="00D02D6F">
        <w:t xml:space="preserve"> with that expression. The method </w:t>
      </w:r>
      <w:proofErr w:type="spellStart"/>
      <w:r w:rsidR="00D02D6F">
        <w:rPr>
          <w:b/>
        </w:rPr>
        <w:t>InterpretExpression</w:t>
      </w:r>
      <w:proofErr w:type="spellEnd"/>
      <w:r w:rsidR="00D02D6F">
        <w:t xml:space="preserve"> returns a string with the value of the expression, in this case </w:t>
      </w:r>
      <w:r w:rsidR="00D02D6F">
        <w:rPr>
          <w:b/>
        </w:rPr>
        <w:t>“10.3”</w:t>
      </w:r>
      <w:r w:rsidR="00D02D6F">
        <w:t xml:space="preserve">. </w:t>
      </w:r>
      <w:r w:rsidR="003C5476">
        <w:t xml:space="preserve">The method then finds the identifier </w:t>
      </w:r>
      <w:r w:rsidR="003C5476">
        <w:rPr>
          <w:b/>
        </w:rPr>
        <w:t xml:space="preserve">“x” </w:t>
      </w:r>
      <w:r w:rsidR="003C5476">
        <w:t xml:space="preserve">in the variable declaration child </w:t>
      </w:r>
      <w:proofErr w:type="spellStart"/>
      <w:r w:rsidR="003C5476">
        <w:rPr>
          <w:b/>
        </w:rPr>
        <w:t>ASTNodes</w:t>
      </w:r>
      <w:proofErr w:type="spellEnd"/>
      <w:r w:rsidR="003C5476">
        <w:t xml:space="preserve"> and inserts </w:t>
      </w:r>
      <w:r w:rsidR="003C5476">
        <w:rPr>
          <w:b/>
        </w:rPr>
        <w:t>“x”</w:t>
      </w:r>
      <w:r w:rsidR="003C5476">
        <w:t xml:space="preserve"> into the </w:t>
      </w:r>
      <w:proofErr w:type="spellStart"/>
      <w:r w:rsidR="003C5476">
        <w:rPr>
          <w:b/>
        </w:rPr>
        <w:t>ReferenceTable</w:t>
      </w:r>
      <w:proofErr w:type="spellEnd"/>
      <w:r w:rsidR="003C5476">
        <w:t xml:space="preserve"> mapped to the value </w:t>
      </w:r>
      <w:r w:rsidR="003C5476">
        <w:rPr>
          <w:b/>
        </w:rPr>
        <w:t>“10.3”</w:t>
      </w:r>
      <w:r w:rsidR="003C5476">
        <w:t xml:space="preserve">. </w:t>
      </w:r>
    </w:p>
    <w:p w14:paraId="679755FA" w14:textId="6B0EF133" w:rsidR="00120FA6" w:rsidRDefault="00120FA6" w:rsidP="003579EA">
      <w:pPr>
        <w:jc w:val="both"/>
      </w:pPr>
      <w:r>
        <w:t xml:space="preserve">To calculate the expression </w:t>
      </w:r>
      <w:r w:rsidR="00A90FDB">
        <w:rPr>
          <w:b/>
        </w:rPr>
        <w:t>“8.1 + 2.2”</w:t>
      </w:r>
      <w:r w:rsidR="00A90FDB">
        <w:t xml:space="preserve">, the interpreter divides the expression into its children. In this case, we have three </w:t>
      </w:r>
      <w:proofErr w:type="spellStart"/>
      <w:r w:rsidR="00A90FDB">
        <w:rPr>
          <w:b/>
        </w:rPr>
        <w:t>ASTNodes</w:t>
      </w:r>
      <w:proofErr w:type="spellEnd"/>
      <w:r w:rsidR="00A90FDB">
        <w:rPr>
          <w:b/>
        </w:rPr>
        <w:t xml:space="preserve">: “8.1”, “+”, </w:t>
      </w:r>
      <w:r w:rsidR="00A90FDB">
        <w:t xml:space="preserve">and </w:t>
      </w:r>
      <w:r w:rsidR="00A90FDB">
        <w:rPr>
          <w:b/>
        </w:rPr>
        <w:t>“2.2”</w:t>
      </w:r>
      <w:r w:rsidR="00A90FDB">
        <w:t xml:space="preserve">. To convert the strings </w:t>
      </w:r>
      <w:r w:rsidR="00A90FDB">
        <w:rPr>
          <w:b/>
        </w:rPr>
        <w:t>“8.2”</w:t>
      </w:r>
      <w:r w:rsidR="00A90FDB">
        <w:t xml:space="preserve"> and </w:t>
      </w:r>
      <w:r w:rsidR="00A90FDB">
        <w:rPr>
          <w:b/>
        </w:rPr>
        <w:t>“2.2”</w:t>
      </w:r>
      <w:r w:rsidR="00A90FDB">
        <w:t xml:space="preserve"> to numbers the Interpreter uses the C++ function </w:t>
      </w:r>
      <w:proofErr w:type="spellStart"/>
      <w:r w:rsidR="00A90FDB">
        <w:rPr>
          <w:b/>
        </w:rPr>
        <w:t>stod</w:t>
      </w:r>
      <w:proofErr w:type="spellEnd"/>
      <w:r w:rsidR="00A90FDB">
        <w:t xml:space="preserve"> that accepts a string and returns a double </w:t>
      </w:r>
      <w:r w:rsidR="00A90FDB">
        <w:lastRenderedPageBreak/>
        <w:t xml:space="preserve">if that string contains a number. Then, the interpreter checks the operator type by using simple string comparison. In this case, it’s </w:t>
      </w:r>
      <w:r w:rsidR="00A90FDB">
        <w:rPr>
          <w:b/>
        </w:rPr>
        <w:t>“+”</w:t>
      </w:r>
      <w:r w:rsidR="00A90FDB">
        <w:t>, so we add the two numbers together and return the calculated value as a string.</w:t>
      </w:r>
    </w:p>
    <w:p w14:paraId="37482A76" w14:textId="6BCDE621" w:rsidR="002C35DF" w:rsidRDefault="002C35DF" w:rsidP="003579EA">
      <w:pPr>
        <w:jc w:val="both"/>
      </w:pPr>
      <w:r>
        <w:t xml:space="preserve">Other operations work in a similar fashion. For </w:t>
      </w:r>
      <w:r w:rsidR="006F4495">
        <w:t>example,</w:t>
      </w:r>
      <w:r>
        <w:t xml:space="preserve"> to calculate a relational operator, the interpreter does a simple string comparison to check which relational operator we must use and performs the operation in C++. </w:t>
      </w:r>
    </w:p>
    <w:p w14:paraId="1C448D46" w14:textId="5B185DA2" w:rsidR="006F4495" w:rsidRDefault="006F4495" w:rsidP="003579EA">
      <w:pPr>
        <w:jc w:val="both"/>
      </w:pPr>
      <w:r>
        <w:t xml:space="preserve">Not all methods return a string. For example, methods that interpret while statements and if statements </w:t>
      </w:r>
      <w:r w:rsidR="00FB66F8">
        <w:t xml:space="preserve">just update the </w:t>
      </w:r>
      <w:proofErr w:type="spellStart"/>
      <w:r w:rsidR="00FB66F8">
        <w:rPr>
          <w:b/>
        </w:rPr>
        <w:t>ReferenceTable</w:t>
      </w:r>
      <w:proofErr w:type="spellEnd"/>
      <w:r w:rsidR="00FB66F8">
        <w:t xml:space="preserve"> and return nothing.</w:t>
      </w:r>
    </w:p>
    <w:p w14:paraId="50CD075D" w14:textId="74C39EDB" w:rsidR="00497122" w:rsidRDefault="00497122" w:rsidP="003579EA">
      <w:pPr>
        <w:jc w:val="both"/>
      </w:pPr>
      <w:r>
        <w:t>Now, I’m going to use the following example to explain the interpreter interprets functions and function calls:</w:t>
      </w:r>
    </w:p>
    <w:p w14:paraId="0FB239DD" w14:textId="7F81EA74" w:rsidR="00497122" w:rsidRDefault="00497122" w:rsidP="00497122">
      <w:pPr>
        <w:jc w:val="center"/>
      </w:pPr>
      <w:r>
        <w:rPr>
          <w:noProof/>
        </w:rPr>
        <w:drawing>
          <wp:inline distT="0" distB="0" distL="0" distR="0" wp14:anchorId="5D60DE6D" wp14:editId="595CC05B">
            <wp:extent cx="4420217" cy="1952898"/>
            <wp:effectExtent l="0" t="0" r="0" b="9525"/>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89782.tmp"/>
                    <pic:cNvPicPr/>
                  </pic:nvPicPr>
                  <pic:blipFill>
                    <a:blip r:embed="rId11">
                      <a:extLst>
                        <a:ext uri="{28A0092B-C50C-407E-A947-70E740481C1C}">
                          <a14:useLocalDpi xmlns:a14="http://schemas.microsoft.com/office/drawing/2010/main" val="0"/>
                        </a:ext>
                      </a:extLst>
                    </a:blip>
                    <a:stretch>
                      <a:fillRect/>
                    </a:stretch>
                  </pic:blipFill>
                  <pic:spPr>
                    <a:xfrm>
                      <a:off x="0" y="0"/>
                      <a:ext cx="4420217" cy="1952898"/>
                    </a:xfrm>
                    <a:prstGeom prst="rect">
                      <a:avLst/>
                    </a:prstGeom>
                  </pic:spPr>
                </pic:pic>
              </a:graphicData>
            </a:graphic>
          </wp:inline>
        </w:drawing>
      </w:r>
    </w:p>
    <w:p w14:paraId="360C50DD" w14:textId="2F76654B" w:rsidR="00497122" w:rsidRDefault="00CE5DE4" w:rsidP="00CE5DE4">
      <w:pPr>
        <w:jc w:val="both"/>
      </w:pPr>
      <w:r>
        <w:t xml:space="preserve">When the interpreter encounters a function definition, the method </w:t>
      </w:r>
      <w:proofErr w:type="spellStart"/>
      <w:r>
        <w:rPr>
          <w:b/>
        </w:rPr>
        <w:t>InterpretFunctionDecl</w:t>
      </w:r>
      <w:proofErr w:type="spellEnd"/>
      <w:r>
        <w:t xml:space="preserve"> is used to store a mapping of the function identifier, in this case </w:t>
      </w:r>
      <w:r>
        <w:rPr>
          <w:b/>
        </w:rPr>
        <w:t>“</w:t>
      </w:r>
      <w:proofErr w:type="spellStart"/>
      <w:r>
        <w:rPr>
          <w:b/>
        </w:rPr>
        <w:t>func</w:t>
      </w:r>
      <w:proofErr w:type="spellEnd"/>
      <w:r>
        <w:rPr>
          <w:b/>
        </w:rPr>
        <w:t>”</w:t>
      </w:r>
      <w:r>
        <w:t xml:space="preserve"> and the </w:t>
      </w:r>
      <w:proofErr w:type="spellStart"/>
      <w:r>
        <w:rPr>
          <w:b/>
        </w:rPr>
        <w:t>ASTNode</w:t>
      </w:r>
      <w:proofErr w:type="spellEnd"/>
      <w:r>
        <w:t xml:space="preserve"> of the function declaration in the C++ map </w:t>
      </w:r>
      <w:proofErr w:type="spellStart"/>
      <w:r>
        <w:rPr>
          <w:b/>
        </w:rPr>
        <w:t>functionDefs</w:t>
      </w:r>
      <w:proofErr w:type="spellEnd"/>
      <w:r>
        <w:t xml:space="preserve">. </w:t>
      </w:r>
    </w:p>
    <w:p w14:paraId="6C18B3DA" w14:textId="28710E76" w:rsidR="002635F8" w:rsidRDefault="002635F8" w:rsidP="00CE5DE4">
      <w:pPr>
        <w:jc w:val="both"/>
      </w:pPr>
      <w:r>
        <w:t xml:space="preserve">When the interpreter encounters a function call the method </w:t>
      </w:r>
      <w:proofErr w:type="spellStart"/>
      <w:r>
        <w:rPr>
          <w:b/>
        </w:rPr>
        <w:t>InterpretFunctionCall</w:t>
      </w:r>
      <w:proofErr w:type="spellEnd"/>
      <w:r>
        <w:t xml:space="preserve"> is called with the </w:t>
      </w:r>
      <w:r>
        <w:rPr>
          <w:b/>
        </w:rPr>
        <w:t>ASTNode</w:t>
      </w:r>
      <w:r>
        <w:t xml:space="preserve"> representing the function call. The method first gets the function identifier stored in the function call </w:t>
      </w:r>
      <w:r>
        <w:rPr>
          <w:b/>
        </w:rPr>
        <w:t>ASTNode</w:t>
      </w:r>
      <w:r>
        <w:t xml:space="preserve">. Then it gets the function definition </w:t>
      </w:r>
      <w:r>
        <w:rPr>
          <w:b/>
        </w:rPr>
        <w:t>ASTNode</w:t>
      </w:r>
      <w:r>
        <w:t xml:space="preserve"> associated with the identifier from the </w:t>
      </w:r>
      <w:proofErr w:type="spellStart"/>
      <w:r>
        <w:rPr>
          <w:b/>
        </w:rPr>
        <w:t>functionDefs</w:t>
      </w:r>
      <w:proofErr w:type="spellEnd"/>
      <w:r>
        <w:rPr>
          <w:b/>
        </w:rPr>
        <w:t xml:space="preserve"> </w:t>
      </w:r>
      <w:r>
        <w:t xml:space="preserve">map. Then it enters a new scope by pushing a new scope on the </w:t>
      </w:r>
      <w:proofErr w:type="spellStart"/>
      <w:r>
        <w:rPr>
          <w:b/>
        </w:rPr>
        <w:t>ReferenceTable</w:t>
      </w:r>
      <w:proofErr w:type="spellEnd"/>
      <w:r>
        <w:t xml:space="preserve"> scopes. The method then maps each formal parameter from the function definition (the identifiers) to its actual parameter (values) stored in the actual parameters list in the function call </w:t>
      </w:r>
      <w:r>
        <w:rPr>
          <w:b/>
        </w:rPr>
        <w:t>ASTNode</w:t>
      </w:r>
      <w:r w:rsidR="00DD7542">
        <w:rPr>
          <w:b/>
        </w:rPr>
        <w:t xml:space="preserve"> </w:t>
      </w:r>
      <w:r w:rsidR="00DD7542">
        <w:t>and stores these values</w:t>
      </w:r>
      <w:r w:rsidR="000E65E2">
        <w:t xml:space="preserve"> in the </w:t>
      </w:r>
      <w:proofErr w:type="spellStart"/>
      <w:r w:rsidR="000E65E2">
        <w:rPr>
          <w:b/>
        </w:rPr>
        <w:t>ReferenceTable</w:t>
      </w:r>
      <w:proofErr w:type="spellEnd"/>
      <w:r>
        <w:t xml:space="preserve">. Then the method interprets the statements stored in the function block and returns the value returned by the last return statement. </w:t>
      </w:r>
    </w:p>
    <w:p w14:paraId="144489BB" w14:textId="24647BA4" w:rsidR="00AB7EE3" w:rsidRDefault="00AB7EE3" w:rsidP="00CE5DE4">
      <w:pPr>
        <w:jc w:val="both"/>
      </w:pPr>
    </w:p>
    <w:p w14:paraId="3DE7F89A" w14:textId="0739045D" w:rsidR="00AB7EE3" w:rsidRDefault="00AB7EE3" w:rsidP="00CE5DE4">
      <w:pPr>
        <w:jc w:val="both"/>
      </w:pPr>
    </w:p>
    <w:p w14:paraId="31692426" w14:textId="299CA0C5" w:rsidR="00AB7EE3" w:rsidRDefault="00AB7EE3" w:rsidP="00CE5DE4">
      <w:pPr>
        <w:jc w:val="both"/>
      </w:pPr>
    </w:p>
    <w:p w14:paraId="78D06CAC" w14:textId="6EE5EAC8" w:rsidR="00AB7EE3" w:rsidRDefault="00AB7EE3" w:rsidP="00CE5DE4">
      <w:pPr>
        <w:jc w:val="both"/>
      </w:pPr>
    </w:p>
    <w:p w14:paraId="056CF4DE" w14:textId="0D6DACDE" w:rsidR="00AB7EE3" w:rsidRDefault="00AB7EE3" w:rsidP="001C25AD">
      <w:pPr>
        <w:pStyle w:val="Title"/>
        <w:outlineLvl w:val="0"/>
      </w:pPr>
      <w:bookmarkStart w:id="6" w:name="_Toc514684444"/>
      <w:r>
        <w:lastRenderedPageBreak/>
        <w:t>Task 6 – The REPL</w:t>
      </w:r>
      <w:bookmarkEnd w:id="6"/>
    </w:p>
    <w:p w14:paraId="438D7B05" w14:textId="25B53567" w:rsidR="00AB7EE3" w:rsidRDefault="00AB7EE3" w:rsidP="00AB7EE3"/>
    <w:p w14:paraId="33CE67F1" w14:textId="585DB927" w:rsidR="00AB7EE3" w:rsidRDefault="006D01DE" w:rsidP="00AB7EE3">
      <w:pPr>
        <w:jc w:val="both"/>
      </w:pPr>
      <w:r>
        <w:t xml:space="preserve">The </w:t>
      </w:r>
      <w:r w:rsidR="00E9004C">
        <w:t xml:space="preserve">REPL is also defined as a class in the file </w:t>
      </w:r>
      <w:proofErr w:type="spellStart"/>
      <w:r w:rsidR="00E9004C">
        <w:rPr>
          <w:b/>
        </w:rPr>
        <w:t>REPL.h</w:t>
      </w:r>
      <w:proofErr w:type="spellEnd"/>
      <w:r w:rsidR="00E9004C">
        <w:t xml:space="preserve"> which </w:t>
      </w:r>
      <w:proofErr w:type="gramStart"/>
      <w:r w:rsidR="00E9004C">
        <w:t>is located in</w:t>
      </w:r>
      <w:proofErr w:type="gramEnd"/>
      <w:r w:rsidR="00E9004C">
        <w:t xml:space="preserve"> the </w:t>
      </w:r>
      <w:r w:rsidR="00E9004C">
        <w:rPr>
          <w:b/>
        </w:rPr>
        <w:t xml:space="preserve">REPL </w:t>
      </w:r>
      <w:r w:rsidR="00E9004C">
        <w:t xml:space="preserve">directory under the </w:t>
      </w:r>
      <w:r w:rsidR="00E9004C">
        <w:rPr>
          <w:b/>
        </w:rPr>
        <w:t>lib</w:t>
      </w:r>
      <w:r w:rsidR="00E9004C">
        <w:t xml:space="preserve"> directory. The REPL class contains the following properties:</w:t>
      </w:r>
    </w:p>
    <w:p w14:paraId="1E94FCAA" w14:textId="7A2D2F28" w:rsidR="00E9004C" w:rsidRDefault="00E9004C" w:rsidP="00E9004C">
      <w:pPr>
        <w:pStyle w:val="ListParagraph"/>
        <w:numPr>
          <w:ilvl w:val="0"/>
          <w:numId w:val="6"/>
        </w:numPr>
        <w:jc w:val="both"/>
      </w:pPr>
      <w:proofErr w:type="spellStart"/>
      <w:r>
        <w:rPr>
          <w:b/>
        </w:rPr>
        <w:t>inputString</w:t>
      </w:r>
      <w:proofErr w:type="spellEnd"/>
      <w:r>
        <w:t>: stores a pointer to a string that stores the source code that is being processed as a string</w:t>
      </w:r>
    </w:p>
    <w:p w14:paraId="32771A0D" w14:textId="2094765A" w:rsidR="00E9004C" w:rsidRDefault="00E9004C" w:rsidP="00E9004C">
      <w:pPr>
        <w:pStyle w:val="ListParagraph"/>
        <w:numPr>
          <w:ilvl w:val="0"/>
          <w:numId w:val="6"/>
        </w:numPr>
        <w:jc w:val="both"/>
      </w:pPr>
      <w:proofErr w:type="spellStart"/>
      <w:r>
        <w:rPr>
          <w:b/>
        </w:rPr>
        <w:t>ans</w:t>
      </w:r>
      <w:proofErr w:type="spellEnd"/>
      <w:r w:rsidRPr="00E9004C">
        <w:t>:</w:t>
      </w:r>
      <w:r>
        <w:t xml:space="preserve"> stores a pointer to a token that stores the value of the </w:t>
      </w:r>
      <w:proofErr w:type="spellStart"/>
      <w:r>
        <w:rPr>
          <w:b/>
        </w:rPr>
        <w:t>ans</w:t>
      </w:r>
      <w:proofErr w:type="spellEnd"/>
      <w:r>
        <w:t xml:space="preserve"> variable</w:t>
      </w:r>
    </w:p>
    <w:p w14:paraId="7A8D2120" w14:textId="3ED1ED41" w:rsidR="00E9004C" w:rsidRDefault="00E9004C" w:rsidP="00E9004C">
      <w:pPr>
        <w:pStyle w:val="ListParagraph"/>
        <w:numPr>
          <w:ilvl w:val="0"/>
          <w:numId w:val="6"/>
        </w:numPr>
        <w:jc w:val="both"/>
      </w:pPr>
      <w:r>
        <w:rPr>
          <w:b/>
        </w:rPr>
        <w:t>parser</w:t>
      </w:r>
      <w:r w:rsidRPr="00E9004C">
        <w:t>:</w:t>
      </w:r>
      <w:r>
        <w:t xml:space="preserve"> stores a pointer to a parser</w:t>
      </w:r>
    </w:p>
    <w:p w14:paraId="1687AB23" w14:textId="36292100" w:rsidR="00E9004C" w:rsidRDefault="00E9004C" w:rsidP="00E9004C">
      <w:pPr>
        <w:pStyle w:val="ListParagraph"/>
        <w:numPr>
          <w:ilvl w:val="0"/>
          <w:numId w:val="6"/>
        </w:numPr>
        <w:jc w:val="both"/>
      </w:pPr>
      <w:r>
        <w:rPr>
          <w:b/>
        </w:rPr>
        <w:t>analyzer</w:t>
      </w:r>
      <w:r w:rsidRPr="00E9004C">
        <w:t>:</w:t>
      </w:r>
      <w:r>
        <w:t xml:space="preserve"> stores a pointer to a semantic analyzer</w:t>
      </w:r>
    </w:p>
    <w:p w14:paraId="7AFCC18D" w14:textId="59C5FD7D" w:rsidR="00E9004C" w:rsidRDefault="00E9004C" w:rsidP="00E9004C">
      <w:pPr>
        <w:pStyle w:val="ListParagraph"/>
        <w:numPr>
          <w:ilvl w:val="0"/>
          <w:numId w:val="6"/>
        </w:numPr>
        <w:jc w:val="both"/>
      </w:pPr>
      <w:r>
        <w:rPr>
          <w:b/>
        </w:rPr>
        <w:t>interpreter</w:t>
      </w:r>
      <w:r w:rsidRPr="00E9004C">
        <w:t>:</w:t>
      </w:r>
      <w:r>
        <w:t xml:space="preserve"> stores a pointer to an interpreter</w:t>
      </w:r>
    </w:p>
    <w:p w14:paraId="50DC3A2F" w14:textId="77777777" w:rsidR="00D63156" w:rsidRDefault="00393CBB" w:rsidP="00E9004C">
      <w:pPr>
        <w:jc w:val="both"/>
      </w:pPr>
      <w:r>
        <w:t xml:space="preserve">When a REPL is initiated, the REPL constructor initiates an interpreter and a sematic analyzer to be used by the REPL instance. </w:t>
      </w:r>
      <w:r w:rsidR="00D63156">
        <w:t xml:space="preserve">Every input source code string read by the REPL is read by the </w:t>
      </w:r>
      <w:proofErr w:type="spellStart"/>
      <w:proofErr w:type="gramStart"/>
      <w:r w:rsidR="00D63156">
        <w:rPr>
          <w:b/>
        </w:rPr>
        <w:t>ReadLine</w:t>
      </w:r>
      <w:proofErr w:type="spellEnd"/>
      <w:r w:rsidR="00D63156">
        <w:rPr>
          <w:b/>
        </w:rPr>
        <w:t>(</w:t>
      </w:r>
      <w:proofErr w:type="gramEnd"/>
      <w:r w:rsidR="00D63156">
        <w:rPr>
          <w:b/>
        </w:rPr>
        <w:t>)</w:t>
      </w:r>
      <w:r w:rsidR="00D63156">
        <w:t xml:space="preserve"> method. </w:t>
      </w:r>
    </w:p>
    <w:p w14:paraId="1B9A8033" w14:textId="732A8B88" w:rsidR="00E9004C" w:rsidRDefault="00D63156" w:rsidP="00E9004C">
      <w:pPr>
        <w:jc w:val="both"/>
      </w:pPr>
      <w:r>
        <w:t xml:space="preserve">The </w:t>
      </w:r>
      <w:proofErr w:type="spellStart"/>
      <w:proofErr w:type="gramStart"/>
      <w:r>
        <w:rPr>
          <w:b/>
        </w:rPr>
        <w:t>ReadLine</w:t>
      </w:r>
      <w:proofErr w:type="spellEnd"/>
      <w:r>
        <w:rPr>
          <w:b/>
        </w:rPr>
        <w:t>(</w:t>
      </w:r>
      <w:proofErr w:type="gramEnd"/>
      <w:r>
        <w:rPr>
          <w:b/>
        </w:rPr>
        <w:t>)</w:t>
      </w:r>
      <w:r>
        <w:t xml:space="preserve"> method reads a string of source code as input. If the input contains the substring </w:t>
      </w:r>
      <w:r>
        <w:rPr>
          <w:b/>
        </w:rPr>
        <w:t>“#load”</w:t>
      </w:r>
      <w:r>
        <w:t xml:space="preserve">, then it calls the method </w:t>
      </w:r>
      <w:proofErr w:type="spellStart"/>
      <w:proofErr w:type="gramStart"/>
      <w:r>
        <w:rPr>
          <w:b/>
        </w:rPr>
        <w:t>LoadProgram</w:t>
      </w:r>
      <w:proofErr w:type="spellEnd"/>
      <w:r>
        <w:rPr>
          <w:b/>
        </w:rPr>
        <w:t>(</w:t>
      </w:r>
      <w:proofErr w:type="gramEnd"/>
      <w:r>
        <w:rPr>
          <w:b/>
        </w:rPr>
        <w:t>)</w:t>
      </w:r>
      <w:r>
        <w:t xml:space="preserve"> with the remaining string (the file location). The </w:t>
      </w:r>
      <w:proofErr w:type="spellStart"/>
      <w:proofErr w:type="gramStart"/>
      <w:r>
        <w:rPr>
          <w:b/>
        </w:rPr>
        <w:t>LoadProgram</w:t>
      </w:r>
      <w:proofErr w:type="spellEnd"/>
      <w:r>
        <w:rPr>
          <w:b/>
        </w:rPr>
        <w:t>(</w:t>
      </w:r>
      <w:proofErr w:type="gramEnd"/>
      <w:r>
        <w:rPr>
          <w:b/>
        </w:rPr>
        <w:t>)</w:t>
      </w:r>
      <w:r>
        <w:t xml:space="preserve"> method creates a new parser with the location of the source code as input to the parser constructor and parses the program. The </w:t>
      </w:r>
      <w:proofErr w:type="spellStart"/>
      <w:r>
        <w:rPr>
          <w:b/>
        </w:rPr>
        <w:t>ASTNode</w:t>
      </w:r>
      <w:proofErr w:type="spellEnd"/>
      <w:r>
        <w:t xml:space="preserve"> returned by the parser is then checked to see if it is a failed node or not. If it’s not a failed node, the </w:t>
      </w:r>
      <w:proofErr w:type="spellStart"/>
      <w:r>
        <w:t>ASTNode</w:t>
      </w:r>
      <w:proofErr w:type="spellEnd"/>
      <w:r>
        <w:t xml:space="preserve"> is fed to the semantic analyzer to check if the source code is semantically correct. If program is semantically correct, the </w:t>
      </w:r>
      <w:proofErr w:type="spellStart"/>
      <w:r>
        <w:t>ASTNode</w:t>
      </w:r>
      <w:proofErr w:type="spellEnd"/>
      <w:r>
        <w:t xml:space="preserve"> is fed to the interpreter and the interpreter updates the reference table accordingly. </w:t>
      </w:r>
    </w:p>
    <w:p w14:paraId="2438125F" w14:textId="77777777" w:rsidR="00A71462" w:rsidRDefault="00837915" w:rsidP="00E9004C">
      <w:pPr>
        <w:jc w:val="both"/>
      </w:pPr>
      <w:r>
        <w:t xml:space="preserve">Now, if the </w:t>
      </w:r>
      <w:proofErr w:type="spellStart"/>
      <w:proofErr w:type="gramStart"/>
      <w:r>
        <w:rPr>
          <w:b/>
        </w:rPr>
        <w:t>ReadLine</w:t>
      </w:r>
      <w:proofErr w:type="spellEnd"/>
      <w:r>
        <w:rPr>
          <w:b/>
        </w:rPr>
        <w:t>(</w:t>
      </w:r>
      <w:proofErr w:type="gramEnd"/>
      <w:r>
        <w:rPr>
          <w:b/>
        </w:rPr>
        <w:t>)</w:t>
      </w:r>
      <w:r>
        <w:t xml:space="preserve"> method doesn’t find a substring </w:t>
      </w:r>
      <w:r>
        <w:rPr>
          <w:b/>
        </w:rPr>
        <w:t>“#load”</w:t>
      </w:r>
      <w:r>
        <w:t>, then it means that the input is a string of source code.</w:t>
      </w:r>
      <w:r w:rsidR="00CD5B12">
        <w:t xml:space="preserve"> The method calls the method </w:t>
      </w:r>
      <w:proofErr w:type="spellStart"/>
      <w:proofErr w:type="gramStart"/>
      <w:r w:rsidR="00CD5B12">
        <w:rPr>
          <w:b/>
        </w:rPr>
        <w:t>ParseInput</w:t>
      </w:r>
      <w:proofErr w:type="spellEnd"/>
      <w:r w:rsidR="00CD5B12">
        <w:rPr>
          <w:b/>
        </w:rPr>
        <w:t>(</w:t>
      </w:r>
      <w:proofErr w:type="gramEnd"/>
      <w:r w:rsidR="00CD5B12">
        <w:rPr>
          <w:b/>
        </w:rPr>
        <w:t>)</w:t>
      </w:r>
      <w:r w:rsidR="00CD5B12">
        <w:t xml:space="preserve"> with the input string source code as an argument. The </w:t>
      </w:r>
      <w:proofErr w:type="spellStart"/>
      <w:proofErr w:type="gramStart"/>
      <w:r w:rsidR="00CD5B12">
        <w:rPr>
          <w:b/>
        </w:rPr>
        <w:t>ParseInput</w:t>
      </w:r>
      <w:proofErr w:type="spellEnd"/>
      <w:r w:rsidR="00CD5B12">
        <w:rPr>
          <w:b/>
        </w:rPr>
        <w:t>(</w:t>
      </w:r>
      <w:proofErr w:type="gramEnd"/>
      <w:r w:rsidR="00CD5B12">
        <w:rPr>
          <w:b/>
        </w:rPr>
        <w:t>)</w:t>
      </w:r>
      <w:r w:rsidR="00CD5B12">
        <w:t xml:space="preserve"> method creates a new parser by calling the parser constructor with the input string and the parser returns an </w:t>
      </w:r>
      <w:proofErr w:type="spellStart"/>
      <w:r w:rsidR="00CD5B12">
        <w:t>ASTNode</w:t>
      </w:r>
      <w:proofErr w:type="spellEnd"/>
      <w:r w:rsidR="00CD5B12">
        <w:t xml:space="preserve">. The </w:t>
      </w:r>
      <w:proofErr w:type="spellStart"/>
      <w:r w:rsidR="00CD5B12">
        <w:t>ASTNode</w:t>
      </w:r>
      <w:proofErr w:type="spellEnd"/>
      <w:r w:rsidR="00CD5B12">
        <w:t xml:space="preserve"> is checked for failure. </w:t>
      </w:r>
    </w:p>
    <w:p w14:paraId="4237E182" w14:textId="6916A154" w:rsidR="00837915" w:rsidRDefault="00CD5B12" w:rsidP="00E9004C">
      <w:pPr>
        <w:jc w:val="both"/>
      </w:pPr>
      <w:r>
        <w:t xml:space="preserve">If the node failed, then it means the string doesn’t contain a statement and probably contains an expression. So, the previously created parser is deleted, and a new parser is created again by calling the parser constructor with the input string. Now, instead of calling the </w:t>
      </w:r>
      <w:proofErr w:type="spellStart"/>
      <w:proofErr w:type="gramStart"/>
      <w:r>
        <w:rPr>
          <w:b/>
        </w:rPr>
        <w:t>ParseProgram</w:t>
      </w:r>
      <w:proofErr w:type="spellEnd"/>
      <w:r>
        <w:rPr>
          <w:b/>
        </w:rPr>
        <w:t>(</w:t>
      </w:r>
      <w:proofErr w:type="gramEnd"/>
      <w:r>
        <w:rPr>
          <w:b/>
        </w:rPr>
        <w:t>)</w:t>
      </w:r>
      <w:r>
        <w:t xml:space="preserve"> method of the parser, instead we call the </w:t>
      </w:r>
      <w:proofErr w:type="spellStart"/>
      <w:r>
        <w:rPr>
          <w:b/>
        </w:rPr>
        <w:t>ParseExpression</w:t>
      </w:r>
      <w:proofErr w:type="spellEnd"/>
      <w:r>
        <w:rPr>
          <w:b/>
        </w:rPr>
        <w:t>()</w:t>
      </w:r>
      <w:r>
        <w:t xml:space="preserve"> method of the parser to parse the expression and the method returns the </w:t>
      </w:r>
      <w:proofErr w:type="spellStart"/>
      <w:r>
        <w:t>ASTNode</w:t>
      </w:r>
      <w:proofErr w:type="spellEnd"/>
      <w:r>
        <w:t xml:space="preserve"> of the expression. </w:t>
      </w:r>
    </w:p>
    <w:p w14:paraId="4D5B4784" w14:textId="16258DD9" w:rsidR="00CD5B12" w:rsidRDefault="00CD5B12" w:rsidP="00E9004C">
      <w:pPr>
        <w:jc w:val="both"/>
      </w:pPr>
      <w:r>
        <w:t xml:space="preserve">We then check if the expression is semantically correct by calling the </w:t>
      </w:r>
      <w:proofErr w:type="spellStart"/>
      <w:proofErr w:type="gramStart"/>
      <w:r>
        <w:rPr>
          <w:b/>
        </w:rPr>
        <w:t>AnalyzeExpression</w:t>
      </w:r>
      <w:proofErr w:type="spellEnd"/>
      <w:r>
        <w:rPr>
          <w:b/>
        </w:rPr>
        <w:t>(</w:t>
      </w:r>
      <w:proofErr w:type="gramEnd"/>
      <w:r>
        <w:rPr>
          <w:b/>
        </w:rPr>
        <w:t>)</w:t>
      </w:r>
      <w:r>
        <w:t xml:space="preserve"> method of the semantic analyzer. If the expression is semantically correct, we call the </w:t>
      </w:r>
      <w:proofErr w:type="spellStart"/>
      <w:proofErr w:type="gramStart"/>
      <w:r>
        <w:rPr>
          <w:b/>
        </w:rPr>
        <w:t>InterpretExpression</w:t>
      </w:r>
      <w:proofErr w:type="spellEnd"/>
      <w:r>
        <w:rPr>
          <w:b/>
        </w:rPr>
        <w:t>(</w:t>
      </w:r>
      <w:proofErr w:type="gramEnd"/>
      <w:r>
        <w:rPr>
          <w:b/>
        </w:rPr>
        <w:t>)</w:t>
      </w:r>
      <w:r>
        <w:t xml:space="preserve"> method of the interpreter and interpret the expression. The string returned by the interpreter is assigned to the </w:t>
      </w:r>
      <w:proofErr w:type="spellStart"/>
      <w:r>
        <w:rPr>
          <w:b/>
        </w:rPr>
        <w:t>ans</w:t>
      </w:r>
      <w:proofErr w:type="spellEnd"/>
      <w:r>
        <w:t xml:space="preserve"> token and displayed to the user.</w:t>
      </w:r>
    </w:p>
    <w:p w14:paraId="0E2D6615" w14:textId="77777777" w:rsidR="00A2149D" w:rsidRDefault="00A71462" w:rsidP="00E9004C">
      <w:pPr>
        <w:jc w:val="both"/>
      </w:pPr>
      <w:r>
        <w:lastRenderedPageBreak/>
        <w:t xml:space="preserve">If the </w:t>
      </w:r>
      <w:proofErr w:type="spellStart"/>
      <w:r>
        <w:t>ASTNode</w:t>
      </w:r>
      <w:proofErr w:type="spellEnd"/>
      <w:r>
        <w:t xml:space="preserve"> checked by the parser didn’t fail, then it means that the inputted string is a statement. We call the </w:t>
      </w:r>
      <w:proofErr w:type="spellStart"/>
      <w:proofErr w:type="gramStart"/>
      <w:r>
        <w:rPr>
          <w:b/>
        </w:rPr>
        <w:t>checkStatament</w:t>
      </w:r>
      <w:proofErr w:type="spellEnd"/>
      <w:r>
        <w:rPr>
          <w:b/>
        </w:rPr>
        <w:t>(</w:t>
      </w:r>
      <w:proofErr w:type="gramEnd"/>
      <w:r>
        <w:rPr>
          <w:b/>
        </w:rPr>
        <w:t>)</w:t>
      </w:r>
      <w:r>
        <w:t xml:space="preserve"> method of the semantic analyzer to check if the statement is semantically correct. If it is, we interpret the statement and assig</w:t>
      </w:r>
      <w:r w:rsidR="00F4176D">
        <w:t xml:space="preserve">n the string returned by the interpreter to the </w:t>
      </w:r>
      <w:proofErr w:type="spellStart"/>
      <w:r w:rsidR="00F4176D">
        <w:rPr>
          <w:b/>
        </w:rPr>
        <w:t>ans</w:t>
      </w:r>
      <w:proofErr w:type="spellEnd"/>
      <w:r w:rsidR="00F4176D">
        <w:t xml:space="preserve"> token.</w:t>
      </w:r>
    </w:p>
    <w:p w14:paraId="39BF6E50" w14:textId="6EBF3479" w:rsidR="00CC7186" w:rsidRDefault="00A2149D" w:rsidP="00E9004C">
      <w:pPr>
        <w:jc w:val="both"/>
      </w:pPr>
      <w:r>
        <w:t xml:space="preserve">It’s important to note that the parser is the only instance that is changed with different inputs. The interpreter and analyzer stay the same and are simply updated with new input strings. With each update, the interpreter updates the </w:t>
      </w:r>
      <w:proofErr w:type="spellStart"/>
      <w:r>
        <w:t>ReferenceTable</w:t>
      </w:r>
      <w:proofErr w:type="spellEnd"/>
      <w:r>
        <w:t xml:space="preserve"> and the semantic analyzer updates the SymbolTable.</w:t>
      </w:r>
      <w:r w:rsidR="00F4176D">
        <w:t xml:space="preserve"> </w:t>
      </w:r>
    </w:p>
    <w:p w14:paraId="384D0449" w14:textId="77777777" w:rsidR="00CC7186" w:rsidRDefault="00CC7186">
      <w:r>
        <w:br w:type="page"/>
      </w:r>
    </w:p>
    <w:p w14:paraId="1DF5836A" w14:textId="3871FE40" w:rsidR="00A71462" w:rsidRDefault="00310F2D" w:rsidP="001C25AD">
      <w:pPr>
        <w:pStyle w:val="Title"/>
        <w:outlineLvl w:val="0"/>
      </w:pPr>
      <w:bookmarkStart w:id="7" w:name="_Toc514684445"/>
      <w:r>
        <w:lastRenderedPageBreak/>
        <w:t xml:space="preserve">Installing, </w:t>
      </w:r>
      <w:r w:rsidR="00CC7186">
        <w:t>Testing</w:t>
      </w:r>
      <w:r>
        <w:t xml:space="preserve"> and Running</w:t>
      </w:r>
      <w:bookmarkEnd w:id="7"/>
    </w:p>
    <w:p w14:paraId="5945C193" w14:textId="641FFAA5" w:rsidR="00310F2D" w:rsidRDefault="00310F2D" w:rsidP="001C25AD">
      <w:pPr>
        <w:outlineLvl w:val="0"/>
      </w:pPr>
    </w:p>
    <w:p w14:paraId="39DF6867" w14:textId="135EC1F0" w:rsidR="00310F2D" w:rsidRDefault="00310F2D" w:rsidP="00310F2D">
      <w:pPr>
        <w:jc w:val="both"/>
      </w:pPr>
      <w:r>
        <w:t xml:space="preserve">The </w:t>
      </w:r>
      <w:r>
        <w:rPr>
          <w:b/>
        </w:rPr>
        <w:t xml:space="preserve">build </w:t>
      </w:r>
      <w:r>
        <w:t xml:space="preserve">directory contains the Make files used to build the project. </w:t>
      </w:r>
      <w:proofErr w:type="spellStart"/>
      <w:r>
        <w:t>CMake</w:t>
      </w:r>
      <w:proofErr w:type="spellEnd"/>
      <w:r>
        <w:t xml:space="preserve"> was used to build and compile all the files. I compiled the files into Unix </w:t>
      </w:r>
      <w:proofErr w:type="spellStart"/>
      <w:r>
        <w:t>Makefiles</w:t>
      </w:r>
      <w:proofErr w:type="spellEnd"/>
      <w:r>
        <w:t xml:space="preserve"> so to rebuild the programs, you need to have </w:t>
      </w:r>
      <w:r>
        <w:rPr>
          <w:b/>
        </w:rPr>
        <w:t>Make</w:t>
      </w:r>
      <w:r>
        <w:t xml:space="preserve"> installed. On Windows, I used the </w:t>
      </w:r>
      <w:r>
        <w:rPr>
          <w:b/>
        </w:rPr>
        <w:t>make</w:t>
      </w:r>
      <w:r>
        <w:t xml:space="preserve"> file that is installed with MinGW.</w:t>
      </w:r>
    </w:p>
    <w:p w14:paraId="687C97E9" w14:textId="5C64A457" w:rsidR="00840886" w:rsidRDefault="00310F2D" w:rsidP="00310F2D">
      <w:pPr>
        <w:jc w:val="both"/>
      </w:pPr>
      <w:r>
        <w:t xml:space="preserve">Under the </w:t>
      </w:r>
      <w:r>
        <w:rPr>
          <w:b/>
        </w:rPr>
        <w:t>build</w:t>
      </w:r>
      <w:r>
        <w:t xml:space="preserve"> directory there are two Windows executables: </w:t>
      </w:r>
      <w:r>
        <w:rPr>
          <w:b/>
        </w:rPr>
        <w:t>minilang.exe</w:t>
      </w:r>
      <w:r>
        <w:t xml:space="preserve"> and </w:t>
      </w:r>
      <w:r>
        <w:rPr>
          <w:b/>
        </w:rPr>
        <w:t>repl.exe</w:t>
      </w:r>
      <w:r>
        <w:t>. To generate Unix executables</w:t>
      </w:r>
      <w:r w:rsidR="00840886">
        <w:t xml:space="preserve"> (you must be running on a Linux OS)</w:t>
      </w:r>
      <w:r>
        <w:t xml:space="preserve">, simply run the </w:t>
      </w:r>
      <w:r>
        <w:rPr>
          <w:b/>
        </w:rPr>
        <w:t>make</w:t>
      </w:r>
      <w:r>
        <w:t xml:space="preserve"> command in the </w:t>
      </w:r>
      <w:r>
        <w:rPr>
          <w:b/>
        </w:rPr>
        <w:t>build</w:t>
      </w:r>
      <w:r>
        <w:t xml:space="preserve"> directory. This will generate a new </w:t>
      </w:r>
      <w:proofErr w:type="spellStart"/>
      <w:r>
        <w:rPr>
          <w:b/>
        </w:rPr>
        <w:t>repl</w:t>
      </w:r>
      <w:proofErr w:type="spellEnd"/>
      <w:r>
        <w:rPr>
          <w:b/>
        </w:rPr>
        <w:t xml:space="preserve"> </w:t>
      </w:r>
      <w:r>
        <w:t xml:space="preserve">and </w:t>
      </w:r>
      <w:proofErr w:type="spellStart"/>
      <w:r>
        <w:rPr>
          <w:b/>
        </w:rPr>
        <w:t>minilang</w:t>
      </w:r>
      <w:proofErr w:type="spellEnd"/>
      <w:r>
        <w:t xml:space="preserve"> executables. </w:t>
      </w:r>
    </w:p>
    <w:p w14:paraId="1C01798C" w14:textId="417E40A9" w:rsidR="00840886" w:rsidRDefault="00840886" w:rsidP="00310F2D">
      <w:pPr>
        <w:jc w:val="both"/>
      </w:pPr>
      <w:r>
        <w:t>It’s important to note that you need a C++11 compiler to build the program because I used C++11 features.</w:t>
      </w:r>
    </w:p>
    <w:p w14:paraId="34AD0E2C" w14:textId="77777777" w:rsidR="00840886" w:rsidRDefault="00840886" w:rsidP="00310F2D">
      <w:pPr>
        <w:jc w:val="both"/>
      </w:pPr>
      <w:r>
        <w:t xml:space="preserve">The </w:t>
      </w:r>
      <w:r>
        <w:rPr>
          <w:b/>
        </w:rPr>
        <w:t>build</w:t>
      </w:r>
      <w:r>
        <w:t xml:space="preserve"> directory contains a directory called </w:t>
      </w:r>
      <w:r>
        <w:rPr>
          <w:b/>
        </w:rPr>
        <w:t>scripts</w:t>
      </w:r>
      <w:r>
        <w:t xml:space="preserve"> which contains </w:t>
      </w:r>
      <w:proofErr w:type="gramStart"/>
      <w:r>
        <w:t>a number of</w:t>
      </w:r>
      <w:proofErr w:type="gramEnd"/>
      <w:r>
        <w:t xml:space="preserve"> scripts that I’m going to use as test files. To be recognized by the program, </w:t>
      </w:r>
      <w:proofErr w:type="spellStart"/>
      <w:r>
        <w:t>minilang</w:t>
      </w:r>
      <w:proofErr w:type="spellEnd"/>
      <w:r>
        <w:t xml:space="preserve"> scripts must end with the extension </w:t>
      </w:r>
      <w:proofErr w:type="gramStart"/>
      <w:r>
        <w:t>“</w:t>
      </w:r>
      <w:r>
        <w:rPr>
          <w:b/>
        </w:rPr>
        <w:t>.</w:t>
      </w:r>
      <w:proofErr w:type="spellStart"/>
      <w:r>
        <w:rPr>
          <w:b/>
        </w:rPr>
        <w:t>minilang</w:t>
      </w:r>
      <w:proofErr w:type="spellEnd"/>
      <w:proofErr w:type="gramEnd"/>
      <w:r>
        <w:rPr>
          <w:b/>
        </w:rPr>
        <w:t>”</w:t>
      </w:r>
      <w:r>
        <w:t>.</w:t>
      </w:r>
    </w:p>
    <w:p w14:paraId="67352C97" w14:textId="508C365B" w:rsidR="00AA6CFD" w:rsidRDefault="00AA6CFD" w:rsidP="00310F2D">
      <w:pPr>
        <w:jc w:val="both"/>
      </w:pPr>
      <w:r>
        <w:t xml:space="preserve">The first script </w:t>
      </w:r>
      <w:r>
        <w:rPr>
          <w:b/>
        </w:rPr>
        <w:t>s</w:t>
      </w:r>
      <w:proofErr w:type="gramStart"/>
      <w:r>
        <w:rPr>
          <w:b/>
        </w:rPr>
        <w:t>1.minilang</w:t>
      </w:r>
      <w:proofErr w:type="gramEnd"/>
      <w:r>
        <w:t xml:space="preserve"> contains functions</w:t>
      </w:r>
      <w:r w:rsidR="005F0D00">
        <w:t xml:space="preserve"> in</w:t>
      </w:r>
      <w:r>
        <w:t xml:space="preserve"> the following listing described in the Assignment Spec:</w:t>
      </w:r>
    </w:p>
    <w:p w14:paraId="31F79E1A" w14:textId="0A73B198" w:rsidR="00840886" w:rsidRDefault="00AA6CFD" w:rsidP="00310F2D">
      <w:pPr>
        <w:jc w:val="both"/>
      </w:pPr>
      <w:r>
        <w:rPr>
          <w:noProof/>
        </w:rPr>
        <w:drawing>
          <wp:inline distT="0" distB="0" distL="0" distR="0" wp14:anchorId="159271FB" wp14:editId="180B7427">
            <wp:extent cx="5943600" cy="4081145"/>
            <wp:effectExtent l="0" t="0" r="0" b="0"/>
            <wp:docPr id="6" name="Picture 6"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8FD8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1145"/>
                    </a:xfrm>
                    <a:prstGeom prst="rect">
                      <a:avLst/>
                    </a:prstGeom>
                  </pic:spPr>
                </pic:pic>
              </a:graphicData>
            </a:graphic>
          </wp:inline>
        </w:drawing>
      </w:r>
      <w:r w:rsidR="00840886">
        <w:t xml:space="preserve"> </w:t>
      </w:r>
    </w:p>
    <w:p w14:paraId="4DF2B6ED" w14:textId="61B02D90" w:rsidR="00024739" w:rsidRDefault="00024739" w:rsidP="005F0D00">
      <w:pPr>
        <w:jc w:val="both"/>
      </w:pPr>
      <w:r>
        <w:lastRenderedPageBreak/>
        <w:t xml:space="preserve">The script </w:t>
      </w:r>
      <w:r>
        <w:rPr>
          <w:b/>
        </w:rPr>
        <w:t>s</w:t>
      </w:r>
      <w:proofErr w:type="gramStart"/>
      <w:r>
        <w:rPr>
          <w:b/>
        </w:rPr>
        <w:t>3.minilang</w:t>
      </w:r>
      <w:proofErr w:type="gramEnd"/>
      <w:r>
        <w:t xml:space="preserve"> </w:t>
      </w:r>
      <w:r w:rsidR="00B00E46">
        <w:t>contains the following statements:</w:t>
      </w:r>
    </w:p>
    <w:p w14:paraId="17603A7B" w14:textId="1FBCFFC9" w:rsidR="00B00E46" w:rsidRDefault="00B00E46" w:rsidP="00B00E46">
      <w:pPr>
        <w:jc w:val="center"/>
      </w:pPr>
      <w:r>
        <w:rPr>
          <w:noProof/>
        </w:rPr>
        <w:drawing>
          <wp:inline distT="0" distB="0" distL="0" distR="0" wp14:anchorId="2EEDB68F" wp14:editId="159F6A48">
            <wp:extent cx="2000529" cy="876422"/>
            <wp:effectExtent l="0" t="0" r="0" b="0"/>
            <wp:docPr id="13" name="Picture 13" descr="A screen shot of a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88C0AB.tmp"/>
                    <pic:cNvPicPr/>
                  </pic:nvPicPr>
                  <pic:blipFill>
                    <a:blip r:embed="rId13">
                      <a:extLst>
                        <a:ext uri="{28A0092B-C50C-407E-A947-70E740481C1C}">
                          <a14:useLocalDpi xmlns:a14="http://schemas.microsoft.com/office/drawing/2010/main" val="0"/>
                        </a:ext>
                      </a:extLst>
                    </a:blip>
                    <a:stretch>
                      <a:fillRect/>
                    </a:stretch>
                  </pic:blipFill>
                  <pic:spPr>
                    <a:xfrm>
                      <a:off x="0" y="0"/>
                      <a:ext cx="2000529" cy="876422"/>
                    </a:xfrm>
                    <a:prstGeom prst="rect">
                      <a:avLst/>
                    </a:prstGeom>
                  </pic:spPr>
                </pic:pic>
              </a:graphicData>
            </a:graphic>
          </wp:inline>
        </w:drawing>
      </w:r>
    </w:p>
    <w:p w14:paraId="30AD7B44" w14:textId="693443B7" w:rsidR="00B00E46" w:rsidRDefault="00B00E46" w:rsidP="00B00E46">
      <w:r>
        <w:t>When we run the script</w:t>
      </w:r>
      <w:r w:rsidR="00457B8F">
        <w:t>,</w:t>
      </w:r>
      <w:r>
        <w:t xml:space="preserve"> the program gives a semantic error as expected:</w:t>
      </w:r>
    </w:p>
    <w:p w14:paraId="1280BF39" w14:textId="2CBF6944" w:rsidR="00B00E46" w:rsidRPr="00024739" w:rsidRDefault="00B00E46" w:rsidP="00B00E46">
      <w:r>
        <w:rPr>
          <w:noProof/>
        </w:rPr>
        <w:drawing>
          <wp:inline distT="0" distB="0" distL="0" distR="0" wp14:anchorId="46362B0C" wp14:editId="70DF9209">
            <wp:extent cx="5943600" cy="2247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887854.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790"/>
                    </a:xfrm>
                    <a:prstGeom prst="rect">
                      <a:avLst/>
                    </a:prstGeom>
                  </pic:spPr>
                </pic:pic>
              </a:graphicData>
            </a:graphic>
          </wp:inline>
        </w:drawing>
      </w:r>
    </w:p>
    <w:p w14:paraId="1370DB41" w14:textId="275DA0E8" w:rsidR="00AA6CFD" w:rsidRDefault="00AA6CFD" w:rsidP="005F0D00">
      <w:pPr>
        <w:jc w:val="both"/>
      </w:pPr>
      <w:r>
        <w:t xml:space="preserve">The </w:t>
      </w:r>
      <w:proofErr w:type="spellStart"/>
      <w:r>
        <w:rPr>
          <w:b/>
        </w:rPr>
        <w:t>minilang</w:t>
      </w:r>
      <w:proofErr w:type="spellEnd"/>
      <w:r>
        <w:t xml:space="preserve"> executable loads </w:t>
      </w:r>
      <w:proofErr w:type="gramStart"/>
      <w:r>
        <w:t>a scripts</w:t>
      </w:r>
      <w:proofErr w:type="gramEnd"/>
      <w:r>
        <w:t xml:space="preserve"> given to it as a c</w:t>
      </w:r>
      <w:r w:rsidR="005F0D00">
        <w:t>ommand line argument and after parsing and checking if it’s semantically correct, it interprets it. To interpret the above listing, we issue:</w:t>
      </w:r>
    </w:p>
    <w:p w14:paraId="617FA54F" w14:textId="028D5E84" w:rsidR="005F0D00" w:rsidRPr="00AA6CFD" w:rsidRDefault="005F0D00" w:rsidP="005F0D00">
      <w:pPr>
        <w:jc w:val="both"/>
      </w:pPr>
      <w:r>
        <w:rPr>
          <w:noProof/>
        </w:rPr>
        <w:drawing>
          <wp:inline distT="0" distB="0" distL="0" distR="0" wp14:anchorId="046F90B9" wp14:editId="7C1B91D0">
            <wp:extent cx="5943600"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885477.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inline>
        </w:drawing>
      </w:r>
    </w:p>
    <w:p w14:paraId="28CDA76E" w14:textId="4DC8F161" w:rsidR="00840886" w:rsidRDefault="005F0D00" w:rsidP="00310F2D">
      <w:pPr>
        <w:jc w:val="both"/>
      </w:pPr>
      <w:r>
        <w:t>The interpret outputs the print statements to the console</w:t>
      </w:r>
      <w:r w:rsidR="00072B2D">
        <w:t>.</w:t>
      </w:r>
    </w:p>
    <w:p w14:paraId="30E0FA45" w14:textId="442A34CC" w:rsidR="006D03C2" w:rsidRDefault="006D03C2" w:rsidP="00310F2D">
      <w:pPr>
        <w:jc w:val="both"/>
      </w:pPr>
      <w:r>
        <w:t xml:space="preserve">The second script, </w:t>
      </w:r>
      <w:r>
        <w:rPr>
          <w:b/>
        </w:rPr>
        <w:t>s</w:t>
      </w:r>
      <w:proofErr w:type="gramStart"/>
      <w:r>
        <w:rPr>
          <w:b/>
        </w:rPr>
        <w:t>2.minilang</w:t>
      </w:r>
      <w:proofErr w:type="gramEnd"/>
      <w:r>
        <w:t xml:space="preserve">, contains the </w:t>
      </w:r>
      <w:proofErr w:type="spellStart"/>
      <w:r>
        <w:rPr>
          <w:b/>
        </w:rPr>
        <w:t>funcPow</w:t>
      </w:r>
      <w:proofErr w:type="spellEnd"/>
      <w:r>
        <w:t xml:space="preserve"> function also defined in the Assignment Spec. The script adds a print statement to output the result of 2 power 4:</w:t>
      </w:r>
    </w:p>
    <w:p w14:paraId="74783F88" w14:textId="1422084C" w:rsidR="006D03C2" w:rsidRDefault="006D03C2" w:rsidP="00310F2D">
      <w:pPr>
        <w:jc w:val="both"/>
      </w:pPr>
      <w:r>
        <w:rPr>
          <w:noProof/>
        </w:rPr>
        <w:drawing>
          <wp:inline distT="0" distB="0" distL="0" distR="0" wp14:anchorId="62672686" wp14:editId="29B15BF8">
            <wp:extent cx="594360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8454D.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90525"/>
                    </a:xfrm>
                    <a:prstGeom prst="rect">
                      <a:avLst/>
                    </a:prstGeom>
                  </pic:spPr>
                </pic:pic>
              </a:graphicData>
            </a:graphic>
          </wp:inline>
        </w:drawing>
      </w:r>
    </w:p>
    <w:p w14:paraId="78A4FEDB" w14:textId="30B5D0AE" w:rsidR="006D03C2" w:rsidRDefault="006D03C2" w:rsidP="00310F2D">
      <w:pPr>
        <w:jc w:val="both"/>
      </w:pPr>
      <w:r>
        <w:t>And as expected, we get 16 as output.</w:t>
      </w:r>
    </w:p>
    <w:p w14:paraId="4A136B24" w14:textId="66E951B1" w:rsidR="006D03C2" w:rsidRDefault="006D03C2" w:rsidP="00310F2D">
      <w:pPr>
        <w:jc w:val="both"/>
      </w:pPr>
      <w:r>
        <w:t xml:space="preserve">The </w:t>
      </w:r>
      <w:proofErr w:type="spellStart"/>
      <w:r>
        <w:rPr>
          <w:b/>
        </w:rPr>
        <w:t>repl</w:t>
      </w:r>
      <w:proofErr w:type="spellEnd"/>
      <w:r>
        <w:t xml:space="preserve"> executable when run can start accepting statements or expressions. </w:t>
      </w:r>
      <w:r w:rsidR="004E285F">
        <w:t xml:space="preserve">Expressions don’t require a semi-colon at the end. To load a script into the context, issue the command </w:t>
      </w:r>
      <w:r w:rsidR="004E285F">
        <w:rPr>
          <w:b/>
        </w:rPr>
        <w:t>#load</w:t>
      </w:r>
      <w:r w:rsidR="004E285F">
        <w:t xml:space="preserve"> followed by the location of the script. When a script is loaded, it’s functions and statements can be used throughout the whole REPL session. You can also load multiple scripts into the same session. The REPL contains a special variable (which takes any type) called </w:t>
      </w:r>
      <w:proofErr w:type="spellStart"/>
      <w:r w:rsidR="004E285F">
        <w:rPr>
          <w:b/>
        </w:rPr>
        <w:t>ans</w:t>
      </w:r>
      <w:proofErr w:type="spellEnd"/>
      <w:r w:rsidR="004E285F">
        <w:t xml:space="preserve"> that stores the result of an expression or the result of a variable declaration or assignment. The variable </w:t>
      </w:r>
      <w:proofErr w:type="spellStart"/>
      <w:r w:rsidR="004E285F">
        <w:rPr>
          <w:b/>
        </w:rPr>
        <w:t>ans</w:t>
      </w:r>
      <w:proofErr w:type="spellEnd"/>
      <w:r w:rsidR="004E285F">
        <w:t xml:space="preserve"> can also be used by other statements or expressions.</w:t>
      </w:r>
    </w:p>
    <w:p w14:paraId="3811478B" w14:textId="77777777" w:rsidR="005B6B6F" w:rsidRDefault="005B6B6F" w:rsidP="00310F2D">
      <w:pPr>
        <w:jc w:val="both"/>
      </w:pPr>
    </w:p>
    <w:p w14:paraId="32237816" w14:textId="77777777" w:rsidR="005B6B6F" w:rsidRDefault="005B6B6F" w:rsidP="00310F2D">
      <w:pPr>
        <w:jc w:val="both"/>
      </w:pPr>
    </w:p>
    <w:p w14:paraId="672AF1E4" w14:textId="77777777" w:rsidR="005B6B6F" w:rsidRDefault="005B6B6F" w:rsidP="00310F2D">
      <w:pPr>
        <w:jc w:val="both"/>
      </w:pPr>
    </w:p>
    <w:p w14:paraId="7BCA2405" w14:textId="77777777" w:rsidR="005B6B6F" w:rsidRDefault="005B6B6F" w:rsidP="00310F2D">
      <w:pPr>
        <w:jc w:val="both"/>
      </w:pPr>
    </w:p>
    <w:p w14:paraId="426C65DC" w14:textId="77777777" w:rsidR="005B6B6F" w:rsidRDefault="005B6B6F" w:rsidP="00310F2D">
      <w:pPr>
        <w:jc w:val="both"/>
      </w:pPr>
    </w:p>
    <w:p w14:paraId="4ECF380A" w14:textId="77777777" w:rsidR="005B6B6F" w:rsidRDefault="005B6B6F" w:rsidP="00310F2D">
      <w:pPr>
        <w:jc w:val="both"/>
      </w:pPr>
    </w:p>
    <w:p w14:paraId="1FEFECD6" w14:textId="538C7772" w:rsidR="00400538" w:rsidRDefault="00400538" w:rsidP="00310F2D">
      <w:pPr>
        <w:jc w:val="both"/>
      </w:pPr>
      <w:r>
        <w:lastRenderedPageBreak/>
        <w:t>To start the REPL simply issue the command</w:t>
      </w:r>
      <w:proofErr w:type="gramStart"/>
      <w:r>
        <w:t xml:space="preserve">: </w:t>
      </w:r>
      <w:r>
        <w:rPr>
          <w:b/>
        </w:rPr>
        <w:t>.</w:t>
      </w:r>
      <w:proofErr w:type="gramEnd"/>
      <w:r>
        <w:rPr>
          <w:b/>
        </w:rPr>
        <w:t>/</w:t>
      </w:r>
      <w:proofErr w:type="spellStart"/>
      <w:r>
        <w:rPr>
          <w:b/>
        </w:rPr>
        <w:t>repl</w:t>
      </w:r>
      <w:proofErr w:type="spellEnd"/>
      <w:r>
        <w:t xml:space="preserve"> to run the REPL executable:</w:t>
      </w:r>
    </w:p>
    <w:p w14:paraId="231ACBAB" w14:textId="523B4AF0" w:rsidR="00400538" w:rsidRDefault="007D6850" w:rsidP="007D6850">
      <w:pPr>
        <w:jc w:val="center"/>
      </w:pPr>
      <w:r>
        <w:rPr>
          <w:noProof/>
        </w:rPr>
        <w:drawing>
          <wp:inline distT="0" distB="0" distL="0" distR="0" wp14:anchorId="3DCBFDA7" wp14:editId="54FB92CB">
            <wp:extent cx="4772691" cy="2400635"/>
            <wp:effectExtent l="0" t="0" r="889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88563C.tmp"/>
                    <pic:cNvPicPr/>
                  </pic:nvPicPr>
                  <pic:blipFill>
                    <a:blip r:embed="rId17">
                      <a:extLst>
                        <a:ext uri="{28A0092B-C50C-407E-A947-70E740481C1C}">
                          <a14:useLocalDpi xmlns:a14="http://schemas.microsoft.com/office/drawing/2010/main" val="0"/>
                        </a:ext>
                      </a:extLst>
                    </a:blip>
                    <a:stretch>
                      <a:fillRect/>
                    </a:stretch>
                  </pic:blipFill>
                  <pic:spPr>
                    <a:xfrm>
                      <a:off x="0" y="0"/>
                      <a:ext cx="4772691" cy="2400635"/>
                    </a:xfrm>
                    <a:prstGeom prst="rect">
                      <a:avLst/>
                    </a:prstGeom>
                  </pic:spPr>
                </pic:pic>
              </a:graphicData>
            </a:graphic>
          </wp:inline>
        </w:drawing>
      </w:r>
    </w:p>
    <w:p w14:paraId="47B6C72F" w14:textId="6A6FA0BE" w:rsidR="007D6850" w:rsidRDefault="00E6762E" w:rsidP="007D6850">
      <w:r>
        <w:t xml:space="preserve">In the above demo, we set a variable </w:t>
      </w:r>
      <w:r>
        <w:rPr>
          <w:b/>
        </w:rPr>
        <w:t>x</w:t>
      </w:r>
      <w:r>
        <w:t xml:space="preserve"> to 10. As you can see, variable </w:t>
      </w:r>
      <w:proofErr w:type="spellStart"/>
      <w:r>
        <w:rPr>
          <w:b/>
        </w:rPr>
        <w:t>ans</w:t>
      </w:r>
      <w:proofErr w:type="spellEnd"/>
      <w:r>
        <w:t xml:space="preserve"> changes with every returned expression or declaration. Then, we load </w:t>
      </w:r>
      <w:r>
        <w:rPr>
          <w:b/>
        </w:rPr>
        <w:t>s</w:t>
      </w:r>
      <w:proofErr w:type="gramStart"/>
      <w:r>
        <w:rPr>
          <w:b/>
        </w:rPr>
        <w:t>1.minilang</w:t>
      </w:r>
      <w:proofErr w:type="gramEnd"/>
      <w:r>
        <w:t xml:space="preserve"> and use its functions in the interpreter.</w:t>
      </w:r>
    </w:p>
    <w:p w14:paraId="57767EB3" w14:textId="77E78585" w:rsidR="007D7ED8" w:rsidRDefault="007D7ED8" w:rsidP="007D6850"/>
    <w:p w14:paraId="07FA401F" w14:textId="5BB89A38" w:rsidR="007D7ED8" w:rsidRDefault="007D7ED8" w:rsidP="007D7ED8">
      <w:pPr>
        <w:jc w:val="center"/>
      </w:pPr>
      <w:r>
        <w:rPr>
          <w:noProof/>
        </w:rPr>
        <w:drawing>
          <wp:inline distT="0" distB="0" distL="0" distR="0" wp14:anchorId="1EF84CB7" wp14:editId="5638CA60">
            <wp:extent cx="5001323" cy="3477110"/>
            <wp:effectExtent l="0" t="0" r="8890" b="9525"/>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886AF6.tmp"/>
                    <pic:cNvPicPr/>
                  </pic:nvPicPr>
                  <pic:blipFill>
                    <a:blip r:embed="rId18">
                      <a:extLst>
                        <a:ext uri="{28A0092B-C50C-407E-A947-70E740481C1C}">
                          <a14:useLocalDpi xmlns:a14="http://schemas.microsoft.com/office/drawing/2010/main" val="0"/>
                        </a:ext>
                      </a:extLst>
                    </a:blip>
                    <a:stretch>
                      <a:fillRect/>
                    </a:stretch>
                  </pic:blipFill>
                  <pic:spPr>
                    <a:xfrm>
                      <a:off x="0" y="0"/>
                      <a:ext cx="5001323" cy="3477110"/>
                    </a:xfrm>
                    <a:prstGeom prst="rect">
                      <a:avLst/>
                    </a:prstGeom>
                  </pic:spPr>
                </pic:pic>
              </a:graphicData>
            </a:graphic>
          </wp:inline>
        </w:drawing>
      </w:r>
    </w:p>
    <w:p w14:paraId="54012BE9" w14:textId="357BD2EB" w:rsidR="007D7ED8" w:rsidRDefault="007D7ED8" w:rsidP="007D7ED8">
      <w:r>
        <w:t xml:space="preserve">Now, we loaded the script </w:t>
      </w:r>
      <w:r>
        <w:rPr>
          <w:b/>
        </w:rPr>
        <w:t>s</w:t>
      </w:r>
      <w:proofErr w:type="gramStart"/>
      <w:r>
        <w:rPr>
          <w:b/>
        </w:rPr>
        <w:t>2.minilang</w:t>
      </w:r>
      <w:proofErr w:type="gramEnd"/>
      <w:r>
        <w:t xml:space="preserve"> and used its </w:t>
      </w:r>
      <w:proofErr w:type="spellStart"/>
      <w:r>
        <w:rPr>
          <w:b/>
        </w:rPr>
        <w:t>funcPow</w:t>
      </w:r>
      <w:proofErr w:type="spellEnd"/>
      <w:r>
        <w:t xml:space="preserve"> function together with the </w:t>
      </w:r>
      <w:proofErr w:type="spellStart"/>
      <w:r>
        <w:rPr>
          <w:b/>
        </w:rPr>
        <w:t>funcSquare</w:t>
      </w:r>
      <w:proofErr w:type="spellEnd"/>
      <w:r>
        <w:t xml:space="preserve"> function from the previous file.</w:t>
      </w:r>
    </w:p>
    <w:p w14:paraId="6A5746AD" w14:textId="65F7460B" w:rsidR="007955C5" w:rsidRDefault="007955C5" w:rsidP="007955C5">
      <w:pPr>
        <w:jc w:val="both"/>
      </w:pPr>
      <w:r>
        <w:lastRenderedPageBreak/>
        <w:t xml:space="preserve">Due to a technical issue, the REPL has functionality to check for semantic errors in its statements but is commented out because the </w:t>
      </w:r>
      <w:proofErr w:type="spellStart"/>
      <w:r>
        <w:rPr>
          <w:b/>
        </w:rPr>
        <w:t>ans</w:t>
      </w:r>
      <w:proofErr w:type="spellEnd"/>
      <w:r>
        <w:t xml:space="preserve"> functionality doesn’t work when we check for semantic errors. Basically, </w:t>
      </w:r>
      <w:proofErr w:type="spellStart"/>
      <w:r>
        <w:rPr>
          <w:b/>
        </w:rPr>
        <w:t>ans</w:t>
      </w:r>
      <w:proofErr w:type="spellEnd"/>
      <w:r>
        <w:rPr>
          <w:b/>
        </w:rPr>
        <w:t xml:space="preserve"> </w:t>
      </w:r>
      <w:r>
        <w:t xml:space="preserve">is not given the correct type when it’s being updated so whenever the semantic analyzer analyzes the </w:t>
      </w:r>
      <w:proofErr w:type="spellStart"/>
      <w:r>
        <w:rPr>
          <w:b/>
        </w:rPr>
        <w:t>ans</w:t>
      </w:r>
      <w:proofErr w:type="spellEnd"/>
      <w:r>
        <w:t xml:space="preserve"> variable it always gives a semantic error. I know how to fix the </w:t>
      </w:r>
      <w:r w:rsidR="005B6B6F">
        <w:t>problem,</w:t>
      </w:r>
      <w:r>
        <w:t xml:space="preserve"> but I don’t have the time </w:t>
      </w:r>
      <w:proofErr w:type="gramStart"/>
      <w:r>
        <w:t>at the moment</w:t>
      </w:r>
      <w:proofErr w:type="gramEnd"/>
      <w:r>
        <w:t>.</w:t>
      </w:r>
    </w:p>
    <w:p w14:paraId="5A46F88C" w14:textId="6A61DDC6" w:rsidR="005D24BF" w:rsidRDefault="005D24BF" w:rsidP="007955C5">
      <w:pPr>
        <w:jc w:val="both"/>
      </w:pPr>
    </w:p>
    <w:p w14:paraId="4785E22D" w14:textId="77777777" w:rsidR="005D24BF" w:rsidRDefault="005D24BF">
      <w:r>
        <w:br w:type="page"/>
      </w:r>
    </w:p>
    <w:p w14:paraId="4F1B6E43" w14:textId="50E0009B" w:rsidR="005D24BF" w:rsidRDefault="005D24BF" w:rsidP="001C25AD">
      <w:pPr>
        <w:pStyle w:val="Title"/>
        <w:outlineLvl w:val="0"/>
      </w:pPr>
      <w:bookmarkStart w:id="8" w:name="_Toc514684446"/>
      <w:r>
        <w:lastRenderedPageBreak/>
        <w:t>Deviations and Bugs</w:t>
      </w:r>
      <w:bookmarkEnd w:id="8"/>
    </w:p>
    <w:p w14:paraId="3C840982" w14:textId="306D99D8" w:rsidR="005D24BF" w:rsidRDefault="005D24BF" w:rsidP="005D24BF"/>
    <w:p w14:paraId="77B3B03C" w14:textId="0DD5ADDA" w:rsidR="005D24BF" w:rsidRDefault="005D24BF" w:rsidP="005D24BF">
      <w:r>
        <w:t xml:space="preserve">The compiler follows almost </w:t>
      </w:r>
      <w:proofErr w:type="gramStart"/>
      <w:r>
        <w:t>all of</w:t>
      </w:r>
      <w:proofErr w:type="gramEnd"/>
      <w:r>
        <w:t xml:space="preserve"> the rules defined in the Assignment Spec. The rules that currently don’t work include:</w:t>
      </w:r>
    </w:p>
    <w:p w14:paraId="597B3665" w14:textId="2998D341" w:rsidR="005D24BF" w:rsidRDefault="005D24BF" w:rsidP="005D24BF">
      <w:pPr>
        <w:pStyle w:val="ListParagraph"/>
        <w:numPr>
          <w:ilvl w:val="0"/>
          <w:numId w:val="7"/>
        </w:numPr>
      </w:pPr>
      <w:r>
        <w:t>‘and’ and ‘or’ for the multiplicative and additive operators</w:t>
      </w:r>
    </w:p>
    <w:p w14:paraId="66ED3682" w14:textId="181CA9A4" w:rsidR="005D24BF" w:rsidRDefault="005D24BF" w:rsidP="005D24BF">
      <w:pPr>
        <w:pStyle w:val="ListParagraph"/>
        <w:numPr>
          <w:ilvl w:val="0"/>
          <w:numId w:val="7"/>
        </w:numPr>
      </w:pPr>
      <w:r>
        <w:t>The unary operator occasionally works but the “not” doesn’t work</w:t>
      </w:r>
    </w:p>
    <w:p w14:paraId="1EA4B007" w14:textId="75C5CD63" w:rsidR="005D24BF" w:rsidRDefault="005D24BF" w:rsidP="005D24BF">
      <w:pPr>
        <w:pStyle w:val="ListParagraph"/>
        <w:numPr>
          <w:ilvl w:val="0"/>
          <w:numId w:val="7"/>
        </w:numPr>
      </w:pPr>
      <w:r>
        <w:t>Printable characters may yield an error</w:t>
      </w:r>
    </w:p>
    <w:p w14:paraId="406542CE" w14:textId="7542A78A" w:rsidR="005D24BF" w:rsidRDefault="005D24BF" w:rsidP="005D24BF">
      <w:pPr>
        <w:pStyle w:val="ListParagraph"/>
        <w:numPr>
          <w:ilvl w:val="0"/>
          <w:numId w:val="7"/>
        </w:numPr>
      </w:pPr>
      <w:r>
        <w:t xml:space="preserve">These operators currently don’t work: </w:t>
      </w:r>
      <w:proofErr w:type="gramStart"/>
      <w:r>
        <w:t>“!=</w:t>
      </w:r>
      <w:proofErr w:type="gramEnd"/>
      <w:r>
        <w:t>”, “&lt;=”, and “&gt;=”</w:t>
      </w:r>
    </w:p>
    <w:p w14:paraId="23300764" w14:textId="12021AAB" w:rsidR="005D24BF" w:rsidRPr="005D24BF" w:rsidRDefault="005D24BF" w:rsidP="005D24BF">
      <w:r>
        <w:t xml:space="preserve">Also, the interpreter currently doesn’t have functionality to check where bugs occurred within the program. </w:t>
      </w:r>
    </w:p>
    <w:p w14:paraId="6E9F5D4A" w14:textId="72CAC914" w:rsidR="005D24BF" w:rsidRDefault="005D24BF" w:rsidP="005D24BF"/>
    <w:p w14:paraId="6891055D" w14:textId="77777777" w:rsidR="005D24BF" w:rsidRPr="005D24BF" w:rsidRDefault="005D24BF" w:rsidP="005D24BF">
      <w:pPr>
        <w:jc w:val="both"/>
      </w:pPr>
    </w:p>
    <w:sectPr w:rsidR="005D24BF" w:rsidRPr="005D24BF" w:rsidSect="0093489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B669C" w14:textId="77777777" w:rsidR="00921B05" w:rsidRDefault="00921B05" w:rsidP="001C25AD">
      <w:pPr>
        <w:spacing w:after="0" w:line="240" w:lineRule="auto"/>
      </w:pPr>
      <w:r>
        <w:separator/>
      </w:r>
    </w:p>
  </w:endnote>
  <w:endnote w:type="continuationSeparator" w:id="0">
    <w:p w14:paraId="79ACD13A" w14:textId="77777777" w:rsidR="00921B05" w:rsidRDefault="00921B05" w:rsidP="001C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11727"/>
      <w:docPartObj>
        <w:docPartGallery w:val="Page Numbers (Bottom of Page)"/>
        <w:docPartUnique/>
      </w:docPartObj>
    </w:sdtPr>
    <w:sdtEndPr>
      <w:rPr>
        <w:noProof/>
      </w:rPr>
    </w:sdtEndPr>
    <w:sdtContent>
      <w:p w14:paraId="10A1DB70" w14:textId="47FADBAC" w:rsidR="001C25AD" w:rsidRDefault="001C25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9BE93" w14:textId="77777777" w:rsidR="001C25AD" w:rsidRDefault="001C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EC20" w14:textId="77777777" w:rsidR="00921B05" w:rsidRDefault="00921B05" w:rsidP="001C25AD">
      <w:pPr>
        <w:spacing w:after="0" w:line="240" w:lineRule="auto"/>
      </w:pPr>
      <w:r>
        <w:separator/>
      </w:r>
    </w:p>
  </w:footnote>
  <w:footnote w:type="continuationSeparator" w:id="0">
    <w:p w14:paraId="781D869D" w14:textId="77777777" w:rsidR="00921B05" w:rsidRDefault="00921B05" w:rsidP="001C2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199"/>
    <w:multiLevelType w:val="hybridMultilevel"/>
    <w:tmpl w:val="149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E6900"/>
    <w:multiLevelType w:val="hybridMultilevel"/>
    <w:tmpl w:val="D3143E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6D90D3F"/>
    <w:multiLevelType w:val="hybridMultilevel"/>
    <w:tmpl w:val="C022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B6CC9"/>
    <w:multiLevelType w:val="hybridMultilevel"/>
    <w:tmpl w:val="5ED0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D2945"/>
    <w:multiLevelType w:val="hybridMultilevel"/>
    <w:tmpl w:val="F6B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077B5"/>
    <w:multiLevelType w:val="hybridMultilevel"/>
    <w:tmpl w:val="78FE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12253"/>
    <w:multiLevelType w:val="hybridMultilevel"/>
    <w:tmpl w:val="278C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78"/>
    <w:rsid w:val="00024739"/>
    <w:rsid w:val="00031E4C"/>
    <w:rsid w:val="0007029A"/>
    <w:rsid w:val="00070353"/>
    <w:rsid w:val="00072B2D"/>
    <w:rsid w:val="000C5282"/>
    <w:rsid w:val="000E52DB"/>
    <w:rsid w:val="000E65E2"/>
    <w:rsid w:val="00120FA6"/>
    <w:rsid w:val="00152BED"/>
    <w:rsid w:val="0015659C"/>
    <w:rsid w:val="001C25AD"/>
    <w:rsid w:val="001D12F3"/>
    <w:rsid w:val="001D28CF"/>
    <w:rsid w:val="001D464A"/>
    <w:rsid w:val="001D50D7"/>
    <w:rsid w:val="001D52D9"/>
    <w:rsid w:val="002247D2"/>
    <w:rsid w:val="002418F3"/>
    <w:rsid w:val="002635F8"/>
    <w:rsid w:val="002B3406"/>
    <w:rsid w:val="002B7183"/>
    <w:rsid w:val="002C35DF"/>
    <w:rsid w:val="002D3839"/>
    <w:rsid w:val="00310F2D"/>
    <w:rsid w:val="003230E7"/>
    <w:rsid w:val="003579EA"/>
    <w:rsid w:val="00361C6E"/>
    <w:rsid w:val="003633F7"/>
    <w:rsid w:val="003759EB"/>
    <w:rsid w:val="00393CBB"/>
    <w:rsid w:val="003C5476"/>
    <w:rsid w:val="00400538"/>
    <w:rsid w:val="00457B8F"/>
    <w:rsid w:val="00491C62"/>
    <w:rsid w:val="00497122"/>
    <w:rsid w:val="004E285F"/>
    <w:rsid w:val="0050688C"/>
    <w:rsid w:val="0052751E"/>
    <w:rsid w:val="0056633E"/>
    <w:rsid w:val="00585D96"/>
    <w:rsid w:val="005B6B6F"/>
    <w:rsid w:val="005D24BF"/>
    <w:rsid w:val="005F0D00"/>
    <w:rsid w:val="00650178"/>
    <w:rsid w:val="00683A4D"/>
    <w:rsid w:val="006D01DE"/>
    <w:rsid w:val="006D03C2"/>
    <w:rsid w:val="006E6F20"/>
    <w:rsid w:val="006F4495"/>
    <w:rsid w:val="00744582"/>
    <w:rsid w:val="007525A4"/>
    <w:rsid w:val="007955C5"/>
    <w:rsid w:val="007C59D7"/>
    <w:rsid w:val="007D130A"/>
    <w:rsid w:val="007D6850"/>
    <w:rsid w:val="007D7ED8"/>
    <w:rsid w:val="007F036F"/>
    <w:rsid w:val="008366D8"/>
    <w:rsid w:val="00837915"/>
    <w:rsid w:val="00840886"/>
    <w:rsid w:val="008B7229"/>
    <w:rsid w:val="008D1BFF"/>
    <w:rsid w:val="008F052C"/>
    <w:rsid w:val="00921B05"/>
    <w:rsid w:val="00934895"/>
    <w:rsid w:val="00972870"/>
    <w:rsid w:val="00976891"/>
    <w:rsid w:val="009D58E0"/>
    <w:rsid w:val="009F16C9"/>
    <w:rsid w:val="00A2149D"/>
    <w:rsid w:val="00A64094"/>
    <w:rsid w:val="00A71462"/>
    <w:rsid w:val="00A73BEC"/>
    <w:rsid w:val="00A83F87"/>
    <w:rsid w:val="00A90FDB"/>
    <w:rsid w:val="00AA6CFD"/>
    <w:rsid w:val="00AB7EE3"/>
    <w:rsid w:val="00AC789C"/>
    <w:rsid w:val="00B00E46"/>
    <w:rsid w:val="00B16F94"/>
    <w:rsid w:val="00B40812"/>
    <w:rsid w:val="00B62E27"/>
    <w:rsid w:val="00BD6503"/>
    <w:rsid w:val="00BF5F77"/>
    <w:rsid w:val="00C21C1C"/>
    <w:rsid w:val="00C33F88"/>
    <w:rsid w:val="00C618F2"/>
    <w:rsid w:val="00C640A7"/>
    <w:rsid w:val="00C67D46"/>
    <w:rsid w:val="00CC7186"/>
    <w:rsid w:val="00CD5B12"/>
    <w:rsid w:val="00CE2C1C"/>
    <w:rsid w:val="00CE5DE4"/>
    <w:rsid w:val="00CE66FF"/>
    <w:rsid w:val="00CF77B7"/>
    <w:rsid w:val="00D02D6F"/>
    <w:rsid w:val="00D1216A"/>
    <w:rsid w:val="00D23CD3"/>
    <w:rsid w:val="00D2483F"/>
    <w:rsid w:val="00D569EE"/>
    <w:rsid w:val="00D63156"/>
    <w:rsid w:val="00DD7542"/>
    <w:rsid w:val="00DE5B48"/>
    <w:rsid w:val="00DF0199"/>
    <w:rsid w:val="00DF386C"/>
    <w:rsid w:val="00E1065B"/>
    <w:rsid w:val="00E60F45"/>
    <w:rsid w:val="00E6762E"/>
    <w:rsid w:val="00E9004C"/>
    <w:rsid w:val="00F4176D"/>
    <w:rsid w:val="00F9564B"/>
    <w:rsid w:val="00FA2DED"/>
    <w:rsid w:val="00FB66F8"/>
    <w:rsid w:val="00FE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4979"/>
  <w15:chartTrackingRefBased/>
  <w15:docId w15:val="{5A1B5F4F-E1F1-400D-9D85-B065E2E0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895"/>
    <w:rPr>
      <w:sz w:val="24"/>
    </w:rPr>
  </w:style>
  <w:style w:type="paragraph" w:styleId="Heading1">
    <w:name w:val="heading 1"/>
    <w:basedOn w:val="Normal"/>
    <w:next w:val="Normal"/>
    <w:link w:val="Heading1Char"/>
    <w:uiPriority w:val="9"/>
    <w:qFormat/>
    <w:rsid w:val="001C2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895"/>
    <w:pPr>
      <w:spacing w:after="0" w:line="240" w:lineRule="auto"/>
    </w:pPr>
    <w:rPr>
      <w:rFonts w:eastAsiaTheme="minorEastAsia"/>
    </w:rPr>
  </w:style>
  <w:style w:type="character" w:customStyle="1" w:styleId="NoSpacingChar">
    <w:name w:val="No Spacing Char"/>
    <w:basedOn w:val="DefaultParagraphFont"/>
    <w:link w:val="NoSpacing"/>
    <w:uiPriority w:val="1"/>
    <w:rsid w:val="00934895"/>
    <w:rPr>
      <w:rFonts w:eastAsiaTheme="minorEastAsia"/>
    </w:rPr>
  </w:style>
  <w:style w:type="paragraph" w:styleId="Title">
    <w:name w:val="Title"/>
    <w:basedOn w:val="Normal"/>
    <w:next w:val="Normal"/>
    <w:link w:val="TitleChar"/>
    <w:uiPriority w:val="10"/>
    <w:qFormat/>
    <w:rsid w:val="00934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8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751E"/>
    <w:pPr>
      <w:ind w:left="720"/>
      <w:contextualSpacing/>
    </w:pPr>
  </w:style>
  <w:style w:type="character" w:customStyle="1" w:styleId="Heading1Char">
    <w:name w:val="Heading 1 Char"/>
    <w:basedOn w:val="DefaultParagraphFont"/>
    <w:link w:val="Heading1"/>
    <w:uiPriority w:val="9"/>
    <w:rsid w:val="001C25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25AD"/>
    <w:pPr>
      <w:outlineLvl w:val="9"/>
    </w:pPr>
  </w:style>
  <w:style w:type="paragraph" w:styleId="TOC1">
    <w:name w:val="toc 1"/>
    <w:basedOn w:val="Normal"/>
    <w:next w:val="Normal"/>
    <w:autoRedefine/>
    <w:uiPriority w:val="39"/>
    <w:unhideWhenUsed/>
    <w:rsid w:val="001C25AD"/>
    <w:pPr>
      <w:spacing w:after="100"/>
    </w:pPr>
  </w:style>
  <w:style w:type="character" w:styleId="Hyperlink">
    <w:name w:val="Hyperlink"/>
    <w:basedOn w:val="DefaultParagraphFont"/>
    <w:uiPriority w:val="99"/>
    <w:unhideWhenUsed/>
    <w:rsid w:val="001C25AD"/>
    <w:rPr>
      <w:color w:val="0563C1" w:themeColor="hyperlink"/>
      <w:u w:val="single"/>
    </w:rPr>
  </w:style>
  <w:style w:type="paragraph" w:styleId="Header">
    <w:name w:val="header"/>
    <w:basedOn w:val="Normal"/>
    <w:link w:val="HeaderChar"/>
    <w:uiPriority w:val="99"/>
    <w:unhideWhenUsed/>
    <w:rsid w:val="001C2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AD"/>
    <w:rPr>
      <w:sz w:val="24"/>
    </w:rPr>
  </w:style>
  <w:style w:type="paragraph" w:styleId="Footer">
    <w:name w:val="footer"/>
    <w:basedOn w:val="Normal"/>
    <w:link w:val="FooterChar"/>
    <w:uiPriority w:val="99"/>
    <w:unhideWhenUsed/>
    <w:rsid w:val="001C2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A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724234">
      <w:bodyDiv w:val="1"/>
      <w:marLeft w:val="0"/>
      <w:marRight w:val="0"/>
      <w:marTop w:val="0"/>
      <w:marBottom w:val="0"/>
      <w:divBdr>
        <w:top w:val="none" w:sz="0" w:space="0" w:color="auto"/>
        <w:left w:val="none" w:sz="0" w:space="0" w:color="auto"/>
        <w:bottom w:val="none" w:sz="0" w:space="0" w:color="auto"/>
        <w:right w:val="none" w:sz="0" w:space="0" w:color="auto"/>
      </w:divBdr>
      <w:divsChild>
        <w:div w:id="1658145607">
          <w:marLeft w:val="0"/>
          <w:marRight w:val="0"/>
          <w:marTop w:val="0"/>
          <w:marBottom w:val="0"/>
          <w:divBdr>
            <w:top w:val="none" w:sz="0" w:space="0" w:color="auto"/>
            <w:left w:val="none" w:sz="0" w:space="0" w:color="auto"/>
            <w:bottom w:val="none" w:sz="0" w:space="0" w:color="auto"/>
            <w:right w:val="none" w:sz="0" w:space="0" w:color="auto"/>
          </w:divBdr>
          <w:divsChild>
            <w:div w:id="2632780">
              <w:marLeft w:val="0"/>
              <w:marRight w:val="0"/>
              <w:marTop w:val="0"/>
              <w:marBottom w:val="0"/>
              <w:divBdr>
                <w:top w:val="none" w:sz="0" w:space="0" w:color="auto"/>
                <w:left w:val="none" w:sz="0" w:space="0" w:color="auto"/>
                <w:bottom w:val="none" w:sz="0" w:space="0" w:color="auto"/>
                <w:right w:val="none" w:sz="0" w:space="0" w:color="auto"/>
              </w:divBdr>
            </w:div>
            <w:div w:id="1798329435">
              <w:marLeft w:val="0"/>
              <w:marRight w:val="0"/>
              <w:marTop w:val="0"/>
              <w:marBottom w:val="0"/>
              <w:divBdr>
                <w:top w:val="none" w:sz="0" w:space="0" w:color="auto"/>
                <w:left w:val="none" w:sz="0" w:space="0" w:color="auto"/>
                <w:bottom w:val="none" w:sz="0" w:space="0" w:color="auto"/>
                <w:right w:val="none" w:sz="0" w:space="0" w:color="auto"/>
              </w:divBdr>
            </w:div>
            <w:div w:id="1188175763">
              <w:marLeft w:val="0"/>
              <w:marRight w:val="0"/>
              <w:marTop w:val="0"/>
              <w:marBottom w:val="0"/>
              <w:divBdr>
                <w:top w:val="none" w:sz="0" w:space="0" w:color="auto"/>
                <w:left w:val="none" w:sz="0" w:space="0" w:color="auto"/>
                <w:bottom w:val="none" w:sz="0" w:space="0" w:color="auto"/>
                <w:right w:val="none" w:sz="0" w:space="0" w:color="auto"/>
              </w:divBdr>
            </w:div>
            <w:div w:id="1671328735">
              <w:marLeft w:val="0"/>
              <w:marRight w:val="0"/>
              <w:marTop w:val="0"/>
              <w:marBottom w:val="0"/>
              <w:divBdr>
                <w:top w:val="none" w:sz="0" w:space="0" w:color="auto"/>
                <w:left w:val="none" w:sz="0" w:space="0" w:color="auto"/>
                <w:bottom w:val="none" w:sz="0" w:space="0" w:color="auto"/>
                <w:right w:val="none" w:sz="0" w:space="0" w:color="auto"/>
              </w:divBdr>
            </w:div>
            <w:div w:id="1596672959">
              <w:marLeft w:val="0"/>
              <w:marRight w:val="0"/>
              <w:marTop w:val="0"/>
              <w:marBottom w:val="0"/>
              <w:divBdr>
                <w:top w:val="none" w:sz="0" w:space="0" w:color="auto"/>
                <w:left w:val="none" w:sz="0" w:space="0" w:color="auto"/>
                <w:bottom w:val="none" w:sz="0" w:space="0" w:color="auto"/>
                <w:right w:val="none" w:sz="0" w:space="0" w:color="auto"/>
              </w:divBdr>
            </w:div>
            <w:div w:id="1826315334">
              <w:marLeft w:val="0"/>
              <w:marRight w:val="0"/>
              <w:marTop w:val="0"/>
              <w:marBottom w:val="0"/>
              <w:divBdr>
                <w:top w:val="none" w:sz="0" w:space="0" w:color="auto"/>
                <w:left w:val="none" w:sz="0" w:space="0" w:color="auto"/>
                <w:bottom w:val="none" w:sz="0" w:space="0" w:color="auto"/>
                <w:right w:val="none" w:sz="0" w:space="0" w:color="auto"/>
              </w:divBdr>
            </w:div>
            <w:div w:id="457647063">
              <w:marLeft w:val="0"/>
              <w:marRight w:val="0"/>
              <w:marTop w:val="0"/>
              <w:marBottom w:val="0"/>
              <w:divBdr>
                <w:top w:val="none" w:sz="0" w:space="0" w:color="auto"/>
                <w:left w:val="none" w:sz="0" w:space="0" w:color="auto"/>
                <w:bottom w:val="none" w:sz="0" w:space="0" w:color="auto"/>
                <w:right w:val="none" w:sz="0" w:space="0" w:color="auto"/>
              </w:divBdr>
            </w:div>
            <w:div w:id="308479504">
              <w:marLeft w:val="0"/>
              <w:marRight w:val="0"/>
              <w:marTop w:val="0"/>
              <w:marBottom w:val="0"/>
              <w:divBdr>
                <w:top w:val="none" w:sz="0" w:space="0" w:color="auto"/>
                <w:left w:val="none" w:sz="0" w:space="0" w:color="auto"/>
                <w:bottom w:val="none" w:sz="0" w:space="0" w:color="auto"/>
                <w:right w:val="none" w:sz="0" w:space="0" w:color="auto"/>
              </w:divBdr>
            </w:div>
            <w:div w:id="589122861">
              <w:marLeft w:val="0"/>
              <w:marRight w:val="0"/>
              <w:marTop w:val="0"/>
              <w:marBottom w:val="0"/>
              <w:divBdr>
                <w:top w:val="none" w:sz="0" w:space="0" w:color="auto"/>
                <w:left w:val="none" w:sz="0" w:space="0" w:color="auto"/>
                <w:bottom w:val="none" w:sz="0" w:space="0" w:color="auto"/>
                <w:right w:val="none" w:sz="0" w:space="0" w:color="auto"/>
              </w:divBdr>
            </w:div>
            <w:div w:id="1286229959">
              <w:marLeft w:val="0"/>
              <w:marRight w:val="0"/>
              <w:marTop w:val="0"/>
              <w:marBottom w:val="0"/>
              <w:divBdr>
                <w:top w:val="none" w:sz="0" w:space="0" w:color="auto"/>
                <w:left w:val="none" w:sz="0" w:space="0" w:color="auto"/>
                <w:bottom w:val="none" w:sz="0" w:space="0" w:color="auto"/>
                <w:right w:val="none" w:sz="0" w:space="0" w:color="auto"/>
              </w:divBdr>
            </w:div>
            <w:div w:id="369305949">
              <w:marLeft w:val="0"/>
              <w:marRight w:val="0"/>
              <w:marTop w:val="0"/>
              <w:marBottom w:val="0"/>
              <w:divBdr>
                <w:top w:val="none" w:sz="0" w:space="0" w:color="auto"/>
                <w:left w:val="none" w:sz="0" w:space="0" w:color="auto"/>
                <w:bottom w:val="none" w:sz="0" w:space="0" w:color="auto"/>
                <w:right w:val="none" w:sz="0" w:space="0" w:color="auto"/>
              </w:divBdr>
            </w:div>
            <w:div w:id="1912081041">
              <w:marLeft w:val="0"/>
              <w:marRight w:val="0"/>
              <w:marTop w:val="0"/>
              <w:marBottom w:val="0"/>
              <w:divBdr>
                <w:top w:val="none" w:sz="0" w:space="0" w:color="auto"/>
                <w:left w:val="none" w:sz="0" w:space="0" w:color="auto"/>
                <w:bottom w:val="none" w:sz="0" w:space="0" w:color="auto"/>
                <w:right w:val="none" w:sz="0" w:space="0" w:color="auto"/>
              </w:divBdr>
            </w:div>
            <w:div w:id="1964189696">
              <w:marLeft w:val="0"/>
              <w:marRight w:val="0"/>
              <w:marTop w:val="0"/>
              <w:marBottom w:val="0"/>
              <w:divBdr>
                <w:top w:val="none" w:sz="0" w:space="0" w:color="auto"/>
                <w:left w:val="none" w:sz="0" w:space="0" w:color="auto"/>
                <w:bottom w:val="none" w:sz="0" w:space="0" w:color="auto"/>
                <w:right w:val="none" w:sz="0" w:space="0" w:color="auto"/>
              </w:divBdr>
            </w:div>
            <w:div w:id="759907164">
              <w:marLeft w:val="0"/>
              <w:marRight w:val="0"/>
              <w:marTop w:val="0"/>
              <w:marBottom w:val="0"/>
              <w:divBdr>
                <w:top w:val="none" w:sz="0" w:space="0" w:color="auto"/>
                <w:left w:val="none" w:sz="0" w:space="0" w:color="auto"/>
                <w:bottom w:val="none" w:sz="0" w:space="0" w:color="auto"/>
                <w:right w:val="none" w:sz="0" w:space="0" w:color="auto"/>
              </w:divBdr>
            </w:div>
            <w:div w:id="830758246">
              <w:marLeft w:val="0"/>
              <w:marRight w:val="0"/>
              <w:marTop w:val="0"/>
              <w:marBottom w:val="0"/>
              <w:divBdr>
                <w:top w:val="none" w:sz="0" w:space="0" w:color="auto"/>
                <w:left w:val="none" w:sz="0" w:space="0" w:color="auto"/>
                <w:bottom w:val="none" w:sz="0" w:space="0" w:color="auto"/>
                <w:right w:val="none" w:sz="0" w:space="0" w:color="auto"/>
              </w:divBdr>
            </w:div>
            <w:div w:id="1002898455">
              <w:marLeft w:val="0"/>
              <w:marRight w:val="0"/>
              <w:marTop w:val="0"/>
              <w:marBottom w:val="0"/>
              <w:divBdr>
                <w:top w:val="none" w:sz="0" w:space="0" w:color="auto"/>
                <w:left w:val="none" w:sz="0" w:space="0" w:color="auto"/>
                <w:bottom w:val="none" w:sz="0" w:space="0" w:color="auto"/>
                <w:right w:val="none" w:sz="0" w:space="0" w:color="auto"/>
              </w:divBdr>
            </w:div>
            <w:div w:id="14769340">
              <w:marLeft w:val="0"/>
              <w:marRight w:val="0"/>
              <w:marTop w:val="0"/>
              <w:marBottom w:val="0"/>
              <w:divBdr>
                <w:top w:val="none" w:sz="0" w:space="0" w:color="auto"/>
                <w:left w:val="none" w:sz="0" w:space="0" w:color="auto"/>
                <w:bottom w:val="none" w:sz="0" w:space="0" w:color="auto"/>
                <w:right w:val="none" w:sz="0" w:space="0" w:color="auto"/>
              </w:divBdr>
            </w:div>
            <w:div w:id="813061647">
              <w:marLeft w:val="0"/>
              <w:marRight w:val="0"/>
              <w:marTop w:val="0"/>
              <w:marBottom w:val="0"/>
              <w:divBdr>
                <w:top w:val="none" w:sz="0" w:space="0" w:color="auto"/>
                <w:left w:val="none" w:sz="0" w:space="0" w:color="auto"/>
                <w:bottom w:val="none" w:sz="0" w:space="0" w:color="auto"/>
                <w:right w:val="none" w:sz="0" w:space="0" w:color="auto"/>
              </w:divBdr>
            </w:div>
            <w:div w:id="669795416">
              <w:marLeft w:val="0"/>
              <w:marRight w:val="0"/>
              <w:marTop w:val="0"/>
              <w:marBottom w:val="0"/>
              <w:divBdr>
                <w:top w:val="none" w:sz="0" w:space="0" w:color="auto"/>
                <w:left w:val="none" w:sz="0" w:space="0" w:color="auto"/>
                <w:bottom w:val="none" w:sz="0" w:space="0" w:color="auto"/>
                <w:right w:val="none" w:sz="0" w:space="0" w:color="auto"/>
              </w:divBdr>
            </w:div>
            <w:div w:id="1837257948">
              <w:marLeft w:val="0"/>
              <w:marRight w:val="0"/>
              <w:marTop w:val="0"/>
              <w:marBottom w:val="0"/>
              <w:divBdr>
                <w:top w:val="none" w:sz="0" w:space="0" w:color="auto"/>
                <w:left w:val="none" w:sz="0" w:space="0" w:color="auto"/>
                <w:bottom w:val="none" w:sz="0" w:space="0" w:color="auto"/>
                <w:right w:val="none" w:sz="0" w:space="0" w:color="auto"/>
              </w:divBdr>
            </w:div>
            <w:div w:id="342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BD0EBD-E5D4-487B-9EEE-79DD3431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Pages>
  <Words>3764</Words>
  <Characters>21458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Compiler Theory and Practice Course Assignment 2017/2018</vt:lpstr>
    </vt:vector>
  </TitlesOfParts>
  <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Theory and Practice Course Assignment 2017/2018</dc:title>
  <dc:subject>CPS2000</dc:subject>
  <dc:creator>Luke Ellul</dc:creator>
  <cp:keywords/>
  <dc:description/>
  <cp:lastModifiedBy>Luke Ellul</cp:lastModifiedBy>
  <cp:revision>71</cp:revision>
  <cp:lastPrinted>2018-05-21T14:45:00Z</cp:lastPrinted>
  <dcterms:created xsi:type="dcterms:W3CDTF">2018-05-19T01:26:00Z</dcterms:created>
  <dcterms:modified xsi:type="dcterms:W3CDTF">2018-05-21T14:46:00Z</dcterms:modified>
</cp:coreProperties>
</file>