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BA9F92" w14:textId="109A36AD" w:rsidR="00E86B18" w:rsidRPr="002B12FF" w:rsidRDefault="00CC6112" w:rsidP="00F44BBF">
      <w:pPr>
        <w:spacing w:after="120"/>
        <w:jc w:val="center"/>
        <w:rPr>
          <w:rFonts w:eastAsia="Times New Roman" w:cs="Garamond"/>
          <w:bCs/>
          <w:smallCaps/>
          <w:sz w:val="24"/>
          <w:szCs w:val="24"/>
          <w:lang w:val="en-US"/>
        </w:rPr>
        <w:sectPr w:rsidR="00E86B18" w:rsidRPr="002B12FF" w:rsidSect="00D3045E">
          <w:headerReference w:type="even" r:id="rId6"/>
          <w:headerReference w:type="default" r:id="rId7"/>
          <w:pgSz w:w="11900" w:h="16840"/>
          <w:pgMar w:top="851" w:right="992" w:bottom="992" w:left="992" w:header="709" w:footer="709" w:gutter="0"/>
          <w:cols w:space="708"/>
          <w:docGrid w:linePitch="360"/>
        </w:sectPr>
      </w:pPr>
      <w:r w:rsidRPr="002B12FF">
        <w:rPr>
          <w:rFonts w:eastAsia="Times New Roman" w:cs="Garamond"/>
          <w:b/>
          <w:bCs/>
          <w:smallCaps/>
          <w:sz w:val="24"/>
          <w:szCs w:val="24"/>
          <w:lang w:val="en-US"/>
        </w:rPr>
        <w:t>The Lute</w:t>
      </w:r>
      <w:r w:rsidR="00E86B18" w:rsidRPr="002B12FF">
        <w:rPr>
          <w:rFonts w:eastAsia="Times New Roman" w:cs="Garamond"/>
          <w:b/>
          <w:bCs/>
          <w:smallCaps/>
          <w:sz w:val="24"/>
          <w:szCs w:val="24"/>
          <w:lang w:val="en-US"/>
        </w:rPr>
        <w:t xml:space="preserve"> Fantasias of Melchiore de Barberiis</w:t>
      </w:r>
      <w:r w:rsidR="0019054D" w:rsidRPr="002B12FF">
        <w:rPr>
          <w:rFonts w:eastAsia="Times New Roman" w:cs="Garamond"/>
          <w:b/>
          <w:bCs/>
          <w:smallCaps/>
          <w:sz w:val="24"/>
          <w:szCs w:val="24"/>
          <w:lang w:val="en-US"/>
        </w:rPr>
        <w:t xml:space="preserve"> da Padova</w:t>
      </w:r>
    </w:p>
    <w:p w14:paraId="4C200A63" w14:textId="0BFF6D9D" w:rsidR="002F0655" w:rsidRPr="00C47E85" w:rsidRDefault="00E86B18" w:rsidP="00F059E0">
      <w:pPr>
        <w:autoSpaceDE w:val="0"/>
        <w:autoSpaceDN w:val="0"/>
        <w:adjustRightInd w:val="0"/>
        <w:rPr>
          <w:rFonts w:eastAsia="Times New Roman" w:cs="Garamond"/>
          <w:lang w:val="en-US"/>
        </w:rPr>
      </w:pPr>
      <w:r w:rsidRPr="00EB3C10">
        <w:rPr>
          <w:rFonts w:eastAsia="Times New Roman" w:cs="Garamond"/>
          <w:bCs/>
          <w:lang w:val="en-US"/>
        </w:rPr>
        <w:t>Melchiore</w:t>
      </w:r>
      <w:r w:rsidR="00CB0B56" w:rsidRPr="00EB3C10">
        <w:rPr>
          <w:rFonts w:eastAsia="Times New Roman" w:cs="Garamond"/>
          <w:bCs/>
          <w:lang w:val="en-US"/>
        </w:rPr>
        <w:t>/</w:t>
      </w:r>
      <w:r w:rsidR="003E5AEF" w:rsidRPr="00EB3C10">
        <w:rPr>
          <w:rFonts w:eastAsia="Times New Roman" w:cs="Garamond"/>
          <w:bCs/>
          <w:lang w:val="en-US"/>
        </w:rPr>
        <w:t>Merchio</w:t>
      </w:r>
      <w:r w:rsidR="00525DFE" w:rsidRPr="00EB3C10">
        <w:rPr>
          <w:rFonts w:eastAsia="Times New Roman" w:cs="Garamond"/>
          <w:bCs/>
          <w:lang w:val="en-US"/>
        </w:rPr>
        <w:t>r</w:t>
      </w:r>
      <w:r w:rsidR="003E5AEF" w:rsidRPr="00EB3C10">
        <w:rPr>
          <w:rFonts w:eastAsia="Times New Roman" w:cs="Garamond"/>
          <w:bCs/>
          <w:lang w:val="en-US"/>
        </w:rPr>
        <w:t>e/</w:t>
      </w:r>
      <w:r w:rsidR="00CB0B56" w:rsidRPr="00EB3C10">
        <w:rPr>
          <w:rFonts w:eastAsia="Times New Roman" w:cs="Garamond"/>
          <w:bCs/>
          <w:lang w:val="en-US"/>
        </w:rPr>
        <w:t>Marchiore</w:t>
      </w:r>
      <w:r w:rsidRPr="00EB3C10">
        <w:rPr>
          <w:rFonts w:eastAsia="Times New Roman" w:cs="Garamond"/>
          <w:bCs/>
          <w:lang w:val="en-US"/>
        </w:rPr>
        <w:t xml:space="preserve"> de Barberiis was a priest and amateur musician in Padua who composed or more likely arranged the lute music for five of the ten prints in a series published by Girolamo Scotto between 1545 and 1549.</w:t>
      </w:r>
      <w:r w:rsidR="00ED4069" w:rsidRPr="00EB3C10">
        <w:rPr>
          <w:rStyle w:val="EndnoteReference"/>
          <w:rFonts w:eastAsia="Times New Roman" w:cs="Garamond"/>
          <w:bCs/>
          <w:lang w:val="en-US"/>
        </w:rPr>
        <w:endnoteReference w:id="1"/>
      </w:r>
      <w:r w:rsidRPr="00EB3C10">
        <w:rPr>
          <w:rFonts w:eastAsia="Times New Roman" w:cs="Helvetica"/>
          <w:lang w:val="en-US"/>
        </w:rPr>
        <w:t xml:space="preserve"> The prints include</w:t>
      </w:r>
      <w:r w:rsidR="00760062">
        <w:rPr>
          <w:rFonts w:eastAsia="Times New Roman" w:cs="Helvetica"/>
          <w:lang w:val="en-US"/>
        </w:rPr>
        <w:t xml:space="preserve"> two</w:t>
      </w:r>
      <w:r w:rsidR="0019054D" w:rsidRPr="00EB3C10">
        <w:rPr>
          <w:rFonts w:eastAsia="Times New Roman" w:cs="Helvetica"/>
          <w:lang w:val="en-US"/>
        </w:rPr>
        <w:t xml:space="preserve"> duo</w:t>
      </w:r>
      <w:r w:rsidR="00760062">
        <w:rPr>
          <w:rFonts w:eastAsia="Times New Roman" w:cs="Helvetica"/>
          <w:lang w:val="en-US"/>
        </w:rPr>
        <w:t>s</w:t>
      </w:r>
      <w:r w:rsidR="0019054D" w:rsidRPr="00EB3C10">
        <w:rPr>
          <w:rFonts w:eastAsia="Times New Roman" w:cs="Helvetica"/>
          <w:lang w:val="en-US"/>
        </w:rPr>
        <w:t xml:space="preserve"> (n</w:t>
      </w:r>
      <w:r w:rsidR="0019054D" w:rsidRPr="00EB3C10">
        <w:rPr>
          <w:rFonts w:eastAsia="Times New Roman" w:cs="Helvetica"/>
          <w:vertAlign w:val="superscript"/>
          <w:lang w:val="en-US"/>
        </w:rPr>
        <w:t>o</w:t>
      </w:r>
      <w:r w:rsidR="0019054D" w:rsidRPr="00EB3C10">
        <w:rPr>
          <w:rFonts w:eastAsia="Times New Roman" w:cs="Helvetica"/>
          <w:lang w:val="en-US"/>
        </w:rPr>
        <w:t xml:space="preserve"> 1</w:t>
      </w:r>
      <w:r w:rsidR="00760062">
        <w:rPr>
          <w:rFonts w:eastAsia="Times New Roman" w:cs="Helvetica"/>
          <w:lang w:val="en-US"/>
        </w:rPr>
        <w:t xml:space="preserve"> &amp; 4</w:t>
      </w:r>
      <w:r w:rsidR="0019054D" w:rsidRPr="00EB3C10">
        <w:rPr>
          <w:rFonts w:eastAsia="Times New Roman" w:cs="Helvetica"/>
          <w:lang w:val="en-US"/>
        </w:rPr>
        <w:t>)</w:t>
      </w:r>
      <w:r w:rsidRPr="00EB3C10">
        <w:rPr>
          <w:rFonts w:eastAsia="Times New Roman" w:cs="Helvetica"/>
          <w:lang w:val="en-US"/>
        </w:rPr>
        <w:t xml:space="preserve"> </w:t>
      </w:r>
      <w:r w:rsidR="0019054D" w:rsidRPr="00EB3C10">
        <w:rPr>
          <w:rFonts w:eastAsia="Times New Roman" w:cs="Helvetica"/>
          <w:lang w:val="en-US"/>
        </w:rPr>
        <w:t xml:space="preserve">and </w:t>
      </w:r>
      <w:r w:rsidRPr="00EB3C10">
        <w:rPr>
          <w:rFonts w:eastAsia="Times New Roman" w:cs="Helvetica"/>
          <w:lang w:val="en-US"/>
        </w:rPr>
        <w:t>24 fantasias (n</w:t>
      </w:r>
      <w:r w:rsidRPr="00EB3C10">
        <w:rPr>
          <w:rFonts w:eastAsia="Times New Roman" w:cs="Helvetica"/>
          <w:vertAlign w:val="superscript"/>
          <w:lang w:val="en-US"/>
        </w:rPr>
        <w:t>o</w:t>
      </w:r>
      <w:r w:rsidR="0019054D" w:rsidRPr="00EB3C10">
        <w:rPr>
          <w:rFonts w:eastAsia="Times New Roman" w:cs="Helvetica"/>
          <w:lang w:val="en-US"/>
        </w:rPr>
        <w:t xml:space="preserve"> 2-</w:t>
      </w:r>
      <w:r w:rsidR="00760062">
        <w:rPr>
          <w:rFonts w:eastAsia="Times New Roman" w:cs="Helvetica"/>
          <w:lang w:val="en-US"/>
        </w:rPr>
        <w:t>3, 5-26</w:t>
      </w:r>
      <w:r w:rsidRPr="00EB3C10">
        <w:rPr>
          <w:rFonts w:eastAsia="Times New Roman" w:cs="Helvetica"/>
          <w:lang w:val="en-US"/>
        </w:rPr>
        <w:t xml:space="preserve"> here), plus four guitar fantasias. A concordance for one of the vocal intabulations in Barberiis’ fourth book is also found with the title Recercar in another</w:t>
      </w:r>
      <w:r w:rsidR="0019054D" w:rsidRPr="00EB3C10">
        <w:rPr>
          <w:rFonts w:eastAsia="Times New Roman" w:cs="Helvetica"/>
          <w:lang w:val="en-US"/>
        </w:rPr>
        <w:t xml:space="preserve"> lute print from the same year </w:t>
      </w:r>
      <w:r w:rsidRPr="00EB3C10">
        <w:rPr>
          <w:rFonts w:eastAsia="Times New Roman" w:cs="Helvetica"/>
          <w:lang w:val="en-US"/>
        </w:rPr>
        <w:t>containing music by Domenicho Bianchini</w:t>
      </w:r>
      <w:r w:rsidR="0019054D" w:rsidRPr="00EB3C10">
        <w:rPr>
          <w:rFonts w:eastAsia="Times New Roman" w:cs="Helvetica"/>
          <w:lang w:val="en-US"/>
        </w:rPr>
        <w:t>,</w:t>
      </w:r>
      <w:r w:rsidRPr="00EB3C10">
        <w:rPr>
          <w:rFonts w:eastAsia="Times New Roman" w:cs="Helvetica"/>
          <w:lang w:val="en-US"/>
        </w:rPr>
        <w:t xml:space="preserve"> and so both are included here as n</w:t>
      </w:r>
      <w:r w:rsidRPr="00EB3C10">
        <w:rPr>
          <w:rFonts w:eastAsia="Times New Roman" w:cs="Helvetica"/>
          <w:vertAlign w:val="superscript"/>
          <w:lang w:val="en-US"/>
        </w:rPr>
        <w:t>o</w:t>
      </w:r>
      <w:r w:rsidR="008F7825">
        <w:rPr>
          <w:rFonts w:eastAsia="Times New Roman" w:cs="Helvetica"/>
          <w:lang w:val="en-US"/>
        </w:rPr>
        <w:t xml:space="preserve"> 27 a &amp; b</w:t>
      </w:r>
      <w:r w:rsidRPr="00EB3C10">
        <w:rPr>
          <w:rFonts w:eastAsia="Times New Roman" w:cs="Garamond"/>
          <w:lang w:val="en-US"/>
        </w:rPr>
        <w:t xml:space="preserve">. </w:t>
      </w:r>
      <w:r w:rsidR="00C47E85">
        <w:rPr>
          <w:rFonts w:eastAsia="Times New Roman" w:cs="Garamond"/>
          <w:lang w:val="en-US"/>
        </w:rPr>
        <w:t>N</w:t>
      </w:r>
      <w:r w:rsidR="00760062" w:rsidRPr="00760062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20a</w:t>
      </w:r>
      <w:r w:rsidR="00760062">
        <w:rPr>
          <w:rFonts w:eastAsia="Times New Roman" w:cs="Garamond"/>
          <w:lang w:val="en-US"/>
        </w:rPr>
        <w:t xml:space="preserve"> is a parody on a vocal model</w:t>
      </w:r>
      <w:r w:rsidR="00C47E85">
        <w:rPr>
          <w:rFonts w:eastAsia="Times New Roman" w:cs="Garamond"/>
          <w:lang w:val="en-US"/>
        </w:rPr>
        <w:t xml:space="preserve"> by Verdelot</w:t>
      </w:r>
      <w:r w:rsidR="00760062">
        <w:rPr>
          <w:rFonts w:eastAsia="Times New Roman" w:cs="Garamond"/>
          <w:lang w:val="en-US"/>
        </w:rPr>
        <w:t xml:space="preserve">, which </w:t>
      </w:r>
      <w:r w:rsidR="00C47E85">
        <w:rPr>
          <w:rFonts w:eastAsia="Times New Roman" w:cs="Garamond"/>
          <w:lang w:val="en-US"/>
        </w:rPr>
        <w:t>precedes it in Barberiis X (n</w:t>
      </w:r>
      <w:r w:rsidR="00C47E85" w:rsidRPr="00C47E85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20b), </w:t>
      </w:r>
      <w:r w:rsidR="00760062">
        <w:rPr>
          <w:rFonts w:eastAsia="Times New Roman" w:cs="Garamond"/>
          <w:lang w:val="en-US"/>
        </w:rPr>
        <w:t>and n</w:t>
      </w:r>
      <w:r w:rsidR="00760062" w:rsidRPr="00760062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6a is a parody on Josquin’s Adieu mes amours, and a lute intabulation of the </w:t>
      </w:r>
      <w:r w:rsidR="00C47E85" w:rsidRPr="002C45DB">
        <w:rPr>
          <w:rFonts w:eastAsia="Times New Roman" w:cs="Garamond"/>
          <w:lang w:val="en-US"/>
        </w:rPr>
        <w:t>vocal</w:t>
      </w:r>
      <w:r w:rsidR="00C47E85">
        <w:rPr>
          <w:rFonts w:eastAsia="Times New Roman" w:cs="Garamond"/>
          <w:lang w:val="en-US"/>
        </w:rPr>
        <w:t xml:space="preserve"> model is included here for comparison (n</w:t>
      </w:r>
      <w:r w:rsidR="00C47E85" w:rsidRPr="00760062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6b). </w:t>
      </w:r>
      <w:r w:rsidR="00B07780" w:rsidRPr="00EB3C10">
        <w:rPr>
          <w:rFonts w:eastAsia="Times New Roman" w:cs="Garamond"/>
          <w:lang w:val="en-US"/>
        </w:rPr>
        <w:t xml:space="preserve">The fantasias are </w:t>
      </w:r>
      <w:r w:rsidR="0019054D" w:rsidRPr="00EB3C10">
        <w:rPr>
          <w:rFonts w:eastAsia="Times New Roman" w:cs="Garamond"/>
          <w:lang w:val="en-US"/>
        </w:rPr>
        <w:t xml:space="preserve">generally </w:t>
      </w:r>
      <w:r w:rsidR="00B07780" w:rsidRPr="00EB3C10">
        <w:rPr>
          <w:rFonts w:eastAsia="Times New Roman" w:cs="Garamond"/>
          <w:lang w:val="en-US"/>
        </w:rPr>
        <w:t>not of a high standard except for parodies or pastiches of fantasias by Marco Dall’Aquila (n</w:t>
      </w:r>
      <w:r w:rsidR="00B07780" w:rsidRPr="00EB3C10">
        <w:rPr>
          <w:rFonts w:eastAsia="Times New Roman" w:cs="Garamond"/>
          <w:vertAlign w:val="superscript"/>
          <w:lang w:val="en-US"/>
        </w:rPr>
        <w:t>o</w:t>
      </w:r>
      <w:r w:rsidR="00B07780" w:rsidRPr="00EB3C10">
        <w:rPr>
          <w:rFonts w:eastAsia="Times New Roman" w:cs="Garamond"/>
          <w:lang w:val="en-US"/>
        </w:rPr>
        <w:t xml:space="preserve"> </w:t>
      </w:r>
      <w:r w:rsidR="00760062">
        <w:rPr>
          <w:rFonts w:eastAsia="Times New Roman" w:cs="Garamond"/>
          <w:lang w:val="en-US"/>
        </w:rPr>
        <w:t>17</w:t>
      </w:r>
      <w:r w:rsidR="0019054D" w:rsidRPr="00EB3C10">
        <w:rPr>
          <w:rFonts w:eastAsia="Times New Roman" w:cs="Garamond"/>
          <w:lang w:val="en-US"/>
        </w:rPr>
        <w:t>a</w:t>
      </w:r>
      <w:r w:rsidR="00B07780" w:rsidRPr="00EB3C10">
        <w:rPr>
          <w:rFonts w:eastAsia="Times New Roman" w:cs="Garamond"/>
          <w:lang w:val="en-US"/>
        </w:rPr>
        <w:t>)</w:t>
      </w:r>
      <w:r w:rsidR="009425A9" w:rsidRPr="00EB3C10">
        <w:rPr>
          <w:rFonts w:eastAsia="Times New Roman" w:cs="Garamond"/>
          <w:lang w:val="en-US"/>
        </w:rPr>
        <w:t xml:space="preserve"> </w:t>
      </w:r>
      <w:r w:rsidR="00B07780" w:rsidRPr="00EB3C10">
        <w:rPr>
          <w:rFonts w:eastAsia="Times New Roman" w:cs="Garamond"/>
          <w:lang w:val="en-US"/>
        </w:rPr>
        <w:t>and Francesco da Milano (n</w:t>
      </w:r>
      <w:r w:rsidR="00B07780" w:rsidRPr="00EB3C10">
        <w:rPr>
          <w:rFonts w:eastAsia="Times New Roman" w:cs="Garamond"/>
          <w:vertAlign w:val="superscript"/>
          <w:lang w:val="en-US"/>
        </w:rPr>
        <w:t>o</w:t>
      </w:r>
      <w:r w:rsidR="00760062">
        <w:rPr>
          <w:rFonts w:eastAsia="Times New Roman" w:cs="Garamond"/>
          <w:lang w:val="en-US"/>
        </w:rPr>
        <w:t xml:space="preserve"> 22a</w:t>
      </w:r>
      <w:r w:rsidR="00B07780" w:rsidRPr="00EB3C10">
        <w:rPr>
          <w:rFonts w:eastAsia="Times New Roman" w:cs="Garamond"/>
          <w:lang w:val="en-US"/>
        </w:rPr>
        <w:t xml:space="preserve">), </w:t>
      </w:r>
      <w:r w:rsidR="0019054D" w:rsidRPr="00EB3C10">
        <w:rPr>
          <w:rFonts w:eastAsia="Times New Roman" w:cs="Garamond"/>
          <w:lang w:val="en-US"/>
        </w:rPr>
        <w:t xml:space="preserve">a version of </w:t>
      </w:r>
      <w:r w:rsidR="00B07780" w:rsidRPr="00EB3C10">
        <w:rPr>
          <w:rFonts w:eastAsia="Times New Roman" w:cs="Garamond"/>
          <w:lang w:val="en-US"/>
        </w:rPr>
        <w:t>the originals</w:t>
      </w:r>
      <w:r w:rsidR="0019054D" w:rsidRPr="00EB3C10">
        <w:rPr>
          <w:rFonts w:eastAsia="Times New Roman" w:cs="Garamond"/>
          <w:lang w:val="en-US"/>
        </w:rPr>
        <w:t xml:space="preserve"> also</w:t>
      </w:r>
      <w:r w:rsidR="00B07780" w:rsidRPr="00EB3C10">
        <w:rPr>
          <w:rFonts w:eastAsia="Times New Roman" w:cs="Garamond"/>
          <w:lang w:val="en-US"/>
        </w:rPr>
        <w:t xml:space="preserve"> included here for comparison</w:t>
      </w:r>
      <w:r w:rsidR="00760062">
        <w:rPr>
          <w:rFonts w:eastAsia="Times New Roman" w:cs="Garamond"/>
          <w:lang w:val="en-US"/>
        </w:rPr>
        <w:t xml:space="preserve"> (n</w:t>
      </w:r>
      <w:r w:rsidR="00760062" w:rsidRPr="00760062">
        <w:rPr>
          <w:rFonts w:eastAsia="Times New Roman" w:cs="Garamond"/>
          <w:vertAlign w:val="superscript"/>
          <w:lang w:val="en-US"/>
        </w:rPr>
        <w:t>o</w:t>
      </w:r>
      <w:r w:rsidR="00760062">
        <w:rPr>
          <w:rFonts w:eastAsia="Times New Roman" w:cs="Garamond"/>
          <w:lang w:val="en-US"/>
        </w:rPr>
        <w:t xml:space="preserve"> 17b &amp; 21b)</w:t>
      </w:r>
      <w:r w:rsidR="00B07780" w:rsidRPr="00EB3C10">
        <w:rPr>
          <w:rFonts w:eastAsia="Times New Roman" w:cs="Garamond"/>
          <w:lang w:val="en-US"/>
        </w:rPr>
        <w:t>. N</w:t>
      </w:r>
      <w:r w:rsidR="00B07780" w:rsidRPr="00EB3C10">
        <w:rPr>
          <w:rFonts w:eastAsia="Times New Roman" w:cs="Garamond"/>
          <w:vertAlign w:val="superscript"/>
          <w:lang w:val="en-US"/>
        </w:rPr>
        <w:t>o</w:t>
      </w:r>
      <w:r w:rsidR="00B07780" w:rsidRPr="00EB3C10">
        <w:rPr>
          <w:rFonts w:eastAsia="Times New Roman" w:cs="Garamond"/>
          <w:lang w:val="en-US"/>
        </w:rPr>
        <w:t xml:space="preserve"> </w:t>
      </w:r>
      <w:r w:rsidR="00224C2C" w:rsidRPr="00EB3C10">
        <w:rPr>
          <w:rFonts w:eastAsia="Times New Roman" w:cs="Garamond"/>
          <w:lang w:val="en-US"/>
        </w:rPr>
        <w:t>18 is in discorda</w:t>
      </w:r>
      <w:r w:rsidR="0019054D" w:rsidRPr="00EB3C10">
        <w:rPr>
          <w:rFonts w:eastAsia="Times New Roman" w:cs="Garamond"/>
          <w:lang w:val="en-US"/>
        </w:rPr>
        <w:t>tura</w:t>
      </w:r>
      <w:r w:rsidR="00224C2C" w:rsidRPr="00EB3C10">
        <w:rPr>
          <w:rFonts w:eastAsia="Times New Roman" w:cs="Garamond"/>
          <w:lang w:val="en-US"/>
        </w:rPr>
        <w:t xml:space="preserve"> tuning </w:t>
      </w:r>
      <w:r w:rsidR="0019054D" w:rsidRPr="00EB3C10">
        <w:rPr>
          <w:rFonts w:eastAsia="Times New Roman" w:cs="Garamond"/>
          <w:lang w:val="en-US"/>
        </w:rPr>
        <w:t>(</w:t>
      </w:r>
      <w:r w:rsidR="00224C2C" w:rsidRPr="00EB3C10">
        <w:rPr>
          <w:rFonts w:eastAsia="Times New Roman" w:cs="Garamond"/>
          <w:lang w:val="en-US"/>
        </w:rPr>
        <w:t>sixth course tuned down a tone</w:t>
      </w:r>
      <w:r w:rsidR="00382414">
        <w:rPr>
          <w:rFonts w:eastAsia="Times New Roman" w:cs="Garamond"/>
          <w:lang w:val="en-US"/>
        </w:rPr>
        <w:t xml:space="preserve"> to F for a lute in nominal G pitch</w:t>
      </w:r>
      <w:r w:rsidR="0019054D" w:rsidRPr="00EB3C10">
        <w:rPr>
          <w:rFonts w:eastAsia="Times New Roman" w:cs="Garamond"/>
          <w:lang w:val="en-US"/>
        </w:rPr>
        <w:t>)</w:t>
      </w:r>
      <w:r w:rsidR="00224C2C" w:rsidRPr="00EB3C10">
        <w:rPr>
          <w:rFonts w:eastAsia="Times New Roman" w:cs="Garamond"/>
          <w:lang w:val="en-US"/>
        </w:rPr>
        <w:t>, and n</w:t>
      </w:r>
      <w:r w:rsidR="00224C2C" w:rsidRPr="00EB3C10">
        <w:rPr>
          <w:rFonts w:eastAsia="Times New Roman" w:cs="Garamond"/>
          <w:vertAlign w:val="superscript"/>
          <w:lang w:val="en-US"/>
        </w:rPr>
        <w:t>o</w:t>
      </w:r>
      <w:r w:rsidR="00224C2C" w:rsidRPr="00EB3C10">
        <w:rPr>
          <w:rFonts w:eastAsia="Times New Roman" w:cs="Garamond"/>
          <w:lang w:val="en-US"/>
        </w:rPr>
        <w:t xml:space="preserve"> </w:t>
      </w:r>
      <w:r w:rsidR="00C47E85">
        <w:rPr>
          <w:rFonts w:eastAsia="Times New Roman" w:cs="Garamond"/>
          <w:lang w:val="en-US"/>
        </w:rPr>
        <w:t>23-25</w:t>
      </w:r>
      <w:r w:rsidR="00CF7A7D" w:rsidRPr="00EB3C10">
        <w:rPr>
          <w:rFonts w:eastAsia="Times New Roman" w:cs="Garamond"/>
          <w:lang w:val="en-US"/>
        </w:rPr>
        <w:t xml:space="preserve"> employ non-standard tunings, included here both in the original tuning and transcribed </w:t>
      </w:r>
      <w:r w:rsidR="00224C2C" w:rsidRPr="00EB3C10">
        <w:rPr>
          <w:rFonts w:eastAsia="Times New Roman" w:cs="Garamond"/>
          <w:lang w:val="en-US"/>
        </w:rPr>
        <w:t>into</w:t>
      </w:r>
      <w:r w:rsidR="00CF7A7D" w:rsidRPr="00EB3C10">
        <w:rPr>
          <w:rFonts w:eastAsia="Times New Roman" w:cs="Garamond"/>
          <w:lang w:val="en-US"/>
        </w:rPr>
        <w:t xml:space="preserve"> renaissance tuning</w:t>
      </w:r>
      <w:r w:rsidR="0069521D" w:rsidRPr="00EB3C10">
        <w:rPr>
          <w:rFonts w:eastAsia="Times New Roman" w:cs="Garamond"/>
          <w:lang w:val="en-US"/>
        </w:rPr>
        <w:t>.</w:t>
      </w:r>
      <w:r w:rsidR="00CF7A7D" w:rsidRPr="00EB3C10">
        <w:rPr>
          <w:rFonts w:eastAsia="Times New Roman" w:cs="Garamond"/>
          <w:lang w:val="en-US"/>
        </w:rPr>
        <w:t xml:space="preserve"> </w:t>
      </w:r>
      <w:r w:rsidR="001C4A42" w:rsidRPr="00EB3C10">
        <w:rPr>
          <w:rFonts w:eastAsia="Times New Roman" w:cs="Garamond"/>
          <w:lang w:val="en-US"/>
        </w:rPr>
        <w:t>N</w:t>
      </w:r>
      <w:r w:rsidR="001C4A42" w:rsidRPr="00EB3C10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23</w:t>
      </w:r>
      <w:r w:rsidR="001C4A42" w:rsidRPr="00EB3C10">
        <w:rPr>
          <w:rFonts w:eastAsia="Times New Roman" w:cs="Garamond"/>
          <w:lang w:val="en-US"/>
        </w:rPr>
        <w:t xml:space="preserve"> </w:t>
      </w:r>
      <w:r w:rsidR="005C15A6" w:rsidRPr="00EB3C10">
        <w:rPr>
          <w:rFonts w:eastAsia="Times New Roman" w:cs="Garamond"/>
          <w:lang w:val="en-US"/>
        </w:rPr>
        <w:t xml:space="preserve">requires </w:t>
      </w:r>
      <w:r w:rsidR="001C4A42" w:rsidRPr="00EB3C10">
        <w:rPr>
          <w:rFonts w:eastAsia="Times New Roman" w:cs="Garamond"/>
          <w:lang w:val="en-US"/>
        </w:rPr>
        <w:t xml:space="preserve">the fifth and sixth courses </w:t>
      </w:r>
      <w:r w:rsidR="005C15A6" w:rsidRPr="00EB3C10">
        <w:rPr>
          <w:rFonts w:eastAsia="Times New Roman" w:cs="Garamond"/>
          <w:lang w:val="en-US"/>
        </w:rPr>
        <w:t xml:space="preserve">tuned </w:t>
      </w:r>
      <w:r w:rsidR="001C4A42" w:rsidRPr="00EB3C10">
        <w:rPr>
          <w:rFonts w:eastAsia="Times New Roman" w:cs="Garamond"/>
          <w:lang w:val="en-US"/>
        </w:rPr>
        <w:t>down a tone</w:t>
      </w:r>
      <w:r w:rsidR="00426890" w:rsidRPr="00EB3C10">
        <w:rPr>
          <w:rFonts w:eastAsia="Times New Roman" w:cs="Garamond"/>
          <w:lang w:val="en-US"/>
        </w:rPr>
        <w:t xml:space="preserve"> </w:t>
      </w:r>
      <w:r w:rsidR="005C15A6" w:rsidRPr="00EB3C10">
        <w:rPr>
          <w:rFonts w:eastAsia="Times New Roman" w:cs="Garamond"/>
          <w:lang w:val="en-US"/>
        </w:rPr>
        <w:t>(</w:t>
      </w:r>
      <w:r w:rsidR="00426890" w:rsidRPr="00EB3C10">
        <w:rPr>
          <w:rFonts w:eastAsia="Times New Roman" w:cs="Garamond"/>
          <w:lang w:val="en-US"/>
        </w:rPr>
        <w:t>one of the variant tunings used in Dalza’s print of 1508</w:t>
      </w:r>
      <w:r w:rsidR="005C15A6" w:rsidRPr="00EB3C10">
        <w:rPr>
          <w:rFonts w:eastAsia="Times New Roman" w:cs="Garamond"/>
          <w:lang w:val="en-US"/>
        </w:rPr>
        <w:t>)</w:t>
      </w:r>
      <w:r w:rsidR="001C4A42" w:rsidRPr="00EB3C10">
        <w:rPr>
          <w:rFonts w:eastAsia="Times New Roman" w:cs="Garamond"/>
          <w:lang w:val="en-US"/>
        </w:rPr>
        <w:t>, n</w:t>
      </w:r>
      <w:r w:rsidR="001C4A42" w:rsidRPr="00EB3C10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24</w:t>
      </w:r>
      <w:r w:rsidR="001C4A42" w:rsidRPr="00EB3C10">
        <w:rPr>
          <w:rFonts w:eastAsia="Times New Roman" w:cs="Garamond"/>
          <w:lang w:val="en-US"/>
        </w:rPr>
        <w:t xml:space="preserve"> </w:t>
      </w:r>
      <w:r w:rsidR="005C15A6" w:rsidRPr="00EB3C10">
        <w:rPr>
          <w:rFonts w:eastAsia="Times New Roman" w:cs="Garamond"/>
          <w:lang w:val="en-US"/>
        </w:rPr>
        <w:t xml:space="preserve">requires </w:t>
      </w:r>
      <w:r w:rsidR="001C4A42" w:rsidRPr="00EB3C10">
        <w:rPr>
          <w:rFonts w:eastAsia="Times New Roman" w:cs="Garamond"/>
          <w:lang w:val="en-US"/>
        </w:rPr>
        <w:t xml:space="preserve">courses 3 to 6 </w:t>
      </w:r>
      <w:r w:rsidR="005C15A6" w:rsidRPr="00EB3C10">
        <w:rPr>
          <w:rFonts w:eastAsia="Times New Roman" w:cs="Garamond"/>
          <w:lang w:val="en-US"/>
        </w:rPr>
        <w:t xml:space="preserve">tuned </w:t>
      </w:r>
      <w:r w:rsidR="001C4A42" w:rsidRPr="00EB3C10">
        <w:rPr>
          <w:rFonts w:eastAsia="Times New Roman" w:cs="Garamond"/>
          <w:lang w:val="en-US"/>
        </w:rPr>
        <w:t>down a tone</w:t>
      </w:r>
      <w:r w:rsidR="005C15A6" w:rsidRPr="00EB3C10">
        <w:rPr>
          <w:rFonts w:eastAsia="Times New Roman" w:cs="Garamond"/>
          <w:lang w:val="en-US"/>
        </w:rPr>
        <w:t>,</w:t>
      </w:r>
      <w:r w:rsidR="001C4A42" w:rsidRPr="00EB3C10">
        <w:rPr>
          <w:rFonts w:eastAsia="Times New Roman" w:cs="Garamond"/>
          <w:lang w:val="en-US"/>
        </w:rPr>
        <w:t xml:space="preserve"> </w:t>
      </w:r>
      <w:r w:rsidR="00224C2C" w:rsidRPr="00EB3C10">
        <w:rPr>
          <w:rFonts w:eastAsia="Times New Roman" w:cs="Garamond"/>
          <w:lang w:val="en-US"/>
        </w:rPr>
        <w:t>and n</w:t>
      </w:r>
      <w:r w:rsidR="00224C2C" w:rsidRPr="00EB3C10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25</w:t>
      </w:r>
      <w:r w:rsidR="00426890" w:rsidRPr="00EB3C10">
        <w:rPr>
          <w:rFonts w:eastAsia="Times New Roman" w:cs="Garamond"/>
          <w:lang w:val="en-US"/>
        </w:rPr>
        <w:t xml:space="preserve"> </w:t>
      </w:r>
      <w:r w:rsidR="005C15A6" w:rsidRPr="00EB3C10">
        <w:rPr>
          <w:rFonts w:eastAsia="Times New Roman" w:cs="Garamond"/>
          <w:lang w:val="en-US"/>
        </w:rPr>
        <w:t xml:space="preserve">requires </w:t>
      </w:r>
      <w:r w:rsidR="00426890" w:rsidRPr="00EB3C10">
        <w:rPr>
          <w:rFonts w:eastAsia="Times New Roman" w:cs="Garamond"/>
          <w:lang w:val="en-US"/>
        </w:rPr>
        <w:t xml:space="preserve">the fourth and fifth courses </w:t>
      </w:r>
      <w:r w:rsidR="005C15A6" w:rsidRPr="00EB3C10">
        <w:rPr>
          <w:rFonts w:eastAsia="Times New Roman" w:cs="Garamond"/>
          <w:lang w:val="en-US"/>
        </w:rPr>
        <w:t xml:space="preserve">tuned </w:t>
      </w:r>
      <w:r w:rsidR="00426890" w:rsidRPr="00EB3C10">
        <w:rPr>
          <w:rFonts w:eastAsia="Times New Roman" w:cs="Garamond"/>
          <w:lang w:val="en-US"/>
        </w:rPr>
        <w:t>up a tone</w:t>
      </w:r>
      <w:r w:rsidR="00224C2C" w:rsidRPr="00EB3C10">
        <w:rPr>
          <w:rFonts w:eastAsia="Times New Roman" w:cs="Garamond"/>
          <w:lang w:val="en-US"/>
        </w:rPr>
        <w:t xml:space="preserve">. </w:t>
      </w:r>
      <w:r w:rsidR="00CF7A7D" w:rsidRPr="00EB3C10">
        <w:rPr>
          <w:rFonts w:eastAsia="Times New Roman" w:cs="Garamond"/>
          <w:lang w:val="en-US"/>
        </w:rPr>
        <w:t>N</w:t>
      </w:r>
      <w:r w:rsidR="00CF7A7D" w:rsidRPr="00EB3C10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14</w:t>
      </w:r>
      <w:r w:rsidR="00CF7A7D" w:rsidRPr="00EB3C10">
        <w:rPr>
          <w:rFonts w:eastAsia="Times New Roman" w:cs="Garamond"/>
          <w:lang w:val="en-US"/>
        </w:rPr>
        <w:t xml:space="preserve"> is in two parts, and n</w:t>
      </w:r>
      <w:r w:rsidR="00CF7A7D" w:rsidRPr="00EB3C10">
        <w:rPr>
          <w:rFonts w:eastAsia="Times New Roman" w:cs="Garamond"/>
          <w:vertAlign w:val="superscript"/>
          <w:lang w:val="en-US"/>
        </w:rPr>
        <w:t>o</w:t>
      </w:r>
      <w:r w:rsidR="00C47E85">
        <w:rPr>
          <w:rFonts w:eastAsia="Times New Roman" w:cs="Garamond"/>
          <w:lang w:val="en-US"/>
        </w:rPr>
        <w:t xml:space="preserve"> 26</w:t>
      </w:r>
      <w:r w:rsidR="00CF7A7D" w:rsidRPr="00EB3C10">
        <w:rPr>
          <w:rFonts w:eastAsia="Times New Roman" w:cs="Garamond"/>
          <w:lang w:val="en-US"/>
        </w:rPr>
        <w:t xml:space="preserve"> in three.</w:t>
      </w:r>
      <w:r w:rsidR="00CC6112" w:rsidRPr="00EB3C10">
        <w:rPr>
          <w:rFonts w:eastAsia="Times New Roman" w:cs="Garamond"/>
          <w:lang w:val="en-US"/>
        </w:rPr>
        <w:t xml:space="preserve"> N</w:t>
      </w:r>
      <w:r w:rsidR="00CC6112" w:rsidRPr="00EB3C10">
        <w:rPr>
          <w:rFonts w:eastAsia="Times New Roman" w:cs="Garamond"/>
          <w:vertAlign w:val="superscript"/>
          <w:lang w:val="en-US"/>
        </w:rPr>
        <w:t>o</w:t>
      </w:r>
      <w:r w:rsidR="00F26AE7">
        <w:rPr>
          <w:rFonts w:eastAsia="Times New Roman" w:cs="Garamond"/>
          <w:lang w:val="en-US"/>
        </w:rPr>
        <w:t xml:space="preserve"> 21</w:t>
      </w:r>
      <w:r w:rsidR="00CC6112" w:rsidRPr="00EB3C10">
        <w:rPr>
          <w:rFonts w:eastAsia="Times New Roman" w:cs="Garamond"/>
          <w:lang w:val="en-US"/>
        </w:rPr>
        <w:t xml:space="preserve"> is a duet</w:t>
      </w:r>
      <w:r w:rsidR="00B4072B" w:rsidRPr="00EB3C10">
        <w:rPr>
          <w:rFonts w:eastAsia="Times New Roman" w:cs="Garamond"/>
          <w:lang w:val="en-US"/>
        </w:rPr>
        <w:t xml:space="preserve"> for two lutes a tuned in unison</w:t>
      </w:r>
      <w:r w:rsidR="00CC6112" w:rsidRPr="00EB3C10">
        <w:rPr>
          <w:rFonts w:eastAsia="Times New Roman" w:cs="Garamond"/>
          <w:lang w:val="en-US"/>
        </w:rPr>
        <w:t>.</w:t>
      </w:r>
      <w:r w:rsidR="00224C2C" w:rsidRPr="00EB3C10">
        <w:rPr>
          <w:rFonts w:eastAsia="Times New Roman" w:cs="Garamond"/>
          <w:lang w:val="en-US"/>
        </w:rPr>
        <w:t xml:space="preserve"> </w:t>
      </w:r>
      <w:r w:rsidR="003634E7">
        <w:rPr>
          <w:rFonts w:eastAsia="Times New Roman" w:cs="Garamond"/>
          <w:lang w:val="en-US"/>
        </w:rPr>
        <w:t xml:space="preserve">The music is </w:t>
      </w:r>
      <w:r w:rsidR="003634E7" w:rsidRPr="00EB3C10">
        <w:rPr>
          <w:rFonts w:eastAsia="Times New Roman" w:cs="Helvetica"/>
          <w:lang w:val="en-US"/>
        </w:rPr>
        <w:t xml:space="preserve">retrospective </w:t>
      </w:r>
      <w:r w:rsidR="003634E7">
        <w:rPr>
          <w:rFonts w:eastAsia="Times New Roman" w:cs="Helvetica"/>
          <w:lang w:val="en-US"/>
        </w:rPr>
        <w:t>in character</w:t>
      </w:r>
      <w:r w:rsidR="005F1B59">
        <w:rPr>
          <w:rFonts w:eastAsia="Times New Roman" w:cs="Helvetica"/>
          <w:lang w:val="en-US"/>
        </w:rPr>
        <w:t>, such as n</w:t>
      </w:r>
      <w:r w:rsidR="005F1B59" w:rsidRPr="009D43D9">
        <w:rPr>
          <w:rFonts w:eastAsia="Times New Roman" w:cs="Helvetica"/>
          <w:vertAlign w:val="superscript"/>
          <w:lang w:val="en-US"/>
        </w:rPr>
        <w:t>o</w:t>
      </w:r>
      <w:r w:rsidR="005F1B59">
        <w:rPr>
          <w:rFonts w:eastAsia="Times New Roman" w:cs="Helvetica"/>
          <w:lang w:val="en-US"/>
        </w:rPr>
        <w:t xml:space="preserve"> 12 which employs sequences typical of the recercars in Petrucci’s books of the music of Francesco Spinacino, </w:t>
      </w:r>
      <w:r w:rsidR="003634E7">
        <w:rPr>
          <w:rFonts w:eastAsia="Times New Roman" w:cs="Helvetica"/>
          <w:lang w:val="en-US"/>
        </w:rPr>
        <w:t xml:space="preserve">and as </w:t>
      </w:r>
      <w:r w:rsidR="005F1B59">
        <w:rPr>
          <w:rFonts w:eastAsia="Times New Roman" w:cs="Helvetica"/>
          <w:lang w:val="en-US"/>
        </w:rPr>
        <w:t>Barberiis</w:t>
      </w:r>
      <w:r w:rsidR="003634E7">
        <w:rPr>
          <w:rFonts w:eastAsia="Times New Roman" w:cs="Helvetica"/>
          <w:lang w:val="en-US"/>
        </w:rPr>
        <w:t xml:space="preserve"> parodied Marco and Francesco</w:t>
      </w:r>
      <w:r w:rsidR="00F26AE7">
        <w:rPr>
          <w:rFonts w:eastAsia="Times New Roman" w:cs="Helvetica"/>
          <w:lang w:val="en-US"/>
        </w:rPr>
        <w:t xml:space="preserve"> as well as vocal models</w:t>
      </w:r>
      <w:r w:rsidR="005F1B59">
        <w:rPr>
          <w:rFonts w:eastAsia="Times New Roman" w:cs="Helvetica"/>
          <w:lang w:val="en-US"/>
        </w:rPr>
        <w:t xml:space="preserve"> by others</w:t>
      </w:r>
      <w:r w:rsidR="003634E7">
        <w:rPr>
          <w:rFonts w:eastAsia="Times New Roman" w:cs="Helvetica"/>
          <w:lang w:val="en-US"/>
        </w:rPr>
        <w:t>, one wonders how much of the music is parody of earlier lute music now lost</w:t>
      </w:r>
      <w:r w:rsidR="00F26AE7">
        <w:rPr>
          <w:rFonts w:eastAsia="Times New Roman" w:cs="Helvetica"/>
          <w:lang w:val="en-US"/>
        </w:rPr>
        <w:t xml:space="preserve"> rather than composed himself</w:t>
      </w:r>
      <w:r w:rsidR="005F1B59">
        <w:rPr>
          <w:rFonts w:eastAsia="Times New Roman" w:cs="Helvetica"/>
          <w:lang w:val="en-US"/>
        </w:rPr>
        <w:t>.</w:t>
      </w:r>
      <w:r w:rsidR="003634E7">
        <w:rPr>
          <w:rFonts w:eastAsia="Times New Roman" w:cs="Helvetica"/>
          <w:lang w:val="en-US"/>
        </w:rPr>
        <w:t xml:space="preserve"> </w:t>
      </w:r>
      <w:r w:rsidR="00EB3C10" w:rsidRPr="00EB3C10">
        <w:rPr>
          <w:rFonts w:eastAsia="Times New Roman" w:cs="Helvetica"/>
          <w:lang w:val="en-US"/>
        </w:rPr>
        <w:t xml:space="preserve">The music is transcribed </w:t>
      </w:r>
      <w:r w:rsidR="003634E7">
        <w:rPr>
          <w:rFonts w:eastAsia="Times New Roman" w:cs="Helvetica"/>
          <w:lang w:val="en-US"/>
        </w:rPr>
        <w:t xml:space="preserve">here </w:t>
      </w:r>
      <w:r w:rsidR="00917E7E">
        <w:rPr>
          <w:rFonts w:eastAsia="Times New Roman" w:cs="Helvetica"/>
          <w:lang w:val="en-US"/>
        </w:rPr>
        <w:t>from I</w:t>
      </w:r>
      <w:r w:rsidR="00EB3C10" w:rsidRPr="00EB3C10">
        <w:rPr>
          <w:rFonts w:eastAsia="Times New Roman" w:cs="Helvetica"/>
          <w:lang w:val="en-US"/>
        </w:rPr>
        <w:t xml:space="preserve">talian into French tablature </w:t>
      </w:r>
      <w:r w:rsidR="009D43D9">
        <w:rPr>
          <w:rFonts w:eastAsia="Times New Roman" w:cs="Helvetica"/>
          <w:lang w:val="en-US"/>
        </w:rPr>
        <w:t xml:space="preserve">including </w:t>
      </w:r>
      <w:r w:rsidR="00EB3C10" w:rsidRPr="00EB3C10">
        <w:rPr>
          <w:rFonts w:eastAsia="Times New Roman" w:cs="Helvetica"/>
          <w:lang w:val="en-US"/>
        </w:rPr>
        <w:t>the original ho</w:t>
      </w:r>
      <w:r w:rsidR="006D751B">
        <w:rPr>
          <w:rFonts w:eastAsia="Times New Roman" w:cs="Helvetica"/>
          <w:lang w:val="en-US"/>
        </w:rPr>
        <w:t>ld</w:t>
      </w:r>
      <w:r w:rsidR="00EB3C10" w:rsidRPr="00EB3C10">
        <w:rPr>
          <w:rFonts w:eastAsia="Times New Roman" w:cs="Helvetica"/>
          <w:lang w:val="en-US"/>
        </w:rPr>
        <w:t xml:space="preserve"> signs </w:t>
      </w:r>
      <w:r w:rsidR="009D43D9">
        <w:rPr>
          <w:rFonts w:eastAsia="Times New Roman" w:cs="Helvetica"/>
          <w:lang w:val="en-US"/>
        </w:rPr>
        <w:t>(#</w:t>
      </w:r>
      <w:r w:rsidR="005F1B59">
        <w:rPr>
          <w:rFonts w:eastAsia="Times New Roman" w:cs="Helvetica"/>
          <w:lang w:val="en-US"/>
        </w:rPr>
        <w:t xml:space="preserve">, </w:t>
      </w:r>
      <w:r w:rsidR="009D43D9">
        <w:rPr>
          <w:rFonts w:eastAsia="Times New Roman" w:cs="Helvetica"/>
          <w:lang w:val="en-US"/>
        </w:rPr>
        <w:t>not always making sense)</w:t>
      </w:r>
      <w:r w:rsidR="00EB3C10" w:rsidRPr="00EB3C10">
        <w:rPr>
          <w:rFonts w:eastAsia="Times New Roman" w:cs="Helvetica"/>
          <w:lang w:val="en-US"/>
        </w:rPr>
        <w:t xml:space="preserve"> and dots under tablature letters to indicate notes to be struck by the right hand index finger, or chords struck upwards with fingers only. Editorial changes a</w:t>
      </w:r>
      <w:r w:rsidR="004C13A5">
        <w:rPr>
          <w:rFonts w:eastAsia="Times New Roman" w:cs="Helvetica"/>
          <w:lang w:val="en-US"/>
        </w:rPr>
        <w:t xml:space="preserve">ppear in the tablature in grey, </w:t>
      </w:r>
      <w:r w:rsidR="006D751B">
        <w:rPr>
          <w:rFonts w:eastAsia="Times New Roman" w:cs="Helvetica"/>
          <w:lang w:val="en-US"/>
        </w:rPr>
        <w:t xml:space="preserve">usually </w:t>
      </w:r>
      <w:r w:rsidR="00382414">
        <w:rPr>
          <w:rFonts w:eastAsia="Times New Roman" w:cs="Helvetica"/>
          <w:lang w:val="en-US"/>
        </w:rPr>
        <w:t xml:space="preserve">wrong </w:t>
      </w:r>
      <w:r w:rsidR="00962454">
        <w:rPr>
          <w:rFonts w:eastAsia="Times New Roman" w:cs="Helvetica"/>
          <w:lang w:val="en-US"/>
        </w:rPr>
        <w:t xml:space="preserve">rhythm signs or missing and </w:t>
      </w:r>
      <w:r w:rsidR="006D751B">
        <w:rPr>
          <w:rFonts w:eastAsia="Times New Roman" w:cs="Helvetica"/>
          <w:lang w:val="en-US"/>
        </w:rPr>
        <w:t>notes absent or placed on the wrong stave line</w:t>
      </w:r>
      <w:r w:rsidR="00EB3C10" w:rsidRPr="00EB3C10">
        <w:rPr>
          <w:rFonts w:eastAsia="Times New Roman" w:cs="Helvetica"/>
          <w:lang w:val="en-US"/>
        </w:rPr>
        <w:t>.</w:t>
      </w:r>
      <w:r w:rsidR="004C13A5">
        <w:rPr>
          <w:rStyle w:val="EndnoteReference"/>
          <w:rFonts w:eastAsia="Times New Roman" w:cs="Helvetica"/>
          <w:lang w:val="en-US"/>
        </w:rPr>
        <w:endnoteReference w:id="2"/>
      </w:r>
    </w:p>
    <w:p w14:paraId="6E885989" w14:textId="7AD6DE31" w:rsidR="00E86B18" w:rsidRPr="006D751B" w:rsidRDefault="000F05E7" w:rsidP="00F059E0">
      <w:pPr>
        <w:autoSpaceDE w:val="0"/>
        <w:autoSpaceDN w:val="0"/>
        <w:adjustRightInd w:val="0"/>
        <w:spacing w:before="60" w:after="60"/>
        <w:jc w:val="center"/>
        <w:rPr>
          <w:rFonts w:eastAsia="Times New Roman" w:cs="Garamond"/>
          <w:lang w:val="en-US"/>
        </w:rPr>
      </w:pPr>
      <w:r w:rsidRPr="009D43D9">
        <w:rPr>
          <w:rFonts w:eastAsia="Times New Roman" w:cs="Garamond"/>
          <w:b/>
          <w:lang w:val="en-US"/>
        </w:rPr>
        <w:t>Barberiis’</w:t>
      </w:r>
      <w:r w:rsidR="00224C2C" w:rsidRPr="009D43D9">
        <w:rPr>
          <w:rFonts w:eastAsia="Times New Roman" w:cs="Garamond"/>
          <w:b/>
          <w:lang w:val="en-US"/>
        </w:rPr>
        <w:t xml:space="preserve"> prints</w:t>
      </w:r>
    </w:p>
    <w:p w14:paraId="7FDFD121" w14:textId="599CC0EE" w:rsidR="00E86B18" w:rsidRPr="00224C2C" w:rsidRDefault="00E86B18" w:rsidP="002C337C">
      <w:pPr>
        <w:autoSpaceDE w:val="0"/>
        <w:autoSpaceDN w:val="0"/>
        <w:adjustRightInd w:val="0"/>
        <w:ind w:left="142" w:hanging="142"/>
        <w:rPr>
          <w:rFonts w:eastAsia="Times New Roman" w:cs="Helvetica"/>
          <w:sz w:val="18"/>
          <w:szCs w:val="18"/>
          <w:lang w:val="en-US"/>
        </w:rPr>
      </w:pPr>
      <w:r w:rsidRPr="00224C2C">
        <w:rPr>
          <w:rFonts w:eastAsia="Times New Roman" w:cs="Helvetica"/>
          <w:b/>
          <w:sz w:val="18"/>
          <w:szCs w:val="18"/>
          <w:lang w:val="en-US"/>
        </w:rPr>
        <w:t>Libro IV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[4 fantasias] – </w:t>
      </w:r>
      <w:r w:rsidRPr="00224C2C">
        <w:rPr>
          <w:rFonts w:eastAsia="Times New Roman" w:cs="Helvetica"/>
          <w:i/>
          <w:sz w:val="18"/>
          <w:szCs w:val="18"/>
          <w:lang w:val="en-US"/>
        </w:rPr>
        <w:t>Intabulatura di Lauto Libro Quarto de la messa di Antonio Fevino sopra Ave Maria. Intabulata &amp; accomodata per sonare sopra il Lautto dal Reverendo messer pre Marchiore de barberiis da Padova sonatore excellentissimo de Lautto, da lui proprio nouamente à utilità di virtuosi posta in luce, con alcuni altri suoi recercari accomodati sopra il tuono di ditta messa. Agiontoui il nuouo modo di accordare il Lautto posto in fine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 (Venezia, Scotto, 1546) 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dedicated to </w:t>
      </w:r>
      <w:r w:rsidR="001E62D9" w:rsidRPr="00224C2C">
        <w:rPr>
          <w:rFonts w:eastAsia="Times New Roman" w:cs="Helvetica"/>
          <w:sz w:val="18"/>
          <w:szCs w:val="18"/>
          <w:lang w:val="en-US"/>
        </w:rPr>
        <w:t>M. Francesco Pisani Cardinali di San Marco</w:t>
      </w:r>
      <w:r w:rsidR="003B3C2B" w:rsidRPr="003B3C2B">
        <w:rPr>
          <w:rFonts w:eastAsia="Times New Roman" w:cs="Helvetica"/>
          <w:sz w:val="18"/>
          <w:szCs w:val="18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- 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Brown 1546</w:t>
      </w:r>
      <w:r w:rsidR="003B3C2B" w:rsidRPr="00224C2C">
        <w:rPr>
          <w:rFonts w:eastAsia="Times New Roman" w:cs="Helvetica"/>
          <w:sz w:val="18"/>
          <w:szCs w:val="18"/>
          <w:vertAlign w:val="subscript"/>
          <w:lang w:val="en-US"/>
        </w:rPr>
        <w:t>2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,</w:t>
      </w:r>
      <w:r w:rsidR="003B3C2B" w:rsidRPr="00224C2C">
        <w:rPr>
          <w:rStyle w:val="EndnoteReference"/>
          <w:rFonts w:eastAsia="Times New Roman" w:cs="Helvetica"/>
          <w:sz w:val="18"/>
          <w:szCs w:val="18"/>
          <w:lang w:val="en-US"/>
        </w:rPr>
        <w:endnoteReference w:id="3"/>
      </w:r>
      <w:r w:rsidR="003B3C2B">
        <w:rPr>
          <w:rFonts w:eastAsia="Times New Roman" w:cs="Helvetica"/>
          <w:sz w:val="18"/>
          <w:szCs w:val="18"/>
          <w:lang w:val="en-US"/>
        </w:rPr>
        <w:t xml:space="preserve"> unique copy in GB-Lbl [K.1.c.14a]</w:t>
      </w:r>
    </w:p>
    <w:p w14:paraId="4D206F1C" w14:textId="0A7A2583" w:rsidR="00ED4069" w:rsidRPr="00ED4069" w:rsidRDefault="00E86B18" w:rsidP="002C337C">
      <w:pPr>
        <w:autoSpaceDE w:val="0"/>
        <w:autoSpaceDN w:val="0"/>
        <w:adjustRightInd w:val="0"/>
        <w:ind w:left="142" w:hanging="142"/>
        <w:rPr>
          <w:rFonts w:eastAsia="Times New Roman" w:cs="Helvetica"/>
          <w:sz w:val="18"/>
          <w:szCs w:val="18"/>
          <w:lang w:val="en-US"/>
        </w:rPr>
      </w:pPr>
      <w:r w:rsidRPr="00224C2C">
        <w:rPr>
          <w:rFonts w:eastAsia="Times New Roman" w:cs="Helvetica"/>
          <w:b/>
          <w:sz w:val="18"/>
          <w:szCs w:val="18"/>
          <w:lang w:val="en-US"/>
        </w:rPr>
        <w:t>Libro V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[4 fantasias] – </w:t>
      </w:r>
      <w:r w:rsidRPr="00224C2C">
        <w:rPr>
          <w:rFonts w:eastAsia="Times New Roman" w:cs="Helvetica"/>
          <w:i/>
          <w:sz w:val="18"/>
          <w:szCs w:val="18"/>
          <w:lang w:val="en-US"/>
        </w:rPr>
        <w:t>Intabulatura di Lautto Libro Quinto de Madrigali, et canzon Francese intabulati &amp; accomodati per sonare sopra il Lautto dal Reverendo messer pre Merchiore de barberiis da Padova sonatore excellentissimo de Lautto da lui proprio nouamente à utilità di virtuosi posta in luce. Agiontoui il nuouo modo di accordare il Lautto posto in fine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 (Venezia, Scotto, 1546)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, dedicated to </w:t>
      </w:r>
      <w:r w:rsidR="001E62D9" w:rsidRPr="00224C2C">
        <w:rPr>
          <w:rFonts w:eastAsia="Times New Roman" w:cs="Helvetica"/>
          <w:sz w:val="18"/>
          <w:szCs w:val="18"/>
          <w:lang w:val="en-US"/>
        </w:rPr>
        <w:t>M. Mar</w:t>
      </w:r>
      <w:r w:rsidR="0069521D" w:rsidRPr="00224C2C">
        <w:rPr>
          <w:rFonts w:eastAsia="Times New Roman" w:cs="Helvetica"/>
          <w:sz w:val="18"/>
          <w:szCs w:val="18"/>
          <w:lang w:val="en-US"/>
        </w:rPr>
        <w:t>cantonio da Genova Philosopho Padoano</w:t>
      </w:r>
      <w:r w:rsidR="003B3C2B" w:rsidRPr="003B3C2B">
        <w:rPr>
          <w:rFonts w:eastAsia="Times New Roman" w:cs="Helvetica"/>
          <w:sz w:val="18"/>
          <w:szCs w:val="18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- 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Brown 1546</w:t>
      </w:r>
      <w:r w:rsidR="003B3C2B" w:rsidRPr="00224C2C">
        <w:rPr>
          <w:rFonts w:eastAsia="Times New Roman" w:cs="Helvetica"/>
          <w:sz w:val="18"/>
          <w:szCs w:val="18"/>
          <w:vertAlign w:val="subscript"/>
          <w:lang w:val="en-US"/>
        </w:rPr>
        <w:t>3</w:t>
      </w:r>
      <w:r w:rsidR="003B3C2B">
        <w:rPr>
          <w:rFonts w:eastAsia="Times New Roman" w:cs="Helvetica"/>
          <w:sz w:val="18"/>
          <w:szCs w:val="18"/>
          <w:vertAlign w:val="subscript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>unique copy in D-LEm</w:t>
      </w:r>
      <w:r w:rsidR="00ED4069">
        <w:rPr>
          <w:rFonts w:eastAsia="Times New Roman" w:cs="Helvetica"/>
          <w:sz w:val="18"/>
          <w:szCs w:val="18"/>
          <w:lang w:val="en-US"/>
        </w:rPr>
        <w:t>.</w:t>
      </w:r>
    </w:p>
    <w:p w14:paraId="2E11669A" w14:textId="5B21BE2C" w:rsidR="00E86B18" w:rsidRPr="00224C2C" w:rsidRDefault="00E86B18" w:rsidP="002C337C">
      <w:pPr>
        <w:autoSpaceDE w:val="0"/>
        <w:autoSpaceDN w:val="0"/>
        <w:adjustRightInd w:val="0"/>
        <w:ind w:left="142" w:hanging="142"/>
        <w:rPr>
          <w:rFonts w:eastAsia="Times New Roman" w:cs="Helvetica"/>
          <w:sz w:val="18"/>
          <w:szCs w:val="18"/>
          <w:lang w:val="en-US"/>
        </w:rPr>
      </w:pPr>
      <w:r w:rsidRPr="00224C2C">
        <w:rPr>
          <w:rFonts w:eastAsia="Times New Roman" w:cs="Helvetica"/>
          <w:b/>
          <w:sz w:val="18"/>
          <w:szCs w:val="18"/>
          <w:lang w:val="en-US"/>
        </w:rPr>
        <w:t>Libro VI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[0 fantasias] – </w:t>
      </w:r>
      <w:r w:rsidRPr="00224C2C">
        <w:rPr>
          <w:rFonts w:eastAsia="Times New Roman" w:cs="Helvetica"/>
          <w:i/>
          <w:sz w:val="18"/>
          <w:szCs w:val="18"/>
          <w:lang w:val="en-US"/>
        </w:rPr>
        <w:t>Intabulatura di Lautto Libro Sesto de diversi Motetti a quatro voce, intabulati, &amp; accomodati per sonare sopra il Lautto dal Reverendo messer pre Merchiore de barberiis da Padova sonatore excellentissimo de Lautto da lui proprio nouamente à utilità di virtuosi posta in luce. Agiontoui il nuouo modo di accordare il Lautto posto in fine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(Venezia, Sco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tto, 1546) </w:t>
      </w:r>
      <w:r w:rsidR="0069521D" w:rsidRPr="00224C2C">
        <w:rPr>
          <w:rFonts w:eastAsia="Times New Roman" w:cs="Helvetica"/>
          <w:sz w:val="18"/>
          <w:szCs w:val="18"/>
          <w:lang w:val="en-US"/>
        </w:rPr>
        <w:t>dedicated to M. Marco Mantoa Jurisconsulato Padoano</w:t>
      </w:r>
      <w:r w:rsidR="003B3C2B" w:rsidRPr="003B3C2B">
        <w:rPr>
          <w:rFonts w:eastAsia="Times New Roman" w:cs="Helvetica"/>
          <w:sz w:val="18"/>
          <w:szCs w:val="18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- 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Brown 1546</w:t>
      </w:r>
      <w:r w:rsidR="003B3C2B" w:rsidRPr="00224C2C">
        <w:rPr>
          <w:rFonts w:eastAsia="Times New Roman" w:cs="Helvetica"/>
          <w:sz w:val="18"/>
          <w:szCs w:val="18"/>
          <w:vertAlign w:val="subscript"/>
          <w:lang w:val="en-US"/>
        </w:rPr>
        <w:t>4</w:t>
      </w:r>
      <w:r w:rsidR="003B3C2B">
        <w:rPr>
          <w:rFonts w:eastAsia="Times New Roman" w:cs="Helvetica"/>
          <w:sz w:val="18"/>
          <w:szCs w:val="18"/>
          <w:vertAlign w:val="subscript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>unique copy in D-W</w:t>
      </w:r>
      <w:r w:rsidR="0069521D" w:rsidRPr="00224C2C">
        <w:rPr>
          <w:rFonts w:eastAsia="Times New Roman" w:cs="Helvetica"/>
          <w:sz w:val="18"/>
          <w:szCs w:val="18"/>
          <w:lang w:val="en-US"/>
        </w:rPr>
        <w:t>.</w:t>
      </w:r>
    </w:p>
    <w:p w14:paraId="6C99DE2F" w14:textId="7BE3B1CD" w:rsidR="00E86B18" w:rsidRPr="00224C2C" w:rsidRDefault="00E86B18" w:rsidP="002C337C">
      <w:pPr>
        <w:autoSpaceDE w:val="0"/>
        <w:autoSpaceDN w:val="0"/>
        <w:adjustRightInd w:val="0"/>
        <w:ind w:left="142" w:hanging="142"/>
        <w:rPr>
          <w:rFonts w:eastAsia="Times New Roman" w:cs="Helvetica"/>
          <w:sz w:val="18"/>
          <w:szCs w:val="18"/>
          <w:lang w:val="en-US"/>
        </w:rPr>
      </w:pPr>
      <w:r w:rsidRPr="00224C2C">
        <w:rPr>
          <w:rFonts w:eastAsia="Times New Roman" w:cs="Helvetica"/>
          <w:b/>
          <w:sz w:val="18"/>
          <w:szCs w:val="18"/>
          <w:lang w:val="en-US"/>
        </w:rPr>
        <w:t>Libro IX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[4 fantasias] – </w:t>
      </w:r>
      <w:r w:rsidRPr="00224C2C">
        <w:rPr>
          <w:rFonts w:eastAsia="Times New Roman" w:cs="Helvetica"/>
          <w:i/>
          <w:sz w:val="18"/>
          <w:szCs w:val="18"/>
          <w:lang w:val="en-US"/>
        </w:rPr>
        <w:t xml:space="preserve">Intabolatura di Lauto Libro Nono intitolato il Bembo, di fantasie, balli, passi e mezi, e padoane gagliarde, Composte per il Reverendo M. </w:t>
      </w:r>
      <w:r w:rsidRPr="00224C2C">
        <w:rPr>
          <w:rFonts w:eastAsia="Times New Roman" w:cs="Helvetica"/>
          <w:i/>
          <w:sz w:val="18"/>
          <w:szCs w:val="18"/>
          <w:lang w:val="en-US"/>
        </w:rPr>
        <w:t>pre Melchioro de Barberis Padoano, Musico, &amp; sonator di Lauto excellentissimo. Agiontoui il nuouo modo di accordare il Lautto posto in fine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 (Venezia, Scotto, 1549)</w:t>
      </w:r>
      <w:r w:rsidRPr="00224C2C">
        <w:rPr>
          <w:rFonts w:eastAsia="Times New Roman" w:cs="Helvetica"/>
          <w:sz w:val="18"/>
          <w:szCs w:val="18"/>
          <w:lang w:val="en-US"/>
        </w:rPr>
        <w:t>, dedicated to Signor Torquato Bembo</w:t>
      </w:r>
      <w:r w:rsidR="003B3C2B" w:rsidRPr="003B3C2B">
        <w:rPr>
          <w:rFonts w:eastAsia="Times New Roman" w:cs="Helvetica"/>
          <w:sz w:val="18"/>
          <w:szCs w:val="18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- 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Brown 1549</w:t>
      </w:r>
      <w:r w:rsidR="003B3C2B" w:rsidRPr="00224C2C">
        <w:rPr>
          <w:rFonts w:eastAsia="Times New Roman" w:cs="Helvetica"/>
          <w:sz w:val="18"/>
          <w:szCs w:val="18"/>
          <w:vertAlign w:val="subscript"/>
          <w:lang w:val="en-US"/>
        </w:rPr>
        <w:t>1</w:t>
      </w:r>
      <w:r w:rsidR="003B3C2B">
        <w:rPr>
          <w:rFonts w:eastAsia="Times New Roman" w:cs="Helvetica"/>
          <w:sz w:val="18"/>
          <w:szCs w:val="18"/>
          <w:vertAlign w:val="subscript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>copies in A-Wn and US-Wc</w:t>
      </w:r>
      <w:r w:rsidRPr="00224C2C">
        <w:rPr>
          <w:rFonts w:eastAsia="Times New Roman" w:cs="Helvetica"/>
          <w:sz w:val="18"/>
          <w:szCs w:val="18"/>
          <w:lang w:val="en-US"/>
        </w:rPr>
        <w:t>.</w:t>
      </w:r>
    </w:p>
    <w:p w14:paraId="65EDB2C6" w14:textId="2DAA3F7C" w:rsidR="00E86B18" w:rsidRPr="00EB3C10" w:rsidRDefault="00E86B18" w:rsidP="002C337C">
      <w:pPr>
        <w:autoSpaceDE w:val="0"/>
        <w:autoSpaceDN w:val="0"/>
        <w:adjustRightInd w:val="0"/>
        <w:ind w:left="142" w:hanging="142"/>
        <w:rPr>
          <w:rFonts w:eastAsia="Times New Roman" w:cs="Helvetica"/>
          <w:sz w:val="18"/>
          <w:szCs w:val="18"/>
          <w:lang w:val="en-US"/>
        </w:rPr>
      </w:pPr>
      <w:r w:rsidRPr="00224C2C">
        <w:rPr>
          <w:rFonts w:eastAsia="Times New Roman" w:cs="Helvetica"/>
          <w:b/>
          <w:sz w:val="18"/>
          <w:szCs w:val="18"/>
          <w:lang w:val="en-US"/>
        </w:rPr>
        <w:t>Libro X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 [13 fantasias] – </w:t>
      </w:r>
      <w:r w:rsidRPr="00224C2C">
        <w:rPr>
          <w:rFonts w:eastAsia="Times New Roman" w:cs="Helvetica"/>
          <w:i/>
          <w:sz w:val="18"/>
          <w:szCs w:val="18"/>
          <w:lang w:val="en-US"/>
        </w:rPr>
        <w:t xml:space="preserve">Opera Intitolato contina, intabolatura di Lauto di fantasie, motetti, canzoni, discordate a varii modi, fantasie per sonar un solo con uno Lauto, &amp; farsi tenore &amp; soprano: Madrigali per sonar a dui Lauti: Fantasie per sonar a dui Lauti: Fantasie per sonar sopra la Chitara da sette corde. Composta per il Reverendo M. pre Melchioro de Barberis Padoano, Musico, &amp; sonator di Lauto excellentissimo. Libro Decimo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(Venezia, Scotto, 1549) </w:t>
      </w:r>
      <w:r w:rsidRPr="00224C2C">
        <w:rPr>
          <w:rFonts w:eastAsia="Times New Roman" w:cs="Helvetica"/>
          <w:sz w:val="18"/>
          <w:szCs w:val="18"/>
          <w:lang w:val="en-US"/>
        </w:rPr>
        <w:t xml:space="preserve">dedicated to </w:t>
      </w:r>
      <w:r w:rsidR="0069521D" w:rsidRPr="00224C2C">
        <w:rPr>
          <w:rFonts w:eastAsia="Times New Roman" w:cs="Helvetica"/>
          <w:sz w:val="18"/>
          <w:szCs w:val="18"/>
          <w:lang w:val="en-US"/>
        </w:rPr>
        <w:t>Herculi A Sancto Bonifacio patrono</w:t>
      </w:r>
      <w:r w:rsidR="003B3C2B" w:rsidRPr="003B3C2B">
        <w:rPr>
          <w:rFonts w:eastAsia="Times New Roman" w:cs="Helvetica"/>
          <w:sz w:val="18"/>
          <w:szCs w:val="18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 xml:space="preserve">- </w:t>
      </w:r>
      <w:r w:rsidR="003B3C2B" w:rsidRPr="00224C2C">
        <w:rPr>
          <w:rFonts w:eastAsia="Times New Roman" w:cs="Helvetica"/>
          <w:sz w:val="18"/>
          <w:szCs w:val="18"/>
          <w:lang w:val="en-US"/>
        </w:rPr>
        <w:t>Brown 1549</w:t>
      </w:r>
      <w:r w:rsidR="003B3C2B" w:rsidRPr="00224C2C">
        <w:rPr>
          <w:rFonts w:eastAsia="Times New Roman" w:cs="Helvetica"/>
          <w:sz w:val="18"/>
          <w:szCs w:val="18"/>
          <w:vertAlign w:val="subscript"/>
          <w:lang w:val="en-US"/>
        </w:rPr>
        <w:t>2</w:t>
      </w:r>
      <w:r w:rsidR="003B3C2B">
        <w:rPr>
          <w:rFonts w:eastAsia="Times New Roman" w:cs="Helvetica"/>
          <w:sz w:val="18"/>
          <w:szCs w:val="18"/>
          <w:vertAlign w:val="subscript"/>
          <w:lang w:val="en-US"/>
        </w:rPr>
        <w:t xml:space="preserve"> </w:t>
      </w:r>
      <w:r w:rsidR="003B3C2B">
        <w:rPr>
          <w:rFonts w:eastAsia="Times New Roman" w:cs="Helvetica"/>
          <w:sz w:val="18"/>
          <w:szCs w:val="18"/>
          <w:lang w:val="en-US"/>
        </w:rPr>
        <w:t>copies in A-Wn, D-W and GB-Lbl [</w:t>
      </w:r>
      <w:r w:rsidR="00643E19">
        <w:rPr>
          <w:rFonts w:eastAsia="Times New Roman" w:cs="Helvetica"/>
          <w:sz w:val="18"/>
          <w:szCs w:val="18"/>
          <w:lang w:val="en-US"/>
        </w:rPr>
        <w:t xml:space="preserve">shelf mark </w:t>
      </w:r>
      <w:r w:rsidR="003B3C2B">
        <w:rPr>
          <w:rFonts w:eastAsia="Times New Roman" w:cs="Helvetica"/>
          <w:sz w:val="18"/>
          <w:szCs w:val="18"/>
          <w:lang w:val="en-US"/>
        </w:rPr>
        <w:t>K.7.c.20]</w:t>
      </w:r>
      <w:r w:rsidRPr="00224C2C">
        <w:rPr>
          <w:rFonts w:eastAsia="Times New Roman" w:cs="Helvetica"/>
          <w:sz w:val="18"/>
          <w:szCs w:val="18"/>
          <w:lang w:val="en-US"/>
        </w:rPr>
        <w:t>.</w:t>
      </w:r>
      <w:r w:rsidR="006A43F7">
        <w:rPr>
          <w:rFonts w:eastAsia="Times New Roman" w:cs="Helvetica"/>
          <w:sz w:val="18"/>
          <w:szCs w:val="18"/>
          <w:lang w:val="en-US"/>
        </w:rPr>
        <w:t xml:space="preserve"> </w:t>
      </w:r>
    </w:p>
    <w:p w14:paraId="6AF03FF3" w14:textId="77777777" w:rsidR="00E86B18" w:rsidRPr="000F05E7" w:rsidRDefault="00E86B18" w:rsidP="00962454">
      <w:pPr>
        <w:spacing w:before="60" w:after="60"/>
        <w:jc w:val="center"/>
        <w:rPr>
          <w:rFonts w:eastAsia="Times New Roman" w:cs="Garamond"/>
          <w:sz w:val="18"/>
          <w:szCs w:val="18"/>
          <w:lang w:val="en-US"/>
        </w:rPr>
      </w:pPr>
      <w:r w:rsidRPr="000F05E7">
        <w:rPr>
          <w:rFonts w:eastAsia="Times New Roman" w:cs="Helvetica"/>
          <w:b/>
          <w:sz w:val="18"/>
          <w:szCs w:val="18"/>
          <w:lang w:val="en-US"/>
        </w:rPr>
        <w:t>Worklist</w:t>
      </w:r>
    </w:p>
    <w:p w14:paraId="1DD24E4E" w14:textId="2E8AA95F" w:rsidR="00E86B18" w:rsidRPr="00EB3C10" w:rsidRDefault="00E86B18" w:rsidP="004B7607">
      <w:pPr>
        <w:ind w:left="426" w:hanging="426"/>
        <w:rPr>
          <w:rFonts w:eastAsia="Times New Roman" w:cs="Garamond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IV, f</w:t>
      </w:r>
      <w:r w:rsidR="009D07FF">
        <w:rPr>
          <w:rFonts w:eastAsia="Times New Roman" w:cs="Helvetica"/>
          <w:sz w:val="18"/>
          <w:szCs w:val="18"/>
          <w:lang w:val="en-US"/>
        </w:rPr>
        <w:t>f</w:t>
      </w:r>
      <w:r w:rsidRPr="00EB3C10">
        <w:rPr>
          <w:rFonts w:eastAsia="Times New Roman" w:cs="Helvetica"/>
          <w:sz w:val="18"/>
          <w:szCs w:val="18"/>
          <w:lang w:val="en-US"/>
        </w:rPr>
        <w:t>. 19v</w:t>
      </w:r>
      <w:r w:rsidR="009D07FF">
        <w:rPr>
          <w:rFonts w:eastAsia="Times New Roman" w:cs="Helvetica"/>
          <w:sz w:val="18"/>
          <w:szCs w:val="18"/>
          <w:lang w:val="en-US"/>
        </w:rPr>
        <w:t>-20v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Duo</w:t>
      </w:r>
    </w:p>
    <w:p w14:paraId="2812D816" w14:textId="75E80AC2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IV, f</w:t>
      </w:r>
      <w:r w:rsidR="009D07FF">
        <w:rPr>
          <w:rFonts w:eastAsia="Times New Roman" w:cs="Helvetica"/>
          <w:sz w:val="18"/>
          <w:szCs w:val="18"/>
          <w:lang w:val="en-US"/>
        </w:rPr>
        <w:t>f</w:t>
      </w:r>
      <w:r w:rsidRPr="00EB3C10">
        <w:rPr>
          <w:rFonts w:eastAsia="Times New Roman" w:cs="Helvetica"/>
          <w:sz w:val="18"/>
          <w:szCs w:val="18"/>
          <w:lang w:val="en-US"/>
        </w:rPr>
        <w:t>. 20v</w:t>
      </w:r>
      <w:r w:rsidR="009D07FF">
        <w:rPr>
          <w:rFonts w:eastAsia="Times New Roman" w:cs="Helvetica"/>
          <w:sz w:val="18"/>
          <w:szCs w:val="18"/>
          <w:lang w:val="en-US"/>
        </w:rPr>
        <w:t>-21r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75F87DFC" w14:textId="0EE9FD57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3.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IV, f</w:t>
      </w:r>
      <w:r w:rsidR="009D07FF">
        <w:rPr>
          <w:rFonts w:eastAsia="Times New Roman" w:cs="Helvetica"/>
          <w:sz w:val="18"/>
          <w:szCs w:val="18"/>
          <w:lang w:val="en-US"/>
        </w:rPr>
        <w:t>f</w:t>
      </w:r>
      <w:r w:rsidRPr="00EB3C10">
        <w:rPr>
          <w:rFonts w:eastAsia="Times New Roman" w:cs="Helvetica"/>
          <w:sz w:val="18"/>
          <w:szCs w:val="18"/>
          <w:lang w:val="en-US"/>
        </w:rPr>
        <w:t>. 21r</w:t>
      </w:r>
      <w:r w:rsidR="009D07FF">
        <w:rPr>
          <w:rFonts w:eastAsia="Times New Roman" w:cs="Helvetica"/>
          <w:sz w:val="18"/>
          <w:szCs w:val="18"/>
          <w:lang w:val="en-US"/>
        </w:rPr>
        <w:t>-21v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55C7BC61" w14:textId="79E325EF" w:rsidR="004C13A5" w:rsidRDefault="009D1459" w:rsidP="004C13A5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4</w:t>
      </w:r>
      <w:r w:rsidR="004C13A5" w:rsidRPr="004C13A5">
        <w:rPr>
          <w:rFonts w:eastAsia="Times New Roman" w:cs="Helvetica"/>
          <w:sz w:val="18"/>
          <w:szCs w:val="18"/>
          <w:lang w:val="en-US"/>
        </w:rPr>
        <w:t xml:space="preserve">. </w:t>
      </w:r>
      <w:r w:rsidR="004C13A5">
        <w:rPr>
          <w:rFonts w:eastAsia="Times New Roman" w:cs="Helvetica"/>
          <w:sz w:val="18"/>
          <w:szCs w:val="18"/>
          <w:lang w:val="en-US"/>
        </w:rPr>
        <w:tab/>
      </w:r>
      <w:r w:rsidR="004C13A5" w:rsidRPr="004C13A5">
        <w:rPr>
          <w:rFonts w:eastAsia="Times New Roman" w:cs="Helvetica"/>
          <w:sz w:val="18"/>
          <w:szCs w:val="18"/>
          <w:lang w:val="en-US"/>
        </w:rPr>
        <w:t xml:space="preserve">Barberiis IV, f. 22r </w:t>
      </w:r>
      <w:r w:rsidR="004C13A5" w:rsidRPr="004C13A5">
        <w:rPr>
          <w:rFonts w:eastAsia="Times New Roman" w:cs="Helvetica"/>
          <w:i/>
          <w:sz w:val="18"/>
          <w:szCs w:val="18"/>
          <w:lang w:val="en-US"/>
        </w:rPr>
        <w:t>Crucifizus Carpentias in duo</w:t>
      </w:r>
    </w:p>
    <w:p w14:paraId="59061D03" w14:textId="3A36E6C6" w:rsidR="00E86B18" w:rsidRPr="004A20C7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5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</w:t>
      </w:r>
      <w:r w:rsidR="00E86B18" w:rsidRPr="00EB3C10">
        <w:rPr>
          <w:rFonts w:eastAsia="Times New Roman" w:cs="Helvetica"/>
          <w:sz w:val="18"/>
          <w:szCs w:val="18"/>
          <w:lang w:val="en-US"/>
        </w:rPr>
        <w:tab/>
        <w:t>Bar</w:t>
      </w:r>
      <w:r w:rsidR="00E86B18" w:rsidRPr="004A20C7">
        <w:rPr>
          <w:rFonts w:eastAsia="Times New Roman" w:cs="Helvetica"/>
          <w:sz w:val="18"/>
          <w:szCs w:val="18"/>
          <w:lang w:val="en-US"/>
        </w:rPr>
        <w:t>beriis IV, f</w:t>
      </w:r>
      <w:r w:rsidR="009D07FF" w:rsidRPr="004A20C7">
        <w:rPr>
          <w:rFonts w:eastAsia="Times New Roman" w:cs="Helvetica"/>
          <w:sz w:val="18"/>
          <w:szCs w:val="18"/>
          <w:lang w:val="en-US"/>
        </w:rPr>
        <w:t>f</w:t>
      </w:r>
      <w:r w:rsidR="00E86B18" w:rsidRPr="004A20C7">
        <w:rPr>
          <w:rFonts w:eastAsia="Times New Roman" w:cs="Helvetica"/>
          <w:sz w:val="18"/>
          <w:szCs w:val="18"/>
          <w:lang w:val="en-US"/>
        </w:rPr>
        <w:t>. 22v</w:t>
      </w:r>
      <w:r w:rsidR="009D07FF" w:rsidRPr="004A20C7">
        <w:rPr>
          <w:rFonts w:eastAsia="Times New Roman" w:cs="Helvetica"/>
          <w:sz w:val="18"/>
          <w:szCs w:val="18"/>
          <w:lang w:val="en-US"/>
        </w:rPr>
        <w:t>-23r</w:t>
      </w:r>
      <w:r w:rsidR="00E86B18" w:rsidRPr="004A20C7">
        <w:rPr>
          <w:rFonts w:eastAsia="Times New Roman" w:cs="Helvetica"/>
          <w:sz w:val="18"/>
          <w:szCs w:val="18"/>
          <w:lang w:val="en-US"/>
        </w:rPr>
        <w:t xml:space="preserve"> </w:t>
      </w:r>
      <w:r w:rsidR="00E86B18" w:rsidRPr="004A20C7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5A93EEA7" w14:textId="44A174E3" w:rsidR="00E86B18" w:rsidRPr="004A20C7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4A20C7">
        <w:rPr>
          <w:rFonts w:eastAsia="Times New Roman" w:cs="Helvetica"/>
          <w:sz w:val="18"/>
          <w:szCs w:val="18"/>
          <w:lang w:val="en-US"/>
        </w:rPr>
        <w:t>6</w:t>
      </w:r>
      <w:r w:rsidR="004A20C7" w:rsidRPr="004A20C7">
        <w:rPr>
          <w:rFonts w:eastAsia="Times New Roman" w:cs="Helvetica"/>
          <w:sz w:val="18"/>
          <w:szCs w:val="18"/>
          <w:lang w:val="en-US"/>
        </w:rPr>
        <w:t>a</w:t>
      </w:r>
      <w:r w:rsidR="00E86B18" w:rsidRPr="004A20C7">
        <w:rPr>
          <w:rFonts w:eastAsia="Times New Roman" w:cs="Helvetica"/>
          <w:sz w:val="18"/>
          <w:szCs w:val="18"/>
          <w:lang w:val="en-US"/>
        </w:rPr>
        <w:t>.</w:t>
      </w:r>
      <w:r w:rsidR="00E86B18" w:rsidRPr="004A20C7">
        <w:rPr>
          <w:rFonts w:eastAsia="Times New Roman" w:cs="Helvetica"/>
          <w:sz w:val="18"/>
          <w:szCs w:val="18"/>
          <w:lang w:val="en-US"/>
        </w:rPr>
        <w:tab/>
        <w:t xml:space="preserve">Barberiis V, ff. 9v-10v </w:t>
      </w:r>
      <w:r w:rsidR="00E86B18" w:rsidRPr="004A20C7">
        <w:rPr>
          <w:rFonts w:eastAsia="Times New Roman" w:cs="Helvetica"/>
          <w:i/>
          <w:sz w:val="18"/>
          <w:szCs w:val="18"/>
          <w:lang w:val="en-US"/>
        </w:rPr>
        <w:t>Fantasia</w:t>
      </w:r>
      <w:r w:rsidR="00E86B18" w:rsidRPr="004A20C7">
        <w:rPr>
          <w:rFonts w:eastAsia="Times New Roman" w:cs="Helvetica"/>
          <w:sz w:val="18"/>
          <w:szCs w:val="18"/>
          <w:lang w:val="en-US"/>
        </w:rPr>
        <w:t xml:space="preserve"> </w:t>
      </w:r>
    </w:p>
    <w:p w14:paraId="010E02E8" w14:textId="6FC7AC30" w:rsidR="004A20C7" w:rsidRPr="004A20C7" w:rsidRDefault="004A20C7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bCs/>
          <w:sz w:val="18"/>
          <w:szCs w:val="18"/>
          <w:lang w:val="en-US"/>
        </w:rPr>
        <w:t>6b.</w:t>
      </w:r>
      <w:r>
        <w:rPr>
          <w:bCs/>
          <w:sz w:val="18"/>
          <w:szCs w:val="18"/>
          <w:lang w:val="en-US"/>
        </w:rPr>
        <w:tab/>
      </w:r>
      <w:r w:rsidR="00746F58">
        <w:rPr>
          <w:rFonts w:eastAsia="Times New Roman" w:cs="Helvetica"/>
          <w:bCs/>
          <w:sz w:val="18"/>
          <w:szCs w:val="18"/>
          <w:lang w:val="en-US"/>
        </w:rPr>
        <w:t xml:space="preserve">Drusina </w:t>
      </w:r>
      <w:r w:rsidR="00746F58" w:rsidRPr="00757980">
        <w:rPr>
          <w:rFonts w:eastAsia="Times New Roman" w:cs="Helvetica"/>
          <w:bCs/>
          <w:i/>
          <w:sz w:val="18"/>
          <w:szCs w:val="18"/>
          <w:lang w:val="en-US"/>
        </w:rPr>
        <w:t>Tabulatura</w:t>
      </w:r>
      <w:r w:rsidR="00746F58">
        <w:rPr>
          <w:rFonts w:eastAsia="Times New Roman" w:cs="Helvetica"/>
          <w:bCs/>
          <w:sz w:val="18"/>
          <w:szCs w:val="18"/>
          <w:lang w:val="en-US"/>
        </w:rPr>
        <w:t xml:space="preserve"> 1556, sigs. c3vc4v </w:t>
      </w:r>
      <w:r w:rsidR="00746F58" w:rsidRPr="00FD03C9">
        <w:rPr>
          <w:rFonts w:eastAsia="Times New Roman" w:cs="Helvetica"/>
          <w:bCs/>
          <w:i/>
          <w:sz w:val="18"/>
          <w:szCs w:val="18"/>
          <w:lang w:val="en-US"/>
        </w:rPr>
        <w:t>Adiu mes amours</w:t>
      </w:r>
      <w:r w:rsidR="00746F58">
        <w:rPr>
          <w:rFonts w:eastAsia="Times New Roman" w:cs="Helvetica"/>
          <w:bCs/>
          <w:sz w:val="18"/>
          <w:szCs w:val="18"/>
          <w:lang w:val="en-US"/>
        </w:rPr>
        <w:t xml:space="preserve"> </w:t>
      </w:r>
      <w:r>
        <w:rPr>
          <w:rFonts w:eastAsia="Times New Roman" w:cs="Helvetica"/>
          <w:bCs/>
          <w:sz w:val="18"/>
          <w:szCs w:val="18"/>
          <w:lang w:val="en-US"/>
        </w:rPr>
        <w:t>[</w:t>
      </w:r>
      <w:r w:rsidRPr="004A20C7">
        <w:rPr>
          <w:rFonts w:eastAsia="Times New Roman" w:cs="Helvetica"/>
          <w:bCs/>
          <w:sz w:val="18"/>
          <w:szCs w:val="18"/>
          <w:lang w:val="en-US"/>
        </w:rPr>
        <w:t>Josquin</w:t>
      </w:r>
      <w:r w:rsidRPr="004A20C7">
        <w:rPr>
          <w:rStyle w:val="EndnoteReference"/>
          <w:rFonts w:eastAsia="Times New Roman" w:cs="Helvetica"/>
          <w:bCs/>
          <w:sz w:val="18"/>
          <w:szCs w:val="18"/>
          <w:vertAlign w:val="baseline"/>
          <w:lang w:val="en-US"/>
        </w:rPr>
        <w:t>]</w:t>
      </w:r>
      <w:r w:rsidRPr="004A20C7">
        <w:rPr>
          <w:rStyle w:val="EndnoteReference"/>
          <w:rFonts w:eastAsia="Times New Roman" w:cs="Helvetica"/>
          <w:bCs/>
          <w:sz w:val="18"/>
          <w:szCs w:val="18"/>
          <w:lang w:val="en-US"/>
        </w:rPr>
        <w:endnoteReference w:id="4"/>
      </w:r>
    </w:p>
    <w:p w14:paraId="022EBAAA" w14:textId="44F2CB55" w:rsidR="00E86B18" w:rsidRPr="004A20C7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4A20C7">
        <w:rPr>
          <w:rFonts w:eastAsia="Times New Roman" w:cs="Helvetica"/>
          <w:sz w:val="18"/>
          <w:szCs w:val="18"/>
          <w:lang w:val="en-US"/>
        </w:rPr>
        <w:t>7</w:t>
      </w:r>
      <w:r w:rsidR="00E86B18" w:rsidRPr="004A20C7">
        <w:rPr>
          <w:rFonts w:eastAsia="Times New Roman" w:cs="Helvetica"/>
          <w:sz w:val="18"/>
          <w:szCs w:val="18"/>
          <w:lang w:val="en-US"/>
        </w:rPr>
        <w:t>.</w:t>
      </w:r>
      <w:r w:rsidR="00E86B18" w:rsidRPr="004A20C7">
        <w:rPr>
          <w:rFonts w:eastAsia="Times New Roman" w:cs="Helvetica"/>
          <w:sz w:val="18"/>
          <w:szCs w:val="18"/>
          <w:lang w:val="en-US"/>
        </w:rPr>
        <w:tab/>
        <w:t xml:space="preserve">Barberiis V, ff. 11r-12r </w:t>
      </w:r>
      <w:r w:rsidR="00E86B18" w:rsidRPr="004A20C7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55BBBC3C" w14:textId="183DD9C0" w:rsidR="00E86B18" w:rsidRPr="00EB3C10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4A20C7">
        <w:rPr>
          <w:rFonts w:eastAsia="Times New Roman" w:cs="Helvetica"/>
          <w:sz w:val="18"/>
          <w:szCs w:val="18"/>
          <w:lang w:val="en-US"/>
        </w:rPr>
        <w:t>8</w:t>
      </w:r>
      <w:r w:rsidR="00E86B18" w:rsidRPr="004A20C7">
        <w:rPr>
          <w:rFonts w:eastAsia="Times New Roman" w:cs="Helvetica"/>
          <w:sz w:val="18"/>
          <w:szCs w:val="18"/>
          <w:lang w:val="en-US"/>
        </w:rPr>
        <w:t>.</w:t>
      </w:r>
      <w:r w:rsidR="00E86B18" w:rsidRPr="004A20C7">
        <w:rPr>
          <w:rFonts w:eastAsia="Times New Roman" w:cs="Helvetica"/>
          <w:sz w:val="18"/>
          <w:szCs w:val="18"/>
          <w:lang w:val="en-US"/>
        </w:rPr>
        <w:tab/>
        <w:t>Barbe</w:t>
      </w:r>
      <w:r w:rsidR="00E86B18" w:rsidRPr="00EB3C10">
        <w:rPr>
          <w:rFonts w:eastAsia="Times New Roman" w:cs="Helvetica"/>
          <w:sz w:val="18"/>
          <w:szCs w:val="18"/>
          <w:lang w:val="en-US"/>
        </w:rPr>
        <w:t xml:space="preserve">riis V, f. 12r-13v </w:t>
      </w:r>
      <w:r w:rsidR="00E86B18"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1E3137A5" w14:textId="3B1A2AA5" w:rsidR="00E86B18" w:rsidRPr="00EB3C10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9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</w:t>
      </w:r>
      <w:r w:rsidR="00E86B18" w:rsidRPr="00EB3C10">
        <w:rPr>
          <w:rFonts w:eastAsia="Times New Roman" w:cs="Helvetica"/>
          <w:sz w:val="18"/>
          <w:szCs w:val="18"/>
          <w:lang w:val="en-US"/>
        </w:rPr>
        <w:tab/>
        <w:t xml:space="preserve">Barberiis V, f. 13v-14r </w:t>
      </w:r>
      <w:r w:rsidR="00E86B18"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61308A5C" w14:textId="1BCB38D6" w:rsidR="00E86B18" w:rsidRPr="00EB3C10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10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</w:t>
      </w:r>
      <w:r w:rsidR="00E86B18" w:rsidRPr="00EB3C10">
        <w:rPr>
          <w:rFonts w:eastAsia="Times New Roman" w:cs="Helvetica"/>
          <w:sz w:val="18"/>
          <w:szCs w:val="18"/>
          <w:lang w:val="en-US"/>
        </w:rPr>
        <w:tab/>
        <w:t>Barberiis IX,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 f1r</w:t>
      </w:r>
      <w:r w:rsidR="009D07FF">
        <w:rPr>
          <w:rFonts w:eastAsia="Times New Roman" w:cs="Helvetica"/>
          <w:sz w:val="18"/>
          <w:szCs w:val="18"/>
          <w:lang w:val="en-US"/>
        </w:rPr>
        <w:t>-f1v</w:t>
      </w:r>
      <w:r w:rsidR="00E86B18"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="00E86B18"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1E38C7F6" w14:textId="461B555F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1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f1v</w:t>
      </w:r>
      <w:r w:rsidR="009D07FF">
        <w:rPr>
          <w:rFonts w:eastAsia="Times New Roman" w:cs="Helvetica"/>
          <w:sz w:val="18"/>
          <w:szCs w:val="18"/>
          <w:lang w:val="en-US"/>
        </w:rPr>
        <w:t>-f2v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035BE85C" w14:textId="1FB66EFD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2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f4r</w:t>
      </w:r>
      <w:r w:rsidR="009D07FF">
        <w:rPr>
          <w:rFonts w:eastAsia="Times New Roman" w:cs="Helvetica"/>
          <w:sz w:val="18"/>
          <w:szCs w:val="18"/>
          <w:lang w:val="en-US"/>
        </w:rPr>
        <w:t>-g1r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77EDC98A" w14:textId="27AC49B9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3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g1r</w:t>
      </w:r>
      <w:r w:rsidR="009D07FF">
        <w:rPr>
          <w:rFonts w:eastAsia="Times New Roman" w:cs="Helvetica"/>
          <w:sz w:val="18"/>
          <w:szCs w:val="18"/>
          <w:lang w:val="en-US"/>
        </w:rPr>
        <w:t>-g2r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7859B535" w14:textId="4D3E5C3D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4</w:t>
      </w:r>
      <w:r w:rsidRPr="00EB3C10">
        <w:rPr>
          <w:rFonts w:eastAsia="Times New Roman" w:cs="Helvetica"/>
          <w:sz w:val="18"/>
          <w:szCs w:val="18"/>
          <w:lang w:val="en-US"/>
        </w:rPr>
        <w:t>i.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Aa2v</w:t>
      </w:r>
      <w:r w:rsidR="009D07FF">
        <w:rPr>
          <w:rFonts w:eastAsia="Times New Roman" w:cs="Helvetica"/>
          <w:sz w:val="18"/>
          <w:szCs w:val="18"/>
          <w:lang w:val="en-US"/>
        </w:rPr>
        <w:t>-Aa3r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Recercada</w:t>
      </w:r>
    </w:p>
    <w:p w14:paraId="248998AF" w14:textId="0A750A1B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4</w:t>
      </w:r>
      <w:r w:rsidRPr="00EB3C10">
        <w:rPr>
          <w:rFonts w:eastAsia="Times New Roman" w:cs="Helvetica"/>
          <w:sz w:val="18"/>
          <w:szCs w:val="18"/>
          <w:lang w:val="en-US"/>
        </w:rPr>
        <w:t>ii.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Aa3r</w:t>
      </w:r>
      <w:r w:rsidR="009D07FF">
        <w:rPr>
          <w:rFonts w:eastAsia="Times New Roman" w:cs="Helvetica"/>
          <w:sz w:val="18"/>
          <w:szCs w:val="18"/>
          <w:lang w:val="en-US"/>
        </w:rPr>
        <w:t>-Aa3v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Seconda parte</w:t>
      </w:r>
    </w:p>
    <w:p w14:paraId="4DB330BD" w14:textId="01077C9C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5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Cc2r</w:t>
      </w:r>
      <w:r w:rsidR="009D07FF">
        <w:rPr>
          <w:rFonts w:eastAsia="Times New Roman" w:cs="Helvetica"/>
          <w:sz w:val="18"/>
          <w:szCs w:val="18"/>
          <w:lang w:val="en-US"/>
        </w:rPr>
        <w:t>-Cc2v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6E61A138" w14:textId="2AA66E16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6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Cc2v</w:t>
      </w:r>
      <w:r w:rsidR="009D07FF">
        <w:rPr>
          <w:rFonts w:eastAsia="Times New Roman" w:cs="Helvetica"/>
          <w:sz w:val="18"/>
          <w:szCs w:val="18"/>
          <w:lang w:val="en-US"/>
        </w:rPr>
        <w:t>-Cc3v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3272C407" w14:textId="3E3917DD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7</w:t>
      </w:r>
      <w:r w:rsidRPr="00EB3C10">
        <w:rPr>
          <w:rFonts w:eastAsia="Times New Roman" w:cs="Helvetica"/>
          <w:sz w:val="18"/>
          <w:szCs w:val="18"/>
          <w:lang w:val="en-US"/>
        </w:rPr>
        <w:t>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Cc3v</w:t>
      </w:r>
      <w:r w:rsidR="009D07FF">
        <w:rPr>
          <w:rFonts w:eastAsia="Times New Roman" w:cs="Helvetica"/>
          <w:sz w:val="18"/>
          <w:szCs w:val="18"/>
          <w:lang w:val="en-US"/>
        </w:rPr>
        <w:t>-Cc4r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  <w:r w:rsidRPr="00EB3C10">
        <w:rPr>
          <w:rStyle w:val="EndnoteReference"/>
          <w:rFonts w:eastAsia="Times New Roman" w:cs="Helvetica"/>
          <w:i/>
          <w:sz w:val="18"/>
          <w:szCs w:val="18"/>
          <w:lang w:val="en-US"/>
        </w:rPr>
        <w:endnoteReference w:id="5"/>
      </w:r>
    </w:p>
    <w:p w14:paraId="3C5EC9BA" w14:textId="6F565112" w:rsidR="00EE6A6B" w:rsidRPr="00EE6A6B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7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  <w:t>C</w:t>
      </w:r>
      <w:r w:rsidRPr="007D2F36">
        <w:rPr>
          <w:rFonts w:eastAsia="Times New Roman" w:cs="Helvetica"/>
          <w:sz w:val="18"/>
          <w:szCs w:val="18"/>
          <w:lang w:val="en-US"/>
        </w:rPr>
        <w:t xml:space="preserve">astelioni </w:t>
      </w:r>
      <w:r w:rsidR="007D2F36">
        <w:rPr>
          <w:i/>
          <w:sz w:val="18"/>
          <w:szCs w:val="18"/>
        </w:rPr>
        <w:t>Intabolatura de Le</w:t>
      </w:r>
      <w:r w:rsidR="007D2F36" w:rsidRPr="007D2F36">
        <w:rPr>
          <w:i/>
          <w:sz w:val="18"/>
          <w:szCs w:val="18"/>
        </w:rPr>
        <w:t>uto</w:t>
      </w:r>
      <w:r w:rsidR="007D2F36" w:rsidRPr="007D2F36">
        <w:rPr>
          <w:rFonts w:eastAsia="Times New Roman" w:cs="Helvetica"/>
          <w:sz w:val="18"/>
          <w:szCs w:val="18"/>
          <w:lang w:val="en-US"/>
        </w:rPr>
        <w:t xml:space="preserve"> </w:t>
      </w:r>
      <w:r w:rsidRPr="007D2F36">
        <w:rPr>
          <w:rFonts w:eastAsia="Times New Roman" w:cs="Helvetica"/>
          <w:sz w:val="18"/>
          <w:szCs w:val="18"/>
          <w:lang w:val="en-US"/>
        </w:rPr>
        <w:t xml:space="preserve">1536, ff. 29r-30v </w:t>
      </w:r>
      <w:r w:rsidRPr="007D2F36">
        <w:rPr>
          <w:rFonts w:eastAsia="Times New Roman" w:cs="Helvetica"/>
          <w:i/>
          <w:sz w:val="18"/>
          <w:szCs w:val="18"/>
          <w:lang w:val="en-US"/>
        </w:rPr>
        <w:t>Fantasia de M. Marcho Da Laquila</w:t>
      </w:r>
      <w:r w:rsidR="00EE6A6B">
        <w:rPr>
          <w:rFonts w:eastAsia="Times New Roman" w:cs="Helvetica"/>
          <w:sz w:val="18"/>
          <w:szCs w:val="18"/>
          <w:lang w:val="en-US"/>
        </w:rPr>
        <w:t xml:space="preserve"> = </w:t>
      </w:r>
      <w:r w:rsidR="00EE6A6B" w:rsidRPr="00EE6A6B">
        <w:rPr>
          <w:sz w:val="18"/>
          <w:szCs w:val="18"/>
        </w:rPr>
        <w:t xml:space="preserve">Gerle </w:t>
      </w:r>
      <w:r w:rsidR="00EE6A6B" w:rsidRPr="00EE6A6B">
        <w:rPr>
          <w:i/>
          <w:sz w:val="18"/>
          <w:szCs w:val="18"/>
        </w:rPr>
        <w:t>Eyn Newes sehr Künstliches Lautenbuch</w:t>
      </w:r>
      <w:r w:rsidR="00EE6A6B" w:rsidRPr="00EE6A6B">
        <w:rPr>
          <w:sz w:val="18"/>
          <w:szCs w:val="18"/>
        </w:rPr>
        <w:t xml:space="preserve"> 1552, sigs. L4r-M2r </w:t>
      </w:r>
      <w:r w:rsidR="00EE6A6B" w:rsidRPr="00EE6A6B">
        <w:rPr>
          <w:i/>
          <w:sz w:val="18"/>
          <w:szCs w:val="18"/>
        </w:rPr>
        <w:t>Das 31. Preambel Marx vom Adler</w:t>
      </w:r>
    </w:p>
    <w:p w14:paraId="0DA3E6C0" w14:textId="0E181CDF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7D2F36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8</w:t>
      </w:r>
      <w:r w:rsidRPr="007D2F36">
        <w:rPr>
          <w:rFonts w:eastAsia="Times New Roman" w:cs="Helvetica"/>
          <w:sz w:val="18"/>
          <w:szCs w:val="18"/>
          <w:lang w:val="en-US"/>
        </w:rPr>
        <w:t>.</w:t>
      </w:r>
      <w:r w:rsidRPr="007D2F36">
        <w:rPr>
          <w:rFonts w:eastAsia="Times New Roman" w:cs="Helvetica"/>
          <w:sz w:val="18"/>
          <w:szCs w:val="18"/>
          <w:lang w:val="en-US"/>
        </w:rPr>
        <w:tab/>
        <w:t xml:space="preserve">Barberiis 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X, sig. Dd1r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63D7FD55" w14:textId="12E6267E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1</w:t>
      </w:r>
      <w:r w:rsidR="009D1459">
        <w:rPr>
          <w:rFonts w:eastAsia="Times New Roman" w:cs="Helvetica"/>
          <w:sz w:val="18"/>
          <w:szCs w:val="18"/>
          <w:lang w:val="en-US"/>
        </w:rPr>
        <w:t>9</w:t>
      </w:r>
      <w:r w:rsidRPr="00EB3C10">
        <w:rPr>
          <w:rFonts w:eastAsia="Times New Roman" w:cs="Helvetica"/>
          <w:sz w:val="18"/>
          <w:szCs w:val="18"/>
          <w:lang w:val="en-US"/>
        </w:rPr>
        <w:t>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Dd1r</w:t>
      </w:r>
      <w:r w:rsidR="009D07FF">
        <w:rPr>
          <w:rFonts w:eastAsia="Times New Roman" w:cs="Helvetica"/>
          <w:sz w:val="18"/>
          <w:szCs w:val="18"/>
          <w:lang w:val="en-US"/>
        </w:rPr>
        <w:t>-Dd2r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Discorda il Basso con il Tenore unisono</w:t>
      </w:r>
    </w:p>
    <w:p w14:paraId="4F2ACF67" w14:textId="42EAA357" w:rsidR="009D07FF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bCs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20</w:t>
      </w:r>
      <w:r w:rsidR="009D07FF">
        <w:rPr>
          <w:rFonts w:eastAsia="Times New Roman" w:cs="Helvetica"/>
          <w:sz w:val="18"/>
          <w:szCs w:val="18"/>
          <w:lang w:val="en-US"/>
        </w:rPr>
        <w:t>i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</w:t>
      </w:r>
      <w:r w:rsidR="00E86B18"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 Dd4r</w:t>
      </w:r>
      <w:r w:rsidR="009D07FF">
        <w:rPr>
          <w:rFonts w:eastAsia="Times New Roman" w:cs="Helvetica"/>
          <w:sz w:val="18"/>
          <w:szCs w:val="18"/>
          <w:lang w:val="en-US"/>
        </w:rPr>
        <w:t>-Ee1v</w:t>
      </w:r>
      <w:r w:rsidR="00E86B18"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="00E86B18" w:rsidRPr="00EB3C10">
        <w:rPr>
          <w:rFonts w:eastAsia="Times New Roman" w:cs="Helvetica"/>
          <w:i/>
          <w:sz w:val="18"/>
          <w:szCs w:val="18"/>
          <w:lang w:val="en-US"/>
        </w:rPr>
        <w:t xml:space="preserve">Fantasia </w:t>
      </w:r>
      <w:r w:rsidR="00DD3840">
        <w:rPr>
          <w:rFonts w:eastAsia="Times New Roman" w:cs="Helvetica"/>
          <w:bCs/>
          <w:i/>
          <w:sz w:val="18"/>
          <w:szCs w:val="18"/>
          <w:lang w:val="en-US"/>
        </w:rPr>
        <w:t>sopra Se mai prou</w:t>
      </w:r>
      <w:r w:rsidR="00E86B18" w:rsidRPr="00EB3C10">
        <w:rPr>
          <w:rFonts w:eastAsia="Times New Roman" w:cs="Helvetica"/>
          <w:bCs/>
          <w:i/>
          <w:sz w:val="18"/>
          <w:szCs w:val="18"/>
          <w:lang w:val="en-US"/>
        </w:rPr>
        <w:t>asti donna</w:t>
      </w:r>
      <w:r w:rsidR="00A735C6" w:rsidRPr="00A735C6">
        <w:rPr>
          <w:rFonts w:eastAsia="Times New Roman" w:cs="Helvetica"/>
          <w:bCs/>
          <w:sz w:val="18"/>
          <w:szCs w:val="18"/>
          <w:lang w:val="en-US"/>
        </w:rPr>
        <w:t xml:space="preserve"> </w:t>
      </w:r>
    </w:p>
    <w:p w14:paraId="59C876FC" w14:textId="2E3568AA" w:rsidR="009D07FF" w:rsidRDefault="009D1459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bCs/>
          <w:sz w:val="18"/>
          <w:szCs w:val="18"/>
          <w:lang w:val="en-US"/>
        </w:rPr>
      </w:pPr>
      <w:r>
        <w:rPr>
          <w:rFonts w:eastAsia="Times New Roman" w:cs="Helvetica"/>
          <w:bCs/>
          <w:sz w:val="18"/>
          <w:szCs w:val="18"/>
          <w:lang w:val="en-US"/>
        </w:rPr>
        <w:t>20</w:t>
      </w:r>
      <w:r w:rsidR="009D07FF">
        <w:rPr>
          <w:rFonts w:eastAsia="Times New Roman" w:cs="Helvetica"/>
          <w:bCs/>
          <w:sz w:val="18"/>
          <w:szCs w:val="18"/>
          <w:lang w:val="en-US"/>
        </w:rPr>
        <w:t>ii.</w:t>
      </w:r>
      <w:r w:rsidR="009D07FF">
        <w:rPr>
          <w:rFonts w:eastAsia="Times New Roman" w:cs="Helvetica"/>
          <w:bCs/>
          <w:sz w:val="18"/>
          <w:szCs w:val="18"/>
          <w:lang w:val="en-US"/>
        </w:rPr>
        <w:tab/>
      </w:r>
      <w:r w:rsidR="009D07FF" w:rsidRPr="00EB3C10">
        <w:rPr>
          <w:rFonts w:eastAsia="Times New Roman" w:cs="Helvetica"/>
          <w:sz w:val="18"/>
          <w:szCs w:val="18"/>
          <w:lang w:val="en-US"/>
        </w:rPr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="00DD3840">
        <w:rPr>
          <w:rFonts w:eastAsia="Times New Roman" w:cs="Helvetica"/>
          <w:sz w:val="18"/>
          <w:szCs w:val="18"/>
          <w:lang w:val="en-US"/>
        </w:rPr>
        <w:t xml:space="preserve">. Dd3v-Dd4r </w:t>
      </w:r>
      <w:r w:rsidR="00DD3840" w:rsidRPr="00DD3840">
        <w:rPr>
          <w:rFonts w:eastAsia="Times New Roman" w:cs="Helvetica"/>
          <w:i/>
          <w:sz w:val="18"/>
          <w:szCs w:val="18"/>
          <w:lang w:val="en-US"/>
        </w:rPr>
        <w:t>Madrigale Se mai prouasti donna</w:t>
      </w:r>
    </w:p>
    <w:p w14:paraId="0F47DB2F" w14:textId="0B688770" w:rsidR="00DC0F56" w:rsidRPr="00E52C1C" w:rsidRDefault="009D07FF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bCs/>
          <w:sz w:val="18"/>
          <w:szCs w:val="18"/>
          <w:lang w:val="en-US"/>
        </w:rPr>
      </w:pPr>
      <w:r>
        <w:rPr>
          <w:rFonts w:eastAsia="Times New Roman" w:cs="Helvetica"/>
          <w:bCs/>
          <w:sz w:val="18"/>
          <w:szCs w:val="18"/>
          <w:lang w:val="en-US"/>
        </w:rPr>
        <w:tab/>
      </w:r>
      <w:r w:rsidR="00A735C6">
        <w:rPr>
          <w:rFonts w:eastAsia="Times New Roman" w:cs="Helvetica"/>
          <w:bCs/>
          <w:sz w:val="18"/>
          <w:szCs w:val="18"/>
          <w:lang w:val="en-US"/>
        </w:rPr>
        <w:t>[</w:t>
      </w:r>
      <w:r w:rsidR="00E52C1C" w:rsidRPr="003B0F0B">
        <w:rPr>
          <w:rFonts w:eastAsia="Times New Roman" w:cs="Helvetica"/>
          <w:bCs/>
          <w:i/>
          <w:sz w:val="18"/>
          <w:szCs w:val="18"/>
          <w:lang w:val="en-US"/>
        </w:rPr>
        <w:t>Intavolatura de li madrigali di Verdelotto</w:t>
      </w:r>
      <w:r w:rsidR="00E52C1C">
        <w:rPr>
          <w:rFonts w:eastAsia="Times New Roman" w:cs="Helvetica"/>
          <w:bCs/>
          <w:sz w:val="18"/>
          <w:szCs w:val="18"/>
          <w:lang w:val="en-US"/>
        </w:rPr>
        <w:t xml:space="preserve"> 1536, ff. 13v-14v </w:t>
      </w:r>
      <w:r w:rsidR="00E52C1C" w:rsidRPr="00E52C1C">
        <w:rPr>
          <w:rFonts w:eastAsia="Times New Roman" w:cs="Helvetica"/>
          <w:bCs/>
          <w:i/>
          <w:sz w:val="18"/>
          <w:szCs w:val="18"/>
          <w:lang w:val="en-US"/>
        </w:rPr>
        <w:t>Se mai prouasti donna qual sia amor</w:t>
      </w:r>
      <w:r w:rsidR="00A735C6">
        <w:rPr>
          <w:rFonts w:eastAsia="Times New Roman" w:cs="Helvetica"/>
          <w:bCs/>
          <w:sz w:val="18"/>
          <w:szCs w:val="18"/>
          <w:lang w:val="en-US"/>
        </w:rPr>
        <w:t xml:space="preserve"> </w:t>
      </w:r>
      <w:r w:rsidR="003B0F0B">
        <w:rPr>
          <w:rFonts w:eastAsia="Times New Roman" w:cs="Helvetica"/>
          <w:bCs/>
          <w:sz w:val="18"/>
          <w:szCs w:val="18"/>
          <w:lang w:val="en-US"/>
        </w:rPr>
        <w:t xml:space="preserve">[voice and lute, </w:t>
      </w:r>
      <w:r w:rsidR="003B0F0B" w:rsidRPr="003B0F0B">
        <w:rPr>
          <w:rFonts w:eastAsia="Times New Roman" w:cs="Helvetica"/>
          <w:bCs/>
          <w:i/>
          <w:sz w:val="18"/>
          <w:szCs w:val="18"/>
          <w:lang w:val="en-US"/>
        </w:rPr>
        <w:t xml:space="preserve">intavolati per Messer Adriano </w:t>
      </w:r>
      <w:r w:rsidR="003B0F0B">
        <w:rPr>
          <w:rFonts w:eastAsia="Times New Roman" w:cs="Helvetica"/>
          <w:bCs/>
          <w:sz w:val="18"/>
          <w:szCs w:val="18"/>
          <w:lang w:val="en-US"/>
        </w:rPr>
        <w:t>(Willaert?)]</w:t>
      </w:r>
    </w:p>
    <w:p w14:paraId="61BF71D8" w14:textId="72559993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1</w:t>
      </w:r>
      <w:r w:rsidRPr="00EB3C10">
        <w:rPr>
          <w:rFonts w:eastAsia="Times New Roman" w:cs="Helvetica"/>
          <w:sz w:val="18"/>
          <w:szCs w:val="18"/>
          <w:lang w:val="en-US"/>
        </w:rPr>
        <w:t>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Ee4v</w:t>
      </w:r>
      <w:r w:rsidR="009D07FF">
        <w:rPr>
          <w:rFonts w:eastAsia="Times New Roman" w:cs="Helvetica"/>
          <w:sz w:val="18"/>
          <w:szCs w:val="18"/>
          <w:lang w:val="en-US"/>
        </w:rPr>
        <w:t>-Ff1r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per sonar con dui Lauti on ottavi - Soprano</w:t>
      </w:r>
    </w:p>
    <w:p w14:paraId="087F550C" w14:textId="47EC59D0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1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Ff1r</w:t>
      </w:r>
      <w:r w:rsidR="009D07FF">
        <w:rPr>
          <w:rFonts w:eastAsia="Times New Roman" w:cs="Helvetica"/>
          <w:sz w:val="18"/>
          <w:szCs w:val="18"/>
          <w:lang w:val="en-US"/>
        </w:rPr>
        <w:t>-Ff1v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ante scritto per sonare con dui Lauti in ottavi - Tenor</w:t>
      </w:r>
    </w:p>
    <w:p w14:paraId="17EE5E37" w14:textId="43D6EAEC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2</w:t>
      </w:r>
      <w:r w:rsidRPr="00EB3C10">
        <w:rPr>
          <w:rFonts w:eastAsia="Times New Roman" w:cs="Helvetica"/>
          <w:sz w:val="18"/>
          <w:szCs w:val="18"/>
          <w:lang w:val="en-US"/>
        </w:rPr>
        <w:t>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Ff1v</w:t>
      </w:r>
      <w:r w:rsidR="009D07FF">
        <w:rPr>
          <w:rFonts w:eastAsia="Times New Roman" w:cs="Helvetica"/>
          <w:sz w:val="18"/>
          <w:szCs w:val="18"/>
          <w:lang w:val="en-US"/>
        </w:rPr>
        <w:t>-Ff2v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</w:t>
      </w:r>
    </w:p>
    <w:p w14:paraId="2EA127F1" w14:textId="50760D74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2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</w:r>
      <w:r w:rsidR="002F0655">
        <w:rPr>
          <w:rFonts w:eastAsia="Times New Roman" w:cs="Helvetica"/>
          <w:sz w:val="18"/>
          <w:szCs w:val="18"/>
          <w:lang w:val="en-US"/>
        </w:rPr>
        <w:t>Gardano</w:t>
      </w:r>
      <w:r w:rsidR="001E62D9"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="001E62D9" w:rsidRPr="00EB3C10">
        <w:rPr>
          <w:rFonts w:eastAsia="Times New Roman" w:cs="Helvetica"/>
          <w:i/>
          <w:sz w:val="18"/>
          <w:szCs w:val="18"/>
          <w:lang w:val="en-US"/>
        </w:rPr>
        <w:t>Intabolatura de lauto di Francesco da Milano Libro Primo</w:t>
      </w:r>
      <w:r w:rsidR="001E62D9" w:rsidRPr="00EB3C10">
        <w:rPr>
          <w:rFonts w:eastAsia="Times New Roman" w:cs="Helvetica"/>
          <w:sz w:val="18"/>
          <w:szCs w:val="18"/>
          <w:lang w:val="en-US"/>
        </w:rPr>
        <w:t xml:space="preserve"> 1546, sigs. D3v-D4r </w:t>
      </w:r>
      <w:r w:rsidR="001E62D9" w:rsidRPr="00EB3C10">
        <w:rPr>
          <w:rFonts w:eastAsia="Times New Roman" w:cs="Helvetica"/>
          <w:i/>
          <w:sz w:val="18"/>
          <w:szCs w:val="18"/>
          <w:lang w:val="en-US"/>
        </w:rPr>
        <w:t>Fantesia di F. da milano</w:t>
      </w:r>
      <w:r w:rsidR="004B7607" w:rsidRPr="00EB3C10">
        <w:rPr>
          <w:rFonts w:eastAsia="Times New Roman" w:cs="Helvetica"/>
          <w:sz w:val="18"/>
          <w:szCs w:val="18"/>
          <w:lang w:val="en-US"/>
        </w:rPr>
        <w:t xml:space="preserve"> -</w:t>
      </w:r>
      <w:r w:rsidR="001E62D9" w:rsidRPr="00EB3C10">
        <w:rPr>
          <w:rFonts w:eastAsia="Times New Roman" w:cs="Helvetica"/>
          <w:sz w:val="18"/>
          <w:szCs w:val="18"/>
          <w:lang w:val="en-US"/>
        </w:rPr>
        <w:t xml:space="preserve"> Ness 28</w:t>
      </w:r>
    </w:p>
    <w:p w14:paraId="778618B9" w14:textId="4DAD75C5" w:rsidR="00E86B18" w:rsidRPr="00EB3C10" w:rsidRDefault="00C47E85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>
        <w:rPr>
          <w:rFonts w:eastAsia="Times New Roman" w:cs="Helvetica"/>
          <w:sz w:val="18"/>
          <w:szCs w:val="18"/>
          <w:lang w:val="en-US"/>
        </w:rPr>
        <w:t>23</w:t>
      </w:r>
      <w:r w:rsidR="00EA16D4">
        <w:rPr>
          <w:rFonts w:eastAsia="Times New Roman" w:cs="Helvetica"/>
          <w:sz w:val="18"/>
          <w:szCs w:val="18"/>
          <w:lang w:val="en-US"/>
        </w:rPr>
        <w:t>a.</w:t>
      </w:r>
      <w:r w:rsidR="00EA16D4">
        <w:rPr>
          <w:rFonts w:eastAsia="Times New Roman" w:cs="Helvetica"/>
          <w:sz w:val="18"/>
          <w:szCs w:val="18"/>
          <w:lang w:val="en-US"/>
        </w:rPr>
        <w:tab/>
        <w:t>Barberiis</w:t>
      </w:r>
      <w:r w:rsidR="00E86B18" w:rsidRPr="00EB3C10">
        <w:rPr>
          <w:rFonts w:eastAsia="Times New Roman" w:cs="Helvetica"/>
          <w:sz w:val="18"/>
          <w:szCs w:val="18"/>
          <w:lang w:val="en-US"/>
        </w:rPr>
        <w:t xml:space="preserve">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="00E86B18" w:rsidRPr="00EB3C10">
        <w:rPr>
          <w:rFonts w:eastAsia="Times New Roman" w:cs="Helvetica"/>
          <w:sz w:val="18"/>
          <w:szCs w:val="18"/>
          <w:lang w:val="en-US"/>
        </w:rPr>
        <w:t>. Ff2v</w:t>
      </w:r>
      <w:r w:rsidR="009D07FF">
        <w:rPr>
          <w:rFonts w:eastAsia="Times New Roman" w:cs="Helvetica"/>
          <w:sz w:val="18"/>
          <w:szCs w:val="18"/>
          <w:lang w:val="en-US"/>
        </w:rPr>
        <w:t>-Ff3r</w:t>
      </w:r>
      <w:r w:rsidR="00E86B18"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="00E86B18" w:rsidRPr="00EB3C10">
        <w:rPr>
          <w:rFonts w:eastAsia="Times New Roman" w:cs="Helvetica"/>
          <w:i/>
          <w:sz w:val="18"/>
          <w:szCs w:val="18"/>
          <w:lang w:val="en-US"/>
        </w:rPr>
        <w:t xml:space="preserve">Fantasia per sonar un Lauto, &amp; farsi Tenor &amp; Soprano </w:t>
      </w:r>
      <w:r w:rsidR="00E86B18" w:rsidRPr="00EB3C10">
        <w:rPr>
          <w:rStyle w:val="EndnoteReference"/>
          <w:rFonts w:eastAsia="Times New Roman" w:cs="Helvetica"/>
          <w:i/>
          <w:sz w:val="18"/>
          <w:szCs w:val="18"/>
          <w:lang w:val="en-US"/>
        </w:rPr>
        <w:endnoteReference w:id="6"/>
      </w:r>
    </w:p>
    <w:p w14:paraId="6E6F58AE" w14:textId="7BF3936D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3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Ff2v</w:t>
      </w:r>
      <w:r w:rsidR="009D07FF">
        <w:rPr>
          <w:rFonts w:eastAsia="Times New Roman" w:cs="Helvetica"/>
          <w:sz w:val="18"/>
          <w:szCs w:val="18"/>
          <w:lang w:val="en-US"/>
        </w:rPr>
        <w:t>-Ff3r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Fantasia - transposed</w:t>
      </w:r>
    </w:p>
    <w:p w14:paraId="40AA0592" w14:textId="218D3DC7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4</w:t>
      </w:r>
      <w:r w:rsidRPr="00EB3C10">
        <w:rPr>
          <w:rFonts w:eastAsia="Times New Roman" w:cs="Helvetica"/>
          <w:sz w:val="18"/>
          <w:szCs w:val="18"/>
          <w:lang w:val="en-US"/>
        </w:rPr>
        <w:t>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Ff3r</w:t>
      </w:r>
      <w:r w:rsidR="009D07FF">
        <w:rPr>
          <w:rFonts w:eastAsia="Times New Roman" w:cs="Helvetica"/>
          <w:sz w:val="18"/>
          <w:szCs w:val="18"/>
          <w:lang w:val="en-US"/>
        </w:rPr>
        <w:t>-Ff4r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discordata per sonare solo uno</w:t>
      </w:r>
    </w:p>
    <w:p w14:paraId="55A47D57" w14:textId="0B6C3771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23b.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Ff3r</w:t>
      </w:r>
      <w:r w:rsidR="009D07FF">
        <w:rPr>
          <w:rFonts w:eastAsia="Times New Roman" w:cs="Helvetica"/>
          <w:sz w:val="18"/>
          <w:szCs w:val="18"/>
          <w:lang w:val="en-US"/>
        </w:rPr>
        <w:t>-Ff4r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Fantasia - transposed</w:t>
      </w:r>
    </w:p>
    <w:p w14:paraId="22696180" w14:textId="3FBF9E82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24a.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Ff3v</w:t>
      </w:r>
      <w:r w:rsidR="009D07FF">
        <w:rPr>
          <w:rFonts w:eastAsia="Times New Roman" w:cs="Helvetica"/>
          <w:sz w:val="18"/>
          <w:szCs w:val="18"/>
          <w:lang w:val="en-US"/>
        </w:rPr>
        <w:t>-Ff4v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 discordata</w:t>
      </w:r>
    </w:p>
    <w:p w14:paraId="3FCE3EBF" w14:textId="6C2897A3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5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sig. Ff3v Fantasia - transposed</w:t>
      </w:r>
    </w:p>
    <w:p w14:paraId="6649F7A8" w14:textId="1284DF50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6</w:t>
      </w:r>
      <w:r w:rsidRPr="00EB3C10">
        <w:rPr>
          <w:rFonts w:eastAsia="Times New Roman" w:cs="Helvetica"/>
          <w:sz w:val="18"/>
          <w:szCs w:val="18"/>
          <w:lang w:val="en-US"/>
        </w:rPr>
        <w:t>i.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Ff4v</w:t>
      </w:r>
      <w:r w:rsidR="009D07FF">
        <w:rPr>
          <w:rFonts w:eastAsia="Times New Roman" w:cs="Helvetica"/>
          <w:sz w:val="18"/>
          <w:szCs w:val="18"/>
          <w:lang w:val="en-US"/>
        </w:rPr>
        <w:t>-Gg1v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Fantasia. Prima parte</w:t>
      </w:r>
    </w:p>
    <w:p w14:paraId="3EAED2CE" w14:textId="18066CEE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6</w:t>
      </w:r>
      <w:r w:rsidRPr="00EB3C10">
        <w:rPr>
          <w:rFonts w:eastAsia="Times New Roman" w:cs="Helvetica"/>
          <w:sz w:val="18"/>
          <w:szCs w:val="18"/>
          <w:lang w:val="en-US"/>
        </w:rPr>
        <w:t>ii.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X, sig</w:t>
      </w:r>
      <w:r w:rsidR="009D07FF">
        <w:rPr>
          <w:rFonts w:eastAsia="Times New Roman" w:cs="Helvetica"/>
          <w:sz w:val="18"/>
          <w:szCs w:val="18"/>
          <w:lang w:val="en-US"/>
        </w:rPr>
        <w:t>s</w:t>
      </w:r>
      <w:r w:rsidRPr="00EB3C10">
        <w:rPr>
          <w:rFonts w:eastAsia="Times New Roman" w:cs="Helvetica"/>
          <w:sz w:val="18"/>
          <w:szCs w:val="18"/>
          <w:lang w:val="en-US"/>
        </w:rPr>
        <w:t>. Gg1v</w:t>
      </w:r>
      <w:r w:rsidR="009D07FF">
        <w:rPr>
          <w:rFonts w:eastAsia="Times New Roman" w:cs="Helvetica"/>
          <w:sz w:val="18"/>
          <w:szCs w:val="18"/>
          <w:lang w:val="en-US"/>
        </w:rPr>
        <w:t>-Gg3r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Fantasia. Seconda parte</w:t>
      </w:r>
    </w:p>
    <w:p w14:paraId="53D9FC74" w14:textId="6A3BED2B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6</w:t>
      </w:r>
      <w:r w:rsidRPr="00EB3C10">
        <w:rPr>
          <w:rFonts w:eastAsia="Times New Roman" w:cs="Helvetica"/>
          <w:sz w:val="18"/>
          <w:szCs w:val="18"/>
          <w:lang w:val="en-US"/>
        </w:rPr>
        <w:t>iii.</w:t>
      </w:r>
      <w:r w:rsidRPr="00EB3C10">
        <w:rPr>
          <w:rFonts w:eastAsia="Times New Roman" w:cs="Helvetica"/>
          <w:sz w:val="18"/>
          <w:szCs w:val="18"/>
          <w:lang w:val="en-US"/>
        </w:rPr>
        <w:tab/>
        <w:t xml:space="preserve">Barberiis X, sigs. Gg3r-Gg3v </w:t>
      </w:r>
      <w:r w:rsidRPr="00EB3C10">
        <w:rPr>
          <w:rFonts w:eastAsia="Times New Roman" w:cs="Helvetica"/>
          <w:i/>
          <w:sz w:val="18"/>
          <w:szCs w:val="18"/>
          <w:lang w:val="en-US"/>
        </w:rPr>
        <w:t>Fantasia. Terza parte</w:t>
      </w:r>
    </w:p>
    <w:p w14:paraId="6CB6E340" w14:textId="74473DA5" w:rsidR="00E86B18" w:rsidRPr="00EB3C10" w:rsidRDefault="00962454" w:rsidP="00962454">
      <w:pPr>
        <w:autoSpaceDE w:val="0"/>
        <w:autoSpaceDN w:val="0"/>
        <w:adjustRightInd w:val="0"/>
        <w:spacing w:before="60" w:after="60"/>
        <w:ind w:left="426" w:hanging="426"/>
        <w:jc w:val="center"/>
        <w:rPr>
          <w:rFonts w:eastAsia="Times New Roman" w:cs="Helvetica"/>
          <w:b/>
          <w:sz w:val="18"/>
          <w:szCs w:val="18"/>
          <w:lang w:val="en-US"/>
        </w:rPr>
      </w:pPr>
      <w:r>
        <w:rPr>
          <w:rFonts w:eastAsia="Times New Roman" w:cs="Helvetica"/>
          <w:b/>
          <w:sz w:val="18"/>
          <w:szCs w:val="18"/>
          <w:lang w:val="en-US"/>
        </w:rPr>
        <w:t>Appendix</w:t>
      </w:r>
    </w:p>
    <w:p w14:paraId="3F390AC8" w14:textId="5A23492A" w:rsidR="00E86B18" w:rsidRPr="00EB3C1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bCs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7</w:t>
      </w:r>
      <w:r w:rsidRPr="00EB3C10">
        <w:rPr>
          <w:rFonts w:eastAsia="Times New Roman" w:cs="Helvetica"/>
          <w:sz w:val="18"/>
          <w:szCs w:val="18"/>
          <w:lang w:val="en-US"/>
        </w:rPr>
        <w:t>a.</w:t>
      </w:r>
      <w:r w:rsidRPr="00EB3C10">
        <w:rPr>
          <w:rFonts w:eastAsia="Times New Roman" w:cs="Helvetica"/>
          <w:sz w:val="18"/>
          <w:szCs w:val="18"/>
          <w:lang w:val="en-US"/>
        </w:rPr>
        <w:tab/>
        <w:t>Barberiis IV</w:t>
      </w:r>
      <w:r w:rsidR="00EA16D4">
        <w:rPr>
          <w:rFonts w:eastAsia="Times New Roman" w:cs="Helvetica"/>
          <w:sz w:val="18"/>
          <w:szCs w:val="18"/>
          <w:lang w:val="en-US"/>
        </w:rPr>
        <w:t>,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 </w:t>
      </w:r>
      <w:r w:rsidRPr="00EB3C10">
        <w:rPr>
          <w:rFonts w:cs="Helvetica"/>
          <w:sz w:val="18"/>
          <w:szCs w:val="18"/>
        </w:rPr>
        <w:t>f</w:t>
      </w:r>
      <w:r w:rsidR="00064C9D">
        <w:rPr>
          <w:rFonts w:cs="Helvetica"/>
          <w:sz w:val="18"/>
          <w:szCs w:val="18"/>
        </w:rPr>
        <w:t>f</w:t>
      </w:r>
      <w:r w:rsidRPr="00EB3C10">
        <w:rPr>
          <w:rFonts w:cs="Helvetica"/>
          <w:sz w:val="18"/>
          <w:szCs w:val="18"/>
        </w:rPr>
        <w:t>. 17r</w:t>
      </w:r>
      <w:r w:rsidR="00064C9D">
        <w:rPr>
          <w:rFonts w:cs="Helvetica"/>
          <w:sz w:val="18"/>
          <w:szCs w:val="18"/>
        </w:rPr>
        <w:t>-17v</w:t>
      </w:r>
      <w:r w:rsidRPr="00EB3C10">
        <w:rPr>
          <w:rFonts w:cs="Helvetica"/>
          <w:sz w:val="18"/>
          <w:szCs w:val="18"/>
        </w:rPr>
        <w:t xml:space="preserve"> </w:t>
      </w:r>
      <w:r w:rsidRPr="00EB3C10">
        <w:rPr>
          <w:rFonts w:eastAsia="Times New Roman" w:cs="Helvetica"/>
          <w:bCs/>
          <w:i/>
          <w:sz w:val="18"/>
          <w:szCs w:val="18"/>
          <w:lang w:val="en-US"/>
        </w:rPr>
        <w:t>Qui tollis peccata</w:t>
      </w:r>
      <w:r w:rsidRPr="00EB3C10">
        <w:rPr>
          <w:rFonts w:eastAsia="Times New Roman" w:cs="Helvetica"/>
          <w:bCs/>
          <w:sz w:val="18"/>
          <w:szCs w:val="18"/>
          <w:lang w:val="en-US"/>
        </w:rPr>
        <w:t xml:space="preserve"> [Richafort]</w:t>
      </w:r>
      <w:r w:rsidRPr="00EB3C10">
        <w:rPr>
          <w:rStyle w:val="EndnoteReference"/>
          <w:rFonts w:eastAsia="Times New Roman" w:cs="Helvetica"/>
          <w:bCs/>
          <w:sz w:val="18"/>
          <w:szCs w:val="18"/>
          <w:lang w:val="en-US"/>
        </w:rPr>
        <w:endnoteReference w:id="7"/>
      </w:r>
    </w:p>
    <w:p w14:paraId="0A5F704E" w14:textId="79FE9076" w:rsidR="00E86B18" w:rsidRPr="00246140" w:rsidRDefault="00E86B18" w:rsidP="004B7607">
      <w:pPr>
        <w:autoSpaceDE w:val="0"/>
        <w:autoSpaceDN w:val="0"/>
        <w:adjustRightInd w:val="0"/>
        <w:ind w:left="426" w:hanging="426"/>
        <w:jc w:val="left"/>
        <w:rPr>
          <w:rFonts w:eastAsia="Times New Roman" w:cs="Helvetica"/>
          <w:sz w:val="18"/>
          <w:szCs w:val="18"/>
          <w:lang w:val="en-US"/>
        </w:rPr>
      </w:pPr>
      <w:r w:rsidRPr="00EB3C10">
        <w:rPr>
          <w:rFonts w:eastAsia="Times New Roman" w:cs="Helvetica"/>
          <w:sz w:val="18"/>
          <w:szCs w:val="18"/>
          <w:lang w:val="en-US"/>
        </w:rPr>
        <w:t>2</w:t>
      </w:r>
      <w:r w:rsidR="009D1459">
        <w:rPr>
          <w:rFonts w:eastAsia="Times New Roman" w:cs="Helvetica"/>
          <w:sz w:val="18"/>
          <w:szCs w:val="18"/>
          <w:lang w:val="en-US"/>
        </w:rPr>
        <w:t>7</w:t>
      </w:r>
      <w:r w:rsidRPr="00EB3C10">
        <w:rPr>
          <w:rFonts w:eastAsia="Times New Roman" w:cs="Helvetica"/>
          <w:sz w:val="18"/>
          <w:szCs w:val="18"/>
          <w:lang w:val="en-US"/>
        </w:rPr>
        <w:t>b.</w:t>
      </w:r>
      <w:r w:rsidRPr="00EB3C10">
        <w:rPr>
          <w:rFonts w:eastAsia="Times New Roman" w:cs="Helvetica"/>
          <w:sz w:val="18"/>
          <w:szCs w:val="18"/>
          <w:lang w:val="en-US"/>
        </w:rPr>
        <w:tab/>
        <w:t xml:space="preserve">Domenicho Bianchini </w:t>
      </w:r>
      <w:r w:rsidR="00620E6C" w:rsidRPr="00EB3C10">
        <w:rPr>
          <w:rFonts w:eastAsia="Times New Roman" w:cs="Helvetica"/>
          <w:i/>
          <w:sz w:val="18"/>
          <w:szCs w:val="18"/>
          <w:lang w:val="en-US"/>
        </w:rPr>
        <w:t xml:space="preserve">Intabolatura de Lauto </w:t>
      </w:r>
      <w:r w:rsidR="00D36E95">
        <w:rPr>
          <w:rFonts w:eastAsia="Times New Roman" w:cs="Helvetica"/>
          <w:sz w:val="18"/>
          <w:szCs w:val="18"/>
          <w:lang w:val="en-US"/>
        </w:rPr>
        <w:t xml:space="preserve">Gardane </w:t>
      </w:r>
      <w:r w:rsidRPr="00EB3C10">
        <w:rPr>
          <w:rFonts w:eastAsia="Times New Roman" w:cs="Helvetica"/>
          <w:sz w:val="18"/>
          <w:szCs w:val="18"/>
          <w:lang w:val="en-US"/>
        </w:rPr>
        <w:t>1546</w:t>
      </w:r>
      <w:r w:rsidRPr="00EB3C10">
        <w:rPr>
          <w:rFonts w:eastAsia="Times New Roman" w:cs="Helvetica"/>
          <w:sz w:val="18"/>
          <w:szCs w:val="18"/>
          <w:vertAlign w:val="subscript"/>
          <w:lang w:val="en-US"/>
        </w:rPr>
        <w:t>5</w:t>
      </w:r>
      <w:r w:rsidRPr="00EB3C10">
        <w:rPr>
          <w:rFonts w:eastAsia="Times New Roman" w:cs="Helvetica"/>
          <w:sz w:val="18"/>
          <w:szCs w:val="18"/>
          <w:lang w:val="en-US"/>
        </w:rPr>
        <w:t xml:space="preserve">, sig. A4r </w:t>
      </w:r>
      <w:r w:rsidRPr="00EB3C10">
        <w:rPr>
          <w:rFonts w:eastAsia="Times New Roman" w:cs="Helvetica"/>
          <w:i/>
          <w:sz w:val="18"/>
          <w:szCs w:val="18"/>
          <w:lang w:val="en-US"/>
        </w:rPr>
        <w:t>Recercar quarto</w:t>
      </w:r>
    </w:p>
    <w:p w14:paraId="3A229DB6" w14:textId="42FF4DA1" w:rsidR="00847668" w:rsidRDefault="00E86B18" w:rsidP="009666BD">
      <w:pPr>
        <w:tabs>
          <w:tab w:val="right" w:pos="4962"/>
        </w:tabs>
        <w:rPr>
          <w:rFonts w:eastAsia="Times New Roman" w:cs="Garamond"/>
          <w:i/>
          <w:iCs/>
          <w:lang w:val="en-US"/>
        </w:rPr>
        <w:sectPr w:rsidR="00847668" w:rsidSect="004B7607">
          <w:footnotePr>
            <w:pos w:val="beneathText"/>
          </w:footnotePr>
          <w:endnotePr>
            <w:numFmt w:val="decimal"/>
          </w:endnotePr>
          <w:type w:val="continuous"/>
          <w:pgSz w:w="11900" w:h="16840"/>
          <w:pgMar w:top="851" w:right="851" w:bottom="992" w:left="851" w:header="709" w:footer="709" w:gutter="0"/>
          <w:cols w:num="2" w:space="284"/>
          <w:docGrid w:linePitch="360"/>
        </w:sectPr>
      </w:pPr>
      <w:r>
        <w:rPr>
          <w:rFonts w:eastAsia="Times New Roman" w:cs="Garamond"/>
          <w:i/>
          <w:iCs/>
          <w:lang w:val="en-US"/>
        </w:rPr>
        <w:tab/>
      </w:r>
      <w:r w:rsidRPr="0058763E">
        <w:rPr>
          <w:rFonts w:eastAsia="Times New Roman" w:cs="Garamond"/>
          <w:i/>
          <w:iCs/>
          <w:lang w:val="en-US"/>
        </w:rPr>
        <w:t xml:space="preserve">John H Robinson, </w:t>
      </w:r>
      <w:r w:rsidR="00574ED4">
        <w:rPr>
          <w:rFonts w:eastAsia="Times New Roman" w:cs="Garamond"/>
          <w:i/>
          <w:iCs/>
          <w:lang w:val="en-US"/>
        </w:rPr>
        <w:t>February</w:t>
      </w:r>
      <w:r w:rsidRPr="0058763E">
        <w:rPr>
          <w:rFonts w:eastAsia="Times New Roman" w:cs="Garamond"/>
          <w:i/>
          <w:iCs/>
          <w:lang w:val="en-US"/>
        </w:rPr>
        <w:t xml:space="preserve"> 201</w:t>
      </w:r>
      <w:r w:rsidR="00574ED4">
        <w:rPr>
          <w:rFonts w:eastAsia="Times New Roman" w:cs="Garamond"/>
          <w:i/>
          <w:iCs/>
          <w:lang w:val="en-US"/>
        </w:rPr>
        <w:t>3</w:t>
      </w:r>
    </w:p>
    <w:p w14:paraId="5D092EB9" w14:textId="1DEA8C28" w:rsidR="00E86B18" w:rsidRPr="00E86B18" w:rsidRDefault="007257C3" w:rsidP="00E86B18">
      <w:r>
        <w:rPr>
          <w:noProof/>
          <w:lang w:val="en-US" w:eastAsia="en-US"/>
        </w:rPr>
        <w:drawing>
          <wp:anchor distT="0" distB="0" distL="114300" distR="114300" simplePos="0" relativeHeight="251668480" behindDoc="0" locked="0" layoutInCell="1" allowOverlap="1" wp14:anchorId="45FE6276" wp14:editId="7763D983">
            <wp:simplePos x="0" y="0"/>
            <wp:positionH relativeFrom="column">
              <wp:posOffset>3086100</wp:posOffset>
            </wp:positionH>
            <wp:positionV relativeFrom="paragraph">
              <wp:posOffset>2547620</wp:posOffset>
            </wp:positionV>
            <wp:extent cx="3410038" cy="2400300"/>
            <wp:effectExtent l="0" t="0" r="0" b="0"/>
            <wp:wrapNone/>
            <wp:docPr id="10" name="Picture 10" descr="Macintosh HD:Users:johnrobinson:Desktop:lute tab:e-Lute News:LN105+ezine4:Barberiis:Barberiis images to edit in PS:Barberis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johnrobinson:Desktop:lute tab:e-Lute News:LN105+ezine4:Barberiis:Barberiis images to edit in PS:Barberis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0038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7456" behindDoc="0" locked="0" layoutInCell="1" allowOverlap="1" wp14:anchorId="14AB9A59" wp14:editId="5268C790">
            <wp:simplePos x="0" y="0"/>
            <wp:positionH relativeFrom="column">
              <wp:posOffset>3277870</wp:posOffset>
            </wp:positionH>
            <wp:positionV relativeFrom="paragraph">
              <wp:posOffset>147320</wp:posOffset>
            </wp:positionV>
            <wp:extent cx="3123355" cy="2286000"/>
            <wp:effectExtent l="0" t="0" r="1270" b="0"/>
            <wp:wrapNone/>
            <wp:docPr id="9" name="Picture 9" descr="Macintosh HD:Users:johnrobinson:Desktop:lute tab:e-Lute News:LN105+ezine4:Barberiis:Barberiis images to edit in PS:BarberisI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5" descr="Macintosh HD:Users:johnrobinson:Desktop:lute tab:e-Lute News:LN105+ezine4:Barberiis:Barberiis images to edit in PS:BarberisI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alphaModFix amt="73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colorTemperature colorTemp="6065"/>
                              </a14:imgEffect>
                              <a14:imgEffect>
                                <a14:saturation sat="109000"/>
                              </a14:imgEffect>
                              <a14:imgEffect>
                                <a14:brightnessContrast bright="-2000" contrast="-22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335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6432" behindDoc="0" locked="0" layoutInCell="1" allowOverlap="1" wp14:anchorId="0628A844" wp14:editId="59A6B3DB">
            <wp:simplePos x="0" y="0"/>
            <wp:positionH relativeFrom="column">
              <wp:posOffset>0</wp:posOffset>
            </wp:positionH>
            <wp:positionV relativeFrom="paragraph">
              <wp:posOffset>3233420</wp:posOffset>
            </wp:positionV>
            <wp:extent cx="2682227" cy="1714500"/>
            <wp:effectExtent l="0" t="0" r="10795" b="0"/>
            <wp:wrapNone/>
            <wp:docPr id="8" name="Picture 8" descr="Macintosh HD:Users:johnrobinson:Desktop:lute tab:e-Lute News:LN105+ezine4:Barberiis:Barberiis images to edit in PS:BarberisV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johnrobinson:Desktop:lute tab:e-Lute News:LN105+ezine4:Barberiis:Barberiis images to edit in PS:BarberisVI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27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5408" behindDoc="0" locked="0" layoutInCell="1" allowOverlap="1" wp14:anchorId="51F3CDF8" wp14:editId="27708877">
            <wp:simplePos x="0" y="0"/>
            <wp:positionH relativeFrom="column">
              <wp:posOffset>114300</wp:posOffset>
            </wp:positionH>
            <wp:positionV relativeFrom="paragraph">
              <wp:posOffset>1903730</wp:posOffset>
            </wp:positionV>
            <wp:extent cx="2857500" cy="1558365"/>
            <wp:effectExtent l="0" t="0" r="0" b="0"/>
            <wp:wrapNone/>
            <wp:docPr id="6" name="Picture 6" descr="Macintosh HD:Users:johnrobinson:Desktop:lute tab:e-Lute News:LN105+ezine4:Barberiis:Barberiis images to edit in PS:Barberis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johnrobinson:Desktop:lute tab:e-Lute News:LN105+ezine4:Barberiis:Barberiis images to edit in PS:Barberis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558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/>
        </w:rPr>
        <w:drawing>
          <wp:anchor distT="0" distB="0" distL="114300" distR="114300" simplePos="0" relativeHeight="251664384" behindDoc="0" locked="0" layoutInCell="1" allowOverlap="1" wp14:anchorId="5452A09D" wp14:editId="356FE0C0">
            <wp:simplePos x="0" y="0"/>
            <wp:positionH relativeFrom="column">
              <wp:posOffset>102235</wp:posOffset>
            </wp:positionH>
            <wp:positionV relativeFrom="paragraph">
              <wp:posOffset>147320</wp:posOffset>
            </wp:positionV>
            <wp:extent cx="2870120" cy="1626235"/>
            <wp:effectExtent l="0" t="0" r="635" b="0"/>
            <wp:wrapNone/>
            <wp:docPr id="3" name="Picture 3" descr="Macintosh HD:Users:johnrobinson:Desktop:lute tab:e-Lute News:LN105+ezine4:Barberiis:Barberiis images to edit in PS:BarberisI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johnrobinson:Desktop:lute tab:e-Lute News:LN105+ezine4:Barberiis:Barberiis images to edit in PS:BarberisIV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120" cy="16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86B18" w:rsidRPr="00E86B18" w:rsidSect="00E86B18">
      <w:footnotePr>
        <w:pos w:val="beneathText"/>
      </w:footnotePr>
      <w:type w:val="continuous"/>
      <w:pgSz w:w="11900" w:h="16840"/>
      <w:pgMar w:top="851" w:right="992" w:bottom="992" w:left="99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E3A21" w14:textId="77777777" w:rsidR="00402740" w:rsidRDefault="00402740" w:rsidP="00E86B18">
      <w:r>
        <w:separator/>
      </w:r>
    </w:p>
  </w:endnote>
  <w:endnote w:type="continuationSeparator" w:id="0">
    <w:p w14:paraId="6A80CEF6" w14:textId="77777777" w:rsidR="00402740" w:rsidRDefault="00402740" w:rsidP="00E86B18">
      <w:r>
        <w:continuationSeparator/>
      </w:r>
    </w:p>
  </w:endnote>
  <w:endnote w:id="1">
    <w:p w14:paraId="11463BE0" w14:textId="77777777" w:rsidR="00F059E0" w:rsidRDefault="00F829E2" w:rsidP="00ED4069">
      <w:pPr>
        <w:pStyle w:val="EndnoteText"/>
        <w:rPr>
          <w:lang w:val="en-US"/>
        </w:rPr>
      </w:pPr>
      <w:r w:rsidRPr="00ED4069">
        <w:rPr>
          <w:rStyle w:val="EndnoteReference"/>
        </w:rPr>
        <w:endnoteRef/>
      </w:r>
      <w:r w:rsidRPr="00ED4069">
        <w:t xml:space="preserve"> </w:t>
      </w:r>
      <w:r>
        <w:t xml:space="preserve">A facsimile edition of Barberiis’ Book V was published by Tree Editions in 2002, </w:t>
      </w:r>
      <w:r w:rsidRPr="00ED4069">
        <w:rPr>
          <w:lang w:val="en-US"/>
        </w:rPr>
        <w:t xml:space="preserve">and </w:t>
      </w:r>
      <w:r>
        <w:rPr>
          <w:lang w:val="en-US"/>
        </w:rPr>
        <w:t xml:space="preserve">digital facsimiles of the British Library copies of Books IV and X can be accessed through Early Music </w:t>
      </w:r>
      <w:r w:rsidR="0004395E">
        <w:rPr>
          <w:lang w:val="en-US"/>
        </w:rPr>
        <w:t>Online</w:t>
      </w:r>
      <w:r w:rsidR="00F059E0">
        <w:rPr>
          <w:lang w:val="en-US"/>
        </w:rPr>
        <w:t>:</w:t>
      </w:r>
    </w:p>
    <w:p w14:paraId="36B19EFF" w14:textId="77777777" w:rsidR="00F059E0" w:rsidRDefault="00F059E0" w:rsidP="00ED4069">
      <w:pPr>
        <w:pStyle w:val="EndnoteText"/>
        <w:rPr>
          <w:lang w:val="en-US"/>
        </w:rPr>
      </w:pPr>
      <w:r>
        <w:rPr>
          <w:lang w:val="en-US"/>
        </w:rPr>
        <w:tab/>
      </w:r>
      <w:hyperlink r:id="rId1" w:history="1">
        <w:r w:rsidRPr="00F059E0">
          <w:rPr>
            <w:rStyle w:val="Hyperlink"/>
            <w:u w:val="none"/>
            <w:lang w:val="en-US"/>
          </w:rPr>
          <w:t>https://repository.royalholloway.ac.uk/items/7b0093b9-66a2-5bf5-be84-7900b757197a/1/</w:t>
        </w:r>
      </w:hyperlink>
      <w:r>
        <w:rPr>
          <w:lang w:val="en-US"/>
        </w:rPr>
        <w:t xml:space="preserve"> </w:t>
      </w:r>
      <w:hyperlink r:id="rId2" w:history="1">
        <w:r w:rsidRPr="00F059E0">
          <w:rPr>
            <w:rStyle w:val="Hyperlink"/>
            <w:u w:val="none"/>
            <w:lang w:val="en-US"/>
          </w:rPr>
          <w:t>https://repository.royalholloway.ac.uk/items/4966772d-ff46-ae39-4030-8228291da5a0/1/</w:t>
        </w:r>
      </w:hyperlink>
    </w:p>
    <w:p w14:paraId="71651AE1" w14:textId="7A30A187" w:rsidR="00F829E2" w:rsidRPr="00ED4069" w:rsidRDefault="00F829E2" w:rsidP="00ED4069">
      <w:pPr>
        <w:pStyle w:val="EndnoteText"/>
        <w:rPr>
          <w:lang w:val="en-US"/>
        </w:rPr>
      </w:pPr>
      <w:r w:rsidRPr="00ED4069">
        <w:rPr>
          <w:bCs/>
          <w:lang w:val="en-US"/>
        </w:rPr>
        <w:t>N</w:t>
      </w:r>
      <w:r w:rsidRPr="00ED4069">
        <w:rPr>
          <w:lang w:val="en-US"/>
        </w:rPr>
        <w:t>o modern editions or recordings of Barberiis’ music have been published or released to date</w:t>
      </w:r>
      <w:r>
        <w:rPr>
          <w:lang w:val="en-US"/>
        </w:rPr>
        <w:t xml:space="preserve">. </w:t>
      </w:r>
      <w:r>
        <w:t>T</w:t>
      </w:r>
      <w:r w:rsidRPr="00B07780">
        <w:t xml:space="preserve">he other volumes </w:t>
      </w:r>
      <w:r>
        <w:t xml:space="preserve">in the series </w:t>
      </w:r>
      <w:r w:rsidRPr="00B07780">
        <w:t>are I</w:t>
      </w:r>
      <w:r>
        <w:t>.</w:t>
      </w:r>
      <w:r w:rsidRPr="00B07780">
        <w:t xml:space="preserve"> </w:t>
      </w:r>
      <w:r>
        <w:t xml:space="preserve">Antonio </w:t>
      </w:r>
      <w:r w:rsidRPr="00B07780">
        <w:t xml:space="preserve">Rotta </w:t>
      </w:r>
      <w:r w:rsidRPr="00B9275A">
        <w:rPr>
          <w:i/>
        </w:rPr>
        <w:t xml:space="preserve">Intabolatura de Lauto </w:t>
      </w:r>
      <w:r w:rsidRPr="00B07780">
        <w:t>1546</w:t>
      </w:r>
      <w:r w:rsidRPr="00B07780">
        <w:rPr>
          <w:vertAlign w:val="subscript"/>
        </w:rPr>
        <w:t>15</w:t>
      </w:r>
      <w:r>
        <w:t xml:space="preserve">; II. Francesco da Milano and Pietro Paulo Borrono </w:t>
      </w:r>
      <w:r>
        <w:rPr>
          <w:i/>
        </w:rPr>
        <w:t>Intabulatura di</w:t>
      </w:r>
      <w:r w:rsidRPr="00B9275A">
        <w:rPr>
          <w:i/>
        </w:rPr>
        <w:t xml:space="preserve"> Lauto </w:t>
      </w:r>
      <w:r>
        <w:t>1546</w:t>
      </w:r>
      <w:r w:rsidRPr="00B07780">
        <w:rPr>
          <w:vertAlign w:val="subscript"/>
        </w:rPr>
        <w:t>8</w:t>
      </w:r>
      <w:r w:rsidRPr="00B07780">
        <w:t>; III</w:t>
      </w:r>
      <w:r>
        <w:t xml:space="preserve">. Julio Maria </w:t>
      </w:r>
      <w:r w:rsidRPr="00B07780">
        <w:t xml:space="preserve">da Crema </w:t>
      </w:r>
      <w:r w:rsidRPr="00B9275A">
        <w:rPr>
          <w:i/>
        </w:rPr>
        <w:t>Intabolatura de Lauto</w:t>
      </w:r>
      <w:r w:rsidRPr="00B07780">
        <w:t xml:space="preserve"> 1546</w:t>
      </w:r>
      <w:r w:rsidRPr="00B07780">
        <w:rPr>
          <w:vertAlign w:val="subscript"/>
        </w:rPr>
        <w:t>11</w:t>
      </w:r>
      <w:r w:rsidRPr="00B07780">
        <w:t>; VII</w:t>
      </w:r>
      <w:r>
        <w:t>.</w:t>
      </w:r>
      <w:r w:rsidRPr="00B07780">
        <w:t xml:space="preserve"> </w:t>
      </w:r>
      <w:r>
        <w:t xml:space="preserve">Francesco da </w:t>
      </w:r>
      <w:r w:rsidRPr="00B07780">
        <w:t xml:space="preserve">Milano </w:t>
      </w:r>
      <w:r w:rsidRPr="00B9275A">
        <w:rPr>
          <w:i/>
        </w:rPr>
        <w:t>Intabolatura de Lau</w:t>
      </w:r>
      <w:r>
        <w:rPr>
          <w:i/>
        </w:rPr>
        <w:t>t</w:t>
      </w:r>
      <w:r w:rsidRPr="00B9275A">
        <w:rPr>
          <w:i/>
        </w:rPr>
        <w:t>to</w:t>
      </w:r>
      <w:r w:rsidRPr="00B07780">
        <w:t xml:space="preserve"> 1548</w:t>
      </w:r>
      <w:r w:rsidRPr="00B07780">
        <w:rPr>
          <w:vertAlign w:val="subscript"/>
        </w:rPr>
        <w:t>4</w:t>
      </w:r>
      <w:r w:rsidRPr="00B07780">
        <w:t>; VIII</w:t>
      </w:r>
      <w:r>
        <w:t>.</w:t>
      </w:r>
      <w:r w:rsidRPr="00B07780">
        <w:t xml:space="preserve"> </w:t>
      </w:r>
      <w:r>
        <w:t xml:space="preserve">Pietro Paulo </w:t>
      </w:r>
      <w:r w:rsidRPr="00B07780">
        <w:t xml:space="preserve">Borrono </w:t>
      </w:r>
      <w:r>
        <w:rPr>
          <w:i/>
        </w:rPr>
        <w:t>Intavolatura di</w:t>
      </w:r>
      <w:r w:rsidRPr="00B9275A">
        <w:rPr>
          <w:i/>
        </w:rPr>
        <w:t xml:space="preserve"> Lauto</w:t>
      </w:r>
      <w:r w:rsidRPr="00B07780">
        <w:t xml:space="preserve"> 1548</w:t>
      </w:r>
      <w:r w:rsidRPr="00B07780">
        <w:rPr>
          <w:vertAlign w:val="subscript"/>
        </w:rPr>
        <w:t>2</w:t>
      </w:r>
      <w:r w:rsidRPr="00B07780">
        <w:t>.</w:t>
      </w:r>
    </w:p>
  </w:endnote>
  <w:endnote w:id="2">
    <w:p w14:paraId="54C97CEF" w14:textId="4A8BF0FD" w:rsidR="00F829E2" w:rsidRPr="00746F58" w:rsidRDefault="00F829E2" w:rsidP="002C337C">
      <w:pPr>
        <w:pStyle w:val="EndnoteText"/>
      </w:pPr>
      <w:r>
        <w:rPr>
          <w:rStyle w:val="EndnoteReference"/>
        </w:rPr>
        <w:endnoteRef/>
      </w:r>
      <w:r>
        <w:t xml:space="preserve"> </w:t>
      </w:r>
      <w:r w:rsidRPr="00964CAA">
        <w:rPr>
          <w:b/>
          <w:bCs/>
        </w:rPr>
        <w:t>Commentary</w:t>
      </w:r>
      <w:r>
        <w:t xml:space="preserve">: </w:t>
      </w:r>
      <w:r w:rsidRPr="002C337C">
        <w:rPr>
          <w:b/>
        </w:rPr>
        <w:t xml:space="preserve">1. </w:t>
      </w:r>
      <w:r w:rsidRPr="002C337C">
        <w:t xml:space="preserve">6/2 d3 absent; 38/1 c3 instead of d3; 42/1 c3 instead of c4; 50/1 minim instead of crotchet; 54/3 c3 instead of a3; 57/3 b4 instead of c4; 59/1 minim instead of crotchet; 64/2 d3 absent; 66/3-4 c4-a4 instead of c5-a5. </w:t>
      </w:r>
      <w:r w:rsidRPr="002C337C">
        <w:rPr>
          <w:b/>
        </w:rPr>
        <w:t xml:space="preserve">2. </w:t>
      </w:r>
      <w:r w:rsidRPr="002C337C">
        <w:t xml:space="preserve">48/1 a5 instead of a6; 56/1 c2 absent; 57/2-7 tablature a line higher; 58/1 tablature a line higher. </w:t>
      </w:r>
      <w:r w:rsidRPr="002C337C">
        <w:rPr>
          <w:b/>
        </w:rPr>
        <w:t xml:space="preserve">3. </w:t>
      </w:r>
      <w:r w:rsidRPr="002C337C">
        <w:t xml:space="preserve">15/7 d3 instead of d2; 18/4 crotchet absent; 27/1 b4 instead of b3; 37/3 quaver absent. </w:t>
      </w:r>
      <w:r w:rsidRPr="002C337C">
        <w:rPr>
          <w:b/>
        </w:rPr>
        <w:t xml:space="preserve">4. </w:t>
      </w:r>
      <w:r w:rsidRPr="002C337C">
        <w:t xml:space="preserve">6/1 minim absent; 24/1 minim absent; 30/1 minim instead of crotchet. </w:t>
      </w:r>
      <w:r w:rsidRPr="002C337C">
        <w:rPr>
          <w:b/>
        </w:rPr>
        <w:t xml:space="preserve">5. </w:t>
      </w:r>
      <w:r w:rsidRPr="002C337C">
        <w:t xml:space="preserve">6/2 crotchet absent; 36/1 d6 instead of c5; 41-42 bar line absent; 55/2 quaver absent. </w:t>
      </w:r>
      <w:r w:rsidRPr="002C337C">
        <w:rPr>
          <w:b/>
        </w:rPr>
        <w:t>6</w:t>
      </w:r>
      <w:r>
        <w:rPr>
          <w:b/>
        </w:rPr>
        <w:t>a</w:t>
      </w:r>
      <w:r w:rsidRPr="002C337C">
        <w:rPr>
          <w:b/>
        </w:rPr>
        <w:t xml:space="preserve">. </w:t>
      </w:r>
      <w:r w:rsidRPr="002C337C">
        <w:t xml:space="preserve">14/3 crotchet a note to the left; 21/3 c3 instead of b3; 54/1 e1e3 instead of e2e4; 70/3 c3 instead of d3. </w:t>
      </w:r>
      <w:r w:rsidRPr="004A20C7">
        <w:rPr>
          <w:b/>
        </w:rPr>
        <w:t>6b.</w:t>
      </w:r>
      <w:r>
        <w:t xml:space="preserve"> 3/1 c1f2c5 instead of h1f2h5; 3/4 d2 instead of d3; 19/5 quaver absent; 35/12 c4 instead of e5; 42/2 e4 instead of a5; 42/4 d2 instead of d3; 42/6 c1 instead of h1. </w:t>
      </w:r>
      <w:r w:rsidRPr="002C337C">
        <w:rPr>
          <w:b/>
        </w:rPr>
        <w:t xml:space="preserve">7. </w:t>
      </w:r>
      <w:r w:rsidRPr="002C337C">
        <w:t xml:space="preserve">1/1-2 quaver instead of crotcher quaver; 2/1 minim instead of crotchet; 68/1 crotchet a note to the right. </w:t>
      </w:r>
      <w:r w:rsidRPr="002C337C">
        <w:rPr>
          <w:b/>
        </w:rPr>
        <w:t xml:space="preserve">8. </w:t>
      </w:r>
      <w:r w:rsidRPr="002C337C">
        <w:t xml:space="preserve">1/1 crotchet rest absent; 10/1 minim absent; 11/2&amp;4 f3 instead of g3; 42/1 c1 instead of a1; 51/2 a2 added; 52/1 d5 instead of d4; 65/2 d4 instead of d3; 67/1 c5 instead of c4; 72/1 e4 instead of d4; 78/1 a2 instead of a1; 82/1-2 crotchet quaver instead of quaver; 82/5-6 crotchet absent. </w:t>
      </w:r>
      <w:r w:rsidRPr="002C337C">
        <w:rPr>
          <w:b/>
        </w:rPr>
        <w:t xml:space="preserve">9. </w:t>
      </w:r>
      <w:r w:rsidRPr="002C337C">
        <w:t xml:space="preserve">41/2 crotchet instead of quaver; 41/4 crotchet absent. </w:t>
      </w:r>
      <w:r w:rsidRPr="002C337C">
        <w:rPr>
          <w:b/>
        </w:rPr>
        <w:t xml:space="preserve">10. </w:t>
      </w:r>
      <w:r w:rsidRPr="002C337C">
        <w:t>12/4 crotchet absent; 32/5 a3 instead of b3; 58/4 e4 instead</w:t>
      </w:r>
      <w:r w:rsidRPr="00746F58">
        <w:t xml:space="preserve"> of f4; 64/4 d3 instead of d4. </w:t>
      </w:r>
      <w:r w:rsidRPr="00746F58">
        <w:rPr>
          <w:b/>
        </w:rPr>
        <w:t xml:space="preserve">11. </w:t>
      </w:r>
      <w:r w:rsidRPr="00746F58">
        <w:t xml:space="preserve">26/1 c6 changed to c5; 47/2 h2 changed to f2; 49/1 d3 instead of h3; 50/1 e2 instead of h2; 72/2-4 b4-d4a3 instead of b3-d3-a2. </w:t>
      </w:r>
      <w:r w:rsidRPr="00746F58">
        <w:rPr>
          <w:b/>
        </w:rPr>
        <w:t xml:space="preserve">12. </w:t>
      </w:r>
      <w:r w:rsidRPr="00746F58">
        <w:t xml:space="preserve">25/1 c1 instead of d1; 76/3 c1 instead of d1. </w:t>
      </w:r>
      <w:r w:rsidRPr="00746F58">
        <w:rPr>
          <w:b/>
        </w:rPr>
        <w:t xml:space="preserve">13. </w:t>
      </w:r>
      <w:r w:rsidRPr="00746F58">
        <w:t xml:space="preserve">15/1 minim absent; 19/between 2-3 d2 inserted; 24/5 crotchet inserted before semiquaver; 31/4 dot under note to the left; 55/8 &amp; 56/6 dots absent; 67/2 crotchet instead of quaver; 68/1 crotchet absent. </w:t>
      </w:r>
      <w:r w:rsidRPr="00746F58">
        <w:rPr>
          <w:b/>
        </w:rPr>
        <w:t xml:space="preserve">14i. </w:t>
      </w:r>
      <w:r w:rsidRPr="00746F58">
        <w:t xml:space="preserve">15/2-3 b3-a3 instead of b2-a2; 21/1 e4 instead of d4. </w:t>
      </w:r>
      <w:r w:rsidRPr="00746F58">
        <w:rPr>
          <w:b/>
        </w:rPr>
        <w:t xml:space="preserve">14ii. </w:t>
      </w:r>
      <w:r w:rsidRPr="00746F58">
        <w:t xml:space="preserve">35/1 a1b2d3d4 instead of b1d2d3a4; 48/1 minim absent; 54/2 c3 instead of b3; 54/3 a4 added; 55/2 a3 instead of d4; 56/2 a1 omitted; 60/3 b3 instead of c3. </w:t>
      </w:r>
      <w:r w:rsidRPr="00746F58">
        <w:rPr>
          <w:b/>
        </w:rPr>
        <w:t xml:space="preserve">15. </w:t>
      </w:r>
      <w:r w:rsidRPr="00746F58">
        <w:t xml:space="preserve">12/1 f2 instead of d2; 21/1 crotchet absent; 27/2 d2 instead of d1; 46/2 quaver a note to the right; 70/2 crotchet a note to the right. </w:t>
      </w:r>
      <w:r w:rsidRPr="00746F58">
        <w:rPr>
          <w:b/>
        </w:rPr>
        <w:t xml:space="preserve">16. </w:t>
      </w:r>
      <w:r w:rsidRPr="00746F58">
        <w:t xml:space="preserve">6/1 c3 instead of b3; 7/1 c3 instead of b3; 7/3 d2 instead of c2; 12/3 b2 instead of c2; 19/3 a3 instead of a4; 22/1 d1a2 instead of d2a3; 24/1 c5 added; 36/2 d2 instead of d3. </w:t>
      </w:r>
      <w:r w:rsidRPr="00746F58">
        <w:rPr>
          <w:b/>
        </w:rPr>
        <w:t xml:space="preserve">17a. </w:t>
      </w:r>
      <w:r w:rsidRPr="00746F58">
        <w:t xml:space="preserve">2/2 b3c4 instead of b4c5; 5/4 c4 instead of c5; 22/1 b4c5 instead of b3c4; 28/4 c5 instead of c4; 36/1 a4 instead of a5; 38/1 h2 instead of h3; 50/1 a1 instead of a2; 50 bar duplicated. </w:t>
      </w:r>
      <w:r w:rsidRPr="00746F58">
        <w:rPr>
          <w:b/>
        </w:rPr>
        <w:t xml:space="preserve">17b. </w:t>
      </w:r>
      <w:r w:rsidRPr="00746F58">
        <w:t xml:space="preserve">none. </w:t>
      </w:r>
      <w:r w:rsidRPr="00746F58">
        <w:rPr>
          <w:b/>
        </w:rPr>
        <w:t xml:space="preserve">18. </w:t>
      </w:r>
      <w:r w:rsidRPr="00746F58">
        <w:t xml:space="preserve">4/1 c1 instead of d1; 4/3 a2 instead of a1; 12/1 a4 instead of d4; 13/1 b4 instead of b3; 19/3 crotchet a note to the right; 23/1 a5 instead of a4. </w:t>
      </w:r>
      <w:r w:rsidRPr="00746F58">
        <w:rPr>
          <w:b/>
        </w:rPr>
        <w:t xml:space="preserve">19. </w:t>
      </w:r>
      <w:r w:rsidRPr="00746F58">
        <w:t xml:space="preserve">6th course tuned down a tone [from G to F]; 15/2 minim instead of quaver; 25/4 crotchet a note to the right. </w:t>
      </w:r>
      <w:r w:rsidRPr="00746F58">
        <w:rPr>
          <w:b/>
        </w:rPr>
        <w:t xml:space="preserve">20i. </w:t>
      </w:r>
      <w:r w:rsidRPr="00746F58">
        <w:t xml:space="preserve">10/4a5 instead of a6; 18/1-2 quaver-crotchet instead of crotchet-quaver; 28/2 quaver a note to the left; 34/2 quaver a note to the left; 37/1 crotchet instead of dotted crotchet; 43/2 quaver a note to the right. </w:t>
      </w:r>
      <w:r w:rsidRPr="00746F58">
        <w:rPr>
          <w:b/>
        </w:rPr>
        <w:t xml:space="preserve">20ii. </w:t>
      </w:r>
      <w:r w:rsidRPr="00746F58">
        <w:t xml:space="preserve">13/2 d2c3a4 instead of d3c4a5; 15/1 d2 instead of b2; 38/1 a2 instead of b2; 45/1 c4 instead of c5; 45/2 c4 instead of c5; 57/1 crotchet a note to the left. </w:t>
      </w:r>
      <w:r w:rsidRPr="00746F58">
        <w:rPr>
          <w:b/>
        </w:rPr>
        <w:t xml:space="preserve">21a. </w:t>
      </w:r>
      <w:r w:rsidRPr="00746F58">
        <w:t xml:space="preserve">28/2 quaver a note to the right; 28/5 a1 absent. </w:t>
      </w:r>
      <w:r w:rsidRPr="00746F58">
        <w:rPr>
          <w:b/>
        </w:rPr>
        <w:t>21b.</w:t>
      </w:r>
      <w:r w:rsidRPr="00746F58">
        <w:t xml:space="preserve">22 bar omitted; 24 bar omiited; 33 rhythm signs absent; 41/2 c2 instaed of b2. </w:t>
      </w:r>
      <w:r w:rsidRPr="00746F58">
        <w:rPr>
          <w:b/>
        </w:rPr>
        <w:t xml:space="preserve">22a. </w:t>
      </w:r>
      <w:r w:rsidRPr="00746F58">
        <w:t xml:space="preserve">30/1 printed d1 absent, added by hand. </w:t>
      </w:r>
      <w:r w:rsidRPr="00746F58">
        <w:rPr>
          <w:b/>
        </w:rPr>
        <w:t xml:space="preserve">22b. </w:t>
      </w:r>
      <w:r w:rsidRPr="00746F58">
        <w:t xml:space="preserve">3/3 c2 instead of d2; 54/1 c5 instead of d5; 91/3 a3b4 instead of b3. </w:t>
      </w:r>
      <w:r w:rsidRPr="00746F58">
        <w:rPr>
          <w:b/>
        </w:rPr>
        <w:t xml:space="preserve">23a. </w:t>
      </w:r>
      <w:r w:rsidRPr="00746F58">
        <w:t xml:space="preserve">4/1 a2 instead of d2; 14/1 b2 instaed of c2. </w:t>
      </w:r>
      <w:r w:rsidRPr="00746F58">
        <w:rPr>
          <w:b/>
        </w:rPr>
        <w:t xml:space="preserve">23b. </w:t>
      </w:r>
      <w:r w:rsidRPr="00746F58">
        <w:t xml:space="preserve">4/1 a2 instead of d2; 14/1 b2 instaed of c2. </w:t>
      </w:r>
      <w:r w:rsidRPr="00746F58">
        <w:rPr>
          <w:b/>
        </w:rPr>
        <w:t xml:space="preserve">24a. </w:t>
      </w:r>
      <w:r w:rsidRPr="00746F58">
        <w:t xml:space="preserve">42/2 f1 omitted. </w:t>
      </w:r>
      <w:r w:rsidRPr="00746F58">
        <w:rPr>
          <w:b/>
        </w:rPr>
        <w:t xml:space="preserve">24b. </w:t>
      </w:r>
      <w:r w:rsidRPr="00746F58">
        <w:t xml:space="preserve">25/1 i2 instead of d2; 42/2 f1 omitted. </w:t>
      </w:r>
      <w:r w:rsidRPr="00746F58">
        <w:rPr>
          <w:b/>
        </w:rPr>
        <w:t xml:space="preserve">25a. </w:t>
      </w:r>
      <w:r w:rsidRPr="00746F58">
        <w:t xml:space="preserve">14/1 minim added; 14/2 quaver absent; 15/1 crotchet absent; 38/2 c4 instead of a4. </w:t>
      </w:r>
      <w:r w:rsidRPr="00746F58">
        <w:rPr>
          <w:b/>
        </w:rPr>
        <w:t>25b</w:t>
      </w:r>
      <w:r w:rsidRPr="00746F58">
        <w:t xml:space="preserve">. 11/4 f2 instead of a1; 14/1 minim added; 14/2 quaver absent; 15/1 crotchet absent; 38/2 e4 instead of c4. </w:t>
      </w:r>
      <w:r w:rsidRPr="00746F58">
        <w:rPr>
          <w:b/>
        </w:rPr>
        <w:t xml:space="preserve">26i. </w:t>
      </w:r>
      <w:r w:rsidRPr="00746F58">
        <w:t xml:space="preserve">none. </w:t>
      </w:r>
      <w:r w:rsidRPr="00746F58">
        <w:rPr>
          <w:b/>
        </w:rPr>
        <w:t xml:space="preserve">26ii. </w:t>
      </w:r>
      <w:r w:rsidRPr="00746F58">
        <w:t xml:space="preserve">22/1 quaver instead of crotchet. </w:t>
      </w:r>
      <w:r w:rsidRPr="00746F58">
        <w:rPr>
          <w:b/>
        </w:rPr>
        <w:t xml:space="preserve">26iii. </w:t>
      </w:r>
      <w:r w:rsidRPr="00746F58">
        <w:t xml:space="preserve">20/3 quaver a note to the left. </w:t>
      </w:r>
      <w:r w:rsidRPr="00746F58">
        <w:rPr>
          <w:b/>
        </w:rPr>
        <w:t xml:space="preserve">27a. </w:t>
      </w:r>
      <w:r w:rsidRPr="00746F58">
        <w:t xml:space="preserve">14/1 b4 instead of b3; 61/2 quaver a note to the right; 66 rhythm signs absent. </w:t>
      </w:r>
      <w:r w:rsidRPr="00746F58">
        <w:rPr>
          <w:b/>
        </w:rPr>
        <w:t xml:space="preserve">27b. </w:t>
      </w:r>
      <w:r w:rsidRPr="00746F58">
        <w:t>11/7 e4 instead of d4.</w:t>
      </w:r>
    </w:p>
  </w:endnote>
  <w:endnote w:id="3">
    <w:p w14:paraId="13178575" w14:textId="77777777" w:rsidR="00F829E2" w:rsidRPr="00746F58" w:rsidRDefault="00F829E2" w:rsidP="00ED4069">
      <w:pPr>
        <w:pStyle w:val="EndnoteText"/>
        <w:rPr>
          <w:lang w:val="en-US"/>
        </w:rPr>
      </w:pPr>
      <w:r w:rsidRPr="00746F58">
        <w:rPr>
          <w:rStyle w:val="EndnoteReference"/>
        </w:rPr>
        <w:endnoteRef/>
      </w:r>
      <w:r w:rsidRPr="00746F58">
        <w:t xml:space="preserve"> Howard Meyer </w:t>
      </w:r>
      <w:r w:rsidRPr="00746F58">
        <w:rPr>
          <w:lang w:val="en-US"/>
        </w:rPr>
        <w:t xml:space="preserve">Brown </w:t>
      </w:r>
      <w:r w:rsidRPr="00746F58">
        <w:rPr>
          <w:i/>
          <w:lang w:val="en-US"/>
        </w:rPr>
        <w:t>Instrumental Music Printed Before 1600: A Bibliography</w:t>
      </w:r>
      <w:r w:rsidRPr="00746F58">
        <w:rPr>
          <w:lang w:val="en-US"/>
        </w:rPr>
        <w:t xml:space="preserve"> (Cambridge MA, Harvard University Press, 1965).</w:t>
      </w:r>
    </w:p>
  </w:endnote>
  <w:endnote w:id="4">
    <w:p w14:paraId="069DDD59" w14:textId="2D04DE67" w:rsidR="00F829E2" w:rsidRPr="00746F58" w:rsidRDefault="00F829E2" w:rsidP="004A20C7">
      <w:pPr>
        <w:pStyle w:val="EndnoteText"/>
        <w:rPr>
          <w:lang w:val="en-US"/>
        </w:rPr>
      </w:pPr>
      <w:r w:rsidRPr="00746F58">
        <w:rPr>
          <w:rStyle w:val="EndnoteReference"/>
        </w:rPr>
        <w:endnoteRef/>
      </w:r>
      <w:r w:rsidRPr="00746F58">
        <w:t xml:space="preserve"> </w:t>
      </w:r>
      <w:r w:rsidRPr="00746F58">
        <w:rPr>
          <w:rFonts w:eastAsiaTheme="minorEastAsia" w:cs="Times"/>
          <w:bCs/>
          <w:lang w:val="en-US" w:eastAsia="ja-JP"/>
        </w:rPr>
        <w:t xml:space="preserve">Other lute intabulations: </w:t>
      </w:r>
      <w:r w:rsidRPr="00746F58">
        <w:rPr>
          <w:bCs/>
          <w:lang w:val="en-US"/>
        </w:rPr>
        <w:t>D-Mbs Mus.272</w:t>
      </w:r>
      <w:r w:rsidRPr="00746F58">
        <w:rPr>
          <w:lang w:val="en-US"/>
        </w:rPr>
        <w:t xml:space="preserve">, ff. 52v-53r </w:t>
      </w:r>
      <w:r w:rsidRPr="00746F58">
        <w:rPr>
          <w:rFonts w:eastAsia="Times New Roman" w:cs="Helvetica"/>
          <w:bCs/>
          <w:i/>
          <w:lang w:val="en-US"/>
        </w:rPr>
        <w:t>Adieu mes amours</w:t>
      </w:r>
      <w:r w:rsidRPr="00746F58">
        <w:rPr>
          <w:lang w:val="en-US"/>
        </w:rPr>
        <w:t xml:space="preserve">; </w:t>
      </w:r>
      <w:r w:rsidRPr="00746F58">
        <w:rPr>
          <w:bCs/>
          <w:lang w:val="en-US"/>
        </w:rPr>
        <w:t>A-Wn 41950</w:t>
      </w:r>
      <w:r w:rsidRPr="00746F58">
        <w:rPr>
          <w:lang w:val="en-US"/>
        </w:rPr>
        <w:t xml:space="preserve">, ff. 5r-5v </w:t>
      </w:r>
      <w:r w:rsidRPr="00746F58">
        <w:rPr>
          <w:rFonts w:eastAsia="Times New Roman" w:cs="Helvetica"/>
          <w:bCs/>
          <w:i/>
          <w:lang w:val="en-US"/>
        </w:rPr>
        <w:t>Adÿ mes Morß</w:t>
      </w:r>
      <w:r w:rsidRPr="00746F58">
        <w:rPr>
          <w:rFonts w:eastAsia="Times New Roman" w:cs="Helvetica"/>
          <w:bCs/>
          <w:lang w:val="en-US"/>
        </w:rPr>
        <w:t xml:space="preserve">. Spinacino </w:t>
      </w:r>
      <w:r w:rsidRPr="00746F58">
        <w:rPr>
          <w:rFonts w:eastAsia="Times New Roman" w:cs="Helvetica"/>
          <w:bCs/>
          <w:i/>
          <w:lang w:val="en-US"/>
        </w:rPr>
        <w:t>Libro primo</w:t>
      </w:r>
      <w:r w:rsidRPr="00746F58">
        <w:rPr>
          <w:rFonts w:eastAsia="Times New Roman" w:cs="Helvetica"/>
          <w:bCs/>
          <w:lang w:val="en-US"/>
        </w:rPr>
        <w:t xml:space="preserve"> 1507, ff. 32v-33v </w:t>
      </w:r>
      <w:r w:rsidRPr="00746F58">
        <w:rPr>
          <w:rFonts w:eastAsia="Times New Roman" w:cs="Helvetica"/>
          <w:bCs/>
          <w:i/>
          <w:lang w:val="en-US"/>
        </w:rPr>
        <w:t>Adiu mes amours</w:t>
      </w:r>
      <w:r w:rsidRPr="00746F58">
        <w:rPr>
          <w:rFonts w:eastAsia="Times New Roman" w:cs="Helvetica"/>
          <w:bCs/>
          <w:lang w:val="en-US"/>
        </w:rPr>
        <w:t xml:space="preserve">; Gerle </w:t>
      </w:r>
      <w:r w:rsidRPr="00746F58">
        <w:rPr>
          <w:rFonts w:eastAsia="Times New Roman" w:cs="Helvetica"/>
          <w:bCs/>
          <w:i/>
          <w:lang w:val="en-US"/>
        </w:rPr>
        <w:t>Tabulatur auff die Laudten</w:t>
      </w:r>
      <w:r w:rsidRPr="00746F58">
        <w:rPr>
          <w:rFonts w:eastAsia="Times New Roman" w:cs="Helvetica"/>
          <w:bCs/>
          <w:lang w:val="en-US"/>
        </w:rPr>
        <w:t xml:space="preserve"> 1533, ff. 39r-40r </w:t>
      </w:r>
      <w:r w:rsidRPr="00746F58">
        <w:rPr>
          <w:rFonts w:eastAsia="Times New Roman" w:cs="Helvetica"/>
          <w:bCs/>
          <w:i/>
          <w:lang w:val="en-US"/>
        </w:rPr>
        <w:t>Adieu mes amours</w:t>
      </w:r>
      <w:r w:rsidRPr="00746F58">
        <w:rPr>
          <w:rFonts w:eastAsia="Times New Roman" w:cs="Helvetica"/>
          <w:bCs/>
          <w:lang w:val="en-US"/>
        </w:rPr>
        <w:t xml:space="preserve">; Newsidler </w:t>
      </w:r>
      <w:r w:rsidRPr="00746F58">
        <w:rPr>
          <w:rFonts w:eastAsia="Times New Roman" w:cs="Helvetica"/>
          <w:bCs/>
          <w:i/>
          <w:lang w:val="en-US"/>
        </w:rPr>
        <w:t>Ein Newgeordent Künstlich Lautenbuch</w:t>
      </w:r>
      <w:r w:rsidRPr="00746F58">
        <w:rPr>
          <w:rFonts w:eastAsia="Times New Roman" w:cs="Helvetica"/>
          <w:bCs/>
          <w:lang w:val="en-US"/>
        </w:rPr>
        <w:t xml:space="preserve"> 1536, sigs. p4v-q2r </w:t>
      </w:r>
      <w:r w:rsidRPr="00746F58">
        <w:rPr>
          <w:rFonts w:eastAsia="Times New Roman" w:cs="Helvetica"/>
          <w:bCs/>
          <w:i/>
          <w:lang w:val="en-US"/>
        </w:rPr>
        <w:t>Adiu mes amours</w:t>
      </w:r>
      <w:r w:rsidRPr="00746F58">
        <w:rPr>
          <w:rFonts w:eastAsia="Times New Roman" w:cs="Helvetica"/>
          <w:bCs/>
          <w:lang w:val="en-US"/>
        </w:rPr>
        <w:t xml:space="preserve">; Newsidler </w:t>
      </w:r>
      <w:r w:rsidRPr="00746F58">
        <w:rPr>
          <w:rFonts w:eastAsia="Times New Roman" w:cs="Helvetica"/>
          <w:bCs/>
          <w:i/>
          <w:lang w:val="en-US"/>
        </w:rPr>
        <w:t>Der ander theil des Lutenbuchs</w:t>
      </w:r>
      <w:r w:rsidRPr="00746F58">
        <w:rPr>
          <w:rFonts w:eastAsia="Times New Roman" w:cs="Helvetica"/>
          <w:bCs/>
          <w:lang w:val="en-US"/>
        </w:rPr>
        <w:t xml:space="preserve"> 1536, sigs. X3v-Y2r</w:t>
      </w:r>
      <w:r w:rsidRPr="00746F58">
        <w:rPr>
          <w:rFonts w:eastAsia="Times New Roman" w:cs="Helvetica"/>
          <w:bCs/>
          <w:i/>
          <w:lang w:val="en-US"/>
        </w:rPr>
        <w:t xml:space="preserve"> Joß Quin Adiu mes amours</w:t>
      </w:r>
      <w:r w:rsidRPr="00746F58">
        <w:rPr>
          <w:rFonts w:eastAsia="Times New Roman" w:cs="Helvetica"/>
          <w:bCs/>
          <w:lang w:val="en-US"/>
        </w:rPr>
        <w:t xml:space="preserve">; cf. Valderrabano </w:t>
      </w:r>
      <w:r w:rsidRPr="00746F58">
        <w:rPr>
          <w:rFonts w:eastAsia="Times New Roman" w:cs="Helvetica"/>
          <w:bCs/>
          <w:i/>
          <w:lang w:val="en-US"/>
        </w:rPr>
        <w:t xml:space="preserve">Libro de Musica </w:t>
      </w:r>
      <w:r w:rsidRPr="00746F58">
        <w:rPr>
          <w:rFonts w:eastAsia="Times New Roman" w:cs="Helvetica"/>
          <w:bCs/>
          <w:lang w:val="en-US"/>
        </w:rPr>
        <w:t xml:space="preserve">1547, ff. 88r-88v </w:t>
      </w:r>
      <w:r w:rsidRPr="00746F58">
        <w:rPr>
          <w:rFonts w:eastAsia="Times New Roman" w:cs="Helvetica"/>
          <w:bCs/>
          <w:i/>
          <w:lang w:val="en-US"/>
        </w:rPr>
        <w:t>Adiu mes amours</w:t>
      </w:r>
      <w:r w:rsidRPr="00746F58">
        <w:rPr>
          <w:rFonts w:eastAsia="Times New Roman" w:cs="Helvetica"/>
          <w:bCs/>
          <w:lang w:val="en-US"/>
        </w:rPr>
        <w:t xml:space="preserve"> [Mouton].</w:t>
      </w:r>
    </w:p>
  </w:endnote>
  <w:endnote w:id="5">
    <w:p w14:paraId="54376166" w14:textId="3FAB2FD3" w:rsidR="00F829E2" w:rsidRPr="00746F58" w:rsidRDefault="00F829E2" w:rsidP="00EE6A6B">
      <w:pPr>
        <w:pStyle w:val="EndnoteText"/>
        <w:rPr>
          <w:highlight w:val="yellow"/>
        </w:rPr>
      </w:pPr>
      <w:r w:rsidRPr="00746F58">
        <w:rPr>
          <w:rStyle w:val="EndnoteReference"/>
        </w:rPr>
        <w:endnoteRef/>
      </w:r>
      <w:r w:rsidRPr="00746F58">
        <w:t xml:space="preserve"> </w:t>
      </w:r>
      <w:r>
        <w:t>N</w:t>
      </w:r>
      <w:r w:rsidRPr="00531357">
        <w:rPr>
          <w:vertAlign w:val="superscript"/>
        </w:rPr>
        <w:t>o</w:t>
      </w:r>
      <w:r>
        <w:t xml:space="preserve"> </w:t>
      </w:r>
      <w:r w:rsidRPr="00746F58">
        <w:t xml:space="preserve">17a is entirely made up of a pastiche of sections from Marco’s 17b as follows: </w:t>
      </w:r>
      <w:r>
        <w:t xml:space="preserve">[17a=17b] </w:t>
      </w:r>
      <w:r w:rsidRPr="00746F58">
        <w:t>bars 1-8=1-8, 9-12=26-29, 13-28=70-85, 29-37= 92-100, 38-48= 119-129, 49-70=142-162.</w:t>
      </w:r>
    </w:p>
  </w:endnote>
  <w:endnote w:id="6">
    <w:p w14:paraId="71796A8A" w14:textId="77777777" w:rsidR="00F829E2" w:rsidRPr="00746F58" w:rsidRDefault="00F829E2" w:rsidP="00ED4069">
      <w:pPr>
        <w:pStyle w:val="EndnoteText"/>
      </w:pPr>
      <w:r w:rsidRPr="00746F58">
        <w:rPr>
          <w:rStyle w:val="EndnoteReference"/>
        </w:rPr>
        <w:endnoteRef/>
      </w:r>
      <w:r w:rsidRPr="00746F58">
        <w:t xml:space="preserve"> Tuned the same as Dalza </w:t>
      </w:r>
      <w:r w:rsidRPr="00746F58">
        <w:rPr>
          <w:i/>
        </w:rPr>
        <w:t>Intabulatura de Lauto</w:t>
      </w:r>
      <w:r w:rsidRPr="00746F58">
        <w:t xml:space="preserve"> (Petrucci 1508) ff. 27v-32v </w:t>
      </w:r>
      <w:r w:rsidRPr="00746F58">
        <w:rPr>
          <w:i/>
        </w:rPr>
        <w:t>Pavana alla ferrarese, Saltarello, Spingardo</w:t>
      </w:r>
      <w:r w:rsidRPr="00746F58">
        <w:t>.</w:t>
      </w:r>
    </w:p>
  </w:endnote>
  <w:endnote w:id="7">
    <w:p w14:paraId="59F91EF3" w14:textId="22C4EBFA" w:rsidR="00F829E2" w:rsidRPr="00746F58" w:rsidRDefault="00F829E2" w:rsidP="00E3041B">
      <w:pPr>
        <w:pStyle w:val="EndnoteText"/>
        <w:rPr>
          <w:lang w:val="en-US"/>
        </w:rPr>
      </w:pPr>
      <w:r w:rsidRPr="00746F58">
        <w:rPr>
          <w:rStyle w:val="EndnoteReference"/>
        </w:rPr>
        <w:endnoteRef/>
      </w:r>
      <w:r w:rsidRPr="00746F58">
        <w:t xml:space="preserve"> </w:t>
      </w:r>
      <w:r>
        <w:t>Reprinted in Bianchini/</w:t>
      </w:r>
      <w:r w:rsidRPr="00F829E2">
        <w:t>Gardane 1554, sigs. A4r-A4v</w:t>
      </w:r>
      <w:r w:rsidRPr="00F829E2">
        <w:rPr>
          <w:i/>
        </w:rPr>
        <w:t xml:space="preserve"> Recercar Quarto</w:t>
      </w:r>
      <w:r>
        <w:t>; Bianchini/</w:t>
      </w:r>
      <w:r w:rsidRPr="00F829E2">
        <w:t xml:space="preserve">Scotto 1563, p. 8 </w:t>
      </w:r>
      <w:r w:rsidRPr="00F829E2">
        <w:rPr>
          <w:i/>
        </w:rPr>
        <w:t>Recercar quarto</w:t>
      </w:r>
      <w:r>
        <w:t xml:space="preserve">. Concordance </w:t>
      </w:r>
      <w:r w:rsidR="00646247">
        <w:t xml:space="preserve">communicated to me by </w:t>
      </w:r>
      <w:r w:rsidR="00646247">
        <w:rPr>
          <w:lang w:val="en-US"/>
        </w:rPr>
        <w:t>Jacob Heringman, and</w:t>
      </w:r>
      <w:r w:rsidR="00646247">
        <w:t xml:space="preserve"> identified in</w:t>
      </w:r>
      <w:r>
        <w:t xml:space="preserve"> Arthur J. Ness</w:t>
      </w:r>
      <w:r w:rsidR="00646247">
        <w:t xml:space="preserve"> ‘Domenico Bianchini : Some rec</w:t>
      </w:r>
      <w:r>
        <w:t>ent findings’ in</w:t>
      </w:r>
      <w:r w:rsidR="00646247" w:rsidRPr="00646247">
        <w:t xml:space="preserve"> </w:t>
      </w:r>
      <w:r w:rsidR="00646247">
        <w:t>Jean-Michael Vaccaro (ed.)</w:t>
      </w:r>
      <w:r>
        <w:t xml:space="preserve"> </w:t>
      </w:r>
      <w:r w:rsidRPr="00646247">
        <w:rPr>
          <w:i/>
        </w:rPr>
        <w:t>La Lute et Sa Musique</w:t>
      </w:r>
      <w:r>
        <w:t xml:space="preserve"> </w:t>
      </w:r>
      <w:r w:rsidR="00E3041B">
        <w:t>(Paris, CNRS, 19</w:t>
      </w:r>
      <w:r w:rsidR="00646247">
        <w:t>84)</w:t>
      </w:r>
      <w:r w:rsidR="00E3041B">
        <w:rPr>
          <w:lang w:val="en-US"/>
        </w:rPr>
        <w:t>. T</w:t>
      </w:r>
      <w:r w:rsidRPr="00434C24">
        <w:rPr>
          <w:lang w:val="en-US"/>
        </w:rPr>
        <w:t xml:space="preserve">he rececar is played by Richard MacKenzie on the CD </w:t>
      </w:r>
      <w:r w:rsidRPr="00434C24">
        <w:rPr>
          <w:i/>
          <w:lang w:val="en-US"/>
        </w:rPr>
        <w:t>Il Rosetto, Domenicho Bianchini’s Lute Book (1546)</w:t>
      </w:r>
      <w:r w:rsidRPr="00646247">
        <w:rPr>
          <w:lang w:val="en-US"/>
        </w:rPr>
        <w:t>,</w:t>
      </w:r>
      <w:r w:rsidRPr="00434C24">
        <w:rPr>
          <w:lang w:val="en-US"/>
        </w:rPr>
        <w:t xml:space="preserve"> see: magnatune.com/artists/albums/rmackenzie-bianchini/</w:t>
      </w:r>
      <w:r w:rsidR="00646247">
        <w:rPr>
          <w:lang w:val="en-US"/>
        </w:rPr>
        <w:t xml:space="preserve"> [track 22, but it seems to be mislabelled as Recercar Terzo (Duo)].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﷽﷽﷽﷽﷽﷽﷽﷽즴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B273F" w14:textId="77777777" w:rsidR="00402740" w:rsidRDefault="00402740" w:rsidP="00E86B18">
      <w:r>
        <w:separator/>
      </w:r>
    </w:p>
  </w:footnote>
  <w:footnote w:type="continuationSeparator" w:id="0">
    <w:p w14:paraId="4719BA31" w14:textId="77777777" w:rsidR="00402740" w:rsidRDefault="00402740" w:rsidP="00E86B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9817C" w14:textId="77777777" w:rsidR="00F829E2" w:rsidRDefault="00F829E2" w:rsidP="00F55DC2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BC537" w14:textId="77777777" w:rsidR="00F829E2" w:rsidRDefault="00F829E2" w:rsidP="009666BD">
    <w:pPr>
      <w:pStyle w:val="Header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73454" w14:textId="77777777" w:rsidR="00F829E2" w:rsidRDefault="00F829E2" w:rsidP="00F55DC2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46247">
      <w:rPr>
        <w:rStyle w:val="PageNumber"/>
        <w:noProof/>
      </w:rPr>
      <w:t>1</w:t>
    </w:r>
    <w:r>
      <w:rPr>
        <w:rStyle w:val="PageNumber"/>
      </w:rPr>
      <w:fldChar w:fldCharType="end"/>
    </w:r>
  </w:p>
  <w:p w14:paraId="5DD3FB29" w14:textId="77777777" w:rsidR="00F829E2" w:rsidRDefault="00F829E2" w:rsidP="009666BD">
    <w:pPr>
      <w:pStyle w:val="Header"/>
      <w:ind w:right="360"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footnotePr>
    <w:footnote w:id="-1"/>
    <w:footnote w:id="0"/>
  </w:footnotePr>
  <w:endnotePr>
    <w:pos w:val="sectEnd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B18"/>
    <w:rsid w:val="0004395E"/>
    <w:rsid w:val="00064C9D"/>
    <w:rsid w:val="0007152A"/>
    <w:rsid w:val="00082509"/>
    <w:rsid w:val="000A2828"/>
    <w:rsid w:val="000B2750"/>
    <w:rsid w:val="000B2A3A"/>
    <w:rsid w:val="000F05E7"/>
    <w:rsid w:val="001207AF"/>
    <w:rsid w:val="00130ADF"/>
    <w:rsid w:val="00135D28"/>
    <w:rsid w:val="00143168"/>
    <w:rsid w:val="001874D1"/>
    <w:rsid w:val="0019054D"/>
    <w:rsid w:val="001A628C"/>
    <w:rsid w:val="001C360A"/>
    <w:rsid w:val="001C4A42"/>
    <w:rsid w:val="001D3DDD"/>
    <w:rsid w:val="001E1B22"/>
    <w:rsid w:val="001E62D9"/>
    <w:rsid w:val="00217ABA"/>
    <w:rsid w:val="00224C2C"/>
    <w:rsid w:val="00231504"/>
    <w:rsid w:val="00246140"/>
    <w:rsid w:val="002B12FF"/>
    <w:rsid w:val="002C337C"/>
    <w:rsid w:val="002C45DB"/>
    <w:rsid w:val="002F0655"/>
    <w:rsid w:val="003634E7"/>
    <w:rsid w:val="00382414"/>
    <w:rsid w:val="00384C80"/>
    <w:rsid w:val="003B0F0B"/>
    <w:rsid w:val="003B3C2B"/>
    <w:rsid w:val="003C7B9C"/>
    <w:rsid w:val="003E4752"/>
    <w:rsid w:val="003E5AEF"/>
    <w:rsid w:val="00402740"/>
    <w:rsid w:val="00426890"/>
    <w:rsid w:val="00434C24"/>
    <w:rsid w:val="0049277E"/>
    <w:rsid w:val="004A20C7"/>
    <w:rsid w:val="004B3B25"/>
    <w:rsid w:val="004B7607"/>
    <w:rsid w:val="004C13A5"/>
    <w:rsid w:val="004D285C"/>
    <w:rsid w:val="00525DFE"/>
    <w:rsid w:val="00531357"/>
    <w:rsid w:val="00557072"/>
    <w:rsid w:val="005605C7"/>
    <w:rsid w:val="00574ED4"/>
    <w:rsid w:val="00581BC1"/>
    <w:rsid w:val="005C15A6"/>
    <w:rsid w:val="005C23D7"/>
    <w:rsid w:val="005F1B59"/>
    <w:rsid w:val="00607C8C"/>
    <w:rsid w:val="00620E6C"/>
    <w:rsid w:val="00643E19"/>
    <w:rsid w:val="00646247"/>
    <w:rsid w:val="0069521D"/>
    <w:rsid w:val="00697408"/>
    <w:rsid w:val="006A43F7"/>
    <w:rsid w:val="006B63F6"/>
    <w:rsid w:val="006D751B"/>
    <w:rsid w:val="006E60D3"/>
    <w:rsid w:val="00703E1C"/>
    <w:rsid w:val="007257C3"/>
    <w:rsid w:val="007314DE"/>
    <w:rsid w:val="00746F58"/>
    <w:rsid w:val="007533D5"/>
    <w:rsid w:val="00757980"/>
    <w:rsid w:val="00760062"/>
    <w:rsid w:val="007652F1"/>
    <w:rsid w:val="007761B1"/>
    <w:rsid w:val="007A506C"/>
    <w:rsid w:val="007D2F36"/>
    <w:rsid w:val="007E7A23"/>
    <w:rsid w:val="008043A7"/>
    <w:rsid w:val="00811369"/>
    <w:rsid w:val="008140DF"/>
    <w:rsid w:val="008401D2"/>
    <w:rsid w:val="00847668"/>
    <w:rsid w:val="008906B9"/>
    <w:rsid w:val="008C4D98"/>
    <w:rsid w:val="008F7825"/>
    <w:rsid w:val="00917E7E"/>
    <w:rsid w:val="009425A9"/>
    <w:rsid w:val="00962454"/>
    <w:rsid w:val="00964CAA"/>
    <w:rsid w:val="009666BD"/>
    <w:rsid w:val="00994115"/>
    <w:rsid w:val="009D07FF"/>
    <w:rsid w:val="009D1459"/>
    <w:rsid w:val="009D43D9"/>
    <w:rsid w:val="009F2A7B"/>
    <w:rsid w:val="00A62A1F"/>
    <w:rsid w:val="00A735C6"/>
    <w:rsid w:val="00A86EAC"/>
    <w:rsid w:val="00AE3649"/>
    <w:rsid w:val="00B07780"/>
    <w:rsid w:val="00B26EBF"/>
    <w:rsid w:val="00B4072B"/>
    <w:rsid w:val="00B54344"/>
    <w:rsid w:val="00B56D51"/>
    <w:rsid w:val="00B865B8"/>
    <w:rsid w:val="00B9275A"/>
    <w:rsid w:val="00BA5EC4"/>
    <w:rsid w:val="00C47E85"/>
    <w:rsid w:val="00C500F9"/>
    <w:rsid w:val="00CA31AF"/>
    <w:rsid w:val="00CB0B56"/>
    <w:rsid w:val="00CC6112"/>
    <w:rsid w:val="00CF7A7D"/>
    <w:rsid w:val="00D3045E"/>
    <w:rsid w:val="00D33FF6"/>
    <w:rsid w:val="00D36E95"/>
    <w:rsid w:val="00D4744B"/>
    <w:rsid w:val="00D92A42"/>
    <w:rsid w:val="00DC0F56"/>
    <w:rsid w:val="00DD03E5"/>
    <w:rsid w:val="00DD1198"/>
    <w:rsid w:val="00DD3840"/>
    <w:rsid w:val="00DE72AE"/>
    <w:rsid w:val="00E16BB2"/>
    <w:rsid w:val="00E3041B"/>
    <w:rsid w:val="00E34463"/>
    <w:rsid w:val="00E4417B"/>
    <w:rsid w:val="00E5184A"/>
    <w:rsid w:val="00E52C1C"/>
    <w:rsid w:val="00E86B18"/>
    <w:rsid w:val="00EA16D4"/>
    <w:rsid w:val="00EB3C10"/>
    <w:rsid w:val="00EC2746"/>
    <w:rsid w:val="00ED4069"/>
    <w:rsid w:val="00EE5441"/>
    <w:rsid w:val="00EE65C0"/>
    <w:rsid w:val="00EE6A6B"/>
    <w:rsid w:val="00EF177C"/>
    <w:rsid w:val="00F059E0"/>
    <w:rsid w:val="00F26AE7"/>
    <w:rsid w:val="00F36F72"/>
    <w:rsid w:val="00F44BBF"/>
    <w:rsid w:val="00F53A20"/>
    <w:rsid w:val="00F55DC2"/>
    <w:rsid w:val="00F80489"/>
    <w:rsid w:val="00F829E2"/>
    <w:rsid w:val="00F93DE6"/>
    <w:rsid w:val="00FB1D1B"/>
    <w:rsid w:val="00FD0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5CE1822"/>
  <w14:defaultImageDpi w14:val="300"/>
  <w15:docId w15:val="{D3BFC031-7025-EF43-BF6C-549DF1EE8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EastAsia" w:hAnsi="Garamond" w:cs="Times New Roman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A7B"/>
    <w:pPr>
      <w:widowControl w:val="0"/>
      <w:jc w:val="both"/>
    </w:pPr>
    <w:rPr>
      <w:rFonts w:eastAsia="Tim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autoRedefine/>
    <w:uiPriority w:val="99"/>
    <w:unhideWhenUsed/>
    <w:qFormat/>
    <w:rsid w:val="00DD03E5"/>
    <w:pPr>
      <w:widowControl/>
    </w:pPr>
    <w:rPr>
      <w:rFonts w:eastAsiaTheme="minorEastAsia"/>
      <w:sz w:val="18"/>
      <w:szCs w:val="24"/>
    </w:rPr>
  </w:style>
  <w:style w:type="character" w:customStyle="1" w:styleId="FootnoteTextChar">
    <w:name w:val="Footnote Text Char"/>
    <w:link w:val="FootnoteText"/>
    <w:uiPriority w:val="99"/>
    <w:rsid w:val="00DD03E5"/>
    <w:rPr>
      <w:sz w:val="18"/>
      <w:szCs w:val="24"/>
    </w:rPr>
  </w:style>
  <w:style w:type="paragraph" w:styleId="EndnoteText">
    <w:name w:val="endnote text"/>
    <w:basedOn w:val="Normal"/>
    <w:link w:val="EndnoteTextChar"/>
    <w:autoRedefine/>
    <w:rsid w:val="00ED4069"/>
    <w:pPr>
      <w:ind w:left="142" w:hanging="142"/>
    </w:pPr>
    <w:rPr>
      <w:sz w:val="16"/>
      <w:szCs w:val="16"/>
      <w:lang w:eastAsia="en-US"/>
    </w:rPr>
  </w:style>
  <w:style w:type="character" w:customStyle="1" w:styleId="EndnoteTextChar">
    <w:name w:val="Endnote Text Char"/>
    <w:basedOn w:val="DefaultParagraphFont"/>
    <w:link w:val="EndnoteText"/>
    <w:rsid w:val="00ED4069"/>
    <w:rPr>
      <w:rFonts w:eastAsia="Times"/>
      <w:sz w:val="16"/>
      <w:szCs w:val="1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DE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DE6"/>
    <w:rPr>
      <w:rFonts w:ascii="Lucida Grande" w:eastAsia="Times" w:hAnsi="Lucida Grande"/>
      <w:sz w:val="18"/>
      <w:szCs w:val="18"/>
    </w:rPr>
  </w:style>
  <w:style w:type="character" w:styleId="EndnoteReference">
    <w:name w:val="endnote reference"/>
    <w:uiPriority w:val="99"/>
    <w:unhideWhenUsed/>
    <w:rsid w:val="00E86B18"/>
    <w:rPr>
      <w:vertAlign w:val="superscript"/>
    </w:rPr>
  </w:style>
  <w:style w:type="character" w:styleId="FootnoteReference">
    <w:name w:val="footnote reference"/>
    <w:basedOn w:val="DefaultParagraphFont"/>
    <w:uiPriority w:val="99"/>
    <w:unhideWhenUsed/>
    <w:rsid w:val="00ED406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666B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66BD"/>
    <w:rPr>
      <w:rFonts w:eastAsia="Times"/>
    </w:rPr>
  </w:style>
  <w:style w:type="character" w:styleId="PageNumber">
    <w:name w:val="page number"/>
    <w:basedOn w:val="DefaultParagraphFont"/>
    <w:unhideWhenUsed/>
    <w:rsid w:val="009666BD"/>
  </w:style>
  <w:style w:type="character" w:styleId="Hyperlink">
    <w:name w:val="Hyperlink"/>
    <w:basedOn w:val="DefaultParagraphFont"/>
    <w:uiPriority w:val="99"/>
    <w:unhideWhenUsed/>
    <w:rsid w:val="00E4417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395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39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3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microsoft.com/office/2007/relationships/hdphoto" Target="media/hdphoto1.wdp"/><Relationship Id="rId4" Type="http://schemas.openxmlformats.org/officeDocument/2006/relationships/footnotes" Target="footnote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end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repository.royalholloway.ac.uk/items/4966772d-ff46-ae39-4030-8228291da5a0/1/" TargetMode="External"/><Relationship Id="rId1" Type="http://schemas.openxmlformats.org/officeDocument/2006/relationships/hyperlink" Target="https://repository.royalholloway.ac.uk/items/7b0093b9-66a2-5bf5-be84-7900b757197a/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1113</Words>
  <Characters>6347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7446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H Robinson</dc:creator>
  <cp:keywords/>
  <dc:description/>
  <cp:lastModifiedBy>John H Robinson</cp:lastModifiedBy>
  <cp:revision>6</cp:revision>
  <dcterms:created xsi:type="dcterms:W3CDTF">2022-01-22T22:44:00Z</dcterms:created>
  <dcterms:modified xsi:type="dcterms:W3CDTF">2022-01-22T22:58:00Z</dcterms:modified>
</cp:coreProperties>
</file>