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D95B" w14:textId="3DC99D11" w:rsidR="00C603F0" w:rsidRPr="004E5581" w:rsidRDefault="00651D2C" w:rsidP="00A41D81">
      <w:pPr>
        <w:tabs>
          <w:tab w:val="left" w:pos="5245"/>
        </w:tabs>
        <w:spacing w:after="120"/>
        <w:jc w:val="center"/>
        <w:rPr>
          <w:b/>
          <w:smallCaps/>
          <w:sz w:val="24"/>
        </w:rPr>
        <w:sectPr w:rsidR="00C603F0" w:rsidRPr="004E5581" w:rsidSect="00DD3EAB">
          <w:headerReference w:type="even" r:id="rId7"/>
          <w:headerReference w:type="default" r:id="rId8"/>
          <w:footerReference w:type="even" r:id="rId9"/>
          <w:pgSz w:w="11905" w:h="16837"/>
          <w:pgMar w:top="992" w:right="992" w:bottom="652" w:left="992" w:header="709" w:footer="0" w:gutter="0"/>
          <w:pgNumType w:start="1"/>
          <w:cols w:space="708"/>
        </w:sectPr>
      </w:pPr>
      <w:r w:rsidRPr="00C75A34">
        <w:rPr>
          <w:b/>
          <w:smallCaps/>
          <w:sz w:val="24"/>
        </w:rPr>
        <w:t>Lutezine</w:t>
      </w:r>
      <w:r w:rsidR="00C603F0" w:rsidRPr="00C75A34">
        <w:rPr>
          <w:b/>
          <w:smallCaps/>
          <w:sz w:val="24"/>
        </w:rPr>
        <w:t xml:space="preserve"> to L</w:t>
      </w:r>
      <w:r w:rsidR="006961EA">
        <w:rPr>
          <w:b/>
          <w:smallCaps/>
          <w:sz w:val="24"/>
        </w:rPr>
        <w:t>ute News 107</w:t>
      </w:r>
      <w:r w:rsidRPr="00C75A34">
        <w:rPr>
          <w:b/>
          <w:smallCaps/>
          <w:sz w:val="24"/>
        </w:rPr>
        <w:t xml:space="preserve"> (</w:t>
      </w:r>
      <w:r w:rsidR="00F562BC">
        <w:rPr>
          <w:b/>
          <w:smallCaps/>
          <w:sz w:val="24"/>
        </w:rPr>
        <w:t>Octo</w:t>
      </w:r>
      <w:r w:rsidR="00995C99">
        <w:rPr>
          <w:b/>
          <w:smallCaps/>
          <w:sz w:val="24"/>
        </w:rPr>
        <w:t>ber 2013</w:t>
      </w:r>
      <w:r w:rsidR="00C603F0" w:rsidRPr="00C75A34">
        <w:rPr>
          <w:b/>
          <w:smallCaps/>
          <w:sz w:val="24"/>
        </w:rPr>
        <w:t xml:space="preserve">): </w:t>
      </w:r>
      <w:r w:rsidR="00A16760">
        <w:rPr>
          <w:b/>
          <w:smallCaps/>
          <w:sz w:val="24"/>
        </w:rPr>
        <w:t>Arrangements</w:t>
      </w:r>
      <w:r w:rsidR="00F562BC">
        <w:rPr>
          <w:b/>
          <w:smallCaps/>
          <w:sz w:val="24"/>
        </w:rPr>
        <w:t xml:space="preserve"> of the </w:t>
      </w:r>
      <w:r w:rsidR="006961EA">
        <w:rPr>
          <w:b/>
          <w:smallCaps/>
          <w:sz w:val="24"/>
        </w:rPr>
        <w:t>Earl of Essex Galliard</w:t>
      </w:r>
      <w:r w:rsidR="000A22ED">
        <w:rPr>
          <w:b/>
          <w:smallCaps/>
          <w:sz w:val="24"/>
        </w:rPr>
        <w:t>/</w:t>
      </w:r>
      <w:r w:rsidR="00EC1105">
        <w:rPr>
          <w:b/>
          <w:smallCaps/>
          <w:sz w:val="24"/>
        </w:rPr>
        <w:t>Can She E</w:t>
      </w:r>
      <w:r w:rsidR="000A22ED">
        <w:rPr>
          <w:b/>
          <w:smallCaps/>
          <w:sz w:val="24"/>
        </w:rPr>
        <w:t>xcuse</w:t>
      </w:r>
      <w:r w:rsidR="00923D19">
        <w:rPr>
          <w:b/>
          <w:smallCaps/>
          <w:sz w:val="24"/>
        </w:rPr>
        <w:t>,</w:t>
      </w:r>
      <w:r w:rsidR="006961EA">
        <w:rPr>
          <w:b/>
          <w:smallCaps/>
          <w:sz w:val="24"/>
        </w:rPr>
        <w:t xml:space="preserve"> </w:t>
      </w:r>
      <w:r w:rsidR="00C93884">
        <w:rPr>
          <w:b/>
          <w:smallCaps/>
          <w:sz w:val="24"/>
        </w:rPr>
        <w:t>Essex Dump and</w:t>
      </w:r>
      <w:r w:rsidR="00923D19">
        <w:rPr>
          <w:b/>
          <w:smallCaps/>
          <w:sz w:val="24"/>
        </w:rPr>
        <w:t xml:space="preserve"> ballads</w:t>
      </w:r>
      <w:r w:rsidR="006961EA">
        <w:rPr>
          <w:b/>
          <w:smallCaps/>
          <w:sz w:val="24"/>
        </w:rPr>
        <w:t xml:space="preserve"> </w:t>
      </w:r>
      <w:r w:rsidR="00923D19">
        <w:rPr>
          <w:b/>
          <w:smallCaps/>
          <w:sz w:val="24"/>
        </w:rPr>
        <w:t>Excuse M</w:t>
      </w:r>
      <w:r w:rsidR="006961EA" w:rsidRPr="00F562BC">
        <w:rPr>
          <w:b/>
          <w:smallCaps/>
          <w:sz w:val="24"/>
        </w:rPr>
        <w:t>e</w:t>
      </w:r>
      <w:r w:rsidR="00923D19">
        <w:rPr>
          <w:b/>
          <w:smallCaps/>
          <w:sz w:val="24"/>
        </w:rPr>
        <w:t xml:space="preserve"> and </w:t>
      </w:r>
      <w:r w:rsidR="00392233">
        <w:rPr>
          <w:b/>
          <w:smallCaps/>
          <w:sz w:val="24"/>
        </w:rPr>
        <w:t>The Woods so Wild</w:t>
      </w:r>
    </w:p>
    <w:p w14:paraId="45C304CB" w14:textId="27FCE39A" w:rsidR="00F02D3F" w:rsidRDefault="00E66A28" w:rsidP="00286292">
      <w:pPr>
        <w:ind w:firstLine="284"/>
        <w:rPr>
          <w:szCs w:val="20"/>
        </w:rPr>
      </w:pPr>
      <w:r>
        <w:rPr>
          <w:szCs w:val="20"/>
        </w:rPr>
        <w:t xml:space="preserve">As an appendix to the tablature supplement in </w:t>
      </w:r>
      <w:r w:rsidRPr="00FA659D">
        <w:rPr>
          <w:i/>
          <w:szCs w:val="20"/>
        </w:rPr>
        <w:t>Lute News</w:t>
      </w:r>
      <w:r w:rsidR="00696E3E">
        <w:rPr>
          <w:szCs w:val="20"/>
        </w:rPr>
        <w:t xml:space="preserve"> 107:</w:t>
      </w:r>
      <w:r>
        <w:rPr>
          <w:szCs w:val="20"/>
        </w:rPr>
        <w:t xml:space="preserve"> </w:t>
      </w:r>
      <w:r w:rsidRPr="00E66A28">
        <w:rPr>
          <w:szCs w:val="20"/>
        </w:rPr>
        <w:t>Complete setting</w:t>
      </w:r>
      <w:r w:rsidR="00E30DBF">
        <w:rPr>
          <w:szCs w:val="20"/>
        </w:rPr>
        <w:t>s of The Earl of Essex g</w:t>
      </w:r>
      <w:r w:rsidR="00C87E37">
        <w:rPr>
          <w:szCs w:val="20"/>
        </w:rPr>
        <w:t>alliard/</w:t>
      </w:r>
      <w:r w:rsidR="00E30DBF">
        <w:rPr>
          <w:szCs w:val="20"/>
        </w:rPr>
        <w:t>Can she e</w:t>
      </w:r>
      <w:r w:rsidRPr="00E66A28">
        <w:rPr>
          <w:szCs w:val="20"/>
        </w:rPr>
        <w:t>xcuse</w:t>
      </w:r>
      <w:r w:rsidR="00670634">
        <w:rPr>
          <w:szCs w:val="20"/>
        </w:rPr>
        <w:t xml:space="preserve"> (DowlandCLM </w:t>
      </w:r>
      <w:r w:rsidR="00670634" w:rsidRPr="00E66A28">
        <w:rPr>
          <w:szCs w:val="20"/>
        </w:rPr>
        <w:t>n</w:t>
      </w:r>
      <w:r w:rsidR="00670634" w:rsidRPr="00E66A28">
        <w:rPr>
          <w:szCs w:val="20"/>
          <w:vertAlign w:val="superscript"/>
        </w:rPr>
        <w:t>o</w:t>
      </w:r>
      <w:r w:rsidR="00670634">
        <w:rPr>
          <w:szCs w:val="20"/>
        </w:rPr>
        <w:t xml:space="preserve"> 42)</w:t>
      </w:r>
      <w:r w:rsidR="004E4035">
        <w:rPr>
          <w:szCs w:val="20"/>
        </w:rPr>
        <w:t xml:space="preserve">, here are all the other </w:t>
      </w:r>
      <w:r w:rsidR="009316DC">
        <w:rPr>
          <w:szCs w:val="20"/>
        </w:rPr>
        <w:t>versions</w:t>
      </w:r>
      <w:r w:rsidR="004E4035">
        <w:rPr>
          <w:szCs w:val="20"/>
        </w:rPr>
        <w:t xml:space="preserve"> of the galliard</w:t>
      </w:r>
      <w:r w:rsidR="00696E3E">
        <w:rPr>
          <w:szCs w:val="20"/>
        </w:rPr>
        <w:t>.</w:t>
      </w:r>
      <w:r w:rsidR="007B3C32">
        <w:rPr>
          <w:szCs w:val="20"/>
        </w:rPr>
        <w:t xml:space="preserve"> Also included are</w:t>
      </w:r>
      <w:r w:rsidR="009316DC">
        <w:rPr>
          <w:szCs w:val="20"/>
        </w:rPr>
        <w:t xml:space="preserve"> a dump dedicated to the 1st Earl of Essex and </w:t>
      </w:r>
      <w:r w:rsidR="004E4035">
        <w:rPr>
          <w:szCs w:val="20"/>
        </w:rPr>
        <w:t>settings of the ballad</w:t>
      </w:r>
      <w:r w:rsidR="00FD7C3F">
        <w:rPr>
          <w:szCs w:val="20"/>
        </w:rPr>
        <w:t>s</w:t>
      </w:r>
      <w:r w:rsidR="00A33C3C">
        <w:rPr>
          <w:szCs w:val="20"/>
        </w:rPr>
        <w:t xml:space="preserve"> T</w:t>
      </w:r>
      <w:r w:rsidR="005C44A2">
        <w:rPr>
          <w:szCs w:val="20"/>
        </w:rPr>
        <w:t>he W</w:t>
      </w:r>
      <w:r w:rsidR="00A33C3C">
        <w:rPr>
          <w:szCs w:val="20"/>
        </w:rPr>
        <w:t>oods So W</w:t>
      </w:r>
      <w:r w:rsidR="004E4035">
        <w:rPr>
          <w:szCs w:val="20"/>
        </w:rPr>
        <w:t xml:space="preserve">ild that Dowland </w:t>
      </w:r>
      <w:r w:rsidR="00FA659D">
        <w:rPr>
          <w:szCs w:val="20"/>
        </w:rPr>
        <w:t>quotes</w:t>
      </w:r>
      <w:r w:rsidR="004E4035">
        <w:rPr>
          <w:szCs w:val="20"/>
        </w:rPr>
        <w:t xml:space="preserve"> in th</w:t>
      </w:r>
      <w:r w:rsidR="00BB2CE2">
        <w:rPr>
          <w:szCs w:val="20"/>
        </w:rPr>
        <w:t>e thi</w:t>
      </w:r>
      <w:r w:rsidR="005C44A2">
        <w:rPr>
          <w:szCs w:val="20"/>
        </w:rPr>
        <w:t>rd strain of the galliard, and E</w:t>
      </w:r>
      <w:r w:rsidR="00A33C3C">
        <w:rPr>
          <w:szCs w:val="20"/>
        </w:rPr>
        <w:t>xcuse M</w:t>
      </w:r>
      <w:r w:rsidR="00BB2CE2">
        <w:rPr>
          <w:szCs w:val="20"/>
        </w:rPr>
        <w:t>e, based on Dowland's galliard t</w:t>
      </w:r>
      <w:r w:rsidR="00FA659D">
        <w:rPr>
          <w:szCs w:val="20"/>
        </w:rPr>
        <w:t xml:space="preserve">he third strain of </w:t>
      </w:r>
      <w:r w:rsidR="00BB2CE2">
        <w:rPr>
          <w:szCs w:val="20"/>
        </w:rPr>
        <w:t>which</w:t>
      </w:r>
      <w:r w:rsidR="00FA659D">
        <w:rPr>
          <w:szCs w:val="20"/>
        </w:rPr>
        <w:t xml:space="preserve"> </w:t>
      </w:r>
      <w:r w:rsidR="00FC324D">
        <w:rPr>
          <w:szCs w:val="20"/>
        </w:rPr>
        <w:t>is</w:t>
      </w:r>
      <w:r w:rsidR="00FA659D">
        <w:rPr>
          <w:szCs w:val="20"/>
        </w:rPr>
        <w:t xml:space="preserve"> </w:t>
      </w:r>
      <w:r w:rsidR="00BB2CE2">
        <w:rPr>
          <w:szCs w:val="20"/>
        </w:rPr>
        <w:t xml:space="preserve">also </w:t>
      </w:r>
      <w:r w:rsidR="00FA659D">
        <w:rPr>
          <w:szCs w:val="20"/>
        </w:rPr>
        <w:t>reminisce</w:t>
      </w:r>
      <w:r w:rsidR="005C44A2">
        <w:rPr>
          <w:szCs w:val="20"/>
        </w:rPr>
        <w:t>nt of the tune of W</w:t>
      </w:r>
      <w:r w:rsidR="000005C0">
        <w:rPr>
          <w:szCs w:val="20"/>
        </w:rPr>
        <w:t xml:space="preserve">oods so wild. </w:t>
      </w:r>
    </w:p>
    <w:p w14:paraId="66CC0972" w14:textId="3FB31060" w:rsidR="002316B4" w:rsidRPr="00F02D3F" w:rsidRDefault="007B3C32" w:rsidP="00286292">
      <w:pPr>
        <w:ind w:firstLine="284"/>
        <w:rPr>
          <w:szCs w:val="20"/>
        </w:rPr>
      </w:pPr>
      <w:r w:rsidRPr="007B3C32">
        <w:rPr>
          <w:szCs w:val="20"/>
        </w:rPr>
        <w:t>Dowland's</w:t>
      </w:r>
      <w:r w:rsidR="00D9070C" w:rsidRPr="007B3C32">
        <w:rPr>
          <w:szCs w:val="20"/>
        </w:rPr>
        <w:t xml:space="preserve"> Galliard</w:t>
      </w:r>
      <w:r w:rsidR="00D9070C">
        <w:rPr>
          <w:szCs w:val="20"/>
        </w:rPr>
        <w:t xml:space="preserve"> </w:t>
      </w:r>
      <w:r>
        <w:rPr>
          <w:szCs w:val="20"/>
        </w:rPr>
        <w:t>is known in a variety of</w:t>
      </w:r>
      <w:r w:rsidR="00D9070C">
        <w:rPr>
          <w:szCs w:val="20"/>
        </w:rPr>
        <w:t xml:space="preserve"> </w:t>
      </w:r>
      <w:r w:rsidR="00E10F35">
        <w:rPr>
          <w:szCs w:val="20"/>
        </w:rPr>
        <w:t>s</w:t>
      </w:r>
      <w:r w:rsidR="00ED1B9C">
        <w:rPr>
          <w:szCs w:val="20"/>
        </w:rPr>
        <w:t xml:space="preserve">ettings </w:t>
      </w:r>
      <w:r w:rsidR="00E957D7">
        <w:rPr>
          <w:szCs w:val="20"/>
        </w:rPr>
        <w:t>for six to ten course lutes mainly in C minor with additional settings in F, G and D minor</w:t>
      </w:r>
      <w:r w:rsidR="00E10F35">
        <w:rPr>
          <w:szCs w:val="20"/>
        </w:rPr>
        <w:t>, as well as two consort lute parts [n</w:t>
      </w:r>
      <w:r w:rsidR="00E10F35" w:rsidRPr="004F26BE">
        <w:rPr>
          <w:szCs w:val="20"/>
          <w:vertAlign w:val="superscript"/>
        </w:rPr>
        <w:t>o</w:t>
      </w:r>
      <w:r w:rsidR="00E10F35">
        <w:rPr>
          <w:szCs w:val="20"/>
        </w:rPr>
        <w:t xml:space="preserve"> 42-25 &amp; 26], and settings for cittern [n</w:t>
      </w:r>
      <w:r w:rsidR="00E10F35" w:rsidRPr="004F26BE">
        <w:rPr>
          <w:szCs w:val="20"/>
          <w:vertAlign w:val="superscript"/>
        </w:rPr>
        <w:t>o</w:t>
      </w:r>
      <w:r w:rsidR="00E10F35">
        <w:rPr>
          <w:szCs w:val="20"/>
        </w:rPr>
        <w:t xml:space="preserve"> 42-34] and lyra viol [n</w:t>
      </w:r>
      <w:r w:rsidR="00E10F35" w:rsidRPr="004F26BE">
        <w:rPr>
          <w:szCs w:val="20"/>
          <w:vertAlign w:val="superscript"/>
        </w:rPr>
        <w:t>o</w:t>
      </w:r>
      <w:r w:rsidR="00E10F35">
        <w:rPr>
          <w:szCs w:val="20"/>
        </w:rPr>
        <w:t xml:space="preserve"> 42-33], the latter tuned luteway so can be played on a lute</w:t>
      </w:r>
      <w:r w:rsidR="00E957D7">
        <w:rPr>
          <w:szCs w:val="20"/>
        </w:rPr>
        <w:t>. Lute settings were made by</w:t>
      </w:r>
      <w:r w:rsidR="00D9070C">
        <w:rPr>
          <w:szCs w:val="20"/>
        </w:rPr>
        <w:t xml:space="preserve"> </w:t>
      </w:r>
      <w:r w:rsidR="00ED1B9C">
        <w:rPr>
          <w:szCs w:val="20"/>
        </w:rPr>
        <w:t>Daniel Bacheler,</w:t>
      </w:r>
      <w:r w:rsidR="008149C6">
        <w:rPr>
          <w:szCs w:val="20"/>
        </w:rPr>
        <w:t xml:space="preserve"> </w:t>
      </w:r>
      <w:r w:rsidR="004F26BE">
        <w:rPr>
          <w:szCs w:val="20"/>
        </w:rPr>
        <w:t xml:space="preserve">Joachim van den Hove, </w:t>
      </w:r>
      <w:r w:rsidR="003F3546">
        <w:rPr>
          <w:szCs w:val="20"/>
        </w:rPr>
        <w:t xml:space="preserve">Gregory </w:t>
      </w:r>
      <w:r w:rsidR="00D9070C" w:rsidRPr="00D32FB6">
        <w:rPr>
          <w:szCs w:val="20"/>
        </w:rPr>
        <w:t xml:space="preserve">Huwet, </w:t>
      </w:r>
      <w:r w:rsidR="004F26BE">
        <w:rPr>
          <w:szCs w:val="20"/>
        </w:rPr>
        <w:t xml:space="preserve">Valentin Strobel, and </w:t>
      </w:r>
      <w:r w:rsidR="003F3546">
        <w:rPr>
          <w:szCs w:val="20"/>
        </w:rPr>
        <w:t>Nicolas Vallet</w:t>
      </w:r>
      <w:r w:rsidR="00B7553E">
        <w:rPr>
          <w:szCs w:val="20"/>
        </w:rPr>
        <w:t>.</w:t>
      </w:r>
      <w:r w:rsidR="00D9070C" w:rsidRPr="00D32FB6">
        <w:rPr>
          <w:szCs w:val="20"/>
        </w:rPr>
        <w:t xml:space="preserve"> </w:t>
      </w:r>
      <w:r w:rsidR="00F03538">
        <w:t>Two arrangements are probably by Daniel Bacheler</w:t>
      </w:r>
      <w:r w:rsidR="0077628C">
        <w:t xml:space="preserve"> </w:t>
      </w:r>
      <w:r w:rsidR="0077628C">
        <w:rPr>
          <w:lang w:val="en-US"/>
        </w:rPr>
        <w:t>[DowlandCLM 89]</w:t>
      </w:r>
      <w:r w:rsidR="00696E3E">
        <w:t xml:space="preserve">, </w:t>
      </w:r>
      <w:r w:rsidR="00FD7C3F">
        <w:t>n</w:t>
      </w:r>
      <w:r w:rsidR="00FD7C3F" w:rsidRPr="00F03538">
        <w:rPr>
          <w:vertAlign w:val="superscript"/>
        </w:rPr>
        <w:t>o</w:t>
      </w:r>
      <w:r w:rsidR="00FD7C3F">
        <w:t xml:space="preserve"> 42-23</w:t>
      </w:r>
      <w:r w:rsidR="0096627A">
        <w:t xml:space="preserve"> ascribed </w:t>
      </w:r>
      <w:r w:rsidR="0096627A" w:rsidRPr="0096627A">
        <w:rPr>
          <w:i/>
        </w:rPr>
        <w:t>DB</w:t>
      </w:r>
      <w:r w:rsidR="00F03538">
        <w:t xml:space="preserve"> and </w:t>
      </w:r>
      <w:r w:rsidR="004A6B55">
        <w:t>n</w:t>
      </w:r>
      <w:r w:rsidR="004A6B55" w:rsidRPr="00F03538">
        <w:rPr>
          <w:vertAlign w:val="superscript"/>
        </w:rPr>
        <w:t>o</w:t>
      </w:r>
      <w:r w:rsidR="004A6B55">
        <w:t xml:space="preserve"> 42-22 untitled but</w:t>
      </w:r>
      <w:r w:rsidR="00561006">
        <w:t xml:space="preserve"> concordant</w:t>
      </w:r>
      <w:r w:rsidR="00B7553E">
        <w:t>,</w:t>
      </w:r>
      <w:r w:rsidR="00561006">
        <w:t xml:space="preserve"> despite </w:t>
      </w:r>
      <w:r w:rsidR="00696E3E">
        <w:t>deviating</w:t>
      </w:r>
      <w:r w:rsidR="00F03538">
        <w:t xml:space="preserve"> </w:t>
      </w:r>
      <w:r w:rsidR="0077631D">
        <w:t>significantly</w:t>
      </w:r>
      <w:r w:rsidR="00561006">
        <w:t xml:space="preserve">, </w:t>
      </w:r>
      <w:r w:rsidR="004A6B55">
        <w:t xml:space="preserve">one using a 7th course in D and the other a 9-course lute, </w:t>
      </w:r>
      <w:r w:rsidR="00561006">
        <w:t>and Diana Poulton commenting that the two diverge after the first few bars.</w:t>
      </w:r>
      <w:r w:rsidR="00561006">
        <w:rPr>
          <w:rStyle w:val="EndnoteReference"/>
        </w:rPr>
        <w:endnoteReference w:id="1"/>
      </w:r>
      <w:r w:rsidR="00F03538">
        <w:t xml:space="preserve"> </w:t>
      </w:r>
      <w:r w:rsidR="004A6B55">
        <w:t>N</w:t>
      </w:r>
      <w:r w:rsidR="0077628C" w:rsidRPr="00F03538">
        <w:rPr>
          <w:vertAlign w:val="superscript"/>
        </w:rPr>
        <w:t>o</w:t>
      </w:r>
      <w:r w:rsidR="004A6B55">
        <w:t xml:space="preserve"> 42-23 also</w:t>
      </w:r>
      <w:r w:rsidR="0077628C">
        <w:t xml:space="preserve"> </w:t>
      </w:r>
      <w:r w:rsidR="00F03538">
        <w:t xml:space="preserve">unusually </w:t>
      </w:r>
      <w:r w:rsidR="004A6B55">
        <w:t>includes</w:t>
      </w:r>
      <w:r w:rsidR="00F03538">
        <w:t xml:space="preserve"> fou</w:t>
      </w:r>
      <w:r w:rsidR="0077628C">
        <w:t xml:space="preserve">r </w:t>
      </w:r>
      <w:r w:rsidR="004A6B55">
        <w:t>divisions</w:t>
      </w:r>
      <w:r w:rsidR="0077628C">
        <w:t xml:space="preserve"> of the third strain</w:t>
      </w:r>
      <w:r w:rsidR="002F08E8">
        <w:t xml:space="preserve">, as if Bacheler </w:t>
      </w:r>
      <w:r w:rsidR="00321ED4">
        <w:t>began</w:t>
      </w:r>
      <w:r w:rsidR="00696E3E">
        <w:t xml:space="preserve"> to </w:t>
      </w:r>
      <w:r w:rsidR="00321ED4">
        <w:t>write</w:t>
      </w:r>
      <w:r w:rsidR="002F08E8">
        <w:t xml:space="preserve"> a set of vari</w:t>
      </w:r>
      <w:r w:rsidR="00A33C3C">
        <w:t>ations on The Woods So W</w:t>
      </w:r>
      <w:r w:rsidR="002F08E8">
        <w:t>ild</w:t>
      </w:r>
      <w:r w:rsidR="0077628C">
        <w:t>.</w:t>
      </w:r>
      <w:r w:rsidR="002F08E8">
        <w:rPr>
          <w:szCs w:val="20"/>
        </w:rPr>
        <w:t xml:space="preserve"> </w:t>
      </w:r>
      <w:r w:rsidR="00F57837">
        <w:rPr>
          <w:szCs w:val="20"/>
        </w:rPr>
        <w:t>Hove and Vallet presumably made their own arrangements for inclusion in their prints [n</w:t>
      </w:r>
      <w:r w:rsidR="00F57837" w:rsidRPr="00DC12D7">
        <w:rPr>
          <w:szCs w:val="20"/>
          <w:vertAlign w:val="superscript"/>
        </w:rPr>
        <w:t>o</w:t>
      </w:r>
      <w:r w:rsidR="00F57837">
        <w:rPr>
          <w:szCs w:val="20"/>
        </w:rPr>
        <w:t xml:space="preserve"> 42-21 &amp; 24a-b]. </w:t>
      </w:r>
      <w:r w:rsidR="0096627A">
        <w:rPr>
          <w:szCs w:val="20"/>
        </w:rPr>
        <w:t>A</w:t>
      </w:r>
      <w:r w:rsidR="00176954">
        <w:rPr>
          <w:szCs w:val="20"/>
        </w:rPr>
        <w:t xml:space="preserve"> </w:t>
      </w:r>
      <w:r w:rsidR="0096627A">
        <w:rPr>
          <w:szCs w:val="20"/>
        </w:rPr>
        <w:t xml:space="preserve">setting </w:t>
      </w:r>
      <w:r w:rsidR="00176954">
        <w:rPr>
          <w:szCs w:val="20"/>
        </w:rPr>
        <w:t>in Johannes Nauclerus' lute book</w:t>
      </w:r>
      <w:r w:rsidR="004A6B55">
        <w:rPr>
          <w:szCs w:val="20"/>
        </w:rPr>
        <w:t xml:space="preserve"> [n</w:t>
      </w:r>
      <w:r w:rsidR="004A6B55" w:rsidRPr="00346C4C">
        <w:rPr>
          <w:szCs w:val="20"/>
          <w:vertAlign w:val="superscript"/>
        </w:rPr>
        <w:t>o</w:t>
      </w:r>
      <w:r w:rsidR="004A6B55">
        <w:rPr>
          <w:szCs w:val="20"/>
        </w:rPr>
        <w:t xml:space="preserve"> 42-15]</w:t>
      </w:r>
      <w:r w:rsidR="00176954">
        <w:rPr>
          <w:szCs w:val="20"/>
        </w:rPr>
        <w:t xml:space="preserve"> </w:t>
      </w:r>
      <w:r w:rsidR="0096627A">
        <w:rPr>
          <w:szCs w:val="20"/>
        </w:rPr>
        <w:t>is ascribed to G</w:t>
      </w:r>
      <w:r w:rsidR="00346C4C">
        <w:rPr>
          <w:szCs w:val="20"/>
        </w:rPr>
        <w:t>regorij, which must be Gregory</w:t>
      </w:r>
      <w:r w:rsidR="0096627A">
        <w:rPr>
          <w:szCs w:val="20"/>
        </w:rPr>
        <w:t xml:space="preserve"> </w:t>
      </w:r>
      <w:r w:rsidR="00BE4B14">
        <w:rPr>
          <w:szCs w:val="20"/>
        </w:rPr>
        <w:t>Hu</w:t>
      </w:r>
      <w:r w:rsidR="0096627A" w:rsidRPr="00D32FB6">
        <w:rPr>
          <w:szCs w:val="20"/>
        </w:rPr>
        <w:t xml:space="preserve">wet </w:t>
      </w:r>
      <w:r w:rsidR="0094630A">
        <w:rPr>
          <w:szCs w:val="20"/>
        </w:rPr>
        <w:t>with whom Dowland</w:t>
      </w:r>
      <w:r w:rsidR="00346C4C">
        <w:rPr>
          <w:szCs w:val="20"/>
        </w:rPr>
        <w:t xml:space="preserve"> spent time at the court</w:t>
      </w:r>
      <w:r w:rsidR="00E944B6">
        <w:rPr>
          <w:szCs w:val="20"/>
        </w:rPr>
        <w:t xml:space="preserve">s of Kassel </w:t>
      </w:r>
      <w:r w:rsidR="0094630A">
        <w:rPr>
          <w:szCs w:val="20"/>
        </w:rPr>
        <w:t>and Wolfenbüttel</w:t>
      </w:r>
      <w:r w:rsidR="00E944B6">
        <w:rPr>
          <w:szCs w:val="20"/>
        </w:rPr>
        <w:t>. N</w:t>
      </w:r>
      <w:r w:rsidR="00346C4C" w:rsidRPr="00346C4C">
        <w:rPr>
          <w:szCs w:val="20"/>
          <w:vertAlign w:val="superscript"/>
        </w:rPr>
        <w:t>o</w:t>
      </w:r>
      <w:r w:rsidR="00346C4C">
        <w:rPr>
          <w:szCs w:val="20"/>
        </w:rPr>
        <w:t xml:space="preserve"> </w:t>
      </w:r>
      <w:r w:rsidR="002F08E8">
        <w:rPr>
          <w:szCs w:val="20"/>
        </w:rPr>
        <w:t>42-13, 14</w:t>
      </w:r>
      <w:r w:rsidR="00E944B6">
        <w:rPr>
          <w:szCs w:val="20"/>
        </w:rPr>
        <w:t xml:space="preserve"> &amp;</w:t>
      </w:r>
      <w:r w:rsidR="002A08B2">
        <w:rPr>
          <w:szCs w:val="20"/>
        </w:rPr>
        <w:t xml:space="preserve"> </w:t>
      </w:r>
      <w:r w:rsidR="00E944B6">
        <w:rPr>
          <w:szCs w:val="20"/>
        </w:rPr>
        <w:t>16</w:t>
      </w:r>
      <w:r w:rsidR="00176954">
        <w:rPr>
          <w:szCs w:val="20"/>
        </w:rPr>
        <w:t xml:space="preserve"> </w:t>
      </w:r>
      <w:r w:rsidR="00776EA7">
        <w:rPr>
          <w:szCs w:val="20"/>
        </w:rPr>
        <w:t xml:space="preserve">are concordant with </w:t>
      </w:r>
      <w:r w:rsidR="002A08B2">
        <w:t>n</w:t>
      </w:r>
      <w:r w:rsidR="002A08B2" w:rsidRPr="00F03538">
        <w:rPr>
          <w:vertAlign w:val="superscript"/>
        </w:rPr>
        <w:t>o</w:t>
      </w:r>
      <w:r w:rsidR="002A08B2">
        <w:t xml:space="preserve"> </w:t>
      </w:r>
      <w:r w:rsidR="00E944B6">
        <w:rPr>
          <w:szCs w:val="20"/>
        </w:rPr>
        <w:t>42-15</w:t>
      </w:r>
      <w:r w:rsidR="00776EA7">
        <w:rPr>
          <w:szCs w:val="20"/>
        </w:rPr>
        <w:t>, all sharing the A natural in bar 2 whereas Dowland's lute solos use A flat,</w:t>
      </w:r>
      <w:r w:rsidR="00E944B6">
        <w:rPr>
          <w:szCs w:val="20"/>
        </w:rPr>
        <w:t xml:space="preserve"> </w:t>
      </w:r>
      <w:r w:rsidR="00776EA7">
        <w:rPr>
          <w:szCs w:val="20"/>
        </w:rPr>
        <w:t xml:space="preserve">and </w:t>
      </w:r>
      <w:r w:rsidR="00D75FE9">
        <w:rPr>
          <w:szCs w:val="20"/>
        </w:rPr>
        <w:t xml:space="preserve">so </w:t>
      </w:r>
      <w:r w:rsidR="00B7553E">
        <w:rPr>
          <w:szCs w:val="20"/>
        </w:rPr>
        <w:t>seem to all be</w:t>
      </w:r>
      <w:r w:rsidR="00D75FE9">
        <w:rPr>
          <w:szCs w:val="20"/>
        </w:rPr>
        <w:t xml:space="preserve"> </w:t>
      </w:r>
      <w:r w:rsidR="00776EA7">
        <w:rPr>
          <w:szCs w:val="20"/>
        </w:rPr>
        <w:t>variants of Huwet's setting</w:t>
      </w:r>
      <w:r w:rsidR="00E944B6">
        <w:rPr>
          <w:szCs w:val="20"/>
        </w:rPr>
        <w:t>.</w:t>
      </w:r>
      <w:r w:rsidR="00E944B6">
        <w:rPr>
          <w:rStyle w:val="EndnoteReference"/>
          <w:szCs w:val="20"/>
        </w:rPr>
        <w:endnoteReference w:id="2"/>
      </w:r>
      <w:r w:rsidR="00E944B6">
        <w:rPr>
          <w:szCs w:val="20"/>
        </w:rPr>
        <w:t xml:space="preserve"> </w:t>
      </w:r>
      <w:r w:rsidR="002316B4">
        <w:rPr>
          <w:szCs w:val="20"/>
        </w:rPr>
        <w:t>Valentin St</w:t>
      </w:r>
      <w:r w:rsidR="002F08E8">
        <w:rPr>
          <w:szCs w:val="20"/>
        </w:rPr>
        <w:t>robel's arrangement [n</w:t>
      </w:r>
      <w:r w:rsidR="002F08E8" w:rsidRPr="00912A70">
        <w:rPr>
          <w:szCs w:val="20"/>
          <w:vertAlign w:val="superscript"/>
        </w:rPr>
        <w:t>o</w:t>
      </w:r>
      <w:r w:rsidR="002F08E8">
        <w:rPr>
          <w:szCs w:val="20"/>
        </w:rPr>
        <w:t xml:space="preserve"> 42</w:t>
      </w:r>
      <w:r w:rsidR="00776EA7">
        <w:rPr>
          <w:szCs w:val="20"/>
        </w:rPr>
        <w:t>-17 &amp; 18</w:t>
      </w:r>
      <w:r w:rsidR="002316B4">
        <w:rPr>
          <w:szCs w:val="20"/>
        </w:rPr>
        <w:t>] also includes the A flat</w:t>
      </w:r>
      <w:r w:rsidR="00F50E30">
        <w:rPr>
          <w:szCs w:val="20"/>
        </w:rPr>
        <w:t>, and</w:t>
      </w:r>
      <w:r w:rsidR="001F6E63">
        <w:rPr>
          <w:szCs w:val="20"/>
        </w:rPr>
        <w:t xml:space="preserve"> </w:t>
      </w:r>
      <w:r w:rsidR="0043191B">
        <w:rPr>
          <w:szCs w:val="20"/>
        </w:rPr>
        <w:t>n</w:t>
      </w:r>
      <w:r w:rsidR="0043191B" w:rsidRPr="0043191B">
        <w:rPr>
          <w:szCs w:val="20"/>
          <w:vertAlign w:val="superscript"/>
        </w:rPr>
        <w:t>o</w:t>
      </w:r>
      <w:r w:rsidR="0043191B">
        <w:rPr>
          <w:szCs w:val="20"/>
        </w:rPr>
        <w:t xml:space="preserve"> 42-17 includes a second strain comprising repeated chords more </w:t>
      </w:r>
      <w:r w:rsidR="00D75FE9">
        <w:rPr>
          <w:szCs w:val="20"/>
        </w:rPr>
        <w:t>like</w:t>
      </w:r>
      <w:r w:rsidR="006A4068">
        <w:rPr>
          <w:szCs w:val="20"/>
        </w:rPr>
        <w:t xml:space="preserve"> an accompaniment, absent in</w:t>
      </w:r>
      <w:r w:rsidR="0043191B">
        <w:rPr>
          <w:szCs w:val="20"/>
        </w:rPr>
        <w:t xml:space="preserve"> </w:t>
      </w:r>
      <w:r w:rsidR="0060259C">
        <w:rPr>
          <w:szCs w:val="20"/>
        </w:rPr>
        <w:t xml:space="preserve">the otherwise concordant </w:t>
      </w:r>
      <w:r w:rsidR="0043191B">
        <w:rPr>
          <w:szCs w:val="20"/>
        </w:rPr>
        <w:t>n</w:t>
      </w:r>
      <w:r w:rsidR="0043191B" w:rsidRPr="0043191B">
        <w:rPr>
          <w:szCs w:val="20"/>
          <w:vertAlign w:val="superscript"/>
        </w:rPr>
        <w:t>o</w:t>
      </w:r>
      <w:r w:rsidR="0043191B">
        <w:rPr>
          <w:szCs w:val="20"/>
        </w:rPr>
        <w:t xml:space="preserve"> 42-18 but </w:t>
      </w:r>
      <w:r w:rsidR="006A4068">
        <w:rPr>
          <w:szCs w:val="20"/>
        </w:rPr>
        <w:t>also found</w:t>
      </w:r>
      <w:r w:rsidR="0043191B">
        <w:rPr>
          <w:szCs w:val="20"/>
        </w:rPr>
        <w:t xml:space="preserve"> in the cognate version</w:t>
      </w:r>
      <w:r w:rsidR="00A4329A">
        <w:rPr>
          <w:szCs w:val="20"/>
        </w:rPr>
        <w:t>s</w:t>
      </w:r>
      <w:r w:rsidR="0043191B">
        <w:rPr>
          <w:szCs w:val="20"/>
        </w:rPr>
        <w:t xml:space="preserve"> n</w:t>
      </w:r>
      <w:r w:rsidR="0043191B" w:rsidRPr="0043191B">
        <w:rPr>
          <w:szCs w:val="20"/>
          <w:vertAlign w:val="superscript"/>
        </w:rPr>
        <w:t>o</w:t>
      </w:r>
      <w:r w:rsidR="0043191B">
        <w:rPr>
          <w:szCs w:val="20"/>
        </w:rPr>
        <w:t xml:space="preserve"> 42-19</w:t>
      </w:r>
      <w:r w:rsidR="00DC12D7">
        <w:rPr>
          <w:szCs w:val="20"/>
        </w:rPr>
        <w:t xml:space="preserve"> &amp; </w:t>
      </w:r>
      <w:r w:rsidR="00A4329A">
        <w:rPr>
          <w:szCs w:val="20"/>
        </w:rPr>
        <w:t>20</w:t>
      </w:r>
      <w:r w:rsidR="0043191B">
        <w:rPr>
          <w:szCs w:val="20"/>
        </w:rPr>
        <w:t xml:space="preserve">. </w:t>
      </w:r>
      <w:r w:rsidR="0060259C">
        <w:rPr>
          <w:szCs w:val="20"/>
        </w:rPr>
        <w:t>Two from D-Ngm 33748/I [n</w:t>
      </w:r>
      <w:r w:rsidR="0060259C" w:rsidRPr="00DC12D7">
        <w:rPr>
          <w:szCs w:val="20"/>
          <w:vertAlign w:val="superscript"/>
        </w:rPr>
        <w:t>o</w:t>
      </w:r>
      <w:r w:rsidR="002912CA">
        <w:rPr>
          <w:szCs w:val="20"/>
        </w:rPr>
        <w:t xml:space="preserve"> 42-27 &amp; 28] are in G minor, and one of them [n</w:t>
      </w:r>
      <w:r w:rsidR="002912CA" w:rsidRPr="002912CA">
        <w:rPr>
          <w:szCs w:val="20"/>
          <w:vertAlign w:val="superscript"/>
        </w:rPr>
        <w:t>o</w:t>
      </w:r>
      <w:r w:rsidR="002912CA">
        <w:rPr>
          <w:szCs w:val="20"/>
        </w:rPr>
        <w:t xml:space="preserve"> </w:t>
      </w:r>
      <w:r w:rsidR="002912CA" w:rsidRPr="000B6F94">
        <w:rPr>
          <w:szCs w:val="20"/>
        </w:rPr>
        <w:t>42-</w:t>
      </w:r>
      <w:r w:rsidR="002912CA">
        <w:rPr>
          <w:szCs w:val="20"/>
        </w:rPr>
        <w:t xml:space="preserve">28] fits </w:t>
      </w:r>
      <w:r w:rsidR="00B7553E" w:rsidRPr="000B6F94">
        <w:rPr>
          <w:szCs w:val="20"/>
        </w:rPr>
        <w:t xml:space="preserve">as a </w:t>
      </w:r>
      <w:r w:rsidR="00B7553E">
        <w:rPr>
          <w:szCs w:val="20"/>
        </w:rPr>
        <w:t xml:space="preserve">lute </w:t>
      </w:r>
      <w:r w:rsidR="00B7553E" w:rsidRPr="000B6F94">
        <w:rPr>
          <w:szCs w:val="20"/>
        </w:rPr>
        <w:t>trio</w:t>
      </w:r>
      <w:r w:rsidR="00B7553E">
        <w:rPr>
          <w:szCs w:val="20"/>
        </w:rPr>
        <w:t xml:space="preserve"> </w:t>
      </w:r>
      <w:r w:rsidR="002912CA">
        <w:rPr>
          <w:szCs w:val="20"/>
        </w:rPr>
        <w:t xml:space="preserve">with two others in C minor </w:t>
      </w:r>
      <w:r w:rsidR="00727832">
        <w:rPr>
          <w:color w:val="000000"/>
          <w:szCs w:val="20"/>
        </w:rPr>
        <w:t>[42-</w:t>
      </w:r>
      <w:r w:rsidR="00727832" w:rsidRPr="000B6F94">
        <w:rPr>
          <w:szCs w:val="20"/>
        </w:rPr>
        <w:t>18</w:t>
      </w:r>
      <w:r w:rsidR="002912CA">
        <w:rPr>
          <w:szCs w:val="20"/>
        </w:rPr>
        <w:t xml:space="preserve"> &amp; </w:t>
      </w:r>
      <w:r w:rsidR="00727832" w:rsidRPr="000B6F94">
        <w:rPr>
          <w:szCs w:val="20"/>
        </w:rPr>
        <w:t>20</w:t>
      </w:r>
      <w:r w:rsidR="002912CA">
        <w:rPr>
          <w:szCs w:val="20"/>
        </w:rPr>
        <w:t xml:space="preserve">] </w:t>
      </w:r>
      <w:r w:rsidR="00B7553E">
        <w:rPr>
          <w:szCs w:val="20"/>
        </w:rPr>
        <w:t>adjacent in the manuscript where they</w:t>
      </w:r>
      <w:r w:rsidR="002912CA">
        <w:rPr>
          <w:szCs w:val="20"/>
        </w:rPr>
        <w:t xml:space="preserve"> are numbered 1, 2 and 3</w:t>
      </w:r>
      <w:r w:rsidR="00727832">
        <w:rPr>
          <w:szCs w:val="20"/>
        </w:rPr>
        <w:t>.</w:t>
      </w:r>
      <w:r w:rsidR="00727832">
        <w:rPr>
          <w:rStyle w:val="EndnoteReference"/>
          <w:szCs w:val="20"/>
        </w:rPr>
        <w:endnoteReference w:id="3"/>
      </w:r>
      <w:r w:rsidR="0060259C">
        <w:rPr>
          <w:szCs w:val="20"/>
        </w:rPr>
        <w:t xml:space="preserve"> Three of the four versions in Nauclerus [n</w:t>
      </w:r>
      <w:r w:rsidR="0060259C" w:rsidRPr="00673BB1">
        <w:rPr>
          <w:szCs w:val="20"/>
          <w:vertAlign w:val="superscript"/>
        </w:rPr>
        <w:t>o</w:t>
      </w:r>
      <w:r w:rsidR="0060259C">
        <w:rPr>
          <w:szCs w:val="20"/>
        </w:rPr>
        <w:t xml:space="preserve"> 42-29 to 31] are in F minor and closely concordant, n</w:t>
      </w:r>
      <w:r w:rsidR="0060259C" w:rsidRPr="00673BB1">
        <w:rPr>
          <w:szCs w:val="20"/>
          <w:vertAlign w:val="superscript"/>
        </w:rPr>
        <w:t>o</w:t>
      </w:r>
      <w:r w:rsidR="0060259C">
        <w:rPr>
          <w:szCs w:val="20"/>
        </w:rPr>
        <w:t xml:space="preserve"> 42-30 </w:t>
      </w:r>
      <w:r w:rsidR="0060259C" w:rsidRPr="00673BB1">
        <w:rPr>
          <w:szCs w:val="20"/>
        </w:rPr>
        <w:t>a</w:t>
      </w:r>
      <w:r w:rsidR="0060259C">
        <w:rPr>
          <w:szCs w:val="20"/>
        </w:rPr>
        <w:t xml:space="preserve"> fairly accurate </w:t>
      </w:r>
      <w:r w:rsidR="0060259C" w:rsidRPr="00673BB1">
        <w:rPr>
          <w:szCs w:val="20"/>
        </w:rPr>
        <w:t xml:space="preserve">transcription of </w:t>
      </w:r>
      <w:r w:rsidR="0060259C">
        <w:rPr>
          <w:szCs w:val="20"/>
        </w:rPr>
        <w:t>n</w:t>
      </w:r>
      <w:r w:rsidR="0060259C" w:rsidRPr="00673BB1">
        <w:rPr>
          <w:szCs w:val="20"/>
          <w:vertAlign w:val="superscript"/>
        </w:rPr>
        <w:t>o</w:t>
      </w:r>
      <w:r w:rsidR="0060259C">
        <w:rPr>
          <w:szCs w:val="20"/>
        </w:rPr>
        <w:t xml:space="preserve"> </w:t>
      </w:r>
      <w:r w:rsidR="0060259C" w:rsidRPr="00673BB1">
        <w:rPr>
          <w:szCs w:val="20"/>
        </w:rPr>
        <w:t>42-29 fr</w:t>
      </w:r>
      <w:r w:rsidR="0060259C">
        <w:rPr>
          <w:szCs w:val="20"/>
        </w:rPr>
        <w:t xml:space="preserve">om French into German tablature. </w:t>
      </w:r>
      <w:r w:rsidR="002912CA">
        <w:rPr>
          <w:szCs w:val="20"/>
        </w:rPr>
        <w:t>The version in Philip Hainhofer's lute book [n</w:t>
      </w:r>
      <w:r w:rsidR="002912CA" w:rsidRPr="009E6E4C">
        <w:rPr>
          <w:szCs w:val="20"/>
          <w:vertAlign w:val="superscript"/>
        </w:rPr>
        <w:t>o</w:t>
      </w:r>
      <w:r w:rsidR="002912CA">
        <w:rPr>
          <w:szCs w:val="20"/>
        </w:rPr>
        <w:t xml:space="preserve"> 42-32] is ascribed to Joan Dooland but is an arrangement in D minor.</w:t>
      </w:r>
      <w:r w:rsidR="00F57837">
        <w:rPr>
          <w:szCs w:val="20"/>
        </w:rPr>
        <w:t xml:space="preserve"> </w:t>
      </w:r>
      <w:r w:rsidR="009E7FFD">
        <w:rPr>
          <w:szCs w:val="20"/>
        </w:rPr>
        <w:t>Five</w:t>
      </w:r>
      <w:r w:rsidR="00B70767">
        <w:rPr>
          <w:color w:val="000000"/>
          <w:szCs w:val="20"/>
        </w:rPr>
        <w:t xml:space="preserve"> versions </w:t>
      </w:r>
      <w:r w:rsidR="009A6999">
        <w:rPr>
          <w:color w:val="000000"/>
          <w:szCs w:val="20"/>
        </w:rPr>
        <w:t>in</w:t>
      </w:r>
      <w:r w:rsidR="00517970">
        <w:rPr>
          <w:color w:val="000000"/>
          <w:szCs w:val="20"/>
        </w:rPr>
        <w:t xml:space="preserve"> D-Ngm 33748/1 </w:t>
      </w:r>
      <w:r w:rsidR="00F57837">
        <w:rPr>
          <w:color w:val="000000"/>
          <w:szCs w:val="20"/>
        </w:rPr>
        <w:t xml:space="preserve">are </w:t>
      </w:r>
      <w:r w:rsidR="009A6999">
        <w:rPr>
          <w:color w:val="000000"/>
          <w:szCs w:val="20"/>
        </w:rPr>
        <w:t>m</w:t>
      </w:r>
      <w:r w:rsidR="009A6999" w:rsidRPr="00D32FB6">
        <w:rPr>
          <w:color w:val="000000"/>
          <w:szCs w:val="20"/>
        </w:rPr>
        <w:t xml:space="preserve">isnamed </w:t>
      </w:r>
      <w:r w:rsidR="00F57837">
        <w:rPr>
          <w:color w:val="000000"/>
          <w:szCs w:val="20"/>
        </w:rPr>
        <w:t>G</w:t>
      </w:r>
      <w:r w:rsidR="009A6999">
        <w:rPr>
          <w:color w:val="000000"/>
          <w:szCs w:val="20"/>
        </w:rPr>
        <w:t xml:space="preserve">alliard </w:t>
      </w:r>
      <w:r w:rsidR="00517970">
        <w:rPr>
          <w:color w:val="000000"/>
          <w:szCs w:val="20"/>
        </w:rPr>
        <w:t>Pipers</w:t>
      </w:r>
      <w:r w:rsidR="00517970" w:rsidRPr="00D32FB6">
        <w:rPr>
          <w:color w:val="000000"/>
          <w:szCs w:val="20"/>
        </w:rPr>
        <w:t xml:space="preserve"> </w:t>
      </w:r>
      <w:r w:rsidR="009A6999">
        <w:rPr>
          <w:color w:val="000000"/>
          <w:szCs w:val="20"/>
        </w:rPr>
        <w:t>[n</w:t>
      </w:r>
      <w:r w:rsidR="009A6999" w:rsidRPr="009A6999">
        <w:rPr>
          <w:color w:val="000000"/>
          <w:szCs w:val="20"/>
          <w:vertAlign w:val="superscript"/>
        </w:rPr>
        <w:t>o</w:t>
      </w:r>
      <w:r w:rsidR="009A6999">
        <w:rPr>
          <w:color w:val="000000"/>
          <w:szCs w:val="20"/>
        </w:rPr>
        <w:t xml:space="preserve"> 42-13,</w:t>
      </w:r>
      <w:r w:rsidR="00BC2126">
        <w:rPr>
          <w:color w:val="000000"/>
          <w:szCs w:val="20"/>
        </w:rPr>
        <w:t xml:space="preserve"> </w:t>
      </w:r>
      <w:r w:rsidR="00BC2126" w:rsidRPr="00CD2CBF">
        <w:rPr>
          <w:color w:val="000000"/>
          <w:szCs w:val="20"/>
        </w:rPr>
        <w:t>16</w:t>
      </w:r>
      <w:r w:rsidR="009E7FFD">
        <w:rPr>
          <w:color w:val="000000"/>
          <w:szCs w:val="20"/>
        </w:rPr>
        <w:t xml:space="preserve">, 18, 20 </w:t>
      </w:r>
      <w:r w:rsidR="009A6999">
        <w:rPr>
          <w:color w:val="000000"/>
          <w:szCs w:val="20"/>
        </w:rPr>
        <w:t>&amp; 28]</w:t>
      </w:r>
      <w:r w:rsidR="00B70767">
        <w:rPr>
          <w:color w:val="000000"/>
          <w:szCs w:val="20"/>
        </w:rPr>
        <w:t xml:space="preserve">, which is an understandable scribal error as the </w:t>
      </w:r>
      <w:r w:rsidR="00992B2C">
        <w:rPr>
          <w:color w:val="000000"/>
          <w:szCs w:val="20"/>
        </w:rPr>
        <w:t xml:space="preserve">rising melody in the </w:t>
      </w:r>
      <w:r w:rsidR="00B70767">
        <w:rPr>
          <w:color w:val="000000"/>
          <w:szCs w:val="20"/>
        </w:rPr>
        <w:t>opening of these versions of the Essex</w:t>
      </w:r>
      <w:r w:rsidR="006021BA">
        <w:rPr>
          <w:color w:val="000000"/>
          <w:szCs w:val="20"/>
        </w:rPr>
        <w:t xml:space="preserve"> galliard</w:t>
      </w:r>
      <w:r w:rsidR="00B70767">
        <w:rPr>
          <w:color w:val="000000"/>
          <w:szCs w:val="20"/>
        </w:rPr>
        <w:t xml:space="preserve"> </w:t>
      </w:r>
      <w:r w:rsidR="006021BA">
        <w:rPr>
          <w:color w:val="000000"/>
          <w:szCs w:val="20"/>
        </w:rPr>
        <w:t>are quite similar to th</w:t>
      </w:r>
      <w:r w:rsidR="00286292">
        <w:rPr>
          <w:color w:val="000000"/>
          <w:szCs w:val="20"/>
        </w:rPr>
        <w:t xml:space="preserve">at </w:t>
      </w:r>
      <w:r w:rsidR="006021BA">
        <w:rPr>
          <w:color w:val="000000"/>
          <w:szCs w:val="20"/>
        </w:rPr>
        <w:t>of</w:t>
      </w:r>
      <w:r w:rsidR="00B70767">
        <w:rPr>
          <w:color w:val="000000"/>
          <w:szCs w:val="20"/>
        </w:rPr>
        <w:t xml:space="preserve"> Piper's </w:t>
      </w:r>
      <w:r w:rsidR="006021BA">
        <w:rPr>
          <w:color w:val="000000"/>
          <w:szCs w:val="20"/>
        </w:rPr>
        <w:t>galliard [DowlandCLM 19]</w:t>
      </w:r>
      <w:r w:rsidR="009A6999">
        <w:rPr>
          <w:color w:val="000000"/>
          <w:szCs w:val="20"/>
        </w:rPr>
        <w:t>.</w:t>
      </w:r>
      <w:r w:rsidR="0045127F">
        <w:rPr>
          <w:szCs w:val="20"/>
        </w:rPr>
        <w:t xml:space="preserve"> </w:t>
      </w:r>
      <w:r w:rsidR="006021BA">
        <w:rPr>
          <w:color w:val="000000"/>
          <w:szCs w:val="20"/>
        </w:rPr>
        <w:t>The five-</w:t>
      </w:r>
      <w:r w:rsidR="007B3118">
        <w:rPr>
          <w:color w:val="000000"/>
          <w:szCs w:val="20"/>
        </w:rPr>
        <w:t xml:space="preserve">part setting in Conrad Hagius </w:t>
      </w:r>
      <w:r w:rsidR="006021BA" w:rsidRPr="006021BA">
        <w:rPr>
          <w:i/>
          <w:color w:val="000000"/>
          <w:szCs w:val="20"/>
        </w:rPr>
        <w:t>Newe Kunstliche Musicalische Intraden</w:t>
      </w:r>
      <w:r w:rsidR="006021BA" w:rsidRPr="006021BA">
        <w:rPr>
          <w:color w:val="000000"/>
          <w:szCs w:val="20"/>
        </w:rPr>
        <w:t xml:space="preserve"> (Nürnberg 1616), no 46 </w:t>
      </w:r>
      <w:r w:rsidR="006021BA" w:rsidRPr="006021BA">
        <w:rPr>
          <w:i/>
          <w:color w:val="000000"/>
          <w:szCs w:val="20"/>
        </w:rPr>
        <w:t>Pypers Galliard à 5</w:t>
      </w:r>
      <w:r w:rsidR="006021BA" w:rsidRPr="006021BA">
        <w:rPr>
          <w:color w:val="000000"/>
          <w:szCs w:val="20"/>
        </w:rPr>
        <w:t xml:space="preserve"> </w:t>
      </w:r>
      <w:r w:rsidR="006021BA">
        <w:rPr>
          <w:color w:val="000000"/>
          <w:szCs w:val="20"/>
        </w:rPr>
        <w:t>is also a misnamed version of Dowland</w:t>
      </w:r>
      <w:r w:rsidR="00AA204C">
        <w:rPr>
          <w:color w:val="000000"/>
          <w:szCs w:val="20"/>
        </w:rPr>
        <w:t>'</w:t>
      </w:r>
      <w:r w:rsidR="006021BA">
        <w:rPr>
          <w:color w:val="000000"/>
          <w:szCs w:val="20"/>
        </w:rPr>
        <w:t>s Essex galliard</w:t>
      </w:r>
      <w:r w:rsidR="008B617B">
        <w:rPr>
          <w:color w:val="000000"/>
          <w:szCs w:val="20"/>
        </w:rPr>
        <w:t>, recognisable from the bass part although the cantus book is missing</w:t>
      </w:r>
      <w:r w:rsidR="006021BA">
        <w:rPr>
          <w:color w:val="000000"/>
          <w:szCs w:val="20"/>
        </w:rPr>
        <w:t>.</w:t>
      </w:r>
    </w:p>
    <w:p w14:paraId="0C8E3AE5" w14:textId="22C666C8" w:rsidR="00DC46D5" w:rsidRDefault="00D078ED" w:rsidP="003F3546">
      <w:pPr>
        <w:tabs>
          <w:tab w:val="right" w:pos="4762"/>
        </w:tabs>
        <w:ind w:firstLine="284"/>
        <w:rPr>
          <w:szCs w:val="20"/>
        </w:rPr>
      </w:pPr>
      <w:r>
        <w:rPr>
          <w:szCs w:val="20"/>
        </w:rPr>
        <w:t>N</w:t>
      </w:r>
      <w:r w:rsidRPr="000005C0">
        <w:rPr>
          <w:szCs w:val="20"/>
          <w:vertAlign w:val="superscript"/>
        </w:rPr>
        <w:t>o</w:t>
      </w:r>
      <w:r>
        <w:rPr>
          <w:szCs w:val="20"/>
        </w:rPr>
        <w:t xml:space="preserve"> 3 is a galliard in a Le Roy lute print with an opening melody that may </w:t>
      </w:r>
      <w:r w:rsidR="00223EB7">
        <w:rPr>
          <w:szCs w:val="20"/>
        </w:rPr>
        <w:t xml:space="preserve">have </w:t>
      </w:r>
      <w:r w:rsidR="00A33C3C">
        <w:rPr>
          <w:szCs w:val="20"/>
        </w:rPr>
        <w:t>influenced</w:t>
      </w:r>
      <w:r w:rsidR="00286292">
        <w:rPr>
          <w:szCs w:val="20"/>
        </w:rPr>
        <w:t xml:space="preserve"> </w:t>
      </w:r>
      <w:r>
        <w:rPr>
          <w:szCs w:val="20"/>
        </w:rPr>
        <w:t>Dowland</w:t>
      </w:r>
      <w:r w:rsidR="00A33C3C">
        <w:rPr>
          <w:szCs w:val="20"/>
        </w:rPr>
        <w:t>'s galliard</w:t>
      </w:r>
      <w:r w:rsidR="00286292">
        <w:rPr>
          <w:szCs w:val="20"/>
        </w:rPr>
        <w:t>. N</w:t>
      </w:r>
      <w:r w:rsidRPr="00FC324D">
        <w:rPr>
          <w:szCs w:val="20"/>
          <w:vertAlign w:val="superscript"/>
        </w:rPr>
        <w:t>o</w:t>
      </w:r>
      <w:r>
        <w:rPr>
          <w:szCs w:val="20"/>
        </w:rPr>
        <w:t xml:space="preserve"> 5 &amp; 7, a lyra viol galliard and a lute int</w:t>
      </w:r>
      <w:r w:rsidR="00286292">
        <w:rPr>
          <w:szCs w:val="20"/>
        </w:rPr>
        <w:t xml:space="preserve">abulation of </w:t>
      </w:r>
      <w:r w:rsidR="008D5A62">
        <w:rPr>
          <w:szCs w:val="20"/>
        </w:rPr>
        <w:t>music</w:t>
      </w:r>
      <w:r w:rsidR="00286292">
        <w:rPr>
          <w:szCs w:val="20"/>
        </w:rPr>
        <w:t xml:space="preserve"> by Hassler also use </w:t>
      </w:r>
      <w:r>
        <w:rPr>
          <w:szCs w:val="20"/>
        </w:rPr>
        <w:t>opening t</w:t>
      </w:r>
      <w:r w:rsidR="00286292">
        <w:rPr>
          <w:szCs w:val="20"/>
        </w:rPr>
        <w:t>hemes</w:t>
      </w:r>
      <w:r>
        <w:rPr>
          <w:szCs w:val="20"/>
        </w:rPr>
        <w:t xml:space="preserve"> similar to the first strain of Dowland's galliard.</w:t>
      </w:r>
      <w:r w:rsidR="00286292">
        <w:rPr>
          <w:szCs w:val="20"/>
        </w:rPr>
        <w:t xml:space="preserve"> </w:t>
      </w:r>
      <w:r w:rsidR="00FC324D">
        <w:rPr>
          <w:szCs w:val="20"/>
        </w:rPr>
        <w:t>N</w:t>
      </w:r>
      <w:r w:rsidR="00FC324D" w:rsidRPr="005C44A2">
        <w:rPr>
          <w:szCs w:val="20"/>
          <w:vertAlign w:val="superscript"/>
        </w:rPr>
        <w:t>o</w:t>
      </w:r>
      <w:r w:rsidR="00FC324D">
        <w:rPr>
          <w:szCs w:val="20"/>
        </w:rPr>
        <w:t xml:space="preserve"> 1</w:t>
      </w:r>
      <w:r w:rsidR="00736D8C">
        <w:rPr>
          <w:szCs w:val="20"/>
        </w:rPr>
        <w:t>a-c</w:t>
      </w:r>
      <w:r w:rsidR="005C44A2">
        <w:rPr>
          <w:szCs w:val="20"/>
        </w:rPr>
        <w:t xml:space="preserve"> are</w:t>
      </w:r>
      <w:r w:rsidR="00FC324D">
        <w:rPr>
          <w:szCs w:val="20"/>
        </w:rPr>
        <w:t xml:space="preserve"> </w:t>
      </w:r>
      <w:r w:rsidR="005C44A2">
        <w:rPr>
          <w:szCs w:val="20"/>
        </w:rPr>
        <w:t xml:space="preserve">settings of the ballad </w:t>
      </w:r>
      <w:r w:rsidR="00A33C3C">
        <w:rPr>
          <w:szCs w:val="20"/>
        </w:rPr>
        <w:t>Excuse M</w:t>
      </w:r>
      <w:r w:rsidR="00FC324D">
        <w:rPr>
          <w:szCs w:val="20"/>
        </w:rPr>
        <w:t>e</w:t>
      </w:r>
      <w:r w:rsidR="00A33C3C">
        <w:rPr>
          <w:szCs w:val="20"/>
        </w:rPr>
        <w:t>,</w:t>
      </w:r>
      <w:r w:rsidR="00E914E2">
        <w:rPr>
          <w:szCs w:val="20"/>
        </w:rPr>
        <w:t xml:space="preserve"> for </w:t>
      </w:r>
      <w:r w:rsidR="00DF7DF8">
        <w:rPr>
          <w:szCs w:val="20"/>
        </w:rPr>
        <w:t>lute, violin (arranged for lute</w:t>
      </w:r>
      <w:r w:rsidR="00E914E2">
        <w:rPr>
          <w:szCs w:val="20"/>
        </w:rPr>
        <w:t>) and cittern</w:t>
      </w:r>
      <w:r w:rsidR="00736D8C">
        <w:rPr>
          <w:szCs w:val="20"/>
        </w:rPr>
        <w:t>,</w:t>
      </w:r>
      <w:r w:rsidR="00736D8C">
        <w:t xml:space="preserve"> a parody that became a popular tribute to Dowland's galliard for </w:t>
      </w:r>
      <w:r w:rsidR="00DF7DF8">
        <w:t>a</w:t>
      </w:r>
      <w:r w:rsidR="00736D8C">
        <w:t xml:space="preserve"> century or so.</w:t>
      </w:r>
      <w:r w:rsidR="00260B04">
        <w:rPr>
          <w:rStyle w:val="EndnoteReference"/>
          <w:szCs w:val="20"/>
        </w:rPr>
        <w:endnoteReference w:id="4"/>
      </w:r>
      <w:r w:rsidR="009E5976">
        <w:rPr>
          <w:szCs w:val="20"/>
        </w:rPr>
        <w:t xml:space="preserve"> </w:t>
      </w:r>
      <w:r w:rsidR="00FC324D">
        <w:rPr>
          <w:szCs w:val="20"/>
        </w:rPr>
        <w:t>N</w:t>
      </w:r>
      <w:r w:rsidR="00FC324D" w:rsidRPr="00B15521">
        <w:rPr>
          <w:szCs w:val="20"/>
          <w:vertAlign w:val="superscript"/>
        </w:rPr>
        <w:t>o</w:t>
      </w:r>
      <w:r w:rsidR="00FC324D">
        <w:rPr>
          <w:szCs w:val="20"/>
        </w:rPr>
        <w:t xml:space="preserve"> 2</w:t>
      </w:r>
      <w:r w:rsidR="00E914E2">
        <w:rPr>
          <w:szCs w:val="20"/>
        </w:rPr>
        <w:t xml:space="preserve">a-e are </w:t>
      </w:r>
      <w:r w:rsidR="00D9070C">
        <w:rPr>
          <w:szCs w:val="20"/>
        </w:rPr>
        <w:t xml:space="preserve">four lute </w:t>
      </w:r>
      <w:r w:rsidR="00E914E2">
        <w:rPr>
          <w:szCs w:val="20"/>
        </w:rPr>
        <w:t xml:space="preserve">settings </w:t>
      </w:r>
      <w:r w:rsidR="00A33C3C">
        <w:rPr>
          <w:szCs w:val="20"/>
        </w:rPr>
        <w:t>of the ballad The Woods So W</w:t>
      </w:r>
      <w:r w:rsidR="00D9070C">
        <w:rPr>
          <w:szCs w:val="20"/>
        </w:rPr>
        <w:t>ild</w:t>
      </w:r>
      <w:r w:rsidR="00B57F3A">
        <w:rPr>
          <w:szCs w:val="20"/>
        </w:rPr>
        <w:t xml:space="preserve"> </w:t>
      </w:r>
      <w:r w:rsidR="00DF7DF8">
        <w:rPr>
          <w:szCs w:val="20"/>
        </w:rPr>
        <w:t>- n</w:t>
      </w:r>
      <w:r w:rsidR="00DF7DF8" w:rsidRPr="007B60F6">
        <w:rPr>
          <w:szCs w:val="20"/>
          <w:vertAlign w:val="superscript"/>
        </w:rPr>
        <w:t>o</w:t>
      </w:r>
      <w:r w:rsidR="000F2040">
        <w:rPr>
          <w:szCs w:val="20"/>
        </w:rPr>
        <w:t xml:space="preserve"> 2b </w:t>
      </w:r>
      <w:r w:rsidR="00DF7DF8" w:rsidRPr="007B60F6">
        <w:rPr>
          <w:szCs w:val="20"/>
        </w:rPr>
        <w:t>a</w:t>
      </w:r>
      <w:r w:rsidR="00682F39">
        <w:rPr>
          <w:szCs w:val="20"/>
        </w:rPr>
        <w:t xml:space="preserve"> </w:t>
      </w:r>
      <w:r w:rsidR="00A33C3C">
        <w:rPr>
          <w:szCs w:val="20"/>
        </w:rPr>
        <w:t>lute</w:t>
      </w:r>
      <w:r w:rsidR="00DF7DF8" w:rsidRPr="007B60F6">
        <w:rPr>
          <w:szCs w:val="20"/>
        </w:rPr>
        <w:t xml:space="preserve"> transcription </w:t>
      </w:r>
      <w:r w:rsidR="008D5A62">
        <w:rPr>
          <w:szCs w:val="20"/>
        </w:rPr>
        <w:t xml:space="preserve">probably by Francis Cutting </w:t>
      </w:r>
      <w:r w:rsidR="00DF7DF8" w:rsidRPr="007B60F6">
        <w:rPr>
          <w:szCs w:val="20"/>
        </w:rPr>
        <w:t>of William Byrd's keyboard variations</w:t>
      </w:r>
      <w:r w:rsidR="00DF7DF8">
        <w:rPr>
          <w:rStyle w:val="EndnoteReference"/>
          <w:b/>
          <w:color w:val="000000"/>
          <w:sz w:val="18"/>
          <w:szCs w:val="18"/>
        </w:rPr>
        <w:endnoteReference w:id="5"/>
      </w:r>
      <w:r w:rsidR="00DF7DF8">
        <w:rPr>
          <w:szCs w:val="20"/>
        </w:rPr>
        <w:t xml:space="preserve"> - </w:t>
      </w:r>
      <w:r w:rsidR="00D9070C">
        <w:rPr>
          <w:szCs w:val="20"/>
        </w:rPr>
        <w:t>and an arrangement of Playford's later version for vio</w:t>
      </w:r>
      <w:r w:rsidR="004A1C62">
        <w:rPr>
          <w:szCs w:val="20"/>
        </w:rPr>
        <w:t>l</w:t>
      </w:r>
      <w:r w:rsidR="00D9070C">
        <w:rPr>
          <w:szCs w:val="20"/>
        </w:rPr>
        <w:t>i</w:t>
      </w:r>
      <w:r w:rsidR="00D9070C" w:rsidRPr="007B60F6">
        <w:rPr>
          <w:szCs w:val="20"/>
        </w:rPr>
        <w:t xml:space="preserve">n. </w:t>
      </w:r>
    </w:p>
    <w:p w14:paraId="33181E58" w14:textId="0424E262" w:rsidR="00BD1C3D" w:rsidRDefault="00B74A22" w:rsidP="003F3546">
      <w:pPr>
        <w:tabs>
          <w:tab w:val="right" w:pos="4762"/>
        </w:tabs>
        <w:ind w:firstLine="284"/>
        <w:rPr>
          <w:szCs w:val="20"/>
        </w:rPr>
      </w:pPr>
      <w:r>
        <w:rPr>
          <w:szCs w:val="20"/>
        </w:rPr>
        <w:t xml:space="preserve">The </w:t>
      </w:r>
      <w:r w:rsidR="004A1C62">
        <w:rPr>
          <w:szCs w:val="20"/>
        </w:rPr>
        <w:t>title</w:t>
      </w:r>
      <w:r>
        <w:rPr>
          <w:szCs w:val="20"/>
        </w:rPr>
        <w:t xml:space="preserve"> also </w:t>
      </w:r>
      <w:r w:rsidR="00243271" w:rsidRPr="007B60F6">
        <w:rPr>
          <w:szCs w:val="20"/>
        </w:rPr>
        <w:t xml:space="preserve">appears </w:t>
      </w:r>
      <w:r w:rsidR="007B3C32">
        <w:rPr>
          <w:szCs w:val="20"/>
        </w:rPr>
        <w:t>in</w:t>
      </w:r>
      <w:r w:rsidR="007B3C32" w:rsidRPr="007B60F6">
        <w:rPr>
          <w:szCs w:val="20"/>
        </w:rPr>
        <w:t xml:space="preserve"> </w:t>
      </w:r>
      <w:r w:rsidR="007B3C32">
        <w:rPr>
          <w:szCs w:val="20"/>
        </w:rPr>
        <w:t>a mid-16th-century contents list</w:t>
      </w:r>
      <w:r w:rsidR="00DC46D5">
        <w:rPr>
          <w:szCs w:val="20"/>
        </w:rPr>
        <w:t xml:space="preserve"> </w:t>
      </w:r>
      <w:r w:rsidR="00DC46D5">
        <w:rPr>
          <w:szCs w:val="20"/>
        </w:rPr>
        <w:t>of</w:t>
      </w:r>
      <w:r w:rsidR="007B3C32">
        <w:rPr>
          <w:szCs w:val="20"/>
        </w:rPr>
        <w:t xml:space="preserve"> music now missing in GB-L</w:t>
      </w:r>
      <w:r w:rsidR="007B3C32" w:rsidRPr="007B60F6">
        <w:rPr>
          <w:szCs w:val="20"/>
        </w:rPr>
        <w:t xml:space="preserve">bl Sloane 2329 </w:t>
      </w:r>
      <w:r w:rsidR="007B3C32">
        <w:rPr>
          <w:szCs w:val="20"/>
        </w:rPr>
        <w:t>[</w:t>
      </w:r>
      <w:r w:rsidR="007B3C32" w:rsidRPr="007B60F6">
        <w:rPr>
          <w:i/>
          <w:szCs w:val="20"/>
        </w:rPr>
        <w:t>I must go wauke the wudes so wylld</w:t>
      </w:r>
      <w:r w:rsidR="007B3C32" w:rsidRPr="00B74A22">
        <w:rPr>
          <w:szCs w:val="20"/>
        </w:rPr>
        <w:t>]</w:t>
      </w:r>
      <w:r w:rsidR="007B3C32">
        <w:rPr>
          <w:szCs w:val="20"/>
        </w:rPr>
        <w:t>,</w:t>
      </w:r>
      <w:r w:rsidR="007B3C32" w:rsidRPr="007B60F6">
        <w:rPr>
          <w:rStyle w:val="EndnoteReference"/>
          <w:szCs w:val="20"/>
        </w:rPr>
        <w:endnoteReference w:id="6"/>
      </w:r>
      <w:r w:rsidR="007B3C32">
        <w:rPr>
          <w:szCs w:val="20"/>
        </w:rPr>
        <w:t xml:space="preserve"> </w:t>
      </w:r>
      <w:r w:rsidR="00243271" w:rsidRPr="007B60F6">
        <w:rPr>
          <w:szCs w:val="20"/>
        </w:rPr>
        <w:t xml:space="preserve">twice in the </w:t>
      </w:r>
      <w:r w:rsidR="00736789" w:rsidRPr="007B60F6">
        <w:rPr>
          <w:szCs w:val="20"/>
        </w:rPr>
        <w:t xml:space="preserve">Lleweni list </w:t>
      </w:r>
      <w:r w:rsidR="004A1C62">
        <w:rPr>
          <w:szCs w:val="20"/>
        </w:rPr>
        <w:t>of popular tunes of</w:t>
      </w:r>
      <w:r w:rsidR="00243271" w:rsidRPr="007B60F6">
        <w:rPr>
          <w:szCs w:val="20"/>
        </w:rPr>
        <w:t xml:space="preserve"> 1591 [n</w:t>
      </w:r>
      <w:r w:rsidR="00243271" w:rsidRPr="007B60F6">
        <w:rPr>
          <w:szCs w:val="20"/>
          <w:vertAlign w:val="superscript"/>
        </w:rPr>
        <w:t>o</w:t>
      </w:r>
      <w:r w:rsidR="00EB6712" w:rsidRPr="007B60F6">
        <w:rPr>
          <w:szCs w:val="20"/>
        </w:rPr>
        <w:t xml:space="preserve"> 48 &amp; 55</w:t>
      </w:r>
      <w:r>
        <w:rPr>
          <w:szCs w:val="20"/>
        </w:rPr>
        <w:t xml:space="preserve"> </w:t>
      </w:r>
      <w:r w:rsidRPr="007B60F6">
        <w:rPr>
          <w:i/>
          <w:szCs w:val="20"/>
        </w:rPr>
        <w:t>Woodes so wilde</w:t>
      </w:r>
      <w:r w:rsidR="00EB6712" w:rsidRPr="007B60F6">
        <w:rPr>
          <w:szCs w:val="20"/>
        </w:rPr>
        <w:t>]</w:t>
      </w:r>
      <w:r w:rsidR="00664C5F" w:rsidRPr="007B60F6">
        <w:rPr>
          <w:szCs w:val="20"/>
        </w:rPr>
        <w:t>,</w:t>
      </w:r>
      <w:r w:rsidR="00EB6712" w:rsidRPr="007B60F6">
        <w:rPr>
          <w:rStyle w:val="EndnoteReference"/>
          <w:szCs w:val="20"/>
        </w:rPr>
        <w:endnoteReference w:id="7"/>
      </w:r>
      <w:r w:rsidR="00736789" w:rsidRPr="007B60F6">
        <w:rPr>
          <w:szCs w:val="20"/>
        </w:rPr>
        <w:t xml:space="preserve"> </w:t>
      </w:r>
      <w:r>
        <w:rPr>
          <w:szCs w:val="20"/>
        </w:rPr>
        <w:t xml:space="preserve">and in a medley in </w:t>
      </w:r>
      <w:r w:rsidR="00CF3933">
        <w:rPr>
          <w:szCs w:val="20"/>
        </w:rPr>
        <w:t>Thomas Ravenscroft</w:t>
      </w:r>
      <w:r>
        <w:rPr>
          <w:szCs w:val="20"/>
        </w:rPr>
        <w:t>'s</w:t>
      </w:r>
      <w:r w:rsidR="00CF3933">
        <w:rPr>
          <w:szCs w:val="20"/>
        </w:rPr>
        <w:t xml:space="preserve"> </w:t>
      </w:r>
      <w:r w:rsidR="00CF3933" w:rsidRPr="00B74A22">
        <w:rPr>
          <w:i/>
          <w:szCs w:val="20"/>
        </w:rPr>
        <w:t>Pamelia</w:t>
      </w:r>
      <w:r w:rsidR="00CF3933">
        <w:rPr>
          <w:szCs w:val="20"/>
        </w:rPr>
        <w:t xml:space="preserve"> </w:t>
      </w:r>
      <w:r>
        <w:rPr>
          <w:szCs w:val="20"/>
        </w:rPr>
        <w:t>of 1609</w:t>
      </w:r>
      <w:r w:rsidR="00664C5F">
        <w:rPr>
          <w:szCs w:val="20"/>
        </w:rPr>
        <w:t>.</w:t>
      </w:r>
      <w:r w:rsidR="00D7376C">
        <w:rPr>
          <w:rStyle w:val="EndnoteReference"/>
          <w:szCs w:val="20"/>
        </w:rPr>
        <w:endnoteReference w:id="8"/>
      </w:r>
      <w:r w:rsidR="00664C5F">
        <w:rPr>
          <w:szCs w:val="20"/>
        </w:rPr>
        <w:t xml:space="preserve"> </w:t>
      </w:r>
      <w:r w:rsidR="00B15521">
        <w:rPr>
          <w:szCs w:val="20"/>
        </w:rPr>
        <w:t>N</w:t>
      </w:r>
      <w:r w:rsidR="001628DC" w:rsidRPr="003C70BB">
        <w:rPr>
          <w:szCs w:val="20"/>
          <w:vertAlign w:val="superscript"/>
        </w:rPr>
        <w:t>o</w:t>
      </w:r>
      <w:r w:rsidR="001628DC">
        <w:rPr>
          <w:szCs w:val="20"/>
        </w:rPr>
        <w:t xml:space="preserve"> 4 </w:t>
      </w:r>
      <w:r w:rsidR="00B15521">
        <w:rPr>
          <w:szCs w:val="20"/>
        </w:rPr>
        <w:t>is a galliard that quotes the W</w:t>
      </w:r>
      <w:r w:rsidR="001628DC">
        <w:rPr>
          <w:szCs w:val="20"/>
        </w:rPr>
        <w:t>oods so wild</w:t>
      </w:r>
      <w:r w:rsidR="00B15521">
        <w:rPr>
          <w:szCs w:val="20"/>
        </w:rPr>
        <w:t xml:space="preserve"> in the 3rd strain</w:t>
      </w:r>
      <w:r w:rsidR="001628DC">
        <w:rPr>
          <w:szCs w:val="20"/>
        </w:rPr>
        <w:t xml:space="preserve">, </w:t>
      </w:r>
      <w:r w:rsidR="00B15521">
        <w:rPr>
          <w:szCs w:val="20"/>
        </w:rPr>
        <w:t>and although anonymous</w:t>
      </w:r>
      <w:r w:rsidR="001628DC">
        <w:rPr>
          <w:szCs w:val="20"/>
        </w:rPr>
        <w:t xml:space="preserve">, </w:t>
      </w:r>
      <w:r w:rsidR="00492606">
        <w:rPr>
          <w:szCs w:val="20"/>
        </w:rPr>
        <w:t xml:space="preserve">is reminiscent of the music by </w:t>
      </w:r>
      <w:r w:rsidR="009E5976">
        <w:rPr>
          <w:szCs w:val="20"/>
        </w:rPr>
        <w:t xml:space="preserve">Francis Cutting. </w:t>
      </w:r>
      <w:r w:rsidR="00492606">
        <w:rPr>
          <w:szCs w:val="20"/>
        </w:rPr>
        <w:t>Finally, n</w:t>
      </w:r>
      <w:r w:rsidR="001628DC" w:rsidRPr="009E5976">
        <w:rPr>
          <w:szCs w:val="20"/>
          <w:vertAlign w:val="superscript"/>
        </w:rPr>
        <w:t>o</w:t>
      </w:r>
      <w:r w:rsidR="001628DC">
        <w:rPr>
          <w:szCs w:val="20"/>
        </w:rPr>
        <w:t xml:space="preserve"> 6</w:t>
      </w:r>
      <w:r w:rsidR="00DF3AB0">
        <w:rPr>
          <w:szCs w:val="20"/>
        </w:rPr>
        <w:t xml:space="preserve">a-b are </w:t>
      </w:r>
      <w:r w:rsidR="00492606">
        <w:rPr>
          <w:szCs w:val="20"/>
        </w:rPr>
        <w:t xml:space="preserve">lute </w:t>
      </w:r>
      <w:r w:rsidR="00AD4A67">
        <w:rPr>
          <w:szCs w:val="20"/>
        </w:rPr>
        <w:t xml:space="preserve">settings of a song </w:t>
      </w:r>
      <w:r w:rsidR="00DF3AB0">
        <w:rPr>
          <w:szCs w:val="20"/>
        </w:rPr>
        <w:t xml:space="preserve">reputedly sung by the </w:t>
      </w:r>
      <w:r w:rsidR="00223395">
        <w:rPr>
          <w:szCs w:val="20"/>
        </w:rPr>
        <w:t xml:space="preserve">1st </w:t>
      </w:r>
      <w:r w:rsidR="00DF3AB0">
        <w:rPr>
          <w:szCs w:val="20"/>
        </w:rPr>
        <w:t xml:space="preserve">Earl of Essex </w:t>
      </w:r>
      <w:r w:rsidR="00223395">
        <w:rPr>
          <w:szCs w:val="20"/>
        </w:rPr>
        <w:t xml:space="preserve">(the father of the dedicatee of Dowland's galliard) </w:t>
      </w:r>
      <w:r w:rsidR="00DF3AB0">
        <w:rPr>
          <w:szCs w:val="20"/>
        </w:rPr>
        <w:t xml:space="preserve">the night before </w:t>
      </w:r>
      <w:r w:rsidR="00223395">
        <w:rPr>
          <w:szCs w:val="20"/>
        </w:rPr>
        <w:t>he died</w:t>
      </w:r>
      <w:r w:rsidR="00AD4A67">
        <w:rPr>
          <w:szCs w:val="20"/>
        </w:rPr>
        <w:t xml:space="preserve"> </w:t>
      </w:r>
      <w:r w:rsidR="00223395">
        <w:rPr>
          <w:szCs w:val="20"/>
        </w:rPr>
        <w:t>in 1576 and 'he willed his musician to play on the virginals, and to sing</w:t>
      </w:r>
      <w:r w:rsidR="00736789">
        <w:rPr>
          <w:szCs w:val="20"/>
        </w:rPr>
        <w:t xml:space="preserve"> "Play thee my song, Will Hewes</w:t>
      </w:r>
      <w:r w:rsidR="00223395">
        <w:rPr>
          <w:szCs w:val="20"/>
        </w:rPr>
        <w:t>, and I will sing it myself" '.</w:t>
      </w:r>
      <w:r w:rsidR="00223395">
        <w:rPr>
          <w:rStyle w:val="EndnoteReference"/>
          <w:sz w:val="18"/>
          <w:szCs w:val="18"/>
        </w:rPr>
        <w:endnoteReference w:id="9"/>
      </w:r>
    </w:p>
    <w:p w14:paraId="6AB0D012" w14:textId="418550B2" w:rsidR="00FE2CF8" w:rsidRPr="00B440F3" w:rsidRDefault="007D4920" w:rsidP="00B440F3">
      <w:pPr>
        <w:tabs>
          <w:tab w:val="right" w:pos="4762"/>
        </w:tabs>
        <w:rPr>
          <w:sz w:val="16"/>
          <w:szCs w:val="16"/>
        </w:rPr>
      </w:pPr>
      <w:r w:rsidRPr="00B440F3">
        <w:rPr>
          <w:sz w:val="16"/>
          <w:szCs w:val="16"/>
        </w:rPr>
        <w:t>[Additional: see</w:t>
      </w:r>
      <w:r w:rsidR="00534570" w:rsidRPr="00B440F3">
        <w:rPr>
          <w:sz w:val="16"/>
          <w:szCs w:val="16"/>
        </w:rPr>
        <w:t xml:space="preserve"> Chris Goodwin 'Will you go walk the woods so wild and the question of popular music' </w:t>
      </w:r>
      <w:r w:rsidR="00534570" w:rsidRPr="00B440F3">
        <w:rPr>
          <w:i/>
          <w:sz w:val="16"/>
          <w:szCs w:val="16"/>
        </w:rPr>
        <w:t>Lute News</w:t>
      </w:r>
      <w:r w:rsidR="00534570" w:rsidRPr="00B440F3">
        <w:rPr>
          <w:sz w:val="16"/>
          <w:szCs w:val="16"/>
        </w:rPr>
        <w:t xml:space="preserve"> 64 (December 2002), pp. 1018</w:t>
      </w:r>
      <w:r w:rsidRPr="00B440F3">
        <w:rPr>
          <w:sz w:val="16"/>
          <w:szCs w:val="16"/>
        </w:rPr>
        <w:t>; also</w:t>
      </w:r>
      <w:r w:rsidR="0016252E" w:rsidRPr="00B440F3">
        <w:rPr>
          <w:sz w:val="16"/>
          <w:szCs w:val="16"/>
        </w:rPr>
        <w:t xml:space="preserve"> Lute News 106 (July 2013), p. 6, David van Edwards</w:t>
      </w:r>
      <w:r w:rsidRPr="00B440F3">
        <w:rPr>
          <w:sz w:val="16"/>
          <w:szCs w:val="16"/>
        </w:rPr>
        <w:t>:</w:t>
      </w:r>
      <w:r w:rsidR="0016252E" w:rsidRPr="00B440F3">
        <w:rPr>
          <w:sz w:val="16"/>
          <w:szCs w:val="16"/>
        </w:rPr>
        <w:t xml:space="preserve"> Sir Peter Carew who is described as singing with Henry VIII 'certeyne songes they called fremen songs, as namely "By the bancke as I lay", and "As I walked the wode so wylde" (John Stevens </w:t>
      </w:r>
      <w:r w:rsidR="0016252E" w:rsidRPr="00B440F3">
        <w:rPr>
          <w:i/>
          <w:iCs/>
          <w:sz w:val="16"/>
          <w:szCs w:val="16"/>
        </w:rPr>
        <w:t>Music &amp; Poetry in the early Tudor court</w:t>
      </w:r>
      <w:r w:rsidR="0016252E" w:rsidRPr="00B440F3">
        <w:rPr>
          <w:sz w:val="16"/>
          <w:szCs w:val="16"/>
        </w:rPr>
        <w:t xml:space="preserve"> p. 44).</w:t>
      </w:r>
      <w:r w:rsidRPr="00B440F3">
        <w:rPr>
          <w:sz w:val="16"/>
          <w:szCs w:val="16"/>
        </w:rPr>
        <w:t xml:space="preserve"> Tune quoted </w:t>
      </w:r>
      <w:r w:rsidR="007F3175" w:rsidRPr="00B440F3">
        <w:rPr>
          <w:sz w:val="16"/>
          <w:szCs w:val="16"/>
        </w:rPr>
        <w:t>in the medley F-Pn Rés.1122, 1-4 Ut re mee Fa Sol la Byrdes bars 25-41</w:t>
      </w:r>
      <w:r w:rsidRPr="00B440F3">
        <w:rPr>
          <w:sz w:val="16"/>
          <w:szCs w:val="16"/>
        </w:rPr>
        <w:t xml:space="preserve">; </w:t>
      </w:r>
      <w:r w:rsidR="00D76471" w:rsidRPr="00B440F3">
        <w:rPr>
          <w:sz w:val="16"/>
          <w:szCs w:val="16"/>
          <w:lang w:val="en-US"/>
        </w:rPr>
        <w:t xml:space="preserve">Playford </w:t>
      </w:r>
      <w:r w:rsidR="00D76471" w:rsidRPr="00B440F3">
        <w:rPr>
          <w:i/>
          <w:sz w:val="16"/>
          <w:szCs w:val="16"/>
          <w:lang w:val="en-US"/>
        </w:rPr>
        <w:t>Musick's Delight on the Cithren</w:t>
      </w:r>
      <w:r w:rsidR="00D76471" w:rsidRPr="00B440F3">
        <w:rPr>
          <w:sz w:val="16"/>
          <w:szCs w:val="16"/>
          <w:lang w:val="en-US"/>
        </w:rPr>
        <w:t xml:space="preserve"> 1666, sig. D2v </w:t>
      </w:r>
      <w:r w:rsidR="00D76471" w:rsidRPr="00B440F3">
        <w:rPr>
          <w:i/>
          <w:sz w:val="16"/>
          <w:szCs w:val="16"/>
          <w:lang w:val="en-US"/>
        </w:rPr>
        <w:t>Greenwood</w:t>
      </w:r>
      <w:r w:rsidR="00D76471" w:rsidRPr="00B440F3">
        <w:rPr>
          <w:sz w:val="16"/>
          <w:szCs w:val="16"/>
          <w:lang w:val="en-US"/>
        </w:rPr>
        <w:t xml:space="preserve"> - cittern - see LZtoLN116</w:t>
      </w:r>
      <w:r w:rsidRPr="00B440F3">
        <w:rPr>
          <w:sz w:val="16"/>
          <w:szCs w:val="16"/>
          <w:lang w:val="en-US"/>
        </w:rPr>
        <w:t xml:space="preserve">; </w:t>
      </w:r>
      <w:r w:rsidR="001638CB" w:rsidRPr="00B440F3">
        <w:rPr>
          <w:sz w:val="16"/>
          <w:szCs w:val="16"/>
        </w:rPr>
        <w:t xml:space="preserve">Haußmann </w:t>
      </w:r>
      <w:r w:rsidR="001638CB" w:rsidRPr="00B440F3">
        <w:rPr>
          <w:i/>
          <w:iCs/>
          <w:sz w:val="16"/>
          <w:szCs w:val="16"/>
        </w:rPr>
        <w:t>Gerbipol N</w:t>
      </w:r>
      <w:r w:rsidRPr="00B440F3">
        <w:rPr>
          <w:i/>
          <w:iCs/>
          <w:sz w:val="16"/>
          <w:szCs w:val="16"/>
        </w:rPr>
        <w:t>e</w:t>
      </w:r>
      <w:r w:rsidR="001638CB" w:rsidRPr="00B440F3">
        <w:rPr>
          <w:i/>
          <w:iCs/>
          <w:sz w:val="16"/>
          <w:szCs w:val="16"/>
        </w:rPr>
        <w:t>ue Intrade mit sechs und fünff Stimmen</w:t>
      </w:r>
      <w:r w:rsidR="001638CB" w:rsidRPr="00B440F3">
        <w:rPr>
          <w:sz w:val="16"/>
          <w:szCs w:val="16"/>
        </w:rPr>
        <w:t xml:space="preserve"> Nürnberg, 1604, </w:t>
      </w:r>
      <w:r w:rsidRPr="00B440F3">
        <w:rPr>
          <w:sz w:val="16"/>
          <w:szCs w:val="16"/>
        </w:rPr>
        <w:t>n</w:t>
      </w:r>
      <w:r w:rsidR="001638CB" w:rsidRPr="00B440F3">
        <w:rPr>
          <w:sz w:val="16"/>
          <w:szCs w:val="16"/>
        </w:rPr>
        <w:t xml:space="preserve">o. 59 </w:t>
      </w:r>
      <w:r w:rsidR="001638CB" w:rsidRPr="00B440F3">
        <w:rPr>
          <w:i/>
          <w:iCs/>
          <w:sz w:val="16"/>
          <w:szCs w:val="16"/>
        </w:rPr>
        <w:t>Galliarda II</w:t>
      </w:r>
      <w:r w:rsidRPr="00B440F3">
        <w:rPr>
          <w:sz w:val="16"/>
          <w:szCs w:val="16"/>
        </w:rPr>
        <w:t xml:space="preserve">; GB-Lbl </w:t>
      </w:r>
      <w:r w:rsidR="00051B1C" w:rsidRPr="00B440F3">
        <w:rPr>
          <w:sz w:val="16"/>
          <w:szCs w:val="16"/>
          <w:lang w:val="en-US"/>
        </w:rPr>
        <w:t>Sloane 2329, f. 2v tune list:</w:t>
      </w:r>
      <w:r w:rsidRPr="00B440F3">
        <w:rPr>
          <w:sz w:val="16"/>
          <w:szCs w:val="16"/>
        </w:rPr>
        <w:t xml:space="preserve"> </w:t>
      </w:r>
      <w:r w:rsidR="00051B1C" w:rsidRPr="00B440F3">
        <w:rPr>
          <w:sz w:val="16"/>
          <w:szCs w:val="16"/>
          <w:lang w:val="en-US"/>
        </w:rPr>
        <w:t xml:space="preserve">14. </w:t>
      </w:r>
      <w:r w:rsidR="00051B1C" w:rsidRPr="00B440F3">
        <w:rPr>
          <w:i/>
          <w:sz w:val="16"/>
          <w:szCs w:val="16"/>
          <w:lang w:val="en-US"/>
        </w:rPr>
        <w:t>I must go wauke the wudes so wylld</w:t>
      </w:r>
      <w:r w:rsidRPr="00B440F3">
        <w:rPr>
          <w:sz w:val="16"/>
          <w:szCs w:val="16"/>
          <w:lang w:val="en-US"/>
        </w:rPr>
        <w:t xml:space="preserve">. </w:t>
      </w:r>
      <w:r w:rsidR="00FE2CF8" w:rsidRPr="00B440F3">
        <w:rPr>
          <w:sz w:val="16"/>
          <w:szCs w:val="16"/>
        </w:rPr>
        <w:t>Versions of Essex Galliard [</w:t>
      </w:r>
      <w:r w:rsidRPr="00B440F3">
        <w:rPr>
          <w:sz w:val="16"/>
          <w:szCs w:val="16"/>
        </w:rPr>
        <w:t>JD</w:t>
      </w:r>
      <w:r w:rsidR="00FE2CF8" w:rsidRPr="00B440F3">
        <w:rPr>
          <w:sz w:val="16"/>
          <w:szCs w:val="16"/>
        </w:rPr>
        <w:t xml:space="preserve">43] misnamed Pipers: D-BAU Druck 13.4°85, p. 31 </w:t>
      </w:r>
      <w:r w:rsidR="00FE2CF8" w:rsidRPr="00B440F3">
        <w:rPr>
          <w:i/>
          <w:sz w:val="16"/>
          <w:szCs w:val="16"/>
        </w:rPr>
        <w:t>Galiarda Pipers</w:t>
      </w:r>
      <w:r w:rsidR="00B440F3" w:rsidRPr="00B440F3">
        <w:rPr>
          <w:iCs/>
          <w:sz w:val="16"/>
          <w:szCs w:val="16"/>
        </w:rPr>
        <w:t xml:space="preserve">; </w:t>
      </w:r>
      <w:r w:rsidR="00FE2CF8" w:rsidRPr="00B440F3">
        <w:rPr>
          <w:sz w:val="16"/>
          <w:szCs w:val="16"/>
        </w:rPr>
        <w:t xml:space="preserve">D-Ngm 33748/I, ff. 7r-7v </w:t>
      </w:r>
      <w:r w:rsidR="00FE2CF8" w:rsidRPr="00B440F3">
        <w:rPr>
          <w:i/>
          <w:sz w:val="16"/>
          <w:szCs w:val="16"/>
        </w:rPr>
        <w:t>Galliard Pipers No. 2</w:t>
      </w:r>
      <w:r w:rsidR="00FE2CF8" w:rsidRPr="00B440F3">
        <w:rPr>
          <w:sz w:val="16"/>
          <w:szCs w:val="16"/>
        </w:rPr>
        <w:t xml:space="preserve"> = Fuhrmann 1615, pp. 121-122 </w:t>
      </w:r>
      <w:r w:rsidR="00FE2CF8" w:rsidRPr="00B440F3">
        <w:rPr>
          <w:i/>
          <w:sz w:val="16"/>
          <w:szCs w:val="16"/>
        </w:rPr>
        <w:t>Galliarda 12/ .2. V</w:t>
      </w:r>
      <w:r w:rsidR="00FE2CF8" w:rsidRPr="00B440F3">
        <w:rPr>
          <w:sz w:val="16"/>
          <w:szCs w:val="16"/>
        </w:rPr>
        <w:t>[alentin].</w:t>
      </w:r>
      <w:r w:rsidR="00FE2CF8" w:rsidRPr="00B440F3">
        <w:rPr>
          <w:i/>
          <w:sz w:val="16"/>
          <w:szCs w:val="16"/>
        </w:rPr>
        <w:t>S</w:t>
      </w:r>
      <w:r w:rsidR="00FE2CF8" w:rsidRPr="00B440F3">
        <w:rPr>
          <w:sz w:val="16"/>
          <w:szCs w:val="16"/>
        </w:rPr>
        <w:t xml:space="preserve">[trobel]. [header </w:t>
      </w:r>
      <w:r w:rsidR="00FE2CF8" w:rsidRPr="00B440F3">
        <w:rPr>
          <w:i/>
          <w:sz w:val="16"/>
          <w:szCs w:val="16"/>
        </w:rPr>
        <w:t>V. S. Variatio secunda</w:t>
      </w:r>
      <w:r w:rsidR="00FE2CF8" w:rsidRPr="00B440F3">
        <w:rPr>
          <w:iCs/>
          <w:sz w:val="16"/>
          <w:szCs w:val="16"/>
        </w:rPr>
        <w:t>]</w:t>
      </w:r>
      <w:r w:rsidR="00B440F3" w:rsidRPr="00B440F3">
        <w:rPr>
          <w:sz w:val="16"/>
          <w:szCs w:val="16"/>
        </w:rPr>
        <w:t xml:space="preserve">; </w:t>
      </w:r>
      <w:r w:rsidR="00FE2CF8" w:rsidRPr="00B440F3">
        <w:rPr>
          <w:sz w:val="16"/>
          <w:szCs w:val="16"/>
        </w:rPr>
        <w:t xml:space="preserve">D-Ngm 33748/I, f. 65v </w:t>
      </w:r>
      <w:r w:rsidR="00FE2CF8" w:rsidRPr="00B440F3">
        <w:rPr>
          <w:i/>
          <w:sz w:val="16"/>
          <w:szCs w:val="16"/>
        </w:rPr>
        <w:t>Galiarta Pipers</w:t>
      </w:r>
      <w:r w:rsidR="00B440F3" w:rsidRPr="00B440F3">
        <w:rPr>
          <w:iCs/>
          <w:sz w:val="16"/>
          <w:szCs w:val="16"/>
        </w:rPr>
        <w:t xml:space="preserve">; </w:t>
      </w:r>
      <w:r w:rsidR="00FE2CF8" w:rsidRPr="00B440F3">
        <w:rPr>
          <w:sz w:val="16"/>
          <w:szCs w:val="16"/>
        </w:rPr>
        <w:t xml:space="preserve">D-Ngm 33748/I, ff. 7v-8r </w:t>
      </w:r>
      <w:r w:rsidR="00FE2CF8" w:rsidRPr="00B440F3">
        <w:rPr>
          <w:i/>
          <w:sz w:val="16"/>
          <w:szCs w:val="16"/>
        </w:rPr>
        <w:t>Galliard Pipers No. 3</w:t>
      </w:r>
      <w:r w:rsidR="00B440F3" w:rsidRPr="00B440F3">
        <w:rPr>
          <w:iCs/>
          <w:sz w:val="16"/>
          <w:szCs w:val="16"/>
        </w:rPr>
        <w:t>]</w:t>
      </w:r>
    </w:p>
    <w:p w14:paraId="08E7F1F7" w14:textId="2BB437C3" w:rsidR="00692B41" w:rsidRPr="00F33839" w:rsidRDefault="00692B41" w:rsidP="00AA204C">
      <w:pPr>
        <w:spacing w:before="60" w:after="60"/>
        <w:ind w:left="142" w:hanging="142"/>
        <w:jc w:val="center"/>
        <w:rPr>
          <w:sz w:val="18"/>
          <w:szCs w:val="18"/>
        </w:rPr>
      </w:pPr>
      <w:r w:rsidRPr="00D32FB6">
        <w:rPr>
          <w:b/>
          <w:szCs w:val="20"/>
        </w:rPr>
        <w:t>Worklist</w:t>
      </w:r>
      <w:r w:rsidRPr="00D32FB6">
        <w:rPr>
          <w:rStyle w:val="EndnoteReference"/>
          <w:szCs w:val="20"/>
        </w:rPr>
        <w:endnoteReference w:id="10"/>
      </w:r>
    </w:p>
    <w:p w14:paraId="1D151436" w14:textId="6597DFB3" w:rsidR="00EE077B" w:rsidRDefault="0034559E" w:rsidP="00761999">
      <w:pPr>
        <w:tabs>
          <w:tab w:val="right" w:pos="4762"/>
        </w:tabs>
        <w:ind w:left="142" w:hanging="142"/>
        <w:jc w:val="left"/>
        <w:rPr>
          <w:b/>
          <w:color w:val="000000"/>
          <w:sz w:val="18"/>
          <w:szCs w:val="18"/>
        </w:rPr>
      </w:pPr>
      <w:r>
        <w:rPr>
          <w:b/>
          <w:color w:val="000000"/>
          <w:sz w:val="18"/>
          <w:szCs w:val="18"/>
        </w:rPr>
        <w:t>JD42</w:t>
      </w:r>
      <w:r w:rsidR="00EE077B">
        <w:rPr>
          <w:b/>
          <w:color w:val="000000"/>
          <w:sz w:val="18"/>
          <w:szCs w:val="18"/>
        </w:rPr>
        <w:t>. Earl of Essex Galliard</w:t>
      </w:r>
      <w:r w:rsidR="00E843B1">
        <w:rPr>
          <w:rStyle w:val="EndnoteReference"/>
          <w:b/>
          <w:color w:val="000000"/>
          <w:sz w:val="18"/>
          <w:szCs w:val="18"/>
        </w:rPr>
        <w:endnoteReference w:id="11"/>
      </w:r>
    </w:p>
    <w:p w14:paraId="3285697F" w14:textId="34C0B87B" w:rsidR="0034559E" w:rsidRPr="00694F4F" w:rsidRDefault="00CE2FB0" w:rsidP="00606A21">
      <w:pPr>
        <w:tabs>
          <w:tab w:val="right" w:pos="4762"/>
        </w:tabs>
        <w:ind w:left="142" w:hanging="142"/>
        <w:jc w:val="left"/>
        <w:rPr>
          <w:sz w:val="18"/>
          <w:szCs w:val="18"/>
        </w:rPr>
      </w:pPr>
      <w:r>
        <w:rPr>
          <w:sz w:val="18"/>
          <w:szCs w:val="18"/>
        </w:rPr>
        <w:t>42-13</w:t>
      </w:r>
      <w:r w:rsidR="0034559E" w:rsidRPr="00694F4F">
        <w:rPr>
          <w:sz w:val="18"/>
          <w:szCs w:val="18"/>
        </w:rPr>
        <w:t xml:space="preserve">. D-Ngm 33748/I, f. 65v </w:t>
      </w:r>
      <w:r w:rsidR="0034559E" w:rsidRPr="00694F4F">
        <w:rPr>
          <w:i/>
          <w:sz w:val="18"/>
          <w:szCs w:val="18"/>
        </w:rPr>
        <w:t>Galiarta Pipers</w:t>
      </w:r>
    </w:p>
    <w:p w14:paraId="1CD28E03" w14:textId="157904CD" w:rsidR="005A137C" w:rsidRDefault="00CE2FB0" w:rsidP="00606A21">
      <w:pPr>
        <w:tabs>
          <w:tab w:val="right" w:pos="4762"/>
        </w:tabs>
        <w:ind w:left="142" w:hanging="142"/>
        <w:jc w:val="left"/>
        <w:rPr>
          <w:sz w:val="18"/>
          <w:szCs w:val="18"/>
        </w:rPr>
      </w:pPr>
      <w:r>
        <w:rPr>
          <w:sz w:val="18"/>
          <w:szCs w:val="18"/>
        </w:rPr>
        <w:t>42-14</w:t>
      </w:r>
      <w:r w:rsidR="005A137C">
        <w:rPr>
          <w:sz w:val="18"/>
          <w:szCs w:val="18"/>
        </w:rPr>
        <w:t>. Fuhrmann 1615, p. 121</w:t>
      </w:r>
      <w:r w:rsidR="005A137C" w:rsidRPr="00694F4F">
        <w:rPr>
          <w:sz w:val="18"/>
          <w:szCs w:val="18"/>
        </w:rPr>
        <w:t xml:space="preserve"> </w:t>
      </w:r>
      <w:r w:rsidR="005A137C" w:rsidRPr="00694F4F">
        <w:rPr>
          <w:i/>
          <w:sz w:val="18"/>
          <w:szCs w:val="18"/>
        </w:rPr>
        <w:t>Galliarda 12</w:t>
      </w:r>
    </w:p>
    <w:p w14:paraId="27879EA0" w14:textId="1C0727C8" w:rsidR="0034559E" w:rsidRDefault="0034559E" w:rsidP="00606A21">
      <w:pPr>
        <w:tabs>
          <w:tab w:val="right" w:pos="4762"/>
        </w:tabs>
        <w:ind w:left="142" w:hanging="142"/>
        <w:jc w:val="left"/>
        <w:rPr>
          <w:sz w:val="18"/>
          <w:szCs w:val="18"/>
        </w:rPr>
      </w:pPr>
      <w:r>
        <w:rPr>
          <w:sz w:val="18"/>
          <w:szCs w:val="18"/>
        </w:rPr>
        <w:t>42-1</w:t>
      </w:r>
      <w:r w:rsidR="00CE2FB0">
        <w:rPr>
          <w:sz w:val="18"/>
          <w:szCs w:val="18"/>
        </w:rPr>
        <w:t>5</w:t>
      </w:r>
      <w:r w:rsidRPr="00694F4F">
        <w:rPr>
          <w:sz w:val="18"/>
          <w:szCs w:val="18"/>
        </w:rPr>
        <w:t xml:space="preserve">. D-B 40141, f. 239r </w:t>
      </w:r>
      <w:r w:rsidRPr="00694F4F">
        <w:rPr>
          <w:i/>
          <w:sz w:val="18"/>
          <w:szCs w:val="18"/>
        </w:rPr>
        <w:t>Galliarda Gregorii</w:t>
      </w:r>
      <w:r>
        <w:rPr>
          <w:sz w:val="18"/>
          <w:szCs w:val="18"/>
        </w:rPr>
        <w:tab/>
      </w:r>
      <w:r w:rsidRPr="00694F4F">
        <w:rPr>
          <w:sz w:val="18"/>
          <w:szCs w:val="18"/>
        </w:rPr>
        <w:t>HowetR</w:t>
      </w:r>
      <w:r w:rsidR="00FE673F">
        <w:rPr>
          <w:rStyle w:val="EndnoteReference"/>
          <w:sz w:val="18"/>
          <w:szCs w:val="18"/>
        </w:rPr>
        <w:endnoteReference w:id="12"/>
      </w:r>
      <w:r w:rsidRPr="00694F4F">
        <w:rPr>
          <w:sz w:val="18"/>
          <w:szCs w:val="18"/>
        </w:rPr>
        <w:t xml:space="preserve"> n</w:t>
      </w:r>
      <w:r w:rsidRPr="001F7817">
        <w:rPr>
          <w:sz w:val="18"/>
          <w:szCs w:val="18"/>
          <w:vertAlign w:val="superscript"/>
        </w:rPr>
        <w:t>o</w:t>
      </w:r>
      <w:r w:rsidR="001D16FA">
        <w:rPr>
          <w:sz w:val="18"/>
          <w:szCs w:val="18"/>
          <w:vertAlign w:val="superscript"/>
        </w:rPr>
        <w:t xml:space="preserve"> </w:t>
      </w:r>
      <w:r>
        <w:rPr>
          <w:sz w:val="18"/>
          <w:szCs w:val="18"/>
        </w:rPr>
        <w:t>1</w:t>
      </w:r>
      <w:r w:rsidR="009E6E4C">
        <w:rPr>
          <w:sz w:val="18"/>
          <w:szCs w:val="18"/>
        </w:rPr>
        <w:t>0</w:t>
      </w:r>
    </w:p>
    <w:p w14:paraId="1C07423D" w14:textId="7CC59BEF" w:rsidR="005A137C" w:rsidRPr="00985E77" w:rsidRDefault="00CE2FB0" w:rsidP="00606A21">
      <w:pPr>
        <w:tabs>
          <w:tab w:val="right" w:pos="4678"/>
        </w:tabs>
        <w:ind w:left="142" w:hanging="142"/>
        <w:rPr>
          <w:sz w:val="18"/>
          <w:szCs w:val="18"/>
        </w:rPr>
      </w:pPr>
      <w:r>
        <w:rPr>
          <w:sz w:val="18"/>
          <w:szCs w:val="18"/>
        </w:rPr>
        <w:t>42-16</w:t>
      </w:r>
      <w:r w:rsidR="005A137C" w:rsidRPr="00985E77">
        <w:rPr>
          <w:sz w:val="18"/>
          <w:szCs w:val="18"/>
        </w:rPr>
        <w:t xml:space="preserve">. D-BAU Druck 13.4°85, p. 31 </w:t>
      </w:r>
      <w:r w:rsidR="005A137C" w:rsidRPr="00985E77">
        <w:rPr>
          <w:i/>
          <w:sz w:val="18"/>
          <w:szCs w:val="18"/>
        </w:rPr>
        <w:t>Galiarda Pipers</w:t>
      </w:r>
    </w:p>
    <w:p w14:paraId="00445CAE" w14:textId="39180D4B" w:rsidR="00EE077B" w:rsidRPr="00694F4F" w:rsidRDefault="00CE2FB0" w:rsidP="00606A21">
      <w:pPr>
        <w:tabs>
          <w:tab w:val="right" w:pos="4762"/>
        </w:tabs>
        <w:ind w:left="142" w:hanging="142"/>
        <w:jc w:val="left"/>
        <w:rPr>
          <w:sz w:val="18"/>
          <w:szCs w:val="18"/>
        </w:rPr>
      </w:pPr>
      <w:r>
        <w:rPr>
          <w:sz w:val="18"/>
          <w:szCs w:val="18"/>
        </w:rPr>
        <w:t>42-17</w:t>
      </w:r>
      <w:r w:rsidR="00EE077B">
        <w:rPr>
          <w:sz w:val="18"/>
          <w:szCs w:val="18"/>
        </w:rPr>
        <w:t xml:space="preserve">. Fuhrmann 1615, p. </w:t>
      </w:r>
      <w:r w:rsidR="00EE077B" w:rsidRPr="00694F4F">
        <w:rPr>
          <w:sz w:val="18"/>
          <w:szCs w:val="18"/>
        </w:rPr>
        <w:t xml:space="preserve">122 </w:t>
      </w:r>
      <w:r w:rsidR="00EE077B" w:rsidRPr="00694F4F">
        <w:rPr>
          <w:i/>
          <w:sz w:val="18"/>
          <w:szCs w:val="18"/>
        </w:rPr>
        <w:t>.2. V</w:t>
      </w:r>
      <w:r w:rsidR="00EE077B" w:rsidRPr="00694F4F">
        <w:rPr>
          <w:sz w:val="18"/>
          <w:szCs w:val="18"/>
        </w:rPr>
        <w:t>[alentin].</w:t>
      </w:r>
      <w:r w:rsidR="00EE077B">
        <w:rPr>
          <w:sz w:val="18"/>
          <w:szCs w:val="18"/>
        </w:rPr>
        <w:t xml:space="preserve"> </w:t>
      </w:r>
      <w:r w:rsidR="00EE077B" w:rsidRPr="00694F4F">
        <w:rPr>
          <w:i/>
          <w:sz w:val="18"/>
          <w:szCs w:val="18"/>
        </w:rPr>
        <w:t>S</w:t>
      </w:r>
      <w:r w:rsidR="00EE077B" w:rsidRPr="00694F4F">
        <w:rPr>
          <w:sz w:val="18"/>
          <w:szCs w:val="18"/>
        </w:rPr>
        <w:t xml:space="preserve">[trobel]. [header </w:t>
      </w:r>
      <w:r w:rsidR="00EE077B" w:rsidRPr="00694F4F">
        <w:rPr>
          <w:i/>
          <w:sz w:val="18"/>
          <w:szCs w:val="18"/>
        </w:rPr>
        <w:t>V. S. Variatio secunda.</w:t>
      </w:r>
      <w:r w:rsidR="00EE077B" w:rsidRPr="009D0D6D">
        <w:rPr>
          <w:sz w:val="18"/>
          <w:szCs w:val="18"/>
        </w:rPr>
        <w:t>]</w:t>
      </w:r>
    </w:p>
    <w:p w14:paraId="2A94996A" w14:textId="4C96661B" w:rsidR="00EE077B" w:rsidRPr="00694F4F" w:rsidRDefault="00EE077B" w:rsidP="00606A21">
      <w:pPr>
        <w:tabs>
          <w:tab w:val="right" w:pos="4762"/>
        </w:tabs>
        <w:ind w:left="142" w:hanging="142"/>
        <w:jc w:val="left"/>
        <w:rPr>
          <w:sz w:val="18"/>
          <w:szCs w:val="18"/>
        </w:rPr>
      </w:pPr>
      <w:r w:rsidRPr="00985E77">
        <w:rPr>
          <w:sz w:val="18"/>
          <w:szCs w:val="18"/>
        </w:rPr>
        <w:t>42-</w:t>
      </w:r>
      <w:r w:rsidR="00CE2FB0">
        <w:rPr>
          <w:sz w:val="18"/>
          <w:szCs w:val="18"/>
        </w:rPr>
        <w:t>18</w:t>
      </w:r>
      <w:r w:rsidRPr="00694F4F">
        <w:rPr>
          <w:sz w:val="18"/>
          <w:szCs w:val="18"/>
        </w:rPr>
        <w:t xml:space="preserve">. D-Ngm 33748/I, ff. 7r-7v-6v </w:t>
      </w:r>
      <w:r w:rsidRPr="00694F4F">
        <w:rPr>
          <w:i/>
          <w:sz w:val="18"/>
          <w:szCs w:val="18"/>
        </w:rPr>
        <w:t>Galliard Pipers No. 2</w:t>
      </w:r>
      <w:r w:rsidRPr="00694F4F">
        <w:rPr>
          <w:sz w:val="18"/>
          <w:szCs w:val="18"/>
        </w:rPr>
        <w:t xml:space="preserve"> </w:t>
      </w:r>
    </w:p>
    <w:p w14:paraId="0C07AEC9" w14:textId="395745B5" w:rsidR="000A164D" w:rsidRPr="00694F4F" w:rsidRDefault="00CE2FB0" w:rsidP="00606A21">
      <w:pPr>
        <w:tabs>
          <w:tab w:val="right" w:pos="4762"/>
        </w:tabs>
        <w:ind w:left="142" w:hanging="142"/>
        <w:jc w:val="left"/>
        <w:rPr>
          <w:sz w:val="18"/>
          <w:szCs w:val="18"/>
        </w:rPr>
      </w:pPr>
      <w:r>
        <w:rPr>
          <w:sz w:val="18"/>
          <w:szCs w:val="18"/>
        </w:rPr>
        <w:t>42-19</w:t>
      </w:r>
      <w:r w:rsidR="000A164D" w:rsidRPr="00694F4F">
        <w:rPr>
          <w:sz w:val="18"/>
          <w:szCs w:val="18"/>
        </w:rPr>
        <w:t xml:space="preserve">. D-KNh R.242, ff. 136v-137r </w:t>
      </w:r>
      <w:r w:rsidR="000A164D" w:rsidRPr="00694F4F">
        <w:rPr>
          <w:i/>
          <w:sz w:val="18"/>
          <w:szCs w:val="18"/>
        </w:rPr>
        <w:t>Galliarda anglica /vel ultima sic</w:t>
      </w:r>
    </w:p>
    <w:p w14:paraId="781BD305" w14:textId="55FB5C0E" w:rsidR="000A164D" w:rsidRDefault="00CE2FB0" w:rsidP="00606A21">
      <w:pPr>
        <w:tabs>
          <w:tab w:val="right" w:pos="4762"/>
        </w:tabs>
        <w:ind w:left="142" w:hanging="142"/>
        <w:jc w:val="left"/>
        <w:rPr>
          <w:sz w:val="18"/>
          <w:szCs w:val="18"/>
        </w:rPr>
      </w:pPr>
      <w:r>
        <w:rPr>
          <w:sz w:val="18"/>
          <w:szCs w:val="18"/>
        </w:rPr>
        <w:t>42-20</w:t>
      </w:r>
      <w:r w:rsidR="000A164D" w:rsidRPr="00694F4F">
        <w:rPr>
          <w:sz w:val="18"/>
          <w:szCs w:val="18"/>
        </w:rPr>
        <w:t xml:space="preserve">. D-Ngm 33748/I, f. 6v </w:t>
      </w:r>
      <w:r w:rsidR="000A164D" w:rsidRPr="00694F4F">
        <w:rPr>
          <w:i/>
          <w:sz w:val="18"/>
          <w:szCs w:val="18"/>
        </w:rPr>
        <w:t>Galliard Pipers No. 1 basslauten clause</w:t>
      </w:r>
    </w:p>
    <w:p w14:paraId="615C0A2F" w14:textId="321CF363" w:rsidR="00EE077B" w:rsidRPr="005B35D0" w:rsidRDefault="00CE2FB0" w:rsidP="00606A21">
      <w:pPr>
        <w:tabs>
          <w:tab w:val="right" w:pos="4762"/>
        </w:tabs>
        <w:ind w:left="142" w:hanging="142"/>
        <w:jc w:val="left"/>
        <w:rPr>
          <w:sz w:val="18"/>
          <w:szCs w:val="18"/>
        </w:rPr>
      </w:pPr>
      <w:r>
        <w:rPr>
          <w:sz w:val="18"/>
          <w:szCs w:val="18"/>
        </w:rPr>
        <w:t>42-21</w:t>
      </w:r>
      <w:r w:rsidR="00EE077B" w:rsidRPr="00694F4F">
        <w:rPr>
          <w:sz w:val="18"/>
          <w:szCs w:val="18"/>
        </w:rPr>
        <w:t xml:space="preserve">. Hove 1601, f. 99r </w:t>
      </w:r>
      <w:r w:rsidR="00EE077B" w:rsidRPr="00694F4F">
        <w:rPr>
          <w:i/>
          <w:sz w:val="18"/>
          <w:szCs w:val="18"/>
        </w:rPr>
        <w:t>Galiarda</w:t>
      </w:r>
      <w:r w:rsidR="00EE077B">
        <w:rPr>
          <w:sz w:val="18"/>
          <w:szCs w:val="18"/>
        </w:rPr>
        <w:tab/>
      </w:r>
      <w:r w:rsidR="00EE077B" w:rsidRPr="004962C6">
        <w:rPr>
          <w:sz w:val="18"/>
          <w:szCs w:val="18"/>
        </w:rPr>
        <w:t>HoveB</w:t>
      </w:r>
      <w:r w:rsidR="00FE673F">
        <w:rPr>
          <w:rStyle w:val="EndnoteReference"/>
          <w:sz w:val="18"/>
          <w:szCs w:val="18"/>
        </w:rPr>
        <w:endnoteReference w:id="13"/>
      </w:r>
      <w:r w:rsidR="00EE077B" w:rsidRPr="004962C6">
        <w:rPr>
          <w:sz w:val="18"/>
          <w:szCs w:val="18"/>
        </w:rPr>
        <w:t xml:space="preserve"> 210</w:t>
      </w:r>
    </w:p>
    <w:p w14:paraId="7E4BCCE1" w14:textId="4F04ED3F" w:rsidR="00CE2FB0" w:rsidRPr="00DF2B4C" w:rsidRDefault="00CE2FB0" w:rsidP="00FD2887">
      <w:pPr>
        <w:tabs>
          <w:tab w:val="right" w:pos="4762"/>
        </w:tabs>
        <w:rPr>
          <w:sz w:val="18"/>
          <w:szCs w:val="18"/>
        </w:rPr>
      </w:pPr>
      <w:r>
        <w:rPr>
          <w:sz w:val="18"/>
          <w:szCs w:val="18"/>
        </w:rPr>
        <w:t>42-22</w:t>
      </w:r>
      <w:r w:rsidRPr="00DF2B4C">
        <w:rPr>
          <w:sz w:val="18"/>
          <w:szCs w:val="18"/>
        </w:rPr>
        <w:t>. GB-Cu Add.3056, f. 48r untitled</w:t>
      </w:r>
      <w:r>
        <w:rPr>
          <w:sz w:val="18"/>
          <w:szCs w:val="18"/>
        </w:rPr>
        <w:tab/>
        <w:t>DowlandCLM</w:t>
      </w:r>
      <w:r w:rsidRPr="00DF2B4C">
        <w:rPr>
          <w:sz w:val="18"/>
          <w:szCs w:val="18"/>
        </w:rPr>
        <w:t xml:space="preserve"> 89</w:t>
      </w:r>
    </w:p>
    <w:p w14:paraId="3CFFBD17" w14:textId="50C8827A" w:rsidR="00CE2FB0" w:rsidRDefault="00CE2FB0" w:rsidP="00FD2887">
      <w:pPr>
        <w:tabs>
          <w:tab w:val="right" w:pos="4762"/>
        </w:tabs>
        <w:rPr>
          <w:sz w:val="18"/>
          <w:szCs w:val="18"/>
        </w:rPr>
      </w:pPr>
      <w:r>
        <w:rPr>
          <w:sz w:val="18"/>
          <w:szCs w:val="18"/>
        </w:rPr>
        <w:t>42-23</w:t>
      </w:r>
      <w:r w:rsidRPr="00DF2B4C">
        <w:rPr>
          <w:sz w:val="18"/>
          <w:szCs w:val="18"/>
        </w:rPr>
        <w:t xml:space="preserve">. GB-Cfm Mus.689, f. 55r </w:t>
      </w:r>
      <w:r w:rsidRPr="00DF2B4C">
        <w:rPr>
          <w:i/>
          <w:sz w:val="18"/>
          <w:szCs w:val="18"/>
        </w:rPr>
        <w:t>Gall mr. D B</w:t>
      </w:r>
      <w:r>
        <w:rPr>
          <w:sz w:val="18"/>
          <w:szCs w:val="18"/>
        </w:rPr>
        <w:tab/>
      </w:r>
      <w:r w:rsidRPr="00DF2B4C">
        <w:rPr>
          <w:sz w:val="18"/>
          <w:szCs w:val="18"/>
        </w:rPr>
        <w:t>BachelerL</w:t>
      </w:r>
      <w:r w:rsidR="004E5B15">
        <w:rPr>
          <w:rStyle w:val="EndnoteReference"/>
          <w:sz w:val="18"/>
          <w:szCs w:val="18"/>
        </w:rPr>
        <w:endnoteReference w:id="14"/>
      </w:r>
      <w:r w:rsidRPr="00DF2B4C">
        <w:rPr>
          <w:sz w:val="18"/>
          <w:szCs w:val="18"/>
        </w:rPr>
        <w:t xml:space="preserve"> App. 2</w:t>
      </w:r>
    </w:p>
    <w:p w14:paraId="1220CE76" w14:textId="126B818C" w:rsidR="00EE077B" w:rsidRPr="00694F4F" w:rsidRDefault="000A164D" w:rsidP="00606A21">
      <w:pPr>
        <w:tabs>
          <w:tab w:val="right" w:pos="4762"/>
        </w:tabs>
        <w:ind w:left="142" w:hanging="142"/>
        <w:jc w:val="left"/>
        <w:rPr>
          <w:sz w:val="18"/>
          <w:szCs w:val="18"/>
        </w:rPr>
      </w:pPr>
      <w:r>
        <w:rPr>
          <w:sz w:val="18"/>
          <w:szCs w:val="18"/>
        </w:rPr>
        <w:t>42-24</w:t>
      </w:r>
      <w:r w:rsidR="00EE077B">
        <w:rPr>
          <w:sz w:val="18"/>
          <w:szCs w:val="18"/>
        </w:rPr>
        <w:t>a</w:t>
      </w:r>
      <w:r w:rsidR="00EE077B" w:rsidRPr="00694F4F">
        <w:rPr>
          <w:sz w:val="18"/>
          <w:szCs w:val="18"/>
        </w:rPr>
        <w:t xml:space="preserve">. </w:t>
      </w:r>
      <w:r w:rsidR="00EE077B" w:rsidRPr="009724CC">
        <w:rPr>
          <w:sz w:val="18"/>
          <w:szCs w:val="18"/>
        </w:rPr>
        <w:t>Vallet</w:t>
      </w:r>
      <w:r w:rsidR="00EE077B">
        <w:rPr>
          <w:sz w:val="18"/>
          <w:szCs w:val="18"/>
        </w:rPr>
        <w:t xml:space="preserve"> 1615, p. 36</w:t>
      </w:r>
      <w:r w:rsidR="00EE077B" w:rsidRPr="00694F4F">
        <w:rPr>
          <w:sz w:val="18"/>
          <w:szCs w:val="18"/>
        </w:rPr>
        <w:t xml:space="preserve"> </w:t>
      </w:r>
      <w:r w:rsidR="00EE077B" w:rsidRPr="00694F4F">
        <w:rPr>
          <w:i/>
          <w:sz w:val="18"/>
          <w:szCs w:val="18"/>
        </w:rPr>
        <w:t>Gaillarde du comte essex</w:t>
      </w:r>
    </w:p>
    <w:p w14:paraId="3BCE40D4" w14:textId="5614EF89" w:rsidR="00EE077B" w:rsidRPr="00EE077B" w:rsidRDefault="00AC6B3E" w:rsidP="00606A21">
      <w:pPr>
        <w:tabs>
          <w:tab w:val="right" w:pos="4762"/>
        </w:tabs>
        <w:ind w:left="142" w:hanging="142"/>
        <w:jc w:val="left"/>
        <w:rPr>
          <w:sz w:val="18"/>
          <w:szCs w:val="18"/>
        </w:rPr>
      </w:pPr>
      <w:r>
        <w:rPr>
          <w:sz w:val="18"/>
          <w:szCs w:val="18"/>
        </w:rPr>
        <w:t>42-24</w:t>
      </w:r>
      <w:r w:rsidR="00EE077B">
        <w:rPr>
          <w:sz w:val="18"/>
          <w:szCs w:val="18"/>
        </w:rPr>
        <w:t>b</w:t>
      </w:r>
      <w:r w:rsidR="00EE077B" w:rsidRPr="00694F4F">
        <w:rPr>
          <w:sz w:val="18"/>
          <w:szCs w:val="18"/>
        </w:rPr>
        <w:t xml:space="preserve">. </w:t>
      </w:r>
      <w:r w:rsidR="00EE077B" w:rsidRPr="009724CC">
        <w:rPr>
          <w:sz w:val="18"/>
          <w:szCs w:val="18"/>
        </w:rPr>
        <w:t>Vallet</w:t>
      </w:r>
      <w:r w:rsidR="00EE077B">
        <w:rPr>
          <w:sz w:val="18"/>
          <w:szCs w:val="18"/>
        </w:rPr>
        <w:t xml:space="preserve"> 1615, pp. 37</w:t>
      </w:r>
      <w:r w:rsidR="00EE077B" w:rsidRPr="00694F4F">
        <w:rPr>
          <w:sz w:val="18"/>
          <w:szCs w:val="18"/>
        </w:rPr>
        <w:t xml:space="preserve">-38 </w:t>
      </w:r>
      <w:r w:rsidR="00EE077B" w:rsidRPr="00694F4F">
        <w:rPr>
          <w:i/>
          <w:sz w:val="18"/>
          <w:szCs w:val="18"/>
        </w:rPr>
        <w:t>Seconde partie A.10</w:t>
      </w:r>
    </w:p>
    <w:p w14:paraId="66B351E9" w14:textId="33A01C82" w:rsidR="00CE2FB0" w:rsidRDefault="00CE2FB0" w:rsidP="00606A21">
      <w:pPr>
        <w:pStyle w:val="FootnoteText"/>
        <w:tabs>
          <w:tab w:val="right" w:pos="4762"/>
        </w:tabs>
        <w:ind w:left="142" w:hanging="142"/>
        <w:jc w:val="left"/>
      </w:pPr>
      <w:r>
        <w:t>42-25. GB-Cu Nn.6.36, f. 37r (34r) untitled</w:t>
      </w:r>
      <w:r w:rsidR="00FD2887">
        <w:t xml:space="preserve"> [consort lute part]</w:t>
      </w:r>
    </w:p>
    <w:p w14:paraId="79C558DA" w14:textId="78C2DB8D" w:rsidR="00B15B34" w:rsidRPr="00FD2887" w:rsidRDefault="00CE2FB0" w:rsidP="00606A21">
      <w:pPr>
        <w:pStyle w:val="FootnoteText"/>
        <w:tabs>
          <w:tab w:val="right" w:pos="4762"/>
        </w:tabs>
        <w:ind w:left="142" w:hanging="142"/>
      </w:pPr>
      <w:r>
        <w:t xml:space="preserve">42-26. </w:t>
      </w:r>
      <w:r w:rsidRPr="007F1A44">
        <w:t xml:space="preserve">Dowland 1604, sigs. H1v-H2r </w:t>
      </w:r>
      <w:r w:rsidRPr="007F1A44">
        <w:rPr>
          <w:i/>
        </w:rPr>
        <w:t>The Earle of Essex Galiard. / 12 / Io. Dowland</w:t>
      </w:r>
      <w:r w:rsidR="00FD2887">
        <w:t xml:space="preserve"> [consort lute part]</w:t>
      </w:r>
      <w:r w:rsidR="00272E53" w:rsidRPr="00272E53">
        <w:rPr>
          <w:vertAlign w:val="superscript"/>
        </w:rPr>
        <w:endnoteReference w:id="15"/>
      </w:r>
    </w:p>
    <w:p w14:paraId="725CF671" w14:textId="18C25286" w:rsidR="00D467E1" w:rsidRPr="00B15B34" w:rsidRDefault="00D467E1" w:rsidP="00606A21">
      <w:pPr>
        <w:tabs>
          <w:tab w:val="right" w:pos="4762"/>
        </w:tabs>
        <w:ind w:left="142" w:hanging="142"/>
        <w:jc w:val="left"/>
        <w:rPr>
          <w:sz w:val="18"/>
          <w:szCs w:val="18"/>
        </w:rPr>
      </w:pPr>
      <w:r>
        <w:rPr>
          <w:sz w:val="18"/>
          <w:szCs w:val="18"/>
        </w:rPr>
        <w:t>42-27</w:t>
      </w:r>
      <w:r w:rsidRPr="00694F4F">
        <w:rPr>
          <w:sz w:val="18"/>
          <w:szCs w:val="18"/>
        </w:rPr>
        <w:t xml:space="preserve">. D-Ngm 33748/I, f. 66r </w:t>
      </w:r>
      <w:r>
        <w:rPr>
          <w:sz w:val="18"/>
          <w:szCs w:val="18"/>
        </w:rPr>
        <w:t>[</w:t>
      </w:r>
      <w:r w:rsidRPr="00694F4F">
        <w:rPr>
          <w:i/>
          <w:sz w:val="18"/>
          <w:szCs w:val="18"/>
        </w:rPr>
        <w:t>Galiarta Pipers</w:t>
      </w:r>
      <w:r>
        <w:rPr>
          <w:sz w:val="18"/>
          <w:szCs w:val="18"/>
        </w:rPr>
        <w:t xml:space="preserve">] </w:t>
      </w:r>
      <w:r w:rsidRPr="00694F4F">
        <w:rPr>
          <w:i/>
          <w:sz w:val="18"/>
          <w:szCs w:val="18"/>
        </w:rPr>
        <w:t>Aliter</w:t>
      </w:r>
      <w:r w:rsidR="00B15B34">
        <w:rPr>
          <w:sz w:val="18"/>
          <w:szCs w:val="18"/>
        </w:rPr>
        <w:t xml:space="preserve"> [G minor]</w:t>
      </w:r>
    </w:p>
    <w:p w14:paraId="5B1A3ECF" w14:textId="6E691BAF" w:rsidR="00D467E1" w:rsidRPr="00FD2887" w:rsidRDefault="00D467E1" w:rsidP="00606A21">
      <w:pPr>
        <w:tabs>
          <w:tab w:val="right" w:pos="4762"/>
        </w:tabs>
        <w:ind w:left="142" w:hanging="142"/>
        <w:jc w:val="left"/>
        <w:rPr>
          <w:sz w:val="18"/>
          <w:szCs w:val="18"/>
        </w:rPr>
      </w:pPr>
      <w:r>
        <w:rPr>
          <w:sz w:val="18"/>
          <w:szCs w:val="18"/>
        </w:rPr>
        <w:t>42-28</w:t>
      </w:r>
      <w:r w:rsidRPr="00694F4F">
        <w:rPr>
          <w:sz w:val="18"/>
          <w:szCs w:val="18"/>
        </w:rPr>
        <w:t xml:space="preserve">. D-Ngm 33748/I, ff. 7v-8r </w:t>
      </w:r>
      <w:r w:rsidRPr="00694F4F">
        <w:rPr>
          <w:i/>
          <w:sz w:val="18"/>
          <w:szCs w:val="18"/>
        </w:rPr>
        <w:t>Galliard Pipers No. 3</w:t>
      </w:r>
      <w:r w:rsidR="00B15B34">
        <w:rPr>
          <w:sz w:val="18"/>
          <w:szCs w:val="18"/>
        </w:rPr>
        <w:t xml:space="preserve"> [G minor]</w:t>
      </w:r>
    </w:p>
    <w:p w14:paraId="17587ABD" w14:textId="127B5AE1" w:rsidR="00AC6B3E" w:rsidRDefault="0064260F" w:rsidP="00606A21">
      <w:pPr>
        <w:tabs>
          <w:tab w:val="right" w:pos="4762"/>
        </w:tabs>
        <w:ind w:left="142" w:hanging="142"/>
        <w:jc w:val="left"/>
        <w:rPr>
          <w:sz w:val="18"/>
          <w:szCs w:val="18"/>
        </w:rPr>
      </w:pPr>
      <w:r>
        <w:rPr>
          <w:sz w:val="18"/>
          <w:szCs w:val="18"/>
        </w:rPr>
        <w:t>42-29</w:t>
      </w:r>
      <w:r w:rsidR="00AC6B3E" w:rsidRPr="00694F4F">
        <w:rPr>
          <w:sz w:val="18"/>
          <w:szCs w:val="18"/>
        </w:rPr>
        <w:t>. D-B 40141</w:t>
      </w:r>
      <w:r w:rsidR="001D16FA">
        <w:rPr>
          <w:sz w:val="18"/>
          <w:szCs w:val="18"/>
        </w:rPr>
        <w:t xml:space="preserve"> (Nauclerus)</w:t>
      </w:r>
      <w:r w:rsidR="00AC6B3E" w:rsidRPr="00694F4F">
        <w:rPr>
          <w:sz w:val="18"/>
          <w:szCs w:val="18"/>
        </w:rPr>
        <w:t xml:space="preserve">, f. 123v </w:t>
      </w:r>
      <w:r w:rsidR="00AC6B3E" w:rsidRPr="00694F4F">
        <w:rPr>
          <w:i/>
          <w:sz w:val="18"/>
          <w:szCs w:val="18"/>
        </w:rPr>
        <w:t>Galliarda</w:t>
      </w:r>
      <w:r w:rsidR="00B15B34">
        <w:rPr>
          <w:sz w:val="18"/>
          <w:szCs w:val="18"/>
        </w:rPr>
        <w:t xml:space="preserve"> [F minor]</w:t>
      </w:r>
    </w:p>
    <w:p w14:paraId="28578C65" w14:textId="3150AB47" w:rsidR="00D467E1" w:rsidRPr="00FD2887" w:rsidRDefault="00D467E1" w:rsidP="00606A21">
      <w:pPr>
        <w:tabs>
          <w:tab w:val="right" w:pos="4762"/>
        </w:tabs>
        <w:ind w:left="142" w:hanging="142"/>
        <w:jc w:val="left"/>
        <w:rPr>
          <w:sz w:val="18"/>
          <w:szCs w:val="18"/>
        </w:rPr>
      </w:pPr>
      <w:r>
        <w:rPr>
          <w:sz w:val="18"/>
          <w:szCs w:val="18"/>
        </w:rPr>
        <w:t>42-3</w:t>
      </w:r>
      <w:r w:rsidR="0064260F">
        <w:rPr>
          <w:sz w:val="18"/>
          <w:szCs w:val="18"/>
        </w:rPr>
        <w:t>0</w:t>
      </w:r>
      <w:r w:rsidR="00F35235" w:rsidRPr="00694F4F">
        <w:rPr>
          <w:sz w:val="18"/>
          <w:szCs w:val="18"/>
        </w:rPr>
        <w:t xml:space="preserve">. D-B 40141, f. 239v </w:t>
      </w:r>
      <w:r w:rsidR="00F35235" w:rsidRPr="00694F4F">
        <w:rPr>
          <w:i/>
          <w:sz w:val="18"/>
          <w:szCs w:val="18"/>
        </w:rPr>
        <w:t>Galliarda</w:t>
      </w:r>
      <w:r w:rsidR="00B15B34">
        <w:rPr>
          <w:sz w:val="18"/>
          <w:szCs w:val="18"/>
        </w:rPr>
        <w:t xml:space="preserve"> [F minor]</w:t>
      </w:r>
    </w:p>
    <w:p w14:paraId="38BB2F2C" w14:textId="48BA1C94" w:rsidR="0064260F" w:rsidRPr="00B15B34" w:rsidRDefault="0064260F" w:rsidP="0064260F">
      <w:pPr>
        <w:tabs>
          <w:tab w:val="right" w:pos="4762"/>
        </w:tabs>
        <w:ind w:left="142" w:hanging="142"/>
        <w:jc w:val="left"/>
        <w:rPr>
          <w:sz w:val="18"/>
          <w:szCs w:val="18"/>
        </w:rPr>
      </w:pPr>
      <w:r w:rsidRPr="00694F4F">
        <w:rPr>
          <w:sz w:val="18"/>
          <w:szCs w:val="18"/>
        </w:rPr>
        <w:t>42</w:t>
      </w:r>
      <w:r>
        <w:rPr>
          <w:sz w:val="18"/>
          <w:szCs w:val="18"/>
        </w:rPr>
        <w:t>-31</w:t>
      </w:r>
      <w:r w:rsidRPr="00694F4F">
        <w:rPr>
          <w:sz w:val="18"/>
          <w:szCs w:val="18"/>
        </w:rPr>
        <w:t xml:space="preserve">. D-B 40141, f. 30r </w:t>
      </w:r>
      <w:r w:rsidRPr="00694F4F">
        <w:rPr>
          <w:i/>
          <w:sz w:val="18"/>
          <w:szCs w:val="18"/>
        </w:rPr>
        <w:t>Galliarda</w:t>
      </w:r>
      <w:r>
        <w:rPr>
          <w:sz w:val="18"/>
          <w:szCs w:val="18"/>
        </w:rPr>
        <w:t xml:space="preserve"> [F minor]</w:t>
      </w:r>
    </w:p>
    <w:p w14:paraId="73F7C4D5" w14:textId="53D5174D" w:rsidR="00F35235" w:rsidRPr="00D467E1" w:rsidRDefault="00D467E1" w:rsidP="00606A21">
      <w:pPr>
        <w:tabs>
          <w:tab w:val="right" w:pos="4762"/>
        </w:tabs>
        <w:ind w:left="142" w:hanging="142"/>
        <w:jc w:val="left"/>
        <w:rPr>
          <w:sz w:val="18"/>
          <w:szCs w:val="18"/>
        </w:rPr>
      </w:pPr>
      <w:r>
        <w:rPr>
          <w:sz w:val="18"/>
          <w:szCs w:val="18"/>
        </w:rPr>
        <w:t>42-3</w:t>
      </w:r>
      <w:r w:rsidR="00C464D8">
        <w:rPr>
          <w:sz w:val="18"/>
          <w:szCs w:val="18"/>
        </w:rPr>
        <w:t>2</w:t>
      </w:r>
      <w:r w:rsidR="00F35235" w:rsidRPr="00694F4F">
        <w:rPr>
          <w:sz w:val="18"/>
          <w:szCs w:val="18"/>
        </w:rPr>
        <w:t xml:space="preserve">. D-W Guelf. 18.8/VI, f. 185v </w:t>
      </w:r>
      <w:r w:rsidR="00F35235" w:rsidRPr="00694F4F">
        <w:rPr>
          <w:i/>
          <w:sz w:val="18"/>
          <w:szCs w:val="18"/>
        </w:rPr>
        <w:t>Gagliarda inglese Bell</w:t>
      </w:r>
      <w:r w:rsidR="00F35235" w:rsidRPr="00694F4F">
        <w:rPr>
          <w:sz w:val="18"/>
          <w:szCs w:val="18"/>
        </w:rPr>
        <w:t>[issim]</w:t>
      </w:r>
      <w:r w:rsidR="00F35235" w:rsidRPr="00694F4F">
        <w:rPr>
          <w:i/>
          <w:sz w:val="18"/>
          <w:szCs w:val="18"/>
          <w:vertAlign w:val="superscript"/>
        </w:rPr>
        <w:t>a</w:t>
      </w:r>
      <w:r w:rsidR="00F35235" w:rsidRPr="00694F4F">
        <w:rPr>
          <w:i/>
          <w:sz w:val="18"/>
          <w:szCs w:val="18"/>
        </w:rPr>
        <w:t xml:space="preserve"> Joan</w:t>
      </w:r>
      <w:r w:rsidR="00F35235">
        <w:rPr>
          <w:i/>
          <w:sz w:val="18"/>
          <w:szCs w:val="18"/>
        </w:rPr>
        <w:t xml:space="preserve"> </w:t>
      </w:r>
      <w:r w:rsidR="00F35235" w:rsidRPr="00694F4F">
        <w:rPr>
          <w:i/>
          <w:sz w:val="18"/>
          <w:szCs w:val="18"/>
        </w:rPr>
        <w:t>Dooland</w:t>
      </w:r>
      <w:r>
        <w:rPr>
          <w:sz w:val="18"/>
          <w:szCs w:val="18"/>
        </w:rPr>
        <w:t xml:space="preserve"> [D minor]</w:t>
      </w:r>
    </w:p>
    <w:p w14:paraId="78DB3E45" w14:textId="0564C8EF" w:rsidR="00AC6B3E" w:rsidRPr="00D467E1" w:rsidRDefault="00AC6B3E" w:rsidP="00606A21">
      <w:pPr>
        <w:tabs>
          <w:tab w:val="right" w:pos="4762"/>
        </w:tabs>
        <w:ind w:left="142" w:hanging="142"/>
        <w:jc w:val="left"/>
        <w:rPr>
          <w:color w:val="000000"/>
          <w:sz w:val="18"/>
          <w:szCs w:val="18"/>
        </w:rPr>
      </w:pPr>
      <w:r>
        <w:rPr>
          <w:color w:val="000000"/>
          <w:sz w:val="18"/>
          <w:szCs w:val="18"/>
        </w:rPr>
        <w:t>42-3</w:t>
      </w:r>
      <w:r w:rsidR="00C464D8">
        <w:rPr>
          <w:color w:val="000000"/>
          <w:sz w:val="18"/>
          <w:szCs w:val="18"/>
        </w:rPr>
        <w:t>3</w:t>
      </w:r>
      <w:r w:rsidRPr="002354C8">
        <w:rPr>
          <w:color w:val="000000"/>
          <w:sz w:val="18"/>
          <w:szCs w:val="18"/>
        </w:rPr>
        <w:t xml:space="preserve">. IRL-Dtc 408/I, pp. 36-37 </w:t>
      </w:r>
      <w:r w:rsidRPr="002354C8">
        <w:rPr>
          <w:i/>
          <w:color w:val="000000"/>
          <w:sz w:val="18"/>
          <w:szCs w:val="18"/>
        </w:rPr>
        <w:t>A galliard Lute way</w:t>
      </w:r>
      <w:r w:rsidR="00D467E1">
        <w:rPr>
          <w:color w:val="000000"/>
          <w:sz w:val="18"/>
          <w:szCs w:val="18"/>
        </w:rPr>
        <w:t xml:space="preserve"> [lyra viol</w:t>
      </w:r>
      <w:r w:rsidR="00835E00">
        <w:rPr>
          <w:color w:val="000000"/>
          <w:sz w:val="18"/>
          <w:szCs w:val="18"/>
        </w:rPr>
        <w:t xml:space="preserve"> - ffeff</w:t>
      </w:r>
      <w:r w:rsidR="00D467E1">
        <w:rPr>
          <w:color w:val="000000"/>
          <w:sz w:val="18"/>
          <w:szCs w:val="18"/>
        </w:rPr>
        <w:t>]</w:t>
      </w:r>
    </w:p>
    <w:p w14:paraId="5FC3D32A" w14:textId="04D86CB3" w:rsidR="00207716" w:rsidRDefault="00AC6B3E" w:rsidP="00606A21">
      <w:pPr>
        <w:tabs>
          <w:tab w:val="right" w:pos="4762"/>
        </w:tabs>
        <w:ind w:left="142" w:hanging="142"/>
        <w:jc w:val="left"/>
        <w:rPr>
          <w:color w:val="000000"/>
          <w:sz w:val="18"/>
          <w:szCs w:val="18"/>
        </w:rPr>
      </w:pPr>
      <w:r>
        <w:rPr>
          <w:color w:val="000000"/>
          <w:sz w:val="18"/>
          <w:szCs w:val="18"/>
        </w:rPr>
        <w:t>42-3</w:t>
      </w:r>
      <w:r w:rsidR="00835E00">
        <w:rPr>
          <w:color w:val="000000"/>
          <w:sz w:val="18"/>
          <w:szCs w:val="18"/>
        </w:rPr>
        <w:t>4</w:t>
      </w:r>
      <w:r w:rsidR="00346687" w:rsidRPr="002354C8">
        <w:rPr>
          <w:color w:val="000000"/>
          <w:sz w:val="18"/>
          <w:szCs w:val="18"/>
        </w:rPr>
        <w:t xml:space="preserve">. </w:t>
      </w:r>
      <w:r w:rsidR="00736D8C">
        <w:rPr>
          <w:color w:val="000000"/>
          <w:sz w:val="18"/>
          <w:szCs w:val="18"/>
        </w:rPr>
        <w:t xml:space="preserve">Thomas </w:t>
      </w:r>
      <w:r w:rsidR="00346687" w:rsidRPr="002354C8">
        <w:rPr>
          <w:color w:val="000000"/>
          <w:sz w:val="18"/>
          <w:szCs w:val="18"/>
        </w:rPr>
        <w:t xml:space="preserve">Robinson </w:t>
      </w:r>
      <w:r w:rsidR="00736D8C" w:rsidRPr="00736D8C">
        <w:rPr>
          <w:i/>
          <w:color w:val="000000"/>
          <w:sz w:val="18"/>
          <w:szCs w:val="18"/>
        </w:rPr>
        <w:t>New Cithern Lessons</w:t>
      </w:r>
      <w:r w:rsidR="00736D8C">
        <w:rPr>
          <w:color w:val="000000"/>
          <w:sz w:val="18"/>
          <w:szCs w:val="18"/>
        </w:rPr>
        <w:t xml:space="preserve"> </w:t>
      </w:r>
      <w:r w:rsidR="00346687" w:rsidRPr="002354C8">
        <w:rPr>
          <w:color w:val="000000"/>
          <w:sz w:val="18"/>
          <w:szCs w:val="18"/>
        </w:rPr>
        <w:t xml:space="preserve">1609, sigs. E2v-E3r </w:t>
      </w:r>
      <w:r w:rsidR="00346687" w:rsidRPr="002354C8">
        <w:rPr>
          <w:i/>
          <w:color w:val="000000"/>
          <w:sz w:val="18"/>
          <w:szCs w:val="18"/>
        </w:rPr>
        <w:t>A Galliard can she excuse my wrongs</w:t>
      </w:r>
      <w:r w:rsidR="00D467E1">
        <w:rPr>
          <w:color w:val="000000"/>
          <w:sz w:val="18"/>
          <w:szCs w:val="18"/>
        </w:rPr>
        <w:t xml:space="preserve"> [cittern]</w:t>
      </w:r>
    </w:p>
    <w:p w14:paraId="7DCEB1A4" w14:textId="3FDE6BA6" w:rsidR="001068AB" w:rsidRPr="00250D8A" w:rsidRDefault="00250D8A" w:rsidP="001068AB">
      <w:pPr>
        <w:rPr>
          <w:sz w:val="18"/>
          <w:szCs w:val="18"/>
        </w:rPr>
      </w:pPr>
      <w:r w:rsidRPr="00CD2CBF">
        <w:rPr>
          <w:iCs/>
          <w:sz w:val="18"/>
          <w:szCs w:val="18"/>
        </w:rPr>
        <w:t>[Addition</w:t>
      </w:r>
      <w:r w:rsidR="00C03BAE" w:rsidRPr="00CD2CBF">
        <w:rPr>
          <w:iCs/>
          <w:sz w:val="18"/>
          <w:szCs w:val="18"/>
        </w:rPr>
        <w:t>a</w:t>
      </w:r>
      <w:r w:rsidRPr="00CD2CBF">
        <w:rPr>
          <w:iCs/>
          <w:sz w:val="18"/>
          <w:szCs w:val="18"/>
        </w:rPr>
        <w:t xml:space="preserve">l: 42-35. </w:t>
      </w:r>
      <w:r w:rsidR="001068AB" w:rsidRPr="00CD2CBF">
        <w:rPr>
          <w:iCs/>
          <w:sz w:val="18"/>
          <w:szCs w:val="18"/>
        </w:rPr>
        <w:t>D-Dl 1.V.8, f. 11r untitled</w:t>
      </w:r>
      <w:r w:rsidR="00C03BAE" w:rsidRPr="00CD2CBF">
        <w:rPr>
          <w:iCs/>
          <w:sz w:val="18"/>
          <w:szCs w:val="18"/>
        </w:rPr>
        <w:t>]</w:t>
      </w:r>
    </w:p>
    <w:p w14:paraId="78EE3CA8" w14:textId="3275971B" w:rsidR="00346687" w:rsidRPr="005108B8" w:rsidRDefault="00AC6B3E" w:rsidP="00761999">
      <w:pPr>
        <w:tabs>
          <w:tab w:val="right" w:pos="4762"/>
        </w:tabs>
        <w:spacing w:before="60"/>
        <w:ind w:left="142" w:hanging="142"/>
        <w:jc w:val="left"/>
        <w:rPr>
          <w:b/>
          <w:color w:val="000000"/>
          <w:sz w:val="18"/>
          <w:szCs w:val="18"/>
        </w:rPr>
      </w:pPr>
      <w:r>
        <w:rPr>
          <w:b/>
          <w:color w:val="000000"/>
          <w:sz w:val="18"/>
          <w:szCs w:val="18"/>
        </w:rPr>
        <w:t xml:space="preserve">1. </w:t>
      </w:r>
      <w:r w:rsidR="00346687" w:rsidRPr="005108B8">
        <w:rPr>
          <w:b/>
          <w:color w:val="000000"/>
          <w:sz w:val="18"/>
          <w:szCs w:val="18"/>
        </w:rPr>
        <w:t>Excuse me</w:t>
      </w:r>
      <w:r w:rsidR="001F08D6">
        <w:rPr>
          <w:rStyle w:val="EndnoteReference"/>
          <w:b/>
          <w:color w:val="000000"/>
          <w:sz w:val="18"/>
          <w:szCs w:val="18"/>
        </w:rPr>
        <w:endnoteReference w:id="16"/>
      </w:r>
    </w:p>
    <w:p w14:paraId="4D602000" w14:textId="535EDA9A" w:rsidR="00356CD3" w:rsidRDefault="00356CD3" w:rsidP="00356CD3">
      <w:pPr>
        <w:tabs>
          <w:tab w:val="right" w:pos="4762"/>
        </w:tabs>
        <w:ind w:left="142" w:hanging="142"/>
        <w:jc w:val="left"/>
        <w:rPr>
          <w:sz w:val="18"/>
          <w:szCs w:val="18"/>
        </w:rPr>
      </w:pPr>
      <w:r>
        <w:rPr>
          <w:sz w:val="18"/>
          <w:szCs w:val="18"/>
        </w:rPr>
        <w:t xml:space="preserve">1a. </w:t>
      </w:r>
      <w:r w:rsidRPr="000244C0">
        <w:rPr>
          <w:sz w:val="18"/>
          <w:szCs w:val="18"/>
        </w:rPr>
        <w:t xml:space="preserve">Playford </w:t>
      </w:r>
      <w:r w:rsidRPr="000244C0">
        <w:rPr>
          <w:i/>
          <w:sz w:val="18"/>
          <w:szCs w:val="18"/>
        </w:rPr>
        <w:t>D</w:t>
      </w:r>
      <w:r>
        <w:rPr>
          <w:i/>
          <w:sz w:val="18"/>
          <w:szCs w:val="18"/>
        </w:rPr>
        <w:t xml:space="preserve">ancing </w:t>
      </w:r>
      <w:r w:rsidRPr="000244C0">
        <w:rPr>
          <w:i/>
          <w:sz w:val="18"/>
          <w:szCs w:val="18"/>
        </w:rPr>
        <w:t>M</w:t>
      </w:r>
      <w:r>
        <w:rPr>
          <w:i/>
          <w:sz w:val="18"/>
          <w:szCs w:val="18"/>
        </w:rPr>
        <w:t>aster</w:t>
      </w:r>
      <w:r w:rsidRPr="000244C0">
        <w:rPr>
          <w:sz w:val="18"/>
          <w:szCs w:val="18"/>
        </w:rPr>
        <w:t xml:space="preserve"> </w:t>
      </w:r>
      <w:r>
        <w:rPr>
          <w:sz w:val="18"/>
          <w:szCs w:val="18"/>
        </w:rPr>
        <w:t xml:space="preserve">7th ed. </w:t>
      </w:r>
      <w:r w:rsidRPr="000244C0">
        <w:rPr>
          <w:sz w:val="18"/>
          <w:szCs w:val="18"/>
        </w:rPr>
        <w:t>1</w:t>
      </w:r>
      <w:r>
        <w:rPr>
          <w:sz w:val="18"/>
          <w:szCs w:val="18"/>
        </w:rPr>
        <w:t>703</w:t>
      </w:r>
      <w:r w:rsidRPr="000244C0">
        <w:rPr>
          <w:sz w:val="18"/>
          <w:szCs w:val="18"/>
        </w:rPr>
        <w:t xml:space="preserve">, p. 188 </w:t>
      </w:r>
      <w:r w:rsidRPr="000244C0">
        <w:rPr>
          <w:i/>
          <w:sz w:val="18"/>
          <w:szCs w:val="18"/>
        </w:rPr>
        <w:t>Excuse me</w:t>
      </w:r>
      <w:r w:rsidRPr="000244C0">
        <w:rPr>
          <w:sz w:val="18"/>
          <w:szCs w:val="18"/>
        </w:rPr>
        <w:t xml:space="preserve"> </w:t>
      </w:r>
      <w:r>
        <w:rPr>
          <w:sz w:val="18"/>
          <w:szCs w:val="18"/>
        </w:rPr>
        <w:t>[violin - arranged for lute]</w:t>
      </w:r>
      <w:r w:rsidRPr="000244C0">
        <w:rPr>
          <w:sz w:val="18"/>
          <w:szCs w:val="18"/>
        </w:rPr>
        <w:t xml:space="preserve"> </w:t>
      </w:r>
    </w:p>
    <w:p w14:paraId="388D19DA" w14:textId="375862A0" w:rsidR="007C2667" w:rsidRPr="005108B8" w:rsidRDefault="00356CD3" w:rsidP="00606A21">
      <w:pPr>
        <w:tabs>
          <w:tab w:val="right" w:pos="4762"/>
        </w:tabs>
        <w:ind w:left="142" w:hanging="142"/>
        <w:rPr>
          <w:sz w:val="18"/>
          <w:szCs w:val="18"/>
        </w:rPr>
      </w:pPr>
      <w:r>
        <w:rPr>
          <w:sz w:val="18"/>
          <w:szCs w:val="18"/>
        </w:rPr>
        <w:t>1b</w:t>
      </w:r>
      <w:r w:rsidR="007C2667" w:rsidRPr="005108B8">
        <w:rPr>
          <w:sz w:val="18"/>
          <w:szCs w:val="18"/>
        </w:rPr>
        <w:t xml:space="preserve">. LT-Va 285-MF-LXXIX, f. 58v </w:t>
      </w:r>
      <w:r w:rsidR="007C2667" w:rsidRPr="005108B8">
        <w:rPr>
          <w:i/>
          <w:sz w:val="18"/>
          <w:szCs w:val="18"/>
        </w:rPr>
        <w:t>Excusa me</w:t>
      </w:r>
    </w:p>
    <w:p w14:paraId="19FF8FF4" w14:textId="1F9D62C0" w:rsidR="00CA031D" w:rsidRPr="00D2373A" w:rsidRDefault="00024121" w:rsidP="00606A21">
      <w:pPr>
        <w:tabs>
          <w:tab w:val="right" w:pos="4762"/>
        </w:tabs>
        <w:ind w:left="142" w:hanging="142"/>
        <w:jc w:val="left"/>
        <w:rPr>
          <w:color w:val="000000"/>
          <w:sz w:val="18"/>
          <w:szCs w:val="18"/>
        </w:rPr>
      </w:pPr>
      <w:r>
        <w:rPr>
          <w:color w:val="000000"/>
          <w:sz w:val="18"/>
          <w:szCs w:val="18"/>
        </w:rPr>
        <w:t>1c.</w:t>
      </w:r>
      <w:r w:rsidR="00346687" w:rsidRPr="005108B8">
        <w:rPr>
          <w:color w:val="000000"/>
          <w:sz w:val="18"/>
          <w:szCs w:val="18"/>
        </w:rPr>
        <w:t xml:space="preserve"> Robinson 1609, sigs. F3v-F4r </w:t>
      </w:r>
      <w:r w:rsidR="00346687" w:rsidRPr="005108B8">
        <w:rPr>
          <w:i/>
          <w:color w:val="000000"/>
          <w:sz w:val="18"/>
          <w:szCs w:val="18"/>
        </w:rPr>
        <w:t>Excuse me</w:t>
      </w:r>
      <w:r w:rsidR="005108B8" w:rsidRPr="005108B8">
        <w:rPr>
          <w:i/>
          <w:color w:val="000000"/>
          <w:sz w:val="18"/>
          <w:szCs w:val="18"/>
        </w:rPr>
        <w:t xml:space="preserve"> </w:t>
      </w:r>
      <w:r w:rsidR="005108B8" w:rsidRPr="005108B8">
        <w:rPr>
          <w:sz w:val="18"/>
          <w:szCs w:val="18"/>
        </w:rPr>
        <w:t>[cittern]</w:t>
      </w:r>
    </w:p>
    <w:p w14:paraId="566ECA67" w14:textId="62B3E2AC" w:rsidR="0072450F" w:rsidRPr="0072450F" w:rsidRDefault="0072450F" w:rsidP="00761999">
      <w:pPr>
        <w:tabs>
          <w:tab w:val="right" w:pos="4762"/>
        </w:tabs>
        <w:spacing w:before="60"/>
        <w:ind w:left="142" w:hanging="142"/>
        <w:jc w:val="left"/>
        <w:rPr>
          <w:b/>
          <w:color w:val="000000"/>
          <w:sz w:val="18"/>
          <w:szCs w:val="18"/>
        </w:rPr>
      </w:pPr>
      <w:r w:rsidRPr="005108B8">
        <w:rPr>
          <w:b/>
          <w:color w:val="000000"/>
          <w:sz w:val="18"/>
          <w:szCs w:val="18"/>
        </w:rPr>
        <w:t xml:space="preserve">2. </w:t>
      </w:r>
      <w:r w:rsidRPr="0072450F">
        <w:rPr>
          <w:b/>
          <w:color w:val="000000"/>
          <w:sz w:val="18"/>
          <w:szCs w:val="18"/>
        </w:rPr>
        <w:t>Woods so Wild</w:t>
      </w:r>
    </w:p>
    <w:p w14:paraId="1AEB4BBA" w14:textId="78F534C3" w:rsidR="00B15B34" w:rsidRDefault="00B15B34" w:rsidP="00606A21">
      <w:pPr>
        <w:tabs>
          <w:tab w:val="right" w:pos="4762"/>
        </w:tabs>
        <w:ind w:left="142" w:hanging="142"/>
        <w:jc w:val="left"/>
        <w:rPr>
          <w:color w:val="000000"/>
          <w:sz w:val="18"/>
          <w:szCs w:val="18"/>
        </w:rPr>
      </w:pPr>
      <w:r>
        <w:rPr>
          <w:color w:val="000000"/>
          <w:sz w:val="18"/>
          <w:szCs w:val="18"/>
        </w:rPr>
        <w:t xml:space="preserve">2a. </w:t>
      </w:r>
      <w:r w:rsidRPr="005468C9">
        <w:rPr>
          <w:color w:val="000000"/>
          <w:sz w:val="18"/>
          <w:szCs w:val="18"/>
        </w:rPr>
        <w:t xml:space="preserve">Playford </w:t>
      </w:r>
      <w:r w:rsidRPr="005468C9">
        <w:rPr>
          <w:i/>
          <w:color w:val="000000"/>
          <w:sz w:val="18"/>
          <w:szCs w:val="18"/>
        </w:rPr>
        <w:t>Dancing Master</w:t>
      </w:r>
      <w:r w:rsidRPr="005468C9">
        <w:rPr>
          <w:color w:val="000000"/>
          <w:sz w:val="18"/>
          <w:szCs w:val="18"/>
        </w:rPr>
        <w:t xml:space="preserve"> </w:t>
      </w:r>
      <w:r w:rsidR="00356CD3">
        <w:rPr>
          <w:color w:val="000000"/>
          <w:sz w:val="18"/>
          <w:szCs w:val="18"/>
        </w:rPr>
        <w:t xml:space="preserve">1st ed. </w:t>
      </w:r>
      <w:r w:rsidRPr="005468C9">
        <w:rPr>
          <w:color w:val="000000"/>
          <w:sz w:val="18"/>
          <w:szCs w:val="18"/>
        </w:rPr>
        <w:t>1651, p. 16</w:t>
      </w:r>
      <w:r>
        <w:rPr>
          <w:color w:val="000000"/>
          <w:sz w:val="18"/>
          <w:szCs w:val="18"/>
        </w:rPr>
        <w:t xml:space="preserve"> </w:t>
      </w:r>
      <w:r w:rsidRPr="005468C9">
        <w:rPr>
          <w:i/>
          <w:color w:val="000000"/>
          <w:sz w:val="18"/>
          <w:szCs w:val="18"/>
        </w:rPr>
        <w:t>Greenwood</w:t>
      </w:r>
      <w:r>
        <w:rPr>
          <w:color w:val="000000"/>
          <w:sz w:val="18"/>
          <w:szCs w:val="18"/>
        </w:rPr>
        <w:t xml:space="preserve"> </w:t>
      </w:r>
      <w:r>
        <w:rPr>
          <w:sz w:val="18"/>
          <w:szCs w:val="18"/>
        </w:rPr>
        <w:t>[violin - arranged for lute]</w:t>
      </w:r>
    </w:p>
    <w:p w14:paraId="613E53D1" w14:textId="671086F5" w:rsidR="00024121" w:rsidRPr="0072450F" w:rsidRDefault="00B15B34" w:rsidP="00606A21">
      <w:pPr>
        <w:tabs>
          <w:tab w:val="right" w:pos="4762"/>
        </w:tabs>
        <w:ind w:left="142" w:hanging="142"/>
        <w:jc w:val="left"/>
        <w:rPr>
          <w:color w:val="000000"/>
          <w:sz w:val="18"/>
          <w:szCs w:val="18"/>
        </w:rPr>
      </w:pPr>
      <w:r>
        <w:rPr>
          <w:color w:val="000000"/>
          <w:sz w:val="18"/>
          <w:szCs w:val="18"/>
        </w:rPr>
        <w:t>2b</w:t>
      </w:r>
      <w:r w:rsidR="00024121">
        <w:rPr>
          <w:color w:val="000000"/>
          <w:sz w:val="18"/>
          <w:szCs w:val="18"/>
        </w:rPr>
        <w:t>. GB-Gu Euing 25, ff. 33r-34v untitled</w:t>
      </w:r>
      <w:r w:rsidR="00B350FD">
        <w:rPr>
          <w:color w:val="000000"/>
          <w:sz w:val="18"/>
          <w:szCs w:val="18"/>
        </w:rPr>
        <w:tab/>
      </w:r>
      <w:r w:rsidR="00682F39">
        <w:rPr>
          <w:color w:val="000000"/>
          <w:sz w:val="18"/>
          <w:szCs w:val="18"/>
        </w:rPr>
        <w:t xml:space="preserve">CuttingB 55; </w:t>
      </w:r>
      <w:r w:rsidR="00B5499A">
        <w:rPr>
          <w:color w:val="000000"/>
          <w:sz w:val="18"/>
          <w:szCs w:val="18"/>
        </w:rPr>
        <w:t>Byrd</w:t>
      </w:r>
      <w:r w:rsidR="00024121" w:rsidRPr="0072450F">
        <w:rPr>
          <w:color w:val="000000"/>
          <w:sz w:val="18"/>
          <w:szCs w:val="18"/>
        </w:rPr>
        <w:t>N</w:t>
      </w:r>
      <w:r w:rsidR="00B5499A">
        <w:rPr>
          <w:color w:val="000000"/>
          <w:sz w:val="18"/>
          <w:szCs w:val="18"/>
        </w:rPr>
        <w:t xml:space="preserve"> </w:t>
      </w:r>
      <w:r w:rsidR="00024121" w:rsidRPr="0072450F">
        <w:rPr>
          <w:color w:val="000000"/>
          <w:sz w:val="18"/>
          <w:szCs w:val="18"/>
        </w:rPr>
        <w:t>7</w:t>
      </w:r>
      <w:r w:rsidR="00B350FD">
        <w:rPr>
          <w:rStyle w:val="EndnoteReference"/>
          <w:color w:val="000000"/>
          <w:sz w:val="18"/>
          <w:szCs w:val="18"/>
        </w:rPr>
        <w:endnoteReference w:id="17"/>
      </w:r>
    </w:p>
    <w:p w14:paraId="13B15D8F" w14:textId="4F8F6251" w:rsidR="00F71DCB" w:rsidRPr="00F71DCB" w:rsidRDefault="00B15B34" w:rsidP="00606A21">
      <w:pPr>
        <w:tabs>
          <w:tab w:val="right" w:pos="4762"/>
        </w:tabs>
        <w:ind w:left="142" w:hanging="142"/>
        <w:jc w:val="left"/>
        <w:rPr>
          <w:color w:val="000000"/>
          <w:sz w:val="18"/>
          <w:szCs w:val="18"/>
        </w:rPr>
      </w:pPr>
      <w:r>
        <w:rPr>
          <w:color w:val="000000"/>
          <w:sz w:val="18"/>
          <w:szCs w:val="18"/>
        </w:rPr>
        <w:t>2c</w:t>
      </w:r>
      <w:r w:rsidR="00024121">
        <w:rPr>
          <w:color w:val="000000"/>
          <w:sz w:val="18"/>
          <w:szCs w:val="18"/>
        </w:rPr>
        <w:t>. US-Ws V.a.159,</w:t>
      </w:r>
      <w:r w:rsidR="00024121" w:rsidRPr="0072450F">
        <w:rPr>
          <w:color w:val="000000"/>
          <w:sz w:val="18"/>
          <w:szCs w:val="18"/>
        </w:rPr>
        <w:t xml:space="preserve"> f. 3r </w:t>
      </w:r>
      <w:r w:rsidR="00024121" w:rsidRPr="00C80C08">
        <w:rPr>
          <w:i/>
          <w:color w:val="000000"/>
          <w:sz w:val="18"/>
          <w:szCs w:val="18"/>
        </w:rPr>
        <w:t xml:space="preserve">Will ye go walke the woode so wilde </w:t>
      </w:r>
      <w:r w:rsidR="00835E00">
        <w:rPr>
          <w:color w:val="000000"/>
          <w:sz w:val="18"/>
          <w:szCs w:val="18"/>
        </w:rPr>
        <w:t xml:space="preserve">[written in lower margin in a different hand: </w:t>
      </w:r>
      <w:r w:rsidR="00024121" w:rsidRPr="00C80C08">
        <w:rPr>
          <w:i/>
          <w:color w:val="000000"/>
          <w:sz w:val="18"/>
          <w:szCs w:val="18"/>
        </w:rPr>
        <w:t>Cha</w:t>
      </w:r>
      <w:r w:rsidR="001966A9">
        <w:rPr>
          <w:color w:val="000000"/>
          <w:sz w:val="18"/>
          <w:szCs w:val="18"/>
        </w:rPr>
        <w:t>[rles]</w:t>
      </w:r>
      <w:r w:rsidR="00024121" w:rsidRPr="00C80C08">
        <w:rPr>
          <w:i/>
          <w:color w:val="000000"/>
          <w:sz w:val="18"/>
          <w:szCs w:val="18"/>
        </w:rPr>
        <w:t xml:space="preserve"> Jackson</w:t>
      </w:r>
      <w:r w:rsidR="00835E00">
        <w:rPr>
          <w:color w:val="000000"/>
          <w:sz w:val="18"/>
          <w:szCs w:val="18"/>
        </w:rPr>
        <w:t>]</w:t>
      </w:r>
      <w:r w:rsidR="00B350FD">
        <w:rPr>
          <w:rStyle w:val="EndnoteReference"/>
          <w:color w:val="000000"/>
          <w:sz w:val="18"/>
          <w:szCs w:val="18"/>
        </w:rPr>
        <w:endnoteReference w:id="18"/>
      </w:r>
    </w:p>
    <w:p w14:paraId="7F40EAFC" w14:textId="3CCDBDA2" w:rsidR="007C2667" w:rsidRPr="0072450F" w:rsidRDefault="00B15B34" w:rsidP="00606A21">
      <w:pPr>
        <w:tabs>
          <w:tab w:val="right" w:pos="4762"/>
        </w:tabs>
        <w:ind w:left="142" w:hanging="142"/>
        <w:jc w:val="left"/>
        <w:rPr>
          <w:color w:val="000000"/>
          <w:sz w:val="18"/>
          <w:szCs w:val="18"/>
        </w:rPr>
      </w:pPr>
      <w:r>
        <w:rPr>
          <w:color w:val="000000"/>
          <w:sz w:val="18"/>
          <w:szCs w:val="18"/>
        </w:rPr>
        <w:t>2d</w:t>
      </w:r>
      <w:r w:rsidR="00024121">
        <w:rPr>
          <w:color w:val="000000"/>
          <w:sz w:val="18"/>
          <w:szCs w:val="18"/>
        </w:rPr>
        <w:t>. IRL-Dtc 408/II</w:t>
      </w:r>
      <w:r w:rsidR="007C2667">
        <w:rPr>
          <w:color w:val="000000"/>
          <w:sz w:val="18"/>
          <w:szCs w:val="18"/>
        </w:rPr>
        <w:t>,</w:t>
      </w:r>
      <w:r w:rsidR="007C2667" w:rsidRPr="0072450F">
        <w:rPr>
          <w:color w:val="000000"/>
          <w:sz w:val="18"/>
          <w:szCs w:val="18"/>
        </w:rPr>
        <w:t xml:space="preserve"> p. 84 iii</w:t>
      </w:r>
      <w:r w:rsidR="007C2667" w:rsidRPr="00C80C08">
        <w:rPr>
          <w:i/>
          <w:color w:val="000000"/>
          <w:sz w:val="18"/>
          <w:szCs w:val="18"/>
        </w:rPr>
        <w:t xml:space="preserve"> the woodes so wild</w:t>
      </w:r>
    </w:p>
    <w:p w14:paraId="747C6EF1" w14:textId="1C90BE57" w:rsidR="007C2667" w:rsidRDefault="00B15B34" w:rsidP="00606A21">
      <w:pPr>
        <w:tabs>
          <w:tab w:val="right" w:pos="4762"/>
        </w:tabs>
        <w:ind w:left="142" w:hanging="142"/>
        <w:jc w:val="left"/>
        <w:rPr>
          <w:color w:val="000000"/>
          <w:sz w:val="18"/>
          <w:szCs w:val="18"/>
        </w:rPr>
      </w:pPr>
      <w:r>
        <w:rPr>
          <w:color w:val="000000"/>
          <w:sz w:val="18"/>
          <w:szCs w:val="18"/>
        </w:rPr>
        <w:t>2e</w:t>
      </w:r>
      <w:r w:rsidR="00D17AA5">
        <w:rPr>
          <w:color w:val="000000"/>
          <w:sz w:val="18"/>
          <w:szCs w:val="18"/>
        </w:rPr>
        <w:t xml:space="preserve">. </w:t>
      </w:r>
      <w:r w:rsidR="007C2667" w:rsidRPr="002E5C07">
        <w:rPr>
          <w:i/>
          <w:color w:val="000000"/>
          <w:sz w:val="18"/>
          <w:szCs w:val="18"/>
        </w:rPr>
        <w:t>Farle become</w:t>
      </w:r>
    </w:p>
    <w:p w14:paraId="14D69E9E" w14:textId="3BEB2420" w:rsidR="00452EAF" w:rsidRPr="00346687" w:rsidRDefault="00452EAF" w:rsidP="0013206B">
      <w:pPr>
        <w:tabs>
          <w:tab w:val="right" w:pos="4762"/>
        </w:tabs>
        <w:spacing w:before="60"/>
        <w:ind w:left="142" w:hanging="142"/>
        <w:jc w:val="left"/>
        <w:rPr>
          <w:color w:val="000000"/>
          <w:sz w:val="18"/>
          <w:szCs w:val="18"/>
        </w:rPr>
      </w:pPr>
      <w:r w:rsidRPr="00CE2FB0">
        <w:rPr>
          <w:b/>
          <w:color w:val="000000"/>
          <w:sz w:val="18"/>
          <w:szCs w:val="18"/>
          <w:lang w:val="en-US"/>
        </w:rPr>
        <w:t>3.</w:t>
      </w:r>
      <w:r>
        <w:rPr>
          <w:color w:val="000000"/>
          <w:sz w:val="18"/>
          <w:szCs w:val="18"/>
          <w:lang w:val="en-US"/>
        </w:rPr>
        <w:t xml:space="preserve"> </w:t>
      </w:r>
      <w:r w:rsidRPr="005108B8">
        <w:rPr>
          <w:color w:val="000000"/>
          <w:sz w:val="18"/>
          <w:szCs w:val="18"/>
          <w:lang w:val="en-US"/>
        </w:rPr>
        <w:t xml:space="preserve">Le Roy </w:t>
      </w:r>
      <w:r w:rsidR="00FC324D" w:rsidRPr="00FC324D">
        <w:rPr>
          <w:i/>
          <w:color w:val="000000"/>
          <w:sz w:val="18"/>
          <w:szCs w:val="18"/>
          <w:lang w:val="en-US"/>
        </w:rPr>
        <w:t>A Briefe and easye instru</w:t>
      </w:r>
      <w:r w:rsidR="00D9070C">
        <w:rPr>
          <w:color w:val="000000"/>
          <w:sz w:val="18"/>
          <w:szCs w:val="18"/>
          <w:lang w:val="en-US"/>
        </w:rPr>
        <w:t>[c</w:t>
      </w:r>
      <w:r w:rsidR="00FC324D">
        <w:rPr>
          <w:color w:val="000000"/>
          <w:sz w:val="18"/>
          <w:szCs w:val="18"/>
          <w:lang w:val="en-US"/>
        </w:rPr>
        <w:t>]</w:t>
      </w:r>
      <w:r w:rsidR="00D9070C">
        <w:rPr>
          <w:i/>
          <w:color w:val="000000"/>
          <w:sz w:val="18"/>
          <w:szCs w:val="18"/>
          <w:lang w:val="en-US"/>
        </w:rPr>
        <w:t>ti</w:t>
      </w:r>
      <w:r w:rsidR="00FC324D" w:rsidRPr="00FC324D">
        <w:rPr>
          <w:i/>
          <w:color w:val="000000"/>
          <w:sz w:val="18"/>
          <w:szCs w:val="18"/>
          <w:lang w:val="en-US"/>
        </w:rPr>
        <w:t>on</w:t>
      </w:r>
      <w:r w:rsidR="00FC324D">
        <w:rPr>
          <w:color w:val="000000"/>
          <w:sz w:val="18"/>
          <w:szCs w:val="18"/>
          <w:lang w:val="en-US"/>
        </w:rPr>
        <w:t xml:space="preserve"> </w:t>
      </w:r>
      <w:r w:rsidRPr="005108B8">
        <w:rPr>
          <w:color w:val="000000"/>
          <w:sz w:val="18"/>
          <w:szCs w:val="18"/>
          <w:lang w:val="en-US"/>
        </w:rPr>
        <w:t>1568 ff. 38v-39r</w:t>
      </w:r>
      <w:r>
        <w:rPr>
          <w:color w:val="000000"/>
          <w:sz w:val="18"/>
          <w:szCs w:val="18"/>
          <w:lang w:val="en-US"/>
        </w:rPr>
        <w:t xml:space="preserve"> </w:t>
      </w:r>
      <w:r w:rsidRPr="00452EAF">
        <w:rPr>
          <w:i/>
          <w:color w:val="000000"/>
          <w:sz w:val="18"/>
          <w:szCs w:val="18"/>
          <w:lang w:val="en-US"/>
        </w:rPr>
        <w:t xml:space="preserve">The fifth </w:t>
      </w:r>
      <w:r w:rsidRPr="00452EAF">
        <w:rPr>
          <w:i/>
          <w:color w:val="000000"/>
          <w:sz w:val="18"/>
          <w:szCs w:val="18"/>
          <w:lang w:val="en-US"/>
        </w:rPr>
        <w:lastRenderedPageBreak/>
        <w:t>Gaillarda Milanoise</w:t>
      </w:r>
    </w:p>
    <w:p w14:paraId="02EA4D4D" w14:textId="704ABA6D" w:rsidR="00DF15E6" w:rsidRPr="00CE2FB0" w:rsidRDefault="00452EAF" w:rsidP="0013206B">
      <w:pPr>
        <w:tabs>
          <w:tab w:val="right" w:pos="4762"/>
        </w:tabs>
        <w:spacing w:before="60"/>
        <w:ind w:left="142" w:hanging="142"/>
        <w:jc w:val="left"/>
        <w:rPr>
          <w:color w:val="000000"/>
          <w:sz w:val="18"/>
          <w:szCs w:val="18"/>
        </w:rPr>
      </w:pPr>
      <w:r>
        <w:rPr>
          <w:b/>
          <w:color w:val="000000"/>
          <w:sz w:val="18"/>
          <w:szCs w:val="18"/>
        </w:rPr>
        <w:t>4</w:t>
      </w:r>
      <w:r w:rsidR="00024121" w:rsidRPr="00024121">
        <w:rPr>
          <w:b/>
          <w:color w:val="000000"/>
          <w:sz w:val="18"/>
          <w:szCs w:val="18"/>
        </w:rPr>
        <w:t xml:space="preserve">. </w:t>
      </w:r>
      <w:r w:rsidR="00995C99" w:rsidRPr="000244C0">
        <w:rPr>
          <w:color w:val="000000"/>
          <w:sz w:val="18"/>
          <w:szCs w:val="18"/>
        </w:rPr>
        <w:t>GB-Gu Euing 25, f. 44v untitled</w:t>
      </w:r>
      <w:r w:rsidR="00A42DB0">
        <w:rPr>
          <w:color w:val="000000"/>
          <w:sz w:val="18"/>
          <w:szCs w:val="18"/>
        </w:rPr>
        <w:t xml:space="preserve"> - sounds like FC </w:t>
      </w:r>
      <w:r w:rsidR="001628DC">
        <w:rPr>
          <w:color w:val="000000"/>
          <w:sz w:val="18"/>
          <w:szCs w:val="18"/>
        </w:rPr>
        <w:t>[</w:t>
      </w:r>
      <w:r w:rsidR="00A42DB0">
        <w:rPr>
          <w:color w:val="000000"/>
          <w:sz w:val="18"/>
          <w:szCs w:val="18"/>
        </w:rPr>
        <w:t>not in CuttingB</w:t>
      </w:r>
      <w:r w:rsidR="001628DC">
        <w:rPr>
          <w:color w:val="000000"/>
          <w:sz w:val="18"/>
          <w:szCs w:val="18"/>
        </w:rPr>
        <w:t>]</w:t>
      </w:r>
    </w:p>
    <w:p w14:paraId="088FCA06" w14:textId="2CD11B0F" w:rsidR="00452EAF" w:rsidRDefault="00452EAF" w:rsidP="0013206B">
      <w:pPr>
        <w:tabs>
          <w:tab w:val="right" w:pos="4820"/>
        </w:tabs>
        <w:spacing w:before="60"/>
        <w:ind w:left="142" w:hanging="142"/>
        <w:jc w:val="left"/>
        <w:rPr>
          <w:sz w:val="18"/>
          <w:szCs w:val="18"/>
        </w:rPr>
      </w:pPr>
      <w:r w:rsidRPr="00CE2FB0">
        <w:rPr>
          <w:b/>
          <w:sz w:val="18"/>
          <w:szCs w:val="18"/>
        </w:rPr>
        <w:t>5</w:t>
      </w:r>
      <w:r w:rsidR="00DF15E6" w:rsidRPr="00CE2FB0">
        <w:rPr>
          <w:b/>
          <w:sz w:val="18"/>
          <w:szCs w:val="18"/>
        </w:rPr>
        <w:t>.</w:t>
      </w:r>
      <w:r w:rsidR="00DF15E6" w:rsidRPr="00694F4F">
        <w:rPr>
          <w:sz w:val="18"/>
          <w:szCs w:val="18"/>
        </w:rPr>
        <w:t xml:space="preserve"> D-LEm II.6.23, ff. 19v-20r </w:t>
      </w:r>
      <w:r w:rsidR="00DF15E6" w:rsidRPr="00694F4F">
        <w:rPr>
          <w:i/>
          <w:sz w:val="18"/>
          <w:szCs w:val="18"/>
        </w:rPr>
        <w:t>Hasla</w:t>
      </w:r>
      <w:r w:rsidR="003475BE">
        <w:rPr>
          <w:sz w:val="18"/>
          <w:szCs w:val="18"/>
        </w:rPr>
        <w:t xml:space="preserve"> </w:t>
      </w:r>
      <w:r w:rsidR="003475BE" w:rsidRPr="003475BE">
        <w:rPr>
          <w:sz w:val="16"/>
          <w:szCs w:val="16"/>
        </w:rPr>
        <w:t xml:space="preserve">- </w:t>
      </w:r>
      <w:r w:rsidR="00DF15E6" w:rsidRPr="003475BE">
        <w:rPr>
          <w:sz w:val="16"/>
          <w:szCs w:val="16"/>
        </w:rPr>
        <w:t>Hassler RISM A/I H 4241, p. 15</w:t>
      </w:r>
    </w:p>
    <w:p w14:paraId="62A46C13" w14:textId="77BA4197" w:rsidR="00C464D8" w:rsidRPr="00F74C58" w:rsidRDefault="00C464D8" w:rsidP="0013206B">
      <w:pPr>
        <w:tabs>
          <w:tab w:val="right" w:pos="4820"/>
        </w:tabs>
        <w:spacing w:before="60"/>
        <w:ind w:left="142" w:right="-57" w:hanging="142"/>
        <w:jc w:val="left"/>
        <w:rPr>
          <w:sz w:val="18"/>
          <w:szCs w:val="18"/>
        </w:rPr>
      </w:pPr>
      <w:r w:rsidRPr="00835E00">
        <w:rPr>
          <w:b/>
          <w:sz w:val="18"/>
          <w:szCs w:val="18"/>
        </w:rPr>
        <w:t>6a</w:t>
      </w:r>
      <w:r w:rsidRPr="00C464D8">
        <w:rPr>
          <w:sz w:val="18"/>
          <w:szCs w:val="18"/>
        </w:rPr>
        <w:t>. GB-Lam 601, f. 6v</w:t>
      </w:r>
      <w:r>
        <w:rPr>
          <w:sz w:val="18"/>
          <w:szCs w:val="18"/>
        </w:rPr>
        <w:t xml:space="preserve"> </w:t>
      </w:r>
      <w:r w:rsidR="00F74C58">
        <w:rPr>
          <w:i/>
          <w:sz w:val="18"/>
          <w:szCs w:val="18"/>
        </w:rPr>
        <w:t>the Earle of Essikes</w:t>
      </w:r>
      <w:r w:rsidRPr="00C464D8">
        <w:rPr>
          <w:i/>
          <w:sz w:val="18"/>
          <w:szCs w:val="18"/>
        </w:rPr>
        <w:t xml:space="preserve"> dump</w:t>
      </w:r>
      <w:r w:rsidR="00F74C58">
        <w:rPr>
          <w:i/>
          <w:sz w:val="18"/>
          <w:szCs w:val="18"/>
        </w:rPr>
        <w:t>t</w:t>
      </w:r>
      <w:r w:rsidRPr="00C464D8">
        <w:rPr>
          <w:i/>
          <w:sz w:val="18"/>
          <w:szCs w:val="18"/>
        </w:rPr>
        <w:t>e</w:t>
      </w:r>
      <w:r w:rsidR="00F74C58">
        <w:rPr>
          <w:sz w:val="18"/>
          <w:szCs w:val="18"/>
        </w:rPr>
        <w:t xml:space="preserve"> [index: </w:t>
      </w:r>
      <w:r w:rsidR="00F74C58" w:rsidRPr="00F74C58">
        <w:rPr>
          <w:i/>
          <w:sz w:val="18"/>
          <w:szCs w:val="18"/>
        </w:rPr>
        <w:t xml:space="preserve">The Erlle </w:t>
      </w:r>
      <w:r w:rsidR="00F74C58" w:rsidRPr="00F74C58">
        <w:rPr>
          <w:i/>
          <w:sz w:val="18"/>
          <w:szCs w:val="18"/>
        </w:rPr>
        <w:t>Essix dumpe</w:t>
      </w:r>
      <w:r w:rsidR="00F74C58">
        <w:rPr>
          <w:sz w:val="18"/>
          <w:szCs w:val="18"/>
        </w:rPr>
        <w:t>]</w:t>
      </w:r>
    </w:p>
    <w:p w14:paraId="1ECEB22E" w14:textId="3550C4F7" w:rsidR="00C464D8" w:rsidRDefault="00C464D8" w:rsidP="00606A21">
      <w:pPr>
        <w:tabs>
          <w:tab w:val="right" w:pos="4820"/>
        </w:tabs>
        <w:ind w:left="142" w:right="-58" w:hanging="142"/>
        <w:jc w:val="left"/>
        <w:rPr>
          <w:sz w:val="18"/>
          <w:szCs w:val="18"/>
        </w:rPr>
      </w:pPr>
      <w:r w:rsidRPr="00835E00">
        <w:rPr>
          <w:b/>
          <w:sz w:val="18"/>
          <w:szCs w:val="18"/>
        </w:rPr>
        <w:t>6b.</w:t>
      </w:r>
      <w:r>
        <w:rPr>
          <w:sz w:val="18"/>
          <w:szCs w:val="18"/>
        </w:rPr>
        <w:t xml:space="preserve"> </w:t>
      </w:r>
      <w:r w:rsidRPr="00C464D8">
        <w:rPr>
          <w:sz w:val="18"/>
          <w:szCs w:val="18"/>
        </w:rPr>
        <w:t>US-Ws V.a.159, f. 13v</w:t>
      </w:r>
      <w:r w:rsidRPr="00C464D8">
        <w:rPr>
          <w:i/>
          <w:sz w:val="18"/>
          <w:szCs w:val="18"/>
        </w:rPr>
        <w:t xml:space="preserve"> O heaven</w:t>
      </w:r>
      <w:r w:rsidR="00F74C58">
        <w:rPr>
          <w:i/>
          <w:sz w:val="18"/>
          <w:szCs w:val="18"/>
        </w:rPr>
        <w:t>ly god. my L. of Essex songe- q</w:t>
      </w:r>
      <w:r w:rsidRPr="00F74C58">
        <w:rPr>
          <w:i/>
          <w:sz w:val="18"/>
          <w:szCs w:val="18"/>
          <w:vertAlign w:val="superscript"/>
        </w:rPr>
        <w:t>th</w:t>
      </w:r>
      <w:r w:rsidRPr="00C464D8">
        <w:rPr>
          <w:i/>
          <w:sz w:val="18"/>
          <w:szCs w:val="18"/>
        </w:rPr>
        <w:t xml:space="preserve"> </w:t>
      </w:r>
      <w:r w:rsidR="00F74C58">
        <w:rPr>
          <w:i/>
          <w:sz w:val="18"/>
          <w:szCs w:val="18"/>
        </w:rPr>
        <w:t>w</w:t>
      </w:r>
      <w:r w:rsidR="00F74C58" w:rsidRPr="00F74C58">
        <w:rPr>
          <w:i/>
          <w:sz w:val="18"/>
          <w:szCs w:val="18"/>
          <w:vertAlign w:val="superscript"/>
        </w:rPr>
        <w:t>m</w:t>
      </w:r>
      <w:r w:rsidR="00F74C58">
        <w:rPr>
          <w:i/>
          <w:sz w:val="18"/>
          <w:szCs w:val="18"/>
        </w:rPr>
        <w:t>. hew</w:t>
      </w:r>
      <w:r w:rsidRPr="00C464D8">
        <w:rPr>
          <w:i/>
          <w:sz w:val="18"/>
          <w:szCs w:val="18"/>
        </w:rPr>
        <w:t>ese</w:t>
      </w:r>
    </w:p>
    <w:p w14:paraId="2B807F46" w14:textId="067D1EF7" w:rsidR="00835E00" w:rsidRPr="00FD2887" w:rsidRDefault="00835E00" w:rsidP="0013206B">
      <w:pPr>
        <w:tabs>
          <w:tab w:val="right" w:pos="4762"/>
        </w:tabs>
        <w:spacing w:before="60"/>
        <w:ind w:left="142" w:hanging="142"/>
        <w:jc w:val="left"/>
        <w:rPr>
          <w:color w:val="000000"/>
          <w:sz w:val="18"/>
          <w:szCs w:val="18"/>
        </w:rPr>
      </w:pPr>
      <w:r w:rsidRPr="00835E00">
        <w:rPr>
          <w:b/>
          <w:color w:val="000000"/>
          <w:sz w:val="18"/>
          <w:szCs w:val="18"/>
        </w:rPr>
        <w:t>7.</w:t>
      </w:r>
      <w:r>
        <w:rPr>
          <w:color w:val="000000"/>
          <w:sz w:val="18"/>
          <w:szCs w:val="18"/>
        </w:rPr>
        <w:t xml:space="preserve"> GB-Och 439, p. 107 untitled [lyra viol - ffhfh]</w:t>
      </w:r>
    </w:p>
    <w:p w14:paraId="153F7797" w14:textId="77777777" w:rsidR="005C0315" w:rsidRDefault="00C13F1C" w:rsidP="00E10F35">
      <w:pPr>
        <w:tabs>
          <w:tab w:val="left" w:pos="567"/>
          <w:tab w:val="right" w:pos="4678"/>
        </w:tabs>
        <w:spacing w:before="60"/>
        <w:ind w:left="142" w:right="-57" w:hanging="142"/>
        <w:jc w:val="right"/>
        <w:rPr>
          <w:i/>
          <w:color w:val="000000"/>
        </w:rPr>
        <w:sectPr w:rsidR="005C0315" w:rsidSect="00606A21">
          <w:footnotePr>
            <w:pos w:val="beneathText"/>
          </w:footnotePr>
          <w:endnotePr>
            <w:numFmt w:val="decimal"/>
          </w:endnotePr>
          <w:type w:val="continuous"/>
          <w:pgSz w:w="11905" w:h="16837"/>
          <w:pgMar w:top="992" w:right="992" w:bottom="652" w:left="992" w:header="709" w:footer="0" w:gutter="0"/>
          <w:cols w:num="2" w:space="397"/>
        </w:sectPr>
      </w:pPr>
      <w:r w:rsidRPr="00C13F1C">
        <w:rPr>
          <w:i/>
          <w:color w:val="000000"/>
        </w:rPr>
        <w:t>John H. Rob</w:t>
      </w:r>
      <w:r w:rsidR="00F562BC">
        <w:rPr>
          <w:i/>
          <w:color w:val="000000"/>
        </w:rPr>
        <w:t>inson</w:t>
      </w:r>
      <w:r w:rsidR="00A42DB0">
        <w:rPr>
          <w:i/>
          <w:color w:val="000000"/>
        </w:rPr>
        <w:t xml:space="preserve">, </w:t>
      </w:r>
      <w:r w:rsidR="00D60C8C">
        <w:rPr>
          <w:i/>
          <w:color w:val="000000"/>
        </w:rPr>
        <w:t>October</w:t>
      </w:r>
      <w:r w:rsidR="00A42DB0">
        <w:rPr>
          <w:i/>
          <w:color w:val="000000"/>
        </w:rPr>
        <w:t xml:space="preserve"> </w:t>
      </w:r>
      <w:r w:rsidR="00606A21">
        <w:rPr>
          <w:i/>
          <w:color w:val="000000"/>
        </w:rPr>
        <w:t>2013</w:t>
      </w:r>
    </w:p>
    <w:p w14:paraId="66C17934" w14:textId="77777777" w:rsidR="005C0315" w:rsidRDefault="005C0315" w:rsidP="005C0315">
      <w:pPr>
        <w:tabs>
          <w:tab w:val="left" w:pos="567"/>
          <w:tab w:val="left" w:pos="851"/>
          <w:tab w:val="right" w:pos="4536"/>
        </w:tabs>
        <w:spacing w:before="240" w:after="120"/>
        <w:jc w:val="center"/>
        <w:rPr>
          <w:b/>
          <w:smallCaps/>
          <w:sz w:val="24"/>
        </w:rPr>
        <w:sectPr w:rsidR="005C0315" w:rsidSect="005C0315">
          <w:headerReference w:type="even" r:id="rId10"/>
          <w:headerReference w:type="default" r:id="rId11"/>
          <w:footnotePr>
            <w:pos w:val="beneathText"/>
          </w:footnotePr>
          <w:endnotePr>
            <w:numFmt w:val="decimal"/>
          </w:endnotePr>
          <w:type w:val="continuous"/>
          <w:pgSz w:w="11905" w:h="16837"/>
          <w:pgMar w:top="992" w:right="992" w:bottom="652" w:left="992" w:header="709" w:footer="0" w:gutter="0"/>
          <w:cols w:space="397"/>
        </w:sectPr>
      </w:pPr>
      <w:r w:rsidRPr="00704748">
        <w:rPr>
          <w:b/>
          <w:smallCaps/>
          <w:sz w:val="24"/>
        </w:rPr>
        <w:lastRenderedPageBreak/>
        <w:t xml:space="preserve">Practice Pieces - </w:t>
      </w:r>
      <w:r>
        <w:rPr>
          <w:b/>
          <w:smallCaps/>
          <w:color w:val="000000"/>
          <w:sz w:val="24"/>
        </w:rPr>
        <w:t>Clausula Coloratura</w:t>
      </w:r>
      <w:r w:rsidRPr="00704748">
        <w:rPr>
          <w:b/>
          <w:smallCaps/>
          <w:color w:val="000000"/>
          <w:sz w:val="24"/>
        </w:rPr>
        <w:t xml:space="preserve"> </w:t>
      </w:r>
      <w:r w:rsidRPr="00463C94">
        <w:rPr>
          <w:b/>
          <w:smallCaps/>
          <w:color w:val="000000"/>
          <w:sz w:val="24"/>
        </w:rPr>
        <w:t>Diminutio</w:t>
      </w:r>
      <w:r w:rsidRPr="00704748">
        <w:rPr>
          <w:b/>
          <w:smallCaps/>
          <w:color w:val="000000"/>
          <w:sz w:val="24"/>
        </w:rPr>
        <w:t xml:space="preserve"> </w:t>
      </w:r>
      <w:r>
        <w:rPr>
          <w:b/>
          <w:smallCaps/>
          <w:color w:val="000000"/>
          <w:sz w:val="24"/>
        </w:rPr>
        <w:t>Dirata Exercitia Finale Leufenlein Passagio</w:t>
      </w:r>
      <w:r w:rsidRPr="00704748">
        <w:rPr>
          <w:b/>
          <w:smallCaps/>
          <w:color w:val="000000"/>
          <w:sz w:val="24"/>
        </w:rPr>
        <w:t xml:space="preserve"> </w:t>
      </w:r>
      <w:r w:rsidRPr="00704748">
        <w:rPr>
          <w:b/>
          <w:bCs/>
          <w:smallCaps/>
          <w:color w:val="000000"/>
          <w:sz w:val="24"/>
        </w:rPr>
        <w:t>etc.</w:t>
      </w:r>
      <w:r>
        <w:rPr>
          <w:b/>
          <w:bCs/>
          <w:smallCaps/>
          <w:color w:val="000000"/>
          <w:sz w:val="24"/>
        </w:rPr>
        <w:t xml:space="preserve"> for the </w:t>
      </w:r>
      <w:r w:rsidRPr="00C75A34">
        <w:rPr>
          <w:b/>
          <w:smallCaps/>
          <w:sz w:val="24"/>
        </w:rPr>
        <w:t>Lutezine to L</w:t>
      </w:r>
      <w:r>
        <w:rPr>
          <w:b/>
          <w:smallCaps/>
          <w:sz w:val="24"/>
        </w:rPr>
        <w:t>ut</w:t>
      </w:r>
      <w:r w:rsidRPr="00704748">
        <w:rPr>
          <w:b/>
          <w:smallCaps/>
          <w:sz w:val="24"/>
        </w:rPr>
        <w:t>e News 107 (October 2013)</w:t>
      </w:r>
    </w:p>
    <w:p w14:paraId="0B667B67" w14:textId="77777777" w:rsidR="005C0315" w:rsidRDefault="005C0315" w:rsidP="005C0315">
      <w:pPr>
        <w:ind w:firstLine="284"/>
        <w:rPr>
          <w:color w:val="000000"/>
        </w:rPr>
      </w:pPr>
      <w:r>
        <w:rPr>
          <w:color w:val="000000"/>
        </w:rPr>
        <w:t>All the practice passages and cadential flourishes I know for renaissance lute that are scattered throughout didactic lute manuscripts and other sources are collected together here and arranged more or less by tonality. They are either untitled or titled clausula, coloratura, diminutio, exercitium, finale, leufenlein, passagio, tyrada/tirata/dirata. A few similar items named prelude, tochata, fantasia or recercar have been included, but it is not possible to draw a clear distinction as many more examples of these genre include passagi-like sections. Most of the cadential flourishes are crammed onto a few pages of each of two manuscripts, one the lute book of Johannes Fridericus [D-LEm II.6.23, early 17th-c], with 39 separate passages on 6 pages [n</w:t>
      </w:r>
      <w:r w:rsidRPr="003B6E86">
        <w:rPr>
          <w:color w:val="000000"/>
          <w:vertAlign w:val="superscript"/>
        </w:rPr>
        <w:t>o</w:t>
      </w:r>
      <w:r>
        <w:rPr>
          <w:color w:val="000000"/>
        </w:rPr>
        <w:t xml:space="preserve"> 74 &amp; 75], and the lute book of Thomas Dallis [IRL-Dtc 410/I] from the 1580s, with 143 passages spread over 8 pages [n</w:t>
      </w:r>
      <w:r w:rsidRPr="003B6E86">
        <w:rPr>
          <w:color w:val="000000"/>
          <w:vertAlign w:val="superscript"/>
        </w:rPr>
        <w:t>o</w:t>
      </w:r>
      <w:r>
        <w:rPr>
          <w:color w:val="000000"/>
        </w:rPr>
        <w:t xml:space="preserve"> 78a-h]. These provide a comprehensive catalogue of possible cadential transitions from tonic, subdominant or dominant to the tonic in a variety of keys for improvised cadences. Although mostly anonymous, one each is ascribed to Castillo, Giovanni Battista, Joachim van den Hove and Luys Maymon, and n</w:t>
      </w:r>
      <w:r w:rsidRPr="001173A0">
        <w:rPr>
          <w:color w:val="000000"/>
          <w:vertAlign w:val="superscript"/>
        </w:rPr>
        <w:t>o</w:t>
      </w:r>
      <w:r>
        <w:rPr>
          <w:color w:val="000000"/>
        </w:rPr>
        <w:t xml:space="preserve"> 1 is based on a Francesco da Milano fantasia [Ness 33], whereas n</w:t>
      </w:r>
      <w:r w:rsidRPr="00707088">
        <w:rPr>
          <w:color w:val="000000"/>
          <w:vertAlign w:val="superscript"/>
        </w:rPr>
        <w:t>o</w:t>
      </w:r>
      <w:r>
        <w:rPr>
          <w:color w:val="000000"/>
        </w:rPr>
        <w:t xml:space="preserve"> 31a-e are 5 </w:t>
      </w:r>
      <w:r>
        <w:rPr>
          <w:i/>
          <w:color w:val="000000"/>
        </w:rPr>
        <w:t>clausu</w:t>
      </w:r>
      <w:r w:rsidRPr="00AE71AD">
        <w:rPr>
          <w:i/>
          <w:color w:val="000000"/>
        </w:rPr>
        <w:t>la</w:t>
      </w:r>
      <w:r>
        <w:rPr>
          <w:color w:val="000000"/>
        </w:rPr>
        <w:t xml:space="preserve"> [endings] presumably for Lassus' chanson Susanne ung jour. </w:t>
      </w:r>
    </w:p>
    <w:p w14:paraId="7598DD5B" w14:textId="77777777" w:rsidR="005C0315" w:rsidRDefault="005C0315" w:rsidP="005C0315">
      <w:pPr>
        <w:tabs>
          <w:tab w:val="left" w:pos="567"/>
          <w:tab w:val="left" w:pos="851"/>
          <w:tab w:val="right" w:pos="4536"/>
        </w:tabs>
        <w:ind w:firstLine="284"/>
        <w:rPr>
          <w:rFonts w:eastAsiaTheme="minorEastAsia" w:cs="Times"/>
          <w:iCs/>
          <w:lang w:val="en-US"/>
        </w:rPr>
      </w:pPr>
      <w:r>
        <w:rPr>
          <w:color w:val="000000"/>
        </w:rPr>
        <w:t>The music is for 6-course renaissance lute, sometimes with 7th tuned to F or D (plus one with 7th inF &amp; 8th in D and a few with 10th in C). The passagios are characterised by rising and falling sequences, in some cases spanning the open 7th to the 12th fret of the first course. Over half include dots under tablature letters to indi</w:t>
      </w:r>
      <w:r w:rsidRPr="00F41512">
        <w:rPr>
          <w:color w:val="000000"/>
        </w:rPr>
        <w:t>cate left hand fin</w:t>
      </w:r>
      <w:r>
        <w:rPr>
          <w:color w:val="000000"/>
        </w:rPr>
        <w:t>gering (</w:t>
      </w:r>
      <w:r w:rsidRPr="00F41512">
        <w:rPr>
          <w:color w:val="000000"/>
        </w:rPr>
        <w:t>one dot for index finger, two dots for middle finger</w:t>
      </w:r>
      <w:r>
        <w:rPr>
          <w:color w:val="000000"/>
        </w:rPr>
        <w:t>), and a few also include right hand fingering (</w:t>
      </w:r>
      <w:r w:rsidRPr="00F41512">
        <w:rPr>
          <w:color w:val="000000"/>
        </w:rPr>
        <w:t>1 for index</w:t>
      </w:r>
      <w:r>
        <w:rPr>
          <w:color w:val="000000"/>
        </w:rPr>
        <w:t xml:space="preserve">, </w:t>
      </w:r>
      <w:r w:rsidRPr="00F41512">
        <w:rPr>
          <w:color w:val="000000"/>
        </w:rPr>
        <w:t>2 for middle</w:t>
      </w:r>
      <w:r>
        <w:rPr>
          <w:color w:val="000000"/>
        </w:rPr>
        <w:t>,</w:t>
      </w:r>
      <w:r w:rsidRPr="00F41512">
        <w:rPr>
          <w:color w:val="000000"/>
        </w:rPr>
        <w:t xml:space="preserve"> 3 for ring</w:t>
      </w:r>
      <w:r>
        <w:rPr>
          <w:color w:val="000000"/>
        </w:rPr>
        <w:t>,</w:t>
      </w:r>
      <w:r w:rsidRPr="00F41512">
        <w:rPr>
          <w:color w:val="000000"/>
        </w:rPr>
        <w:t xml:space="preserve"> and 4 for little finger</w:t>
      </w:r>
      <w:r>
        <w:rPr>
          <w:color w:val="000000"/>
        </w:rPr>
        <w:t xml:space="preserve"> - note the second finger slide down in n</w:t>
      </w:r>
      <w:r w:rsidRPr="00C40806">
        <w:rPr>
          <w:color w:val="000000"/>
          <w:vertAlign w:val="superscript"/>
        </w:rPr>
        <w:t>o</w:t>
      </w:r>
      <w:r>
        <w:rPr>
          <w:color w:val="000000"/>
        </w:rPr>
        <w:t xml:space="preserve"> 19b bar 4).</w:t>
      </w:r>
      <w:r w:rsidRPr="00F41512">
        <w:rPr>
          <w:color w:val="000000"/>
        </w:rPr>
        <w:t xml:space="preserve"> </w:t>
      </w:r>
      <w:r>
        <w:rPr>
          <w:color w:val="000000"/>
        </w:rPr>
        <w:t>The originals are notated in French, Italian or German tablature with either no, or a variety of types of rhythm signs, standardised to French tablature and grid r</w:t>
      </w:r>
      <w:r w:rsidRPr="00F41512">
        <w:rPr>
          <w:color w:val="000000"/>
        </w:rPr>
        <w:t xml:space="preserve">hythm </w:t>
      </w:r>
      <w:r>
        <w:rPr>
          <w:color w:val="000000"/>
        </w:rPr>
        <w:t>signs</w:t>
      </w:r>
      <w:r w:rsidRPr="00F41512">
        <w:rPr>
          <w:color w:val="000000"/>
        </w:rPr>
        <w:t xml:space="preserve"> </w:t>
      </w:r>
      <w:r>
        <w:rPr>
          <w:color w:val="000000"/>
        </w:rPr>
        <w:t>- the latter to render rhythm easier to sight read</w:t>
      </w:r>
      <w:r w:rsidRPr="00F41512">
        <w:rPr>
          <w:color w:val="000000"/>
        </w:rPr>
        <w:t xml:space="preserve">. </w:t>
      </w:r>
      <w:r>
        <w:rPr>
          <w:color w:val="000000"/>
        </w:rPr>
        <w:t>The descending sequence of n</w:t>
      </w:r>
      <w:r w:rsidRPr="009E3AE8">
        <w:rPr>
          <w:color w:val="000000"/>
          <w:vertAlign w:val="superscript"/>
        </w:rPr>
        <w:t>o</w:t>
      </w:r>
      <w:r>
        <w:rPr>
          <w:color w:val="000000"/>
        </w:rPr>
        <w:t xml:space="preserve"> 67a-c is also quoted in n</w:t>
      </w:r>
      <w:r w:rsidRPr="009E3AE8">
        <w:rPr>
          <w:color w:val="000000"/>
          <w:vertAlign w:val="superscript"/>
        </w:rPr>
        <w:t>o</w:t>
      </w:r>
      <w:r>
        <w:rPr>
          <w:color w:val="000000"/>
        </w:rPr>
        <w:t xml:space="preserve"> 32, as well as</w:t>
      </w:r>
      <w:r>
        <w:rPr>
          <w:rFonts w:eastAsiaTheme="minorEastAsia" w:cs="Times"/>
          <w:lang w:val="en-US"/>
        </w:rPr>
        <w:t xml:space="preserve"> in </w:t>
      </w:r>
      <w:r w:rsidRPr="00F41512">
        <w:rPr>
          <w:rFonts w:eastAsiaTheme="minorEastAsia" w:cs="Times"/>
          <w:lang w:val="en-US"/>
        </w:rPr>
        <w:t>Phalese</w:t>
      </w:r>
      <w:r w:rsidRPr="00F41512">
        <w:rPr>
          <w:rFonts w:eastAsiaTheme="minorEastAsia" w:cs="Times"/>
          <w:i/>
          <w:lang w:val="en-US"/>
        </w:rPr>
        <w:t xml:space="preserve"> Des Chansons </w:t>
      </w:r>
      <w:r w:rsidRPr="00F41512">
        <w:rPr>
          <w:rFonts w:eastAsiaTheme="minorEastAsia" w:cs="Times"/>
          <w:lang w:val="en-US"/>
        </w:rPr>
        <w:t xml:space="preserve">1545, p. 2 </w:t>
      </w:r>
      <w:r w:rsidRPr="00F41512">
        <w:rPr>
          <w:rFonts w:eastAsiaTheme="minorEastAsia" w:cs="Times"/>
          <w:i/>
          <w:lang w:val="en-US"/>
        </w:rPr>
        <w:t>Praeludium</w:t>
      </w:r>
      <w:r>
        <w:rPr>
          <w:rFonts w:eastAsiaTheme="minorEastAsia" w:cs="Times"/>
          <w:lang w:val="en-US"/>
        </w:rPr>
        <w:t xml:space="preserve"> (</w:t>
      </w:r>
      <w:r w:rsidRPr="00F41512">
        <w:rPr>
          <w:rFonts w:eastAsiaTheme="minorEastAsia" w:cs="Times"/>
          <w:lang w:val="en-US"/>
        </w:rPr>
        <w:t xml:space="preserve">edited in tablature supplement to </w:t>
      </w:r>
      <w:r w:rsidRPr="00F41512">
        <w:rPr>
          <w:rFonts w:eastAsiaTheme="minorEastAsia" w:cs="Times"/>
          <w:i/>
          <w:lang w:val="en-US"/>
        </w:rPr>
        <w:t>Lute News</w:t>
      </w:r>
      <w:r>
        <w:rPr>
          <w:rFonts w:eastAsiaTheme="minorEastAsia" w:cs="Times"/>
          <w:lang w:val="en-US"/>
        </w:rPr>
        <w:t xml:space="preserve"> 88, no. 11).</w:t>
      </w:r>
      <w:r w:rsidRPr="00F41512">
        <w:rPr>
          <w:rFonts w:eastAsiaTheme="minorEastAsia" w:cs="Times"/>
          <w:i/>
          <w:iCs/>
          <w:lang w:val="en-US"/>
        </w:rPr>
        <w:t xml:space="preserve"> </w:t>
      </w:r>
      <w:r w:rsidRPr="009E3AE8">
        <w:rPr>
          <w:rFonts w:eastAsiaTheme="minorEastAsia" w:cs="Times"/>
          <w:iCs/>
          <w:lang w:val="en-US"/>
        </w:rPr>
        <w:t xml:space="preserve">No commentary of editorial changes is included, but </w:t>
      </w:r>
      <w:r>
        <w:rPr>
          <w:rFonts w:eastAsiaTheme="minorEastAsia" w:cs="Times"/>
          <w:iCs/>
          <w:lang w:val="en-US"/>
        </w:rPr>
        <w:t xml:space="preserve">most of the </w:t>
      </w:r>
      <w:r w:rsidRPr="009E3AE8">
        <w:rPr>
          <w:rFonts w:eastAsiaTheme="minorEastAsia" w:cs="Times"/>
          <w:iCs/>
          <w:lang w:val="en-US"/>
        </w:rPr>
        <w:t>editing is shown in the tablature in grey.</w:t>
      </w:r>
    </w:p>
    <w:p w14:paraId="2A11EF27" w14:textId="00A699CD" w:rsidR="005C0315" w:rsidRPr="00E15876" w:rsidRDefault="005C0315" w:rsidP="005C0315">
      <w:pPr>
        <w:jc w:val="left"/>
        <w:rPr>
          <w:rFonts w:eastAsiaTheme="minorEastAsia" w:cs="Times"/>
          <w:iCs/>
          <w:sz w:val="16"/>
          <w:szCs w:val="16"/>
          <w:highlight w:val="yellow"/>
          <w:lang w:val="en-US"/>
        </w:rPr>
      </w:pPr>
      <w:r w:rsidRPr="00E15876">
        <w:rPr>
          <w:rFonts w:eastAsiaTheme="minorEastAsia" w:cs="Times"/>
          <w:iCs/>
          <w:sz w:val="16"/>
          <w:szCs w:val="16"/>
          <w:lang w:val="en-US"/>
        </w:rPr>
        <w:t>[Additional: D-Ngm 33748/I, f. 37r untitled</w:t>
      </w:r>
      <w:r w:rsidR="00E15876" w:rsidRPr="00E15876">
        <w:rPr>
          <w:rFonts w:eastAsiaTheme="minorEastAsia" w:cs="Times"/>
          <w:iCs/>
          <w:sz w:val="16"/>
          <w:szCs w:val="16"/>
          <w:lang w:val="en-US"/>
        </w:rPr>
        <w:t xml:space="preserve">; </w:t>
      </w:r>
      <w:r w:rsidRPr="00E15876">
        <w:rPr>
          <w:sz w:val="16"/>
          <w:szCs w:val="16"/>
        </w:rPr>
        <w:t>D-B N 479, f. 50v untitled</w:t>
      </w:r>
      <w:r w:rsidR="00E15876" w:rsidRPr="00E15876">
        <w:rPr>
          <w:sz w:val="16"/>
          <w:szCs w:val="16"/>
        </w:rPr>
        <w:t xml:space="preserve">; </w:t>
      </w:r>
      <w:r w:rsidRPr="00E15876">
        <w:rPr>
          <w:sz w:val="16"/>
          <w:szCs w:val="16"/>
        </w:rPr>
        <w:t xml:space="preserve">D-B 40588, p. 65 </w:t>
      </w:r>
      <w:r w:rsidRPr="00E15876">
        <w:rPr>
          <w:i/>
          <w:iCs/>
          <w:sz w:val="16"/>
          <w:szCs w:val="16"/>
        </w:rPr>
        <w:t>Nachloufflin</w:t>
      </w:r>
      <w:r w:rsidR="00E15876" w:rsidRPr="00E15876">
        <w:rPr>
          <w:sz w:val="16"/>
          <w:szCs w:val="16"/>
        </w:rPr>
        <w:t xml:space="preserve">; </w:t>
      </w:r>
      <w:r w:rsidRPr="00E15876">
        <w:rPr>
          <w:sz w:val="16"/>
          <w:szCs w:val="16"/>
        </w:rPr>
        <w:t>S-B 2245 (Beckmann)</w:t>
      </w:r>
      <w:r w:rsidRPr="00E15876">
        <w:rPr>
          <w:i/>
          <w:iCs/>
          <w:sz w:val="16"/>
          <w:szCs w:val="16"/>
        </w:rPr>
        <w:t xml:space="preserve">, </w:t>
      </w:r>
      <w:r w:rsidR="00ED4D9B" w:rsidRPr="00E15876">
        <w:rPr>
          <w:sz w:val="16"/>
          <w:szCs w:val="16"/>
        </w:rPr>
        <w:t>clausula</w:t>
      </w:r>
      <w:r w:rsidR="00B91CEA" w:rsidRPr="00E15876">
        <w:rPr>
          <w:sz w:val="16"/>
          <w:szCs w:val="16"/>
        </w:rPr>
        <w:t>?</w:t>
      </w:r>
      <w:r w:rsidR="00ED4D9B" w:rsidRPr="00E15876">
        <w:rPr>
          <w:sz w:val="16"/>
          <w:szCs w:val="16"/>
        </w:rPr>
        <w:t xml:space="preserve"> on ff. 2r 3r 4r 5r 6r 7r 7v 11v 12r 12v 35v 36r</w:t>
      </w:r>
      <w:r w:rsidR="00B91CEA" w:rsidRPr="00E15876">
        <w:rPr>
          <w:sz w:val="16"/>
          <w:szCs w:val="16"/>
        </w:rPr>
        <w:t xml:space="preserve"> 38r</w:t>
      </w:r>
      <w:r w:rsidR="00E15876">
        <w:rPr>
          <w:sz w:val="16"/>
          <w:szCs w:val="16"/>
        </w:rPr>
        <w:t xml:space="preserve"> &amp; </w:t>
      </w:r>
      <w:r w:rsidR="00B91CEA" w:rsidRPr="00E15876">
        <w:rPr>
          <w:sz w:val="16"/>
          <w:szCs w:val="16"/>
        </w:rPr>
        <w:t xml:space="preserve">38v </w:t>
      </w:r>
      <w:r w:rsidR="00B91CEA" w:rsidRPr="00E15876">
        <w:rPr>
          <w:i/>
          <w:iCs/>
          <w:sz w:val="16"/>
          <w:szCs w:val="16"/>
        </w:rPr>
        <w:t>leufflein</w:t>
      </w:r>
      <w:r w:rsidR="00B91CEA" w:rsidRPr="00E15876">
        <w:rPr>
          <w:sz w:val="16"/>
          <w:szCs w:val="16"/>
        </w:rPr>
        <w:t>]</w:t>
      </w:r>
    </w:p>
    <w:p w14:paraId="0D107EA4" w14:textId="77777777" w:rsidR="005C0315" w:rsidRPr="00B664B4" w:rsidRDefault="005C0315" w:rsidP="005C0315">
      <w:pPr>
        <w:spacing w:before="60" w:after="60"/>
        <w:jc w:val="center"/>
        <w:rPr>
          <w:b/>
          <w:color w:val="000000"/>
        </w:rPr>
      </w:pPr>
      <w:r w:rsidRPr="00B664B4">
        <w:rPr>
          <w:b/>
          <w:color w:val="000000"/>
        </w:rPr>
        <w:t>Worklist</w:t>
      </w:r>
    </w:p>
    <w:p w14:paraId="4CD71A64" w14:textId="77777777" w:rsidR="005C0315" w:rsidRPr="00E22041" w:rsidRDefault="005C0315" w:rsidP="005C0315">
      <w:pPr>
        <w:ind w:left="426" w:hanging="426"/>
        <w:jc w:val="left"/>
        <w:rPr>
          <w:rFonts w:eastAsiaTheme="minorEastAsia" w:cs="Times"/>
          <w:sz w:val="18"/>
          <w:szCs w:val="18"/>
          <w:lang w:val="en-US"/>
        </w:rPr>
      </w:pPr>
      <w:r w:rsidRPr="00E22041">
        <w:rPr>
          <w:color w:val="000000"/>
          <w:sz w:val="18"/>
          <w:szCs w:val="18"/>
        </w:rPr>
        <w:t xml:space="preserve">1. </w:t>
      </w:r>
      <w:r>
        <w:rPr>
          <w:color w:val="000000"/>
          <w:sz w:val="18"/>
          <w:szCs w:val="18"/>
        </w:rPr>
        <w:tab/>
      </w:r>
      <w:r w:rsidRPr="00E22041">
        <w:rPr>
          <w:rFonts w:eastAsiaTheme="minorEastAsia" w:cs="Times"/>
          <w:bCs/>
          <w:sz w:val="18"/>
          <w:szCs w:val="18"/>
          <w:lang w:val="en-US"/>
        </w:rPr>
        <w:t>D-Hs ND VI 3238</w:t>
      </w:r>
      <w:r>
        <w:rPr>
          <w:rFonts w:eastAsiaTheme="minorEastAsia" w:cs="Times"/>
          <w:bCs/>
          <w:sz w:val="18"/>
          <w:szCs w:val="18"/>
          <w:lang w:val="en-US"/>
        </w:rPr>
        <w:t xml:space="preserve"> (Schele)</w:t>
      </w:r>
      <w:r w:rsidRPr="00E22041">
        <w:rPr>
          <w:rFonts w:eastAsiaTheme="minorEastAsia" w:cs="Times"/>
          <w:sz w:val="18"/>
          <w:szCs w:val="18"/>
          <w:lang w:val="en-US"/>
        </w:rPr>
        <w:t xml:space="preserve">, pp. 100-101 </w:t>
      </w:r>
      <w:r w:rsidRPr="00E22041">
        <w:rPr>
          <w:rFonts w:eastAsiaTheme="minorEastAsia" w:cs="Times"/>
          <w:i/>
          <w:sz w:val="18"/>
          <w:szCs w:val="18"/>
          <w:lang w:val="en-US"/>
        </w:rPr>
        <w:t>Tyrada</w:t>
      </w:r>
      <w:r w:rsidRPr="00E22041">
        <w:rPr>
          <w:rFonts w:eastAsiaTheme="minorEastAsia" w:cs="Times"/>
          <w:sz w:val="18"/>
          <w:szCs w:val="18"/>
          <w:lang w:val="en-US"/>
        </w:rPr>
        <w:t xml:space="preserve"> [</w:t>
      </w:r>
      <w:r>
        <w:rPr>
          <w:rFonts w:eastAsiaTheme="minorEastAsia" w:cs="Times"/>
          <w:sz w:val="18"/>
          <w:szCs w:val="18"/>
          <w:lang w:val="en-US"/>
        </w:rPr>
        <w:t xml:space="preserve">cf. </w:t>
      </w:r>
      <w:r w:rsidRPr="00E22041">
        <w:rPr>
          <w:rFonts w:eastAsiaTheme="minorEastAsia" w:cs="Times"/>
          <w:sz w:val="18"/>
          <w:szCs w:val="18"/>
          <w:lang w:val="en-US"/>
        </w:rPr>
        <w:t>Ness 33]</w:t>
      </w:r>
    </w:p>
    <w:p w14:paraId="731C4CBC" w14:textId="77777777" w:rsidR="005C0315" w:rsidRPr="00E22041" w:rsidRDefault="005C0315" w:rsidP="005C0315">
      <w:pPr>
        <w:ind w:left="426" w:hanging="426"/>
        <w:jc w:val="left"/>
        <w:rPr>
          <w:rFonts w:eastAsiaTheme="minorEastAsia" w:cs="Times"/>
          <w:sz w:val="18"/>
          <w:szCs w:val="18"/>
          <w:lang w:val="en-US"/>
        </w:rPr>
      </w:pPr>
      <w:r w:rsidRPr="00E22041">
        <w:rPr>
          <w:color w:val="000000"/>
          <w:sz w:val="18"/>
          <w:szCs w:val="18"/>
        </w:rPr>
        <w:t xml:space="preserve">2. </w:t>
      </w:r>
      <w:r>
        <w:rPr>
          <w:color w:val="000000"/>
          <w:sz w:val="18"/>
          <w:szCs w:val="18"/>
        </w:rPr>
        <w:tab/>
      </w:r>
      <w:r w:rsidRPr="00E22041">
        <w:rPr>
          <w:rFonts w:eastAsiaTheme="minorEastAsia" w:cs="Times"/>
          <w:bCs/>
          <w:sz w:val="18"/>
          <w:szCs w:val="18"/>
          <w:lang w:val="en-US"/>
        </w:rPr>
        <w:t>PL-Kj 40032</w:t>
      </w:r>
      <w:r w:rsidRPr="00E22041">
        <w:rPr>
          <w:rFonts w:eastAsiaTheme="minorEastAsia" w:cs="Times"/>
          <w:sz w:val="18"/>
          <w:szCs w:val="18"/>
          <w:lang w:val="en-US"/>
        </w:rPr>
        <w:t xml:space="preserve">, p. 107 ii </w:t>
      </w:r>
      <w:r w:rsidRPr="00E22041">
        <w:rPr>
          <w:rFonts w:eastAsiaTheme="minorEastAsia" w:cs="Times"/>
          <w:i/>
          <w:sz w:val="18"/>
          <w:szCs w:val="18"/>
          <w:lang w:val="en-US"/>
        </w:rPr>
        <w:t>Dirata</w:t>
      </w:r>
    </w:p>
    <w:p w14:paraId="1FB8C368"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3. </w:t>
      </w:r>
      <w:r>
        <w:rPr>
          <w:color w:val="000000"/>
          <w:sz w:val="18"/>
          <w:szCs w:val="18"/>
        </w:rPr>
        <w:tab/>
      </w:r>
      <w:r w:rsidRPr="00E22041">
        <w:rPr>
          <w:rFonts w:eastAsiaTheme="minorEastAsia" w:cs="Times"/>
          <w:bCs/>
          <w:sz w:val="18"/>
          <w:szCs w:val="18"/>
          <w:lang w:val="en-US"/>
        </w:rPr>
        <w:t>PL-Kj 40032</w:t>
      </w:r>
      <w:r w:rsidRPr="00E22041">
        <w:rPr>
          <w:rFonts w:eastAsiaTheme="minorEastAsia" w:cs="Times"/>
          <w:sz w:val="18"/>
          <w:szCs w:val="18"/>
          <w:lang w:val="en-US"/>
        </w:rPr>
        <w:t>, p. 9 C</w:t>
      </w:r>
      <w:r w:rsidRPr="00E22041">
        <w:rPr>
          <w:rFonts w:eastAsiaTheme="minorEastAsia" w:cs="Times"/>
          <w:i/>
          <w:sz w:val="18"/>
          <w:szCs w:val="18"/>
          <w:lang w:val="en-US"/>
        </w:rPr>
        <w:t>Lausola</w:t>
      </w:r>
    </w:p>
    <w:p w14:paraId="0E2D310B" w14:textId="77777777" w:rsidR="005C0315" w:rsidRPr="00E22041" w:rsidRDefault="005C0315" w:rsidP="005C0315">
      <w:pPr>
        <w:ind w:left="426" w:hanging="426"/>
        <w:jc w:val="left"/>
        <w:rPr>
          <w:rFonts w:eastAsiaTheme="minorEastAsia" w:cs="Times"/>
          <w:sz w:val="18"/>
          <w:szCs w:val="18"/>
          <w:lang w:val="en-US"/>
        </w:rPr>
      </w:pPr>
      <w:r w:rsidRPr="00E22041">
        <w:rPr>
          <w:color w:val="000000"/>
          <w:sz w:val="18"/>
          <w:szCs w:val="18"/>
        </w:rPr>
        <w:t xml:space="preserve">4. </w:t>
      </w:r>
      <w:r>
        <w:rPr>
          <w:color w:val="000000"/>
          <w:sz w:val="18"/>
          <w:szCs w:val="18"/>
        </w:rPr>
        <w:tab/>
      </w:r>
      <w:r w:rsidRPr="00E22041">
        <w:rPr>
          <w:rFonts w:eastAsiaTheme="minorEastAsia" w:cs="Times"/>
          <w:bCs/>
          <w:sz w:val="18"/>
          <w:szCs w:val="18"/>
          <w:lang w:val="en-US"/>
        </w:rPr>
        <w:t>D-Hs ND VI 3238</w:t>
      </w:r>
      <w:r w:rsidRPr="00E22041">
        <w:rPr>
          <w:rFonts w:eastAsiaTheme="minorEastAsia" w:cs="Times"/>
          <w:sz w:val="18"/>
          <w:szCs w:val="18"/>
          <w:lang w:val="en-US"/>
        </w:rPr>
        <w:t xml:space="preserve">, p. 2 ii </w:t>
      </w:r>
      <w:r w:rsidRPr="00E22041">
        <w:rPr>
          <w:rFonts w:eastAsiaTheme="minorEastAsia" w:cs="Times"/>
          <w:i/>
          <w:sz w:val="18"/>
          <w:szCs w:val="18"/>
          <w:lang w:val="en-US"/>
        </w:rPr>
        <w:t>Passaggio</w:t>
      </w:r>
    </w:p>
    <w:p w14:paraId="76BF38AD"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5. </w:t>
      </w:r>
      <w:r>
        <w:rPr>
          <w:color w:val="000000"/>
          <w:sz w:val="18"/>
          <w:szCs w:val="18"/>
        </w:rPr>
        <w:tab/>
      </w:r>
      <w:r w:rsidRPr="00E22041">
        <w:rPr>
          <w:rFonts w:eastAsiaTheme="minorEastAsia" w:cs="Times"/>
          <w:bCs/>
          <w:sz w:val="18"/>
          <w:szCs w:val="18"/>
          <w:lang w:val="en-US"/>
        </w:rPr>
        <w:t>PL-Kj 40032</w:t>
      </w:r>
      <w:r w:rsidRPr="00E22041">
        <w:rPr>
          <w:rFonts w:eastAsiaTheme="minorEastAsia" w:cs="Times"/>
          <w:sz w:val="18"/>
          <w:szCs w:val="18"/>
          <w:lang w:val="en-US"/>
        </w:rPr>
        <w:t>, p. 132 ii untitled</w:t>
      </w:r>
    </w:p>
    <w:p w14:paraId="20EE4234" w14:textId="77777777" w:rsidR="005C0315" w:rsidRPr="00E22041" w:rsidRDefault="005C0315" w:rsidP="005C0315">
      <w:pPr>
        <w:ind w:left="426" w:hanging="426"/>
        <w:jc w:val="left"/>
        <w:rPr>
          <w:rFonts w:eastAsiaTheme="minorEastAsia" w:cs="Times"/>
          <w:sz w:val="18"/>
          <w:szCs w:val="18"/>
          <w:lang w:val="en-US"/>
        </w:rPr>
      </w:pPr>
      <w:r w:rsidRPr="00E22041">
        <w:rPr>
          <w:rFonts w:eastAsiaTheme="minorEastAsia" w:cs="Times"/>
          <w:bCs/>
          <w:sz w:val="18"/>
          <w:szCs w:val="18"/>
          <w:lang w:val="en-US"/>
        </w:rPr>
        <w:t xml:space="preserve">6. </w:t>
      </w:r>
      <w:r>
        <w:rPr>
          <w:rFonts w:eastAsiaTheme="minorEastAsia" w:cs="Times"/>
          <w:bCs/>
          <w:sz w:val="18"/>
          <w:szCs w:val="18"/>
          <w:lang w:val="en-US"/>
        </w:rPr>
        <w:tab/>
      </w:r>
      <w:r w:rsidRPr="00E22041">
        <w:rPr>
          <w:rFonts w:eastAsiaTheme="minorEastAsia" w:cs="Times"/>
          <w:bCs/>
          <w:sz w:val="18"/>
          <w:szCs w:val="18"/>
          <w:lang w:val="en-US"/>
        </w:rPr>
        <w:t>D-Hs ND VI 3238</w:t>
      </w:r>
      <w:r w:rsidRPr="00E22041">
        <w:rPr>
          <w:rFonts w:eastAsiaTheme="minorEastAsia" w:cs="Times"/>
          <w:sz w:val="18"/>
          <w:szCs w:val="18"/>
          <w:lang w:val="en-US"/>
        </w:rPr>
        <w:t>, p. 95 untitled</w:t>
      </w:r>
    </w:p>
    <w:p w14:paraId="6F6E9A62"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7. </w:t>
      </w:r>
      <w:r>
        <w:rPr>
          <w:color w:val="000000"/>
          <w:sz w:val="18"/>
          <w:szCs w:val="18"/>
        </w:rPr>
        <w:tab/>
      </w:r>
      <w:r w:rsidRPr="00E22041">
        <w:rPr>
          <w:rFonts w:eastAsiaTheme="minorEastAsia" w:cs="Times"/>
          <w:bCs/>
          <w:sz w:val="18"/>
          <w:szCs w:val="18"/>
          <w:lang w:val="en-US"/>
        </w:rPr>
        <w:t>PL-Kj 40032</w:t>
      </w:r>
      <w:r w:rsidRPr="00E22041">
        <w:rPr>
          <w:rFonts w:eastAsiaTheme="minorEastAsia" w:cs="Times"/>
          <w:sz w:val="18"/>
          <w:szCs w:val="18"/>
          <w:lang w:val="en-US"/>
        </w:rPr>
        <w:t>, p. 132 iii untitled and incomplete</w:t>
      </w:r>
    </w:p>
    <w:p w14:paraId="0125851C" w14:textId="77777777" w:rsidR="005C0315" w:rsidRPr="00E22041" w:rsidRDefault="005C0315" w:rsidP="005C0315">
      <w:pPr>
        <w:ind w:left="426" w:hanging="426"/>
        <w:jc w:val="left"/>
        <w:rPr>
          <w:rFonts w:eastAsiaTheme="minorEastAsia" w:cs="Times"/>
          <w:sz w:val="18"/>
          <w:szCs w:val="18"/>
          <w:lang w:val="en-US"/>
        </w:rPr>
      </w:pPr>
      <w:r w:rsidRPr="00E22041">
        <w:rPr>
          <w:color w:val="000000"/>
          <w:sz w:val="18"/>
          <w:szCs w:val="18"/>
        </w:rPr>
        <w:t xml:space="preserve">8. </w:t>
      </w:r>
      <w:r>
        <w:rPr>
          <w:color w:val="000000"/>
          <w:sz w:val="18"/>
          <w:szCs w:val="18"/>
        </w:rPr>
        <w:tab/>
      </w:r>
      <w:r w:rsidRPr="00E22041">
        <w:rPr>
          <w:rFonts w:eastAsiaTheme="minorEastAsia" w:cs="Times"/>
          <w:bCs/>
          <w:sz w:val="18"/>
          <w:szCs w:val="18"/>
          <w:lang w:val="en-US"/>
        </w:rPr>
        <w:t>CZ-Pnm IV.G.18</w:t>
      </w:r>
      <w:r>
        <w:rPr>
          <w:rFonts w:eastAsiaTheme="minorEastAsia" w:cs="Times"/>
          <w:bCs/>
          <w:sz w:val="18"/>
          <w:szCs w:val="18"/>
          <w:lang w:val="en-US"/>
        </w:rPr>
        <w:t xml:space="preserve"> (Rettenwert)</w:t>
      </w:r>
      <w:r w:rsidRPr="00E22041">
        <w:rPr>
          <w:rFonts w:eastAsiaTheme="minorEastAsia" w:cs="Times"/>
          <w:sz w:val="18"/>
          <w:szCs w:val="18"/>
          <w:lang w:val="en-US"/>
        </w:rPr>
        <w:t xml:space="preserve">, f. 39r i </w:t>
      </w:r>
      <w:r w:rsidRPr="00E22041">
        <w:rPr>
          <w:rFonts w:eastAsiaTheme="minorEastAsia" w:cs="Times"/>
          <w:i/>
          <w:sz w:val="18"/>
          <w:szCs w:val="18"/>
          <w:lang w:val="en-US"/>
        </w:rPr>
        <w:t>Passaggio</w:t>
      </w:r>
    </w:p>
    <w:p w14:paraId="17703F0B" w14:textId="77777777" w:rsidR="005C0315" w:rsidRPr="00E22041" w:rsidRDefault="005C0315" w:rsidP="005C0315">
      <w:pPr>
        <w:ind w:left="426" w:hanging="426"/>
        <w:jc w:val="left"/>
        <w:rPr>
          <w:rFonts w:eastAsiaTheme="minorEastAsia" w:cs="Times"/>
          <w:sz w:val="18"/>
          <w:szCs w:val="18"/>
          <w:lang w:val="en-US"/>
        </w:rPr>
      </w:pPr>
      <w:r w:rsidRPr="00E22041">
        <w:rPr>
          <w:rFonts w:eastAsiaTheme="minorEastAsia" w:cs="Times"/>
          <w:bCs/>
          <w:sz w:val="18"/>
          <w:szCs w:val="18"/>
          <w:lang w:val="en-US"/>
        </w:rPr>
        <w:t xml:space="preserve">9. </w:t>
      </w:r>
      <w:r>
        <w:rPr>
          <w:rFonts w:eastAsiaTheme="minorEastAsia" w:cs="Times"/>
          <w:bCs/>
          <w:sz w:val="18"/>
          <w:szCs w:val="18"/>
          <w:lang w:val="en-US"/>
        </w:rPr>
        <w:tab/>
      </w:r>
      <w:r w:rsidRPr="00E22041">
        <w:rPr>
          <w:rFonts w:eastAsiaTheme="minorEastAsia" w:cs="Times"/>
          <w:bCs/>
          <w:sz w:val="18"/>
          <w:szCs w:val="18"/>
          <w:lang w:val="en-US"/>
        </w:rPr>
        <w:t>CZ-Pnm IV.G.18</w:t>
      </w:r>
      <w:r w:rsidRPr="00E22041">
        <w:rPr>
          <w:rFonts w:eastAsiaTheme="minorEastAsia" w:cs="Times"/>
          <w:sz w:val="18"/>
          <w:szCs w:val="18"/>
          <w:lang w:val="en-US"/>
        </w:rPr>
        <w:t xml:space="preserve">, f. 67r i </w:t>
      </w:r>
      <w:r w:rsidRPr="00E22041">
        <w:rPr>
          <w:rFonts w:eastAsiaTheme="minorEastAsia" w:cs="Times"/>
          <w:i/>
          <w:sz w:val="18"/>
          <w:szCs w:val="18"/>
          <w:lang w:val="en-US"/>
        </w:rPr>
        <w:t>Passaggio</w:t>
      </w:r>
    </w:p>
    <w:p w14:paraId="482F417E" w14:textId="77777777" w:rsidR="005C0315" w:rsidRPr="00E22041" w:rsidRDefault="005C0315" w:rsidP="005C0315">
      <w:pPr>
        <w:ind w:left="426" w:hanging="426"/>
        <w:jc w:val="left"/>
        <w:rPr>
          <w:rFonts w:eastAsiaTheme="minorEastAsia" w:cs="Times"/>
          <w:sz w:val="18"/>
          <w:szCs w:val="18"/>
          <w:lang w:val="en-US"/>
        </w:rPr>
      </w:pPr>
      <w:r w:rsidRPr="00E22041">
        <w:rPr>
          <w:rFonts w:eastAsiaTheme="minorEastAsia" w:cs="Times"/>
          <w:bCs/>
          <w:sz w:val="18"/>
          <w:szCs w:val="18"/>
          <w:lang w:val="en-US"/>
        </w:rPr>
        <w:t xml:space="preserve">10. </w:t>
      </w:r>
      <w:r>
        <w:rPr>
          <w:rFonts w:eastAsiaTheme="minorEastAsia" w:cs="Times"/>
          <w:bCs/>
          <w:sz w:val="18"/>
          <w:szCs w:val="18"/>
          <w:lang w:val="en-US"/>
        </w:rPr>
        <w:tab/>
      </w:r>
      <w:r w:rsidRPr="00E22041">
        <w:rPr>
          <w:rFonts w:eastAsiaTheme="minorEastAsia" w:cs="Times"/>
          <w:bCs/>
          <w:sz w:val="18"/>
          <w:szCs w:val="18"/>
          <w:lang w:val="en-US"/>
        </w:rPr>
        <w:t>CZ-Pnm IV.G.18</w:t>
      </w:r>
      <w:r w:rsidRPr="00E22041">
        <w:rPr>
          <w:rFonts w:eastAsiaTheme="minorEastAsia" w:cs="Times"/>
          <w:sz w:val="18"/>
          <w:szCs w:val="18"/>
          <w:lang w:val="en-US"/>
        </w:rPr>
        <w:t>, f. 215r ii untitled</w:t>
      </w:r>
    </w:p>
    <w:p w14:paraId="57F06277"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11. </w:t>
      </w:r>
      <w:r>
        <w:rPr>
          <w:color w:val="000000"/>
          <w:sz w:val="18"/>
          <w:szCs w:val="18"/>
        </w:rPr>
        <w:tab/>
      </w:r>
      <w:r w:rsidRPr="00E22041">
        <w:rPr>
          <w:rFonts w:eastAsiaTheme="minorEastAsia" w:cs="Times"/>
          <w:sz w:val="18"/>
          <w:szCs w:val="18"/>
        </w:rPr>
        <w:t xml:space="preserve">D-LEm II.6.15, p. 7 </w:t>
      </w:r>
      <w:r w:rsidRPr="00E22041">
        <w:rPr>
          <w:rFonts w:eastAsiaTheme="minorEastAsia" w:cs="Times"/>
          <w:i/>
          <w:sz w:val="18"/>
          <w:szCs w:val="18"/>
        </w:rPr>
        <w:t>Exercitium</w:t>
      </w:r>
    </w:p>
    <w:p w14:paraId="3BFE4FBD"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12. </w:t>
      </w:r>
      <w:r>
        <w:rPr>
          <w:color w:val="000000"/>
          <w:sz w:val="18"/>
          <w:szCs w:val="18"/>
        </w:rPr>
        <w:tab/>
      </w:r>
      <w:r w:rsidRPr="00E22041">
        <w:rPr>
          <w:rFonts w:eastAsiaTheme="minorEastAsia" w:cs="Times"/>
          <w:sz w:val="18"/>
          <w:szCs w:val="18"/>
        </w:rPr>
        <w:t xml:space="preserve">D-LEm II.6.15, p. 3 </w:t>
      </w:r>
      <w:r w:rsidRPr="00E22041">
        <w:rPr>
          <w:rFonts w:eastAsiaTheme="minorEastAsia" w:cs="Times"/>
          <w:i/>
          <w:sz w:val="18"/>
          <w:szCs w:val="18"/>
        </w:rPr>
        <w:t>Finale</w:t>
      </w:r>
    </w:p>
    <w:p w14:paraId="2645DDB4" w14:textId="77777777" w:rsidR="005C0315"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13. </w:t>
      </w:r>
      <w:r>
        <w:rPr>
          <w:color w:val="000000"/>
          <w:sz w:val="18"/>
          <w:szCs w:val="18"/>
        </w:rPr>
        <w:tab/>
      </w:r>
      <w:r w:rsidRPr="00E22041">
        <w:rPr>
          <w:rFonts w:eastAsiaTheme="minorEastAsia" w:cs="Times"/>
          <w:bCs/>
          <w:sz w:val="18"/>
          <w:szCs w:val="18"/>
          <w:lang w:val="en-US"/>
        </w:rPr>
        <w:t>PL-Kj 40032</w:t>
      </w:r>
      <w:r w:rsidRPr="00E22041">
        <w:rPr>
          <w:rFonts w:eastAsiaTheme="minorEastAsia" w:cs="Times"/>
          <w:sz w:val="18"/>
          <w:szCs w:val="18"/>
          <w:lang w:val="en-US"/>
        </w:rPr>
        <w:t xml:space="preserve">, p. 105 ii </w:t>
      </w:r>
      <w:r w:rsidRPr="00E22041">
        <w:rPr>
          <w:i/>
          <w:color w:val="000000"/>
          <w:sz w:val="18"/>
          <w:szCs w:val="18"/>
        </w:rPr>
        <w:t>Flores para taner de Luys Maymon</w:t>
      </w:r>
      <w:r>
        <w:rPr>
          <w:color w:val="000000"/>
          <w:sz w:val="18"/>
          <w:szCs w:val="18"/>
        </w:rPr>
        <w:t xml:space="preserve"> </w:t>
      </w:r>
    </w:p>
    <w:p w14:paraId="61570646"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14a. </w:t>
      </w:r>
      <w:r>
        <w:rPr>
          <w:color w:val="000000"/>
          <w:sz w:val="18"/>
          <w:szCs w:val="18"/>
        </w:rPr>
        <w:tab/>
      </w:r>
      <w:r w:rsidRPr="00E22041">
        <w:rPr>
          <w:color w:val="000000"/>
          <w:sz w:val="18"/>
          <w:szCs w:val="18"/>
        </w:rPr>
        <w:t>CH-Bu F.IX.70</w:t>
      </w:r>
      <w:r>
        <w:rPr>
          <w:color w:val="000000"/>
          <w:sz w:val="18"/>
          <w:szCs w:val="18"/>
        </w:rPr>
        <w:t xml:space="preserve"> (Wurstisen)</w:t>
      </w:r>
      <w:r w:rsidRPr="00E22041">
        <w:rPr>
          <w:color w:val="000000"/>
          <w:sz w:val="18"/>
          <w:szCs w:val="18"/>
        </w:rPr>
        <w:t xml:space="preserve">, p. 12 </w:t>
      </w:r>
      <w:r w:rsidRPr="00E22041">
        <w:rPr>
          <w:i/>
          <w:color w:val="000000"/>
          <w:sz w:val="18"/>
          <w:szCs w:val="18"/>
        </w:rPr>
        <w:t>Exercitium</w:t>
      </w:r>
      <w:r w:rsidRPr="00E22041">
        <w:rPr>
          <w:color w:val="000000"/>
          <w:sz w:val="18"/>
          <w:szCs w:val="18"/>
        </w:rPr>
        <w:t xml:space="preserve"> </w:t>
      </w:r>
    </w:p>
    <w:p w14:paraId="62989AFF"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14b. </w:t>
      </w:r>
      <w:r>
        <w:rPr>
          <w:color w:val="000000"/>
          <w:sz w:val="18"/>
          <w:szCs w:val="18"/>
        </w:rPr>
        <w:tab/>
      </w:r>
      <w:r w:rsidRPr="00E22041">
        <w:rPr>
          <w:rFonts w:eastAsiaTheme="minorEastAsia" w:cs="Times"/>
          <w:sz w:val="18"/>
          <w:szCs w:val="18"/>
        </w:rPr>
        <w:t xml:space="preserve">D-LEm II.6.15, p. 5 </w:t>
      </w:r>
      <w:r w:rsidRPr="00E22041">
        <w:rPr>
          <w:rFonts w:eastAsiaTheme="minorEastAsia" w:cs="Times"/>
          <w:i/>
          <w:sz w:val="18"/>
          <w:szCs w:val="18"/>
        </w:rPr>
        <w:t>Exercitium</w:t>
      </w:r>
    </w:p>
    <w:p w14:paraId="137F143D"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15. </w:t>
      </w:r>
      <w:r>
        <w:rPr>
          <w:color w:val="000000"/>
          <w:sz w:val="18"/>
          <w:szCs w:val="18"/>
        </w:rPr>
        <w:tab/>
      </w:r>
      <w:r w:rsidRPr="00E22041">
        <w:rPr>
          <w:rFonts w:eastAsiaTheme="minorEastAsia" w:cs="Times"/>
          <w:bCs/>
          <w:sz w:val="18"/>
          <w:szCs w:val="18"/>
          <w:lang w:val="en-US"/>
        </w:rPr>
        <w:t>PL-Kj 40032</w:t>
      </w:r>
      <w:r w:rsidRPr="00E22041">
        <w:rPr>
          <w:rFonts w:eastAsiaTheme="minorEastAsia" w:cs="Times"/>
          <w:sz w:val="18"/>
          <w:szCs w:val="18"/>
          <w:lang w:val="en-US"/>
        </w:rPr>
        <w:t xml:space="preserve">, p. 105 i </w:t>
      </w:r>
      <w:r w:rsidRPr="00E22041">
        <w:rPr>
          <w:rFonts w:eastAsiaTheme="minorEastAsia" w:cs="Times"/>
          <w:i/>
          <w:sz w:val="18"/>
          <w:szCs w:val="18"/>
          <w:lang w:val="en-US"/>
        </w:rPr>
        <w:t>Passos de Castillo</w:t>
      </w:r>
    </w:p>
    <w:p w14:paraId="0D381558"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16. </w:t>
      </w:r>
      <w:r>
        <w:rPr>
          <w:color w:val="000000"/>
          <w:sz w:val="18"/>
          <w:szCs w:val="18"/>
        </w:rPr>
        <w:tab/>
      </w:r>
      <w:r w:rsidRPr="00E22041">
        <w:rPr>
          <w:color w:val="000000"/>
          <w:sz w:val="18"/>
          <w:szCs w:val="18"/>
        </w:rPr>
        <w:t>GB-Cu Dd.5.78.3, f. 68r untitled</w:t>
      </w:r>
    </w:p>
    <w:p w14:paraId="3B9798C0"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17a. </w:t>
      </w:r>
      <w:r>
        <w:rPr>
          <w:color w:val="000000"/>
          <w:sz w:val="18"/>
          <w:szCs w:val="18"/>
        </w:rPr>
        <w:tab/>
      </w:r>
      <w:r w:rsidRPr="00E22041">
        <w:rPr>
          <w:color w:val="000000"/>
          <w:sz w:val="18"/>
          <w:szCs w:val="18"/>
        </w:rPr>
        <w:t>GB-Cu Dd.5.78.3, f. 6r untitled</w:t>
      </w:r>
    </w:p>
    <w:p w14:paraId="41CBD80A"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17b. </w:t>
      </w:r>
      <w:r>
        <w:rPr>
          <w:color w:val="000000"/>
          <w:sz w:val="18"/>
          <w:szCs w:val="18"/>
        </w:rPr>
        <w:tab/>
      </w:r>
      <w:r w:rsidRPr="00E22041">
        <w:rPr>
          <w:rFonts w:eastAsiaTheme="minorEastAsia" w:cs="Times"/>
          <w:bCs/>
          <w:sz w:val="18"/>
          <w:szCs w:val="18"/>
          <w:lang w:val="en-US"/>
        </w:rPr>
        <w:t>D-Hs ND VI 3238</w:t>
      </w:r>
      <w:r w:rsidRPr="00E22041">
        <w:rPr>
          <w:rFonts w:eastAsiaTheme="minorEastAsia" w:cs="Times"/>
          <w:sz w:val="18"/>
          <w:szCs w:val="18"/>
          <w:lang w:val="en-US"/>
        </w:rPr>
        <w:t>, p. 140 untitled</w:t>
      </w:r>
    </w:p>
    <w:p w14:paraId="442BCCC0"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17c. </w:t>
      </w:r>
      <w:r>
        <w:rPr>
          <w:color w:val="000000"/>
          <w:sz w:val="18"/>
          <w:szCs w:val="18"/>
        </w:rPr>
        <w:tab/>
      </w:r>
      <w:r w:rsidRPr="00E22041">
        <w:rPr>
          <w:color w:val="000000"/>
          <w:sz w:val="18"/>
          <w:szCs w:val="18"/>
        </w:rPr>
        <w:t>GB-Lam 603</w:t>
      </w:r>
      <w:r>
        <w:rPr>
          <w:color w:val="000000"/>
          <w:sz w:val="18"/>
          <w:szCs w:val="18"/>
        </w:rPr>
        <w:t xml:space="preserve"> (Board)</w:t>
      </w:r>
      <w:r w:rsidRPr="00E22041">
        <w:rPr>
          <w:color w:val="000000"/>
          <w:sz w:val="18"/>
          <w:szCs w:val="18"/>
        </w:rPr>
        <w:t>, f. 3v untitled</w:t>
      </w:r>
    </w:p>
    <w:p w14:paraId="5F5AC8C6"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18. </w:t>
      </w:r>
      <w:r>
        <w:rPr>
          <w:color w:val="000000"/>
          <w:sz w:val="18"/>
          <w:szCs w:val="18"/>
        </w:rPr>
        <w:tab/>
      </w:r>
      <w:r w:rsidRPr="00E22041">
        <w:rPr>
          <w:rFonts w:eastAsiaTheme="minorEastAsia" w:cs="Times"/>
          <w:sz w:val="18"/>
          <w:szCs w:val="18"/>
        </w:rPr>
        <w:t xml:space="preserve">D-LEm II.6.15, p. 12 </w:t>
      </w:r>
      <w:r w:rsidRPr="00E22041">
        <w:rPr>
          <w:rFonts w:eastAsiaTheme="minorEastAsia" w:cs="Times"/>
          <w:i/>
          <w:sz w:val="18"/>
          <w:szCs w:val="18"/>
        </w:rPr>
        <w:t>Finale in G</w:t>
      </w:r>
    </w:p>
    <w:p w14:paraId="38D54AC4"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19a. </w:t>
      </w:r>
      <w:r>
        <w:rPr>
          <w:color w:val="000000"/>
          <w:sz w:val="18"/>
          <w:szCs w:val="18"/>
        </w:rPr>
        <w:tab/>
      </w:r>
      <w:r w:rsidRPr="00E22041">
        <w:rPr>
          <w:rFonts w:eastAsiaTheme="minorEastAsia" w:cs="Times"/>
          <w:bCs/>
          <w:sz w:val="18"/>
          <w:szCs w:val="18"/>
          <w:lang w:val="en-US"/>
        </w:rPr>
        <w:t>D-Hs ND VI 3238</w:t>
      </w:r>
      <w:r w:rsidRPr="00E22041">
        <w:rPr>
          <w:rFonts w:eastAsiaTheme="minorEastAsia" w:cs="Times"/>
          <w:sz w:val="18"/>
          <w:szCs w:val="18"/>
          <w:lang w:val="en-US"/>
        </w:rPr>
        <w:t xml:space="preserve">, p. 1 i </w:t>
      </w:r>
      <w:r w:rsidRPr="00E22041">
        <w:rPr>
          <w:rFonts w:eastAsiaTheme="minorEastAsia" w:cs="Times"/>
          <w:i/>
          <w:sz w:val="18"/>
          <w:szCs w:val="18"/>
          <w:lang w:val="en-US"/>
        </w:rPr>
        <w:t>Passaggio</w:t>
      </w:r>
    </w:p>
    <w:p w14:paraId="69A21E30"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19b. </w:t>
      </w:r>
      <w:r>
        <w:rPr>
          <w:color w:val="000000"/>
          <w:sz w:val="18"/>
          <w:szCs w:val="18"/>
        </w:rPr>
        <w:tab/>
      </w:r>
      <w:r w:rsidRPr="00E22041">
        <w:rPr>
          <w:rFonts w:eastAsiaTheme="minorEastAsia" w:cs="Times"/>
          <w:sz w:val="18"/>
          <w:szCs w:val="18"/>
          <w:lang w:val="en-US"/>
        </w:rPr>
        <w:t>PL-Kj 40032, p. 132 i untitled</w:t>
      </w:r>
    </w:p>
    <w:p w14:paraId="0B6D013D"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19c. </w:t>
      </w:r>
      <w:r>
        <w:rPr>
          <w:color w:val="000000"/>
          <w:sz w:val="18"/>
          <w:szCs w:val="18"/>
        </w:rPr>
        <w:tab/>
      </w:r>
      <w:r w:rsidRPr="00E22041">
        <w:rPr>
          <w:rFonts w:eastAsiaTheme="minorEastAsia" w:cs="Times"/>
          <w:sz w:val="18"/>
          <w:szCs w:val="18"/>
          <w:lang w:val="en-US"/>
        </w:rPr>
        <w:t xml:space="preserve">Mertel </w:t>
      </w:r>
      <w:r w:rsidRPr="003B6E86">
        <w:rPr>
          <w:rFonts w:eastAsiaTheme="minorEastAsia" w:cs="Times"/>
          <w:i/>
          <w:sz w:val="18"/>
          <w:szCs w:val="18"/>
          <w:lang w:val="en-US"/>
        </w:rPr>
        <w:t xml:space="preserve">Hortus Musicalis </w:t>
      </w:r>
      <w:r w:rsidRPr="00E22041">
        <w:rPr>
          <w:rFonts w:eastAsiaTheme="minorEastAsia" w:cs="Times"/>
          <w:sz w:val="18"/>
          <w:szCs w:val="18"/>
          <w:lang w:val="en-US"/>
        </w:rPr>
        <w:t xml:space="preserve">1615, p. 86 </w:t>
      </w:r>
      <w:r w:rsidRPr="00E22041">
        <w:rPr>
          <w:rFonts w:eastAsiaTheme="minorEastAsia" w:cs="Times"/>
          <w:i/>
          <w:sz w:val="18"/>
          <w:szCs w:val="18"/>
          <w:lang w:val="en-US"/>
        </w:rPr>
        <w:t>Praeludia 168</w:t>
      </w:r>
    </w:p>
    <w:p w14:paraId="6FD546EA"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20a. </w:t>
      </w:r>
      <w:r>
        <w:rPr>
          <w:color w:val="000000"/>
          <w:sz w:val="18"/>
          <w:szCs w:val="18"/>
        </w:rPr>
        <w:tab/>
      </w:r>
      <w:r w:rsidRPr="00E22041">
        <w:rPr>
          <w:rFonts w:eastAsiaTheme="minorEastAsia" w:cs="Times"/>
          <w:bCs/>
          <w:sz w:val="18"/>
          <w:szCs w:val="18"/>
          <w:lang w:val="en-US"/>
        </w:rPr>
        <w:t>D-Hs ND VI 3238</w:t>
      </w:r>
      <w:r w:rsidRPr="00E22041">
        <w:rPr>
          <w:rFonts w:eastAsiaTheme="minorEastAsia" w:cs="Times"/>
          <w:sz w:val="18"/>
          <w:szCs w:val="18"/>
          <w:lang w:val="en-US"/>
        </w:rPr>
        <w:t>, p. 1 ii untitled</w:t>
      </w:r>
    </w:p>
    <w:p w14:paraId="640E8354"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20b. </w:t>
      </w:r>
      <w:r>
        <w:rPr>
          <w:color w:val="000000"/>
          <w:sz w:val="18"/>
          <w:szCs w:val="18"/>
        </w:rPr>
        <w:tab/>
      </w:r>
      <w:r w:rsidRPr="00E22041">
        <w:rPr>
          <w:rFonts w:eastAsiaTheme="minorEastAsia" w:cs="Times"/>
          <w:sz w:val="18"/>
          <w:szCs w:val="18"/>
          <w:lang w:val="en-US"/>
        </w:rPr>
        <w:t xml:space="preserve">Mertel </w:t>
      </w:r>
      <w:r w:rsidRPr="003B6E86">
        <w:rPr>
          <w:rFonts w:eastAsiaTheme="minorEastAsia" w:cs="Times"/>
          <w:i/>
          <w:sz w:val="18"/>
          <w:szCs w:val="18"/>
          <w:lang w:val="en-US"/>
        </w:rPr>
        <w:t xml:space="preserve">Hortus Musicalis </w:t>
      </w:r>
      <w:r w:rsidRPr="00E22041">
        <w:rPr>
          <w:rFonts w:eastAsiaTheme="minorEastAsia" w:cs="Times"/>
          <w:sz w:val="18"/>
          <w:szCs w:val="18"/>
          <w:lang w:val="en-US"/>
        </w:rPr>
        <w:t xml:space="preserve">1615, p. 75 </w:t>
      </w:r>
      <w:r w:rsidRPr="00E22041">
        <w:rPr>
          <w:rFonts w:eastAsiaTheme="minorEastAsia" w:cs="Times"/>
          <w:i/>
          <w:sz w:val="18"/>
          <w:szCs w:val="18"/>
          <w:lang w:val="en-US"/>
        </w:rPr>
        <w:t>Praeludia 152</w:t>
      </w:r>
    </w:p>
    <w:p w14:paraId="1BD12554" w14:textId="77777777" w:rsidR="005C0315" w:rsidRPr="00E22041" w:rsidRDefault="005C0315" w:rsidP="005C0315">
      <w:pPr>
        <w:ind w:left="426" w:hanging="426"/>
        <w:jc w:val="left"/>
        <w:rPr>
          <w:rFonts w:eastAsiaTheme="minorEastAsia" w:cs="Times"/>
          <w:sz w:val="18"/>
          <w:szCs w:val="18"/>
          <w:lang w:val="en-US"/>
        </w:rPr>
      </w:pPr>
      <w:r w:rsidRPr="00E22041">
        <w:rPr>
          <w:rFonts w:eastAsiaTheme="minorEastAsia" w:cs="Times"/>
          <w:sz w:val="18"/>
          <w:szCs w:val="18"/>
          <w:lang w:val="en-US"/>
        </w:rPr>
        <w:t xml:space="preserve">21. </w:t>
      </w:r>
      <w:r>
        <w:rPr>
          <w:rFonts w:eastAsiaTheme="minorEastAsia" w:cs="Times"/>
          <w:sz w:val="18"/>
          <w:szCs w:val="18"/>
          <w:lang w:val="en-US"/>
        </w:rPr>
        <w:tab/>
      </w:r>
      <w:r w:rsidRPr="00E22041">
        <w:rPr>
          <w:rFonts w:eastAsiaTheme="minorEastAsia" w:cs="Times"/>
          <w:sz w:val="18"/>
          <w:szCs w:val="18"/>
          <w:lang w:val="en-US"/>
        </w:rPr>
        <w:t xml:space="preserve">Mertel </w:t>
      </w:r>
      <w:r w:rsidRPr="003B6E86">
        <w:rPr>
          <w:rFonts w:eastAsiaTheme="minorEastAsia" w:cs="Times"/>
          <w:i/>
          <w:sz w:val="18"/>
          <w:szCs w:val="18"/>
          <w:lang w:val="en-US"/>
        </w:rPr>
        <w:t xml:space="preserve">Hortus Musicalis </w:t>
      </w:r>
      <w:r>
        <w:rPr>
          <w:rFonts w:eastAsiaTheme="minorEastAsia" w:cs="Times"/>
          <w:sz w:val="18"/>
          <w:szCs w:val="18"/>
          <w:lang w:val="en-US"/>
        </w:rPr>
        <w:t>1615, p. 65</w:t>
      </w:r>
      <w:r w:rsidRPr="00E22041">
        <w:rPr>
          <w:rFonts w:eastAsiaTheme="minorEastAsia" w:cs="Times"/>
          <w:sz w:val="18"/>
          <w:szCs w:val="18"/>
          <w:lang w:val="en-US"/>
        </w:rPr>
        <w:t xml:space="preserve"> </w:t>
      </w:r>
      <w:r w:rsidRPr="00E22041">
        <w:rPr>
          <w:rFonts w:eastAsiaTheme="minorEastAsia" w:cs="Times"/>
          <w:i/>
          <w:sz w:val="18"/>
          <w:szCs w:val="18"/>
          <w:lang w:val="en-US"/>
        </w:rPr>
        <w:t>Praeludia 138</w:t>
      </w:r>
      <w:r w:rsidRPr="00E22041">
        <w:rPr>
          <w:rFonts w:eastAsiaTheme="minorEastAsia" w:cs="Times"/>
          <w:sz w:val="18"/>
          <w:szCs w:val="18"/>
          <w:lang w:val="en-US"/>
        </w:rPr>
        <w:t xml:space="preserve"> cf. 19b</w:t>
      </w:r>
    </w:p>
    <w:p w14:paraId="4191CC00"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22. </w:t>
      </w:r>
      <w:r>
        <w:rPr>
          <w:color w:val="000000"/>
          <w:sz w:val="18"/>
          <w:szCs w:val="18"/>
        </w:rPr>
        <w:tab/>
      </w:r>
      <w:r w:rsidRPr="00E22041">
        <w:rPr>
          <w:color w:val="000000"/>
          <w:sz w:val="18"/>
          <w:szCs w:val="18"/>
        </w:rPr>
        <w:t xml:space="preserve">F-Pn Rés.941, ff. 16v-17r </w:t>
      </w:r>
      <w:r w:rsidRPr="00E22041">
        <w:rPr>
          <w:i/>
          <w:color w:val="000000"/>
          <w:sz w:val="18"/>
          <w:szCs w:val="18"/>
        </w:rPr>
        <w:t>Fantasia</w:t>
      </w:r>
      <w:r w:rsidRPr="00E22041">
        <w:rPr>
          <w:color w:val="000000"/>
          <w:sz w:val="18"/>
          <w:szCs w:val="18"/>
        </w:rPr>
        <w:t xml:space="preserve"> </w:t>
      </w:r>
    </w:p>
    <w:p w14:paraId="114BF697" w14:textId="77777777" w:rsidR="005C0315" w:rsidRPr="00E22041" w:rsidRDefault="005C0315" w:rsidP="005C0315">
      <w:pPr>
        <w:ind w:left="426" w:hanging="426"/>
        <w:jc w:val="left"/>
        <w:rPr>
          <w:rFonts w:eastAsiaTheme="minorEastAsia" w:cs="Times"/>
          <w:sz w:val="18"/>
          <w:szCs w:val="18"/>
          <w:lang w:val="en-US"/>
        </w:rPr>
      </w:pPr>
      <w:r w:rsidRPr="00E22041">
        <w:rPr>
          <w:color w:val="000000"/>
          <w:sz w:val="18"/>
          <w:szCs w:val="18"/>
        </w:rPr>
        <w:t xml:space="preserve">23. </w:t>
      </w:r>
      <w:r>
        <w:rPr>
          <w:color w:val="000000"/>
          <w:sz w:val="18"/>
          <w:szCs w:val="18"/>
        </w:rPr>
        <w:tab/>
      </w:r>
      <w:r w:rsidRPr="00E22041">
        <w:rPr>
          <w:rFonts w:eastAsiaTheme="minorEastAsia" w:cs="Times"/>
          <w:bCs/>
          <w:sz w:val="18"/>
          <w:szCs w:val="18"/>
          <w:lang w:val="en-US"/>
        </w:rPr>
        <w:t>PL-Kj 40032</w:t>
      </w:r>
      <w:r w:rsidRPr="00E22041">
        <w:rPr>
          <w:rFonts w:eastAsiaTheme="minorEastAsia" w:cs="Times"/>
          <w:sz w:val="18"/>
          <w:szCs w:val="18"/>
          <w:lang w:val="en-US"/>
        </w:rPr>
        <w:t xml:space="preserve">, p. 107 iii </w:t>
      </w:r>
      <w:r w:rsidRPr="00E22041">
        <w:rPr>
          <w:rFonts w:eastAsiaTheme="minorEastAsia" w:cs="Times"/>
          <w:i/>
          <w:sz w:val="18"/>
          <w:szCs w:val="18"/>
          <w:lang w:val="en-US"/>
        </w:rPr>
        <w:t>Dirata di fuga</w:t>
      </w:r>
    </w:p>
    <w:p w14:paraId="2A3FC97C"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24. </w:t>
      </w:r>
      <w:r>
        <w:rPr>
          <w:color w:val="000000"/>
          <w:sz w:val="18"/>
          <w:szCs w:val="18"/>
        </w:rPr>
        <w:tab/>
      </w:r>
      <w:r w:rsidRPr="00E22041">
        <w:rPr>
          <w:rFonts w:eastAsiaTheme="minorEastAsia" w:cs="Times"/>
          <w:sz w:val="18"/>
          <w:szCs w:val="18"/>
        </w:rPr>
        <w:t xml:space="preserve">D-LEm II.6.15, p. 9 </w:t>
      </w:r>
      <w:r w:rsidRPr="00E22041">
        <w:rPr>
          <w:rFonts w:eastAsiaTheme="minorEastAsia" w:cs="Times"/>
          <w:i/>
          <w:sz w:val="18"/>
          <w:szCs w:val="18"/>
        </w:rPr>
        <w:t>Ex G sol re ut B mol Finale nel coloratura</w:t>
      </w:r>
    </w:p>
    <w:p w14:paraId="6C217096"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25. </w:t>
      </w:r>
      <w:r>
        <w:rPr>
          <w:color w:val="000000"/>
          <w:sz w:val="18"/>
          <w:szCs w:val="18"/>
        </w:rPr>
        <w:tab/>
      </w:r>
      <w:r w:rsidRPr="00E22041">
        <w:rPr>
          <w:rFonts w:eastAsiaTheme="minorEastAsia" w:cs="Times"/>
          <w:sz w:val="18"/>
          <w:szCs w:val="18"/>
        </w:rPr>
        <w:t xml:space="preserve">D-LEm II.6.15, p. 11 </w:t>
      </w:r>
      <w:r w:rsidRPr="00E22041">
        <w:rPr>
          <w:rFonts w:eastAsiaTheme="minorEastAsia" w:cs="Times"/>
          <w:i/>
          <w:sz w:val="18"/>
          <w:szCs w:val="18"/>
        </w:rPr>
        <w:t>Rx</w:t>
      </w:r>
    </w:p>
    <w:p w14:paraId="59E922D3"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 xml:space="preserve">26. </w:t>
      </w:r>
      <w:r>
        <w:rPr>
          <w:rFonts w:eastAsiaTheme="minorEastAsia" w:cs="Times"/>
          <w:sz w:val="18"/>
          <w:szCs w:val="18"/>
        </w:rPr>
        <w:tab/>
      </w:r>
      <w:r w:rsidRPr="00E22041">
        <w:rPr>
          <w:rFonts w:eastAsiaTheme="minorEastAsia" w:cs="Times"/>
          <w:sz w:val="18"/>
          <w:szCs w:val="18"/>
        </w:rPr>
        <w:t xml:space="preserve">D-LEm II.6.15, p. 14 </w:t>
      </w:r>
      <w:r w:rsidRPr="00E22041">
        <w:rPr>
          <w:rFonts w:eastAsiaTheme="minorEastAsia" w:cs="Times"/>
          <w:i/>
          <w:sz w:val="18"/>
          <w:szCs w:val="18"/>
        </w:rPr>
        <w:t>Finale</w:t>
      </w:r>
    </w:p>
    <w:p w14:paraId="5FE9EE10"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 xml:space="preserve">27. </w:t>
      </w:r>
      <w:r>
        <w:rPr>
          <w:rFonts w:eastAsiaTheme="minorEastAsia" w:cs="Times"/>
          <w:sz w:val="18"/>
          <w:szCs w:val="18"/>
        </w:rPr>
        <w:tab/>
      </w:r>
      <w:r w:rsidRPr="00E22041">
        <w:rPr>
          <w:rFonts w:eastAsiaTheme="minorEastAsia" w:cs="Times"/>
          <w:sz w:val="18"/>
          <w:szCs w:val="18"/>
        </w:rPr>
        <w:t xml:space="preserve">D-LEm II.6.15, p. 13 </w:t>
      </w:r>
      <w:r w:rsidRPr="00E22041">
        <w:rPr>
          <w:rFonts w:eastAsiaTheme="minorEastAsia" w:cs="Times"/>
          <w:i/>
          <w:sz w:val="18"/>
          <w:szCs w:val="18"/>
        </w:rPr>
        <w:t>Finale</w:t>
      </w:r>
    </w:p>
    <w:p w14:paraId="2C5ECDDB" w14:textId="77777777" w:rsidR="005C0315" w:rsidRPr="00E74AEA"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 xml:space="preserve">28. </w:t>
      </w:r>
      <w:r>
        <w:rPr>
          <w:rFonts w:eastAsiaTheme="minorEastAsia" w:cs="Times"/>
          <w:sz w:val="18"/>
          <w:szCs w:val="18"/>
        </w:rPr>
        <w:tab/>
      </w:r>
      <w:r w:rsidRPr="00E22041">
        <w:rPr>
          <w:rFonts w:eastAsiaTheme="minorEastAsia" w:cs="Times"/>
          <w:sz w:val="18"/>
          <w:szCs w:val="18"/>
        </w:rPr>
        <w:t xml:space="preserve">D-LEm II.6.15, p. 14 </w:t>
      </w:r>
      <w:r w:rsidRPr="00E22041">
        <w:rPr>
          <w:rFonts w:eastAsiaTheme="minorEastAsia" w:cs="Times"/>
          <w:i/>
          <w:sz w:val="18"/>
          <w:szCs w:val="18"/>
        </w:rPr>
        <w:t>Finale</w:t>
      </w:r>
    </w:p>
    <w:p w14:paraId="4C0C0F91"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 xml:space="preserve">29. </w:t>
      </w:r>
      <w:r>
        <w:rPr>
          <w:rFonts w:eastAsiaTheme="minorEastAsia" w:cs="Times"/>
          <w:sz w:val="18"/>
          <w:szCs w:val="18"/>
        </w:rPr>
        <w:tab/>
      </w:r>
      <w:r w:rsidRPr="00E22041">
        <w:rPr>
          <w:rFonts w:eastAsiaTheme="minorEastAsia" w:cs="Times"/>
          <w:sz w:val="18"/>
          <w:szCs w:val="18"/>
        </w:rPr>
        <w:t>D-LEm II.6.15, p. 17 untitled</w:t>
      </w:r>
    </w:p>
    <w:p w14:paraId="05BE12AF"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 xml:space="preserve">30. </w:t>
      </w:r>
      <w:r>
        <w:rPr>
          <w:rFonts w:eastAsiaTheme="minorEastAsia" w:cs="Times"/>
          <w:sz w:val="18"/>
          <w:szCs w:val="18"/>
        </w:rPr>
        <w:tab/>
      </w:r>
      <w:r w:rsidRPr="00E22041">
        <w:rPr>
          <w:rFonts w:eastAsiaTheme="minorEastAsia" w:cs="Times"/>
          <w:sz w:val="18"/>
          <w:szCs w:val="18"/>
        </w:rPr>
        <w:t xml:space="preserve">D-LEm II.6.15, p. 17 </w:t>
      </w:r>
      <w:r w:rsidRPr="00E22041">
        <w:rPr>
          <w:rFonts w:eastAsiaTheme="minorEastAsia" w:cs="Times"/>
          <w:i/>
          <w:sz w:val="18"/>
          <w:szCs w:val="18"/>
        </w:rPr>
        <w:t>Finale</w:t>
      </w:r>
    </w:p>
    <w:p w14:paraId="67DF715A"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 xml:space="preserve">31a. </w:t>
      </w:r>
      <w:r>
        <w:rPr>
          <w:rFonts w:eastAsiaTheme="minorEastAsia" w:cs="Times"/>
          <w:sz w:val="18"/>
          <w:szCs w:val="18"/>
        </w:rPr>
        <w:tab/>
      </w:r>
      <w:r w:rsidRPr="00E22041">
        <w:rPr>
          <w:rFonts w:eastAsiaTheme="minorEastAsia" w:cs="Times"/>
          <w:bCs/>
          <w:sz w:val="18"/>
          <w:szCs w:val="18"/>
          <w:lang w:val="en-US"/>
        </w:rPr>
        <w:t>PL-Kj 40032</w:t>
      </w:r>
      <w:r w:rsidRPr="00E22041">
        <w:rPr>
          <w:rFonts w:eastAsiaTheme="minorEastAsia" w:cs="Times"/>
          <w:sz w:val="18"/>
          <w:szCs w:val="18"/>
          <w:lang w:val="en-US"/>
        </w:rPr>
        <w:t xml:space="preserve">, p. 50 </w:t>
      </w:r>
      <w:r w:rsidRPr="00E22041">
        <w:rPr>
          <w:rFonts w:eastAsiaTheme="minorEastAsia" w:cs="Times"/>
          <w:i/>
          <w:sz w:val="18"/>
          <w:szCs w:val="18"/>
          <w:lang w:val="en-US"/>
        </w:rPr>
        <w:t>Clausola di Susanna</w:t>
      </w:r>
    </w:p>
    <w:p w14:paraId="020C893A" w14:textId="77777777" w:rsidR="005C0315" w:rsidRPr="00E22041" w:rsidRDefault="005C0315" w:rsidP="005C0315">
      <w:pPr>
        <w:autoSpaceDE w:val="0"/>
        <w:autoSpaceDN w:val="0"/>
        <w:adjustRightInd w:val="0"/>
        <w:ind w:left="426" w:hanging="426"/>
        <w:jc w:val="left"/>
        <w:rPr>
          <w:rFonts w:eastAsiaTheme="minorEastAsia" w:cs="Times"/>
          <w:sz w:val="18"/>
          <w:szCs w:val="18"/>
          <w:lang w:val="en-US"/>
        </w:rPr>
      </w:pPr>
      <w:r w:rsidRPr="00E22041">
        <w:rPr>
          <w:rFonts w:eastAsiaTheme="minorEastAsia" w:cs="Times"/>
          <w:sz w:val="18"/>
          <w:szCs w:val="18"/>
          <w:lang w:val="en-US"/>
        </w:rPr>
        <w:t xml:space="preserve">31b. </w:t>
      </w:r>
      <w:r>
        <w:rPr>
          <w:rFonts w:eastAsiaTheme="minorEastAsia" w:cs="Times"/>
          <w:sz w:val="18"/>
          <w:szCs w:val="18"/>
          <w:lang w:val="en-US"/>
        </w:rPr>
        <w:tab/>
      </w:r>
      <w:r w:rsidRPr="00E22041">
        <w:rPr>
          <w:rFonts w:eastAsiaTheme="minorEastAsia" w:cs="Times"/>
          <w:bCs/>
          <w:sz w:val="18"/>
          <w:szCs w:val="18"/>
          <w:lang w:val="en-US"/>
        </w:rPr>
        <w:t>PL-Kj 40032</w:t>
      </w:r>
      <w:r w:rsidRPr="00E22041">
        <w:rPr>
          <w:rFonts w:eastAsiaTheme="minorEastAsia" w:cs="Times"/>
          <w:sz w:val="18"/>
          <w:szCs w:val="18"/>
          <w:lang w:val="en-US"/>
        </w:rPr>
        <w:t xml:space="preserve">, p. 51 </w:t>
      </w:r>
      <w:r w:rsidRPr="00E22041">
        <w:rPr>
          <w:rFonts w:eastAsiaTheme="minorEastAsia" w:cs="Times"/>
          <w:i/>
          <w:sz w:val="18"/>
          <w:szCs w:val="18"/>
          <w:lang w:val="en-US"/>
        </w:rPr>
        <w:t>Clausola di Susanna</w:t>
      </w:r>
    </w:p>
    <w:p w14:paraId="35F92F64" w14:textId="77777777" w:rsidR="005C0315" w:rsidRPr="00E22041" w:rsidRDefault="005C0315" w:rsidP="005C0315">
      <w:pPr>
        <w:autoSpaceDE w:val="0"/>
        <w:autoSpaceDN w:val="0"/>
        <w:adjustRightInd w:val="0"/>
        <w:ind w:left="426" w:hanging="426"/>
        <w:jc w:val="left"/>
        <w:rPr>
          <w:rFonts w:eastAsiaTheme="minorEastAsia" w:cs="Times"/>
          <w:sz w:val="18"/>
          <w:szCs w:val="18"/>
          <w:lang w:val="en-US"/>
        </w:rPr>
      </w:pPr>
      <w:r w:rsidRPr="00E22041">
        <w:rPr>
          <w:rFonts w:eastAsiaTheme="minorEastAsia" w:cs="Times"/>
          <w:sz w:val="18"/>
          <w:szCs w:val="18"/>
          <w:lang w:val="en-US"/>
        </w:rPr>
        <w:t xml:space="preserve">31c. </w:t>
      </w:r>
      <w:r>
        <w:rPr>
          <w:rFonts w:eastAsiaTheme="minorEastAsia" w:cs="Times"/>
          <w:sz w:val="18"/>
          <w:szCs w:val="18"/>
          <w:lang w:val="en-US"/>
        </w:rPr>
        <w:tab/>
      </w:r>
      <w:r w:rsidRPr="00E22041">
        <w:rPr>
          <w:rFonts w:eastAsiaTheme="minorEastAsia" w:cs="Times"/>
          <w:bCs/>
          <w:sz w:val="18"/>
          <w:szCs w:val="18"/>
          <w:lang w:val="en-US"/>
        </w:rPr>
        <w:t>PL-Kj 40032</w:t>
      </w:r>
      <w:r w:rsidRPr="00E22041">
        <w:rPr>
          <w:rFonts w:eastAsiaTheme="minorEastAsia" w:cs="Times"/>
          <w:sz w:val="18"/>
          <w:szCs w:val="18"/>
          <w:lang w:val="en-US"/>
        </w:rPr>
        <w:t xml:space="preserve">, p. 107 </w:t>
      </w:r>
      <w:r w:rsidRPr="00E22041">
        <w:rPr>
          <w:rFonts w:eastAsiaTheme="minorEastAsia" w:cs="Times"/>
          <w:i/>
          <w:sz w:val="18"/>
          <w:szCs w:val="18"/>
          <w:lang w:val="en-US"/>
        </w:rPr>
        <w:t>Clausola di Susanna</w:t>
      </w:r>
    </w:p>
    <w:p w14:paraId="339BE772" w14:textId="77777777" w:rsidR="005C0315" w:rsidRPr="00E22041" w:rsidRDefault="005C0315" w:rsidP="005C0315">
      <w:pPr>
        <w:autoSpaceDE w:val="0"/>
        <w:autoSpaceDN w:val="0"/>
        <w:adjustRightInd w:val="0"/>
        <w:ind w:left="426" w:hanging="426"/>
        <w:jc w:val="left"/>
        <w:rPr>
          <w:rFonts w:eastAsiaTheme="minorEastAsia" w:cs="Times"/>
          <w:sz w:val="18"/>
          <w:szCs w:val="18"/>
          <w:lang w:val="en-US"/>
        </w:rPr>
      </w:pPr>
      <w:r w:rsidRPr="00E22041">
        <w:rPr>
          <w:rFonts w:eastAsiaTheme="minorEastAsia" w:cs="Times"/>
          <w:sz w:val="18"/>
          <w:szCs w:val="18"/>
          <w:lang w:val="en-US"/>
        </w:rPr>
        <w:t xml:space="preserve">31d. </w:t>
      </w:r>
      <w:r>
        <w:rPr>
          <w:rFonts w:eastAsiaTheme="minorEastAsia" w:cs="Times"/>
          <w:sz w:val="18"/>
          <w:szCs w:val="18"/>
          <w:lang w:val="en-US"/>
        </w:rPr>
        <w:tab/>
      </w:r>
      <w:r w:rsidRPr="00E22041">
        <w:rPr>
          <w:rFonts w:eastAsiaTheme="minorEastAsia" w:cs="Times"/>
          <w:bCs/>
          <w:sz w:val="18"/>
          <w:szCs w:val="18"/>
          <w:lang w:val="en-US"/>
        </w:rPr>
        <w:t>PL-Kj 40032</w:t>
      </w:r>
      <w:r w:rsidRPr="00E22041">
        <w:rPr>
          <w:rFonts w:eastAsiaTheme="minorEastAsia" w:cs="Times"/>
          <w:sz w:val="18"/>
          <w:szCs w:val="18"/>
          <w:lang w:val="en-US"/>
        </w:rPr>
        <w:t xml:space="preserve">, p. 105 iv </w:t>
      </w:r>
      <w:r w:rsidRPr="00E22041">
        <w:rPr>
          <w:rFonts w:eastAsiaTheme="minorEastAsia" w:cs="Times"/>
          <w:i/>
          <w:sz w:val="18"/>
          <w:szCs w:val="18"/>
          <w:lang w:val="en-US"/>
        </w:rPr>
        <w:t>Clausola di Susanna</w:t>
      </w:r>
    </w:p>
    <w:p w14:paraId="7F0AE244" w14:textId="77777777" w:rsidR="005C0315" w:rsidRPr="00E22041" w:rsidRDefault="005C0315" w:rsidP="005C0315">
      <w:pPr>
        <w:autoSpaceDE w:val="0"/>
        <w:autoSpaceDN w:val="0"/>
        <w:adjustRightInd w:val="0"/>
        <w:ind w:left="426" w:hanging="426"/>
        <w:jc w:val="left"/>
        <w:rPr>
          <w:rFonts w:eastAsiaTheme="minorEastAsia" w:cs="Times"/>
          <w:sz w:val="18"/>
          <w:szCs w:val="18"/>
          <w:lang w:val="en-US"/>
        </w:rPr>
      </w:pPr>
      <w:r w:rsidRPr="00E22041">
        <w:rPr>
          <w:rFonts w:eastAsiaTheme="minorEastAsia" w:cs="Times"/>
          <w:sz w:val="18"/>
          <w:szCs w:val="18"/>
          <w:lang w:val="en-US"/>
        </w:rPr>
        <w:t xml:space="preserve">31e. </w:t>
      </w:r>
      <w:r>
        <w:rPr>
          <w:rFonts w:eastAsiaTheme="minorEastAsia" w:cs="Times"/>
          <w:sz w:val="18"/>
          <w:szCs w:val="18"/>
          <w:lang w:val="en-US"/>
        </w:rPr>
        <w:tab/>
      </w:r>
      <w:r w:rsidRPr="00E22041">
        <w:rPr>
          <w:rFonts w:eastAsiaTheme="minorEastAsia" w:cs="Times"/>
          <w:bCs/>
          <w:sz w:val="18"/>
          <w:szCs w:val="18"/>
          <w:lang w:val="en-US"/>
        </w:rPr>
        <w:t>PL-Kj 40032</w:t>
      </w:r>
      <w:r w:rsidRPr="00E22041">
        <w:rPr>
          <w:rFonts w:eastAsiaTheme="minorEastAsia" w:cs="Times"/>
          <w:sz w:val="18"/>
          <w:szCs w:val="18"/>
          <w:lang w:val="en-US"/>
        </w:rPr>
        <w:t xml:space="preserve">, p. 105 iii </w:t>
      </w:r>
      <w:r w:rsidRPr="00E22041">
        <w:rPr>
          <w:rFonts w:eastAsiaTheme="minorEastAsia" w:cs="Times"/>
          <w:i/>
          <w:sz w:val="18"/>
          <w:szCs w:val="18"/>
          <w:lang w:val="en-US"/>
        </w:rPr>
        <w:t>Clausola di Susanna</w:t>
      </w:r>
    </w:p>
    <w:p w14:paraId="5F975372" w14:textId="77777777" w:rsidR="005C0315" w:rsidRPr="005A78A3"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 xml:space="preserve">32. </w:t>
      </w:r>
      <w:r>
        <w:rPr>
          <w:rFonts w:eastAsiaTheme="minorEastAsia" w:cs="Times"/>
          <w:sz w:val="18"/>
          <w:szCs w:val="18"/>
        </w:rPr>
        <w:tab/>
      </w:r>
      <w:r w:rsidRPr="00E22041">
        <w:rPr>
          <w:rFonts w:eastAsiaTheme="minorEastAsia" w:cs="Times"/>
          <w:sz w:val="18"/>
          <w:szCs w:val="18"/>
        </w:rPr>
        <w:t xml:space="preserve">D-LEm II.6.15, p. 15 </w:t>
      </w:r>
      <w:r w:rsidRPr="00E22041">
        <w:rPr>
          <w:rFonts w:eastAsiaTheme="minorEastAsia" w:cs="Times"/>
          <w:i/>
          <w:sz w:val="18"/>
          <w:szCs w:val="18"/>
        </w:rPr>
        <w:t>Aliud</w:t>
      </w:r>
    </w:p>
    <w:p w14:paraId="4B692949"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color w:val="000000"/>
          <w:sz w:val="18"/>
          <w:szCs w:val="18"/>
        </w:rPr>
        <w:t xml:space="preserve">33. </w:t>
      </w:r>
      <w:r>
        <w:rPr>
          <w:color w:val="000000"/>
          <w:sz w:val="18"/>
          <w:szCs w:val="18"/>
        </w:rPr>
        <w:tab/>
      </w:r>
      <w:r w:rsidRPr="00E22041">
        <w:rPr>
          <w:rFonts w:eastAsiaTheme="minorEastAsia" w:cs="Times"/>
          <w:sz w:val="18"/>
          <w:szCs w:val="18"/>
        </w:rPr>
        <w:t>D-LEm II.6.15, pp. 8-9 untitled</w:t>
      </w:r>
    </w:p>
    <w:p w14:paraId="1C61AC70"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 xml:space="preserve">34. </w:t>
      </w:r>
      <w:r>
        <w:rPr>
          <w:rFonts w:eastAsiaTheme="minorEastAsia" w:cs="Times"/>
          <w:sz w:val="18"/>
          <w:szCs w:val="18"/>
        </w:rPr>
        <w:tab/>
      </w:r>
      <w:r w:rsidRPr="00E22041">
        <w:rPr>
          <w:rFonts w:eastAsiaTheme="minorEastAsia" w:cs="Times"/>
          <w:sz w:val="18"/>
          <w:szCs w:val="18"/>
          <w:lang w:val="en-US"/>
        </w:rPr>
        <w:t xml:space="preserve">PL-Kj 40143, f. 39r </w:t>
      </w:r>
      <w:r w:rsidRPr="00E22041">
        <w:rPr>
          <w:rFonts w:eastAsiaTheme="minorEastAsia" w:cs="Times"/>
          <w:i/>
          <w:sz w:val="18"/>
          <w:szCs w:val="18"/>
          <w:lang w:val="en-US"/>
        </w:rPr>
        <w:t>Diminutio</w:t>
      </w:r>
    </w:p>
    <w:p w14:paraId="6A211323"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rPr>
        <w:t xml:space="preserve">35. </w:t>
      </w:r>
      <w:r>
        <w:rPr>
          <w:rFonts w:eastAsiaTheme="minorEastAsia" w:cs="Times"/>
          <w:sz w:val="18"/>
          <w:szCs w:val="18"/>
        </w:rPr>
        <w:tab/>
      </w:r>
      <w:r w:rsidRPr="00E22041">
        <w:rPr>
          <w:rFonts w:eastAsiaTheme="minorEastAsia" w:cs="Times"/>
          <w:bCs/>
          <w:sz w:val="18"/>
          <w:szCs w:val="18"/>
          <w:lang w:val="en-US"/>
        </w:rPr>
        <w:t>D-Hs ND VI 3238</w:t>
      </w:r>
      <w:r w:rsidRPr="00E22041">
        <w:rPr>
          <w:rFonts w:eastAsiaTheme="minorEastAsia" w:cs="Times"/>
          <w:sz w:val="18"/>
          <w:szCs w:val="18"/>
          <w:lang w:val="en-US"/>
        </w:rPr>
        <w:t xml:space="preserve">, 8p. 3 ii </w:t>
      </w:r>
      <w:r w:rsidRPr="00E22041">
        <w:rPr>
          <w:rFonts w:eastAsiaTheme="minorEastAsia" w:cs="Times"/>
          <w:i/>
          <w:sz w:val="18"/>
          <w:szCs w:val="18"/>
          <w:lang w:val="en-US"/>
        </w:rPr>
        <w:t>Passaggie</w:t>
      </w:r>
    </w:p>
    <w:p w14:paraId="11E80660" w14:textId="77777777" w:rsidR="005C0315" w:rsidRPr="00E22041" w:rsidRDefault="005C0315" w:rsidP="005C0315">
      <w:pPr>
        <w:ind w:left="426" w:hanging="426"/>
        <w:jc w:val="left"/>
        <w:rPr>
          <w:rFonts w:eastAsiaTheme="minorEastAsia" w:cs="Times"/>
          <w:sz w:val="18"/>
          <w:szCs w:val="18"/>
          <w:lang w:val="en-US"/>
        </w:rPr>
      </w:pPr>
      <w:r w:rsidRPr="00E22041">
        <w:rPr>
          <w:rFonts w:eastAsiaTheme="minorEastAsia" w:cs="Times"/>
          <w:sz w:val="18"/>
          <w:szCs w:val="18"/>
          <w:lang w:val="en-US"/>
        </w:rPr>
        <w:t xml:space="preserve">36. </w:t>
      </w:r>
      <w:r>
        <w:rPr>
          <w:rFonts w:eastAsiaTheme="minorEastAsia" w:cs="Times"/>
          <w:sz w:val="18"/>
          <w:szCs w:val="18"/>
          <w:lang w:val="en-US"/>
        </w:rPr>
        <w:tab/>
      </w:r>
      <w:r w:rsidRPr="00E22041">
        <w:rPr>
          <w:rFonts w:eastAsiaTheme="minorEastAsia" w:cs="Times"/>
          <w:bCs/>
          <w:sz w:val="18"/>
          <w:szCs w:val="18"/>
          <w:lang w:val="en-US"/>
        </w:rPr>
        <w:t>D-Hs ND VI 3238</w:t>
      </w:r>
      <w:r w:rsidRPr="00E22041">
        <w:rPr>
          <w:rFonts w:eastAsiaTheme="minorEastAsia" w:cs="Times"/>
          <w:sz w:val="18"/>
          <w:szCs w:val="18"/>
          <w:lang w:val="en-US"/>
        </w:rPr>
        <w:t xml:space="preserve">, p. 2 i </w:t>
      </w:r>
      <w:r w:rsidRPr="00E22041">
        <w:rPr>
          <w:rFonts w:eastAsiaTheme="minorEastAsia" w:cs="Times"/>
          <w:i/>
          <w:sz w:val="18"/>
          <w:szCs w:val="18"/>
          <w:lang w:val="en-US"/>
        </w:rPr>
        <w:t>Passaggio</w:t>
      </w:r>
    </w:p>
    <w:p w14:paraId="0D49507E" w14:textId="77777777" w:rsidR="005C0315" w:rsidRPr="00E22041" w:rsidRDefault="005C0315" w:rsidP="005C0315">
      <w:pPr>
        <w:ind w:left="426" w:hanging="426"/>
        <w:jc w:val="left"/>
        <w:rPr>
          <w:rFonts w:eastAsiaTheme="minorEastAsia" w:cs="Times"/>
          <w:sz w:val="18"/>
          <w:szCs w:val="18"/>
          <w:lang w:val="en-US"/>
        </w:rPr>
      </w:pPr>
      <w:r w:rsidRPr="00E22041">
        <w:rPr>
          <w:rFonts w:eastAsiaTheme="minorEastAsia" w:cs="Times"/>
          <w:sz w:val="18"/>
          <w:szCs w:val="18"/>
        </w:rPr>
        <w:t xml:space="preserve">37. </w:t>
      </w:r>
      <w:r>
        <w:rPr>
          <w:rFonts w:eastAsiaTheme="minorEastAsia" w:cs="Times"/>
          <w:sz w:val="18"/>
          <w:szCs w:val="18"/>
        </w:rPr>
        <w:tab/>
      </w:r>
      <w:r w:rsidRPr="00E22041">
        <w:rPr>
          <w:rFonts w:eastAsiaTheme="minorEastAsia" w:cs="Times"/>
          <w:bCs/>
          <w:sz w:val="18"/>
          <w:szCs w:val="18"/>
          <w:lang w:val="en-US"/>
        </w:rPr>
        <w:t>D-Hs ND VI 3238</w:t>
      </w:r>
      <w:r w:rsidRPr="00E22041">
        <w:rPr>
          <w:rFonts w:eastAsiaTheme="minorEastAsia" w:cs="Times"/>
          <w:sz w:val="18"/>
          <w:szCs w:val="18"/>
          <w:lang w:val="en-US"/>
        </w:rPr>
        <w:t xml:space="preserve">, p. 2 iii </w:t>
      </w:r>
      <w:r w:rsidRPr="00E22041">
        <w:rPr>
          <w:rFonts w:eastAsiaTheme="minorEastAsia" w:cs="Times"/>
          <w:i/>
          <w:sz w:val="18"/>
          <w:szCs w:val="18"/>
          <w:lang w:val="en-US"/>
        </w:rPr>
        <w:t>Passaggio J. V. d. n A</w:t>
      </w:r>
      <w:r w:rsidRPr="00E22041">
        <w:rPr>
          <w:rFonts w:eastAsiaTheme="minorEastAsia" w:cs="Times"/>
          <w:sz w:val="18"/>
          <w:szCs w:val="18"/>
          <w:lang w:val="en-US"/>
        </w:rPr>
        <w:t>[nn]</w:t>
      </w:r>
      <w:r w:rsidRPr="00E22041">
        <w:rPr>
          <w:rFonts w:eastAsiaTheme="minorEastAsia" w:cs="Times"/>
          <w:i/>
          <w:sz w:val="18"/>
          <w:szCs w:val="18"/>
          <w:vertAlign w:val="superscript"/>
          <w:lang w:val="en-US"/>
        </w:rPr>
        <w:t>os</w:t>
      </w:r>
      <w:r w:rsidRPr="00E22041">
        <w:rPr>
          <w:rFonts w:eastAsiaTheme="minorEastAsia" w:cs="Times"/>
          <w:i/>
          <w:sz w:val="18"/>
          <w:szCs w:val="18"/>
          <w:lang w:val="en-US"/>
        </w:rPr>
        <w:t xml:space="preserve"> 1614</w:t>
      </w:r>
    </w:p>
    <w:p w14:paraId="50A1AD6A" w14:textId="77777777" w:rsidR="005C0315" w:rsidRPr="00E22041" w:rsidRDefault="005C0315" w:rsidP="005C0315">
      <w:pPr>
        <w:ind w:left="426" w:hanging="426"/>
        <w:jc w:val="left"/>
        <w:rPr>
          <w:rFonts w:eastAsiaTheme="minorEastAsia" w:cs="Times"/>
          <w:sz w:val="18"/>
          <w:szCs w:val="18"/>
          <w:lang w:val="en-US"/>
        </w:rPr>
      </w:pPr>
      <w:r w:rsidRPr="00E22041">
        <w:rPr>
          <w:rFonts w:eastAsiaTheme="minorEastAsia" w:cs="Times"/>
          <w:sz w:val="18"/>
          <w:szCs w:val="18"/>
        </w:rPr>
        <w:t xml:space="preserve">38a. </w:t>
      </w:r>
      <w:r>
        <w:rPr>
          <w:rFonts w:eastAsiaTheme="minorEastAsia" w:cs="Times"/>
          <w:sz w:val="18"/>
          <w:szCs w:val="18"/>
        </w:rPr>
        <w:tab/>
      </w:r>
      <w:r w:rsidRPr="00E22041">
        <w:rPr>
          <w:rFonts w:eastAsiaTheme="minorEastAsia" w:cs="Times"/>
          <w:bCs/>
          <w:sz w:val="18"/>
          <w:szCs w:val="18"/>
          <w:lang w:val="en-US"/>
        </w:rPr>
        <w:t>CZ-Pnm IV.G.18</w:t>
      </w:r>
      <w:r w:rsidRPr="00E22041">
        <w:rPr>
          <w:rFonts w:eastAsiaTheme="minorEastAsia" w:cs="Times"/>
          <w:sz w:val="18"/>
          <w:szCs w:val="18"/>
          <w:lang w:val="en-US"/>
        </w:rPr>
        <w:t xml:space="preserve">, ff. 147v-148r </w:t>
      </w:r>
      <w:r w:rsidRPr="00E22041">
        <w:rPr>
          <w:rFonts w:eastAsiaTheme="minorEastAsia" w:cs="Times"/>
          <w:i/>
          <w:sz w:val="18"/>
          <w:szCs w:val="18"/>
          <w:lang w:val="en-US"/>
        </w:rPr>
        <w:t>Passaggio</w:t>
      </w:r>
    </w:p>
    <w:p w14:paraId="6586ABD3" w14:textId="77777777" w:rsidR="005C0315" w:rsidRPr="00E22041" w:rsidRDefault="005C0315" w:rsidP="005C0315">
      <w:pPr>
        <w:ind w:left="426" w:hanging="426"/>
        <w:jc w:val="left"/>
        <w:rPr>
          <w:rFonts w:eastAsiaTheme="minorEastAsia" w:cs="Times"/>
          <w:sz w:val="18"/>
          <w:szCs w:val="18"/>
          <w:lang w:val="en-US"/>
        </w:rPr>
      </w:pPr>
      <w:r w:rsidRPr="00E22041">
        <w:rPr>
          <w:rFonts w:eastAsiaTheme="minorEastAsia" w:cs="Times"/>
          <w:sz w:val="18"/>
          <w:szCs w:val="18"/>
          <w:lang w:val="en-US"/>
        </w:rPr>
        <w:t xml:space="preserve">38b. </w:t>
      </w:r>
      <w:r>
        <w:rPr>
          <w:rFonts w:eastAsiaTheme="minorEastAsia" w:cs="Times"/>
          <w:sz w:val="18"/>
          <w:szCs w:val="18"/>
          <w:lang w:val="en-US"/>
        </w:rPr>
        <w:tab/>
      </w:r>
      <w:r w:rsidRPr="00E22041">
        <w:rPr>
          <w:rFonts w:eastAsiaTheme="minorEastAsia" w:cs="Times"/>
          <w:sz w:val="18"/>
          <w:szCs w:val="18"/>
          <w:lang w:val="en-US"/>
        </w:rPr>
        <w:t xml:space="preserve">GB-HAdolmetsch II.B.1, ff. 263v-264r </w:t>
      </w:r>
      <w:r w:rsidRPr="00E22041">
        <w:rPr>
          <w:rFonts w:eastAsiaTheme="minorEastAsia" w:cs="Times"/>
          <w:i/>
          <w:sz w:val="18"/>
          <w:szCs w:val="18"/>
          <w:lang w:val="en-US"/>
        </w:rPr>
        <w:t>Fuga sive passagio</w:t>
      </w:r>
    </w:p>
    <w:p w14:paraId="7A7AA234" w14:textId="77777777" w:rsidR="005C0315" w:rsidRPr="00E22041" w:rsidRDefault="005C0315" w:rsidP="005C0315">
      <w:pPr>
        <w:ind w:left="426" w:hanging="426"/>
        <w:jc w:val="left"/>
        <w:rPr>
          <w:rFonts w:eastAsiaTheme="minorEastAsia" w:cs="Times"/>
          <w:sz w:val="18"/>
          <w:szCs w:val="18"/>
          <w:lang w:val="en-US"/>
        </w:rPr>
      </w:pPr>
      <w:r w:rsidRPr="00E22041">
        <w:rPr>
          <w:rFonts w:eastAsiaTheme="minorEastAsia" w:cs="Times"/>
          <w:sz w:val="18"/>
          <w:szCs w:val="18"/>
          <w:lang w:val="en-US"/>
        </w:rPr>
        <w:t xml:space="preserve">39. </w:t>
      </w:r>
      <w:r>
        <w:rPr>
          <w:rFonts w:eastAsiaTheme="minorEastAsia" w:cs="Times"/>
          <w:sz w:val="18"/>
          <w:szCs w:val="18"/>
          <w:lang w:val="en-US"/>
        </w:rPr>
        <w:tab/>
      </w:r>
      <w:r w:rsidRPr="00E22041">
        <w:rPr>
          <w:rFonts w:eastAsiaTheme="minorEastAsia" w:cs="Times"/>
          <w:sz w:val="18"/>
          <w:szCs w:val="18"/>
          <w:lang w:val="en-US"/>
        </w:rPr>
        <w:t xml:space="preserve">PL-Kj 40032, p. 176 </w:t>
      </w:r>
      <w:r w:rsidRPr="00E22041">
        <w:rPr>
          <w:rFonts w:eastAsiaTheme="minorEastAsia" w:cs="Times"/>
          <w:i/>
          <w:sz w:val="18"/>
          <w:szCs w:val="18"/>
          <w:lang w:val="en-US"/>
        </w:rPr>
        <w:t>Passagg</w:t>
      </w:r>
      <w:r w:rsidRPr="00E22041">
        <w:rPr>
          <w:rFonts w:eastAsiaTheme="minorEastAsia" w:cs="Times"/>
          <w:sz w:val="18"/>
          <w:szCs w:val="18"/>
          <w:lang w:val="en-US"/>
        </w:rPr>
        <w:t xml:space="preserve"> </w:t>
      </w:r>
    </w:p>
    <w:p w14:paraId="4DAD9BF4"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 xml:space="preserve">40. </w:t>
      </w:r>
      <w:r>
        <w:rPr>
          <w:rFonts w:eastAsiaTheme="minorEastAsia" w:cs="Times"/>
          <w:sz w:val="18"/>
          <w:szCs w:val="18"/>
        </w:rPr>
        <w:tab/>
      </w:r>
      <w:r w:rsidRPr="00E22041">
        <w:rPr>
          <w:rFonts w:eastAsiaTheme="minorEastAsia" w:cs="Times"/>
          <w:bCs/>
          <w:sz w:val="18"/>
          <w:szCs w:val="18"/>
          <w:lang w:val="en-US"/>
        </w:rPr>
        <w:t>D-Hs ND VI 3238</w:t>
      </w:r>
      <w:r w:rsidRPr="00E22041">
        <w:rPr>
          <w:rFonts w:eastAsiaTheme="minorEastAsia" w:cs="Times"/>
          <w:sz w:val="18"/>
          <w:szCs w:val="18"/>
          <w:lang w:val="en-US"/>
        </w:rPr>
        <w:t>, p. 116 ii untited</w:t>
      </w:r>
    </w:p>
    <w:p w14:paraId="1844AB3F"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 xml:space="preserve">41. </w:t>
      </w:r>
      <w:r>
        <w:rPr>
          <w:rFonts w:eastAsiaTheme="minorEastAsia" w:cs="Times"/>
          <w:sz w:val="18"/>
          <w:szCs w:val="18"/>
        </w:rPr>
        <w:tab/>
      </w:r>
      <w:r w:rsidRPr="00E22041">
        <w:rPr>
          <w:rFonts w:eastAsiaTheme="minorEastAsia" w:cs="Times"/>
          <w:bCs/>
          <w:sz w:val="18"/>
          <w:szCs w:val="18"/>
          <w:lang w:val="en-US"/>
        </w:rPr>
        <w:t>PL-Kj 40032</w:t>
      </w:r>
      <w:r w:rsidRPr="00E22041">
        <w:rPr>
          <w:rFonts w:eastAsiaTheme="minorEastAsia" w:cs="Times"/>
          <w:sz w:val="18"/>
          <w:szCs w:val="18"/>
          <w:lang w:val="en-US"/>
        </w:rPr>
        <w:t>, p. 131 untitled</w:t>
      </w:r>
    </w:p>
    <w:p w14:paraId="1D6A4DEE"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 xml:space="preserve">42. </w:t>
      </w:r>
      <w:r>
        <w:rPr>
          <w:rFonts w:eastAsiaTheme="minorEastAsia" w:cs="Times"/>
          <w:sz w:val="18"/>
          <w:szCs w:val="18"/>
        </w:rPr>
        <w:tab/>
      </w:r>
      <w:r w:rsidRPr="00E22041">
        <w:rPr>
          <w:rFonts w:eastAsiaTheme="minorEastAsia" w:cs="Times"/>
          <w:sz w:val="18"/>
          <w:szCs w:val="18"/>
          <w:lang w:val="en-US"/>
        </w:rPr>
        <w:t xml:space="preserve">PL-Kj 40032, p. 117 </w:t>
      </w:r>
      <w:r w:rsidRPr="00E22041">
        <w:rPr>
          <w:rFonts w:eastAsiaTheme="minorEastAsia" w:cs="Times"/>
          <w:i/>
          <w:sz w:val="18"/>
          <w:szCs w:val="18"/>
          <w:lang w:val="en-US"/>
        </w:rPr>
        <w:t>Passagio di giovani Batista dirata di finale</w:t>
      </w:r>
      <w:r w:rsidRPr="00E22041">
        <w:rPr>
          <w:rFonts w:eastAsiaTheme="minorEastAsia" w:cs="Times"/>
          <w:sz w:val="18"/>
          <w:szCs w:val="18"/>
          <w:lang w:val="en-US"/>
        </w:rPr>
        <w:t xml:space="preserve"> </w:t>
      </w:r>
    </w:p>
    <w:p w14:paraId="123C663A"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bCs/>
          <w:sz w:val="18"/>
          <w:szCs w:val="18"/>
          <w:lang w:val="en-US"/>
        </w:rPr>
        <w:t xml:space="preserve">43. </w:t>
      </w:r>
      <w:r>
        <w:rPr>
          <w:rFonts w:eastAsiaTheme="minorEastAsia" w:cs="Times"/>
          <w:bCs/>
          <w:sz w:val="18"/>
          <w:szCs w:val="18"/>
          <w:lang w:val="en-US"/>
        </w:rPr>
        <w:tab/>
      </w:r>
      <w:r w:rsidRPr="00E22041">
        <w:rPr>
          <w:rFonts w:eastAsiaTheme="minorEastAsia" w:cs="Times"/>
          <w:bCs/>
          <w:sz w:val="18"/>
          <w:szCs w:val="18"/>
          <w:lang w:val="en-US"/>
        </w:rPr>
        <w:t>D-Hs ND VI 3238</w:t>
      </w:r>
      <w:r w:rsidRPr="00E22041">
        <w:rPr>
          <w:rFonts w:eastAsiaTheme="minorEastAsia" w:cs="Times"/>
          <w:sz w:val="18"/>
          <w:szCs w:val="18"/>
          <w:lang w:val="en-US"/>
        </w:rPr>
        <w:t>, p. 16 untitled</w:t>
      </w:r>
    </w:p>
    <w:p w14:paraId="322A6C7A"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rPr>
        <w:t xml:space="preserve">44. </w:t>
      </w:r>
      <w:r>
        <w:rPr>
          <w:rFonts w:eastAsiaTheme="minorEastAsia" w:cs="Times"/>
          <w:sz w:val="18"/>
          <w:szCs w:val="18"/>
        </w:rPr>
        <w:tab/>
      </w:r>
      <w:r w:rsidRPr="00E22041">
        <w:rPr>
          <w:rFonts w:eastAsiaTheme="minorEastAsia" w:cs="Times"/>
          <w:bCs/>
          <w:sz w:val="18"/>
          <w:szCs w:val="18"/>
          <w:lang w:val="en-US"/>
        </w:rPr>
        <w:t>CZ-Pnm IV.G.18</w:t>
      </w:r>
      <w:r w:rsidRPr="00E22041">
        <w:rPr>
          <w:rFonts w:eastAsiaTheme="minorEastAsia" w:cs="Times"/>
          <w:sz w:val="18"/>
          <w:szCs w:val="18"/>
          <w:lang w:val="en-US"/>
        </w:rPr>
        <w:t>, f. 215v i untitled</w:t>
      </w:r>
    </w:p>
    <w:p w14:paraId="20906102" w14:textId="77777777" w:rsidR="005C0315" w:rsidRDefault="005C0315" w:rsidP="005C0315">
      <w:pPr>
        <w:tabs>
          <w:tab w:val="left" w:pos="567"/>
          <w:tab w:val="left" w:pos="851"/>
          <w:tab w:val="right" w:pos="4536"/>
        </w:tabs>
        <w:ind w:left="426" w:hanging="426"/>
        <w:jc w:val="left"/>
        <w:rPr>
          <w:rFonts w:eastAsiaTheme="minorEastAsia" w:cs="Times"/>
          <w:sz w:val="18"/>
          <w:szCs w:val="18"/>
        </w:rPr>
      </w:pPr>
      <w:r w:rsidRPr="005A719D">
        <w:rPr>
          <w:rFonts w:eastAsiaTheme="minorEastAsia" w:cs="Times"/>
          <w:sz w:val="18"/>
          <w:szCs w:val="18"/>
        </w:rPr>
        <w:t>45.</w:t>
      </w:r>
      <w:r w:rsidRPr="00D11E6B">
        <w:rPr>
          <w:rFonts w:eastAsiaTheme="minorEastAsia" w:cs="Times"/>
          <w:sz w:val="18"/>
          <w:szCs w:val="18"/>
        </w:rPr>
        <w:t xml:space="preserve"> </w:t>
      </w:r>
      <w:r>
        <w:rPr>
          <w:rFonts w:eastAsiaTheme="minorEastAsia" w:cs="Times"/>
          <w:sz w:val="18"/>
          <w:szCs w:val="18"/>
        </w:rPr>
        <w:tab/>
      </w:r>
      <w:r w:rsidRPr="00D11E6B">
        <w:rPr>
          <w:rFonts w:eastAsiaTheme="minorEastAsia" w:cs="Times"/>
          <w:sz w:val="18"/>
          <w:szCs w:val="18"/>
        </w:rPr>
        <w:t>D-Hs ND VI 3238, p. 45</w:t>
      </w:r>
      <w:r>
        <w:rPr>
          <w:rFonts w:eastAsiaTheme="minorEastAsia" w:cs="Times"/>
          <w:sz w:val="18"/>
          <w:szCs w:val="18"/>
        </w:rPr>
        <w:t xml:space="preserve"> </w:t>
      </w:r>
      <w:r w:rsidRPr="00D11E6B">
        <w:rPr>
          <w:rFonts w:eastAsiaTheme="minorEastAsia" w:cs="Times"/>
          <w:i/>
          <w:sz w:val="18"/>
          <w:szCs w:val="18"/>
        </w:rPr>
        <w:t>Passagie</w:t>
      </w:r>
    </w:p>
    <w:p w14:paraId="5DE657A7"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lang w:val="en-US"/>
        </w:rPr>
        <w:t>4</w:t>
      </w:r>
      <w:r>
        <w:rPr>
          <w:rFonts w:eastAsiaTheme="minorEastAsia" w:cs="Times"/>
          <w:sz w:val="18"/>
          <w:szCs w:val="18"/>
          <w:lang w:val="en-US"/>
        </w:rPr>
        <w:t>6</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lang w:val="en-US"/>
        </w:rPr>
        <w:t xml:space="preserve">PL-Kj 40153, ff. 46r-46v </w:t>
      </w:r>
      <w:r w:rsidRPr="00E22041">
        <w:rPr>
          <w:rFonts w:eastAsiaTheme="minorEastAsia" w:cs="Times"/>
          <w:i/>
          <w:sz w:val="18"/>
          <w:szCs w:val="18"/>
          <w:lang w:val="en-US"/>
        </w:rPr>
        <w:t>Tirata</w:t>
      </w:r>
    </w:p>
    <w:p w14:paraId="68BD77E9"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lang w:val="en-US"/>
        </w:rPr>
        <w:t>4</w:t>
      </w:r>
      <w:r>
        <w:rPr>
          <w:rFonts w:eastAsiaTheme="minorEastAsia" w:cs="Times"/>
          <w:sz w:val="18"/>
          <w:szCs w:val="18"/>
          <w:lang w:val="en-US"/>
        </w:rPr>
        <w:t>7</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rPr>
        <w:t xml:space="preserve">D-LEm II.6.15, p. 10 </w:t>
      </w:r>
      <w:r w:rsidRPr="00E22041">
        <w:rPr>
          <w:rFonts w:eastAsiaTheme="minorEastAsia" w:cs="Times"/>
          <w:i/>
          <w:sz w:val="18"/>
          <w:szCs w:val="18"/>
        </w:rPr>
        <w:t>Finale</w:t>
      </w:r>
    </w:p>
    <w:p w14:paraId="47AE021B"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lang w:val="en-US"/>
        </w:rPr>
        <w:t>4</w:t>
      </w:r>
      <w:r>
        <w:rPr>
          <w:rFonts w:eastAsiaTheme="minorEastAsia" w:cs="Times"/>
          <w:sz w:val="18"/>
          <w:szCs w:val="18"/>
          <w:lang w:val="en-US"/>
        </w:rPr>
        <w:t>8</w:t>
      </w:r>
      <w:r w:rsidRPr="00E22041">
        <w:rPr>
          <w:rFonts w:eastAsiaTheme="minorEastAsia" w:cs="Times"/>
          <w:sz w:val="18"/>
          <w:szCs w:val="18"/>
          <w:lang w:val="en-US"/>
        </w:rPr>
        <w:t xml:space="preserve">. </w:t>
      </w:r>
      <w:r>
        <w:rPr>
          <w:rFonts w:eastAsiaTheme="minorEastAsia" w:cs="Times"/>
          <w:sz w:val="18"/>
          <w:szCs w:val="18"/>
          <w:lang w:val="en-US"/>
        </w:rPr>
        <w:tab/>
      </w:r>
      <w:r w:rsidRPr="00E22041">
        <w:rPr>
          <w:color w:val="000000"/>
          <w:sz w:val="18"/>
          <w:szCs w:val="18"/>
        </w:rPr>
        <w:t xml:space="preserve">B-Br 26.369, ff. 14r &amp; 11v </w:t>
      </w:r>
      <w:r w:rsidRPr="00E22041">
        <w:rPr>
          <w:i/>
          <w:color w:val="000000"/>
          <w:sz w:val="18"/>
          <w:szCs w:val="18"/>
        </w:rPr>
        <w:t>Exercitium per far la mano</w:t>
      </w:r>
    </w:p>
    <w:p w14:paraId="7993A530"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lang w:val="en-US"/>
        </w:rPr>
        <w:t>4</w:t>
      </w:r>
      <w:r>
        <w:rPr>
          <w:rFonts w:eastAsiaTheme="minorEastAsia" w:cs="Times"/>
          <w:sz w:val="18"/>
          <w:szCs w:val="18"/>
          <w:lang w:val="en-US"/>
        </w:rPr>
        <w:t>9</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rPr>
        <w:t xml:space="preserve">D-LEm II.6.15, p. 10 </w:t>
      </w:r>
      <w:r w:rsidRPr="00E22041">
        <w:rPr>
          <w:rFonts w:eastAsiaTheme="minorEastAsia" w:cs="Times"/>
          <w:i/>
          <w:sz w:val="18"/>
          <w:szCs w:val="18"/>
        </w:rPr>
        <w:t>Finale</w:t>
      </w:r>
    </w:p>
    <w:p w14:paraId="30352B68"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Pr>
          <w:rFonts w:eastAsiaTheme="minorEastAsia" w:cs="Times"/>
          <w:sz w:val="18"/>
          <w:szCs w:val="18"/>
          <w:lang w:val="en-US"/>
        </w:rPr>
        <w:t>50</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bCs/>
          <w:sz w:val="18"/>
          <w:szCs w:val="18"/>
          <w:lang w:val="en-US"/>
        </w:rPr>
        <w:t>PL-Kj 40032</w:t>
      </w:r>
      <w:r w:rsidRPr="00E22041">
        <w:rPr>
          <w:rFonts w:eastAsiaTheme="minorEastAsia" w:cs="Times"/>
          <w:sz w:val="18"/>
          <w:szCs w:val="18"/>
          <w:lang w:val="en-US"/>
        </w:rPr>
        <w:t xml:space="preserve">, p. 107 i </w:t>
      </w:r>
      <w:r w:rsidRPr="00E22041">
        <w:rPr>
          <w:rFonts w:eastAsiaTheme="minorEastAsia" w:cs="Times"/>
          <w:i/>
          <w:sz w:val="18"/>
          <w:szCs w:val="18"/>
          <w:lang w:val="en-US"/>
        </w:rPr>
        <w:t>altra Dirata</w:t>
      </w:r>
    </w:p>
    <w:p w14:paraId="02CF101F"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lang w:val="en-US"/>
        </w:rPr>
        <w:t>5</w:t>
      </w:r>
      <w:r>
        <w:rPr>
          <w:rFonts w:eastAsiaTheme="minorEastAsia" w:cs="Times"/>
          <w:sz w:val="18"/>
          <w:szCs w:val="18"/>
          <w:lang w:val="en-US"/>
        </w:rPr>
        <w:t>1</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rPr>
        <w:t xml:space="preserve">D-LEm II.6.15, p. 18 </w:t>
      </w:r>
      <w:r w:rsidRPr="00E22041">
        <w:rPr>
          <w:rFonts w:eastAsiaTheme="minorEastAsia" w:cs="Times"/>
          <w:i/>
          <w:sz w:val="18"/>
          <w:szCs w:val="18"/>
        </w:rPr>
        <w:t>Coloratura</w:t>
      </w:r>
    </w:p>
    <w:p w14:paraId="5CAA38D8"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5</w:t>
      </w:r>
      <w:r>
        <w:rPr>
          <w:rFonts w:eastAsiaTheme="minorEastAsia" w:cs="Times"/>
          <w:sz w:val="18"/>
          <w:szCs w:val="18"/>
        </w:rPr>
        <w:t>2</w:t>
      </w:r>
      <w:r w:rsidRPr="00E22041">
        <w:rPr>
          <w:rFonts w:eastAsiaTheme="minorEastAsia" w:cs="Times"/>
          <w:sz w:val="18"/>
          <w:szCs w:val="18"/>
        </w:rPr>
        <w:t xml:space="preserve">. </w:t>
      </w:r>
      <w:r>
        <w:rPr>
          <w:rFonts w:eastAsiaTheme="minorEastAsia" w:cs="Times"/>
          <w:sz w:val="18"/>
          <w:szCs w:val="18"/>
        </w:rPr>
        <w:tab/>
      </w:r>
      <w:r w:rsidRPr="00E22041">
        <w:rPr>
          <w:rFonts w:eastAsiaTheme="minorEastAsia" w:cs="Times"/>
          <w:sz w:val="18"/>
          <w:szCs w:val="18"/>
        </w:rPr>
        <w:t xml:space="preserve">D-LEm II.6.15, p. 19 </w:t>
      </w:r>
      <w:r w:rsidRPr="00E22041">
        <w:rPr>
          <w:rFonts w:eastAsiaTheme="minorEastAsia" w:cs="Times"/>
          <w:i/>
          <w:sz w:val="18"/>
          <w:szCs w:val="18"/>
        </w:rPr>
        <w:t>Finale</w:t>
      </w:r>
    </w:p>
    <w:p w14:paraId="0953B088"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rPr>
        <w:t>5</w:t>
      </w:r>
      <w:r>
        <w:rPr>
          <w:rFonts w:eastAsiaTheme="minorEastAsia" w:cs="Times"/>
          <w:sz w:val="18"/>
          <w:szCs w:val="18"/>
        </w:rPr>
        <w:t>3</w:t>
      </w:r>
      <w:r w:rsidRPr="00E22041">
        <w:rPr>
          <w:rFonts w:eastAsiaTheme="minorEastAsia" w:cs="Times"/>
          <w:sz w:val="18"/>
          <w:szCs w:val="18"/>
        </w:rPr>
        <w:t xml:space="preserve">. </w:t>
      </w:r>
      <w:r>
        <w:rPr>
          <w:rFonts w:eastAsiaTheme="minorEastAsia" w:cs="Times"/>
          <w:sz w:val="18"/>
          <w:szCs w:val="18"/>
        </w:rPr>
        <w:tab/>
      </w:r>
      <w:r w:rsidRPr="00E22041">
        <w:rPr>
          <w:rFonts w:eastAsiaTheme="minorEastAsia" w:cs="Times"/>
          <w:sz w:val="18"/>
          <w:szCs w:val="18"/>
          <w:lang w:val="en-US"/>
        </w:rPr>
        <w:t>I-COc 1.1.20</w:t>
      </w:r>
      <w:r>
        <w:rPr>
          <w:rFonts w:eastAsiaTheme="minorEastAsia" w:cs="Times"/>
          <w:sz w:val="18"/>
          <w:szCs w:val="18"/>
          <w:lang w:val="en-US"/>
        </w:rPr>
        <w:t xml:space="preserve"> (Raimondi)</w:t>
      </w:r>
      <w:r w:rsidRPr="00E22041">
        <w:rPr>
          <w:rFonts w:eastAsiaTheme="minorEastAsia" w:cs="Times"/>
          <w:sz w:val="18"/>
          <w:szCs w:val="18"/>
          <w:lang w:val="en-US"/>
        </w:rPr>
        <w:t xml:space="preserve">, ff. 1v-2r </w:t>
      </w:r>
      <w:r w:rsidRPr="00E22041">
        <w:rPr>
          <w:rFonts w:eastAsiaTheme="minorEastAsia" w:cs="Times"/>
          <w:i/>
          <w:sz w:val="18"/>
          <w:szCs w:val="18"/>
          <w:lang w:val="en-US"/>
        </w:rPr>
        <w:t>Preambulo</w:t>
      </w:r>
    </w:p>
    <w:p w14:paraId="6AA817C3"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lang w:val="en-US"/>
        </w:rPr>
        <w:t>5</w:t>
      </w:r>
      <w:r>
        <w:rPr>
          <w:rFonts w:eastAsiaTheme="minorEastAsia" w:cs="Times"/>
          <w:sz w:val="18"/>
          <w:szCs w:val="18"/>
          <w:lang w:val="en-US"/>
        </w:rPr>
        <w:t>4</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rPr>
        <w:t xml:space="preserve">D-LEm II.6.15, p. 21 </w:t>
      </w:r>
      <w:r w:rsidRPr="00E22041">
        <w:rPr>
          <w:rFonts w:eastAsiaTheme="minorEastAsia" w:cs="Times"/>
          <w:i/>
          <w:sz w:val="18"/>
          <w:szCs w:val="18"/>
        </w:rPr>
        <w:t>Leufenlein</w:t>
      </w:r>
    </w:p>
    <w:p w14:paraId="4DA4832F"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lang w:val="en-US"/>
        </w:rPr>
        <w:t>5</w:t>
      </w:r>
      <w:r>
        <w:rPr>
          <w:rFonts w:eastAsiaTheme="minorEastAsia" w:cs="Times"/>
          <w:sz w:val="18"/>
          <w:szCs w:val="18"/>
          <w:lang w:val="en-US"/>
        </w:rPr>
        <w:t>5</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rPr>
        <w:t xml:space="preserve">D-LEm II.6.15, p. 22 </w:t>
      </w:r>
      <w:r w:rsidRPr="00E22041">
        <w:rPr>
          <w:rFonts w:eastAsiaTheme="minorEastAsia" w:cs="Times"/>
          <w:i/>
          <w:sz w:val="18"/>
          <w:szCs w:val="18"/>
        </w:rPr>
        <w:t>Rx</w:t>
      </w:r>
    </w:p>
    <w:p w14:paraId="3B4978C4"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lang w:val="en-US"/>
        </w:rPr>
        <w:t>5</w:t>
      </w:r>
      <w:r>
        <w:rPr>
          <w:rFonts w:eastAsiaTheme="minorEastAsia" w:cs="Times"/>
          <w:sz w:val="18"/>
          <w:szCs w:val="18"/>
          <w:lang w:val="en-US"/>
        </w:rPr>
        <w:t>6</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rPr>
        <w:t xml:space="preserve">D-LEm II.6.15, p. 21 </w:t>
      </w:r>
      <w:r w:rsidRPr="00E22041">
        <w:rPr>
          <w:rFonts w:eastAsiaTheme="minorEastAsia" w:cs="Times"/>
          <w:i/>
          <w:sz w:val="18"/>
          <w:szCs w:val="18"/>
        </w:rPr>
        <w:t>Exercitium</w:t>
      </w:r>
    </w:p>
    <w:p w14:paraId="0CAAD71D" w14:textId="77777777" w:rsidR="005C0315" w:rsidRPr="00E22041" w:rsidRDefault="005C0315" w:rsidP="005C0315">
      <w:pPr>
        <w:ind w:left="426" w:hanging="426"/>
        <w:jc w:val="left"/>
        <w:rPr>
          <w:sz w:val="18"/>
          <w:szCs w:val="18"/>
          <w:lang w:val="en-US"/>
        </w:rPr>
      </w:pPr>
      <w:r w:rsidRPr="00E22041">
        <w:rPr>
          <w:bCs/>
          <w:sz w:val="18"/>
          <w:szCs w:val="18"/>
          <w:lang w:val="en-US"/>
        </w:rPr>
        <w:t>5</w:t>
      </w:r>
      <w:r>
        <w:rPr>
          <w:bCs/>
          <w:sz w:val="18"/>
          <w:szCs w:val="18"/>
          <w:lang w:val="en-US"/>
        </w:rPr>
        <w:t>7</w:t>
      </w:r>
      <w:r w:rsidRPr="00E22041">
        <w:rPr>
          <w:bCs/>
          <w:sz w:val="18"/>
          <w:szCs w:val="18"/>
          <w:lang w:val="en-US"/>
        </w:rPr>
        <w:t xml:space="preserve">. </w:t>
      </w:r>
      <w:r>
        <w:rPr>
          <w:bCs/>
          <w:sz w:val="18"/>
          <w:szCs w:val="18"/>
          <w:lang w:val="en-US"/>
        </w:rPr>
        <w:tab/>
      </w:r>
      <w:r w:rsidRPr="00E22041">
        <w:rPr>
          <w:bCs/>
          <w:sz w:val="18"/>
          <w:szCs w:val="18"/>
          <w:lang w:val="en-US"/>
        </w:rPr>
        <w:t>D-Kl 4° Mus. 108 I</w:t>
      </w:r>
      <w:r w:rsidRPr="00E22041">
        <w:rPr>
          <w:sz w:val="18"/>
          <w:szCs w:val="18"/>
          <w:lang w:val="en-US"/>
        </w:rPr>
        <w:t xml:space="preserve">, f. 72v </w:t>
      </w:r>
      <w:r w:rsidRPr="00E22041">
        <w:rPr>
          <w:i/>
          <w:sz w:val="18"/>
          <w:szCs w:val="18"/>
          <w:lang w:val="en-US"/>
        </w:rPr>
        <w:t>Finale</w:t>
      </w:r>
    </w:p>
    <w:p w14:paraId="110B3A32" w14:textId="77777777" w:rsidR="005C0315" w:rsidRPr="00E22041" w:rsidRDefault="005C0315" w:rsidP="005C0315">
      <w:pPr>
        <w:ind w:left="426" w:hanging="426"/>
        <w:jc w:val="left"/>
        <w:rPr>
          <w:sz w:val="18"/>
          <w:szCs w:val="18"/>
          <w:lang w:val="en-US"/>
        </w:rPr>
      </w:pPr>
      <w:r w:rsidRPr="00E22041">
        <w:rPr>
          <w:bCs/>
          <w:sz w:val="18"/>
          <w:szCs w:val="18"/>
          <w:lang w:val="en-US"/>
        </w:rPr>
        <w:t>5</w:t>
      </w:r>
      <w:r>
        <w:rPr>
          <w:bCs/>
          <w:sz w:val="18"/>
          <w:szCs w:val="18"/>
          <w:lang w:val="en-US"/>
        </w:rPr>
        <w:t>8</w:t>
      </w:r>
      <w:r w:rsidRPr="00E22041">
        <w:rPr>
          <w:bCs/>
          <w:sz w:val="18"/>
          <w:szCs w:val="18"/>
          <w:lang w:val="en-US"/>
        </w:rPr>
        <w:t xml:space="preserve">. </w:t>
      </w:r>
      <w:r>
        <w:rPr>
          <w:bCs/>
          <w:sz w:val="18"/>
          <w:szCs w:val="18"/>
          <w:lang w:val="en-US"/>
        </w:rPr>
        <w:tab/>
      </w:r>
      <w:r w:rsidRPr="00E22041">
        <w:rPr>
          <w:bCs/>
          <w:sz w:val="18"/>
          <w:szCs w:val="18"/>
          <w:lang w:val="en-US"/>
        </w:rPr>
        <w:t>D-Kl 4° Mus. 108 I</w:t>
      </w:r>
      <w:r w:rsidRPr="00E22041">
        <w:rPr>
          <w:sz w:val="18"/>
          <w:szCs w:val="18"/>
          <w:lang w:val="en-US"/>
        </w:rPr>
        <w:t>, f. 73r i untitled</w:t>
      </w:r>
    </w:p>
    <w:p w14:paraId="76C44EA7" w14:textId="77777777" w:rsidR="005C0315" w:rsidRPr="00E22041" w:rsidRDefault="005C0315" w:rsidP="005C0315">
      <w:pPr>
        <w:ind w:left="426" w:hanging="426"/>
        <w:jc w:val="left"/>
        <w:rPr>
          <w:sz w:val="18"/>
          <w:szCs w:val="18"/>
          <w:lang w:val="en-US"/>
        </w:rPr>
      </w:pPr>
      <w:r w:rsidRPr="00E22041">
        <w:rPr>
          <w:bCs/>
          <w:sz w:val="18"/>
          <w:szCs w:val="18"/>
          <w:lang w:val="en-US"/>
        </w:rPr>
        <w:t>5</w:t>
      </w:r>
      <w:r>
        <w:rPr>
          <w:bCs/>
          <w:sz w:val="18"/>
          <w:szCs w:val="18"/>
          <w:lang w:val="en-US"/>
        </w:rPr>
        <w:t>9</w:t>
      </w:r>
      <w:r w:rsidRPr="00E22041">
        <w:rPr>
          <w:bCs/>
          <w:sz w:val="18"/>
          <w:szCs w:val="18"/>
          <w:lang w:val="en-US"/>
        </w:rPr>
        <w:t>a-e. D-Kl 4° Mus. 108 I</w:t>
      </w:r>
      <w:r w:rsidRPr="00E22041">
        <w:rPr>
          <w:sz w:val="18"/>
          <w:szCs w:val="18"/>
          <w:lang w:val="en-US"/>
        </w:rPr>
        <w:t xml:space="preserve">, f. 100r </w:t>
      </w:r>
      <w:r w:rsidRPr="00E22041">
        <w:rPr>
          <w:i/>
          <w:sz w:val="18"/>
          <w:szCs w:val="18"/>
          <w:lang w:val="en-US"/>
        </w:rPr>
        <w:t>Finale</w:t>
      </w:r>
      <w:r w:rsidRPr="00E22041">
        <w:rPr>
          <w:sz w:val="18"/>
          <w:szCs w:val="18"/>
          <w:lang w:val="en-US"/>
        </w:rPr>
        <w:t xml:space="preserve"> [5]</w:t>
      </w:r>
    </w:p>
    <w:p w14:paraId="640A493D" w14:textId="77777777" w:rsidR="005C0315" w:rsidRPr="00E22041" w:rsidRDefault="005C0315" w:rsidP="005C0315">
      <w:pPr>
        <w:ind w:left="426" w:hanging="426"/>
        <w:jc w:val="left"/>
        <w:rPr>
          <w:sz w:val="18"/>
          <w:szCs w:val="18"/>
          <w:lang w:val="en-US"/>
        </w:rPr>
      </w:pPr>
      <w:r w:rsidRPr="00E22041">
        <w:rPr>
          <w:bCs/>
          <w:sz w:val="18"/>
          <w:szCs w:val="18"/>
          <w:lang w:val="en-US"/>
        </w:rPr>
        <w:t>5</w:t>
      </w:r>
      <w:r>
        <w:rPr>
          <w:bCs/>
          <w:sz w:val="18"/>
          <w:szCs w:val="18"/>
          <w:lang w:val="en-US"/>
        </w:rPr>
        <w:t>9</w:t>
      </w:r>
      <w:r w:rsidRPr="00E22041">
        <w:rPr>
          <w:bCs/>
          <w:sz w:val="18"/>
          <w:szCs w:val="18"/>
          <w:lang w:val="en-US"/>
        </w:rPr>
        <w:t xml:space="preserve">f. </w:t>
      </w:r>
      <w:r>
        <w:rPr>
          <w:bCs/>
          <w:sz w:val="18"/>
          <w:szCs w:val="18"/>
          <w:lang w:val="en-US"/>
        </w:rPr>
        <w:tab/>
      </w:r>
      <w:r w:rsidRPr="00E22041">
        <w:rPr>
          <w:bCs/>
          <w:sz w:val="18"/>
          <w:szCs w:val="18"/>
          <w:lang w:val="en-US"/>
        </w:rPr>
        <w:t>D-Kl 4° Mus. 108 I</w:t>
      </w:r>
      <w:r w:rsidRPr="00E22041">
        <w:rPr>
          <w:sz w:val="18"/>
          <w:szCs w:val="18"/>
          <w:lang w:val="en-US"/>
        </w:rPr>
        <w:t>, f. 73r ii untitled</w:t>
      </w:r>
    </w:p>
    <w:p w14:paraId="79A88AA3"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Pr>
          <w:rFonts w:eastAsiaTheme="minorEastAsia" w:cs="Times"/>
          <w:sz w:val="18"/>
          <w:szCs w:val="18"/>
          <w:lang w:val="en-US"/>
        </w:rPr>
        <w:t>60</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rPr>
        <w:t xml:space="preserve">D-LEm II.6.15, pp. 18-19 </w:t>
      </w:r>
      <w:r w:rsidRPr="00E22041">
        <w:rPr>
          <w:rFonts w:eastAsiaTheme="minorEastAsia" w:cs="Times"/>
          <w:i/>
          <w:sz w:val="18"/>
          <w:szCs w:val="18"/>
        </w:rPr>
        <w:t>Finale</w:t>
      </w:r>
    </w:p>
    <w:p w14:paraId="51DB9B7B" w14:textId="77777777" w:rsidR="005C0315" w:rsidRPr="00E22041" w:rsidRDefault="005C0315" w:rsidP="005C0315">
      <w:pPr>
        <w:ind w:left="426" w:hanging="426"/>
        <w:jc w:val="left"/>
        <w:rPr>
          <w:rFonts w:eastAsiaTheme="minorEastAsia" w:cs="Times"/>
          <w:sz w:val="18"/>
          <w:szCs w:val="18"/>
          <w:lang w:val="en-US"/>
        </w:rPr>
      </w:pPr>
      <w:r w:rsidRPr="00E22041">
        <w:rPr>
          <w:rFonts w:eastAsiaTheme="minorEastAsia" w:cs="Times"/>
          <w:sz w:val="18"/>
          <w:szCs w:val="18"/>
          <w:lang w:val="en-US"/>
        </w:rPr>
        <w:t>6</w:t>
      </w:r>
      <w:r>
        <w:rPr>
          <w:rFonts w:eastAsiaTheme="minorEastAsia" w:cs="Times"/>
          <w:sz w:val="18"/>
          <w:szCs w:val="18"/>
          <w:lang w:val="en-US"/>
        </w:rPr>
        <w:t>1</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lang w:val="en-US"/>
        </w:rPr>
        <w:t>PL-Kj 40032, p. 73 untitled (exercise)</w:t>
      </w:r>
    </w:p>
    <w:p w14:paraId="70E898B8"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lang w:val="en-US"/>
        </w:rPr>
        <w:t>6</w:t>
      </w:r>
      <w:r>
        <w:rPr>
          <w:rFonts w:eastAsiaTheme="minorEastAsia" w:cs="Times"/>
          <w:sz w:val="18"/>
          <w:szCs w:val="18"/>
          <w:lang w:val="en-US"/>
        </w:rPr>
        <w:t>2</w:t>
      </w:r>
      <w:r w:rsidRPr="00E22041">
        <w:rPr>
          <w:rFonts w:eastAsiaTheme="minorEastAsia" w:cs="Times"/>
          <w:sz w:val="18"/>
          <w:szCs w:val="18"/>
          <w:lang w:val="en-US"/>
        </w:rPr>
        <w:t xml:space="preserve">a. </w:t>
      </w:r>
      <w:r>
        <w:rPr>
          <w:rFonts w:eastAsiaTheme="minorEastAsia" w:cs="Times"/>
          <w:sz w:val="18"/>
          <w:szCs w:val="18"/>
          <w:lang w:val="en-US"/>
        </w:rPr>
        <w:tab/>
      </w:r>
      <w:r w:rsidRPr="00E22041">
        <w:rPr>
          <w:rFonts w:eastAsiaTheme="minorEastAsia" w:cs="Times"/>
          <w:bCs/>
          <w:sz w:val="18"/>
          <w:szCs w:val="18"/>
          <w:lang w:val="en-US"/>
        </w:rPr>
        <w:t>D-Hs ND VI 3238</w:t>
      </w:r>
      <w:r w:rsidRPr="00E22041">
        <w:rPr>
          <w:rFonts w:eastAsiaTheme="minorEastAsia" w:cs="Times"/>
          <w:sz w:val="18"/>
          <w:szCs w:val="18"/>
          <w:lang w:val="en-US"/>
        </w:rPr>
        <w:t xml:space="preserve">, p. 1 iii </w:t>
      </w:r>
      <w:r w:rsidRPr="00E22041">
        <w:rPr>
          <w:rFonts w:eastAsiaTheme="minorEastAsia" w:cs="Times"/>
          <w:i/>
          <w:sz w:val="18"/>
          <w:szCs w:val="18"/>
          <w:lang w:val="en-US"/>
        </w:rPr>
        <w:t>Passaggio</w:t>
      </w:r>
    </w:p>
    <w:p w14:paraId="2637BF49"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lang w:val="en-US"/>
        </w:rPr>
        <w:t>6</w:t>
      </w:r>
      <w:r>
        <w:rPr>
          <w:rFonts w:eastAsiaTheme="minorEastAsia" w:cs="Times"/>
          <w:sz w:val="18"/>
          <w:szCs w:val="18"/>
          <w:lang w:val="en-US"/>
        </w:rPr>
        <w:t>2</w:t>
      </w:r>
      <w:r w:rsidRPr="00E22041">
        <w:rPr>
          <w:rFonts w:eastAsiaTheme="minorEastAsia" w:cs="Times"/>
          <w:sz w:val="18"/>
          <w:szCs w:val="18"/>
          <w:lang w:val="en-US"/>
        </w:rPr>
        <w:t xml:space="preserve">b. </w:t>
      </w:r>
      <w:r>
        <w:rPr>
          <w:rFonts w:eastAsiaTheme="minorEastAsia" w:cs="Times"/>
          <w:sz w:val="18"/>
          <w:szCs w:val="18"/>
          <w:lang w:val="en-US"/>
        </w:rPr>
        <w:tab/>
      </w:r>
      <w:r w:rsidRPr="00E22041">
        <w:rPr>
          <w:rFonts w:eastAsiaTheme="minorEastAsia" w:cs="Times"/>
          <w:sz w:val="18"/>
          <w:szCs w:val="18"/>
          <w:lang w:val="en-US"/>
        </w:rPr>
        <w:t xml:space="preserve">Mertel </w:t>
      </w:r>
      <w:r w:rsidRPr="003B6E86">
        <w:rPr>
          <w:rFonts w:eastAsiaTheme="minorEastAsia" w:cs="Times"/>
          <w:i/>
          <w:sz w:val="18"/>
          <w:szCs w:val="18"/>
          <w:lang w:val="en-US"/>
        </w:rPr>
        <w:t xml:space="preserve">Hortus Musicalis </w:t>
      </w:r>
      <w:r w:rsidRPr="00E22041">
        <w:rPr>
          <w:rFonts w:eastAsiaTheme="minorEastAsia" w:cs="Times"/>
          <w:sz w:val="18"/>
          <w:szCs w:val="18"/>
          <w:lang w:val="en-US"/>
        </w:rPr>
        <w:t xml:space="preserve">1615, p. 92 </w:t>
      </w:r>
      <w:r w:rsidRPr="00E22041">
        <w:rPr>
          <w:rFonts w:eastAsiaTheme="minorEastAsia" w:cs="Times"/>
          <w:i/>
          <w:sz w:val="18"/>
          <w:szCs w:val="18"/>
          <w:lang w:val="en-US"/>
        </w:rPr>
        <w:t>Praeludia 177</w:t>
      </w:r>
    </w:p>
    <w:p w14:paraId="43B2117C"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lang w:val="en-US"/>
        </w:rPr>
        <w:t>6</w:t>
      </w:r>
      <w:r>
        <w:rPr>
          <w:rFonts w:eastAsiaTheme="minorEastAsia" w:cs="Times"/>
          <w:sz w:val="18"/>
          <w:szCs w:val="18"/>
          <w:lang w:val="en-US"/>
        </w:rPr>
        <w:t>3</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lang w:val="en-US"/>
        </w:rPr>
        <w:t xml:space="preserve">PL-Kj 40032, p. 105v passage </w:t>
      </w:r>
    </w:p>
    <w:p w14:paraId="2155A435"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lang w:val="en-US"/>
        </w:rPr>
        <w:t>6</w:t>
      </w:r>
      <w:r>
        <w:rPr>
          <w:rFonts w:eastAsiaTheme="minorEastAsia" w:cs="Times"/>
          <w:sz w:val="18"/>
          <w:szCs w:val="18"/>
          <w:lang w:val="en-US"/>
        </w:rPr>
        <w:t>4</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rPr>
        <w:t xml:space="preserve">D-LEm II.6.15, p. 12 </w:t>
      </w:r>
      <w:r w:rsidRPr="00E22041">
        <w:rPr>
          <w:rFonts w:eastAsiaTheme="minorEastAsia" w:cs="Times"/>
          <w:i/>
          <w:sz w:val="18"/>
          <w:szCs w:val="18"/>
        </w:rPr>
        <w:t>Finale</w:t>
      </w:r>
    </w:p>
    <w:p w14:paraId="6D8936C7" w14:textId="77777777" w:rsidR="005C0315" w:rsidRPr="00E22041" w:rsidRDefault="005C0315" w:rsidP="005C0315">
      <w:pPr>
        <w:ind w:left="426" w:hanging="426"/>
        <w:jc w:val="left"/>
        <w:rPr>
          <w:rFonts w:eastAsiaTheme="minorEastAsia" w:cs="Times"/>
          <w:sz w:val="18"/>
          <w:szCs w:val="18"/>
          <w:lang w:val="en-US"/>
        </w:rPr>
      </w:pPr>
      <w:r w:rsidRPr="00E22041">
        <w:rPr>
          <w:rFonts w:eastAsiaTheme="minorEastAsia" w:cs="Times"/>
          <w:bCs/>
          <w:sz w:val="18"/>
          <w:szCs w:val="18"/>
          <w:lang w:val="en-US"/>
        </w:rPr>
        <w:t>6</w:t>
      </w:r>
      <w:r>
        <w:rPr>
          <w:rFonts w:eastAsiaTheme="minorEastAsia" w:cs="Times"/>
          <w:bCs/>
          <w:sz w:val="18"/>
          <w:szCs w:val="18"/>
          <w:lang w:val="en-US"/>
        </w:rPr>
        <w:t>5</w:t>
      </w:r>
      <w:r w:rsidRPr="00E22041">
        <w:rPr>
          <w:rFonts w:eastAsiaTheme="minorEastAsia" w:cs="Times"/>
          <w:bCs/>
          <w:sz w:val="18"/>
          <w:szCs w:val="18"/>
          <w:lang w:val="en-US"/>
        </w:rPr>
        <w:t xml:space="preserve">. </w:t>
      </w:r>
      <w:r>
        <w:rPr>
          <w:rFonts w:eastAsiaTheme="minorEastAsia" w:cs="Times"/>
          <w:bCs/>
          <w:sz w:val="18"/>
          <w:szCs w:val="18"/>
          <w:lang w:val="en-US"/>
        </w:rPr>
        <w:tab/>
      </w:r>
      <w:r w:rsidRPr="00E22041">
        <w:rPr>
          <w:rFonts w:eastAsiaTheme="minorEastAsia" w:cs="Times"/>
          <w:bCs/>
          <w:sz w:val="18"/>
          <w:szCs w:val="18"/>
          <w:lang w:val="en-US"/>
        </w:rPr>
        <w:t>PL-Kj 40591</w:t>
      </w:r>
      <w:r w:rsidRPr="00E22041">
        <w:rPr>
          <w:rFonts w:eastAsiaTheme="minorEastAsia" w:cs="Times"/>
          <w:sz w:val="18"/>
          <w:szCs w:val="18"/>
          <w:lang w:val="en-US"/>
        </w:rPr>
        <w:t>, f. 62v untitled (exercises)</w:t>
      </w:r>
    </w:p>
    <w:p w14:paraId="440772F8"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bCs/>
          <w:sz w:val="18"/>
          <w:szCs w:val="18"/>
          <w:lang w:val="en-US"/>
        </w:rPr>
        <w:t>6</w:t>
      </w:r>
      <w:r>
        <w:rPr>
          <w:rFonts w:eastAsiaTheme="minorEastAsia" w:cs="Times"/>
          <w:bCs/>
          <w:sz w:val="18"/>
          <w:szCs w:val="18"/>
          <w:lang w:val="en-US"/>
        </w:rPr>
        <w:t>6</w:t>
      </w:r>
      <w:r w:rsidRPr="00E22041">
        <w:rPr>
          <w:rFonts w:eastAsiaTheme="minorEastAsia" w:cs="Times"/>
          <w:bCs/>
          <w:sz w:val="18"/>
          <w:szCs w:val="18"/>
          <w:lang w:val="en-US"/>
        </w:rPr>
        <w:t xml:space="preserve">. </w:t>
      </w:r>
      <w:r>
        <w:rPr>
          <w:rFonts w:eastAsiaTheme="minorEastAsia" w:cs="Times"/>
          <w:bCs/>
          <w:sz w:val="18"/>
          <w:szCs w:val="18"/>
          <w:lang w:val="en-US"/>
        </w:rPr>
        <w:tab/>
      </w:r>
      <w:r w:rsidRPr="00E22041">
        <w:rPr>
          <w:rFonts w:eastAsiaTheme="minorEastAsia" w:cs="Times"/>
          <w:bCs/>
          <w:sz w:val="18"/>
          <w:szCs w:val="18"/>
          <w:lang w:val="en-US"/>
        </w:rPr>
        <w:t>PL-Kj 40032</w:t>
      </w:r>
      <w:r w:rsidRPr="00E22041">
        <w:rPr>
          <w:rFonts w:eastAsiaTheme="minorEastAsia" w:cs="Times"/>
          <w:sz w:val="18"/>
          <w:szCs w:val="18"/>
          <w:lang w:val="en-US"/>
        </w:rPr>
        <w:t xml:space="preserve">, p. 11 </w:t>
      </w:r>
      <w:r w:rsidRPr="00E22041">
        <w:rPr>
          <w:rFonts w:eastAsiaTheme="minorEastAsia" w:cs="Times"/>
          <w:i/>
          <w:sz w:val="18"/>
          <w:szCs w:val="18"/>
          <w:lang w:val="en-US"/>
        </w:rPr>
        <w:t>Alta tochata / tochata</w:t>
      </w:r>
    </w:p>
    <w:p w14:paraId="6CD2658A"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lang w:val="en-US"/>
        </w:rPr>
        <w:t>6</w:t>
      </w:r>
      <w:r>
        <w:rPr>
          <w:rFonts w:eastAsiaTheme="minorEastAsia" w:cs="Times"/>
          <w:sz w:val="18"/>
          <w:szCs w:val="18"/>
          <w:lang w:val="en-US"/>
        </w:rPr>
        <w:t>7</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rPr>
        <w:t xml:space="preserve">D-LEm II.6.15, p. 19 </w:t>
      </w:r>
      <w:r w:rsidRPr="00E22041">
        <w:rPr>
          <w:rFonts w:eastAsiaTheme="minorEastAsia" w:cs="Times"/>
          <w:i/>
          <w:sz w:val="18"/>
          <w:szCs w:val="18"/>
        </w:rPr>
        <w:t>Finale</w:t>
      </w:r>
    </w:p>
    <w:p w14:paraId="5E8E49FB" w14:textId="77777777" w:rsidR="005C0315" w:rsidRPr="00E22041" w:rsidRDefault="005C0315" w:rsidP="005C0315">
      <w:pPr>
        <w:ind w:left="426" w:hanging="426"/>
        <w:jc w:val="left"/>
        <w:rPr>
          <w:rFonts w:eastAsiaTheme="minorEastAsia" w:cs="Times"/>
          <w:sz w:val="18"/>
          <w:szCs w:val="18"/>
          <w:lang w:val="en-US"/>
        </w:rPr>
      </w:pPr>
      <w:r w:rsidRPr="00E22041">
        <w:rPr>
          <w:rFonts w:eastAsiaTheme="minorEastAsia" w:cs="Times"/>
          <w:sz w:val="18"/>
          <w:szCs w:val="18"/>
          <w:lang w:val="en-US"/>
        </w:rPr>
        <w:lastRenderedPageBreak/>
        <w:t>6</w:t>
      </w:r>
      <w:r>
        <w:rPr>
          <w:rFonts w:eastAsiaTheme="minorEastAsia" w:cs="Times"/>
          <w:sz w:val="18"/>
          <w:szCs w:val="18"/>
          <w:lang w:val="en-US"/>
        </w:rPr>
        <w:t>8</w:t>
      </w:r>
      <w:r w:rsidRPr="00E22041">
        <w:rPr>
          <w:rFonts w:eastAsiaTheme="minorEastAsia" w:cs="Times"/>
          <w:sz w:val="18"/>
          <w:szCs w:val="18"/>
          <w:lang w:val="en-US"/>
        </w:rPr>
        <w:t xml:space="preserve">a. </w:t>
      </w:r>
      <w:r>
        <w:rPr>
          <w:rFonts w:eastAsiaTheme="minorEastAsia" w:cs="Times"/>
          <w:sz w:val="18"/>
          <w:szCs w:val="18"/>
          <w:lang w:val="en-US"/>
        </w:rPr>
        <w:tab/>
      </w:r>
      <w:r w:rsidRPr="00E22041">
        <w:rPr>
          <w:rFonts w:eastAsiaTheme="minorEastAsia" w:cs="Times"/>
          <w:sz w:val="18"/>
          <w:szCs w:val="18"/>
          <w:lang w:val="en-US"/>
        </w:rPr>
        <w:t xml:space="preserve">Mertel </w:t>
      </w:r>
      <w:r w:rsidRPr="003B6E86">
        <w:rPr>
          <w:rFonts w:eastAsiaTheme="minorEastAsia" w:cs="Times"/>
          <w:i/>
          <w:sz w:val="18"/>
          <w:szCs w:val="18"/>
          <w:lang w:val="en-US"/>
        </w:rPr>
        <w:t xml:space="preserve">Hortus Musicalis </w:t>
      </w:r>
      <w:r w:rsidRPr="00E22041">
        <w:rPr>
          <w:rFonts w:eastAsiaTheme="minorEastAsia" w:cs="Times"/>
          <w:sz w:val="18"/>
          <w:szCs w:val="18"/>
          <w:lang w:val="en-US"/>
        </w:rPr>
        <w:t xml:space="preserve">1615, p. 79 </w:t>
      </w:r>
      <w:r w:rsidRPr="00E22041">
        <w:rPr>
          <w:rFonts w:eastAsiaTheme="minorEastAsia" w:cs="Times"/>
          <w:i/>
          <w:sz w:val="18"/>
          <w:szCs w:val="18"/>
          <w:lang w:val="en-US"/>
        </w:rPr>
        <w:t xml:space="preserve">Praeludia 159 </w:t>
      </w:r>
    </w:p>
    <w:p w14:paraId="13B8FCED" w14:textId="77777777" w:rsidR="005C0315" w:rsidRPr="00495100"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rPr>
        <w:t>6</w:t>
      </w:r>
      <w:r>
        <w:rPr>
          <w:rFonts w:eastAsiaTheme="minorEastAsia" w:cs="Times"/>
          <w:sz w:val="18"/>
          <w:szCs w:val="18"/>
        </w:rPr>
        <w:t>8</w:t>
      </w:r>
      <w:r w:rsidRPr="00E22041">
        <w:rPr>
          <w:rFonts w:eastAsiaTheme="minorEastAsia" w:cs="Times"/>
          <w:sz w:val="18"/>
          <w:szCs w:val="18"/>
        </w:rPr>
        <w:t xml:space="preserve">b. </w:t>
      </w:r>
      <w:r>
        <w:rPr>
          <w:rFonts w:eastAsiaTheme="minorEastAsia" w:cs="Times"/>
          <w:sz w:val="18"/>
          <w:szCs w:val="18"/>
        </w:rPr>
        <w:tab/>
      </w:r>
      <w:r w:rsidRPr="00E22041">
        <w:rPr>
          <w:rFonts w:eastAsiaTheme="minorEastAsia" w:cs="Times"/>
          <w:bCs/>
          <w:sz w:val="18"/>
          <w:szCs w:val="18"/>
          <w:lang w:val="en-US"/>
        </w:rPr>
        <w:t>D-Hs ND VI 3238</w:t>
      </w:r>
      <w:r w:rsidRPr="00E22041">
        <w:rPr>
          <w:rFonts w:eastAsiaTheme="minorEastAsia" w:cs="Times"/>
          <w:sz w:val="18"/>
          <w:szCs w:val="18"/>
          <w:lang w:val="en-US"/>
        </w:rPr>
        <w:t>, p. 116 i untitled</w:t>
      </w:r>
    </w:p>
    <w:p w14:paraId="3ACBC24D"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lang w:val="en-US"/>
        </w:rPr>
      </w:pPr>
      <w:r w:rsidRPr="00E22041">
        <w:rPr>
          <w:rFonts w:eastAsiaTheme="minorEastAsia" w:cs="Times"/>
          <w:sz w:val="18"/>
          <w:szCs w:val="18"/>
          <w:lang w:val="en-US"/>
        </w:rPr>
        <w:t>6</w:t>
      </w:r>
      <w:r>
        <w:rPr>
          <w:rFonts w:eastAsiaTheme="minorEastAsia" w:cs="Times"/>
          <w:sz w:val="18"/>
          <w:szCs w:val="18"/>
          <w:lang w:val="en-US"/>
        </w:rPr>
        <w:t>8</w:t>
      </w:r>
      <w:r w:rsidRPr="00E22041">
        <w:rPr>
          <w:rFonts w:eastAsiaTheme="minorEastAsia" w:cs="Times"/>
          <w:sz w:val="18"/>
          <w:szCs w:val="18"/>
          <w:lang w:val="en-US"/>
        </w:rPr>
        <w:t xml:space="preserve">c. </w:t>
      </w:r>
      <w:r>
        <w:rPr>
          <w:rFonts w:eastAsiaTheme="minorEastAsia" w:cs="Times"/>
          <w:sz w:val="18"/>
          <w:szCs w:val="18"/>
          <w:lang w:val="en-US"/>
        </w:rPr>
        <w:tab/>
      </w:r>
      <w:r w:rsidRPr="00E22041">
        <w:rPr>
          <w:rFonts w:eastAsiaTheme="minorEastAsia" w:cs="Times"/>
          <w:sz w:val="18"/>
          <w:szCs w:val="18"/>
        </w:rPr>
        <w:t xml:space="preserve">D-LEm II.6.15, p. 15 </w:t>
      </w:r>
      <w:r w:rsidRPr="00E22041">
        <w:rPr>
          <w:rFonts w:eastAsiaTheme="minorEastAsia" w:cs="Times"/>
          <w:i/>
          <w:sz w:val="18"/>
          <w:szCs w:val="18"/>
        </w:rPr>
        <w:t>Exercitium</w:t>
      </w:r>
    </w:p>
    <w:p w14:paraId="35E9D246" w14:textId="77777777" w:rsidR="005C0315" w:rsidRPr="00E22041" w:rsidRDefault="005C0315" w:rsidP="005C0315">
      <w:pPr>
        <w:tabs>
          <w:tab w:val="left" w:pos="567"/>
          <w:tab w:val="left" w:pos="851"/>
          <w:tab w:val="right" w:pos="4536"/>
        </w:tabs>
        <w:ind w:left="426" w:hanging="426"/>
        <w:jc w:val="left"/>
        <w:rPr>
          <w:color w:val="000000"/>
          <w:sz w:val="18"/>
          <w:szCs w:val="18"/>
        </w:rPr>
      </w:pPr>
      <w:r w:rsidRPr="00E22041">
        <w:rPr>
          <w:bCs/>
          <w:sz w:val="18"/>
          <w:szCs w:val="18"/>
          <w:lang w:val="en-US"/>
        </w:rPr>
        <w:t>6</w:t>
      </w:r>
      <w:r>
        <w:rPr>
          <w:bCs/>
          <w:sz w:val="18"/>
          <w:szCs w:val="18"/>
          <w:lang w:val="en-US"/>
        </w:rPr>
        <w:t>9</w:t>
      </w:r>
      <w:r w:rsidRPr="00E22041">
        <w:rPr>
          <w:bCs/>
          <w:sz w:val="18"/>
          <w:szCs w:val="18"/>
          <w:lang w:val="en-US"/>
        </w:rPr>
        <w:t xml:space="preserve">. </w:t>
      </w:r>
      <w:r>
        <w:rPr>
          <w:bCs/>
          <w:sz w:val="18"/>
          <w:szCs w:val="18"/>
          <w:lang w:val="en-US"/>
        </w:rPr>
        <w:tab/>
      </w:r>
      <w:r w:rsidRPr="00E22041">
        <w:rPr>
          <w:bCs/>
          <w:sz w:val="18"/>
          <w:szCs w:val="18"/>
          <w:lang w:val="en-US"/>
        </w:rPr>
        <w:t>D-Mbs 266</w:t>
      </w:r>
      <w:r w:rsidRPr="00E22041">
        <w:rPr>
          <w:sz w:val="18"/>
          <w:szCs w:val="18"/>
          <w:lang w:val="en-US"/>
        </w:rPr>
        <w:t>, f. 38v untitled</w:t>
      </w:r>
    </w:p>
    <w:p w14:paraId="66349A26"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Pr>
          <w:rFonts w:eastAsiaTheme="minorEastAsia" w:cs="Times"/>
          <w:sz w:val="18"/>
          <w:szCs w:val="18"/>
          <w:lang w:val="en-US"/>
        </w:rPr>
        <w:t>70</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lang w:val="en-US"/>
        </w:rPr>
        <w:t xml:space="preserve">CZ-Pnm IV.G.18, f. 39r ii untitled </w:t>
      </w:r>
    </w:p>
    <w:p w14:paraId="0B0A9207"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7</w:t>
      </w:r>
      <w:r>
        <w:rPr>
          <w:rFonts w:eastAsiaTheme="minorEastAsia" w:cs="Times"/>
          <w:sz w:val="18"/>
          <w:szCs w:val="18"/>
        </w:rPr>
        <w:t>1</w:t>
      </w:r>
      <w:r w:rsidRPr="00E22041">
        <w:rPr>
          <w:rFonts w:eastAsiaTheme="minorEastAsia" w:cs="Times"/>
          <w:sz w:val="18"/>
          <w:szCs w:val="18"/>
        </w:rPr>
        <w:t xml:space="preserve">. </w:t>
      </w:r>
      <w:r>
        <w:rPr>
          <w:rFonts w:eastAsiaTheme="minorEastAsia" w:cs="Times"/>
          <w:sz w:val="18"/>
          <w:szCs w:val="18"/>
        </w:rPr>
        <w:tab/>
      </w:r>
      <w:r w:rsidRPr="00E22041">
        <w:rPr>
          <w:rFonts w:eastAsiaTheme="minorEastAsia" w:cs="Times"/>
          <w:sz w:val="18"/>
          <w:szCs w:val="18"/>
        </w:rPr>
        <w:t xml:space="preserve">D-LEm II.6.15, p. 17 </w:t>
      </w:r>
      <w:r w:rsidRPr="00E22041">
        <w:rPr>
          <w:rFonts w:eastAsiaTheme="minorEastAsia" w:cs="Times"/>
          <w:i/>
          <w:sz w:val="18"/>
          <w:szCs w:val="18"/>
        </w:rPr>
        <w:t>Clausula</w:t>
      </w:r>
    </w:p>
    <w:p w14:paraId="2F90D170"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7</w:t>
      </w:r>
      <w:r>
        <w:rPr>
          <w:rFonts w:eastAsiaTheme="minorEastAsia" w:cs="Times"/>
          <w:sz w:val="18"/>
          <w:szCs w:val="18"/>
        </w:rPr>
        <w:t>2</w:t>
      </w:r>
      <w:r w:rsidRPr="00E22041">
        <w:rPr>
          <w:rFonts w:eastAsiaTheme="minorEastAsia" w:cs="Times"/>
          <w:sz w:val="18"/>
          <w:szCs w:val="18"/>
        </w:rPr>
        <w:t xml:space="preserve">. </w:t>
      </w:r>
      <w:r>
        <w:rPr>
          <w:rFonts w:eastAsiaTheme="minorEastAsia" w:cs="Times"/>
          <w:sz w:val="18"/>
          <w:szCs w:val="18"/>
        </w:rPr>
        <w:tab/>
      </w:r>
      <w:r w:rsidRPr="00E22041">
        <w:rPr>
          <w:rFonts w:eastAsiaTheme="minorEastAsia" w:cs="Times"/>
          <w:sz w:val="18"/>
          <w:szCs w:val="18"/>
        </w:rPr>
        <w:t xml:space="preserve">D-LEm II.6.15, p. 10 </w:t>
      </w:r>
      <w:r w:rsidRPr="00E22041">
        <w:rPr>
          <w:rFonts w:eastAsiaTheme="minorEastAsia" w:cs="Times"/>
          <w:i/>
          <w:sz w:val="18"/>
          <w:szCs w:val="18"/>
        </w:rPr>
        <w:t>Finale ex C. sol. fa. ut</w:t>
      </w:r>
    </w:p>
    <w:p w14:paraId="61BF86AF" w14:textId="77777777" w:rsidR="005C0315" w:rsidRPr="00E22041" w:rsidRDefault="005C0315" w:rsidP="005C0315">
      <w:pPr>
        <w:tabs>
          <w:tab w:val="left" w:pos="567"/>
          <w:tab w:val="left" w:pos="851"/>
          <w:tab w:val="right" w:pos="4536"/>
        </w:tabs>
        <w:ind w:left="426" w:hanging="426"/>
        <w:jc w:val="left"/>
        <w:rPr>
          <w:rFonts w:eastAsiaTheme="minorEastAsia" w:cs="Times"/>
          <w:sz w:val="18"/>
          <w:szCs w:val="18"/>
        </w:rPr>
      </w:pPr>
      <w:r w:rsidRPr="00E22041">
        <w:rPr>
          <w:rFonts w:eastAsiaTheme="minorEastAsia" w:cs="Times"/>
          <w:sz w:val="18"/>
          <w:szCs w:val="18"/>
        </w:rPr>
        <w:t>7</w:t>
      </w:r>
      <w:r>
        <w:rPr>
          <w:rFonts w:eastAsiaTheme="minorEastAsia" w:cs="Times"/>
          <w:sz w:val="18"/>
          <w:szCs w:val="18"/>
        </w:rPr>
        <w:t>3</w:t>
      </w:r>
      <w:r w:rsidRPr="00E22041">
        <w:rPr>
          <w:rFonts w:eastAsiaTheme="minorEastAsia" w:cs="Times"/>
          <w:sz w:val="18"/>
          <w:szCs w:val="18"/>
        </w:rPr>
        <w:t xml:space="preserve">. </w:t>
      </w:r>
      <w:r>
        <w:rPr>
          <w:rFonts w:eastAsiaTheme="minorEastAsia" w:cs="Times"/>
          <w:sz w:val="18"/>
          <w:szCs w:val="18"/>
        </w:rPr>
        <w:tab/>
      </w:r>
      <w:r w:rsidRPr="00E22041">
        <w:rPr>
          <w:rFonts w:eastAsiaTheme="minorEastAsia" w:cs="Times"/>
          <w:sz w:val="18"/>
          <w:szCs w:val="18"/>
          <w:lang w:val="en-US"/>
        </w:rPr>
        <w:t xml:space="preserve">I-COc 1.1.20, f. 12r </w:t>
      </w:r>
      <w:r w:rsidRPr="00E22041">
        <w:rPr>
          <w:rFonts w:eastAsiaTheme="minorEastAsia" w:cs="Times"/>
          <w:i/>
          <w:sz w:val="18"/>
          <w:szCs w:val="18"/>
          <w:lang w:val="en-US"/>
        </w:rPr>
        <w:t>Passaggio</w:t>
      </w:r>
    </w:p>
    <w:p w14:paraId="0B9ECEFB" w14:textId="77777777" w:rsidR="005C0315" w:rsidRPr="00E22041" w:rsidRDefault="005C0315" w:rsidP="005C0315">
      <w:pPr>
        <w:ind w:left="426" w:hanging="426"/>
        <w:jc w:val="left"/>
        <w:rPr>
          <w:sz w:val="18"/>
          <w:szCs w:val="18"/>
          <w:lang w:val="en-US"/>
        </w:rPr>
      </w:pPr>
      <w:r w:rsidRPr="00E22041">
        <w:rPr>
          <w:bCs/>
          <w:sz w:val="18"/>
          <w:szCs w:val="18"/>
          <w:lang w:val="en-US"/>
        </w:rPr>
        <w:t>7</w:t>
      </w:r>
      <w:r>
        <w:rPr>
          <w:bCs/>
          <w:sz w:val="18"/>
          <w:szCs w:val="18"/>
          <w:lang w:val="en-US"/>
        </w:rPr>
        <w:t>4</w:t>
      </w:r>
      <w:r w:rsidRPr="00E22041">
        <w:rPr>
          <w:bCs/>
          <w:sz w:val="18"/>
          <w:szCs w:val="18"/>
          <w:lang w:val="en-US"/>
        </w:rPr>
        <w:t xml:space="preserve">. </w:t>
      </w:r>
      <w:r>
        <w:rPr>
          <w:bCs/>
          <w:sz w:val="18"/>
          <w:szCs w:val="18"/>
          <w:lang w:val="en-US"/>
        </w:rPr>
        <w:tab/>
      </w:r>
      <w:r w:rsidRPr="00E22041">
        <w:rPr>
          <w:bCs/>
          <w:sz w:val="18"/>
          <w:szCs w:val="18"/>
          <w:lang w:val="en-US"/>
        </w:rPr>
        <w:t>D-LEm II.6.23</w:t>
      </w:r>
      <w:r w:rsidRPr="00E22041">
        <w:rPr>
          <w:sz w:val="18"/>
          <w:szCs w:val="18"/>
          <w:lang w:val="en-US"/>
        </w:rPr>
        <w:t xml:space="preserve">, ff. 27r-29v </w:t>
      </w:r>
      <w:r w:rsidRPr="00E22041">
        <w:rPr>
          <w:i/>
          <w:sz w:val="18"/>
          <w:szCs w:val="18"/>
          <w:lang w:val="en-US"/>
        </w:rPr>
        <w:t>finale</w:t>
      </w:r>
      <w:r w:rsidRPr="00E22041">
        <w:rPr>
          <w:sz w:val="18"/>
          <w:szCs w:val="18"/>
          <w:lang w:val="en-US"/>
        </w:rPr>
        <w:t xml:space="preserve"> [39]</w:t>
      </w:r>
    </w:p>
    <w:p w14:paraId="667719C5" w14:textId="77777777" w:rsidR="005C0315" w:rsidRPr="00E22041" w:rsidRDefault="005C0315" w:rsidP="005C0315">
      <w:pPr>
        <w:ind w:left="426" w:hanging="426"/>
        <w:jc w:val="left"/>
        <w:rPr>
          <w:sz w:val="18"/>
          <w:szCs w:val="18"/>
          <w:lang w:val="en-US"/>
        </w:rPr>
      </w:pPr>
      <w:r w:rsidRPr="00E22041">
        <w:rPr>
          <w:bCs/>
          <w:sz w:val="18"/>
          <w:szCs w:val="18"/>
          <w:lang w:val="en-US"/>
        </w:rPr>
        <w:t>7</w:t>
      </w:r>
      <w:r>
        <w:rPr>
          <w:bCs/>
          <w:sz w:val="18"/>
          <w:szCs w:val="18"/>
          <w:lang w:val="en-US"/>
        </w:rPr>
        <w:t>5</w:t>
      </w:r>
      <w:r w:rsidRPr="00E22041">
        <w:rPr>
          <w:bCs/>
          <w:sz w:val="18"/>
          <w:szCs w:val="18"/>
          <w:lang w:val="en-US"/>
        </w:rPr>
        <w:t xml:space="preserve">. </w:t>
      </w:r>
      <w:r>
        <w:rPr>
          <w:bCs/>
          <w:sz w:val="18"/>
          <w:szCs w:val="18"/>
          <w:lang w:val="en-US"/>
        </w:rPr>
        <w:tab/>
      </w:r>
      <w:r w:rsidRPr="00E22041">
        <w:rPr>
          <w:bCs/>
          <w:sz w:val="18"/>
          <w:szCs w:val="18"/>
          <w:lang w:val="en-US"/>
        </w:rPr>
        <w:t>D-LEm II.6.23</w:t>
      </w:r>
      <w:r w:rsidRPr="00E22041">
        <w:rPr>
          <w:sz w:val="18"/>
          <w:szCs w:val="18"/>
          <w:lang w:val="en-US"/>
        </w:rPr>
        <w:t xml:space="preserve">, f. 14r </w:t>
      </w:r>
      <w:r w:rsidRPr="00E22041">
        <w:rPr>
          <w:i/>
          <w:sz w:val="18"/>
          <w:szCs w:val="18"/>
          <w:lang w:val="en-US"/>
        </w:rPr>
        <w:t>Finale</w:t>
      </w:r>
    </w:p>
    <w:p w14:paraId="02248951" w14:textId="77777777" w:rsidR="005C0315" w:rsidRDefault="005C0315" w:rsidP="005C0315">
      <w:pPr>
        <w:ind w:left="426" w:hanging="426"/>
        <w:jc w:val="left"/>
        <w:rPr>
          <w:rFonts w:eastAsiaTheme="minorEastAsia" w:cs="Times"/>
          <w:sz w:val="18"/>
          <w:szCs w:val="18"/>
          <w:lang w:val="en-US"/>
        </w:rPr>
      </w:pPr>
      <w:r>
        <w:rPr>
          <w:rFonts w:eastAsiaTheme="minorEastAsia" w:cs="Times"/>
          <w:sz w:val="18"/>
          <w:szCs w:val="18"/>
          <w:lang w:val="en-US"/>
        </w:rPr>
        <w:t xml:space="preserve">76. </w:t>
      </w:r>
      <w:r>
        <w:rPr>
          <w:rFonts w:eastAsiaTheme="minorEastAsia" w:cs="Times"/>
          <w:sz w:val="18"/>
          <w:szCs w:val="18"/>
          <w:lang w:val="en-US"/>
        </w:rPr>
        <w:tab/>
        <w:t xml:space="preserve">CZ-Pu XXIII.F.174 (Smal), f. 12v </w:t>
      </w:r>
      <w:r w:rsidRPr="006E0CE3">
        <w:rPr>
          <w:rFonts w:eastAsiaTheme="minorEastAsia" w:cs="Times"/>
          <w:i/>
          <w:sz w:val="18"/>
          <w:szCs w:val="18"/>
          <w:lang w:val="en-US"/>
        </w:rPr>
        <w:t>Leufl</w:t>
      </w:r>
      <w:r>
        <w:rPr>
          <w:rFonts w:eastAsiaTheme="minorEastAsia" w:cs="Times"/>
          <w:sz w:val="18"/>
          <w:szCs w:val="18"/>
          <w:lang w:val="en-US"/>
        </w:rPr>
        <w:t>[ein]</w:t>
      </w:r>
    </w:p>
    <w:p w14:paraId="4EB4875F" w14:textId="77777777" w:rsidR="005C0315" w:rsidRPr="00E22041" w:rsidRDefault="005C0315" w:rsidP="005C0315">
      <w:pPr>
        <w:ind w:left="426" w:hanging="426"/>
        <w:jc w:val="left"/>
        <w:rPr>
          <w:rFonts w:eastAsiaTheme="minorEastAsia" w:cs="Times"/>
          <w:sz w:val="18"/>
          <w:szCs w:val="18"/>
          <w:lang w:val="en-US"/>
        </w:rPr>
      </w:pPr>
      <w:r>
        <w:rPr>
          <w:rFonts w:eastAsiaTheme="minorEastAsia" w:cs="Times"/>
          <w:sz w:val="18"/>
          <w:szCs w:val="18"/>
          <w:lang w:val="en-US"/>
        </w:rPr>
        <w:t>77</w:t>
      </w:r>
      <w:r w:rsidRPr="00E22041">
        <w:rPr>
          <w:rFonts w:eastAsiaTheme="minorEastAsia" w:cs="Times"/>
          <w:sz w:val="18"/>
          <w:szCs w:val="18"/>
          <w:lang w:val="en-US"/>
        </w:rPr>
        <w:t xml:space="preserve">. </w:t>
      </w:r>
      <w:r>
        <w:rPr>
          <w:rFonts w:eastAsiaTheme="minorEastAsia" w:cs="Times"/>
          <w:sz w:val="18"/>
          <w:szCs w:val="18"/>
          <w:lang w:val="en-US"/>
        </w:rPr>
        <w:tab/>
      </w:r>
      <w:r w:rsidRPr="00E22041">
        <w:rPr>
          <w:rFonts w:eastAsiaTheme="minorEastAsia" w:cs="Times"/>
          <w:sz w:val="18"/>
          <w:szCs w:val="18"/>
          <w:lang w:val="en-US"/>
        </w:rPr>
        <w:t xml:space="preserve">PL-Kj 40032, p. 400 </w:t>
      </w:r>
      <w:r w:rsidRPr="00E22041">
        <w:rPr>
          <w:rFonts w:eastAsiaTheme="minorEastAsia" w:cs="Times"/>
          <w:i/>
          <w:sz w:val="18"/>
          <w:szCs w:val="18"/>
          <w:lang w:val="en-US"/>
        </w:rPr>
        <w:t>Final di Courante</w:t>
      </w:r>
      <w:r w:rsidRPr="00E22041">
        <w:rPr>
          <w:rFonts w:eastAsiaTheme="minorEastAsia" w:cs="Times"/>
          <w:sz w:val="18"/>
          <w:szCs w:val="18"/>
          <w:lang w:val="en-US"/>
        </w:rPr>
        <w:t xml:space="preserve"> </w:t>
      </w:r>
      <w:r>
        <w:rPr>
          <w:rFonts w:eastAsiaTheme="minorEastAsia" w:cs="Times"/>
          <w:sz w:val="18"/>
          <w:szCs w:val="18"/>
          <w:lang w:val="en-US"/>
        </w:rPr>
        <w:t xml:space="preserve">[to </w:t>
      </w:r>
      <w:r w:rsidRPr="00C47519">
        <w:rPr>
          <w:rFonts w:eastAsiaTheme="minorEastAsia" w:cs="Times"/>
          <w:i/>
          <w:sz w:val="18"/>
          <w:szCs w:val="18"/>
          <w:lang w:val="en-US"/>
        </w:rPr>
        <w:t>Courante</w:t>
      </w:r>
      <w:r w:rsidRPr="00E22041">
        <w:rPr>
          <w:rFonts w:eastAsiaTheme="minorEastAsia" w:cs="Times"/>
          <w:sz w:val="18"/>
          <w:szCs w:val="18"/>
          <w:lang w:val="en-US"/>
        </w:rPr>
        <w:t xml:space="preserve"> on p. 401</w:t>
      </w:r>
      <w:r>
        <w:rPr>
          <w:rFonts w:eastAsiaTheme="minorEastAsia" w:cs="Times"/>
          <w:sz w:val="18"/>
          <w:szCs w:val="18"/>
          <w:lang w:val="en-US"/>
        </w:rPr>
        <w:t>]</w:t>
      </w:r>
    </w:p>
    <w:p w14:paraId="7EBA2206" w14:textId="77777777" w:rsidR="005C0315" w:rsidRDefault="005C0315" w:rsidP="005C0315">
      <w:pPr>
        <w:ind w:left="426" w:hanging="426"/>
        <w:jc w:val="left"/>
        <w:rPr>
          <w:rFonts w:eastAsiaTheme="minorEastAsia" w:cs="Times"/>
          <w:sz w:val="18"/>
          <w:szCs w:val="18"/>
          <w:lang w:val="en-US"/>
        </w:rPr>
      </w:pPr>
      <w:r>
        <w:rPr>
          <w:rFonts w:eastAsiaTheme="minorEastAsia" w:cs="Times"/>
          <w:sz w:val="18"/>
          <w:szCs w:val="18"/>
          <w:lang w:val="en-US"/>
        </w:rPr>
        <w:t>78</w:t>
      </w:r>
      <w:r w:rsidRPr="00E22041">
        <w:rPr>
          <w:rFonts w:eastAsiaTheme="minorEastAsia" w:cs="Times"/>
          <w:sz w:val="18"/>
          <w:szCs w:val="18"/>
          <w:lang w:val="en-US"/>
        </w:rPr>
        <w:t>a-h. IRL-Dtc 410/I, pp. 229-234 &amp; 236-237 untitled [143]</w:t>
      </w:r>
    </w:p>
    <w:p w14:paraId="45B84135" w14:textId="77777777" w:rsidR="005C0315" w:rsidRDefault="005C0315" w:rsidP="005C0315">
      <w:pPr>
        <w:ind w:left="426" w:hanging="426"/>
        <w:jc w:val="left"/>
        <w:rPr>
          <w:rFonts w:eastAsiaTheme="minorEastAsia" w:cs="Times"/>
          <w:sz w:val="18"/>
          <w:szCs w:val="18"/>
          <w:lang w:val="en-US"/>
        </w:rPr>
      </w:pPr>
      <w:r>
        <w:rPr>
          <w:rFonts w:eastAsiaTheme="minorEastAsia" w:cs="Times"/>
          <w:sz w:val="18"/>
          <w:szCs w:val="18"/>
          <w:lang w:val="en-US"/>
        </w:rPr>
        <w:t>79.</w:t>
      </w:r>
      <w:r>
        <w:rPr>
          <w:rFonts w:eastAsiaTheme="minorEastAsia" w:cs="Times"/>
          <w:sz w:val="18"/>
          <w:szCs w:val="18"/>
          <w:lang w:val="en-US"/>
        </w:rPr>
        <w:tab/>
        <w:t>D-Mbs 271</w:t>
      </w:r>
      <w:r w:rsidRPr="00CE32AD">
        <w:rPr>
          <w:rFonts w:eastAsiaTheme="minorEastAsia" w:cs="Times"/>
          <w:sz w:val="18"/>
          <w:szCs w:val="18"/>
          <w:lang w:val="en-US"/>
        </w:rPr>
        <w:t>, f. 18v Untitled</w:t>
      </w:r>
    </w:p>
    <w:p w14:paraId="573ED771" w14:textId="48AA6000" w:rsidR="00C13F1C" w:rsidRPr="005C0315" w:rsidRDefault="005C0315" w:rsidP="005C0315">
      <w:pPr>
        <w:tabs>
          <w:tab w:val="left" w:pos="567"/>
          <w:tab w:val="right" w:pos="4678"/>
        </w:tabs>
        <w:spacing w:before="60"/>
        <w:ind w:left="142" w:right="-57" w:hanging="142"/>
        <w:jc w:val="right"/>
        <w:rPr>
          <w:iCs/>
          <w:color w:val="000000"/>
        </w:rPr>
        <w:sectPr w:rsidR="00C13F1C" w:rsidRPr="005C0315" w:rsidSect="00606A21">
          <w:footnotePr>
            <w:pos w:val="beneathText"/>
          </w:footnotePr>
          <w:endnotePr>
            <w:numFmt w:val="decimal"/>
          </w:endnotePr>
          <w:type w:val="continuous"/>
          <w:pgSz w:w="11905" w:h="16837"/>
          <w:pgMar w:top="992" w:right="992" w:bottom="652" w:left="992" w:header="709" w:footer="0" w:gutter="0"/>
          <w:cols w:num="2" w:space="397"/>
        </w:sectPr>
      </w:pPr>
      <w:r>
        <w:rPr>
          <w:rFonts w:eastAsiaTheme="minorEastAsia" w:cs="Times"/>
          <w:sz w:val="18"/>
          <w:szCs w:val="18"/>
          <w:lang w:val="en-US"/>
        </w:rPr>
        <w:tab/>
      </w:r>
      <w:r>
        <w:rPr>
          <w:rFonts w:eastAsiaTheme="minorEastAsia" w:cs="Times"/>
          <w:sz w:val="18"/>
          <w:szCs w:val="18"/>
          <w:lang w:val="en-US"/>
        </w:rPr>
        <w:tab/>
      </w:r>
      <w:r w:rsidRPr="005E5E41">
        <w:rPr>
          <w:rFonts w:eastAsiaTheme="minorEastAsia" w:cs="Times"/>
          <w:i/>
          <w:lang w:val="en-US"/>
        </w:rPr>
        <w:t xml:space="preserve">John H. Robinson, </w:t>
      </w:r>
      <w:r>
        <w:rPr>
          <w:rFonts w:eastAsiaTheme="minorEastAsia" w:cs="Times"/>
          <w:i/>
          <w:lang w:val="en-US"/>
        </w:rPr>
        <w:t>September</w:t>
      </w:r>
      <w:r w:rsidRPr="005E5E41">
        <w:rPr>
          <w:rFonts w:eastAsiaTheme="minorEastAsia" w:cs="Times"/>
          <w:i/>
          <w:lang w:val="en-US"/>
        </w:rPr>
        <w:t xml:space="preserve"> 2013</w:t>
      </w:r>
    </w:p>
    <w:p w14:paraId="3C5C2013" w14:textId="4FB49247" w:rsidR="00845CF9" w:rsidRDefault="00845CF9" w:rsidP="003B195E">
      <w:pPr>
        <w:tabs>
          <w:tab w:val="left" w:pos="5670"/>
          <w:tab w:val="right" w:pos="9923"/>
        </w:tabs>
        <w:jc w:val="left"/>
        <w:rPr>
          <w:color w:val="000000"/>
        </w:rPr>
      </w:pPr>
    </w:p>
    <w:sectPr w:rsidR="00845CF9" w:rsidSect="00DD3EAB">
      <w:type w:val="continuous"/>
      <w:pgSz w:w="11905" w:h="16837"/>
      <w:pgMar w:top="992" w:right="992" w:bottom="652" w:left="992" w:header="709"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6877E" w14:textId="77777777" w:rsidR="009E7941" w:rsidRDefault="009E7941">
      <w:r>
        <w:separator/>
      </w:r>
    </w:p>
  </w:endnote>
  <w:endnote w:type="continuationSeparator" w:id="0">
    <w:p w14:paraId="4BD6F6EE" w14:textId="77777777" w:rsidR="009E7941" w:rsidRDefault="009E7941">
      <w:r>
        <w:continuationSeparator/>
      </w:r>
    </w:p>
  </w:endnote>
  <w:endnote w:id="1">
    <w:p w14:paraId="2C6C13D7" w14:textId="704F3901" w:rsidR="00A41D81" w:rsidRPr="009D1A7D" w:rsidRDefault="00A41D81" w:rsidP="00561006">
      <w:pPr>
        <w:pStyle w:val="EndnoteText"/>
        <w:ind w:left="142" w:hanging="142"/>
        <w:rPr>
          <w:sz w:val="16"/>
          <w:szCs w:val="16"/>
          <w:lang w:val="en-US"/>
        </w:rPr>
      </w:pPr>
      <w:r w:rsidRPr="009D1A7D">
        <w:rPr>
          <w:rStyle w:val="EndnoteReference"/>
          <w:sz w:val="16"/>
          <w:szCs w:val="16"/>
        </w:rPr>
        <w:endnoteRef/>
      </w:r>
      <w:r w:rsidRPr="009D1A7D">
        <w:rPr>
          <w:sz w:val="16"/>
          <w:szCs w:val="16"/>
        </w:rPr>
        <w:t xml:space="preserve"> </w:t>
      </w:r>
      <w:r w:rsidRPr="009D1A7D">
        <w:rPr>
          <w:sz w:val="16"/>
          <w:szCs w:val="16"/>
          <w:lang w:val="en-US"/>
        </w:rPr>
        <w:t xml:space="preserve">Diana Poulton and Basil Lam (eds.) </w:t>
      </w:r>
      <w:r w:rsidRPr="009D1A7D">
        <w:rPr>
          <w:i/>
          <w:sz w:val="16"/>
          <w:szCs w:val="16"/>
          <w:lang w:val="en-US"/>
        </w:rPr>
        <w:t>The Collected Lute Music of John Dowland</w:t>
      </w:r>
      <w:r w:rsidRPr="009D1A7D">
        <w:rPr>
          <w:sz w:val="16"/>
          <w:szCs w:val="16"/>
          <w:lang w:val="en-US"/>
        </w:rPr>
        <w:t xml:space="preserve"> (London, Faber, 1974,</w:t>
      </w:r>
      <w:r w:rsidR="00726896">
        <w:rPr>
          <w:sz w:val="16"/>
          <w:szCs w:val="16"/>
          <w:lang w:val="en-US"/>
        </w:rPr>
        <w:t xml:space="preserve"> reprinted 1978 &amp; 1981), p. 339.</w:t>
      </w:r>
    </w:p>
  </w:endnote>
  <w:endnote w:id="2">
    <w:p w14:paraId="2D5F3097" w14:textId="55B5A192" w:rsidR="00A41D81" w:rsidRPr="009D1A7D" w:rsidRDefault="00A41D81" w:rsidP="000B6F94">
      <w:pPr>
        <w:pStyle w:val="EndnoteText"/>
        <w:ind w:left="142" w:hanging="142"/>
        <w:rPr>
          <w:sz w:val="16"/>
          <w:szCs w:val="16"/>
          <w:lang w:val="en-US"/>
        </w:rPr>
      </w:pPr>
      <w:r w:rsidRPr="009D1A7D">
        <w:rPr>
          <w:rStyle w:val="EndnoteReference"/>
          <w:sz w:val="16"/>
          <w:szCs w:val="16"/>
        </w:rPr>
        <w:endnoteRef/>
      </w:r>
      <w:r w:rsidRPr="009D1A7D">
        <w:rPr>
          <w:sz w:val="16"/>
          <w:szCs w:val="16"/>
        </w:rPr>
        <w:t xml:space="preserve"> </w:t>
      </w:r>
      <w:r w:rsidRPr="009D1A7D">
        <w:rPr>
          <w:sz w:val="16"/>
          <w:szCs w:val="16"/>
          <w:lang w:val="en-US"/>
        </w:rPr>
        <w:t xml:space="preserve">See discussion of the A natural in relation to the Dowland's song setting in Diana Poulton </w:t>
      </w:r>
      <w:r w:rsidRPr="009D1A7D">
        <w:rPr>
          <w:i/>
          <w:iCs/>
          <w:sz w:val="16"/>
          <w:szCs w:val="16"/>
          <w:lang w:val="en-US"/>
        </w:rPr>
        <w:t xml:space="preserve">John Dowland </w:t>
      </w:r>
      <w:r w:rsidRPr="009D1A7D">
        <w:rPr>
          <w:sz w:val="16"/>
          <w:szCs w:val="16"/>
          <w:lang w:val="en-US"/>
        </w:rPr>
        <w:t xml:space="preserve">(London, Faber, 1972/R1982), </w:t>
      </w:r>
      <w:r w:rsidRPr="009D1A7D">
        <w:rPr>
          <w:sz w:val="16"/>
          <w:szCs w:val="16"/>
        </w:rPr>
        <w:t>pp. 224-230.</w:t>
      </w:r>
    </w:p>
  </w:endnote>
  <w:endnote w:id="3">
    <w:p w14:paraId="59EAC4FF" w14:textId="5DD1EB78" w:rsidR="00A41D81" w:rsidRPr="009D1A7D" w:rsidRDefault="00A41D81" w:rsidP="00727832">
      <w:pPr>
        <w:pStyle w:val="EndnoteText"/>
        <w:ind w:left="142" w:hanging="142"/>
        <w:rPr>
          <w:sz w:val="16"/>
          <w:szCs w:val="16"/>
          <w:lang w:val="en-US"/>
        </w:rPr>
      </w:pPr>
      <w:r w:rsidRPr="009D1A7D">
        <w:rPr>
          <w:rStyle w:val="EndnoteReference"/>
          <w:sz w:val="16"/>
          <w:szCs w:val="16"/>
        </w:rPr>
        <w:endnoteRef/>
      </w:r>
      <w:r w:rsidRPr="009D1A7D">
        <w:rPr>
          <w:sz w:val="16"/>
          <w:szCs w:val="16"/>
        </w:rPr>
        <w:t xml:space="preserve"> Thanks to </w:t>
      </w:r>
      <w:r w:rsidRPr="009D1A7D">
        <w:rPr>
          <w:color w:val="000000"/>
          <w:sz w:val="16"/>
          <w:szCs w:val="16"/>
        </w:rPr>
        <w:t xml:space="preserve">Tim Crawford for this information. </w:t>
      </w:r>
      <w:r w:rsidRPr="009D1A7D">
        <w:rPr>
          <w:sz w:val="16"/>
          <w:szCs w:val="16"/>
        </w:rPr>
        <w:t xml:space="preserve">I have edited 42-28 as a solo, removing the rests in bars 1 &amp; 9, but </w:t>
      </w:r>
      <w:r>
        <w:rPr>
          <w:sz w:val="16"/>
          <w:szCs w:val="16"/>
        </w:rPr>
        <w:t xml:space="preserve">it </w:t>
      </w:r>
      <w:r w:rsidRPr="009D1A7D">
        <w:rPr>
          <w:sz w:val="16"/>
          <w:szCs w:val="16"/>
        </w:rPr>
        <w:t>could be reconstructed by reversing the editorial changes listed in the commentary.</w:t>
      </w:r>
    </w:p>
  </w:endnote>
  <w:endnote w:id="4">
    <w:p w14:paraId="76CEFD1D" w14:textId="4A6549EA" w:rsidR="00A41D81" w:rsidRPr="009D1A7D" w:rsidRDefault="00A41D81" w:rsidP="000B6F94">
      <w:pPr>
        <w:pStyle w:val="EndnoteText"/>
        <w:ind w:left="142" w:hanging="142"/>
        <w:rPr>
          <w:sz w:val="16"/>
          <w:szCs w:val="16"/>
          <w:lang w:val="en-US"/>
        </w:rPr>
      </w:pPr>
      <w:r w:rsidRPr="009D1A7D">
        <w:rPr>
          <w:rStyle w:val="EndnoteReference"/>
          <w:sz w:val="16"/>
          <w:szCs w:val="16"/>
        </w:rPr>
        <w:endnoteRef/>
      </w:r>
      <w:r w:rsidRPr="009D1A7D">
        <w:rPr>
          <w:sz w:val="16"/>
          <w:szCs w:val="16"/>
        </w:rPr>
        <w:t xml:space="preserve"> </w:t>
      </w:r>
      <w:r w:rsidRPr="009D1A7D">
        <w:rPr>
          <w:sz w:val="16"/>
          <w:szCs w:val="16"/>
          <w:lang w:val="en-US"/>
        </w:rPr>
        <w:t xml:space="preserve">John M. </w:t>
      </w:r>
      <w:r>
        <w:rPr>
          <w:sz w:val="16"/>
          <w:szCs w:val="16"/>
          <w:lang w:val="en-US"/>
        </w:rPr>
        <w:t xml:space="preserve">Ward </w:t>
      </w:r>
      <w:r w:rsidRPr="009D1A7D">
        <w:rPr>
          <w:sz w:val="16"/>
          <w:szCs w:val="16"/>
          <w:lang w:val="en-US"/>
        </w:rPr>
        <w:t xml:space="preserve">'Excuse me: A dance to a tune of John Dowland's making' in: </w:t>
      </w:r>
      <w:r w:rsidRPr="009D1A7D">
        <w:rPr>
          <w:i/>
          <w:sz w:val="16"/>
          <w:szCs w:val="16"/>
          <w:lang w:val="en-US"/>
        </w:rPr>
        <w:t>Libraries, History, Diplomacy, and the Performing Arts</w:t>
      </w:r>
      <w:r w:rsidRPr="009D1A7D">
        <w:rPr>
          <w:sz w:val="16"/>
          <w:szCs w:val="16"/>
          <w:lang w:val="en-US"/>
        </w:rPr>
        <w:t>, Essays in Honor of Carleton Sprague Smith (Stuyvessant NY, Prendragon Press, 1991), pp. 379-38</w:t>
      </w:r>
      <w:r>
        <w:rPr>
          <w:sz w:val="16"/>
          <w:szCs w:val="16"/>
          <w:lang w:val="en-US"/>
        </w:rPr>
        <w:t xml:space="preserve">8 - </w:t>
      </w:r>
      <w:r w:rsidRPr="009D1A7D">
        <w:rPr>
          <w:sz w:val="16"/>
          <w:szCs w:val="16"/>
          <w:lang w:val="en-US"/>
        </w:rPr>
        <w:t>thanks to Charlotte Kolczy</w:t>
      </w:r>
      <w:r>
        <w:rPr>
          <w:sz w:val="16"/>
          <w:szCs w:val="16"/>
          <w:lang w:val="en-US"/>
        </w:rPr>
        <w:t>nski and Arthur Ness for a copy</w:t>
      </w:r>
      <w:r w:rsidRPr="009D1A7D">
        <w:rPr>
          <w:sz w:val="16"/>
          <w:szCs w:val="16"/>
          <w:lang w:val="en-US"/>
        </w:rPr>
        <w:t>.</w:t>
      </w:r>
    </w:p>
  </w:endnote>
  <w:endnote w:id="5">
    <w:p w14:paraId="254980CA" w14:textId="77777777" w:rsidR="00A41D81" w:rsidRPr="009D1A7D" w:rsidRDefault="00A41D81" w:rsidP="000B6F94">
      <w:pPr>
        <w:pStyle w:val="EndnoteText"/>
        <w:ind w:left="142" w:hanging="142"/>
        <w:rPr>
          <w:sz w:val="16"/>
          <w:szCs w:val="16"/>
        </w:rPr>
      </w:pPr>
      <w:r w:rsidRPr="009D1A7D">
        <w:rPr>
          <w:rStyle w:val="EndnoteReference"/>
          <w:sz w:val="16"/>
          <w:szCs w:val="16"/>
        </w:rPr>
        <w:endnoteRef/>
      </w:r>
      <w:r w:rsidRPr="009D1A7D">
        <w:rPr>
          <w:sz w:val="16"/>
          <w:szCs w:val="16"/>
        </w:rPr>
        <w:t xml:space="preserve"> Keyboard: GB-Cfm 168, pp. 167-168 </w:t>
      </w:r>
      <w:r w:rsidRPr="009D1A7D">
        <w:rPr>
          <w:i/>
          <w:sz w:val="16"/>
          <w:szCs w:val="16"/>
        </w:rPr>
        <w:t>The Woods so Wild: William Byrd</w:t>
      </w:r>
      <w:r w:rsidRPr="003539B0">
        <w:rPr>
          <w:sz w:val="16"/>
          <w:szCs w:val="16"/>
        </w:rPr>
        <w:t xml:space="preserve">; </w:t>
      </w:r>
      <w:r w:rsidRPr="009D1A7D">
        <w:rPr>
          <w:sz w:val="16"/>
          <w:szCs w:val="16"/>
        </w:rPr>
        <w:t xml:space="preserve">GB-Lbl Mus.1591 (Nevell), ff. 109r-112v </w:t>
      </w:r>
      <w:r w:rsidRPr="009D1A7D">
        <w:rPr>
          <w:i/>
          <w:sz w:val="16"/>
          <w:szCs w:val="16"/>
        </w:rPr>
        <w:t>will yow walke the woodes soe wylde: mr.w: bird anno dni 1590</w:t>
      </w:r>
      <w:r w:rsidRPr="009D1A7D">
        <w:rPr>
          <w:sz w:val="16"/>
          <w:szCs w:val="16"/>
        </w:rPr>
        <w:t xml:space="preserve"> / </w:t>
      </w:r>
      <w:r w:rsidRPr="009D1A7D">
        <w:rPr>
          <w:i/>
          <w:sz w:val="16"/>
          <w:szCs w:val="16"/>
        </w:rPr>
        <w:t>will you walk the woods soe wylde</w:t>
      </w:r>
      <w:r w:rsidRPr="009D1A7D">
        <w:rPr>
          <w:sz w:val="16"/>
          <w:szCs w:val="16"/>
        </w:rPr>
        <w:t xml:space="preserve">; GB-Lbl RM24.d.3 (Forster), ff. 61v-65r </w:t>
      </w:r>
      <w:r w:rsidRPr="009D1A7D">
        <w:rPr>
          <w:i/>
          <w:sz w:val="16"/>
          <w:szCs w:val="16"/>
        </w:rPr>
        <w:t>The wood soe wylde</w:t>
      </w:r>
      <w:r w:rsidRPr="009D1A7D">
        <w:rPr>
          <w:sz w:val="16"/>
          <w:szCs w:val="16"/>
        </w:rPr>
        <w:t xml:space="preserve">; GB-Lbl Add.30485 ff. 67r-68v </w:t>
      </w:r>
      <w:r w:rsidRPr="009D1A7D">
        <w:rPr>
          <w:i/>
          <w:sz w:val="16"/>
          <w:szCs w:val="16"/>
        </w:rPr>
        <w:t>walke the woods so wilde / By Bird 1590 / mr bird / mr birds wanringe the woods</w:t>
      </w:r>
      <w:r w:rsidRPr="009D1A7D">
        <w:rPr>
          <w:sz w:val="16"/>
          <w:szCs w:val="16"/>
        </w:rPr>
        <w:t xml:space="preserve">; GB-Lbl Add.31403 ff. 23v-25r </w:t>
      </w:r>
      <w:r w:rsidRPr="009D1A7D">
        <w:rPr>
          <w:i/>
          <w:sz w:val="16"/>
          <w:szCs w:val="16"/>
        </w:rPr>
        <w:t>The wood so wylde: Mr William Byrd</w:t>
      </w:r>
      <w:r w:rsidRPr="009D1A7D">
        <w:rPr>
          <w:sz w:val="16"/>
          <w:szCs w:val="16"/>
        </w:rPr>
        <w:t>.</w:t>
      </w:r>
    </w:p>
  </w:endnote>
  <w:endnote w:id="6">
    <w:p w14:paraId="5B90679D" w14:textId="642DDCC9" w:rsidR="00A41D81" w:rsidRPr="009D1A7D" w:rsidRDefault="00A41D81" w:rsidP="007B3C32">
      <w:pPr>
        <w:pStyle w:val="EndnoteText"/>
        <w:ind w:left="142" w:hanging="142"/>
        <w:rPr>
          <w:sz w:val="16"/>
          <w:szCs w:val="16"/>
        </w:rPr>
      </w:pPr>
      <w:r w:rsidRPr="009D1A7D">
        <w:rPr>
          <w:rStyle w:val="EndnoteReference"/>
          <w:sz w:val="16"/>
          <w:szCs w:val="16"/>
        </w:rPr>
        <w:endnoteRef/>
      </w:r>
      <w:r w:rsidRPr="009D1A7D">
        <w:rPr>
          <w:sz w:val="16"/>
          <w:szCs w:val="16"/>
        </w:rPr>
        <w:t xml:space="preserve"> John M. Ward </w:t>
      </w:r>
      <w:r w:rsidRPr="009D1A7D">
        <w:rPr>
          <w:i/>
          <w:sz w:val="16"/>
          <w:szCs w:val="16"/>
        </w:rPr>
        <w:t>Music for Elizabethan Lutes</w:t>
      </w:r>
      <w:r w:rsidRPr="009D1A7D">
        <w:rPr>
          <w:sz w:val="16"/>
          <w:szCs w:val="16"/>
        </w:rPr>
        <w:t xml:space="preserve"> </w:t>
      </w:r>
      <w:r>
        <w:rPr>
          <w:sz w:val="16"/>
          <w:szCs w:val="16"/>
        </w:rPr>
        <w:t>I (Oxford, Clarendon 1992),</w:t>
      </w:r>
      <w:r w:rsidRPr="009D1A7D">
        <w:rPr>
          <w:sz w:val="16"/>
          <w:szCs w:val="16"/>
        </w:rPr>
        <w:t xml:space="preserve"> p. 43. </w:t>
      </w:r>
    </w:p>
  </w:endnote>
  <w:endnote w:id="7">
    <w:p w14:paraId="49CC105D" w14:textId="42716A56" w:rsidR="00A41D81" w:rsidRPr="009D1A7D" w:rsidRDefault="00A41D81" w:rsidP="00EB6712">
      <w:pPr>
        <w:pStyle w:val="EndnoteText"/>
        <w:ind w:left="142" w:hanging="142"/>
        <w:rPr>
          <w:sz w:val="16"/>
          <w:szCs w:val="16"/>
          <w:lang w:val="en-US"/>
        </w:rPr>
      </w:pPr>
      <w:r w:rsidRPr="009D1A7D">
        <w:rPr>
          <w:rStyle w:val="EndnoteReference"/>
          <w:sz w:val="16"/>
          <w:szCs w:val="16"/>
        </w:rPr>
        <w:endnoteRef/>
      </w:r>
      <w:r w:rsidRPr="009D1A7D">
        <w:rPr>
          <w:sz w:val="16"/>
          <w:szCs w:val="16"/>
        </w:rPr>
        <w:t xml:space="preserve"> </w:t>
      </w:r>
      <w:r>
        <w:rPr>
          <w:sz w:val="16"/>
          <w:szCs w:val="16"/>
        </w:rPr>
        <w:t>The Lleweni list is d</w:t>
      </w:r>
      <w:r w:rsidRPr="009D1A7D">
        <w:rPr>
          <w:sz w:val="16"/>
          <w:szCs w:val="16"/>
        </w:rPr>
        <w:t xml:space="preserve">escribed in the Lutezine: </w:t>
      </w:r>
      <w:r w:rsidRPr="009D1A7D">
        <w:rPr>
          <w:i/>
          <w:sz w:val="16"/>
          <w:szCs w:val="16"/>
        </w:rPr>
        <w:t>Music associated with Robin Hood</w:t>
      </w:r>
      <w:r w:rsidRPr="009D1A7D">
        <w:rPr>
          <w:sz w:val="16"/>
          <w:szCs w:val="16"/>
        </w:rPr>
        <w:t xml:space="preserve"> accompanying </w:t>
      </w:r>
      <w:r w:rsidRPr="009D1A7D">
        <w:rPr>
          <w:i/>
          <w:sz w:val="16"/>
          <w:szCs w:val="16"/>
        </w:rPr>
        <w:t>Lute News</w:t>
      </w:r>
      <w:r w:rsidRPr="009D1A7D">
        <w:rPr>
          <w:sz w:val="16"/>
          <w:szCs w:val="16"/>
        </w:rPr>
        <w:t xml:space="preserve"> 106 (July 2013).</w:t>
      </w:r>
    </w:p>
  </w:endnote>
  <w:endnote w:id="8">
    <w:p w14:paraId="047CDC3D" w14:textId="42BFA96B" w:rsidR="00A41D81" w:rsidRPr="009D1A7D" w:rsidRDefault="00A41D81" w:rsidP="007136BA">
      <w:pPr>
        <w:pStyle w:val="EndnoteText"/>
        <w:ind w:left="142" w:hanging="142"/>
        <w:rPr>
          <w:sz w:val="16"/>
          <w:szCs w:val="16"/>
        </w:rPr>
      </w:pPr>
      <w:r w:rsidRPr="009D1A7D">
        <w:rPr>
          <w:rStyle w:val="EndnoteReference"/>
          <w:sz w:val="16"/>
          <w:szCs w:val="16"/>
        </w:rPr>
        <w:endnoteRef/>
      </w:r>
      <w:r w:rsidRPr="009D1A7D">
        <w:rPr>
          <w:sz w:val="16"/>
          <w:szCs w:val="16"/>
        </w:rPr>
        <w:t xml:space="preserve"> N</w:t>
      </w:r>
      <w:r w:rsidRPr="009D1A7D">
        <w:rPr>
          <w:sz w:val="16"/>
          <w:szCs w:val="16"/>
          <w:vertAlign w:val="superscript"/>
        </w:rPr>
        <w:t>o</w:t>
      </w:r>
      <w:r w:rsidRPr="009D1A7D">
        <w:rPr>
          <w:sz w:val="16"/>
          <w:szCs w:val="16"/>
        </w:rPr>
        <w:t xml:space="preserve"> 30 </w:t>
      </w:r>
      <w:r w:rsidRPr="009D1A7D">
        <w:rPr>
          <w:sz w:val="16"/>
          <w:szCs w:val="16"/>
          <w:lang w:val="en-US"/>
        </w:rPr>
        <w:t xml:space="preserve">sig. C3r </w:t>
      </w:r>
      <w:r w:rsidRPr="009D1A7D">
        <w:rPr>
          <w:i/>
          <w:sz w:val="16"/>
          <w:szCs w:val="16"/>
        </w:rPr>
        <w:t xml:space="preserve">Rounds or Catches of foure Voices </w:t>
      </w:r>
      <w:r w:rsidRPr="009D1A7D">
        <w:rPr>
          <w:sz w:val="16"/>
          <w:szCs w:val="16"/>
        </w:rPr>
        <w:t>to the words</w:t>
      </w:r>
      <w:r w:rsidRPr="009D1A7D">
        <w:rPr>
          <w:i/>
          <w:sz w:val="16"/>
          <w:szCs w:val="16"/>
        </w:rPr>
        <w:t xml:space="preserve"> Shall I goe walke the woods so wild, wandering here and there as I was once full sore beguild, what remedy though alas for loue I die with woe. </w:t>
      </w:r>
    </w:p>
  </w:endnote>
  <w:endnote w:id="9">
    <w:p w14:paraId="44262B81" w14:textId="50D5B434" w:rsidR="00A41D81" w:rsidRPr="009D1A7D" w:rsidRDefault="00A41D81" w:rsidP="00223395">
      <w:pPr>
        <w:pStyle w:val="EndnoteText"/>
        <w:ind w:left="142" w:hanging="142"/>
        <w:rPr>
          <w:sz w:val="16"/>
          <w:szCs w:val="16"/>
          <w:lang w:val="en-US"/>
        </w:rPr>
      </w:pPr>
      <w:r w:rsidRPr="009D1A7D">
        <w:rPr>
          <w:rStyle w:val="EndnoteReference"/>
          <w:sz w:val="16"/>
          <w:szCs w:val="16"/>
        </w:rPr>
        <w:endnoteRef/>
      </w:r>
      <w:r w:rsidRPr="009D1A7D">
        <w:rPr>
          <w:sz w:val="16"/>
          <w:szCs w:val="16"/>
        </w:rPr>
        <w:t xml:space="preserve"> Song setting: </w:t>
      </w:r>
      <w:r>
        <w:rPr>
          <w:sz w:val="16"/>
          <w:szCs w:val="16"/>
          <w:lang w:val="en-US"/>
        </w:rPr>
        <w:t>IRL-Dtc 410/I, pp. 202-</w:t>
      </w:r>
      <w:r w:rsidRPr="009D1A7D">
        <w:rPr>
          <w:sz w:val="16"/>
          <w:szCs w:val="16"/>
          <w:lang w:val="en-US"/>
        </w:rPr>
        <w:t xml:space="preserve">203 </w:t>
      </w:r>
      <w:r w:rsidRPr="009D1A7D">
        <w:rPr>
          <w:i/>
          <w:sz w:val="16"/>
          <w:szCs w:val="16"/>
          <w:lang w:val="en-US"/>
        </w:rPr>
        <w:t>O Hevenly God</w:t>
      </w:r>
      <w:r w:rsidRPr="009D1A7D">
        <w:rPr>
          <w:sz w:val="16"/>
          <w:szCs w:val="16"/>
          <w:lang w:val="en-US"/>
        </w:rPr>
        <w:t>, in</w:t>
      </w:r>
      <w:r w:rsidRPr="009D1A7D">
        <w:rPr>
          <w:sz w:val="16"/>
          <w:szCs w:val="16"/>
        </w:rPr>
        <w:t xml:space="preserve"> </w:t>
      </w:r>
      <w:r w:rsidRPr="009D1A7D">
        <w:rPr>
          <w:sz w:val="16"/>
          <w:szCs w:val="16"/>
          <w:lang w:val="en-US"/>
        </w:rPr>
        <w:t xml:space="preserve">Chris Goodwin (ed.) </w:t>
      </w:r>
      <w:r w:rsidRPr="009D1A7D">
        <w:rPr>
          <w:i/>
          <w:sz w:val="16"/>
          <w:szCs w:val="16"/>
          <w:lang w:val="en-US"/>
        </w:rPr>
        <w:t>The English Lute Song before Dowland I: Songs from the Dallis Manuscript c.1583</w:t>
      </w:r>
      <w:r w:rsidRPr="009D1A7D">
        <w:rPr>
          <w:sz w:val="16"/>
          <w:szCs w:val="16"/>
          <w:lang w:val="en-US"/>
        </w:rPr>
        <w:t xml:space="preserve"> (Albury, Lute Society1996), n</w:t>
      </w:r>
      <w:r w:rsidRPr="009D1A7D">
        <w:rPr>
          <w:sz w:val="16"/>
          <w:szCs w:val="16"/>
          <w:vertAlign w:val="superscript"/>
          <w:lang w:val="en-US"/>
        </w:rPr>
        <w:t>o</w:t>
      </w:r>
      <w:r w:rsidRPr="009D1A7D">
        <w:rPr>
          <w:sz w:val="16"/>
          <w:szCs w:val="16"/>
          <w:lang w:val="en-US"/>
        </w:rPr>
        <w:t xml:space="preserve"> 16; Michael Fink </w:t>
      </w:r>
      <w:r w:rsidRPr="009D1A7D">
        <w:rPr>
          <w:i/>
          <w:sz w:val="16"/>
          <w:szCs w:val="16"/>
          <w:lang w:val="en-US"/>
        </w:rPr>
        <w:t xml:space="preserve">Down in the Dompes: The Collected English Lute Dumps </w:t>
      </w:r>
      <w:r w:rsidRPr="009D1A7D">
        <w:rPr>
          <w:sz w:val="16"/>
          <w:szCs w:val="16"/>
          <w:lang w:val="en-US"/>
        </w:rPr>
        <w:t>(Westminster CA, LGV 2008), n</w:t>
      </w:r>
      <w:r w:rsidRPr="009D1A7D">
        <w:rPr>
          <w:sz w:val="16"/>
          <w:szCs w:val="16"/>
          <w:vertAlign w:val="superscript"/>
          <w:lang w:val="en-US"/>
        </w:rPr>
        <w:t>o</w:t>
      </w:r>
      <w:r>
        <w:rPr>
          <w:sz w:val="16"/>
          <w:szCs w:val="16"/>
          <w:lang w:val="en-US"/>
        </w:rPr>
        <w:t xml:space="preserve"> </w:t>
      </w:r>
      <w:r w:rsidRPr="009D1A7D">
        <w:rPr>
          <w:sz w:val="16"/>
          <w:szCs w:val="16"/>
          <w:lang w:val="en-US"/>
        </w:rPr>
        <w:t>22</w:t>
      </w:r>
      <w:r>
        <w:rPr>
          <w:sz w:val="16"/>
          <w:szCs w:val="16"/>
          <w:lang w:val="en-US"/>
        </w:rPr>
        <w:t>-</w:t>
      </w:r>
      <w:r w:rsidRPr="009D1A7D">
        <w:rPr>
          <w:sz w:val="16"/>
          <w:szCs w:val="16"/>
          <w:lang w:val="en-US"/>
        </w:rPr>
        <w:t>24</w:t>
      </w:r>
      <w:r>
        <w:rPr>
          <w:sz w:val="16"/>
          <w:szCs w:val="16"/>
          <w:lang w:val="en-US"/>
        </w:rPr>
        <w:t xml:space="preserve"> - the song and both lute settings.</w:t>
      </w:r>
    </w:p>
  </w:endnote>
  <w:endnote w:id="10">
    <w:p w14:paraId="3552C96E" w14:textId="47540CFA" w:rsidR="00A41D81" w:rsidRPr="009D1A7D" w:rsidRDefault="00A41D81" w:rsidP="001D16FA">
      <w:pPr>
        <w:pStyle w:val="EndnoteText"/>
        <w:ind w:left="142" w:hanging="142"/>
        <w:rPr>
          <w:sz w:val="16"/>
          <w:szCs w:val="16"/>
        </w:rPr>
      </w:pPr>
      <w:r w:rsidRPr="009D1A7D">
        <w:rPr>
          <w:rStyle w:val="EndnoteReference"/>
          <w:sz w:val="16"/>
          <w:szCs w:val="16"/>
        </w:rPr>
        <w:endnoteRef/>
      </w:r>
      <w:r w:rsidRPr="009D1A7D">
        <w:rPr>
          <w:sz w:val="16"/>
          <w:szCs w:val="16"/>
        </w:rPr>
        <w:t xml:space="preserve"> Critical commentary - in C minor for lute unless stated otherwise. </w:t>
      </w:r>
      <w:r w:rsidRPr="009D1A7D">
        <w:rPr>
          <w:b/>
          <w:sz w:val="16"/>
          <w:szCs w:val="16"/>
        </w:rPr>
        <w:t>42-13.</w:t>
      </w:r>
      <w:r w:rsidRPr="009D1A7D">
        <w:rPr>
          <w:sz w:val="16"/>
          <w:szCs w:val="16"/>
        </w:rPr>
        <w:t xml:space="preserve"> the rhythm signs for the five versions in the manuscript are poorly lined up above the notes they apply to and have been corrected tacitly here and in no 42-18, 42-20, 42-27&amp; 42-28; 24/2 - dotted minim instead of fermata. </w:t>
      </w:r>
      <w:r w:rsidRPr="009D1A7D">
        <w:rPr>
          <w:b/>
          <w:sz w:val="16"/>
          <w:szCs w:val="16"/>
        </w:rPr>
        <w:t>42-14.</w:t>
      </w:r>
      <w:r w:rsidRPr="009D1A7D">
        <w:rPr>
          <w:sz w:val="16"/>
          <w:szCs w:val="16"/>
        </w:rPr>
        <w:t xml:space="preserve"> 9-10 &amp; 22-23 - bar line absent; 14/2 - quaver instead of crotchet; </w:t>
      </w:r>
      <w:r w:rsidRPr="009D1A7D">
        <w:rPr>
          <w:i/>
          <w:sz w:val="16"/>
          <w:szCs w:val="16"/>
        </w:rPr>
        <w:t>Verte, habebis variatonem secundam</w:t>
      </w:r>
      <w:r w:rsidRPr="009D1A7D">
        <w:rPr>
          <w:sz w:val="16"/>
          <w:szCs w:val="16"/>
        </w:rPr>
        <w:t xml:space="preserve"> written at the end, referring to 42-17. </w:t>
      </w:r>
      <w:r w:rsidRPr="009D1A7D">
        <w:rPr>
          <w:b/>
          <w:sz w:val="16"/>
          <w:szCs w:val="16"/>
        </w:rPr>
        <w:t>42-15.</w:t>
      </w:r>
      <w:r w:rsidRPr="009D1A7D">
        <w:rPr>
          <w:sz w:val="16"/>
          <w:szCs w:val="16"/>
        </w:rPr>
        <w:t xml:space="preserve"> 19/1-2 - 2 crotchets instead of dotted crotchet quaver. </w:t>
      </w:r>
      <w:r w:rsidRPr="009D1A7D">
        <w:rPr>
          <w:b/>
          <w:sz w:val="16"/>
          <w:szCs w:val="16"/>
        </w:rPr>
        <w:t xml:space="preserve">42-16. </w:t>
      </w:r>
      <w:r w:rsidRPr="009D1A7D">
        <w:rPr>
          <w:sz w:val="16"/>
          <w:szCs w:val="16"/>
        </w:rPr>
        <w:t xml:space="preserve">2/1 - minim changed to dotted minim; 11/2 - d2 instead of b2; 13/3 - c2 instead of b2; 13/3-4 &amp; 23/3-4 - bar lines added. </w:t>
      </w:r>
      <w:r w:rsidRPr="009D1A7D">
        <w:rPr>
          <w:b/>
          <w:sz w:val="16"/>
          <w:szCs w:val="16"/>
        </w:rPr>
        <w:t>42-17.</w:t>
      </w:r>
      <w:r w:rsidRPr="009D1A7D">
        <w:rPr>
          <w:sz w:val="16"/>
          <w:szCs w:val="16"/>
        </w:rPr>
        <w:t xml:space="preserve"> 1-2 &amp; 3-4 - bar lines 2 notes to left; 2/between 1-2 &amp; 4/between 1-2 - bar line added; 6-7 &amp; 7-8 - bar lines a note to the right; 8-9 &amp; 24-25 - single instead of double bar lines; 9/6-7 - quaver absent, c5-a5 instead of a5-c5; 10/1 - crotchet instead of dotted minim; 10-11 - bar line three notes to left; 11/between 7-8 - d2-a1-b1-a1 added; 13/6 - a5 instead of a4; 25/2 - a2 instead of b2; 31/4 - crotchet a note to left; 37 - bar absent; 40/1 - minim instead of dotted semibreve; 40-41 &amp; 41-42 - bar lines absent. </w:t>
      </w:r>
      <w:r w:rsidRPr="009D1A7D">
        <w:rPr>
          <w:b/>
          <w:sz w:val="16"/>
          <w:szCs w:val="16"/>
        </w:rPr>
        <w:t>42-18.</w:t>
      </w:r>
      <w:r w:rsidRPr="009D1A7D">
        <w:rPr>
          <w:sz w:val="16"/>
          <w:szCs w:val="16"/>
        </w:rPr>
        <w:t xml:space="preserve"> 9/6-7 - c5-a5 instead of a5-c5; 48/1 - crotchet absent; 41-48 - the repeat of the third strain is inserted on the previous page, and was assumed by Diana Poulton [DowlandCLM 42] to be part of the version 42-20 here. </w:t>
      </w:r>
      <w:r w:rsidRPr="009D1A7D">
        <w:rPr>
          <w:b/>
          <w:sz w:val="16"/>
          <w:szCs w:val="16"/>
        </w:rPr>
        <w:t>42-19.</w:t>
      </w:r>
      <w:r w:rsidRPr="009D1A7D">
        <w:rPr>
          <w:sz w:val="16"/>
          <w:szCs w:val="16"/>
        </w:rPr>
        <w:t xml:space="preserve"> 6-7, 24-25 - bar lines absent; 10/3 &amp; 18/1 - minims absent; 21 - bar absent; 27/1, 29/1, 31/1, 33/1, 35/1, 36/1, 37/1 - crotchets instead of dotted crotchets; 31/3 - quaver absent; 32/1 - fermata instead of dotted semiquaver; 32-33 - </w:t>
      </w:r>
      <w:r w:rsidRPr="009D1A7D">
        <w:rPr>
          <w:i/>
          <w:sz w:val="16"/>
          <w:szCs w:val="16"/>
        </w:rPr>
        <w:t>vel ultima sic</w:t>
      </w:r>
      <w:r w:rsidRPr="009D1A7D">
        <w:rPr>
          <w:sz w:val="16"/>
          <w:szCs w:val="16"/>
        </w:rPr>
        <w:t xml:space="preserve"> written on stave before additional C section; 34/2 - d5 under previous event; 36/2 - d2 absent; 37/3 - crotchet absent; 38/between 1-2 - c4 added; 39/1-3 - minim crotchet minim instead of dotted crotchet quaver crotchet; 40 - rhythm signs absent. </w:t>
      </w:r>
      <w:r w:rsidRPr="009D1A7D">
        <w:rPr>
          <w:b/>
          <w:sz w:val="16"/>
          <w:szCs w:val="16"/>
        </w:rPr>
        <w:t>42-20.</w:t>
      </w:r>
      <w:r w:rsidRPr="009D1A7D">
        <w:rPr>
          <w:sz w:val="16"/>
          <w:szCs w:val="16"/>
        </w:rPr>
        <w:t xml:space="preserve"> 25/before 1 - minim &amp; crotchet rest added; 25/3 - crotchet absent; 25-26 to 29-30 - bar lines 3 crotchets to the left; 29/4 to end - rhythm signs absent; 30/2 - c4 instead of c5; 30/4-7 - b2d3-d2-a2c4-c3 absent. </w:t>
      </w:r>
      <w:r w:rsidRPr="009D1A7D">
        <w:rPr>
          <w:b/>
          <w:sz w:val="16"/>
          <w:szCs w:val="16"/>
        </w:rPr>
        <w:t xml:space="preserve">42-21. </w:t>
      </w:r>
      <w:r w:rsidRPr="009D1A7D">
        <w:rPr>
          <w:sz w:val="16"/>
          <w:szCs w:val="16"/>
        </w:rPr>
        <w:t xml:space="preserve">double bar lines absent and mainly barred in 6 minims per bar reconstructed to 3 minims per bar; 2/2 - crotchet 3 notes to the left; 13/5 - b3 instead of d3; 42/8 - crotchet 2 notes to the right; 49/1 - fermata absent. </w:t>
      </w:r>
      <w:r w:rsidRPr="009D1A7D">
        <w:rPr>
          <w:b/>
          <w:sz w:val="16"/>
          <w:szCs w:val="16"/>
        </w:rPr>
        <w:t>42-22.</w:t>
      </w:r>
      <w:r w:rsidRPr="009D1A7D">
        <w:rPr>
          <w:sz w:val="16"/>
          <w:szCs w:val="16"/>
        </w:rPr>
        <w:t xml:space="preserve"> 1/5-6 - f1-c5 absent; 2/2 - a7 instead of b7; 10/7-9 - b1-d2-a1 absent; 10-11 - bar line 4 notes to the left; 28-29 - double instead of single bar line; 31/6 - d2 below previous f1; 48 - rhythm signs absent and last 5 notes lost at page edge. </w:t>
      </w:r>
      <w:r w:rsidRPr="009D1A7D">
        <w:rPr>
          <w:b/>
          <w:sz w:val="16"/>
          <w:szCs w:val="16"/>
        </w:rPr>
        <w:t>42-23.</w:t>
      </w:r>
      <w:r w:rsidRPr="009D1A7D">
        <w:rPr>
          <w:sz w:val="16"/>
          <w:szCs w:val="16"/>
        </w:rPr>
        <w:t xml:space="preserve"> 16/12 - crotchet changed editorially to minim; 25/4 - a1 added by a different scribe (Daniel Bacheler?); 38/4 - crotchet a note to the left; 43/10, 44/1 - crotchet-quaver added by a different hand; 40/2, 48/2, 56/2 - &amp;c written in the stave instead of //a. </w:t>
      </w:r>
      <w:r w:rsidRPr="009D1A7D">
        <w:rPr>
          <w:b/>
          <w:sz w:val="16"/>
          <w:szCs w:val="16"/>
        </w:rPr>
        <w:t>42-24a.</w:t>
      </w:r>
      <w:r w:rsidRPr="009D1A7D">
        <w:rPr>
          <w:sz w:val="16"/>
          <w:szCs w:val="16"/>
        </w:rPr>
        <w:t xml:space="preserve"> no changes. </w:t>
      </w:r>
      <w:r w:rsidRPr="009D1A7D">
        <w:rPr>
          <w:b/>
          <w:sz w:val="16"/>
          <w:szCs w:val="16"/>
        </w:rPr>
        <w:t>42-24b.</w:t>
      </w:r>
      <w:r w:rsidRPr="009D1A7D">
        <w:rPr>
          <w:sz w:val="16"/>
          <w:szCs w:val="16"/>
        </w:rPr>
        <w:t xml:space="preserve"> AABBCC8 7F8Ef9D10C; 20/8 - minim absent; 32-33, 40-41 - single instead of double bar lines. </w:t>
      </w:r>
      <w:r w:rsidRPr="009D1A7D">
        <w:rPr>
          <w:b/>
          <w:sz w:val="16"/>
          <w:szCs w:val="16"/>
        </w:rPr>
        <w:t>42-25.</w:t>
      </w:r>
      <w:r w:rsidRPr="009D1A7D">
        <w:rPr>
          <w:sz w:val="16"/>
          <w:szCs w:val="16"/>
        </w:rPr>
        <w:t xml:space="preserve"> consort lute part; 5/4 &amp; 12/2 - crotchet instead of quaver; 14/3 - quaver instead of dotted crotchet; 17/4 - a7 instead of a8; 22/4 &amp; 23/1 - a9 instead of a8. </w:t>
      </w:r>
      <w:r w:rsidRPr="009D1A7D">
        <w:rPr>
          <w:b/>
          <w:sz w:val="16"/>
          <w:szCs w:val="16"/>
        </w:rPr>
        <w:t>42-26.</w:t>
      </w:r>
      <w:r w:rsidRPr="009D1A7D">
        <w:rPr>
          <w:sz w:val="16"/>
          <w:szCs w:val="16"/>
        </w:rPr>
        <w:t xml:space="preserve"> consort lute part;all # below notes they apply to; 14/8 - d6 crossed out; 19/1 - scribe scratched f1 out and added c1; 20/1 - dotted minim instead of minim; 24-25, 32-33, 40-41 - single instead of double bar lines; 35/1 - scribe added d3; 35/2 - scribe altered b2 to d2; 39/6 - d2 instead of e2; 48/8 - crotchet with fermata above double bar line. </w:t>
      </w:r>
      <w:r w:rsidRPr="009D1A7D">
        <w:rPr>
          <w:b/>
          <w:sz w:val="16"/>
          <w:szCs w:val="16"/>
        </w:rPr>
        <w:t>42-27.</w:t>
      </w:r>
      <w:r w:rsidRPr="009D1A7D">
        <w:rPr>
          <w:sz w:val="16"/>
          <w:szCs w:val="16"/>
        </w:rPr>
        <w:t xml:space="preserve"> 3/1 - f6 instead of f7; 20/3 - crotchet absent. </w:t>
      </w:r>
      <w:r w:rsidRPr="009D1A7D">
        <w:rPr>
          <w:b/>
          <w:sz w:val="16"/>
          <w:szCs w:val="16"/>
        </w:rPr>
        <w:t>42-28.</w:t>
      </w:r>
      <w:r w:rsidRPr="009D1A7D">
        <w:rPr>
          <w:sz w:val="16"/>
          <w:szCs w:val="16"/>
        </w:rPr>
        <w:t xml:space="preserve"> 1/&lt;1 - semibreve rest added; 1-2 - bar line 2 notes to the left; 2/1-3 - 2 quavers crotchet instead of dotted minim crotchet minim; 4/4 - f3 instead of f4; 9/&lt;1 - semibreve rest added; 9-10 - bar line 2 notes to the left; 10/1-3 - dotted crotchet quaver instead of dotted minim crotchet minim; 10/2 - crotchet i1 absent; 16/8 - crotchet instead of minim; 23/2 - d4 instead of d3; 28/1 - minim instead of crotchet; 33-34 to 37-38 - bar lines 3 notes to the left; 35/&lt;1 - minim rest added; 38/4-6 - d1a2-a6-c1d3 absent; 39/1 - e1-c4 instead of a1-c3; 39/3 - a1 instead of e1. </w:t>
      </w:r>
      <w:r w:rsidRPr="009D1A7D">
        <w:rPr>
          <w:b/>
          <w:sz w:val="16"/>
          <w:szCs w:val="16"/>
        </w:rPr>
        <w:t>42-29.</w:t>
      </w:r>
      <w:r w:rsidRPr="009D1A7D">
        <w:rPr>
          <w:sz w:val="16"/>
          <w:szCs w:val="16"/>
        </w:rPr>
        <w:t xml:space="preserve"> 1/3 - k1 - l1; 5/3 - f1g2i3f5 absent; 5/4 - i1d3 instead of g1f4; 5/6 - crotchet absent; 9/2 - crotchet a note to the right; 10/&lt;1 - c2 inserted; 10/1-2 - minim crotchet a note to the left; 13-14 - bar line absent; 14/1 - dotted minim instead of minim; 14/4, 15/3, 21/4 - minims absent; 17/1, 19/1, 21/1, 22/1, 23/1 - crotchets instead of dotted crotchets; 23/4-6 - quaver instead of crotchet. </w:t>
      </w:r>
      <w:r w:rsidRPr="009D1A7D">
        <w:rPr>
          <w:b/>
          <w:sz w:val="16"/>
          <w:szCs w:val="16"/>
        </w:rPr>
        <w:t>42-30.</w:t>
      </w:r>
      <w:r w:rsidRPr="009D1A7D">
        <w:rPr>
          <w:sz w:val="16"/>
          <w:szCs w:val="16"/>
        </w:rPr>
        <w:t xml:space="preserve"> concordant with 42-29 with the same errors, except for the following changes; 1/3 - corrects k1 to l1; 2/2 - h3 instead of h1; 5/4 - corrects i1 to g1; 8/1, 16/1 - semibreves instead of dotted semibreves; 21/4-5 - crotchet quaver instead of minim crotchet; 22/2 - a5 added; 23/4-6 - corrects quavers to crotchets. </w:t>
      </w:r>
      <w:r w:rsidRPr="009D1A7D">
        <w:rPr>
          <w:b/>
          <w:sz w:val="16"/>
          <w:szCs w:val="16"/>
        </w:rPr>
        <w:t xml:space="preserve">42-31. </w:t>
      </w:r>
      <w:r w:rsidRPr="009D1A7D">
        <w:rPr>
          <w:sz w:val="16"/>
          <w:szCs w:val="16"/>
        </w:rPr>
        <w:t xml:space="preserve">7/3 - a5 under previous note and dotted minim instead of minim; 10/1 - d1 crossed out; 14/1 - dotted minim instead of minim; 15/5 - d6 under previous note; 21/4 - minim absent. </w:t>
      </w:r>
      <w:r w:rsidRPr="009D1A7D">
        <w:rPr>
          <w:b/>
          <w:sz w:val="16"/>
          <w:szCs w:val="16"/>
        </w:rPr>
        <w:t>42-32.</w:t>
      </w:r>
      <w:r w:rsidRPr="009D1A7D">
        <w:rPr>
          <w:sz w:val="16"/>
          <w:szCs w:val="16"/>
        </w:rPr>
        <w:t xml:space="preserve"> original in Italian tablature; 3/4 - c5 under previous d2; 21/1 - e2 instead of e4. </w:t>
      </w:r>
      <w:r w:rsidRPr="009D1A7D">
        <w:rPr>
          <w:b/>
          <w:sz w:val="16"/>
          <w:szCs w:val="16"/>
        </w:rPr>
        <w:t>42-33.</w:t>
      </w:r>
      <w:r w:rsidRPr="009D1A7D">
        <w:rPr>
          <w:sz w:val="16"/>
          <w:szCs w:val="16"/>
        </w:rPr>
        <w:t xml:space="preserve"> 7/1 - c3 instead of d3; 10/5-6 - d3-b3 scratched out. </w:t>
      </w:r>
      <w:r w:rsidRPr="009D1A7D">
        <w:rPr>
          <w:b/>
          <w:sz w:val="16"/>
          <w:szCs w:val="16"/>
        </w:rPr>
        <w:t>42-34.</w:t>
      </w:r>
      <w:r w:rsidRPr="009D1A7D">
        <w:rPr>
          <w:sz w:val="16"/>
          <w:szCs w:val="16"/>
        </w:rPr>
        <w:t xml:space="preserve"> 40/1 - crotchet instead of minim. </w:t>
      </w:r>
      <w:r w:rsidRPr="009D1A7D">
        <w:rPr>
          <w:b/>
          <w:sz w:val="16"/>
          <w:szCs w:val="16"/>
        </w:rPr>
        <w:t>1a.</w:t>
      </w:r>
      <w:r w:rsidRPr="009D1A7D">
        <w:rPr>
          <w:sz w:val="16"/>
          <w:szCs w:val="16"/>
        </w:rPr>
        <w:t xml:space="preserve"> Melody for violin transposed down a 5th and bass notes added editorially; first appeared in 5th edition of 1658 with the following differences: bar 5 - melody d1-f1-d1-c1-d1-c1 with same rhythm; 18/3-4 - as 13/1-3; 20-21 - as bars 7-8. </w:t>
      </w:r>
      <w:r w:rsidRPr="009D1A7D">
        <w:rPr>
          <w:b/>
          <w:sz w:val="16"/>
          <w:szCs w:val="16"/>
        </w:rPr>
        <w:t>1b.</w:t>
      </w:r>
      <w:r w:rsidRPr="009D1A7D">
        <w:rPr>
          <w:sz w:val="16"/>
          <w:szCs w:val="16"/>
        </w:rPr>
        <w:t xml:space="preserve"> all rhythm signs and bar lines absent (except double bar lines, single bar line between 8/1-2 and 2 quavers at 15/2-3); 4/1, 11/1, 18/1 - 2 written above stave; 4/&gt;1 - scribe later added minim a7 [D]. </w:t>
      </w:r>
      <w:r w:rsidRPr="009D1A7D">
        <w:rPr>
          <w:b/>
          <w:sz w:val="16"/>
          <w:szCs w:val="16"/>
        </w:rPr>
        <w:t>1c.</w:t>
      </w:r>
      <w:r w:rsidRPr="009D1A7D">
        <w:rPr>
          <w:sz w:val="16"/>
          <w:szCs w:val="16"/>
        </w:rPr>
        <w:t xml:space="preserve"> 6-7, 78-79 - bar lines absent; 5/1 - quaver instead of minim; 80/1 - dotted minim instead of fermata. </w:t>
      </w:r>
      <w:r w:rsidRPr="009D1A7D">
        <w:rPr>
          <w:b/>
          <w:sz w:val="16"/>
          <w:szCs w:val="16"/>
        </w:rPr>
        <w:t>2a.</w:t>
      </w:r>
      <w:r w:rsidRPr="009D1A7D">
        <w:rPr>
          <w:sz w:val="16"/>
          <w:szCs w:val="16"/>
        </w:rPr>
        <w:t xml:space="preserve"> Melody for violin transposed down a 5th and bass notes added editorially; variants in the melody in 2nd edition: bar 2 - crotchet 2 minims crotchet a1-d2-a2-d2; 3/1 - dotted crotchet c2; 3/4-6 - 3 crotchets; 4/1-2 - dotted crotchet quaver crotchet f1-h1-f1; 6/1-2 - crotchet minim. </w:t>
      </w:r>
      <w:r w:rsidRPr="009D1A7D">
        <w:rPr>
          <w:b/>
          <w:sz w:val="16"/>
          <w:szCs w:val="16"/>
        </w:rPr>
        <w:t>2b.</w:t>
      </w:r>
      <w:r w:rsidRPr="009D1A7D">
        <w:rPr>
          <w:sz w:val="16"/>
          <w:szCs w:val="16"/>
        </w:rPr>
        <w:t xml:space="preserve"> 13 variations of 8 bars followed by one variation of 10 bars; 1/6 - d1 crossed out; 3/5 - a4 instead of a5; 7/3 - d1 instead of a1; 10/1 - b1a2 instead of a1b2; 22/4 - d5 instead of d6; 36/1 - c6 instead of f6; 71/4 - a1 over previous c5; 71/6-10 - 4 quavers crotchet instead of crotchet 4 quavers; 85/between 3-4 - d2a4 repeated; 87/12 - c2 instead of c3; 91/5 - a4 instead of a5; 99/7 - a4 instead of a5; 101/8-11 - d4-c4-a4-c4 instead of d5-c5-a5-c5; 111/5 - c6 instead of c5; 113/10 - a5 instead of a6; </w:t>
      </w:r>
      <w:r w:rsidRPr="009D1A7D">
        <w:rPr>
          <w:b/>
          <w:sz w:val="16"/>
          <w:szCs w:val="16"/>
        </w:rPr>
        <w:t>2c.</w:t>
      </w:r>
      <w:r w:rsidRPr="009D1A7D">
        <w:rPr>
          <w:sz w:val="16"/>
          <w:szCs w:val="16"/>
        </w:rPr>
        <w:t xml:space="preserve"> the only rhythm signs in the original are crotchets at 2/2, 4/3, 7/2, 7/5, 8/2, 14/2-3, 15/4; minims at 1/1, 3/5, 5/1, 7/4, 8/1, 9/1, 15/1, 16/1; semibreve at 15/3 and fermata at 16/3; rhythm signs for bars 1-8 and 14-16 largely editorial. </w:t>
      </w:r>
      <w:r w:rsidRPr="009D1A7D">
        <w:rPr>
          <w:b/>
          <w:sz w:val="16"/>
          <w:szCs w:val="16"/>
        </w:rPr>
        <w:t>2d.</w:t>
      </w:r>
      <w:r w:rsidRPr="009D1A7D">
        <w:rPr>
          <w:sz w:val="16"/>
          <w:szCs w:val="16"/>
        </w:rPr>
        <w:t xml:space="preserve"> bar lines absent; 3 - minim crotchet dotted crotchet quaver crotchet instead of dotted crotchet quaver crotchet minim crotchet; 8/1 - semibreve instead of fermata. </w:t>
      </w:r>
      <w:r w:rsidRPr="009D1A7D">
        <w:rPr>
          <w:b/>
          <w:sz w:val="16"/>
          <w:szCs w:val="16"/>
        </w:rPr>
        <w:t>2e.</w:t>
      </w:r>
      <w:r w:rsidRPr="009D1A7D">
        <w:rPr>
          <w:sz w:val="16"/>
          <w:szCs w:val="16"/>
        </w:rPr>
        <w:t xml:space="preserve"> </w:t>
      </w:r>
      <w:r w:rsidRPr="009D1A7D">
        <w:rPr>
          <w:sz w:val="16"/>
          <w:szCs w:val="16"/>
          <w:lang w:val="en-US"/>
        </w:rPr>
        <w:t xml:space="preserve">copied continuously (separated by a triple barline), </w:t>
      </w:r>
      <w:r>
        <w:rPr>
          <w:sz w:val="16"/>
          <w:szCs w:val="16"/>
          <w:lang w:val="en-US"/>
        </w:rPr>
        <w:t xml:space="preserve">but </w:t>
      </w:r>
      <w:r w:rsidRPr="009D1A7D">
        <w:rPr>
          <w:sz w:val="16"/>
          <w:szCs w:val="16"/>
          <w:lang w:val="en-US"/>
        </w:rPr>
        <w:t xml:space="preserve">the first section seems unrelated to the second; bars 1 to 8 - bar lines absent except at 4-5); 8-9 - 2 above stave indicating repeat previous section; 12/1-6 - minim crotchet minim 2 crotchets minim instead of dotted minim crotchet minim dotted minim crotchet minim; </w:t>
      </w:r>
      <w:r w:rsidRPr="009D1A7D">
        <w:rPr>
          <w:b/>
          <w:sz w:val="16"/>
          <w:szCs w:val="16"/>
          <w:lang w:val="en-US"/>
        </w:rPr>
        <w:t>3.</w:t>
      </w:r>
      <w:r w:rsidRPr="009D1A7D">
        <w:rPr>
          <w:sz w:val="16"/>
          <w:szCs w:val="16"/>
          <w:lang w:val="en-US"/>
        </w:rPr>
        <w:t xml:space="preserve"> </w:t>
      </w:r>
      <w:r w:rsidRPr="009D1A7D">
        <w:rPr>
          <w:sz w:val="16"/>
          <w:szCs w:val="16"/>
        </w:rPr>
        <w:t xml:space="preserve">double bar lines absent; 3/1, 12/5, 26/3, 27/3 - /a added by hand and 16/5, 36/5 ///a added by hand to the British Library copy. </w:t>
      </w:r>
      <w:r w:rsidRPr="009D1A7D">
        <w:rPr>
          <w:b/>
          <w:sz w:val="16"/>
          <w:szCs w:val="16"/>
        </w:rPr>
        <w:t>4.</w:t>
      </w:r>
      <w:r w:rsidRPr="009D1A7D">
        <w:rPr>
          <w:sz w:val="16"/>
          <w:szCs w:val="16"/>
        </w:rPr>
        <w:t xml:space="preserve"> 13/3 - minim a note to the left; 16/2 - quaver instead of semiquaver; 16/4-5 - crotchet quaver a note to the left; 17/7 - d2 instead of c2; 20/6 - b3 instead of d3; 24/7 - c2 instead of c3; 25/6 - c4 absent. </w:t>
      </w:r>
      <w:r w:rsidRPr="009D1A7D">
        <w:rPr>
          <w:b/>
          <w:sz w:val="16"/>
          <w:szCs w:val="16"/>
        </w:rPr>
        <w:t xml:space="preserve">5. </w:t>
      </w:r>
      <w:r w:rsidRPr="009D1A7D">
        <w:rPr>
          <w:sz w:val="16"/>
          <w:szCs w:val="16"/>
        </w:rPr>
        <w:t xml:space="preserve">no changes. </w:t>
      </w:r>
      <w:r w:rsidRPr="009D1A7D">
        <w:rPr>
          <w:b/>
          <w:sz w:val="16"/>
          <w:szCs w:val="16"/>
        </w:rPr>
        <w:t>6a.</w:t>
      </w:r>
      <w:r w:rsidRPr="009D1A7D">
        <w:rPr>
          <w:sz w:val="16"/>
          <w:szCs w:val="16"/>
        </w:rPr>
        <w:t xml:space="preserve"> bar lines absent (except double bar lines which have </w:t>
      </w:r>
      <w:r w:rsidRPr="009D1A7D">
        <w:rPr>
          <w:i/>
          <w:sz w:val="16"/>
          <w:szCs w:val="16"/>
        </w:rPr>
        <w:t>bis</w:t>
      </w:r>
      <w:r w:rsidRPr="009D1A7D">
        <w:rPr>
          <w:sz w:val="16"/>
          <w:szCs w:val="16"/>
        </w:rPr>
        <w:t xml:space="preserve"> written above indicating sections to be repeated) and rhythm signs reconstructed editorially without much regard for the original rhythm signs as follows: crotchets at 4/1-2, 8/1-2, 12/1-2, 15/2-3 &amp; 16/1; minims at 6/1 &amp; 14/1; 9/2 - a5 instead of a4; 10/2 - a3 as an insert instead of b3; 15/1 - c3a6 crossed out; 15/between 1-2 - a2 added; 15/2 - c4a5 crossed out. </w:t>
      </w:r>
      <w:r w:rsidRPr="009D1A7D">
        <w:rPr>
          <w:b/>
          <w:sz w:val="16"/>
          <w:szCs w:val="16"/>
        </w:rPr>
        <w:t>6b.</w:t>
      </w:r>
      <w:r w:rsidRPr="009D1A7D">
        <w:rPr>
          <w:sz w:val="16"/>
          <w:szCs w:val="16"/>
        </w:rPr>
        <w:t xml:space="preserve"> no changes but irregular barring retained as in original. </w:t>
      </w:r>
      <w:r w:rsidRPr="009D1A7D">
        <w:rPr>
          <w:b/>
          <w:sz w:val="16"/>
          <w:szCs w:val="16"/>
        </w:rPr>
        <w:t>7.</w:t>
      </w:r>
      <w:r w:rsidRPr="009D1A7D">
        <w:rPr>
          <w:sz w:val="16"/>
          <w:szCs w:val="16"/>
        </w:rPr>
        <w:t xml:space="preserve"> 4/2 - semibreve absent; 23/4 - crotchet absent.</w:t>
      </w:r>
    </w:p>
  </w:endnote>
  <w:endnote w:id="11">
    <w:p w14:paraId="0E6DB50A" w14:textId="5F87D877" w:rsidR="00A41D81" w:rsidRPr="009D1A7D" w:rsidRDefault="00A41D81" w:rsidP="001D16FA">
      <w:pPr>
        <w:pStyle w:val="EndnoteText"/>
        <w:ind w:left="142" w:hanging="142"/>
        <w:rPr>
          <w:sz w:val="16"/>
          <w:szCs w:val="16"/>
          <w:lang w:val="en-US"/>
        </w:rPr>
      </w:pPr>
      <w:r w:rsidRPr="009D1A7D">
        <w:rPr>
          <w:rStyle w:val="EndnoteReference"/>
          <w:sz w:val="16"/>
          <w:szCs w:val="16"/>
        </w:rPr>
        <w:endnoteRef/>
      </w:r>
      <w:r w:rsidRPr="009D1A7D">
        <w:rPr>
          <w:sz w:val="16"/>
          <w:szCs w:val="16"/>
        </w:rPr>
        <w:t xml:space="preserve"> </w:t>
      </w:r>
      <w:r w:rsidRPr="009D1A7D">
        <w:rPr>
          <w:sz w:val="16"/>
          <w:szCs w:val="16"/>
          <w:lang w:val="en-US"/>
        </w:rPr>
        <w:t xml:space="preserve">Concordances for Dowland's </w:t>
      </w:r>
      <w:r>
        <w:rPr>
          <w:sz w:val="16"/>
          <w:szCs w:val="16"/>
          <w:lang w:val="en-US"/>
        </w:rPr>
        <w:t>settings</w:t>
      </w:r>
      <w:r w:rsidRPr="009D1A7D">
        <w:rPr>
          <w:sz w:val="16"/>
          <w:szCs w:val="16"/>
          <w:lang w:val="en-US"/>
        </w:rPr>
        <w:t xml:space="preserve"> are in accompanying </w:t>
      </w:r>
      <w:r w:rsidRPr="009D1A7D">
        <w:rPr>
          <w:i/>
          <w:sz w:val="16"/>
          <w:szCs w:val="16"/>
          <w:lang w:val="en-US"/>
        </w:rPr>
        <w:t>Lute News</w:t>
      </w:r>
      <w:r w:rsidRPr="009D1A7D">
        <w:rPr>
          <w:sz w:val="16"/>
          <w:szCs w:val="16"/>
          <w:lang w:val="en-US"/>
        </w:rPr>
        <w:t xml:space="preserve"> 107.</w:t>
      </w:r>
    </w:p>
  </w:endnote>
  <w:endnote w:id="12">
    <w:p w14:paraId="598DEFA2" w14:textId="79882E09" w:rsidR="00A41D81" w:rsidRPr="009D1A7D" w:rsidRDefault="00A41D81" w:rsidP="00FE673F">
      <w:pPr>
        <w:pStyle w:val="EndnoteText"/>
        <w:ind w:left="142" w:hanging="142"/>
        <w:rPr>
          <w:sz w:val="16"/>
          <w:szCs w:val="16"/>
          <w:lang w:val="en-US"/>
        </w:rPr>
      </w:pPr>
      <w:r w:rsidRPr="009D1A7D">
        <w:rPr>
          <w:rStyle w:val="EndnoteReference"/>
          <w:sz w:val="16"/>
          <w:szCs w:val="16"/>
        </w:rPr>
        <w:endnoteRef/>
      </w:r>
      <w:r w:rsidRPr="009D1A7D">
        <w:rPr>
          <w:sz w:val="16"/>
          <w:szCs w:val="16"/>
        </w:rPr>
        <w:t xml:space="preserve"> John H. Robinson (ed.) </w:t>
      </w:r>
      <w:r w:rsidRPr="009D1A7D">
        <w:rPr>
          <w:i/>
          <w:sz w:val="16"/>
          <w:szCs w:val="16"/>
        </w:rPr>
        <w:t>Gregory Howet</w:t>
      </w:r>
      <w:r>
        <w:rPr>
          <w:i/>
          <w:sz w:val="16"/>
          <w:szCs w:val="16"/>
        </w:rPr>
        <w:t>:</w:t>
      </w:r>
      <w:r w:rsidRPr="009D1A7D">
        <w:rPr>
          <w:i/>
          <w:sz w:val="16"/>
          <w:szCs w:val="16"/>
        </w:rPr>
        <w:t xml:space="preserve"> Collected Lute Solos</w:t>
      </w:r>
      <w:r w:rsidRPr="009D1A7D">
        <w:rPr>
          <w:sz w:val="16"/>
          <w:szCs w:val="16"/>
        </w:rPr>
        <w:t xml:space="preserve"> (Lübeck, Tree Edition 1998).</w:t>
      </w:r>
    </w:p>
  </w:endnote>
  <w:endnote w:id="13">
    <w:p w14:paraId="1BB1F2C3" w14:textId="77777777" w:rsidR="00A41D81" w:rsidRPr="009D1A7D" w:rsidRDefault="00A41D81" w:rsidP="00FE673F">
      <w:pPr>
        <w:pStyle w:val="EndnoteText"/>
        <w:ind w:left="142" w:hanging="142"/>
        <w:rPr>
          <w:sz w:val="16"/>
          <w:szCs w:val="16"/>
          <w:lang w:val="en-US"/>
        </w:rPr>
      </w:pPr>
      <w:r w:rsidRPr="009D1A7D">
        <w:rPr>
          <w:rStyle w:val="EndnoteReference"/>
          <w:sz w:val="16"/>
          <w:szCs w:val="16"/>
        </w:rPr>
        <w:endnoteRef/>
      </w:r>
      <w:r w:rsidRPr="009D1A7D">
        <w:rPr>
          <w:sz w:val="16"/>
          <w:szCs w:val="16"/>
        </w:rPr>
        <w:t xml:space="preserve"> Jan Burgers (ed.) </w:t>
      </w:r>
      <w:r w:rsidRPr="009D1A7D">
        <w:rPr>
          <w:i/>
          <w:sz w:val="16"/>
          <w:szCs w:val="16"/>
        </w:rPr>
        <w:t xml:space="preserve">Joachim van den Hove: Life and Works of a Leiden Lutenist </w:t>
      </w:r>
      <w:r w:rsidRPr="009D1A7D">
        <w:rPr>
          <w:sz w:val="16"/>
          <w:szCs w:val="16"/>
        </w:rPr>
        <w:t>(Koninklijke Vereniging voor Nederlandse Musiekgescheidenis 2013).</w:t>
      </w:r>
    </w:p>
  </w:endnote>
  <w:endnote w:id="14">
    <w:p w14:paraId="37426D65" w14:textId="1AD41F0A" w:rsidR="00A41D81" w:rsidRPr="009D1A7D" w:rsidRDefault="00A41D81" w:rsidP="001D16FA">
      <w:pPr>
        <w:pStyle w:val="EndnoteText"/>
        <w:ind w:left="142" w:hanging="142"/>
        <w:rPr>
          <w:sz w:val="16"/>
          <w:szCs w:val="16"/>
          <w:lang w:val="en-US"/>
        </w:rPr>
      </w:pPr>
      <w:r w:rsidRPr="009D1A7D">
        <w:rPr>
          <w:rStyle w:val="EndnoteReference"/>
          <w:sz w:val="16"/>
          <w:szCs w:val="16"/>
        </w:rPr>
        <w:endnoteRef/>
      </w:r>
      <w:r w:rsidRPr="009D1A7D">
        <w:rPr>
          <w:sz w:val="16"/>
          <w:szCs w:val="16"/>
        </w:rPr>
        <w:t xml:space="preserve"> </w:t>
      </w:r>
      <w:r w:rsidRPr="009D1A7D">
        <w:rPr>
          <w:iCs/>
          <w:sz w:val="16"/>
          <w:szCs w:val="16"/>
          <w:lang w:val="en-US"/>
        </w:rPr>
        <w:t>Martin Long</w:t>
      </w:r>
      <w:r w:rsidRPr="009D1A7D">
        <w:rPr>
          <w:sz w:val="16"/>
          <w:szCs w:val="16"/>
          <w:lang w:val="en-US"/>
        </w:rPr>
        <w:t xml:space="preserve"> (ed.) </w:t>
      </w:r>
      <w:r w:rsidRPr="009D1A7D">
        <w:rPr>
          <w:i/>
          <w:sz w:val="16"/>
          <w:szCs w:val="16"/>
          <w:lang w:val="en-US"/>
        </w:rPr>
        <w:t xml:space="preserve">Daniel Bacheler: </w:t>
      </w:r>
      <w:r w:rsidRPr="009D1A7D">
        <w:rPr>
          <w:i/>
          <w:iCs/>
          <w:sz w:val="16"/>
          <w:szCs w:val="16"/>
          <w:lang w:val="en-US"/>
        </w:rPr>
        <w:t>Selected works for lute (</w:t>
      </w:r>
      <w:r w:rsidRPr="009D1A7D">
        <w:rPr>
          <w:sz w:val="16"/>
          <w:szCs w:val="16"/>
          <w:lang w:val="en-US"/>
        </w:rPr>
        <w:t>London, Oxford University Press, 1972).</w:t>
      </w:r>
    </w:p>
  </w:endnote>
  <w:endnote w:id="15">
    <w:p w14:paraId="666DB777" w14:textId="58E91251" w:rsidR="00A41D81" w:rsidRPr="009D1A7D" w:rsidRDefault="00A41D81" w:rsidP="00272E53">
      <w:pPr>
        <w:pStyle w:val="EndnoteText"/>
        <w:ind w:left="142" w:hanging="142"/>
        <w:rPr>
          <w:sz w:val="16"/>
          <w:szCs w:val="16"/>
          <w:lang w:val="en-US"/>
        </w:rPr>
      </w:pPr>
      <w:r w:rsidRPr="009D1A7D">
        <w:rPr>
          <w:rStyle w:val="EndnoteReference"/>
          <w:sz w:val="16"/>
          <w:szCs w:val="16"/>
        </w:rPr>
        <w:endnoteRef/>
      </w:r>
      <w:r w:rsidRPr="009D1A7D">
        <w:rPr>
          <w:sz w:val="16"/>
          <w:szCs w:val="16"/>
        </w:rPr>
        <w:t xml:space="preserve"> N</w:t>
      </w:r>
      <w:r w:rsidRPr="009D1A7D">
        <w:rPr>
          <w:sz w:val="16"/>
          <w:szCs w:val="16"/>
          <w:vertAlign w:val="superscript"/>
        </w:rPr>
        <w:t>o</w:t>
      </w:r>
      <w:r w:rsidRPr="009D1A7D">
        <w:rPr>
          <w:sz w:val="16"/>
          <w:szCs w:val="16"/>
        </w:rPr>
        <w:t xml:space="preserve"> 42-25 fits Morley n</w:t>
      </w:r>
      <w:r w:rsidRPr="009D1A7D">
        <w:rPr>
          <w:sz w:val="16"/>
          <w:szCs w:val="16"/>
          <w:vertAlign w:val="superscript"/>
        </w:rPr>
        <w:t>o</w:t>
      </w:r>
      <w:r w:rsidRPr="009D1A7D">
        <w:rPr>
          <w:sz w:val="16"/>
          <w:szCs w:val="16"/>
        </w:rPr>
        <w:t xml:space="preserve"> 6 </w:t>
      </w:r>
      <w:r w:rsidRPr="009D1A7D">
        <w:rPr>
          <w:i/>
          <w:sz w:val="16"/>
          <w:szCs w:val="16"/>
        </w:rPr>
        <w:t>Galliard, Can shee Excuse</w:t>
      </w:r>
      <w:r w:rsidRPr="009D1A7D">
        <w:rPr>
          <w:sz w:val="16"/>
          <w:szCs w:val="16"/>
        </w:rPr>
        <w:t xml:space="preserve"> according to Sydney Beck </w:t>
      </w:r>
      <w:r w:rsidRPr="009D1A7D">
        <w:rPr>
          <w:i/>
          <w:sz w:val="16"/>
          <w:szCs w:val="16"/>
        </w:rPr>
        <w:t>The First Book of Consort Lessons Collected by Thomas Morley 1599 &amp; 1611</w:t>
      </w:r>
      <w:r w:rsidRPr="009D1A7D">
        <w:rPr>
          <w:sz w:val="16"/>
          <w:szCs w:val="16"/>
        </w:rPr>
        <w:t xml:space="preserve"> (New York, Peters, for New York Public Library, 1959), p. 185. N</w:t>
      </w:r>
      <w:r w:rsidRPr="009D1A7D">
        <w:rPr>
          <w:sz w:val="16"/>
          <w:szCs w:val="16"/>
          <w:vertAlign w:val="superscript"/>
        </w:rPr>
        <w:t>o</w:t>
      </w:r>
      <w:r w:rsidRPr="009D1A7D">
        <w:rPr>
          <w:sz w:val="16"/>
          <w:szCs w:val="16"/>
        </w:rPr>
        <w:t xml:space="preserve"> 42-26 is the lute part from the consort setting for 5 viols and lute in John Dowland's </w:t>
      </w:r>
      <w:r w:rsidRPr="009D1A7D">
        <w:rPr>
          <w:i/>
          <w:sz w:val="16"/>
          <w:szCs w:val="16"/>
        </w:rPr>
        <w:t>Lachrimae or Seaven Teares</w:t>
      </w:r>
      <w:r w:rsidRPr="009D1A7D">
        <w:rPr>
          <w:sz w:val="16"/>
          <w:szCs w:val="16"/>
        </w:rPr>
        <w:t xml:space="preserve"> of 1604.</w:t>
      </w:r>
    </w:p>
  </w:endnote>
  <w:endnote w:id="16">
    <w:p w14:paraId="0D301A0D" w14:textId="5695FBEA" w:rsidR="00A41D81" w:rsidRPr="009D1A7D" w:rsidRDefault="00A41D81" w:rsidP="00464EFD">
      <w:pPr>
        <w:pStyle w:val="EndnoteText"/>
        <w:ind w:left="142" w:hanging="142"/>
        <w:rPr>
          <w:sz w:val="16"/>
          <w:szCs w:val="16"/>
        </w:rPr>
      </w:pPr>
      <w:r w:rsidRPr="009D1A7D">
        <w:rPr>
          <w:rStyle w:val="EndnoteReference"/>
          <w:sz w:val="16"/>
          <w:szCs w:val="16"/>
        </w:rPr>
        <w:endnoteRef/>
      </w:r>
      <w:r w:rsidRPr="009D1A7D">
        <w:rPr>
          <w:sz w:val="16"/>
          <w:szCs w:val="16"/>
        </w:rPr>
        <w:t xml:space="preserve"> Keyboard: F-Pn Rés.1186, f. 117v </w:t>
      </w:r>
      <w:r w:rsidRPr="009D1A7D">
        <w:rPr>
          <w:i/>
          <w:sz w:val="16"/>
          <w:szCs w:val="16"/>
        </w:rPr>
        <w:t>Excuse mee</w:t>
      </w:r>
      <w:r w:rsidRPr="009D1A7D">
        <w:rPr>
          <w:sz w:val="16"/>
          <w:szCs w:val="16"/>
        </w:rPr>
        <w:t>; US-NYp 5609, pp. 90-91 E</w:t>
      </w:r>
      <w:r w:rsidRPr="009D1A7D">
        <w:rPr>
          <w:i/>
          <w:sz w:val="16"/>
          <w:szCs w:val="16"/>
        </w:rPr>
        <w:t>xcuse me</w:t>
      </w:r>
      <w:r w:rsidRPr="009D1A7D">
        <w:rPr>
          <w:sz w:val="16"/>
          <w:szCs w:val="16"/>
        </w:rPr>
        <w:t xml:space="preserve">; US-NYp 5609, p. 187 </w:t>
      </w:r>
      <w:r w:rsidRPr="009D1A7D">
        <w:rPr>
          <w:i/>
          <w:sz w:val="16"/>
          <w:szCs w:val="16"/>
        </w:rPr>
        <w:t>Excuse me</w:t>
      </w:r>
      <w:r w:rsidRPr="009D1A7D">
        <w:rPr>
          <w:sz w:val="16"/>
          <w:szCs w:val="16"/>
        </w:rPr>
        <w:t xml:space="preserve">. For violin: Playford </w:t>
      </w:r>
      <w:r w:rsidRPr="009D1A7D">
        <w:rPr>
          <w:i/>
          <w:sz w:val="16"/>
          <w:szCs w:val="16"/>
        </w:rPr>
        <w:t>Dancing Master</w:t>
      </w:r>
      <w:r w:rsidRPr="009D1A7D">
        <w:rPr>
          <w:sz w:val="16"/>
          <w:szCs w:val="16"/>
        </w:rPr>
        <w:t xml:space="preserve"> 1686, p. 188 </w:t>
      </w:r>
      <w:r w:rsidRPr="009D1A7D">
        <w:rPr>
          <w:i/>
          <w:sz w:val="16"/>
          <w:szCs w:val="16"/>
        </w:rPr>
        <w:t>Excuse me</w:t>
      </w:r>
      <w:r w:rsidRPr="009D1A7D">
        <w:rPr>
          <w:sz w:val="16"/>
          <w:szCs w:val="16"/>
        </w:rPr>
        <w:t xml:space="preserve">. </w:t>
      </w:r>
      <w:r w:rsidRPr="009D1A7D">
        <w:rPr>
          <w:sz w:val="16"/>
          <w:szCs w:val="16"/>
          <w:lang w:val="en-US"/>
        </w:rPr>
        <w:t>Recorder: Eyck 1646, 2</w:t>
      </w:r>
      <w:r w:rsidRPr="009D1A7D">
        <w:rPr>
          <w:sz w:val="16"/>
          <w:szCs w:val="16"/>
          <w:vertAlign w:val="superscript"/>
          <w:lang w:val="en-US"/>
        </w:rPr>
        <w:t>ed</w:t>
      </w:r>
      <w:r w:rsidRPr="009D1A7D">
        <w:rPr>
          <w:sz w:val="16"/>
          <w:szCs w:val="16"/>
          <w:lang w:val="en-US"/>
        </w:rPr>
        <w:t xml:space="preserve"> 1654, ff. 30v-31r </w:t>
      </w:r>
      <w:r w:rsidRPr="009D1A7D">
        <w:rPr>
          <w:i/>
          <w:sz w:val="16"/>
          <w:szCs w:val="16"/>
          <w:lang w:val="en-US"/>
        </w:rPr>
        <w:t>Excusemoy</w:t>
      </w:r>
      <w:r>
        <w:rPr>
          <w:sz w:val="16"/>
          <w:szCs w:val="16"/>
          <w:lang w:val="en-US"/>
        </w:rPr>
        <w:t>.</w:t>
      </w:r>
      <w:r w:rsidRPr="009D1A7D">
        <w:rPr>
          <w:sz w:val="16"/>
          <w:szCs w:val="16"/>
          <w:lang w:val="en-US"/>
        </w:rPr>
        <w:t xml:space="preserve"> Melody instrument: Roger </w:t>
      </w:r>
      <w:r w:rsidRPr="009D1A7D">
        <w:rPr>
          <w:i/>
          <w:sz w:val="16"/>
          <w:szCs w:val="16"/>
          <w:lang w:val="en-US"/>
        </w:rPr>
        <w:t>Oude en nieuwe Hollantse Boeren Lieties en Contradansen</w:t>
      </w:r>
      <w:r w:rsidRPr="009D1A7D">
        <w:rPr>
          <w:sz w:val="16"/>
          <w:szCs w:val="16"/>
          <w:lang w:val="en-US"/>
        </w:rPr>
        <w:t xml:space="preserve"> 1700, p. 9 </w:t>
      </w:r>
      <w:r w:rsidRPr="009D1A7D">
        <w:rPr>
          <w:i/>
          <w:sz w:val="16"/>
          <w:szCs w:val="16"/>
          <w:lang w:val="en-US"/>
        </w:rPr>
        <w:t>Excuse moij</w:t>
      </w:r>
      <w:r w:rsidRPr="009D1A7D">
        <w:rPr>
          <w:sz w:val="16"/>
          <w:szCs w:val="16"/>
          <w:lang w:val="en-US"/>
        </w:rPr>
        <w:t xml:space="preserve">. </w:t>
      </w:r>
    </w:p>
  </w:endnote>
  <w:endnote w:id="17">
    <w:p w14:paraId="24331A64" w14:textId="15F3C731" w:rsidR="00A41D81" w:rsidRPr="009D1A7D" w:rsidRDefault="00A41D81" w:rsidP="00464EFD">
      <w:pPr>
        <w:pStyle w:val="EndnoteText"/>
        <w:ind w:left="142" w:hanging="142"/>
        <w:rPr>
          <w:sz w:val="16"/>
          <w:szCs w:val="16"/>
          <w:lang w:val="en-US"/>
        </w:rPr>
      </w:pPr>
      <w:r w:rsidRPr="009D1A7D">
        <w:rPr>
          <w:rStyle w:val="EndnoteReference"/>
          <w:sz w:val="16"/>
          <w:szCs w:val="16"/>
        </w:rPr>
        <w:endnoteRef/>
      </w:r>
      <w:r w:rsidRPr="009D1A7D">
        <w:rPr>
          <w:sz w:val="16"/>
          <w:szCs w:val="16"/>
        </w:rPr>
        <w:t xml:space="preserve"> Byrd</w:t>
      </w:r>
      <w:r w:rsidRPr="009D1A7D">
        <w:rPr>
          <w:color w:val="000000"/>
          <w:sz w:val="16"/>
          <w:szCs w:val="16"/>
        </w:rPr>
        <w:t xml:space="preserve">N – </w:t>
      </w:r>
      <w:r w:rsidRPr="009D1A7D">
        <w:rPr>
          <w:color w:val="000000"/>
          <w:sz w:val="16"/>
          <w:szCs w:val="16"/>
          <w:lang w:val="en-US"/>
        </w:rPr>
        <w:t xml:space="preserve">Nigel North (ed.) </w:t>
      </w:r>
      <w:r w:rsidRPr="009D1A7D">
        <w:rPr>
          <w:i/>
          <w:color w:val="000000"/>
          <w:sz w:val="16"/>
          <w:szCs w:val="16"/>
          <w:lang w:val="en-US"/>
        </w:rPr>
        <w:t xml:space="preserve">William Byrd: Music for the Lute </w:t>
      </w:r>
      <w:r w:rsidRPr="009D1A7D">
        <w:rPr>
          <w:color w:val="000000"/>
          <w:sz w:val="16"/>
          <w:szCs w:val="16"/>
          <w:lang w:val="en-US"/>
        </w:rPr>
        <w:t xml:space="preserve">(London, OUP 1976); CuttingB – Jan Burgers (ed.) </w:t>
      </w:r>
      <w:r w:rsidRPr="009D1A7D">
        <w:rPr>
          <w:i/>
          <w:color w:val="000000"/>
          <w:sz w:val="16"/>
          <w:szCs w:val="16"/>
          <w:lang w:val="en-US"/>
        </w:rPr>
        <w:t xml:space="preserve">Francis Cutting: Collected Lute Music </w:t>
      </w:r>
      <w:r w:rsidRPr="009D1A7D">
        <w:rPr>
          <w:color w:val="000000"/>
          <w:sz w:val="16"/>
          <w:szCs w:val="16"/>
          <w:lang w:val="en-US"/>
        </w:rPr>
        <w:t xml:space="preserve">(Lübeck, Tree Edition 2002). </w:t>
      </w:r>
    </w:p>
  </w:endnote>
  <w:endnote w:id="18">
    <w:p w14:paraId="6A04A938" w14:textId="57A1360A" w:rsidR="00A41D81" w:rsidRPr="00320F7B" w:rsidRDefault="00A41D81" w:rsidP="00464EFD">
      <w:pPr>
        <w:pStyle w:val="EndnoteText"/>
        <w:ind w:left="142" w:hanging="142"/>
        <w:rPr>
          <w:color w:val="000000"/>
          <w:sz w:val="16"/>
          <w:szCs w:val="16"/>
        </w:rPr>
      </w:pPr>
      <w:r w:rsidRPr="009D1A7D">
        <w:rPr>
          <w:rStyle w:val="EndnoteReference"/>
          <w:sz w:val="16"/>
          <w:szCs w:val="16"/>
        </w:rPr>
        <w:endnoteRef/>
      </w:r>
      <w:r w:rsidRPr="009D1A7D">
        <w:rPr>
          <w:sz w:val="16"/>
          <w:szCs w:val="16"/>
        </w:rPr>
        <w:t xml:space="preserve"> </w:t>
      </w:r>
      <w:r w:rsidRPr="009D1A7D">
        <w:rPr>
          <w:i/>
          <w:color w:val="000000"/>
          <w:sz w:val="16"/>
          <w:szCs w:val="16"/>
        </w:rPr>
        <w:t>58 Very Easy Pieces for Renaissance Lute</w:t>
      </w:r>
      <w:r w:rsidRPr="009D1A7D">
        <w:rPr>
          <w:color w:val="000000"/>
          <w:sz w:val="16"/>
          <w:szCs w:val="16"/>
        </w:rPr>
        <w:t xml:space="preserve"> (Albury, Lute Society, 1999), n</w:t>
      </w:r>
      <w:r w:rsidRPr="009D1A7D">
        <w:rPr>
          <w:color w:val="000000"/>
          <w:sz w:val="16"/>
          <w:szCs w:val="16"/>
          <w:vertAlign w:val="superscript"/>
        </w:rPr>
        <w:t>o</w:t>
      </w:r>
      <w:r w:rsidRPr="009D1A7D">
        <w:rPr>
          <w:color w:val="000000"/>
          <w:sz w:val="16"/>
          <w:szCs w:val="16"/>
        </w:rPr>
        <w:t xml:space="preserve"> 53, and a more literal transcription in John M.</w:t>
      </w:r>
      <w:r w:rsidRPr="009D1A7D">
        <w:rPr>
          <w:sz w:val="16"/>
          <w:szCs w:val="16"/>
        </w:rPr>
        <w:t xml:space="preserve"> Ward </w:t>
      </w:r>
      <w:r w:rsidRPr="009D1A7D">
        <w:rPr>
          <w:i/>
          <w:sz w:val="16"/>
          <w:szCs w:val="16"/>
        </w:rPr>
        <w:t>Music for Elizabethan Lutes</w:t>
      </w:r>
      <w:r w:rsidRPr="009D1A7D">
        <w:rPr>
          <w:sz w:val="16"/>
          <w:szCs w:val="16"/>
        </w:rPr>
        <w:t xml:space="preserve"> (Oxford, Clarendon 1992), II, p. 61.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A41D81" w:rsidRDefault="00A41D81"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A41D81" w:rsidRDefault="00A41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A7C1E" w14:textId="77777777" w:rsidR="009E7941" w:rsidRDefault="009E7941">
      <w:r>
        <w:separator/>
      </w:r>
    </w:p>
  </w:footnote>
  <w:footnote w:type="continuationSeparator" w:id="0">
    <w:p w14:paraId="59AD2D9D" w14:textId="77777777" w:rsidR="009E7941" w:rsidRDefault="009E7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0348" w14:textId="77777777" w:rsidR="00A41D81" w:rsidRDefault="00A41D81" w:rsidP="00330EDB">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2A21289" w14:textId="77777777" w:rsidR="00A41D81" w:rsidRDefault="00A41D81" w:rsidP="0088556E">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1758A" w14:textId="77777777" w:rsidR="00A41D81" w:rsidRPr="00902FF3" w:rsidRDefault="00A41D81" w:rsidP="00330EDB">
    <w:pPr>
      <w:pStyle w:val="Header"/>
      <w:framePr w:wrap="around" w:vAnchor="text" w:hAnchor="margin" w:xAlign="outside" w:y="1"/>
      <w:rPr>
        <w:rStyle w:val="PageNumber"/>
        <w:sz w:val="24"/>
      </w:rPr>
    </w:pPr>
    <w:r w:rsidRPr="00902FF3">
      <w:rPr>
        <w:rStyle w:val="PageNumber"/>
        <w:sz w:val="24"/>
      </w:rPr>
      <w:fldChar w:fldCharType="begin"/>
    </w:r>
    <w:r w:rsidRPr="00902FF3">
      <w:rPr>
        <w:rStyle w:val="PageNumber"/>
        <w:sz w:val="24"/>
      </w:rPr>
      <w:instrText xml:space="preserve">PAGE  </w:instrText>
    </w:r>
    <w:r w:rsidRPr="00902FF3">
      <w:rPr>
        <w:rStyle w:val="PageNumber"/>
        <w:sz w:val="24"/>
      </w:rPr>
      <w:fldChar w:fldCharType="separate"/>
    </w:r>
    <w:r w:rsidR="009E7FFD">
      <w:rPr>
        <w:rStyle w:val="PageNumber"/>
        <w:noProof/>
        <w:sz w:val="24"/>
      </w:rPr>
      <w:t>1</w:t>
    </w:r>
    <w:r w:rsidRPr="00902FF3">
      <w:rPr>
        <w:rStyle w:val="PageNumber"/>
        <w:sz w:val="24"/>
      </w:rPr>
      <w:fldChar w:fldCharType="end"/>
    </w:r>
  </w:p>
  <w:p w14:paraId="27A36BF6" w14:textId="77777777" w:rsidR="00A41D81" w:rsidRDefault="00A41D81" w:rsidP="0088556E">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C05C" w14:textId="77777777" w:rsidR="005C0315" w:rsidRDefault="005C0315" w:rsidP="00605D0A">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AD5386" w14:textId="77777777" w:rsidR="005C0315" w:rsidRDefault="005C0315" w:rsidP="00CC38A8">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1672" w14:textId="77777777" w:rsidR="005C0315" w:rsidRDefault="005C0315" w:rsidP="00605D0A">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14BBB955" w14:textId="77777777" w:rsidR="005C0315" w:rsidRDefault="005C0315" w:rsidP="00CC38A8">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05C0"/>
    <w:rsid w:val="00001968"/>
    <w:rsid w:val="00011EBB"/>
    <w:rsid w:val="0001323F"/>
    <w:rsid w:val="00024121"/>
    <w:rsid w:val="000244C0"/>
    <w:rsid w:val="00043383"/>
    <w:rsid w:val="000507EF"/>
    <w:rsid w:val="0005195F"/>
    <w:rsid w:val="00051AA2"/>
    <w:rsid w:val="00051B1C"/>
    <w:rsid w:val="00052FA7"/>
    <w:rsid w:val="000576A1"/>
    <w:rsid w:val="0006353E"/>
    <w:rsid w:val="0007193B"/>
    <w:rsid w:val="00084439"/>
    <w:rsid w:val="00090F22"/>
    <w:rsid w:val="000A0DE7"/>
    <w:rsid w:val="000A164D"/>
    <w:rsid w:val="000A22ED"/>
    <w:rsid w:val="000A387C"/>
    <w:rsid w:val="000A3B1E"/>
    <w:rsid w:val="000B0993"/>
    <w:rsid w:val="000B6F94"/>
    <w:rsid w:val="000C3331"/>
    <w:rsid w:val="000C5F80"/>
    <w:rsid w:val="000D0EAE"/>
    <w:rsid w:val="000D2963"/>
    <w:rsid w:val="000E4722"/>
    <w:rsid w:val="000E6A57"/>
    <w:rsid w:val="000F0F9C"/>
    <w:rsid w:val="000F2040"/>
    <w:rsid w:val="000F34D5"/>
    <w:rsid w:val="000F37D2"/>
    <w:rsid w:val="000F3CE7"/>
    <w:rsid w:val="000F4FB6"/>
    <w:rsid w:val="000F5F32"/>
    <w:rsid w:val="001003B7"/>
    <w:rsid w:val="00102CE0"/>
    <w:rsid w:val="001034A3"/>
    <w:rsid w:val="00103BA7"/>
    <w:rsid w:val="00103D71"/>
    <w:rsid w:val="001068AB"/>
    <w:rsid w:val="00112072"/>
    <w:rsid w:val="001135DA"/>
    <w:rsid w:val="001239C4"/>
    <w:rsid w:val="00123A49"/>
    <w:rsid w:val="00124DC7"/>
    <w:rsid w:val="001258C6"/>
    <w:rsid w:val="00127106"/>
    <w:rsid w:val="0013206B"/>
    <w:rsid w:val="001414B6"/>
    <w:rsid w:val="00141CAB"/>
    <w:rsid w:val="00141D52"/>
    <w:rsid w:val="001421D0"/>
    <w:rsid w:val="0015561E"/>
    <w:rsid w:val="0016252E"/>
    <w:rsid w:val="001628DC"/>
    <w:rsid w:val="001638CB"/>
    <w:rsid w:val="00167E48"/>
    <w:rsid w:val="00176954"/>
    <w:rsid w:val="00182124"/>
    <w:rsid w:val="00183FD9"/>
    <w:rsid w:val="0019312A"/>
    <w:rsid w:val="001958D9"/>
    <w:rsid w:val="00195C1F"/>
    <w:rsid w:val="001966A9"/>
    <w:rsid w:val="001B7169"/>
    <w:rsid w:val="001C33A4"/>
    <w:rsid w:val="001D16FA"/>
    <w:rsid w:val="001D3212"/>
    <w:rsid w:val="001D414D"/>
    <w:rsid w:val="001E08E5"/>
    <w:rsid w:val="001E1AFA"/>
    <w:rsid w:val="001E61AE"/>
    <w:rsid w:val="001F08D6"/>
    <w:rsid w:val="001F6E63"/>
    <w:rsid w:val="0020416D"/>
    <w:rsid w:val="00207716"/>
    <w:rsid w:val="00210CC4"/>
    <w:rsid w:val="00212404"/>
    <w:rsid w:val="002126F7"/>
    <w:rsid w:val="00212FBC"/>
    <w:rsid w:val="0022288F"/>
    <w:rsid w:val="00223395"/>
    <w:rsid w:val="00223EB7"/>
    <w:rsid w:val="00224EBE"/>
    <w:rsid w:val="0022738E"/>
    <w:rsid w:val="002316B4"/>
    <w:rsid w:val="002354C8"/>
    <w:rsid w:val="002364D0"/>
    <w:rsid w:val="00236AFA"/>
    <w:rsid w:val="00243271"/>
    <w:rsid w:val="002459CD"/>
    <w:rsid w:val="0024730F"/>
    <w:rsid w:val="00250C99"/>
    <w:rsid w:val="00250D8A"/>
    <w:rsid w:val="00256C35"/>
    <w:rsid w:val="00260B04"/>
    <w:rsid w:val="00266C43"/>
    <w:rsid w:val="00266D33"/>
    <w:rsid w:val="00270E34"/>
    <w:rsid w:val="00272E53"/>
    <w:rsid w:val="002745E3"/>
    <w:rsid w:val="002801BE"/>
    <w:rsid w:val="00284DD1"/>
    <w:rsid w:val="00285E5D"/>
    <w:rsid w:val="0028604C"/>
    <w:rsid w:val="00286292"/>
    <w:rsid w:val="00287A62"/>
    <w:rsid w:val="002912CA"/>
    <w:rsid w:val="00295846"/>
    <w:rsid w:val="00296532"/>
    <w:rsid w:val="002A08B2"/>
    <w:rsid w:val="002A7305"/>
    <w:rsid w:val="002B4556"/>
    <w:rsid w:val="002C5625"/>
    <w:rsid w:val="002C5754"/>
    <w:rsid w:val="002C5EDD"/>
    <w:rsid w:val="002C7E61"/>
    <w:rsid w:val="002D02D5"/>
    <w:rsid w:val="002E029F"/>
    <w:rsid w:val="002E47EE"/>
    <w:rsid w:val="002E5C07"/>
    <w:rsid w:val="002F08E8"/>
    <w:rsid w:val="002F1490"/>
    <w:rsid w:val="002F5853"/>
    <w:rsid w:val="0030347E"/>
    <w:rsid w:val="00303615"/>
    <w:rsid w:val="00310AE2"/>
    <w:rsid w:val="003155D4"/>
    <w:rsid w:val="00317018"/>
    <w:rsid w:val="00317B92"/>
    <w:rsid w:val="00320F7B"/>
    <w:rsid w:val="00321ED4"/>
    <w:rsid w:val="00322212"/>
    <w:rsid w:val="00326798"/>
    <w:rsid w:val="00330D60"/>
    <w:rsid w:val="00330DF6"/>
    <w:rsid w:val="00330EDB"/>
    <w:rsid w:val="00335ED3"/>
    <w:rsid w:val="00341068"/>
    <w:rsid w:val="00341A5D"/>
    <w:rsid w:val="00342DD4"/>
    <w:rsid w:val="00344D49"/>
    <w:rsid w:val="00344E98"/>
    <w:rsid w:val="0034559E"/>
    <w:rsid w:val="00346687"/>
    <w:rsid w:val="00346BFE"/>
    <w:rsid w:val="00346C4C"/>
    <w:rsid w:val="003475BE"/>
    <w:rsid w:val="003539B0"/>
    <w:rsid w:val="00354CA9"/>
    <w:rsid w:val="003567FE"/>
    <w:rsid w:val="00356CD3"/>
    <w:rsid w:val="00364563"/>
    <w:rsid w:val="00364729"/>
    <w:rsid w:val="00366BFD"/>
    <w:rsid w:val="00367694"/>
    <w:rsid w:val="00372F62"/>
    <w:rsid w:val="00373233"/>
    <w:rsid w:val="00377EC1"/>
    <w:rsid w:val="00387DBC"/>
    <w:rsid w:val="00392233"/>
    <w:rsid w:val="003968F8"/>
    <w:rsid w:val="00396BAF"/>
    <w:rsid w:val="003A1773"/>
    <w:rsid w:val="003A2266"/>
    <w:rsid w:val="003A4010"/>
    <w:rsid w:val="003A420A"/>
    <w:rsid w:val="003B195E"/>
    <w:rsid w:val="003B31B5"/>
    <w:rsid w:val="003C06A5"/>
    <w:rsid w:val="003C0B25"/>
    <w:rsid w:val="003C1EF9"/>
    <w:rsid w:val="003C3FAA"/>
    <w:rsid w:val="003C4A2A"/>
    <w:rsid w:val="003C6266"/>
    <w:rsid w:val="003C70BB"/>
    <w:rsid w:val="003D02C8"/>
    <w:rsid w:val="003D180E"/>
    <w:rsid w:val="003D5484"/>
    <w:rsid w:val="003F30D9"/>
    <w:rsid w:val="003F3546"/>
    <w:rsid w:val="003F4437"/>
    <w:rsid w:val="003F64AE"/>
    <w:rsid w:val="0040032D"/>
    <w:rsid w:val="00401A28"/>
    <w:rsid w:val="00402B13"/>
    <w:rsid w:val="00405EAF"/>
    <w:rsid w:val="00406A09"/>
    <w:rsid w:val="004221C9"/>
    <w:rsid w:val="00423F88"/>
    <w:rsid w:val="00427FCE"/>
    <w:rsid w:val="00431108"/>
    <w:rsid w:val="0043191B"/>
    <w:rsid w:val="00434590"/>
    <w:rsid w:val="00435212"/>
    <w:rsid w:val="00441B84"/>
    <w:rsid w:val="00446B68"/>
    <w:rsid w:val="0045127F"/>
    <w:rsid w:val="004512D7"/>
    <w:rsid w:val="00452EAF"/>
    <w:rsid w:val="004616CD"/>
    <w:rsid w:val="0046220E"/>
    <w:rsid w:val="00464EFD"/>
    <w:rsid w:val="00466B35"/>
    <w:rsid w:val="00470276"/>
    <w:rsid w:val="004710FC"/>
    <w:rsid w:val="00472643"/>
    <w:rsid w:val="00486DC9"/>
    <w:rsid w:val="00492606"/>
    <w:rsid w:val="00493C49"/>
    <w:rsid w:val="00496E00"/>
    <w:rsid w:val="004A1C62"/>
    <w:rsid w:val="004A6B55"/>
    <w:rsid w:val="004B2B98"/>
    <w:rsid w:val="004C1A39"/>
    <w:rsid w:val="004C37E4"/>
    <w:rsid w:val="004D0199"/>
    <w:rsid w:val="004D25E9"/>
    <w:rsid w:val="004D4644"/>
    <w:rsid w:val="004D6DE4"/>
    <w:rsid w:val="004E1D86"/>
    <w:rsid w:val="004E3C0D"/>
    <w:rsid w:val="004E4035"/>
    <w:rsid w:val="004E5581"/>
    <w:rsid w:val="004E5B15"/>
    <w:rsid w:val="004E6F6E"/>
    <w:rsid w:val="004E7CD4"/>
    <w:rsid w:val="004F00C6"/>
    <w:rsid w:val="004F26BE"/>
    <w:rsid w:val="004F7678"/>
    <w:rsid w:val="00500D35"/>
    <w:rsid w:val="00504888"/>
    <w:rsid w:val="005108B8"/>
    <w:rsid w:val="00510B89"/>
    <w:rsid w:val="00510FE0"/>
    <w:rsid w:val="00515A06"/>
    <w:rsid w:val="00517970"/>
    <w:rsid w:val="00517A43"/>
    <w:rsid w:val="00534570"/>
    <w:rsid w:val="005401B0"/>
    <w:rsid w:val="00541F2A"/>
    <w:rsid w:val="005468C9"/>
    <w:rsid w:val="00561006"/>
    <w:rsid w:val="00562439"/>
    <w:rsid w:val="00567E56"/>
    <w:rsid w:val="00570C66"/>
    <w:rsid w:val="00574CB1"/>
    <w:rsid w:val="00582606"/>
    <w:rsid w:val="005A137C"/>
    <w:rsid w:val="005A733A"/>
    <w:rsid w:val="005B0FAC"/>
    <w:rsid w:val="005B1626"/>
    <w:rsid w:val="005B4C00"/>
    <w:rsid w:val="005C0315"/>
    <w:rsid w:val="005C067D"/>
    <w:rsid w:val="005C2014"/>
    <w:rsid w:val="005C44A2"/>
    <w:rsid w:val="005C465D"/>
    <w:rsid w:val="005C790B"/>
    <w:rsid w:val="005D6861"/>
    <w:rsid w:val="005E4C55"/>
    <w:rsid w:val="005E6695"/>
    <w:rsid w:val="005F3053"/>
    <w:rsid w:val="005F4C07"/>
    <w:rsid w:val="006021BA"/>
    <w:rsid w:val="0060259C"/>
    <w:rsid w:val="00603CE1"/>
    <w:rsid w:val="00605DF9"/>
    <w:rsid w:val="006065F3"/>
    <w:rsid w:val="00606A21"/>
    <w:rsid w:val="00606A7E"/>
    <w:rsid w:val="006076C3"/>
    <w:rsid w:val="00607BC5"/>
    <w:rsid w:val="006206A4"/>
    <w:rsid w:val="006208A1"/>
    <w:rsid w:val="00632245"/>
    <w:rsid w:val="006400CA"/>
    <w:rsid w:val="006420AC"/>
    <w:rsid w:val="0064260F"/>
    <w:rsid w:val="00644011"/>
    <w:rsid w:val="0065024F"/>
    <w:rsid w:val="00650726"/>
    <w:rsid w:val="00651D2C"/>
    <w:rsid w:val="00655293"/>
    <w:rsid w:val="006572AB"/>
    <w:rsid w:val="00657559"/>
    <w:rsid w:val="006640C8"/>
    <w:rsid w:val="00664C5F"/>
    <w:rsid w:val="00665AF0"/>
    <w:rsid w:val="00670634"/>
    <w:rsid w:val="00673362"/>
    <w:rsid w:val="00673B53"/>
    <w:rsid w:val="00673BB1"/>
    <w:rsid w:val="006748DF"/>
    <w:rsid w:val="00675DE8"/>
    <w:rsid w:val="00682F39"/>
    <w:rsid w:val="00692B41"/>
    <w:rsid w:val="006961EA"/>
    <w:rsid w:val="00696E3E"/>
    <w:rsid w:val="006A377A"/>
    <w:rsid w:val="006A39BA"/>
    <w:rsid w:val="006A4068"/>
    <w:rsid w:val="006A4274"/>
    <w:rsid w:val="006B6972"/>
    <w:rsid w:val="006B7757"/>
    <w:rsid w:val="006C17BD"/>
    <w:rsid w:val="006C277B"/>
    <w:rsid w:val="006D1187"/>
    <w:rsid w:val="006D33BE"/>
    <w:rsid w:val="006E0DA8"/>
    <w:rsid w:val="006E4C89"/>
    <w:rsid w:val="006F0EA8"/>
    <w:rsid w:val="007136BA"/>
    <w:rsid w:val="0072450F"/>
    <w:rsid w:val="00726896"/>
    <w:rsid w:val="00726CB6"/>
    <w:rsid w:val="00727832"/>
    <w:rsid w:val="00736789"/>
    <w:rsid w:val="00736CF4"/>
    <w:rsid w:val="00736D8C"/>
    <w:rsid w:val="00741FB2"/>
    <w:rsid w:val="00742C36"/>
    <w:rsid w:val="00745540"/>
    <w:rsid w:val="0075078C"/>
    <w:rsid w:val="00761999"/>
    <w:rsid w:val="0077628C"/>
    <w:rsid w:val="0077631D"/>
    <w:rsid w:val="00776EA7"/>
    <w:rsid w:val="00781502"/>
    <w:rsid w:val="00787782"/>
    <w:rsid w:val="007940E2"/>
    <w:rsid w:val="007A39AB"/>
    <w:rsid w:val="007A4F37"/>
    <w:rsid w:val="007B3118"/>
    <w:rsid w:val="007B3C32"/>
    <w:rsid w:val="007B60F6"/>
    <w:rsid w:val="007B6C28"/>
    <w:rsid w:val="007B70BD"/>
    <w:rsid w:val="007C0B44"/>
    <w:rsid w:val="007C1DB9"/>
    <w:rsid w:val="007C2667"/>
    <w:rsid w:val="007C3E69"/>
    <w:rsid w:val="007D12B5"/>
    <w:rsid w:val="007D2DCE"/>
    <w:rsid w:val="007D4920"/>
    <w:rsid w:val="007D5B4C"/>
    <w:rsid w:val="007D67A8"/>
    <w:rsid w:val="007E004E"/>
    <w:rsid w:val="007E411F"/>
    <w:rsid w:val="007E5444"/>
    <w:rsid w:val="007F1600"/>
    <w:rsid w:val="007F1A44"/>
    <w:rsid w:val="007F3175"/>
    <w:rsid w:val="00803E1D"/>
    <w:rsid w:val="00803FD1"/>
    <w:rsid w:val="0080756E"/>
    <w:rsid w:val="00812652"/>
    <w:rsid w:val="008149C6"/>
    <w:rsid w:val="008313A3"/>
    <w:rsid w:val="00831EB4"/>
    <w:rsid w:val="008321EC"/>
    <w:rsid w:val="008336C9"/>
    <w:rsid w:val="00835E00"/>
    <w:rsid w:val="00836404"/>
    <w:rsid w:val="008440A6"/>
    <w:rsid w:val="008451D7"/>
    <w:rsid w:val="00845CF9"/>
    <w:rsid w:val="00850760"/>
    <w:rsid w:val="00850C55"/>
    <w:rsid w:val="00852F72"/>
    <w:rsid w:val="0086036C"/>
    <w:rsid w:val="00877A9C"/>
    <w:rsid w:val="008828E0"/>
    <w:rsid w:val="0088374C"/>
    <w:rsid w:val="0088544B"/>
    <w:rsid w:val="0088556E"/>
    <w:rsid w:val="008970C1"/>
    <w:rsid w:val="008B1C17"/>
    <w:rsid w:val="008B3869"/>
    <w:rsid w:val="008B617B"/>
    <w:rsid w:val="008C51FE"/>
    <w:rsid w:val="008C5C78"/>
    <w:rsid w:val="008D0170"/>
    <w:rsid w:val="008D5202"/>
    <w:rsid w:val="008D5A62"/>
    <w:rsid w:val="008D75E4"/>
    <w:rsid w:val="008E1A7C"/>
    <w:rsid w:val="008E1E27"/>
    <w:rsid w:val="008E2177"/>
    <w:rsid w:val="008E3D09"/>
    <w:rsid w:val="008E64F5"/>
    <w:rsid w:val="00902FF3"/>
    <w:rsid w:val="00905CB7"/>
    <w:rsid w:val="00912A70"/>
    <w:rsid w:val="00922A98"/>
    <w:rsid w:val="00923D19"/>
    <w:rsid w:val="009316DC"/>
    <w:rsid w:val="00931E68"/>
    <w:rsid w:val="00934538"/>
    <w:rsid w:val="0093659B"/>
    <w:rsid w:val="0093753B"/>
    <w:rsid w:val="00937931"/>
    <w:rsid w:val="00940C0A"/>
    <w:rsid w:val="00942EC0"/>
    <w:rsid w:val="00943B71"/>
    <w:rsid w:val="0094630A"/>
    <w:rsid w:val="00950B2E"/>
    <w:rsid w:val="00951941"/>
    <w:rsid w:val="0096627A"/>
    <w:rsid w:val="009764D8"/>
    <w:rsid w:val="00980472"/>
    <w:rsid w:val="00985448"/>
    <w:rsid w:val="00992B2C"/>
    <w:rsid w:val="00995C99"/>
    <w:rsid w:val="009A2CBA"/>
    <w:rsid w:val="009A43A4"/>
    <w:rsid w:val="009A677C"/>
    <w:rsid w:val="009A6958"/>
    <w:rsid w:val="009A6999"/>
    <w:rsid w:val="009B49D1"/>
    <w:rsid w:val="009B57F1"/>
    <w:rsid w:val="009B70A5"/>
    <w:rsid w:val="009C1762"/>
    <w:rsid w:val="009D17DE"/>
    <w:rsid w:val="009D1A7D"/>
    <w:rsid w:val="009E3BCB"/>
    <w:rsid w:val="009E5976"/>
    <w:rsid w:val="009E6B8A"/>
    <w:rsid w:val="009E6E4C"/>
    <w:rsid w:val="009E7941"/>
    <w:rsid w:val="009E7FFD"/>
    <w:rsid w:val="009F09D2"/>
    <w:rsid w:val="00A053B0"/>
    <w:rsid w:val="00A06EBB"/>
    <w:rsid w:val="00A1201A"/>
    <w:rsid w:val="00A126AD"/>
    <w:rsid w:val="00A142B6"/>
    <w:rsid w:val="00A16760"/>
    <w:rsid w:val="00A1778C"/>
    <w:rsid w:val="00A31F00"/>
    <w:rsid w:val="00A33C3C"/>
    <w:rsid w:val="00A34100"/>
    <w:rsid w:val="00A352C5"/>
    <w:rsid w:val="00A36553"/>
    <w:rsid w:val="00A41D81"/>
    <w:rsid w:val="00A425CC"/>
    <w:rsid w:val="00A42DB0"/>
    <w:rsid w:val="00A4329A"/>
    <w:rsid w:val="00A543EC"/>
    <w:rsid w:val="00A56E5C"/>
    <w:rsid w:val="00A61A7C"/>
    <w:rsid w:val="00A62952"/>
    <w:rsid w:val="00A661F4"/>
    <w:rsid w:val="00A67496"/>
    <w:rsid w:val="00A74EFB"/>
    <w:rsid w:val="00A771A9"/>
    <w:rsid w:val="00A77FC5"/>
    <w:rsid w:val="00A84070"/>
    <w:rsid w:val="00A85FF4"/>
    <w:rsid w:val="00A912EF"/>
    <w:rsid w:val="00A93B0B"/>
    <w:rsid w:val="00A96482"/>
    <w:rsid w:val="00AA1CCC"/>
    <w:rsid w:val="00AA204C"/>
    <w:rsid w:val="00AB1F9B"/>
    <w:rsid w:val="00AB2FB5"/>
    <w:rsid w:val="00AB7AFA"/>
    <w:rsid w:val="00AC0763"/>
    <w:rsid w:val="00AC4C7D"/>
    <w:rsid w:val="00AC6B3E"/>
    <w:rsid w:val="00AC7AF3"/>
    <w:rsid w:val="00AD0AA8"/>
    <w:rsid w:val="00AD4A67"/>
    <w:rsid w:val="00AE0411"/>
    <w:rsid w:val="00AE0D9E"/>
    <w:rsid w:val="00AE20DA"/>
    <w:rsid w:val="00AE3B3A"/>
    <w:rsid w:val="00AE54E5"/>
    <w:rsid w:val="00AE6DF1"/>
    <w:rsid w:val="00AF37B4"/>
    <w:rsid w:val="00AF391B"/>
    <w:rsid w:val="00AF403F"/>
    <w:rsid w:val="00AF7BF4"/>
    <w:rsid w:val="00B04433"/>
    <w:rsid w:val="00B140A9"/>
    <w:rsid w:val="00B1418F"/>
    <w:rsid w:val="00B15521"/>
    <w:rsid w:val="00B15B34"/>
    <w:rsid w:val="00B16820"/>
    <w:rsid w:val="00B2043D"/>
    <w:rsid w:val="00B224A6"/>
    <w:rsid w:val="00B25204"/>
    <w:rsid w:val="00B350FD"/>
    <w:rsid w:val="00B400F1"/>
    <w:rsid w:val="00B40243"/>
    <w:rsid w:val="00B440F3"/>
    <w:rsid w:val="00B51DE7"/>
    <w:rsid w:val="00B5499A"/>
    <w:rsid w:val="00B54DA3"/>
    <w:rsid w:val="00B57888"/>
    <w:rsid w:val="00B57A48"/>
    <w:rsid w:val="00B57F3A"/>
    <w:rsid w:val="00B639E9"/>
    <w:rsid w:val="00B64EEC"/>
    <w:rsid w:val="00B70767"/>
    <w:rsid w:val="00B74A22"/>
    <w:rsid w:val="00B7553E"/>
    <w:rsid w:val="00B7661E"/>
    <w:rsid w:val="00B85150"/>
    <w:rsid w:val="00B86395"/>
    <w:rsid w:val="00B86B33"/>
    <w:rsid w:val="00B91CEA"/>
    <w:rsid w:val="00B94636"/>
    <w:rsid w:val="00B94BD1"/>
    <w:rsid w:val="00B96009"/>
    <w:rsid w:val="00BA418C"/>
    <w:rsid w:val="00BA6E3E"/>
    <w:rsid w:val="00BB1CA9"/>
    <w:rsid w:val="00BB2CE2"/>
    <w:rsid w:val="00BB501A"/>
    <w:rsid w:val="00BC2126"/>
    <w:rsid w:val="00BC743F"/>
    <w:rsid w:val="00BC76C9"/>
    <w:rsid w:val="00BD1C3D"/>
    <w:rsid w:val="00BD357B"/>
    <w:rsid w:val="00BE4B14"/>
    <w:rsid w:val="00BE7F11"/>
    <w:rsid w:val="00BF195D"/>
    <w:rsid w:val="00BF4F74"/>
    <w:rsid w:val="00C03777"/>
    <w:rsid w:val="00C03BAE"/>
    <w:rsid w:val="00C06C90"/>
    <w:rsid w:val="00C13F1C"/>
    <w:rsid w:val="00C13FE6"/>
    <w:rsid w:val="00C14275"/>
    <w:rsid w:val="00C27951"/>
    <w:rsid w:val="00C30598"/>
    <w:rsid w:val="00C361B9"/>
    <w:rsid w:val="00C41C48"/>
    <w:rsid w:val="00C4361B"/>
    <w:rsid w:val="00C464D8"/>
    <w:rsid w:val="00C47FBA"/>
    <w:rsid w:val="00C56337"/>
    <w:rsid w:val="00C603F0"/>
    <w:rsid w:val="00C611BE"/>
    <w:rsid w:val="00C7526C"/>
    <w:rsid w:val="00C75A34"/>
    <w:rsid w:val="00C7643F"/>
    <w:rsid w:val="00C80C08"/>
    <w:rsid w:val="00C85B37"/>
    <w:rsid w:val="00C86029"/>
    <w:rsid w:val="00C87E37"/>
    <w:rsid w:val="00C90361"/>
    <w:rsid w:val="00C93884"/>
    <w:rsid w:val="00CA031D"/>
    <w:rsid w:val="00CA0E1A"/>
    <w:rsid w:val="00CA1559"/>
    <w:rsid w:val="00CA1C76"/>
    <w:rsid w:val="00CB256F"/>
    <w:rsid w:val="00CB42F1"/>
    <w:rsid w:val="00CC2013"/>
    <w:rsid w:val="00CC75E0"/>
    <w:rsid w:val="00CC7DA1"/>
    <w:rsid w:val="00CD1868"/>
    <w:rsid w:val="00CD2CBF"/>
    <w:rsid w:val="00CE0024"/>
    <w:rsid w:val="00CE0BD6"/>
    <w:rsid w:val="00CE2FB0"/>
    <w:rsid w:val="00CE75C5"/>
    <w:rsid w:val="00CE7FD8"/>
    <w:rsid w:val="00CF3933"/>
    <w:rsid w:val="00CF41F8"/>
    <w:rsid w:val="00CF4418"/>
    <w:rsid w:val="00D078ED"/>
    <w:rsid w:val="00D127E5"/>
    <w:rsid w:val="00D128F2"/>
    <w:rsid w:val="00D12FC7"/>
    <w:rsid w:val="00D17AA5"/>
    <w:rsid w:val="00D2373A"/>
    <w:rsid w:val="00D27C38"/>
    <w:rsid w:val="00D32FB6"/>
    <w:rsid w:val="00D34531"/>
    <w:rsid w:val="00D354D3"/>
    <w:rsid w:val="00D458B1"/>
    <w:rsid w:val="00D467E1"/>
    <w:rsid w:val="00D46A07"/>
    <w:rsid w:val="00D508DB"/>
    <w:rsid w:val="00D60647"/>
    <w:rsid w:val="00D60C8C"/>
    <w:rsid w:val="00D7376C"/>
    <w:rsid w:val="00D75FE9"/>
    <w:rsid w:val="00D76471"/>
    <w:rsid w:val="00D80845"/>
    <w:rsid w:val="00D82A31"/>
    <w:rsid w:val="00D85166"/>
    <w:rsid w:val="00D854C0"/>
    <w:rsid w:val="00D9070C"/>
    <w:rsid w:val="00D94812"/>
    <w:rsid w:val="00DB3D13"/>
    <w:rsid w:val="00DB568C"/>
    <w:rsid w:val="00DB7EE8"/>
    <w:rsid w:val="00DC12D7"/>
    <w:rsid w:val="00DC30F5"/>
    <w:rsid w:val="00DC46D5"/>
    <w:rsid w:val="00DD3EAB"/>
    <w:rsid w:val="00DE0FB4"/>
    <w:rsid w:val="00DE30B5"/>
    <w:rsid w:val="00DF141E"/>
    <w:rsid w:val="00DF15E6"/>
    <w:rsid w:val="00DF3AB0"/>
    <w:rsid w:val="00DF7DF8"/>
    <w:rsid w:val="00E10F35"/>
    <w:rsid w:val="00E15876"/>
    <w:rsid w:val="00E16C82"/>
    <w:rsid w:val="00E21E1E"/>
    <w:rsid w:val="00E30DBF"/>
    <w:rsid w:val="00E3157C"/>
    <w:rsid w:val="00E35266"/>
    <w:rsid w:val="00E424E6"/>
    <w:rsid w:val="00E43975"/>
    <w:rsid w:val="00E4478E"/>
    <w:rsid w:val="00E47174"/>
    <w:rsid w:val="00E51FC2"/>
    <w:rsid w:val="00E5296C"/>
    <w:rsid w:val="00E56797"/>
    <w:rsid w:val="00E5688A"/>
    <w:rsid w:val="00E611EE"/>
    <w:rsid w:val="00E66A28"/>
    <w:rsid w:val="00E71077"/>
    <w:rsid w:val="00E71BFA"/>
    <w:rsid w:val="00E7242F"/>
    <w:rsid w:val="00E8259E"/>
    <w:rsid w:val="00E843B1"/>
    <w:rsid w:val="00E84A4E"/>
    <w:rsid w:val="00E914E2"/>
    <w:rsid w:val="00E940DF"/>
    <w:rsid w:val="00E944B6"/>
    <w:rsid w:val="00E957D7"/>
    <w:rsid w:val="00E974E3"/>
    <w:rsid w:val="00EA00C4"/>
    <w:rsid w:val="00EB129F"/>
    <w:rsid w:val="00EB23D4"/>
    <w:rsid w:val="00EB46DF"/>
    <w:rsid w:val="00EB4711"/>
    <w:rsid w:val="00EB61F1"/>
    <w:rsid w:val="00EB6242"/>
    <w:rsid w:val="00EB6712"/>
    <w:rsid w:val="00EC1105"/>
    <w:rsid w:val="00EC7230"/>
    <w:rsid w:val="00ED1B9C"/>
    <w:rsid w:val="00ED1CA7"/>
    <w:rsid w:val="00ED39DE"/>
    <w:rsid w:val="00ED4D9B"/>
    <w:rsid w:val="00ED7450"/>
    <w:rsid w:val="00EE077B"/>
    <w:rsid w:val="00EE578E"/>
    <w:rsid w:val="00EF0D83"/>
    <w:rsid w:val="00EF1EA1"/>
    <w:rsid w:val="00EF3E34"/>
    <w:rsid w:val="00EF51AA"/>
    <w:rsid w:val="00EF5A61"/>
    <w:rsid w:val="00EF5FB5"/>
    <w:rsid w:val="00F010FB"/>
    <w:rsid w:val="00F02128"/>
    <w:rsid w:val="00F02D3F"/>
    <w:rsid w:val="00F03538"/>
    <w:rsid w:val="00F05897"/>
    <w:rsid w:val="00F10C54"/>
    <w:rsid w:val="00F33839"/>
    <w:rsid w:val="00F35235"/>
    <w:rsid w:val="00F35686"/>
    <w:rsid w:val="00F3617E"/>
    <w:rsid w:val="00F363B3"/>
    <w:rsid w:val="00F425EE"/>
    <w:rsid w:val="00F4288E"/>
    <w:rsid w:val="00F44C60"/>
    <w:rsid w:val="00F47BDB"/>
    <w:rsid w:val="00F50E30"/>
    <w:rsid w:val="00F5190C"/>
    <w:rsid w:val="00F51A6E"/>
    <w:rsid w:val="00F562BC"/>
    <w:rsid w:val="00F57837"/>
    <w:rsid w:val="00F626BA"/>
    <w:rsid w:val="00F6598A"/>
    <w:rsid w:val="00F6608D"/>
    <w:rsid w:val="00F66674"/>
    <w:rsid w:val="00F67525"/>
    <w:rsid w:val="00F71DCB"/>
    <w:rsid w:val="00F74C58"/>
    <w:rsid w:val="00F75276"/>
    <w:rsid w:val="00F816AF"/>
    <w:rsid w:val="00F849F6"/>
    <w:rsid w:val="00F91B1D"/>
    <w:rsid w:val="00F92879"/>
    <w:rsid w:val="00F949C7"/>
    <w:rsid w:val="00F95351"/>
    <w:rsid w:val="00FA25BD"/>
    <w:rsid w:val="00FA659D"/>
    <w:rsid w:val="00FB5B24"/>
    <w:rsid w:val="00FC08EF"/>
    <w:rsid w:val="00FC2100"/>
    <w:rsid w:val="00FC324D"/>
    <w:rsid w:val="00FC3AE9"/>
    <w:rsid w:val="00FC46F0"/>
    <w:rsid w:val="00FC56C8"/>
    <w:rsid w:val="00FC7842"/>
    <w:rsid w:val="00FD2887"/>
    <w:rsid w:val="00FD6E66"/>
    <w:rsid w:val="00FD7859"/>
    <w:rsid w:val="00FD7933"/>
    <w:rsid w:val="00FD7C3F"/>
    <w:rsid w:val="00FE24F3"/>
    <w:rsid w:val="00FE2CF8"/>
    <w:rsid w:val="00FE673F"/>
    <w:rsid w:val="00FF3B68"/>
    <w:rsid w:val="00FF4D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EFFBBD51-558E-1442-8B26-FDDF1BE6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uiPriority w:val="99"/>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650726"/>
    <w:rPr>
      <w:color w:val="0000FF" w:themeColor="hyperlink"/>
      <w:u w:val="single"/>
    </w:rPr>
  </w:style>
  <w:style w:type="paragraph" w:styleId="Caption">
    <w:name w:val="caption"/>
    <w:basedOn w:val="Normal"/>
    <w:next w:val="Normal"/>
    <w:uiPriority w:val="35"/>
    <w:semiHidden/>
    <w:unhideWhenUsed/>
    <w:qFormat/>
    <w:rsid w:val="00E71BFA"/>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665AF0"/>
    <w:rPr>
      <w:color w:val="800080" w:themeColor="followedHyperlink"/>
      <w:u w:val="single"/>
    </w:rPr>
  </w:style>
  <w:style w:type="character" w:customStyle="1" w:styleId="HeaderChar">
    <w:name w:val="Header Char"/>
    <w:basedOn w:val="DefaultParagraphFont"/>
    <w:link w:val="Header"/>
    <w:uiPriority w:val="99"/>
    <w:rsid w:val="005C0315"/>
    <w:rPr>
      <w:rFonts w:ascii="Garamond" w:hAnsi="Garamon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781271">
      <w:bodyDiv w:val="1"/>
      <w:marLeft w:val="0"/>
      <w:marRight w:val="0"/>
      <w:marTop w:val="0"/>
      <w:marBottom w:val="0"/>
      <w:divBdr>
        <w:top w:val="none" w:sz="0" w:space="0" w:color="auto"/>
        <w:left w:val="none" w:sz="0" w:space="0" w:color="auto"/>
        <w:bottom w:val="none" w:sz="0" w:space="0" w:color="auto"/>
        <w:right w:val="none" w:sz="0" w:space="0" w:color="auto"/>
      </w:divBdr>
      <w:divsChild>
        <w:div w:id="36928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4057051">
              <w:marLeft w:val="0"/>
              <w:marRight w:val="0"/>
              <w:marTop w:val="0"/>
              <w:marBottom w:val="0"/>
              <w:divBdr>
                <w:top w:val="none" w:sz="0" w:space="0" w:color="auto"/>
                <w:left w:val="none" w:sz="0" w:space="0" w:color="auto"/>
                <w:bottom w:val="none" w:sz="0" w:space="0" w:color="auto"/>
                <w:right w:val="none" w:sz="0" w:space="0" w:color="auto"/>
              </w:divBdr>
              <w:divsChild>
                <w:div w:id="19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89651-9419-6D4F-B200-4407B30E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9</cp:revision>
  <cp:lastPrinted>2013-05-14T12:56:00Z</cp:lastPrinted>
  <dcterms:created xsi:type="dcterms:W3CDTF">2022-01-17T18:51:00Z</dcterms:created>
  <dcterms:modified xsi:type="dcterms:W3CDTF">2022-01-25T21:49:00Z</dcterms:modified>
</cp:coreProperties>
</file>