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FB1F" w14:textId="77777777" w:rsidR="00996B28" w:rsidRDefault="001802B9" w:rsidP="00996B28">
      <w:pPr>
        <w:jc w:val="center"/>
        <w:rPr>
          <w:b/>
          <w:smallCaps/>
          <w:szCs w:val="20"/>
        </w:rPr>
        <w:sectPr w:rsidR="00996B28" w:rsidSect="00996B28">
          <w:headerReference w:type="even" r:id="rId7"/>
          <w:headerReference w:type="default" r:id="rId8"/>
          <w:footerReference w:type="even" r:id="rId9"/>
          <w:footerReference w:type="default" r:id="rId10"/>
          <w:footnotePr>
            <w:pos w:val="beneathText"/>
          </w:footnotePr>
          <w:endnotePr>
            <w:numFmt w:val="decimal"/>
          </w:endnotePr>
          <w:pgSz w:w="11900" w:h="16840"/>
          <w:pgMar w:top="992" w:right="851" w:bottom="851" w:left="851" w:header="709" w:footer="709" w:gutter="0"/>
          <w:cols w:space="284"/>
        </w:sectPr>
      </w:pPr>
      <w:r w:rsidRPr="003473D9">
        <w:rPr>
          <w:b/>
          <w:smallCaps/>
          <w:szCs w:val="20"/>
        </w:rPr>
        <w:t>M</w:t>
      </w:r>
      <w:r w:rsidR="00FF0883">
        <w:rPr>
          <w:b/>
          <w:smallCaps/>
          <w:szCs w:val="20"/>
        </w:rPr>
        <w:t>usic supplement to Lute News 114</w:t>
      </w:r>
      <w:r w:rsidRPr="003473D9">
        <w:rPr>
          <w:b/>
          <w:smallCaps/>
          <w:szCs w:val="20"/>
        </w:rPr>
        <w:t xml:space="preserve"> (</w:t>
      </w:r>
      <w:r w:rsidR="00FF0883">
        <w:rPr>
          <w:b/>
          <w:smallCaps/>
          <w:szCs w:val="20"/>
        </w:rPr>
        <w:t>July</w:t>
      </w:r>
      <w:r w:rsidR="00C91DF3">
        <w:rPr>
          <w:b/>
          <w:smallCaps/>
          <w:szCs w:val="20"/>
        </w:rPr>
        <w:t xml:space="preserve"> 2015</w:t>
      </w:r>
      <w:r w:rsidRPr="003473D9">
        <w:rPr>
          <w:b/>
          <w:smallCaps/>
          <w:szCs w:val="20"/>
        </w:rPr>
        <w:t xml:space="preserve">): </w:t>
      </w:r>
      <w:r w:rsidR="00FF0883">
        <w:rPr>
          <w:b/>
          <w:smallCaps/>
          <w:szCs w:val="20"/>
        </w:rPr>
        <w:t>Complete lute music of J</w:t>
      </w:r>
      <w:r w:rsidR="00A72B0E">
        <w:rPr>
          <w:b/>
          <w:smallCaps/>
          <w:szCs w:val="20"/>
        </w:rPr>
        <w:t>ulien</w:t>
      </w:r>
      <w:r w:rsidR="00FF0883">
        <w:rPr>
          <w:b/>
          <w:smallCaps/>
          <w:szCs w:val="20"/>
        </w:rPr>
        <w:t xml:space="preserve"> Perrichon</w:t>
      </w:r>
      <w:r w:rsidR="00CF7646">
        <w:rPr>
          <w:b/>
          <w:smallCaps/>
          <w:szCs w:val="20"/>
        </w:rPr>
        <w:t>,</w:t>
      </w:r>
      <w:r w:rsidR="00FF0883">
        <w:rPr>
          <w:b/>
          <w:smallCaps/>
          <w:szCs w:val="20"/>
        </w:rPr>
        <w:t xml:space="preserve"> </w:t>
      </w:r>
    </w:p>
    <w:p w14:paraId="3895F570" w14:textId="6EB873E8" w:rsidR="00996B28" w:rsidRDefault="00CF7646" w:rsidP="00996B28">
      <w:pPr>
        <w:spacing w:after="120"/>
        <w:jc w:val="center"/>
        <w:rPr>
          <w:b/>
          <w:smallCaps/>
          <w:szCs w:val="20"/>
        </w:rPr>
      </w:pPr>
      <w:r>
        <w:rPr>
          <w:b/>
          <w:smallCaps/>
          <w:szCs w:val="20"/>
        </w:rPr>
        <w:t>corr</w:t>
      </w:r>
      <w:r w:rsidR="00FA0788">
        <w:rPr>
          <w:b/>
          <w:smallCaps/>
          <w:szCs w:val="20"/>
        </w:rPr>
        <w:t xml:space="preserve">ente by </w:t>
      </w:r>
      <w:r w:rsidR="00522696">
        <w:rPr>
          <w:b/>
          <w:smallCaps/>
          <w:szCs w:val="20"/>
        </w:rPr>
        <w:t xml:space="preserve">Pedrizzano &amp; </w:t>
      </w:r>
      <w:r w:rsidR="00FA0788">
        <w:rPr>
          <w:b/>
          <w:smallCaps/>
          <w:szCs w:val="20"/>
        </w:rPr>
        <w:t>Lorenz</w:t>
      </w:r>
      <w:r w:rsidR="007A6677">
        <w:rPr>
          <w:b/>
          <w:smallCaps/>
          <w:szCs w:val="20"/>
        </w:rPr>
        <w:t>in</w:t>
      </w:r>
      <w:r w:rsidR="005538D4">
        <w:rPr>
          <w:b/>
          <w:smallCaps/>
          <w:szCs w:val="20"/>
        </w:rPr>
        <w:t>o</w:t>
      </w:r>
      <w:r w:rsidR="00996B28">
        <w:rPr>
          <w:b/>
          <w:smallCaps/>
          <w:szCs w:val="20"/>
        </w:rPr>
        <w:t xml:space="preserve"> &amp; John Dowland part 15</w:t>
      </w:r>
      <w:r w:rsidR="00996B28" w:rsidRPr="003473D9">
        <w:rPr>
          <w:b/>
          <w:smallCaps/>
          <w:szCs w:val="20"/>
        </w:rPr>
        <w:t>:</w:t>
      </w:r>
      <w:r w:rsidR="00996B28">
        <w:rPr>
          <w:b/>
          <w:smallCaps/>
          <w:szCs w:val="20"/>
        </w:rPr>
        <w:t xml:space="preserve"> Pavan (16) and Galliard (35)</w:t>
      </w:r>
    </w:p>
    <w:p w14:paraId="5B24230F" w14:textId="01058E68" w:rsidR="001802B9" w:rsidRPr="003473D9" w:rsidRDefault="001802B9" w:rsidP="00996B28">
      <w:pPr>
        <w:jc w:val="center"/>
        <w:rPr>
          <w:b/>
          <w:smallCaps/>
          <w:szCs w:val="20"/>
        </w:rPr>
        <w:sectPr w:rsidR="001802B9" w:rsidRPr="003473D9" w:rsidSect="00996B28">
          <w:footnotePr>
            <w:pos w:val="beneathText"/>
          </w:footnotePr>
          <w:endnotePr>
            <w:numFmt w:val="decimal"/>
          </w:endnotePr>
          <w:type w:val="continuous"/>
          <w:pgSz w:w="11900" w:h="16840"/>
          <w:pgMar w:top="992" w:right="851" w:bottom="851" w:left="851" w:header="709" w:footer="709" w:gutter="0"/>
          <w:cols w:space="284"/>
        </w:sectPr>
      </w:pPr>
    </w:p>
    <w:p w14:paraId="3796E0C4" w14:textId="29E2D60E" w:rsidR="00666311" w:rsidRPr="00A87DAA" w:rsidRDefault="0068371E" w:rsidP="00666311">
      <w:pPr>
        <w:tabs>
          <w:tab w:val="right" w:pos="4962"/>
        </w:tabs>
        <w:rPr>
          <w:sz w:val="18"/>
          <w:szCs w:val="18"/>
          <w:lang w:bidi="en-US"/>
        </w:rPr>
      </w:pPr>
      <w:r w:rsidRPr="00A87DAA">
        <w:rPr>
          <w:sz w:val="18"/>
          <w:szCs w:val="18"/>
          <w:lang w:bidi="en-US"/>
        </w:rPr>
        <w:t>This is a supplement</w:t>
      </w:r>
      <w:r w:rsidR="00666311" w:rsidRPr="00A87DAA">
        <w:rPr>
          <w:sz w:val="18"/>
          <w:szCs w:val="18"/>
          <w:lang w:bidi="en-US"/>
        </w:rPr>
        <w:t xml:space="preserve"> of renaissance French music</w:t>
      </w:r>
      <w:r w:rsidRPr="00A87DAA">
        <w:rPr>
          <w:sz w:val="18"/>
          <w:szCs w:val="18"/>
          <w:lang w:bidi="en-US"/>
        </w:rPr>
        <w:t xml:space="preserve">, except for </w:t>
      </w:r>
      <w:r w:rsidR="00522696" w:rsidRPr="00A87DAA">
        <w:rPr>
          <w:sz w:val="18"/>
          <w:szCs w:val="18"/>
          <w:lang w:bidi="en-US"/>
        </w:rPr>
        <w:t xml:space="preserve">a few appendices and </w:t>
      </w:r>
      <w:r w:rsidR="00AF49EE" w:rsidRPr="00A87DAA">
        <w:rPr>
          <w:sz w:val="18"/>
          <w:szCs w:val="18"/>
          <w:lang w:bidi="en-US"/>
        </w:rPr>
        <w:t>ending with more Dowland</w:t>
      </w:r>
      <w:r w:rsidR="00541D41" w:rsidRPr="00A87DAA">
        <w:rPr>
          <w:sz w:val="18"/>
          <w:szCs w:val="18"/>
          <w:lang w:bidi="en-US"/>
        </w:rPr>
        <w:t xml:space="preserve">. </w:t>
      </w:r>
      <w:r w:rsidR="00EB236E" w:rsidRPr="00A87DAA">
        <w:rPr>
          <w:sz w:val="18"/>
          <w:szCs w:val="18"/>
          <w:lang w:bidi="en-US"/>
        </w:rPr>
        <w:t>T</w:t>
      </w:r>
      <w:r w:rsidR="00AF49EE" w:rsidRPr="00A87DAA">
        <w:rPr>
          <w:sz w:val="18"/>
          <w:szCs w:val="18"/>
          <w:lang w:bidi="en-US"/>
        </w:rPr>
        <w:t xml:space="preserve">he </w:t>
      </w:r>
      <w:r w:rsidR="00AF49EE" w:rsidRPr="00A87DAA">
        <w:rPr>
          <w:i/>
          <w:sz w:val="18"/>
          <w:szCs w:val="18"/>
          <w:lang w:bidi="en-US"/>
        </w:rPr>
        <w:t>Lutezine</w:t>
      </w:r>
      <w:r w:rsidR="00AF49EE" w:rsidRPr="00A87DAA">
        <w:rPr>
          <w:sz w:val="18"/>
          <w:szCs w:val="18"/>
          <w:lang w:bidi="en-US"/>
        </w:rPr>
        <w:t xml:space="preserve"> </w:t>
      </w:r>
      <w:r w:rsidR="00AD1C1F">
        <w:rPr>
          <w:sz w:val="18"/>
          <w:szCs w:val="18"/>
          <w:lang w:bidi="en-US"/>
        </w:rPr>
        <w:t>to</w:t>
      </w:r>
      <w:r w:rsidR="00AF49EE" w:rsidRPr="00A87DAA">
        <w:rPr>
          <w:sz w:val="18"/>
          <w:szCs w:val="18"/>
          <w:lang w:bidi="en-US"/>
        </w:rPr>
        <w:t xml:space="preserve"> this </w:t>
      </w:r>
      <w:r w:rsidR="00AF49EE" w:rsidRPr="00A87DAA">
        <w:rPr>
          <w:i/>
          <w:sz w:val="18"/>
          <w:szCs w:val="18"/>
          <w:lang w:bidi="en-US"/>
        </w:rPr>
        <w:t>Lute News</w:t>
      </w:r>
      <w:r w:rsidR="00AF49EE" w:rsidRPr="00A87DAA">
        <w:rPr>
          <w:sz w:val="18"/>
          <w:szCs w:val="18"/>
          <w:lang w:bidi="en-US"/>
        </w:rPr>
        <w:t xml:space="preserve"> includes</w:t>
      </w:r>
      <w:r w:rsidR="00666311" w:rsidRPr="00A87DAA">
        <w:rPr>
          <w:sz w:val="18"/>
          <w:szCs w:val="18"/>
          <w:lang w:bidi="en-US"/>
        </w:rPr>
        <w:t xml:space="preserve"> more </w:t>
      </w:r>
      <w:r w:rsidR="00AF49EE" w:rsidRPr="00A87DAA">
        <w:rPr>
          <w:sz w:val="18"/>
          <w:szCs w:val="18"/>
          <w:lang w:bidi="en-US"/>
        </w:rPr>
        <w:t xml:space="preserve">versions of music by Perrichon, </w:t>
      </w:r>
      <w:r w:rsidR="00EB236E" w:rsidRPr="00A87DAA">
        <w:rPr>
          <w:sz w:val="18"/>
          <w:szCs w:val="18"/>
          <w:lang w:bidi="en-US"/>
        </w:rPr>
        <w:t xml:space="preserve">as well as </w:t>
      </w:r>
      <w:r w:rsidR="00AF49EE" w:rsidRPr="00A87DAA">
        <w:rPr>
          <w:sz w:val="18"/>
          <w:szCs w:val="18"/>
          <w:lang w:bidi="en-US"/>
        </w:rPr>
        <w:t xml:space="preserve">anonymous French dances </w:t>
      </w:r>
      <w:r w:rsidR="00C27E3E" w:rsidRPr="00A87DAA">
        <w:rPr>
          <w:sz w:val="18"/>
          <w:szCs w:val="18"/>
          <w:lang w:bidi="en-US"/>
        </w:rPr>
        <w:t>from</w:t>
      </w:r>
      <w:r w:rsidR="00541D41" w:rsidRPr="00A87DAA">
        <w:rPr>
          <w:sz w:val="18"/>
          <w:szCs w:val="18"/>
          <w:lang w:bidi="en-US"/>
        </w:rPr>
        <w:t xml:space="preserve"> the Donaueschingen manuscript</w:t>
      </w:r>
      <w:r w:rsidR="003D75C1" w:rsidRPr="00A87DAA">
        <w:rPr>
          <w:sz w:val="18"/>
          <w:szCs w:val="18"/>
          <w:lang w:bidi="en-US"/>
        </w:rPr>
        <w:t xml:space="preserve"> and set</w:t>
      </w:r>
      <w:r w:rsidR="00666311" w:rsidRPr="00A87DAA">
        <w:rPr>
          <w:sz w:val="18"/>
          <w:szCs w:val="18"/>
          <w:lang w:bidi="en-US"/>
        </w:rPr>
        <w:t xml:space="preserve">tings of the ballads </w:t>
      </w:r>
      <w:r w:rsidR="00666311" w:rsidRPr="00A87DAA">
        <w:rPr>
          <w:i/>
          <w:sz w:val="18"/>
          <w:szCs w:val="18"/>
          <w:lang w:bidi="en-US"/>
        </w:rPr>
        <w:t>Mal Sims</w:t>
      </w:r>
      <w:r w:rsidR="00666311" w:rsidRPr="00A87DAA">
        <w:rPr>
          <w:sz w:val="18"/>
          <w:szCs w:val="18"/>
          <w:lang w:bidi="en-US"/>
        </w:rPr>
        <w:t xml:space="preserve"> (</w:t>
      </w:r>
      <w:r w:rsidR="00AF49EE" w:rsidRPr="00A87DAA">
        <w:rPr>
          <w:sz w:val="18"/>
          <w:szCs w:val="18"/>
          <w:lang w:bidi="en-US"/>
        </w:rPr>
        <w:t>and</w:t>
      </w:r>
      <w:r w:rsidR="00666311" w:rsidRPr="00A87DAA">
        <w:rPr>
          <w:sz w:val="18"/>
          <w:szCs w:val="18"/>
          <w:lang w:bidi="en-US"/>
        </w:rPr>
        <w:t xml:space="preserve"> the related </w:t>
      </w:r>
      <w:r w:rsidR="00666311" w:rsidRPr="00A87DAA">
        <w:rPr>
          <w:i/>
          <w:sz w:val="18"/>
          <w:szCs w:val="18"/>
          <w:lang w:bidi="en-US"/>
        </w:rPr>
        <w:t>Farewell dear love</w:t>
      </w:r>
      <w:r w:rsidR="00666311" w:rsidRPr="00A87DAA">
        <w:rPr>
          <w:sz w:val="18"/>
          <w:szCs w:val="18"/>
          <w:lang w:bidi="en-US"/>
        </w:rPr>
        <w:t xml:space="preserve">), </w:t>
      </w:r>
      <w:r w:rsidR="00666311" w:rsidRPr="00A87DAA">
        <w:rPr>
          <w:i/>
          <w:sz w:val="18"/>
          <w:szCs w:val="18"/>
          <w:lang w:bidi="en-US"/>
        </w:rPr>
        <w:t>Light</w:t>
      </w:r>
      <w:r w:rsidR="00CF58D2" w:rsidRPr="00A87DAA">
        <w:rPr>
          <w:i/>
          <w:sz w:val="18"/>
          <w:szCs w:val="18"/>
          <w:lang w:bidi="en-US"/>
        </w:rPr>
        <w:t xml:space="preserve"> of love</w:t>
      </w:r>
      <w:r w:rsidR="00CF58D2" w:rsidRPr="00A87DAA">
        <w:rPr>
          <w:sz w:val="18"/>
          <w:szCs w:val="18"/>
          <w:lang w:bidi="en-US"/>
        </w:rPr>
        <w:t xml:space="preserve"> and </w:t>
      </w:r>
      <w:r w:rsidR="00CF58D2" w:rsidRPr="00A87DAA">
        <w:rPr>
          <w:i/>
          <w:sz w:val="18"/>
          <w:szCs w:val="18"/>
          <w:lang w:bidi="en-US"/>
        </w:rPr>
        <w:t>Sellenger's Round</w:t>
      </w:r>
      <w:r w:rsidR="0076040A">
        <w:rPr>
          <w:sz w:val="18"/>
          <w:szCs w:val="18"/>
          <w:lang w:bidi="en-US"/>
        </w:rPr>
        <w:t>, ending with two more de Rippe fantasies.</w:t>
      </w:r>
    </w:p>
    <w:p w14:paraId="7A4EB6F1" w14:textId="67055FEE" w:rsidR="008D09FB" w:rsidRPr="00DA6CC4" w:rsidRDefault="00282E09" w:rsidP="007F7070">
      <w:pPr>
        <w:tabs>
          <w:tab w:val="right" w:pos="4962"/>
        </w:tabs>
        <w:spacing w:before="60" w:after="60"/>
        <w:jc w:val="center"/>
        <w:rPr>
          <w:bCs/>
          <w:smallCaps/>
          <w:sz w:val="18"/>
          <w:szCs w:val="18"/>
          <w:lang w:bidi="en-US"/>
        </w:rPr>
      </w:pPr>
      <w:r w:rsidRPr="00DA6CC4">
        <w:rPr>
          <w:b/>
          <w:bCs/>
          <w:smallCaps/>
          <w:sz w:val="18"/>
          <w:szCs w:val="18"/>
          <w:lang w:bidi="en-US"/>
        </w:rPr>
        <w:t xml:space="preserve">Julien </w:t>
      </w:r>
      <w:r w:rsidR="005B5654" w:rsidRPr="00DA6CC4">
        <w:rPr>
          <w:b/>
          <w:bCs/>
          <w:smallCaps/>
          <w:sz w:val="18"/>
          <w:szCs w:val="18"/>
          <w:lang w:bidi="en-US"/>
        </w:rPr>
        <w:t>Perrichon</w:t>
      </w:r>
      <w:r w:rsidR="005B5654" w:rsidRPr="00DA6CC4">
        <w:rPr>
          <w:b/>
          <w:bCs/>
          <w:smallCaps/>
          <w:sz w:val="18"/>
          <w:szCs w:val="18"/>
          <w:vertAlign w:val="superscript"/>
          <w:lang w:val="fr-FR" w:bidi="en-US"/>
        </w:rPr>
        <w:endnoteReference w:id="1"/>
      </w:r>
    </w:p>
    <w:p w14:paraId="4FE7199B" w14:textId="5D6CF246" w:rsidR="007F00D6" w:rsidRPr="00DA6CC4" w:rsidRDefault="005C7451" w:rsidP="0081011B">
      <w:pPr>
        <w:tabs>
          <w:tab w:val="right" w:pos="4962"/>
        </w:tabs>
        <w:ind w:firstLine="284"/>
        <w:rPr>
          <w:sz w:val="18"/>
          <w:szCs w:val="18"/>
          <w:lang w:bidi="en-US"/>
        </w:rPr>
      </w:pPr>
      <w:r w:rsidRPr="00DA6CC4">
        <w:rPr>
          <w:sz w:val="18"/>
          <w:szCs w:val="18"/>
          <w:lang w:bidi="en-US"/>
        </w:rPr>
        <w:t xml:space="preserve">Julien Perrichon was born in 1566, son of </w:t>
      </w:r>
      <w:r w:rsidRPr="00DA6CC4">
        <w:rPr>
          <w:sz w:val="18"/>
          <w:szCs w:val="18"/>
          <w:lang w:val="en-US" w:bidi="en-US"/>
        </w:rPr>
        <w:t xml:space="preserve">Jehan Perrichon violinist at the French court. By the age of ten the young Perrichon was already noted as a student of the lute in court records for 1576, and in 1595 when about 30 he was employed as </w:t>
      </w:r>
      <w:r w:rsidRPr="00DA6CC4">
        <w:rPr>
          <w:sz w:val="18"/>
          <w:szCs w:val="18"/>
          <w:lang w:bidi="en-US"/>
        </w:rPr>
        <w:t xml:space="preserve">groom and lute player in ordinary to the French King Henry IV (reigned 1589-1610). However, </w:t>
      </w:r>
      <w:r w:rsidR="00C510DF">
        <w:rPr>
          <w:sz w:val="18"/>
          <w:szCs w:val="18"/>
          <w:lang w:bidi="en-US"/>
        </w:rPr>
        <w:t>he</w:t>
      </w:r>
      <w:r w:rsidRPr="00DA6CC4">
        <w:rPr>
          <w:sz w:val="18"/>
          <w:szCs w:val="18"/>
          <w:lang w:bidi="en-US"/>
        </w:rPr>
        <w:t xml:space="preserve"> pre-deceased his father soon afterwards probably in 1597 which may be why some of th</w:t>
      </w:r>
      <w:r w:rsidR="005C1D00" w:rsidRPr="00DA6CC4">
        <w:rPr>
          <w:sz w:val="18"/>
          <w:szCs w:val="18"/>
          <w:lang w:bidi="en-US"/>
        </w:rPr>
        <w:t>e lute solos are ascribed to the</w:t>
      </w:r>
      <w:r w:rsidRPr="00DA6CC4">
        <w:rPr>
          <w:sz w:val="18"/>
          <w:szCs w:val="18"/>
          <w:lang w:bidi="en-US"/>
        </w:rPr>
        <w:t xml:space="preserve"> father in posthumous sources </w:t>
      </w:r>
      <w:r w:rsidR="0081011B" w:rsidRPr="00DA6CC4">
        <w:rPr>
          <w:sz w:val="18"/>
          <w:szCs w:val="18"/>
          <w:lang w:bidi="en-US"/>
        </w:rPr>
        <w:t>although</w:t>
      </w:r>
      <w:r w:rsidR="005C1D00" w:rsidRPr="00DA6CC4">
        <w:rPr>
          <w:sz w:val="18"/>
          <w:szCs w:val="18"/>
          <w:lang w:bidi="en-US"/>
        </w:rPr>
        <w:t xml:space="preserve"> almost certainly all </w:t>
      </w:r>
      <w:r w:rsidR="00C510DF">
        <w:rPr>
          <w:sz w:val="18"/>
          <w:szCs w:val="18"/>
          <w:lang w:bidi="en-US"/>
        </w:rPr>
        <w:t>Julien's</w:t>
      </w:r>
      <w:r w:rsidR="005C1D00" w:rsidRPr="00DA6CC4">
        <w:rPr>
          <w:sz w:val="18"/>
          <w:szCs w:val="18"/>
          <w:lang w:bidi="en-US"/>
        </w:rPr>
        <w:t xml:space="preserve"> (</w:t>
      </w:r>
      <w:r w:rsidR="00C510DF">
        <w:rPr>
          <w:sz w:val="18"/>
          <w:szCs w:val="18"/>
          <w:lang w:bidi="en-US"/>
        </w:rPr>
        <w:t xml:space="preserve">see </w:t>
      </w:r>
      <w:r w:rsidR="00AD1C1F">
        <w:rPr>
          <w:sz w:val="18"/>
          <w:szCs w:val="18"/>
          <w:lang w:bidi="en-US"/>
        </w:rPr>
        <w:t xml:space="preserve">titles of </w:t>
      </w:r>
      <w:r w:rsidR="005C1D00" w:rsidRPr="00DA6CC4">
        <w:rPr>
          <w:sz w:val="18"/>
          <w:szCs w:val="18"/>
          <w:lang w:bidi="en-US"/>
        </w:rPr>
        <w:t>n</w:t>
      </w:r>
      <w:r w:rsidR="005C1D00" w:rsidRPr="00DA6CC4">
        <w:rPr>
          <w:sz w:val="18"/>
          <w:szCs w:val="18"/>
          <w:vertAlign w:val="superscript"/>
          <w:lang w:bidi="en-US"/>
        </w:rPr>
        <w:t>o</w:t>
      </w:r>
      <w:r w:rsidR="005C1D00" w:rsidRPr="00DA6CC4">
        <w:rPr>
          <w:sz w:val="18"/>
          <w:szCs w:val="18"/>
          <w:lang w:bidi="en-US"/>
        </w:rPr>
        <w:t xml:space="preserve"> 11 </w:t>
      </w:r>
      <w:r w:rsidR="00C510DF" w:rsidRPr="00C510DF">
        <w:rPr>
          <w:sz w:val="18"/>
          <w:szCs w:val="18"/>
          <w:lang w:bidi="en-US"/>
        </w:rPr>
        <w:t>&amp;</w:t>
      </w:r>
      <w:r w:rsidRPr="00DA6CC4">
        <w:rPr>
          <w:sz w:val="18"/>
          <w:szCs w:val="18"/>
          <w:lang w:bidi="en-US"/>
        </w:rPr>
        <w:t xml:space="preserve"> </w:t>
      </w:r>
      <w:r w:rsidR="005C1D00" w:rsidRPr="00DA6CC4">
        <w:rPr>
          <w:sz w:val="18"/>
          <w:szCs w:val="18"/>
          <w:lang w:bidi="en-US"/>
        </w:rPr>
        <w:t>n</w:t>
      </w:r>
      <w:r w:rsidR="005C1D00" w:rsidRPr="00DA6CC4">
        <w:rPr>
          <w:sz w:val="18"/>
          <w:szCs w:val="18"/>
          <w:vertAlign w:val="superscript"/>
          <w:lang w:bidi="en-US"/>
        </w:rPr>
        <w:t>o</w:t>
      </w:r>
      <w:r w:rsidR="005C1D00" w:rsidRPr="00DA6CC4">
        <w:rPr>
          <w:sz w:val="18"/>
          <w:szCs w:val="18"/>
          <w:lang w:bidi="en-US"/>
        </w:rPr>
        <w:t xml:space="preserve"> 13).</w:t>
      </w:r>
      <w:r w:rsidRPr="00DA6CC4">
        <w:rPr>
          <w:sz w:val="18"/>
          <w:szCs w:val="18"/>
          <w:lang w:bidi="en-US"/>
        </w:rPr>
        <w:t xml:space="preserve"> </w:t>
      </w:r>
      <w:r w:rsidRPr="00DA6CC4">
        <w:rPr>
          <w:i/>
          <w:sz w:val="18"/>
          <w:szCs w:val="18"/>
          <w:lang w:bidi="en-US"/>
        </w:rPr>
        <w:t xml:space="preserve">Johannes Perrichonius </w:t>
      </w:r>
      <w:r w:rsidR="00AD1C1F">
        <w:rPr>
          <w:sz w:val="18"/>
          <w:szCs w:val="18"/>
          <w:lang w:bidi="en-US"/>
        </w:rPr>
        <w:t xml:space="preserve">also appears </w:t>
      </w:r>
      <w:r w:rsidRPr="00DA6CC4">
        <w:rPr>
          <w:sz w:val="18"/>
          <w:szCs w:val="18"/>
          <w:lang w:bidi="en-US"/>
        </w:rPr>
        <w:t xml:space="preserve">in the table of composers in Besard's </w:t>
      </w:r>
      <w:r w:rsidRPr="00DA6CC4">
        <w:rPr>
          <w:i/>
          <w:sz w:val="18"/>
          <w:szCs w:val="18"/>
          <w:lang w:bidi="en-US"/>
        </w:rPr>
        <w:t>Thesaurus Harmonicus</w:t>
      </w:r>
      <w:r w:rsidR="002E68AE" w:rsidRPr="00DA6CC4">
        <w:rPr>
          <w:sz w:val="18"/>
          <w:szCs w:val="18"/>
          <w:lang w:bidi="en-US"/>
        </w:rPr>
        <w:t xml:space="preserve"> </w:t>
      </w:r>
      <w:r w:rsidR="00B714B0">
        <w:rPr>
          <w:sz w:val="18"/>
          <w:szCs w:val="18"/>
          <w:lang w:bidi="en-US"/>
        </w:rPr>
        <w:t>(</w:t>
      </w:r>
      <w:r w:rsidRPr="00DA6CC4">
        <w:rPr>
          <w:sz w:val="18"/>
          <w:szCs w:val="18"/>
          <w:lang w:bidi="en-US"/>
        </w:rPr>
        <w:t xml:space="preserve">reproduced in </w:t>
      </w:r>
      <w:r w:rsidR="00EC1EC9">
        <w:rPr>
          <w:sz w:val="18"/>
          <w:szCs w:val="18"/>
          <w:lang w:bidi="en-US"/>
        </w:rPr>
        <w:t xml:space="preserve">Philipp </w:t>
      </w:r>
      <w:r w:rsidRPr="00DA6CC4">
        <w:rPr>
          <w:sz w:val="18"/>
          <w:szCs w:val="18"/>
          <w:lang w:bidi="en-US"/>
        </w:rPr>
        <w:t>Hainhofer</w:t>
      </w:r>
      <w:r w:rsidR="005C1D00" w:rsidRPr="00DA6CC4">
        <w:rPr>
          <w:sz w:val="18"/>
          <w:szCs w:val="18"/>
          <w:lang w:bidi="en-US"/>
        </w:rPr>
        <w:t>'</w:t>
      </w:r>
      <w:r w:rsidRPr="00DA6CC4">
        <w:rPr>
          <w:sz w:val="18"/>
          <w:szCs w:val="18"/>
          <w:lang w:bidi="en-US"/>
        </w:rPr>
        <w:t>s lute book</w:t>
      </w:r>
      <w:r w:rsidR="00EC1EC9">
        <w:rPr>
          <w:sz w:val="18"/>
          <w:szCs w:val="18"/>
          <w:lang w:bidi="en-US"/>
        </w:rPr>
        <w:t>)</w:t>
      </w:r>
      <w:r w:rsidR="00AD1C1F">
        <w:rPr>
          <w:sz w:val="18"/>
          <w:szCs w:val="18"/>
          <w:lang w:bidi="en-US"/>
        </w:rPr>
        <w:t xml:space="preserve"> and</w:t>
      </w:r>
      <w:r w:rsidR="002E68AE" w:rsidRPr="00DA6CC4">
        <w:rPr>
          <w:sz w:val="18"/>
          <w:szCs w:val="18"/>
          <w:lang w:bidi="en-US"/>
        </w:rPr>
        <w:t xml:space="preserve"> </w:t>
      </w:r>
      <w:r w:rsidR="002E68AE" w:rsidRPr="00DA6CC4">
        <w:rPr>
          <w:i/>
          <w:sz w:val="18"/>
          <w:szCs w:val="18"/>
          <w:lang w:bidi="en-US"/>
        </w:rPr>
        <w:t xml:space="preserve">Joh. Perichonius </w:t>
      </w:r>
      <w:r w:rsidR="002E68AE" w:rsidRPr="00DA6CC4">
        <w:rPr>
          <w:sz w:val="18"/>
          <w:szCs w:val="18"/>
          <w:lang w:bidi="en-US"/>
        </w:rPr>
        <w:t xml:space="preserve">in </w:t>
      </w:r>
      <w:r w:rsidR="00AD1C1F">
        <w:rPr>
          <w:sz w:val="18"/>
          <w:szCs w:val="18"/>
          <w:lang w:bidi="en-US"/>
        </w:rPr>
        <w:t xml:space="preserve">the list in </w:t>
      </w:r>
      <w:r w:rsidR="002E68AE" w:rsidRPr="00DA6CC4">
        <w:rPr>
          <w:sz w:val="18"/>
          <w:szCs w:val="18"/>
          <w:lang w:bidi="en-US"/>
        </w:rPr>
        <w:t xml:space="preserve">Fuhrmann's </w:t>
      </w:r>
      <w:r w:rsidR="002E68AE" w:rsidRPr="00DA6CC4">
        <w:rPr>
          <w:i/>
          <w:sz w:val="18"/>
          <w:szCs w:val="18"/>
          <w:lang w:val="en-US" w:bidi="en-US"/>
        </w:rPr>
        <w:t>Testudo Gallo-Germanica</w:t>
      </w:r>
      <w:r w:rsidR="00522F52">
        <w:rPr>
          <w:sz w:val="18"/>
          <w:szCs w:val="18"/>
          <w:lang w:bidi="en-US"/>
        </w:rPr>
        <w:t>.</w:t>
      </w:r>
      <w:r w:rsidR="0081011B" w:rsidRPr="00DA6CC4">
        <w:rPr>
          <w:sz w:val="18"/>
          <w:szCs w:val="18"/>
          <w:lang w:bidi="en-US"/>
        </w:rPr>
        <w:t xml:space="preserve"> </w:t>
      </w:r>
      <w:r w:rsidRPr="00DA6CC4">
        <w:rPr>
          <w:sz w:val="18"/>
          <w:szCs w:val="18"/>
          <w:lang w:bidi="en-US"/>
        </w:rPr>
        <w:t>Julien was presumably taught by th</w:t>
      </w:r>
      <w:r w:rsidR="00EC1EC9">
        <w:rPr>
          <w:sz w:val="18"/>
          <w:szCs w:val="18"/>
          <w:lang w:bidi="en-US"/>
        </w:rPr>
        <w:t>e previous court lutenists, Vau</w:t>
      </w:r>
      <w:r w:rsidRPr="00DA6CC4">
        <w:rPr>
          <w:sz w:val="18"/>
          <w:szCs w:val="18"/>
          <w:lang w:bidi="en-US"/>
        </w:rPr>
        <w:t>mesnil (employed 1559-15</w:t>
      </w:r>
      <w:r w:rsidR="005C1D00" w:rsidRPr="00DA6CC4">
        <w:rPr>
          <w:sz w:val="18"/>
          <w:szCs w:val="18"/>
          <w:lang w:bidi="en-US"/>
        </w:rPr>
        <w:t xml:space="preserve">84) and La Grotte (1559-1589), and in his short career </w:t>
      </w:r>
      <w:r w:rsidR="00D45E2D" w:rsidRPr="00DA6CC4">
        <w:rPr>
          <w:sz w:val="18"/>
          <w:szCs w:val="18"/>
          <w:lang w:bidi="en-US"/>
        </w:rPr>
        <w:t>he</w:t>
      </w:r>
      <w:r w:rsidRPr="00DA6CC4">
        <w:rPr>
          <w:sz w:val="18"/>
          <w:szCs w:val="18"/>
          <w:lang w:bidi="en-US"/>
        </w:rPr>
        <w:t xml:space="preserve"> establishe</w:t>
      </w:r>
      <w:r w:rsidR="00BE3E99" w:rsidRPr="00DA6CC4">
        <w:rPr>
          <w:sz w:val="18"/>
          <w:szCs w:val="18"/>
          <w:lang w:bidi="en-US"/>
        </w:rPr>
        <w:t>d a considerable reputation</w:t>
      </w:r>
      <w:r w:rsidR="00147810" w:rsidRPr="00DA6CC4">
        <w:rPr>
          <w:sz w:val="18"/>
          <w:szCs w:val="18"/>
          <w:lang w:bidi="en-US"/>
        </w:rPr>
        <w:t>,</w:t>
      </w:r>
      <w:r w:rsidR="00BE3E99" w:rsidRPr="00DA6CC4">
        <w:rPr>
          <w:sz w:val="18"/>
          <w:szCs w:val="18"/>
          <w:lang w:bidi="en-US"/>
        </w:rPr>
        <w:t xml:space="preserve"> </w:t>
      </w:r>
      <w:r w:rsidRPr="00DA6CC4">
        <w:rPr>
          <w:sz w:val="18"/>
          <w:szCs w:val="18"/>
          <w:lang w:bidi="en-US"/>
        </w:rPr>
        <w:t>the number of surviving sources of his music, especially the most popular n</w:t>
      </w:r>
      <w:r w:rsidRPr="00DA6CC4">
        <w:rPr>
          <w:sz w:val="18"/>
          <w:szCs w:val="18"/>
          <w:vertAlign w:val="superscript"/>
          <w:lang w:bidi="en-US"/>
        </w:rPr>
        <w:t>o</w:t>
      </w:r>
      <w:r w:rsidR="00E81505">
        <w:rPr>
          <w:sz w:val="18"/>
          <w:szCs w:val="18"/>
          <w:lang w:bidi="en-US"/>
        </w:rPr>
        <w:t xml:space="preserve"> 17 &amp; </w:t>
      </w:r>
      <w:r w:rsidRPr="00DA6CC4">
        <w:rPr>
          <w:sz w:val="18"/>
          <w:szCs w:val="18"/>
          <w:lang w:bidi="en-US"/>
        </w:rPr>
        <w:t>18</w:t>
      </w:r>
      <w:r w:rsidR="00235B1A">
        <w:rPr>
          <w:sz w:val="18"/>
          <w:szCs w:val="18"/>
          <w:lang w:bidi="en-US"/>
        </w:rPr>
        <w:t xml:space="preserve"> (19</w:t>
      </w:r>
      <w:r w:rsidR="005B71BC" w:rsidRPr="00DA6CC4">
        <w:rPr>
          <w:sz w:val="18"/>
          <w:szCs w:val="18"/>
          <w:lang w:bidi="en-US"/>
        </w:rPr>
        <w:t xml:space="preserve"> &amp; </w:t>
      </w:r>
      <w:r w:rsidR="00D77BBA" w:rsidRPr="00DA6CC4">
        <w:rPr>
          <w:sz w:val="18"/>
          <w:szCs w:val="18"/>
          <w:lang w:bidi="en-US"/>
        </w:rPr>
        <w:t>23</w:t>
      </w:r>
      <w:r w:rsidR="005B71BC" w:rsidRPr="00DA6CC4">
        <w:rPr>
          <w:sz w:val="18"/>
          <w:szCs w:val="18"/>
          <w:lang w:bidi="en-US"/>
        </w:rPr>
        <w:t xml:space="preserve"> versions</w:t>
      </w:r>
      <w:r w:rsidR="00F87C63" w:rsidRPr="00DA6CC4">
        <w:rPr>
          <w:sz w:val="18"/>
          <w:szCs w:val="18"/>
          <w:lang w:bidi="en-US"/>
        </w:rPr>
        <w:t>,</w:t>
      </w:r>
      <w:r w:rsidR="005B71BC" w:rsidRPr="00DA6CC4">
        <w:rPr>
          <w:sz w:val="18"/>
          <w:szCs w:val="18"/>
          <w:lang w:bidi="en-US"/>
        </w:rPr>
        <w:t xml:space="preserve"> </w:t>
      </w:r>
      <w:r w:rsidR="00D77BBA" w:rsidRPr="00DA6CC4">
        <w:rPr>
          <w:sz w:val="18"/>
          <w:szCs w:val="18"/>
          <w:lang w:bidi="en-US"/>
        </w:rPr>
        <w:t>respectively</w:t>
      </w:r>
      <w:r w:rsidR="005B71BC" w:rsidRPr="00DA6CC4">
        <w:rPr>
          <w:sz w:val="18"/>
          <w:szCs w:val="18"/>
          <w:lang w:bidi="en-US"/>
        </w:rPr>
        <w:t>)</w:t>
      </w:r>
      <w:r w:rsidRPr="00DA6CC4">
        <w:rPr>
          <w:sz w:val="18"/>
          <w:szCs w:val="18"/>
          <w:lang w:bidi="en-US"/>
        </w:rPr>
        <w:t xml:space="preserve">, </w:t>
      </w:r>
      <w:r w:rsidR="00BE3E99" w:rsidRPr="00DA6CC4">
        <w:rPr>
          <w:sz w:val="18"/>
          <w:szCs w:val="18"/>
          <w:lang w:bidi="en-US"/>
        </w:rPr>
        <w:t>suggest</w:t>
      </w:r>
      <w:r w:rsidR="00147810" w:rsidRPr="00DA6CC4">
        <w:rPr>
          <w:sz w:val="18"/>
          <w:szCs w:val="18"/>
          <w:lang w:bidi="en-US"/>
        </w:rPr>
        <w:t>ing</w:t>
      </w:r>
      <w:r w:rsidR="00BE3E99" w:rsidRPr="00DA6CC4">
        <w:rPr>
          <w:sz w:val="18"/>
          <w:szCs w:val="18"/>
          <w:lang w:bidi="en-US"/>
        </w:rPr>
        <w:t xml:space="preserve"> his music was</w:t>
      </w:r>
      <w:r w:rsidRPr="00DA6CC4">
        <w:rPr>
          <w:sz w:val="18"/>
          <w:szCs w:val="18"/>
          <w:lang w:bidi="en-US"/>
        </w:rPr>
        <w:t xml:space="preserve"> widely known outside France.</w:t>
      </w:r>
      <w:r w:rsidR="009669DF" w:rsidRPr="00DA6CC4">
        <w:rPr>
          <w:sz w:val="18"/>
          <w:szCs w:val="18"/>
          <w:lang w:bidi="en-US"/>
        </w:rPr>
        <w:t xml:space="preserve"> </w:t>
      </w:r>
      <w:r w:rsidR="00587921" w:rsidRPr="00DA6CC4">
        <w:rPr>
          <w:sz w:val="18"/>
          <w:szCs w:val="18"/>
          <w:lang w:bidi="en-US"/>
        </w:rPr>
        <w:t>H</w:t>
      </w:r>
      <w:r w:rsidR="00BE3E99" w:rsidRPr="00DA6CC4">
        <w:rPr>
          <w:sz w:val="18"/>
          <w:szCs w:val="18"/>
          <w:lang w:bidi="en-US"/>
        </w:rPr>
        <w:t>e</w:t>
      </w:r>
      <w:r w:rsidR="00587921" w:rsidRPr="00DA6CC4">
        <w:rPr>
          <w:sz w:val="18"/>
          <w:szCs w:val="18"/>
          <w:lang w:bidi="en-US"/>
        </w:rPr>
        <w:t xml:space="preserve"> is a</w:t>
      </w:r>
      <w:r w:rsidR="00E41DCD" w:rsidRPr="00DA6CC4">
        <w:rPr>
          <w:sz w:val="18"/>
          <w:szCs w:val="18"/>
          <w:lang w:bidi="en-US"/>
        </w:rPr>
        <w:t>lluded to in a number of prints</w:t>
      </w:r>
      <w:r w:rsidR="00587921" w:rsidRPr="00DA6CC4">
        <w:rPr>
          <w:sz w:val="18"/>
          <w:szCs w:val="18"/>
          <w:lang w:bidi="en-US"/>
        </w:rPr>
        <w:t xml:space="preserve"> </w:t>
      </w:r>
      <w:r w:rsidR="00E41DCD" w:rsidRPr="00DA6CC4">
        <w:rPr>
          <w:sz w:val="18"/>
          <w:szCs w:val="18"/>
          <w:lang w:bidi="en-US"/>
        </w:rPr>
        <w:t xml:space="preserve">and manuscripts </w:t>
      </w:r>
      <w:r w:rsidR="00587921" w:rsidRPr="00DA6CC4">
        <w:rPr>
          <w:sz w:val="18"/>
          <w:szCs w:val="18"/>
          <w:lang w:bidi="en-US"/>
        </w:rPr>
        <w:t xml:space="preserve">both during and after </w:t>
      </w:r>
      <w:r w:rsidR="00BE3E99" w:rsidRPr="00DA6CC4">
        <w:rPr>
          <w:sz w:val="18"/>
          <w:szCs w:val="18"/>
          <w:lang w:bidi="en-US"/>
        </w:rPr>
        <w:t>his short life</w:t>
      </w:r>
      <w:r w:rsidR="00587921" w:rsidRPr="00DA6CC4">
        <w:rPr>
          <w:sz w:val="18"/>
          <w:szCs w:val="18"/>
          <w:lang w:bidi="en-US"/>
        </w:rPr>
        <w:t xml:space="preserve">. </w:t>
      </w:r>
      <w:r w:rsidR="00587921" w:rsidRPr="00DA6CC4">
        <w:rPr>
          <w:sz w:val="18"/>
          <w:szCs w:val="18"/>
          <w:lang w:val="en-US" w:bidi="en-US"/>
        </w:rPr>
        <w:t xml:space="preserve">In book two of </w:t>
      </w:r>
      <w:r w:rsidR="00587921" w:rsidRPr="00DA6CC4">
        <w:rPr>
          <w:i/>
          <w:sz w:val="18"/>
          <w:szCs w:val="18"/>
          <w:lang w:bidi="en-US"/>
        </w:rPr>
        <w:t>Le Passe-Temps</w:t>
      </w:r>
      <w:r w:rsidR="00587921" w:rsidRPr="00DA6CC4">
        <w:rPr>
          <w:sz w:val="18"/>
          <w:szCs w:val="18"/>
          <w:lang w:bidi="en-US"/>
        </w:rPr>
        <w:t xml:space="preserve"> </w:t>
      </w:r>
      <w:r w:rsidR="00587921" w:rsidRPr="00DA6CC4">
        <w:rPr>
          <w:sz w:val="18"/>
          <w:szCs w:val="18"/>
          <w:lang w:val="en-US" w:bidi="en-US"/>
        </w:rPr>
        <w:t xml:space="preserve">(Paris 1595/2nd ed. 1597) </w:t>
      </w:r>
      <w:r w:rsidR="00E952C9">
        <w:rPr>
          <w:sz w:val="18"/>
          <w:szCs w:val="18"/>
          <w:lang w:val="en-US" w:bidi="en-US"/>
        </w:rPr>
        <w:t>the author Francois le Poulchre</w:t>
      </w:r>
      <w:r w:rsidR="00587921" w:rsidRPr="00DA6CC4">
        <w:rPr>
          <w:sz w:val="18"/>
          <w:szCs w:val="18"/>
          <w:lang w:val="en-US" w:bidi="en-US"/>
        </w:rPr>
        <w:t xml:space="preserve">, a Knight of the Order of the Holy Spirit under Henry IV, relates an anecdote that the king is better suited to administering justice to the people than </w:t>
      </w:r>
      <w:r w:rsidR="00C31011">
        <w:rPr>
          <w:sz w:val="18"/>
          <w:szCs w:val="18"/>
          <w:lang w:val="en-US" w:bidi="en-US"/>
        </w:rPr>
        <w:t xml:space="preserve">discussing with </w:t>
      </w:r>
      <w:r w:rsidR="00BE3E99" w:rsidRPr="00DA6CC4">
        <w:rPr>
          <w:i/>
          <w:sz w:val="18"/>
          <w:szCs w:val="18"/>
          <w:lang w:bidi="en-US"/>
        </w:rPr>
        <w:t>Vaumeny</w:t>
      </w:r>
      <w:r w:rsidR="00BE3E99" w:rsidRPr="00DA6CC4">
        <w:rPr>
          <w:sz w:val="18"/>
          <w:szCs w:val="18"/>
          <w:lang w:bidi="en-US"/>
        </w:rPr>
        <w:t xml:space="preserve"> or </w:t>
      </w:r>
      <w:r w:rsidR="00BE3E99" w:rsidRPr="00DA6CC4">
        <w:rPr>
          <w:i/>
          <w:sz w:val="18"/>
          <w:szCs w:val="18"/>
          <w:lang w:bidi="en-US"/>
        </w:rPr>
        <w:t>Perichon</w:t>
      </w:r>
      <w:r w:rsidR="00E41DCD" w:rsidRPr="00DA6CC4">
        <w:rPr>
          <w:sz w:val="18"/>
          <w:szCs w:val="18"/>
          <w:lang w:bidi="en-US"/>
        </w:rPr>
        <w:t xml:space="preserve"> </w:t>
      </w:r>
      <w:r w:rsidR="00587921" w:rsidRPr="00DA6CC4">
        <w:rPr>
          <w:sz w:val="18"/>
          <w:szCs w:val="18"/>
          <w:lang w:bidi="en-US"/>
        </w:rPr>
        <w:t>whether the top course of the lute</w:t>
      </w:r>
      <w:r w:rsidR="00BE3E99" w:rsidRPr="00DA6CC4">
        <w:rPr>
          <w:sz w:val="18"/>
          <w:szCs w:val="18"/>
          <w:lang w:bidi="en-US"/>
        </w:rPr>
        <w:t xml:space="preserve"> should have one or two strings.</w:t>
      </w:r>
      <w:r w:rsidR="00BE3E99" w:rsidRPr="00DA6CC4">
        <w:rPr>
          <w:rStyle w:val="EndnoteReference"/>
          <w:sz w:val="18"/>
          <w:szCs w:val="18"/>
          <w:lang w:bidi="en-US"/>
        </w:rPr>
        <w:endnoteReference w:id="2"/>
      </w:r>
      <w:r w:rsidR="00FC5E0D" w:rsidRPr="00DA6CC4">
        <w:rPr>
          <w:sz w:val="18"/>
          <w:szCs w:val="18"/>
          <w:lang w:val="en-US" w:bidi="en-US"/>
        </w:rPr>
        <w:t xml:space="preserve"> </w:t>
      </w:r>
      <w:r w:rsidR="00E41DCD" w:rsidRPr="00DA6CC4">
        <w:rPr>
          <w:sz w:val="18"/>
          <w:szCs w:val="18"/>
          <w:lang w:bidi="en-US"/>
        </w:rPr>
        <w:t>In 1607, Caesar of No</w:t>
      </w:r>
      <w:r w:rsidR="004A7500">
        <w:rPr>
          <w:sz w:val="18"/>
          <w:szCs w:val="18"/>
          <w:lang w:bidi="en-US"/>
        </w:rPr>
        <w:t>strad</w:t>
      </w:r>
      <w:r w:rsidR="008729DF">
        <w:rPr>
          <w:sz w:val="18"/>
          <w:szCs w:val="18"/>
          <w:lang w:bidi="en-US"/>
        </w:rPr>
        <w:t>ame</w:t>
      </w:r>
      <w:r w:rsidR="00E41DCD" w:rsidRPr="00DA6CC4">
        <w:rPr>
          <w:sz w:val="18"/>
          <w:szCs w:val="18"/>
          <w:lang w:bidi="en-US"/>
        </w:rPr>
        <w:t xml:space="preserve"> </w:t>
      </w:r>
      <w:r w:rsidR="004B358C">
        <w:rPr>
          <w:sz w:val="18"/>
          <w:szCs w:val="18"/>
          <w:lang w:bidi="en-US"/>
        </w:rPr>
        <w:t>refer</w:t>
      </w:r>
      <w:r w:rsidR="008729DF">
        <w:rPr>
          <w:sz w:val="18"/>
          <w:szCs w:val="18"/>
          <w:lang w:bidi="en-US"/>
        </w:rPr>
        <w:t>s</w:t>
      </w:r>
      <w:r w:rsidR="004B358C">
        <w:rPr>
          <w:sz w:val="18"/>
          <w:szCs w:val="18"/>
          <w:lang w:bidi="en-US"/>
        </w:rPr>
        <w:t xml:space="preserve"> to</w:t>
      </w:r>
      <w:r w:rsidR="00E41DCD" w:rsidRPr="00DA6CC4">
        <w:rPr>
          <w:sz w:val="18"/>
          <w:szCs w:val="18"/>
          <w:lang w:bidi="en-US"/>
        </w:rPr>
        <w:t xml:space="preserve"> Perrichon </w:t>
      </w:r>
      <w:r w:rsidR="004B358C">
        <w:rPr>
          <w:sz w:val="18"/>
          <w:szCs w:val="18"/>
          <w:lang w:bidi="en-US"/>
        </w:rPr>
        <w:t xml:space="preserve">as </w:t>
      </w:r>
      <w:r w:rsidR="00E41DCD" w:rsidRPr="00DA6CC4">
        <w:rPr>
          <w:sz w:val="18"/>
          <w:szCs w:val="18"/>
          <w:lang w:bidi="en-US"/>
        </w:rPr>
        <w:t>the Apollo of France</w:t>
      </w:r>
      <w:r w:rsidR="00497D9D">
        <w:rPr>
          <w:sz w:val="18"/>
          <w:szCs w:val="18"/>
          <w:lang w:bidi="en-US"/>
        </w:rPr>
        <w:t>,</w:t>
      </w:r>
      <w:r w:rsidR="00BA0707">
        <w:rPr>
          <w:sz w:val="18"/>
          <w:szCs w:val="18"/>
          <w:lang w:bidi="en-US"/>
        </w:rPr>
        <w:t xml:space="preserve"> </w:t>
      </w:r>
      <w:r w:rsidR="001F4564">
        <w:rPr>
          <w:sz w:val="18"/>
          <w:szCs w:val="18"/>
          <w:lang w:bidi="en-US"/>
        </w:rPr>
        <w:t>amongst</w:t>
      </w:r>
      <w:r w:rsidR="00BA0707">
        <w:rPr>
          <w:sz w:val="18"/>
          <w:szCs w:val="18"/>
          <w:lang w:bidi="en-US"/>
        </w:rPr>
        <w:t xml:space="preserve"> a list </w:t>
      </w:r>
      <w:r w:rsidR="001F4564">
        <w:rPr>
          <w:sz w:val="18"/>
          <w:szCs w:val="18"/>
          <w:lang w:bidi="en-US"/>
        </w:rPr>
        <w:t xml:space="preserve">of the lutenists </w:t>
      </w:r>
      <w:r w:rsidR="00BA0707" w:rsidRPr="00D52004">
        <w:rPr>
          <w:i/>
          <w:sz w:val="18"/>
          <w:szCs w:val="18"/>
          <w:lang w:bidi="en-US"/>
        </w:rPr>
        <w:t>Fabrice de Naple &amp; Laurencin</w:t>
      </w:r>
      <w:r w:rsidR="00D52004" w:rsidRPr="00D52004">
        <w:rPr>
          <w:i/>
          <w:sz w:val="18"/>
          <w:szCs w:val="18"/>
          <w:lang w:bidi="en-US"/>
        </w:rPr>
        <w:t xml:space="preserve"> de Rome</w:t>
      </w:r>
      <w:r w:rsidR="00BA0707" w:rsidRPr="00D52004">
        <w:rPr>
          <w:i/>
          <w:sz w:val="18"/>
          <w:szCs w:val="18"/>
          <w:lang w:bidi="en-US"/>
        </w:rPr>
        <w:t>, Vaumeny, Edinton, Francisque de Milan</w:t>
      </w:r>
      <w:r w:rsidR="00BA0707">
        <w:rPr>
          <w:sz w:val="18"/>
          <w:szCs w:val="18"/>
          <w:lang w:bidi="en-US"/>
        </w:rPr>
        <w:t xml:space="preserve"> and </w:t>
      </w:r>
      <w:r w:rsidR="00BA0707" w:rsidRPr="00D52004">
        <w:rPr>
          <w:i/>
          <w:sz w:val="18"/>
          <w:szCs w:val="18"/>
          <w:lang w:bidi="en-US"/>
        </w:rPr>
        <w:t>Bagfar Polonois</w:t>
      </w:r>
      <w:r w:rsidR="00BA0707">
        <w:rPr>
          <w:sz w:val="18"/>
          <w:szCs w:val="18"/>
          <w:lang w:bidi="en-US"/>
        </w:rPr>
        <w:t>.</w:t>
      </w:r>
      <w:r w:rsidR="004B358C">
        <w:rPr>
          <w:rStyle w:val="EndnoteReference"/>
          <w:sz w:val="18"/>
          <w:szCs w:val="18"/>
          <w:lang w:bidi="en-US"/>
        </w:rPr>
        <w:endnoteReference w:id="3"/>
      </w:r>
      <w:r w:rsidR="00BA0707">
        <w:rPr>
          <w:sz w:val="18"/>
          <w:szCs w:val="18"/>
          <w:lang w:bidi="en-US"/>
        </w:rPr>
        <w:t xml:space="preserve"> In</w:t>
      </w:r>
      <w:r w:rsidR="00E41DCD" w:rsidRPr="00DA6CC4">
        <w:rPr>
          <w:sz w:val="18"/>
          <w:szCs w:val="18"/>
          <w:lang w:bidi="en-US"/>
        </w:rPr>
        <w:t xml:space="preserve"> </w:t>
      </w:r>
      <w:r w:rsidR="00E41DCD" w:rsidRPr="00DA6CC4">
        <w:rPr>
          <w:i/>
          <w:sz w:val="18"/>
          <w:szCs w:val="18"/>
          <w:lang w:bidi="en-US"/>
        </w:rPr>
        <w:t>Terpsichore</w:t>
      </w:r>
      <w:r w:rsidR="00E41DCD" w:rsidRPr="00DA6CC4">
        <w:rPr>
          <w:sz w:val="18"/>
          <w:szCs w:val="18"/>
          <w:lang w:bidi="en-US"/>
        </w:rPr>
        <w:t xml:space="preserve"> published in 1612, Praetorius arranges </w:t>
      </w:r>
      <w:r w:rsidR="001F4564">
        <w:rPr>
          <w:sz w:val="18"/>
          <w:szCs w:val="18"/>
          <w:lang w:bidi="en-US"/>
        </w:rPr>
        <w:t>Perrichon's</w:t>
      </w:r>
      <w:r w:rsidR="00E41DCD" w:rsidRPr="00DA6CC4">
        <w:rPr>
          <w:sz w:val="18"/>
          <w:szCs w:val="18"/>
          <w:lang w:bidi="en-US"/>
        </w:rPr>
        <w:t xml:space="preserve"> courante n</w:t>
      </w:r>
      <w:r w:rsidR="00E41DCD" w:rsidRPr="00DA6CC4">
        <w:rPr>
          <w:sz w:val="18"/>
          <w:szCs w:val="18"/>
          <w:vertAlign w:val="superscript"/>
          <w:lang w:bidi="en-US"/>
        </w:rPr>
        <w:t>o</w:t>
      </w:r>
      <w:r w:rsidR="00E41DCD" w:rsidRPr="00DA6CC4">
        <w:rPr>
          <w:sz w:val="18"/>
          <w:szCs w:val="18"/>
          <w:lang w:bidi="en-US"/>
        </w:rPr>
        <w:t xml:space="preserve"> 18 for instrumental ensemble and </w:t>
      </w:r>
      <w:r w:rsidR="00006F91" w:rsidRPr="00DA6CC4">
        <w:rPr>
          <w:sz w:val="18"/>
          <w:szCs w:val="18"/>
          <w:lang w:bidi="en-US"/>
        </w:rPr>
        <w:t>praises</w:t>
      </w:r>
      <w:r w:rsidR="001F4564">
        <w:rPr>
          <w:sz w:val="18"/>
          <w:szCs w:val="18"/>
          <w:lang w:bidi="en-US"/>
        </w:rPr>
        <w:t xml:space="preserve"> </w:t>
      </w:r>
      <w:r w:rsidR="001F4564" w:rsidRPr="001F4564">
        <w:rPr>
          <w:i/>
          <w:sz w:val="18"/>
          <w:szCs w:val="18"/>
          <w:lang w:bidi="en-US"/>
        </w:rPr>
        <w:t>Perrichou</w:t>
      </w:r>
      <w:r w:rsidR="00E41DCD" w:rsidRPr="00DA6CC4">
        <w:rPr>
          <w:sz w:val="18"/>
          <w:szCs w:val="18"/>
          <w:lang w:bidi="en-US"/>
        </w:rPr>
        <w:t xml:space="preserve"> </w:t>
      </w:r>
      <w:r w:rsidR="00006F91" w:rsidRPr="00DA6CC4">
        <w:rPr>
          <w:sz w:val="18"/>
          <w:szCs w:val="18"/>
          <w:lang w:bidi="en-US"/>
        </w:rPr>
        <w:t xml:space="preserve">as </w:t>
      </w:r>
      <w:r w:rsidR="00E41DCD" w:rsidRPr="00DA6CC4">
        <w:rPr>
          <w:sz w:val="18"/>
          <w:szCs w:val="18"/>
          <w:lang w:bidi="en-US"/>
        </w:rPr>
        <w:t>a very skilful lutenist.</w:t>
      </w:r>
      <w:r w:rsidR="003A491D">
        <w:rPr>
          <w:rStyle w:val="EndnoteReference"/>
          <w:sz w:val="18"/>
          <w:szCs w:val="18"/>
          <w:lang w:bidi="en-US"/>
        </w:rPr>
        <w:endnoteReference w:id="4"/>
      </w:r>
      <w:r w:rsidR="00E41DCD" w:rsidRPr="00DA6CC4">
        <w:rPr>
          <w:sz w:val="18"/>
          <w:szCs w:val="18"/>
          <w:lang w:bidi="en-US"/>
        </w:rPr>
        <w:t xml:space="preserve"> </w:t>
      </w:r>
      <w:r w:rsidR="00006F91" w:rsidRPr="00DA6CC4">
        <w:rPr>
          <w:sz w:val="18"/>
          <w:szCs w:val="18"/>
          <w:lang w:bidi="en-US"/>
        </w:rPr>
        <w:t xml:space="preserve">A sonnet 'Sur la mort de seu Mr. Perrichon' signed by Jodey and dated 1618-1620 is in </w:t>
      </w:r>
      <w:r w:rsidR="00522F52">
        <w:rPr>
          <w:sz w:val="18"/>
          <w:szCs w:val="18"/>
          <w:lang w:bidi="en-US"/>
        </w:rPr>
        <w:t>MS Français</w:t>
      </w:r>
      <w:r w:rsidR="001F4564">
        <w:rPr>
          <w:sz w:val="18"/>
          <w:szCs w:val="18"/>
          <w:lang w:bidi="en-US"/>
        </w:rPr>
        <w:t xml:space="preserve"> </w:t>
      </w:r>
      <w:r w:rsidR="001F4564" w:rsidRPr="00DA6CC4">
        <w:rPr>
          <w:sz w:val="18"/>
          <w:szCs w:val="18"/>
          <w:lang w:bidi="en-US"/>
        </w:rPr>
        <w:t>884 [f. 222r]</w:t>
      </w:r>
      <w:r w:rsidR="001F4564">
        <w:rPr>
          <w:sz w:val="18"/>
          <w:szCs w:val="18"/>
          <w:lang w:bidi="en-US"/>
        </w:rPr>
        <w:t xml:space="preserve"> in</w:t>
      </w:r>
      <w:r w:rsidR="00522F52">
        <w:rPr>
          <w:sz w:val="18"/>
          <w:szCs w:val="18"/>
          <w:lang w:bidi="en-US"/>
        </w:rPr>
        <w:t xml:space="preserve"> the </w:t>
      </w:r>
      <w:r w:rsidR="00006F91" w:rsidRPr="00DA6CC4">
        <w:rPr>
          <w:sz w:val="18"/>
          <w:szCs w:val="18"/>
          <w:lang w:bidi="en-US"/>
        </w:rPr>
        <w:t>Bibli</w:t>
      </w:r>
      <w:r w:rsidR="001F4564">
        <w:rPr>
          <w:sz w:val="18"/>
          <w:szCs w:val="18"/>
          <w:lang w:bidi="en-US"/>
        </w:rPr>
        <w:t>othèque national</w:t>
      </w:r>
      <w:r w:rsidR="00522F52">
        <w:rPr>
          <w:sz w:val="18"/>
          <w:szCs w:val="18"/>
          <w:lang w:bidi="en-US"/>
        </w:rPr>
        <w:t>e de France</w:t>
      </w:r>
      <w:r w:rsidR="00006F91" w:rsidRPr="00DA6CC4">
        <w:rPr>
          <w:sz w:val="18"/>
          <w:szCs w:val="18"/>
          <w:lang w:bidi="en-US"/>
        </w:rPr>
        <w:t xml:space="preserve">, and in </w:t>
      </w:r>
      <w:r w:rsidR="00E41DCD" w:rsidRPr="00DA6CC4">
        <w:rPr>
          <w:i/>
          <w:sz w:val="18"/>
          <w:szCs w:val="18"/>
          <w:lang w:bidi="en-US"/>
        </w:rPr>
        <w:t>Gymnasma</w:t>
      </w:r>
      <w:r w:rsidR="00E41DCD" w:rsidRPr="00DA6CC4">
        <w:rPr>
          <w:sz w:val="18"/>
          <w:szCs w:val="18"/>
          <w:lang w:bidi="en-US"/>
        </w:rPr>
        <w:t xml:space="preserve"> (Strasbourg, 1621) </w:t>
      </w:r>
      <w:r w:rsidR="00006F91" w:rsidRPr="00DA6CC4">
        <w:rPr>
          <w:sz w:val="18"/>
          <w:szCs w:val="18"/>
          <w:lang w:bidi="en-US"/>
        </w:rPr>
        <w:t xml:space="preserve">Gumpelzhaimer </w:t>
      </w:r>
      <w:r w:rsidR="00E41DCD" w:rsidRPr="00DA6CC4">
        <w:rPr>
          <w:sz w:val="18"/>
          <w:szCs w:val="18"/>
          <w:lang w:bidi="en-US"/>
        </w:rPr>
        <w:t>refers to Perrichon, Bocquet and Jacques Polonois as the most famous players</w:t>
      </w:r>
      <w:r w:rsidR="00006F91" w:rsidRPr="00DA6CC4">
        <w:rPr>
          <w:sz w:val="18"/>
          <w:szCs w:val="18"/>
          <w:lang w:bidi="en-US"/>
        </w:rPr>
        <w:t xml:space="preserve"> of the lute formerly in France</w:t>
      </w:r>
      <w:r w:rsidR="002715A1" w:rsidRPr="00DA6CC4">
        <w:rPr>
          <w:sz w:val="18"/>
          <w:szCs w:val="18"/>
          <w:lang w:bidi="en-US"/>
        </w:rPr>
        <w:t>.</w:t>
      </w:r>
      <w:r w:rsidR="00E41DCD" w:rsidRPr="00DA6CC4">
        <w:rPr>
          <w:sz w:val="18"/>
          <w:szCs w:val="18"/>
          <w:lang w:bidi="en-US"/>
        </w:rPr>
        <w:t xml:space="preserve"> </w:t>
      </w:r>
      <w:r w:rsidR="00F43BB4">
        <w:rPr>
          <w:sz w:val="18"/>
          <w:szCs w:val="18"/>
          <w:lang w:bidi="en-US"/>
        </w:rPr>
        <w:t>I</w:t>
      </w:r>
      <w:r w:rsidR="00587921" w:rsidRPr="00DA6CC4">
        <w:rPr>
          <w:sz w:val="18"/>
          <w:szCs w:val="18"/>
          <w:lang w:bidi="en-US"/>
        </w:rPr>
        <w:t xml:space="preserve">n </w:t>
      </w:r>
      <w:r w:rsidR="00587921" w:rsidRPr="00DA6CC4">
        <w:rPr>
          <w:i/>
          <w:sz w:val="18"/>
          <w:szCs w:val="18"/>
          <w:lang w:bidi="en-US"/>
        </w:rPr>
        <w:t>Harmonie Universelle</w:t>
      </w:r>
      <w:r w:rsidR="00587921" w:rsidRPr="00DA6CC4">
        <w:rPr>
          <w:sz w:val="18"/>
          <w:szCs w:val="18"/>
          <w:lang w:bidi="en-US"/>
        </w:rPr>
        <w:t xml:space="preserve"> published in</w:t>
      </w:r>
      <w:r w:rsidR="00B26A75" w:rsidRPr="00DA6CC4">
        <w:rPr>
          <w:sz w:val="18"/>
          <w:szCs w:val="18"/>
          <w:lang w:bidi="en-US"/>
        </w:rPr>
        <w:t xml:space="preserve"> Paris in</w:t>
      </w:r>
      <w:r w:rsidR="00587921" w:rsidRPr="00DA6CC4">
        <w:rPr>
          <w:sz w:val="18"/>
          <w:szCs w:val="18"/>
          <w:lang w:bidi="en-US"/>
        </w:rPr>
        <w:t xml:space="preserve"> 1636, Marin Mersenne relates that 'As for those that excelled in playing the Lute</w:t>
      </w:r>
      <w:r w:rsidR="00BE3E99" w:rsidRPr="00DA6CC4">
        <w:rPr>
          <w:sz w:val="18"/>
          <w:szCs w:val="18"/>
          <w:lang w:bidi="en-US"/>
        </w:rPr>
        <w:t xml:space="preserve">, those of the first rank were </w:t>
      </w:r>
      <w:r w:rsidR="00587921" w:rsidRPr="00DA6CC4">
        <w:rPr>
          <w:sz w:val="18"/>
          <w:szCs w:val="18"/>
          <w:lang w:bidi="en-US"/>
        </w:rPr>
        <w:t>Vosmeny, and his brother, Charles and Iaques Hedinton the Scots, Polonois,</w:t>
      </w:r>
      <w:r w:rsidR="00BE3E99" w:rsidRPr="00DA6CC4">
        <w:rPr>
          <w:sz w:val="18"/>
          <w:szCs w:val="18"/>
          <w:lang w:bidi="en-US"/>
        </w:rPr>
        <w:t xml:space="preserve"> and Iulian Perichon from Paris</w:t>
      </w:r>
      <w:r w:rsidR="00587921" w:rsidRPr="00DA6CC4">
        <w:rPr>
          <w:sz w:val="18"/>
          <w:szCs w:val="18"/>
          <w:lang w:bidi="en-US"/>
        </w:rPr>
        <w:t xml:space="preserve">, and those excellent players of </w:t>
      </w:r>
      <w:r w:rsidR="00BE3E99" w:rsidRPr="00DA6CC4">
        <w:rPr>
          <w:sz w:val="18"/>
          <w:szCs w:val="18"/>
          <w:lang w:bidi="en-US"/>
        </w:rPr>
        <w:t xml:space="preserve">the </w:t>
      </w:r>
      <w:r w:rsidR="00587921" w:rsidRPr="00DA6CC4">
        <w:rPr>
          <w:sz w:val="18"/>
          <w:szCs w:val="18"/>
          <w:lang w:bidi="en-US"/>
        </w:rPr>
        <w:t xml:space="preserve">Lute still living, like the Gautier, l'Enclos, Marandé, and several others, and those </w:t>
      </w:r>
      <w:r w:rsidR="00B26A75" w:rsidRPr="00DA6CC4">
        <w:rPr>
          <w:sz w:val="18"/>
          <w:szCs w:val="18"/>
          <w:lang w:bidi="en-US"/>
        </w:rPr>
        <w:t>that</w:t>
      </w:r>
      <w:r w:rsidR="00587921" w:rsidRPr="00DA6CC4">
        <w:rPr>
          <w:sz w:val="18"/>
          <w:szCs w:val="18"/>
          <w:lang w:bidi="en-US"/>
        </w:rPr>
        <w:t xml:space="preserve"> compose tablature for this instrument, like Mezangeau, Vincent, etc.'.</w:t>
      </w:r>
      <w:r w:rsidR="00BE3E99" w:rsidRPr="00DA6CC4">
        <w:rPr>
          <w:rStyle w:val="EndnoteReference"/>
          <w:sz w:val="18"/>
          <w:szCs w:val="18"/>
          <w:lang w:bidi="en-US"/>
        </w:rPr>
        <w:endnoteReference w:id="5"/>
      </w:r>
      <w:r w:rsidR="00587921" w:rsidRPr="00DA6CC4">
        <w:rPr>
          <w:sz w:val="18"/>
          <w:szCs w:val="18"/>
          <w:lang w:bidi="en-US"/>
        </w:rPr>
        <w:t xml:space="preserve"> </w:t>
      </w:r>
      <w:r w:rsidR="001F4564">
        <w:rPr>
          <w:sz w:val="18"/>
          <w:szCs w:val="18"/>
          <w:lang w:bidi="en-US"/>
        </w:rPr>
        <w:t>The latest reference is</w:t>
      </w:r>
      <w:r w:rsidR="00587921" w:rsidRPr="00DA6CC4">
        <w:rPr>
          <w:sz w:val="18"/>
          <w:szCs w:val="18"/>
          <w:lang w:bidi="en-US"/>
        </w:rPr>
        <w:t xml:space="preserve"> </w:t>
      </w:r>
      <w:r w:rsidR="001F4564">
        <w:rPr>
          <w:sz w:val="18"/>
          <w:szCs w:val="18"/>
          <w:lang w:bidi="en-US"/>
        </w:rPr>
        <w:t xml:space="preserve">in </w:t>
      </w:r>
      <w:r w:rsidR="00587921" w:rsidRPr="00DA6CC4">
        <w:rPr>
          <w:sz w:val="18"/>
          <w:szCs w:val="18"/>
          <w:lang w:bidi="en-US"/>
        </w:rPr>
        <w:t>Margaret Burwell</w:t>
      </w:r>
      <w:r w:rsidR="001F4564">
        <w:rPr>
          <w:sz w:val="18"/>
          <w:szCs w:val="18"/>
          <w:lang w:bidi="en-US"/>
        </w:rPr>
        <w:t>'s</w:t>
      </w:r>
      <w:r w:rsidR="00587921" w:rsidRPr="00DA6CC4">
        <w:rPr>
          <w:sz w:val="18"/>
          <w:szCs w:val="18"/>
          <w:lang w:bidi="en-US"/>
        </w:rPr>
        <w:t xml:space="preserve"> lute book, copied </w:t>
      </w:r>
      <w:r w:rsidR="00B26A75" w:rsidRPr="00DA6CC4">
        <w:rPr>
          <w:sz w:val="18"/>
          <w:szCs w:val="18"/>
          <w:lang w:bidi="en-US"/>
        </w:rPr>
        <w:t xml:space="preserve">in England </w:t>
      </w:r>
      <w:r w:rsidR="00587921" w:rsidRPr="00DA6CC4">
        <w:rPr>
          <w:i/>
          <w:sz w:val="18"/>
          <w:szCs w:val="18"/>
          <w:lang w:bidi="en-US"/>
        </w:rPr>
        <w:t>c.</w:t>
      </w:r>
      <w:r w:rsidR="00587921" w:rsidRPr="00DA6CC4">
        <w:rPr>
          <w:sz w:val="18"/>
          <w:szCs w:val="18"/>
          <w:lang w:bidi="en-US"/>
        </w:rPr>
        <w:t xml:space="preserve">1660-1672, </w:t>
      </w:r>
      <w:r w:rsidR="001F4564">
        <w:rPr>
          <w:sz w:val="18"/>
          <w:szCs w:val="18"/>
          <w:lang w:bidi="en-US"/>
        </w:rPr>
        <w:t xml:space="preserve">relating </w:t>
      </w:r>
      <w:r w:rsidR="00587921" w:rsidRPr="00DA6CC4">
        <w:rPr>
          <w:sz w:val="18"/>
          <w:szCs w:val="18"/>
          <w:lang w:bidi="en-US"/>
        </w:rPr>
        <w:t>that 'Vomigny Perrichon and the Polack are furthest Lutinists in the memory of man that deserve to be menconed and to have a Statue upon the Mount of Parnassus for haveing given us the Rudiments of the Lute</w:t>
      </w:r>
      <w:r w:rsidR="004D544E" w:rsidRPr="00DA6CC4">
        <w:rPr>
          <w:sz w:val="18"/>
          <w:szCs w:val="18"/>
          <w:lang w:bidi="en-US"/>
        </w:rPr>
        <w:t>...</w:t>
      </w:r>
      <w:r w:rsidR="00587921" w:rsidRPr="00DA6CC4">
        <w:rPr>
          <w:sz w:val="18"/>
          <w:szCs w:val="18"/>
          <w:lang w:bidi="en-US"/>
        </w:rPr>
        <w:t>'.</w:t>
      </w:r>
      <w:r w:rsidR="00B26A75" w:rsidRPr="00DA6CC4">
        <w:rPr>
          <w:rStyle w:val="EndnoteReference"/>
          <w:sz w:val="18"/>
          <w:szCs w:val="18"/>
          <w:lang w:bidi="en-US"/>
        </w:rPr>
        <w:endnoteReference w:id="6"/>
      </w:r>
      <w:r w:rsidR="000C32DF" w:rsidRPr="00DA6CC4">
        <w:rPr>
          <w:sz w:val="18"/>
          <w:szCs w:val="18"/>
          <w:lang w:bidi="en-US"/>
        </w:rPr>
        <w:t xml:space="preserve"> </w:t>
      </w:r>
      <w:r w:rsidR="003674A2" w:rsidRPr="00DA6CC4">
        <w:rPr>
          <w:sz w:val="18"/>
          <w:szCs w:val="18"/>
          <w:lang w:bidi="en-US"/>
        </w:rPr>
        <w:t>He was also honoured by parody, in that Jacob Reys composed a courante</w:t>
      </w:r>
      <w:r w:rsidR="002D7A2F" w:rsidRPr="00DA6CC4">
        <w:rPr>
          <w:sz w:val="18"/>
          <w:szCs w:val="18"/>
          <w:lang w:bidi="en-US"/>
        </w:rPr>
        <w:t xml:space="preserve"> for lute</w:t>
      </w:r>
      <w:r w:rsidR="003674A2" w:rsidRPr="00DA6CC4">
        <w:rPr>
          <w:sz w:val="18"/>
          <w:szCs w:val="18"/>
          <w:lang w:bidi="en-US"/>
        </w:rPr>
        <w:t xml:space="preserve"> </w:t>
      </w:r>
      <w:r w:rsidR="003674A2" w:rsidRPr="00DA6CC4">
        <w:rPr>
          <w:i/>
          <w:sz w:val="18"/>
          <w:szCs w:val="18"/>
          <w:lang w:bidi="en-US"/>
        </w:rPr>
        <w:t xml:space="preserve">Sur la Courante de Perrichon </w:t>
      </w:r>
      <w:r w:rsidR="003674A2" w:rsidRPr="00DA6CC4">
        <w:rPr>
          <w:sz w:val="18"/>
          <w:szCs w:val="18"/>
          <w:lang w:bidi="en-US"/>
        </w:rPr>
        <w:t>[n</w:t>
      </w:r>
      <w:r w:rsidR="003674A2" w:rsidRPr="00DA6CC4">
        <w:rPr>
          <w:sz w:val="18"/>
          <w:szCs w:val="18"/>
          <w:vertAlign w:val="superscript"/>
          <w:lang w:bidi="en-US"/>
        </w:rPr>
        <w:t>o</w:t>
      </w:r>
      <w:r w:rsidR="00D730CF" w:rsidRPr="00DA6CC4">
        <w:rPr>
          <w:sz w:val="18"/>
          <w:szCs w:val="18"/>
          <w:lang w:bidi="en-US"/>
        </w:rPr>
        <w:t xml:space="preserve"> 18b</w:t>
      </w:r>
      <w:r w:rsidR="00430CCB" w:rsidRPr="00DA6CC4">
        <w:rPr>
          <w:sz w:val="18"/>
          <w:szCs w:val="18"/>
          <w:lang w:bidi="en-US"/>
        </w:rPr>
        <w:t xml:space="preserve">, although ascribed to Ballard in </w:t>
      </w:r>
      <w:r w:rsidR="00430CCB" w:rsidRPr="00DA6CC4">
        <w:rPr>
          <w:i/>
          <w:sz w:val="18"/>
          <w:szCs w:val="18"/>
          <w:lang w:bidi="en-US"/>
        </w:rPr>
        <w:t>Varietie</w:t>
      </w:r>
      <w:r w:rsidR="00D730CF" w:rsidRPr="00DA6CC4">
        <w:rPr>
          <w:sz w:val="18"/>
          <w:szCs w:val="18"/>
          <w:lang w:bidi="en-US"/>
        </w:rPr>
        <w:t>]</w:t>
      </w:r>
      <w:r w:rsidR="00EA5656" w:rsidRPr="00DA6CC4">
        <w:rPr>
          <w:sz w:val="18"/>
          <w:szCs w:val="18"/>
          <w:lang w:val="en-US" w:bidi="en-US"/>
        </w:rPr>
        <w:t xml:space="preserve">; </w:t>
      </w:r>
      <w:r w:rsidR="007E1DAB" w:rsidRPr="00DA6CC4">
        <w:rPr>
          <w:sz w:val="18"/>
          <w:szCs w:val="18"/>
          <w:lang w:val="en-US" w:bidi="en-US"/>
        </w:rPr>
        <w:t>Antoine Franc</w:t>
      </w:r>
      <w:r w:rsidR="007650E0" w:rsidRPr="00DA6CC4">
        <w:rPr>
          <w:sz w:val="18"/>
          <w:szCs w:val="18"/>
          <w:lang w:val="en-US" w:bidi="en-US"/>
        </w:rPr>
        <w:t>i</w:t>
      </w:r>
      <w:r w:rsidR="007E1DAB" w:rsidRPr="00DA6CC4">
        <w:rPr>
          <w:sz w:val="18"/>
          <w:szCs w:val="18"/>
          <w:lang w:val="en-US" w:bidi="en-US"/>
        </w:rPr>
        <w:t>s</w:t>
      </w:r>
      <w:r w:rsidR="007650E0" w:rsidRPr="00DA6CC4">
        <w:rPr>
          <w:sz w:val="18"/>
          <w:szCs w:val="18"/>
          <w:lang w:val="en-US" w:bidi="en-US"/>
        </w:rPr>
        <w:t>que</w:t>
      </w:r>
      <w:r w:rsidR="00006F91" w:rsidRPr="00DA6CC4">
        <w:rPr>
          <w:sz w:val="18"/>
          <w:szCs w:val="18"/>
          <w:lang w:val="en-US" w:bidi="en-US"/>
        </w:rPr>
        <w:t xml:space="preserve">'s </w:t>
      </w:r>
      <w:r w:rsidR="002D7A2F" w:rsidRPr="00DA6CC4">
        <w:rPr>
          <w:i/>
          <w:sz w:val="18"/>
          <w:szCs w:val="18"/>
          <w:lang w:val="en-US" w:bidi="en-US"/>
        </w:rPr>
        <w:t>Le Tresor d'Orphé</w:t>
      </w:r>
      <w:r w:rsidR="00006F91" w:rsidRPr="00DA6CC4">
        <w:rPr>
          <w:i/>
          <w:sz w:val="18"/>
          <w:szCs w:val="18"/>
          <w:lang w:val="en-US" w:bidi="en-US"/>
        </w:rPr>
        <w:t>e</w:t>
      </w:r>
      <w:r w:rsidR="00006F91" w:rsidRPr="00DA6CC4">
        <w:rPr>
          <w:sz w:val="18"/>
          <w:szCs w:val="18"/>
          <w:lang w:val="en-US" w:bidi="en-US"/>
        </w:rPr>
        <w:t xml:space="preserve"> </w:t>
      </w:r>
      <w:r w:rsidR="002D7A2F" w:rsidRPr="00DA6CC4">
        <w:rPr>
          <w:sz w:val="18"/>
          <w:szCs w:val="18"/>
          <w:lang w:val="en-US" w:bidi="en-US"/>
        </w:rPr>
        <w:t xml:space="preserve">from 1600 </w:t>
      </w:r>
      <w:r w:rsidR="00006F91" w:rsidRPr="00DA6CC4">
        <w:rPr>
          <w:sz w:val="18"/>
          <w:szCs w:val="18"/>
          <w:lang w:val="en-US" w:bidi="en-US"/>
        </w:rPr>
        <w:t>includes</w:t>
      </w:r>
      <w:r w:rsidR="007650E0" w:rsidRPr="00DA6CC4">
        <w:rPr>
          <w:sz w:val="18"/>
          <w:szCs w:val="18"/>
          <w:lang w:val="en-US" w:bidi="en-US"/>
        </w:rPr>
        <w:t xml:space="preserve"> a </w:t>
      </w:r>
      <w:r w:rsidR="007E1DAB" w:rsidRPr="00DA6CC4">
        <w:rPr>
          <w:sz w:val="18"/>
          <w:szCs w:val="18"/>
          <w:lang w:bidi="en-US"/>
        </w:rPr>
        <w:t xml:space="preserve">galliard </w:t>
      </w:r>
      <w:r w:rsidR="00F43BB4">
        <w:rPr>
          <w:sz w:val="18"/>
          <w:szCs w:val="18"/>
          <w:lang w:bidi="en-US"/>
        </w:rPr>
        <w:t xml:space="preserve">for lute </w:t>
      </w:r>
      <w:r w:rsidR="007E1DAB" w:rsidRPr="00DA6CC4">
        <w:rPr>
          <w:sz w:val="18"/>
          <w:szCs w:val="18"/>
          <w:lang w:bidi="en-US"/>
        </w:rPr>
        <w:t xml:space="preserve">on a volte </w:t>
      </w:r>
      <w:r w:rsidR="00147810" w:rsidRPr="00DA6CC4">
        <w:rPr>
          <w:sz w:val="18"/>
          <w:szCs w:val="18"/>
          <w:lang w:bidi="en-US"/>
        </w:rPr>
        <w:t xml:space="preserve">of </w:t>
      </w:r>
      <w:r w:rsidR="007E1DAB" w:rsidRPr="00DA6CC4">
        <w:rPr>
          <w:sz w:val="18"/>
          <w:szCs w:val="18"/>
          <w:lang w:bidi="en-US"/>
        </w:rPr>
        <w:t xml:space="preserve">Perrichon although the volt </w:t>
      </w:r>
      <w:r w:rsidR="00DD6E5D">
        <w:rPr>
          <w:sz w:val="18"/>
          <w:szCs w:val="18"/>
          <w:lang w:bidi="en-US"/>
        </w:rPr>
        <w:t>is not now known</w:t>
      </w:r>
      <w:r w:rsidR="002D7A2F" w:rsidRPr="00DA6CC4">
        <w:rPr>
          <w:sz w:val="18"/>
          <w:szCs w:val="18"/>
          <w:lang w:bidi="en-US"/>
        </w:rPr>
        <w:t>,</w:t>
      </w:r>
      <w:r w:rsidR="007E1DAB" w:rsidRPr="00DA6CC4">
        <w:rPr>
          <w:sz w:val="18"/>
          <w:szCs w:val="18"/>
          <w:vertAlign w:val="superscript"/>
          <w:lang w:bidi="en-US"/>
        </w:rPr>
        <w:endnoteReference w:id="7"/>
      </w:r>
      <w:r w:rsidR="007E1DAB" w:rsidRPr="00DA6CC4">
        <w:rPr>
          <w:sz w:val="18"/>
          <w:szCs w:val="18"/>
          <w:lang w:bidi="en-US"/>
        </w:rPr>
        <w:t xml:space="preserve"> </w:t>
      </w:r>
      <w:r w:rsidR="002D7A2F" w:rsidRPr="00DA6CC4">
        <w:rPr>
          <w:sz w:val="18"/>
          <w:szCs w:val="18"/>
          <w:lang w:val="fr-FR" w:bidi="en-US"/>
        </w:rPr>
        <w:t xml:space="preserve">Castaldi's </w:t>
      </w:r>
      <w:r w:rsidR="002D7A2F" w:rsidRPr="00DA6CC4">
        <w:rPr>
          <w:i/>
          <w:sz w:val="18"/>
          <w:szCs w:val="18"/>
          <w:lang w:val="en-US" w:bidi="en-US"/>
        </w:rPr>
        <w:t>Capricci a due stromenti</w:t>
      </w:r>
      <w:r w:rsidR="002D7A2F" w:rsidRPr="00DA6CC4">
        <w:rPr>
          <w:sz w:val="18"/>
          <w:szCs w:val="18"/>
          <w:lang w:val="fr-FR" w:bidi="en-US"/>
        </w:rPr>
        <w:t xml:space="preserve"> of 1622 includes theorbo arrangements of n</w:t>
      </w:r>
      <w:r w:rsidR="002D7A2F" w:rsidRPr="00DA6CC4">
        <w:rPr>
          <w:sz w:val="18"/>
          <w:szCs w:val="18"/>
          <w:vertAlign w:val="superscript"/>
          <w:lang w:val="fr-FR" w:bidi="en-US"/>
        </w:rPr>
        <w:t>o</w:t>
      </w:r>
      <w:r w:rsidR="002D7A2F" w:rsidRPr="00DA6CC4">
        <w:rPr>
          <w:sz w:val="18"/>
          <w:szCs w:val="18"/>
          <w:lang w:val="fr-FR" w:bidi="en-US"/>
        </w:rPr>
        <w:t xml:space="preserve"> 18 &amp; 20, </w:t>
      </w:r>
      <w:r w:rsidR="005C487B">
        <w:rPr>
          <w:sz w:val="18"/>
          <w:szCs w:val="18"/>
          <w:lang w:val="fr-FR" w:bidi="en-US"/>
        </w:rPr>
        <w:t xml:space="preserve">and </w:t>
      </w:r>
      <w:r w:rsidR="002D7A2F" w:rsidRPr="00DA6CC4">
        <w:rPr>
          <w:sz w:val="18"/>
          <w:szCs w:val="18"/>
          <w:lang w:val="fr-FR" w:bidi="en-US"/>
        </w:rPr>
        <w:t xml:space="preserve">Calvi's </w:t>
      </w:r>
      <w:r w:rsidR="002D7A2F" w:rsidRPr="00DA6CC4">
        <w:rPr>
          <w:bCs/>
          <w:i/>
          <w:iCs/>
          <w:sz w:val="18"/>
          <w:szCs w:val="18"/>
          <w:lang w:val="en-US" w:bidi="en-US"/>
        </w:rPr>
        <w:t>Intavolatura di chitarra e chitarriglia</w:t>
      </w:r>
      <w:r w:rsidR="002D7A2F" w:rsidRPr="00DA6CC4">
        <w:rPr>
          <w:sz w:val="18"/>
          <w:szCs w:val="18"/>
          <w:lang w:val="fr-FR" w:bidi="en-US"/>
        </w:rPr>
        <w:t xml:space="preserve"> 1646 sets n</w:t>
      </w:r>
      <w:r w:rsidR="002D7A2F" w:rsidRPr="00DA6CC4">
        <w:rPr>
          <w:sz w:val="18"/>
          <w:szCs w:val="18"/>
          <w:vertAlign w:val="superscript"/>
          <w:lang w:val="fr-FR" w:bidi="en-US"/>
        </w:rPr>
        <w:t>o</w:t>
      </w:r>
      <w:r w:rsidR="002D7A2F" w:rsidRPr="00DA6CC4">
        <w:rPr>
          <w:sz w:val="18"/>
          <w:szCs w:val="18"/>
          <w:lang w:val="fr-FR" w:bidi="en-US"/>
        </w:rPr>
        <w:t xml:space="preserve"> 17 for </w:t>
      </w:r>
      <w:r w:rsidR="002D7A2F" w:rsidRPr="00DA6CC4">
        <w:rPr>
          <w:sz w:val="18"/>
          <w:szCs w:val="18"/>
          <w:lang w:bidi="en-US"/>
        </w:rPr>
        <w:t>guitar</w:t>
      </w:r>
      <w:r w:rsidR="006A6BF0">
        <w:rPr>
          <w:sz w:val="18"/>
          <w:szCs w:val="18"/>
          <w:lang w:val="fr-FR" w:bidi="en-US"/>
        </w:rPr>
        <w:t xml:space="preserve">. </w:t>
      </w:r>
      <w:r w:rsidR="006A6BF0">
        <w:rPr>
          <w:sz w:val="18"/>
          <w:szCs w:val="18"/>
          <w:lang w:bidi="en-US"/>
        </w:rPr>
        <w:t>Finally,</w:t>
      </w:r>
      <w:r w:rsidR="00D730CF" w:rsidRPr="00DA6CC4">
        <w:rPr>
          <w:sz w:val="18"/>
          <w:szCs w:val="18"/>
          <w:lang w:bidi="en-US"/>
        </w:rPr>
        <w:t xml:space="preserve"> </w:t>
      </w:r>
      <w:r w:rsidR="006A6BF0">
        <w:rPr>
          <w:sz w:val="18"/>
          <w:szCs w:val="18"/>
          <w:lang w:bidi="en-US"/>
        </w:rPr>
        <w:t>two settings</w:t>
      </w:r>
      <w:r w:rsidR="00D730CF" w:rsidRPr="00DA6CC4">
        <w:rPr>
          <w:sz w:val="18"/>
          <w:szCs w:val="18"/>
          <w:lang w:bidi="en-US"/>
        </w:rPr>
        <w:t xml:space="preserve"> of n</w:t>
      </w:r>
      <w:r w:rsidR="00D730CF" w:rsidRPr="00DA6CC4">
        <w:rPr>
          <w:sz w:val="18"/>
          <w:szCs w:val="18"/>
          <w:vertAlign w:val="superscript"/>
          <w:lang w:bidi="en-US"/>
        </w:rPr>
        <w:t>o</w:t>
      </w:r>
      <w:r w:rsidR="00D730CF" w:rsidRPr="00DA6CC4">
        <w:rPr>
          <w:sz w:val="18"/>
          <w:szCs w:val="18"/>
          <w:lang w:bidi="en-US"/>
        </w:rPr>
        <w:t xml:space="preserve"> 18 are titled </w:t>
      </w:r>
      <w:r w:rsidR="005B71BC" w:rsidRPr="00DA6CC4">
        <w:rPr>
          <w:sz w:val="18"/>
          <w:szCs w:val="18"/>
          <w:lang w:bidi="en-US"/>
        </w:rPr>
        <w:t>'</w:t>
      </w:r>
      <w:r w:rsidR="00D730CF" w:rsidRPr="00DA6CC4">
        <w:rPr>
          <w:sz w:val="18"/>
          <w:szCs w:val="18"/>
          <w:lang w:val="en-US" w:bidi="en-US"/>
        </w:rPr>
        <w:t>Le Testament de Perichon</w:t>
      </w:r>
      <w:r w:rsidR="005B71BC" w:rsidRPr="00DA6CC4">
        <w:rPr>
          <w:sz w:val="18"/>
          <w:szCs w:val="18"/>
          <w:lang w:val="en-US" w:bidi="en-US"/>
        </w:rPr>
        <w:t>'</w:t>
      </w:r>
      <w:r w:rsidR="006A6BF0">
        <w:rPr>
          <w:sz w:val="18"/>
          <w:szCs w:val="18"/>
          <w:lang w:val="en-US" w:bidi="en-US"/>
        </w:rPr>
        <w:t>, one for lute and the o</w:t>
      </w:r>
      <w:r w:rsidR="00D730CF" w:rsidRPr="00DA6CC4">
        <w:rPr>
          <w:sz w:val="18"/>
          <w:szCs w:val="18"/>
          <w:lang w:val="en-US" w:bidi="en-US"/>
        </w:rPr>
        <w:t xml:space="preserve">ther in </w:t>
      </w:r>
      <w:r w:rsidR="00EF5693">
        <w:rPr>
          <w:sz w:val="18"/>
          <w:szCs w:val="18"/>
          <w:lang w:val="en-US" w:bidi="en-US"/>
        </w:rPr>
        <w:t xml:space="preserve">the Kajoni codex, </w:t>
      </w:r>
      <w:r w:rsidR="00D730CF" w:rsidRPr="00DA6CC4">
        <w:rPr>
          <w:sz w:val="18"/>
          <w:szCs w:val="18"/>
          <w:lang w:val="en-US" w:bidi="en-US"/>
        </w:rPr>
        <w:t>a Transylvanian keyboard manuscript</w:t>
      </w:r>
      <w:r w:rsidR="000949AF" w:rsidRPr="00DA6CC4">
        <w:rPr>
          <w:sz w:val="18"/>
          <w:szCs w:val="18"/>
          <w:lang w:bidi="en-US"/>
        </w:rPr>
        <w:t>.</w:t>
      </w:r>
      <w:r w:rsidR="00EF5693">
        <w:rPr>
          <w:rStyle w:val="EndnoteReference"/>
          <w:sz w:val="18"/>
          <w:szCs w:val="18"/>
          <w:lang w:bidi="en-US"/>
        </w:rPr>
        <w:endnoteReference w:id="8"/>
      </w:r>
    </w:p>
    <w:p w14:paraId="59CF209F" w14:textId="02E4D65D" w:rsidR="00085A0C" w:rsidRPr="00147810" w:rsidRDefault="0046081F" w:rsidP="0081011B">
      <w:pPr>
        <w:tabs>
          <w:tab w:val="right" w:pos="4962"/>
        </w:tabs>
        <w:ind w:firstLine="284"/>
        <w:rPr>
          <w:sz w:val="18"/>
          <w:szCs w:val="18"/>
          <w:lang w:bidi="en-US"/>
        </w:rPr>
      </w:pPr>
      <w:r w:rsidRPr="00DA6CC4">
        <w:rPr>
          <w:sz w:val="18"/>
          <w:szCs w:val="18"/>
          <w:lang w:bidi="en-US"/>
        </w:rPr>
        <w:t xml:space="preserve">The twenty-one </w:t>
      </w:r>
      <w:r w:rsidR="009832F8">
        <w:rPr>
          <w:sz w:val="18"/>
          <w:szCs w:val="18"/>
          <w:lang w:bidi="en-US"/>
        </w:rPr>
        <w:t xml:space="preserve">known </w:t>
      </w:r>
      <w:r w:rsidR="00F62D82" w:rsidRPr="00DA6CC4">
        <w:rPr>
          <w:sz w:val="18"/>
          <w:szCs w:val="18"/>
          <w:lang w:bidi="en-US"/>
        </w:rPr>
        <w:t xml:space="preserve">lute solos include five preludes, four </w:t>
      </w:r>
      <w:r w:rsidRPr="00DA6CC4">
        <w:rPr>
          <w:sz w:val="18"/>
          <w:szCs w:val="18"/>
          <w:lang w:bidi="en-US"/>
        </w:rPr>
        <w:t>galliards, eleven courantes/</w:t>
      </w:r>
      <w:r w:rsidR="00F62D82" w:rsidRPr="00DA6CC4">
        <w:rPr>
          <w:sz w:val="18"/>
          <w:szCs w:val="18"/>
          <w:lang w:bidi="en-US"/>
        </w:rPr>
        <w:t xml:space="preserve">volts and an arrangement of the popular tune </w:t>
      </w:r>
      <w:r w:rsidR="00F62D82" w:rsidRPr="00DA6CC4">
        <w:rPr>
          <w:i/>
          <w:sz w:val="18"/>
          <w:szCs w:val="18"/>
          <w:lang w:bidi="en-US"/>
        </w:rPr>
        <w:t>En me revenant</w:t>
      </w:r>
      <w:r w:rsidR="00F62D82" w:rsidRPr="00DA6CC4">
        <w:rPr>
          <w:sz w:val="18"/>
          <w:szCs w:val="18"/>
          <w:lang w:bidi="en-US"/>
        </w:rPr>
        <w:t xml:space="preserve">, </w:t>
      </w:r>
      <w:r w:rsidR="00635074">
        <w:rPr>
          <w:sz w:val="18"/>
          <w:szCs w:val="18"/>
          <w:lang w:bidi="en-US"/>
        </w:rPr>
        <w:t>but titled</w:t>
      </w:r>
      <w:r w:rsidR="00F62D82" w:rsidRPr="00DA6CC4">
        <w:rPr>
          <w:sz w:val="18"/>
          <w:szCs w:val="18"/>
          <w:lang w:bidi="en-US"/>
        </w:rPr>
        <w:t xml:space="preserve"> </w:t>
      </w:r>
      <w:r w:rsidR="00615216" w:rsidRPr="00DA6CC4">
        <w:rPr>
          <w:i/>
          <w:sz w:val="18"/>
          <w:szCs w:val="18"/>
          <w:lang w:bidi="en-US"/>
        </w:rPr>
        <w:t>La No</w:t>
      </w:r>
      <w:r w:rsidR="00F62D82" w:rsidRPr="00DA6CC4">
        <w:rPr>
          <w:i/>
          <w:sz w:val="18"/>
          <w:szCs w:val="18"/>
          <w:lang w:bidi="en-US"/>
        </w:rPr>
        <w:t>nette</w:t>
      </w:r>
      <w:r w:rsidR="00F62D82" w:rsidRPr="00DA6CC4">
        <w:rPr>
          <w:sz w:val="18"/>
          <w:szCs w:val="18"/>
          <w:lang w:bidi="en-US"/>
        </w:rPr>
        <w:t xml:space="preserve"> </w:t>
      </w:r>
      <w:r w:rsidR="00635074">
        <w:rPr>
          <w:sz w:val="18"/>
          <w:szCs w:val="18"/>
          <w:lang w:bidi="en-US"/>
        </w:rPr>
        <w:t>by Fuhrmann</w:t>
      </w:r>
      <w:r w:rsidRPr="00DA6CC4">
        <w:rPr>
          <w:sz w:val="18"/>
          <w:szCs w:val="18"/>
          <w:lang w:bidi="en-US"/>
        </w:rPr>
        <w:t>,</w:t>
      </w:r>
      <w:r w:rsidR="00147810" w:rsidRPr="00DA6CC4">
        <w:rPr>
          <w:rStyle w:val="EndnoteReference"/>
          <w:sz w:val="18"/>
          <w:szCs w:val="18"/>
          <w:lang w:val="en-US" w:bidi="en-US"/>
        </w:rPr>
        <w:endnoteReference w:id="9"/>
      </w:r>
      <w:r w:rsidR="00F62D82" w:rsidRPr="00DA6CC4">
        <w:rPr>
          <w:sz w:val="18"/>
          <w:szCs w:val="18"/>
          <w:lang w:bidi="en-US"/>
        </w:rPr>
        <w:t xml:space="preserve"> </w:t>
      </w:r>
      <w:r w:rsidRPr="00DA6CC4">
        <w:rPr>
          <w:sz w:val="18"/>
          <w:szCs w:val="18"/>
          <w:lang w:bidi="en-US"/>
        </w:rPr>
        <w:t>and are</w:t>
      </w:r>
      <w:r w:rsidR="00147810" w:rsidRPr="00DA6CC4">
        <w:rPr>
          <w:sz w:val="18"/>
          <w:szCs w:val="18"/>
          <w:lang w:bidi="en-US"/>
        </w:rPr>
        <w:t xml:space="preserve"> found in </w:t>
      </w:r>
      <w:r w:rsidR="008B08CA" w:rsidRPr="00DA6CC4">
        <w:rPr>
          <w:sz w:val="18"/>
          <w:szCs w:val="18"/>
          <w:lang w:bidi="en-US"/>
        </w:rPr>
        <w:t>prints and manuscripts</w:t>
      </w:r>
      <w:r w:rsidR="00147810" w:rsidRPr="00DA6CC4">
        <w:rPr>
          <w:sz w:val="18"/>
          <w:szCs w:val="18"/>
          <w:lang w:bidi="en-US"/>
        </w:rPr>
        <w:t xml:space="preserve"> </w:t>
      </w:r>
      <w:r w:rsidR="00E40363" w:rsidRPr="00DA6CC4">
        <w:rPr>
          <w:sz w:val="18"/>
          <w:szCs w:val="18"/>
          <w:lang w:bidi="en-US"/>
        </w:rPr>
        <w:t>of</w:t>
      </w:r>
      <w:r w:rsidR="00147810" w:rsidRPr="00DA6CC4">
        <w:rPr>
          <w:sz w:val="18"/>
          <w:szCs w:val="18"/>
          <w:lang w:bidi="en-US"/>
        </w:rPr>
        <w:t xml:space="preserve"> Fr</w:t>
      </w:r>
      <w:r w:rsidR="00E40363" w:rsidRPr="00DA6CC4">
        <w:rPr>
          <w:sz w:val="18"/>
          <w:szCs w:val="18"/>
          <w:lang w:bidi="en-US"/>
        </w:rPr>
        <w:t>ench, Italian, German</w:t>
      </w:r>
      <w:r w:rsidR="00147810" w:rsidRPr="00DA6CC4">
        <w:rPr>
          <w:sz w:val="18"/>
          <w:szCs w:val="18"/>
          <w:lang w:bidi="en-US"/>
        </w:rPr>
        <w:t xml:space="preserve">, Eastern </w:t>
      </w:r>
      <w:r w:rsidRPr="00DA6CC4">
        <w:rPr>
          <w:sz w:val="18"/>
          <w:szCs w:val="18"/>
          <w:lang w:bidi="en-US"/>
        </w:rPr>
        <w:t>Europe</w:t>
      </w:r>
      <w:r w:rsidR="00E40363" w:rsidRPr="00DA6CC4">
        <w:rPr>
          <w:sz w:val="18"/>
          <w:szCs w:val="18"/>
          <w:lang w:bidi="en-US"/>
        </w:rPr>
        <w:t>an</w:t>
      </w:r>
      <w:r w:rsidRPr="00DA6CC4">
        <w:rPr>
          <w:sz w:val="18"/>
          <w:szCs w:val="18"/>
          <w:lang w:bidi="en-US"/>
        </w:rPr>
        <w:t>, Engl</w:t>
      </w:r>
      <w:r w:rsidR="00E40363" w:rsidRPr="00DA6CC4">
        <w:rPr>
          <w:sz w:val="18"/>
          <w:szCs w:val="18"/>
          <w:lang w:bidi="en-US"/>
        </w:rPr>
        <w:t>ish</w:t>
      </w:r>
      <w:r w:rsidRPr="00DA6CC4">
        <w:rPr>
          <w:sz w:val="18"/>
          <w:szCs w:val="18"/>
          <w:lang w:bidi="en-US"/>
        </w:rPr>
        <w:t xml:space="preserve"> and Scandinavia</w:t>
      </w:r>
      <w:r w:rsidR="00E40363" w:rsidRPr="00DA6CC4">
        <w:rPr>
          <w:sz w:val="18"/>
          <w:szCs w:val="18"/>
          <w:lang w:bidi="en-US"/>
        </w:rPr>
        <w:t>n provenance</w:t>
      </w:r>
      <w:r w:rsidRPr="00DA6CC4">
        <w:rPr>
          <w:sz w:val="18"/>
          <w:szCs w:val="18"/>
          <w:lang w:bidi="en-US"/>
        </w:rPr>
        <w:t>. T</w:t>
      </w:r>
      <w:r w:rsidR="00147810" w:rsidRPr="00DA6CC4">
        <w:rPr>
          <w:sz w:val="18"/>
          <w:szCs w:val="18"/>
          <w:lang w:bidi="en-US"/>
        </w:rPr>
        <w:t xml:space="preserve">he major sources </w:t>
      </w:r>
      <w:r w:rsidRPr="00DA6CC4">
        <w:rPr>
          <w:sz w:val="18"/>
          <w:szCs w:val="18"/>
          <w:lang w:bidi="en-US"/>
        </w:rPr>
        <w:t>are</w:t>
      </w:r>
      <w:r w:rsidR="00147810" w:rsidRPr="00DA6CC4">
        <w:rPr>
          <w:sz w:val="18"/>
          <w:szCs w:val="18"/>
          <w:lang w:bidi="en-US"/>
        </w:rPr>
        <w:t xml:space="preserve"> Besard</w:t>
      </w:r>
      <w:r w:rsidRPr="00DA6CC4">
        <w:rPr>
          <w:sz w:val="18"/>
          <w:szCs w:val="18"/>
          <w:lang w:bidi="en-US"/>
        </w:rPr>
        <w:t xml:space="preserve">'s </w:t>
      </w:r>
      <w:r w:rsidRPr="00DA6CC4">
        <w:rPr>
          <w:i/>
          <w:sz w:val="18"/>
          <w:szCs w:val="18"/>
          <w:lang w:bidi="en-US"/>
        </w:rPr>
        <w:t>Th</w:t>
      </w:r>
      <w:r w:rsidR="00DE052A" w:rsidRPr="00DA6CC4">
        <w:rPr>
          <w:i/>
          <w:sz w:val="18"/>
          <w:szCs w:val="18"/>
          <w:lang w:bidi="en-US"/>
        </w:rPr>
        <w:t>e</w:t>
      </w:r>
      <w:r w:rsidRPr="00DA6CC4">
        <w:rPr>
          <w:i/>
          <w:sz w:val="18"/>
          <w:szCs w:val="18"/>
          <w:lang w:bidi="en-US"/>
        </w:rPr>
        <w:t>saurus Harmonicus</w:t>
      </w:r>
      <w:r w:rsidRPr="00DA6CC4">
        <w:rPr>
          <w:sz w:val="18"/>
          <w:szCs w:val="18"/>
          <w:lang w:bidi="en-US"/>
        </w:rPr>
        <w:t xml:space="preserve"> of</w:t>
      </w:r>
      <w:r w:rsidR="00147810" w:rsidRPr="00DA6CC4">
        <w:rPr>
          <w:sz w:val="18"/>
          <w:szCs w:val="18"/>
          <w:lang w:bidi="en-US"/>
        </w:rPr>
        <w:t xml:space="preserve"> 1603 [10</w:t>
      </w:r>
      <w:r w:rsidR="00825861" w:rsidRPr="00DA6CC4">
        <w:rPr>
          <w:sz w:val="18"/>
          <w:szCs w:val="18"/>
          <w:lang w:bidi="en-US"/>
        </w:rPr>
        <w:t xml:space="preserve"> items</w:t>
      </w:r>
      <w:r w:rsidR="00147810" w:rsidRPr="00DA6CC4">
        <w:rPr>
          <w:sz w:val="18"/>
          <w:szCs w:val="18"/>
          <w:lang w:bidi="en-US"/>
        </w:rPr>
        <w:t xml:space="preserve">], </w:t>
      </w:r>
      <w:r w:rsidR="00DE052A" w:rsidRPr="00DA6CC4">
        <w:rPr>
          <w:sz w:val="18"/>
          <w:szCs w:val="18"/>
          <w:lang w:bidi="en-US"/>
        </w:rPr>
        <w:t xml:space="preserve">Elias Mertel's </w:t>
      </w:r>
      <w:r w:rsidR="00DE052A" w:rsidRPr="009832F8">
        <w:rPr>
          <w:i/>
          <w:sz w:val="18"/>
          <w:szCs w:val="18"/>
          <w:lang w:bidi="en-US"/>
        </w:rPr>
        <w:t>Hortus Musicalis</w:t>
      </w:r>
      <w:r w:rsidR="00DE052A" w:rsidRPr="00DA6CC4">
        <w:rPr>
          <w:sz w:val="18"/>
          <w:szCs w:val="18"/>
          <w:lang w:bidi="en-US"/>
        </w:rPr>
        <w:t xml:space="preserve"> of 1615 [4] </w:t>
      </w:r>
      <w:r w:rsidRPr="00DA6CC4">
        <w:rPr>
          <w:sz w:val="18"/>
          <w:szCs w:val="18"/>
          <w:lang w:bidi="en-US"/>
        </w:rPr>
        <w:t xml:space="preserve">and the lute books of Lord </w:t>
      </w:r>
      <w:r w:rsidR="00147810" w:rsidRPr="00DA6CC4">
        <w:rPr>
          <w:sz w:val="18"/>
          <w:szCs w:val="18"/>
          <w:lang w:bidi="en-US"/>
        </w:rPr>
        <w:t>Herbert</w:t>
      </w:r>
      <w:r w:rsidRPr="00DA6CC4">
        <w:rPr>
          <w:sz w:val="18"/>
          <w:szCs w:val="18"/>
          <w:lang w:bidi="en-US"/>
        </w:rPr>
        <w:t xml:space="preserve"> of Cherbury [9], </w:t>
      </w:r>
      <w:r w:rsidR="00825861" w:rsidRPr="00DA6CC4">
        <w:rPr>
          <w:sz w:val="18"/>
          <w:szCs w:val="18"/>
          <w:lang w:bidi="en-US"/>
        </w:rPr>
        <w:t>Johannes Aegidius Berner von Rettenwert [5], Philipp</w:t>
      </w:r>
      <w:r w:rsidR="00147810" w:rsidRPr="00DA6CC4">
        <w:rPr>
          <w:sz w:val="18"/>
          <w:szCs w:val="18"/>
          <w:lang w:bidi="en-US"/>
        </w:rPr>
        <w:t xml:space="preserve"> Hainhoher</w:t>
      </w:r>
      <w:r w:rsidR="00825861" w:rsidRPr="00DA6CC4">
        <w:rPr>
          <w:sz w:val="18"/>
          <w:szCs w:val="18"/>
          <w:lang w:bidi="en-US"/>
        </w:rPr>
        <w:t xml:space="preserve"> [4]</w:t>
      </w:r>
      <w:r w:rsidR="00147810" w:rsidRPr="00DA6CC4">
        <w:rPr>
          <w:sz w:val="18"/>
          <w:szCs w:val="18"/>
          <w:lang w:bidi="en-US"/>
        </w:rPr>
        <w:t xml:space="preserve"> and </w:t>
      </w:r>
      <w:r w:rsidR="00825861" w:rsidRPr="00DA6CC4">
        <w:rPr>
          <w:sz w:val="18"/>
          <w:szCs w:val="18"/>
          <w:lang w:bidi="en-US"/>
        </w:rPr>
        <w:t xml:space="preserve">Pietro Paulo </w:t>
      </w:r>
      <w:r w:rsidR="00147810" w:rsidRPr="00DA6CC4">
        <w:rPr>
          <w:sz w:val="18"/>
          <w:szCs w:val="18"/>
          <w:lang w:bidi="en-US"/>
        </w:rPr>
        <w:t>Raimondo</w:t>
      </w:r>
      <w:r w:rsidR="00825861" w:rsidRPr="00DA6CC4">
        <w:rPr>
          <w:sz w:val="18"/>
          <w:szCs w:val="18"/>
          <w:lang w:bidi="en-US"/>
        </w:rPr>
        <w:t xml:space="preserve"> [4]</w:t>
      </w:r>
      <w:r w:rsidR="005A77FD" w:rsidRPr="00DA6CC4">
        <w:rPr>
          <w:sz w:val="18"/>
          <w:szCs w:val="18"/>
          <w:lang w:bidi="en-US"/>
        </w:rPr>
        <w:t xml:space="preserve">. </w:t>
      </w:r>
      <w:r w:rsidR="00335BDB" w:rsidRPr="00DA6CC4">
        <w:rPr>
          <w:sz w:val="18"/>
          <w:szCs w:val="18"/>
          <w:lang w:bidi="en-US"/>
        </w:rPr>
        <w:t xml:space="preserve">Only one or </w:t>
      </w:r>
      <w:r w:rsidR="00E01126" w:rsidRPr="00DA6CC4">
        <w:rPr>
          <w:sz w:val="18"/>
          <w:szCs w:val="18"/>
          <w:lang w:bidi="en-US"/>
        </w:rPr>
        <w:t>a few</w:t>
      </w:r>
      <w:r w:rsidR="00335BDB" w:rsidRPr="00DA6CC4">
        <w:rPr>
          <w:sz w:val="18"/>
          <w:szCs w:val="18"/>
          <w:lang w:bidi="en-US"/>
        </w:rPr>
        <w:t xml:space="preserve"> of the </w:t>
      </w:r>
      <w:r w:rsidR="005A77FD" w:rsidRPr="00DA6CC4">
        <w:rPr>
          <w:sz w:val="18"/>
          <w:szCs w:val="18"/>
          <w:lang w:bidi="en-US"/>
        </w:rPr>
        <w:t xml:space="preserve">versions of </w:t>
      </w:r>
      <w:r w:rsidR="001D2CDA" w:rsidRPr="00DA6CC4">
        <w:rPr>
          <w:sz w:val="18"/>
          <w:szCs w:val="18"/>
          <w:lang w:bidi="en-US"/>
        </w:rPr>
        <w:t xml:space="preserve">even </w:t>
      </w:r>
      <w:r w:rsidR="00335BDB" w:rsidRPr="00DA6CC4">
        <w:rPr>
          <w:sz w:val="18"/>
          <w:szCs w:val="18"/>
          <w:lang w:bidi="en-US"/>
        </w:rPr>
        <w:t>his most</w:t>
      </w:r>
      <w:r w:rsidR="005A77FD" w:rsidRPr="00DA6CC4">
        <w:rPr>
          <w:sz w:val="18"/>
          <w:szCs w:val="18"/>
          <w:lang w:bidi="en-US"/>
        </w:rPr>
        <w:t xml:space="preserve"> popular pieces bear </w:t>
      </w:r>
      <w:r w:rsidR="00C96A95" w:rsidRPr="00DA6CC4">
        <w:rPr>
          <w:sz w:val="18"/>
          <w:szCs w:val="18"/>
          <w:lang w:bidi="en-US"/>
        </w:rPr>
        <w:t>Perrichon's</w:t>
      </w:r>
      <w:r w:rsidR="005A77FD" w:rsidRPr="00DA6CC4">
        <w:rPr>
          <w:sz w:val="18"/>
          <w:szCs w:val="18"/>
          <w:lang w:bidi="en-US"/>
        </w:rPr>
        <w:t xml:space="preserve"> name</w:t>
      </w:r>
      <w:r w:rsidR="00335BDB" w:rsidRPr="00DA6CC4">
        <w:rPr>
          <w:sz w:val="18"/>
          <w:szCs w:val="18"/>
          <w:lang w:bidi="en-US"/>
        </w:rPr>
        <w:t xml:space="preserve">, so </w:t>
      </w:r>
      <w:r w:rsidR="009832F8">
        <w:rPr>
          <w:sz w:val="18"/>
          <w:szCs w:val="18"/>
          <w:lang w:bidi="en-US"/>
        </w:rPr>
        <w:t>it is</w:t>
      </w:r>
      <w:r w:rsidR="001D2CDA" w:rsidRPr="00DA6CC4">
        <w:rPr>
          <w:sz w:val="18"/>
          <w:szCs w:val="18"/>
          <w:lang w:bidi="en-US"/>
        </w:rPr>
        <w:t xml:space="preserve"> fortunate that Besard and Herbert included ascriptions</w:t>
      </w:r>
      <w:r w:rsidR="009832F8">
        <w:rPr>
          <w:sz w:val="18"/>
          <w:szCs w:val="18"/>
          <w:lang w:bidi="en-US"/>
        </w:rPr>
        <w:t xml:space="preserve"> to fifteen items, as the composers</w:t>
      </w:r>
      <w:r w:rsidR="00E01126" w:rsidRPr="00DA6CC4">
        <w:rPr>
          <w:sz w:val="18"/>
          <w:szCs w:val="18"/>
          <w:lang w:bidi="en-US"/>
        </w:rPr>
        <w:t xml:space="preserve"> are not </w:t>
      </w:r>
      <w:r w:rsidR="007F00D6" w:rsidRPr="00DA6CC4">
        <w:rPr>
          <w:sz w:val="18"/>
          <w:szCs w:val="18"/>
          <w:lang w:bidi="en-US"/>
        </w:rPr>
        <w:t>identified</w:t>
      </w:r>
      <w:r w:rsidR="00E01126" w:rsidRPr="00DA6CC4">
        <w:rPr>
          <w:sz w:val="18"/>
          <w:szCs w:val="18"/>
          <w:lang w:bidi="en-US"/>
        </w:rPr>
        <w:t xml:space="preserve"> elsewhere. </w:t>
      </w:r>
      <w:r w:rsidR="009832F8">
        <w:rPr>
          <w:sz w:val="18"/>
          <w:szCs w:val="18"/>
          <w:lang w:bidi="en-US"/>
        </w:rPr>
        <w:t>T</w:t>
      </w:r>
      <w:r w:rsidR="00E01126" w:rsidRPr="00DA6CC4">
        <w:rPr>
          <w:sz w:val="18"/>
          <w:szCs w:val="18"/>
          <w:lang w:bidi="en-US"/>
        </w:rPr>
        <w:t xml:space="preserve">he </w:t>
      </w:r>
      <w:r w:rsidR="009832F8">
        <w:rPr>
          <w:sz w:val="18"/>
          <w:szCs w:val="18"/>
          <w:lang w:bidi="en-US"/>
        </w:rPr>
        <w:t>other</w:t>
      </w:r>
      <w:r w:rsidR="00E01126" w:rsidRPr="00DA6CC4">
        <w:rPr>
          <w:sz w:val="18"/>
          <w:szCs w:val="18"/>
          <w:lang w:bidi="en-US"/>
        </w:rPr>
        <w:t xml:space="preserve"> six items are asc</w:t>
      </w:r>
      <w:r w:rsidR="007F00D6" w:rsidRPr="00DA6CC4">
        <w:rPr>
          <w:sz w:val="18"/>
          <w:szCs w:val="18"/>
          <w:lang w:bidi="en-US"/>
        </w:rPr>
        <w:t>r</w:t>
      </w:r>
      <w:r w:rsidR="009832F8">
        <w:rPr>
          <w:sz w:val="18"/>
          <w:szCs w:val="18"/>
          <w:lang w:bidi="en-US"/>
        </w:rPr>
        <w:t>ibed in just six</w:t>
      </w:r>
      <w:r w:rsidR="007F00D6" w:rsidRPr="00DA6CC4">
        <w:rPr>
          <w:sz w:val="18"/>
          <w:szCs w:val="18"/>
          <w:lang w:bidi="en-US"/>
        </w:rPr>
        <w:t xml:space="preserve"> out of a total of thirty-</w:t>
      </w:r>
      <w:r w:rsidR="00E01126" w:rsidRPr="00DA6CC4">
        <w:rPr>
          <w:sz w:val="18"/>
          <w:szCs w:val="18"/>
          <w:lang w:bidi="en-US"/>
        </w:rPr>
        <w:t xml:space="preserve">five </w:t>
      </w:r>
      <w:r w:rsidR="00CA70BD" w:rsidRPr="00DA6CC4">
        <w:rPr>
          <w:sz w:val="18"/>
          <w:szCs w:val="18"/>
          <w:lang w:bidi="en-US"/>
        </w:rPr>
        <w:t>sources</w:t>
      </w:r>
      <w:r w:rsidR="007F00D6" w:rsidRPr="00DA6CC4">
        <w:rPr>
          <w:sz w:val="18"/>
          <w:szCs w:val="18"/>
          <w:lang w:bidi="en-US"/>
        </w:rPr>
        <w:t xml:space="preserve"> </w:t>
      </w:r>
      <w:r w:rsidR="00CA70BD" w:rsidRPr="00DA6CC4">
        <w:rPr>
          <w:sz w:val="18"/>
          <w:szCs w:val="18"/>
          <w:lang w:bidi="en-US"/>
        </w:rPr>
        <w:t>in all</w:t>
      </w:r>
      <w:r w:rsidR="00335BDB" w:rsidRPr="00DA6CC4">
        <w:rPr>
          <w:sz w:val="18"/>
          <w:szCs w:val="18"/>
          <w:lang w:bidi="en-US"/>
        </w:rPr>
        <w:t xml:space="preserve">. </w:t>
      </w:r>
      <w:r w:rsidR="00C96A95" w:rsidRPr="00DA6CC4">
        <w:rPr>
          <w:sz w:val="18"/>
          <w:szCs w:val="18"/>
          <w:lang w:bidi="en-US"/>
        </w:rPr>
        <w:t>N</w:t>
      </w:r>
      <w:r w:rsidR="00C96A95" w:rsidRPr="009832F8">
        <w:rPr>
          <w:sz w:val="18"/>
          <w:szCs w:val="18"/>
          <w:vertAlign w:val="superscript"/>
          <w:lang w:bidi="en-US"/>
        </w:rPr>
        <w:t>o</w:t>
      </w:r>
      <w:r w:rsidR="00C96A95" w:rsidRPr="00DA6CC4">
        <w:rPr>
          <w:sz w:val="18"/>
          <w:szCs w:val="18"/>
          <w:lang w:bidi="en-US"/>
        </w:rPr>
        <w:t xml:space="preserve"> 18 su</w:t>
      </w:r>
      <w:r w:rsidR="009832F8">
        <w:rPr>
          <w:sz w:val="18"/>
          <w:szCs w:val="18"/>
          <w:lang w:bidi="en-US"/>
        </w:rPr>
        <w:t>r</w:t>
      </w:r>
      <w:r w:rsidR="00C96A95" w:rsidRPr="00DA6CC4">
        <w:rPr>
          <w:sz w:val="18"/>
          <w:szCs w:val="18"/>
          <w:lang w:bidi="en-US"/>
        </w:rPr>
        <w:t xml:space="preserve">vives in multiple versions </w:t>
      </w:r>
      <w:r w:rsidR="009832F8">
        <w:rPr>
          <w:sz w:val="18"/>
          <w:szCs w:val="18"/>
          <w:lang w:bidi="en-US"/>
        </w:rPr>
        <w:t xml:space="preserve">in two different keys, </w:t>
      </w:r>
      <w:r w:rsidR="00C96A95" w:rsidRPr="00DA6CC4">
        <w:rPr>
          <w:sz w:val="18"/>
          <w:szCs w:val="18"/>
          <w:lang w:bidi="en-US"/>
        </w:rPr>
        <w:t xml:space="preserve">one in each key ascribed to Perrichon. </w:t>
      </w:r>
      <w:r w:rsidR="0073234A" w:rsidRPr="00DA6CC4">
        <w:rPr>
          <w:sz w:val="18"/>
          <w:szCs w:val="18"/>
          <w:lang w:bidi="en-US"/>
        </w:rPr>
        <w:t>The multiple versions of n</w:t>
      </w:r>
      <w:r w:rsidR="0073234A" w:rsidRPr="00DA6CC4">
        <w:rPr>
          <w:sz w:val="18"/>
          <w:szCs w:val="18"/>
          <w:vertAlign w:val="superscript"/>
          <w:lang w:bidi="en-US"/>
        </w:rPr>
        <w:t>o</w:t>
      </w:r>
      <w:r w:rsidR="0073234A" w:rsidRPr="00DA6CC4">
        <w:rPr>
          <w:sz w:val="18"/>
          <w:szCs w:val="18"/>
          <w:lang w:bidi="en-US"/>
        </w:rPr>
        <w:t xml:space="preserve"> 17 and 18 include a few conflicts of attribution, with Amb. Alb., Ballard, Besard and Mathias being credited, but probably only with their own arra</w:t>
      </w:r>
      <w:r w:rsidR="009832F8">
        <w:rPr>
          <w:sz w:val="18"/>
          <w:szCs w:val="18"/>
          <w:lang w:bidi="en-US"/>
        </w:rPr>
        <w:t>ngements, and</w:t>
      </w:r>
      <w:r w:rsidR="00C96A95" w:rsidRPr="00DA6CC4">
        <w:rPr>
          <w:sz w:val="18"/>
          <w:szCs w:val="18"/>
          <w:lang w:bidi="en-US"/>
        </w:rPr>
        <w:t xml:space="preserve"> </w:t>
      </w:r>
      <w:r w:rsidR="0073234A" w:rsidRPr="00DA6CC4">
        <w:rPr>
          <w:sz w:val="18"/>
          <w:szCs w:val="18"/>
          <w:lang w:bidi="en-US"/>
        </w:rPr>
        <w:t>n</w:t>
      </w:r>
      <w:r w:rsidR="0073234A" w:rsidRPr="00DA6CC4">
        <w:rPr>
          <w:sz w:val="18"/>
          <w:szCs w:val="18"/>
          <w:vertAlign w:val="superscript"/>
          <w:lang w:bidi="en-US"/>
        </w:rPr>
        <w:t>o</w:t>
      </w:r>
      <w:r w:rsidR="009832F8">
        <w:rPr>
          <w:sz w:val="18"/>
          <w:szCs w:val="18"/>
          <w:lang w:bidi="en-US"/>
        </w:rPr>
        <w:t xml:space="preserve"> 18c</w:t>
      </w:r>
      <w:r w:rsidR="00C96A95" w:rsidRPr="00DA6CC4">
        <w:rPr>
          <w:sz w:val="18"/>
          <w:szCs w:val="18"/>
          <w:lang w:bidi="en-US"/>
        </w:rPr>
        <w:t xml:space="preserve"> is </w:t>
      </w:r>
      <w:r w:rsidR="009832F8">
        <w:rPr>
          <w:sz w:val="18"/>
          <w:szCs w:val="18"/>
          <w:lang w:bidi="en-US"/>
        </w:rPr>
        <w:t>ascribed to</w:t>
      </w:r>
      <w:r w:rsidR="0073234A" w:rsidRPr="00DA6CC4">
        <w:rPr>
          <w:sz w:val="18"/>
          <w:szCs w:val="18"/>
          <w:lang w:bidi="en-US"/>
        </w:rPr>
        <w:t xml:space="preserve"> Perrichon </w:t>
      </w:r>
      <w:r w:rsidR="009832F8">
        <w:rPr>
          <w:sz w:val="18"/>
          <w:szCs w:val="18"/>
          <w:lang w:bidi="en-US"/>
        </w:rPr>
        <w:t>and</w:t>
      </w:r>
      <w:r w:rsidR="0073234A" w:rsidRPr="00DA6CC4">
        <w:rPr>
          <w:sz w:val="18"/>
          <w:szCs w:val="18"/>
          <w:lang w:bidi="en-US"/>
        </w:rPr>
        <w:t xml:space="preserve"> arranged </w:t>
      </w:r>
      <w:r w:rsidR="00C96A95" w:rsidRPr="00DA6CC4">
        <w:rPr>
          <w:sz w:val="18"/>
          <w:szCs w:val="18"/>
          <w:lang w:bidi="en-US"/>
        </w:rPr>
        <w:t>by DB.</w:t>
      </w:r>
      <w:r w:rsidR="007F00D6" w:rsidRPr="00DA6CC4">
        <w:rPr>
          <w:sz w:val="18"/>
          <w:szCs w:val="18"/>
          <w:lang w:bidi="en-US"/>
        </w:rPr>
        <w:t xml:space="preserve"> </w:t>
      </w:r>
      <w:r w:rsidR="00C96A95" w:rsidRPr="00DA6CC4">
        <w:rPr>
          <w:sz w:val="18"/>
          <w:szCs w:val="18"/>
          <w:lang w:bidi="en-US"/>
        </w:rPr>
        <w:t>T</w:t>
      </w:r>
      <w:r w:rsidR="005A77FD" w:rsidRPr="00DA6CC4">
        <w:rPr>
          <w:sz w:val="18"/>
          <w:szCs w:val="18"/>
          <w:lang w:bidi="en-US"/>
        </w:rPr>
        <w:t>he ver</w:t>
      </w:r>
      <w:r w:rsidR="00C96A95" w:rsidRPr="00DA6CC4">
        <w:rPr>
          <w:sz w:val="18"/>
          <w:szCs w:val="18"/>
          <w:lang w:bidi="en-US"/>
        </w:rPr>
        <w:t xml:space="preserve">sions selected here </w:t>
      </w:r>
      <w:r w:rsidR="00646A3C">
        <w:rPr>
          <w:sz w:val="18"/>
          <w:szCs w:val="18"/>
          <w:lang w:bidi="en-US"/>
        </w:rPr>
        <w:t xml:space="preserve">include some in different </w:t>
      </w:r>
      <w:r w:rsidR="00646A3C" w:rsidRPr="001D3A07">
        <w:rPr>
          <w:sz w:val="18"/>
          <w:szCs w:val="18"/>
          <w:lang w:bidi="en-US"/>
        </w:rPr>
        <w:t>key</w:t>
      </w:r>
      <w:r w:rsidR="005A50ED" w:rsidRPr="001D3A07">
        <w:rPr>
          <w:sz w:val="18"/>
          <w:szCs w:val="18"/>
          <w:lang w:bidi="en-US"/>
        </w:rPr>
        <w:t>s</w:t>
      </w:r>
      <w:r w:rsidR="005A50ED">
        <w:rPr>
          <w:sz w:val="18"/>
          <w:szCs w:val="18"/>
          <w:lang w:bidi="en-US"/>
        </w:rPr>
        <w:t xml:space="preserve"> [n</w:t>
      </w:r>
      <w:r w:rsidR="005A50ED" w:rsidRPr="005A50ED">
        <w:rPr>
          <w:sz w:val="18"/>
          <w:szCs w:val="18"/>
          <w:vertAlign w:val="superscript"/>
          <w:lang w:bidi="en-US"/>
        </w:rPr>
        <w:t>o</w:t>
      </w:r>
      <w:r w:rsidR="005A50ED">
        <w:rPr>
          <w:sz w:val="18"/>
          <w:szCs w:val="18"/>
          <w:lang w:bidi="en-US"/>
        </w:rPr>
        <w:t xml:space="preserve"> 7, 16 &amp; 18] and </w:t>
      </w:r>
      <w:r w:rsidR="00C96A95" w:rsidRPr="00DA6CC4">
        <w:rPr>
          <w:sz w:val="18"/>
          <w:szCs w:val="18"/>
          <w:lang w:bidi="en-US"/>
        </w:rPr>
        <w:t>favour the few that include</w:t>
      </w:r>
      <w:r w:rsidR="005A77FD" w:rsidRPr="00DA6CC4">
        <w:rPr>
          <w:sz w:val="18"/>
          <w:szCs w:val="18"/>
          <w:lang w:bidi="en-US"/>
        </w:rPr>
        <w:t xml:space="preserve"> </w:t>
      </w:r>
      <w:r w:rsidR="00C96A95" w:rsidRPr="00DA6CC4">
        <w:rPr>
          <w:sz w:val="18"/>
          <w:szCs w:val="18"/>
          <w:lang w:bidi="en-US"/>
        </w:rPr>
        <w:t>divisions</w:t>
      </w:r>
      <w:r w:rsidR="00147810" w:rsidRPr="00DA6CC4">
        <w:rPr>
          <w:sz w:val="18"/>
          <w:szCs w:val="18"/>
          <w:lang w:bidi="en-US"/>
        </w:rPr>
        <w:t xml:space="preserve">, but we do not know if </w:t>
      </w:r>
      <w:r w:rsidR="00793FE3" w:rsidRPr="001D3A07">
        <w:rPr>
          <w:sz w:val="18"/>
          <w:szCs w:val="18"/>
          <w:lang w:bidi="en-US"/>
        </w:rPr>
        <w:t>any</w:t>
      </w:r>
      <w:r w:rsidR="005A50ED">
        <w:rPr>
          <w:sz w:val="18"/>
          <w:szCs w:val="18"/>
          <w:lang w:bidi="en-US"/>
        </w:rPr>
        <w:t xml:space="preserve"> of </w:t>
      </w:r>
      <w:r w:rsidR="00704D78" w:rsidRPr="00DA6CC4">
        <w:rPr>
          <w:sz w:val="18"/>
          <w:szCs w:val="18"/>
          <w:lang w:bidi="en-US"/>
        </w:rPr>
        <w:t>the divisions</w:t>
      </w:r>
      <w:r w:rsidR="00704D78">
        <w:rPr>
          <w:sz w:val="18"/>
          <w:szCs w:val="18"/>
          <w:lang w:bidi="en-US"/>
        </w:rPr>
        <w:t xml:space="preserve"> are </w:t>
      </w:r>
      <w:r w:rsidR="00147810" w:rsidRPr="00DA6CC4">
        <w:rPr>
          <w:sz w:val="18"/>
          <w:szCs w:val="18"/>
          <w:lang w:bidi="en-US"/>
        </w:rPr>
        <w:t>P</w:t>
      </w:r>
      <w:r w:rsidR="00C96A95" w:rsidRPr="00DA6CC4">
        <w:rPr>
          <w:sz w:val="18"/>
          <w:szCs w:val="18"/>
          <w:lang w:bidi="en-US"/>
        </w:rPr>
        <w:t>errichon</w:t>
      </w:r>
      <w:r w:rsidR="00704D78">
        <w:rPr>
          <w:sz w:val="18"/>
          <w:szCs w:val="18"/>
          <w:lang w:bidi="en-US"/>
        </w:rPr>
        <w:t>'s own</w:t>
      </w:r>
      <w:r w:rsidR="00C96A95" w:rsidRPr="00DA6CC4">
        <w:rPr>
          <w:sz w:val="18"/>
          <w:szCs w:val="18"/>
          <w:lang w:bidi="en-US"/>
        </w:rPr>
        <w:t>.</w:t>
      </w:r>
      <w:r w:rsidR="00147810" w:rsidRPr="00DA6CC4">
        <w:rPr>
          <w:sz w:val="18"/>
          <w:szCs w:val="18"/>
          <w:lang w:bidi="en-US"/>
        </w:rPr>
        <w:t xml:space="preserve"> A commentary for</w:t>
      </w:r>
      <w:r w:rsidR="00704D78">
        <w:rPr>
          <w:sz w:val="18"/>
          <w:szCs w:val="18"/>
          <w:lang w:bidi="en-US"/>
        </w:rPr>
        <w:t xml:space="preserve"> all</w:t>
      </w:r>
      <w:r w:rsidR="00147810" w:rsidRPr="00DA6CC4">
        <w:rPr>
          <w:sz w:val="18"/>
          <w:szCs w:val="18"/>
          <w:lang w:bidi="en-US"/>
        </w:rPr>
        <w:t xml:space="preserve"> the music </w:t>
      </w:r>
      <w:r w:rsidR="00704D78">
        <w:rPr>
          <w:sz w:val="18"/>
          <w:szCs w:val="18"/>
          <w:lang w:bidi="en-US"/>
        </w:rPr>
        <w:t>here</w:t>
      </w:r>
      <w:r w:rsidR="00147810" w:rsidRPr="00DA6CC4">
        <w:rPr>
          <w:sz w:val="18"/>
          <w:szCs w:val="18"/>
          <w:lang w:bidi="en-US"/>
        </w:rPr>
        <w:t xml:space="preserve"> can be found </w:t>
      </w:r>
      <w:r w:rsidR="00991644">
        <w:rPr>
          <w:sz w:val="18"/>
          <w:szCs w:val="18"/>
          <w:lang w:bidi="en-US"/>
        </w:rPr>
        <w:t>on p. 3.</w:t>
      </w:r>
      <w:r w:rsidR="00147810" w:rsidRPr="00DA6CC4">
        <w:rPr>
          <w:sz w:val="18"/>
          <w:szCs w:val="18"/>
          <w:lang w:bidi="en-US"/>
        </w:rPr>
        <w:t xml:space="preserve"> </w:t>
      </w:r>
      <w:r w:rsidR="009669DF" w:rsidRPr="00DA6CC4">
        <w:rPr>
          <w:sz w:val="18"/>
          <w:szCs w:val="18"/>
          <w:lang w:bidi="en-US"/>
        </w:rPr>
        <w:t xml:space="preserve">Only a few compositions are known by </w:t>
      </w:r>
      <w:r w:rsidR="009F225C">
        <w:rPr>
          <w:sz w:val="18"/>
          <w:szCs w:val="18"/>
          <w:lang w:bidi="en-US"/>
        </w:rPr>
        <w:t xml:space="preserve">Edinthon, </w:t>
      </w:r>
      <w:r w:rsidR="009669DF" w:rsidRPr="00DA6CC4">
        <w:rPr>
          <w:sz w:val="18"/>
          <w:szCs w:val="18"/>
          <w:lang w:bidi="en-US"/>
        </w:rPr>
        <w:t>Vausmesnil and La Grotte,</w:t>
      </w:r>
      <w:r w:rsidR="0008021A" w:rsidRPr="00DA6CC4">
        <w:rPr>
          <w:rStyle w:val="EndnoteReference"/>
          <w:sz w:val="18"/>
          <w:szCs w:val="18"/>
          <w:lang w:bidi="en-US"/>
        </w:rPr>
        <w:endnoteReference w:id="10"/>
      </w:r>
      <w:r w:rsidR="009669DF" w:rsidRPr="00DA6CC4">
        <w:rPr>
          <w:sz w:val="18"/>
          <w:szCs w:val="18"/>
          <w:lang w:bidi="en-US"/>
        </w:rPr>
        <w:t xml:space="preserve"> and so Perrichon's legacy of </w:t>
      </w:r>
      <w:r w:rsidR="00687EC4" w:rsidRPr="00DA6CC4">
        <w:rPr>
          <w:sz w:val="18"/>
          <w:szCs w:val="18"/>
          <w:lang w:bidi="en-US"/>
        </w:rPr>
        <w:t xml:space="preserve">music </w:t>
      </w:r>
      <w:r w:rsidR="009669DF" w:rsidRPr="00DA6CC4">
        <w:rPr>
          <w:sz w:val="18"/>
          <w:szCs w:val="18"/>
          <w:lang w:bidi="en-US"/>
        </w:rPr>
        <w:t xml:space="preserve">may leave us a more substantial impression of the </w:t>
      </w:r>
      <w:r w:rsidR="00335EE3" w:rsidRPr="00DA6CC4">
        <w:rPr>
          <w:sz w:val="18"/>
          <w:szCs w:val="18"/>
          <w:lang w:bidi="en-US"/>
        </w:rPr>
        <w:t>chara</w:t>
      </w:r>
      <w:r w:rsidR="009F225C">
        <w:rPr>
          <w:sz w:val="18"/>
          <w:szCs w:val="18"/>
          <w:lang w:bidi="en-US"/>
        </w:rPr>
        <w:t>cteristic sound of renaissance F</w:t>
      </w:r>
      <w:r w:rsidR="00335EE3" w:rsidRPr="00DA6CC4">
        <w:rPr>
          <w:sz w:val="18"/>
          <w:szCs w:val="18"/>
          <w:lang w:bidi="en-US"/>
        </w:rPr>
        <w:t>rench lute music with the dotted rhythms and flowing linear divisions of the courantes and voltes</w:t>
      </w:r>
      <w:r w:rsidR="009669DF" w:rsidRPr="00DA6CC4">
        <w:rPr>
          <w:sz w:val="18"/>
          <w:szCs w:val="18"/>
          <w:lang w:bidi="en-US"/>
        </w:rPr>
        <w:t xml:space="preserve"> heard at the French court in the late</w:t>
      </w:r>
      <w:r w:rsidR="009F225C">
        <w:rPr>
          <w:sz w:val="18"/>
          <w:szCs w:val="18"/>
          <w:lang w:bidi="en-US"/>
        </w:rPr>
        <w:t>r sixteenth century, before the</w:t>
      </w:r>
      <w:r w:rsidR="009669DF" w:rsidRPr="00DA6CC4">
        <w:rPr>
          <w:sz w:val="18"/>
          <w:szCs w:val="18"/>
          <w:lang w:bidi="en-US"/>
        </w:rPr>
        <w:t xml:space="preserve"> </w:t>
      </w:r>
      <w:r w:rsidR="009669DF" w:rsidRPr="00DA6CC4">
        <w:rPr>
          <w:i/>
          <w:sz w:val="18"/>
          <w:szCs w:val="18"/>
          <w:lang w:bidi="en-US"/>
        </w:rPr>
        <w:t>stile brisé</w:t>
      </w:r>
      <w:r w:rsidR="009669DF" w:rsidRPr="00DA6CC4">
        <w:rPr>
          <w:sz w:val="18"/>
          <w:szCs w:val="18"/>
          <w:lang w:bidi="en-US"/>
        </w:rPr>
        <w:t xml:space="preserve"> </w:t>
      </w:r>
      <w:r w:rsidR="006A491C">
        <w:rPr>
          <w:sz w:val="18"/>
          <w:szCs w:val="18"/>
          <w:lang w:bidi="en-US"/>
        </w:rPr>
        <w:t>was developed</w:t>
      </w:r>
      <w:r w:rsidR="009F225C">
        <w:rPr>
          <w:sz w:val="18"/>
          <w:szCs w:val="18"/>
          <w:lang w:bidi="en-US"/>
        </w:rPr>
        <w:t xml:space="preserve"> </w:t>
      </w:r>
      <w:r w:rsidR="00D27BAC">
        <w:rPr>
          <w:sz w:val="18"/>
          <w:szCs w:val="18"/>
          <w:lang w:bidi="en-US"/>
        </w:rPr>
        <w:t xml:space="preserve">by </w:t>
      </w:r>
      <w:r w:rsidR="009669DF" w:rsidRPr="00DA6CC4">
        <w:rPr>
          <w:sz w:val="18"/>
          <w:szCs w:val="18"/>
          <w:lang w:bidi="en-US"/>
        </w:rPr>
        <w:t>the later court lutenists</w:t>
      </w:r>
      <w:r w:rsidR="00D27BAC">
        <w:rPr>
          <w:sz w:val="18"/>
          <w:szCs w:val="18"/>
          <w:lang w:bidi="en-US"/>
        </w:rPr>
        <w:t xml:space="preserve"> in the seventeenth century:</w:t>
      </w:r>
      <w:r w:rsidR="009669DF" w:rsidRPr="00DA6CC4">
        <w:rPr>
          <w:sz w:val="18"/>
          <w:szCs w:val="18"/>
          <w:lang w:bidi="en-US"/>
        </w:rPr>
        <w:t xml:space="preserve"> Ennemond Gaulthier (employed 1600-1631), Pierre (1609-1627) and Luc (1615-c.1630) Despond,</w:t>
      </w:r>
      <w:r w:rsidR="009669DF" w:rsidRPr="00DA6CC4">
        <w:rPr>
          <w:sz w:val="18"/>
          <w:szCs w:val="18"/>
          <w:vertAlign w:val="superscript"/>
          <w:lang w:bidi="en-US"/>
        </w:rPr>
        <w:endnoteReference w:id="11"/>
      </w:r>
      <w:r w:rsidR="009669DF" w:rsidRPr="00DA6CC4">
        <w:rPr>
          <w:sz w:val="18"/>
          <w:szCs w:val="18"/>
          <w:lang w:bidi="en-US"/>
        </w:rPr>
        <w:t xml:space="preserve"> La Barre (1618-&lt;1656), René Saman (1619-1625),</w:t>
      </w:r>
      <w:r w:rsidR="00156D37" w:rsidRPr="00DA6CC4">
        <w:rPr>
          <w:rStyle w:val="EndnoteReference"/>
          <w:sz w:val="18"/>
          <w:szCs w:val="18"/>
          <w:lang w:bidi="en-US"/>
        </w:rPr>
        <w:endnoteReference w:id="12"/>
      </w:r>
      <w:r w:rsidR="009669DF" w:rsidRPr="00DA6CC4">
        <w:rPr>
          <w:sz w:val="18"/>
          <w:szCs w:val="18"/>
          <w:lang w:bidi="en-US"/>
        </w:rPr>
        <w:t xml:space="preserve"> René Mesangeau (1619-1638) and François Richard (1629-1638?).</w:t>
      </w:r>
      <w:r w:rsidR="009669DF" w:rsidRPr="00DA6CC4">
        <w:rPr>
          <w:sz w:val="16"/>
          <w:szCs w:val="16"/>
          <w:lang w:bidi="en-US"/>
        </w:rPr>
        <w:t xml:space="preserve"> </w:t>
      </w:r>
    </w:p>
    <w:p w14:paraId="5B046830" w14:textId="3B7178C7" w:rsidR="00E7429C" w:rsidRPr="00DA6CC4" w:rsidRDefault="00A21006" w:rsidP="00F666E3">
      <w:pPr>
        <w:tabs>
          <w:tab w:val="right" w:pos="4962"/>
        </w:tabs>
        <w:spacing w:before="60"/>
        <w:ind w:left="284" w:hanging="284"/>
        <w:jc w:val="left"/>
        <w:rPr>
          <w:sz w:val="16"/>
          <w:szCs w:val="16"/>
          <w:lang w:bidi="en-US"/>
        </w:rPr>
      </w:pPr>
      <w:r w:rsidRPr="00DA6CC4">
        <w:rPr>
          <w:b/>
          <w:sz w:val="16"/>
          <w:szCs w:val="16"/>
          <w:lang w:bidi="en-US"/>
        </w:rPr>
        <w:t>1.</w:t>
      </w:r>
      <w:r w:rsidRPr="00DA6CC4">
        <w:rPr>
          <w:sz w:val="16"/>
          <w:szCs w:val="16"/>
          <w:lang w:bidi="en-US"/>
        </w:rPr>
        <w:t xml:space="preserve"> *GB-Cfm MU MS 689 (</w:t>
      </w:r>
      <w:r w:rsidR="00E7429C" w:rsidRPr="00DA6CC4">
        <w:rPr>
          <w:sz w:val="16"/>
          <w:szCs w:val="16"/>
          <w:lang w:bidi="en-US"/>
        </w:rPr>
        <w:t>Herbert</w:t>
      </w:r>
      <w:r w:rsidRPr="00DA6CC4">
        <w:rPr>
          <w:sz w:val="16"/>
          <w:szCs w:val="16"/>
          <w:lang w:bidi="en-US"/>
        </w:rPr>
        <w:t>)</w:t>
      </w:r>
      <w:r w:rsidR="00E7429C" w:rsidRPr="00DA6CC4">
        <w:rPr>
          <w:sz w:val="16"/>
          <w:szCs w:val="16"/>
          <w:lang w:bidi="en-US"/>
        </w:rPr>
        <w:t xml:space="preserve">, f. 1v </w:t>
      </w:r>
      <w:r w:rsidR="00E7429C" w:rsidRPr="00DA6CC4">
        <w:rPr>
          <w:i/>
          <w:sz w:val="16"/>
          <w:szCs w:val="16"/>
          <w:lang w:bidi="en-US"/>
        </w:rPr>
        <w:t>Prelude. Perrichon.</w:t>
      </w:r>
      <w:r w:rsidR="006F1487" w:rsidRPr="00DA6CC4">
        <w:rPr>
          <w:sz w:val="16"/>
          <w:szCs w:val="16"/>
          <w:lang w:bidi="en-US"/>
        </w:rPr>
        <w:tab/>
      </w:r>
      <w:r w:rsidR="0079328F" w:rsidRPr="00DA6CC4">
        <w:rPr>
          <w:sz w:val="16"/>
          <w:szCs w:val="16"/>
          <w:lang w:bidi="en-US"/>
        </w:rPr>
        <w:t xml:space="preserve">p. </w:t>
      </w:r>
      <w:r w:rsidR="006F1487" w:rsidRPr="00DA6CC4">
        <w:rPr>
          <w:sz w:val="16"/>
          <w:szCs w:val="16"/>
          <w:lang w:bidi="en-US"/>
        </w:rPr>
        <w:t>3</w:t>
      </w:r>
    </w:p>
    <w:p w14:paraId="531DDD2B" w14:textId="399787F3" w:rsidR="00E7429C" w:rsidRPr="00DA6CC4" w:rsidRDefault="00F832F4" w:rsidP="00EB14E1">
      <w:pPr>
        <w:tabs>
          <w:tab w:val="right" w:pos="4962"/>
        </w:tabs>
        <w:ind w:left="284" w:hanging="284"/>
        <w:jc w:val="left"/>
        <w:rPr>
          <w:sz w:val="16"/>
          <w:szCs w:val="16"/>
          <w:lang w:bidi="en-US"/>
        </w:rPr>
      </w:pPr>
      <w:r w:rsidRPr="00DA6CC4">
        <w:rPr>
          <w:b/>
          <w:sz w:val="16"/>
          <w:szCs w:val="16"/>
          <w:lang w:bidi="en-US"/>
        </w:rPr>
        <w:t>2</w:t>
      </w:r>
      <w:r w:rsidR="00E7429C" w:rsidRPr="00DA6CC4">
        <w:rPr>
          <w:b/>
          <w:sz w:val="16"/>
          <w:szCs w:val="16"/>
          <w:lang w:bidi="en-US"/>
        </w:rPr>
        <w:t>.</w:t>
      </w:r>
      <w:r w:rsidR="00E7429C" w:rsidRPr="00DA6CC4">
        <w:rPr>
          <w:sz w:val="16"/>
          <w:szCs w:val="16"/>
          <w:lang w:bidi="en-US"/>
        </w:rPr>
        <w:t xml:space="preserve"> *GB-Cfm M</w:t>
      </w:r>
      <w:r w:rsidR="00A21006" w:rsidRPr="00DA6CC4">
        <w:rPr>
          <w:sz w:val="16"/>
          <w:szCs w:val="16"/>
          <w:lang w:bidi="en-US"/>
        </w:rPr>
        <w:t xml:space="preserve">U MS </w:t>
      </w:r>
      <w:r w:rsidR="00E7429C" w:rsidRPr="00DA6CC4">
        <w:rPr>
          <w:sz w:val="16"/>
          <w:szCs w:val="16"/>
          <w:lang w:bidi="en-US"/>
        </w:rPr>
        <w:t>689, f. 30r</w:t>
      </w:r>
      <w:r w:rsidR="00E7429C" w:rsidRPr="00DA6CC4">
        <w:rPr>
          <w:i/>
          <w:sz w:val="16"/>
          <w:szCs w:val="16"/>
          <w:lang w:bidi="en-US"/>
        </w:rPr>
        <w:t xml:space="preserve"> Prelude Perrichon.</w:t>
      </w:r>
      <w:r w:rsidR="006F1487" w:rsidRPr="00DA6CC4">
        <w:rPr>
          <w:sz w:val="16"/>
          <w:szCs w:val="16"/>
          <w:lang w:bidi="en-US"/>
        </w:rPr>
        <w:tab/>
        <w:t>4</w:t>
      </w:r>
    </w:p>
    <w:p w14:paraId="1AFE695F" w14:textId="734107AB" w:rsidR="00E7429C" w:rsidRPr="00DA6CC4" w:rsidRDefault="00F832F4" w:rsidP="005B71BC">
      <w:pPr>
        <w:tabs>
          <w:tab w:val="right" w:pos="4962"/>
        </w:tabs>
        <w:ind w:left="284" w:right="137" w:hanging="284"/>
        <w:jc w:val="left"/>
        <w:rPr>
          <w:sz w:val="16"/>
          <w:szCs w:val="16"/>
          <w:lang w:val="en-US" w:bidi="en-US"/>
        </w:rPr>
      </w:pPr>
      <w:r w:rsidRPr="00DA6CC4">
        <w:rPr>
          <w:sz w:val="16"/>
          <w:szCs w:val="16"/>
          <w:lang w:val="en-US" w:bidi="en-US"/>
        </w:rPr>
        <w:tab/>
      </w:r>
      <w:r w:rsidR="00F15715">
        <w:rPr>
          <w:sz w:val="16"/>
          <w:szCs w:val="16"/>
          <w:lang w:val="en-US" w:bidi="en-US"/>
        </w:rPr>
        <w:t>GB-Cu Nn.6.36, f. 30</w:t>
      </w:r>
      <w:r w:rsidR="00BA0707">
        <w:rPr>
          <w:sz w:val="16"/>
          <w:szCs w:val="16"/>
          <w:lang w:val="en-US" w:bidi="en-US"/>
        </w:rPr>
        <w:t>r</w:t>
      </w:r>
      <w:r w:rsidR="00E7429C" w:rsidRPr="00DA6CC4">
        <w:rPr>
          <w:sz w:val="16"/>
          <w:szCs w:val="16"/>
          <w:lang w:val="en-US" w:bidi="en-US"/>
        </w:rPr>
        <w:t xml:space="preserve"> </w:t>
      </w:r>
      <w:r w:rsidR="00E7429C" w:rsidRPr="00DA6CC4">
        <w:rPr>
          <w:i/>
          <w:sz w:val="16"/>
          <w:szCs w:val="16"/>
          <w:lang w:val="en-US" w:bidi="en-US"/>
        </w:rPr>
        <w:t>A fancy</w:t>
      </w:r>
      <w:r w:rsidR="00810825" w:rsidRPr="00DA6CC4">
        <w:rPr>
          <w:sz w:val="16"/>
          <w:szCs w:val="16"/>
          <w:lang w:val="en-US" w:bidi="en-US"/>
        </w:rPr>
        <w:t xml:space="preserve">; </w:t>
      </w:r>
      <w:r w:rsidR="00E7429C" w:rsidRPr="00DA6CC4">
        <w:rPr>
          <w:sz w:val="16"/>
          <w:szCs w:val="16"/>
          <w:lang w:val="en-US" w:bidi="en-US"/>
        </w:rPr>
        <w:t>I-COc 1.1.20</w:t>
      </w:r>
      <w:r w:rsidR="00F909A6" w:rsidRPr="00DA6CC4">
        <w:rPr>
          <w:sz w:val="16"/>
          <w:szCs w:val="16"/>
          <w:lang w:val="en-US" w:bidi="en-US"/>
        </w:rPr>
        <w:t xml:space="preserve"> (Raimondo)</w:t>
      </w:r>
      <w:r w:rsidR="00E7429C" w:rsidRPr="00DA6CC4">
        <w:rPr>
          <w:sz w:val="16"/>
          <w:szCs w:val="16"/>
          <w:lang w:val="en-US" w:bidi="en-US"/>
        </w:rPr>
        <w:t>, f</w:t>
      </w:r>
      <w:r w:rsidR="005D659D" w:rsidRPr="00DA6CC4">
        <w:rPr>
          <w:sz w:val="16"/>
          <w:szCs w:val="16"/>
          <w:lang w:val="en-US" w:bidi="en-US"/>
        </w:rPr>
        <w:t>f</w:t>
      </w:r>
      <w:r w:rsidR="00E7429C" w:rsidRPr="00DA6CC4">
        <w:rPr>
          <w:sz w:val="16"/>
          <w:szCs w:val="16"/>
          <w:lang w:val="en-US" w:bidi="en-US"/>
        </w:rPr>
        <w:t xml:space="preserve">. 22v-23r </w:t>
      </w:r>
      <w:r w:rsidR="00E7429C" w:rsidRPr="00DA6CC4">
        <w:rPr>
          <w:i/>
          <w:sz w:val="16"/>
          <w:szCs w:val="16"/>
          <w:lang w:val="en-US" w:bidi="en-US"/>
        </w:rPr>
        <w:t>Corrente Franciese</w:t>
      </w:r>
      <w:r w:rsidR="00810825" w:rsidRPr="00DA6CC4">
        <w:rPr>
          <w:sz w:val="16"/>
          <w:szCs w:val="16"/>
          <w:lang w:val="en-US" w:bidi="en-US"/>
        </w:rPr>
        <w:t xml:space="preserve">; </w:t>
      </w:r>
      <w:r w:rsidR="00E7429C" w:rsidRPr="00DA6CC4">
        <w:rPr>
          <w:sz w:val="16"/>
          <w:szCs w:val="16"/>
          <w:lang w:val="en-US" w:bidi="en-US"/>
        </w:rPr>
        <w:t xml:space="preserve">Mertel </w:t>
      </w:r>
      <w:r w:rsidR="00F909A6" w:rsidRPr="00DA6CC4">
        <w:rPr>
          <w:i/>
          <w:sz w:val="16"/>
          <w:szCs w:val="16"/>
          <w:lang w:val="en-US" w:bidi="en-US"/>
        </w:rPr>
        <w:t xml:space="preserve">Hortus Musicalis </w:t>
      </w:r>
      <w:r w:rsidR="00E7429C" w:rsidRPr="00DA6CC4">
        <w:rPr>
          <w:sz w:val="16"/>
          <w:szCs w:val="16"/>
          <w:lang w:val="en-US" w:bidi="en-US"/>
        </w:rPr>
        <w:t xml:space="preserve">1615, p. 153 </w:t>
      </w:r>
      <w:r w:rsidR="00241F4E" w:rsidRPr="00DA6CC4">
        <w:rPr>
          <w:sz w:val="16"/>
          <w:szCs w:val="16"/>
          <w:lang w:val="en-US" w:bidi="en-US"/>
        </w:rPr>
        <w:t>[</w:t>
      </w:r>
      <w:r w:rsidR="00E7429C" w:rsidRPr="00DA6CC4">
        <w:rPr>
          <w:sz w:val="16"/>
          <w:szCs w:val="16"/>
          <w:lang w:val="en-US" w:bidi="en-US"/>
        </w:rPr>
        <w:t>Phantasia et Fuga</w:t>
      </w:r>
      <w:r w:rsidR="00241F4E" w:rsidRPr="00DA6CC4">
        <w:rPr>
          <w:sz w:val="16"/>
          <w:szCs w:val="16"/>
          <w:lang w:val="en-US" w:bidi="en-US"/>
        </w:rPr>
        <w:t>]</w:t>
      </w:r>
      <w:r w:rsidR="00E7429C" w:rsidRPr="00DA6CC4">
        <w:rPr>
          <w:sz w:val="16"/>
          <w:szCs w:val="16"/>
          <w:lang w:val="en-US" w:bidi="en-US"/>
        </w:rPr>
        <w:t xml:space="preserve"> </w:t>
      </w:r>
      <w:r w:rsidR="00E7429C" w:rsidRPr="00DA6CC4">
        <w:rPr>
          <w:i/>
          <w:sz w:val="16"/>
          <w:szCs w:val="16"/>
          <w:lang w:val="en-US" w:bidi="en-US"/>
        </w:rPr>
        <w:t>24</w:t>
      </w:r>
      <w:r w:rsidR="00810825" w:rsidRPr="00DA6CC4">
        <w:rPr>
          <w:sz w:val="16"/>
          <w:szCs w:val="16"/>
          <w:lang w:val="en-US" w:bidi="en-US"/>
        </w:rPr>
        <w:t xml:space="preserve">; </w:t>
      </w:r>
      <w:r w:rsidRPr="00DA6CC4">
        <w:rPr>
          <w:sz w:val="16"/>
          <w:szCs w:val="16"/>
          <w:lang w:bidi="en-US"/>
        </w:rPr>
        <w:t>cf. D-</w:t>
      </w:r>
      <w:r w:rsidR="00E7429C" w:rsidRPr="00DA6CC4">
        <w:rPr>
          <w:sz w:val="16"/>
          <w:szCs w:val="16"/>
          <w:lang w:bidi="en-US"/>
        </w:rPr>
        <w:t>BAU 13.4</w:t>
      </w:r>
      <w:r w:rsidR="00E7429C" w:rsidRPr="00DA6CC4">
        <w:rPr>
          <w:sz w:val="16"/>
          <w:szCs w:val="16"/>
          <w:vertAlign w:val="superscript"/>
          <w:lang w:bidi="en-US"/>
        </w:rPr>
        <w:t>o</w:t>
      </w:r>
      <w:r w:rsidR="00E7429C" w:rsidRPr="00DA6CC4">
        <w:rPr>
          <w:sz w:val="16"/>
          <w:szCs w:val="16"/>
          <w:lang w:bidi="en-US"/>
        </w:rPr>
        <w:t xml:space="preserve">.85, p. 6 </w:t>
      </w:r>
      <w:r w:rsidR="00E7429C" w:rsidRPr="00DA6CC4">
        <w:rPr>
          <w:i/>
          <w:sz w:val="16"/>
          <w:szCs w:val="16"/>
          <w:lang w:bidi="en-US"/>
        </w:rPr>
        <w:t>Phantasia</w:t>
      </w:r>
      <w:r w:rsidR="00E7429C" w:rsidRPr="00DA6CC4">
        <w:rPr>
          <w:sz w:val="16"/>
          <w:szCs w:val="16"/>
          <w:lang w:bidi="en-US"/>
        </w:rPr>
        <w:t xml:space="preserve"> [</w:t>
      </w:r>
      <w:r w:rsidRPr="00DA6CC4">
        <w:rPr>
          <w:sz w:val="16"/>
          <w:szCs w:val="16"/>
          <w:lang w:bidi="en-US"/>
        </w:rPr>
        <w:t>opening</w:t>
      </w:r>
      <w:r w:rsidR="00E7429C" w:rsidRPr="00DA6CC4">
        <w:rPr>
          <w:sz w:val="16"/>
          <w:szCs w:val="16"/>
          <w:lang w:bidi="en-US"/>
        </w:rPr>
        <w:t xml:space="preserve"> bars</w:t>
      </w:r>
      <w:r w:rsidRPr="00DA6CC4">
        <w:rPr>
          <w:sz w:val="16"/>
          <w:szCs w:val="16"/>
          <w:lang w:bidi="en-US"/>
        </w:rPr>
        <w:t xml:space="preserve"> only</w:t>
      </w:r>
      <w:r w:rsidR="00E7429C" w:rsidRPr="00DA6CC4">
        <w:rPr>
          <w:sz w:val="16"/>
          <w:szCs w:val="16"/>
          <w:lang w:bidi="en-US"/>
        </w:rPr>
        <w:t>]</w:t>
      </w:r>
    </w:p>
    <w:p w14:paraId="2D1D3176" w14:textId="5E7DB8CF" w:rsidR="00E7429C" w:rsidRPr="00DA6CC4" w:rsidRDefault="00F832F4" w:rsidP="00EB14E1">
      <w:pPr>
        <w:tabs>
          <w:tab w:val="right" w:pos="4962"/>
        </w:tabs>
        <w:ind w:left="284" w:hanging="284"/>
        <w:jc w:val="left"/>
        <w:rPr>
          <w:sz w:val="16"/>
          <w:szCs w:val="16"/>
          <w:lang w:bidi="en-US"/>
        </w:rPr>
      </w:pPr>
      <w:r w:rsidRPr="00DA6CC4">
        <w:rPr>
          <w:b/>
          <w:sz w:val="16"/>
          <w:szCs w:val="16"/>
          <w:lang w:bidi="en-US"/>
        </w:rPr>
        <w:t>3.</w:t>
      </w:r>
      <w:r w:rsidRPr="00DA6CC4">
        <w:rPr>
          <w:sz w:val="16"/>
          <w:szCs w:val="16"/>
          <w:lang w:bidi="en-US"/>
        </w:rPr>
        <w:t xml:space="preserve"> *</w:t>
      </w:r>
      <w:r w:rsidR="00E7429C" w:rsidRPr="00DA6CC4">
        <w:rPr>
          <w:sz w:val="16"/>
          <w:szCs w:val="16"/>
          <w:lang w:bidi="en-US"/>
        </w:rPr>
        <w:t>GB-Cfm M</w:t>
      </w:r>
      <w:r w:rsidR="00A21006" w:rsidRPr="00DA6CC4">
        <w:rPr>
          <w:sz w:val="16"/>
          <w:szCs w:val="16"/>
          <w:lang w:bidi="en-US"/>
        </w:rPr>
        <w:t xml:space="preserve">U MS </w:t>
      </w:r>
      <w:r w:rsidR="00E7429C" w:rsidRPr="00DA6CC4">
        <w:rPr>
          <w:sz w:val="16"/>
          <w:szCs w:val="16"/>
          <w:lang w:bidi="en-US"/>
        </w:rPr>
        <w:t xml:space="preserve">689, f. 31v </w:t>
      </w:r>
      <w:r w:rsidR="00E7429C" w:rsidRPr="00DA6CC4">
        <w:rPr>
          <w:i/>
          <w:sz w:val="16"/>
          <w:szCs w:val="16"/>
          <w:lang w:bidi="en-US"/>
        </w:rPr>
        <w:t>Prelude. Perrichon.</w:t>
      </w:r>
      <w:r w:rsidR="006F1487" w:rsidRPr="00DA6CC4">
        <w:rPr>
          <w:sz w:val="16"/>
          <w:szCs w:val="16"/>
          <w:lang w:bidi="en-US"/>
        </w:rPr>
        <w:tab/>
        <w:t>5</w:t>
      </w:r>
    </w:p>
    <w:p w14:paraId="101E3475" w14:textId="77777777" w:rsidR="0006268E" w:rsidRPr="00DA6CC4" w:rsidRDefault="00F832F4" w:rsidP="00BB3C7E">
      <w:pPr>
        <w:tabs>
          <w:tab w:val="right" w:pos="4962"/>
        </w:tabs>
        <w:ind w:left="284" w:right="70" w:hanging="284"/>
        <w:jc w:val="left"/>
        <w:rPr>
          <w:sz w:val="16"/>
          <w:szCs w:val="16"/>
          <w:lang w:val="en-US" w:bidi="en-US"/>
        </w:rPr>
      </w:pPr>
      <w:r w:rsidRPr="00DA6CC4">
        <w:rPr>
          <w:sz w:val="16"/>
          <w:szCs w:val="16"/>
          <w:lang w:val="en-US" w:bidi="en-US"/>
        </w:rPr>
        <w:tab/>
      </w:r>
      <w:r w:rsidR="00E7429C" w:rsidRPr="00DA6CC4">
        <w:rPr>
          <w:sz w:val="16"/>
          <w:szCs w:val="16"/>
          <w:lang w:val="en-US" w:bidi="en-US"/>
        </w:rPr>
        <w:t xml:space="preserve">I-COc 1.1.20, ff. 15v-16r </w:t>
      </w:r>
      <w:r w:rsidR="00E7429C" w:rsidRPr="00DA6CC4">
        <w:rPr>
          <w:i/>
          <w:sz w:val="16"/>
          <w:szCs w:val="16"/>
          <w:lang w:val="en-US" w:bidi="en-US"/>
        </w:rPr>
        <w:t>Fuga</w:t>
      </w:r>
    </w:p>
    <w:p w14:paraId="0470FEF9" w14:textId="3263CDD9" w:rsidR="00E7429C" w:rsidRPr="00DA6CC4" w:rsidRDefault="0006268E" w:rsidP="00BB3C7E">
      <w:pPr>
        <w:tabs>
          <w:tab w:val="right" w:pos="4962"/>
        </w:tabs>
        <w:ind w:left="284" w:right="70" w:hanging="284"/>
        <w:jc w:val="left"/>
        <w:rPr>
          <w:sz w:val="16"/>
          <w:szCs w:val="16"/>
          <w:lang w:val="en-US" w:bidi="en-US"/>
        </w:rPr>
      </w:pPr>
      <w:r w:rsidRPr="00DA6CC4">
        <w:rPr>
          <w:sz w:val="16"/>
          <w:szCs w:val="16"/>
          <w:lang w:val="en-US" w:bidi="en-US"/>
        </w:rPr>
        <w:tab/>
      </w:r>
      <w:r w:rsidR="00E7429C" w:rsidRPr="00DA6CC4">
        <w:rPr>
          <w:sz w:val="16"/>
          <w:szCs w:val="16"/>
          <w:lang w:val="en-US" w:bidi="en-US"/>
        </w:rPr>
        <w:t xml:space="preserve">Mertel 1615, pp. 152-153 </w:t>
      </w:r>
      <w:r w:rsidR="00241F4E" w:rsidRPr="00DA6CC4">
        <w:rPr>
          <w:sz w:val="16"/>
          <w:szCs w:val="16"/>
          <w:lang w:val="en-US" w:bidi="en-US"/>
        </w:rPr>
        <w:t>[</w:t>
      </w:r>
      <w:r w:rsidR="00E7429C" w:rsidRPr="00DA6CC4">
        <w:rPr>
          <w:sz w:val="16"/>
          <w:szCs w:val="16"/>
          <w:lang w:val="en-US" w:bidi="en-US"/>
        </w:rPr>
        <w:t>Phantasia et Fuga</w:t>
      </w:r>
      <w:r w:rsidR="00241F4E" w:rsidRPr="00DA6CC4">
        <w:rPr>
          <w:sz w:val="16"/>
          <w:szCs w:val="16"/>
          <w:lang w:val="en-US" w:bidi="en-US"/>
        </w:rPr>
        <w:t>]</w:t>
      </w:r>
      <w:r w:rsidR="00E7429C" w:rsidRPr="00DA6CC4">
        <w:rPr>
          <w:sz w:val="16"/>
          <w:szCs w:val="16"/>
          <w:lang w:val="en-US" w:bidi="en-US"/>
        </w:rPr>
        <w:t xml:space="preserve"> </w:t>
      </w:r>
      <w:r w:rsidR="00E7429C" w:rsidRPr="00DA6CC4">
        <w:rPr>
          <w:i/>
          <w:sz w:val="16"/>
          <w:szCs w:val="16"/>
          <w:lang w:val="en-US" w:bidi="en-US"/>
        </w:rPr>
        <w:t>23</w:t>
      </w:r>
    </w:p>
    <w:p w14:paraId="7DF25997" w14:textId="7C359661" w:rsidR="00E7429C" w:rsidRPr="00DA6CC4" w:rsidRDefault="00E7429C" w:rsidP="00BB3C7E">
      <w:pPr>
        <w:tabs>
          <w:tab w:val="right" w:pos="4962"/>
        </w:tabs>
        <w:ind w:left="284" w:right="70" w:hanging="284"/>
        <w:jc w:val="left"/>
        <w:rPr>
          <w:sz w:val="16"/>
          <w:szCs w:val="16"/>
          <w:lang w:val="en-US" w:bidi="en-US"/>
        </w:rPr>
      </w:pPr>
      <w:r w:rsidRPr="00DA6CC4">
        <w:rPr>
          <w:b/>
          <w:sz w:val="16"/>
          <w:szCs w:val="16"/>
          <w:lang w:bidi="en-US"/>
        </w:rPr>
        <w:t>4</w:t>
      </w:r>
      <w:r w:rsidR="0074567C" w:rsidRPr="00DA6CC4">
        <w:rPr>
          <w:b/>
          <w:sz w:val="16"/>
          <w:szCs w:val="16"/>
          <w:lang w:val="en-US" w:bidi="en-US"/>
        </w:rPr>
        <w:t xml:space="preserve">. </w:t>
      </w:r>
      <w:r w:rsidR="0074567C" w:rsidRPr="00DA6CC4">
        <w:rPr>
          <w:sz w:val="16"/>
          <w:szCs w:val="16"/>
          <w:lang w:val="en-US" w:bidi="en-US"/>
        </w:rPr>
        <w:t>Mertel 1615, p. 2</w:t>
      </w:r>
      <w:r w:rsidRPr="00DA6CC4">
        <w:rPr>
          <w:sz w:val="16"/>
          <w:szCs w:val="16"/>
          <w:lang w:val="en-US" w:bidi="en-US"/>
        </w:rPr>
        <w:t xml:space="preserve"> [Praeludium] </w:t>
      </w:r>
      <w:r w:rsidRPr="00DA6CC4">
        <w:rPr>
          <w:i/>
          <w:sz w:val="16"/>
          <w:szCs w:val="16"/>
          <w:lang w:val="en-US" w:bidi="en-US"/>
        </w:rPr>
        <w:t>4</w:t>
      </w:r>
      <w:r w:rsidR="006F1487" w:rsidRPr="00DA6CC4">
        <w:rPr>
          <w:sz w:val="16"/>
          <w:szCs w:val="16"/>
          <w:lang w:val="en-US" w:bidi="en-US"/>
        </w:rPr>
        <w:tab/>
        <w:t>6</w:t>
      </w:r>
    </w:p>
    <w:p w14:paraId="5563EC77" w14:textId="46105308" w:rsidR="00E7429C" w:rsidRPr="00DA6CC4" w:rsidRDefault="00F832F4" w:rsidP="00BB3C7E">
      <w:pPr>
        <w:tabs>
          <w:tab w:val="right" w:pos="4962"/>
        </w:tabs>
        <w:ind w:left="284" w:right="70" w:hanging="284"/>
        <w:jc w:val="left"/>
        <w:rPr>
          <w:sz w:val="16"/>
          <w:szCs w:val="16"/>
          <w:lang w:bidi="en-US"/>
        </w:rPr>
      </w:pPr>
      <w:r w:rsidRPr="00DA6CC4">
        <w:rPr>
          <w:sz w:val="16"/>
          <w:szCs w:val="16"/>
          <w:lang w:bidi="en-US"/>
        </w:rPr>
        <w:tab/>
      </w:r>
      <w:r w:rsidR="00E7429C" w:rsidRPr="00DA6CC4">
        <w:rPr>
          <w:sz w:val="16"/>
          <w:szCs w:val="16"/>
          <w:lang w:bidi="en-US"/>
        </w:rPr>
        <w:t>*GB-Cfm M</w:t>
      </w:r>
      <w:r w:rsidR="00A21006" w:rsidRPr="00DA6CC4">
        <w:rPr>
          <w:sz w:val="16"/>
          <w:szCs w:val="16"/>
          <w:lang w:bidi="en-US"/>
        </w:rPr>
        <w:t xml:space="preserve">U MS </w:t>
      </w:r>
      <w:r w:rsidR="00E7429C" w:rsidRPr="00DA6CC4">
        <w:rPr>
          <w:sz w:val="16"/>
          <w:szCs w:val="16"/>
          <w:lang w:bidi="en-US"/>
        </w:rPr>
        <w:t>689, f. 61r</w:t>
      </w:r>
      <w:r w:rsidR="00E7429C" w:rsidRPr="00DA6CC4">
        <w:rPr>
          <w:i/>
          <w:sz w:val="16"/>
          <w:szCs w:val="16"/>
          <w:lang w:bidi="en-US"/>
        </w:rPr>
        <w:t xml:space="preserve"> Prelude Perrichon.</w:t>
      </w:r>
    </w:p>
    <w:p w14:paraId="75737FBF" w14:textId="1CB612E0" w:rsidR="00E7429C" w:rsidRPr="00DA6CC4" w:rsidRDefault="00E7429C" w:rsidP="00BB3C7E">
      <w:pPr>
        <w:tabs>
          <w:tab w:val="right" w:pos="4962"/>
        </w:tabs>
        <w:ind w:left="284" w:right="70" w:hanging="284"/>
        <w:jc w:val="left"/>
        <w:rPr>
          <w:sz w:val="16"/>
          <w:szCs w:val="16"/>
          <w:lang w:val="en-US" w:bidi="en-US"/>
        </w:rPr>
      </w:pPr>
      <w:r w:rsidRPr="00DA6CC4">
        <w:rPr>
          <w:b/>
          <w:sz w:val="16"/>
          <w:szCs w:val="16"/>
          <w:lang w:bidi="en-US"/>
        </w:rPr>
        <w:t>5</w:t>
      </w:r>
      <w:r w:rsidRPr="00DA6CC4">
        <w:rPr>
          <w:b/>
          <w:sz w:val="16"/>
          <w:szCs w:val="16"/>
          <w:lang w:val="en-US" w:bidi="en-US"/>
        </w:rPr>
        <w:t>.</w:t>
      </w:r>
      <w:r w:rsidRPr="00DA6CC4">
        <w:rPr>
          <w:sz w:val="16"/>
          <w:szCs w:val="16"/>
          <w:lang w:val="en-US" w:bidi="en-US"/>
        </w:rPr>
        <w:t xml:space="preserve"> Mertel 1615, p. 5 [Pr</w:t>
      </w:r>
      <w:r w:rsidR="00F832F4" w:rsidRPr="00DA6CC4">
        <w:rPr>
          <w:sz w:val="16"/>
          <w:szCs w:val="16"/>
          <w:lang w:val="en-US" w:bidi="en-US"/>
        </w:rPr>
        <w:t>a</w:t>
      </w:r>
      <w:r w:rsidRPr="00DA6CC4">
        <w:rPr>
          <w:sz w:val="16"/>
          <w:szCs w:val="16"/>
          <w:lang w:val="en-US" w:bidi="en-US"/>
        </w:rPr>
        <w:t xml:space="preserve">eludium] </w:t>
      </w:r>
      <w:r w:rsidRPr="00DA6CC4">
        <w:rPr>
          <w:i/>
          <w:sz w:val="16"/>
          <w:szCs w:val="16"/>
          <w:lang w:val="en-US" w:bidi="en-US"/>
        </w:rPr>
        <w:t>11</w:t>
      </w:r>
      <w:r w:rsidR="006F1487" w:rsidRPr="00DA6CC4">
        <w:rPr>
          <w:sz w:val="16"/>
          <w:szCs w:val="16"/>
          <w:lang w:val="en-US" w:bidi="en-US"/>
        </w:rPr>
        <w:tab/>
        <w:t>7</w:t>
      </w:r>
    </w:p>
    <w:p w14:paraId="6AF8BF84" w14:textId="035D63C8" w:rsidR="00E7429C" w:rsidRPr="00DA6CC4" w:rsidRDefault="00F832F4" w:rsidP="00BB3C7E">
      <w:pPr>
        <w:tabs>
          <w:tab w:val="right" w:pos="4962"/>
        </w:tabs>
        <w:ind w:left="284" w:right="70" w:hanging="284"/>
        <w:jc w:val="left"/>
        <w:rPr>
          <w:sz w:val="16"/>
          <w:szCs w:val="16"/>
          <w:lang w:bidi="en-US"/>
        </w:rPr>
      </w:pPr>
      <w:r w:rsidRPr="00DA6CC4">
        <w:rPr>
          <w:sz w:val="16"/>
          <w:szCs w:val="16"/>
          <w:lang w:bidi="en-US"/>
        </w:rPr>
        <w:tab/>
      </w:r>
      <w:r w:rsidR="00E7429C" w:rsidRPr="00DA6CC4">
        <w:rPr>
          <w:sz w:val="16"/>
          <w:szCs w:val="16"/>
          <w:lang w:bidi="en-US"/>
        </w:rPr>
        <w:t>*GB-Cfm M</w:t>
      </w:r>
      <w:r w:rsidR="00A21006" w:rsidRPr="00DA6CC4">
        <w:rPr>
          <w:sz w:val="16"/>
          <w:szCs w:val="16"/>
          <w:lang w:bidi="en-US"/>
        </w:rPr>
        <w:t xml:space="preserve">U MS </w:t>
      </w:r>
      <w:r w:rsidR="00E7429C" w:rsidRPr="00DA6CC4">
        <w:rPr>
          <w:sz w:val="16"/>
          <w:szCs w:val="16"/>
          <w:lang w:bidi="en-US"/>
        </w:rPr>
        <w:t>689, f. 61r</w:t>
      </w:r>
      <w:r w:rsidR="00E7429C" w:rsidRPr="00DA6CC4">
        <w:rPr>
          <w:i/>
          <w:sz w:val="16"/>
          <w:szCs w:val="16"/>
          <w:lang w:bidi="en-US"/>
        </w:rPr>
        <w:t xml:space="preserve"> Prelude Perrichon.</w:t>
      </w:r>
    </w:p>
    <w:p w14:paraId="63D811FA" w14:textId="6E3C4817" w:rsidR="00E7429C" w:rsidRPr="00DA6CC4" w:rsidRDefault="00E7429C" w:rsidP="00BB3C7E">
      <w:pPr>
        <w:tabs>
          <w:tab w:val="right" w:pos="4962"/>
        </w:tabs>
        <w:ind w:left="284" w:right="70" w:hanging="284"/>
        <w:jc w:val="left"/>
        <w:rPr>
          <w:sz w:val="16"/>
          <w:szCs w:val="16"/>
          <w:lang w:bidi="en-US"/>
        </w:rPr>
      </w:pPr>
      <w:r w:rsidRPr="00DA6CC4">
        <w:rPr>
          <w:b/>
          <w:sz w:val="16"/>
          <w:szCs w:val="16"/>
          <w:lang w:bidi="en-US"/>
        </w:rPr>
        <w:t>6.</w:t>
      </w:r>
      <w:r w:rsidRPr="00DA6CC4">
        <w:rPr>
          <w:sz w:val="16"/>
          <w:szCs w:val="16"/>
          <w:lang w:bidi="en-US"/>
        </w:rPr>
        <w:t xml:space="preserve"> *Besard </w:t>
      </w:r>
      <w:r w:rsidR="00F909A6" w:rsidRPr="00DA6CC4">
        <w:rPr>
          <w:i/>
          <w:sz w:val="16"/>
          <w:szCs w:val="16"/>
          <w:lang w:bidi="en-US"/>
        </w:rPr>
        <w:t xml:space="preserve">Thesaurus Harmonicus </w:t>
      </w:r>
      <w:r w:rsidRPr="00DA6CC4">
        <w:rPr>
          <w:sz w:val="16"/>
          <w:szCs w:val="16"/>
          <w:lang w:bidi="en-US"/>
        </w:rPr>
        <w:t xml:space="preserve">1603, f. 112v </w:t>
      </w:r>
      <w:r w:rsidRPr="00DA6CC4">
        <w:rPr>
          <w:i/>
          <w:sz w:val="16"/>
          <w:szCs w:val="16"/>
          <w:lang w:val="en-US" w:bidi="en-US"/>
        </w:rPr>
        <w:t>Galliarda Perrichonij</w:t>
      </w:r>
      <w:r w:rsidRPr="00DA6CC4">
        <w:rPr>
          <w:sz w:val="16"/>
          <w:szCs w:val="16"/>
          <w:lang w:val="en-US" w:bidi="en-US"/>
        </w:rPr>
        <w:t xml:space="preserve"> </w:t>
      </w:r>
      <w:r w:rsidR="00536BD3" w:rsidRPr="00DA6CC4">
        <w:rPr>
          <w:sz w:val="16"/>
          <w:szCs w:val="16"/>
          <w:lang w:val="en-US" w:bidi="en-US"/>
        </w:rPr>
        <w:tab/>
        <w:t>24</w:t>
      </w:r>
    </w:p>
    <w:p w14:paraId="73369ABB" w14:textId="7F5BA408" w:rsidR="00E7429C" w:rsidRPr="00DA6CC4" w:rsidRDefault="00833290" w:rsidP="00BB3C7E">
      <w:pPr>
        <w:tabs>
          <w:tab w:val="right" w:pos="4962"/>
        </w:tabs>
        <w:ind w:left="284" w:right="70" w:hanging="284"/>
        <w:jc w:val="left"/>
        <w:rPr>
          <w:sz w:val="16"/>
          <w:szCs w:val="16"/>
          <w:lang w:val="en-US" w:bidi="en-US"/>
        </w:rPr>
      </w:pPr>
      <w:r w:rsidRPr="00DA6CC4">
        <w:rPr>
          <w:b/>
          <w:sz w:val="16"/>
          <w:szCs w:val="16"/>
          <w:lang w:val="en-US" w:bidi="en-US"/>
        </w:rPr>
        <w:t>7a</w:t>
      </w:r>
      <w:r w:rsidR="00E7429C" w:rsidRPr="00DA6CC4">
        <w:rPr>
          <w:b/>
          <w:sz w:val="16"/>
          <w:szCs w:val="16"/>
          <w:lang w:val="en-US" w:bidi="en-US"/>
        </w:rPr>
        <w:t>.</w:t>
      </w:r>
      <w:r w:rsidR="00E7429C" w:rsidRPr="00DA6CC4">
        <w:rPr>
          <w:sz w:val="16"/>
          <w:szCs w:val="16"/>
          <w:lang w:val="en-US" w:bidi="en-US"/>
        </w:rPr>
        <w:t xml:space="preserve"> GB-HAdolmetsch II.B.1, f. 99r </w:t>
      </w:r>
      <w:r w:rsidR="00E7429C" w:rsidRPr="00DA6CC4">
        <w:rPr>
          <w:i/>
          <w:sz w:val="16"/>
          <w:szCs w:val="16"/>
          <w:lang w:val="en-US" w:bidi="en-US"/>
        </w:rPr>
        <w:t>Galliarde</w:t>
      </w:r>
      <w:r w:rsidR="007003F3" w:rsidRPr="00DA6CC4">
        <w:rPr>
          <w:sz w:val="16"/>
          <w:szCs w:val="16"/>
          <w:lang w:val="en-US" w:bidi="en-US"/>
        </w:rPr>
        <w:tab/>
        <w:t>19</w:t>
      </w:r>
    </w:p>
    <w:p w14:paraId="10DADBE4" w14:textId="16292DAD" w:rsidR="00E7429C" w:rsidRPr="00DA6CC4" w:rsidRDefault="00833290" w:rsidP="00BB3C7E">
      <w:pPr>
        <w:tabs>
          <w:tab w:val="right" w:pos="4962"/>
        </w:tabs>
        <w:ind w:left="284" w:right="70" w:hanging="284"/>
        <w:jc w:val="left"/>
        <w:rPr>
          <w:sz w:val="16"/>
          <w:szCs w:val="16"/>
          <w:lang w:bidi="en-US"/>
        </w:rPr>
      </w:pPr>
      <w:r w:rsidRPr="00DA6CC4">
        <w:rPr>
          <w:b/>
          <w:sz w:val="16"/>
          <w:szCs w:val="16"/>
          <w:lang w:bidi="en-US"/>
        </w:rPr>
        <w:t>7b</w:t>
      </w:r>
      <w:r w:rsidR="00C262EE" w:rsidRPr="00DA6CC4">
        <w:rPr>
          <w:b/>
          <w:sz w:val="16"/>
          <w:szCs w:val="16"/>
          <w:lang w:bidi="en-US"/>
        </w:rPr>
        <w:t>.</w:t>
      </w:r>
      <w:r w:rsidR="00C262EE" w:rsidRPr="00DA6CC4">
        <w:rPr>
          <w:sz w:val="16"/>
          <w:szCs w:val="16"/>
          <w:lang w:bidi="en-US"/>
        </w:rPr>
        <w:t xml:space="preserve"> *Besard 1603, f. 121v</w:t>
      </w:r>
      <w:r w:rsidR="00E7429C" w:rsidRPr="00DA6CC4">
        <w:rPr>
          <w:sz w:val="16"/>
          <w:szCs w:val="16"/>
          <w:lang w:bidi="en-US"/>
        </w:rPr>
        <w:t xml:space="preserve"> </w:t>
      </w:r>
      <w:r w:rsidR="00E7429C" w:rsidRPr="00DA6CC4">
        <w:rPr>
          <w:i/>
          <w:sz w:val="16"/>
          <w:szCs w:val="16"/>
          <w:lang w:val="en-US" w:bidi="en-US"/>
        </w:rPr>
        <w:t>Galliarda Perrichonij</w:t>
      </w:r>
      <w:r w:rsidR="007003F3" w:rsidRPr="00DA6CC4">
        <w:rPr>
          <w:sz w:val="16"/>
          <w:szCs w:val="16"/>
          <w:lang w:val="en-US" w:bidi="en-US"/>
        </w:rPr>
        <w:tab/>
        <w:t>20</w:t>
      </w:r>
    </w:p>
    <w:p w14:paraId="3732794B" w14:textId="7401DD08" w:rsidR="00E7429C" w:rsidRPr="00DA6CC4" w:rsidRDefault="00E7429C" w:rsidP="00BB3C7E">
      <w:pPr>
        <w:tabs>
          <w:tab w:val="right" w:pos="4962"/>
        </w:tabs>
        <w:ind w:left="284" w:right="70" w:hanging="284"/>
        <w:jc w:val="left"/>
        <w:rPr>
          <w:sz w:val="16"/>
          <w:szCs w:val="16"/>
          <w:lang w:val="en-US" w:bidi="en-US"/>
        </w:rPr>
      </w:pPr>
      <w:r w:rsidRPr="00DA6CC4">
        <w:rPr>
          <w:iCs/>
          <w:sz w:val="16"/>
          <w:szCs w:val="16"/>
          <w:lang w:val="en-US" w:bidi="en-US"/>
        </w:rPr>
        <w:tab/>
      </w:r>
      <w:r w:rsidR="0054271C" w:rsidRPr="00DA6CC4">
        <w:rPr>
          <w:sz w:val="16"/>
          <w:szCs w:val="16"/>
          <w:vertAlign w:val="superscript"/>
          <w:lang w:val="en-US" w:bidi="en-US"/>
        </w:rPr>
        <w:t>#</w:t>
      </w:r>
      <w:r w:rsidRPr="00DA6CC4">
        <w:rPr>
          <w:bCs/>
          <w:sz w:val="16"/>
          <w:szCs w:val="16"/>
          <w:lang w:val="en-US" w:bidi="en-US"/>
        </w:rPr>
        <w:t>CZ-Pnm IV.G.18</w:t>
      </w:r>
      <w:r w:rsidR="00F909A6" w:rsidRPr="00DA6CC4">
        <w:rPr>
          <w:bCs/>
          <w:sz w:val="16"/>
          <w:szCs w:val="16"/>
          <w:lang w:val="en-US" w:bidi="en-US"/>
        </w:rPr>
        <w:t xml:space="preserve"> (Rettenwert)</w:t>
      </w:r>
      <w:r w:rsidRPr="00DA6CC4">
        <w:rPr>
          <w:sz w:val="16"/>
          <w:szCs w:val="16"/>
          <w:lang w:val="en-US" w:bidi="en-US"/>
        </w:rPr>
        <w:t>, 53 f. 38v</w:t>
      </w:r>
      <w:r w:rsidRPr="00DA6CC4">
        <w:rPr>
          <w:i/>
          <w:iCs/>
          <w:sz w:val="16"/>
          <w:szCs w:val="16"/>
          <w:lang w:val="en-US" w:bidi="en-US"/>
        </w:rPr>
        <w:t xml:space="preserve"> Gaillarde</w:t>
      </w:r>
      <w:r w:rsidRPr="00DA6CC4">
        <w:rPr>
          <w:sz w:val="16"/>
          <w:szCs w:val="16"/>
          <w:lang w:val="en-US" w:bidi="en-US"/>
        </w:rPr>
        <w:t xml:space="preserve"> </w:t>
      </w:r>
      <w:r w:rsidRPr="00DA6CC4">
        <w:rPr>
          <w:i/>
          <w:sz w:val="16"/>
          <w:szCs w:val="16"/>
          <w:lang w:val="en-US" w:bidi="en-US"/>
        </w:rPr>
        <w:t>Perrichonij</w:t>
      </w:r>
    </w:p>
    <w:p w14:paraId="26640651" w14:textId="63632E39" w:rsidR="00E7429C" w:rsidRPr="00DA6CC4" w:rsidRDefault="00E7429C" w:rsidP="00BB3C7E">
      <w:pPr>
        <w:tabs>
          <w:tab w:val="right" w:pos="4962"/>
        </w:tabs>
        <w:ind w:left="284" w:right="70" w:hanging="284"/>
        <w:jc w:val="left"/>
        <w:rPr>
          <w:sz w:val="16"/>
          <w:szCs w:val="16"/>
          <w:lang w:bidi="en-US"/>
        </w:rPr>
      </w:pPr>
      <w:r w:rsidRPr="00DA6CC4">
        <w:rPr>
          <w:b/>
          <w:sz w:val="16"/>
          <w:szCs w:val="16"/>
          <w:lang w:bidi="en-US"/>
        </w:rPr>
        <w:t>8.</w:t>
      </w:r>
      <w:r w:rsidRPr="00DA6CC4">
        <w:rPr>
          <w:sz w:val="16"/>
          <w:szCs w:val="16"/>
          <w:lang w:bidi="en-US"/>
        </w:rPr>
        <w:t xml:space="preserve"> *Besard 1603, ff. 121v-122r </w:t>
      </w:r>
      <w:r w:rsidRPr="00DA6CC4">
        <w:rPr>
          <w:i/>
          <w:sz w:val="16"/>
          <w:szCs w:val="16"/>
          <w:lang w:val="en-US" w:bidi="en-US"/>
        </w:rPr>
        <w:t>Galliarda Perrich.</w:t>
      </w:r>
      <w:r w:rsidR="00536BD3" w:rsidRPr="00DA6CC4">
        <w:rPr>
          <w:sz w:val="16"/>
          <w:szCs w:val="16"/>
          <w:lang w:val="en-US" w:bidi="en-US"/>
        </w:rPr>
        <w:tab/>
        <w:t>22-23</w:t>
      </w:r>
    </w:p>
    <w:p w14:paraId="6653239F" w14:textId="0057B75D" w:rsidR="00E7429C" w:rsidRPr="00DA6CC4" w:rsidRDefault="00E7429C" w:rsidP="00BB3C7E">
      <w:pPr>
        <w:tabs>
          <w:tab w:val="right" w:pos="4962"/>
        </w:tabs>
        <w:ind w:left="284" w:right="70" w:hanging="284"/>
        <w:jc w:val="left"/>
        <w:rPr>
          <w:sz w:val="16"/>
          <w:szCs w:val="16"/>
          <w:lang w:bidi="en-US"/>
        </w:rPr>
      </w:pPr>
      <w:r w:rsidRPr="00DA6CC4">
        <w:rPr>
          <w:b/>
          <w:sz w:val="16"/>
          <w:szCs w:val="16"/>
          <w:lang w:bidi="en-US"/>
        </w:rPr>
        <w:t>9.</w:t>
      </w:r>
      <w:r w:rsidRPr="00DA6CC4">
        <w:rPr>
          <w:sz w:val="16"/>
          <w:szCs w:val="16"/>
          <w:lang w:bidi="en-US"/>
        </w:rPr>
        <w:t xml:space="preserve"> *Besard 1603, f. 122v </w:t>
      </w:r>
      <w:r w:rsidRPr="00DA6CC4">
        <w:rPr>
          <w:i/>
          <w:sz w:val="16"/>
          <w:szCs w:val="16"/>
          <w:lang w:bidi="en-US"/>
        </w:rPr>
        <w:t xml:space="preserve">Galliarda euisdem </w:t>
      </w:r>
      <w:r w:rsidRPr="00DA6CC4">
        <w:rPr>
          <w:sz w:val="16"/>
          <w:szCs w:val="16"/>
          <w:lang w:bidi="en-US"/>
        </w:rPr>
        <w:t>[</w:t>
      </w:r>
      <w:r w:rsidRPr="00DA6CC4">
        <w:rPr>
          <w:sz w:val="16"/>
          <w:szCs w:val="16"/>
          <w:lang w:val="en-US" w:bidi="en-US"/>
        </w:rPr>
        <w:t>Perrichonij]</w:t>
      </w:r>
      <w:r w:rsidR="00536BD3" w:rsidRPr="00DA6CC4">
        <w:rPr>
          <w:sz w:val="16"/>
          <w:szCs w:val="16"/>
          <w:lang w:val="en-US" w:bidi="en-US"/>
        </w:rPr>
        <w:tab/>
        <w:t>21</w:t>
      </w:r>
    </w:p>
    <w:p w14:paraId="1E8A6E92" w14:textId="6ED1EBF5" w:rsidR="00E7429C" w:rsidRPr="00DA6CC4" w:rsidRDefault="00E7429C" w:rsidP="00BB3C7E">
      <w:pPr>
        <w:tabs>
          <w:tab w:val="right" w:pos="4962"/>
        </w:tabs>
        <w:ind w:left="284" w:right="70" w:hanging="284"/>
        <w:jc w:val="left"/>
        <w:rPr>
          <w:sz w:val="16"/>
          <w:szCs w:val="16"/>
          <w:lang w:bidi="en-US"/>
        </w:rPr>
      </w:pPr>
      <w:r w:rsidRPr="00DA6CC4">
        <w:rPr>
          <w:b/>
          <w:sz w:val="16"/>
          <w:szCs w:val="16"/>
          <w:lang w:bidi="en-US"/>
        </w:rPr>
        <w:t>10</w:t>
      </w:r>
      <w:r w:rsidRPr="00DA6CC4">
        <w:rPr>
          <w:b/>
          <w:iCs/>
          <w:sz w:val="16"/>
          <w:szCs w:val="16"/>
          <w:lang w:val="en-US" w:bidi="en-US"/>
        </w:rPr>
        <w:t>.</w:t>
      </w:r>
      <w:r w:rsidRPr="00DA6CC4">
        <w:rPr>
          <w:i/>
          <w:iCs/>
          <w:sz w:val="16"/>
          <w:szCs w:val="16"/>
          <w:lang w:val="en-US" w:bidi="en-US"/>
        </w:rPr>
        <w:t xml:space="preserve"> </w:t>
      </w:r>
      <w:r w:rsidR="0054271C" w:rsidRPr="00DA6CC4">
        <w:rPr>
          <w:sz w:val="16"/>
          <w:szCs w:val="16"/>
          <w:vertAlign w:val="superscript"/>
          <w:lang w:val="en-US" w:bidi="en-US"/>
        </w:rPr>
        <w:t>#</w:t>
      </w:r>
      <w:r w:rsidRPr="00DA6CC4">
        <w:rPr>
          <w:bCs/>
          <w:sz w:val="16"/>
          <w:szCs w:val="16"/>
          <w:lang w:val="en-US" w:bidi="en-US"/>
        </w:rPr>
        <w:t xml:space="preserve">D-Hs </w:t>
      </w:r>
      <w:r w:rsidRPr="00DA6CC4">
        <w:rPr>
          <w:sz w:val="16"/>
          <w:szCs w:val="16"/>
          <w:lang w:val="fr-FR" w:bidi="en-US"/>
        </w:rPr>
        <w:t>ND VI 3238</w:t>
      </w:r>
      <w:r w:rsidR="00F909A6" w:rsidRPr="00DA6CC4">
        <w:rPr>
          <w:sz w:val="16"/>
          <w:szCs w:val="16"/>
          <w:lang w:val="fr-FR" w:bidi="en-US"/>
        </w:rPr>
        <w:t xml:space="preserve"> (Schele)</w:t>
      </w:r>
      <w:r w:rsidRPr="00DA6CC4">
        <w:rPr>
          <w:sz w:val="16"/>
          <w:szCs w:val="16"/>
          <w:lang w:val="en-US" w:bidi="en-US"/>
        </w:rPr>
        <w:t xml:space="preserve">, p. 33 ii </w:t>
      </w:r>
      <w:r w:rsidR="00E633B2">
        <w:rPr>
          <w:i/>
          <w:iCs/>
          <w:sz w:val="16"/>
          <w:szCs w:val="16"/>
          <w:lang w:val="en-US" w:bidi="en-US"/>
        </w:rPr>
        <w:t>Co</w:t>
      </w:r>
      <w:r w:rsidRPr="00DA6CC4">
        <w:rPr>
          <w:i/>
          <w:iCs/>
          <w:sz w:val="16"/>
          <w:szCs w:val="16"/>
          <w:lang w:val="en-US" w:bidi="en-US"/>
        </w:rPr>
        <w:t>rante</w:t>
      </w:r>
      <w:r w:rsidRPr="00DA6CC4">
        <w:rPr>
          <w:sz w:val="16"/>
          <w:szCs w:val="16"/>
          <w:lang w:val="en-US" w:bidi="en-US"/>
        </w:rPr>
        <w:t xml:space="preserve"> </w:t>
      </w:r>
      <w:r w:rsidR="006F1487" w:rsidRPr="00DA6CC4">
        <w:rPr>
          <w:sz w:val="16"/>
          <w:szCs w:val="16"/>
          <w:lang w:val="en-US" w:bidi="en-US"/>
        </w:rPr>
        <w:tab/>
        <w:t>9</w:t>
      </w:r>
    </w:p>
    <w:p w14:paraId="3FC0886B" w14:textId="71013A37" w:rsidR="00E7429C" w:rsidRPr="00DA6CC4" w:rsidRDefault="00FE3FDE" w:rsidP="00BB3C7E">
      <w:pPr>
        <w:tabs>
          <w:tab w:val="right" w:pos="4962"/>
        </w:tabs>
        <w:ind w:left="284" w:right="70" w:hanging="284"/>
        <w:jc w:val="left"/>
        <w:rPr>
          <w:sz w:val="16"/>
          <w:szCs w:val="16"/>
          <w:lang w:bidi="en-US"/>
        </w:rPr>
      </w:pPr>
      <w:r w:rsidRPr="00DA6CC4">
        <w:rPr>
          <w:sz w:val="16"/>
          <w:szCs w:val="16"/>
          <w:lang w:bidi="en-US"/>
        </w:rPr>
        <w:tab/>
      </w:r>
      <w:r w:rsidR="00E7429C" w:rsidRPr="00DA6CC4">
        <w:rPr>
          <w:sz w:val="16"/>
          <w:szCs w:val="16"/>
          <w:lang w:bidi="en-US"/>
        </w:rPr>
        <w:t>*Besard 1603, f. 152v</w:t>
      </w:r>
      <w:r w:rsidR="00E7429C" w:rsidRPr="00DA6CC4">
        <w:rPr>
          <w:sz w:val="16"/>
          <w:szCs w:val="16"/>
          <w:lang w:val="en-US" w:bidi="en-US"/>
        </w:rPr>
        <w:t xml:space="preserve"> </w:t>
      </w:r>
      <w:r w:rsidR="006C6004" w:rsidRPr="00DA6CC4">
        <w:rPr>
          <w:i/>
          <w:sz w:val="16"/>
          <w:szCs w:val="16"/>
          <w:lang w:val="en-US" w:bidi="en-US"/>
        </w:rPr>
        <w:t>Courant</w:t>
      </w:r>
      <w:r w:rsidR="00E7429C" w:rsidRPr="00DA6CC4">
        <w:rPr>
          <w:i/>
          <w:sz w:val="16"/>
          <w:szCs w:val="16"/>
          <w:lang w:val="en-US" w:bidi="en-US"/>
        </w:rPr>
        <w:t>e de Perrichon</w:t>
      </w:r>
    </w:p>
    <w:p w14:paraId="583E3F3F" w14:textId="6EB0EA0D" w:rsidR="00E7429C" w:rsidRPr="00DA6CC4" w:rsidRDefault="009D5286" w:rsidP="00BB3C7E">
      <w:pPr>
        <w:tabs>
          <w:tab w:val="right" w:pos="4962"/>
        </w:tabs>
        <w:ind w:left="284" w:right="70" w:hanging="284"/>
        <w:jc w:val="left"/>
        <w:rPr>
          <w:sz w:val="16"/>
          <w:szCs w:val="16"/>
          <w:lang w:bidi="en-US"/>
        </w:rPr>
      </w:pPr>
      <w:r w:rsidRPr="00DA6CC4">
        <w:rPr>
          <w:b/>
          <w:sz w:val="16"/>
          <w:szCs w:val="16"/>
          <w:lang w:bidi="en-US"/>
        </w:rPr>
        <w:t>11</w:t>
      </w:r>
      <w:r w:rsidR="00E7429C" w:rsidRPr="00DA6CC4">
        <w:rPr>
          <w:b/>
          <w:sz w:val="16"/>
          <w:szCs w:val="16"/>
          <w:lang w:bidi="en-US"/>
        </w:rPr>
        <w:t>.</w:t>
      </w:r>
      <w:r w:rsidR="00E7429C" w:rsidRPr="00DA6CC4">
        <w:rPr>
          <w:sz w:val="16"/>
          <w:szCs w:val="16"/>
          <w:lang w:bidi="en-US"/>
        </w:rPr>
        <w:t xml:space="preserve"> </w:t>
      </w:r>
      <w:r w:rsidR="0054271C" w:rsidRPr="00DA6CC4">
        <w:rPr>
          <w:sz w:val="16"/>
          <w:szCs w:val="16"/>
          <w:vertAlign w:val="superscript"/>
          <w:lang w:val="en-US" w:bidi="en-US"/>
        </w:rPr>
        <w:t>#</w:t>
      </w:r>
      <w:r w:rsidR="00E7429C" w:rsidRPr="00DA6CC4">
        <w:rPr>
          <w:sz w:val="16"/>
          <w:szCs w:val="16"/>
          <w:lang w:bidi="en-US"/>
        </w:rPr>
        <w:t xml:space="preserve">Dowland </w:t>
      </w:r>
      <w:r w:rsidR="00F909A6" w:rsidRPr="00DA6CC4">
        <w:rPr>
          <w:i/>
          <w:sz w:val="16"/>
          <w:szCs w:val="16"/>
          <w:lang w:bidi="en-US"/>
        </w:rPr>
        <w:t xml:space="preserve">Varietie </w:t>
      </w:r>
      <w:r w:rsidR="00E7429C" w:rsidRPr="00DA6CC4">
        <w:rPr>
          <w:sz w:val="16"/>
          <w:szCs w:val="16"/>
          <w:lang w:bidi="en-US"/>
        </w:rPr>
        <w:t xml:space="preserve">1610, </w:t>
      </w:r>
      <w:r w:rsidR="004B50D5" w:rsidRPr="00DA6CC4">
        <w:rPr>
          <w:sz w:val="16"/>
          <w:szCs w:val="16"/>
          <w:lang w:bidi="en-US"/>
        </w:rPr>
        <w:t>sig. Q1v</w:t>
      </w:r>
      <w:r w:rsidR="009A6ED9" w:rsidRPr="00DA6CC4">
        <w:rPr>
          <w:i/>
          <w:sz w:val="16"/>
          <w:szCs w:val="16"/>
          <w:lang w:bidi="en-US"/>
        </w:rPr>
        <w:t xml:space="preserve"> </w:t>
      </w:r>
      <w:r w:rsidR="00E7429C" w:rsidRPr="00DA6CC4">
        <w:rPr>
          <w:i/>
          <w:sz w:val="16"/>
          <w:szCs w:val="16"/>
          <w:lang w:bidi="en-US"/>
        </w:rPr>
        <w:t>Iohn Perrichon his Coranto</w:t>
      </w:r>
      <w:r w:rsidR="00F909A6" w:rsidRPr="00DA6CC4">
        <w:rPr>
          <w:i/>
          <w:sz w:val="16"/>
          <w:szCs w:val="16"/>
          <w:lang w:bidi="en-US"/>
        </w:rPr>
        <w:t xml:space="preserve"> / 2</w:t>
      </w:r>
      <w:r w:rsidR="007003F3" w:rsidRPr="00DA6CC4">
        <w:rPr>
          <w:sz w:val="16"/>
          <w:szCs w:val="16"/>
          <w:lang w:val="en-US" w:bidi="en-US"/>
        </w:rPr>
        <w:tab/>
        <w:t>14</w:t>
      </w:r>
    </w:p>
    <w:p w14:paraId="3F30534D" w14:textId="48DBC135" w:rsidR="00810825" w:rsidRPr="00DA6CC4" w:rsidRDefault="00E7429C" w:rsidP="00BB3C7E">
      <w:pPr>
        <w:tabs>
          <w:tab w:val="right" w:pos="4962"/>
        </w:tabs>
        <w:ind w:left="284" w:right="70" w:hanging="284"/>
        <w:jc w:val="left"/>
        <w:rPr>
          <w:sz w:val="16"/>
          <w:szCs w:val="16"/>
          <w:lang w:bidi="en-US"/>
        </w:rPr>
      </w:pPr>
      <w:r w:rsidRPr="00DA6CC4">
        <w:rPr>
          <w:sz w:val="16"/>
          <w:szCs w:val="16"/>
          <w:lang w:bidi="en-US"/>
        </w:rPr>
        <w:tab/>
        <w:t>GB-Lam 603</w:t>
      </w:r>
      <w:r w:rsidR="00F909A6" w:rsidRPr="00DA6CC4">
        <w:rPr>
          <w:sz w:val="16"/>
          <w:szCs w:val="16"/>
          <w:lang w:bidi="en-US"/>
        </w:rPr>
        <w:t xml:space="preserve"> (Board)</w:t>
      </w:r>
      <w:r w:rsidRPr="00DA6CC4">
        <w:rPr>
          <w:sz w:val="16"/>
          <w:szCs w:val="16"/>
          <w:lang w:bidi="en-US"/>
        </w:rPr>
        <w:t xml:space="preserve">, f. 18v </w:t>
      </w:r>
      <w:r w:rsidRPr="00DA6CC4">
        <w:rPr>
          <w:i/>
          <w:sz w:val="16"/>
          <w:szCs w:val="16"/>
          <w:lang w:val="en-US" w:bidi="en-US"/>
        </w:rPr>
        <w:t>Corrant M</w:t>
      </w:r>
      <w:r w:rsidRPr="00DA6CC4">
        <w:rPr>
          <w:i/>
          <w:sz w:val="16"/>
          <w:szCs w:val="16"/>
          <w:vertAlign w:val="superscript"/>
          <w:lang w:val="en-US" w:bidi="en-US"/>
        </w:rPr>
        <w:t>ris</w:t>
      </w:r>
      <w:r w:rsidRPr="00DA6CC4">
        <w:rPr>
          <w:i/>
          <w:sz w:val="16"/>
          <w:szCs w:val="16"/>
          <w:lang w:val="en-US" w:bidi="en-US"/>
        </w:rPr>
        <w:t xml:space="preserve"> Lettice Riche her Corranto</w:t>
      </w:r>
      <w:r w:rsidR="00810825" w:rsidRPr="00DA6CC4">
        <w:rPr>
          <w:sz w:val="16"/>
          <w:szCs w:val="16"/>
          <w:lang w:bidi="en-US"/>
        </w:rPr>
        <w:t xml:space="preserve">; </w:t>
      </w:r>
    </w:p>
    <w:p w14:paraId="7F9A4A7F" w14:textId="47D58C0A" w:rsidR="00E7429C" w:rsidRPr="00DA6CC4" w:rsidRDefault="00810825" w:rsidP="00BB3C7E">
      <w:pPr>
        <w:tabs>
          <w:tab w:val="right" w:pos="4962"/>
        </w:tabs>
        <w:ind w:left="284" w:right="70" w:hanging="284"/>
        <w:jc w:val="left"/>
        <w:rPr>
          <w:sz w:val="16"/>
          <w:szCs w:val="16"/>
          <w:lang w:bidi="en-US"/>
        </w:rPr>
      </w:pPr>
      <w:r w:rsidRPr="00DA6CC4">
        <w:rPr>
          <w:sz w:val="16"/>
          <w:szCs w:val="16"/>
          <w:lang w:bidi="en-US"/>
        </w:rPr>
        <w:tab/>
      </w:r>
      <w:r w:rsidR="00E7429C" w:rsidRPr="00DA6CC4">
        <w:rPr>
          <w:sz w:val="16"/>
          <w:szCs w:val="16"/>
          <w:lang w:bidi="en-US"/>
        </w:rPr>
        <w:t xml:space="preserve">*Besard 1603, f. 152v </w:t>
      </w:r>
      <w:r w:rsidR="00E7429C" w:rsidRPr="00DA6CC4">
        <w:rPr>
          <w:i/>
          <w:sz w:val="16"/>
          <w:szCs w:val="16"/>
          <w:lang w:val="en-US" w:bidi="en-US"/>
        </w:rPr>
        <w:t>Courante de Perr</w:t>
      </w:r>
    </w:p>
    <w:p w14:paraId="5D28F221" w14:textId="140FF60D" w:rsidR="00E7429C" w:rsidRPr="00DA6CC4" w:rsidRDefault="009D5286" w:rsidP="00BB3C7E">
      <w:pPr>
        <w:tabs>
          <w:tab w:val="right" w:pos="4962"/>
        </w:tabs>
        <w:ind w:left="284" w:right="70" w:hanging="284"/>
        <w:jc w:val="left"/>
        <w:rPr>
          <w:sz w:val="16"/>
          <w:szCs w:val="16"/>
          <w:lang w:bidi="en-US"/>
        </w:rPr>
      </w:pPr>
      <w:r w:rsidRPr="00DA6CC4">
        <w:rPr>
          <w:b/>
          <w:sz w:val="16"/>
          <w:szCs w:val="16"/>
          <w:lang w:bidi="en-US"/>
        </w:rPr>
        <w:t>12</w:t>
      </w:r>
      <w:r w:rsidR="00E7429C" w:rsidRPr="00DA6CC4">
        <w:rPr>
          <w:b/>
          <w:sz w:val="16"/>
          <w:szCs w:val="16"/>
          <w:lang w:bidi="en-US"/>
        </w:rPr>
        <w:t xml:space="preserve">. </w:t>
      </w:r>
      <w:r w:rsidR="00E7429C" w:rsidRPr="00DA6CC4">
        <w:rPr>
          <w:sz w:val="16"/>
          <w:szCs w:val="16"/>
          <w:lang w:bidi="en-US"/>
        </w:rPr>
        <w:t xml:space="preserve">*Besard 1603, f. 159r </w:t>
      </w:r>
      <w:r w:rsidR="00E7429C" w:rsidRPr="00DA6CC4">
        <w:rPr>
          <w:i/>
          <w:sz w:val="16"/>
          <w:szCs w:val="16"/>
          <w:lang w:val="en-US" w:bidi="en-US"/>
        </w:rPr>
        <w:t>Courante</w:t>
      </w:r>
      <w:r w:rsidR="004B50D5" w:rsidRPr="00DA6CC4">
        <w:rPr>
          <w:i/>
          <w:sz w:val="16"/>
          <w:szCs w:val="16"/>
          <w:lang w:val="en-US" w:bidi="en-US"/>
        </w:rPr>
        <w:t xml:space="preserve"> de Perichon</w:t>
      </w:r>
      <w:r w:rsidR="006F1487" w:rsidRPr="00DA6CC4">
        <w:rPr>
          <w:sz w:val="16"/>
          <w:szCs w:val="16"/>
          <w:lang w:val="en-US" w:bidi="en-US"/>
        </w:rPr>
        <w:tab/>
        <w:t>14-15</w:t>
      </w:r>
    </w:p>
    <w:p w14:paraId="067DAAB0" w14:textId="0DD2AAEE" w:rsidR="00E7429C" w:rsidRPr="00DA6CC4" w:rsidRDefault="00E7429C" w:rsidP="00BB3C7E">
      <w:pPr>
        <w:tabs>
          <w:tab w:val="right" w:pos="4962"/>
        </w:tabs>
        <w:ind w:left="284" w:right="70" w:hanging="284"/>
        <w:jc w:val="left"/>
        <w:rPr>
          <w:sz w:val="16"/>
          <w:szCs w:val="16"/>
          <w:lang w:val="en-US" w:bidi="en-US"/>
        </w:rPr>
      </w:pPr>
      <w:r w:rsidRPr="00DA6CC4">
        <w:rPr>
          <w:sz w:val="16"/>
          <w:szCs w:val="16"/>
          <w:lang w:bidi="en-US"/>
        </w:rPr>
        <w:tab/>
      </w:r>
      <w:r w:rsidR="0054271C" w:rsidRPr="00DA6CC4">
        <w:rPr>
          <w:sz w:val="16"/>
          <w:szCs w:val="16"/>
          <w:vertAlign w:val="superscript"/>
          <w:lang w:val="en-US" w:bidi="en-US"/>
        </w:rPr>
        <w:t>#</w:t>
      </w:r>
      <w:r w:rsidRPr="00DA6CC4">
        <w:rPr>
          <w:bCs/>
          <w:sz w:val="16"/>
          <w:szCs w:val="16"/>
          <w:lang w:val="en-US" w:bidi="en-US"/>
        </w:rPr>
        <w:t>D-BAU 13.4°.85</w:t>
      </w:r>
      <w:r w:rsidR="00810825" w:rsidRPr="00DA6CC4">
        <w:rPr>
          <w:sz w:val="16"/>
          <w:szCs w:val="16"/>
          <w:lang w:val="en-US" w:bidi="en-US"/>
        </w:rPr>
        <w:t xml:space="preserve">, </w:t>
      </w:r>
      <w:r w:rsidRPr="00DA6CC4">
        <w:rPr>
          <w:sz w:val="16"/>
          <w:szCs w:val="16"/>
          <w:lang w:val="en-US" w:bidi="en-US"/>
        </w:rPr>
        <w:t>p. 16</w:t>
      </w:r>
      <w:r w:rsidRPr="00DA6CC4">
        <w:rPr>
          <w:i/>
          <w:iCs/>
          <w:sz w:val="16"/>
          <w:szCs w:val="16"/>
          <w:lang w:val="en-US" w:bidi="en-US"/>
        </w:rPr>
        <w:t xml:space="preserve"> Courante</w:t>
      </w:r>
      <w:r w:rsidR="00810825" w:rsidRPr="00DA6CC4">
        <w:rPr>
          <w:sz w:val="16"/>
          <w:szCs w:val="16"/>
          <w:lang w:val="en-US" w:bidi="en-US"/>
        </w:rPr>
        <w:t xml:space="preserve">; </w:t>
      </w:r>
      <w:r w:rsidRPr="00DA6CC4">
        <w:rPr>
          <w:sz w:val="16"/>
          <w:szCs w:val="16"/>
          <w:lang w:val="en-US" w:bidi="en-US"/>
        </w:rPr>
        <w:t xml:space="preserve">I-COc 1.1.20, f. 23v </w:t>
      </w:r>
      <w:r w:rsidRPr="00DA6CC4">
        <w:rPr>
          <w:i/>
          <w:sz w:val="16"/>
          <w:szCs w:val="16"/>
          <w:lang w:val="en-US" w:bidi="en-US"/>
        </w:rPr>
        <w:t>Corrente Gagliarda</w:t>
      </w:r>
    </w:p>
    <w:p w14:paraId="1E09C648" w14:textId="44AF8B3C" w:rsidR="00E7429C" w:rsidRPr="00DA6CC4" w:rsidRDefault="009D5286" w:rsidP="00BB3C7E">
      <w:pPr>
        <w:tabs>
          <w:tab w:val="right" w:pos="4962"/>
        </w:tabs>
        <w:ind w:left="284" w:right="70" w:hanging="284"/>
        <w:jc w:val="left"/>
        <w:rPr>
          <w:sz w:val="16"/>
          <w:szCs w:val="16"/>
          <w:lang w:val="en-US" w:bidi="en-US"/>
        </w:rPr>
      </w:pPr>
      <w:r w:rsidRPr="00DA6CC4">
        <w:rPr>
          <w:b/>
          <w:sz w:val="16"/>
          <w:szCs w:val="16"/>
          <w:lang w:bidi="en-US"/>
        </w:rPr>
        <w:t>13</w:t>
      </w:r>
      <w:r w:rsidR="00E7429C" w:rsidRPr="00DA6CC4">
        <w:rPr>
          <w:b/>
          <w:sz w:val="16"/>
          <w:szCs w:val="16"/>
          <w:lang w:bidi="en-US"/>
        </w:rPr>
        <w:t>.</w:t>
      </w:r>
      <w:r w:rsidR="003C3D3B" w:rsidRPr="00DA6CC4">
        <w:rPr>
          <w:sz w:val="16"/>
          <w:szCs w:val="16"/>
          <w:lang w:bidi="en-US"/>
        </w:rPr>
        <w:t xml:space="preserve"> *D-W Guelf.</w:t>
      </w:r>
      <w:r w:rsidR="00E7429C" w:rsidRPr="00DA6CC4">
        <w:rPr>
          <w:sz w:val="16"/>
          <w:szCs w:val="16"/>
          <w:lang w:bidi="en-US"/>
        </w:rPr>
        <w:t xml:space="preserve">18.8 XII, f. 289r </w:t>
      </w:r>
      <w:r w:rsidR="00E7429C" w:rsidRPr="00DA6CC4">
        <w:rPr>
          <w:i/>
          <w:sz w:val="16"/>
          <w:szCs w:val="16"/>
          <w:lang w:bidi="en-US"/>
        </w:rPr>
        <w:t xml:space="preserve">Vne </w:t>
      </w:r>
      <w:r w:rsidR="00E7429C" w:rsidRPr="00DA6CC4">
        <w:rPr>
          <w:i/>
          <w:iCs/>
          <w:sz w:val="16"/>
          <w:szCs w:val="16"/>
          <w:lang w:val="en-US" w:bidi="en-US"/>
        </w:rPr>
        <w:t>Courante</w:t>
      </w:r>
      <w:r w:rsidR="006F1487" w:rsidRPr="00DA6CC4">
        <w:rPr>
          <w:i/>
          <w:sz w:val="16"/>
          <w:szCs w:val="16"/>
          <w:lang w:val="en-US" w:bidi="en-US"/>
        </w:rPr>
        <w:t xml:space="preserve"> francoise Joan. </w:t>
      </w:r>
      <w:r w:rsidR="00E7429C" w:rsidRPr="00DA6CC4">
        <w:rPr>
          <w:i/>
          <w:sz w:val="16"/>
          <w:szCs w:val="16"/>
          <w:lang w:val="en-US" w:bidi="en-US"/>
        </w:rPr>
        <w:t>Pe</w:t>
      </w:r>
      <w:r w:rsidR="00781C91" w:rsidRPr="00DA6CC4">
        <w:rPr>
          <w:i/>
          <w:sz w:val="16"/>
          <w:szCs w:val="16"/>
          <w:lang w:val="en-US" w:bidi="en-US"/>
        </w:rPr>
        <w:t>r</w:t>
      </w:r>
      <w:r w:rsidR="00E7429C" w:rsidRPr="00DA6CC4">
        <w:rPr>
          <w:i/>
          <w:sz w:val="16"/>
          <w:szCs w:val="16"/>
          <w:lang w:val="en-US" w:bidi="en-US"/>
        </w:rPr>
        <w:t>richonij</w:t>
      </w:r>
      <w:r w:rsidR="00210B7E" w:rsidRPr="00DA6CC4">
        <w:rPr>
          <w:sz w:val="16"/>
          <w:szCs w:val="16"/>
          <w:lang w:val="en-US" w:bidi="en-US"/>
        </w:rPr>
        <w:t xml:space="preserve"> </w:t>
      </w:r>
      <w:r w:rsidR="00781C91" w:rsidRPr="00DA6CC4">
        <w:rPr>
          <w:sz w:val="16"/>
          <w:szCs w:val="16"/>
          <w:lang w:val="en-US" w:bidi="en-US"/>
        </w:rPr>
        <w:tab/>
        <w:t>15</w:t>
      </w:r>
    </w:p>
    <w:p w14:paraId="76A2D12F" w14:textId="49CD67FC" w:rsidR="00E7429C" w:rsidRPr="00DA6CC4" w:rsidRDefault="00E7429C" w:rsidP="00BB3C7E">
      <w:pPr>
        <w:tabs>
          <w:tab w:val="right" w:pos="4962"/>
        </w:tabs>
        <w:ind w:left="284" w:right="70" w:hanging="284"/>
        <w:jc w:val="left"/>
        <w:rPr>
          <w:sz w:val="16"/>
          <w:szCs w:val="16"/>
          <w:lang w:val="en-US" w:bidi="en-US"/>
        </w:rPr>
      </w:pPr>
      <w:r w:rsidRPr="00DA6CC4">
        <w:rPr>
          <w:sz w:val="16"/>
          <w:szCs w:val="16"/>
          <w:lang w:val="en-US" w:bidi="en-US"/>
        </w:rPr>
        <w:tab/>
      </w:r>
      <w:r w:rsidR="00371E61" w:rsidRPr="00DA6CC4">
        <w:rPr>
          <w:sz w:val="16"/>
          <w:szCs w:val="16"/>
          <w:lang w:val="en-US" w:bidi="en-US"/>
        </w:rPr>
        <w:t xml:space="preserve">cf. </w:t>
      </w:r>
      <w:r w:rsidR="0054271C" w:rsidRPr="00DA6CC4">
        <w:rPr>
          <w:sz w:val="16"/>
          <w:szCs w:val="16"/>
          <w:vertAlign w:val="superscript"/>
          <w:lang w:val="en-US" w:bidi="en-US"/>
        </w:rPr>
        <w:t>#</w:t>
      </w:r>
      <w:r w:rsidRPr="00DA6CC4">
        <w:rPr>
          <w:bCs/>
          <w:sz w:val="16"/>
          <w:szCs w:val="16"/>
          <w:lang w:val="en-US" w:bidi="en-US"/>
        </w:rPr>
        <w:t>CZ-Pnm IV.G.18</w:t>
      </w:r>
      <w:r w:rsidRPr="00DA6CC4">
        <w:rPr>
          <w:sz w:val="16"/>
          <w:szCs w:val="16"/>
          <w:lang w:val="en-US" w:bidi="en-US"/>
        </w:rPr>
        <w:t xml:space="preserve">, ff. 132v-133r </w:t>
      </w:r>
      <w:r w:rsidRPr="00DA6CC4">
        <w:rPr>
          <w:i/>
          <w:sz w:val="16"/>
          <w:szCs w:val="16"/>
          <w:lang w:val="en-US" w:bidi="en-US"/>
        </w:rPr>
        <w:t>Curante</w:t>
      </w:r>
      <w:r w:rsidR="00371E61" w:rsidRPr="00DA6CC4">
        <w:rPr>
          <w:sz w:val="16"/>
          <w:szCs w:val="16"/>
          <w:lang w:val="en-US" w:bidi="en-US"/>
        </w:rPr>
        <w:t xml:space="preserve">; </w:t>
      </w:r>
      <w:r w:rsidR="005C0CAD" w:rsidRPr="00DA6CC4">
        <w:rPr>
          <w:sz w:val="16"/>
          <w:szCs w:val="16"/>
          <w:lang w:val="en-US" w:bidi="en-US"/>
        </w:rPr>
        <w:t xml:space="preserve">F-Pn Rés.1108, f. 46r </w:t>
      </w:r>
      <w:r w:rsidR="005C0CAD" w:rsidRPr="00DA6CC4">
        <w:rPr>
          <w:i/>
          <w:iCs/>
          <w:sz w:val="16"/>
          <w:szCs w:val="16"/>
          <w:lang w:val="en-US" w:bidi="en-US"/>
        </w:rPr>
        <w:t>Correntta</w:t>
      </w:r>
      <w:r w:rsidR="00371E61" w:rsidRPr="00DA6CC4">
        <w:rPr>
          <w:i/>
          <w:iCs/>
          <w:sz w:val="16"/>
          <w:szCs w:val="16"/>
          <w:lang w:val="en-US" w:bidi="en-US"/>
        </w:rPr>
        <w:t xml:space="preserve">; </w:t>
      </w:r>
      <w:r w:rsidRPr="00DA6CC4">
        <w:rPr>
          <w:sz w:val="16"/>
          <w:szCs w:val="16"/>
          <w:lang w:val="en-US" w:bidi="en-US"/>
        </w:rPr>
        <w:t xml:space="preserve">Fuhrmann </w:t>
      </w:r>
      <w:r w:rsidR="00030DD2" w:rsidRPr="00DA6CC4">
        <w:rPr>
          <w:i/>
          <w:sz w:val="16"/>
          <w:szCs w:val="16"/>
          <w:lang w:val="en-US" w:bidi="en-US"/>
        </w:rPr>
        <w:t xml:space="preserve">Testudo Gallo-Germanica </w:t>
      </w:r>
      <w:r w:rsidRPr="00DA6CC4">
        <w:rPr>
          <w:sz w:val="16"/>
          <w:szCs w:val="16"/>
          <w:lang w:val="en-US" w:bidi="en-US"/>
        </w:rPr>
        <w:t>1615, p. 124</w:t>
      </w:r>
      <w:r w:rsidRPr="00DA6CC4">
        <w:rPr>
          <w:i/>
          <w:sz w:val="16"/>
          <w:szCs w:val="16"/>
          <w:lang w:val="en-US" w:bidi="en-US"/>
        </w:rPr>
        <w:t xml:space="preserve"> Courant</w:t>
      </w:r>
      <w:r w:rsidR="005C0CAD" w:rsidRPr="00DA6CC4">
        <w:rPr>
          <w:i/>
          <w:sz w:val="16"/>
          <w:szCs w:val="16"/>
          <w:lang w:val="en-US" w:bidi="en-US"/>
        </w:rPr>
        <w:t xml:space="preserve"> </w:t>
      </w:r>
      <w:r w:rsidR="005C0CAD" w:rsidRPr="00DA6CC4">
        <w:rPr>
          <w:rStyle w:val="EndnoteReference"/>
          <w:sz w:val="16"/>
          <w:szCs w:val="16"/>
          <w:lang w:val="en-US" w:bidi="en-US"/>
        </w:rPr>
        <w:endnoteReference w:id="13"/>
      </w:r>
    </w:p>
    <w:p w14:paraId="5F3FEDC9" w14:textId="04BC41DD" w:rsidR="00E7429C" w:rsidRPr="00DA6CC4" w:rsidRDefault="00E7429C" w:rsidP="00BB3C7E">
      <w:pPr>
        <w:tabs>
          <w:tab w:val="right" w:pos="4962"/>
        </w:tabs>
        <w:ind w:left="284" w:right="70" w:hanging="284"/>
        <w:jc w:val="left"/>
        <w:rPr>
          <w:sz w:val="16"/>
          <w:szCs w:val="16"/>
          <w:lang w:bidi="en-US"/>
        </w:rPr>
      </w:pPr>
      <w:r w:rsidRPr="00DA6CC4">
        <w:rPr>
          <w:b/>
          <w:sz w:val="16"/>
          <w:szCs w:val="16"/>
          <w:lang w:bidi="en-US"/>
        </w:rPr>
        <w:t>14.</w:t>
      </w:r>
      <w:r w:rsidR="003C3D3B" w:rsidRPr="00DA6CC4">
        <w:rPr>
          <w:sz w:val="16"/>
          <w:szCs w:val="16"/>
          <w:lang w:bidi="en-US"/>
        </w:rPr>
        <w:t xml:space="preserve"> *D-W Guelf.</w:t>
      </w:r>
      <w:r w:rsidRPr="00DA6CC4">
        <w:rPr>
          <w:sz w:val="16"/>
          <w:szCs w:val="16"/>
          <w:lang w:bidi="en-US"/>
        </w:rPr>
        <w:t>18.8 XII</w:t>
      </w:r>
      <w:r w:rsidR="006B2809" w:rsidRPr="00DA6CC4">
        <w:rPr>
          <w:sz w:val="16"/>
          <w:szCs w:val="16"/>
          <w:lang w:bidi="en-US"/>
        </w:rPr>
        <w:t xml:space="preserve"> (Hainhofer)</w:t>
      </w:r>
      <w:r w:rsidRPr="00DA6CC4">
        <w:rPr>
          <w:sz w:val="16"/>
          <w:szCs w:val="16"/>
          <w:lang w:bidi="en-US"/>
        </w:rPr>
        <w:t>, f. 289r</w:t>
      </w:r>
      <w:r w:rsidR="0049603A" w:rsidRPr="00DA6CC4">
        <w:rPr>
          <w:sz w:val="16"/>
          <w:szCs w:val="16"/>
          <w:lang w:bidi="en-US"/>
        </w:rPr>
        <w:t xml:space="preserve"> ii</w:t>
      </w:r>
      <w:r w:rsidRPr="00DA6CC4">
        <w:rPr>
          <w:sz w:val="16"/>
          <w:szCs w:val="16"/>
          <w:lang w:bidi="en-US"/>
        </w:rPr>
        <w:t xml:space="preserve"> </w:t>
      </w:r>
      <w:r w:rsidRPr="00DA6CC4">
        <w:rPr>
          <w:i/>
          <w:iCs/>
          <w:sz w:val="16"/>
          <w:szCs w:val="16"/>
          <w:lang w:val="en-US" w:bidi="en-US"/>
        </w:rPr>
        <w:t>Vng aultre J. Per</w:t>
      </w:r>
      <w:r w:rsidR="005C579C" w:rsidRPr="00DA6CC4">
        <w:rPr>
          <w:i/>
          <w:iCs/>
          <w:sz w:val="16"/>
          <w:szCs w:val="16"/>
          <w:lang w:val="en-US" w:bidi="en-US"/>
        </w:rPr>
        <w:t>:</w:t>
      </w:r>
      <w:r w:rsidR="006F1487" w:rsidRPr="00DA6CC4">
        <w:rPr>
          <w:iCs/>
          <w:sz w:val="16"/>
          <w:szCs w:val="16"/>
          <w:lang w:val="en-US" w:bidi="en-US"/>
        </w:rPr>
        <w:tab/>
        <w:t>6</w:t>
      </w:r>
    </w:p>
    <w:p w14:paraId="1D0984A4" w14:textId="70A234FB" w:rsidR="00202623" w:rsidRPr="00DA6CC4" w:rsidRDefault="00E7429C" w:rsidP="00BB3C7E">
      <w:pPr>
        <w:tabs>
          <w:tab w:val="right" w:pos="4962"/>
        </w:tabs>
        <w:ind w:left="284" w:right="70" w:hanging="284"/>
        <w:jc w:val="left"/>
        <w:rPr>
          <w:sz w:val="16"/>
          <w:szCs w:val="16"/>
          <w:lang w:bidi="en-US"/>
        </w:rPr>
      </w:pPr>
      <w:r w:rsidRPr="00DA6CC4">
        <w:rPr>
          <w:b/>
          <w:sz w:val="16"/>
          <w:szCs w:val="16"/>
          <w:lang w:bidi="en-US"/>
        </w:rPr>
        <w:t>15.</w:t>
      </w:r>
      <w:r w:rsidRPr="00DA6CC4">
        <w:rPr>
          <w:sz w:val="16"/>
          <w:szCs w:val="16"/>
          <w:lang w:bidi="en-US"/>
        </w:rPr>
        <w:t xml:space="preserve"> </w:t>
      </w:r>
      <w:r w:rsidR="004D45B2" w:rsidRPr="00DA6CC4">
        <w:rPr>
          <w:sz w:val="16"/>
          <w:szCs w:val="16"/>
          <w:lang w:val="en-US" w:bidi="en-US"/>
        </w:rPr>
        <w:t xml:space="preserve">GB-HAdolmetsch II.B.1, f. </w:t>
      </w:r>
      <w:r w:rsidR="009D0993" w:rsidRPr="00DA6CC4">
        <w:rPr>
          <w:sz w:val="16"/>
          <w:szCs w:val="16"/>
          <w:lang w:val="en-US" w:bidi="en-US"/>
        </w:rPr>
        <w:t xml:space="preserve">108r </w:t>
      </w:r>
      <w:r w:rsidR="009D0993" w:rsidRPr="00DA6CC4">
        <w:rPr>
          <w:i/>
          <w:sz w:val="16"/>
          <w:szCs w:val="16"/>
          <w:lang w:val="en-US" w:bidi="en-US"/>
        </w:rPr>
        <w:t>Volte</w:t>
      </w:r>
      <w:r w:rsidR="00ED374D" w:rsidRPr="00DA6CC4">
        <w:rPr>
          <w:sz w:val="16"/>
          <w:szCs w:val="16"/>
          <w:lang w:val="en-US" w:bidi="en-US"/>
        </w:rPr>
        <w:tab/>
        <w:t>13</w:t>
      </w:r>
    </w:p>
    <w:p w14:paraId="5DDCC078" w14:textId="6CE197D7" w:rsidR="004D45B2" w:rsidRPr="00DA6CC4" w:rsidRDefault="00202623" w:rsidP="00BB3C7E">
      <w:pPr>
        <w:tabs>
          <w:tab w:val="right" w:pos="4962"/>
        </w:tabs>
        <w:ind w:left="284" w:right="70" w:hanging="284"/>
        <w:jc w:val="left"/>
        <w:rPr>
          <w:sz w:val="16"/>
          <w:szCs w:val="16"/>
          <w:lang w:val="en-US" w:bidi="en-US"/>
        </w:rPr>
      </w:pPr>
      <w:r w:rsidRPr="00DA6CC4">
        <w:rPr>
          <w:sz w:val="16"/>
          <w:szCs w:val="16"/>
          <w:lang w:bidi="en-US"/>
        </w:rPr>
        <w:tab/>
      </w:r>
      <w:r w:rsidR="003C3D3B" w:rsidRPr="00DA6CC4">
        <w:rPr>
          <w:sz w:val="16"/>
          <w:szCs w:val="16"/>
          <w:lang w:bidi="en-US"/>
        </w:rPr>
        <w:t>*D-W Guelf.</w:t>
      </w:r>
      <w:r w:rsidR="00E7429C" w:rsidRPr="00DA6CC4">
        <w:rPr>
          <w:sz w:val="16"/>
          <w:szCs w:val="16"/>
          <w:lang w:bidi="en-US"/>
        </w:rPr>
        <w:t xml:space="preserve">18.8 XII, f. 289r </w:t>
      </w:r>
      <w:r w:rsidR="00E7429C" w:rsidRPr="00DA6CC4">
        <w:rPr>
          <w:i/>
          <w:iCs/>
          <w:sz w:val="16"/>
          <w:szCs w:val="16"/>
          <w:lang w:val="en-US" w:bidi="en-US"/>
        </w:rPr>
        <w:t>Vng aulte J. P.</w:t>
      </w:r>
      <w:r w:rsidR="00D74278" w:rsidRPr="00DA6CC4">
        <w:rPr>
          <w:sz w:val="16"/>
          <w:szCs w:val="16"/>
          <w:lang w:bidi="en-US"/>
        </w:rPr>
        <w:t xml:space="preserve">; </w:t>
      </w:r>
      <w:r w:rsidR="00D74278" w:rsidRPr="00DA6CC4">
        <w:rPr>
          <w:sz w:val="16"/>
          <w:szCs w:val="16"/>
          <w:lang w:val="en-US" w:bidi="en-US"/>
        </w:rPr>
        <w:t>#</w:t>
      </w:r>
      <w:r w:rsidR="003C3D3B" w:rsidRPr="00DA6CC4">
        <w:rPr>
          <w:sz w:val="16"/>
          <w:szCs w:val="16"/>
          <w:lang w:val="en-US" w:bidi="en-US"/>
        </w:rPr>
        <w:t>D-W Guelf.</w:t>
      </w:r>
      <w:r w:rsidRPr="00DA6CC4">
        <w:rPr>
          <w:sz w:val="16"/>
          <w:szCs w:val="16"/>
          <w:lang w:val="en-US" w:bidi="en-US"/>
        </w:rPr>
        <w:t xml:space="preserve">18.8 XII, </w:t>
      </w:r>
    </w:p>
    <w:p w14:paraId="56A3413F" w14:textId="7855DE9C" w:rsidR="00202623" w:rsidRPr="00DA6CC4" w:rsidRDefault="004D45B2" w:rsidP="00BB3C7E">
      <w:pPr>
        <w:tabs>
          <w:tab w:val="right" w:pos="4962"/>
        </w:tabs>
        <w:ind w:left="284" w:right="70" w:hanging="284"/>
        <w:jc w:val="left"/>
        <w:rPr>
          <w:sz w:val="16"/>
          <w:szCs w:val="16"/>
          <w:lang w:bidi="en-US"/>
        </w:rPr>
      </w:pPr>
      <w:r w:rsidRPr="00DA6CC4">
        <w:rPr>
          <w:sz w:val="16"/>
          <w:szCs w:val="16"/>
          <w:lang w:val="en-US" w:bidi="en-US"/>
        </w:rPr>
        <w:tab/>
      </w:r>
      <w:r w:rsidR="00202623" w:rsidRPr="00DA6CC4">
        <w:rPr>
          <w:sz w:val="16"/>
          <w:szCs w:val="16"/>
          <w:lang w:val="en-US" w:bidi="en-US"/>
        </w:rPr>
        <w:t xml:space="preserve">f. 289v </w:t>
      </w:r>
      <w:r w:rsidR="00202623" w:rsidRPr="00DA6CC4">
        <w:rPr>
          <w:i/>
          <w:sz w:val="16"/>
          <w:szCs w:val="16"/>
          <w:lang w:val="en-US" w:bidi="en-US"/>
        </w:rPr>
        <w:t>La mesme courante</w:t>
      </w:r>
      <w:r w:rsidR="00D74278" w:rsidRPr="00DA6CC4">
        <w:rPr>
          <w:sz w:val="16"/>
          <w:szCs w:val="16"/>
          <w:lang w:val="en-US" w:bidi="en-US"/>
        </w:rPr>
        <w:t xml:space="preserve">; </w:t>
      </w:r>
      <w:r w:rsidR="00202623" w:rsidRPr="00DA6CC4">
        <w:rPr>
          <w:sz w:val="16"/>
          <w:szCs w:val="16"/>
          <w:lang w:val="en-US" w:bidi="en-US"/>
        </w:rPr>
        <w:t xml:space="preserve">Besard 1603, f. 160r </w:t>
      </w:r>
      <w:r w:rsidR="00202623" w:rsidRPr="00DA6CC4">
        <w:rPr>
          <w:i/>
          <w:sz w:val="16"/>
          <w:szCs w:val="16"/>
          <w:lang w:val="en-US" w:bidi="en-US"/>
        </w:rPr>
        <w:t>Volte</w:t>
      </w:r>
    </w:p>
    <w:p w14:paraId="4DCE1611" w14:textId="16049267" w:rsidR="00BD56F9" w:rsidRPr="00DA6CC4" w:rsidRDefault="00BD56F9" w:rsidP="00BB3C7E">
      <w:pPr>
        <w:tabs>
          <w:tab w:val="right" w:pos="4962"/>
        </w:tabs>
        <w:ind w:left="284" w:right="70" w:hanging="284"/>
        <w:jc w:val="left"/>
        <w:rPr>
          <w:sz w:val="16"/>
          <w:szCs w:val="16"/>
          <w:lang w:val="fr-FR" w:bidi="en-US"/>
        </w:rPr>
      </w:pPr>
      <w:r w:rsidRPr="00DA6CC4">
        <w:rPr>
          <w:b/>
          <w:sz w:val="16"/>
          <w:szCs w:val="16"/>
          <w:lang w:bidi="en-US"/>
        </w:rPr>
        <w:t>16</w:t>
      </w:r>
      <w:r w:rsidRPr="00DA6CC4">
        <w:rPr>
          <w:b/>
          <w:sz w:val="16"/>
          <w:szCs w:val="16"/>
          <w:lang w:val="fr-FR" w:bidi="en-US"/>
        </w:rPr>
        <w:t>a.</w:t>
      </w:r>
      <w:r w:rsidRPr="00DA6CC4">
        <w:rPr>
          <w:sz w:val="16"/>
          <w:szCs w:val="16"/>
          <w:lang w:val="fr-FR" w:bidi="en-US"/>
        </w:rPr>
        <w:t xml:space="preserve"> CZ-Pnm IV.G.18, f. 24v-25r </w:t>
      </w:r>
      <w:r w:rsidRPr="00DA6CC4">
        <w:rPr>
          <w:i/>
          <w:sz w:val="16"/>
          <w:szCs w:val="16"/>
          <w:lang w:val="fr-FR" w:bidi="en-US"/>
        </w:rPr>
        <w:t>Volte</w:t>
      </w:r>
      <w:r w:rsidRPr="00DA6CC4">
        <w:rPr>
          <w:sz w:val="16"/>
          <w:szCs w:val="16"/>
          <w:lang w:val="fr-FR" w:bidi="en-US"/>
        </w:rPr>
        <w:t xml:space="preserve"> </w:t>
      </w:r>
      <w:r w:rsidR="007003F3" w:rsidRPr="00DA6CC4">
        <w:rPr>
          <w:sz w:val="16"/>
          <w:szCs w:val="16"/>
          <w:lang w:val="fr-FR" w:bidi="en-US"/>
        </w:rPr>
        <w:tab/>
        <w:t>16</w:t>
      </w:r>
    </w:p>
    <w:p w14:paraId="73C10E76" w14:textId="553E521B" w:rsidR="00E7429C" w:rsidRPr="00DA6CC4" w:rsidRDefault="00E7429C" w:rsidP="00BB3C7E">
      <w:pPr>
        <w:tabs>
          <w:tab w:val="right" w:pos="4962"/>
        </w:tabs>
        <w:ind w:left="284" w:right="70" w:hanging="284"/>
        <w:jc w:val="left"/>
        <w:rPr>
          <w:sz w:val="16"/>
          <w:szCs w:val="16"/>
          <w:lang w:val="fr-FR" w:bidi="en-US"/>
        </w:rPr>
      </w:pPr>
      <w:r w:rsidRPr="00DA6CC4">
        <w:rPr>
          <w:sz w:val="16"/>
          <w:szCs w:val="16"/>
          <w:lang w:val="fr-FR" w:bidi="en-US"/>
        </w:rPr>
        <w:tab/>
        <w:t>D-Kl 4° Mus. 108.1</w:t>
      </w:r>
      <w:r w:rsidR="00F909A6" w:rsidRPr="00DA6CC4">
        <w:rPr>
          <w:sz w:val="16"/>
          <w:szCs w:val="16"/>
          <w:lang w:val="fr-FR" w:bidi="en-US"/>
        </w:rPr>
        <w:t xml:space="preserve"> (Montbuisson)</w:t>
      </w:r>
      <w:r w:rsidRPr="00DA6CC4">
        <w:rPr>
          <w:sz w:val="16"/>
          <w:szCs w:val="16"/>
          <w:lang w:val="fr-FR" w:bidi="en-US"/>
        </w:rPr>
        <w:t xml:space="preserve">, f. 21v </w:t>
      </w:r>
      <w:r w:rsidRPr="00DA6CC4">
        <w:rPr>
          <w:i/>
          <w:sz w:val="16"/>
          <w:szCs w:val="16"/>
          <w:lang w:val="fr-FR" w:bidi="en-US"/>
        </w:rPr>
        <w:t>Vollte</w:t>
      </w:r>
      <w:r w:rsidR="00810825" w:rsidRPr="00DA6CC4">
        <w:rPr>
          <w:sz w:val="16"/>
          <w:szCs w:val="16"/>
          <w:lang w:val="fr-FR" w:bidi="en-US"/>
        </w:rPr>
        <w:t xml:space="preserve">; </w:t>
      </w:r>
      <w:r w:rsidRPr="00DA6CC4">
        <w:rPr>
          <w:sz w:val="16"/>
          <w:szCs w:val="16"/>
          <w:lang w:bidi="en-US"/>
        </w:rPr>
        <w:t>*GB-Cfm M</w:t>
      </w:r>
      <w:r w:rsidR="00A21006" w:rsidRPr="00DA6CC4">
        <w:rPr>
          <w:sz w:val="16"/>
          <w:szCs w:val="16"/>
          <w:lang w:bidi="en-US"/>
        </w:rPr>
        <w:t xml:space="preserve">U MS </w:t>
      </w:r>
      <w:r w:rsidRPr="00DA6CC4">
        <w:rPr>
          <w:sz w:val="16"/>
          <w:szCs w:val="16"/>
          <w:lang w:bidi="en-US"/>
        </w:rPr>
        <w:t>689, f. 11r</w:t>
      </w:r>
      <w:r w:rsidR="001D2CDA" w:rsidRPr="00DA6CC4">
        <w:rPr>
          <w:i/>
          <w:sz w:val="16"/>
          <w:szCs w:val="16"/>
          <w:lang w:val="en-US" w:bidi="en-US"/>
        </w:rPr>
        <w:t xml:space="preserve"> Courante. Perrichon</w:t>
      </w:r>
      <w:r w:rsidRPr="00DA6CC4">
        <w:rPr>
          <w:i/>
          <w:sz w:val="16"/>
          <w:szCs w:val="16"/>
          <w:lang w:val="en-US" w:bidi="en-US"/>
        </w:rPr>
        <w:t xml:space="preserve"> / Perrichon</w:t>
      </w:r>
      <w:r w:rsidR="00810825" w:rsidRPr="00DA6CC4">
        <w:rPr>
          <w:sz w:val="16"/>
          <w:szCs w:val="16"/>
          <w:lang w:val="en-US" w:bidi="en-US"/>
        </w:rPr>
        <w:t xml:space="preserve">; </w:t>
      </w:r>
      <w:r w:rsidR="00A21006" w:rsidRPr="00DA6CC4">
        <w:rPr>
          <w:sz w:val="16"/>
          <w:szCs w:val="16"/>
          <w:lang w:val="fr-FR" w:bidi="en-US"/>
        </w:rPr>
        <w:t>PL-Kj Mus.</w:t>
      </w:r>
      <w:r w:rsidRPr="00DA6CC4">
        <w:rPr>
          <w:sz w:val="16"/>
          <w:szCs w:val="16"/>
          <w:lang w:val="fr-FR" w:bidi="en-US"/>
        </w:rPr>
        <w:t xml:space="preserve">40143, f. 43v </w:t>
      </w:r>
      <w:r w:rsidRPr="00DA6CC4">
        <w:rPr>
          <w:i/>
          <w:sz w:val="16"/>
          <w:szCs w:val="16"/>
          <w:lang w:val="fr-FR" w:bidi="en-US"/>
        </w:rPr>
        <w:t>Volta</w:t>
      </w:r>
      <w:r w:rsidR="00810825" w:rsidRPr="00DA6CC4">
        <w:rPr>
          <w:sz w:val="16"/>
          <w:szCs w:val="16"/>
          <w:lang w:val="fr-FR" w:bidi="en-US"/>
        </w:rPr>
        <w:t xml:space="preserve">; </w:t>
      </w:r>
      <w:r w:rsidRPr="00DA6CC4">
        <w:rPr>
          <w:sz w:val="16"/>
          <w:szCs w:val="16"/>
          <w:lang w:val="en-US" w:bidi="en-US"/>
        </w:rPr>
        <w:t xml:space="preserve">Besard 1603, f. 166r </w:t>
      </w:r>
      <w:r w:rsidRPr="00DA6CC4">
        <w:rPr>
          <w:i/>
          <w:sz w:val="16"/>
          <w:szCs w:val="16"/>
          <w:lang w:val="en-US" w:bidi="en-US"/>
        </w:rPr>
        <w:t>Volt</w:t>
      </w:r>
    </w:p>
    <w:p w14:paraId="1E392B40" w14:textId="48712CAB" w:rsidR="00BD56F9" w:rsidRPr="00DA6CC4" w:rsidRDefault="00BD56F9" w:rsidP="00BB3C7E">
      <w:pPr>
        <w:tabs>
          <w:tab w:val="right" w:pos="4962"/>
        </w:tabs>
        <w:ind w:left="284" w:right="70" w:hanging="284"/>
        <w:jc w:val="left"/>
        <w:rPr>
          <w:sz w:val="16"/>
          <w:szCs w:val="16"/>
          <w:lang w:val="fr-FR" w:bidi="en-US"/>
        </w:rPr>
      </w:pPr>
      <w:r w:rsidRPr="00DA6CC4">
        <w:rPr>
          <w:b/>
          <w:sz w:val="16"/>
          <w:szCs w:val="16"/>
          <w:lang w:bidi="en-US"/>
        </w:rPr>
        <w:t>16b</w:t>
      </w:r>
      <w:r w:rsidRPr="00DA6CC4">
        <w:rPr>
          <w:b/>
          <w:sz w:val="16"/>
          <w:szCs w:val="16"/>
          <w:lang w:val="fr-FR" w:bidi="en-US"/>
        </w:rPr>
        <w:t>.</w:t>
      </w:r>
      <w:r w:rsidRPr="00DA6CC4">
        <w:rPr>
          <w:sz w:val="16"/>
          <w:szCs w:val="16"/>
          <w:lang w:val="fr-FR" w:bidi="en-US"/>
        </w:rPr>
        <w:t xml:space="preserve"> D-Kl 4° Mus. 108.1, f. 58v </w:t>
      </w:r>
      <w:r w:rsidRPr="00DA6CC4">
        <w:rPr>
          <w:i/>
          <w:sz w:val="16"/>
          <w:szCs w:val="16"/>
          <w:lang w:val="fr-FR" w:bidi="en-US"/>
        </w:rPr>
        <w:t>Voltte</w:t>
      </w:r>
      <w:r w:rsidR="007003F3" w:rsidRPr="00DA6CC4">
        <w:rPr>
          <w:sz w:val="16"/>
          <w:szCs w:val="16"/>
          <w:lang w:val="fr-FR" w:bidi="en-US"/>
        </w:rPr>
        <w:tab/>
        <w:t>17</w:t>
      </w:r>
    </w:p>
    <w:p w14:paraId="4D8EBDD8" w14:textId="5016EF0E" w:rsidR="00FE3FDE" w:rsidRPr="00DA6CC4" w:rsidRDefault="00FE3FDE" w:rsidP="00BB3C7E">
      <w:pPr>
        <w:tabs>
          <w:tab w:val="right" w:pos="4962"/>
        </w:tabs>
        <w:ind w:left="284" w:right="70" w:hanging="284"/>
        <w:jc w:val="left"/>
        <w:rPr>
          <w:sz w:val="16"/>
          <w:szCs w:val="16"/>
          <w:lang w:val="en-US" w:bidi="en-US"/>
        </w:rPr>
      </w:pPr>
      <w:r w:rsidRPr="00DA6CC4">
        <w:rPr>
          <w:b/>
          <w:sz w:val="16"/>
          <w:szCs w:val="16"/>
          <w:lang w:val="en-US" w:bidi="en-US"/>
        </w:rPr>
        <w:t>17a.</w:t>
      </w:r>
      <w:r w:rsidRPr="00DA6CC4">
        <w:rPr>
          <w:sz w:val="16"/>
          <w:szCs w:val="16"/>
          <w:lang w:val="en-US" w:bidi="en-US"/>
        </w:rPr>
        <w:t xml:space="preserve"> LT-Va 285-MF-LXXIX</w:t>
      </w:r>
      <w:r w:rsidR="00F909A6" w:rsidRPr="00DA6CC4">
        <w:rPr>
          <w:sz w:val="16"/>
          <w:szCs w:val="16"/>
          <w:lang w:val="en-US" w:bidi="en-US"/>
        </w:rPr>
        <w:t xml:space="preserve"> (Königsberg)</w:t>
      </w:r>
      <w:r w:rsidRPr="00DA6CC4">
        <w:rPr>
          <w:sz w:val="16"/>
          <w:szCs w:val="16"/>
          <w:lang w:val="en-US" w:bidi="en-US"/>
        </w:rPr>
        <w:t xml:space="preserve">, f. 2r </w:t>
      </w:r>
      <w:r w:rsidRPr="00DA6CC4">
        <w:rPr>
          <w:i/>
          <w:sz w:val="16"/>
          <w:szCs w:val="16"/>
          <w:lang w:val="en-US" w:bidi="en-US"/>
        </w:rPr>
        <w:t>NB</w:t>
      </w:r>
      <w:r w:rsidRPr="00DA6CC4">
        <w:rPr>
          <w:sz w:val="16"/>
          <w:szCs w:val="16"/>
          <w:lang w:val="en-US" w:bidi="en-US"/>
        </w:rPr>
        <w:tab/>
        <w:t>8</w:t>
      </w:r>
    </w:p>
    <w:p w14:paraId="5054BB67" w14:textId="427FEA89" w:rsidR="00E7429C" w:rsidRPr="00DA6CC4" w:rsidRDefault="00E7429C" w:rsidP="00BB3C7E">
      <w:pPr>
        <w:tabs>
          <w:tab w:val="right" w:pos="4962"/>
        </w:tabs>
        <w:ind w:left="284" w:right="70" w:hanging="284"/>
        <w:jc w:val="left"/>
        <w:rPr>
          <w:sz w:val="16"/>
          <w:szCs w:val="16"/>
          <w:lang w:val="en-US" w:bidi="en-US"/>
        </w:rPr>
      </w:pPr>
      <w:r w:rsidRPr="00DA6CC4">
        <w:rPr>
          <w:b/>
          <w:sz w:val="16"/>
          <w:szCs w:val="16"/>
          <w:lang w:bidi="en-US"/>
        </w:rPr>
        <w:t>17</w:t>
      </w:r>
      <w:r w:rsidR="00FE3FDE" w:rsidRPr="00DA6CC4">
        <w:rPr>
          <w:b/>
          <w:sz w:val="16"/>
          <w:szCs w:val="16"/>
          <w:lang w:val="en-US" w:bidi="en-US"/>
        </w:rPr>
        <w:t>b</w:t>
      </w:r>
      <w:r w:rsidRPr="00DA6CC4">
        <w:rPr>
          <w:b/>
          <w:sz w:val="16"/>
          <w:szCs w:val="16"/>
          <w:lang w:val="en-US" w:bidi="en-US"/>
        </w:rPr>
        <w:t>.</w:t>
      </w:r>
      <w:r w:rsidRPr="00DA6CC4">
        <w:rPr>
          <w:sz w:val="16"/>
          <w:szCs w:val="16"/>
          <w:lang w:val="en-US" w:bidi="en-US"/>
        </w:rPr>
        <w:t xml:space="preserve"> </w:t>
      </w:r>
      <w:r w:rsidR="002F3CBE" w:rsidRPr="00DA6CC4">
        <w:rPr>
          <w:sz w:val="16"/>
          <w:szCs w:val="16"/>
          <w:vertAlign w:val="superscript"/>
          <w:lang w:val="en-US" w:bidi="en-US"/>
        </w:rPr>
        <w:t>#</w:t>
      </w:r>
      <w:r w:rsidRPr="00DA6CC4">
        <w:rPr>
          <w:sz w:val="16"/>
          <w:szCs w:val="16"/>
          <w:lang w:val="en-US" w:bidi="en-US"/>
        </w:rPr>
        <w:t xml:space="preserve">D-BAU Druck 13.4°.85, p. 18 </w:t>
      </w:r>
      <w:r w:rsidRPr="00DA6CC4">
        <w:rPr>
          <w:i/>
          <w:iCs/>
          <w:sz w:val="16"/>
          <w:szCs w:val="16"/>
          <w:lang w:val="en-US" w:bidi="en-US"/>
        </w:rPr>
        <w:t>Courant</w:t>
      </w:r>
      <w:r w:rsidR="006F1487" w:rsidRPr="00DA6CC4">
        <w:rPr>
          <w:sz w:val="16"/>
          <w:szCs w:val="16"/>
          <w:lang w:val="en-US" w:bidi="en-US"/>
        </w:rPr>
        <w:tab/>
        <w:t>9</w:t>
      </w:r>
    </w:p>
    <w:p w14:paraId="4AC35026" w14:textId="5D7CE7F8" w:rsidR="00E7429C" w:rsidRPr="00DA6CC4" w:rsidRDefault="00241F4E" w:rsidP="00BB3C7E">
      <w:pPr>
        <w:tabs>
          <w:tab w:val="right" w:pos="4962"/>
        </w:tabs>
        <w:ind w:left="284" w:right="70" w:hanging="284"/>
        <w:rPr>
          <w:sz w:val="16"/>
          <w:szCs w:val="16"/>
          <w:lang w:val="en-US" w:bidi="en-US"/>
        </w:rPr>
      </w:pPr>
      <w:r w:rsidRPr="00DA6CC4">
        <w:rPr>
          <w:sz w:val="16"/>
          <w:szCs w:val="16"/>
          <w:lang w:val="en-US" w:bidi="en-US"/>
        </w:rPr>
        <w:tab/>
      </w:r>
      <w:r w:rsidR="00E7429C" w:rsidRPr="00DA6CC4">
        <w:rPr>
          <w:sz w:val="16"/>
          <w:szCs w:val="16"/>
          <w:lang w:val="en-US" w:bidi="en-US"/>
        </w:rPr>
        <w:t xml:space="preserve">CZ-Pnm </w:t>
      </w:r>
      <w:r w:rsidRPr="00DA6CC4">
        <w:rPr>
          <w:sz w:val="16"/>
          <w:szCs w:val="16"/>
          <w:lang w:val="en-US" w:bidi="en-US"/>
        </w:rPr>
        <w:t>IV.G.18, f. 33v-34r untitled</w:t>
      </w:r>
      <w:r w:rsidR="00A128D9" w:rsidRPr="00DA6CC4">
        <w:rPr>
          <w:sz w:val="16"/>
          <w:szCs w:val="16"/>
          <w:lang w:val="en-US" w:bidi="en-US"/>
        </w:rPr>
        <w:t xml:space="preserve">; </w:t>
      </w:r>
      <w:r w:rsidR="00E7429C" w:rsidRPr="00DA6CC4">
        <w:rPr>
          <w:sz w:val="16"/>
          <w:szCs w:val="16"/>
          <w:lang w:val="en-US" w:bidi="en-US"/>
        </w:rPr>
        <w:t xml:space="preserve">CZ-Pnm IV.G.18, f. 36v </w:t>
      </w:r>
      <w:r w:rsidR="00E7429C" w:rsidRPr="00DA6CC4">
        <w:rPr>
          <w:i/>
          <w:iCs/>
          <w:sz w:val="16"/>
          <w:szCs w:val="16"/>
          <w:lang w:val="en-US" w:bidi="en-US"/>
        </w:rPr>
        <w:t>Corante</w:t>
      </w:r>
      <w:r w:rsidR="00A128D9" w:rsidRPr="00DA6CC4">
        <w:rPr>
          <w:sz w:val="16"/>
          <w:szCs w:val="16"/>
          <w:lang w:val="en-US" w:bidi="en-US"/>
        </w:rPr>
        <w:t xml:space="preserve">; </w:t>
      </w:r>
      <w:r w:rsidR="0054271C" w:rsidRPr="00DA6CC4">
        <w:rPr>
          <w:sz w:val="16"/>
          <w:szCs w:val="16"/>
          <w:vertAlign w:val="superscript"/>
          <w:lang w:val="en-US" w:bidi="en-US"/>
        </w:rPr>
        <w:t>#</w:t>
      </w:r>
      <w:r w:rsidR="00E7429C" w:rsidRPr="00DA6CC4">
        <w:rPr>
          <w:sz w:val="16"/>
          <w:szCs w:val="16"/>
          <w:lang w:val="en-US" w:bidi="en-US"/>
        </w:rPr>
        <w:t xml:space="preserve">D-Dl M 297, p. 92 </w:t>
      </w:r>
      <w:r w:rsidR="00E7429C" w:rsidRPr="00DA6CC4">
        <w:rPr>
          <w:i/>
          <w:iCs/>
          <w:sz w:val="16"/>
          <w:szCs w:val="16"/>
          <w:lang w:val="en-US" w:bidi="en-US"/>
        </w:rPr>
        <w:t>Courrant</w:t>
      </w:r>
      <w:r w:rsidR="00F87C63" w:rsidRPr="00DA6CC4">
        <w:rPr>
          <w:iCs/>
          <w:sz w:val="16"/>
          <w:szCs w:val="16"/>
          <w:lang w:val="en-US" w:bidi="en-US"/>
        </w:rPr>
        <w:t>;</w:t>
      </w:r>
      <w:r w:rsidRPr="00DA6CC4">
        <w:rPr>
          <w:rStyle w:val="EndnoteReference"/>
          <w:i/>
          <w:iCs/>
          <w:sz w:val="16"/>
          <w:szCs w:val="16"/>
          <w:lang w:val="en-US" w:bidi="en-US"/>
        </w:rPr>
        <w:endnoteReference w:id="14"/>
      </w:r>
      <w:r w:rsidR="00A128D9" w:rsidRPr="00DA6CC4">
        <w:rPr>
          <w:sz w:val="16"/>
          <w:szCs w:val="16"/>
          <w:lang w:val="en-US" w:bidi="en-US"/>
        </w:rPr>
        <w:t xml:space="preserve"> </w:t>
      </w:r>
      <w:r w:rsidR="00E7429C" w:rsidRPr="00DA6CC4">
        <w:rPr>
          <w:sz w:val="16"/>
          <w:szCs w:val="16"/>
          <w:lang w:val="en-US" w:bidi="en-US"/>
        </w:rPr>
        <w:t xml:space="preserve">D-LEm II.6.15, p. 254 </w:t>
      </w:r>
      <w:r w:rsidR="00E7429C" w:rsidRPr="00DA6CC4">
        <w:rPr>
          <w:i/>
          <w:iCs/>
          <w:sz w:val="16"/>
          <w:szCs w:val="16"/>
          <w:lang w:val="en-US" w:bidi="en-US"/>
        </w:rPr>
        <w:t>Courrent Amb: Alb</w:t>
      </w:r>
      <w:r w:rsidR="00825861" w:rsidRPr="00DA6CC4">
        <w:rPr>
          <w:i/>
          <w:iCs/>
          <w:sz w:val="16"/>
          <w:szCs w:val="16"/>
          <w:lang w:val="en-US" w:bidi="en-US"/>
        </w:rPr>
        <w:t>;</w:t>
      </w:r>
      <w:r w:rsidRPr="00DA6CC4">
        <w:rPr>
          <w:rStyle w:val="EndnoteReference"/>
          <w:iCs/>
          <w:sz w:val="16"/>
          <w:szCs w:val="16"/>
          <w:lang w:val="en-US" w:bidi="en-US"/>
        </w:rPr>
        <w:endnoteReference w:id="15"/>
      </w:r>
      <w:r w:rsidR="00A128D9" w:rsidRPr="00DA6CC4">
        <w:rPr>
          <w:sz w:val="16"/>
          <w:szCs w:val="16"/>
          <w:lang w:val="en-US" w:bidi="en-US"/>
        </w:rPr>
        <w:t xml:space="preserve"> </w:t>
      </w:r>
      <w:r w:rsidR="00E7429C" w:rsidRPr="00DA6CC4">
        <w:rPr>
          <w:sz w:val="16"/>
          <w:szCs w:val="16"/>
          <w:lang w:val="en-US" w:bidi="en-US"/>
        </w:rPr>
        <w:t xml:space="preserve">F-Pn Rés.Vmd.31, f. 44r </w:t>
      </w:r>
      <w:r w:rsidR="00E7429C" w:rsidRPr="00DA6CC4">
        <w:rPr>
          <w:i/>
          <w:iCs/>
          <w:sz w:val="16"/>
          <w:szCs w:val="16"/>
          <w:lang w:val="en-US" w:bidi="en-US"/>
        </w:rPr>
        <w:t>Courrente di Frasnes Francese</w:t>
      </w:r>
      <w:r w:rsidR="00A128D9" w:rsidRPr="00DA6CC4">
        <w:rPr>
          <w:sz w:val="16"/>
          <w:szCs w:val="16"/>
          <w:lang w:val="en-US" w:bidi="en-US"/>
        </w:rPr>
        <w:t xml:space="preserve">; </w:t>
      </w:r>
      <w:r w:rsidR="00E7429C" w:rsidRPr="00DA6CC4">
        <w:rPr>
          <w:sz w:val="16"/>
          <w:szCs w:val="16"/>
          <w:lang w:bidi="en-US"/>
        </w:rPr>
        <w:t>*GB-Cfm M</w:t>
      </w:r>
      <w:r w:rsidR="00A21006" w:rsidRPr="00DA6CC4">
        <w:rPr>
          <w:sz w:val="16"/>
          <w:szCs w:val="16"/>
          <w:lang w:bidi="en-US"/>
        </w:rPr>
        <w:t xml:space="preserve">U MS </w:t>
      </w:r>
      <w:r w:rsidR="00E7429C" w:rsidRPr="00DA6CC4">
        <w:rPr>
          <w:sz w:val="16"/>
          <w:szCs w:val="16"/>
          <w:lang w:bidi="en-US"/>
        </w:rPr>
        <w:t>689, f. 27r</w:t>
      </w:r>
      <w:r w:rsidR="00E7429C" w:rsidRPr="00DA6CC4">
        <w:rPr>
          <w:i/>
          <w:sz w:val="16"/>
          <w:szCs w:val="16"/>
          <w:lang w:val="en-US" w:bidi="en-US"/>
        </w:rPr>
        <w:t xml:space="preserve"> Courante. Perrichon</w:t>
      </w:r>
      <w:r w:rsidR="00A128D9" w:rsidRPr="00DA6CC4">
        <w:rPr>
          <w:sz w:val="16"/>
          <w:szCs w:val="16"/>
          <w:lang w:val="en-US" w:bidi="en-US"/>
        </w:rPr>
        <w:t xml:space="preserve">; </w:t>
      </w:r>
      <w:r w:rsidR="0054271C" w:rsidRPr="00DA6CC4">
        <w:rPr>
          <w:sz w:val="16"/>
          <w:szCs w:val="16"/>
          <w:vertAlign w:val="superscript"/>
          <w:lang w:val="en-US" w:bidi="en-US"/>
        </w:rPr>
        <w:t>#</w:t>
      </w:r>
      <w:r w:rsidR="00E7429C" w:rsidRPr="00DA6CC4">
        <w:rPr>
          <w:sz w:val="16"/>
          <w:szCs w:val="16"/>
          <w:lang w:val="en-US" w:bidi="en-US"/>
        </w:rPr>
        <w:t xml:space="preserve">GB-Cu Dd.9.33, f. 75r </w:t>
      </w:r>
      <w:r w:rsidR="00E7429C" w:rsidRPr="00DA6CC4">
        <w:rPr>
          <w:i/>
          <w:iCs/>
          <w:sz w:val="16"/>
          <w:szCs w:val="16"/>
          <w:lang w:val="en-US" w:bidi="en-US"/>
        </w:rPr>
        <w:t>Mr Mathias</w:t>
      </w:r>
      <w:r w:rsidR="00E7429C" w:rsidRPr="00DA6CC4">
        <w:rPr>
          <w:sz w:val="16"/>
          <w:szCs w:val="16"/>
          <w:lang w:val="en-US" w:bidi="en-US"/>
        </w:rPr>
        <w:t xml:space="preserve"> [Mason]</w:t>
      </w:r>
      <w:r w:rsidR="00825861" w:rsidRPr="00DA6CC4">
        <w:rPr>
          <w:sz w:val="16"/>
          <w:szCs w:val="16"/>
          <w:lang w:val="en-US" w:bidi="en-US"/>
        </w:rPr>
        <w:t>;</w:t>
      </w:r>
      <w:r w:rsidRPr="00DA6CC4">
        <w:rPr>
          <w:rStyle w:val="EndnoteReference"/>
          <w:sz w:val="16"/>
          <w:szCs w:val="16"/>
          <w:lang w:val="en-US" w:bidi="en-US"/>
        </w:rPr>
        <w:endnoteReference w:id="16"/>
      </w:r>
      <w:r w:rsidR="00A128D9" w:rsidRPr="00DA6CC4">
        <w:rPr>
          <w:sz w:val="16"/>
          <w:szCs w:val="16"/>
          <w:lang w:val="en-US" w:bidi="en-US"/>
        </w:rPr>
        <w:t xml:space="preserve"> </w:t>
      </w:r>
      <w:r w:rsidR="00E7429C" w:rsidRPr="00DA6CC4">
        <w:rPr>
          <w:sz w:val="16"/>
          <w:szCs w:val="16"/>
          <w:lang w:val="en-US" w:bidi="en-US"/>
        </w:rPr>
        <w:t xml:space="preserve">GB-HAdolmetsch II.B.1, ff. 12v-13r </w:t>
      </w:r>
      <w:r w:rsidR="00E7429C" w:rsidRPr="00DA6CC4">
        <w:rPr>
          <w:i/>
          <w:iCs/>
          <w:sz w:val="16"/>
          <w:szCs w:val="16"/>
          <w:lang w:val="en-US" w:bidi="en-US"/>
        </w:rPr>
        <w:t>Courante</w:t>
      </w:r>
      <w:r w:rsidR="00A128D9" w:rsidRPr="00DA6CC4">
        <w:rPr>
          <w:sz w:val="16"/>
          <w:szCs w:val="16"/>
          <w:lang w:val="en-US" w:bidi="en-US"/>
        </w:rPr>
        <w:t xml:space="preserve">; </w:t>
      </w:r>
      <w:r w:rsidR="00E7429C" w:rsidRPr="00DA6CC4">
        <w:rPr>
          <w:sz w:val="16"/>
          <w:szCs w:val="16"/>
          <w:lang w:val="en-US" w:bidi="en-US"/>
        </w:rPr>
        <w:t xml:space="preserve">GB-Lam 603, f. 29r </w:t>
      </w:r>
      <w:r w:rsidR="00E7429C" w:rsidRPr="00DA6CC4">
        <w:rPr>
          <w:i/>
          <w:iCs/>
          <w:sz w:val="16"/>
          <w:szCs w:val="16"/>
          <w:lang w:val="en-US" w:bidi="en-US"/>
        </w:rPr>
        <w:t>Corranto</w:t>
      </w:r>
      <w:r w:rsidR="00A128D9" w:rsidRPr="00DA6CC4">
        <w:rPr>
          <w:sz w:val="16"/>
          <w:szCs w:val="16"/>
          <w:lang w:val="en-US" w:bidi="en-US"/>
        </w:rPr>
        <w:t xml:space="preserve">; </w:t>
      </w:r>
      <w:r w:rsidR="0054271C" w:rsidRPr="00DA6CC4">
        <w:rPr>
          <w:sz w:val="16"/>
          <w:szCs w:val="16"/>
          <w:vertAlign w:val="superscript"/>
          <w:lang w:val="en-US" w:bidi="en-US"/>
        </w:rPr>
        <w:t>#</w:t>
      </w:r>
      <w:r w:rsidR="00E7429C" w:rsidRPr="00DA6CC4">
        <w:rPr>
          <w:sz w:val="16"/>
          <w:szCs w:val="16"/>
          <w:lang w:val="en-US" w:bidi="en-US"/>
        </w:rPr>
        <w:t xml:space="preserve">GB-Lbl Add.15117, f. 2v </w:t>
      </w:r>
      <w:r w:rsidR="00E7429C" w:rsidRPr="00DA6CC4">
        <w:rPr>
          <w:i/>
          <w:iCs/>
          <w:sz w:val="16"/>
          <w:szCs w:val="16"/>
          <w:lang w:val="en-US" w:bidi="en-US"/>
        </w:rPr>
        <w:t>Curranto</w:t>
      </w:r>
      <w:r w:rsidR="00A128D9" w:rsidRPr="00DA6CC4">
        <w:rPr>
          <w:sz w:val="16"/>
          <w:szCs w:val="16"/>
          <w:lang w:val="en-US" w:bidi="en-US"/>
        </w:rPr>
        <w:t xml:space="preserve">; </w:t>
      </w:r>
      <w:r w:rsidR="00E7429C" w:rsidRPr="00DA6CC4">
        <w:rPr>
          <w:sz w:val="16"/>
          <w:szCs w:val="16"/>
          <w:lang w:val="en-US" w:bidi="en-US"/>
        </w:rPr>
        <w:t xml:space="preserve">LT-Va 285-MF-LXXIX, f. 1v </w:t>
      </w:r>
      <w:r w:rsidR="00E7429C" w:rsidRPr="00DA6CC4">
        <w:rPr>
          <w:i/>
          <w:iCs/>
          <w:sz w:val="16"/>
          <w:szCs w:val="16"/>
          <w:lang w:val="en-US" w:bidi="en-US"/>
        </w:rPr>
        <w:t>Volte NB</w:t>
      </w:r>
      <w:r w:rsidR="00A128D9" w:rsidRPr="00DA6CC4">
        <w:rPr>
          <w:sz w:val="16"/>
          <w:szCs w:val="16"/>
          <w:lang w:val="en-US" w:bidi="en-US"/>
        </w:rPr>
        <w:t xml:space="preserve">; </w:t>
      </w:r>
      <w:r w:rsidR="00E7429C" w:rsidRPr="00DA6CC4">
        <w:rPr>
          <w:sz w:val="16"/>
          <w:szCs w:val="16"/>
          <w:lang w:val="en-US" w:bidi="en-US"/>
        </w:rPr>
        <w:t>S-B 2245</w:t>
      </w:r>
      <w:r w:rsidR="00F909A6" w:rsidRPr="00DA6CC4">
        <w:rPr>
          <w:sz w:val="16"/>
          <w:szCs w:val="16"/>
          <w:lang w:val="en-US" w:bidi="en-US"/>
        </w:rPr>
        <w:t xml:space="preserve"> (Beckman)</w:t>
      </w:r>
      <w:r w:rsidR="00E7429C" w:rsidRPr="00DA6CC4">
        <w:rPr>
          <w:sz w:val="16"/>
          <w:szCs w:val="16"/>
          <w:lang w:val="en-US" w:bidi="en-US"/>
        </w:rPr>
        <w:t xml:space="preserve">, ff. 9v-10r </w:t>
      </w:r>
      <w:r w:rsidR="00E7429C" w:rsidRPr="00DA6CC4">
        <w:rPr>
          <w:i/>
          <w:iCs/>
          <w:sz w:val="16"/>
          <w:szCs w:val="16"/>
          <w:lang w:val="en-US" w:bidi="en-US"/>
        </w:rPr>
        <w:t>Courant</w:t>
      </w:r>
      <w:r w:rsidR="00A128D9" w:rsidRPr="00DA6CC4">
        <w:rPr>
          <w:sz w:val="16"/>
          <w:szCs w:val="16"/>
          <w:lang w:val="en-US" w:bidi="en-US"/>
        </w:rPr>
        <w:t xml:space="preserve">; </w:t>
      </w:r>
      <w:r w:rsidR="00E7429C" w:rsidRPr="00DA6CC4">
        <w:rPr>
          <w:sz w:val="16"/>
          <w:szCs w:val="16"/>
          <w:lang w:val="en-US" w:bidi="en-US"/>
        </w:rPr>
        <w:t>US-SFsc M2.1 M3</w:t>
      </w:r>
      <w:r w:rsidR="00F909A6" w:rsidRPr="00DA6CC4">
        <w:rPr>
          <w:sz w:val="16"/>
          <w:szCs w:val="16"/>
          <w:lang w:val="en-US" w:bidi="en-US"/>
        </w:rPr>
        <w:t xml:space="preserve"> (de Bellis)</w:t>
      </w:r>
      <w:r w:rsidR="00E7429C" w:rsidRPr="00DA6CC4">
        <w:rPr>
          <w:sz w:val="16"/>
          <w:szCs w:val="16"/>
          <w:lang w:val="en-US" w:bidi="en-US"/>
        </w:rPr>
        <w:t xml:space="preserve">, p. 49 </w:t>
      </w:r>
      <w:r w:rsidR="00E7429C" w:rsidRPr="00DA6CC4">
        <w:rPr>
          <w:i/>
          <w:iCs/>
          <w:sz w:val="16"/>
          <w:szCs w:val="16"/>
          <w:lang w:val="en-US" w:bidi="en-US"/>
        </w:rPr>
        <w:t>Corente in soprano</w:t>
      </w:r>
      <w:r w:rsidR="00A128D9" w:rsidRPr="00DA6CC4">
        <w:rPr>
          <w:sz w:val="16"/>
          <w:szCs w:val="16"/>
          <w:lang w:val="en-US" w:bidi="en-US"/>
        </w:rPr>
        <w:t xml:space="preserve">; </w:t>
      </w:r>
      <w:r w:rsidR="0054271C" w:rsidRPr="00DA6CC4">
        <w:rPr>
          <w:sz w:val="16"/>
          <w:szCs w:val="16"/>
          <w:vertAlign w:val="superscript"/>
          <w:lang w:val="en-US" w:bidi="en-US"/>
        </w:rPr>
        <w:t>#</w:t>
      </w:r>
      <w:r w:rsidR="00E7429C" w:rsidRPr="00DA6CC4">
        <w:rPr>
          <w:sz w:val="16"/>
          <w:szCs w:val="16"/>
          <w:lang w:val="en-US" w:bidi="en-US"/>
        </w:rPr>
        <w:t xml:space="preserve">Fuhrmann 1615, p. 171 </w:t>
      </w:r>
      <w:r w:rsidR="00E7429C" w:rsidRPr="00DA6CC4">
        <w:rPr>
          <w:i/>
          <w:sz w:val="16"/>
          <w:szCs w:val="16"/>
          <w:lang w:val="en-US" w:bidi="en-US"/>
        </w:rPr>
        <w:t>Courante 14. / Courante 14</w:t>
      </w:r>
      <w:r w:rsidR="00A128D9" w:rsidRPr="00DA6CC4">
        <w:rPr>
          <w:sz w:val="16"/>
          <w:szCs w:val="16"/>
          <w:lang w:val="en-US" w:bidi="en-US"/>
        </w:rPr>
        <w:t xml:space="preserve">; </w:t>
      </w:r>
      <w:r w:rsidRPr="00DA6CC4">
        <w:rPr>
          <w:sz w:val="16"/>
          <w:szCs w:val="16"/>
          <w:lang w:val="en-US" w:bidi="en-US"/>
        </w:rPr>
        <w:t xml:space="preserve">cognate in C: </w:t>
      </w:r>
      <w:r w:rsidR="00E7429C" w:rsidRPr="00DA6CC4">
        <w:rPr>
          <w:sz w:val="16"/>
          <w:szCs w:val="16"/>
          <w:lang w:val="en-US" w:bidi="en-US"/>
        </w:rPr>
        <w:t>GB-Lbl Add.38539</w:t>
      </w:r>
      <w:r w:rsidR="006B2809" w:rsidRPr="00DA6CC4">
        <w:rPr>
          <w:sz w:val="16"/>
          <w:szCs w:val="16"/>
          <w:lang w:val="en-US" w:bidi="en-US"/>
        </w:rPr>
        <w:t xml:space="preserve"> (ML)</w:t>
      </w:r>
      <w:r w:rsidR="00E7429C" w:rsidRPr="00DA6CC4">
        <w:rPr>
          <w:sz w:val="16"/>
          <w:szCs w:val="16"/>
          <w:lang w:val="en-US" w:bidi="en-US"/>
        </w:rPr>
        <w:t xml:space="preserve">, f. 8r </w:t>
      </w:r>
      <w:r w:rsidR="00E7429C" w:rsidRPr="00DA6CC4">
        <w:rPr>
          <w:i/>
          <w:sz w:val="16"/>
          <w:szCs w:val="16"/>
          <w:lang w:val="en-US" w:bidi="en-US"/>
        </w:rPr>
        <w:t>A Corant</w:t>
      </w:r>
      <w:r w:rsidR="00A128D9" w:rsidRPr="00DA6CC4">
        <w:rPr>
          <w:sz w:val="16"/>
          <w:szCs w:val="16"/>
          <w:lang w:val="en-US" w:bidi="en-US"/>
        </w:rPr>
        <w:t xml:space="preserve">; </w:t>
      </w:r>
      <w:r w:rsidR="00B97B80" w:rsidRPr="00DA6CC4">
        <w:rPr>
          <w:sz w:val="16"/>
          <w:szCs w:val="16"/>
          <w:lang w:val="en-US" w:bidi="en-US"/>
        </w:rPr>
        <w:t xml:space="preserve">cf. </w:t>
      </w:r>
      <w:r w:rsidR="00B544A7">
        <w:rPr>
          <w:sz w:val="16"/>
          <w:szCs w:val="16"/>
          <w:lang w:val="en-US" w:bidi="en-US"/>
        </w:rPr>
        <w:t xml:space="preserve">cognate: </w:t>
      </w:r>
      <w:r w:rsidR="00B544A7" w:rsidRPr="00DA6CC4">
        <w:rPr>
          <w:sz w:val="16"/>
          <w:szCs w:val="16"/>
          <w:lang w:val="en-US" w:bidi="en-US"/>
        </w:rPr>
        <w:t xml:space="preserve">I-PESc Rari b.10, f. 9v </w:t>
      </w:r>
      <w:r w:rsidR="00B544A7" w:rsidRPr="00DA6CC4">
        <w:rPr>
          <w:i/>
          <w:iCs/>
          <w:sz w:val="16"/>
          <w:szCs w:val="16"/>
          <w:lang w:val="en-US" w:bidi="en-US"/>
        </w:rPr>
        <w:t>Corrente Francese</w:t>
      </w:r>
      <w:r w:rsidR="00B544A7" w:rsidRPr="00DA6CC4">
        <w:rPr>
          <w:sz w:val="16"/>
          <w:szCs w:val="16"/>
          <w:lang w:val="en-US" w:bidi="en-US"/>
        </w:rPr>
        <w:t>;</w:t>
      </w:r>
      <w:r w:rsidR="00B544A7">
        <w:rPr>
          <w:sz w:val="16"/>
          <w:szCs w:val="16"/>
          <w:lang w:val="en-US" w:bidi="en-US"/>
        </w:rPr>
        <w:t xml:space="preserve"> cognate for </w:t>
      </w:r>
      <w:r w:rsidR="00B544A7">
        <w:rPr>
          <w:sz w:val="16"/>
          <w:szCs w:val="16"/>
          <w:lang w:val="fr-FR" w:bidi="en-US"/>
        </w:rPr>
        <w:t xml:space="preserve">guitar: </w:t>
      </w:r>
      <w:r w:rsidR="00E7429C" w:rsidRPr="00DA6CC4">
        <w:rPr>
          <w:sz w:val="16"/>
          <w:szCs w:val="16"/>
          <w:lang w:val="fr-FR" w:bidi="en-US"/>
        </w:rPr>
        <w:t xml:space="preserve">Calvi </w:t>
      </w:r>
      <w:r w:rsidR="002578D6" w:rsidRPr="00DA6CC4">
        <w:rPr>
          <w:bCs/>
          <w:i/>
          <w:iCs/>
          <w:sz w:val="16"/>
          <w:szCs w:val="16"/>
          <w:lang w:val="en-US" w:bidi="en-US"/>
        </w:rPr>
        <w:t>Intavolatura di chitarra e chitarriglia</w:t>
      </w:r>
      <w:r w:rsidR="006B2809" w:rsidRPr="00DA6CC4">
        <w:rPr>
          <w:sz w:val="16"/>
          <w:szCs w:val="16"/>
          <w:lang w:val="fr-FR" w:bidi="en-US"/>
        </w:rPr>
        <w:t xml:space="preserve"> </w:t>
      </w:r>
      <w:r w:rsidR="00E7429C" w:rsidRPr="00DA6CC4">
        <w:rPr>
          <w:sz w:val="16"/>
          <w:szCs w:val="16"/>
          <w:lang w:val="fr-FR" w:bidi="en-US"/>
        </w:rPr>
        <w:t xml:space="preserve">1646, p. 34-35 </w:t>
      </w:r>
      <w:r w:rsidR="00E7429C" w:rsidRPr="00DA6CC4">
        <w:rPr>
          <w:i/>
          <w:sz w:val="16"/>
          <w:szCs w:val="16"/>
          <w:lang w:val="fr-FR" w:bidi="en-US"/>
        </w:rPr>
        <w:t>Corrente.</w:t>
      </w:r>
    </w:p>
    <w:p w14:paraId="41E69B92" w14:textId="2FB76F5E" w:rsidR="00E7429C" w:rsidRPr="00DA6CC4" w:rsidRDefault="00E7429C" w:rsidP="00BB3C7E">
      <w:pPr>
        <w:tabs>
          <w:tab w:val="right" w:pos="4962"/>
        </w:tabs>
        <w:ind w:left="284" w:right="70" w:hanging="284"/>
        <w:jc w:val="left"/>
        <w:rPr>
          <w:sz w:val="16"/>
          <w:szCs w:val="16"/>
          <w:lang w:bidi="en-US"/>
        </w:rPr>
      </w:pPr>
      <w:r w:rsidRPr="00DA6CC4">
        <w:rPr>
          <w:b/>
          <w:sz w:val="16"/>
          <w:szCs w:val="16"/>
          <w:lang w:bidi="en-US"/>
        </w:rPr>
        <w:t>18</w:t>
      </w:r>
      <w:r w:rsidR="00745B4D" w:rsidRPr="00DA6CC4">
        <w:rPr>
          <w:b/>
          <w:sz w:val="16"/>
          <w:szCs w:val="16"/>
          <w:lang w:val="en-US" w:bidi="en-US"/>
        </w:rPr>
        <w:t>a</w:t>
      </w:r>
      <w:r w:rsidRPr="00DA6CC4">
        <w:rPr>
          <w:b/>
          <w:sz w:val="16"/>
          <w:szCs w:val="16"/>
          <w:lang w:val="en-US" w:bidi="en-US"/>
        </w:rPr>
        <w:t>.</w:t>
      </w:r>
      <w:r w:rsidRPr="00DA6CC4">
        <w:rPr>
          <w:sz w:val="16"/>
          <w:szCs w:val="16"/>
          <w:lang w:val="en-US" w:bidi="en-US"/>
        </w:rPr>
        <w:t xml:space="preserve"> CZ-Pu XXIII.174 (Schmall), ff. 43r-43v </w:t>
      </w:r>
      <w:r w:rsidRPr="00DA6CC4">
        <w:rPr>
          <w:i/>
          <w:sz w:val="16"/>
          <w:szCs w:val="16"/>
          <w:lang w:val="en-US" w:bidi="en-US"/>
        </w:rPr>
        <w:t>Carranta</w:t>
      </w:r>
      <w:r w:rsidR="005A772A" w:rsidRPr="00DA6CC4">
        <w:rPr>
          <w:sz w:val="16"/>
          <w:szCs w:val="16"/>
          <w:lang w:val="en-US" w:bidi="en-US"/>
        </w:rPr>
        <w:t xml:space="preserve"> [in F</w:t>
      </w:r>
      <w:r w:rsidR="00886AA1" w:rsidRPr="00DA6CC4">
        <w:rPr>
          <w:sz w:val="16"/>
          <w:szCs w:val="16"/>
          <w:lang w:val="en-US" w:bidi="en-US"/>
        </w:rPr>
        <w:t>]</w:t>
      </w:r>
      <w:r w:rsidR="00B74009" w:rsidRPr="00DA6CC4">
        <w:rPr>
          <w:sz w:val="16"/>
          <w:szCs w:val="16"/>
          <w:lang w:val="en-US" w:bidi="en-US"/>
        </w:rPr>
        <w:tab/>
        <w:t>10-11</w:t>
      </w:r>
    </w:p>
    <w:p w14:paraId="296DC706" w14:textId="5A68DA00" w:rsidR="00E7429C" w:rsidRPr="00DA6CC4" w:rsidRDefault="00E7429C" w:rsidP="00BB3C7E">
      <w:pPr>
        <w:tabs>
          <w:tab w:val="right" w:pos="4962"/>
        </w:tabs>
        <w:ind w:left="284" w:right="70" w:hanging="284"/>
        <w:rPr>
          <w:sz w:val="16"/>
          <w:szCs w:val="16"/>
          <w:lang w:val="en-US" w:bidi="en-US"/>
        </w:rPr>
      </w:pPr>
      <w:r w:rsidRPr="00DA6CC4">
        <w:rPr>
          <w:sz w:val="16"/>
          <w:szCs w:val="16"/>
          <w:lang w:val="en-US" w:bidi="en-US"/>
        </w:rPr>
        <w:tab/>
      </w:r>
      <w:r w:rsidR="005E7723" w:rsidRPr="00DA6CC4">
        <w:rPr>
          <w:sz w:val="16"/>
          <w:szCs w:val="16"/>
          <w:lang w:val="en-US" w:bidi="en-US"/>
        </w:rPr>
        <w:t xml:space="preserve">D-KNa W 4o 328, f. 6r </w:t>
      </w:r>
      <w:r w:rsidR="005E7723" w:rsidRPr="00DA6CC4">
        <w:rPr>
          <w:i/>
          <w:sz w:val="16"/>
          <w:szCs w:val="16"/>
          <w:lang w:val="en-US" w:bidi="en-US"/>
        </w:rPr>
        <w:t>Courante</w:t>
      </w:r>
      <w:r w:rsidR="005E7723">
        <w:rPr>
          <w:sz w:val="16"/>
          <w:szCs w:val="16"/>
          <w:lang w:val="en-US" w:bidi="en-US"/>
        </w:rPr>
        <w:t xml:space="preserve">; </w:t>
      </w:r>
      <w:r w:rsidRPr="00DA6CC4">
        <w:rPr>
          <w:sz w:val="16"/>
          <w:szCs w:val="16"/>
          <w:lang w:val="en-US" w:bidi="en-US"/>
        </w:rPr>
        <w:t xml:space="preserve">D-Ngm 33748/I, f. 20r </w:t>
      </w:r>
      <w:r w:rsidRPr="00DA6CC4">
        <w:rPr>
          <w:i/>
          <w:sz w:val="16"/>
          <w:szCs w:val="16"/>
          <w:lang w:val="en-US" w:bidi="en-US"/>
        </w:rPr>
        <w:t>Corändta</w:t>
      </w:r>
      <w:r w:rsidR="00A128D9" w:rsidRPr="00DA6CC4">
        <w:rPr>
          <w:sz w:val="16"/>
          <w:szCs w:val="16"/>
          <w:lang w:val="en-US" w:bidi="en-US"/>
        </w:rPr>
        <w:t xml:space="preserve">; </w:t>
      </w:r>
      <w:r w:rsidRPr="00DA6CC4">
        <w:rPr>
          <w:sz w:val="16"/>
          <w:szCs w:val="16"/>
          <w:lang w:val="en-US" w:bidi="en-US"/>
        </w:rPr>
        <w:t xml:space="preserve">D-Ngm 33748/I, f. 27r </w:t>
      </w:r>
      <w:r w:rsidRPr="00DA6CC4">
        <w:rPr>
          <w:i/>
          <w:sz w:val="16"/>
          <w:szCs w:val="16"/>
          <w:lang w:val="en-US" w:bidi="en-US"/>
        </w:rPr>
        <w:t>Cor</w:t>
      </w:r>
      <w:r w:rsidR="00A128D9" w:rsidRPr="00DA6CC4">
        <w:rPr>
          <w:sz w:val="16"/>
          <w:szCs w:val="16"/>
          <w:lang w:val="en-US" w:bidi="en-US"/>
        </w:rPr>
        <w:t xml:space="preserve">; </w:t>
      </w:r>
      <w:r w:rsidRPr="00DA6CC4">
        <w:rPr>
          <w:sz w:val="16"/>
          <w:szCs w:val="16"/>
          <w:lang w:bidi="en-US"/>
        </w:rPr>
        <w:t>*GB-Cfm M</w:t>
      </w:r>
      <w:r w:rsidR="00A21006" w:rsidRPr="00DA6CC4">
        <w:rPr>
          <w:sz w:val="16"/>
          <w:szCs w:val="16"/>
          <w:lang w:bidi="en-US"/>
        </w:rPr>
        <w:t xml:space="preserve">U MS </w:t>
      </w:r>
      <w:r w:rsidRPr="00DA6CC4">
        <w:rPr>
          <w:sz w:val="16"/>
          <w:szCs w:val="16"/>
          <w:lang w:bidi="en-US"/>
        </w:rPr>
        <w:t>689, f. 30r</w:t>
      </w:r>
      <w:r w:rsidRPr="00DA6CC4">
        <w:rPr>
          <w:i/>
          <w:sz w:val="16"/>
          <w:szCs w:val="16"/>
          <w:lang w:val="en-US" w:bidi="en-US"/>
        </w:rPr>
        <w:t xml:space="preserve"> Courante du mesme.</w:t>
      </w:r>
      <w:r w:rsidRPr="00DA6CC4">
        <w:rPr>
          <w:sz w:val="16"/>
          <w:szCs w:val="16"/>
          <w:lang w:val="en-US" w:bidi="en-US"/>
        </w:rPr>
        <w:t xml:space="preserve"> [</w:t>
      </w:r>
      <w:r w:rsidRPr="00DA6CC4">
        <w:rPr>
          <w:i/>
          <w:sz w:val="16"/>
          <w:szCs w:val="16"/>
          <w:lang w:bidi="en-US"/>
        </w:rPr>
        <w:t>Perrichon</w:t>
      </w:r>
      <w:r w:rsidRPr="00DA6CC4">
        <w:rPr>
          <w:sz w:val="16"/>
          <w:szCs w:val="16"/>
          <w:lang w:val="en-US" w:bidi="en-US"/>
        </w:rPr>
        <w:t>]</w:t>
      </w:r>
      <w:r w:rsidR="00A128D9" w:rsidRPr="00DA6CC4">
        <w:rPr>
          <w:sz w:val="16"/>
          <w:szCs w:val="16"/>
          <w:lang w:val="en-US" w:bidi="en-US"/>
        </w:rPr>
        <w:t xml:space="preserve">; </w:t>
      </w:r>
      <w:r w:rsidRPr="00DA6CC4">
        <w:rPr>
          <w:sz w:val="16"/>
          <w:szCs w:val="16"/>
          <w:lang w:bidi="en-US"/>
        </w:rPr>
        <w:t>GB-Cfm M</w:t>
      </w:r>
      <w:r w:rsidR="00A21006" w:rsidRPr="00DA6CC4">
        <w:rPr>
          <w:sz w:val="16"/>
          <w:szCs w:val="16"/>
          <w:lang w:bidi="en-US"/>
        </w:rPr>
        <w:t xml:space="preserve">U MS </w:t>
      </w:r>
      <w:r w:rsidRPr="00DA6CC4">
        <w:rPr>
          <w:sz w:val="16"/>
          <w:szCs w:val="16"/>
          <w:lang w:bidi="en-US"/>
        </w:rPr>
        <w:t>689, f. 33r</w:t>
      </w:r>
      <w:r w:rsidRPr="00DA6CC4">
        <w:rPr>
          <w:i/>
          <w:sz w:val="16"/>
          <w:szCs w:val="16"/>
          <w:lang w:val="en-US" w:bidi="en-US"/>
        </w:rPr>
        <w:t xml:space="preserve"> </w:t>
      </w:r>
      <w:r w:rsidRPr="00DA6CC4">
        <w:rPr>
          <w:sz w:val="16"/>
          <w:szCs w:val="16"/>
          <w:lang w:val="en-US" w:bidi="en-US"/>
        </w:rPr>
        <w:t>untitled</w:t>
      </w:r>
      <w:r w:rsidR="00A128D9" w:rsidRPr="00DA6CC4">
        <w:rPr>
          <w:sz w:val="16"/>
          <w:szCs w:val="16"/>
          <w:lang w:val="en-US" w:bidi="en-US"/>
        </w:rPr>
        <w:t xml:space="preserve">; </w:t>
      </w:r>
      <w:r w:rsidRPr="00DA6CC4">
        <w:rPr>
          <w:sz w:val="16"/>
          <w:szCs w:val="16"/>
          <w:lang w:val="en-US" w:bidi="en-US"/>
        </w:rPr>
        <w:t xml:space="preserve">GB-Cu Dd.9.33, f. 56v </w:t>
      </w:r>
      <w:r w:rsidRPr="00DA6CC4">
        <w:rPr>
          <w:i/>
          <w:sz w:val="16"/>
          <w:szCs w:val="16"/>
          <w:lang w:val="en-US" w:bidi="en-US"/>
        </w:rPr>
        <w:t>Currant</w:t>
      </w:r>
      <w:r w:rsidR="00A128D9" w:rsidRPr="00DA6CC4">
        <w:rPr>
          <w:sz w:val="16"/>
          <w:szCs w:val="16"/>
          <w:lang w:val="en-US" w:bidi="en-US"/>
        </w:rPr>
        <w:t xml:space="preserve">; </w:t>
      </w:r>
      <w:r w:rsidRPr="00DA6CC4">
        <w:rPr>
          <w:sz w:val="16"/>
          <w:szCs w:val="16"/>
          <w:lang w:val="en-US" w:bidi="en-US"/>
        </w:rPr>
        <w:t xml:space="preserve">GB-HAdolmetsch II.B.1, ff. 178v-179r </w:t>
      </w:r>
      <w:r w:rsidRPr="00DA6CC4">
        <w:rPr>
          <w:i/>
          <w:sz w:val="16"/>
          <w:szCs w:val="16"/>
          <w:lang w:val="en-US" w:bidi="en-US"/>
        </w:rPr>
        <w:t>Le Testame</w:t>
      </w:r>
      <w:r w:rsidRPr="00DA6CC4">
        <w:rPr>
          <w:sz w:val="16"/>
          <w:szCs w:val="16"/>
          <w:lang w:val="en-US" w:bidi="en-US"/>
        </w:rPr>
        <w:t>n</w:t>
      </w:r>
      <w:r w:rsidRPr="00DA6CC4">
        <w:rPr>
          <w:i/>
          <w:sz w:val="16"/>
          <w:szCs w:val="16"/>
          <w:lang w:val="en-US" w:bidi="en-US"/>
        </w:rPr>
        <w:t>t de Perichon</w:t>
      </w:r>
      <w:r w:rsidR="00A128D9" w:rsidRPr="00DA6CC4">
        <w:rPr>
          <w:sz w:val="16"/>
          <w:szCs w:val="16"/>
          <w:lang w:val="en-US" w:bidi="en-US"/>
        </w:rPr>
        <w:t xml:space="preserve">; </w:t>
      </w:r>
      <w:r w:rsidRPr="00DA6CC4">
        <w:rPr>
          <w:sz w:val="16"/>
          <w:szCs w:val="16"/>
          <w:lang w:val="en-US" w:bidi="en-US"/>
        </w:rPr>
        <w:t xml:space="preserve">GB-Lbl Add.38539, ff. 26v-27r </w:t>
      </w:r>
      <w:r w:rsidRPr="00DA6CC4">
        <w:rPr>
          <w:i/>
          <w:sz w:val="16"/>
          <w:szCs w:val="16"/>
          <w:lang w:val="en-US" w:bidi="en-US"/>
        </w:rPr>
        <w:t>Corant</w:t>
      </w:r>
      <w:r w:rsidR="00A128D9" w:rsidRPr="00DA6CC4">
        <w:rPr>
          <w:sz w:val="16"/>
          <w:szCs w:val="16"/>
          <w:lang w:val="en-US" w:bidi="en-US"/>
        </w:rPr>
        <w:t xml:space="preserve">; </w:t>
      </w:r>
      <w:r w:rsidRPr="00DA6CC4">
        <w:rPr>
          <w:bCs/>
          <w:sz w:val="16"/>
          <w:szCs w:val="16"/>
          <w:lang w:val="en-US" w:bidi="en-US"/>
        </w:rPr>
        <w:t>LT-Va 285-MF-LXXIX</w:t>
      </w:r>
      <w:r w:rsidRPr="00DA6CC4">
        <w:rPr>
          <w:sz w:val="16"/>
          <w:szCs w:val="16"/>
          <w:lang w:val="en-US" w:bidi="en-US"/>
        </w:rPr>
        <w:t xml:space="preserve">, f. 4v i </w:t>
      </w:r>
      <w:r w:rsidRPr="00DA6CC4">
        <w:rPr>
          <w:sz w:val="16"/>
          <w:szCs w:val="16"/>
          <w:lang w:val="en-US" w:bidi="en-US"/>
        </w:rPr>
        <w:lastRenderedPageBreak/>
        <w:t>untitled</w:t>
      </w:r>
      <w:r w:rsidR="00A128D9" w:rsidRPr="00DA6CC4">
        <w:rPr>
          <w:sz w:val="16"/>
          <w:szCs w:val="16"/>
          <w:lang w:val="en-US" w:bidi="en-US"/>
        </w:rPr>
        <w:t xml:space="preserve">; </w:t>
      </w:r>
      <w:r w:rsidRPr="00DA6CC4">
        <w:rPr>
          <w:sz w:val="16"/>
          <w:szCs w:val="16"/>
          <w:lang w:val="en-US" w:bidi="en-US"/>
        </w:rPr>
        <w:t xml:space="preserve">Besard 1603, f. 156r </w:t>
      </w:r>
      <w:r w:rsidRPr="00DA6CC4">
        <w:rPr>
          <w:i/>
          <w:sz w:val="16"/>
          <w:szCs w:val="16"/>
          <w:lang w:val="en-US" w:bidi="en-US"/>
        </w:rPr>
        <w:t>Courante</w:t>
      </w:r>
      <w:r w:rsidR="00A128D9" w:rsidRPr="00DA6CC4">
        <w:rPr>
          <w:sz w:val="16"/>
          <w:szCs w:val="16"/>
          <w:lang w:val="en-US" w:bidi="en-US"/>
        </w:rPr>
        <w:t xml:space="preserve">; </w:t>
      </w:r>
      <w:r w:rsidRPr="00DA6CC4">
        <w:rPr>
          <w:sz w:val="16"/>
          <w:szCs w:val="16"/>
          <w:lang w:val="en-US" w:bidi="en-US"/>
        </w:rPr>
        <w:t xml:space="preserve">Moy </w:t>
      </w:r>
      <w:r w:rsidR="006B2809" w:rsidRPr="00DA6CC4">
        <w:rPr>
          <w:i/>
          <w:sz w:val="16"/>
          <w:szCs w:val="16"/>
          <w:lang w:val="en-US" w:bidi="en-US"/>
        </w:rPr>
        <w:t>Petit Boquet</w:t>
      </w:r>
      <w:r w:rsidR="006B2809" w:rsidRPr="00DA6CC4">
        <w:rPr>
          <w:sz w:val="16"/>
          <w:szCs w:val="16"/>
          <w:lang w:val="en-US" w:bidi="en-US"/>
        </w:rPr>
        <w:t xml:space="preserve"> </w:t>
      </w:r>
      <w:r w:rsidRPr="00DA6CC4">
        <w:rPr>
          <w:sz w:val="16"/>
          <w:szCs w:val="16"/>
          <w:lang w:val="en-US" w:bidi="en-US"/>
        </w:rPr>
        <w:t xml:space="preserve">1631, f. 10r </w:t>
      </w:r>
      <w:r w:rsidRPr="00DA6CC4">
        <w:rPr>
          <w:i/>
          <w:sz w:val="16"/>
          <w:szCs w:val="16"/>
          <w:lang w:val="en-US" w:bidi="en-US"/>
        </w:rPr>
        <w:t>Courante par ballart</w:t>
      </w:r>
      <w:r w:rsidR="00A128D9" w:rsidRPr="00DA6CC4">
        <w:rPr>
          <w:sz w:val="16"/>
          <w:szCs w:val="16"/>
          <w:lang w:val="en-US" w:bidi="en-US"/>
        </w:rPr>
        <w:t xml:space="preserve">; </w:t>
      </w:r>
      <w:r w:rsidR="008C515F" w:rsidRPr="00DA6CC4">
        <w:rPr>
          <w:sz w:val="16"/>
          <w:szCs w:val="16"/>
          <w:lang w:val="fr-FR" w:bidi="en-US"/>
        </w:rPr>
        <w:t xml:space="preserve">cf. </w:t>
      </w:r>
      <w:r w:rsidRPr="00DA6CC4">
        <w:rPr>
          <w:sz w:val="16"/>
          <w:szCs w:val="16"/>
          <w:lang w:val="fr-FR" w:bidi="en-US"/>
        </w:rPr>
        <w:t xml:space="preserve">Castaldi </w:t>
      </w:r>
      <w:r w:rsidR="003C3430" w:rsidRPr="00DA6CC4">
        <w:rPr>
          <w:i/>
          <w:sz w:val="16"/>
          <w:szCs w:val="16"/>
          <w:lang w:val="en-US" w:bidi="en-US"/>
        </w:rPr>
        <w:t>Capricci a due stromenti</w:t>
      </w:r>
      <w:r w:rsidR="006B2809" w:rsidRPr="00DA6CC4">
        <w:rPr>
          <w:i/>
          <w:sz w:val="16"/>
          <w:szCs w:val="16"/>
          <w:lang w:val="fr-FR" w:bidi="en-US"/>
        </w:rPr>
        <w:t xml:space="preserve"> </w:t>
      </w:r>
      <w:r w:rsidRPr="00DA6CC4">
        <w:rPr>
          <w:sz w:val="16"/>
          <w:szCs w:val="16"/>
          <w:lang w:val="fr-FR" w:bidi="en-US"/>
        </w:rPr>
        <w:t xml:space="preserve">1622, p. 67 Le sonate che seguono sono Forastiere in habito tiorbesco </w:t>
      </w:r>
      <w:r w:rsidRPr="00DA6CC4">
        <w:rPr>
          <w:i/>
          <w:sz w:val="16"/>
          <w:szCs w:val="16"/>
          <w:lang w:val="fr-FR" w:bidi="en-US"/>
        </w:rPr>
        <w:t>1</w:t>
      </w:r>
      <w:r w:rsidRPr="00DA6CC4">
        <w:rPr>
          <w:i/>
          <w:sz w:val="16"/>
          <w:szCs w:val="16"/>
          <w:vertAlign w:val="superscript"/>
          <w:lang w:val="fr-FR" w:bidi="en-US"/>
        </w:rPr>
        <w:t>a</w:t>
      </w:r>
      <w:r w:rsidRPr="00DA6CC4">
        <w:rPr>
          <w:sz w:val="16"/>
          <w:szCs w:val="16"/>
          <w:lang w:val="fr-FR" w:bidi="en-US"/>
        </w:rPr>
        <w:t xml:space="preserve"> [theorbo]</w:t>
      </w:r>
    </w:p>
    <w:p w14:paraId="696FA17B" w14:textId="678BE660" w:rsidR="008C515F" w:rsidRPr="00DA6CC4" w:rsidRDefault="00745B4D" w:rsidP="00BB3C7E">
      <w:pPr>
        <w:tabs>
          <w:tab w:val="right" w:pos="4962"/>
        </w:tabs>
        <w:ind w:left="284" w:right="70" w:hanging="284"/>
        <w:jc w:val="left"/>
        <w:rPr>
          <w:sz w:val="16"/>
          <w:szCs w:val="16"/>
          <w:lang w:val="en-US" w:bidi="en-US"/>
        </w:rPr>
      </w:pPr>
      <w:r w:rsidRPr="00DA6CC4">
        <w:rPr>
          <w:b/>
          <w:sz w:val="16"/>
          <w:szCs w:val="16"/>
          <w:lang w:val="en-US" w:bidi="en-US"/>
        </w:rPr>
        <w:t>18b</w:t>
      </w:r>
      <w:r w:rsidR="008C515F" w:rsidRPr="00DA6CC4">
        <w:rPr>
          <w:b/>
          <w:sz w:val="16"/>
          <w:szCs w:val="16"/>
          <w:lang w:val="en-US" w:bidi="en-US"/>
        </w:rPr>
        <w:t>.</w:t>
      </w:r>
      <w:r w:rsidR="008C515F" w:rsidRPr="00DA6CC4">
        <w:rPr>
          <w:sz w:val="16"/>
          <w:szCs w:val="16"/>
          <w:lang w:val="en-US" w:bidi="en-US"/>
        </w:rPr>
        <w:t xml:space="preserve"> </w:t>
      </w:r>
      <w:r w:rsidR="008C515F" w:rsidRPr="00DA6CC4">
        <w:rPr>
          <w:sz w:val="16"/>
          <w:szCs w:val="16"/>
          <w:lang w:bidi="en-US"/>
        </w:rPr>
        <w:t>D-Hs ND VI 3238</w:t>
      </w:r>
      <w:r w:rsidR="008C515F" w:rsidRPr="00DA6CC4">
        <w:rPr>
          <w:sz w:val="16"/>
          <w:szCs w:val="16"/>
          <w:lang w:val="en-US" w:bidi="en-US"/>
        </w:rPr>
        <w:t>, p. 88</w:t>
      </w:r>
      <w:r w:rsidR="008C515F" w:rsidRPr="00DA6CC4">
        <w:rPr>
          <w:sz w:val="16"/>
          <w:szCs w:val="16"/>
          <w:lang w:bidi="en-US"/>
        </w:rPr>
        <w:t xml:space="preserve"> </w:t>
      </w:r>
      <w:r w:rsidR="008C515F" w:rsidRPr="00DA6CC4">
        <w:rPr>
          <w:sz w:val="16"/>
          <w:szCs w:val="16"/>
          <w:lang w:val="en-US" w:bidi="en-US"/>
        </w:rPr>
        <w:t xml:space="preserve">i </w:t>
      </w:r>
      <w:r w:rsidR="008C515F" w:rsidRPr="00DA6CC4">
        <w:rPr>
          <w:i/>
          <w:sz w:val="16"/>
          <w:szCs w:val="16"/>
          <w:lang w:val="en-US" w:bidi="en-US"/>
        </w:rPr>
        <w:t>Courante</w:t>
      </w:r>
      <w:r w:rsidR="005A772A" w:rsidRPr="00DA6CC4">
        <w:rPr>
          <w:sz w:val="16"/>
          <w:szCs w:val="16"/>
          <w:lang w:val="en-US" w:bidi="en-US"/>
        </w:rPr>
        <w:t xml:space="preserve"> [</w:t>
      </w:r>
      <w:r w:rsidR="00583A8C" w:rsidRPr="00DA6CC4">
        <w:rPr>
          <w:sz w:val="16"/>
          <w:szCs w:val="16"/>
          <w:lang w:val="en-US" w:bidi="en-US"/>
        </w:rPr>
        <w:t>parody</w:t>
      </w:r>
      <w:r w:rsidR="005A772A" w:rsidRPr="00DA6CC4">
        <w:rPr>
          <w:sz w:val="16"/>
          <w:szCs w:val="16"/>
          <w:lang w:val="en-US" w:bidi="en-US"/>
        </w:rPr>
        <w:t>]</w:t>
      </w:r>
      <w:r w:rsidR="00B74009" w:rsidRPr="00DA6CC4">
        <w:rPr>
          <w:sz w:val="16"/>
          <w:szCs w:val="16"/>
          <w:lang w:val="en-US" w:bidi="en-US"/>
        </w:rPr>
        <w:tab/>
        <w:t>11</w:t>
      </w:r>
    </w:p>
    <w:p w14:paraId="70FA0613" w14:textId="5261250B" w:rsidR="003F15E1" w:rsidRPr="00DA6CC4" w:rsidRDefault="00E7429C" w:rsidP="00BB3C7E">
      <w:pPr>
        <w:tabs>
          <w:tab w:val="right" w:pos="4962"/>
        </w:tabs>
        <w:ind w:left="284" w:right="70" w:hanging="284"/>
        <w:jc w:val="left"/>
        <w:rPr>
          <w:sz w:val="16"/>
          <w:szCs w:val="16"/>
          <w:lang w:bidi="en-US"/>
        </w:rPr>
      </w:pPr>
      <w:r w:rsidRPr="00DA6CC4">
        <w:rPr>
          <w:sz w:val="16"/>
          <w:szCs w:val="16"/>
          <w:lang w:bidi="en-US"/>
        </w:rPr>
        <w:tab/>
        <w:t>GB-Cfm M</w:t>
      </w:r>
      <w:r w:rsidR="00A21006" w:rsidRPr="00DA6CC4">
        <w:rPr>
          <w:sz w:val="16"/>
          <w:szCs w:val="16"/>
          <w:lang w:bidi="en-US"/>
        </w:rPr>
        <w:t xml:space="preserve">U MS </w:t>
      </w:r>
      <w:r w:rsidRPr="00DA6CC4">
        <w:rPr>
          <w:sz w:val="16"/>
          <w:szCs w:val="16"/>
          <w:lang w:bidi="en-US"/>
        </w:rPr>
        <w:t xml:space="preserve">689, f. 36v </w:t>
      </w:r>
      <w:r w:rsidRPr="00DA6CC4">
        <w:rPr>
          <w:i/>
          <w:sz w:val="16"/>
          <w:szCs w:val="16"/>
          <w:lang w:bidi="en-US"/>
        </w:rPr>
        <w:t>Sur la Courante de Perrichon Jacob</w:t>
      </w:r>
      <w:r w:rsidR="00430CCB" w:rsidRPr="00DA6CC4">
        <w:rPr>
          <w:sz w:val="16"/>
          <w:szCs w:val="16"/>
          <w:lang w:bidi="en-US"/>
        </w:rPr>
        <w:t xml:space="preserve">; </w:t>
      </w:r>
      <w:r w:rsidRPr="00DA6CC4">
        <w:rPr>
          <w:sz w:val="16"/>
          <w:szCs w:val="16"/>
          <w:lang w:val="en-US" w:bidi="en-US"/>
        </w:rPr>
        <w:t xml:space="preserve">Dowland 1610, </w:t>
      </w:r>
      <w:r w:rsidR="00915B1B" w:rsidRPr="001D3A07">
        <w:rPr>
          <w:sz w:val="16"/>
          <w:szCs w:val="16"/>
          <w:lang w:val="en-US" w:bidi="en-US"/>
        </w:rPr>
        <w:t>sig. Q1v</w:t>
      </w:r>
      <w:r w:rsidRPr="00DA6CC4">
        <w:rPr>
          <w:sz w:val="16"/>
          <w:szCs w:val="16"/>
          <w:lang w:val="en-US" w:bidi="en-US"/>
        </w:rPr>
        <w:t xml:space="preserve"> </w:t>
      </w:r>
      <w:r w:rsidRPr="00DA6CC4">
        <w:rPr>
          <w:i/>
          <w:sz w:val="16"/>
          <w:szCs w:val="16"/>
          <w:lang w:val="en-US" w:bidi="en-US"/>
        </w:rPr>
        <w:t>Coranto 1</w:t>
      </w:r>
      <w:r w:rsidR="00430CCB" w:rsidRPr="00DA6CC4">
        <w:rPr>
          <w:sz w:val="16"/>
          <w:szCs w:val="16"/>
          <w:lang w:val="en-US" w:bidi="en-US"/>
        </w:rPr>
        <w:t xml:space="preserve"> [</w:t>
      </w:r>
      <w:r w:rsidR="00430CCB" w:rsidRPr="00DA6CC4">
        <w:rPr>
          <w:i/>
          <w:sz w:val="16"/>
          <w:szCs w:val="16"/>
          <w:lang w:val="en-US" w:bidi="en-US"/>
        </w:rPr>
        <w:t>Mounsier Ballard his Coranto</w:t>
      </w:r>
      <w:r w:rsidR="00430CCB" w:rsidRPr="00DA6CC4">
        <w:rPr>
          <w:sz w:val="16"/>
          <w:szCs w:val="16"/>
          <w:lang w:val="en-US" w:bidi="en-US"/>
        </w:rPr>
        <w:t>]</w:t>
      </w:r>
      <w:r w:rsidRPr="00DA6CC4">
        <w:rPr>
          <w:i/>
          <w:sz w:val="16"/>
          <w:szCs w:val="16"/>
          <w:lang w:val="fr-FR" w:bidi="en-US"/>
        </w:rPr>
        <w:t xml:space="preserve"> </w:t>
      </w:r>
      <w:r w:rsidR="00A128D9" w:rsidRPr="00DA6CC4">
        <w:rPr>
          <w:sz w:val="16"/>
          <w:szCs w:val="16"/>
          <w:lang w:bidi="en-US"/>
        </w:rPr>
        <w:t>PolakP</w:t>
      </w:r>
      <w:r w:rsidR="00A128D9" w:rsidRPr="00DA6CC4">
        <w:rPr>
          <w:rStyle w:val="EndnoteReference"/>
          <w:sz w:val="16"/>
          <w:szCs w:val="16"/>
          <w:lang w:bidi="en-US"/>
        </w:rPr>
        <w:endnoteReference w:id="17"/>
      </w:r>
      <w:r w:rsidR="00A128D9" w:rsidRPr="00DA6CC4">
        <w:rPr>
          <w:sz w:val="16"/>
          <w:szCs w:val="16"/>
          <w:lang w:bidi="en-US"/>
        </w:rPr>
        <w:t xml:space="preserve"> p. 137</w:t>
      </w:r>
    </w:p>
    <w:p w14:paraId="64518CB6" w14:textId="263C1740" w:rsidR="00745B4D" w:rsidRPr="00DA6CC4" w:rsidRDefault="00B74009" w:rsidP="00BB3C7E">
      <w:pPr>
        <w:tabs>
          <w:tab w:val="right" w:pos="4962"/>
        </w:tabs>
        <w:ind w:left="284" w:right="70" w:hanging="284"/>
        <w:jc w:val="left"/>
        <w:rPr>
          <w:sz w:val="16"/>
          <w:szCs w:val="16"/>
          <w:lang w:val="fr-FR" w:bidi="en-US"/>
        </w:rPr>
      </w:pPr>
      <w:r w:rsidRPr="00DA6CC4">
        <w:rPr>
          <w:b/>
          <w:sz w:val="16"/>
          <w:szCs w:val="16"/>
          <w:lang w:val="en-US" w:bidi="en-US"/>
        </w:rPr>
        <w:t>18c</w:t>
      </w:r>
      <w:r w:rsidR="00745B4D" w:rsidRPr="00DA6CC4">
        <w:rPr>
          <w:b/>
          <w:sz w:val="16"/>
          <w:szCs w:val="16"/>
          <w:lang w:val="en-US" w:bidi="en-US"/>
        </w:rPr>
        <w:t>.</w:t>
      </w:r>
      <w:r w:rsidR="00745B4D" w:rsidRPr="00DA6CC4">
        <w:rPr>
          <w:sz w:val="16"/>
          <w:szCs w:val="16"/>
          <w:lang w:val="en-US" w:bidi="en-US"/>
        </w:rPr>
        <w:t xml:space="preserve"> </w:t>
      </w:r>
      <w:r w:rsidR="00745B4D" w:rsidRPr="00DA6CC4">
        <w:rPr>
          <w:sz w:val="16"/>
          <w:szCs w:val="16"/>
          <w:lang w:val="fr-FR" w:bidi="en-US"/>
        </w:rPr>
        <w:t xml:space="preserve">D-B </w:t>
      </w:r>
      <w:r w:rsidR="00CF57D4" w:rsidRPr="00DA6CC4">
        <w:rPr>
          <w:sz w:val="16"/>
          <w:szCs w:val="16"/>
          <w:lang w:val="fr-FR" w:bidi="en-US"/>
        </w:rPr>
        <w:t xml:space="preserve">Danzig </w:t>
      </w:r>
      <w:r w:rsidR="00745B4D" w:rsidRPr="00DA6CC4">
        <w:rPr>
          <w:sz w:val="16"/>
          <w:szCs w:val="16"/>
          <w:lang w:val="fr-FR" w:bidi="en-US"/>
        </w:rPr>
        <w:t xml:space="preserve">4022, ff. 15v-16r </w:t>
      </w:r>
      <w:r w:rsidR="00745B4D" w:rsidRPr="00DA6CC4">
        <w:rPr>
          <w:i/>
          <w:sz w:val="16"/>
          <w:szCs w:val="16"/>
          <w:lang w:val="fr-FR" w:bidi="en-US"/>
        </w:rPr>
        <w:t xml:space="preserve">Perichon misse DB </w:t>
      </w:r>
      <w:r w:rsidR="00745B4D" w:rsidRPr="00DA6CC4">
        <w:rPr>
          <w:rStyle w:val="EndnoteReference"/>
          <w:sz w:val="16"/>
          <w:szCs w:val="16"/>
          <w:lang w:val="en-US" w:bidi="en-US"/>
        </w:rPr>
        <w:endnoteReference w:id="18"/>
      </w:r>
      <w:r w:rsidR="005A772A" w:rsidRPr="00DA6CC4">
        <w:rPr>
          <w:sz w:val="16"/>
          <w:szCs w:val="16"/>
          <w:lang w:val="fr-FR" w:bidi="en-US"/>
        </w:rPr>
        <w:t xml:space="preserve"> [in C]</w:t>
      </w:r>
      <w:r w:rsidRPr="00DA6CC4">
        <w:rPr>
          <w:sz w:val="16"/>
          <w:szCs w:val="16"/>
          <w:lang w:val="en-US" w:bidi="en-US"/>
        </w:rPr>
        <w:tab/>
        <w:t>12-13</w:t>
      </w:r>
    </w:p>
    <w:p w14:paraId="3813BAE2" w14:textId="01BFF248" w:rsidR="00821963" w:rsidRPr="00DA6CC4" w:rsidRDefault="00745B4D" w:rsidP="008005ED">
      <w:pPr>
        <w:tabs>
          <w:tab w:val="right" w:pos="4962"/>
        </w:tabs>
        <w:ind w:left="284" w:right="70" w:hanging="284"/>
        <w:rPr>
          <w:sz w:val="16"/>
          <w:szCs w:val="16"/>
          <w:lang w:val="fr-FR" w:bidi="en-US"/>
        </w:rPr>
      </w:pPr>
      <w:r w:rsidRPr="00DA6CC4">
        <w:rPr>
          <w:sz w:val="16"/>
          <w:szCs w:val="16"/>
          <w:lang w:val="fr-FR" w:bidi="en-US"/>
        </w:rPr>
        <w:tab/>
        <w:t>CH-SO DA 111, f. 45v-46r [Coura]</w:t>
      </w:r>
      <w:r w:rsidRPr="00DA6CC4">
        <w:rPr>
          <w:i/>
          <w:sz w:val="16"/>
          <w:szCs w:val="16"/>
          <w:lang w:val="fr-FR" w:bidi="en-US"/>
        </w:rPr>
        <w:t>nte de Perrichon</w:t>
      </w:r>
      <w:r w:rsidRPr="00DA6CC4">
        <w:rPr>
          <w:sz w:val="16"/>
          <w:szCs w:val="16"/>
          <w:lang w:val="en-US" w:bidi="en-US"/>
        </w:rPr>
        <w:t xml:space="preserve">; </w:t>
      </w:r>
      <w:r w:rsidRPr="00DA6CC4">
        <w:rPr>
          <w:bCs/>
          <w:sz w:val="16"/>
          <w:szCs w:val="16"/>
          <w:lang w:val="en-US" w:bidi="en-US"/>
        </w:rPr>
        <w:t>CZ-Pnm IV.G.18</w:t>
      </w:r>
      <w:r w:rsidRPr="00DA6CC4">
        <w:rPr>
          <w:sz w:val="16"/>
          <w:szCs w:val="16"/>
          <w:lang w:val="en-US" w:bidi="en-US"/>
        </w:rPr>
        <w:t xml:space="preserve">, f. 106r </w:t>
      </w:r>
      <w:r w:rsidRPr="00DA6CC4">
        <w:rPr>
          <w:i/>
          <w:sz w:val="16"/>
          <w:szCs w:val="16"/>
          <w:lang w:val="en-US" w:bidi="en-US"/>
        </w:rPr>
        <w:t>Courant</w:t>
      </w:r>
      <w:r w:rsidRPr="00DA6CC4">
        <w:rPr>
          <w:sz w:val="16"/>
          <w:szCs w:val="16"/>
          <w:lang w:val="en-US" w:bidi="en-US"/>
        </w:rPr>
        <w:t>e</w:t>
      </w:r>
      <w:r w:rsidRPr="00DA6CC4">
        <w:rPr>
          <w:i/>
          <w:sz w:val="16"/>
          <w:szCs w:val="16"/>
          <w:lang w:val="en-US" w:bidi="en-US"/>
        </w:rPr>
        <w:t xml:space="preserve"> JBB</w:t>
      </w:r>
      <w:r w:rsidR="00E40363" w:rsidRPr="00DA6CC4">
        <w:rPr>
          <w:sz w:val="16"/>
          <w:szCs w:val="16"/>
          <w:lang w:val="en-US" w:bidi="en-US"/>
        </w:rPr>
        <w:t>(esard)</w:t>
      </w:r>
      <w:r w:rsidRPr="00DA6CC4">
        <w:rPr>
          <w:sz w:val="16"/>
          <w:szCs w:val="16"/>
          <w:lang w:val="en-US" w:bidi="en-US"/>
        </w:rPr>
        <w:t xml:space="preserve">; </w:t>
      </w:r>
      <w:r w:rsidRPr="00DA6CC4">
        <w:rPr>
          <w:sz w:val="16"/>
          <w:szCs w:val="16"/>
          <w:lang w:val="fr-FR" w:bidi="en-US"/>
        </w:rPr>
        <w:t xml:space="preserve">D-Ngm 33748/I, f. 23r </w:t>
      </w:r>
      <w:r w:rsidRPr="00DA6CC4">
        <w:rPr>
          <w:i/>
          <w:sz w:val="16"/>
          <w:szCs w:val="16"/>
          <w:lang w:val="fr-FR" w:bidi="en-US"/>
        </w:rPr>
        <w:t>Cor:</w:t>
      </w:r>
      <w:r w:rsidRPr="00DA6CC4">
        <w:rPr>
          <w:sz w:val="16"/>
          <w:szCs w:val="16"/>
          <w:lang w:val="en-US" w:bidi="en-US"/>
        </w:rPr>
        <w:t xml:space="preserve">; </w:t>
      </w:r>
      <w:r w:rsidRPr="00DA6CC4">
        <w:rPr>
          <w:sz w:val="16"/>
          <w:szCs w:val="16"/>
          <w:lang w:val="fr-FR" w:bidi="en-US"/>
        </w:rPr>
        <w:t xml:space="preserve">GB-HAdolmetsch II.B.1, ff. 18v-19r </w:t>
      </w:r>
      <w:r w:rsidRPr="00DA6CC4">
        <w:rPr>
          <w:i/>
          <w:sz w:val="16"/>
          <w:szCs w:val="16"/>
          <w:lang w:val="fr-FR" w:bidi="en-US"/>
        </w:rPr>
        <w:t>Courante</w:t>
      </w:r>
      <w:r w:rsidRPr="00DA6CC4">
        <w:rPr>
          <w:sz w:val="16"/>
          <w:szCs w:val="16"/>
          <w:lang w:val="en-US" w:bidi="en-US"/>
        </w:rPr>
        <w:t xml:space="preserve">; </w:t>
      </w:r>
      <w:r w:rsidRPr="00DA6CC4">
        <w:rPr>
          <w:sz w:val="16"/>
          <w:szCs w:val="16"/>
          <w:lang w:val="fr-FR" w:bidi="en-US"/>
        </w:rPr>
        <w:t>LT-Va 285-MF-LXXIX, f. 4v ii untitled</w:t>
      </w:r>
      <w:r w:rsidRPr="00DA6CC4">
        <w:rPr>
          <w:sz w:val="16"/>
          <w:szCs w:val="16"/>
          <w:lang w:val="en-US" w:bidi="en-US"/>
        </w:rPr>
        <w:t xml:space="preserve">; </w:t>
      </w:r>
      <w:r w:rsidRPr="00DA6CC4">
        <w:rPr>
          <w:sz w:val="16"/>
          <w:szCs w:val="16"/>
          <w:lang w:val="fr-FR" w:bidi="en-US"/>
        </w:rPr>
        <w:t xml:space="preserve">Ballard </w:t>
      </w:r>
      <w:r w:rsidR="00D3071A" w:rsidRPr="00DA6CC4">
        <w:rPr>
          <w:i/>
          <w:sz w:val="16"/>
          <w:szCs w:val="16"/>
          <w:lang w:bidi="en-US"/>
        </w:rPr>
        <w:t xml:space="preserve">Diverses Piesces Mises Svr Le Luth </w:t>
      </w:r>
      <w:r w:rsidRPr="00DA6CC4">
        <w:rPr>
          <w:sz w:val="16"/>
          <w:szCs w:val="16"/>
          <w:lang w:val="fr-FR" w:bidi="en-US"/>
        </w:rPr>
        <w:t>1614, pp. 36-37 [Courante]</w:t>
      </w:r>
      <w:r w:rsidRPr="00DA6CC4">
        <w:rPr>
          <w:i/>
          <w:sz w:val="16"/>
          <w:szCs w:val="16"/>
          <w:lang w:val="fr-FR" w:bidi="en-US"/>
        </w:rPr>
        <w:t xml:space="preserve"> Quatorsiesme</w:t>
      </w:r>
      <w:r w:rsidRPr="00DA6CC4">
        <w:rPr>
          <w:sz w:val="16"/>
          <w:szCs w:val="16"/>
          <w:lang w:val="fr-FR" w:bidi="en-US"/>
        </w:rPr>
        <w:t xml:space="preserve"> CLFBal II,</w:t>
      </w:r>
      <w:r w:rsidR="000B6D30" w:rsidRPr="00DA6CC4">
        <w:rPr>
          <w:rStyle w:val="EndnoteReference"/>
          <w:sz w:val="16"/>
          <w:szCs w:val="16"/>
          <w:lang w:val="fr-FR" w:bidi="en-US"/>
        </w:rPr>
        <w:endnoteReference w:id="19"/>
      </w:r>
      <w:r w:rsidRPr="00DA6CC4">
        <w:rPr>
          <w:sz w:val="16"/>
          <w:szCs w:val="16"/>
          <w:lang w:val="fr-FR" w:bidi="en-US"/>
        </w:rPr>
        <w:t xml:space="preserve"> p. 33</w:t>
      </w:r>
      <w:r w:rsidRPr="00DA6CC4">
        <w:rPr>
          <w:sz w:val="16"/>
          <w:szCs w:val="16"/>
          <w:lang w:val="en-US" w:bidi="en-US"/>
        </w:rPr>
        <w:t xml:space="preserve">; </w:t>
      </w:r>
      <w:r w:rsidRPr="00DA6CC4">
        <w:rPr>
          <w:sz w:val="16"/>
          <w:szCs w:val="16"/>
          <w:lang w:val="fr-FR" w:bidi="en-US"/>
        </w:rPr>
        <w:t>Besard</w:t>
      </w:r>
      <w:r w:rsidR="006B2809" w:rsidRPr="00DA6CC4">
        <w:rPr>
          <w:sz w:val="16"/>
          <w:szCs w:val="16"/>
          <w:lang w:val="fr-FR" w:bidi="en-US"/>
        </w:rPr>
        <w:t xml:space="preserve"> </w:t>
      </w:r>
      <w:r w:rsidR="00D3071A" w:rsidRPr="00DA6CC4">
        <w:rPr>
          <w:i/>
          <w:sz w:val="16"/>
          <w:szCs w:val="16"/>
          <w:lang w:val="fr-FR" w:bidi="en-US"/>
        </w:rPr>
        <w:t>Novus Partus</w:t>
      </w:r>
      <w:r w:rsidRPr="00DA6CC4">
        <w:rPr>
          <w:sz w:val="16"/>
          <w:szCs w:val="16"/>
          <w:lang w:val="fr-FR" w:bidi="en-US"/>
        </w:rPr>
        <w:t xml:space="preserve"> 1617,</w:t>
      </w:r>
      <w:r w:rsidR="003E0609" w:rsidRPr="00DA6CC4">
        <w:rPr>
          <w:sz w:val="16"/>
          <w:szCs w:val="16"/>
          <w:lang w:val="fr-FR" w:bidi="en-US"/>
        </w:rPr>
        <w:t xml:space="preserve"> n</w:t>
      </w:r>
      <w:r w:rsidR="003E0609" w:rsidRPr="00DA6CC4">
        <w:rPr>
          <w:sz w:val="16"/>
          <w:szCs w:val="16"/>
          <w:vertAlign w:val="superscript"/>
          <w:lang w:val="fr-FR" w:bidi="en-US"/>
        </w:rPr>
        <w:t>o</w:t>
      </w:r>
      <w:r w:rsidRPr="00DA6CC4">
        <w:rPr>
          <w:sz w:val="16"/>
          <w:szCs w:val="16"/>
          <w:lang w:val="fr-FR" w:bidi="en-US"/>
        </w:rPr>
        <w:t xml:space="preserve"> 26 ii </w:t>
      </w:r>
      <w:r w:rsidRPr="00DA6CC4">
        <w:rPr>
          <w:i/>
          <w:sz w:val="16"/>
          <w:szCs w:val="16"/>
          <w:lang w:val="fr-FR" w:bidi="en-US"/>
        </w:rPr>
        <w:t>Courante</w:t>
      </w:r>
      <w:r w:rsidRPr="00DA6CC4">
        <w:rPr>
          <w:sz w:val="16"/>
          <w:szCs w:val="16"/>
          <w:lang w:val="en-US" w:bidi="en-US"/>
        </w:rPr>
        <w:t xml:space="preserve"> </w:t>
      </w:r>
      <w:r w:rsidR="003E0609" w:rsidRPr="00DA6CC4">
        <w:rPr>
          <w:i/>
          <w:sz w:val="16"/>
          <w:szCs w:val="16"/>
          <w:lang w:val="fr-FR" w:bidi="en-US"/>
        </w:rPr>
        <w:t xml:space="preserve">Testudo Maior </w:t>
      </w:r>
      <w:r w:rsidRPr="00DA6CC4">
        <w:rPr>
          <w:sz w:val="16"/>
          <w:szCs w:val="16"/>
          <w:lang w:val="fr-FR" w:bidi="en-US"/>
        </w:rPr>
        <w:t>[</w:t>
      </w:r>
      <w:r w:rsidR="003E0609" w:rsidRPr="00DA6CC4">
        <w:rPr>
          <w:sz w:val="16"/>
          <w:szCs w:val="16"/>
          <w:lang w:val="fr-FR" w:bidi="en-US"/>
        </w:rPr>
        <w:t xml:space="preserve">lute I of </w:t>
      </w:r>
      <w:r w:rsidRPr="00DA6CC4">
        <w:rPr>
          <w:sz w:val="16"/>
          <w:szCs w:val="16"/>
          <w:lang w:val="fr-FR" w:bidi="en-US"/>
        </w:rPr>
        <w:t>duet]</w:t>
      </w:r>
      <w:r w:rsidR="008005ED" w:rsidRPr="00DA6CC4">
        <w:rPr>
          <w:sz w:val="16"/>
          <w:szCs w:val="16"/>
          <w:lang w:val="fr-FR" w:bidi="en-US"/>
        </w:rPr>
        <w:t xml:space="preserve"> = CH-Bfenyves, ff. 36v-37r </w:t>
      </w:r>
      <w:r w:rsidR="008005ED" w:rsidRPr="00DA6CC4">
        <w:rPr>
          <w:i/>
          <w:sz w:val="16"/>
          <w:szCs w:val="16"/>
          <w:lang w:val="fr-FR" w:bidi="en-US"/>
        </w:rPr>
        <w:t>Courante Maior IBB</w:t>
      </w:r>
      <w:r w:rsidR="009B000B" w:rsidRPr="00DA6CC4">
        <w:rPr>
          <w:sz w:val="16"/>
          <w:szCs w:val="16"/>
          <w:lang w:val="fr-FR" w:bidi="en-US"/>
        </w:rPr>
        <w:t>(esard)</w:t>
      </w:r>
      <w:r w:rsidR="003E0609" w:rsidRPr="00DA6CC4">
        <w:rPr>
          <w:sz w:val="16"/>
          <w:szCs w:val="16"/>
          <w:lang w:val="fr-FR" w:bidi="en-US"/>
        </w:rPr>
        <w:t>; cf. Besard 1617, n</w:t>
      </w:r>
      <w:r w:rsidR="003E0609" w:rsidRPr="00DA6CC4">
        <w:rPr>
          <w:sz w:val="16"/>
          <w:szCs w:val="16"/>
          <w:vertAlign w:val="superscript"/>
          <w:lang w:val="fr-FR" w:bidi="en-US"/>
        </w:rPr>
        <w:t>o</w:t>
      </w:r>
      <w:r w:rsidR="003E0609" w:rsidRPr="00DA6CC4">
        <w:rPr>
          <w:sz w:val="16"/>
          <w:szCs w:val="16"/>
          <w:lang w:val="fr-FR" w:bidi="en-US"/>
        </w:rPr>
        <w:t xml:space="preserve"> 26 ii </w:t>
      </w:r>
      <w:r w:rsidR="003E0609" w:rsidRPr="00DA6CC4">
        <w:rPr>
          <w:i/>
          <w:sz w:val="16"/>
          <w:szCs w:val="16"/>
          <w:lang w:val="fr-FR" w:bidi="en-US"/>
        </w:rPr>
        <w:t xml:space="preserve">Coarante </w:t>
      </w:r>
      <w:r w:rsidR="003E0609" w:rsidRPr="00DA6CC4">
        <w:rPr>
          <w:i/>
          <w:sz w:val="16"/>
          <w:szCs w:val="16"/>
          <w:lang w:val="en-US" w:bidi="en-US"/>
        </w:rPr>
        <w:t xml:space="preserve">I.B.B. Testudo </w:t>
      </w:r>
      <w:r w:rsidR="003E0609" w:rsidRPr="00DA6CC4">
        <w:rPr>
          <w:i/>
          <w:sz w:val="16"/>
          <w:szCs w:val="16"/>
          <w:lang w:val="fr-FR" w:bidi="en-US"/>
        </w:rPr>
        <w:t>Minor</w:t>
      </w:r>
      <w:r w:rsidR="003E0609" w:rsidRPr="00DA6CC4">
        <w:rPr>
          <w:sz w:val="16"/>
          <w:szCs w:val="16"/>
          <w:lang w:val="fr-FR" w:bidi="en-US"/>
        </w:rPr>
        <w:t xml:space="preserve"> [lute 2]</w:t>
      </w:r>
      <w:r w:rsidR="009B000B" w:rsidRPr="00DA6CC4">
        <w:rPr>
          <w:sz w:val="16"/>
          <w:szCs w:val="16"/>
          <w:lang w:val="fr-FR" w:bidi="en-US"/>
        </w:rPr>
        <w:t>.</w:t>
      </w:r>
    </w:p>
    <w:p w14:paraId="52BF6C41" w14:textId="00DB18B5" w:rsidR="006E0316" w:rsidRPr="00DA6CC4" w:rsidRDefault="00745B4D" w:rsidP="00BB3C7E">
      <w:pPr>
        <w:tabs>
          <w:tab w:val="right" w:pos="4962"/>
        </w:tabs>
        <w:ind w:left="284" w:right="70" w:hanging="284"/>
        <w:jc w:val="left"/>
        <w:rPr>
          <w:sz w:val="16"/>
          <w:szCs w:val="16"/>
          <w:lang w:val="en-US" w:bidi="en-US"/>
        </w:rPr>
      </w:pPr>
      <w:r w:rsidRPr="00DA6CC4">
        <w:rPr>
          <w:b/>
          <w:sz w:val="16"/>
          <w:szCs w:val="16"/>
          <w:lang w:bidi="en-US"/>
        </w:rPr>
        <w:t>19.</w:t>
      </w:r>
      <w:r w:rsidRPr="00DA6CC4">
        <w:rPr>
          <w:sz w:val="16"/>
          <w:szCs w:val="16"/>
          <w:lang w:bidi="en-US"/>
        </w:rPr>
        <w:t xml:space="preserve"> *Besard 1603, f. 162v</w:t>
      </w:r>
      <w:r w:rsidRPr="00DA6CC4">
        <w:rPr>
          <w:sz w:val="16"/>
          <w:szCs w:val="16"/>
          <w:lang w:val="en-US" w:bidi="en-US"/>
        </w:rPr>
        <w:t xml:space="preserve"> </w:t>
      </w:r>
      <w:r w:rsidRPr="00DA6CC4">
        <w:rPr>
          <w:i/>
          <w:sz w:val="16"/>
          <w:szCs w:val="16"/>
          <w:lang w:val="en-US" w:bidi="en-US"/>
        </w:rPr>
        <w:t>Volte de Perrichon</w:t>
      </w:r>
      <w:r w:rsidRPr="00DA6CC4">
        <w:rPr>
          <w:rStyle w:val="EndnoteReference"/>
          <w:i/>
          <w:sz w:val="16"/>
          <w:szCs w:val="16"/>
          <w:lang w:val="en-US" w:bidi="en-US"/>
        </w:rPr>
        <w:endnoteReference w:id="20"/>
      </w:r>
      <w:r w:rsidRPr="00DA6CC4">
        <w:rPr>
          <w:sz w:val="16"/>
          <w:szCs w:val="16"/>
          <w:lang w:val="en-US" w:bidi="en-US"/>
        </w:rPr>
        <w:tab/>
        <w:t>18</w:t>
      </w:r>
    </w:p>
    <w:p w14:paraId="33F46A3C" w14:textId="6D204F52" w:rsidR="00EF114B" w:rsidRPr="00DA6CC4" w:rsidRDefault="009C0263" w:rsidP="009C0263">
      <w:pPr>
        <w:tabs>
          <w:tab w:val="right" w:pos="4678"/>
        </w:tabs>
        <w:ind w:left="284" w:right="283" w:hanging="284"/>
        <w:rPr>
          <w:sz w:val="16"/>
          <w:szCs w:val="16"/>
          <w:lang w:val="en-US" w:bidi="en-US"/>
        </w:rPr>
      </w:pPr>
      <w:r w:rsidRPr="00DA6CC4">
        <w:rPr>
          <w:bCs/>
          <w:sz w:val="16"/>
          <w:szCs w:val="16"/>
          <w:lang w:val="en-US" w:bidi="en-US"/>
        </w:rPr>
        <w:tab/>
      </w:r>
      <w:r w:rsidR="009B000B" w:rsidRPr="00DA6CC4">
        <w:rPr>
          <w:bCs/>
          <w:sz w:val="16"/>
          <w:szCs w:val="16"/>
          <w:lang w:val="en-US" w:bidi="en-US"/>
        </w:rPr>
        <w:t>D-Ngm 33748 I</w:t>
      </w:r>
      <w:r w:rsidR="009B000B" w:rsidRPr="00DA6CC4">
        <w:rPr>
          <w:sz w:val="16"/>
          <w:szCs w:val="16"/>
          <w:lang w:val="en-US" w:bidi="en-US"/>
        </w:rPr>
        <w:t>, f. 36r</w:t>
      </w:r>
      <w:r w:rsidR="009B000B" w:rsidRPr="00DA6CC4">
        <w:rPr>
          <w:bCs/>
          <w:sz w:val="16"/>
          <w:szCs w:val="16"/>
          <w:lang w:val="en-US" w:bidi="en-US"/>
        </w:rPr>
        <w:t xml:space="preserve"> </w:t>
      </w:r>
      <w:r w:rsidR="009B000B" w:rsidRPr="00DA6CC4">
        <w:rPr>
          <w:bCs/>
          <w:i/>
          <w:sz w:val="16"/>
          <w:szCs w:val="16"/>
          <w:lang w:val="en-US" w:bidi="en-US"/>
        </w:rPr>
        <w:t>Volt</w:t>
      </w:r>
      <w:r w:rsidR="009B000B" w:rsidRPr="00DA6CC4">
        <w:rPr>
          <w:bCs/>
          <w:sz w:val="16"/>
          <w:szCs w:val="16"/>
          <w:lang w:val="en-US" w:bidi="en-US"/>
        </w:rPr>
        <w:t>; PL-Kj 40143</w:t>
      </w:r>
      <w:r w:rsidR="009B000B" w:rsidRPr="00DA6CC4">
        <w:rPr>
          <w:sz w:val="16"/>
          <w:szCs w:val="16"/>
          <w:lang w:val="en-US" w:bidi="en-US"/>
        </w:rPr>
        <w:t xml:space="preserve">, ff. 49r 49v-50r </w:t>
      </w:r>
      <w:r w:rsidR="009B000B" w:rsidRPr="00DA6CC4">
        <w:rPr>
          <w:i/>
          <w:sz w:val="16"/>
          <w:szCs w:val="16"/>
          <w:lang w:val="en-US" w:bidi="en-US"/>
        </w:rPr>
        <w:t>Volte</w:t>
      </w:r>
    </w:p>
    <w:p w14:paraId="67F54D03" w14:textId="1579BE62" w:rsidR="00821963" w:rsidRPr="00DA6CC4" w:rsidRDefault="00821963" w:rsidP="00BB3C7E">
      <w:pPr>
        <w:tabs>
          <w:tab w:val="right" w:pos="4962"/>
        </w:tabs>
        <w:ind w:left="284" w:right="70" w:hanging="284"/>
        <w:jc w:val="left"/>
        <w:rPr>
          <w:sz w:val="16"/>
          <w:szCs w:val="16"/>
          <w:lang w:bidi="en-US"/>
        </w:rPr>
      </w:pPr>
      <w:r w:rsidRPr="00DA6CC4">
        <w:rPr>
          <w:b/>
          <w:sz w:val="16"/>
          <w:szCs w:val="16"/>
          <w:lang w:bidi="en-US"/>
        </w:rPr>
        <w:t>20.</w:t>
      </w:r>
      <w:r w:rsidRPr="00DA6CC4">
        <w:rPr>
          <w:sz w:val="16"/>
          <w:szCs w:val="16"/>
          <w:lang w:bidi="en-US"/>
        </w:rPr>
        <w:t xml:space="preserve"> *GB-Cfm M</w:t>
      </w:r>
      <w:r w:rsidR="00A21006" w:rsidRPr="00DA6CC4">
        <w:rPr>
          <w:sz w:val="16"/>
          <w:szCs w:val="16"/>
          <w:lang w:bidi="en-US"/>
        </w:rPr>
        <w:t xml:space="preserve">U MS </w:t>
      </w:r>
      <w:r w:rsidRPr="00DA6CC4">
        <w:rPr>
          <w:sz w:val="16"/>
          <w:szCs w:val="16"/>
          <w:lang w:bidi="en-US"/>
        </w:rPr>
        <w:t xml:space="preserve">689, f. 74r </w:t>
      </w:r>
      <w:r w:rsidRPr="00DA6CC4">
        <w:rPr>
          <w:i/>
          <w:sz w:val="16"/>
          <w:szCs w:val="16"/>
          <w:lang w:bidi="en-US"/>
        </w:rPr>
        <w:t>Volte Perrichon:</w:t>
      </w:r>
      <w:r w:rsidRPr="00DA6CC4">
        <w:rPr>
          <w:sz w:val="16"/>
          <w:szCs w:val="16"/>
          <w:lang w:bidi="en-US"/>
        </w:rPr>
        <w:tab/>
        <w:t>19</w:t>
      </w:r>
    </w:p>
    <w:p w14:paraId="16187D9E" w14:textId="763E50C2" w:rsidR="00821963" w:rsidRPr="00DA6CC4" w:rsidRDefault="00821963" w:rsidP="00BB3C7E">
      <w:pPr>
        <w:tabs>
          <w:tab w:val="right" w:pos="4962"/>
        </w:tabs>
        <w:ind w:left="284" w:right="70" w:hanging="284"/>
        <w:jc w:val="left"/>
        <w:rPr>
          <w:sz w:val="16"/>
          <w:szCs w:val="16"/>
          <w:lang w:val="en-US" w:bidi="en-US"/>
        </w:rPr>
      </w:pPr>
      <w:r w:rsidRPr="00DA6CC4">
        <w:rPr>
          <w:sz w:val="16"/>
          <w:szCs w:val="16"/>
          <w:lang w:val="en-US" w:bidi="en-US"/>
        </w:rPr>
        <w:tab/>
        <w:t xml:space="preserve">Dowland 1610, sig. S2r </w:t>
      </w:r>
      <w:r w:rsidRPr="00DA6CC4">
        <w:rPr>
          <w:i/>
          <w:sz w:val="16"/>
          <w:szCs w:val="16"/>
          <w:lang w:val="en-US" w:bidi="en-US"/>
        </w:rPr>
        <w:t>Volt. 6</w:t>
      </w:r>
      <w:r w:rsidR="003F15E1" w:rsidRPr="00DA6CC4">
        <w:rPr>
          <w:sz w:val="16"/>
          <w:szCs w:val="16"/>
          <w:lang w:val="en-US" w:bidi="en-US"/>
        </w:rPr>
        <w:t xml:space="preserve">; </w:t>
      </w:r>
      <w:r w:rsidRPr="00DA6CC4">
        <w:rPr>
          <w:sz w:val="16"/>
          <w:szCs w:val="16"/>
          <w:lang w:val="en-US" w:bidi="en-US"/>
        </w:rPr>
        <w:t xml:space="preserve">cf. </w:t>
      </w:r>
      <w:r w:rsidRPr="00DA6CC4">
        <w:rPr>
          <w:sz w:val="16"/>
          <w:szCs w:val="16"/>
          <w:lang w:val="fr-FR" w:bidi="en-US"/>
        </w:rPr>
        <w:t xml:space="preserve">Castaldi 1622, p. 72 Le sonate che seguono sono Forastiere in habito tiorbesco </w:t>
      </w:r>
      <w:r w:rsidRPr="00DA6CC4">
        <w:rPr>
          <w:i/>
          <w:sz w:val="16"/>
          <w:szCs w:val="16"/>
          <w:lang w:val="fr-FR" w:bidi="en-US"/>
        </w:rPr>
        <w:t>14</w:t>
      </w:r>
      <w:r w:rsidRPr="00DA6CC4">
        <w:rPr>
          <w:i/>
          <w:sz w:val="16"/>
          <w:szCs w:val="16"/>
          <w:vertAlign w:val="superscript"/>
          <w:lang w:val="fr-FR" w:bidi="en-US"/>
        </w:rPr>
        <w:t>a</w:t>
      </w:r>
      <w:r w:rsidR="00D77985" w:rsidRPr="00DA6CC4">
        <w:rPr>
          <w:sz w:val="16"/>
          <w:szCs w:val="16"/>
          <w:lang w:val="fr-FR" w:bidi="en-US"/>
        </w:rPr>
        <w:t xml:space="preserve"> [theorbo]</w:t>
      </w:r>
    </w:p>
    <w:p w14:paraId="799E4816" w14:textId="383A6226" w:rsidR="003F15E1" w:rsidRDefault="00821963" w:rsidP="00BB3C7E">
      <w:pPr>
        <w:tabs>
          <w:tab w:val="right" w:pos="4962"/>
        </w:tabs>
        <w:ind w:left="284" w:right="70" w:hanging="284"/>
        <w:jc w:val="left"/>
        <w:rPr>
          <w:sz w:val="16"/>
          <w:szCs w:val="16"/>
          <w:lang w:val="en-US" w:bidi="en-US"/>
        </w:rPr>
      </w:pPr>
      <w:r w:rsidRPr="00DA6CC4">
        <w:rPr>
          <w:b/>
          <w:sz w:val="16"/>
          <w:szCs w:val="16"/>
          <w:lang w:bidi="en-US"/>
        </w:rPr>
        <w:t>21.</w:t>
      </w:r>
      <w:r w:rsidRPr="00DA6CC4">
        <w:rPr>
          <w:sz w:val="16"/>
          <w:szCs w:val="16"/>
          <w:lang w:bidi="en-US"/>
        </w:rPr>
        <w:t xml:space="preserve"> *Fuhrmann 1615, p. 43 </w:t>
      </w:r>
      <w:r w:rsidR="0091720C">
        <w:rPr>
          <w:i/>
          <w:sz w:val="16"/>
          <w:szCs w:val="16"/>
          <w:lang w:val="en-US" w:bidi="en-US"/>
        </w:rPr>
        <w:t>La Nonette, Per</w:t>
      </w:r>
      <w:r w:rsidR="00361841" w:rsidRPr="00DA6CC4">
        <w:rPr>
          <w:i/>
          <w:sz w:val="16"/>
          <w:szCs w:val="16"/>
          <w:lang w:val="en-US" w:bidi="en-US"/>
        </w:rPr>
        <w:t>ichonis</w:t>
      </w:r>
      <w:r w:rsidRPr="00DA6CC4">
        <w:rPr>
          <w:i/>
          <w:sz w:val="16"/>
          <w:szCs w:val="16"/>
          <w:lang w:val="en-US" w:bidi="en-US"/>
        </w:rPr>
        <w:t xml:space="preserve"> Subpleme</w:t>
      </w:r>
      <w:r w:rsidRPr="00DA6CC4">
        <w:rPr>
          <w:sz w:val="16"/>
          <w:szCs w:val="16"/>
          <w:lang w:val="en-US" w:bidi="en-US"/>
        </w:rPr>
        <w:t>[n]</w:t>
      </w:r>
      <w:r w:rsidRPr="00DA6CC4">
        <w:rPr>
          <w:i/>
          <w:sz w:val="16"/>
          <w:szCs w:val="16"/>
          <w:lang w:val="en-US" w:bidi="en-US"/>
        </w:rPr>
        <w:t>tu</w:t>
      </w:r>
      <w:r w:rsidRPr="00DA6CC4">
        <w:rPr>
          <w:sz w:val="16"/>
          <w:szCs w:val="16"/>
          <w:lang w:val="en-US" w:bidi="en-US"/>
        </w:rPr>
        <w:t>[m]</w:t>
      </w:r>
      <w:r w:rsidRPr="00DA6CC4">
        <w:rPr>
          <w:i/>
          <w:sz w:val="16"/>
          <w:szCs w:val="16"/>
          <w:lang w:val="en-US" w:bidi="en-US"/>
        </w:rPr>
        <w:t xml:space="preserve"> folii</w:t>
      </w:r>
      <w:r w:rsidRPr="00DA6CC4">
        <w:rPr>
          <w:sz w:val="16"/>
          <w:szCs w:val="16"/>
          <w:lang w:val="en-US" w:bidi="en-US"/>
        </w:rPr>
        <w:t xml:space="preserve"> </w:t>
      </w:r>
      <w:r w:rsidR="00E77267" w:rsidRPr="00DA6CC4">
        <w:rPr>
          <w:sz w:val="16"/>
          <w:szCs w:val="16"/>
          <w:lang w:val="en-US" w:bidi="en-US"/>
        </w:rPr>
        <w:tab/>
        <w:t>23</w:t>
      </w:r>
    </w:p>
    <w:p w14:paraId="32A0D7FE" w14:textId="1B49ED3C" w:rsidR="003A25F1" w:rsidRPr="003A25F1" w:rsidRDefault="001D3A07" w:rsidP="00BB3C7E">
      <w:pPr>
        <w:tabs>
          <w:tab w:val="right" w:pos="4962"/>
        </w:tabs>
        <w:ind w:left="284" w:right="70" w:hanging="284"/>
        <w:jc w:val="left"/>
        <w:rPr>
          <w:sz w:val="16"/>
          <w:szCs w:val="16"/>
          <w:lang w:val="en-US" w:bidi="en-US"/>
        </w:rPr>
      </w:pPr>
      <w:r w:rsidRPr="00F96242">
        <w:rPr>
          <w:sz w:val="16"/>
          <w:szCs w:val="16"/>
          <w:lang w:val="en-US" w:bidi="en-US"/>
        </w:rPr>
        <w:t xml:space="preserve">Additional: </w:t>
      </w:r>
      <w:r w:rsidR="003A25F1" w:rsidRPr="00F96242">
        <w:rPr>
          <w:b/>
          <w:bCs/>
          <w:sz w:val="16"/>
          <w:szCs w:val="16"/>
          <w:lang w:val="en-US" w:bidi="en-US"/>
        </w:rPr>
        <w:t xml:space="preserve">22. </w:t>
      </w:r>
      <w:r w:rsidR="003A25F1" w:rsidRPr="00F96242">
        <w:rPr>
          <w:sz w:val="16"/>
          <w:szCs w:val="16"/>
          <w:lang w:val="en-US" w:bidi="en-US"/>
        </w:rPr>
        <w:t xml:space="preserve">CH-SO DA 111, f. 18r (Volte) </w:t>
      </w:r>
      <w:r w:rsidR="003A25F1" w:rsidRPr="00F96242">
        <w:rPr>
          <w:i/>
          <w:sz w:val="16"/>
          <w:szCs w:val="16"/>
          <w:lang w:val="en-US" w:bidi="en-US"/>
        </w:rPr>
        <w:t>Perrichon</w:t>
      </w:r>
      <w:r w:rsidR="003A25F1" w:rsidRPr="00F96242">
        <w:rPr>
          <w:sz w:val="16"/>
          <w:szCs w:val="16"/>
          <w:lang w:val="en-US" w:bidi="en-US"/>
        </w:rPr>
        <w:t xml:space="preserve"> - not in CLFPerr</w:t>
      </w:r>
      <w:r w:rsidR="009D49C3">
        <w:rPr>
          <w:sz w:val="16"/>
          <w:szCs w:val="16"/>
          <w:lang w:val="en-US" w:bidi="en-US"/>
        </w:rPr>
        <w:tab/>
        <w:t>32</w:t>
      </w:r>
    </w:p>
    <w:p w14:paraId="2FA897A9" w14:textId="71CEEDA2" w:rsidR="005A66D0" w:rsidRPr="00EF5A78" w:rsidRDefault="005A66D0" w:rsidP="00B8270B">
      <w:pPr>
        <w:tabs>
          <w:tab w:val="right" w:pos="4962"/>
        </w:tabs>
        <w:ind w:left="284" w:hanging="284"/>
        <w:jc w:val="center"/>
        <w:rPr>
          <w:b/>
          <w:smallCaps/>
          <w:sz w:val="18"/>
          <w:szCs w:val="18"/>
          <w:lang w:bidi="en-US"/>
        </w:rPr>
      </w:pPr>
      <w:r w:rsidRPr="00EF5A78">
        <w:rPr>
          <w:b/>
          <w:smallCaps/>
          <w:sz w:val="18"/>
          <w:szCs w:val="18"/>
          <w:lang w:bidi="en-US"/>
        </w:rPr>
        <w:t>Appendices</w:t>
      </w:r>
    </w:p>
    <w:p w14:paraId="2FB27FAD" w14:textId="59F7B197" w:rsidR="00EA1285" w:rsidRPr="00A87DAA" w:rsidRDefault="006E2505" w:rsidP="00072E54">
      <w:pPr>
        <w:tabs>
          <w:tab w:val="right" w:pos="4962"/>
        </w:tabs>
        <w:rPr>
          <w:sz w:val="18"/>
          <w:szCs w:val="18"/>
          <w:lang w:val="en-US" w:bidi="en-US"/>
        </w:rPr>
      </w:pPr>
      <w:r w:rsidRPr="00A87DAA">
        <w:rPr>
          <w:sz w:val="18"/>
          <w:szCs w:val="18"/>
          <w:lang w:val="en-US" w:bidi="en-US"/>
        </w:rPr>
        <w:t>The first two are</w:t>
      </w:r>
      <w:r w:rsidR="00FE4BAE" w:rsidRPr="00A87DAA">
        <w:rPr>
          <w:sz w:val="18"/>
          <w:szCs w:val="18"/>
          <w:lang w:val="en-US" w:bidi="en-US"/>
        </w:rPr>
        <w:t xml:space="preserve"> a</w:t>
      </w:r>
      <w:r w:rsidR="00A11C42" w:rsidRPr="00A87DAA">
        <w:rPr>
          <w:sz w:val="18"/>
          <w:szCs w:val="18"/>
          <w:lang w:val="en-US" w:bidi="en-US"/>
        </w:rPr>
        <w:t xml:space="preserve"> </w:t>
      </w:r>
      <w:r w:rsidR="00926548" w:rsidRPr="00A87DAA">
        <w:rPr>
          <w:sz w:val="18"/>
          <w:szCs w:val="18"/>
          <w:lang w:val="en-US" w:bidi="en-US"/>
        </w:rPr>
        <w:t xml:space="preserve">ballet and </w:t>
      </w:r>
      <w:r w:rsidR="00800EBF" w:rsidRPr="00A87DAA">
        <w:rPr>
          <w:sz w:val="18"/>
          <w:szCs w:val="18"/>
          <w:lang w:val="en-US" w:bidi="en-US"/>
        </w:rPr>
        <w:t>volte</w:t>
      </w:r>
      <w:r w:rsidR="00A11C42" w:rsidRPr="00A87DAA">
        <w:rPr>
          <w:sz w:val="18"/>
          <w:szCs w:val="18"/>
          <w:lang w:val="en-US" w:bidi="en-US"/>
        </w:rPr>
        <w:t xml:space="preserve"> from the</w:t>
      </w:r>
      <w:r w:rsidR="00EA1285" w:rsidRPr="00A87DAA">
        <w:rPr>
          <w:sz w:val="18"/>
          <w:szCs w:val="18"/>
          <w:lang w:val="en-US" w:bidi="en-US"/>
        </w:rPr>
        <w:t xml:space="preserve"> </w:t>
      </w:r>
      <w:r w:rsidR="00800EBF" w:rsidRPr="00A87DAA">
        <w:rPr>
          <w:sz w:val="18"/>
          <w:szCs w:val="18"/>
          <w:lang w:val="en-US" w:bidi="en-US"/>
        </w:rPr>
        <w:t>Barbarino</w:t>
      </w:r>
      <w:r w:rsidR="00EA1285" w:rsidRPr="00A87DAA">
        <w:rPr>
          <w:sz w:val="18"/>
          <w:szCs w:val="18"/>
          <w:lang w:val="en-US" w:bidi="en-US"/>
        </w:rPr>
        <w:t xml:space="preserve"> </w:t>
      </w:r>
      <w:r w:rsidR="003D75C1" w:rsidRPr="00A87DAA">
        <w:rPr>
          <w:sz w:val="18"/>
          <w:szCs w:val="18"/>
          <w:lang w:val="en-US" w:bidi="en-US"/>
        </w:rPr>
        <w:t>lute book.</w:t>
      </w:r>
      <w:r w:rsidR="003D75C1" w:rsidRPr="00A87DAA">
        <w:rPr>
          <w:rStyle w:val="EndnoteReference"/>
          <w:sz w:val="18"/>
          <w:szCs w:val="18"/>
          <w:lang w:val="en-US" w:bidi="en-US"/>
        </w:rPr>
        <w:endnoteReference w:id="21"/>
      </w:r>
    </w:p>
    <w:p w14:paraId="257A0816" w14:textId="32C05A93" w:rsidR="00926548" w:rsidRPr="001D2668" w:rsidRDefault="00926548" w:rsidP="003974DF">
      <w:pPr>
        <w:tabs>
          <w:tab w:val="right" w:pos="4962"/>
        </w:tabs>
        <w:ind w:left="142"/>
        <w:rPr>
          <w:sz w:val="16"/>
          <w:szCs w:val="16"/>
          <w:lang w:val="en-US" w:bidi="en-US"/>
        </w:rPr>
      </w:pPr>
      <w:r w:rsidRPr="001D2668">
        <w:rPr>
          <w:b/>
          <w:sz w:val="16"/>
          <w:szCs w:val="16"/>
          <w:lang w:val="en-US" w:bidi="en-US"/>
        </w:rPr>
        <w:t>App 1.</w:t>
      </w:r>
      <w:r w:rsidR="003974DF" w:rsidRPr="001D2668">
        <w:rPr>
          <w:sz w:val="16"/>
          <w:szCs w:val="16"/>
          <w:lang w:val="en-US" w:bidi="en-US"/>
        </w:rPr>
        <w:t xml:space="preserve"> </w:t>
      </w:r>
      <w:r w:rsidRPr="001D2668">
        <w:rPr>
          <w:sz w:val="16"/>
          <w:szCs w:val="16"/>
          <w:lang w:val="en-US" w:bidi="en-US"/>
        </w:rPr>
        <w:t xml:space="preserve">PL-Kj 40032, p. 351 </w:t>
      </w:r>
      <w:r w:rsidRPr="001D2668">
        <w:rPr>
          <w:i/>
          <w:sz w:val="16"/>
          <w:szCs w:val="16"/>
          <w:lang w:val="en-US" w:bidi="en-US"/>
        </w:rPr>
        <w:t>Ballo francese</w:t>
      </w:r>
      <w:r w:rsidRPr="001D2668">
        <w:rPr>
          <w:sz w:val="16"/>
          <w:szCs w:val="16"/>
          <w:lang w:val="en-US" w:bidi="en-US"/>
        </w:rPr>
        <w:tab/>
        <w:t>5</w:t>
      </w:r>
    </w:p>
    <w:p w14:paraId="6E7593C3" w14:textId="2219EBCE" w:rsidR="00EA1285" w:rsidRPr="001D2668" w:rsidRDefault="00196E2D" w:rsidP="003974DF">
      <w:pPr>
        <w:tabs>
          <w:tab w:val="right" w:pos="4962"/>
        </w:tabs>
        <w:ind w:left="142"/>
        <w:jc w:val="left"/>
        <w:rPr>
          <w:sz w:val="16"/>
          <w:szCs w:val="16"/>
          <w:lang w:val="en-US" w:bidi="en-US"/>
        </w:rPr>
      </w:pPr>
      <w:r w:rsidRPr="001D2668">
        <w:rPr>
          <w:b/>
          <w:sz w:val="16"/>
          <w:szCs w:val="16"/>
          <w:lang w:val="en-US" w:bidi="en-US"/>
        </w:rPr>
        <w:t>App 2</w:t>
      </w:r>
      <w:r w:rsidR="00EA1285" w:rsidRPr="001D2668">
        <w:rPr>
          <w:b/>
          <w:sz w:val="16"/>
          <w:szCs w:val="16"/>
          <w:lang w:val="en-US" w:bidi="en-US"/>
        </w:rPr>
        <w:t>.</w:t>
      </w:r>
      <w:r w:rsidR="003974DF" w:rsidRPr="001D2668">
        <w:rPr>
          <w:sz w:val="16"/>
          <w:szCs w:val="16"/>
          <w:lang w:val="en-US" w:bidi="en-US"/>
        </w:rPr>
        <w:t xml:space="preserve"> </w:t>
      </w:r>
      <w:r w:rsidR="00800EBF" w:rsidRPr="001D2668">
        <w:rPr>
          <w:sz w:val="16"/>
          <w:szCs w:val="16"/>
          <w:lang w:val="en-US" w:bidi="en-US"/>
        </w:rPr>
        <w:t xml:space="preserve">PL-Kj 40032, p. 400 </w:t>
      </w:r>
      <w:r w:rsidR="00800EBF" w:rsidRPr="001D2668">
        <w:rPr>
          <w:i/>
          <w:sz w:val="16"/>
          <w:szCs w:val="16"/>
          <w:lang w:val="en-US" w:bidi="en-US"/>
        </w:rPr>
        <w:t>Volta</w:t>
      </w:r>
      <w:r w:rsidR="00EA1285" w:rsidRPr="001D2668">
        <w:rPr>
          <w:sz w:val="16"/>
          <w:szCs w:val="16"/>
          <w:lang w:val="en-US" w:bidi="en-US"/>
        </w:rPr>
        <w:tab/>
        <w:t>7</w:t>
      </w:r>
    </w:p>
    <w:p w14:paraId="30F1127C" w14:textId="206A2924" w:rsidR="00302B99" w:rsidRPr="00A87DAA" w:rsidRDefault="00137A3C" w:rsidP="00B8270B">
      <w:pPr>
        <w:tabs>
          <w:tab w:val="right" w:pos="4962"/>
        </w:tabs>
        <w:rPr>
          <w:sz w:val="18"/>
          <w:szCs w:val="18"/>
          <w:lang w:bidi="en-US"/>
        </w:rPr>
      </w:pPr>
      <w:r>
        <w:rPr>
          <w:sz w:val="18"/>
          <w:szCs w:val="18"/>
          <w:lang w:bidi="en-US"/>
        </w:rPr>
        <w:t>Next is a</w:t>
      </w:r>
      <w:r w:rsidR="00C5641B" w:rsidRPr="00A87DAA">
        <w:rPr>
          <w:sz w:val="18"/>
          <w:szCs w:val="18"/>
          <w:lang w:bidi="en-US"/>
        </w:rPr>
        <w:t xml:space="preserve"> ballad called</w:t>
      </w:r>
      <w:r w:rsidR="005A66D0" w:rsidRPr="00A87DAA">
        <w:rPr>
          <w:sz w:val="18"/>
          <w:szCs w:val="18"/>
          <w:lang w:bidi="en-US"/>
        </w:rPr>
        <w:t xml:space="preserve"> </w:t>
      </w:r>
      <w:r w:rsidR="002074FC" w:rsidRPr="00A87DAA">
        <w:rPr>
          <w:sz w:val="18"/>
          <w:szCs w:val="18"/>
          <w:lang w:bidi="en-US"/>
        </w:rPr>
        <w:t>'</w:t>
      </w:r>
      <w:r w:rsidR="005A66D0" w:rsidRPr="00A87DAA">
        <w:rPr>
          <w:sz w:val="18"/>
          <w:szCs w:val="18"/>
          <w:lang w:bidi="en-US"/>
        </w:rPr>
        <w:t>Hockley in the Hole</w:t>
      </w:r>
      <w:r w:rsidR="002074FC" w:rsidRPr="00A87DAA">
        <w:rPr>
          <w:sz w:val="18"/>
          <w:szCs w:val="18"/>
          <w:lang w:bidi="en-US"/>
        </w:rPr>
        <w:t>'</w:t>
      </w:r>
      <w:r w:rsidR="005A66D0" w:rsidRPr="00A87DAA">
        <w:rPr>
          <w:sz w:val="18"/>
          <w:szCs w:val="18"/>
          <w:lang w:bidi="en-US"/>
        </w:rPr>
        <w:t xml:space="preserve"> </w:t>
      </w:r>
      <w:r>
        <w:rPr>
          <w:sz w:val="18"/>
          <w:szCs w:val="18"/>
          <w:lang w:bidi="en-US"/>
        </w:rPr>
        <w:t xml:space="preserve">that </w:t>
      </w:r>
      <w:r w:rsidR="005A66D0" w:rsidRPr="00A87DAA">
        <w:rPr>
          <w:sz w:val="18"/>
          <w:szCs w:val="18"/>
          <w:lang w:bidi="en-US"/>
        </w:rPr>
        <w:t>was sung to the tu</w:t>
      </w:r>
      <w:r w:rsidR="00C5641B" w:rsidRPr="00A87DAA">
        <w:rPr>
          <w:sz w:val="18"/>
          <w:szCs w:val="18"/>
          <w:lang w:bidi="en-US"/>
        </w:rPr>
        <w:t>ne of the Fiddler in the Stocks</w:t>
      </w:r>
      <w:r w:rsidR="00566FDE" w:rsidRPr="00A87DAA">
        <w:rPr>
          <w:sz w:val="18"/>
          <w:szCs w:val="18"/>
          <w:lang w:bidi="en-US"/>
        </w:rPr>
        <w:t>,</w:t>
      </w:r>
      <w:r w:rsidR="005A66D0" w:rsidRPr="00A87DAA">
        <w:rPr>
          <w:sz w:val="18"/>
          <w:szCs w:val="18"/>
          <w:lang w:bidi="en-US"/>
        </w:rPr>
        <w:t xml:space="preserve"> </w:t>
      </w:r>
      <w:r w:rsidR="00566FDE" w:rsidRPr="00A87DAA">
        <w:rPr>
          <w:sz w:val="18"/>
          <w:szCs w:val="18"/>
          <w:lang w:bidi="en-US"/>
        </w:rPr>
        <w:t xml:space="preserve">and in </w:t>
      </w:r>
      <w:r w:rsidR="005A66D0" w:rsidRPr="00A87DAA">
        <w:rPr>
          <w:sz w:val="18"/>
          <w:szCs w:val="18"/>
          <w:lang w:bidi="en-US"/>
        </w:rPr>
        <w:t xml:space="preserve">Thomas Jordan's play </w:t>
      </w:r>
      <w:r w:rsidR="005A66D0" w:rsidRPr="00A87DAA">
        <w:rPr>
          <w:i/>
          <w:sz w:val="18"/>
          <w:szCs w:val="18"/>
          <w:lang w:bidi="en-US"/>
        </w:rPr>
        <w:t>The Walks of Islington and Hogsdon</w:t>
      </w:r>
      <w:r w:rsidR="00C5641B" w:rsidRPr="00A87DAA">
        <w:rPr>
          <w:sz w:val="18"/>
          <w:szCs w:val="18"/>
          <w:lang w:bidi="en-US"/>
        </w:rPr>
        <w:t>,</w:t>
      </w:r>
      <w:r w:rsidR="005A66D0" w:rsidRPr="00A87DAA">
        <w:rPr>
          <w:sz w:val="18"/>
          <w:szCs w:val="18"/>
          <w:lang w:bidi="en-US"/>
        </w:rPr>
        <w:t xml:space="preserve"> licensed</w:t>
      </w:r>
      <w:r w:rsidR="00C5641B" w:rsidRPr="00A87DAA">
        <w:rPr>
          <w:sz w:val="18"/>
          <w:szCs w:val="18"/>
          <w:lang w:bidi="en-US"/>
        </w:rPr>
        <w:t xml:space="preserve"> in</w:t>
      </w:r>
      <w:r w:rsidR="005A66D0" w:rsidRPr="00A87DAA">
        <w:rPr>
          <w:sz w:val="18"/>
          <w:szCs w:val="18"/>
          <w:lang w:bidi="en-US"/>
        </w:rPr>
        <w:t xml:space="preserve"> 1641</w:t>
      </w:r>
      <w:r w:rsidR="00EA1285" w:rsidRPr="00A87DAA">
        <w:rPr>
          <w:sz w:val="18"/>
          <w:szCs w:val="18"/>
          <w:lang w:bidi="en-US"/>
        </w:rPr>
        <w:t>,</w:t>
      </w:r>
      <w:r w:rsidR="005A66D0" w:rsidRPr="00A87DAA">
        <w:rPr>
          <w:sz w:val="18"/>
          <w:szCs w:val="18"/>
          <w:lang w:bidi="en-US"/>
        </w:rPr>
        <w:t xml:space="preserve"> </w:t>
      </w:r>
      <w:r w:rsidR="00566FDE" w:rsidRPr="00A87DAA">
        <w:rPr>
          <w:sz w:val="18"/>
          <w:szCs w:val="18"/>
          <w:lang w:bidi="en-US"/>
        </w:rPr>
        <w:t>the character</w:t>
      </w:r>
      <w:r w:rsidR="005A66D0" w:rsidRPr="00A87DAA">
        <w:rPr>
          <w:sz w:val="18"/>
          <w:szCs w:val="18"/>
          <w:lang w:bidi="en-US"/>
        </w:rPr>
        <w:t xml:space="preserve"> Trimwel sings: </w:t>
      </w:r>
      <w:r w:rsidR="005A66D0" w:rsidRPr="00A87DAA">
        <w:rPr>
          <w:i/>
          <w:sz w:val="18"/>
          <w:szCs w:val="18"/>
          <w:lang w:bidi="en-US"/>
        </w:rPr>
        <w:t>I have been a Fiddler these fifteen year, / And never was put in Stocks before. / If an good fellow will give me some Beer, / I'le Fiddle and fuddle, and ner'e give o're</w:t>
      </w:r>
      <w:r w:rsidR="005A66D0" w:rsidRPr="00A87DAA">
        <w:rPr>
          <w:sz w:val="18"/>
          <w:szCs w:val="18"/>
          <w:lang w:bidi="en-US"/>
        </w:rPr>
        <w:t>.</w:t>
      </w:r>
      <w:r w:rsidR="00C5641B" w:rsidRPr="00A87DAA">
        <w:rPr>
          <w:rStyle w:val="EndnoteReference"/>
          <w:sz w:val="18"/>
          <w:szCs w:val="18"/>
          <w:lang w:bidi="en-US"/>
        </w:rPr>
        <w:endnoteReference w:id="22"/>
      </w:r>
      <w:r w:rsidR="005A66D0" w:rsidRPr="00A87DAA">
        <w:rPr>
          <w:sz w:val="18"/>
          <w:szCs w:val="18"/>
          <w:lang w:bidi="en-US"/>
        </w:rPr>
        <w:t xml:space="preserve"> </w:t>
      </w:r>
      <w:r w:rsidR="002074FC" w:rsidRPr="00A87DAA">
        <w:rPr>
          <w:sz w:val="18"/>
          <w:szCs w:val="18"/>
          <w:lang w:bidi="en-US"/>
        </w:rPr>
        <w:t>'</w:t>
      </w:r>
      <w:r w:rsidR="00187D81" w:rsidRPr="00A87DAA">
        <w:rPr>
          <w:sz w:val="18"/>
          <w:szCs w:val="18"/>
          <w:lang w:bidi="en-US"/>
        </w:rPr>
        <w:t>Hockley in the hole</w:t>
      </w:r>
      <w:r w:rsidR="002074FC" w:rsidRPr="00A87DAA">
        <w:rPr>
          <w:sz w:val="18"/>
          <w:szCs w:val="18"/>
          <w:lang w:bidi="en-US"/>
        </w:rPr>
        <w:t>'</w:t>
      </w:r>
      <w:r w:rsidR="00187D81" w:rsidRPr="00A87DAA">
        <w:rPr>
          <w:sz w:val="18"/>
          <w:szCs w:val="18"/>
          <w:lang w:bidi="en-US"/>
        </w:rPr>
        <w:t xml:space="preserve"> in Playford's </w:t>
      </w:r>
      <w:r w:rsidR="00187D81" w:rsidRPr="00A87DAA">
        <w:rPr>
          <w:i/>
          <w:sz w:val="18"/>
          <w:szCs w:val="18"/>
          <w:lang w:bidi="en-US"/>
        </w:rPr>
        <w:t>Dancing Master</w:t>
      </w:r>
      <w:r w:rsidR="00187D81" w:rsidRPr="00A87DAA">
        <w:rPr>
          <w:sz w:val="18"/>
          <w:szCs w:val="18"/>
          <w:lang w:bidi="en-US"/>
        </w:rPr>
        <w:t xml:space="preserve">, arranged for lute here, is the same tune as </w:t>
      </w:r>
      <w:r w:rsidR="002074FC" w:rsidRPr="00A87DAA">
        <w:rPr>
          <w:sz w:val="18"/>
          <w:szCs w:val="18"/>
          <w:lang w:bidi="en-US"/>
        </w:rPr>
        <w:t>'</w:t>
      </w:r>
      <w:r w:rsidR="00187D81" w:rsidRPr="00A87DAA">
        <w:rPr>
          <w:sz w:val="18"/>
          <w:szCs w:val="18"/>
          <w:lang w:bidi="en-US"/>
        </w:rPr>
        <w:t>I have been a fiddler this fourteen year</w:t>
      </w:r>
      <w:r w:rsidR="002074FC" w:rsidRPr="00A87DAA">
        <w:rPr>
          <w:sz w:val="18"/>
          <w:szCs w:val="18"/>
          <w:lang w:bidi="en-US"/>
        </w:rPr>
        <w:t>'</w:t>
      </w:r>
      <w:r w:rsidR="00187D81" w:rsidRPr="00A87DAA">
        <w:rPr>
          <w:sz w:val="18"/>
          <w:szCs w:val="18"/>
          <w:lang w:bidi="en-US"/>
        </w:rPr>
        <w:t xml:space="preserve"> in the Ridout cittern manuscript. </w:t>
      </w:r>
    </w:p>
    <w:p w14:paraId="0660E121" w14:textId="33932C25" w:rsidR="00DE72DE" w:rsidRPr="001D2668" w:rsidRDefault="00196E2D" w:rsidP="003974DF">
      <w:pPr>
        <w:tabs>
          <w:tab w:val="right" w:pos="4962"/>
        </w:tabs>
        <w:ind w:left="142"/>
        <w:jc w:val="left"/>
        <w:rPr>
          <w:sz w:val="16"/>
          <w:szCs w:val="16"/>
          <w:lang w:bidi="en-US"/>
        </w:rPr>
      </w:pPr>
      <w:r w:rsidRPr="001D2668">
        <w:rPr>
          <w:b/>
          <w:sz w:val="16"/>
          <w:szCs w:val="16"/>
          <w:lang w:bidi="en-US"/>
        </w:rPr>
        <w:t>App 3</w:t>
      </w:r>
      <w:r w:rsidR="00B74009" w:rsidRPr="001D2668">
        <w:rPr>
          <w:b/>
          <w:sz w:val="16"/>
          <w:szCs w:val="16"/>
          <w:lang w:bidi="en-US"/>
        </w:rPr>
        <w:t>a</w:t>
      </w:r>
      <w:r w:rsidR="00DE72DE" w:rsidRPr="001D2668">
        <w:rPr>
          <w:b/>
          <w:sz w:val="16"/>
          <w:szCs w:val="16"/>
          <w:lang w:bidi="en-US"/>
        </w:rPr>
        <w:t>.</w:t>
      </w:r>
      <w:r w:rsidR="003974DF" w:rsidRPr="001D2668">
        <w:rPr>
          <w:b/>
          <w:sz w:val="16"/>
          <w:szCs w:val="16"/>
          <w:lang w:bidi="en-US"/>
        </w:rPr>
        <w:t xml:space="preserve"> </w:t>
      </w:r>
      <w:r w:rsidR="00DE72DE" w:rsidRPr="001D2668">
        <w:rPr>
          <w:sz w:val="16"/>
          <w:szCs w:val="16"/>
          <w:lang w:bidi="en-US"/>
        </w:rPr>
        <w:t xml:space="preserve">Playford </w:t>
      </w:r>
      <w:r w:rsidR="006E2505" w:rsidRPr="001D2668">
        <w:rPr>
          <w:i/>
          <w:sz w:val="16"/>
          <w:szCs w:val="16"/>
          <w:lang w:bidi="en-US"/>
        </w:rPr>
        <w:t>Dancing Master</w:t>
      </w:r>
      <w:r w:rsidR="006E2505" w:rsidRPr="001D2668">
        <w:rPr>
          <w:sz w:val="16"/>
          <w:szCs w:val="16"/>
          <w:lang w:bidi="en-US"/>
        </w:rPr>
        <w:t xml:space="preserve"> </w:t>
      </w:r>
      <w:r w:rsidR="00DE72DE" w:rsidRPr="001D2668">
        <w:rPr>
          <w:sz w:val="16"/>
          <w:szCs w:val="16"/>
          <w:lang w:bidi="en-US"/>
        </w:rPr>
        <w:t xml:space="preserve">1652, p. 82 </w:t>
      </w:r>
      <w:r w:rsidR="00FE6DC1" w:rsidRPr="001D2668">
        <w:rPr>
          <w:i/>
          <w:sz w:val="16"/>
          <w:szCs w:val="16"/>
          <w:lang w:bidi="en-US"/>
        </w:rPr>
        <w:t>Hockley i'</w:t>
      </w:r>
      <w:r w:rsidR="00DE72DE" w:rsidRPr="001D2668">
        <w:rPr>
          <w:i/>
          <w:sz w:val="16"/>
          <w:szCs w:val="16"/>
          <w:lang w:bidi="en-US"/>
        </w:rPr>
        <w:t>th hole</w:t>
      </w:r>
      <w:r w:rsidR="006E2505" w:rsidRPr="001D2668">
        <w:rPr>
          <w:sz w:val="16"/>
          <w:szCs w:val="16"/>
          <w:lang w:bidi="en-US"/>
        </w:rPr>
        <w:t xml:space="preserve"> - violin/lute</w:t>
      </w:r>
      <w:r w:rsidR="00B74009" w:rsidRPr="001D2668">
        <w:rPr>
          <w:sz w:val="16"/>
          <w:szCs w:val="16"/>
          <w:lang w:bidi="en-US"/>
        </w:rPr>
        <w:tab/>
        <w:t>16</w:t>
      </w:r>
    </w:p>
    <w:p w14:paraId="0432EF27" w14:textId="22AEBCC8" w:rsidR="006E2505" w:rsidRPr="001D2668" w:rsidRDefault="00196E2D" w:rsidP="003974DF">
      <w:pPr>
        <w:tabs>
          <w:tab w:val="right" w:pos="4962"/>
        </w:tabs>
        <w:ind w:left="142"/>
        <w:rPr>
          <w:i/>
          <w:sz w:val="16"/>
          <w:szCs w:val="16"/>
          <w:lang w:bidi="en-US"/>
        </w:rPr>
      </w:pPr>
      <w:r w:rsidRPr="001D2668">
        <w:rPr>
          <w:b/>
          <w:sz w:val="16"/>
          <w:szCs w:val="16"/>
          <w:lang w:bidi="en-US"/>
        </w:rPr>
        <w:t>App 3</w:t>
      </w:r>
      <w:r w:rsidR="00B74009" w:rsidRPr="001D2668">
        <w:rPr>
          <w:b/>
          <w:sz w:val="16"/>
          <w:szCs w:val="16"/>
          <w:lang w:bidi="en-US"/>
        </w:rPr>
        <w:t>b.</w:t>
      </w:r>
      <w:r w:rsidR="003974DF" w:rsidRPr="001D2668">
        <w:rPr>
          <w:sz w:val="16"/>
          <w:szCs w:val="16"/>
          <w:lang w:bidi="en-US"/>
        </w:rPr>
        <w:t xml:space="preserve"> </w:t>
      </w:r>
      <w:r w:rsidR="00B74009" w:rsidRPr="001D2668">
        <w:rPr>
          <w:sz w:val="16"/>
          <w:szCs w:val="16"/>
          <w:lang w:bidi="en-US"/>
        </w:rPr>
        <w:t xml:space="preserve">US-CAh 182 (Ridout), f. 80v </w:t>
      </w:r>
      <w:r w:rsidR="00B74009" w:rsidRPr="001D2668">
        <w:rPr>
          <w:i/>
          <w:sz w:val="16"/>
          <w:szCs w:val="16"/>
          <w:lang w:bidi="en-US"/>
        </w:rPr>
        <w:t xml:space="preserve">I haue bene a </w:t>
      </w:r>
      <w:r w:rsidR="0079328F" w:rsidRPr="001D2668">
        <w:rPr>
          <w:i/>
          <w:sz w:val="16"/>
          <w:szCs w:val="16"/>
          <w:lang w:bidi="en-US"/>
        </w:rPr>
        <w:t xml:space="preserve">ffedler </w:t>
      </w:r>
      <w:r w:rsidR="005B5654" w:rsidRPr="001D2668">
        <w:rPr>
          <w:i/>
          <w:sz w:val="16"/>
          <w:szCs w:val="16"/>
          <w:lang w:bidi="en-US"/>
        </w:rPr>
        <w:t>this 14 yeare</w:t>
      </w:r>
      <w:r w:rsidR="005B5654" w:rsidRPr="001D2668">
        <w:rPr>
          <w:sz w:val="16"/>
          <w:szCs w:val="16"/>
          <w:lang w:bidi="en-US"/>
        </w:rPr>
        <w:t xml:space="preserve"> </w:t>
      </w:r>
    </w:p>
    <w:p w14:paraId="017B6D6B" w14:textId="3F81F4E3" w:rsidR="00B74009" w:rsidRPr="001D2668" w:rsidRDefault="006E2505" w:rsidP="006E2505">
      <w:pPr>
        <w:tabs>
          <w:tab w:val="right" w:pos="4962"/>
        </w:tabs>
        <w:ind w:left="284" w:hanging="284"/>
        <w:rPr>
          <w:sz w:val="16"/>
          <w:szCs w:val="16"/>
          <w:lang w:bidi="en-US"/>
        </w:rPr>
      </w:pPr>
      <w:r w:rsidRPr="001D2668">
        <w:rPr>
          <w:i/>
          <w:sz w:val="16"/>
          <w:szCs w:val="16"/>
          <w:lang w:bidi="en-US"/>
        </w:rPr>
        <w:tab/>
      </w:r>
      <w:r w:rsidR="00B74009" w:rsidRPr="001D2668">
        <w:rPr>
          <w:sz w:val="16"/>
          <w:szCs w:val="16"/>
          <w:lang w:bidi="en-US"/>
        </w:rPr>
        <w:t>- chromatic cittern in Italian tuning</w:t>
      </w:r>
      <w:r w:rsidR="00B74009" w:rsidRPr="001D2668">
        <w:rPr>
          <w:sz w:val="16"/>
          <w:szCs w:val="16"/>
          <w:lang w:bidi="en-US"/>
        </w:rPr>
        <w:tab/>
        <w:t>17</w:t>
      </w:r>
    </w:p>
    <w:p w14:paraId="1EC55AFB" w14:textId="6A9A5A05" w:rsidR="00101797" w:rsidRPr="001D2668" w:rsidRDefault="0063496B" w:rsidP="00EB14E1">
      <w:pPr>
        <w:tabs>
          <w:tab w:val="right" w:pos="4962"/>
        </w:tabs>
        <w:ind w:left="284" w:hanging="284"/>
        <w:rPr>
          <w:sz w:val="16"/>
          <w:szCs w:val="16"/>
          <w:lang w:bidi="en-US"/>
        </w:rPr>
      </w:pPr>
      <w:r w:rsidRPr="001D2668">
        <w:rPr>
          <w:sz w:val="16"/>
          <w:szCs w:val="16"/>
          <w:lang w:bidi="en-US"/>
        </w:rPr>
        <w:tab/>
        <w:t xml:space="preserve">cf. </w:t>
      </w:r>
      <w:r w:rsidR="00D652D7" w:rsidRPr="001D2668">
        <w:rPr>
          <w:sz w:val="16"/>
          <w:szCs w:val="16"/>
          <w:lang w:bidi="en-US"/>
        </w:rPr>
        <w:t xml:space="preserve">Playford </w:t>
      </w:r>
      <w:r w:rsidR="00D652D7" w:rsidRPr="001D2668">
        <w:rPr>
          <w:i/>
          <w:sz w:val="16"/>
          <w:szCs w:val="16"/>
          <w:lang w:bidi="en-US"/>
        </w:rPr>
        <w:t>M</w:t>
      </w:r>
      <w:r w:rsidR="001E2074" w:rsidRPr="001D2668">
        <w:rPr>
          <w:i/>
          <w:sz w:val="16"/>
          <w:szCs w:val="16"/>
          <w:lang w:bidi="en-US"/>
        </w:rPr>
        <w:t xml:space="preserve">usicks </w:t>
      </w:r>
      <w:r w:rsidR="00D652D7" w:rsidRPr="001D2668">
        <w:rPr>
          <w:i/>
          <w:sz w:val="16"/>
          <w:szCs w:val="16"/>
          <w:lang w:bidi="en-US"/>
        </w:rPr>
        <w:t>R</w:t>
      </w:r>
      <w:r w:rsidR="00C03D19" w:rsidRPr="001D2668">
        <w:rPr>
          <w:i/>
          <w:sz w:val="16"/>
          <w:szCs w:val="16"/>
          <w:lang w:bidi="en-US"/>
        </w:rPr>
        <w:t>ecreation on</w:t>
      </w:r>
      <w:r w:rsidR="001E2074" w:rsidRPr="001D2668">
        <w:rPr>
          <w:i/>
          <w:sz w:val="16"/>
          <w:szCs w:val="16"/>
          <w:lang w:bidi="en-US"/>
        </w:rPr>
        <w:t xml:space="preserve"> the </w:t>
      </w:r>
      <w:r w:rsidR="00D652D7" w:rsidRPr="001D2668">
        <w:rPr>
          <w:i/>
          <w:sz w:val="16"/>
          <w:szCs w:val="16"/>
          <w:lang w:bidi="en-US"/>
        </w:rPr>
        <w:t>L</w:t>
      </w:r>
      <w:r w:rsidR="001E2074" w:rsidRPr="001D2668">
        <w:rPr>
          <w:i/>
          <w:sz w:val="16"/>
          <w:szCs w:val="16"/>
          <w:lang w:bidi="en-US"/>
        </w:rPr>
        <w:t xml:space="preserve">yra </w:t>
      </w:r>
      <w:r w:rsidR="00D652D7" w:rsidRPr="001D2668">
        <w:rPr>
          <w:i/>
          <w:sz w:val="16"/>
          <w:szCs w:val="16"/>
          <w:lang w:bidi="en-US"/>
        </w:rPr>
        <w:t>V</w:t>
      </w:r>
      <w:r w:rsidR="001E2074" w:rsidRPr="001D2668">
        <w:rPr>
          <w:i/>
          <w:sz w:val="16"/>
          <w:szCs w:val="16"/>
          <w:lang w:bidi="en-US"/>
        </w:rPr>
        <w:t>iol</w:t>
      </w:r>
      <w:r w:rsidR="00D652D7" w:rsidRPr="001D2668">
        <w:rPr>
          <w:sz w:val="16"/>
          <w:szCs w:val="16"/>
          <w:lang w:bidi="en-US"/>
        </w:rPr>
        <w:t xml:space="preserve"> 1661, p. 94</w:t>
      </w:r>
      <w:r w:rsidR="00101797" w:rsidRPr="001D2668">
        <w:rPr>
          <w:sz w:val="16"/>
          <w:szCs w:val="16"/>
          <w:lang w:bidi="en-US"/>
        </w:rPr>
        <w:t xml:space="preserve"> </w:t>
      </w:r>
      <w:r w:rsidR="00101797" w:rsidRPr="001D2668">
        <w:rPr>
          <w:i/>
          <w:sz w:val="16"/>
          <w:szCs w:val="16"/>
          <w:lang w:bidi="en-US"/>
        </w:rPr>
        <w:t xml:space="preserve">I have </w:t>
      </w:r>
    </w:p>
    <w:p w14:paraId="2231FFBF" w14:textId="7E5C8593" w:rsidR="0018156D" w:rsidRPr="001D2668" w:rsidRDefault="00101797" w:rsidP="00EB14E1">
      <w:pPr>
        <w:tabs>
          <w:tab w:val="right" w:pos="4962"/>
        </w:tabs>
        <w:ind w:left="284" w:hanging="284"/>
        <w:rPr>
          <w:sz w:val="16"/>
          <w:szCs w:val="16"/>
          <w:lang w:bidi="en-US"/>
        </w:rPr>
      </w:pPr>
      <w:r w:rsidRPr="001D2668">
        <w:rPr>
          <w:sz w:val="16"/>
          <w:szCs w:val="16"/>
          <w:lang w:bidi="en-US"/>
        </w:rPr>
        <w:tab/>
      </w:r>
      <w:r w:rsidR="001E2074" w:rsidRPr="001D2668">
        <w:rPr>
          <w:i/>
          <w:sz w:val="16"/>
          <w:szCs w:val="16"/>
          <w:lang w:bidi="en-US"/>
        </w:rPr>
        <w:t>been a Piper</w:t>
      </w:r>
      <w:r w:rsidR="001E2074" w:rsidRPr="001D2668">
        <w:rPr>
          <w:sz w:val="16"/>
          <w:szCs w:val="16"/>
          <w:lang w:bidi="en-US"/>
        </w:rPr>
        <w:t xml:space="preserve"> - lyra viol </w:t>
      </w:r>
      <w:r w:rsidR="00C03D19" w:rsidRPr="001D2668">
        <w:rPr>
          <w:sz w:val="16"/>
          <w:szCs w:val="16"/>
          <w:lang w:bidi="en-US"/>
        </w:rPr>
        <w:t>bagpipe tuning</w:t>
      </w:r>
      <w:r w:rsidR="001E2074" w:rsidRPr="001D2668">
        <w:rPr>
          <w:sz w:val="16"/>
          <w:szCs w:val="16"/>
          <w:lang w:bidi="en-US"/>
        </w:rPr>
        <w:t xml:space="preserve"> fh-n </w:t>
      </w:r>
      <w:r w:rsidR="00C03D19" w:rsidRPr="001D2668">
        <w:rPr>
          <w:sz w:val="16"/>
          <w:szCs w:val="16"/>
          <w:lang w:bidi="en-US"/>
        </w:rPr>
        <w:t>[</w:t>
      </w:r>
      <w:r w:rsidR="00D652D7" w:rsidRPr="001D2668">
        <w:rPr>
          <w:sz w:val="16"/>
          <w:szCs w:val="16"/>
          <w:lang w:bidi="en-US"/>
        </w:rPr>
        <w:t>Traficante 47</w:t>
      </w:r>
      <w:r w:rsidR="00C03D19" w:rsidRPr="001D2668">
        <w:rPr>
          <w:sz w:val="16"/>
          <w:szCs w:val="16"/>
          <w:lang w:bidi="en-US"/>
        </w:rPr>
        <w:t>]</w:t>
      </w:r>
      <w:r w:rsidR="00C03D19" w:rsidRPr="001D2668">
        <w:rPr>
          <w:sz w:val="16"/>
          <w:szCs w:val="16"/>
          <w:lang w:bidi="en-US"/>
        </w:rPr>
        <w:tab/>
        <w:t xml:space="preserve">VdGS 9963 </w:t>
      </w:r>
    </w:p>
    <w:p w14:paraId="5CA7B275" w14:textId="685EB2F9" w:rsidR="00C561AB" w:rsidRPr="00A87DAA" w:rsidRDefault="008F1F94" w:rsidP="008F1F94">
      <w:pPr>
        <w:tabs>
          <w:tab w:val="right" w:pos="4962"/>
        </w:tabs>
        <w:spacing w:before="60"/>
        <w:rPr>
          <w:sz w:val="18"/>
          <w:szCs w:val="18"/>
          <w:lang w:bidi="en-US"/>
        </w:rPr>
      </w:pPr>
      <w:r w:rsidRPr="00A87DAA">
        <w:rPr>
          <w:noProof/>
          <w:sz w:val="18"/>
          <w:szCs w:val="18"/>
          <w:lang w:val="en-US"/>
        </w:rPr>
        <w:drawing>
          <wp:anchor distT="0" distB="0" distL="114300" distR="114300" simplePos="0" relativeHeight="251658240" behindDoc="0" locked="0" layoutInCell="1" allowOverlap="1" wp14:anchorId="12EC7BB5" wp14:editId="6B3DBAEA">
            <wp:simplePos x="0" y="0"/>
            <wp:positionH relativeFrom="column">
              <wp:posOffset>2377440</wp:posOffset>
            </wp:positionH>
            <wp:positionV relativeFrom="paragraph">
              <wp:posOffset>304</wp:posOffset>
            </wp:positionV>
            <wp:extent cx="765175" cy="1000760"/>
            <wp:effectExtent l="0" t="0" r="0" b="2540"/>
            <wp:wrapTight wrapText="bothSides">
              <wp:wrapPolygon edited="0">
                <wp:start x="0" y="0"/>
                <wp:lineTo x="0" y="21381"/>
                <wp:lineTo x="21152" y="21381"/>
                <wp:lineTo x="21152" y="0"/>
                <wp:lineTo x="0" y="0"/>
              </wp:wrapPolygon>
            </wp:wrapTight>
            <wp:docPr id="1" name="Picture 1" descr="Macintosh HD:Users:johnrobinson:Desktop:lute tab:LN114:pain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obinson:Desktop:lute tab:LN114:paint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175" cy="100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A3C">
        <w:rPr>
          <w:sz w:val="18"/>
          <w:szCs w:val="18"/>
          <w:lang w:bidi="en-US"/>
        </w:rPr>
        <w:t>And h</w:t>
      </w:r>
      <w:r w:rsidR="0068371E" w:rsidRPr="00A87DAA">
        <w:rPr>
          <w:sz w:val="18"/>
          <w:szCs w:val="18"/>
          <w:lang w:bidi="en-US"/>
        </w:rPr>
        <w:t>ere are t</w:t>
      </w:r>
      <w:r w:rsidR="0018156D" w:rsidRPr="00A87DAA">
        <w:rPr>
          <w:sz w:val="18"/>
          <w:szCs w:val="18"/>
          <w:lang w:bidi="en-US"/>
        </w:rPr>
        <w:t xml:space="preserve">wo </w:t>
      </w:r>
      <w:r w:rsidR="002074FC" w:rsidRPr="00A87DAA">
        <w:rPr>
          <w:sz w:val="18"/>
          <w:szCs w:val="18"/>
          <w:lang w:bidi="en-US"/>
        </w:rPr>
        <w:t>three-</w:t>
      </w:r>
      <w:r w:rsidR="00F1471D" w:rsidRPr="00A87DAA">
        <w:rPr>
          <w:sz w:val="18"/>
          <w:szCs w:val="18"/>
          <w:lang w:bidi="en-US"/>
        </w:rPr>
        <w:t xml:space="preserve">strain </w:t>
      </w:r>
      <w:r w:rsidR="00C141C6">
        <w:rPr>
          <w:sz w:val="18"/>
          <w:szCs w:val="18"/>
          <w:lang w:bidi="en-US"/>
        </w:rPr>
        <w:t>courantes</w:t>
      </w:r>
      <w:r w:rsidR="00F1471D" w:rsidRPr="00A87DAA">
        <w:rPr>
          <w:sz w:val="18"/>
          <w:szCs w:val="18"/>
          <w:lang w:bidi="en-US"/>
        </w:rPr>
        <w:t xml:space="preserve"> </w:t>
      </w:r>
      <w:r w:rsidR="0018156D" w:rsidRPr="00A87DAA">
        <w:rPr>
          <w:sz w:val="18"/>
          <w:szCs w:val="18"/>
          <w:lang w:bidi="en-US"/>
        </w:rPr>
        <w:t xml:space="preserve">by </w:t>
      </w:r>
      <w:r w:rsidR="002074FC" w:rsidRPr="00A87DAA">
        <w:rPr>
          <w:sz w:val="18"/>
          <w:szCs w:val="18"/>
          <w:lang w:bidi="en-US"/>
        </w:rPr>
        <w:t xml:space="preserve">two </w:t>
      </w:r>
      <w:r w:rsidR="0018156D" w:rsidRPr="00A87DAA">
        <w:rPr>
          <w:sz w:val="18"/>
          <w:szCs w:val="18"/>
          <w:lang w:bidi="en-US"/>
        </w:rPr>
        <w:t>Itali</w:t>
      </w:r>
      <w:r w:rsidR="00F1471D" w:rsidRPr="00A87DAA">
        <w:rPr>
          <w:sz w:val="18"/>
          <w:szCs w:val="18"/>
          <w:lang w:bidi="en-US"/>
        </w:rPr>
        <w:t>ans, th</w:t>
      </w:r>
      <w:r w:rsidR="0018156D" w:rsidRPr="00A87DAA">
        <w:rPr>
          <w:sz w:val="18"/>
          <w:szCs w:val="18"/>
          <w:lang w:bidi="en-US"/>
        </w:rPr>
        <w:t>e first th</w:t>
      </w:r>
      <w:r w:rsidR="00821963" w:rsidRPr="00A87DAA">
        <w:rPr>
          <w:sz w:val="18"/>
          <w:szCs w:val="18"/>
          <w:lang w:bidi="en-US"/>
        </w:rPr>
        <w:t xml:space="preserve">e only known lute solo </w:t>
      </w:r>
      <w:r w:rsidR="0018156D" w:rsidRPr="00A87DAA">
        <w:rPr>
          <w:sz w:val="18"/>
          <w:szCs w:val="18"/>
          <w:lang w:bidi="en-US"/>
        </w:rPr>
        <w:t>by</w:t>
      </w:r>
      <w:r w:rsidR="00243B60" w:rsidRPr="00A87DAA">
        <w:rPr>
          <w:sz w:val="18"/>
          <w:szCs w:val="18"/>
          <w:lang w:bidi="en-US"/>
        </w:rPr>
        <w:t xml:space="preserve"> Giulio Pedrizzano/</w:t>
      </w:r>
      <w:r w:rsidR="00C141C6">
        <w:rPr>
          <w:sz w:val="18"/>
          <w:szCs w:val="18"/>
          <w:lang w:bidi="en-US"/>
        </w:rPr>
        <w:t xml:space="preserve"> </w:t>
      </w:r>
      <w:r w:rsidR="00243B60" w:rsidRPr="00A87DAA">
        <w:rPr>
          <w:sz w:val="18"/>
          <w:szCs w:val="18"/>
          <w:lang w:bidi="en-US"/>
        </w:rPr>
        <w:t xml:space="preserve">Mascarone </w:t>
      </w:r>
      <w:r w:rsidR="00FD7B84" w:rsidRPr="00A87DAA">
        <w:rPr>
          <w:sz w:val="18"/>
          <w:szCs w:val="18"/>
          <w:lang w:bidi="en-US"/>
        </w:rPr>
        <w:t>lute</w:t>
      </w:r>
      <w:r w:rsidR="0018156D" w:rsidRPr="00A87DAA">
        <w:rPr>
          <w:sz w:val="18"/>
          <w:szCs w:val="18"/>
          <w:lang w:bidi="en-US"/>
        </w:rPr>
        <w:t>n</w:t>
      </w:r>
      <w:r w:rsidR="00FD7B84" w:rsidRPr="00A87DAA">
        <w:rPr>
          <w:sz w:val="18"/>
          <w:szCs w:val="18"/>
          <w:lang w:bidi="en-US"/>
        </w:rPr>
        <w:t>ist</w:t>
      </w:r>
      <w:r w:rsidR="00821963" w:rsidRPr="00A87DAA">
        <w:rPr>
          <w:sz w:val="18"/>
          <w:szCs w:val="18"/>
          <w:lang w:bidi="en-US"/>
        </w:rPr>
        <w:t xml:space="preserve"> at the Concerto Palatino </w:t>
      </w:r>
      <w:r w:rsidR="0018156D" w:rsidRPr="00A87DAA">
        <w:rPr>
          <w:sz w:val="18"/>
          <w:szCs w:val="18"/>
          <w:lang w:bidi="en-US"/>
        </w:rPr>
        <w:t>of Bologna 1589-1602. His</w:t>
      </w:r>
      <w:r w:rsidR="00821963" w:rsidRPr="00A87DAA">
        <w:rPr>
          <w:sz w:val="18"/>
          <w:szCs w:val="18"/>
          <w:lang w:bidi="en-US"/>
        </w:rPr>
        <w:t xml:space="preserve"> father Cesare Mascarone </w:t>
      </w:r>
      <w:r w:rsidR="002074FC" w:rsidRPr="00A87DAA">
        <w:rPr>
          <w:sz w:val="18"/>
          <w:szCs w:val="18"/>
          <w:lang w:bidi="en-US"/>
        </w:rPr>
        <w:t>held the post before him (</w:t>
      </w:r>
      <w:r w:rsidR="00821963" w:rsidRPr="00A87DAA">
        <w:rPr>
          <w:sz w:val="18"/>
          <w:szCs w:val="18"/>
          <w:lang w:bidi="en-US"/>
        </w:rPr>
        <w:t>1526-1571</w:t>
      </w:r>
      <w:r w:rsidR="002074FC" w:rsidRPr="00A87DAA">
        <w:rPr>
          <w:sz w:val="18"/>
          <w:szCs w:val="18"/>
          <w:lang w:bidi="en-US"/>
        </w:rPr>
        <w:t>),</w:t>
      </w:r>
      <w:r w:rsidR="0068371E" w:rsidRPr="00A87DAA">
        <w:rPr>
          <w:sz w:val="18"/>
          <w:szCs w:val="18"/>
          <w:lang w:bidi="en-US"/>
        </w:rPr>
        <w:t xml:space="preserve"> and </w:t>
      </w:r>
      <w:r w:rsidR="0018156D" w:rsidRPr="00A87DAA">
        <w:rPr>
          <w:sz w:val="18"/>
          <w:szCs w:val="18"/>
          <w:lang w:bidi="en-US"/>
        </w:rPr>
        <w:t xml:space="preserve">Giulio is </w:t>
      </w:r>
      <w:r w:rsidR="007B1D7A" w:rsidRPr="00A87DAA">
        <w:rPr>
          <w:sz w:val="18"/>
          <w:szCs w:val="18"/>
          <w:lang w:bidi="en-US"/>
        </w:rPr>
        <w:t>possibly</w:t>
      </w:r>
      <w:r w:rsidR="00821963" w:rsidRPr="00A87DAA">
        <w:rPr>
          <w:sz w:val="18"/>
          <w:szCs w:val="18"/>
          <w:lang w:bidi="en-US"/>
        </w:rPr>
        <w:t xml:space="preserve"> the sitter in the painting </w:t>
      </w:r>
      <w:r w:rsidR="00821963" w:rsidRPr="00A87DAA">
        <w:rPr>
          <w:i/>
          <w:sz w:val="18"/>
          <w:szCs w:val="18"/>
          <w:lang w:bidi="en-US"/>
        </w:rPr>
        <w:t>c.</w:t>
      </w:r>
      <w:r w:rsidR="00821963" w:rsidRPr="00A87DAA">
        <w:rPr>
          <w:sz w:val="18"/>
          <w:szCs w:val="18"/>
          <w:lang w:bidi="en-US"/>
        </w:rPr>
        <w:t xml:space="preserve">1593-4 </w:t>
      </w:r>
      <w:r w:rsidR="00821963" w:rsidRPr="00A87DAA">
        <w:rPr>
          <w:i/>
          <w:sz w:val="18"/>
          <w:szCs w:val="18"/>
          <w:lang w:bidi="en-US"/>
        </w:rPr>
        <w:t>The</w:t>
      </w:r>
      <w:r w:rsidR="00821963" w:rsidRPr="00A87DAA">
        <w:rPr>
          <w:sz w:val="18"/>
          <w:szCs w:val="18"/>
          <w:lang w:bidi="en-US"/>
        </w:rPr>
        <w:t xml:space="preserve"> </w:t>
      </w:r>
      <w:r w:rsidR="00821963" w:rsidRPr="00A87DAA">
        <w:rPr>
          <w:i/>
          <w:sz w:val="18"/>
          <w:szCs w:val="18"/>
          <w:lang w:bidi="en-US"/>
        </w:rPr>
        <w:t>Lute Player Mascheroni</w:t>
      </w:r>
      <w:r w:rsidR="00821963" w:rsidRPr="00A87DAA">
        <w:rPr>
          <w:sz w:val="18"/>
          <w:szCs w:val="18"/>
          <w:lang w:bidi="en-US"/>
        </w:rPr>
        <w:t xml:space="preserve"> by Annibale Carra</w:t>
      </w:r>
      <w:r w:rsidR="005D301E" w:rsidRPr="00A87DAA">
        <w:rPr>
          <w:sz w:val="18"/>
          <w:szCs w:val="18"/>
          <w:lang w:bidi="en-US"/>
        </w:rPr>
        <w:t>cci (1560-1609)</w:t>
      </w:r>
      <w:r w:rsidR="0068371E" w:rsidRPr="00A87DAA">
        <w:rPr>
          <w:sz w:val="18"/>
          <w:szCs w:val="18"/>
          <w:lang w:bidi="en-US"/>
        </w:rPr>
        <w:t xml:space="preserve">, </w:t>
      </w:r>
      <w:r w:rsidR="002074FC" w:rsidRPr="00A87DAA">
        <w:rPr>
          <w:sz w:val="18"/>
          <w:szCs w:val="18"/>
          <w:lang w:bidi="en-US"/>
        </w:rPr>
        <w:t>familiar</w:t>
      </w:r>
      <w:r w:rsidR="0068371E" w:rsidRPr="00A87DAA">
        <w:rPr>
          <w:sz w:val="18"/>
          <w:szCs w:val="18"/>
          <w:lang w:bidi="en-US"/>
        </w:rPr>
        <w:t xml:space="preserve"> from </w:t>
      </w:r>
      <w:r w:rsidR="00821963" w:rsidRPr="00A87DAA">
        <w:rPr>
          <w:sz w:val="18"/>
          <w:szCs w:val="18"/>
          <w:lang w:bidi="en-US"/>
        </w:rPr>
        <w:t>the cover of Dian</w:t>
      </w:r>
      <w:r w:rsidR="007B25F5" w:rsidRPr="00A87DAA">
        <w:rPr>
          <w:sz w:val="18"/>
          <w:szCs w:val="18"/>
          <w:lang w:bidi="en-US"/>
        </w:rPr>
        <w:t xml:space="preserve">a Poulton's </w:t>
      </w:r>
      <w:r w:rsidR="007B25F5" w:rsidRPr="00A87DAA">
        <w:rPr>
          <w:i/>
          <w:sz w:val="18"/>
          <w:szCs w:val="18"/>
          <w:lang w:bidi="en-US"/>
        </w:rPr>
        <w:t>A Tutor for the Ren</w:t>
      </w:r>
      <w:r w:rsidR="00821963" w:rsidRPr="00A87DAA">
        <w:rPr>
          <w:i/>
          <w:sz w:val="18"/>
          <w:szCs w:val="18"/>
          <w:lang w:bidi="en-US"/>
        </w:rPr>
        <w:t>a</w:t>
      </w:r>
      <w:r w:rsidR="007B25F5" w:rsidRPr="00A87DAA">
        <w:rPr>
          <w:i/>
          <w:sz w:val="18"/>
          <w:szCs w:val="18"/>
          <w:lang w:bidi="en-US"/>
        </w:rPr>
        <w:t>i</w:t>
      </w:r>
      <w:r w:rsidR="005F3786" w:rsidRPr="00A87DAA">
        <w:rPr>
          <w:i/>
          <w:sz w:val="18"/>
          <w:szCs w:val="18"/>
          <w:lang w:bidi="en-US"/>
        </w:rPr>
        <w:t>ssance L</w:t>
      </w:r>
      <w:r w:rsidR="00821963" w:rsidRPr="00A87DAA">
        <w:rPr>
          <w:i/>
          <w:sz w:val="18"/>
          <w:szCs w:val="18"/>
          <w:lang w:bidi="en-US"/>
        </w:rPr>
        <w:t>ute</w:t>
      </w:r>
      <w:r w:rsidR="00821963" w:rsidRPr="00A87DAA">
        <w:rPr>
          <w:sz w:val="18"/>
          <w:szCs w:val="18"/>
          <w:lang w:bidi="en-US"/>
        </w:rPr>
        <w:t xml:space="preserve"> (Schott 1991)</w:t>
      </w:r>
      <w:r w:rsidR="0068371E" w:rsidRPr="00A87DAA">
        <w:rPr>
          <w:sz w:val="18"/>
          <w:szCs w:val="18"/>
          <w:lang w:bidi="en-US"/>
        </w:rPr>
        <w:t>.</w:t>
      </w:r>
      <w:r w:rsidR="0068371E" w:rsidRPr="00A87DAA">
        <w:rPr>
          <w:rStyle w:val="EndnoteReference"/>
          <w:sz w:val="18"/>
          <w:szCs w:val="18"/>
          <w:lang w:bidi="en-US"/>
        </w:rPr>
        <w:endnoteReference w:id="23"/>
      </w:r>
      <w:r w:rsidR="007E6F94" w:rsidRPr="00A87DAA">
        <w:rPr>
          <w:sz w:val="18"/>
          <w:szCs w:val="18"/>
          <w:lang w:bidi="en-US"/>
        </w:rPr>
        <w:t xml:space="preserve"> The second is the only courante by Lorenzino (Tracetti)/Laurencini</w:t>
      </w:r>
      <w:r w:rsidR="00F1471D" w:rsidRPr="00A87DAA">
        <w:rPr>
          <w:sz w:val="18"/>
          <w:szCs w:val="18"/>
          <w:lang w:bidi="en-US"/>
        </w:rPr>
        <w:t>,</w:t>
      </w:r>
      <w:r w:rsidR="006109CF" w:rsidRPr="00A87DAA">
        <w:rPr>
          <w:rStyle w:val="EndnoteReference"/>
          <w:sz w:val="18"/>
          <w:szCs w:val="18"/>
          <w:lang w:bidi="en-US"/>
        </w:rPr>
        <w:endnoteReference w:id="24"/>
      </w:r>
      <w:r w:rsidR="002074FC" w:rsidRPr="00A87DAA">
        <w:rPr>
          <w:sz w:val="18"/>
          <w:szCs w:val="18"/>
          <w:lang w:bidi="en-US"/>
        </w:rPr>
        <w:t xml:space="preserve"> a close</w:t>
      </w:r>
      <w:r w:rsidR="00F1471D" w:rsidRPr="00A87DAA">
        <w:rPr>
          <w:sz w:val="18"/>
          <w:szCs w:val="18"/>
          <w:lang w:bidi="en-US"/>
        </w:rPr>
        <w:t xml:space="preserve"> con</w:t>
      </w:r>
      <w:r w:rsidR="002074FC" w:rsidRPr="00A87DAA">
        <w:rPr>
          <w:sz w:val="18"/>
          <w:szCs w:val="18"/>
          <w:lang w:bidi="en-US"/>
        </w:rPr>
        <w:t>cordance</w:t>
      </w:r>
      <w:r w:rsidR="00EC167B" w:rsidRPr="00A87DAA">
        <w:rPr>
          <w:sz w:val="18"/>
          <w:szCs w:val="18"/>
          <w:lang w:bidi="en-US"/>
        </w:rPr>
        <w:t xml:space="preserve"> </w:t>
      </w:r>
      <w:r w:rsidR="002074FC" w:rsidRPr="00A87DAA">
        <w:rPr>
          <w:sz w:val="18"/>
          <w:szCs w:val="18"/>
          <w:lang w:bidi="en-US"/>
        </w:rPr>
        <w:t xml:space="preserve">in </w:t>
      </w:r>
      <w:r w:rsidR="00F1471D" w:rsidRPr="00A87DAA">
        <w:rPr>
          <w:sz w:val="18"/>
          <w:szCs w:val="18"/>
          <w:lang w:bidi="en-US"/>
        </w:rPr>
        <w:t>G</w:t>
      </w:r>
      <w:r w:rsidR="002074FC" w:rsidRPr="00A87DAA">
        <w:rPr>
          <w:sz w:val="18"/>
          <w:szCs w:val="18"/>
          <w:lang w:bidi="en-US"/>
        </w:rPr>
        <w:t>erman tablature</w:t>
      </w:r>
      <w:r w:rsidR="00EC167B" w:rsidRPr="00A87DAA">
        <w:rPr>
          <w:sz w:val="18"/>
          <w:szCs w:val="18"/>
          <w:lang w:bidi="en-US"/>
        </w:rPr>
        <w:t xml:space="preserve"> with </w:t>
      </w:r>
      <w:r w:rsidR="00492BD9" w:rsidRPr="00A87DAA">
        <w:rPr>
          <w:sz w:val="18"/>
          <w:szCs w:val="18"/>
          <w:lang w:bidi="en-US"/>
        </w:rPr>
        <w:t xml:space="preserve">the chords filled out </w:t>
      </w:r>
      <w:r w:rsidR="002074FC" w:rsidRPr="00A87DAA">
        <w:rPr>
          <w:sz w:val="18"/>
          <w:szCs w:val="18"/>
          <w:lang w:bidi="en-US"/>
        </w:rPr>
        <w:t>more</w:t>
      </w:r>
      <w:r w:rsidR="00182DE9" w:rsidRPr="00A87DAA">
        <w:rPr>
          <w:sz w:val="18"/>
          <w:szCs w:val="18"/>
          <w:lang w:bidi="en-US"/>
        </w:rPr>
        <w:t xml:space="preserve"> is incomplete </w:t>
      </w:r>
      <w:r w:rsidR="002074FC" w:rsidRPr="00A87DAA">
        <w:rPr>
          <w:sz w:val="18"/>
          <w:szCs w:val="18"/>
          <w:lang w:bidi="en-US"/>
        </w:rPr>
        <w:t>(</w:t>
      </w:r>
      <w:r w:rsidR="00EC167B" w:rsidRPr="00A87DAA">
        <w:rPr>
          <w:sz w:val="18"/>
          <w:szCs w:val="18"/>
          <w:lang w:bidi="en-US"/>
        </w:rPr>
        <w:t>A</w:t>
      </w:r>
      <w:r w:rsidR="002074FC" w:rsidRPr="00A87DAA">
        <w:rPr>
          <w:sz w:val="18"/>
          <w:szCs w:val="18"/>
          <w:lang w:bidi="en-US"/>
        </w:rPr>
        <w:t>A</w:t>
      </w:r>
      <w:r w:rsidR="00892F62" w:rsidRPr="00A87DAA">
        <w:rPr>
          <w:sz w:val="18"/>
          <w:szCs w:val="18"/>
          <w:lang w:bidi="en-US"/>
        </w:rPr>
        <w:t>B</w:t>
      </w:r>
      <w:r w:rsidR="002074FC" w:rsidRPr="00A87DAA">
        <w:rPr>
          <w:sz w:val="18"/>
          <w:szCs w:val="18"/>
          <w:lang w:bidi="en-US"/>
        </w:rPr>
        <w:t xml:space="preserve"> only)</w:t>
      </w:r>
      <w:r w:rsidR="00F1471D" w:rsidRPr="00A87DAA">
        <w:rPr>
          <w:sz w:val="18"/>
          <w:szCs w:val="18"/>
          <w:lang w:bidi="en-US"/>
        </w:rPr>
        <w:t xml:space="preserve">. </w:t>
      </w:r>
    </w:p>
    <w:p w14:paraId="54146B22" w14:textId="422A7DB9" w:rsidR="0068371E" w:rsidRPr="001D2668" w:rsidRDefault="00196E2D" w:rsidP="003974DF">
      <w:pPr>
        <w:tabs>
          <w:tab w:val="right" w:pos="4962"/>
        </w:tabs>
        <w:ind w:left="567" w:hanging="425"/>
        <w:rPr>
          <w:sz w:val="16"/>
          <w:szCs w:val="16"/>
          <w:lang w:bidi="en-US"/>
        </w:rPr>
      </w:pPr>
      <w:r w:rsidRPr="001D2668">
        <w:rPr>
          <w:b/>
          <w:sz w:val="16"/>
          <w:szCs w:val="16"/>
          <w:lang w:bidi="en-US"/>
        </w:rPr>
        <w:t>App 4</w:t>
      </w:r>
      <w:r w:rsidR="0068371E" w:rsidRPr="001D2668">
        <w:rPr>
          <w:b/>
          <w:sz w:val="16"/>
          <w:szCs w:val="16"/>
          <w:lang w:bidi="en-US"/>
        </w:rPr>
        <w:t>a.</w:t>
      </w:r>
      <w:r w:rsidR="003974DF" w:rsidRPr="001D2668">
        <w:rPr>
          <w:sz w:val="16"/>
          <w:szCs w:val="16"/>
          <w:lang w:bidi="en-US"/>
        </w:rPr>
        <w:t xml:space="preserve"> </w:t>
      </w:r>
      <w:r w:rsidR="0068371E" w:rsidRPr="001D2668">
        <w:rPr>
          <w:sz w:val="16"/>
          <w:szCs w:val="16"/>
          <w:lang w:bidi="en-US"/>
        </w:rPr>
        <w:t xml:space="preserve">US-BE 757 (Berkeley), f. 29r </w:t>
      </w:r>
      <w:r w:rsidR="0091720C">
        <w:rPr>
          <w:i/>
          <w:sz w:val="16"/>
          <w:szCs w:val="16"/>
          <w:lang w:bidi="en-US"/>
        </w:rPr>
        <w:t>Una Cor</w:t>
      </w:r>
      <w:r w:rsidR="0068371E" w:rsidRPr="001D2668">
        <w:rPr>
          <w:i/>
          <w:sz w:val="16"/>
          <w:szCs w:val="16"/>
          <w:lang w:bidi="en-US"/>
        </w:rPr>
        <w:t>ente del Ped</w:t>
      </w:r>
      <w:r w:rsidR="0091720C" w:rsidRPr="0091720C">
        <w:rPr>
          <w:sz w:val="16"/>
          <w:szCs w:val="16"/>
          <w:lang w:bidi="en-US"/>
        </w:rPr>
        <w:t>(</w:t>
      </w:r>
      <w:r w:rsidR="0068371E" w:rsidRPr="0091720C">
        <w:rPr>
          <w:sz w:val="16"/>
          <w:szCs w:val="16"/>
          <w:lang w:bidi="en-US"/>
        </w:rPr>
        <w:t>r</w:t>
      </w:r>
      <w:r w:rsidR="0091720C" w:rsidRPr="0091720C">
        <w:rPr>
          <w:sz w:val="16"/>
          <w:szCs w:val="16"/>
          <w:lang w:bidi="en-US"/>
        </w:rPr>
        <w:t>)</w:t>
      </w:r>
      <w:r w:rsidR="0068371E" w:rsidRPr="001D2668">
        <w:rPr>
          <w:i/>
          <w:sz w:val="16"/>
          <w:szCs w:val="16"/>
          <w:lang w:bidi="en-US"/>
        </w:rPr>
        <w:t>iz</w:t>
      </w:r>
      <w:r w:rsidR="0091720C" w:rsidRPr="0091720C">
        <w:rPr>
          <w:sz w:val="16"/>
          <w:szCs w:val="16"/>
          <w:lang w:bidi="en-US"/>
        </w:rPr>
        <w:t>(</w:t>
      </w:r>
      <w:r w:rsidR="0068371E" w:rsidRPr="0091720C">
        <w:rPr>
          <w:sz w:val="16"/>
          <w:szCs w:val="16"/>
          <w:lang w:bidi="en-US"/>
        </w:rPr>
        <w:t>z</w:t>
      </w:r>
      <w:r w:rsidR="0091720C" w:rsidRPr="0091720C">
        <w:rPr>
          <w:sz w:val="16"/>
          <w:szCs w:val="16"/>
          <w:lang w:bidi="en-US"/>
        </w:rPr>
        <w:t>)</w:t>
      </w:r>
      <w:r w:rsidR="0068371E" w:rsidRPr="001D2668">
        <w:rPr>
          <w:i/>
          <w:sz w:val="16"/>
          <w:szCs w:val="16"/>
          <w:lang w:bidi="en-US"/>
        </w:rPr>
        <w:t>ano</w:t>
      </w:r>
      <w:r w:rsidR="0068371E" w:rsidRPr="001D2668">
        <w:rPr>
          <w:sz w:val="16"/>
          <w:szCs w:val="16"/>
          <w:lang w:bidi="en-US"/>
        </w:rPr>
        <w:tab/>
        <w:t>25</w:t>
      </w:r>
    </w:p>
    <w:p w14:paraId="2E5ED9BC" w14:textId="6E38551B" w:rsidR="0068371E" w:rsidRPr="001D2668" w:rsidRDefault="00196E2D" w:rsidP="003974DF">
      <w:pPr>
        <w:tabs>
          <w:tab w:val="right" w:pos="4962"/>
        </w:tabs>
        <w:ind w:left="567" w:hanging="425"/>
        <w:rPr>
          <w:sz w:val="16"/>
          <w:szCs w:val="16"/>
          <w:lang w:bidi="en-US"/>
        </w:rPr>
      </w:pPr>
      <w:r w:rsidRPr="001D2668">
        <w:rPr>
          <w:b/>
          <w:sz w:val="16"/>
          <w:szCs w:val="16"/>
          <w:lang w:bidi="en-US"/>
        </w:rPr>
        <w:t>App 4</w:t>
      </w:r>
      <w:r w:rsidR="0068371E" w:rsidRPr="001D2668">
        <w:rPr>
          <w:b/>
          <w:sz w:val="16"/>
          <w:szCs w:val="16"/>
          <w:lang w:bidi="en-US"/>
        </w:rPr>
        <w:t>b.</w:t>
      </w:r>
      <w:r w:rsidR="003974DF" w:rsidRPr="001D2668">
        <w:rPr>
          <w:sz w:val="16"/>
          <w:szCs w:val="16"/>
          <w:lang w:bidi="en-US"/>
        </w:rPr>
        <w:t xml:space="preserve"> </w:t>
      </w:r>
      <w:r w:rsidR="001F10FD" w:rsidRPr="001D2668">
        <w:rPr>
          <w:sz w:val="16"/>
          <w:szCs w:val="16"/>
          <w:lang w:bidi="en-US"/>
        </w:rPr>
        <w:t xml:space="preserve">cf. </w:t>
      </w:r>
      <w:r w:rsidR="0068371E" w:rsidRPr="001D2668">
        <w:rPr>
          <w:sz w:val="16"/>
          <w:szCs w:val="16"/>
          <w:lang w:bidi="en-US"/>
        </w:rPr>
        <w:t>F-Pn Rés.941, f. 18r [C]</w:t>
      </w:r>
      <w:r w:rsidR="0068371E" w:rsidRPr="001D2668">
        <w:rPr>
          <w:i/>
          <w:sz w:val="16"/>
          <w:szCs w:val="16"/>
          <w:lang w:bidi="en-US"/>
        </w:rPr>
        <w:t>arante</w:t>
      </w:r>
      <w:r w:rsidR="0068371E" w:rsidRPr="001D2668">
        <w:rPr>
          <w:sz w:val="16"/>
          <w:szCs w:val="16"/>
          <w:lang w:bidi="en-US"/>
        </w:rPr>
        <w:tab/>
        <w:t>31</w:t>
      </w:r>
    </w:p>
    <w:p w14:paraId="2229B27B" w14:textId="142FD14B" w:rsidR="00821963" w:rsidRPr="001D2668" w:rsidRDefault="00196E2D" w:rsidP="003974DF">
      <w:pPr>
        <w:tabs>
          <w:tab w:val="right" w:pos="4962"/>
        </w:tabs>
        <w:ind w:left="567" w:hanging="425"/>
        <w:jc w:val="left"/>
        <w:rPr>
          <w:sz w:val="16"/>
          <w:szCs w:val="16"/>
          <w:lang w:bidi="en-US"/>
        </w:rPr>
      </w:pPr>
      <w:r w:rsidRPr="001D2668">
        <w:rPr>
          <w:b/>
          <w:sz w:val="16"/>
          <w:szCs w:val="16"/>
          <w:lang w:bidi="en-US"/>
        </w:rPr>
        <w:t>App 5</w:t>
      </w:r>
      <w:r w:rsidR="00536BD3" w:rsidRPr="001D2668">
        <w:rPr>
          <w:b/>
          <w:sz w:val="16"/>
          <w:szCs w:val="16"/>
          <w:lang w:bidi="en-US"/>
        </w:rPr>
        <w:t>.</w:t>
      </w:r>
      <w:r w:rsidR="003974DF" w:rsidRPr="001D2668">
        <w:rPr>
          <w:b/>
          <w:sz w:val="16"/>
          <w:szCs w:val="16"/>
          <w:lang w:bidi="en-US"/>
        </w:rPr>
        <w:t xml:space="preserve">  </w:t>
      </w:r>
      <w:r w:rsidR="004D544E" w:rsidRPr="001D2668">
        <w:rPr>
          <w:b/>
          <w:sz w:val="16"/>
          <w:szCs w:val="16"/>
          <w:lang w:bidi="en-US"/>
        </w:rPr>
        <w:t xml:space="preserve"> </w:t>
      </w:r>
      <w:r w:rsidR="00821963" w:rsidRPr="001D2668">
        <w:rPr>
          <w:sz w:val="16"/>
          <w:szCs w:val="16"/>
          <w:lang w:bidi="en-US"/>
        </w:rPr>
        <w:t xml:space="preserve">Fuhrmann 1615, p. 169 </w:t>
      </w:r>
      <w:r w:rsidR="00821963" w:rsidRPr="001D2668">
        <w:rPr>
          <w:i/>
          <w:sz w:val="16"/>
          <w:szCs w:val="16"/>
          <w:lang w:bidi="en-US"/>
        </w:rPr>
        <w:t>Courante Laurentzini</w:t>
      </w:r>
      <w:r w:rsidR="00821963" w:rsidRPr="001D2668">
        <w:rPr>
          <w:sz w:val="16"/>
          <w:szCs w:val="16"/>
          <w:lang w:bidi="en-US"/>
        </w:rPr>
        <w:t xml:space="preserve"> </w:t>
      </w:r>
      <w:r w:rsidR="001F10FD" w:rsidRPr="001D2668">
        <w:rPr>
          <w:sz w:val="16"/>
          <w:szCs w:val="16"/>
          <w:lang w:bidi="en-US"/>
        </w:rPr>
        <w:t>Crawford</w:t>
      </w:r>
      <w:r w:rsidR="001F10FD" w:rsidRPr="001D2668">
        <w:rPr>
          <w:rStyle w:val="EndnoteReference"/>
          <w:sz w:val="16"/>
          <w:szCs w:val="16"/>
          <w:lang w:bidi="en-US"/>
        </w:rPr>
        <w:endnoteReference w:id="25"/>
      </w:r>
      <w:r w:rsidR="001F10FD" w:rsidRPr="001D2668">
        <w:rPr>
          <w:sz w:val="16"/>
          <w:szCs w:val="16"/>
          <w:lang w:bidi="en-US"/>
        </w:rPr>
        <w:t xml:space="preserve"> 23</w:t>
      </w:r>
      <w:r w:rsidR="00821963" w:rsidRPr="001D2668">
        <w:rPr>
          <w:sz w:val="16"/>
          <w:szCs w:val="16"/>
          <w:lang w:bidi="en-US"/>
        </w:rPr>
        <w:tab/>
        <w:t>26-27</w:t>
      </w:r>
    </w:p>
    <w:p w14:paraId="4142E099" w14:textId="19AF2014" w:rsidR="0018156D" w:rsidRPr="001D2668" w:rsidRDefault="00821963" w:rsidP="003974DF">
      <w:pPr>
        <w:tabs>
          <w:tab w:val="right" w:pos="4962"/>
        </w:tabs>
        <w:ind w:left="426" w:hanging="426"/>
        <w:jc w:val="left"/>
        <w:rPr>
          <w:sz w:val="16"/>
          <w:szCs w:val="16"/>
          <w:lang w:bidi="en-US"/>
        </w:rPr>
      </w:pPr>
      <w:r w:rsidRPr="001D2668">
        <w:rPr>
          <w:sz w:val="16"/>
          <w:szCs w:val="16"/>
          <w:lang w:bidi="en-US"/>
        </w:rPr>
        <w:tab/>
        <w:t xml:space="preserve">D-LEm II.6.15, p. 256 </w:t>
      </w:r>
      <w:r w:rsidRPr="001D2668">
        <w:rPr>
          <w:i/>
          <w:sz w:val="16"/>
          <w:szCs w:val="16"/>
          <w:lang w:bidi="en-US"/>
        </w:rPr>
        <w:t>Courante Laurenzini</w:t>
      </w:r>
      <w:r w:rsidR="00D77985" w:rsidRPr="001D2668">
        <w:rPr>
          <w:i/>
          <w:sz w:val="16"/>
          <w:szCs w:val="16"/>
          <w:lang w:bidi="en-US"/>
        </w:rPr>
        <w:t xml:space="preserve"> </w:t>
      </w:r>
      <w:r w:rsidRPr="001D2668">
        <w:rPr>
          <w:sz w:val="16"/>
          <w:szCs w:val="16"/>
          <w:lang w:bidi="en-US"/>
        </w:rPr>
        <w:t>Carlone</w:t>
      </w:r>
      <w:r w:rsidR="00E349B6" w:rsidRPr="001D2668">
        <w:rPr>
          <w:rStyle w:val="EndnoteReference"/>
          <w:sz w:val="16"/>
          <w:szCs w:val="16"/>
          <w:lang w:bidi="en-US"/>
        </w:rPr>
        <w:endnoteReference w:id="26"/>
      </w:r>
      <w:r w:rsidRPr="001D2668">
        <w:rPr>
          <w:sz w:val="16"/>
          <w:szCs w:val="16"/>
          <w:lang w:bidi="en-US"/>
        </w:rPr>
        <w:t xml:space="preserve"> 46</w:t>
      </w:r>
    </w:p>
    <w:p w14:paraId="77AEE3D6" w14:textId="3B72387E" w:rsidR="00821963" w:rsidRPr="00FF0883" w:rsidRDefault="00821963" w:rsidP="00B8270B">
      <w:pPr>
        <w:tabs>
          <w:tab w:val="right" w:pos="4962"/>
        </w:tabs>
        <w:ind w:left="284" w:hanging="284"/>
        <w:jc w:val="center"/>
        <w:rPr>
          <w:b/>
          <w:bCs/>
          <w:smallCaps/>
          <w:sz w:val="18"/>
          <w:szCs w:val="18"/>
          <w:lang w:bidi="en-US"/>
        </w:rPr>
      </w:pPr>
      <w:r w:rsidRPr="00FF0883">
        <w:rPr>
          <w:b/>
          <w:bCs/>
          <w:smallCaps/>
          <w:sz w:val="18"/>
          <w:szCs w:val="18"/>
          <w:lang w:bidi="en-US"/>
        </w:rPr>
        <w:t>Dowland</w:t>
      </w:r>
      <w:r w:rsidR="00536BD3">
        <w:rPr>
          <w:b/>
          <w:bCs/>
          <w:smallCaps/>
          <w:sz w:val="18"/>
          <w:szCs w:val="18"/>
          <w:lang w:bidi="en-US"/>
        </w:rPr>
        <w:t xml:space="preserve"> </w:t>
      </w:r>
      <w:r w:rsidR="0073476C">
        <w:rPr>
          <w:b/>
          <w:bCs/>
          <w:smallCaps/>
          <w:sz w:val="18"/>
          <w:szCs w:val="18"/>
          <w:lang w:bidi="en-US"/>
        </w:rPr>
        <w:t>part 15</w:t>
      </w:r>
      <w:r w:rsidR="00E349B6" w:rsidRPr="00BC5F93">
        <w:rPr>
          <w:rStyle w:val="EndnoteReference"/>
          <w:szCs w:val="20"/>
        </w:rPr>
        <w:endnoteReference w:id="27"/>
      </w:r>
      <w:r w:rsidR="00E349B6" w:rsidRPr="00BC5F93">
        <w:rPr>
          <w:szCs w:val="20"/>
        </w:rPr>
        <w:t xml:space="preserve"> </w:t>
      </w:r>
    </w:p>
    <w:p w14:paraId="4B74BA96" w14:textId="3908D54A" w:rsidR="0068371E" w:rsidRPr="00A87DAA" w:rsidRDefault="000F2D9B" w:rsidP="00EB14E1">
      <w:pPr>
        <w:tabs>
          <w:tab w:val="right" w:pos="4962"/>
        </w:tabs>
        <w:rPr>
          <w:sz w:val="18"/>
          <w:szCs w:val="18"/>
        </w:rPr>
      </w:pPr>
      <w:r w:rsidRPr="00A87DAA">
        <w:rPr>
          <w:sz w:val="18"/>
          <w:szCs w:val="18"/>
        </w:rPr>
        <w:t xml:space="preserve">The </w:t>
      </w:r>
      <w:r w:rsidR="006A3111" w:rsidRPr="00A87DAA">
        <w:rPr>
          <w:sz w:val="18"/>
          <w:szCs w:val="18"/>
        </w:rPr>
        <w:t>Dowland series continues with a</w:t>
      </w:r>
      <w:r w:rsidRPr="00A87DAA">
        <w:rPr>
          <w:sz w:val="18"/>
          <w:szCs w:val="18"/>
        </w:rPr>
        <w:t xml:space="preserve"> pavan and galliard from the second and third of Mathew Holmes lute books, both in G minor </w:t>
      </w:r>
      <w:r w:rsidR="000B74E7" w:rsidRPr="00A87DAA">
        <w:rPr>
          <w:sz w:val="18"/>
          <w:szCs w:val="18"/>
        </w:rPr>
        <w:t xml:space="preserve">and for 6-course lute </w:t>
      </w:r>
      <w:r w:rsidR="0073476C" w:rsidRPr="00A87DAA">
        <w:rPr>
          <w:sz w:val="18"/>
          <w:szCs w:val="18"/>
        </w:rPr>
        <w:t>but otherwise unrelated</w:t>
      </w:r>
      <w:r w:rsidR="008A633C">
        <w:rPr>
          <w:sz w:val="18"/>
          <w:szCs w:val="18"/>
        </w:rPr>
        <w:t xml:space="preserve"> </w:t>
      </w:r>
      <w:r w:rsidR="008A633C" w:rsidRPr="001D2668">
        <w:rPr>
          <w:sz w:val="16"/>
          <w:szCs w:val="16"/>
        </w:rPr>
        <w:t>and both examples of his consumate skill in division writing (see especially the third strain of the pavan)</w:t>
      </w:r>
      <w:r w:rsidRPr="00A87DAA">
        <w:rPr>
          <w:sz w:val="18"/>
          <w:szCs w:val="18"/>
        </w:rPr>
        <w:t xml:space="preserve">. The unique copy of the three-strain pavan with divisions opens with the Lachrimae theme but is </w:t>
      </w:r>
      <w:r w:rsidR="00C523A0" w:rsidRPr="00A87DAA">
        <w:rPr>
          <w:sz w:val="18"/>
          <w:szCs w:val="18"/>
        </w:rPr>
        <w:t>thereafter</w:t>
      </w:r>
      <w:r w:rsidRPr="00A87DAA">
        <w:rPr>
          <w:sz w:val="18"/>
          <w:szCs w:val="18"/>
        </w:rPr>
        <w:t xml:space="preserve"> different to </w:t>
      </w:r>
      <w:r w:rsidR="00C523A0" w:rsidRPr="00A87DAA">
        <w:rPr>
          <w:sz w:val="18"/>
          <w:szCs w:val="18"/>
        </w:rPr>
        <w:t xml:space="preserve">any of </w:t>
      </w:r>
      <w:r w:rsidRPr="00A87DAA">
        <w:rPr>
          <w:sz w:val="18"/>
          <w:szCs w:val="18"/>
        </w:rPr>
        <w:t xml:space="preserve">the </w:t>
      </w:r>
      <w:r w:rsidR="00965B8A">
        <w:rPr>
          <w:sz w:val="18"/>
          <w:szCs w:val="18"/>
        </w:rPr>
        <w:t xml:space="preserve">seven </w:t>
      </w:r>
      <w:r w:rsidRPr="00A87DAA">
        <w:rPr>
          <w:sz w:val="18"/>
          <w:szCs w:val="18"/>
        </w:rPr>
        <w:t>Lachrimae pavan</w:t>
      </w:r>
      <w:r w:rsidR="00C523A0" w:rsidRPr="00A87DAA">
        <w:rPr>
          <w:sz w:val="18"/>
          <w:szCs w:val="18"/>
        </w:rPr>
        <w:t>s</w:t>
      </w:r>
      <w:r w:rsidRPr="00A87DAA">
        <w:rPr>
          <w:sz w:val="18"/>
          <w:szCs w:val="18"/>
        </w:rPr>
        <w:t>. In the complete Dowland edition, Diana Poulton thought bar eighteen was confused and substituted</w:t>
      </w:r>
      <w:r w:rsidR="00E33619" w:rsidRPr="00A87DAA">
        <w:rPr>
          <w:sz w:val="18"/>
          <w:szCs w:val="18"/>
        </w:rPr>
        <w:t xml:space="preserve"> the same bar from the division</w:t>
      </w:r>
      <w:r w:rsidRPr="00A87DAA">
        <w:rPr>
          <w:sz w:val="18"/>
          <w:szCs w:val="18"/>
        </w:rPr>
        <w:t>, and also substituted th</w:t>
      </w:r>
      <w:r w:rsidR="00E33619" w:rsidRPr="00A87DAA">
        <w:rPr>
          <w:sz w:val="18"/>
          <w:szCs w:val="18"/>
        </w:rPr>
        <w:t>e cadence of strain three in</w:t>
      </w:r>
      <w:r w:rsidR="00965B8A">
        <w:rPr>
          <w:sz w:val="18"/>
          <w:szCs w:val="18"/>
        </w:rPr>
        <w:t xml:space="preserve"> the final bars and reproduced</w:t>
      </w:r>
      <w:r w:rsidR="0038062E" w:rsidRPr="00A87DAA">
        <w:rPr>
          <w:sz w:val="18"/>
          <w:szCs w:val="18"/>
        </w:rPr>
        <w:t xml:space="preserve"> </w:t>
      </w:r>
      <w:r w:rsidRPr="00A87DAA">
        <w:rPr>
          <w:sz w:val="18"/>
          <w:szCs w:val="18"/>
        </w:rPr>
        <w:t xml:space="preserve">the original </w:t>
      </w:r>
      <w:r w:rsidR="00C523A0" w:rsidRPr="00A87DAA">
        <w:rPr>
          <w:sz w:val="18"/>
          <w:szCs w:val="18"/>
        </w:rPr>
        <w:t xml:space="preserve">reading </w:t>
      </w:r>
      <w:r w:rsidRPr="00A87DAA">
        <w:rPr>
          <w:sz w:val="18"/>
          <w:szCs w:val="18"/>
        </w:rPr>
        <w:t>in the commentary</w:t>
      </w:r>
      <w:r w:rsidR="00965B8A">
        <w:rPr>
          <w:sz w:val="18"/>
          <w:szCs w:val="18"/>
        </w:rPr>
        <w:t xml:space="preserve">, </w:t>
      </w:r>
      <w:r w:rsidR="00DE310C" w:rsidRPr="00A87DAA">
        <w:rPr>
          <w:sz w:val="18"/>
          <w:szCs w:val="18"/>
        </w:rPr>
        <w:t xml:space="preserve">omitting illegible notes and </w:t>
      </w:r>
      <w:r w:rsidRPr="00A87DAA">
        <w:rPr>
          <w:sz w:val="18"/>
          <w:szCs w:val="18"/>
        </w:rPr>
        <w:t xml:space="preserve">the last six quavers </w:t>
      </w:r>
      <w:r w:rsidR="00965B8A">
        <w:rPr>
          <w:sz w:val="18"/>
          <w:szCs w:val="18"/>
        </w:rPr>
        <w:t>flagged as triplets. T</w:t>
      </w:r>
      <w:r w:rsidR="00965B8A" w:rsidRPr="00A87DAA">
        <w:rPr>
          <w:sz w:val="18"/>
          <w:szCs w:val="18"/>
        </w:rPr>
        <w:t>he original reading</w:t>
      </w:r>
      <w:r w:rsidR="00965B8A">
        <w:rPr>
          <w:sz w:val="18"/>
          <w:szCs w:val="18"/>
        </w:rPr>
        <w:t xml:space="preserve">s have been </w:t>
      </w:r>
      <w:r w:rsidR="00965B8A" w:rsidRPr="00A87DAA">
        <w:rPr>
          <w:sz w:val="18"/>
          <w:szCs w:val="18"/>
        </w:rPr>
        <w:t>restore</w:t>
      </w:r>
      <w:r w:rsidR="00965B8A">
        <w:rPr>
          <w:sz w:val="18"/>
          <w:szCs w:val="18"/>
        </w:rPr>
        <w:t>d here from the</w:t>
      </w:r>
      <w:r w:rsidR="0038062E" w:rsidRPr="00A87DAA">
        <w:rPr>
          <w:sz w:val="18"/>
          <w:szCs w:val="18"/>
        </w:rPr>
        <w:t xml:space="preserve"> online digit</w:t>
      </w:r>
      <w:r w:rsidR="00DE310C" w:rsidRPr="00A87DAA">
        <w:rPr>
          <w:sz w:val="18"/>
          <w:szCs w:val="18"/>
        </w:rPr>
        <w:t>al images</w:t>
      </w:r>
      <w:r w:rsidR="00965B8A">
        <w:rPr>
          <w:sz w:val="18"/>
          <w:szCs w:val="18"/>
        </w:rPr>
        <w:t>.</w:t>
      </w:r>
      <w:r w:rsidR="00E33619" w:rsidRPr="00A87DAA">
        <w:rPr>
          <w:rStyle w:val="EndnoteReference"/>
          <w:sz w:val="18"/>
          <w:szCs w:val="18"/>
        </w:rPr>
        <w:endnoteReference w:id="28"/>
      </w:r>
      <w:r w:rsidR="00895BCE" w:rsidRPr="00A87DAA">
        <w:rPr>
          <w:sz w:val="18"/>
          <w:szCs w:val="18"/>
        </w:rPr>
        <w:t xml:space="preserve"> </w:t>
      </w:r>
      <w:r w:rsidRPr="00A87DAA">
        <w:rPr>
          <w:sz w:val="18"/>
          <w:szCs w:val="18"/>
        </w:rPr>
        <w:t xml:space="preserve">The English version of the three-strain galliard </w:t>
      </w:r>
      <w:r w:rsidR="00895BCE" w:rsidRPr="00A87DAA">
        <w:rPr>
          <w:sz w:val="18"/>
          <w:szCs w:val="18"/>
        </w:rPr>
        <w:t xml:space="preserve">is ascribed and includes </w:t>
      </w:r>
      <w:r w:rsidRPr="00A87DAA">
        <w:rPr>
          <w:sz w:val="18"/>
          <w:szCs w:val="18"/>
        </w:rPr>
        <w:t xml:space="preserve">divisions, </w:t>
      </w:r>
      <w:r w:rsidR="00895BCE" w:rsidRPr="00A87DAA">
        <w:rPr>
          <w:sz w:val="18"/>
          <w:szCs w:val="18"/>
        </w:rPr>
        <w:t xml:space="preserve">whereas </w:t>
      </w:r>
      <w:r w:rsidRPr="00A87DAA">
        <w:rPr>
          <w:sz w:val="18"/>
          <w:szCs w:val="18"/>
        </w:rPr>
        <w:t xml:space="preserve">the unascribed closely concordant continental version </w:t>
      </w:r>
      <w:r w:rsidR="00895BCE" w:rsidRPr="00A87DAA">
        <w:rPr>
          <w:sz w:val="18"/>
          <w:szCs w:val="18"/>
        </w:rPr>
        <w:t xml:space="preserve">lacks divisions, and </w:t>
      </w:r>
      <w:r w:rsidR="00474FD8">
        <w:rPr>
          <w:sz w:val="18"/>
          <w:szCs w:val="18"/>
        </w:rPr>
        <w:t>is barred in six</w:t>
      </w:r>
      <w:r w:rsidRPr="00A87DAA">
        <w:rPr>
          <w:sz w:val="18"/>
          <w:szCs w:val="18"/>
        </w:rPr>
        <w:t xml:space="preserve"> minims.</w:t>
      </w:r>
      <w:r w:rsidR="0038062E" w:rsidRPr="00A87DAA">
        <w:rPr>
          <w:rStyle w:val="EndnoteReference"/>
          <w:bCs/>
          <w:smallCaps/>
          <w:sz w:val="18"/>
          <w:szCs w:val="18"/>
          <w:lang w:bidi="en-US"/>
        </w:rPr>
        <w:endnoteReference w:id="29"/>
      </w:r>
    </w:p>
    <w:p w14:paraId="745660A3" w14:textId="2F385F8E" w:rsidR="00536BD3" w:rsidRPr="001D2668" w:rsidRDefault="00536BD3" w:rsidP="00182195">
      <w:pPr>
        <w:tabs>
          <w:tab w:val="right" w:pos="4962"/>
        </w:tabs>
        <w:ind w:left="709" w:hanging="567"/>
        <w:jc w:val="left"/>
        <w:rPr>
          <w:b/>
          <w:sz w:val="16"/>
          <w:szCs w:val="16"/>
          <w:lang w:bidi="en-US"/>
        </w:rPr>
      </w:pPr>
      <w:r w:rsidRPr="001D2668">
        <w:rPr>
          <w:b/>
          <w:sz w:val="16"/>
          <w:szCs w:val="16"/>
          <w:lang w:bidi="en-US"/>
        </w:rPr>
        <w:t>JD16.</w:t>
      </w:r>
      <w:r w:rsidR="00DE310C" w:rsidRPr="001D2668">
        <w:rPr>
          <w:sz w:val="16"/>
          <w:szCs w:val="16"/>
          <w:lang w:bidi="en-US"/>
        </w:rPr>
        <w:tab/>
      </w:r>
      <w:r w:rsidRPr="001D2668">
        <w:rPr>
          <w:sz w:val="16"/>
          <w:szCs w:val="16"/>
          <w:lang w:bidi="en-US"/>
        </w:rPr>
        <w:t xml:space="preserve">GB-Dd.5.78.3, ff. 47v-48r (Pavan) </w:t>
      </w:r>
      <w:r w:rsidRPr="001D2668">
        <w:rPr>
          <w:i/>
          <w:sz w:val="16"/>
          <w:szCs w:val="16"/>
          <w:lang w:bidi="en-US"/>
        </w:rPr>
        <w:t>J Dowlande</w:t>
      </w:r>
      <w:r w:rsidRPr="001D2668">
        <w:rPr>
          <w:sz w:val="16"/>
          <w:szCs w:val="16"/>
          <w:lang w:bidi="en-US"/>
        </w:rPr>
        <w:tab/>
        <w:t>27-29</w:t>
      </w:r>
    </w:p>
    <w:p w14:paraId="55D32367" w14:textId="18140F30" w:rsidR="00821963" w:rsidRPr="001D2668" w:rsidRDefault="00821963" w:rsidP="00182195">
      <w:pPr>
        <w:tabs>
          <w:tab w:val="right" w:pos="4962"/>
        </w:tabs>
        <w:ind w:left="709" w:hanging="567"/>
        <w:jc w:val="left"/>
        <w:rPr>
          <w:b/>
          <w:sz w:val="16"/>
          <w:szCs w:val="16"/>
          <w:lang w:bidi="en-US"/>
        </w:rPr>
      </w:pPr>
      <w:r w:rsidRPr="001D2668">
        <w:rPr>
          <w:b/>
          <w:sz w:val="16"/>
          <w:szCs w:val="16"/>
          <w:lang w:bidi="en-US"/>
        </w:rPr>
        <w:t>JD35a.</w:t>
      </w:r>
      <w:r w:rsidR="00DE310C" w:rsidRPr="001D2668">
        <w:rPr>
          <w:b/>
          <w:sz w:val="16"/>
          <w:szCs w:val="16"/>
          <w:lang w:bidi="en-US"/>
        </w:rPr>
        <w:tab/>
      </w:r>
      <w:r w:rsidRPr="001D2668">
        <w:rPr>
          <w:sz w:val="16"/>
          <w:szCs w:val="16"/>
          <w:lang w:bidi="en-US"/>
        </w:rPr>
        <w:t>GB-Dd.9.33, f. 37v</w:t>
      </w:r>
      <w:r w:rsidRPr="001D2668">
        <w:rPr>
          <w:i/>
          <w:sz w:val="16"/>
          <w:szCs w:val="16"/>
          <w:lang w:bidi="en-US"/>
        </w:rPr>
        <w:t xml:space="preserve"> Galliard J Dow</w:t>
      </w:r>
      <w:r w:rsidRPr="001D2668">
        <w:rPr>
          <w:sz w:val="16"/>
          <w:szCs w:val="16"/>
          <w:lang w:bidi="en-US"/>
        </w:rPr>
        <w:t>(</w:t>
      </w:r>
      <w:r w:rsidR="00B8058E" w:rsidRPr="001D2668">
        <w:rPr>
          <w:sz w:val="16"/>
          <w:szCs w:val="16"/>
          <w:lang w:bidi="en-US"/>
        </w:rPr>
        <w:t>l</w:t>
      </w:r>
      <w:r w:rsidRPr="001D2668">
        <w:rPr>
          <w:sz w:val="16"/>
          <w:szCs w:val="16"/>
          <w:lang w:bidi="en-US"/>
        </w:rPr>
        <w:t>an)</w:t>
      </w:r>
      <w:r w:rsidRPr="001D2668">
        <w:rPr>
          <w:i/>
          <w:sz w:val="16"/>
          <w:szCs w:val="16"/>
          <w:lang w:bidi="en-US"/>
        </w:rPr>
        <w:t>de</w:t>
      </w:r>
      <w:r w:rsidRPr="001D2668">
        <w:rPr>
          <w:sz w:val="16"/>
          <w:szCs w:val="16"/>
          <w:lang w:bidi="en-US"/>
        </w:rPr>
        <w:tab/>
      </w:r>
      <w:r w:rsidR="00536BD3" w:rsidRPr="001D2668">
        <w:rPr>
          <w:sz w:val="16"/>
          <w:szCs w:val="16"/>
          <w:lang w:bidi="en-US"/>
        </w:rPr>
        <w:t>30</w:t>
      </w:r>
    </w:p>
    <w:p w14:paraId="6F484B09" w14:textId="27EA419E" w:rsidR="003C3430" w:rsidRPr="001D2668" w:rsidRDefault="00821963" w:rsidP="00182195">
      <w:pPr>
        <w:tabs>
          <w:tab w:val="right" w:pos="4962"/>
        </w:tabs>
        <w:ind w:left="709" w:hanging="567"/>
        <w:jc w:val="left"/>
        <w:rPr>
          <w:sz w:val="16"/>
          <w:szCs w:val="16"/>
          <w:lang w:bidi="en-US"/>
        </w:rPr>
      </w:pPr>
      <w:r w:rsidRPr="001D2668">
        <w:rPr>
          <w:b/>
          <w:sz w:val="16"/>
          <w:szCs w:val="16"/>
          <w:lang w:bidi="en-US"/>
        </w:rPr>
        <w:t>JD35b.</w:t>
      </w:r>
      <w:r w:rsidR="00DE310C" w:rsidRPr="001D2668">
        <w:rPr>
          <w:b/>
          <w:sz w:val="16"/>
          <w:szCs w:val="16"/>
          <w:lang w:bidi="en-US"/>
        </w:rPr>
        <w:tab/>
      </w:r>
      <w:r w:rsidRPr="001D2668">
        <w:rPr>
          <w:sz w:val="16"/>
          <w:szCs w:val="16"/>
          <w:lang w:bidi="en-US"/>
        </w:rPr>
        <w:t>NL-Lu 1666</w:t>
      </w:r>
      <w:r w:rsidR="001E2074" w:rsidRPr="001D2668">
        <w:rPr>
          <w:sz w:val="16"/>
          <w:szCs w:val="16"/>
          <w:lang w:bidi="en-US"/>
        </w:rPr>
        <w:t xml:space="preserve"> (Thysius)</w:t>
      </w:r>
      <w:r w:rsidRPr="001D2668">
        <w:rPr>
          <w:sz w:val="16"/>
          <w:szCs w:val="16"/>
          <w:lang w:bidi="en-US"/>
        </w:rPr>
        <w:t xml:space="preserve">, f. 26v </w:t>
      </w:r>
      <w:r w:rsidRPr="001D2668">
        <w:rPr>
          <w:i/>
          <w:sz w:val="16"/>
          <w:szCs w:val="16"/>
          <w:lang w:bidi="en-US"/>
        </w:rPr>
        <w:t>Gallarde</w:t>
      </w:r>
      <w:r w:rsidR="00536BD3" w:rsidRPr="001D2668">
        <w:rPr>
          <w:sz w:val="16"/>
          <w:szCs w:val="16"/>
          <w:lang w:bidi="en-US"/>
        </w:rPr>
        <w:tab/>
        <w:t>31</w:t>
      </w:r>
    </w:p>
    <w:p w14:paraId="5F631421" w14:textId="77777777" w:rsidR="006006C6" w:rsidRDefault="008E101A" w:rsidP="00B714B0">
      <w:pPr>
        <w:tabs>
          <w:tab w:val="right" w:pos="4962"/>
        </w:tabs>
        <w:rPr>
          <w:i/>
          <w:sz w:val="16"/>
          <w:szCs w:val="16"/>
        </w:rPr>
        <w:sectPr w:rsidR="006006C6" w:rsidSect="009C0263">
          <w:footnotePr>
            <w:pos w:val="beneathText"/>
          </w:footnotePr>
          <w:endnotePr>
            <w:numFmt w:val="decimal"/>
          </w:endnotePr>
          <w:type w:val="continuous"/>
          <w:pgSz w:w="11900" w:h="16840"/>
          <w:pgMar w:top="879" w:right="851" w:bottom="652" w:left="851" w:header="652" w:footer="567" w:gutter="0"/>
          <w:cols w:num="2" w:space="276"/>
        </w:sectPr>
      </w:pPr>
      <w:r>
        <w:rPr>
          <w:sz w:val="16"/>
          <w:szCs w:val="16"/>
          <w:lang w:val="en-US"/>
        </w:rPr>
        <w:tab/>
      </w:r>
      <w:r w:rsidR="00A53A80" w:rsidRPr="00B714B0">
        <w:rPr>
          <w:i/>
          <w:sz w:val="16"/>
          <w:szCs w:val="16"/>
        </w:rPr>
        <w:t xml:space="preserve">John H Robinson - </w:t>
      </w:r>
      <w:r w:rsidR="00863368" w:rsidRPr="00B714B0">
        <w:rPr>
          <w:i/>
          <w:sz w:val="16"/>
          <w:szCs w:val="16"/>
        </w:rPr>
        <w:t>May</w:t>
      </w:r>
      <w:r w:rsidR="00A53A80" w:rsidRPr="00B714B0">
        <w:rPr>
          <w:i/>
          <w:sz w:val="16"/>
          <w:szCs w:val="16"/>
        </w:rPr>
        <w:t xml:space="preserve"> 201</w:t>
      </w:r>
      <w:r w:rsidR="00C218CE" w:rsidRPr="00B714B0">
        <w:rPr>
          <w:i/>
          <w:sz w:val="16"/>
          <w:szCs w:val="16"/>
        </w:rPr>
        <w:t>5</w:t>
      </w:r>
    </w:p>
    <w:p w14:paraId="77081C43" w14:textId="5AC9055C" w:rsidR="006006C6" w:rsidRPr="008978D0" w:rsidRDefault="006006C6" w:rsidP="006006C6">
      <w:pPr>
        <w:spacing w:before="60"/>
        <w:rPr>
          <w:sz w:val="16"/>
          <w:szCs w:val="16"/>
          <w:lang w:bidi="en-US"/>
        </w:rPr>
      </w:pPr>
      <w:r w:rsidRPr="008978D0">
        <w:rPr>
          <w:b/>
          <w:sz w:val="16"/>
          <w:szCs w:val="16"/>
        </w:rPr>
        <w:lastRenderedPageBreak/>
        <w:t xml:space="preserve">Commentary: </w:t>
      </w:r>
      <w:r>
        <w:rPr>
          <w:b/>
          <w:sz w:val="16"/>
          <w:szCs w:val="16"/>
        </w:rPr>
        <w:t xml:space="preserve">Perrichon: </w:t>
      </w:r>
      <w:r w:rsidRPr="008978D0">
        <w:rPr>
          <w:b/>
          <w:sz w:val="16"/>
          <w:szCs w:val="16"/>
          <w:lang w:bidi="en-US"/>
        </w:rPr>
        <w:t>1.</w:t>
      </w:r>
      <w:r w:rsidRPr="008978D0">
        <w:rPr>
          <w:sz w:val="16"/>
          <w:szCs w:val="16"/>
          <w:lang w:bidi="en-US"/>
        </w:rPr>
        <w:t xml:space="preserve"> bars 7-8, 15-16, 30-31 &amp; 50-51 - bar lines absent; 46/1 - b3 instead of b4; 54/ 5 - crotchet absent; 54/7-8 - semiquavers instead of demisemiquavers. </w:t>
      </w:r>
      <w:r w:rsidRPr="008978D0">
        <w:rPr>
          <w:b/>
          <w:sz w:val="16"/>
          <w:szCs w:val="16"/>
          <w:lang w:bidi="en-US"/>
        </w:rPr>
        <w:t>2.</w:t>
      </w:r>
      <w:r w:rsidRPr="008978D0">
        <w:rPr>
          <w:sz w:val="16"/>
          <w:szCs w:val="16"/>
          <w:lang w:bidi="en-US"/>
        </w:rPr>
        <w:t xml:space="preserve"> 7-8 &amp; 33/4 - bar line absent; 23/8 - f2 instead of f3; </w:t>
      </w:r>
      <w:r w:rsidRPr="008F4975">
        <w:rPr>
          <w:sz w:val="16"/>
          <w:szCs w:val="16"/>
          <w:lang w:bidi="en-US"/>
        </w:rPr>
        <w:t>37/1 - dotted crotchet instead of quaver;</w:t>
      </w:r>
      <w:r>
        <w:rPr>
          <w:sz w:val="16"/>
          <w:szCs w:val="16"/>
          <w:lang w:bidi="en-US"/>
        </w:rPr>
        <w:t xml:space="preserve"> </w:t>
      </w:r>
      <w:r w:rsidRPr="008978D0">
        <w:rPr>
          <w:sz w:val="16"/>
          <w:szCs w:val="16"/>
          <w:lang w:bidi="en-US"/>
        </w:rPr>
        <w:t>37/</w:t>
      </w:r>
      <w:r>
        <w:rPr>
          <w:sz w:val="16"/>
          <w:szCs w:val="16"/>
          <w:lang w:bidi="en-US"/>
        </w:rPr>
        <w:t>6</w:t>
      </w:r>
      <w:r w:rsidRPr="008978D0">
        <w:rPr>
          <w:sz w:val="16"/>
          <w:szCs w:val="16"/>
          <w:lang w:bidi="en-US"/>
        </w:rPr>
        <w:t xml:space="preserve"> - </w:t>
      </w:r>
      <w:r>
        <w:rPr>
          <w:sz w:val="16"/>
          <w:szCs w:val="16"/>
          <w:lang w:bidi="en-US"/>
        </w:rPr>
        <w:t xml:space="preserve">crotchet instead of </w:t>
      </w:r>
      <w:r w:rsidRPr="008978D0">
        <w:rPr>
          <w:sz w:val="16"/>
          <w:szCs w:val="16"/>
          <w:lang w:bidi="en-US"/>
        </w:rPr>
        <w:t>quaver</w:t>
      </w:r>
      <w:r>
        <w:rPr>
          <w:sz w:val="16"/>
          <w:szCs w:val="16"/>
          <w:lang w:bidi="en-US"/>
        </w:rPr>
        <w:t>;</w:t>
      </w:r>
      <w:r w:rsidRPr="008978D0">
        <w:rPr>
          <w:sz w:val="16"/>
          <w:szCs w:val="16"/>
          <w:lang w:bidi="en-US"/>
        </w:rPr>
        <w:t xml:space="preserve"> 38/2 - fermata absent. </w:t>
      </w:r>
      <w:r w:rsidRPr="008978D0">
        <w:rPr>
          <w:b/>
          <w:sz w:val="16"/>
          <w:szCs w:val="16"/>
          <w:lang w:bidi="en-US"/>
        </w:rPr>
        <w:t>3.</w:t>
      </w:r>
      <w:r w:rsidRPr="008978D0">
        <w:rPr>
          <w:sz w:val="16"/>
          <w:szCs w:val="16"/>
          <w:lang w:bidi="en-US"/>
        </w:rPr>
        <w:t xml:space="preserve"> </w:t>
      </w:r>
      <w:r w:rsidR="00A223BF">
        <w:rPr>
          <w:sz w:val="16"/>
          <w:szCs w:val="16"/>
          <w:lang w:bidi="en-US"/>
        </w:rPr>
        <w:t xml:space="preserve">28/1 &amp; 4 - crotchets instead of quavers; </w:t>
      </w:r>
      <w:r w:rsidRPr="008978D0">
        <w:rPr>
          <w:sz w:val="16"/>
          <w:szCs w:val="16"/>
          <w:lang w:val="en-US" w:bidi="en-US"/>
        </w:rPr>
        <w:t xml:space="preserve">29/1 - dotted minim instead of fermata. </w:t>
      </w:r>
      <w:r w:rsidRPr="008978D0">
        <w:rPr>
          <w:b/>
          <w:sz w:val="16"/>
          <w:szCs w:val="16"/>
          <w:lang w:bidi="en-US"/>
        </w:rPr>
        <w:t>4</w:t>
      </w:r>
      <w:r w:rsidRPr="008978D0">
        <w:rPr>
          <w:b/>
          <w:sz w:val="16"/>
          <w:szCs w:val="16"/>
          <w:lang w:val="en-US" w:bidi="en-US"/>
        </w:rPr>
        <w:t>.</w:t>
      </w:r>
      <w:r w:rsidRPr="008978D0">
        <w:rPr>
          <w:sz w:val="16"/>
          <w:szCs w:val="16"/>
          <w:lang w:val="en-US" w:bidi="en-US"/>
        </w:rPr>
        <w:t xml:space="preserve"> </w:t>
      </w:r>
      <w:r w:rsidRPr="008978D0">
        <w:rPr>
          <w:sz w:val="16"/>
          <w:szCs w:val="16"/>
          <w:lang w:bidi="en-US"/>
        </w:rPr>
        <w:t xml:space="preserve">dots under letters to indicate off beats plucked with right hand index finger; 26/2 - a8 instead of a9. </w:t>
      </w:r>
      <w:r w:rsidRPr="008978D0">
        <w:rPr>
          <w:b/>
          <w:sz w:val="16"/>
          <w:szCs w:val="16"/>
          <w:lang w:bidi="en-US"/>
        </w:rPr>
        <w:t>5</w:t>
      </w:r>
      <w:r w:rsidRPr="008978D0">
        <w:rPr>
          <w:b/>
          <w:sz w:val="16"/>
          <w:szCs w:val="16"/>
          <w:lang w:val="en-US" w:bidi="en-US"/>
        </w:rPr>
        <w:t xml:space="preserve">. </w:t>
      </w:r>
      <w:r w:rsidRPr="008978D0">
        <w:rPr>
          <w:sz w:val="16"/>
          <w:szCs w:val="16"/>
          <w:lang w:bidi="en-US"/>
        </w:rPr>
        <w:t xml:space="preserve">occasional dots under letters to indicate offbeats plucked with right hand index finger. </w:t>
      </w:r>
      <w:r w:rsidRPr="008978D0">
        <w:rPr>
          <w:b/>
          <w:sz w:val="16"/>
          <w:szCs w:val="16"/>
          <w:lang w:bidi="en-US"/>
        </w:rPr>
        <w:t>6.</w:t>
      </w:r>
      <w:r w:rsidRPr="008978D0">
        <w:rPr>
          <w:sz w:val="16"/>
          <w:szCs w:val="16"/>
          <w:lang w:bidi="en-US"/>
        </w:rPr>
        <w:t xml:space="preserve"> original </w:t>
      </w:r>
      <w:r w:rsidRPr="008978D0">
        <w:rPr>
          <w:sz w:val="16"/>
          <w:szCs w:val="16"/>
          <w:lang w:val="en-US" w:bidi="en-US"/>
        </w:rPr>
        <w:t xml:space="preserve">barring in 6 minims retained; </w:t>
      </w:r>
      <w:r w:rsidRPr="008978D0">
        <w:rPr>
          <w:sz w:val="16"/>
          <w:szCs w:val="16"/>
          <w:lang w:bidi="en-US"/>
        </w:rPr>
        <w:t xml:space="preserve">double bar lines absent; 13/11-14 - quavers instead of semiquavers; 16/10-11, 20/6-7, 22/8-9 &amp; 24/9-10 - bar line added; 17-18 &amp; 23-24 - bar line 5 notes to the left; 18-19 - bar line 7 notes to the left; 19-20 - bar line 6 notes to the left; 21-22 - bar line 10 notes to the left. 22/5-8 - quavers instead of crotchets. </w:t>
      </w:r>
      <w:r w:rsidRPr="008978D0">
        <w:rPr>
          <w:b/>
          <w:sz w:val="16"/>
          <w:szCs w:val="16"/>
          <w:lang w:val="en-US" w:bidi="en-US"/>
        </w:rPr>
        <w:t>7a.</w:t>
      </w:r>
      <w:r w:rsidRPr="008978D0">
        <w:rPr>
          <w:sz w:val="16"/>
          <w:szCs w:val="16"/>
          <w:lang w:val="en-US" w:bidi="en-US"/>
        </w:rPr>
        <w:t xml:space="preserve"> 5/1 - d3 absent. </w:t>
      </w:r>
      <w:r w:rsidRPr="008978D0">
        <w:rPr>
          <w:b/>
          <w:sz w:val="16"/>
          <w:szCs w:val="16"/>
          <w:lang w:bidi="en-US"/>
        </w:rPr>
        <w:t>7b.</w:t>
      </w:r>
      <w:r w:rsidRPr="008978D0">
        <w:rPr>
          <w:sz w:val="16"/>
          <w:szCs w:val="16"/>
          <w:lang w:bidi="en-US"/>
        </w:rPr>
        <w:t xml:space="preserve"> 6 instead of 3 minims per bar; double bar lines absent; 23/1 - semibreve absent; 32/2-4 - c2-a2-d2 instead of d2-c2-a2; 33/5 - e2 instead of c2. </w:t>
      </w:r>
      <w:r w:rsidRPr="008978D0">
        <w:rPr>
          <w:b/>
          <w:sz w:val="16"/>
          <w:szCs w:val="16"/>
          <w:lang w:bidi="en-US"/>
        </w:rPr>
        <w:t xml:space="preserve">8. </w:t>
      </w:r>
      <w:r w:rsidRPr="008978D0">
        <w:rPr>
          <w:sz w:val="16"/>
          <w:szCs w:val="16"/>
          <w:lang w:bidi="en-US"/>
        </w:rPr>
        <w:t xml:space="preserve">6 instead of 3 minims per bar; double bar lines absent; 8/2-3 &amp; 32-33 - double bar lines absent; 24/1 - semibreve instead of dotted semibreve; 37/1-2 - d2-c2 absent; 38/8 - c3 instead of b3. </w:t>
      </w:r>
      <w:r w:rsidRPr="008978D0">
        <w:rPr>
          <w:b/>
          <w:sz w:val="16"/>
          <w:szCs w:val="16"/>
          <w:lang w:bidi="en-US"/>
        </w:rPr>
        <w:t>9.</w:t>
      </w:r>
      <w:r w:rsidRPr="008978D0">
        <w:rPr>
          <w:sz w:val="16"/>
          <w:szCs w:val="16"/>
          <w:lang w:bidi="en-US"/>
        </w:rPr>
        <w:t xml:space="preserve"> 6 instead of 3 minims per bar; duple instead of triple time signature; 8/8 - c2 instead of c1; 16/1 - c1 absent; 16-17 double bar line absent. </w:t>
      </w:r>
      <w:r w:rsidRPr="008978D0">
        <w:rPr>
          <w:b/>
          <w:sz w:val="16"/>
          <w:szCs w:val="16"/>
          <w:lang w:bidi="en-US"/>
        </w:rPr>
        <w:t>10</w:t>
      </w:r>
      <w:r w:rsidRPr="008978D0">
        <w:rPr>
          <w:b/>
          <w:iCs/>
          <w:sz w:val="16"/>
          <w:szCs w:val="16"/>
          <w:lang w:val="en-US" w:bidi="en-US"/>
        </w:rPr>
        <w:t>.</w:t>
      </w:r>
      <w:r w:rsidRPr="008978D0">
        <w:rPr>
          <w:i/>
          <w:iCs/>
          <w:sz w:val="16"/>
          <w:szCs w:val="16"/>
          <w:lang w:val="en-US" w:bidi="en-US"/>
        </w:rPr>
        <w:t xml:space="preserve"> </w:t>
      </w:r>
      <w:r w:rsidRPr="008978D0">
        <w:rPr>
          <w:sz w:val="16"/>
          <w:szCs w:val="16"/>
          <w:lang w:bidi="en-US"/>
        </w:rPr>
        <w:t xml:space="preserve">dots under letters to indicate off beats plucked with right hand index finger; 7/2 - a7 instead of a9; 8/2 - dotted minim instead of crotchet and g4 instead of h4; 13/3 - a4 instead of a5. </w:t>
      </w:r>
      <w:r w:rsidRPr="008978D0">
        <w:rPr>
          <w:b/>
          <w:sz w:val="16"/>
          <w:szCs w:val="16"/>
          <w:lang w:bidi="en-US"/>
        </w:rPr>
        <w:t>11c.</w:t>
      </w:r>
      <w:r w:rsidRPr="008978D0">
        <w:rPr>
          <w:sz w:val="16"/>
          <w:szCs w:val="16"/>
          <w:lang w:bidi="en-US"/>
        </w:rPr>
        <w:t xml:space="preserve"> double bar lines absent; 24/2 - sign to indicate repeating final 10 bars below f4. 34/1 - dotted minim instead of minim. </w:t>
      </w:r>
      <w:r w:rsidRPr="008978D0">
        <w:rPr>
          <w:b/>
          <w:sz w:val="16"/>
          <w:szCs w:val="16"/>
          <w:lang w:bidi="en-US"/>
        </w:rPr>
        <w:t>12.</w:t>
      </w:r>
      <w:r w:rsidRPr="008978D0">
        <w:rPr>
          <w:sz w:val="16"/>
          <w:szCs w:val="16"/>
          <w:lang w:bidi="en-US"/>
        </w:rPr>
        <w:t xml:space="preserve"> 6 instead of 3 </w:t>
      </w:r>
      <w:r w:rsidR="005F7106">
        <w:rPr>
          <w:sz w:val="16"/>
          <w:szCs w:val="16"/>
          <w:lang w:bidi="en-US"/>
        </w:rPr>
        <w:t>crotchets</w:t>
      </w:r>
      <w:r w:rsidRPr="008978D0">
        <w:rPr>
          <w:sz w:val="16"/>
          <w:szCs w:val="16"/>
          <w:lang w:bidi="en-US"/>
        </w:rPr>
        <w:t xml:space="preserve"> per bar. </w:t>
      </w:r>
      <w:r w:rsidRPr="008978D0">
        <w:rPr>
          <w:b/>
          <w:sz w:val="16"/>
          <w:szCs w:val="16"/>
          <w:lang w:bidi="en-US"/>
        </w:rPr>
        <w:t>13a.</w:t>
      </w:r>
      <w:r w:rsidRPr="008978D0">
        <w:rPr>
          <w:sz w:val="16"/>
          <w:szCs w:val="16"/>
          <w:lang w:bidi="en-US"/>
        </w:rPr>
        <w:t xml:space="preserve"> Italian tablature; dots under letters to indicate off beats plucked with right hand index finger in bars 12-13 only; first bar line absent; 1/1 - dotted crotchet absent; 1/3 - crotchet absent; 9/1 - d2a3 instead of d3a4; 11/1-2 - double bar line added; 11/2 - crotchet a4 absent; 12/1-2 - single instead of double bar line; 12/1-3 - minims instead of crotchets; 15/1 &amp; 19/1 - minim instead of dotted minim; 24/1 - c2 instead of b2; 24-25 - rhythm signs absent; 27-28 - bar line absent. </w:t>
      </w:r>
      <w:r w:rsidRPr="008978D0">
        <w:rPr>
          <w:b/>
          <w:sz w:val="16"/>
          <w:szCs w:val="16"/>
          <w:lang w:bidi="en-US"/>
        </w:rPr>
        <w:t xml:space="preserve">14. </w:t>
      </w:r>
      <w:r w:rsidRPr="008978D0">
        <w:rPr>
          <w:iCs/>
          <w:sz w:val="16"/>
          <w:szCs w:val="16"/>
          <w:lang w:val="en-US" w:bidi="en-US"/>
        </w:rPr>
        <w:t xml:space="preserve">rhythm signs absent; </w:t>
      </w:r>
      <w:r w:rsidRPr="008978D0">
        <w:rPr>
          <w:sz w:val="16"/>
          <w:szCs w:val="16"/>
          <w:lang w:bidi="en-US"/>
        </w:rPr>
        <w:t xml:space="preserve">8/1-2 - double bar line absent; 15-16 - bar line absent. </w:t>
      </w:r>
      <w:r w:rsidRPr="008978D0">
        <w:rPr>
          <w:b/>
          <w:sz w:val="16"/>
          <w:szCs w:val="16"/>
          <w:lang w:bidi="en-US"/>
        </w:rPr>
        <w:t>15.</w:t>
      </w:r>
      <w:r w:rsidRPr="008978D0">
        <w:rPr>
          <w:sz w:val="16"/>
          <w:szCs w:val="16"/>
          <w:lang w:bidi="en-US"/>
        </w:rPr>
        <w:t xml:space="preserve"> all rhythm signs double length except fermata; 6/1 - fermata instead of dotted minim; 6-7 - single instead of double bar line; 20/2 - d3 instead of d2. </w:t>
      </w:r>
      <w:r w:rsidRPr="008978D0">
        <w:rPr>
          <w:b/>
          <w:sz w:val="16"/>
          <w:szCs w:val="16"/>
          <w:lang w:bidi="en-US"/>
        </w:rPr>
        <w:t>16a.</w:t>
      </w:r>
      <w:r w:rsidRPr="008978D0">
        <w:rPr>
          <w:sz w:val="16"/>
          <w:szCs w:val="16"/>
          <w:lang w:bidi="en-US"/>
        </w:rPr>
        <w:t xml:space="preserve"> Italian tablature; 5/1-2 - quavers absent. </w:t>
      </w:r>
      <w:r w:rsidRPr="008978D0">
        <w:rPr>
          <w:b/>
          <w:sz w:val="16"/>
          <w:szCs w:val="16"/>
          <w:lang w:bidi="en-US"/>
        </w:rPr>
        <w:t>16</w:t>
      </w:r>
      <w:r w:rsidRPr="008978D0">
        <w:rPr>
          <w:b/>
          <w:sz w:val="16"/>
          <w:szCs w:val="16"/>
          <w:lang w:val="fr-FR" w:bidi="en-US"/>
        </w:rPr>
        <w:t>b.</w:t>
      </w:r>
      <w:r w:rsidRPr="008978D0">
        <w:rPr>
          <w:sz w:val="16"/>
          <w:szCs w:val="16"/>
          <w:lang w:val="fr-FR" w:bidi="en-US"/>
        </w:rPr>
        <w:t xml:space="preserve"> </w:t>
      </w:r>
      <w:r w:rsidRPr="008978D0">
        <w:rPr>
          <w:sz w:val="16"/>
          <w:szCs w:val="16"/>
          <w:lang w:bidi="en-US"/>
        </w:rPr>
        <w:t xml:space="preserve">dots under letters to indicate off beats plucked with right hand index finger - dots under adjacent notes may indicate plucking pairs of notes with index and middle fingers and dot under partial chords (7/4) to be plucked with fingers only; 'x' tenuto sign for notes to be held; 22/1 - b6 barely legible; 30/3 - fermata absent. </w:t>
      </w:r>
      <w:r w:rsidRPr="008978D0">
        <w:rPr>
          <w:b/>
          <w:sz w:val="16"/>
          <w:szCs w:val="16"/>
          <w:lang w:val="en-US" w:bidi="en-US"/>
        </w:rPr>
        <w:t>17a.</w:t>
      </w:r>
      <w:r w:rsidRPr="008978D0">
        <w:rPr>
          <w:sz w:val="16"/>
          <w:szCs w:val="16"/>
          <w:lang w:val="en-US" w:bidi="en-US"/>
        </w:rPr>
        <w:t xml:space="preserve"> </w:t>
      </w:r>
      <w:r w:rsidRPr="008978D0">
        <w:rPr>
          <w:sz w:val="16"/>
          <w:szCs w:val="16"/>
          <w:lang w:bidi="en-US"/>
        </w:rPr>
        <w:t xml:space="preserve">double bar lines absent; diapasons notated as a for 7F and 10 for 10C; 14/4-5 - scribe crossed out semiquaver and added quaver crotchet; </w:t>
      </w:r>
      <w:r w:rsidRPr="008978D0">
        <w:rPr>
          <w:sz w:val="16"/>
          <w:szCs w:val="16"/>
          <w:lang w:val="en-US" w:bidi="en-US"/>
        </w:rPr>
        <w:t>21/1 - a4</w:t>
      </w:r>
      <w:r w:rsidRPr="008978D0">
        <w:rPr>
          <w:sz w:val="16"/>
          <w:szCs w:val="16"/>
          <w:lang w:bidi="en-US"/>
        </w:rPr>
        <w:t xml:space="preserve"> instead of d4; 23/2 &amp; 41/3 - crotchets absent; </w:t>
      </w:r>
      <w:r w:rsidRPr="008978D0">
        <w:rPr>
          <w:sz w:val="16"/>
          <w:szCs w:val="16"/>
          <w:lang w:val="en-US" w:bidi="en-US"/>
        </w:rPr>
        <w:t>39/1 - d4 added; 47/2-3 - quavers</w:t>
      </w:r>
      <w:r w:rsidRPr="008978D0">
        <w:rPr>
          <w:sz w:val="16"/>
          <w:szCs w:val="16"/>
          <w:lang w:bidi="en-US"/>
        </w:rPr>
        <w:t xml:space="preserve"> instead of semiquavers; </w:t>
      </w:r>
      <w:r w:rsidRPr="008978D0">
        <w:rPr>
          <w:sz w:val="16"/>
          <w:szCs w:val="16"/>
          <w:lang w:val="en-US" w:bidi="en-US"/>
        </w:rPr>
        <w:t>47/4 - b5</w:t>
      </w:r>
      <w:r w:rsidRPr="008978D0">
        <w:rPr>
          <w:sz w:val="16"/>
          <w:szCs w:val="16"/>
          <w:lang w:bidi="en-US"/>
        </w:rPr>
        <w:t xml:space="preserve"> instead of b6; </w:t>
      </w:r>
      <w:r w:rsidRPr="008978D0">
        <w:rPr>
          <w:sz w:val="16"/>
          <w:szCs w:val="16"/>
          <w:lang w:val="en-US" w:bidi="en-US"/>
        </w:rPr>
        <w:t xml:space="preserve">49 - rhythm signs absent. </w:t>
      </w:r>
      <w:r w:rsidRPr="008978D0">
        <w:rPr>
          <w:b/>
          <w:sz w:val="16"/>
          <w:szCs w:val="16"/>
          <w:lang w:bidi="en-US"/>
        </w:rPr>
        <w:t>17</w:t>
      </w:r>
      <w:r w:rsidRPr="008978D0">
        <w:rPr>
          <w:b/>
          <w:sz w:val="16"/>
          <w:szCs w:val="16"/>
          <w:lang w:val="en-US" w:bidi="en-US"/>
        </w:rPr>
        <w:t>b.</w:t>
      </w:r>
      <w:r w:rsidRPr="008978D0">
        <w:rPr>
          <w:sz w:val="16"/>
          <w:szCs w:val="16"/>
          <w:lang w:val="en-US" w:bidi="en-US"/>
        </w:rPr>
        <w:t xml:space="preserve"> 4/2 - a6 - a7; 7/2 &amp; 32/1 - crotchets a note to the right; 17/3 &amp; 20/3 - crotchets absent; 19-20 - bar line absent; 32/1 - crotchet - dotted crotchet; 34/1 - fermata absent. </w:t>
      </w:r>
      <w:r w:rsidRPr="008978D0">
        <w:rPr>
          <w:b/>
          <w:sz w:val="16"/>
          <w:szCs w:val="16"/>
          <w:lang w:bidi="en-US"/>
        </w:rPr>
        <w:t>18</w:t>
      </w:r>
      <w:r w:rsidRPr="008978D0">
        <w:rPr>
          <w:b/>
          <w:sz w:val="16"/>
          <w:szCs w:val="16"/>
          <w:lang w:val="en-US" w:bidi="en-US"/>
        </w:rPr>
        <w:t>a.</w:t>
      </w:r>
      <w:r w:rsidRPr="008978D0">
        <w:rPr>
          <w:sz w:val="16"/>
          <w:szCs w:val="16"/>
          <w:lang w:val="en-US" w:bidi="en-US"/>
        </w:rPr>
        <w:t xml:space="preserve"> </w:t>
      </w:r>
      <w:r w:rsidRPr="008978D0">
        <w:rPr>
          <w:sz w:val="16"/>
          <w:szCs w:val="16"/>
          <w:lang w:val="fr-FR" w:bidi="en-US"/>
        </w:rPr>
        <w:t xml:space="preserve">German tablature; double </w:t>
      </w:r>
      <w:r w:rsidRPr="008978D0">
        <w:rPr>
          <w:sz w:val="16"/>
          <w:szCs w:val="16"/>
          <w:lang w:bidi="en-US"/>
        </w:rPr>
        <w:t xml:space="preserve">bar line absent; </w:t>
      </w:r>
      <w:r w:rsidRPr="008978D0">
        <w:rPr>
          <w:sz w:val="16"/>
          <w:szCs w:val="16"/>
          <w:lang w:val="fr-FR" w:bidi="en-US"/>
        </w:rPr>
        <w:t xml:space="preserve">3/2 - a7 instead of a9; 7 - bar absent; 11/1 - a4 instead of a1; 12/1-2 - crotchets instead of quavers; 14/3 - h1 instead of g1; 24/4 - d3 instead of d2; 26/3-4, 30/3-4, 70/3-4 &amp; 78/3-4 - quavers instead of semiquavers; </w:t>
      </w:r>
      <w:r>
        <w:rPr>
          <w:sz w:val="16"/>
          <w:szCs w:val="16"/>
          <w:lang w:val="en-US" w:bidi="en-US"/>
        </w:rPr>
        <w:t xml:space="preserve">31/2 </w:t>
      </w:r>
      <w:r w:rsidRPr="008978D0">
        <w:rPr>
          <w:sz w:val="16"/>
          <w:szCs w:val="16"/>
          <w:lang w:val="en-US" w:bidi="en-US"/>
        </w:rPr>
        <w:t xml:space="preserve">&amp; 63/1 - a8 instead of a9; </w:t>
      </w:r>
      <w:r w:rsidRPr="008978D0">
        <w:rPr>
          <w:sz w:val="16"/>
          <w:szCs w:val="16"/>
          <w:lang w:val="fr-FR" w:bidi="en-US"/>
        </w:rPr>
        <w:t xml:space="preserve">42/1 - d3 instead of d2; 53/3 &amp; 54/1 - i5-g5 instead of d5-b5 [same ciphers hatched rather than not hatched]; 57/4 - b1 instead of d1; 74/1 - a4 instead of d4. </w:t>
      </w:r>
      <w:r w:rsidRPr="008978D0">
        <w:rPr>
          <w:b/>
          <w:sz w:val="16"/>
          <w:szCs w:val="16"/>
          <w:lang w:val="en-US" w:bidi="en-US"/>
        </w:rPr>
        <w:t>18b.</w:t>
      </w:r>
      <w:r w:rsidRPr="008978D0">
        <w:rPr>
          <w:sz w:val="16"/>
          <w:szCs w:val="16"/>
          <w:lang w:val="en-US" w:bidi="en-US"/>
        </w:rPr>
        <w:t xml:space="preserve"> </w:t>
      </w:r>
      <w:r w:rsidRPr="008978D0">
        <w:rPr>
          <w:sz w:val="16"/>
          <w:szCs w:val="16"/>
          <w:lang w:bidi="en-US"/>
        </w:rPr>
        <w:t xml:space="preserve">15/1 - f3 added; 16/2 - e3 added; 22/2 - d5 instead of d6; 23/1 - d4 added; 23-24 - bar of minim b1d2e3d4b5 crotchet d4 added; </w:t>
      </w:r>
      <w:r>
        <w:rPr>
          <w:sz w:val="16"/>
          <w:szCs w:val="16"/>
          <w:lang w:bidi="en-US"/>
        </w:rPr>
        <w:t xml:space="preserve">25/1 - f3 instead of e3; </w:t>
      </w:r>
      <w:r w:rsidRPr="008978D0">
        <w:rPr>
          <w:sz w:val="16"/>
          <w:szCs w:val="16"/>
          <w:lang w:bidi="en-US"/>
        </w:rPr>
        <w:t xml:space="preserve">28/2 - h3 instead of i3. </w:t>
      </w:r>
      <w:r w:rsidRPr="008978D0">
        <w:rPr>
          <w:b/>
          <w:sz w:val="16"/>
          <w:szCs w:val="16"/>
          <w:lang w:val="en-US" w:bidi="en-US"/>
        </w:rPr>
        <w:t xml:space="preserve">18c. </w:t>
      </w:r>
      <w:r w:rsidRPr="008978D0">
        <w:rPr>
          <w:sz w:val="16"/>
          <w:szCs w:val="16"/>
          <w:lang w:bidi="en-US"/>
        </w:rPr>
        <w:t xml:space="preserve">double bar lines absent; 1/3 - c4 added and a6 instead of e6; 2/2-3 - quavers instead of semiquavers; 2/4 to 3/3 - crotchets absent; 5/3 - a2 instead of a1; 8/1 - crotchet instead of dooted crotchet; 8/3 - crotchet absent; 9/1, 15/1, 51/1 &amp; 59/1 - crotchet instead of dotted crotchet; 9/3 - crotchet a note to the right; 10/3-4 - quavers instead of semiquavers; 14/1, 49/1 &amp; 55/1 - minim instead of crotchet; 14/4 - crotchet absent; 15/3 to 16/3 &amp; 78/1-3 - crotchets absent; 17/3 - a6 instead of a7; 19/2, 38/2, 58/2 &amp; 78/2 - a8 instead of a9; 20 - bar absent; 39/1-3 - minims instead of crotchets; 39/3 - a4 instead of a5; 57/4-5 - d3d5 alinged instead of d3-d5; 63/1 - quaver instead of crotchet; 72/1 - d6 instead of d5; after 72/3 - a5 added; 76/1 - a6 instead of a7; 76/3 - c3 instead of h4; 77/2 - a8 instead of a9; 79/1 - f1-a5 separated instead of f1a5 aligned; 80/1 - minim and fermata above double bar line. </w:t>
      </w:r>
      <w:r w:rsidRPr="008978D0">
        <w:rPr>
          <w:b/>
          <w:sz w:val="16"/>
          <w:szCs w:val="16"/>
          <w:lang w:bidi="en-US"/>
        </w:rPr>
        <w:t>19.</w:t>
      </w:r>
      <w:r w:rsidRPr="008978D0">
        <w:rPr>
          <w:sz w:val="16"/>
          <w:szCs w:val="16"/>
          <w:lang w:bidi="en-US"/>
        </w:rPr>
        <w:t xml:space="preserve"> 6 instead of 3 minims per bar; anacrusis - crotchet added to left of first minim; 21/1 - crotchet instead of minim; 23/1-4 - a2a3c5-e3-a2-c2 absent; 23/between 3-4 - a3-c3 added; 26/2-3 - bar line added; 26/between 3-4 - a3-c3 added; 30/2-3 - bar line added; 33-34 - double bar line absent. </w:t>
      </w:r>
      <w:r w:rsidRPr="008978D0">
        <w:rPr>
          <w:b/>
          <w:sz w:val="16"/>
          <w:szCs w:val="16"/>
          <w:lang w:bidi="en-US"/>
        </w:rPr>
        <w:t>20a.</w:t>
      </w:r>
      <w:r w:rsidRPr="008978D0">
        <w:rPr>
          <w:sz w:val="16"/>
          <w:szCs w:val="16"/>
          <w:lang w:bidi="en-US"/>
        </w:rPr>
        <w:t xml:space="preserve"> </w:t>
      </w:r>
      <w:r w:rsidRPr="008978D0">
        <w:rPr>
          <w:sz w:val="16"/>
          <w:szCs w:val="16"/>
          <w:lang w:val="en-US" w:bidi="en-US"/>
        </w:rPr>
        <w:t>8th course notated as //a instead of /a; 11/2 - e4</w:t>
      </w:r>
      <w:r w:rsidRPr="008978D0">
        <w:rPr>
          <w:sz w:val="16"/>
          <w:szCs w:val="16"/>
          <w:lang w:bidi="en-US"/>
        </w:rPr>
        <w:t xml:space="preserve"> instead of d4; 23/1-3 - crotchets absent; 23/1 &amp; 3 - scribe crossed out h2 and added h3; 31/1 - d3e4 instead of d4e5; 39/3 - fermata absent. </w:t>
      </w:r>
      <w:r w:rsidRPr="008978D0">
        <w:rPr>
          <w:b/>
          <w:sz w:val="16"/>
          <w:szCs w:val="16"/>
          <w:lang w:bidi="en-US"/>
        </w:rPr>
        <w:t>21.</w:t>
      </w:r>
      <w:r w:rsidRPr="008978D0">
        <w:rPr>
          <w:sz w:val="16"/>
          <w:szCs w:val="16"/>
          <w:lang w:bidi="en-US"/>
        </w:rPr>
        <w:t xml:space="preserve"> double bar lines absent; 4/3-4 - semiquavers instead of quavers; 5/7 - c2 instead of a2c4; 15/1 - e6 instead of c6; 22-23 - bar line absent. </w:t>
      </w:r>
      <w:r w:rsidRPr="008978D0">
        <w:rPr>
          <w:b/>
          <w:sz w:val="16"/>
          <w:szCs w:val="16"/>
          <w:lang w:bidi="en-US"/>
        </w:rPr>
        <w:t>App1.</w:t>
      </w:r>
      <w:r w:rsidRPr="008978D0">
        <w:rPr>
          <w:sz w:val="16"/>
          <w:szCs w:val="16"/>
          <w:lang w:bidi="en-US"/>
        </w:rPr>
        <w:t xml:space="preserve"> </w:t>
      </w:r>
      <w:r w:rsidRPr="008978D0">
        <w:rPr>
          <w:sz w:val="16"/>
          <w:szCs w:val="16"/>
          <w:lang w:val="en-US" w:bidi="en-US"/>
        </w:rPr>
        <w:t xml:space="preserve">Italian tablature; no changes. </w:t>
      </w:r>
      <w:r w:rsidRPr="008978D0">
        <w:rPr>
          <w:b/>
          <w:sz w:val="16"/>
          <w:szCs w:val="16"/>
          <w:lang w:val="en-US" w:bidi="en-US"/>
        </w:rPr>
        <w:t xml:space="preserve">App 2. </w:t>
      </w:r>
      <w:r w:rsidRPr="008978D0">
        <w:rPr>
          <w:sz w:val="16"/>
          <w:szCs w:val="16"/>
          <w:lang w:val="en-US" w:bidi="en-US"/>
        </w:rPr>
        <w:t>Italian tablature; first course not used (sans chanterelle) until penultimate bar, but transposing notes and chords in high positions to use first course makes it easier to play although losing the special effect of the sonority; 8/2 &amp; 9/3 - crotchets absent; 8-9 &amp; 21-22 - bar lines absent; 9/1 - dotted crotchet absent; 19/1 - a3d5 instead of d3a5; 21/5 - l1 instead of h1; 21/after 6 - l1-k1 added; 22/2 - l4 instead of h4.</w:t>
      </w:r>
      <w:r w:rsidRPr="008978D0">
        <w:rPr>
          <w:sz w:val="16"/>
          <w:szCs w:val="16"/>
          <w:lang w:bidi="en-US"/>
        </w:rPr>
        <w:t xml:space="preserve"> </w:t>
      </w:r>
      <w:r w:rsidRPr="008978D0">
        <w:rPr>
          <w:b/>
          <w:sz w:val="16"/>
          <w:szCs w:val="16"/>
          <w:lang w:bidi="en-US"/>
        </w:rPr>
        <w:t xml:space="preserve">App 3a. </w:t>
      </w:r>
      <w:r w:rsidRPr="008978D0">
        <w:rPr>
          <w:sz w:val="16"/>
          <w:szCs w:val="16"/>
          <w:lang w:bidi="en-US"/>
        </w:rPr>
        <w:t xml:space="preserve">original violin melody transposed down a 5th and bass notes added. </w:t>
      </w:r>
      <w:r w:rsidRPr="008978D0">
        <w:rPr>
          <w:b/>
          <w:sz w:val="16"/>
          <w:szCs w:val="16"/>
          <w:lang w:bidi="en-US"/>
        </w:rPr>
        <w:t xml:space="preserve">App. 3b. </w:t>
      </w:r>
      <w:r w:rsidRPr="008978D0">
        <w:rPr>
          <w:sz w:val="16"/>
          <w:szCs w:val="16"/>
          <w:lang w:bidi="en-US"/>
        </w:rPr>
        <w:t xml:space="preserve">bar lines absent (except 2-3 and double bar line); 3/before 1 - minim b1 added; 4/4 - crotchet instead of minim; 5-8 rhythm dotted minim crotchet quaver 6 crotchets dotted minim crotchet quaver 2 crotchets dotted minim crotchet 3 quavers instead of dotted crotchet quaver 2 crotchets minim crotchet minim crotchet minim dotted crotchet quaver 2 crotchets minim dotted crotchet quaver crotchet minim fermata. </w:t>
      </w:r>
      <w:r w:rsidRPr="008978D0">
        <w:rPr>
          <w:b/>
          <w:sz w:val="16"/>
          <w:szCs w:val="16"/>
          <w:lang w:bidi="en-US"/>
        </w:rPr>
        <w:t>App. 4a.</w:t>
      </w:r>
      <w:r w:rsidRPr="008978D0">
        <w:rPr>
          <w:sz w:val="16"/>
          <w:szCs w:val="16"/>
          <w:lang w:bidi="en-US"/>
        </w:rPr>
        <w:t xml:space="preserve"> Italian tablature; double bar lines absent; dots under tablature numbers/letters to </w:t>
      </w:r>
      <w:r w:rsidRPr="008978D0">
        <w:rPr>
          <w:sz w:val="16"/>
          <w:szCs w:val="16"/>
          <w:lang w:bidi="en-US"/>
        </w:rPr>
        <w:t xml:space="preserve">indicate plucking with right hand index finger for single notes or fingers only for chords; 1/1, 5/1, 17/1 &amp; 37/1 - crotchet instead of dotted crotchet; 15/1 - d5 instead of d6; 39/2 - d2 instead of c2 and minim absent; 47-48 - double instead of single bar line; 48/1 - minim instead of crotchet; 48/3 - fermata absent. </w:t>
      </w:r>
      <w:r w:rsidRPr="008978D0">
        <w:rPr>
          <w:b/>
          <w:sz w:val="16"/>
          <w:szCs w:val="16"/>
          <w:lang w:bidi="en-US"/>
        </w:rPr>
        <w:t>App 4b.</w:t>
      </w:r>
      <w:r w:rsidRPr="008978D0">
        <w:rPr>
          <w:sz w:val="16"/>
          <w:szCs w:val="16"/>
          <w:lang w:bidi="en-US"/>
        </w:rPr>
        <w:t xml:space="preserve"> rhythm signs and bar lines absent; 6/1-2 - a2 instead of b2; </w:t>
      </w:r>
      <w:r w:rsidRPr="008978D0">
        <w:rPr>
          <w:sz w:val="16"/>
          <w:szCs w:val="16"/>
          <w:lang w:val="en-US" w:bidi="en-US"/>
        </w:rPr>
        <w:t xml:space="preserve">7/1 - b1b2d3 absent; 8/1 - minim b1b2d3b6 absent; 9/3 &amp; 10/2 - c1 instead of b1; 16/1 - a4 absent. </w:t>
      </w:r>
      <w:r w:rsidRPr="008978D0">
        <w:rPr>
          <w:b/>
          <w:sz w:val="16"/>
          <w:szCs w:val="16"/>
          <w:lang w:bidi="en-US"/>
        </w:rPr>
        <w:t>App 5.</w:t>
      </w:r>
      <w:r w:rsidRPr="008978D0">
        <w:rPr>
          <w:sz w:val="16"/>
          <w:szCs w:val="16"/>
          <w:lang w:bidi="en-US"/>
        </w:rPr>
        <w:t xml:space="preserve"> </w:t>
      </w:r>
      <w:r w:rsidRPr="008978D0">
        <w:rPr>
          <w:sz w:val="16"/>
          <w:szCs w:val="16"/>
          <w:lang w:val="en-US" w:bidi="en-US"/>
        </w:rPr>
        <w:t xml:space="preserve">notation of diapasons </w:t>
      </w:r>
      <w:r w:rsidRPr="008978D0">
        <w:rPr>
          <w:strike/>
          <w:sz w:val="16"/>
          <w:szCs w:val="16"/>
          <w:lang w:val="en-US" w:bidi="en-US"/>
        </w:rPr>
        <w:t>a</w:t>
      </w:r>
      <w:r w:rsidRPr="008978D0">
        <w:rPr>
          <w:sz w:val="16"/>
          <w:szCs w:val="16"/>
          <w:lang w:val="en-US" w:bidi="en-US"/>
        </w:rPr>
        <w:t xml:space="preserve"> [7F] a [8D] &amp; /a [9C] instead of a /a &amp;</w:t>
      </w:r>
      <w:r>
        <w:rPr>
          <w:sz w:val="16"/>
          <w:szCs w:val="16"/>
          <w:lang w:val="en-US" w:bidi="en-US"/>
        </w:rPr>
        <w:t xml:space="preserve"> //a;</w:t>
      </w:r>
      <w:r w:rsidRPr="008978D0">
        <w:rPr>
          <w:sz w:val="16"/>
          <w:szCs w:val="16"/>
          <w:lang w:bidi="en-US"/>
        </w:rPr>
        <w:t xml:space="preserve"> 11-12, 21-22, 79-80, 81-82 - bar lines absent; 14/1 - f3 instead of f4; 20/1 - e4 instead of c4; 21/5 - a9 instead of a8; 22/5 - d9 instead of d6; 64/1 - crotchet instead of dotted crotchet; 70/3 - d2 instead of c2; 80/1-2 - rhythm signs absent; 81/1 - dotted quaver instead of quaver; 81/5 - crotchet absent; 82/1-2 - c1d2-d1 instead of c2d3-d2. </w:t>
      </w:r>
      <w:r w:rsidRPr="008978D0">
        <w:rPr>
          <w:b/>
          <w:sz w:val="16"/>
          <w:szCs w:val="16"/>
          <w:lang w:bidi="en-US"/>
        </w:rPr>
        <w:t>JD16.</w:t>
      </w:r>
      <w:r w:rsidRPr="008978D0">
        <w:rPr>
          <w:sz w:val="16"/>
          <w:szCs w:val="16"/>
          <w:lang w:bidi="en-US"/>
        </w:rPr>
        <w:t xml:space="preserve"> 3/1 - d2 crossed out; 3/7 - scribe altered a1 to d1; 7/2 - f2 instead of f3, error missed by Poulton; 7/3 - Poulton omits b3; 7/4 - Poulton changes a3 to d3; 12-13 - bar line 8 notes to the left; 13-14 - bar line 9 notes to the left; 15/12-13 - bar line added; 13/17 - a2 crossed out; 17/1 - scribe altered b1 to a1; 17/4 - scribe altered b3 to d3; 18 - Poulton substitutes bar 26 as 'tablature confused'; 21/3 - Poulton adds c2; 21/7 - Poulton adds a6; 22-23 - bar line 4 notes to the left; 27/6 - a5 crossed out; 30/13 - a4 instead of a5; 30/19-22 - semiquavers instead of quavers, error missed by Poulton; 30-31 - bar line 6 notes to the left; 31-32 - bar lines 16 notes to the left; 32/16-17 - bar line added; 34/8 - c4 crossed out; 36/5 - dot under d1 added; 38/5 - Poulton adds c6; 43/13 - a3 crossed out; 48/13-16 and 49/1-19 - Poulton substitutes 40/11-14 and reproduces the original in the commentary but ignores the triplet rhythm of the last 4 notes that are clearly notated in the original; 49/17 - scribe altered a1 to e1 or e1 to a1; 48-49 - bar lines 4 notes to the left; 49/20 - minim instead of fermata. </w:t>
      </w:r>
      <w:r w:rsidRPr="008978D0">
        <w:rPr>
          <w:b/>
          <w:sz w:val="16"/>
          <w:szCs w:val="16"/>
          <w:lang w:bidi="en-US"/>
        </w:rPr>
        <w:t xml:space="preserve">JD35a. </w:t>
      </w:r>
      <w:r w:rsidRPr="008978D0">
        <w:rPr>
          <w:sz w:val="16"/>
          <w:szCs w:val="16"/>
          <w:lang w:bidi="en-US"/>
        </w:rPr>
        <w:t xml:space="preserve">27-28 - bar line absent; 28/2 - d5 crossed out. </w:t>
      </w:r>
      <w:r w:rsidRPr="008978D0">
        <w:rPr>
          <w:b/>
          <w:sz w:val="16"/>
          <w:szCs w:val="16"/>
          <w:lang w:bidi="en-US"/>
        </w:rPr>
        <w:t xml:space="preserve">JD35b. </w:t>
      </w:r>
      <w:r w:rsidRPr="008978D0">
        <w:rPr>
          <w:sz w:val="16"/>
          <w:szCs w:val="16"/>
        </w:rPr>
        <w:t>2-3 - bar line absent; 5/4 - a5 added; 8/between 1 &amp; 2 - c1a4 added; 8/3 - a5</w:t>
      </w:r>
      <w:r w:rsidRPr="008978D0">
        <w:rPr>
          <w:sz w:val="16"/>
          <w:szCs w:val="16"/>
          <w:lang w:bidi="en-US"/>
        </w:rPr>
        <w:t xml:space="preserve"> instead of d5; 8/6-9 - semiquavers instead of quavers; </w:t>
      </w:r>
      <w:r w:rsidRPr="008978D0">
        <w:rPr>
          <w:sz w:val="16"/>
          <w:szCs w:val="16"/>
        </w:rPr>
        <w:t>10/7-9 - quavers</w:t>
      </w:r>
      <w:r w:rsidRPr="008978D0">
        <w:rPr>
          <w:sz w:val="16"/>
          <w:szCs w:val="16"/>
          <w:lang w:bidi="en-US"/>
        </w:rPr>
        <w:t xml:space="preserve"> instead of </w:t>
      </w:r>
      <w:r w:rsidRPr="008978D0">
        <w:rPr>
          <w:sz w:val="16"/>
          <w:szCs w:val="16"/>
        </w:rPr>
        <w:t>crotchets; 11/1 - a3</w:t>
      </w:r>
      <w:r w:rsidRPr="008978D0">
        <w:rPr>
          <w:sz w:val="16"/>
          <w:szCs w:val="16"/>
          <w:lang w:bidi="en-US"/>
        </w:rPr>
        <w:t xml:space="preserve"> instead of a4; 12/5 - d2 instead of e2.</w:t>
      </w:r>
      <w:r>
        <w:rPr>
          <w:sz w:val="16"/>
          <w:szCs w:val="16"/>
          <w:lang w:bidi="en-US"/>
        </w:rPr>
        <w:t xml:space="preserve"> </w:t>
      </w:r>
      <w:r w:rsidRPr="00884107">
        <w:rPr>
          <w:b/>
          <w:sz w:val="16"/>
          <w:szCs w:val="16"/>
        </w:rPr>
        <w:t>RECORDINGS</w:t>
      </w:r>
      <w:r w:rsidRPr="008978D0">
        <w:rPr>
          <w:sz w:val="16"/>
          <w:szCs w:val="16"/>
        </w:rPr>
        <w:t xml:space="preserve"> </w:t>
      </w:r>
      <w:r>
        <w:rPr>
          <w:sz w:val="16"/>
          <w:szCs w:val="16"/>
        </w:rPr>
        <w:t xml:space="preserve">of JD16 and JD35 </w:t>
      </w:r>
      <w:r w:rsidRPr="008978D0">
        <w:rPr>
          <w:sz w:val="16"/>
          <w:szCs w:val="16"/>
        </w:rPr>
        <w:t xml:space="preserve">are included in the Complete Dowland CD sets: </w:t>
      </w:r>
      <w:r w:rsidRPr="008978D0">
        <w:rPr>
          <w:sz w:val="16"/>
          <w:szCs w:val="16"/>
          <w:lang w:val="en-US"/>
        </w:rPr>
        <w:t xml:space="preserve">Nigel North [16] &amp; Anthony Rooley [35] part of </w:t>
      </w:r>
      <w:r w:rsidRPr="008978D0">
        <w:rPr>
          <w:i/>
          <w:iCs/>
          <w:sz w:val="16"/>
          <w:szCs w:val="16"/>
          <w:lang w:val="en-US"/>
        </w:rPr>
        <w:t xml:space="preserve">Dowland: Complete Lute Music </w:t>
      </w:r>
      <w:r w:rsidRPr="008978D0">
        <w:rPr>
          <w:sz w:val="16"/>
          <w:szCs w:val="16"/>
          <w:lang w:val="en-US"/>
        </w:rPr>
        <w:t xml:space="preserve">(L'Oiseau-Lyre [vinyl LPs] D187D5, 1980); Jakob Lindberg </w:t>
      </w:r>
      <w:r w:rsidRPr="008978D0">
        <w:rPr>
          <w:i/>
          <w:iCs/>
          <w:sz w:val="16"/>
          <w:szCs w:val="16"/>
          <w:lang w:val="en-US"/>
        </w:rPr>
        <w:t xml:space="preserve">John Dowland: The Complete Solo Lute Music </w:t>
      </w:r>
      <w:r w:rsidRPr="008978D0">
        <w:rPr>
          <w:sz w:val="16"/>
          <w:szCs w:val="16"/>
          <w:lang w:val="en-US"/>
        </w:rPr>
        <w:t xml:space="preserve">(BIS SACD 1724, 1994/2008); Paul O’Dette </w:t>
      </w:r>
      <w:r w:rsidRPr="008978D0">
        <w:rPr>
          <w:i/>
          <w:iCs/>
          <w:sz w:val="16"/>
          <w:szCs w:val="16"/>
          <w:lang w:val="en-US"/>
        </w:rPr>
        <w:t xml:space="preserve">John Dowland: Complete Lute Works </w:t>
      </w:r>
      <w:r w:rsidRPr="008978D0">
        <w:rPr>
          <w:sz w:val="16"/>
          <w:szCs w:val="16"/>
          <w:lang w:val="en-US"/>
        </w:rPr>
        <w:t xml:space="preserve">vol. 1 [35] &amp; vol 3 [16] (Harmonia Mundi HMX 2907160.64, 1996/7); Nigel North </w:t>
      </w:r>
      <w:r w:rsidRPr="008978D0">
        <w:rPr>
          <w:i/>
          <w:sz w:val="16"/>
          <w:szCs w:val="16"/>
          <w:lang w:val="en-US"/>
        </w:rPr>
        <w:t>John Dowland: Complete Lute Music</w:t>
      </w:r>
      <w:r w:rsidRPr="008978D0">
        <w:rPr>
          <w:sz w:val="16"/>
          <w:szCs w:val="16"/>
          <w:lang w:val="en-US"/>
        </w:rPr>
        <w:t xml:space="preserve"> vol 2 [16 &amp; vol 4 [35] (NAXOS 8.557586 8.557862 8.570449 8.570284, 2006-2009). See also Roger Savage 'This is the record of John: eight decades of Dowland on disc' </w:t>
      </w:r>
      <w:r w:rsidRPr="008978D0">
        <w:rPr>
          <w:i/>
          <w:sz w:val="16"/>
          <w:szCs w:val="16"/>
          <w:lang w:val="en-US"/>
        </w:rPr>
        <w:t>Early Music</w:t>
      </w:r>
      <w:r w:rsidRPr="008978D0">
        <w:rPr>
          <w:sz w:val="16"/>
          <w:szCs w:val="16"/>
          <w:lang w:val="en-US"/>
        </w:rPr>
        <w:t xml:space="preserve"> 41/2 (2013) pp. 281-294.</w:t>
      </w:r>
      <w:r w:rsidRPr="008978D0">
        <w:rPr>
          <w:sz w:val="16"/>
          <w:szCs w:val="16"/>
        </w:rPr>
        <w:t xml:space="preserve"> For tablature for these and all Dowland's works as pdf, midi, fronimo and TAB files go to </w:t>
      </w:r>
      <w:r w:rsidRPr="008978D0">
        <w:rPr>
          <w:sz w:val="16"/>
          <w:szCs w:val="16"/>
          <w:lang w:val="en-US"/>
        </w:rPr>
        <w:t xml:space="preserve">Igor </w:t>
      </w:r>
      <w:r w:rsidRPr="008978D0">
        <w:rPr>
          <w:bCs/>
          <w:sz w:val="16"/>
          <w:szCs w:val="16"/>
          <w:lang w:val="en-US"/>
        </w:rPr>
        <w:t>Varfolomeev's website:</w:t>
      </w:r>
      <w:r w:rsidRPr="008978D0">
        <w:rPr>
          <w:b/>
          <w:bCs/>
          <w:sz w:val="16"/>
          <w:szCs w:val="16"/>
          <w:lang w:val="en-US"/>
        </w:rPr>
        <w:t xml:space="preserve"> </w:t>
      </w:r>
      <w:r w:rsidRPr="008978D0">
        <w:rPr>
          <w:sz w:val="16"/>
          <w:szCs w:val="16"/>
        </w:rPr>
        <w:t>http://www.lute.ru/library_eng/lutetab.htm</w:t>
      </w:r>
      <w:r>
        <w:rPr>
          <w:sz w:val="16"/>
          <w:szCs w:val="16"/>
        </w:rPr>
        <w:t xml:space="preserve"> </w:t>
      </w:r>
      <w:r>
        <w:rPr>
          <w:b/>
          <w:sz w:val="16"/>
          <w:szCs w:val="16"/>
        </w:rPr>
        <w:t xml:space="preserve">Rippe </w:t>
      </w:r>
      <w:r w:rsidRPr="008978D0">
        <w:rPr>
          <w:b/>
          <w:sz w:val="16"/>
          <w:szCs w:val="16"/>
        </w:rPr>
        <w:t>16a.</w:t>
      </w:r>
      <w:r w:rsidRPr="008978D0">
        <w:rPr>
          <w:rFonts w:eastAsia="MS Mincho"/>
          <w:sz w:val="16"/>
          <w:szCs w:val="16"/>
        </w:rPr>
        <w:t xml:space="preserve"> Italian tablature; dots under tablature to indicate off beats or notes to be plucked with the right hand index finger; 31/2 - f4</w:t>
      </w:r>
      <w:r w:rsidRPr="008978D0">
        <w:rPr>
          <w:sz w:val="16"/>
          <w:szCs w:val="16"/>
        </w:rPr>
        <w:t xml:space="preserve"> instead of e4 (f4 in Scotto &amp; e4 in Gerle); 94/2 - f1 instead of e1 (f1 in Scotto &amp; d1 in Gerle); 95/3 - f1 instead of d1 (f1 in Scotto &amp; d1 in Gerle); 132/3 - b3 absent; </w:t>
      </w:r>
      <w:r w:rsidRPr="008978D0">
        <w:rPr>
          <w:rFonts w:eastAsia="MS Mincho"/>
          <w:sz w:val="16"/>
          <w:szCs w:val="16"/>
        </w:rPr>
        <w:t xml:space="preserve">154 - bar absent </w:t>
      </w:r>
      <w:r w:rsidRPr="008978D0">
        <w:rPr>
          <w:sz w:val="16"/>
          <w:szCs w:val="16"/>
        </w:rPr>
        <w:t>(present in Scotto &amp; Gerle)</w:t>
      </w:r>
      <w:r w:rsidRPr="008978D0">
        <w:rPr>
          <w:rFonts w:eastAsia="MS Mincho"/>
          <w:sz w:val="16"/>
          <w:szCs w:val="16"/>
        </w:rPr>
        <w:t xml:space="preserve">; 161/1 - c5 instead of d5 </w:t>
      </w:r>
      <w:r w:rsidRPr="008978D0">
        <w:rPr>
          <w:sz w:val="16"/>
          <w:szCs w:val="16"/>
        </w:rPr>
        <w:t>(c5 in Scotto &amp; d5 in Gerle)</w:t>
      </w:r>
      <w:r w:rsidRPr="008978D0">
        <w:rPr>
          <w:rFonts w:eastAsia="MS Mincho"/>
          <w:sz w:val="16"/>
          <w:szCs w:val="16"/>
        </w:rPr>
        <w:t xml:space="preserve">; 198/1 - d2 absent </w:t>
      </w:r>
      <w:r w:rsidRPr="008978D0">
        <w:rPr>
          <w:sz w:val="16"/>
          <w:szCs w:val="16"/>
        </w:rPr>
        <w:t xml:space="preserve">(absent in Acotto &amp; present in Gerle); </w:t>
      </w:r>
      <w:r w:rsidRPr="008978D0">
        <w:rPr>
          <w:rFonts w:eastAsia="MS Mincho"/>
          <w:sz w:val="16"/>
          <w:szCs w:val="16"/>
        </w:rPr>
        <w:t>226/3 - c5</w:t>
      </w:r>
      <w:r w:rsidRPr="008978D0">
        <w:rPr>
          <w:sz w:val="16"/>
          <w:szCs w:val="16"/>
        </w:rPr>
        <w:t xml:space="preserve"> instead of a5 (c5 in Scotto &amp; a5 in Gerle); </w:t>
      </w:r>
      <w:r w:rsidRPr="008978D0">
        <w:rPr>
          <w:rFonts w:eastAsia="MS Mincho"/>
          <w:sz w:val="16"/>
          <w:szCs w:val="16"/>
        </w:rPr>
        <w:t>additional changes in Scotto:</w:t>
      </w:r>
      <w:r>
        <w:rPr>
          <w:rFonts w:eastAsia="MS Mincho"/>
          <w:sz w:val="16"/>
          <w:szCs w:val="16"/>
        </w:rPr>
        <w:t xml:space="preserve"> </w:t>
      </w:r>
      <w:r w:rsidRPr="008978D0">
        <w:rPr>
          <w:rFonts w:eastAsia="MS Mincho"/>
          <w:sz w:val="16"/>
          <w:szCs w:val="16"/>
        </w:rPr>
        <w:t>barring ir</w:t>
      </w:r>
      <w:r>
        <w:rPr>
          <w:rFonts w:eastAsia="MS Mincho"/>
          <w:sz w:val="16"/>
          <w:szCs w:val="16"/>
        </w:rPr>
        <w:t xml:space="preserve">regularly distributed between 2, </w:t>
      </w:r>
      <w:r w:rsidRPr="008978D0">
        <w:rPr>
          <w:rFonts w:eastAsia="MS Mincho"/>
          <w:sz w:val="16"/>
          <w:szCs w:val="16"/>
        </w:rPr>
        <w:t xml:space="preserve">4 </w:t>
      </w:r>
      <w:r>
        <w:rPr>
          <w:rFonts w:eastAsia="MS Mincho"/>
          <w:sz w:val="16"/>
          <w:szCs w:val="16"/>
        </w:rPr>
        <w:t xml:space="preserve">and 6 </w:t>
      </w:r>
      <w:r w:rsidRPr="008978D0">
        <w:rPr>
          <w:rFonts w:eastAsia="MS Mincho"/>
          <w:sz w:val="16"/>
          <w:szCs w:val="16"/>
        </w:rPr>
        <w:t>minims per bar</w:t>
      </w:r>
      <w:r>
        <w:rPr>
          <w:rFonts w:eastAsia="MS Mincho"/>
          <w:sz w:val="16"/>
          <w:szCs w:val="16"/>
        </w:rPr>
        <w:t xml:space="preserve">; </w:t>
      </w:r>
      <w:r w:rsidRPr="008978D0">
        <w:rPr>
          <w:rFonts w:eastAsia="MS Mincho"/>
          <w:sz w:val="16"/>
          <w:szCs w:val="16"/>
        </w:rPr>
        <w:t>dots under tablature to indicate off beats or notes to be plucked wit</w:t>
      </w:r>
      <w:r>
        <w:rPr>
          <w:rFonts w:eastAsia="MS Mincho"/>
          <w:sz w:val="16"/>
          <w:szCs w:val="16"/>
        </w:rPr>
        <w:t xml:space="preserve">h the right hand index finger; </w:t>
      </w:r>
      <w:r w:rsidRPr="008978D0">
        <w:rPr>
          <w:rFonts w:eastAsia="MS Mincho"/>
          <w:sz w:val="16"/>
          <w:szCs w:val="16"/>
        </w:rPr>
        <w:t xml:space="preserve">33/1 - d1 absent (present in Gerle); 79/1 - minim absent (present in Gerle); 82/2 - h3 instead of h2 (h2 in Gerle); 136/1 - a1 without dot instead of a2 with dot (a2 in Gerle); 139/1 - dot under a1 absent; additional changes in Gerle: German tablature, barred in 2 minims per bar and lacking dots for right hand fingering but adds 'x' for </w:t>
      </w:r>
      <w:r>
        <w:rPr>
          <w:rFonts w:eastAsia="MS Mincho"/>
          <w:sz w:val="16"/>
          <w:szCs w:val="16"/>
        </w:rPr>
        <w:t xml:space="preserve">many of the </w:t>
      </w:r>
      <w:r w:rsidRPr="008978D0">
        <w:rPr>
          <w:rFonts w:eastAsia="MS Mincho"/>
          <w:sz w:val="16"/>
          <w:szCs w:val="16"/>
        </w:rPr>
        <w:t xml:space="preserve">held notes; 46/1 - f4 instead of g4; 69/1 - e4 instead of a3; 91/2 - d5 instead of e5; 93/2 - d5 added; 108/1 - e5 absent; 109/1 - c5 absent; 119/1 - e4 instead of a2; 127/1-4 - 2 crotchets c2e4-e3 instead of 4 quavers e4-c2e3-f3e3; 163/1-2 - c4-b4 instead of b4-c4; 180/1 - c4 added; 191/2 - a3 instead of c4; 240/1 - a5 absent; 241/1-2 - a6-c5 instead of c5-a6; 243/3-4 - minim a2a3a4c5 instead of 2 crotchets b2a3a4c5-a2; 262/1 - c4 absent. </w:t>
      </w:r>
      <w:r w:rsidRPr="00E826EC">
        <w:rPr>
          <w:rFonts w:eastAsia="MS Mincho"/>
          <w:b/>
          <w:sz w:val="16"/>
          <w:szCs w:val="16"/>
        </w:rPr>
        <w:t>Rippe 1</w:t>
      </w:r>
      <w:r w:rsidRPr="008978D0">
        <w:rPr>
          <w:rFonts w:eastAsia="MS Mincho"/>
          <w:b/>
          <w:sz w:val="16"/>
          <w:szCs w:val="16"/>
        </w:rPr>
        <w:t xml:space="preserve">6b. </w:t>
      </w:r>
      <w:r w:rsidRPr="008978D0">
        <w:rPr>
          <w:rFonts w:eastAsia="MS Mincho"/>
          <w:sz w:val="16"/>
          <w:szCs w:val="16"/>
        </w:rPr>
        <w:t>31/2 - f4 instead of e4; 46/2 - c4 instead of e4; 64/1 - a4</w:t>
      </w:r>
      <w:r w:rsidRPr="008978D0">
        <w:rPr>
          <w:sz w:val="16"/>
          <w:szCs w:val="16"/>
        </w:rPr>
        <w:t xml:space="preserve"> instead of a3; </w:t>
      </w:r>
      <w:r w:rsidRPr="008978D0">
        <w:rPr>
          <w:rFonts w:eastAsia="MS Mincho"/>
          <w:sz w:val="16"/>
          <w:szCs w:val="16"/>
        </w:rPr>
        <w:t>77/1 - h4</w:t>
      </w:r>
      <w:r w:rsidRPr="008978D0">
        <w:rPr>
          <w:sz w:val="16"/>
          <w:szCs w:val="16"/>
        </w:rPr>
        <w:t xml:space="preserve"> instead of k4; </w:t>
      </w:r>
      <w:r w:rsidRPr="008978D0">
        <w:rPr>
          <w:rFonts w:eastAsia="MS Mincho"/>
          <w:sz w:val="16"/>
          <w:szCs w:val="16"/>
        </w:rPr>
        <w:t>101/1 - c5</w:t>
      </w:r>
      <w:r w:rsidRPr="008978D0">
        <w:rPr>
          <w:sz w:val="16"/>
          <w:szCs w:val="16"/>
        </w:rPr>
        <w:t xml:space="preserve"> instead of e5; </w:t>
      </w:r>
      <w:r>
        <w:rPr>
          <w:sz w:val="16"/>
          <w:szCs w:val="16"/>
        </w:rPr>
        <w:t xml:space="preserve">113/2 - d1 instead of d1; </w:t>
      </w:r>
      <w:r w:rsidRPr="008978D0">
        <w:rPr>
          <w:sz w:val="16"/>
          <w:szCs w:val="16"/>
        </w:rPr>
        <w:t xml:space="preserve">163/1 - a4 instead of c4; </w:t>
      </w:r>
      <w:r>
        <w:rPr>
          <w:sz w:val="16"/>
          <w:szCs w:val="16"/>
        </w:rPr>
        <w:t xml:space="preserve">190/1 &amp; 3 - a2 instead of a4; </w:t>
      </w:r>
      <w:r w:rsidRPr="008978D0">
        <w:rPr>
          <w:sz w:val="16"/>
          <w:szCs w:val="16"/>
        </w:rPr>
        <w:t xml:space="preserve">198/3 - d1 instead of c1; </w:t>
      </w:r>
      <w:r w:rsidRPr="008978D0">
        <w:rPr>
          <w:rFonts w:eastAsia="MS Mincho"/>
          <w:sz w:val="16"/>
          <w:szCs w:val="16"/>
        </w:rPr>
        <w:t>209/3 - c1</w:t>
      </w:r>
      <w:r w:rsidRPr="008978D0">
        <w:rPr>
          <w:sz w:val="16"/>
          <w:szCs w:val="16"/>
        </w:rPr>
        <w:t xml:space="preserve"> instead of a1; </w:t>
      </w:r>
      <w:r w:rsidRPr="008978D0">
        <w:rPr>
          <w:rFonts w:eastAsia="MS Mincho"/>
          <w:sz w:val="16"/>
          <w:szCs w:val="16"/>
        </w:rPr>
        <w:t>218/2 - a2 absent; 222/2 - d3</w:t>
      </w:r>
      <w:r w:rsidRPr="008978D0">
        <w:rPr>
          <w:sz w:val="16"/>
          <w:szCs w:val="16"/>
        </w:rPr>
        <w:t xml:space="preserve"> instead of b3; </w:t>
      </w:r>
      <w:r w:rsidRPr="008978D0">
        <w:rPr>
          <w:rFonts w:eastAsia="MS Mincho"/>
          <w:sz w:val="16"/>
          <w:szCs w:val="16"/>
        </w:rPr>
        <w:t>231/3 - a3</w:t>
      </w:r>
      <w:r w:rsidRPr="008978D0">
        <w:rPr>
          <w:sz w:val="16"/>
          <w:szCs w:val="16"/>
        </w:rPr>
        <w:t xml:space="preserve"> instead of a2. </w:t>
      </w:r>
      <w:r>
        <w:rPr>
          <w:b/>
          <w:sz w:val="16"/>
          <w:szCs w:val="16"/>
        </w:rPr>
        <w:t xml:space="preserve">Rippe </w:t>
      </w:r>
      <w:r w:rsidRPr="008978D0">
        <w:rPr>
          <w:b/>
          <w:sz w:val="16"/>
          <w:szCs w:val="16"/>
        </w:rPr>
        <w:t>17.</w:t>
      </w:r>
      <w:r w:rsidRPr="008978D0">
        <w:rPr>
          <w:sz w:val="16"/>
          <w:szCs w:val="16"/>
        </w:rPr>
        <w:t xml:space="preserve"> 70/1 - f3 instead of i3; 149 - barline both before and after time signature; 167/1 - a5 absent.</w:t>
      </w:r>
    </w:p>
    <w:p w14:paraId="0D313439" w14:textId="6CDF8C63" w:rsidR="006006C6" w:rsidRPr="00E96417" w:rsidRDefault="005169E8" w:rsidP="006006C6">
      <w:pPr>
        <w:rPr>
          <w:sz w:val="16"/>
          <w:szCs w:val="16"/>
        </w:rPr>
      </w:pPr>
      <w:r>
        <w:rPr>
          <w:noProof/>
          <w:sz w:val="16"/>
          <w:szCs w:val="16"/>
          <w:lang w:val="en-US"/>
        </w:rPr>
        <w:drawing>
          <wp:anchor distT="0" distB="0" distL="114300" distR="114300" simplePos="0" relativeHeight="251660288" behindDoc="0" locked="0" layoutInCell="1" allowOverlap="1" wp14:anchorId="33AD282E" wp14:editId="30B6BF21">
            <wp:simplePos x="0" y="0"/>
            <wp:positionH relativeFrom="column">
              <wp:posOffset>2084705</wp:posOffset>
            </wp:positionH>
            <wp:positionV relativeFrom="paragraph">
              <wp:posOffset>989634</wp:posOffset>
            </wp:positionV>
            <wp:extent cx="1031875" cy="1169035"/>
            <wp:effectExtent l="0" t="0" r="0" b="0"/>
            <wp:wrapTight wrapText="bothSides">
              <wp:wrapPolygon edited="0">
                <wp:start x="0" y="0"/>
                <wp:lineTo x="0" y="21354"/>
                <wp:lineTo x="21268" y="21354"/>
                <wp:lineTo x="21268" y="0"/>
                <wp:lineTo x="0" y="0"/>
              </wp:wrapPolygon>
            </wp:wrapTight>
            <wp:docPr id="2" name="Picture 2" descr="Macintosh HD:Users:johnrobinson:Desktop:linkclick4ad1-w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obinson:Desktop:linkclick4ad1-w1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1875" cy="11690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006C6">
        <w:rPr>
          <w:b/>
          <w:sz w:val="16"/>
          <w:szCs w:val="16"/>
        </w:rPr>
        <w:t>Addendum to the Lutezine accompanying</w:t>
      </w:r>
      <w:r w:rsidR="006006C6" w:rsidRPr="0040472C">
        <w:rPr>
          <w:b/>
          <w:i/>
          <w:sz w:val="16"/>
          <w:szCs w:val="16"/>
        </w:rPr>
        <w:t xml:space="preserve"> Lute News</w:t>
      </w:r>
      <w:r w:rsidR="006006C6">
        <w:rPr>
          <w:b/>
          <w:sz w:val="16"/>
          <w:szCs w:val="16"/>
        </w:rPr>
        <w:t xml:space="preserve"> 113 (April 2015): </w:t>
      </w:r>
      <w:r w:rsidR="006006C6" w:rsidRPr="0040472C">
        <w:rPr>
          <w:b/>
          <w:sz w:val="16"/>
          <w:szCs w:val="16"/>
        </w:rPr>
        <w:t>Packington's Pound</w:t>
      </w:r>
      <w:r w:rsidR="006006C6" w:rsidRPr="0040472C">
        <w:rPr>
          <w:sz w:val="16"/>
          <w:szCs w:val="16"/>
        </w:rPr>
        <w:t xml:space="preserve"> is the most popular single tune associated </w:t>
      </w:r>
      <w:r w:rsidR="006006C6">
        <w:rPr>
          <w:sz w:val="16"/>
          <w:szCs w:val="16"/>
        </w:rPr>
        <w:t>with ballads</w:t>
      </w:r>
      <w:r w:rsidR="006006C6" w:rsidRPr="0040472C">
        <w:rPr>
          <w:sz w:val="16"/>
          <w:szCs w:val="16"/>
        </w:rPr>
        <w:t xml:space="preserve"> before 1700</w:t>
      </w:r>
      <w:r w:rsidR="006006C6">
        <w:rPr>
          <w:sz w:val="16"/>
          <w:szCs w:val="16"/>
        </w:rPr>
        <w:t>, with more than a hundred</w:t>
      </w:r>
      <w:r w:rsidR="006006C6" w:rsidRPr="0040472C">
        <w:rPr>
          <w:sz w:val="16"/>
          <w:szCs w:val="16"/>
        </w:rPr>
        <w:t xml:space="preserve">. The earliest broadside is 'A new ballade, shewinge the cruell robberies and lewde lyfe of Phillip Collins alias Osburne, commenlye called Phillip of the West, who was prest to death at newgate in London the third of December last past 1597 to the tune of Paggingtons rounde' beginning 'There was a proud Banker, a theefe by his traide' (Andrew Clarke </w:t>
      </w:r>
      <w:r w:rsidR="006006C6" w:rsidRPr="0040472C">
        <w:rPr>
          <w:i/>
          <w:sz w:val="16"/>
          <w:szCs w:val="16"/>
        </w:rPr>
        <w:t>The Shirburn Ballads 1585-1616</w:t>
      </w:r>
      <w:r w:rsidR="006006C6">
        <w:rPr>
          <w:sz w:val="16"/>
          <w:szCs w:val="16"/>
        </w:rPr>
        <w:t>, Oxford, Clarendon Press 1907, p. 130), s</w:t>
      </w:r>
      <w:r w:rsidR="006006C6" w:rsidRPr="0040472C">
        <w:rPr>
          <w:sz w:val="16"/>
          <w:szCs w:val="16"/>
        </w:rPr>
        <w:t xml:space="preserve">ee Simpson, </w:t>
      </w:r>
      <w:r w:rsidR="006006C6" w:rsidRPr="0040472C">
        <w:rPr>
          <w:i/>
          <w:sz w:val="16"/>
          <w:szCs w:val="16"/>
        </w:rPr>
        <w:t>op cit</w:t>
      </w:r>
      <w:r w:rsidR="006006C6" w:rsidRPr="0040472C">
        <w:rPr>
          <w:sz w:val="16"/>
          <w:szCs w:val="16"/>
        </w:rPr>
        <w:t>., pp. 564-570.</w:t>
      </w:r>
      <w:r w:rsidR="006006C6">
        <w:rPr>
          <w:sz w:val="16"/>
          <w:szCs w:val="16"/>
        </w:rPr>
        <w:t xml:space="preserve"> </w:t>
      </w:r>
      <w:r w:rsidR="006006C6" w:rsidRPr="0040472C">
        <w:rPr>
          <w:sz w:val="16"/>
          <w:szCs w:val="16"/>
        </w:rPr>
        <w:t>Chappell</w:t>
      </w:r>
      <w:r w:rsidR="006006C6">
        <w:rPr>
          <w:sz w:val="16"/>
          <w:szCs w:val="16"/>
        </w:rPr>
        <w:t xml:space="preserve"> (pp. 259-260) transcribed</w:t>
      </w:r>
      <w:r w:rsidR="006006C6" w:rsidRPr="0040472C">
        <w:rPr>
          <w:sz w:val="16"/>
          <w:szCs w:val="16"/>
        </w:rPr>
        <w:t xml:space="preserve"> the version from </w:t>
      </w:r>
      <w:r w:rsidR="006006C6">
        <w:rPr>
          <w:sz w:val="16"/>
          <w:szCs w:val="16"/>
        </w:rPr>
        <w:t xml:space="preserve">the </w:t>
      </w:r>
      <w:r w:rsidR="006006C6" w:rsidRPr="0040472C">
        <w:rPr>
          <w:sz w:val="16"/>
          <w:szCs w:val="16"/>
        </w:rPr>
        <w:t>F</w:t>
      </w:r>
      <w:r w:rsidR="006006C6">
        <w:rPr>
          <w:sz w:val="16"/>
          <w:szCs w:val="16"/>
        </w:rPr>
        <w:t xml:space="preserve">itzwilliam </w:t>
      </w:r>
      <w:r w:rsidR="006006C6" w:rsidRPr="0040472C">
        <w:rPr>
          <w:sz w:val="16"/>
          <w:szCs w:val="16"/>
        </w:rPr>
        <w:t>V</w:t>
      </w:r>
      <w:r w:rsidR="006006C6">
        <w:rPr>
          <w:sz w:val="16"/>
          <w:szCs w:val="16"/>
        </w:rPr>
        <w:t xml:space="preserve">irginal </w:t>
      </w:r>
      <w:r w:rsidR="006006C6" w:rsidRPr="0040472C">
        <w:rPr>
          <w:sz w:val="16"/>
          <w:szCs w:val="16"/>
        </w:rPr>
        <w:t>B</w:t>
      </w:r>
      <w:r w:rsidR="006006C6">
        <w:rPr>
          <w:sz w:val="16"/>
          <w:szCs w:val="16"/>
        </w:rPr>
        <w:t>ook</w:t>
      </w:r>
      <w:r w:rsidR="006006C6" w:rsidRPr="0040472C">
        <w:rPr>
          <w:sz w:val="16"/>
          <w:szCs w:val="16"/>
        </w:rPr>
        <w:t xml:space="preserve"> and </w:t>
      </w:r>
      <w:r w:rsidR="006006C6">
        <w:rPr>
          <w:sz w:val="16"/>
          <w:szCs w:val="16"/>
        </w:rPr>
        <w:t xml:space="preserve">of the versions edited in the Lutezine </w:t>
      </w:r>
      <w:r w:rsidR="006006C6" w:rsidRPr="0040472C">
        <w:rPr>
          <w:sz w:val="16"/>
          <w:szCs w:val="16"/>
        </w:rPr>
        <w:t xml:space="preserve">lists </w:t>
      </w:r>
      <w:r w:rsidR="006006C6">
        <w:rPr>
          <w:sz w:val="16"/>
          <w:szCs w:val="16"/>
        </w:rPr>
        <w:t>only Nn.636 (n</w:t>
      </w:r>
      <w:r w:rsidR="006006C6" w:rsidRPr="00C331B2">
        <w:rPr>
          <w:sz w:val="16"/>
          <w:szCs w:val="16"/>
          <w:vertAlign w:val="superscript"/>
        </w:rPr>
        <w:t>o</w:t>
      </w:r>
      <w:r w:rsidR="006006C6">
        <w:rPr>
          <w:sz w:val="16"/>
          <w:szCs w:val="16"/>
        </w:rPr>
        <w:t xml:space="preserve"> P1c) and </w:t>
      </w:r>
      <w:r w:rsidR="006006C6" w:rsidRPr="0040472C">
        <w:rPr>
          <w:sz w:val="16"/>
          <w:szCs w:val="16"/>
        </w:rPr>
        <w:t>Barley</w:t>
      </w:r>
      <w:r w:rsidR="006006C6">
        <w:rPr>
          <w:sz w:val="16"/>
          <w:szCs w:val="16"/>
        </w:rPr>
        <w:t xml:space="preserve"> 1596 (n</w:t>
      </w:r>
      <w:r w:rsidR="006006C6" w:rsidRPr="00C331B2">
        <w:rPr>
          <w:sz w:val="16"/>
          <w:szCs w:val="16"/>
          <w:vertAlign w:val="superscript"/>
        </w:rPr>
        <w:t>o</w:t>
      </w:r>
      <w:r w:rsidR="006006C6">
        <w:rPr>
          <w:sz w:val="16"/>
          <w:szCs w:val="16"/>
        </w:rPr>
        <w:t xml:space="preserve"> P1k)</w:t>
      </w:r>
      <w:r w:rsidR="006006C6" w:rsidRPr="0040472C">
        <w:rPr>
          <w:sz w:val="16"/>
          <w:szCs w:val="16"/>
        </w:rPr>
        <w:t xml:space="preserve">. </w:t>
      </w:r>
      <w:r w:rsidR="006006C6">
        <w:rPr>
          <w:sz w:val="16"/>
          <w:szCs w:val="16"/>
        </w:rPr>
        <w:t xml:space="preserve">This </w:t>
      </w:r>
      <w:r w:rsidR="006006C6" w:rsidRPr="0040472C">
        <w:rPr>
          <w:sz w:val="16"/>
          <w:szCs w:val="16"/>
        </w:rPr>
        <w:t xml:space="preserve">portrait </w:t>
      </w:r>
      <w:r w:rsidR="006006C6">
        <w:rPr>
          <w:sz w:val="16"/>
          <w:szCs w:val="16"/>
        </w:rPr>
        <w:t xml:space="preserve">of </w:t>
      </w:r>
      <w:r w:rsidR="006006C6" w:rsidRPr="0040472C">
        <w:rPr>
          <w:sz w:val="16"/>
          <w:szCs w:val="16"/>
        </w:rPr>
        <w:t>Sir John Packington</w:t>
      </w:r>
      <w:r w:rsidR="006006C6">
        <w:rPr>
          <w:sz w:val="16"/>
          <w:szCs w:val="16"/>
        </w:rPr>
        <w:t>, nicknamed 'lusty' by Elizabeth I, was</w:t>
      </w:r>
      <w:r w:rsidR="006006C6" w:rsidRPr="0040472C">
        <w:rPr>
          <w:sz w:val="16"/>
          <w:szCs w:val="16"/>
        </w:rPr>
        <w:t xml:space="preserve"> at </w:t>
      </w:r>
      <w:r w:rsidR="006006C6">
        <w:rPr>
          <w:sz w:val="16"/>
          <w:szCs w:val="16"/>
        </w:rPr>
        <w:t xml:space="preserve">the family seat of </w:t>
      </w:r>
      <w:r w:rsidR="006006C6" w:rsidRPr="0040472C">
        <w:rPr>
          <w:sz w:val="16"/>
          <w:szCs w:val="16"/>
        </w:rPr>
        <w:t xml:space="preserve">Westwood </w:t>
      </w:r>
      <w:r w:rsidR="006006C6">
        <w:rPr>
          <w:sz w:val="16"/>
          <w:szCs w:val="16"/>
        </w:rPr>
        <w:t xml:space="preserve">House, near Droitwich in Worcestershire. The music is also found in the vocal cognate Starter </w:t>
      </w:r>
      <w:r w:rsidR="006006C6" w:rsidRPr="009843DE">
        <w:rPr>
          <w:i/>
          <w:sz w:val="16"/>
          <w:szCs w:val="16"/>
        </w:rPr>
        <w:t>Friesche Lusthof</w:t>
      </w:r>
      <w:r w:rsidR="006006C6">
        <w:rPr>
          <w:sz w:val="16"/>
          <w:szCs w:val="16"/>
        </w:rPr>
        <w:t xml:space="preserve"> 1621, p. 10 </w:t>
      </w:r>
      <w:r w:rsidR="006006C6" w:rsidRPr="00665958">
        <w:rPr>
          <w:i/>
          <w:sz w:val="16"/>
          <w:szCs w:val="16"/>
        </w:rPr>
        <w:t>Stemme: Peckingtons pond</w:t>
      </w:r>
      <w:r w:rsidR="006006C6">
        <w:rPr>
          <w:sz w:val="16"/>
          <w:szCs w:val="16"/>
        </w:rPr>
        <w:t xml:space="preserve"> to the words 'Goddinne wiens minne myn sinnen altyd'.</w:t>
      </w:r>
    </w:p>
    <w:p w14:paraId="6A2D46E3" w14:textId="2AA38CF3" w:rsidR="001802B9" w:rsidRPr="00B714B0" w:rsidRDefault="001802B9" w:rsidP="00B714B0">
      <w:pPr>
        <w:tabs>
          <w:tab w:val="right" w:pos="4962"/>
        </w:tabs>
        <w:rPr>
          <w:sz w:val="16"/>
          <w:szCs w:val="16"/>
          <w:lang w:val="en-US"/>
        </w:rPr>
        <w:sectPr w:rsidR="001802B9" w:rsidRPr="00B714B0" w:rsidSect="009C0263">
          <w:footnotePr>
            <w:pos w:val="beneathText"/>
          </w:footnotePr>
          <w:endnotePr>
            <w:numFmt w:val="decimal"/>
          </w:endnotePr>
          <w:type w:val="continuous"/>
          <w:pgSz w:w="11900" w:h="16840"/>
          <w:pgMar w:top="879" w:right="851" w:bottom="652" w:left="851" w:header="652" w:footer="567" w:gutter="0"/>
          <w:cols w:num="2" w:space="276"/>
        </w:sectPr>
      </w:pPr>
    </w:p>
    <w:p w14:paraId="4DDBC545" w14:textId="77777777" w:rsidR="00A53A80" w:rsidRDefault="00A53A80" w:rsidP="001802B9">
      <w:pPr>
        <w:tabs>
          <w:tab w:val="left" w:pos="567"/>
          <w:tab w:val="left" w:pos="851"/>
          <w:tab w:val="left" w:pos="5670"/>
          <w:tab w:val="right" w:pos="9923"/>
        </w:tabs>
        <w:ind w:left="284" w:hanging="284"/>
        <w:rPr>
          <w:color w:val="000000"/>
        </w:rPr>
      </w:pPr>
    </w:p>
    <w:sectPr w:rsidR="00A53A80" w:rsidSect="00681A25">
      <w:pgSz w:w="11905" w:h="16837"/>
      <w:pgMar w:top="851" w:right="992" w:bottom="992" w:left="992" w:header="709" w:footer="709"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FF19" w14:textId="77777777" w:rsidR="00F72D17" w:rsidRDefault="00F72D17">
      <w:r>
        <w:separator/>
      </w:r>
    </w:p>
  </w:endnote>
  <w:endnote w:type="continuationSeparator" w:id="0">
    <w:p w14:paraId="5A0B36ED" w14:textId="77777777" w:rsidR="00F72D17" w:rsidRDefault="00F72D17">
      <w:r>
        <w:continuationSeparator/>
      </w:r>
    </w:p>
  </w:endnote>
  <w:endnote w:id="1">
    <w:p w14:paraId="5A2EEF50" w14:textId="54C3F8FE" w:rsidR="00EF5693" w:rsidRPr="0008021A" w:rsidRDefault="00EF5693" w:rsidP="00B82FE9">
      <w:pPr>
        <w:pStyle w:val="EndnoteText"/>
        <w:ind w:left="142" w:hanging="142"/>
        <w:rPr>
          <w:rFonts w:ascii="Times New Roman" w:hAnsi="Times New Roman"/>
          <w:sz w:val="16"/>
          <w:szCs w:val="16"/>
        </w:rPr>
      </w:pPr>
      <w:r w:rsidRPr="0008021A">
        <w:rPr>
          <w:rStyle w:val="EndnoteReference"/>
          <w:sz w:val="16"/>
          <w:szCs w:val="16"/>
        </w:rPr>
        <w:endnoteRef/>
      </w:r>
      <w:r w:rsidRPr="0008021A">
        <w:rPr>
          <w:sz w:val="16"/>
          <w:szCs w:val="16"/>
        </w:rPr>
        <w:t xml:space="preserve"> Numbering from André Souris, Monique Rol</w:t>
      </w:r>
      <w:r>
        <w:rPr>
          <w:sz w:val="16"/>
          <w:szCs w:val="16"/>
        </w:rPr>
        <w:t>lin, Jean-Michel Vaccaro (eds.)</w:t>
      </w:r>
      <w:r w:rsidRPr="0008021A">
        <w:rPr>
          <w:sz w:val="16"/>
          <w:szCs w:val="16"/>
        </w:rPr>
        <w:t xml:space="preserve"> </w:t>
      </w:r>
      <w:r w:rsidRPr="0008021A">
        <w:rPr>
          <w:i/>
          <w:sz w:val="16"/>
          <w:szCs w:val="16"/>
        </w:rPr>
        <w:t>Œuvres de Vaumesnil, Edinthon, Perrichon, Raël</w:t>
      </w:r>
      <w:r>
        <w:rPr>
          <w:i/>
          <w:sz w:val="16"/>
          <w:szCs w:val="16"/>
        </w:rPr>
        <w:t>, Montbuysson, La Grotte, Saman,</w:t>
      </w:r>
      <w:r w:rsidRPr="0008021A">
        <w:rPr>
          <w:i/>
          <w:sz w:val="16"/>
          <w:szCs w:val="16"/>
        </w:rPr>
        <w:t xml:space="preserve"> La Barre</w:t>
      </w:r>
      <w:r w:rsidRPr="0008021A">
        <w:rPr>
          <w:sz w:val="16"/>
          <w:szCs w:val="16"/>
        </w:rPr>
        <w:t xml:space="preserve"> (Paris: Éditions du C</w:t>
      </w:r>
      <w:r>
        <w:rPr>
          <w:sz w:val="16"/>
          <w:szCs w:val="16"/>
        </w:rPr>
        <w:t>NRS</w:t>
      </w:r>
      <w:r w:rsidRPr="0008021A">
        <w:rPr>
          <w:sz w:val="16"/>
          <w:szCs w:val="16"/>
        </w:rPr>
        <w:t>, 1974), pp. 18-19, *</w:t>
      </w:r>
      <w:r>
        <w:rPr>
          <w:sz w:val="16"/>
          <w:szCs w:val="16"/>
        </w:rPr>
        <w:t xml:space="preserve"> = </w:t>
      </w:r>
      <w:r w:rsidRPr="0008021A">
        <w:rPr>
          <w:sz w:val="16"/>
          <w:szCs w:val="16"/>
        </w:rPr>
        <w:t>version</w:t>
      </w:r>
      <w:r>
        <w:rPr>
          <w:sz w:val="16"/>
          <w:szCs w:val="16"/>
        </w:rPr>
        <w:t>s</w:t>
      </w:r>
      <w:r w:rsidRPr="0008021A">
        <w:rPr>
          <w:sz w:val="16"/>
          <w:szCs w:val="16"/>
        </w:rPr>
        <w:t xml:space="preserve"> edited </w:t>
      </w:r>
      <w:r>
        <w:rPr>
          <w:sz w:val="16"/>
          <w:szCs w:val="16"/>
        </w:rPr>
        <w:t xml:space="preserve">and </w:t>
      </w:r>
      <w:r w:rsidRPr="0008021A">
        <w:rPr>
          <w:sz w:val="16"/>
          <w:szCs w:val="16"/>
        </w:rPr>
        <w:t>#</w:t>
      </w:r>
      <w:r>
        <w:rPr>
          <w:sz w:val="16"/>
          <w:szCs w:val="16"/>
        </w:rPr>
        <w:t xml:space="preserve"> = concordances/cognates listed </w:t>
      </w:r>
      <w:r w:rsidRPr="0008021A">
        <w:rPr>
          <w:sz w:val="16"/>
          <w:szCs w:val="16"/>
        </w:rPr>
        <w:t xml:space="preserve">by Souris </w:t>
      </w:r>
      <w:r w:rsidRPr="0008021A">
        <w:rPr>
          <w:i/>
          <w:sz w:val="16"/>
          <w:szCs w:val="16"/>
        </w:rPr>
        <w:t>et al</w:t>
      </w:r>
      <w:r w:rsidRPr="0008021A">
        <w:rPr>
          <w:sz w:val="16"/>
          <w:szCs w:val="16"/>
        </w:rPr>
        <w:t xml:space="preserve">. No new pieces but additional concordances </w:t>
      </w:r>
      <w:r>
        <w:rPr>
          <w:sz w:val="16"/>
          <w:szCs w:val="16"/>
        </w:rPr>
        <w:t>now known - many identified</w:t>
      </w:r>
      <w:r w:rsidRPr="0008021A">
        <w:rPr>
          <w:sz w:val="16"/>
          <w:szCs w:val="16"/>
        </w:rPr>
        <w:t xml:space="preserve"> by François-Pierre Goy</w:t>
      </w:r>
      <w:r>
        <w:rPr>
          <w:sz w:val="16"/>
          <w:szCs w:val="16"/>
        </w:rPr>
        <w:t>, to whom thanks are due for comments on the text here.</w:t>
      </w:r>
    </w:p>
  </w:endnote>
  <w:endnote w:id="2">
    <w:p w14:paraId="5358824D" w14:textId="22287F83" w:rsidR="00EF5693" w:rsidRPr="00AE0261" w:rsidRDefault="00EF5693" w:rsidP="00BE3E99">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Pr>
          <w:sz w:val="16"/>
          <w:szCs w:val="16"/>
        </w:rPr>
        <w:t xml:space="preserve">The passage reads: </w:t>
      </w:r>
      <w:r w:rsidRPr="00186FCD">
        <w:rPr>
          <w:i/>
          <w:sz w:val="16"/>
          <w:szCs w:val="16"/>
        </w:rPr>
        <w:t>Quant aux Roys c'est à eux à rendre iustice aux hommes, les entretenir par le commandement de Dieu, &amp; teneur de</w:t>
      </w:r>
      <w:r w:rsidRPr="00186FCD">
        <w:rPr>
          <w:i/>
          <w:sz w:val="16"/>
          <w:szCs w:val="16"/>
          <w:lang w:val="en-US" w:bidi="en-US"/>
        </w:rPr>
        <w:t xml:space="preserve"> </w:t>
      </w:r>
      <w:r w:rsidRPr="00186FCD">
        <w:rPr>
          <w:i/>
          <w:sz w:val="16"/>
          <w:szCs w:val="16"/>
        </w:rPr>
        <w:t>leurs Edits (qui s'y doyuent conformer) en leur obeyssance, c'est à eux à maintenir en leurs priuileges, leurs sugets, en</w:t>
      </w:r>
      <w:r w:rsidRPr="00186FCD">
        <w:rPr>
          <w:i/>
          <w:sz w:val="16"/>
          <w:szCs w:val="16"/>
          <w:lang w:val="en-US" w:bidi="en-US"/>
        </w:rPr>
        <w:t xml:space="preserve"> </w:t>
      </w:r>
      <w:r w:rsidRPr="00186FCD">
        <w:rPr>
          <w:i/>
          <w:sz w:val="16"/>
          <w:szCs w:val="16"/>
        </w:rPr>
        <w:t>gratifiant les bons, &amp; punissant les mechás ces exercises à la verité leur seans mieux que les ouir debattre auec Vaumeny, ou Perichon, qu'vne chanterelle sur vn lut y vaut mieux que deux qui sont sugettes à falsifier le ton, ou que deux quintes se suyuantes seroyent de mauuaise grace.</w:t>
      </w:r>
      <w:r w:rsidRPr="00AE0261">
        <w:rPr>
          <w:sz w:val="16"/>
          <w:szCs w:val="16"/>
        </w:rPr>
        <w:t xml:space="preserve"> Thank you to </w:t>
      </w:r>
      <w:r>
        <w:rPr>
          <w:sz w:val="16"/>
          <w:szCs w:val="16"/>
          <w:lang w:val="en-US" w:bidi="en-US"/>
        </w:rPr>
        <w:t>Anthony Bailes</w:t>
      </w:r>
      <w:r w:rsidRPr="00AE0261">
        <w:rPr>
          <w:sz w:val="16"/>
          <w:szCs w:val="16"/>
          <w:lang w:val="en-US" w:bidi="en-US"/>
        </w:rPr>
        <w:t xml:space="preserve"> for </w:t>
      </w:r>
      <w:r>
        <w:rPr>
          <w:sz w:val="16"/>
          <w:szCs w:val="16"/>
          <w:lang w:val="en-US" w:bidi="en-US"/>
        </w:rPr>
        <w:t>this reference.</w:t>
      </w:r>
    </w:p>
  </w:endnote>
  <w:endnote w:id="3">
    <w:p w14:paraId="1CBE1799" w14:textId="796FF5A6" w:rsidR="00EF5693" w:rsidRPr="00C84869" w:rsidRDefault="00EF5693" w:rsidP="00DC6E5D">
      <w:pPr>
        <w:pStyle w:val="EndnoteText"/>
        <w:ind w:left="142" w:hanging="142"/>
        <w:rPr>
          <w:bCs/>
          <w:i/>
          <w:sz w:val="16"/>
          <w:szCs w:val="16"/>
          <w:lang w:val="fr-FR"/>
        </w:rPr>
      </w:pPr>
      <w:r>
        <w:rPr>
          <w:rStyle w:val="EndnoteReference"/>
        </w:rPr>
        <w:endnoteRef/>
      </w:r>
      <w:r>
        <w:t xml:space="preserve"> </w:t>
      </w:r>
      <w:r w:rsidRPr="008729DF">
        <w:rPr>
          <w:bCs/>
          <w:i/>
          <w:sz w:val="16"/>
          <w:szCs w:val="16"/>
          <w:lang w:val="fr-FR"/>
        </w:rPr>
        <w:t>Vers FUNEBRES sur la mort de Charles du Verdier Escuyer de monseig. le Duc de Guise. Et tre excellent jouëur de luth… par Caesar de Nostradame Gentil-Homme Provençal. A Tolose 1607</w:t>
      </w:r>
      <w:r w:rsidRPr="00DC6E5D">
        <w:rPr>
          <w:bCs/>
          <w:sz w:val="16"/>
          <w:szCs w:val="16"/>
          <w:lang w:val="fr-FR"/>
        </w:rPr>
        <w:t xml:space="preserve">, </w:t>
      </w:r>
      <w:r w:rsidRPr="00DC6E5D">
        <w:rPr>
          <w:sz w:val="16"/>
          <w:szCs w:val="16"/>
        </w:rPr>
        <w:t xml:space="preserve">p. 13: </w:t>
      </w:r>
      <w:r w:rsidRPr="00DC6E5D">
        <w:rPr>
          <w:bCs/>
          <w:i/>
          <w:sz w:val="16"/>
          <w:szCs w:val="16"/>
          <w:lang w:val="fr-FR"/>
        </w:rPr>
        <w:t>Tu verras Perrichon, qui donnoit esperance / D’estre un jour le miracle at l’apollo de France / Qui ravissoit les Roys, à qui couppa les jours…</w:t>
      </w:r>
      <w:r>
        <w:rPr>
          <w:bCs/>
          <w:i/>
          <w:sz w:val="16"/>
          <w:szCs w:val="16"/>
          <w:lang w:val="fr-FR"/>
        </w:rPr>
        <w:t xml:space="preserve"> </w:t>
      </w:r>
      <w:r>
        <w:rPr>
          <w:sz w:val="16"/>
          <w:szCs w:val="16"/>
        </w:rPr>
        <w:t xml:space="preserve">facsimile: </w:t>
      </w:r>
      <w:r w:rsidRPr="00C84869">
        <w:rPr>
          <w:sz w:val="16"/>
          <w:szCs w:val="16"/>
        </w:rPr>
        <w:t>http://gallicalabs.bnf.fr/ark:/12148/btv1b8623327q/f1</w:t>
      </w:r>
      <w:r>
        <w:rPr>
          <w:sz w:val="16"/>
          <w:szCs w:val="16"/>
        </w:rPr>
        <w:t>3</w:t>
      </w:r>
      <w:r w:rsidRPr="00C84869">
        <w:rPr>
          <w:sz w:val="16"/>
          <w:szCs w:val="16"/>
        </w:rPr>
        <w:t>.image</w:t>
      </w:r>
    </w:p>
    <w:p w14:paraId="471DF04D" w14:textId="79A63C9B" w:rsidR="00EF5693" w:rsidRPr="00DC6E5D" w:rsidRDefault="00EF5693" w:rsidP="00DC6E5D">
      <w:pPr>
        <w:pStyle w:val="EndnoteText"/>
        <w:ind w:left="142" w:hanging="142"/>
        <w:rPr>
          <w:bCs/>
          <w:lang w:val="fr-FR"/>
        </w:rPr>
      </w:pPr>
      <w:r>
        <w:rPr>
          <w:sz w:val="16"/>
          <w:szCs w:val="16"/>
        </w:rPr>
        <w:tab/>
      </w:r>
      <w:r w:rsidRPr="00AE0261">
        <w:rPr>
          <w:sz w:val="16"/>
          <w:szCs w:val="16"/>
        </w:rPr>
        <w:t xml:space="preserve">Thank you to </w:t>
      </w:r>
      <w:r>
        <w:rPr>
          <w:sz w:val="16"/>
          <w:szCs w:val="16"/>
          <w:lang w:val="en-US" w:bidi="en-US"/>
        </w:rPr>
        <w:t>Anthony Bailes</w:t>
      </w:r>
      <w:r w:rsidRPr="00AE0261">
        <w:rPr>
          <w:sz w:val="16"/>
          <w:szCs w:val="16"/>
          <w:lang w:val="en-US" w:bidi="en-US"/>
        </w:rPr>
        <w:t xml:space="preserve"> for </w:t>
      </w:r>
      <w:r>
        <w:rPr>
          <w:sz w:val="16"/>
          <w:szCs w:val="16"/>
          <w:lang w:val="en-US" w:bidi="en-US"/>
        </w:rPr>
        <w:t>this reference.</w:t>
      </w:r>
    </w:p>
  </w:endnote>
  <w:endnote w:id="4">
    <w:p w14:paraId="70BB95D6" w14:textId="195F0D3A" w:rsidR="00EF5693" w:rsidRDefault="00EF5693" w:rsidP="003A491D">
      <w:pPr>
        <w:pStyle w:val="EndnoteText"/>
        <w:ind w:left="142" w:hanging="142"/>
        <w:rPr>
          <w:sz w:val="16"/>
          <w:szCs w:val="16"/>
          <w:lang w:val="en-US"/>
        </w:rPr>
      </w:pPr>
      <w:r w:rsidRPr="003A491D">
        <w:rPr>
          <w:rStyle w:val="EndnoteReference"/>
          <w:sz w:val="16"/>
          <w:szCs w:val="16"/>
        </w:rPr>
        <w:endnoteRef/>
      </w:r>
      <w:r>
        <w:rPr>
          <w:sz w:val="16"/>
          <w:szCs w:val="16"/>
          <w:lang w:val="en-US"/>
        </w:rPr>
        <w:t xml:space="preserve"> IV/ 36. 60. </w:t>
      </w:r>
      <w:r w:rsidRPr="004D60EF">
        <w:rPr>
          <w:i/>
          <w:sz w:val="16"/>
          <w:szCs w:val="16"/>
        </w:rPr>
        <w:t>unnd ist der Perichon ein trefflicher Lautenist gewesen</w:t>
      </w:r>
      <w:r>
        <w:rPr>
          <w:sz w:val="16"/>
          <w:szCs w:val="16"/>
        </w:rPr>
        <w:t xml:space="preserve"> -</w:t>
      </w:r>
      <w:r>
        <w:rPr>
          <w:sz w:val="16"/>
          <w:szCs w:val="16"/>
          <w:lang w:val="en-US"/>
        </w:rPr>
        <w:t xml:space="preserve"> o</w:t>
      </w:r>
      <w:r w:rsidRPr="003A491D">
        <w:rPr>
          <w:sz w:val="16"/>
          <w:szCs w:val="16"/>
          <w:lang w:val="en-US"/>
        </w:rPr>
        <w:t>nline facsimile:</w:t>
      </w:r>
      <w:r>
        <w:rPr>
          <w:sz w:val="16"/>
          <w:szCs w:val="16"/>
          <w:lang w:val="en-US"/>
        </w:rPr>
        <w:t xml:space="preserve"> </w:t>
      </w:r>
    </w:p>
    <w:p w14:paraId="18763CC7" w14:textId="553CECCC" w:rsidR="00EF5693" w:rsidRPr="003A491D" w:rsidRDefault="00EF5693" w:rsidP="003A491D">
      <w:pPr>
        <w:pStyle w:val="EndnoteText"/>
        <w:ind w:left="142" w:hanging="142"/>
        <w:rPr>
          <w:sz w:val="16"/>
          <w:szCs w:val="16"/>
          <w:lang w:val="en-US"/>
        </w:rPr>
      </w:pPr>
      <w:r>
        <w:rPr>
          <w:sz w:val="16"/>
          <w:szCs w:val="16"/>
          <w:lang w:val="en-US"/>
        </w:rPr>
        <w:tab/>
      </w:r>
      <w:r w:rsidRPr="003A491D">
        <w:rPr>
          <w:sz w:val="14"/>
          <w:szCs w:val="14"/>
          <w:lang w:val="en-US"/>
        </w:rPr>
        <w:t>http://imslp.org/wiki/Terpsichore,_Musarum_Aoniarum_(Praetorius,_Michael)</w:t>
      </w:r>
    </w:p>
  </w:endnote>
  <w:endnote w:id="5">
    <w:p w14:paraId="44DC11AB" w14:textId="14574617" w:rsidR="00EF5693" w:rsidRDefault="00EF5693" w:rsidP="007650E0">
      <w:pPr>
        <w:pStyle w:val="EndnoteText"/>
        <w:ind w:left="142" w:hanging="142"/>
        <w:rPr>
          <w:sz w:val="16"/>
          <w:szCs w:val="16"/>
        </w:rPr>
      </w:pPr>
      <w:r w:rsidRPr="00AE0261">
        <w:rPr>
          <w:rStyle w:val="EndnoteReference"/>
          <w:sz w:val="16"/>
          <w:szCs w:val="16"/>
        </w:rPr>
        <w:endnoteRef/>
      </w:r>
      <w:r>
        <w:rPr>
          <w:sz w:val="16"/>
          <w:szCs w:val="16"/>
        </w:rPr>
        <w:t xml:space="preserve"> The passage reads: </w:t>
      </w:r>
      <w:r w:rsidRPr="00186FCD">
        <w:rPr>
          <w:i/>
          <w:sz w:val="16"/>
          <w:szCs w:val="16"/>
        </w:rPr>
        <w:t>Quant à ceux qui ont excellé, à jouër du Luth, l'on fait tenir le premier rang à Vosmeny, &amp; à son frere, à Charles &amp; Iaques Hedinton Escossois, au Polonois, &amp; à Iulian Perichon Parisien, Ausquels on peut ajouter les excellens joüeurs de Luth qui viuent maintenant, comme les sieurs Gautier, l'Enclos, Marandé, &amp; plusiers autres, &amp; ceux qui composent de la tablature pour cet instrument, comme Mezangeau, Vincent, &amp;c.</w:t>
      </w:r>
      <w:r w:rsidRPr="0008021A">
        <w:rPr>
          <w:sz w:val="16"/>
          <w:szCs w:val="16"/>
        </w:rPr>
        <w:t xml:space="preserve"> </w:t>
      </w:r>
      <w:r>
        <w:rPr>
          <w:sz w:val="16"/>
          <w:szCs w:val="16"/>
        </w:rPr>
        <w:t xml:space="preserve">- from the </w:t>
      </w:r>
      <w:r w:rsidRPr="0008021A">
        <w:rPr>
          <w:i/>
          <w:sz w:val="16"/>
          <w:szCs w:val="16"/>
        </w:rPr>
        <w:t>Premier preface generale au lecteur</w:t>
      </w:r>
      <w:r>
        <w:rPr>
          <w:sz w:val="16"/>
          <w:szCs w:val="16"/>
        </w:rPr>
        <w:t>, sig. A5v. Facsimile:</w:t>
      </w:r>
    </w:p>
    <w:p w14:paraId="342FC060" w14:textId="6791B05D" w:rsidR="00EF5693" w:rsidRPr="00186FCD" w:rsidRDefault="00EF5693" w:rsidP="007650E0">
      <w:pPr>
        <w:pStyle w:val="EndnoteText"/>
        <w:ind w:left="142" w:hanging="142"/>
        <w:rPr>
          <w:sz w:val="16"/>
          <w:szCs w:val="16"/>
        </w:rPr>
      </w:pPr>
      <w:r>
        <w:rPr>
          <w:sz w:val="16"/>
          <w:szCs w:val="16"/>
        </w:rPr>
        <w:t xml:space="preserve"> </w:t>
      </w:r>
      <w:r>
        <w:rPr>
          <w:sz w:val="16"/>
          <w:szCs w:val="16"/>
        </w:rPr>
        <w:tab/>
      </w:r>
      <w:r w:rsidRPr="0008021A">
        <w:rPr>
          <w:sz w:val="16"/>
          <w:szCs w:val="16"/>
        </w:rPr>
        <w:t>http://petrucci.mus.auth.gr/imglnks/usimg/e/ee/IMSLP77422-PMLP156089-MersenneM_HarmUniv_Pt1_01.pdf</w:t>
      </w:r>
    </w:p>
  </w:endnote>
  <w:endnote w:id="6">
    <w:p w14:paraId="171E0DA8" w14:textId="27B8C568" w:rsidR="00EF5693" w:rsidRPr="0008021A" w:rsidRDefault="00EF5693" w:rsidP="00B26A75">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sidRPr="0008021A">
        <w:rPr>
          <w:i/>
          <w:sz w:val="16"/>
          <w:szCs w:val="16"/>
        </w:rPr>
        <w:t xml:space="preserve">The Burwell lute tutor </w:t>
      </w:r>
      <w:r w:rsidRPr="0008021A">
        <w:rPr>
          <w:sz w:val="16"/>
          <w:szCs w:val="16"/>
        </w:rPr>
        <w:t>(GB-Lam Ms. 604, facsimile: Leeds, Boethius</w:t>
      </w:r>
      <w:r>
        <w:rPr>
          <w:sz w:val="16"/>
          <w:szCs w:val="16"/>
        </w:rPr>
        <w:t xml:space="preserve"> </w:t>
      </w:r>
      <w:r w:rsidRPr="0008021A">
        <w:rPr>
          <w:sz w:val="16"/>
          <w:szCs w:val="16"/>
        </w:rPr>
        <w:t>1974), f. 5r.</w:t>
      </w:r>
    </w:p>
  </w:endnote>
  <w:endnote w:id="7">
    <w:p w14:paraId="55125F30" w14:textId="177694DA" w:rsidR="00EF5693" w:rsidRPr="00556450" w:rsidRDefault="00EF5693" w:rsidP="00556450">
      <w:pPr>
        <w:pStyle w:val="EndnoteText"/>
        <w:ind w:left="142" w:hanging="142"/>
        <w:rPr>
          <w:sz w:val="16"/>
          <w:szCs w:val="16"/>
        </w:rPr>
      </w:pPr>
      <w:r w:rsidRPr="0008021A">
        <w:rPr>
          <w:sz w:val="16"/>
          <w:szCs w:val="16"/>
          <w:vertAlign w:val="superscript"/>
        </w:rPr>
        <w:endnoteRef/>
      </w:r>
      <w:r w:rsidRPr="0008021A">
        <w:rPr>
          <w:sz w:val="16"/>
          <w:szCs w:val="16"/>
          <w:vertAlign w:val="superscript"/>
        </w:rPr>
        <w:t xml:space="preserve"> </w:t>
      </w:r>
      <w:r w:rsidRPr="0008021A">
        <w:rPr>
          <w:sz w:val="16"/>
          <w:szCs w:val="16"/>
        </w:rPr>
        <w:t xml:space="preserve">Francisque </w:t>
      </w:r>
      <w:r w:rsidRPr="0008021A">
        <w:rPr>
          <w:i/>
          <w:sz w:val="16"/>
          <w:szCs w:val="16"/>
        </w:rPr>
        <w:t>Le Trésor d’Orphée</w:t>
      </w:r>
      <w:r w:rsidRPr="0008021A">
        <w:rPr>
          <w:sz w:val="16"/>
          <w:szCs w:val="16"/>
        </w:rPr>
        <w:t xml:space="preserve"> (Paris, Ballard 1600/facsimile: Gen</w:t>
      </w:r>
      <w:r>
        <w:rPr>
          <w:sz w:val="16"/>
          <w:szCs w:val="16"/>
        </w:rPr>
        <w:t xml:space="preserve">ève, Minkoff 1975), ff. 13v-14r </w:t>
      </w:r>
      <w:r w:rsidRPr="003F15E1">
        <w:rPr>
          <w:i/>
          <w:sz w:val="16"/>
          <w:szCs w:val="16"/>
          <w:lang w:bidi="en-US"/>
        </w:rPr>
        <w:t xml:space="preserve">Gaillarde </w:t>
      </w:r>
      <w:r w:rsidRPr="003F15E1">
        <w:rPr>
          <w:sz w:val="16"/>
          <w:szCs w:val="16"/>
          <w:lang w:bidi="en-US"/>
        </w:rPr>
        <w:t xml:space="preserve">[header: </w:t>
      </w:r>
      <w:r w:rsidRPr="003F15E1">
        <w:rPr>
          <w:i/>
          <w:sz w:val="16"/>
          <w:szCs w:val="16"/>
          <w:lang w:bidi="en-US"/>
        </w:rPr>
        <w:t>Gaillarde faicte sur une volte de feu Perrichon</w:t>
      </w:r>
      <w:r>
        <w:rPr>
          <w:sz w:val="16"/>
          <w:szCs w:val="16"/>
          <w:lang w:bidi="en-US"/>
        </w:rPr>
        <w:t xml:space="preserve"> - m</w:t>
      </w:r>
      <w:r w:rsidRPr="00556450">
        <w:rPr>
          <w:sz w:val="16"/>
          <w:szCs w:val="16"/>
          <w:lang w:bidi="en-US"/>
        </w:rPr>
        <w:t>ade on a volt of the late Perrichon].</w:t>
      </w:r>
    </w:p>
  </w:endnote>
  <w:endnote w:id="8">
    <w:p w14:paraId="0CAB4659" w14:textId="1FDAEDD5" w:rsidR="00EF5693" w:rsidRPr="00556450" w:rsidRDefault="00EF5693" w:rsidP="00556450">
      <w:pPr>
        <w:pStyle w:val="EndnoteText"/>
        <w:ind w:left="142" w:hanging="142"/>
        <w:rPr>
          <w:sz w:val="16"/>
          <w:szCs w:val="16"/>
          <w:lang w:val="en-US"/>
        </w:rPr>
      </w:pPr>
      <w:r w:rsidRPr="00556450">
        <w:rPr>
          <w:rStyle w:val="EndnoteReference"/>
          <w:sz w:val="16"/>
          <w:szCs w:val="16"/>
        </w:rPr>
        <w:endnoteRef/>
      </w:r>
      <w:r w:rsidRPr="00556450">
        <w:rPr>
          <w:sz w:val="16"/>
          <w:szCs w:val="16"/>
        </w:rPr>
        <w:t xml:space="preserve"> </w:t>
      </w:r>
      <w:r w:rsidR="00556450">
        <w:rPr>
          <w:sz w:val="16"/>
          <w:szCs w:val="16"/>
        </w:rPr>
        <w:t>See endnotes 18 &amp; 20.</w:t>
      </w:r>
    </w:p>
  </w:endnote>
  <w:endnote w:id="9">
    <w:p w14:paraId="2AE3DEAC" w14:textId="5AAC850C" w:rsidR="00EF5693" w:rsidRPr="0008021A" w:rsidRDefault="00EF5693" w:rsidP="00556450">
      <w:pPr>
        <w:pStyle w:val="EndnoteText"/>
        <w:ind w:left="142" w:hanging="142"/>
        <w:rPr>
          <w:sz w:val="16"/>
          <w:szCs w:val="16"/>
          <w:lang w:val="en-US"/>
        </w:rPr>
      </w:pPr>
      <w:r w:rsidRPr="00556450">
        <w:rPr>
          <w:rStyle w:val="EndnoteReference"/>
          <w:sz w:val="16"/>
          <w:szCs w:val="16"/>
        </w:rPr>
        <w:endnoteRef/>
      </w:r>
      <w:r w:rsidRPr="00556450">
        <w:rPr>
          <w:sz w:val="16"/>
          <w:szCs w:val="16"/>
        </w:rPr>
        <w:t xml:space="preserve"> </w:t>
      </w:r>
      <w:r w:rsidRPr="00635074">
        <w:rPr>
          <w:i/>
          <w:sz w:val="16"/>
          <w:szCs w:val="16"/>
        </w:rPr>
        <w:t>Almand Nonette</w:t>
      </w:r>
      <w:r>
        <w:rPr>
          <w:sz w:val="16"/>
          <w:szCs w:val="16"/>
        </w:rPr>
        <w:t xml:space="preserve"> is an alternative title for settings of another popular tune, </w:t>
      </w:r>
      <w:r w:rsidRPr="00635074">
        <w:rPr>
          <w:i/>
          <w:sz w:val="16"/>
          <w:szCs w:val="16"/>
        </w:rPr>
        <w:t>Une jeune fil</w:t>
      </w:r>
      <w:r>
        <w:rPr>
          <w:i/>
          <w:sz w:val="16"/>
          <w:szCs w:val="16"/>
        </w:rPr>
        <w:t>l</w:t>
      </w:r>
      <w:r w:rsidRPr="00635074">
        <w:rPr>
          <w:i/>
          <w:sz w:val="16"/>
          <w:szCs w:val="16"/>
        </w:rPr>
        <w:t>ette</w:t>
      </w:r>
      <w:r w:rsidRPr="0008021A">
        <w:rPr>
          <w:sz w:val="16"/>
          <w:szCs w:val="16"/>
          <w:lang w:val="en-US" w:bidi="en-US"/>
        </w:rPr>
        <w:t xml:space="preserve">. </w:t>
      </w:r>
      <w:r w:rsidRPr="00635074">
        <w:rPr>
          <w:i/>
          <w:sz w:val="16"/>
          <w:szCs w:val="16"/>
        </w:rPr>
        <w:t>Une jeune fil</w:t>
      </w:r>
      <w:r>
        <w:rPr>
          <w:i/>
          <w:sz w:val="16"/>
          <w:szCs w:val="16"/>
        </w:rPr>
        <w:t>l</w:t>
      </w:r>
      <w:r w:rsidRPr="00635074">
        <w:rPr>
          <w:i/>
          <w:sz w:val="16"/>
          <w:szCs w:val="16"/>
        </w:rPr>
        <w:t>ette</w:t>
      </w:r>
      <w:r>
        <w:rPr>
          <w:i/>
          <w:sz w:val="16"/>
          <w:szCs w:val="16"/>
        </w:rPr>
        <w:t xml:space="preserve"> </w:t>
      </w:r>
      <w:r w:rsidRPr="00BA4222">
        <w:rPr>
          <w:sz w:val="16"/>
          <w:szCs w:val="16"/>
        </w:rPr>
        <w:t>and</w:t>
      </w:r>
      <w:r>
        <w:rPr>
          <w:i/>
          <w:sz w:val="16"/>
          <w:szCs w:val="16"/>
        </w:rPr>
        <w:t xml:space="preserve"> En me revenant </w:t>
      </w:r>
      <w:r w:rsidRPr="00BA4222">
        <w:rPr>
          <w:sz w:val="16"/>
          <w:szCs w:val="16"/>
        </w:rPr>
        <w:t xml:space="preserve">will be edited </w:t>
      </w:r>
      <w:r>
        <w:rPr>
          <w:sz w:val="16"/>
          <w:szCs w:val="16"/>
        </w:rPr>
        <w:t>in later Lutezines.</w:t>
      </w:r>
    </w:p>
  </w:endnote>
  <w:endnote w:id="10">
    <w:p w14:paraId="4FE31BA2" w14:textId="3FFA1C4C" w:rsidR="00EF5693" w:rsidRPr="0008021A" w:rsidRDefault="00EF5693" w:rsidP="00CA2FF0">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See</w:t>
      </w:r>
      <w:r w:rsidRPr="0008021A">
        <w:rPr>
          <w:i/>
          <w:sz w:val="16"/>
          <w:szCs w:val="16"/>
        </w:rPr>
        <w:t xml:space="preserve"> Lute News</w:t>
      </w:r>
      <w:r w:rsidRPr="0008021A">
        <w:rPr>
          <w:sz w:val="16"/>
          <w:szCs w:val="16"/>
        </w:rPr>
        <w:t xml:space="preserve"> 107 (October 2013) '</w:t>
      </w:r>
      <w:r w:rsidRPr="0008021A">
        <w:rPr>
          <w:bCs/>
          <w:sz w:val="16"/>
          <w:szCs w:val="16"/>
          <w:lang w:val="en-US"/>
        </w:rPr>
        <w:t>French lute composers - Monsieurs de La Grotte, La Barre, Varennes, Lanclos, Nognies, Vaumesnil and Salomon'.</w:t>
      </w:r>
    </w:p>
  </w:endnote>
  <w:endnote w:id="11">
    <w:p w14:paraId="24CEFE0E" w14:textId="42CC55ED" w:rsidR="00EF5693" w:rsidRPr="00156D37" w:rsidRDefault="00EF5693" w:rsidP="009669DF">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Pr>
          <w:sz w:val="16"/>
          <w:szCs w:val="16"/>
        </w:rPr>
        <w:t>See</w:t>
      </w:r>
      <w:r w:rsidRPr="00D8487D">
        <w:rPr>
          <w:sz w:val="16"/>
          <w:szCs w:val="16"/>
        </w:rPr>
        <w:t xml:space="preserve"> </w:t>
      </w:r>
      <w:r w:rsidRPr="00D8487D">
        <w:rPr>
          <w:i/>
          <w:sz w:val="16"/>
          <w:szCs w:val="16"/>
        </w:rPr>
        <w:t>Lute News</w:t>
      </w:r>
      <w:r w:rsidRPr="00D8487D">
        <w:rPr>
          <w:sz w:val="16"/>
          <w:szCs w:val="16"/>
        </w:rPr>
        <w:t xml:space="preserve"> 99 (October 2011) '</w:t>
      </w:r>
      <w:r w:rsidRPr="00D8487D">
        <w:rPr>
          <w:sz w:val="16"/>
          <w:szCs w:val="16"/>
          <w:lang w:val="en-US"/>
        </w:rPr>
        <w:t>Lute music ascribed to Pierre or Luc Despont, and to D'.</w:t>
      </w:r>
    </w:p>
  </w:endnote>
  <w:endnote w:id="12">
    <w:p w14:paraId="42206E98" w14:textId="62AD4548" w:rsidR="00EF5693" w:rsidRPr="00156D37" w:rsidRDefault="00EF5693" w:rsidP="00156D37">
      <w:pPr>
        <w:pStyle w:val="EndnoteText"/>
        <w:ind w:left="142" w:hanging="142"/>
        <w:rPr>
          <w:sz w:val="16"/>
          <w:szCs w:val="16"/>
          <w:lang w:val="en-US"/>
        </w:rPr>
      </w:pPr>
      <w:r w:rsidRPr="00156D37">
        <w:rPr>
          <w:rStyle w:val="EndnoteReference"/>
          <w:sz w:val="16"/>
          <w:szCs w:val="16"/>
        </w:rPr>
        <w:endnoteRef/>
      </w:r>
      <w:r w:rsidRPr="00156D37">
        <w:rPr>
          <w:sz w:val="16"/>
          <w:szCs w:val="16"/>
        </w:rPr>
        <w:t xml:space="preserve"> </w:t>
      </w:r>
      <w:r>
        <w:rPr>
          <w:sz w:val="16"/>
          <w:szCs w:val="16"/>
        </w:rPr>
        <w:t>See</w:t>
      </w:r>
      <w:r w:rsidRPr="00D8487D">
        <w:rPr>
          <w:sz w:val="16"/>
          <w:szCs w:val="16"/>
        </w:rPr>
        <w:t xml:space="preserve"> </w:t>
      </w:r>
      <w:r w:rsidRPr="00D8487D">
        <w:rPr>
          <w:i/>
          <w:sz w:val="16"/>
          <w:szCs w:val="16"/>
        </w:rPr>
        <w:t>Lute News</w:t>
      </w:r>
      <w:r w:rsidRPr="00D8487D">
        <w:rPr>
          <w:sz w:val="16"/>
          <w:szCs w:val="16"/>
        </w:rPr>
        <w:t xml:space="preserve"> 102 (July 2011) 'Lute Music by René Saman</w:t>
      </w:r>
      <w:r w:rsidRPr="00D8487D">
        <w:rPr>
          <w:sz w:val="16"/>
          <w:szCs w:val="16"/>
          <w:lang w:val="en-US"/>
        </w:rPr>
        <w:t>'.</w:t>
      </w:r>
    </w:p>
  </w:endnote>
  <w:endnote w:id="13">
    <w:p w14:paraId="5E1ACEFB" w14:textId="4068F942" w:rsidR="00EF5693" w:rsidRPr="0008021A" w:rsidRDefault="00EF5693" w:rsidP="00505458">
      <w:pPr>
        <w:pStyle w:val="EndnoteText"/>
        <w:ind w:left="142" w:hanging="142"/>
        <w:rPr>
          <w:sz w:val="16"/>
          <w:szCs w:val="16"/>
          <w:lang w:val="en-US"/>
        </w:rPr>
      </w:pPr>
      <w:r w:rsidRPr="00156D37">
        <w:rPr>
          <w:rStyle w:val="EndnoteReference"/>
          <w:sz w:val="16"/>
          <w:szCs w:val="16"/>
        </w:rPr>
        <w:endnoteRef/>
      </w:r>
      <w:r w:rsidRPr="00156D37">
        <w:rPr>
          <w:sz w:val="16"/>
          <w:szCs w:val="16"/>
        </w:rPr>
        <w:t xml:space="preserve"> It </w:t>
      </w:r>
      <w:r>
        <w:rPr>
          <w:sz w:val="16"/>
          <w:szCs w:val="16"/>
        </w:rPr>
        <w:t>was a surprise to discover this</w:t>
      </w:r>
      <w:r w:rsidRPr="00156D37">
        <w:rPr>
          <w:sz w:val="16"/>
          <w:szCs w:val="16"/>
        </w:rPr>
        <w:t xml:space="preserve"> cognate for a courante ascribed to San</w:t>
      </w:r>
      <w:r w:rsidRPr="0008021A">
        <w:rPr>
          <w:sz w:val="16"/>
          <w:szCs w:val="16"/>
        </w:rPr>
        <w:t xml:space="preserve">tino Garsi da Parma: 21 versions were edited in the </w:t>
      </w:r>
      <w:r w:rsidRPr="0008021A">
        <w:rPr>
          <w:i/>
          <w:sz w:val="16"/>
          <w:szCs w:val="16"/>
        </w:rPr>
        <w:t>Lutezine</w:t>
      </w:r>
      <w:r w:rsidRPr="0008021A">
        <w:rPr>
          <w:sz w:val="16"/>
          <w:szCs w:val="16"/>
        </w:rPr>
        <w:t xml:space="preserve"> to </w:t>
      </w:r>
      <w:r w:rsidRPr="0008021A">
        <w:rPr>
          <w:i/>
          <w:sz w:val="16"/>
          <w:szCs w:val="16"/>
        </w:rPr>
        <w:t>Lute News</w:t>
      </w:r>
      <w:r w:rsidRPr="0008021A">
        <w:rPr>
          <w:sz w:val="16"/>
          <w:szCs w:val="16"/>
        </w:rPr>
        <w:t xml:space="preserve"> 111 (October 2014), n</w:t>
      </w:r>
      <w:r w:rsidRPr="0008021A">
        <w:rPr>
          <w:sz w:val="16"/>
          <w:szCs w:val="16"/>
          <w:vertAlign w:val="superscript"/>
        </w:rPr>
        <w:t>o</w:t>
      </w:r>
      <w:r w:rsidRPr="0008021A">
        <w:rPr>
          <w:sz w:val="16"/>
          <w:szCs w:val="16"/>
        </w:rPr>
        <w:t xml:space="preserve"> 30: 12 are in F, 5 in C, one in transitional tuning, as well as 3 in B flat to which this one can be added. If </w:t>
      </w:r>
      <w:r>
        <w:rPr>
          <w:sz w:val="16"/>
          <w:szCs w:val="16"/>
        </w:rPr>
        <w:t xml:space="preserve">the older </w:t>
      </w:r>
      <w:r w:rsidRPr="0008021A">
        <w:rPr>
          <w:sz w:val="16"/>
          <w:szCs w:val="16"/>
        </w:rPr>
        <w:t xml:space="preserve">Garsi rather than Perrichon composed it, then Perrichon </w:t>
      </w:r>
      <w:r>
        <w:rPr>
          <w:sz w:val="16"/>
          <w:szCs w:val="16"/>
        </w:rPr>
        <w:t>could</w:t>
      </w:r>
      <w:r w:rsidRPr="0008021A">
        <w:rPr>
          <w:sz w:val="16"/>
          <w:szCs w:val="16"/>
        </w:rPr>
        <w:t xml:space="preserve"> have made the B flat arrangement, unless the ascription in Hainhofer is in error.</w:t>
      </w:r>
    </w:p>
  </w:endnote>
  <w:endnote w:id="14">
    <w:p w14:paraId="468AF2CD" w14:textId="2A3A82B8"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Also edited in </w:t>
      </w:r>
      <w:r w:rsidRPr="0008021A">
        <w:rPr>
          <w:i/>
          <w:sz w:val="16"/>
          <w:szCs w:val="16"/>
          <w:lang w:val="en-US"/>
        </w:rPr>
        <w:t xml:space="preserve">114 Early to Intermediate Pieces for Renaissance Lute </w:t>
      </w:r>
      <w:r w:rsidRPr="0008021A">
        <w:rPr>
          <w:sz w:val="16"/>
          <w:szCs w:val="16"/>
        </w:rPr>
        <w:t>(Albury: Lute Society Music Editions, 2010).</w:t>
      </w:r>
    </w:p>
  </w:endnote>
  <w:endnote w:id="15">
    <w:p w14:paraId="6EFE5C48" w14:textId="586AD875"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Also edited for </w:t>
      </w:r>
      <w:r w:rsidRPr="0008021A">
        <w:rPr>
          <w:i/>
          <w:iCs/>
          <w:sz w:val="16"/>
          <w:szCs w:val="16"/>
          <w:lang w:val="en-US" w:bidi="en-US"/>
        </w:rPr>
        <w:t>L</w:t>
      </w:r>
      <w:r w:rsidRPr="0008021A">
        <w:rPr>
          <w:i/>
          <w:sz w:val="16"/>
          <w:szCs w:val="16"/>
        </w:rPr>
        <w:t>ute News</w:t>
      </w:r>
      <w:r w:rsidRPr="0008021A">
        <w:rPr>
          <w:iCs/>
          <w:sz w:val="16"/>
          <w:szCs w:val="16"/>
          <w:lang w:val="en-US" w:bidi="en-US"/>
        </w:rPr>
        <w:t xml:space="preserve"> 63 (September 2002) '</w:t>
      </w:r>
      <w:r w:rsidRPr="0008021A">
        <w:rPr>
          <w:iCs/>
          <w:sz w:val="16"/>
          <w:szCs w:val="16"/>
          <w:lang w:bidi="en-US"/>
        </w:rPr>
        <w:t xml:space="preserve">Collected Lute Music of Albert Dlugoraj: Part 2', </w:t>
      </w:r>
      <w:r w:rsidRPr="0008021A">
        <w:rPr>
          <w:iCs/>
          <w:sz w:val="16"/>
          <w:szCs w:val="16"/>
          <w:lang w:val="en-US" w:bidi="en-US"/>
        </w:rPr>
        <w:t>n</w:t>
      </w:r>
      <w:r w:rsidRPr="0008021A">
        <w:rPr>
          <w:iCs/>
          <w:sz w:val="16"/>
          <w:szCs w:val="16"/>
          <w:vertAlign w:val="superscript"/>
          <w:lang w:val="en-US" w:bidi="en-US"/>
        </w:rPr>
        <w:t>o</w:t>
      </w:r>
      <w:r w:rsidRPr="0008021A">
        <w:rPr>
          <w:iCs/>
          <w:sz w:val="16"/>
          <w:szCs w:val="16"/>
          <w:lang w:val="en-US" w:bidi="en-US"/>
        </w:rPr>
        <w:t xml:space="preserve"> 22. </w:t>
      </w:r>
    </w:p>
  </w:endnote>
  <w:endnote w:id="16">
    <w:p w14:paraId="3B0B517C" w14:textId="4AAB1415"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Also edited in </w:t>
      </w:r>
      <w:r w:rsidRPr="0008021A">
        <w:rPr>
          <w:i/>
          <w:iCs/>
          <w:sz w:val="16"/>
          <w:szCs w:val="16"/>
          <w:lang w:val="en-US" w:bidi="en-US"/>
        </w:rPr>
        <w:t>L</w:t>
      </w:r>
      <w:r w:rsidRPr="0008021A">
        <w:rPr>
          <w:i/>
          <w:sz w:val="16"/>
          <w:szCs w:val="16"/>
        </w:rPr>
        <w:t>ute News</w:t>
      </w:r>
      <w:r w:rsidRPr="0008021A">
        <w:rPr>
          <w:iCs/>
          <w:sz w:val="16"/>
          <w:szCs w:val="16"/>
          <w:lang w:val="en-US" w:bidi="en-US"/>
        </w:rPr>
        <w:t xml:space="preserve"> </w:t>
      </w:r>
      <w:r w:rsidRPr="0008021A">
        <w:rPr>
          <w:sz w:val="16"/>
          <w:szCs w:val="16"/>
          <w:lang w:val="en-US" w:bidi="en-US"/>
        </w:rPr>
        <w:t>47 (September 1998) '</w:t>
      </w:r>
      <w:r w:rsidRPr="0008021A">
        <w:rPr>
          <w:sz w:val="16"/>
          <w:szCs w:val="16"/>
          <w:lang w:bidi="en-US"/>
        </w:rPr>
        <w:t xml:space="preserve">Complete Lute Music of Mathias Mason and John Marchant', </w:t>
      </w:r>
      <w:r w:rsidRPr="0008021A">
        <w:rPr>
          <w:sz w:val="16"/>
          <w:szCs w:val="16"/>
          <w:lang w:val="en-US" w:bidi="en-US"/>
        </w:rPr>
        <w:t>n</w:t>
      </w:r>
      <w:r w:rsidRPr="0008021A">
        <w:rPr>
          <w:sz w:val="16"/>
          <w:szCs w:val="16"/>
          <w:vertAlign w:val="superscript"/>
          <w:lang w:val="en-US" w:bidi="en-US"/>
        </w:rPr>
        <w:t>o</w:t>
      </w:r>
      <w:r w:rsidRPr="0008021A">
        <w:rPr>
          <w:sz w:val="16"/>
          <w:szCs w:val="16"/>
          <w:lang w:val="en-US" w:bidi="en-US"/>
        </w:rPr>
        <w:t xml:space="preserve"> 3.</w:t>
      </w:r>
    </w:p>
  </w:endnote>
  <w:endnote w:id="17">
    <w:p w14:paraId="0455E2D4" w14:textId="45BF078B"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sidRPr="0008021A">
        <w:rPr>
          <w:sz w:val="16"/>
          <w:szCs w:val="16"/>
          <w:lang w:val="en-US"/>
        </w:rPr>
        <w:t xml:space="preserve">Piotr Pozniak (ed.) </w:t>
      </w:r>
      <w:r w:rsidRPr="0008021A">
        <w:rPr>
          <w:i/>
          <w:iCs/>
          <w:sz w:val="16"/>
          <w:szCs w:val="16"/>
          <w:lang w:val="en-US"/>
        </w:rPr>
        <w:t xml:space="preserve">Jakob Polak Collected Works </w:t>
      </w:r>
      <w:r w:rsidRPr="0008021A">
        <w:rPr>
          <w:sz w:val="16"/>
          <w:szCs w:val="16"/>
          <w:lang w:val="en-US"/>
        </w:rPr>
        <w:t>(Kraków, PWM 1993).</w:t>
      </w:r>
    </w:p>
  </w:endnote>
  <w:endnote w:id="18">
    <w:p w14:paraId="1F851EE6" w14:textId="1FEBB223" w:rsidR="00EF5693" w:rsidRPr="0008021A" w:rsidRDefault="00EF5693" w:rsidP="005C0CAD">
      <w:pPr>
        <w:pStyle w:val="EndnoteText"/>
        <w:ind w:left="142" w:hanging="142"/>
        <w:rPr>
          <w:sz w:val="16"/>
          <w:szCs w:val="16"/>
          <w:lang w:bidi="en-US"/>
        </w:rPr>
      </w:pPr>
      <w:r w:rsidRPr="0008021A">
        <w:rPr>
          <w:rStyle w:val="EndnoteReference"/>
          <w:sz w:val="16"/>
          <w:szCs w:val="16"/>
        </w:rPr>
        <w:endnoteRef/>
      </w:r>
      <w:r w:rsidRPr="0008021A">
        <w:rPr>
          <w:sz w:val="16"/>
          <w:szCs w:val="16"/>
        </w:rPr>
        <w:t xml:space="preserve"> The French word 'misse' translates as 'put' probably meaning arranged by</w:t>
      </w:r>
      <w:r>
        <w:rPr>
          <w:sz w:val="16"/>
          <w:szCs w:val="16"/>
        </w:rPr>
        <w:t>,</w:t>
      </w:r>
      <w:r w:rsidRPr="0008021A">
        <w:rPr>
          <w:sz w:val="16"/>
          <w:szCs w:val="16"/>
        </w:rPr>
        <w:t xml:space="preserve"> the unidentified DB. </w:t>
      </w:r>
      <w:r w:rsidRPr="0008021A">
        <w:rPr>
          <w:sz w:val="16"/>
          <w:szCs w:val="16"/>
          <w:lang w:val="fr-FR"/>
        </w:rPr>
        <w:t xml:space="preserve">Instrumental ensemble: </w:t>
      </w:r>
      <w:r w:rsidRPr="0008021A">
        <w:rPr>
          <w:sz w:val="16"/>
          <w:szCs w:val="16"/>
          <w:vertAlign w:val="superscript"/>
          <w:lang w:val="fr-FR"/>
        </w:rPr>
        <w:t>#</w:t>
      </w:r>
      <w:r w:rsidRPr="0008021A">
        <w:rPr>
          <w:sz w:val="16"/>
          <w:szCs w:val="16"/>
          <w:lang w:val="fr-FR"/>
        </w:rPr>
        <w:t xml:space="preserve">Praetorius </w:t>
      </w:r>
      <w:r w:rsidRPr="0008021A">
        <w:rPr>
          <w:i/>
          <w:sz w:val="16"/>
          <w:szCs w:val="16"/>
          <w:lang w:val="fr-FR"/>
        </w:rPr>
        <w:t>Terpsichore</w:t>
      </w:r>
      <w:r w:rsidRPr="0008021A">
        <w:rPr>
          <w:sz w:val="16"/>
          <w:szCs w:val="16"/>
          <w:lang w:val="fr-FR"/>
        </w:rPr>
        <w:t xml:space="preserve"> 1612, p. 54 </w:t>
      </w:r>
      <w:r w:rsidRPr="0008021A">
        <w:rPr>
          <w:i/>
          <w:sz w:val="16"/>
          <w:szCs w:val="16"/>
          <w:lang w:val="fr-FR"/>
        </w:rPr>
        <w:t>LX Courrant de Perichou. .1. à 5. Incerti</w:t>
      </w:r>
      <w:r w:rsidRPr="0008021A">
        <w:rPr>
          <w:sz w:val="16"/>
          <w:szCs w:val="16"/>
          <w:lang w:val="fr-FR"/>
        </w:rPr>
        <w:t xml:space="preserve">, pp. 54-55 </w:t>
      </w:r>
      <w:r w:rsidRPr="0008021A">
        <w:rPr>
          <w:i/>
          <w:sz w:val="16"/>
          <w:szCs w:val="16"/>
          <w:lang w:val="fr-FR"/>
        </w:rPr>
        <w:t>LXI Courrant de Perichou. .2. à 5. M. P. C.</w:t>
      </w:r>
      <w:r w:rsidRPr="0008021A">
        <w:rPr>
          <w:sz w:val="16"/>
          <w:szCs w:val="16"/>
          <w:lang w:val="fr-FR"/>
        </w:rPr>
        <w:t xml:space="preserve">, p. 102 </w:t>
      </w:r>
      <w:r w:rsidRPr="0008021A">
        <w:rPr>
          <w:i/>
          <w:sz w:val="16"/>
          <w:szCs w:val="16"/>
          <w:lang w:val="fr-FR"/>
        </w:rPr>
        <w:t>CLXXIV Courante de Perichou. à 4. Incerti</w:t>
      </w:r>
      <w:r w:rsidRPr="0008021A">
        <w:rPr>
          <w:sz w:val="16"/>
          <w:szCs w:val="16"/>
          <w:lang w:val="fr-FR"/>
        </w:rPr>
        <w:t>. Keyboard: D-Lr Mus.ant. pract.KN 146, n</w:t>
      </w:r>
      <w:r w:rsidRPr="0008021A">
        <w:rPr>
          <w:sz w:val="16"/>
          <w:szCs w:val="16"/>
          <w:vertAlign w:val="superscript"/>
          <w:lang w:val="fr-FR"/>
        </w:rPr>
        <w:t>o</w:t>
      </w:r>
      <w:r w:rsidRPr="0008021A">
        <w:rPr>
          <w:sz w:val="16"/>
          <w:szCs w:val="16"/>
          <w:lang w:val="fr-FR"/>
        </w:rPr>
        <w:t xml:space="preserve"> 82 </w:t>
      </w:r>
      <w:r w:rsidRPr="0008021A">
        <w:rPr>
          <w:i/>
          <w:sz w:val="16"/>
          <w:szCs w:val="16"/>
          <w:lang w:val="fr-FR"/>
        </w:rPr>
        <w:t>Courante-La Duretta</w:t>
      </w:r>
      <w:r w:rsidRPr="0008021A">
        <w:rPr>
          <w:sz w:val="16"/>
          <w:szCs w:val="16"/>
          <w:lang w:val="fr-FR"/>
        </w:rPr>
        <w:t xml:space="preserve">; GB-Lbl RM.23.1.4, f. 67r </w:t>
      </w:r>
      <w:r w:rsidRPr="0008021A">
        <w:rPr>
          <w:i/>
          <w:sz w:val="16"/>
          <w:szCs w:val="16"/>
          <w:lang w:val="fr-FR"/>
        </w:rPr>
        <w:t>Duretto:</w:t>
      </w:r>
      <w:r w:rsidRPr="0008021A">
        <w:rPr>
          <w:sz w:val="16"/>
          <w:szCs w:val="16"/>
        </w:rPr>
        <w:t xml:space="preserve"> </w:t>
      </w:r>
      <w:r w:rsidRPr="0008021A">
        <w:rPr>
          <w:sz w:val="16"/>
          <w:szCs w:val="16"/>
          <w:lang w:val="fr-FR"/>
        </w:rPr>
        <w:t>RO-MCcsm 6199 Cod. 35 (Kajoni</w:t>
      </w:r>
      <w:r w:rsidR="00BD680A">
        <w:rPr>
          <w:sz w:val="16"/>
          <w:szCs w:val="16"/>
          <w:lang w:val="fr-FR"/>
        </w:rPr>
        <w:t xml:space="preserve"> codex</w:t>
      </w:r>
      <w:r w:rsidRPr="0008021A">
        <w:rPr>
          <w:sz w:val="16"/>
          <w:szCs w:val="16"/>
          <w:lang w:val="fr-FR"/>
        </w:rPr>
        <w:t>), n</w:t>
      </w:r>
      <w:r w:rsidRPr="0008021A">
        <w:rPr>
          <w:sz w:val="16"/>
          <w:szCs w:val="16"/>
          <w:vertAlign w:val="superscript"/>
          <w:lang w:val="fr-FR"/>
        </w:rPr>
        <w:t>o</w:t>
      </w:r>
      <w:r w:rsidRPr="0008021A">
        <w:rPr>
          <w:sz w:val="16"/>
          <w:szCs w:val="16"/>
          <w:lang w:val="fr-FR"/>
        </w:rPr>
        <w:t xml:space="preserve"> 248 </w:t>
      </w:r>
      <w:r w:rsidRPr="0008021A">
        <w:rPr>
          <w:i/>
          <w:sz w:val="16"/>
          <w:szCs w:val="16"/>
          <w:lang w:val="fr-FR"/>
        </w:rPr>
        <w:t>Courante Du Testament de Perichon</w:t>
      </w:r>
      <w:r w:rsidRPr="0008021A">
        <w:rPr>
          <w:sz w:val="16"/>
          <w:szCs w:val="16"/>
          <w:lang w:val="fr-FR"/>
        </w:rPr>
        <w:t xml:space="preserve"> - </w:t>
      </w:r>
      <w:r w:rsidRPr="0008021A">
        <w:rPr>
          <w:sz w:val="16"/>
          <w:szCs w:val="16"/>
          <w:lang w:val="fr-FR" w:bidi="en-US"/>
        </w:rPr>
        <w:t>transcribed for guitar</w:t>
      </w:r>
      <w:r>
        <w:rPr>
          <w:sz w:val="16"/>
          <w:szCs w:val="16"/>
          <w:lang w:val="fr-FR" w:bidi="en-US"/>
        </w:rPr>
        <w:t xml:space="preserve"> </w:t>
      </w:r>
      <w:r w:rsidRPr="0008021A">
        <w:rPr>
          <w:sz w:val="16"/>
          <w:szCs w:val="16"/>
          <w:lang w:val="fr-FR"/>
        </w:rPr>
        <w:t xml:space="preserve">in </w:t>
      </w:r>
      <w:r w:rsidRPr="0008021A">
        <w:rPr>
          <w:sz w:val="16"/>
          <w:szCs w:val="16"/>
          <w:lang w:bidi="en-US"/>
        </w:rPr>
        <w:t xml:space="preserve">Szabó István (ed.) </w:t>
      </w:r>
      <w:r w:rsidRPr="0008021A">
        <w:rPr>
          <w:i/>
          <w:sz w:val="16"/>
          <w:szCs w:val="16"/>
          <w:lang w:bidi="en-US"/>
        </w:rPr>
        <w:t>European Dance Melodies for Guitar (Codex Kájoni, 1642)</w:t>
      </w:r>
      <w:r w:rsidRPr="0008021A">
        <w:rPr>
          <w:sz w:val="16"/>
          <w:szCs w:val="16"/>
          <w:lang w:bidi="en-US"/>
        </w:rPr>
        <w:t xml:space="preserve"> (Budapest, Rózsavölgyi és Társa Kft., undated), n</w:t>
      </w:r>
      <w:r w:rsidRPr="0008021A">
        <w:rPr>
          <w:sz w:val="16"/>
          <w:szCs w:val="16"/>
          <w:vertAlign w:val="superscript"/>
          <w:lang w:bidi="en-US"/>
        </w:rPr>
        <w:t>o</w:t>
      </w:r>
      <w:r w:rsidRPr="0008021A">
        <w:rPr>
          <w:sz w:val="16"/>
          <w:szCs w:val="16"/>
          <w:lang w:bidi="en-US"/>
        </w:rPr>
        <w:t xml:space="preserve"> 7</w:t>
      </w:r>
      <w:r>
        <w:rPr>
          <w:sz w:val="16"/>
          <w:szCs w:val="16"/>
          <w:lang w:bidi="en-US"/>
        </w:rPr>
        <w:t xml:space="preserve"> (reviewed in </w:t>
      </w:r>
      <w:r w:rsidRPr="0054435C">
        <w:rPr>
          <w:i/>
          <w:sz w:val="16"/>
          <w:szCs w:val="16"/>
          <w:lang w:bidi="en-US"/>
        </w:rPr>
        <w:t>The Lute</w:t>
      </w:r>
      <w:r>
        <w:rPr>
          <w:sz w:val="16"/>
          <w:szCs w:val="16"/>
          <w:lang w:bidi="en-US"/>
        </w:rPr>
        <w:t xml:space="preserve"> 51 (2011), pp. 85-88)</w:t>
      </w:r>
      <w:r w:rsidRPr="0008021A">
        <w:rPr>
          <w:sz w:val="16"/>
          <w:szCs w:val="16"/>
          <w:lang w:bidi="en-US"/>
        </w:rPr>
        <w:t>.</w:t>
      </w:r>
    </w:p>
  </w:endnote>
  <w:endnote w:id="19">
    <w:p w14:paraId="183F4A8C" w14:textId="06844EE9" w:rsidR="00EF5693" w:rsidRPr="0008021A" w:rsidRDefault="00EF5693" w:rsidP="000B6D30">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André Souris, Sylvie Spyket &amp; Monique Rollin (eds.) </w:t>
      </w:r>
      <w:r w:rsidRPr="0008021A">
        <w:rPr>
          <w:i/>
          <w:sz w:val="16"/>
          <w:szCs w:val="16"/>
        </w:rPr>
        <w:t xml:space="preserve">Robert Ballard Deuxièsme livre 1614 </w:t>
      </w:r>
      <w:r w:rsidRPr="0008021A">
        <w:rPr>
          <w:sz w:val="16"/>
          <w:szCs w:val="16"/>
        </w:rPr>
        <w:t xml:space="preserve">(Paris: Éditions du </w:t>
      </w:r>
      <w:r>
        <w:rPr>
          <w:sz w:val="16"/>
          <w:szCs w:val="16"/>
        </w:rPr>
        <w:t>CNRS</w:t>
      </w:r>
      <w:r w:rsidRPr="0008021A">
        <w:rPr>
          <w:sz w:val="16"/>
          <w:szCs w:val="16"/>
        </w:rPr>
        <w:t>, 1976).</w:t>
      </w:r>
    </w:p>
  </w:endnote>
  <w:endnote w:id="20">
    <w:p w14:paraId="48E34BCD" w14:textId="41D08B12"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Keyboard: </w:t>
      </w:r>
      <w:r w:rsidRPr="0008021A">
        <w:rPr>
          <w:sz w:val="16"/>
          <w:szCs w:val="16"/>
          <w:lang w:val="fr-FR"/>
        </w:rPr>
        <w:t xml:space="preserve">RO-MCcsm 6199 Cod. 35 (Kajoni), </w:t>
      </w:r>
      <w:r w:rsidRPr="0008021A">
        <w:rPr>
          <w:sz w:val="16"/>
          <w:szCs w:val="16"/>
          <w:lang w:val="en-US" w:bidi="en-US"/>
        </w:rPr>
        <w:t>n</w:t>
      </w:r>
      <w:r w:rsidRPr="0008021A">
        <w:rPr>
          <w:sz w:val="16"/>
          <w:szCs w:val="16"/>
          <w:vertAlign w:val="superscript"/>
          <w:lang w:val="en-US" w:bidi="en-US"/>
        </w:rPr>
        <w:t>o</w:t>
      </w:r>
      <w:r w:rsidRPr="0008021A">
        <w:rPr>
          <w:sz w:val="16"/>
          <w:szCs w:val="16"/>
          <w:lang w:val="en-US" w:bidi="en-US"/>
        </w:rPr>
        <w:t xml:space="preserve"> 263</w:t>
      </w:r>
      <w:r w:rsidRPr="0008021A">
        <w:rPr>
          <w:sz w:val="16"/>
          <w:szCs w:val="16"/>
        </w:rPr>
        <w:t xml:space="preserve"> </w:t>
      </w:r>
      <w:r w:rsidRPr="0008021A">
        <w:rPr>
          <w:i/>
          <w:sz w:val="16"/>
          <w:szCs w:val="16"/>
        </w:rPr>
        <w:t>Volte ad Imitationem</w:t>
      </w:r>
      <w:r w:rsidRPr="0008021A">
        <w:rPr>
          <w:sz w:val="16"/>
          <w:szCs w:val="16"/>
        </w:rPr>
        <w:t xml:space="preserve"> </w:t>
      </w:r>
      <w:r w:rsidRPr="0008021A">
        <w:rPr>
          <w:sz w:val="16"/>
          <w:szCs w:val="16"/>
          <w:lang w:val="fr-FR" w:bidi="en-US"/>
        </w:rPr>
        <w:t xml:space="preserve">- transcribed for guitar in </w:t>
      </w:r>
      <w:r w:rsidRPr="0008021A">
        <w:rPr>
          <w:sz w:val="16"/>
          <w:szCs w:val="16"/>
          <w:lang w:bidi="en-US"/>
        </w:rPr>
        <w:t xml:space="preserve">Szabó István, </w:t>
      </w:r>
      <w:r w:rsidRPr="0008021A">
        <w:rPr>
          <w:i/>
          <w:sz w:val="16"/>
          <w:szCs w:val="16"/>
          <w:lang w:bidi="en-US"/>
        </w:rPr>
        <w:t>op. cit.</w:t>
      </w:r>
      <w:r>
        <w:rPr>
          <w:sz w:val="16"/>
          <w:szCs w:val="16"/>
          <w:lang w:bidi="en-US"/>
        </w:rPr>
        <w:t>,</w:t>
      </w:r>
      <w:r w:rsidRPr="0008021A">
        <w:rPr>
          <w:sz w:val="16"/>
          <w:szCs w:val="16"/>
          <w:lang w:bidi="en-US"/>
        </w:rPr>
        <w:t xml:space="preserve"> n</w:t>
      </w:r>
      <w:r w:rsidRPr="0008021A">
        <w:rPr>
          <w:sz w:val="16"/>
          <w:szCs w:val="16"/>
          <w:vertAlign w:val="superscript"/>
          <w:lang w:bidi="en-US"/>
        </w:rPr>
        <w:t>o</w:t>
      </w:r>
      <w:r w:rsidRPr="0008021A">
        <w:rPr>
          <w:sz w:val="16"/>
          <w:szCs w:val="16"/>
          <w:lang w:bidi="en-US"/>
        </w:rPr>
        <w:t xml:space="preserve"> 8</w:t>
      </w:r>
      <w:r w:rsidRPr="0008021A">
        <w:rPr>
          <w:sz w:val="16"/>
          <w:szCs w:val="16"/>
          <w:lang w:val="en-US" w:bidi="en-US"/>
        </w:rPr>
        <w:t>.</w:t>
      </w:r>
    </w:p>
  </w:endnote>
  <w:endnote w:id="21">
    <w:p w14:paraId="2B486A40" w14:textId="00851628" w:rsidR="00EF5693" w:rsidRPr="0008021A" w:rsidRDefault="00EF5693" w:rsidP="00216515">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sidRPr="0008021A">
        <w:rPr>
          <w:sz w:val="16"/>
          <w:szCs w:val="16"/>
          <w:lang w:val="en-US" w:bidi="en-US"/>
        </w:rPr>
        <w:t>Two of over fifty anonymous french dances in this large lute or vihuela manuscript in Italian tablature copied in Naples around 1600.</w:t>
      </w:r>
    </w:p>
  </w:endnote>
  <w:endnote w:id="22">
    <w:p w14:paraId="21B31F85" w14:textId="49A9E807"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Pr>
          <w:sz w:val="16"/>
          <w:szCs w:val="16"/>
        </w:rPr>
        <w:t xml:space="preserve">Quoted from </w:t>
      </w:r>
      <w:r w:rsidRPr="0008021A">
        <w:rPr>
          <w:sz w:val="16"/>
          <w:szCs w:val="16"/>
          <w:lang w:val="en-US"/>
        </w:rPr>
        <w:t>John M. Ward '</w:t>
      </w:r>
      <w:r w:rsidRPr="0008021A">
        <w:rPr>
          <w:iCs/>
          <w:sz w:val="16"/>
          <w:szCs w:val="16"/>
          <w:lang w:val="en-US"/>
        </w:rPr>
        <w:t xml:space="preserve">Sprightly and Cheerful Musick' </w:t>
      </w:r>
      <w:r w:rsidRPr="0008021A">
        <w:rPr>
          <w:i/>
          <w:iCs/>
          <w:sz w:val="16"/>
          <w:szCs w:val="16"/>
          <w:lang w:val="en-US"/>
        </w:rPr>
        <w:t xml:space="preserve">Lute Society Journal </w:t>
      </w:r>
      <w:r w:rsidRPr="0008021A">
        <w:rPr>
          <w:sz w:val="16"/>
          <w:szCs w:val="16"/>
          <w:lang w:val="en-US"/>
        </w:rPr>
        <w:t xml:space="preserve">xxi (1979-1981), </w:t>
      </w:r>
      <w:r>
        <w:rPr>
          <w:sz w:val="16"/>
          <w:szCs w:val="16"/>
          <w:lang w:val="en-US"/>
        </w:rPr>
        <w:t>pp. 194-195 &amp; 234.</w:t>
      </w:r>
    </w:p>
  </w:endnote>
  <w:endnote w:id="23">
    <w:p w14:paraId="3C69AAD0" w14:textId="4365F012" w:rsidR="00EF5693" w:rsidRPr="0008021A" w:rsidRDefault="00EF5693" w:rsidP="005C0CAD">
      <w:pPr>
        <w:pStyle w:val="EndnoteText"/>
        <w:ind w:left="142" w:hanging="142"/>
        <w:rPr>
          <w:sz w:val="16"/>
          <w:szCs w:val="16"/>
          <w:lang w:val="en-US" w:bidi="en-US"/>
        </w:rPr>
      </w:pPr>
      <w:r w:rsidRPr="0008021A">
        <w:rPr>
          <w:rStyle w:val="EndnoteReference"/>
          <w:sz w:val="16"/>
          <w:szCs w:val="16"/>
        </w:rPr>
        <w:endnoteRef/>
      </w:r>
      <w:r w:rsidRPr="0008021A">
        <w:rPr>
          <w:sz w:val="16"/>
          <w:szCs w:val="16"/>
        </w:rPr>
        <w:t xml:space="preserve"> According to </w:t>
      </w:r>
      <w:r w:rsidRPr="0008021A">
        <w:rPr>
          <w:sz w:val="16"/>
          <w:szCs w:val="16"/>
          <w:lang w:val="en-US"/>
        </w:rPr>
        <w:t xml:space="preserve">Victor Coelho </w:t>
      </w:r>
      <w:r w:rsidRPr="0008021A">
        <w:rPr>
          <w:i/>
          <w:iCs/>
          <w:sz w:val="16"/>
          <w:szCs w:val="16"/>
          <w:lang w:val="en-US"/>
        </w:rPr>
        <w:t xml:space="preserve">The Manuscript Sources of Seventeenth Century Italian Lute Music </w:t>
      </w:r>
      <w:r w:rsidRPr="0008021A">
        <w:rPr>
          <w:sz w:val="16"/>
          <w:szCs w:val="16"/>
          <w:lang w:val="en-US"/>
        </w:rPr>
        <w:t>(New York, Garland 1995), p. 53</w:t>
      </w:r>
      <w:r w:rsidRPr="0008021A">
        <w:rPr>
          <w:sz w:val="16"/>
          <w:szCs w:val="16"/>
          <w:lang w:val="en-US" w:bidi="en-US"/>
        </w:rPr>
        <w:t>.</w:t>
      </w:r>
      <w:r>
        <w:rPr>
          <w:sz w:val="16"/>
          <w:szCs w:val="16"/>
          <w:lang w:val="en-US" w:bidi="en-US"/>
        </w:rPr>
        <w:t xml:space="preserve"> However, the corrente does not use barré chords on higher frets as shown in the painting!</w:t>
      </w:r>
    </w:p>
  </w:endnote>
  <w:endnote w:id="24">
    <w:p w14:paraId="6D174B9B" w14:textId="22089D25" w:rsidR="00EF5693" w:rsidRPr="0008021A" w:rsidRDefault="00EF5693" w:rsidP="005C0CAD">
      <w:pPr>
        <w:pStyle w:val="EndnoteText"/>
        <w:ind w:left="142" w:hanging="142"/>
        <w:rPr>
          <w:sz w:val="16"/>
          <w:szCs w:val="16"/>
        </w:rPr>
      </w:pPr>
      <w:r w:rsidRPr="0008021A">
        <w:rPr>
          <w:rStyle w:val="EndnoteReference"/>
          <w:sz w:val="16"/>
          <w:szCs w:val="16"/>
        </w:rPr>
        <w:endnoteRef/>
      </w:r>
      <w:r w:rsidRPr="0008021A">
        <w:rPr>
          <w:sz w:val="16"/>
          <w:szCs w:val="16"/>
        </w:rPr>
        <w:t xml:space="preserve"> </w:t>
      </w:r>
      <w:r w:rsidRPr="0008021A">
        <w:rPr>
          <w:sz w:val="16"/>
          <w:szCs w:val="16"/>
          <w:lang w:val="fr-FR"/>
        </w:rPr>
        <w:t xml:space="preserve">Mariagrazia Carlone 'The Knights of the Lute' </w:t>
      </w:r>
      <w:r w:rsidRPr="0008021A">
        <w:rPr>
          <w:i/>
          <w:sz w:val="16"/>
          <w:szCs w:val="16"/>
          <w:lang w:val="fr-FR"/>
        </w:rPr>
        <w:t>Journal of the Lute society of America</w:t>
      </w:r>
      <w:r w:rsidRPr="0008021A">
        <w:rPr>
          <w:sz w:val="16"/>
          <w:szCs w:val="16"/>
          <w:lang w:val="fr-FR"/>
        </w:rPr>
        <w:t>, vol. 37 (2004), pp. 1-125</w:t>
      </w:r>
      <w:r w:rsidRPr="0008021A">
        <w:rPr>
          <w:sz w:val="16"/>
          <w:szCs w:val="16"/>
        </w:rPr>
        <w:t>.</w:t>
      </w:r>
    </w:p>
  </w:endnote>
  <w:endnote w:id="25">
    <w:p w14:paraId="0D587B7F" w14:textId="77777777" w:rsidR="00EF5693" w:rsidRPr="0008021A" w:rsidRDefault="00EF5693" w:rsidP="001F10F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Tim Crawford </w:t>
      </w:r>
      <w:r w:rsidRPr="0008021A">
        <w:rPr>
          <w:i/>
          <w:sz w:val="16"/>
          <w:szCs w:val="16"/>
        </w:rPr>
        <w:t>Thirty Pieces for Lute by Laurencini</w:t>
      </w:r>
      <w:r w:rsidRPr="0008021A">
        <w:rPr>
          <w:sz w:val="16"/>
          <w:szCs w:val="16"/>
        </w:rPr>
        <w:t xml:space="preserve"> (The Lute Society Music Editions, 1979), n</w:t>
      </w:r>
      <w:r w:rsidRPr="0008021A">
        <w:rPr>
          <w:sz w:val="16"/>
          <w:szCs w:val="16"/>
          <w:vertAlign w:val="superscript"/>
        </w:rPr>
        <w:t>o</w:t>
      </w:r>
      <w:r w:rsidRPr="0008021A">
        <w:rPr>
          <w:sz w:val="16"/>
          <w:szCs w:val="16"/>
        </w:rPr>
        <w:t xml:space="preserve"> 23.</w:t>
      </w:r>
    </w:p>
  </w:endnote>
  <w:endnote w:id="26">
    <w:p w14:paraId="68C0F570" w14:textId="775DB194"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sidRPr="0008021A">
        <w:rPr>
          <w:sz w:val="16"/>
          <w:szCs w:val="16"/>
          <w:lang w:val="en-US" w:bidi="en-US"/>
        </w:rPr>
        <w:t xml:space="preserve">Mariagrazia Carlone ‘The Knights of the Lute: Musical Sources’ </w:t>
      </w:r>
      <w:r w:rsidRPr="0008021A">
        <w:rPr>
          <w:i/>
          <w:iCs/>
          <w:sz w:val="16"/>
          <w:szCs w:val="16"/>
          <w:lang w:val="en-US" w:bidi="en-US"/>
        </w:rPr>
        <w:t xml:space="preserve">Journal of the Lute Society of America </w:t>
      </w:r>
      <w:r w:rsidRPr="0008021A">
        <w:rPr>
          <w:sz w:val="16"/>
          <w:szCs w:val="16"/>
          <w:lang w:val="en-US" w:bidi="en-US"/>
        </w:rPr>
        <w:t xml:space="preserve">xxxviii (2005), pp. 1-45. </w:t>
      </w:r>
    </w:p>
  </w:endnote>
  <w:endnote w:id="27">
    <w:p w14:paraId="508612C9" w14:textId="71F481F3" w:rsidR="00EF5693" w:rsidRPr="0008021A" w:rsidRDefault="00EF5693" w:rsidP="005C0CAD">
      <w:pPr>
        <w:pStyle w:val="EndnoteText"/>
        <w:ind w:left="142" w:hanging="142"/>
        <w:rPr>
          <w:sz w:val="16"/>
          <w:szCs w:val="16"/>
        </w:rPr>
      </w:pPr>
      <w:r w:rsidRPr="0008021A">
        <w:rPr>
          <w:rStyle w:val="EndnoteReference"/>
          <w:sz w:val="16"/>
          <w:szCs w:val="16"/>
        </w:rPr>
        <w:endnoteRef/>
      </w:r>
      <w:r w:rsidRPr="0008021A">
        <w:rPr>
          <w:sz w:val="16"/>
          <w:szCs w:val="16"/>
        </w:rPr>
        <w:t xml:space="preserve"> Numbering from</w:t>
      </w:r>
      <w:r w:rsidRPr="0008021A">
        <w:rPr>
          <w:sz w:val="16"/>
          <w:szCs w:val="16"/>
          <w:lang w:val="en-US"/>
        </w:rPr>
        <w:t xml:space="preserve"> Diana Poulton and Basil Lam (eds.) </w:t>
      </w:r>
      <w:r w:rsidRPr="0008021A">
        <w:rPr>
          <w:i/>
          <w:iCs/>
          <w:sz w:val="16"/>
          <w:szCs w:val="16"/>
          <w:lang w:val="en-US"/>
        </w:rPr>
        <w:t xml:space="preserve">The Collected Lute Music of John Dowland </w:t>
      </w:r>
      <w:r w:rsidRPr="0008021A">
        <w:rPr>
          <w:sz w:val="16"/>
          <w:szCs w:val="16"/>
          <w:lang w:val="en-US"/>
        </w:rPr>
        <w:t>(London, Fabe</w:t>
      </w:r>
      <w:r>
        <w:rPr>
          <w:sz w:val="16"/>
          <w:szCs w:val="16"/>
          <w:lang w:val="en-US"/>
        </w:rPr>
        <w:t>r, 1974, reprinted 1978 &amp; 1981)</w:t>
      </w:r>
      <w:r w:rsidRPr="0008021A">
        <w:rPr>
          <w:sz w:val="16"/>
          <w:szCs w:val="16"/>
          <w:lang w:val="en-US"/>
        </w:rPr>
        <w:t xml:space="preserve">; see also Diana Poulton </w:t>
      </w:r>
      <w:r w:rsidRPr="0008021A">
        <w:rPr>
          <w:i/>
          <w:iCs/>
          <w:sz w:val="16"/>
          <w:szCs w:val="16"/>
          <w:lang w:val="en-US"/>
        </w:rPr>
        <w:t xml:space="preserve">John Dowland </w:t>
      </w:r>
      <w:r w:rsidRPr="0008021A">
        <w:rPr>
          <w:sz w:val="16"/>
          <w:szCs w:val="16"/>
          <w:lang w:val="en-US"/>
        </w:rPr>
        <w:t>(London, Faber, 1972/R1982)</w:t>
      </w:r>
      <w:r>
        <w:rPr>
          <w:sz w:val="16"/>
          <w:szCs w:val="16"/>
          <w:lang w:val="en-US"/>
        </w:rPr>
        <w:t>, pp. 133 &amp; 149</w:t>
      </w:r>
      <w:r w:rsidRPr="0008021A">
        <w:rPr>
          <w:sz w:val="16"/>
          <w:szCs w:val="16"/>
        </w:rPr>
        <w:t>.</w:t>
      </w:r>
    </w:p>
  </w:endnote>
  <w:endnote w:id="28">
    <w:p w14:paraId="20476D93" w14:textId="18DC76A7" w:rsidR="00EF5693" w:rsidRPr="0008021A" w:rsidRDefault="00EF5693" w:rsidP="005C0CAD">
      <w:pPr>
        <w:pStyle w:val="EndnoteText"/>
        <w:ind w:left="142" w:hanging="142"/>
        <w:rPr>
          <w:sz w:val="16"/>
          <w:szCs w:val="16"/>
          <w:lang w:val="en-US"/>
        </w:rPr>
      </w:pPr>
      <w:r w:rsidRPr="0008021A">
        <w:rPr>
          <w:rStyle w:val="EndnoteReference"/>
          <w:sz w:val="16"/>
          <w:szCs w:val="16"/>
        </w:rPr>
        <w:endnoteRef/>
      </w:r>
      <w:r w:rsidRPr="0008021A">
        <w:rPr>
          <w:sz w:val="16"/>
          <w:szCs w:val="16"/>
        </w:rPr>
        <w:t xml:space="preserve"> </w:t>
      </w:r>
      <w:r>
        <w:rPr>
          <w:sz w:val="16"/>
          <w:szCs w:val="16"/>
        </w:rPr>
        <w:t xml:space="preserve">Cambridge Digital Library: </w:t>
      </w:r>
      <w:r w:rsidRPr="0008021A">
        <w:rPr>
          <w:sz w:val="16"/>
          <w:szCs w:val="16"/>
        </w:rPr>
        <w:t>http://cudl.lib.cam.ac.uk/collections/music</w:t>
      </w:r>
    </w:p>
  </w:endnote>
  <w:endnote w:id="29">
    <w:p w14:paraId="44AF0CB0" w14:textId="07A2FD68" w:rsidR="00EF5693" w:rsidRPr="00B8270B" w:rsidRDefault="00EF5693" w:rsidP="00973085">
      <w:pPr>
        <w:pStyle w:val="EndnoteText"/>
        <w:ind w:left="142" w:hanging="142"/>
        <w:rPr>
          <w:sz w:val="16"/>
          <w:szCs w:val="16"/>
        </w:rPr>
      </w:pPr>
      <w:r w:rsidRPr="0008021A">
        <w:rPr>
          <w:rStyle w:val="EndnoteReference"/>
          <w:sz w:val="16"/>
          <w:szCs w:val="16"/>
        </w:rPr>
        <w:endnoteRef/>
      </w:r>
      <w:r>
        <w:rPr>
          <w:sz w:val="16"/>
          <w:szCs w:val="16"/>
        </w:rPr>
        <w:t xml:space="preserve"> Recordings a</w:t>
      </w:r>
      <w:r w:rsidR="00F666E3">
        <w:rPr>
          <w:sz w:val="16"/>
          <w:szCs w:val="16"/>
        </w:rPr>
        <w:t>re listed with the commentary at</w:t>
      </w:r>
      <w:r>
        <w:rPr>
          <w:sz w:val="16"/>
          <w:szCs w:val="16"/>
        </w:rPr>
        <w:t xml:space="preserve"> the</w:t>
      </w:r>
      <w:r w:rsidR="00F666E3">
        <w:rPr>
          <w:sz w:val="16"/>
          <w:szCs w:val="16"/>
        </w:rPr>
        <w:t xml:space="preserve"> end of the</w:t>
      </w:r>
      <w:r>
        <w:rPr>
          <w:sz w:val="16"/>
          <w:szCs w:val="16"/>
        </w:rPr>
        <w:t xml:space="preserve"> </w:t>
      </w:r>
      <w:r w:rsidRPr="00974E7F">
        <w:rPr>
          <w:i/>
          <w:sz w:val="16"/>
          <w:szCs w:val="16"/>
        </w:rPr>
        <w:t>Lutezine</w:t>
      </w:r>
      <w:r>
        <w:rPr>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3A6D" w14:textId="77777777" w:rsidR="00EF5693" w:rsidRDefault="00EF5693" w:rsidP="007F3C6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87B4B54" w14:textId="77777777" w:rsidR="00EF5693" w:rsidRDefault="00EF5693" w:rsidP="007F3C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1741" w14:textId="77777777" w:rsidR="00EF5693" w:rsidRDefault="00EF5693" w:rsidP="007F3C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72109" w14:textId="77777777" w:rsidR="00F72D17" w:rsidRDefault="00F72D17">
      <w:r>
        <w:separator/>
      </w:r>
    </w:p>
  </w:footnote>
  <w:footnote w:type="continuationSeparator" w:id="0">
    <w:p w14:paraId="034D24FE" w14:textId="77777777" w:rsidR="00F72D17" w:rsidRDefault="00F72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017A" w14:textId="77777777" w:rsidR="00EF5693" w:rsidRDefault="00EF5693"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6DB77BD" w14:textId="77777777" w:rsidR="00EF5693" w:rsidRDefault="00EF5693" w:rsidP="007F3C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B5F7" w14:textId="77777777" w:rsidR="00EF5693" w:rsidRDefault="00EF5693"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8011C">
      <w:rPr>
        <w:rStyle w:val="PageNumber"/>
        <w:noProof/>
      </w:rPr>
      <w:t>1</w:t>
    </w:r>
    <w:r>
      <w:rPr>
        <w:rStyle w:val="PageNumber"/>
      </w:rPr>
      <w:fldChar w:fldCharType="end"/>
    </w:r>
  </w:p>
  <w:p w14:paraId="18199B33" w14:textId="77777777" w:rsidR="00EF5693" w:rsidRDefault="00EF5693" w:rsidP="007F3C6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3D4"/>
    <w:rsid w:val="00002905"/>
    <w:rsid w:val="00002991"/>
    <w:rsid w:val="00002EDE"/>
    <w:rsid w:val="00003AFC"/>
    <w:rsid w:val="00005FCD"/>
    <w:rsid w:val="00006F71"/>
    <w:rsid w:val="00006F91"/>
    <w:rsid w:val="00007527"/>
    <w:rsid w:val="000112BF"/>
    <w:rsid w:val="000115CC"/>
    <w:rsid w:val="0001184E"/>
    <w:rsid w:val="00011B7A"/>
    <w:rsid w:val="00012DC1"/>
    <w:rsid w:val="000131A7"/>
    <w:rsid w:val="000168FF"/>
    <w:rsid w:val="0001779E"/>
    <w:rsid w:val="0002175B"/>
    <w:rsid w:val="0002216C"/>
    <w:rsid w:val="0002410D"/>
    <w:rsid w:val="00025ADD"/>
    <w:rsid w:val="000267E6"/>
    <w:rsid w:val="00030B9B"/>
    <w:rsid w:val="00030DD2"/>
    <w:rsid w:val="000310D6"/>
    <w:rsid w:val="000319AC"/>
    <w:rsid w:val="0003413A"/>
    <w:rsid w:val="000348C5"/>
    <w:rsid w:val="00035371"/>
    <w:rsid w:val="0003583B"/>
    <w:rsid w:val="000368D5"/>
    <w:rsid w:val="00041E14"/>
    <w:rsid w:val="000429FD"/>
    <w:rsid w:val="000432D4"/>
    <w:rsid w:val="00044203"/>
    <w:rsid w:val="00044FA1"/>
    <w:rsid w:val="00047E53"/>
    <w:rsid w:val="00053168"/>
    <w:rsid w:val="00055752"/>
    <w:rsid w:val="0005581F"/>
    <w:rsid w:val="00055E97"/>
    <w:rsid w:val="00060020"/>
    <w:rsid w:val="00060956"/>
    <w:rsid w:val="000615CB"/>
    <w:rsid w:val="0006268E"/>
    <w:rsid w:val="00063FFE"/>
    <w:rsid w:val="00064FD3"/>
    <w:rsid w:val="00065D40"/>
    <w:rsid w:val="00070693"/>
    <w:rsid w:val="000729B0"/>
    <w:rsid w:val="00072E54"/>
    <w:rsid w:val="000751C1"/>
    <w:rsid w:val="0008021A"/>
    <w:rsid w:val="000814B6"/>
    <w:rsid w:val="000821BB"/>
    <w:rsid w:val="000850CB"/>
    <w:rsid w:val="00085A0C"/>
    <w:rsid w:val="000918FF"/>
    <w:rsid w:val="000949AF"/>
    <w:rsid w:val="0009630B"/>
    <w:rsid w:val="00097D0C"/>
    <w:rsid w:val="000A1897"/>
    <w:rsid w:val="000A2512"/>
    <w:rsid w:val="000A2BC3"/>
    <w:rsid w:val="000A4C16"/>
    <w:rsid w:val="000A4CCC"/>
    <w:rsid w:val="000A7B2B"/>
    <w:rsid w:val="000A7D96"/>
    <w:rsid w:val="000B0B00"/>
    <w:rsid w:val="000B4518"/>
    <w:rsid w:val="000B6D30"/>
    <w:rsid w:val="000B714A"/>
    <w:rsid w:val="000B74E7"/>
    <w:rsid w:val="000C3213"/>
    <w:rsid w:val="000C32DF"/>
    <w:rsid w:val="000C7BA2"/>
    <w:rsid w:val="000D0958"/>
    <w:rsid w:val="000D36DC"/>
    <w:rsid w:val="000D3EA0"/>
    <w:rsid w:val="000D5E2B"/>
    <w:rsid w:val="000D6C2E"/>
    <w:rsid w:val="000D6E84"/>
    <w:rsid w:val="000E0113"/>
    <w:rsid w:val="000E3A3A"/>
    <w:rsid w:val="000E482C"/>
    <w:rsid w:val="000E79E1"/>
    <w:rsid w:val="000F25DC"/>
    <w:rsid w:val="000F2D9B"/>
    <w:rsid w:val="000F4182"/>
    <w:rsid w:val="000F6235"/>
    <w:rsid w:val="00101797"/>
    <w:rsid w:val="00103744"/>
    <w:rsid w:val="001040E0"/>
    <w:rsid w:val="00106357"/>
    <w:rsid w:val="001077DB"/>
    <w:rsid w:val="00110129"/>
    <w:rsid w:val="00111C26"/>
    <w:rsid w:val="00114C5B"/>
    <w:rsid w:val="001258DD"/>
    <w:rsid w:val="00126203"/>
    <w:rsid w:val="0012755B"/>
    <w:rsid w:val="001369D6"/>
    <w:rsid w:val="00137A3C"/>
    <w:rsid w:val="00144A6F"/>
    <w:rsid w:val="0014532C"/>
    <w:rsid w:val="00145CFC"/>
    <w:rsid w:val="00147810"/>
    <w:rsid w:val="00152A47"/>
    <w:rsid w:val="001535B8"/>
    <w:rsid w:val="00156D37"/>
    <w:rsid w:val="00161070"/>
    <w:rsid w:val="00165450"/>
    <w:rsid w:val="00165DC6"/>
    <w:rsid w:val="00166964"/>
    <w:rsid w:val="001723D1"/>
    <w:rsid w:val="00173C83"/>
    <w:rsid w:val="00175450"/>
    <w:rsid w:val="001764E7"/>
    <w:rsid w:val="00176F44"/>
    <w:rsid w:val="001802B9"/>
    <w:rsid w:val="0018156D"/>
    <w:rsid w:val="00181A0E"/>
    <w:rsid w:val="00182195"/>
    <w:rsid w:val="001826EA"/>
    <w:rsid w:val="00182DE9"/>
    <w:rsid w:val="001835A6"/>
    <w:rsid w:val="00186484"/>
    <w:rsid w:val="00186E39"/>
    <w:rsid w:val="00186FCD"/>
    <w:rsid w:val="0018748B"/>
    <w:rsid w:val="00187D81"/>
    <w:rsid w:val="0019346C"/>
    <w:rsid w:val="00196E2D"/>
    <w:rsid w:val="00197E84"/>
    <w:rsid w:val="001A0183"/>
    <w:rsid w:val="001A25CC"/>
    <w:rsid w:val="001A2913"/>
    <w:rsid w:val="001A4521"/>
    <w:rsid w:val="001A5A0F"/>
    <w:rsid w:val="001A6E03"/>
    <w:rsid w:val="001B03D8"/>
    <w:rsid w:val="001B1614"/>
    <w:rsid w:val="001B3E77"/>
    <w:rsid w:val="001B49D0"/>
    <w:rsid w:val="001B71EE"/>
    <w:rsid w:val="001C18DC"/>
    <w:rsid w:val="001D007A"/>
    <w:rsid w:val="001D024F"/>
    <w:rsid w:val="001D1A82"/>
    <w:rsid w:val="001D237B"/>
    <w:rsid w:val="001D2668"/>
    <w:rsid w:val="001D2CDA"/>
    <w:rsid w:val="001D3269"/>
    <w:rsid w:val="001D36E4"/>
    <w:rsid w:val="001D3A07"/>
    <w:rsid w:val="001E14E1"/>
    <w:rsid w:val="001E2074"/>
    <w:rsid w:val="001E3D56"/>
    <w:rsid w:val="001E63C4"/>
    <w:rsid w:val="001F0887"/>
    <w:rsid w:val="001F0A95"/>
    <w:rsid w:val="001F10FD"/>
    <w:rsid w:val="001F4564"/>
    <w:rsid w:val="001F54CB"/>
    <w:rsid w:val="001F7E1C"/>
    <w:rsid w:val="0020109D"/>
    <w:rsid w:val="00202623"/>
    <w:rsid w:val="002049B9"/>
    <w:rsid w:val="002074FC"/>
    <w:rsid w:val="002075B5"/>
    <w:rsid w:val="00210B7E"/>
    <w:rsid w:val="00216515"/>
    <w:rsid w:val="00217F1A"/>
    <w:rsid w:val="0022227C"/>
    <w:rsid w:val="00223DC7"/>
    <w:rsid w:val="00224983"/>
    <w:rsid w:val="00226F38"/>
    <w:rsid w:val="00230CA6"/>
    <w:rsid w:val="002316D3"/>
    <w:rsid w:val="00232501"/>
    <w:rsid w:val="00232E01"/>
    <w:rsid w:val="002336C0"/>
    <w:rsid w:val="00233A3A"/>
    <w:rsid w:val="0023417D"/>
    <w:rsid w:val="00235B1A"/>
    <w:rsid w:val="00241F4E"/>
    <w:rsid w:val="00243B60"/>
    <w:rsid w:val="00243BA1"/>
    <w:rsid w:val="00251271"/>
    <w:rsid w:val="002515B3"/>
    <w:rsid w:val="0025172E"/>
    <w:rsid w:val="00252D7F"/>
    <w:rsid w:val="00256F35"/>
    <w:rsid w:val="0025755F"/>
    <w:rsid w:val="002578D6"/>
    <w:rsid w:val="002618B5"/>
    <w:rsid w:val="00261BB4"/>
    <w:rsid w:val="0026260C"/>
    <w:rsid w:val="0026284D"/>
    <w:rsid w:val="002645E4"/>
    <w:rsid w:val="00265E83"/>
    <w:rsid w:val="00267A5B"/>
    <w:rsid w:val="00270F26"/>
    <w:rsid w:val="002715A1"/>
    <w:rsid w:val="00274B7C"/>
    <w:rsid w:val="0027537D"/>
    <w:rsid w:val="00276222"/>
    <w:rsid w:val="00276C97"/>
    <w:rsid w:val="00280811"/>
    <w:rsid w:val="00280E3E"/>
    <w:rsid w:val="002828AF"/>
    <w:rsid w:val="00282E09"/>
    <w:rsid w:val="00283151"/>
    <w:rsid w:val="00283D45"/>
    <w:rsid w:val="002869E8"/>
    <w:rsid w:val="00286C04"/>
    <w:rsid w:val="002874A5"/>
    <w:rsid w:val="002A4325"/>
    <w:rsid w:val="002A470A"/>
    <w:rsid w:val="002A59EF"/>
    <w:rsid w:val="002B19F2"/>
    <w:rsid w:val="002B1EE3"/>
    <w:rsid w:val="002B359B"/>
    <w:rsid w:val="002B6FBD"/>
    <w:rsid w:val="002C0C6F"/>
    <w:rsid w:val="002C1C2E"/>
    <w:rsid w:val="002C5487"/>
    <w:rsid w:val="002D01D8"/>
    <w:rsid w:val="002D06D1"/>
    <w:rsid w:val="002D1934"/>
    <w:rsid w:val="002D1FB1"/>
    <w:rsid w:val="002D3409"/>
    <w:rsid w:val="002D764F"/>
    <w:rsid w:val="002D7A2F"/>
    <w:rsid w:val="002E68AE"/>
    <w:rsid w:val="002F1621"/>
    <w:rsid w:val="002F32E3"/>
    <w:rsid w:val="002F3CBE"/>
    <w:rsid w:val="00300A82"/>
    <w:rsid w:val="00301F0B"/>
    <w:rsid w:val="00302B99"/>
    <w:rsid w:val="003034A8"/>
    <w:rsid w:val="00304031"/>
    <w:rsid w:val="00310D49"/>
    <w:rsid w:val="00311451"/>
    <w:rsid w:val="00311AD3"/>
    <w:rsid w:val="00312F29"/>
    <w:rsid w:val="003140BE"/>
    <w:rsid w:val="00315408"/>
    <w:rsid w:val="00315739"/>
    <w:rsid w:val="003159FA"/>
    <w:rsid w:val="0031664E"/>
    <w:rsid w:val="00316D60"/>
    <w:rsid w:val="00316F43"/>
    <w:rsid w:val="00320FB0"/>
    <w:rsid w:val="0032386B"/>
    <w:rsid w:val="00325440"/>
    <w:rsid w:val="003276B4"/>
    <w:rsid w:val="0032794C"/>
    <w:rsid w:val="003351FC"/>
    <w:rsid w:val="00335BDB"/>
    <w:rsid w:val="00335EE3"/>
    <w:rsid w:val="00336574"/>
    <w:rsid w:val="003369AB"/>
    <w:rsid w:val="003443B6"/>
    <w:rsid w:val="00345B3E"/>
    <w:rsid w:val="00346798"/>
    <w:rsid w:val="003473D9"/>
    <w:rsid w:val="003478DF"/>
    <w:rsid w:val="00353170"/>
    <w:rsid w:val="00354AFA"/>
    <w:rsid w:val="00357E20"/>
    <w:rsid w:val="0036022E"/>
    <w:rsid w:val="00361841"/>
    <w:rsid w:val="00361DAC"/>
    <w:rsid w:val="00362A9B"/>
    <w:rsid w:val="00365992"/>
    <w:rsid w:val="003674A2"/>
    <w:rsid w:val="0037007B"/>
    <w:rsid w:val="003714C1"/>
    <w:rsid w:val="00371E61"/>
    <w:rsid w:val="003735E4"/>
    <w:rsid w:val="00375379"/>
    <w:rsid w:val="0037767B"/>
    <w:rsid w:val="0038062E"/>
    <w:rsid w:val="00381E1D"/>
    <w:rsid w:val="00384DF8"/>
    <w:rsid w:val="003919FC"/>
    <w:rsid w:val="00392B72"/>
    <w:rsid w:val="003936AF"/>
    <w:rsid w:val="00394972"/>
    <w:rsid w:val="00395227"/>
    <w:rsid w:val="003974DF"/>
    <w:rsid w:val="003A07A5"/>
    <w:rsid w:val="003A144D"/>
    <w:rsid w:val="003A21E6"/>
    <w:rsid w:val="003A25F1"/>
    <w:rsid w:val="003A3610"/>
    <w:rsid w:val="003A3CF8"/>
    <w:rsid w:val="003A491D"/>
    <w:rsid w:val="003A4FE7"/>
    <w:rsid w:val="003B31B5"/>
    <w:rsid w:val="003B43B6"/>
    <w:rsid w:val="003C3430"/>
    <w:rsid w:val="003C36E4"/>
    <w:rsid w:val="003C3D3B"/>
    <w:rsid w:val="003C4813"/>
    <w:rsid w:val="003C4C16"/>
    <w:rsid w:val="003C4DD3"/>
    <w:rsid w:val="003C605F"/>
    <w:rsid w:val="003D0D6F"/>
    <w:rsid w:val="003D34BB"/>
    <w:rsid w:val="003D4075"/>
    <w:rsid w:val="003D5257"/>
    <w:rsid w:val="003D6792"/>
    <w:rsid w:val="003D75C1"/>
    <w:rsid w:val="003E0609"/>
    <w:rsid w:val="003E34D7"/>
    <w:rsid w:val="003E3E99"/>
    <w:rsid w:val="003E5A9F"/>
    <w:rsid w:val="003E5BD0"/>
    <w:rsid w:val="003E5D21"/>
    <w:rsid w:val="003E6E57"/>
    <w:rsid w:val="003F1197"/>
    <w:rsid w:val="003F15E1"/>
    <w:rsid w:val="003F71B5"/>
    <w:rsid w:val="00401F52"/>
    <w:rsid w:val="004028D0"/>
    <w:rsid w:val="00402C82"/>
    <w:rsid w:val="0040365A"/>
    <w:rsid w:val="004044AD"/>
    <w:rsid w:val="004051E6"/>
    <w:rsid w:val="004065A3"/>
    <w:rsid w:val="00406BCB"/>
    <w:rsid w:val="004116A8"/>
    <w:rsid w:val="00411C3E"/>
    <w:rsid w:val="00414CDA"/>
    <w:rsid w:val="00415011"/>
    <w:rsid w:val="004215B3"/>
    <w:rsid w:val="00423B39"/>
    <w:rsid w:val="00423F47"/>
    <w:rsid w:val="004268E0"/>
    <w:rsid w:val="00427F45"/>
    <w:rsid w:val="004306A9"/>
    <w:rsid w:val="00430CCB"/>
    <w:rsid w:val="004375C5"/>
    <w:rsid w:val="00445908"/>
    <w:rsid w:val="0044648A"/>
    <w:rsid w:val="00452C03"/>
    <w:rsid w:val="00452F63"/>
    <w:rsid w:val="0045473A"/>
    <w:rsid w:val="00456215"/>
    <w:rsid w:val="0046081F"/>
    <w:rsid w:val="00462106"/>
    <w:rsid w:val="00462108"/>
    <w:rsid w:val="0046220C"/>
    <w:rsid w:val="00466ABD"/>
    <w:rsid w:val="00472477"/>
    <w:rsid w:val="0047381D"/>
    <w:rsid w:val="00474FD8"/>
    <w:rsid w:val="00476D8A"/>
    <w:rsid w:val="00477145"/>
    <w:rsid w:val="00477451"/>
    <w:rsid w:val="00480CAB"/>
    <w:rsid w:val="0048433C"/>
    <w:rsid w:val="00485254"/>
    <w:rsid w:val="00485658"/>
    <w:rsid w:val="00492BD9"/>
    <w:rsid w:val="004936C9"/>
    <w:rsid w:val="004951E9"/>
    <w:rsid w:val="00495496"/>
    <w:rsid w:val="0049603A"/>
    <w:rsid w:val="00497D9D"/>
    <w:rsid w:val="004A3708"/>
    <w:rsid w:val="004A378C"/>
    <w:rsid w:val="004A629E"/>
    <w:rsid w:val="004A7500"/>
    <w:rsid w:val="004B12BD"/>
    <w:rsid w:val="004B323B"/>
    <w:rsid w:val="004B358C"/>
    <w:rsid w:val="004B50D5"/>
    <w:rsid w:val="004C64F2"/>
    <w:rsid w:val="004C72A6"/>
    <w:rsid w:val="004D177F"/>
    <w:rsid w:val="004D45B2"/>
    <w:rsid w:val="004D5318"/>
    <w:rsid w:val="004D544E"/>
    <w:rsid w:val="004D60EF"/>
    <w:rsid w:val="004D6B71"/>
    <w:rsid w:val="004D6DBD"/>
    <w:rsid w:val="004E6B9D"/>
    <w:rsid w:val="004E6ECA"/>
    <w:rsid w:val="004F1F48"/>
    <w:rsid w:val="004F45C2"/>
    <w:rsid w:val="0050085A"/>
    <w:rsid w:val="00502C90"/>
    <w:rsid w:val="00505458"/>
    <w:rsid w:val="005064E8"/>
    <w:rsid w:val="00507659"/>
    <w:rsid w:val="0051016E"/>
    <w:rsid w:val="005146C7"/>
    <w:rsid w:val="005169E8"/>
    <w:rsid w:val="005202AD"/>
    <w:rsid w:val="00522696"/>
    <w:rsid w:val="00522F52"/>
    <w:rsid w:val="0052529F"/>
    <w:rsid w:val="005310C8"/>
    <w:rsid w:val="00532E4C"/>
    <w:rsid w:val="00534EA4"/>
    <w:rsid w:val="00535714"/>
    <w:rsid w:val="00536136"/>
    <w:rsid w:val="00536BD3"/>
    <w:rsid w:val="00541D41"/>
    <w:rsid w:val="0054222F"/>
    <w:rsid w:val="0054271C"/>
    <w:rsid w:val="0054435C"/>
    <w:rsid w:val="00545D43"/>
    <w:rsid w:val="00553054"/>
    <w:rsid w:val="00553767"/>
    <w:rsid w:val="005538D4"/>
    <w:rsid w:val="005546C6"/>
    <w:rsid w:val="005561A7"/>
    <w:rsid w:val="00556450"/>
    <w:rsid w:val="00565965"/>
    <w:rsid w:val="00566FDE"/>
    <w:rsid w:val="00567E81"/>
    <w:rsid w:val="0057392C"/>
    <w:rsid w:val="00573D42"/>
    <w:rsid w:val="005807F9"/>
    <w:rsid w:val="00581EED"/>
    <w:rsid w:val="00582A7C"/>
    <w:rsid w:val="00582EC5"/>
    <w:rsid w:val="00583A8C"/>
    <w:rsid w:val="00583E59"/>
    <w:rsid w:val="00584D4F"/>
    <w:rsid w:val="005857E2"/>
    <w:rsid w:val="00585E9C"/>
    <w:rsid w:val="00587000"/>
    <w:rsid w:val="00587921"/>
    <w:rsid w:val="00596D0C"/>
    <w:rsid w:val="00597702"/>
    <w:rsid w:val="005A1A0D"/>
    <w:rsid w:val="005A2115"/>
    <w:rsid w:val="005A50ED"/>
    <w:rsid w:val="005A66D0"/>
    <w:rsid w:val="005A6DFB"/>
    <w:rsid w:val="005A772A"/>
    <w:rsid w:val="005A77FD"/>
    <w:rsid w:val="005B0259"/>
    <w:rsid w:val="005B061E"/>
    <w:rsid w:val="005B1E89"/>
    <w:rsid w:val="005B2D4D"/>
    <w:rsid w:val="005B5654"/>
    <w:rsid w:val="005B6279"/>
    <w:rsid w:val="005B71B0"/>
    <w:rsid w:val="005B71BC"/>
    <w:rsid w:val="005C078D"/>
    <w:rsid w:val="005C0CAD"/>
    <w:rsid w:val="005C144B"/>
    <w:rsid w:val="005C1D00"/>
    <w:rsid w:val="005C2DBF"/>
    <w:rsid w:val="005C487B"/>
    <w:rsid w:val="005C4F00"/>
    <w:rsid w:val="005C579C"/>
    <w:rsid w:val="005C6C0C"/>
    <w:rsid w:val="005C7451"/>
    <w:rsid w:val="005D1CDE"/>
    <w:rsid w:val="005D301E"/>
    <w:rsid w:val="005D383B"/>
    <w:rsid w:val="005D3E72"/>
    <w:rsid w:val="005D48F0"/>
    <w:rsid w:val="005D659D"/>
    <w:rsid w:val="005D6F5B"/>
    <w:rsid w:val="005E1344"/>
    <w:rsid w:val="005E3227"/>
    <w:rsid w:val="005E4029"/>
    <w:rsid w:val="005E4AFB"/>
    <w:rsid w:val="005E4F50"/>
    <w:rsid w:val="005E621C"/>
    <w:rsid w:val="005E76D1"/>
    <w:rsid w:val="005E7723"/>
    <w:rsid w:val="005F1D47"/>
    <w:rsid w:val="005F230B"/>
    <w:rsid w:val="005F2C91"/>
    <w:rsid w:val="005F3786"/>
    <w:rsid w:val="005F51DB"/>
    <w:rsid w:val="005F6A2B"/>
    <w:rsid w:val="005F7106"/>
    <w:rsid w:val="005F7E76"/>
    <w:rsid w:val="006006C6"/>
    <w:rsid w:val="00600F56"/>
    <w:rsid w:val="006018FA"/>
    <w:rsid w:val="006054B7"/>
    <w:rsid w:val="00606D00"/>
    <w:rsid w:val="006109CF"/>
    <w:rsid w:val="00611D95"/>
    <w:rsid w:val="00615216"/>
    <w:rsid w:val="006166A4"/>
    <w:rsid w:val="00622BA2"/>
    <w:rsid w:val="00622F73"/>
    <w:rsid w:val="00624878"/>
    <w:rsid w:val="00631329"/>
    <w:rsid w:val="00633B03"/>
    <w:rsid w:val="0063496B"/>
    <w:rsid w:val="00635074"/>
    <w:rsid w:val="00637CB4"/>
    <w:rsid w:val="006419D4"/>
    <w:rsid w:val="006431F0"/>
    <w:rsid w:val="00643392"/>
    <w:rsid w:val="0064399C"/>
    <w:rsid w:val="00646467"/>
    <w:rsid w:val="00646A3C"/>
    <w:rsid w:val="00647040"/>
    <w:rsid w:val="00655BDE"/>
    <w:rsid w:val="00655F06"/>
    <w:rsid w:val="00656549"/>
    <w:rsid w:val="00657957"/>
    <w:rsid w:val="00660E0F"/>
    <w:rsid w:val="0066230E"/>
    <w:rsid w:val="00663B27"/>
    <w:rsid w:val="006645B5"/>
    <w:rsid w:val="0066581B"/>
    <w:rsid w:val="00666311"/>
    <w:rsid w:val="00667138"/>
    <w:rsid w:val="00670411"/>
    <w:rsid w:val="006738DC"/>
    <w:rsid w:val="006740F3"/>
    <w:rsid w:val="00674314"/>
    <w:rsid w:val="00674C51"/>
    <w:rsid w:val="0067568E"/>
    <w:rsid w:val="00680556"/>
    <w:rsid w:val="006813AA"/>
    <w:rsid w:val="00681563"/>
    <w:rsid w:val="00681A25"/>
    <w:rsid w:val="0068371E"/>
    <w:rsid w:val="0068646C"/>
    <w:rsid w:val="006864EB"/>
    <w:rsid w:val="00687EC4"/>
    <w:rsid w:val="00692AEA"/>
    <w:rsid w:val="00694343"/>
    <w:rsid w:val="00694575"/>
    <w:rsid w:val="006A191C"/>
    <w:rsid w:val="006A1FBA"/>
    <w:rsid w:val="006A3111"/>
    <w:rsid w:val="006A491C"/>
    <w:rsid w:val="006A544C"/>
    <w:rsid w:val="006A62A9"/>
    <w:rsid w:val="006A6BF0"/>
    <w:rsid w:val="006A7886"/>
    <w:rsid w:val="006B068D"/>
    <w:rsid w:val="006B183C"/>
    <w:rsid w:val="006B2809"/>
    <w:rsid w:val="006B70A2"/>
    <w:rsid w:val="006C51C8"/>
    <w:rsid w:val="006C5F1D"/>
    <w:rsid w:val="006C6004"/>
    <w:rsid w:val="006D2DE1"/>
    <w:rsid w:val="006D307C"/>
    <w:rsid w:val="006D33B8"/>
    <w:rsid w:val="006D646C"/>
    <w:rsid w:val="006E000A"/>
    <w:rsid w:val="006E0316"/>
    <w:rsid w:val="006E2505"/>
    <w:rsid w:val="006E3706"/>
    <w:rsid w:val="006E508D"/>
    <w:rsid w:val="006E514E"/>
    <w:rsid w:val="006E785F"/>
    <w:rsid w:val="006F0371"/>
    <w:rsid w:val="006F1487"/>
    <w:rsid w:val="006F2738"/>
    <w:rsid w:val="006F5611"/>
    <w:rsid w:val="006F570B"/>
    <w:rsid w:val="007003F3"/>
    <w:rsid w:val="007013A5"/>
    <w:rsid w:val="007024F8"/>
    <w:rsid w:val="0070302E"/>
    <w:rsid w:val="00704D78"/>
    <w:rsid w:val="00705F98"/>
    <w:rsid w:val="00706AB1"/>
    <w:rsid w:val="00706CCD"/>
    <w:rsid w:val="00712C71"/>
    <w:rsid w:val="00720806"/>
    <w:rsid w:val="00720A77"/>
    <w:rsid w:val="00721BC0"/>
    <w:rsid w:val="007248A2"/>
    <w:rsid w:val="00724B20"/>
    <w:rsid w:val="00727335"/>
    <w:rsid w:val="007277B0"/>
    <w:rsid w:val="0073234A"/>
    <w:rsid w:val="0073476C"/>
    <w:rsid w:val="00740D62"/>
    <w:rsid w:val="00740E88"/>
    <w:rsid w:val="00743E60"/>
    <w:rsid w:val="0074567C"/>
    <w:rsid w:val="00745B4D"/>
    <w:rsid w:val="00745E07"/>
    <w:rsid w:val="0074750D"/>
    <w:rsid w:val="007519D8"/>
    <w:rsid w:val="00752B91"/>
    <w:rsid w:val="00753C4F"/>
    <w:rsid w:val="0076040A"/>
    <w:rsid w:val="00760FFE"/>
    <w:rsid w:val="007636E0"/>
    <w:rsid w:val="00763A5E"/>
    <w:rsid w:val="0076496A"/>
    <w:rsid w:val="007650E0"/>
    <w:rsid w:val="0076708D"/>
    <w:rsid w:val="0077166B"/>
    <w:rsid w:val="00773F59"/>
    <w:rsid w:val="007752EA"/>
    <w:rsid w:val="00776CAE"/>
    <w:rsid w:val="007803F5"/>
    <w:rsid w:val="00780B7D"/>
    <w:rsid w:val="00780BD4"/>
    <w:rsid w:val="00780D08"/>
    <w:rsid w:val="00781C91"/>
    <w:rsid w:val="007820FE"/>
    <w:rsid w:val="007822AC"/>
    <w:rsid w:val="007824B1"/>
    <w:rsid w:val="007831AE"/>
    <w:rsid w:val="007832B2"/>
    <w:rsid w:val="00784CD7"/>
    <w:rsid w:val="007855AB"/>
    <w:rsid w:val="007909C5"/>
    <w:rsid w:val="007910CB"/>
    <w:rsid w:val="00792CAB"/>
    <w:rsid w:val="0079328F"/>
    <w:rsid w:val="00793FE3"/>
    <w:rsid w:val="0079458A"/>
    <w:rsid w:val="00794884"/>
    <w:rsid w:val="00797640"/>
    <w:rsid w:val="007A1166"/>
    <w:rsid w:val="007A6677"/>
    <w:rsid w:val="007A70D3"/>
    <w:rsid w:val="007B1102"/>
    <w:rsid w:val="007B1D7A"/>
    <w:rsid w:val="007B25F5"/>
    <w:rsid w:val="007B26CA"/>
    <w:rsid w:val="007B4772"/>
    <w:rsid w:val="007B5077"/>
    <w:rsid w:val="007B5089"/>
    <w:rsid w:val="007B735D"/>
    <w:rsid w:val="007C37EB"/>
    <w:rsid w:val="007C43D8"/>
    <w:rsid w:val="007D0374"/>
    <w:rsid w:val="007D458D"/>
    <w:rsid w:val="007E1DAB"/>
    <w:rsid w:val="007E3A73"/>
    <w:rsid w:val="007E4B1C"/>
    <w:rsid w:val="007E6F94"/>
    <w:rsid w:val="007E7898"/>
    <w:rsid w:val="007F00D6"/>
    <w:rsid w:val="007F0331"/>
    <w:rsid w:val="007F0DBB"/>
    <w:rsid w:val="007F2B63"/>
    <w:rsid w:val="007F3C6D"/>
    <w:rsid w:val="007F53A8"/>
    <w:rsid w:val="007F7070"/>
    <w:rsid w:val="00800057"/>
    <w:rsid w:val="00800447"/>
    <w:rsid w:val="008005ED"/>
    <w:rsid w:val="00800EBF"/>
    <w:rsid w:val="00800F4F"/>
    <w:rsid w:val="008031ED"/>
    <w:rsid w:val="00803C98"/>
    <w:rsid w:val="0081011B"/>
    <w:rsid w:val="00810825"/>
    <w:rsid w:val="008108D7"/>
    <w:rsid w:val="00813425"/>
    <w:rsid w:val="00814F1C"/>
    <w:rsid w:val="008156E2"/>
    <w:rsid w:val="0081589C"/>
    <w:rsid w:val="00820AE1"/>
    <w:rsid w:val="00821963"/>
    <w:rsid w:val="00825861"/>
    <w:rsid w:val="0082795F"/>
    <w:rsid w:val="00827E2B"/>
    <w:rsid w:val="008310D2"/>
    <w:rsid w:val="00832B6A"/>
    <w:rsid w:val="00833290"/>
    <w:rsid w:val="00833C11"/>
    <w:rsid w:val="008352DB"/>
    <w:rsid w:val="008374A0"/>
    <w:rsid w:val="008404F7"/>
    <w:rsid w:val="00842524"/>
    <w:rsid w:val="008432BA"/>
    <w:rsid w:val="00843688"/>
    <w:rsid w:val="008462D4"/>
    <w:rsid w:val="00851A7C"/>
    <w:rsid w:val="0085316A"/>
    <w:rsid w:val="00854DFC"/>
    <w:rsid w:val="00855777"/>
    <w:rsid w:val="008579CB"/>
    <w:rsid w:val="00863368"/>
    <w:rsid w:val="00867C57"/>
    <w:rsid w:val="0087009B"/>
    <w:rsid w:val="00871826"/>
    <w:rsid w:val="008729DF"/>
    <w:rsid w:val="00874261"/>
    <w:rsid w:val="00875E7B"/>
    <w:rsid w:val="00876437"/>
    <w:rsid w:val="0087722E"/>
    <w:rsid w:val="0087775C"/>
    <w:rsid w:val="0088011C"/>
    <w:rsid w:val="00880F29"/>
    <w:rsid w:val="008812F0"/>
    <w:rsid w:val="00886AA1"/>
    <w:rsid w:val="00886ED4"/>
    <w:rsid w:val="0089005A"/>
    <w:rsid w:val="008907E9"/>
    <w:rsid w:val="00891AFB"/>
    <w:rsid w:val="00892F62"/>
    <w:rsid w:val="00895BCE"/>
    <w:rsid w:val="00895F87"/>
    <w:rsid w:val="008A3658"/>
    <w:rsid w:val="008A5582"/>
    <w:rsid w:val="008A5ECB"/>
    <w:rsid w:val="008A633C"/>
    <w:rsid w:val="008B08CA"/>
    <w:rsid w:val="008B4566"/>
    <w:rsid w:val="008B79D2"/>
    <w:rsid w:val="008C047C"/>
    <w:rsid w:val="008C2C5F"/>
    <w:rsid w:val="008C515F"/>
    <w:rsid w:val="008C5268"/>
    <w:rsid w:val="008C68CF"/>
    <w:rsid w:val="008C7242"/>
    <w:rsid w:val="008C75D3"/>
    <w:rsid w:val="008D09FB"/>
    <w:rsid w:val="008D1C08"/>
    <w:rsid w:val="008D222F"/>
    <w:rsid w:val="008D2F72"/>
    <w:rsid w:val="008D360E"/>
    <w:rsid w:val="008D5273"/>
    <w:rsid w:val="008D5629"/>
    <w:rsid w:val="008D708A"/>
    <w:rsid w:val="008D7E66"/>
    <w:rsid w:val="008E101A"/>
    <w:rsid w:val="008E3AD6"/>
    <w:rsid w:val="008E50AF"/>
    <w:rsid w:val="008E5A6C"/>
    <w:rsid w:val="008F0819"/>
    <w:rsid w:val="008F1F94"/>
    <w:rsid w:val="008F46DC"/>
    <w:rsid w:val="008F5776"/>
    <w:rsid w:val="008F60D8"/>
    <w:rsid w:val="008F73F5"/>
    <w:rsid w:val="009001E2"/>
    <w:rsid w:val="009041F0"/>
    <w:rsid w:val="009062B1"/>
    <w:rsid w:val="0091032A"/>
    <w:rsid w:val="009147EC"/>
    <w:rsid w:val="00915B1B"/>
    <w:rsid w:val="00916A61"/>
    <w:rsid w:val="0091720C"/>
    <w:rsid w:val="00917AC5"/>
    <w:rsid w:val="00924BC8"/>
    <w:rsid w:val="00925C0D"/>
    <w:rsid w:val="00926383"/>
    <w:rsid w:val="00926548"/>
    <w:rsid w:val="00931A91"/>
    <w:rsid w:val="00935DE8"/>
    <w:rsid w:val="00935F72"/>
    <w:rsid w:val="009413AA"/>
    <w:rsid w:val="009437AF"/>
    <w:rsid w:val="0094661C"/>
    <w:rsid w:val="0095204C"/>
    <w:rsid w:val="00955A57"/>
    <w:rsid w:val="00964BF0"/>
    <w:rsid w:val="00964D6F"/>
    <w:rsid w:val="00965B8A"/>
    <w:rsid w:val="00965EE1"/>
    <w:rsid w:val="009669DF"/>
    <w:rsid w:val="00971AC8"/>
    <w:rsid w:val="0097222E"/>
    <w:rsid w:val="00973085"/>
    <w:rsid w:val="00973D97"/>
    <w:rsid w:val="00974E7F"/>
    <w:rsid w:val="00977B2C"/>
    <w:rsid w:val="0098026A"/>
    <w:rsid w:val="00980AD6"/>
    <w:rsid w:val="009810F5"/>
    <w:rsid w:val="009832F8"/>
    <w:rsid w:val="00986F11"/>
    <w:rsid w:val="00991644"/>
    <w:rsid w:val="00992575"/>
    <w:rsid w:val="009951E2"/>
    <w:rsid w:val="00996B28"/>
    <w:rsid w:val="00997E3F"/>
    <w:rsid w:val="009A1D72"/>
    <w:rsid w:val="009A226B"/>
    <w:rsid w:val="009A2554"/>
    <w:rsid w:val="009A3E91"/>
    <w:rsid w:val="009A4749"/>
    <w:rsid w:val="009A58EE"/>
    <w:rsid w:val="009A5ADD"/>
    <w:rsid w:val="009A6ED9"/>
    <w:rsid w:val="009B000B"/>
    <w:rsid w:val="009B1195"/>
    <w:rsid w:val="009B6838"/>
    <w:rsid w:val="009C0263"/>
    <w:rsid w:val="009C0BD6"/>
    <w:rsid w:val="009C1FA5"/>
    <w:rsid w:val="009C510E"/>
    <w:rsid w:val="009C59BB"/>
    <w:rsid w:val="009D0993"/>
    <w:rsid w:val="009D22EF"/>
    <w:rsid w:val="009D49C3"/>
    <w:rsid w:val="009D5286"/>
    <w:rsid w:val="009E0709"/>
    <w:rsid w:val="009E15F1"/>
    <w:rsid w:val="009E1D04"/>
    <w:rsid w:val="009E1EBA"/>
    <w:rsid w:val="009F225C"/>
    <w:rsid w:val="009F3113"/>
    <w:rsid w:val="009F401A"/>
    <w:rsid w:val="009F44AB"/>
    <w:rsid w:val="009F77FF"/>
    <w:rsid w:val="00A0283B"/>
    <w:rsid w:val="00A04130"/>
    <w:rsid w:val="00A055EC"/>
    <w:rsid w:val="00A05FC8"/>
    <w:rsid w:val="00A078B5"/>
    <w:rsid w:val="00A07CD7"/>
    <w:rsid w:val="00A1027B"/>
    <w:rsid w:val="00A11A38"/>
    <w:rsid w:val="00A11C42"/>
    <w:rsid w:val="00A128D9"/>
    <w:rsid w:val="00A12E37"/>
    <w:rsid w:val="00A21006"/>
    <w:rsid w:val="00A223BF"/>
    <w:rsid w:val="00A22C3B"/>
    <w:rsid w:val="00A25286"/>
    <w:rsid w:val="00A267C0"/>
    <w:rsid w:val="00A30B68"/>
    <w:rsid w:val="00A30F4D"/>
    <w:rsid w:val="00A319B1"/>
    <w:rsid w:val="00A33755"/>
    <w:rsid w:val="00A33CCE"/>
    <w:rsid w:val="00A34C0B"/>
    <w:rsid w:val="00A37551"/>
    <w:rsid w:val="00A37C0D"/>
    <w:rsid w:val="00A443C7"/>
    <w:rsid w:val="00A449EF"/>
    <w:rsid w:val="00A45703"/>
    <w:rsid w:val="00A5019C"/>
    <w:rsid w:val="00A50F83"/>
    <w:rsid w:val="00A52476"/>
    <w:rsid w:val="00A536F6"/>
    <w:rsid w:val="00A53A80"/>
    <w:rsid w:val="00A5511B"/>
    <w:rsid w:val="00A55A33"/>
    <w:rsid w:val="00A55FF3"/>
    <w:rsid w:val="00A621B3"/>
    <w:rsid w:val="00A62BF8"/>
    <w:rsid w:val="00A656BD"/>
    <w:rsid w:val="00A66D31"/>
    <w:rsid w:val="00A7016B"/>
    <w:rsid w:val="00A72B0E"/>
    <w:rsid w:val="00A73975"/>
    <w:rsid w:val="00A73C01"/>
    <w:rsid w:val="00A74C36"/>
    <w:rsid w:val="00A76FD2"/>
    <w:rsid w:val="00A80F2C"/>
    <w:rsid w:val="00A81D4B"/>
    <w:rsid w:val="00A8504D"/>
    <w:rsid w:val="00A87DAA"/>
    <w:rsid w:val="00A87E8A"/>
    <w:rsid w:val="00A90A10"/>
    <w:rsid w:val="00A93BC3"/>
    <w:rsid w:val="00A943A7"/>
    <w:rsid w:val="00A96729"/>
    <w:rsid w:val="00AA3D74"/>
    <w:rsid w:val="00AA6996"/>
    <w:rsid w:val="00AB06F5"/>
    <w:rsid w:val="00AB4212"/>
    <w:rsid w:val="00AC1D1C"/>
    <w:rsid w:val="00AC2F14"/>
    <w:rsid w:val="00AC406D"/>
    <w:rsid w:val="00AC66A8"/>
    <w:rsid w:val="00AC7087"/>
    <w:rsid w:val="00AD128A"/>
    <w:rsid w:val="00AD1C1F"/>
    <w:rsid w:val="00AD398F"/>
    <w:rsid w:val="00AD40FA"/>
    <w:rsid w:val="00AD4597"/>
    <w:rsid w:val="00AD7A28"/>
    <w:rsid w:val="00AE0261"/>
    <w:rsid w:val="00AE33E5"/>
    <w:rsid w:val="00AE3535"/>
    <w:rsid w:val="00AF3288"/>
    <w:rsid w:val="00AF3FC2"/>
    <w:rsid w:val="00AF49EE"/>
    <w:rsid w:val="00AF4A84"/>
    <w:rsid w:val="00B0151C"/>
    <w:rsid w:val="00B03024"/>
    <w:rsid w:val="00B04BF7"/>
    <w:rsid w:val="00B0573F"/>
    <w:rsid w:val="00B06694"/>
    <w:rsid w:val="00B069EE"/>
    <w:rsid w:val="00B13F3C"/>
    <w:rsid w:val="00B15517"/>
    <w:rsid w:val="00B17AEF"/>
    <w:rsid w:val="00B21906"/>
    <w:rsid w:val="00B23328"/>
    <w:rsid w:val="00B25AA8"/>
    <w:rsid w:val="00B26A75"/>
    <w:rsid w:val="00B27F1D"/>
    <w:rsid w:val="00B3467E"/>
    <w:rsid w:val="00B3786E"/>
    <w:rsid w:val="00B37F37"/>
    <w:rsid w:val="00B41506"/>
    <w:rsid w:val="00B43B8E"/>
    <w:rsid w:val="00B43C6C"/>
    <w:rsid w:val="00B460F8"/>
    <w:rsid w:val="00B470FF"/>
    <w:rsid w:val="00B51806"/>
    <w:rsid w:val="00B52129"/>
    <w:rsid w:val="00B5376E"/>
    <w:rsid w:val="00B53B64"/>
    <w:rsid w:val="00B53D6C"/>
    <w:rsid w:val="00B540FB"/>
    <w:rsid w:val="00B544A7"/>
    <w:rsid w:val="00B55FF1"/>
    <w:rsid w:val="00B6179C"/>
    <w:rsid w:val="00B64F4B"/>
    <w:rsid w:val="00B66BD8"/>
    <w:rsid w:val="00B714B0"/>
    <w:rsid w:val="00B731E9"/>
    <w:rsid w:val="00B74009"/>
    <w:rsid w:val="00B8058E"/>
    <w:rsid w:val="00B8270B"/>
    <w:rsid w:val="00B82FE9"/>
    <w:rsid w:val="00B831B3"/>
    <w:rsid w:val="00B83246"/>
    <w:rsid w:val="00B839C2"/>
    <w:rsid w:val="00B83E5B"/>
    <w:rsid w:val="00B85677"/>
    <w:rsid w:val="00B87F2E"/>
    <w:rsid w:val="00B87FB3"/>
    <w:rsid w:val="00B91821"/>
    <w:rsid w:val="00B93FCC"/>
    <w:rsid w:val="00B9758D"/>
    <w:rsid w:val="00B97B80"/>
    <w:rsid w:val="00BA0707"/>
    <w:rsid w:val="00BA334F"/>
    <w:rsid w:val="00BA4222"/>
    <w:rsid w:val="00BA45F0"/>
    <w:rsid w:val="00BA66BA"/>
    <w:rsid w:val="00BB1522"/>
    <w:rsid w:val="00BB3C7E"/>
    <w:rsid w:val="00BB3CF3"/>
    <w:rsid w:val="00BC4AA3"/>
    <w:rsid w:val="00BC5F93"/>
    <w:rsid w:val="00BC605D"/>
    <w:rsid w:val="00BC6E45"/>
    <w:rsid w:val="00BC7B1A"/>
    <w:rsid w:val="00BD01AA"/>
    <w:rsid w:val="00BD0F70"/>
    <w:rsid w:val="00BD1422"/>
    <w:rsid w:val="00BD25B7"/>
    <w:rsid w:val="00BD56F9"/>
    <w:rsid w:val="00BD5B39"/>
    <w:rsid w:val="00BD680A"/>
    <w:rsid w:val="00BD7685"/>
    <w:rsid w:val="00BD7765"/>
    <w:rsid w:val="00BE0C5B"/>
    <w:rsid w:val="00BE27C4"/>
    <w:rsid w:val="00BE3E99"/>
    <w:rsid w:val="00BF3B93"/>
    <w:rsid w:val="00BF6DE9"/>
    <w:rsid w:val="00C00A6B"/>
    <w:rsid w:val="00C01A82"/>
    <w:rsid w:val="00C02337"/>
    <w:rsid w:val="00C03D19"/>
    <w:rsid w:val="00C04BFC"/>
    <w:rsid w:val="00C05CA5"/>
    <w:rsid w:val="00C10D48"/>
    <w:rsid w:val="00C122DE"/>
    <w:rsid w:val="00C1359C"/>
    <w:rsid w:val="00C141C6"/>
    <w:rsid w:val="00C16406"/>
    <w:rsid w:val="00C17AB2"/>
    <w:rsid w:val="00C17DF8"/>
    <w:rsid w:val="00C218CE"/>
    <w:rsid w:val="00C262EE"/>
    <w:rsid w:val="00C26C14"/>
    <w:rsid w:val="00C27E3E"/>
    <w:rsid w:val="00C30FF8"/>
    <w:rsid w:val="00C31011"/>
    <w:rsid w:val="00C31788"/>
    <w:rsid w:val="00C31C93"/>
    <w:rsid w:val="00C32EF7"/>
    <w:rsid w:val="00C32F2F"/>
    <w:rsid w:val="00C340D6"/>
    <w:rsid w:val="00C360C1"/>
    <w:rsid w:val="00C37A3C"/>
    <w:rsid w:val="00C405A2"/>
    <w:rsid w:val="00C40689"/>
    <w:rsid w:val="00C40778"/>
    <w:rsid w:val="00C417DA"/>
    <w:rsid w:val="00C41C32"/>
    <w:rsid w:val="00C41CCA"/>
    <w:rsid w:val="00C42191"/>
    <w:rsid w:val="00C46875"/>
    <w:rsid w:val="00C46AB8"/>
    <w:rsid w:val="00C47B58"/>
    <w:rsid w:val="00C50E17"/>
    <w:rsid w:val="00C510DF"/>
    <w:rsid w:val="00C51DA4"/>
    <w:rsid w:val="00C523A0"/>
    <w:rsid w:val="00C54E3F"/>
    <w:rsid w:val="00C561AB"/>
    <w:rsid w:val="00C5641B"/>
    <w:rsid w:val="00C57192"/>
    <w:rsid w:val="00C57361"/>
    <w:rsid w:val="00C60266"/>
    <w:rsid w:val="00C603F0"/>
    <w:rsid w:val="00C67158"/>
    <w:rsid w:val="00C67D77"/>
    <w:rsid w:val="00C739D5"/>
    <w:rsid w:val="00C748FD"/>
    <w:rsid w:val="00C80890"/>
    <w:rsid w:val="00C82DA9"/>
    <w:rsid w:val="00C8378D"/>
    <w:rsid w:val="00C83A0E"/>
    <w:rsid w:val="00C84869"/>
    <w:rsid w:val="00C9075C"/>
    <w:rsid w:val="00C91543"/>
    <w:rsid w:val="00C91D20"/>
    <w:rsid w:val="00C91DF3"/>
    <w:rsid w:val="00C94385"/>
    <w:rsid w:val="00C967DD"/>
    <w:rsid w:val="00C96A95"/>
    <w:rsid w:val="00CA2063"/>
    <w:rsid w:val="00CA2C59"/>
    <w:rsid w:val="00CA2FF0"/>
    <w:rsid w:val="00CA70BD"/>
    <w:rsid w:val="00CB3199"/>
    <w:rsid w:val="00CB63A1"/>
    <w:rsid w:val="00CC2013"/>
    <w:rsid w:val="00CC3CEC"/>
    <w:rsid w:val="00CD155C"/>
    <w:rsid w:val="00CD22AE"/>
    <w:rsid w:val="00CD22DC"/>
    <w:rsid w:val="00CD34AF"/>
    <w:rsid w:val="00CD527A"/>
    <w:rsid w:val="00CE2C51"/>
    <w:rsid w:val="00CE4C59"/>
    <w:rsid w:val="00CE6321"/>
    <w:rsid w:val="00CE6888"/>
    <w:rsid w:val="00CF2715"/>
    <w:rsid w:val="00CF28B2"/>
    <w:rsid w:val="00CF2A31"/>
    <w:rsid w:val="00CF3143"/>
    <w:rsid w:val="00CF3C98"/>
    <w:rsid w:val="00CF57D4"/>
    <w:rsid w:val="00CF58D2"/>
    <w:rsid w:val="00CF7646"/>
    <w:rsid w:val="00D01509"/>
    <w:rsid w:val="00D0161E"/>
    <w:rsid w:val="00D01972"/>
    <w:rsid w:val="00D029EC"/>
    <w:rsid w:val="00D02A23"/>
    <w:rsid w:val="00D03DBC"/>
    <w:rsid w:val="00D03EC5"/>
    <w:rsid w:val="00D048DA"/>
    <w:rsid w:val="00D04F9C"/>
    <w:rsid w:val="00D061B2"/>
    <w:rsid w:val="00D066E3"/>
    <w:rsid w:val="00D10301"/>
    <w:rsid w:val="00D1034A"/>
    <w:rsid w:val="00D13FF5"/>
    <w:rsid w:val="00D17834"/>
    <w:rsid w:val="00D21CB0"/>
    <w:rsid w:val="00D2261D"/>
    <w:rsid w:val="00D234AD"/>
    <w:rsid w:val="00D24B4E"/>
    <w:rsid w:val="00D25572"/>
    <w:rsid w:val="00D25E06"/>
    <w:rsid w:val="00D27B96"/>
    <w:rsid w:val="00D27BAC"/>
    <w:rsid w:val="00D305F7"/>
    <w:rsid w:val="00D3071A"/>
    <w:rsid w:val="00D34289"/>
    <w:rsid w:val="00D34CA0"/>
    <w:rsid w:val="00D34F3E"/>
    <w:rsid w:val="00D3693B"/>
    <w:rsid w:val="00D37FCF"/>
    <w:rsid w:val="00D42937"/>
    <w:rsid w:val="00D441E9"/>
    <w:rsid w:val="00D45E2D"/>
    <w:rsid w:val="00D468D5"/>
    <w:rsid w:val="00D46A07"/>
    <w:rsid w:val="00D47347"/>
    <w:rsid w:val="00D52004"/>
    <w:rsid w:val="00D5284B"/>
    <w:rsid w:val="00D53839"/>
    <w:rsid w:val="00D54DF7"/>
    <w:rsid w:val="00D566EA"/>
    <w:rsid w:val="00D56782"/>
    <w:rsid w:val="00D567E6"/>
    <w:rsid w:val="00D56C5E"/>
    <w:rsid w:val="00D57D6B"/>
    <w:rsid w:val="00D601DC"/>
    <w:rsid w:val="00D634F6"/>
    <w:rsid w:val="00D652D7"/>
    <w:rsid w:val="00D67ECC"/>
    <w:rsid w:val="00D70744"/>
    <w:rsid w:val="00D72478"/>
    <w:rsid w:val="00D72E9B"/>
    <w:rsid w:val="00D730CF"/>
    <w:rsid w:val="00D7345B"/>
    <w:rsid w:val="00D74278"/>
    <w:rsid w:val="00D75519"/>
    <w:rsid w:val="00D77727"/>
    <w:rsid w:val="00D77985"/>
    <w:rsid w:val="00D77BBA"/>
    <w:rsid w:val="00D83162"/>
    <w:rsid w:val="00D840CF"/>
    <w:rsid w:val="00D8487D"/>
    <w:rsid w:val="00D85B18"/>
    <w:rsid w:val="00D86734"/>
    <w:rsid w:val="00D907B5"/>
    <w:rsid w:val="00D93E5A"/>
    <w:rsid w:val="00D9587A"/>
    <w:rsid w:val="00D96992"/>
    <w:rsid w:val="00D96C7B"/>
    <w:rsid w:val="00D96C7D"/>
    <w:rsid w:val="00DA03CD"/>
    <w:rsid w:val="00DA3374"/>
    <w:rsid w:val="00DA5940"/>
    <w:rsid w:val="00DA6233"/>
    <w:rsid w:val="00DA64D9"/>
    <w:rsid w:val="00DA6CC4"/>
    <w:rsid w:val="00DA7B11"/>
    <w:rsid w:val="00DB002F"/>
    <w:rsid w:val="00DB18D7"/>
    <w:rsid w:val="00DB4670"/>
    <w:rsid w:val="00DC07A5"/>
    <w:rsid w:val="00DC45E3"/>
    <w:rsid w:val="00DC583E"/>
    <w:rsid w:val="00DC5F64"/>
    <w:rsid w:val="00DC6274"/>
    <w:rsid w:val="00DC6E5D"/>
    <w:rsid w:val="00DC7888"/>
    <w:rsid w:val="00DD0E1D"/>
    <w:rsid w:val="00DD1C32"/>
    <w:rsid w:val="00DD4F5C"/>
    <w:rsid w:val="00DD6E5D"/>
    <w:rsid w:val="00DD6F73"/>
    <w:rsid w:val="00DD704C"/>
    <w:rsid w:val="00DE052A"/>
    <w:rsid w:val="00DE310C"/>
    <w:rsid w:val="00DE6976"/>
    <w:rsid w:val="00DE72DE"/>
    <w:rsid w:val="00DF1B77"/>
    <w:rsid w:val="00DF3706"/>
    <w:rsid w:val="00DF5654"/>
    <w:rsid w:val="00DF5ED3"/>
    <w:rsid w:val="00DF73AC"/>
    <w:rsid w:val="00E01126"/>
    <w:rsid w:val="00E01CF4"/>
    <w:rsid w:val="00E1192A"/>
    <w:rsid w:val="00E11E72"/>
    <w:rsid w:val="00E12C0B"/>
    <w:rsid w:val="00E14AFC"/>
    <w:rsid w:val="00E17E40"/>
    <w:rsid w:val="00E23F3D"/>
    <w:rsid w:val="00E25053"/>
    <w:rsid w:val="00E31967"/>
    <w:rsid w:val="00E32220"/>
    <w:rsid w:val="00E335C1"/>
    <w:rsid w:val="00E33619"/>
    <w:rsid w:val="00E338D6"/>
    <w:rsid w:val="00E349B6"/>
    <w:rsid w:val="00E35141"/>
    <w:rsid w:val="00E364F9"/>
    <w:rsid w:val="00E40363"/>
    <w:rsid w:val="00E40609"/>
    <w:rsid w:val="00E411A2"/>
    <w:rsid w:val="00E41DCD"/>
    <w:rsid w:val="00E46AC1"/>
    <w:rsid w:val="00E50945"/>
    <w:rsid w:val="00E516CC"/>
    <w:rsid w:val="00E561ED"/>
    <w:rsid w:val="00E575C5"/>
    <w:rsid w:val="00E6154E"/>
    <w:rsid w:val="00E633B2"/>
    <w:rsid w:val="00E64905"/>
    <w:rsid w:val="00E66198"/>
    <w:rsid w:val="00E66A9C"/>
    <w:rsid w:val="00E731CA"/>
    <w:rsid w:val="00E7429C"/>
    <w:rsid w:val="00E76F9A"/>
    <w:rsid w:val="00E77267"/>
    <w:rsid w:val="00E814C2"/>
    <w:rsid w:val="00E81505"/>
    <w:rsid w:val="00E87E10"/>
    <w:rsid w:val="00E87E99"/>
    <w:rsid w:val="00E91190"/>
    <w:rsid w:val="00E930F5"/>
    <w:rsid w:val="00E93322"/>
    <w:rsid w:val="00E94FCB"/>
    <w:rsid w:val="00E952C9"/>
    <w:rsid w:val="00E956B3"/>
    <w:rsid w:val="00E956CA"/>
    <w:rsid w:val="00E9683B"/>
    <w:rsid w:val="00E97CB8"/>
    <w:rsid w:val="00EA1285"/>
    <w:rsid w:val="00EA1E7B"/>
    <w:rsid w:val="00EA260E"/>
    <w:rsid w:val="00EA3023"/>
    <w:rsid w:val="00EA395D"/>
    <w:rsid w:val="00EA5656"/>
    <w:rsid w:val="00EB14E1"/>
    <w:rsid w:val="00EB1581"/>
    <w:rsid w:val="00EB236E"/>
    <w:rsid w:val="00EB3B6F"/>
    <w:rsid w:val="00EB4D04"/>
    <w:rsid w:val="00EB51BA"/>
    <w:rsid w:val="00EB6F12"/>
    <w:rsid w:val="00EC0C97"/>
    <w:rsid w:val="00EC14D9"/>
    <w:rsid w:val="00EC167B"/>
    <w:rsid w:val="00EC194D"/>
    <w:rsid w:val="00EC1EC9"/>
    <w:rsid w:val="00EC3F4D"/>
    <w:rsid w:val="00EC5081"/>
    <w:rsid w:val="00EC5BAE"/>
    <w:rsid w:val="00ED0619"/>
    <w:rsid w:val="00ED374D"/>
    <w:rsid w:val="00ED5A2F"/>
    <w:rsid w:val="00ED6726"/>
    <w:rsid w:val="00ED6D4E"/>
    <w:rsid w:val="00EE1604"/>
    <w:rsid w:val="00EE375C"/>
    <w:rsid w:val="00EE5502"/>
    <w:rsid w:val="00EE59D4"/>
    <w:rsid w:val="00EE5B90"/>
    <w:rsid w:val="00EF114B"/>
    <w:rsid w:val="00EF1452"/>
    <w:rsid w:val="00EF1CBF"/>
    <w:rsid w:val="00EF4E3E"/>
    <w:rsid w:val="00EF5001"/>
    <w:rsid w:val="00EF5693"/>
    <w:rsid w:val="00EF5A78"/>
    <w:rsid w:val="00EF781B"/>
    <w:rsid w:val="00F00920"/>
    <w:rsid w:val="00F01F35"/>
    <w:rsid w:val="00F04AA6"/>
    <w:rsid w:val="00F04C8D"/>
    <w:rsid w:val="00F05C11"/>
    <w:rsid w:val="00F06FD2"/>
    <w:rsid w:val="00F07095"/>
    <w:rsid w:val="00F100A4"/>
    <w:rsid w:val="00F1416B"/>
    <w:rsid w:val="00F1471D"/>
    <w:rsid w:val="00F1480A"/>
    <w:rsid w:val="00F15715"/>
    <w:rsid w:val="00F17AF0"/>
    <w:rsid w:val="00F17D43"/>
    <w:rsid w:val="00F21677"/>
    <w:rsid w:val="00F24DF9"/>
    <w:rsid w:val="00F3117C"/>
    <w:rsid w:val="00F322FF"/>
    <w:rsid w:val="00F3349B"/>
    <w:rsid w:val="00F35871"/>
    <w:rsid w:val="00F36B34"/>
    <w:rsid w:val="00F40F86"/>
    <w:rsid w:val="00F42378"/>
    <w:rsid w:val="00F43BB4"/>
    <w:rsid w:val="00F43D14"/>
    <w:rsid w:val="00F44675"/>
    <w:rsid w:val="00F44846"/>
    <w:rsid w:val="00F4504A"/>
    <w:rsid w:val="00F459D4"/>
    <w:rsid w:val="00F45BBD"/>
    <w:rsid w:val="00F47676"/>
    <w:rsid w:val="00F50066"/>
    <w:rsid w:val="00F52AA3"/>
    <w:rsid w:val="00F54ABC"/>
    <w:rsid w:val="00F553B3"/>
    <w:rsid w:val="00F56F1E"/>
    <w:rsid w:val="00F5773A"/>
    <w:rsid w:val="00F61162"/>
    <w:rsid w:val="00F62730"/>
    <w:rsid w:val="00F62D82"/>
    <w:rsid w:val="00F644E0"/>
    <w:rsid w:val="00F666B6"/>
    <w:rsid w:val="00F666E3"/>
    <w:rsid w:val="00F6672E"/>
    <w:rsid w:val="00F7202D"/>
    <w:rsid w:val="00F72D17"/>
    <w:rsid w:val="00F7419B"/>
    <w:rsid w:val="00F748B3"/>
    <w:rsid w:val="00F75430"/>
    <w:rsid w:val="00F80758"/>
    <w:rsid w:val="00F83280"/>
    <w:rsid w:val="00F832F4"/>
    <w:rsid w:val="00F83F72"/>
    <w:rsid w:val="00F868C0"/>
    <w:rsid w:val="00F87C63"/>
    <w:rsid w:val="00F87E4F"/>
    <w:rsid w:val="00F87F15"/>
    <w:rsid w:val="00F9056F"/>
    <w:rsid w:val="00F909A6"/>
    <w:rsid w:val="00F90C0E"/>
    <w:rsid w:val="00F91867"/>
    <w:rsid w:val="00F93991"/>
    <w:rsid w:val="00F9475C"/>
    <w:rsid w:val="00F9475E"/>
    <w:rsid w:val="00F961FE"/>
    <w:rsid w:val="00F96242"/>
    <w:rsid w:val="00F96AFC"/>
    <w:rsid w:val="00F96B62"/>
    <w:rsid w:val="00F97B55"/>
    <w:rsid w:val="00FA0788"/>
    <w:rsid w:val="00FA3922"/>
    <w:rsid w:val="00FA4192"/>
    <w:rsid w:val="00FA61D0"/>
    <w:rsid w:val="00FB051C"/>
    <w:rsid w:val="00FB05F0"/>
    <w:rsid w:val="00FB0A7E"/>
    <w:rsid w:val="00FB33AE"/>
    <w:rsid w:val="00FB4357"/>
    <w:rsid w:val="00FB606A"/>
    <w:rsid w:val="00FB75F0"/>
    <w:rsid w:val="00FC1D00"/>
    <w:rsid w:val="00FC2324"/>
    <w:rsid w:val="00FC3095"/>
    <w:rsid w:val="00FC39C2"/>
    <w:rsid w:val="00FC41AF"/>
    <w:rsid w:val="00FC57D1"/>
    <w:rsid w:val="00FC5E0D"/>
    <w:rsid w:val="00FD26C8"/>
    <w:rsid w:val="00FD2914"/>
    <w:rsid w:val="00FD561C"/>
    <w:rsid w:val="00FD674E"/>
    <w:rsid w:val="00FD7B84"/>
    <w:rsid w:val="00FD7DB2"/>
    <w:rsid w:val="00FE3BA2"/>
    <w:rsid w:val="00FE3D06"/>
    <w:rsid w:val="00FE3FDE"/>
    <w:rsid w:val="00FE4BAE"/>
    <w:rsid w:val="00FE6DC1"/>
    <w:rsid w:val="00FE7342"/>
    <w:rsid w:val="00FF0102"/>
    <w:rsid w:val="00FF0883"/>
    <w:rsid w:val="00FF09EA"/>
    <w:rsid w:val="00FF2E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1071B4"/>
  <w14:defaultImageDpi w14:val="300"/>
  <w15:docId w15:val="{2E245E72-7ABF-D240-AC00-2E5D3D31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noteTextChar">
    <w:name w:val="Footnote Text Char"/>
    <w:basedOn w:val="DefaultParagraphFont"/>
    <w:link w:val="FootnoteText"/>
    <w:rsid w:val="003A3CF8"/>
    <w:rPr>
      <w:rFonts w:ascii="Garamond" w:hAnsi="Garamond"/>
      <w:sz w:val="18"/>
      <w:szCs w:val="24"/>
    </w:rPr>
  </w:style>
  <w:style w:type="character" w:styleId="Hyperlink">
    <w:name w:val="Hyperlink"/>
    <w:basedOn w:val="DefaultParagraphFont"/>
    <w:uiPriority w:val="99"/>
    <w:unhideWhenUsed/>
    <w:rsid w:val="006E00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19000-6A26-E04D-8FC4-288248A1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13</cp:revision>
  <cp:lastPrinted>2022-11-02T13:09:00Z</cp:lastPrinted>
  <dcterms:created xsi:type="dcterms:W3CDTF">2020-07-01T22:45:00Z</dcterms:created>
  <dcterms:modified xsi:type="dcterms:W3CDTF">2022-11-06T17:53:00Z</dcterms:modified>
</cp:coreProperties>
</file>