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45A5B765" w:rsidR="00285195" w:rsidRPr="0090504E" w:rsidRDefault="00174197" w:rsidP="00B34D4E">
      <w:pPr>
        <w:spacing w:after="60"/>
        <w:jc w:val="center"/>
        <w:rPr>
          <w:b/>
          <w:smallCaps/>
          <w:sz w:val="24"/>
        </w:rPr>
        <w:sectPr w:rsidR="00285195" w:rsidRPr="0090504E" w:rsidSect="005C3043">
          <w:headerReference w:type="even" r:id="rId6"/>
          <w:headerReference w:type="default" r:id="rId7"/>
          <w:footerReference w:type="even" r:id="rId8"/>
          <w:pgSz w:w="11905" w:h="16837"/>
          <w:pgMar w:top="992" w:right="992" w:bottom="851" w:left="992" w:header="709" w:footer="709" w:gutter="0"/>
          <w:cols w:space="708"/>
          <w:titlePg/>
        </w:sectPr>
      </w:pPr>
      <w:r w:rsidRPr="0090504E">
        <w:rPr>
          <w:b/>
          <w:smallCaps/>
          <w:sz w:val="24"/>
        </w:rPr>
        <w:t>Music supplement to Lute News 117</w:t>
      </w:r>
      <w:r w:rsidR="00285195" w:rsidRPr="0090504E">
        <w:rPr>
          <w:b/>
          <w:smallCaps/>
          <w:sz w:val="24"/>
        </w:rPr>
        <w:t xml:space="preserve"> (</w:t>
      </w:r>
      <w:r w:rsidRPr="0090504E">
        <w:rPr>
          <w:b/>
          <w:smallCaps/>
          <w:sz w:val="24"/>
        </w:rPr>
        <w:t>April 2016</w:t>
      </w:r>
      <w:r w:rsidR="00285195" w:rsidRPr="0090504E">
        <w:rPr>
          <w:b/>
          <w:smallCaps/>
          <w:sz w:val="24"/>
        </w:rPr>
        <w:t xml:space="preserve">): </w:t>
      </w:r>
      <w:r w:rsidR="00C250DC" w:rsidRPr="0090504E">
        <w:rPr>
          <w:b/>
          <w:smallCaps/>
          <w:sz w:val="24"/>
        </w:rPr>
        <w:t>Comple</w:t>
      </w:r>
      <w:r w:rsidR="00B81EC5" w:rsidRPr="0090504E">
        <w:rPr>
          <w:b/>
          <w:smallCaps/>
          <w:sz w:val="24"/>
        </w:rPr>
        <w:t xml:space="preserve">te lute music of </w:t>
      </w:r>
      <w:r w:rsidR="00FA65B7" w:rsidRPr="0090504E">
        <w:rPr>
          <w:b/>
          <w:smallCaps/>
          <w:sz w:val="24"/>
        </w:rPr>
        <w:t>Charles Bocquet</w:t>
      </w:r>
      <w:r w:rsidR="00F935B2" w:rsidRPr="0090504E">
        <w:rPr>
          <w:b/>
          <w:smallCaps/>
          <w:sz w:val="24"/>
        </w:rPr>
        <w:t xml:space="preserve"> &amp; </w:t>
      </w:r>
      <w:r w:rsidR="00B81EC5" w:rsidRPr="0090504E">
        <w:rPr>
          <w:b/>
          <w:smallCaps/>
          <w:sz w:val="24"/>
        </w:rPr>
        <w:t>John Dowland</w:t>
      </w:r>
      <w:r w:rsidR="00EA141B" w:rsidRPr="0090504E">
        <w:rPr>
          <w:b/>
          <w:smallCaps/>
          <w:sz w:val="24"/>
        </w:rPr>
        <w:t xml:space="preserve"> </w:t>
      </w:r>
      <w:r w:rsidR="00B81EC5" w:rsidRPr="0090504E">
        <w:rPr>
          <w:b/>
          <w:smallCaps/>
          <w:sz w:val="24"/>
        </w:rPr>
        <w:t xml:space="preserve">part 18: </w:t>
      </w:r>
      <w:r w:rsidR="00EA141B" w:rsidRPr="0090504E">
        <w:rPr>
          <w:b/>
          <w:smallCaps/>
          <w:sz w:val="24"/>
        </w:rPr>
        <w:t>n</w:t>
      </w:r>
      <w:r w:rsidR="00EA141B" w:rsidRPr="0090504E">
        <w:rPr>
          <w:b/>
          <w:smallCaps/>
          <w:sz w:val="24"/>
          <w:vertAlign w:val="superscript"/>
        </w:rPr>
        <w:t>o</w:t>
      </w:r>
      <w:r w:rsidR="00EA141B" w:rsidRPr="0090504E">
        <w:rPr>
          <w:b/>
          <w:smallCaps/>
          <w:sz w:val="24"/>
        </w:rPr>
        <w:t xml:space="preserve"> </w:t>
      </w:r>
      <w:r w:rsidR="00E152D1" w:rsidRPr="0090504E">
        <w:rPr>
          <w:b/>
          <w:smallCaps/>
          <w:sz w:val="24"/>
        </w:rPr>
        <w:t xml:space="preserve">62 Fortune </w:t>
      </w:r>
      <w:r w:rsidR="00392590" w:rsidRPr="0090504E">
        <w:rPr>
          <w:b/>
          <w:smallCaps/>
          <w:sz w:val="24"/>
        </w:rPr>
        <w:t>my foe &amp; n</w:t>
      </w:r>
      <w:r w:rsidR="00392590" w:rsidRPr="0090504E">
        <w:rPr>
          <w:b/>
          <w:smallCaps/>
          <w:sz w:val="24"/>
          <w:vertAlign w:val="superscript"/>
        </w:rPr>
        <w:t>o</w:t>
      </w:r>
      <w:r w:rsidR="00392590" w:rsidRPr="0090504E">
        <w:rPr>
          <w:b/>
          <w:smallCaps/>
          <w:sz w:val="24"/>
        </w:rPr>
        <w:t xml:space="preserve"> </w:t>
      </w:r>
      <w:r w:rsidR="00E152D1" w:rsidRPr="0090504E">
        <w:rPr>
          <w:b/>
          <w:smallCaps/>
          <w:sz w:val="24"/>
        </w:rPr>
        <w:t>63 Complaint</w:t>
      </w:r>
    </w:p>
    <w:p w14:paraId="5CCA4A9A" w14:textId="2A571D57" w:rsidR="00D16337" w:rsidRPr="0090504E" w:rsidRDefault="00C10837" w:rsidP="00321A4C">
      <w:pPr>
        <w:tabs>
          <w:tab w:val="right" w:pos="4678"/>
        </w:tabs>
        <w:spacing w:after="60"/>
        <w:jc w:val="center"/>
        <w:rPr>
          <w:b/>
          <w:bCs/>
          <w:smallCaps/>
          <w:sz w:val="22"/>
          <w:szCs w:val="22"/>
        </w:rPr>
      </w:pPr>
      <w:r w:rsidRPr="0090504E">
        <w:rPr>
          <w:b/>
          <w:bCs/>
          <w:smallCaps/>
          <w:sz w:val="22"/>
          <w:szCs w:val="22"/>
        </w:rPr>
        <w:t>Charles Bocquet</w:t>
      </w:r>
      <w:r w:rsidR="00EE64E5" w:rsidRPr="0090504E">
        <w:rPr>
          <w:rStyle w:val="EndnoteReference"/>
          <w:b/>
          <w:bCs/>
          <w:smallCaps/>
          <w:sz w:val="22"/>
          <w:szCs w:val="22"/>
        </w:rPr>
        <w:endnoteReference w:id="1"/>
      </w:r>
    </w:p>
    <w:p w14:paraId="47F7FA14" w14:textId="36D49FBF" w:rsidR="00350EAF" w:rsidRPr="00FA1D2E" w:rsidRDefault="00350EAF" w:rsidP="00D26F1A">
      <w:pPr>
        <w:tabs>
          <w:tab w:val="right" w:pos="4820"/>
        </w:tabs>
        <w:autoSpaceDE w:val="0"/>
        <w:autoSpaceDN w:val="0"/>
        <w:adjustRightInd w:val="0"/>
        <w:ind w:left="284" w:hanging="284"/>
        <w:jc w:val="left"/>
        <w:rPr>
          <w:sz w:val="16"/>
          <w:szCs w:val="16"/>
        </w:rPr>
      </w:pPr>
      <w:r w:rsidRPr="00FA1D2E">
        <w:rPr>
          <w:b/>
          <w:sz w:val="16"/>
          <w:szCs w:val="16"/>
        </w:rPr>
        <w:t xml:space="preserve">1. </w:t>
      </w:r>
      <w:r w:rsidRPr="00FA1D2E">
        <w:rPr>
          <w:sz w:val="16"/>
          <w:szCs w:val="16"/>
        </w:rPr>
        <w:t xml:space="preserve">*Besard </w:t>
      </w:r>
      <w:r w:rsidR="00F75125" w:rsidRPr="00FA1D2E">
        <w:rPr>
          <w:i/>
          <w:sz w:val="16"/>
          <w:szCs w:val="16"/>
        </w:rPr>
        <w:t xml:space="preserve">Thesaurus Harmonicus </w:t>
      </w:r>
      <w:r w:rsidRPr="00FA1D2E">
        <w:rPr>
          <w:sz w:val="16"/>
          <w:szCs w:val="16"/>
        </w:rPr>
        <w:t xml:space="preserve">1603, f. 5v </w:t>
      </w:r>
      <w:r w:rsidRPr="00FA1D2E">
        <w:rPr>
          <w:i/>
          <w:sz w:val="16"/>
          <w:szCs w:val="16"/>
        </w:rPr>
        <w:t>Praelud. Bocqueti</w:t>
      </w:r>
      <w:r w:rsidRPr="00FA1D2E">
        <w:rPr>
          <w:sz w:val="16"/>
          <w:szCs w:val="16"/>
        </w:rPr>
        <w:tab/>
      </w:r>
      <w:r w:rsidR="00C4761E" w:rsidRPr="00FA1D2E">
        <w:rPr>
          <w:sz w:val="16"/>
          <w:szCs w:val="16"/>
        </w:rPr>
        <w:t>p. 25</w:t>
      </w:r>
    </w:p>
    <w:p w14:paraId="1DA29FCE" w14:textId="3B193182" w:rsidR="00BC670C" w:rsidRPr="00FA1D2E" w:rsidRDefault="00BC670C" w:rsidP="00D26F1A">
      <w:pPr>
        <w:tabs>
          <w:tab w:val="right" w:pos="4820"/>
        </w:tabs>
        <w:autoSpaceDE w:val="0"/>
        <w:autoSpaceDN w:val="0"/>
        <w:adjustRightInd w:val="0"/>
        <w:ind w:left="284" w:hanging="284"/>
        <w:jc w:val="left"/>
        <w:rPr>
          <w:sz w:val="16"/>
          <w:szCs w:val="16"/>
        </w:rPr>
      </w:pPr>
      <w:r w:rsidRPr="00FA1D2E">
        <w:rPr>
          <w:b/>
          <w:sz w:val="16"/>
          <w:szCs w:val="16"/>
        </w:rPr>
        <w:t>2.</w:t>
      </w:r>
      <w:r w:rsidRPr="00FA1D2E">
        <w:rPr>
          <w:sz w:val="16"/>
          <w:szCs w:val="16"/>
        </w:rPr>
        <w:t xml:space="preserve"> </w:t>
      </w:r>
      <w:r w:rsidRPr="00FA1D2E">
        <w:rPr>
          <w:sz w:val="16"/>
          <w:szCs w:val="16"/>
          <w:vertAlign w:val="superscript"/>
        </w:rPr>
        <w:t>#</w:t>
      </w:r>
      <w:r w:rsidRPr="00FA1D2E">
        <w:rPr>
          <w:sz w:val="16"/>
          <w:szCs w:val="16"/>
        </w:rPr>
        <w:t xml:space="preserve">GB-Cfm Mus.689, f. 18v </w:t>
      </w:r>
      <w:r w:rsidRPr="00FA1D2E">
        <w:rPr>
          <w:i/>
          <w:sz w:val="16"/>
          <w:szCs w:val="16"/>
        </w:rPr>
        <w:t>Prelude Jacob</w:t>
      </w:r>
      <w:r w:rsidR="004A54E2">
        <w:rPr>
          <w:i/>
          <w:sz w:val="16"/>
          <w:szCs w:val="16"/>
        </w:rPr>
        <w:t xml:space="preserve"> </w:t>
      </w:r>
      <w:r w:rsidR="004A54E2">
        <w:rPr>
          <w:sz w:val="16"/>
          <w:szCs w:val="16"/>
        </w:rPr>
        <w:t>PolakP pp. 62-63</w:t>
      </w:r>
      <w:r w:rsidR="00E02642">
        <w:rPr>
          <w:sz w:val="16"/>
          <w:szCs w:val="16"/>
        </w:rPr>
        <w:t xml:space="preserve"> </w:t>
      </w:r>
      <w:r w:rsidR="004A54E2">
        <w:rPr>
          <w:rStyle w:val="EndnoteReference"/>
          <w:sz w:val="16"/>
          <w:szCs w:val="16"/>
        </w:rPr>
        <w:endnoteReference w:id="2"/>
      </w:r>
      <w:r w:rsidR="004A54E2">
        <w:rPr>
          <w:sz w:val="16"/>
          <w:szCs w:val="16"/>
        </w:rPr>
        <w:t xml:space="preserve"> </w:t>
      </w:r>
      <w:r w:rsidR="00C4761E" w:rsidRPr="00FA1D2E">
        <w:rPr>
          <w:sz w:val="16"/>
          <w:szCs w:val="16"/>
        </w:rPr>
        <w:tab/>
        <w:t>26</w:t>
      </w:r>
    </w:p>
    <w:p w14:paraId="02D96833" w14:textId="72538267" w:rsidR="00BC670C" w:rsidRDefault="00BC670C"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5v </w:t>
      </w:r>
      <w:r w:rsidRPr="00FA1D2E">
        <w:rPr>
          <w:i/>
          <w:sz w:val="16"/>
          <w:szCs w:val="16"/>
        </w:rPr>
        <w:t>Praelud. Bocqueti</w:t>
      </w:r>
    </w:p>
    <w:p w14:paraId="467CB070" w14:textId="0B7C2312" w:rsidR="00D04379" w:rsidRPr="005F654F" w:rsidRDefault="00D04379" w:rsidP="00D04379">
      <w:pPr>
        <w:tabs>
          <w:tab w:val="right" w:pos="4820"/>
        </w:tabs>
        <w:autoSpaceDE w:val="0"/>
        <w:autoSpaceDN w:val="0"/>
        <w:adjustRightInd w:val="0"/>
        <w:ind w:left="284" w:hanging="284"/>
        <w:jc w:val="left"/>
        <w:rPr>
          <w:sz w:val="16"/>
          <w:szCs w:val="16"/>
        </w:rPr>
      </w:pPr>
      <w:r>
        <w:rPr>
          <w:sz w:val="16"/>
          <w:szCs w:val="16"/>
        </w:rPr>
        <w:tab/>
      </w:r>
      <w:r w:rsidRPr="005541E1">
        <w:rPr>
          <w:sz w:val="16"/>
          <w:szCs w:val="16"/>
        </w:rPr>
        <w:t xml:space="preserve">D-LEm II.6.15, p. 510 </w:t>
      </w:r>
      <w:r w:rsidRPr="005541E1">
        <w:rPr>
          <w:i/>
          <w:sz w:val="16"/>
          <w:szCs w:val="16"/>
        </w:rPr>
        <w:t>Porquetus</w:t>
      </w:r>
      <w:r w:rsidRPr="005541E1">
        <w:rPr>
          <w:sz w:val="16"/>
          <w:szCs w:val="16"/>
        </w:rPr>
        <w:t xml:space="preserve"> </w:t>
      </w:r>
      <w:r w:rsidR="00A77787" w:rsidRPr="005541E1">
        <w:rPr>
          <w:sz w:val="16"/>
          <w:szCs w:val="16"/>
        </w:rPr>
        <w:t xml:space="preserve">- </w:t>
      </w:r>
      <w:r w:rsidRPr="005541E1">
        <w:rPr>
          <w:sz w:val="16"/>
          <w:szCs w:val="16"/>
        </w:rPr>
        <w:t xml:space="preserve">2nd half </w:t>
      </w:r>
    </w:p>
    <w:p w14:paraId="5B432F36" w14:textId="2D44951C" w:rsidR="00D30BFF" w:rsidRPr="00FA1D2E" w:rsidRDefault="00350EAF"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w:t>
      </w:r>
      <w:r w:rsidRPr="00FA1D2E">
        <w:rPr>
          <w:sz w:val="16"/>
          <w:szCs w:val="16"/>
          <w:lang w:val="en-US"/>
        </w:rPr>
        <w:t xml:space="preserve"> </w:t>
      </w:r>
      <w:r w:rsidRPr="00FA1D2E">
        <w:rPr>
          <w:sz w:val="16"/>
          <w:szCs w:val="16"/>
        </w:rPr>
        <w:t xml:space="preserve">PL-Kj 40143, ff. 37v-38v </w:t>
      </w:r>
      <w:r w:rsidRPr="00FA1D2E">
        <w:rPr>
          <w:i/>
          <w:sz w:val="16"/>
          <w:szCs w:val="16"/>
        </w:rPr>
        <w:t>Prelude</w:t>
      </w:r>
      <w:r w:rsidR="00E02642">
        <w:rPr>
          <w:i/>
          <w:sz w:val="16"/>
          <w:szCs w:val="16"/>
        </w:rPr>
        <w:t xml:space="preserve"> </w:t>
      </w:r>
      <w:r w:rsidR="004D7839">
        <w:rPr>
          <w:rStyle w:val="EndnoteReference"/>
          <w:sz w:val="16"/>
          <w:szCs w:val="16"/>
        </w:rPr>
        <w:endnoteReference w:id="3"/>
      </w:r>
      <w:r w:rsidR="00C4761E" w:rsidRPr="00FA1D2E">
        <w:rPr>
          <w:sz w:val="16"/>
          <w:szCs w:val="16"/>
        </w:rPr>
        <w:tab/>
        <w:t>27</w:t>
      </w:r>
    </w:p>
    <w:p w14:paraId="22052045" w14:textId="5B936689" w:rsidR="008B55A5" w:rsidRPr="00FA1D2E" w:rsidRDefault="008B55A5" w:rsidP="00D26F1A">
      <w:pPr>
        <w:tabs>
          <w:tab w:val="right" w:pos="4820"/>
        </w:tabs>
        <w:autoSpaceDE w:val="0"/>
        <w:autoSpaceDN w:val="0"/>
        <w:adjustRightInd w:val="0"/>
        <w:ind w:left="284" w:right="170" w:hanging="284"/>
        <w:rPr>
          <w:sz w:val="16"/>
          <w:szCs w:val="16"/>
        </w:rPr>
      </w:pPr>
      <w:r w:rsidRPr="00FA1D2E">
        <w:rPr>
          <w:sz w:val="16"/>
          <w:szCs w:val="16"/>
        </w:rPr>
        <w:tab/>
      </w:r>
      <w:r w:rsidR="00EF50FF" w:rsidRPr="00FA1D2E">
        <w:rPr>
          <w:sz w:val="16"/>
          <w:szCs w:val="16"/>
          <w:vertAlign w:val="superscript"/>
        </w:rPr>
        <w:t>#</w:t>
      </w:r>
      <w:r w:rsidRPr="00FA1D2E">
        <w:rPr>
          <w:sz w:val="16"/>
          <w:szCs w:val="16"/>
        </w:rPr>
        <w:t>GB-Cu Add.3056, f. 32r untitled</w:t>
      </w:r>
      <w:r w:rsidR="00EF50FF" w:rsidRPr="00FA1D2E">
        <w:rPr>
          <w:sz w:val="16"/>
          <w:szCs w:val="16"/>
        </w:rPr>
        <w:t xml:space="preserve">; </w:t>
      </w:r>
      <w:r w:rsidRPr="00FA1D2E">
        <w:rPr>
          <w:sz w:val="16"/>
          <w:szCs w:val="16"/>
        </w:rPr>
        <w:t>*Besard 1603, f. 6r</w:t>
      </w:r>
      <w:r w:rsidRPr="00FA1D2E">
        <w:rPr>
          <w:i/>
          <w:sz w:val="16"/>
          <w:szCs w:val="16"/>
        </w:rPr>
        <w:t xml:space="preserve"> Prael. Bocq.</w:t>
      </w:r>
    </w:p>
    <w:p w14:paraId="383289F2" w14:textId="08B25586" w:rsidR="00C93780" w:rsidRPr="00FA1D2E" w:rsidRDefault="00EF50FF" w:rsidP="0002060B">
      <w:pPr>
        <w:tabs>
          <w:tab w:val="right" w:pos="4820"/>
        </w:tabs>
        <w:autoSpaceDE w:val="0"/>
        <w:autoSpaceDN w:val="0"/>
        <w:adjustRightInd w:val="0"/>
        <w:ind w:left="284" w:right="311" w:hanging="284"/>
        <w:rPr>
          <w:sz w:val="16"/>
          <w:szCs w:val="16"/>
        </w:rPr>
      </w:pPr>
      <w:r w:rsidRPr="00FA1D2E">
        <w:rPr>
          <w:sz w:val="16"/>
          <w:szCs w:val="16"/>
        </w:rPr>
        <w:tab/>
        <w:t>F</w:t>
      </w:r>
      <w:r w:rsidR="00D30BFF" w:rsidRPr="00FA1D2E">
        <w:rPr>
          <w:sz w:val="16"/>
          <w:szCs w:val="16"/>
        </w:rPr>
        <w:t>irst section</w:t>
      </w:r>
      <w:r w:rsidR="00EC488A" w:rsidRPr="00FA1D2E">
        <w:rPr>
          <w:sz w:val="16"/>
          <w:szCs w:val="16"/>
        </w:rPr>
        <w:t xml:space="preserve"> only</w:t>
      </w:r>
      <w:r w:rsidR="00525AD8" w:rsidRPr="00FA1D2E">
        <w:rPr>
          <w:sz w:val="16"/>
          <w:szCs w:val="16"/>
        </w:rPr>
        <w:t xml:space="preserve"> (bars 1-12)</w:t>
      </w:r>
      <w:r w:rsidR="00D30BFF" w:rsidRPr="00FA1D2E">
        <w:rPr>
          <w:sz w:val="16"/>
          <w:szCs w:val="16"/>
        </w:rPr>
        <w:t>:</w:t>
      </w:r>
      <w:r w:rsidR="008B55A5" w:rsidRPr="00FA1D2E">
        <w:rPr>
          <w:sz w:val="16"/>
          <w:szCs w:val="16"/>
        </w:rPr>
        <w:t xml:space="preserve"> </w:t>
      </w:r>
      <w:r w:rsidRPr="00FA1D2E">
        <w:rPr>
          <w:sz w:val="16"/>
          <w:szCs w:val="16"/>
          <w:vertAlign w:val="superscript"/>
        </w:rPr>
        <w:t>#</w:t>
      </w:r>
      <w:r w:rsidR="008B55A5" w:rsidRPr="00FA1D2E">
        <w:rPr>
          <w:sz w:val="16"/>
          <w:szCs w:val="16"/>
        </w:rPr>
        <w:t xml:space="preserve">D-KNu K 16a 6745, p. 7 </w:t>
      </w:r>
      <w:r w:rsidR="008B55A5" w:rsidRPr="00FA1D2E">
        <w:rPr>
          <w:i/>
          <w:sz w:val="16"/>
          <w:szCs w:val="16"/>
        </w:rPr>
        <w:t>Praeludium</w:t>
      </w:r>
      <w:r w:rsidR="008B55A5" w:rsidRPr="00FA1D2E">
        <w:rPr>
          <w:sz w:val="16"/>
          <w:szCs w:val="16"/>
        </w:rPr>
        <w:t xml:space="preserve">; and </w:t>
      </w:r>
      <w:r w:rsidR="00D30BFF" w:rsidRPr="00FA1D2E">
        <w:rPr>
          <w:sz w:val="16"/>
          <w:szCs w:val="16"/>
        </w:rPr>
        <w:t xml:space="preserve">bars 1-7 = bars 6-12 of </w:t>
      </w:r>
      <w:r w:rsidRPr="00FA1D2E">
        <w:rPr>
          <w:sz w:val="16"/>
          <w:szCs w:val="16"/>
          <w:vertAlign w:val="superscript"/>
        </w:rPr>
        <w:t>#</w:t>
      </w:r>
      <w:r w:rsidR="00D30BFF" w:rsidRPr="00FA1D2E">
        <w:rPr>
          <w:sz w:val="16"/>
          <w:szCs w:val="16"/>
        </w:rPr>
        <w:t xml:space="preserve">Mertel </w:t>
      </w:r>
      <w:r w:rsidR="00F75125" w:rsidRPr="00FA1D2E">
        <w:rPr>
          <w:i/>
          <w:sz w:val="16"/>
          <w:szCs w:val="16"/>
        </w:rPr>
        <w:t xml:space="preserve">Hortus Musicalis </w:t>
      </w:r>
      <w:r w:rsidR="00D30BFF" w:rsidRPr="00FA1D2E">
        <w:rPr>
          <w:sz w:val="16"/>
          <w:szCs w:val="16"/>
        </w:rPr>
        <w:t>1615, p. 46</w:t>
      </w:r>
      <w:r w:rsidR="00D30BFF" w:rsidRPr="00FA1D2E">
        <w:rPr>
          <w:i/>
          <w:sz w:val="16"/>
          <w:szCs w:val="16"/>
        </w:rPr>
        <w:t xml:space="preserve"> Praeludi</w:t>
      </w:r>
      <w:r w:rsidR="00D30BFF" w:rsidRPr="00FA1D2E">
        <w:rPr>
          <w:sz w:val="16"/>
          <w:szCs w:val="16"/>
        </w:rPr>
        <w:t xml:space="preserve">[um] </w:t>
      </w:r>
      <w:r w:rsidR="00D30BFF" w:rsidRPr="00FA1D2E">
        <w:rPr>
          <w:i/>
          <w:sz w:val="16"/>
          <w:szCs w:val="16"/>
        </w:rPr>
        <w:t>97</w:t>
      </w:r>
      <w:r w:rsidR="0049569C" w:rsidRPr="00FA1D2E">
        <w:rPr>
          <w:sz w:val="16"/>
          <w:szCs w:val="16"/>
        </w:rPr>
        <w:t xml:space="preserve">. </w:t>
      </w:r>
      <w:r w:rsidR="001B324B" w:rsidRPr="00FA1D2E">
        <w:rPr>
          <w:sz w:val="16"/>
          <w:szCs w:val="16"/>
        </w:rPr>
        <w:t>S</w:t>
      </w:r>
      <w:r w:rsidR="00D30BFF" w:rsidRPr="00FA1D2E">
        <w:rPr>
          <w:sz w:val="16"/>
          <w:szCs w:val="16"/>
        </w:rPr>
        <w:t>econd section</w:t>
      </w:r>
      <w:r w:rsidR="00EC488A" w:rsidRPr="00FA1D2E">
        <w:rPr>
          <w:sz w:val="16"/>
          <w:szCs w:val="16"/>
        </w:rPr>
        <w:t xml:space="preserve"> only</w:t>
      </w:r>
      <w:r w:rsidR="00811A60" w:rsidRPr="00FA1D2E">
        <w:rPr>
          <w:sz w:val="16"/>
          <w:szCs w:val="16"/>
        </w:rPr>
        <w:t xml:space="preserve"> (bars 13-34</w:t>
      </w:r>
      <w:r w:rsidR="00525AD8" w:rsidRPr="00FA1D2E">
        <w:rPr>
          <w:sz w:val="16"/>
          <w:szCs w:val="16"/>
        </w:rPr>
        <w:t>)</w:t>
      </w:r>
      <w:r w:rsidR="00D30BFF" w:rsidRPr="00FA1D2E">
        <w:rPr>
          <w:sz w:val="16"/>
          <w:szCs w:val="16"/>
        </w:rPr>
        <w:t>:</w:t>
      </w:r>
      <w:r w:rsidR="008B55A5" w:rsidRPr="00FA1D2E">
        <w:rPr>
          <w:sz w:val="16"/>
          <w:szCs w:val="16"/>
        </w:rPr>
        <w:t xml:space="preserve"> </w:t>
      </w:r>
      <w:r w:rsidRPr="00FA1D2E">
        <w:rPr>
          <w:sz w:val="16"/>
          <w:szCs w:val="16"/>
          <w:vertAlign w:val="superscript"/>
        </w:rPr>
        <w:t>#</w:t>
      </w:r>
      <w:r w:rsidR="00D30BFF" w:rsidRPr="00FA1D2E">
        <w:rPr>
          <w:sz w:val="16"/>
          <w:szCs w:val="16"/>
        </w:rPr>
        <w:t xml:space="preserve">Mertel 1615, p. 35 </w:t>
      </w:r>
      <w:r w:rsidR="00D30BFF" w:rsidRPr="00FA1D2E">
        <w:rPr>
          <w:i/>
          <w:sz w:val="16"/>
          <w:szCs w:val="16"/>
        </w:rPr>
        <w:t>Praeludi</w:t>
      </w:r>
      <w:r w:rsidR="00D30BFF" w:rsidRPr="00FA1D2E">
        <w:rPr>
          <w:sz w:val="16"/>
          <w:szCs w:val="16"/>
        </w:rPr>
        <w:t xml:space="preserve">[um] </w:t>
      </w:r>
      <w:r w:rsidR="00D30BFF" w:rsidRPr="00FA1D2E">
        <w:rPr>
          <w:i/>
          <w:sz w:val="16"/>
          <w:szCs w:val="16"/>
        </w:rPr>
        <w:t>78</w:t>
      </w:r>
      <w:r w:rsidRPr="00FA1D2E">
        <w:rPr>
          <w:sz w:val="16"/>
          <w:szCs w:val="16"/>
        </w:rPr>
        <w:t>;</w:t>
      </w:r>
      <w:r w:rsidR="007F4DE1">
        <w:rPr>
          <w:sz w:val="16"/>
          <w:szCs w:val="16"/>
        </w:rPr>
        <w:t xml:space="preserve"> cf.</w:t>
      </w:r>
      <w:r w:rsidRPr="00FA1D2E">
        <w:rPr>
          <w:sz w:val="16"/>
          <w:szCs w:val="16"/>
        </w:rPr>
        <w:t xml:space="preserve"> </w:t>
      </w:r>
      <w:r w:rsidRPr="00FA1D2E">
        <w:rPr>
          <w:sz w:val="16"/>
          <w:szCs w:val="16"/>
          <w:vertAlign w:val="superscript"/>
        </w:rPr>
        <w:t>#</w:t>
      </w:r>
      <w:r w:rsidR="00EC488A" w:rsidRPr="00FA1D2E">
        <w:rPr>
          <w:sz w:val="16"/>
          <w:szCs w:val="16"/>
        </w:rPr>
        <w:t xml:space="preserve">Mathew </w:t>
      </w:r>
      <w:r w:rsidR="00C93780" w:rsidRPr="00FA1D2E">
        <w:rPr>
          <w:i/>
          <w:sz w:val="16"/>
          <w:szCs w:val="16"/>
        </w:rPr>
        <w:t>The</w:t>
      </w:r>
      <w:r w:rsidR="00C93780" w:rsidRPr="00FA1D2E">
        <w:rPr>
          <w:sz w:val="16"/>
          <w:szCs w:val="16"/>
        </w:rPr>
        <w:t xml:space="preserve"> </w:t>
      </w:r>
      <w:r w:rsidR="00F75125" w:rsidRPr="00FA1D2E">
        <w:rPr>
          <w:i/>
          <w:sz w:val="16"/>
          <w:szCs w:val="16"/>
        </w:rPr>
        <w:t xml:space="preserve">Lutes Apology </w:t>
      </w:r>
      <w:r w:rsidR="00EC488A" w:rsidRPr="00FA1D2E">
        <w:rPr>
          <w:sz w:val="16"/>
          <w:szCs w:val="16"/>
        </w:rPr>
        <w:t xml:space="preserve">1652, pp. 42-43 </w:t>
      </w:r>
      <w:r w:rsidR="00EC488A" w:rsidRPr="00FA1D2E">
        <w:rPr>
          <w:i/>
          <w:sz w:val="16"/>
          <w:szCs w:val="16"/>
        </w:rPr>
        <w:t>A Preludium</w:t>
      </w:r>
      <w:r w:rsidR="00EC488A" w:rsidRPr="00FA1D2E">
        <w:rPr>
          <w:sz w:val="16"/>
          <w:szCs w:val="16"/>
        </w:rPr>
        <w:t xml:space="preserve"> - </w:t>
      </w:r>
      <w:r w:rsidR="004800A3" w:rsidRPr="00FA1D2E">
        <w:rPr>
          <w:sz w:val="16"/>
          <w:szCs w:val="16"/>
        </w:rPr>
        <w:t>arrangement</w:t>
      </w:r>
      <w:r w:rsidR="00EC488A" w:rsidRPr="00FA1D2E">
        <w:rPr>
          <w:sz w:val="16"/>
          <w:szCs w:val="16"/>
        </w:rPr>
        <w:t xml:space="preserve"> in French flat tuning</w:t>
      </w:r>
      <w:r w:rsidR="006E173D" w:rsidRPr="00FA1D2E">
        <w:rPr>
          <w:sz w:val="16"/>
          <w:szCs w:val="16"/>
        </w:rPr>
        <w:t xml:space="preserve"> (edeff</w:t>
      </w:r>
      <w:r w:rsidR="00C93780" w:rsidRPr="00FA1D2E">
        <w:rPr>
          <w:sz w:val="16"/>
          <w:szCs w:val="16"/>
        </w:rPr>
        <w:t>)</w:t>
      </w:r>
    </w:p>
    <w:p w14:paraId="76194AA8" w14:textId="56625FDE" w:rsidR="0033678B" w:rsidRPr="00FA1D2E" w:rsidRDefault="0033678B" w:rsidP="00D26F1A">
      <w:pPr>
        <w:tabs>
          <w:tab w:val="right" w:pos="4820"/>
        </w:tabs>
        <w:autoSpaceDE w:val="0"/>
        <w:autoSpaceDN w:val="0"/>
        <w:adjustRightInd w:val="0"/>
        <w:ind w:left="284" w:hanging="284"/>
        <w:jc w:val="left"/>
        <w:rPr>
          <w:sz w:val="16"/>
          <w:szCs w:val="16"/>
        </w:rPr>
      </w:pPr>
      <w:r w:rsidRPr="00FA1D2E">
        <w:rPr>
          <w:b/>
          <w:sz w:val="16"/>
          <w:szCs w:val="16"/>
          <w:lang w:val="en-US"/>
        </w:rPr>
        <w:t xml:space="preserve">4. </w:t>
      </w:r>
      <w:r w:rsidRPr="00FA1D2E">
        <w:rPr>
          <w:sz w:val="16"/>
          <w:szCs w:val="16"/>
        </w:rPr>
        <w:t xml:space="preserve">PL-Kj 40143, ff. 41v-42r </w:t>
      </w:r>
      <w:r w:rsidR="00D767FB" w:rsidRPr="00FA1D2E">
        <w:rPr>
          <w:i/>
          <w:sz w:val="16"/>
          <w:szCs w:val="16"/>
        </w:rPr>
        <w:t>Fantasia</w:t>
      </w:r>
      <w:r w:rsidR="003511C1" w:rsidRPr="00FA1D2E">
        <w:rPr>
          <w:i/>
          <w:sz w:val="16"/>
          <w:szCs w:val="16"/>
        </w:rPr>
        <w:t xml:space="preserve"> exellens Domini Bocqueti Galli</w:t>
      </w:r>
      <w:r w:rsidR="00C4761E" w:rsidRPr="00FA1D2E">
        <w:rPr>
          <w:sz w:val="16"/>
          <w:szCs w:val="16"/>
        </w:rPr>
        <w:tab/>
        <w:t>28</w:t>
      </w:r>
    </w:p>
    <w:p w14:paraId="4351F59C" w14:textId="77777777" w:rsidR="0033678B" w:rsidRPr="00FA1D2E" w:rsidRDefault="0033678B"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24r </w:t>
      </w:r>
      <w:r w:rsidRPr="00FA1D2E">
        <w:rPr>
          <w:i/>
          <w:sz w:val="16"/>
          <w:szCs w:val="16"/>
        </w:rPr>
        <w:t>Fantasia</w:t>
      </w:r>
      <w:r w:rsidRPr="00FA1D2E">
        <w:rPr>
          <w:sz w:val="16"/>
          <w:szCs w:val="16"/>
        </w:rPr>
        <w:t xml:space="preserve"> </w:t>
      </w:r>
      <w:r w:rsidRPr="00FA1D2E">
        <w:rPr>
          <w:i/>
          <w:sz w:val="16"/>
          <w:szCs w:val="16"/>
        </w:rPr>
        <w:t>Bocqueti.</w:t>
      </w:r>
    </w:p>
    <w:p w14:paraId="3A482EC6" w14:textId="28B6BE72" w:rsidR="0033678B" w:rsidRPr="00FA1D2E" w:rsidRDefault="0033678B"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 xml:space="preserve">5. </w:t>
      </w:r>
      <w:r w:rsidRPr="00FA1D2E">
        <w:rPr>
          <w:bCs/>
          <w:sz w:val="16"/>
          <w:szCs w:val="16"/>
          <w:lang w:val="en-US"/>
        </w:rPr>
        <w:t>CZ-Pnm IV.G.18</w:t>
      </w:r>
      <w:r w:rsidRPr="00FA1D2E">
        <w:rPr>
          <w:sz w:val="16"/>
          <w:szCs w:val="16"/>
          <w:lang w:val="en-US"/>
        </w:rPr>
        <w:t xml:space="preserve">, ff. 161v-162r </w:t>
      </w:r>
      <w:r w:rsidRPr="00FA1D2E">
        <w:rPr>
          <w:i/>
          <w:sz w:val="16"/>
          <w:szCs w:val="16"/>
          <w:lang w:val="en-US"/>
        </w:rPr>
        <w:t>Fantasia Bocqueti</w:t>
      </w:r>
      <w:r w:rsidR="00C4761E" w:rsidRPr="00FA1D2E">
        <w:rPr>
          <w:sz w:val="16"/>
          <w:szCs w:val="16"/>
          <w:lang w:val="en-US"/>
        </w:rPr>
        <w:tab/>
        <w:t>29</w:t>
      </w:r>
    </w:p>
    <w:p w14:paraId="2008D1FE" w14:textId="5834A0DC" w:rsidR="00664DF5" w:rsidRPr="00FA1D2E" w:rsidRDefault="0033678B"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31v </w:t>
      </w:r>
      <w:r w:rsidRPr="00FA1D2E">
        <w:rPr>
          <w:i/>
          <w:sz w:val="16"/>
          <w:szCs w:val="16"/>
        </w:rPr>
        <w:t>Fantasia</w:t>
      </w:r>
      <w:r w:rsidRPr="00FA1D2E">
        <w:rPr>
          <w:sz w:val="16"/>
          <w:szCs w:val="16"/>
        </w:rPr>
        <w:t xml:space="preserve"> </w:t>
      </w:r>
      <w:r w:rsidRPr="00FA1D2E">
        <w:rPr>
          <w:i/>
          <w:sz w:val="16"/>
          <w:szCs w:val="16"/>
        </w:rPr>
        <w:t>Bocqueti</w:t>
      </w:r>
    </w:p>
    <w:p w14:paraId="25538B36" w14:textId="5B56E2C9" w:rsidR="00D865B8" w:rsidRPr="00FA1D2E" w:rsidRDefault="00D865B8" w:rsidP="00D26F1A">
      <w:pPr>
        <w:tabs>
          <w:tab w:val="right" w:pos="4820"/>
        </w:tabs>
        <w:autoSpaceDE w:val="0"/>
        <w:autoSpaceDN w:val="0"/>
        <w:adjustRightInd w:val="0"/>
        <w:ind w:left="284" w:hanging="284"/>
        <w:jc w:val="left"/>
        <w:rPr>
          <w:b/>
          <w:sz w:val="16"/>
          <w:szCs w:val="16"/>
          <w:lang w:val="en-US"/>
        </w:rPr>
      </w:pPr>
      <w:r w:rsidRPr="00FA1D2E">
        <w:rPr>
          <w:b/>
          <w:sz w:val="16"/>
          <w:szCs w:val="16"/>
          <w:lang w:val="en-US"/>
        </w:rPr>
        <w:t xml:space="preserve">6. </w:t>
      </w:r>
      <w:r w:rsidR="00F85EA2" w:rsidRPr="00FA1D2E">
        <w:rPr>
          <w:sz w:val="16"/>
          <w:szCs w:val="16"/>
        </w:rPr>
        <w:t xml:space="preserve">Besard 1603, ff. 92v-93v </w:t>
      </w:r>
      <w:r w:rsidR="00F85EA2" w:rsidRPr="00FA1D2E">
        <w:rPr>
          <w:i/>
          <w:sz w:val="16"/>
          <w:szCs w:val="16"/>
        </w:rPr>
        <w:t xml:space="preserve">Passemezo </w:t>
      </w:r>
      <w:r w:rsidR="007A1D58">
        <w:rPr>
          <w:sz w:val="16"/>
          <w:szCs w:val="16"/>
        </w:rPr>
        <w:t xml:space="preserve">[antico] </w:t>
      </w:r>
      <w:r w:rsidR="00F85EA2" w:rsidRPr="00FA1D2E">
        <w:rPr>
          <w:i/>
          <w:sz w:val="16"/>
          <w:szCs w:val="16"/>
        </w:rPr>
        <w:t xml:space="preserve">Bocqueti </w:t>
      </w:r>
      <w:r w:rsidR="00A11323">
        <w:rPr>
          <w:i/>
          <w:sz w:val="16"/>
          <w:szCs w:val="16"/>
        </w:rPr>
        <w:tab/>
      </w:r>
      <w:r w:rsidR="00A11323" w:rsidRPr="00FA1D2E">
        <w:rPr>
          <w:i/>
          <w:sz w:val="16"/>
          <w:szCs w:val="16"/>
          <w:lang w:val="en-US"/>
        </w:rPr>
        <w:t>Lutezine</w:t>
      </w:r>
      <w:r w:rsidR="00A11323" w:rsidRPr="00FA1D2E">
        <w:rPr>
          <w:sz w:val="16"/>
          <w:szCs w:val="16"/>
          <w:lang w:val="en-US"/>
        </w:rPr>
        <w:t xml:space="preserve"> </w:t>
      </w:r>
    </w:p>
    <w:p w14:paraId="01C41FF8" w14:textId="6C8CE9D9" w:rsidR="00A11323" w:rsidRDefault="00D865B8" w:rsidP="00D26F1A">
      <w:pPr>
        <w:tabs>
          <w:tab w:val="right" w:pos="4820"/>
        </w:tabs>
        <w:autoSpaceDE w:val="0"/>
        <w:autoSpaceDN w:val="0"/>
        <w:adjustRightInd w:val="0"/>
        <w:ind w:left="284" w:hanging="284"/>
        <w:jc w:val="left"/>
        <w:rPr>
          <w:sz w:val="16"/>
          <w:szCs w:val="16"/>
        </w:rPr>
      </w:pPr>
      <w:r w:rsidRPr="00FA1D2E">
        <w:rPr>
          <w:b/>
          <w:sz w:val="16"/>
          <w:szCs w:val="16"/>
          <w:lang w:val="en-US"/>
        </w:rPr>
        <w:t xml:space="preserve">7. </w:t>
      </w:r>
      <w:r w:rsidR="00F85EA2" w:rsidRPr="00FA1D2E">
        <w:rPr>
          <w:sz w:val="16"/>
          <w:szCs w:val="16"/>
        </w:rPr>
        <w:t xml:space="preserve">PL-Kj 40143, ff. 44v-47r </w:t>
      </w:r>
      <w:r w:rsidR="00F85EA2" w:rsidRPr="00FA1D2E">
        <w:rPr>
          <w:i/>
          <w:sz w:val="16"/>
          <w:szCs w:val="16"/>
        </w:rPr>
        <w:t xml:space="preserve">Passemeze </w:t>
      </w:r>
      <w:r w:rsidR="00A11323">
        <w:rPr>
          <w:sz w:val="16"/>
          <w:szCs w:val="16"/>
        </w:rPr>
        <w:t>[ant.</w:t>
      </w:r>
      <w:r w:rsidR="007A1D58">
        <w:rPr>
          <w:sz w:val="16"/>
          <w:szCs w:val="16"/>
        </w:rPr>
        <w:t xml:space="preserve">] </w:t>
      </w:r>
      <w:r w:rsidR="00F85EA2" w:rsidRPr="00FA1D2E">
        <w:rPr>
          <w:i/>
          <w:sz w:val="16"/>
          <w:szCs w:val="16"/>
        </w:rPr>
        <w:t>excellent da seigneur Bocquet</w:t>
      </w:r>
      <w:r w:rsidR="007A1D58">
        <w:rPr>
          <w:sz w:val="16"/>
          <w:szCs w:val="16"/>
        </w:rPr>
        <w:t xml:space="preserve"> </w:t>
      </w:r>
      <w:r w:rsidR="00A11323">
        <w:rPr>
          <w:i/>
          <w:sz w:val="16"/>
          <w:szCs w:val="16"/>
        </w:rPr>
        <w:tab/>
      </w:r>
      <w:r w:rsidR="00A11323" w:rsidRPr="00FA1D2E">
        <w:rPr>
          <w:i/>
          <w:sz w:val="16"/>
          <w:szCs w:val="16"/>
          <w:lang w:val="en-US"/>
        </w:rPr>
        <w:t>Lutezine</w:t>
      </w:r>
      <w:r w:rsidR="00A11323" w:rsidRPr="00FA1D2E">
        <w:rPr>
          <w:sz w:val="16"/>
          <w:szCs w:val="16"/>
          <w:lang w:val="en-US"/>
        </w:rPr>
        <w:t xml:space="preserve"> </w:t>
      </w:r>
    </w:p>
    <w:p w14:paraId="3BDCEB06" w14:textId="66ABEC16" w:rsidR="00D865B8" w:rsidRPr="007A1D58" w:rsidRDefault="00A11323" w:rsidP="00D26F1A">
      <w:pPr>
        <w:tabs>
          <w:tab w:val="right" w:pos="4820"/>
        </w:tabs>
        <w:autoSpaceDE w:val="0"/>
        <w:autoSpaceDN w:val="0"/>
        <w:adjustRightInd w:val="0"/>
        <w:ind w:left="284" w:hanging="284"/>
        <w:jc w:val="left"/>
        <w:rPr>
          <w:sz w:val="16"/>
          <w:szCs w:val="16"/>
        </w:rPr>
      </w:pPr>
      <w:r>
        <w:rPr>
          <w:sz w:val="16"/>
          <w:szCs w:val="16"/>
        </w:rPr>
        <w:tab/>
      </w:r>
      <w:r w:rsidR="007A1D58">
        <w:rPr>
          <w:sz w:val="16"/>
          <w:szCs w:val="16"/>
        </w:rPr>
        <w:t xml:space="preserve">= </w:t>
      </w:r>
      <w:r w:rsidR="00F85EA2" w:rsidRPr="00FA1D2E">
        <w:rPr>
          <w:sz w:val="16"/>
          <w:szCs w:val="16"/>
        </w:rPr>
        <w:t xml:space="preserve">Besard 1603, ff. 100r-100v </w:t>
      </w:r>
      <w:r w:rsidR="00F85EA2" w:rsidRPr="00FA1D2E">
        <w:rPr>
          <w:i/>
          <w:sz w:val="16"/>
          <w:szCs w:val="16"/>
        </w:rPr>
        <w:t>Pass'emezo Bocqueti</w:t>
      </w:r>
    </w:p>
    <w:p w14:paraId="2B737FBB" w14:textId="7E1C3ADB" w:rsidR="00271E2B" w:rsidRPr="00FA1D2E" w:rsidRDefault="00271E2B" w:rsidP="00D26F1A">
      <w:pPr>
        <w:tabs>
          <w:tab w:val="right" w:pos="4820"/>
        </w:tabs>
        <w:autoSpaceDE w:val="0"/>
        <w:autoSpaceDN w:val="0"/>
        <w:adjustRightInd w:val="0"/>
        <w:ind w:left="284" w:hanging="284"/>
        <w:jc w:val="left"/>
        <w:rPr>
          <w:b/>
          <w:sz w:val="16"/>
          <w:szCs w:val="16"/>
          <w:lang w:val="en-US"/>
        </w:rPr>
      </w:pPr>
      <w:r w:rsidRPr="00FA1D2E">
        <w:rPr>
          <w:b/>
          <w:sz w:val="16"/>
          <w:szCs w:val="16"/>
          <w:lang w:val="en-US"/>
        </w:rPr>
        <w:t>8.</w:t>
      </w:r>
      <w:r w:rsidRPr="00FA1D2E">
        <w:rPr>
          <w:sz w:val="16"/>
          <w:szCs w:val="16"/>
          <w:lang w:val="en-US"/>
        </w:rPr>
        <w:t xml:space="preserve"> </w:t>
      </w:r>
      <w:r w:rsidR="0036756B">
        <w:rPr>
          <w:sz w:val="16"/>
          <w:szCs w:val="16"/>
        </w:rPr>
        <w:t>D-W Guelf. 18.8,</w:t>
      </w:r>
      <w:r w:rsidR="00F85EA2" w:rsidRPr="00FA1D2E">
        <w:rPr>
          <w:sz w:val="16"/>
          <w:szCs w:val="16"/>
        </w:rPr>
        <w:t xml:space="preserve"> f. 104v </w:t>
      </w:r>
      <w:r w:rsidR="00F85EA2" w:rsidRPr="00FA1D2E">
        <w:rPr>
          <w:i/>
          <w:sz w:val="16"/>
          <w:szCs w:val="16"/>
        </w:rPr>
        <w:t xml:space="preserve">Passo e mezo </w:t>
      </w:r>
      <w:r w:rsidR="007A1D58">
        <w:rPr>
          <w:sz w:val="16"/>
          <w:szCs w:val="16"/>
        </w:rPr>
        <w:t xml:space="preserve">[antico] </w:t>
      </w:r>
      <w:r w:rsidR="00F85EA2" w:rsidRPr="00FA1D2E">
        <w:rPr>
          <w:i/>
          <w:sz w:val="16"/>
          <w:szCs w:val="16"/>
        </w:rPr>
        <w:t>Car. Bocquet</w:t>
      </w:r>
      <w:r w:rsidR="00A11323">
        <w:rPr>
          <w:i/>
          <w:sz w:val="16"/>
          <w:szCs w:val="16"/>
        </w:rPr>
        <w:tab/>
      </w:r>
      <w:r w:rsidR="00A11323" w:rsidRPr="00FA1D2E">
        <w:rPr>
          <w:i/>
          <w:sz w:val="16"/>
          <w:szCs w:val="16"/>
          <w:lang w:val="en-US"/>
        </w:rPr>
        <w:t>Lutezine</w:t>
      </w:r>
    </w:p>
    <w:p w14:paraId="6112585F" w14:textId="4BCA18CA"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9.</w:t>
      </w:r>
      <w:r w:rsidRPr="00FA1D2E">
        <w:rPr>
          <w:sz w:val="16"/>
          <w:szCs w:val="16"/>
          <w:lang w:val="en-US"/>
        </w:rPr>
        <w:t xml:space="preserve"> </w:t>
      </w:r>
      <w:r w:rsidRPr="00FA1D2E">
        <w:rPr>
          <w:sz w:val="16"/>
          <w:szCs w:val="16"/>
        </w:rPr>
        <w:t xml:space="preserve">*Besard 1603, f. 108r </w:t>
      </w:r>
      <w:r w:rsidRPr="00FA1D2E">
        <w:rPr>
          <w:i/>
          <w:sz w:val="16"/>
          <w:szCs w:val="16"/>
        </w:rPr>
        <w:t>Galliarda Bocqueti</w:t>
      </w:r>
      <w:r w:rsidR="00C4761E" w:rsidRPr="00FA1D2E">
        <w:rPr>
          <w:sz w:val="16"/>
          <w:szCs w:val="16"/>
        </w:rPr>
        <w:tab/>
        <w:t>14</w:t>
      </w:r>
    </w:p>
    <w:p w14:paraId="17D52CED" w14:textId="7F8D428E"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10.</w:t>
      </w:r>
      <w:r w:rsidRPr="00FA1D2E">
        <w:rPr>
          <w:sz w:val="16"/>
          <w:szCs w:val="16"/>
          <w:lang w:val="en-US"/>
        </w:rPr>
        <w:t xml:space="preserve"> </w:t>
      </w:r>
      <w:r w:rsidRPr="00FA1D2E">
        <w:rPr>
          <w:sz w:val="16"/>
          <w:szCs w:val="16"/>
        </w:rPr>
        <w:t xml:space="preserve">*Besard 1603, f. 108v </w:t>
      </w:r>
      <w:r w:rsidRPr="00FA1D2E">
        <w:rPr>
          <w:i/>
          <w:sz w:val="16"/>
          <w:szCs w:val="16"/>
        </w:rPr>
        <w:t>Galliarda eiusdem</w:t>
      </w:r>
      <w:r w:rsidRPr="00FA1D2E">
        <w:rPr>
          <w:sz w:val="16"/>
          <w:szCs w:val="16"/>
        </w:rPr>
        <w:t xml:space="preserve"> [Bocqueti]</w:t>
      </w:r>
      <w:r w:rsidR="00C4761E" w:rsidRPr="00FA1D2E">
        <w:rPr>
          <w:sz w:val="16"/>
          <w:szCs w:val="16"/>
        </w:rPr>
        <w:tab/>
        <w:t>15</w:t>
      </w:r>
    </w:p>
    <w:p w14:paraId="68292F9A" w14:textId="377E4527" w:rsidR="00664DF5" w:rsidRPr="00FA1D2E" w:rsidRDefault="00664DF5" w:rsidP="00D26F1A">
      <w:pPr>
        <w:tabs>
          <w:tab w:val="right" w:pos="4820"/>
        </w:tabs>
        <w:autoSpaceDE w:val="0"/>
        <w:autoSpaceDN w:val="0"/>
        <w:adjustRightInd w:val="0"/>
        <w:ind w:left="284" w:hanging="284"/>
        <w:jc w:val="left"/>
        <w:rPr>
          <w:sz w:val="16"/>
          <w:szCs w:val="16"/>
        </w:rPr>
      </w:pPr>
      <w:r w:rsidRPr="00FA1D2E">
        <w:rPr>
          <w:sz w:val="16"/>
          <w:szCs w:val="16"/>
        </w:rPr>
        <w:tab/>
      </w:r>
      <w:r w:rsidR="00EF50FF" w:rsidRPr="00FA1D2E">
        <w:rPr>
          <w:sz w:val="16"/>
          <w:szCs w:val="16"/>
          <w:vertAlign w:val="superscript"/>
        </w:rPr>
        <w:t>#</w:t>
      </w:r>
      <w:r w:rsidRPr="00FA1D2E">
        <w:rPr>
          <w:sz w:val="16"/>
          <w:szCs w:val="16"/>
        </w:rPr>
        <w:t xml:space="preserve">B-Br 26.369, f. 24v </w:t>
      </w:r>
      <w:r w:rsidRPr="00FA1D2E">
        <w:rPr>
          <w:i/>
          <w:sz w:val="16"/>
          <w:szCs w:val="16"/>
        </w:rPr>
        <w:t>Gaillarde</w:t>
      </w:r>
    </w:p>
    <w:p w14:paraId="0F1406EF" w14:textId="792CC943"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rPr>
        <w:t>11.</w:t>
      </w:r>
      <w:r w:rsidRPr="00FA1D2E">
        <w:rPr>
          <w:sz w:val="16"/>
          <w:szCs w:val="16"/>
        </w:rPr>
        <w:t xml:space="preserve"> *Besard 1603, f. 108v-109r</w:t>
      </w:r>
      <w:r w:rsidRPr="00FA1D2E">
        <w:rPr>
          <w:i/>
          <w:sz w:val="16"/>
          <w:szCs w:val="16"/>
        </w:rPr>
        <w:t xml:space="preserve"> Galliarda eisudem</w:t>
      </w:r>
      <w:r w:rsidRPr="00FA1D2E">
        <w:rPr>
          <w:sz w:val="16"/>
          <w:szCs w:val="16"/>
        </w:rPr>
        <w:t xml:space="preserve"> [Bocqueti]</w:t>
      </w:r>
      <w:r w:rsidR="00C4761E" w:rsidRPr="00FA1D2E">
        <w:rPr>
          <w:sz w:val="16"/>
          <w:szCs w:val="16"/>
        </w:rPr>
        <w:tab/>
        <w:t>20</w:t>
      </w:r>
    </w:p>
    <w:p w14:paraId="0E5AA617" w14:textId="7CDD11DB" w:rsidR="00664DF5" w:rsidRPr="00FA1D2E" w:rsidRDefault="00664DF5" w:rsidP="00D26F1A">
      <w:pPr>
        <w:tabs>
          <w:tab w:val="right" w:pos="4820"/>
        </w:tabs>
        <w:autoSpaceDE w:val="0"/>
        <w:autoSpaceDN w:val="0"/>
        <w:adjustRightInd w:val="0"/>
        <w:ind w:left="284" w:hanging="284"/>
        <w:jc w:val="left"/>
        <w:rPr>
          <w:sz w:val="16"/>
          <w:szCs w:val="16"/>
        </w:rPr>
      </w:pPr>
      <w:r w:rsidRPr="00FA1D2E">
        <w:rPr>
          <w:sz w:val="16"/>
          <w:szCs w:val="16"/>
        </w:rPr>
        <w:tab/>
        <w:t xml:space="preserve">cf. </w:t>
      </w:r>
      <w:r w:rsidR="006B5BF3" w:rsidRPr="00FA1D2E">
        <w:rPr>
          <w:sz w:val="16"/>
          <w:szCs w:val="16"/>
        </w:rPr>
        <w:t>same first bar as CDN-Mc w.s. (Montreal)</w:t>
      </w:r>
      <w:r w:rsidRPr="00FA1D2E">
        <w:rPr>
          <w:sz w:val="16"/>
          <w:szCs w:val="16"/>
        </w:rPr>
        <w:t>, ff. 24v &amp; 73r untitled</w:t>
      </w:r>
    </w:p>
    <w:p w14:paraId="46A27AB9" w14:textId="7A0FF776"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rPr>
        <w:t>12.</w:t>
      </w:r>
      <w:r w:rsidRPr="00FA1D2E">
        <w:rPr>
          <w:sz w:val="16"/>
          <w:szCs w:val="16"/>
        </w:rPr>
        <w:t xml:space="preserve"> *Besard 1603, f. 113r </w:t>
      </w:r>
      <w:r w:rsidRPr="00FA1D2E">
        <w:rPr>
          <w:i/>
          <w:sz w:val="16"/>
          <w:szCs w:val="16"/>
        </w:rPr>
        <w:t>Galliarda Bocqueti.</w:t>
      </w:r>
      <w:r w:rsidRPr="00FA1D2E">
        <w:rPr>
          <w:sz w:val="16"/>
          <w:szCs w:val="16"/>
        </w:rPr>
        <w:tab/>
      </w:r>
      <w:r w:rsidR="00C4761E" w:rsidRPr="00FA1D2E">
        <w:rPr>
          <w:sz w:val="16"/>
          <w:szCs w:val="16"/>
        </w:rPr>
        <w:t>16-17</w:t>
      </w:r>
    </w:p>
    <w:p w14:paraId="6357A896" w14:textId="7DF14E8A"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lang w:val="en-US"/>
        </w:rPr>
        <w:t>13.</w:t>
      </w:r>
      <w:r w:rsidRPr="00FA1D2E">
        <w:rPr>
          <w:sz w:val="16"/>
          <w:szCs w:val="16"/>
          <w:lang w:val="en-US"/>
        </w:rPr>
        <w:t xml:space="preserve"> </w:t>
      </w:r>
      <w:r w:rsidR="00EF50FF" w:rsidRPr="00FA1D2E">
        <w:rPr>
          <w:sz w:val="16"/>
          <w:szCs w:val="16"/>
          <w:vertAlign w:val="superscript"/>
        </w:rPr>
        <w:t>#</w:t>
      </w:r>
      <w:r w:rsidRPr="00FA1D2E">
        <w:rPr>
          <w:sz w:val="16"/>
          <w:szCs w:val="16"/>
        </w:rPr>
        <w:t>GB-Lbl Add.38539</w:t>
      </w:r>
      <w:r w:rsidR="00D865B8" w:rsidRPr="00FA1D2E">
        <w:rPr>
          <w:sz w:val="16"/>
          <w:szCs w:val="16"/>
        </w:rPr>
        <w:t xml:space="preserve"> (ML)</w:t>
      </w:r>
      <w:r w:rsidRPr="00FA1D2E">
        <w:rPr>
          <w:sz w:val="16"/>
          <w:szCs w:val="16"/>
        </w:rPr>
        <w:t xml:space="preserve">, f. 21r </w:t>
      </w:r>
      <w:r w:rsidRPr="00FA1D2E">
        <w:rPr>
          <w:i/>
          <w:sz w:val="16"/>
          <w:szCs w:val="16"/>
        </w:rPr>
        <w:t>A Gallyard</w:t>
      </w:r>
      <w:r w:rsidRPr="00FA1D2E">
        <w:rPr>
          <w:sz w:val="16"/>
          <w:szCs w:val="16"/>
        </w:rPr>
        <w:tab/>
      </w:r>
      <w:r w:rsidR="00C4761E" w:rsidRPr="00FA1D2E">
        <w:rPr>
          <w:sz w:val="16"/>
          <w:szCs w:val="16"/>
        </w:rPr>
        <w:t>18-19</w:t>
      </w:r>
    </w:p>
    <w:p w14:paraId="3A35B44A" w14:textId="7A5A8F9B" w:rsidR="00903E19" w:rsidRDefault="00664DF5" w:rsidP="00D26F1A">
      <w:pPr>
        <w:tabs>
          <w:tab w:val="right" w:pos="4253"/>
          <w:tab w:val="right" w:pos="4820"/>
        </w:tabs>
        <w:autoSpaceDE w:val="0"/>
        <w:autoSpaceDN w:val="0"/>
        <w:adjustRightInd w:val="0"/>
        <w:ind w:left="284" w:right="311" w:hanging="284"/>
        <w:rPr>
          <w:sz w:val="16"/>
          <w:szCs w:val="16"/>
        </w:rPr>
      </w:pPr>
      <w:r w:rsidRPr="00FA1D2E">
        <w:rPr>
          <w:sz w:val="16"/>
          <w:szCs w:val="16"/>
        </w:rPr>
        <w:tab/>
      </w:r>
      <w:r w:rsidR="00EF50FF" w:rsidRPr="00FA1D2E">
        <w:rPr>
          <w:sz w:val="16"/>
          <w:szCs w:val="16"/>
          <w:vertAlign w:val="superscript"/>
        </w:rPr>
        <w:t>#</w:t>
      </w:r>
      <w:r w:rsidRPr="00FA1D2E">
        <w:rPr>
          <w:sz w:val="16"/>
          <w:szCs w:val="16"/>
        </w:rPr>
        <w:t xml:space="preserve">CZ-Pnm G.IV.18, ff. 29v-30r 27v-28r </w:t>
      </w:r>
      <w:r w:rsidRPr="00FA1D2E">
        <w:rPr>
          <w:i/>
          <w:sz w:val="16"/>
          <w:szCs w:val="16"/>
        </w:rPr>
        <w:t>Gaillarde</w:t>
      </w:r>
      <w:r w:rsidR="001B324B" w:rsidRPr="00FA1D2E">
        <w:rPr>
          <w:sz w:val="16"/>
          <w:szCs w:val="16"/>
        </w:rPr>
        <w:t xml:space="preserve">; </w:t>
      </w:r>
      <w:r w:rsidR="001A0244" w:rsidRPr="00D05577">
        <w:rPr>
          <w:sz w:val="16"/>
          <w:szCs w:val="16"/>
          <w:vertAlign w:val="superscript"/>
        </w:rPr>
        <w:t>#</w:t>
      </w:r>
      <w:r w:rsidR="001A0244" w:rsidRPr="00D05577">
        <w:rPr>
          <w:sz w:val="16"/>
          <w:szCs w:val="16"/>
        </w:rPr>
        <w:t xml:space="preserve">D-Ngm 33748/I, ff. 18v-19r </w:t>
      </w:r>
      <w:r w:rsidR="001A0244" w:rsidRPr="00D05577">
        <w:rPr>
          <w:i/>
          <w:sz w:val="16"/>
          <w:szCs w:val="16"/>
        </w:rPr>
        <w:t>Galiarda</w:t>
      </w:r>
      <w:r w:rsidR="001A0244" w:rsidRPr="00D05577">
        <w:rPr>
          <w:sz w:val="16"/>
          <w:szCs w:val="16"/>
        </w:rPr>
        <w:t>;</w:t>
      </w:r>
      <w:r w:rsidR="001A0244">
        <w:rPr>
          <w:sz w:val="16"/>
          <w:szCs w:val="16"/>
        </w:rPr>
        <w:t xml:space="preserve"> </w:t>
      </w:r>
      <w:r w:rsidR="00EF50FF" w:rsidRPr="00FA1D2E">
        <w:rPr>
          <w:sz w:val="16"/>
          <w:szCs w:val="16"/>
          <w:vertAlign w:val="superscript"/>
        </w:rPr>
        <w:t>#</w:t>
      </w:r>
      <w:r w:rsidRPr="00FA1D2E">
        <w:rPr>
          <w:sz w:val="16"/>
          <w:szCs w:val="16"/>
        </w:rPr>
        <w:t xml:space="preserve">GB-HAdolmetsch II.B.1, ff. 76v-78r </w:t>
      </w:r>
      <w:r w:rsidRPr="00FA1D2E">
        <w:rPr>
          <w:i/>
          <w:sz w:val="16"/>
          <w:szCs w:val="16"/>
        </w:rPr>
        <w:t>Gall.</w:t>
      </w:r>
      <w:r w:rsidR="001B324B" w:rsidRPr="00FA1D2E">
        <w:rPr>
          <w:sz w:val="16"/>
          <w:szCs w:val="16"/>
        </w:rPr>
        <w:t xml:space="preserve">; </w:t>
      </w:r>
      <w:r w:rsidR="00EF50FF" w:rsidRPr="00FA1D2E">
        <w:rPr>
          <w:sz w:val="16"/>
          <w:szCs w:val="16"/>
          <w:vertAlign w:val="superscript"/>
        </w:rPr>
        <w:t>#</w:t>
      </w:r>
      <w:r w:rsidRPr="00FA1D2E">
        <w:rPr>
          <w:sz w:val="16"/>
          <w:szCs w:val="16"/>
        </w:rPr>
        <w:t xml:space="preserve">PL-Kj 40641, ff. 7v-8r </w:t>
      </w:r>
      <w:r w:rsidRPr="00FA1D2E">
        <w:rPr>
          <w:i/>
          <w:sz w:val="16"/>
          <w:szCs w:val="16"/>
        </w:rPr>
        <w:t>Galliard</w:t>
      </w:r>
      <w:r w:rsidR="001B324B" w:rsidRPr="00FA1D2E">
        <w:rPr>
          <w:sz w:val="16"/>
          <w:szCs w:val="16"/>
        </w:rPr>
        <w:t xml:space="preserve">; </w:t>
      </w:r>
      <w:r w:rsidRPr="00FA1D2E">
        <w:rPr>
          <w:sz w:val="16"/>
          <w:szCs w:val="16"/>
        </w:rPr>
        <w:t xml:space="preserve">*Besard 1603, f. 128v </w:t>
      </w:r>
      <w:r w:rsidRPr="00FA1D2E">
        <w:rPr>
          <w:i/>
          <w:sz w:val="16"/>
          <w:szCs w:val="16"/>
        </w:rPr>
        <w:t xml:space="preserve">Galliarda Bocqueti / Accordatur 8. chorus ad notam </w:t>
      </w:r>
      <w:r w:rsidRPr="00FA1D2E">
        <w:rPr>
          <w:i/>
          <w:iCs/>
          <w:sz w:val="16"/>
          <w:szCs w:val="16"/>
        </w:rPr>
        <w:t>E La Mi</w:t>
      </w:r>
      <w:r w:rsidR="00903E19">
        <w:rPr>
          <w:iCs/>
          <w:sz w:val="16"/>
          <w:szCs w:val="16"/>
        </w:rPr>
        <w:t xml:space="preserve">; cf. </w:t>
      </w:r>
      <w:r w:rsidR="00903E19" w:rsidRPr="00FA1D2E">
        <w:rPr>
          <w:sz w:val="16"/>
          <w:szCs w:val="16"/>
        </w:rPr>
        <w:t xml:space="preserve">GB-Lbl Add.18940-4, f. 1v </w:t>
      </w:r>
      <w:r w:rsidR="00903E19" w:rsidRPr="00FA1D2E">
        <w:rPr>
          <w:i/>
          <w:sz w:val="16"/>
          <w:szCs w:val="16"/>
        </w:rPr>
        <w:t xml:space="preserve">Galliard M. Webster </w:t>
      </w:r>
      <w:r w:rsidR="00903E19">
        <w:rPr>
          <w:sz w:val="16"/>
          <w:szCs w:val="16"/>
        </w:rPr>
        <w:t>- instrumental ensemble</w:t>
      </w:r>
      <w:r w:rsidR="00903E19" w:rsidRPr="00FA1D2E">
        <w:rPr>
          <w:sz w:val="16"/>
          <w:szCs w:val="16"/>
        </w:rPr>
        <w:t xml:space="preserve"> à4</w:t>
      </w:r>
    </w:p>
    <w:p w14:paraId="4C6A363D" w14:textId="73AD0244" w:rsidR="00240CCF" w:rsidRPr="001A0244" w:rsidRDefault="00903E19" w:rsidP="00D26F1A">
      <w:pPr>
        <w:tabs>
          <w:tab w:val="right" w:pos="4253"/>
          <w:tab w:val="right" w:pos="4820"/>
        </w:tabs>
        <w:autoSpaceDE w:val="0"/>
        <w:autoSpaceDN w:val="0"/>
        <w:adjustRightInd w:val="0"/>
        <w:ind w:left="284" w:right="311" w:hanging="284"/>
        <w:rPr>
          <w:sz w:val="16"/>
          <w:szCs w:val="16"/>
        </w:rPr>
      </w:pPr>
      <w:r>
        <w:rPr>
          <w:sz w:val="16"/>
          <w:szCs w:val="16"/>
        </w:rPr>
        <w:tab/>
      </w:r>
      <w:r w:rsidR="00664DF5" w:rsidRPr="00FA1D2E">
        <w:rPr>
          <w:sz w:val="16"/>
          <w:szCs w:val="16"/>
        </w:rPr>
        <w:t xml:space="preserve">cf. Vallet 1615, p. 78 </w:t>
      </w:r>
      <w:r w:rsidR="00664DF5" w:rsidRPr="00FA1D2E">
        <w:rPr>
          <w:i/>
          <w:sz w:val="16"/>
          <w:szCs w:val="16"/>
        </w:rPr>
        <w:t>Courante sur la gaillarde de bocquet</w:t>
      </w:r>
    </w:p>
    <w:p w14:paraId="7121F9B8" w14:textId="7AFCB3B9"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14.</w:t>
      </w:r>
      <w:r w:rsidRPr="00FA1D2E">
        <w:rPr>
          <w:sz w:val="16"/>
          <w:szCs w:val="16"/>
          <w:lang w:val="en-US"/>
        </w:rPr>
        <w:t xml:space="preserve"> </w:t>
      </w:r>
      <w:r w:rsidRPr="00FA1D2E">
        <w:rPr>
          <w:sz w:val="16"/>
          <w:szCs w:val="16"/>
        </w:rPr>
        <w:t>D-W Guelf. 18.8 VI</w:t>
      </w:r>
      <w:r w:rsidR="00381A13">
        <w:rPr>
          <w:sz w:val="16"/>
          <w:szCs w:val="16"/>
        </w:rPr>
        <w:t xml:space="preserve"> (Hainhofer)</w:t>
      </w:r>
      <w:r w:rsidRPr="00FA1D2E">
        <w:rPr>
          <w:sz w:val="16"/>
          <w:szCs w:val="16"/>
        </w:rPr>
        <w:t xml:space="preserve">, ff. 178r-178v </w:t>
      </w:r>
      <w:r w:rsidRPr="00FA1D2E">
        <w:rPr>
          <w:i/>
          <w:sz w:val="16"/>
          <w:szCs w:val="16"/>
        </w:rPr>
        <w:t>Gagliarda Car. Bocquet</w:t>
      </w:r>
      <w:r w:rsidR="00C4761E" w:rsidRPr="00FA1D2E">
        <w:rPr>
          <w:sz w:val="16"/>
          <w:szCs w:val="16"/>
        </w:rPr>
        <w:tab/>
        <w:t>21</w:t>
      </w:r>
    </w:p>
    <w:p w14:paraId="0653AB59" w14:textId="295A6C53" w:rsidR="00A125EC" w:rsidRPr="00B06DAC" w:rsidRDefault="00A125EC" w:rsidP="00B06DAC">
      <w:pPr>
        <w:tabs>
          <w:tab w:val="right" w:pos="4820"/>
        </w:tabs>
        <w:autoSpaceDE w:val="0"/>
        <w:autoSpaceDN w:val="0"/>
        <w:adjustRightInd w:val="0"/>
        <w:ind w:left="284" w:right="27" w:hanging="284"/>
        <w:jc w:val="left"/>
        <w:rPr>
          <w:sz w:val="16"/>
          <w:szCs w:val="16"/>
        </w:rPr>
      </w:pPr>
      <w:r w:rsidRPr="00A125EC">
        <w:rPr>
          <w:b/>
          <w:sz w:val="16"/>
          <w:szCs w:val="16"/>
          <w:lang w:val="en-US"/>
        </w:rPr>
        <w:t xml:space="preserve">15. </w:t>
      </w:r>
      <w:r w:rsidRPr="00093C6C">
        <w:rPr>
          <w:sz w:val="16"/>
          <w:szCs w:val="16"/>
          <w:lang w:val="en-US"/>
        </w:rPr>
        <w:t xml:space="preserve">GB-HAdolmetsch II.B.1, f. 31r </w:t>
      </w:r>
      <w:r w:rsidRPr="00A125EC">
        <w:rPr>
          <w:i/>
          <w:sz w:val="16"/>
          <w:szCs w:val="16"/>
          <w:lang w:val="en-US"/>
        </w:rPr>
        <w:t>Galliarde</w:t>
      </w:r>
      <w:r w:rsidR="00B06DAC">
        <w:rPr>
          <w:sz w:val="16"/>
          <w:szCs w:val="16"/>
          <w:lang w:val="en-US"/>
        </w:rPr>
        <w:tab/>
        <w:t>17</w:t>
      </w:r>
    </w:p>
    <w:p w14:paraId="1887064C" w14:textId="77777777" w:rsidR="00A125EC" w:rsidRDefault="00A125EC" w:rsidP="00A125EC">
      <w:pPr>
        <w:tabs>
          <w:tab w:val="right" w:pos="4820"/>
        </w:tabs>
        <w:autoSpaceDE w:val="0"/>
        <w:autoSpaceDN w:val="0"/>
        <w:adjustRightInd w:val="0"/>
        <w:ind w:left="284" w:right="311" w:hanging="284"/>
        <w:jc w:val="left"/>
        <w:rPr>
          <w:sz w:val="16"/>
          <w:szCs w:val="16"/>
        </w:rPr>
      </w:pPr>
      <w:r>
        <w:rPr>
          <w:sz w:val="16"/>
          <w:szCs w:val="16"/>
        </w:rPr>
        <w:tab/>
      </w:r>
      <w:r w:rsidR="00664DF5" w:rsidRPr="00FA1D2E">
        <w:rPr>
          <w:sz w:val="16"/>
          <w:szCs w:val="16"/>
        </w:rPr>
        <w:t xml:space="preserve">*Fuhrmann </w:t>
      </w:r>
      <w:r w:rsidR="00F75125" w:rsidRPr="00FA1D2E">
        <w:rPr>
          <w:i/>
          <w:sz w:val="16"/>
          <w:szCs w:val="16"/>
        </w:rPr>
        <w:t xml:space="preserve">Testudo Gallo-Germanica </w:t>
      </w:r>
      <w:r w:rsidR="00664DF5" w:rsidRPr="00FA1D2E">
        <w:rPr>
          <w:sz w:val="16"/>
          <w:szCs w:val="16"/>
        </w:rPr>
        <w:t xml:space="preserve">1615, p. 117 </w:t>
      </w:r>
      <w:r w:rsidR="00664DF5" w:rsidRPr="00FA1D2E">
        <w:rPr>
          <w:i/>
          <w:sz w:val="16"/>
          <w:szCs w:val="16"/>
        </w:rPr>
        <w:t>Galliarda Boqueti. 8.</w:t>
      </w:r>
      <w:r w:rsidR="006E3860" w:rsidRPr="00FA1D2E">
        <w:rPr>
          <w:sz w:val="16"/>
          <w:szCs w:val="16"/>
        </w:rPr>
        <w:t xml:space="preserve"> </w:t>
      </w:r>
      <w:r w:rsidR="00F75125" w:rsidRPr="00FA1D2E">
        <w:rPr>
          <w:sz w:val="16"/>
          <w:szCs w:val="16"/>
        </w:rPr>
        <w:t>(</w:t>
      </w:r>
      <w:r w:rsidR="009B20E9" w:rsidRPr="00FA1D2E">
        <w:rPr>
          <w:sz w:val="16"/>
          <w:szCs w:val="16"/>
        </w:rPr>
        <w:t xml:space="preserve">in </w:t>
      </w:r>
      <w:r w:rsidR="006E3860" w:rsidRPr="00FA1D2E">
        <w:rPr>
          <w:i/>
          <w:sz w:val="16"/>
          <w:szCs w:val="16"/>
        </w:rPr>
        <w:t>Lutezine</w:t>
      </w:r>
      <w:r w:rsidR="00F75125" w:rsidRPr="00FA1D2E">
        <w:rPr>
          <w:sz w:val="16"/>
          <w:szCs w:val="16"/>
        </w:rPr>
        <w:t>)</w:t>
      </w:r>
      <w:r w:rsidR="009B20E9" w:rsidRPr="00FA1D2E">
        <w:rPr>
          <w:sz w:val="16"/>
          <w:szCs w:val="16"/>
        </w:rPr>
        <w:t xml:space="preserve">; </w:t>
      </w:r>
      <w:r w:rsidR="00664DF5" w:rsidRPr="00FA1D2E">
        <w:rPr>
          <w:bCs/>
          <w:sz w:val="16"/>
          <w:szCs w:val="16"/>
          <w:lang w:val="en-US"/>
        </w:rPr>
        <w:t xml:space="preserve">CZ-Pnm IV.G.18, f. 175r </w:t>
      </w:r>
      <w:r w:rsidR="00664DF5" w:rsidRPr="00FA1D2E">
        <w:rPr>
          <w:bCs/>
          <w:i/>
          <w:sz w:val="16"/>
          <w:szCs w:val="16"/>
          <w:lang w:val="en-US"/>
        </w:rPr>
        <w:t>Galliarde</w:t>
      </w:r>
    </w:p>
    <w:p w14:paraId="0BA8D9AD" w14:textId="727B255A" w:rsidR="00A125EC" w:rsidRPr="00A125EC" w:rsidRDefault="00A125EC" w:rsidP="00A125EC">
      <w:pPr>
        <w:tabs>
          <w:tab w:val="right" w:pos="4820"/>
        </w:tabs>
        <w:autoSpaceDE w:val="0"/>
        <w:autoSpaceDN w:val="0"/>
        <w:adjustRightInd w:val="0"/>
        <w:ind w:left="284" w:right="311" w:hanging="284"/>
        <w:jc w:val="left"/>
        <w:rPr>
          <w:sz w:val="16"/>
          <w:szCs w:val="16"/>
        </w:rPr>
      </w:pPr>
      <w:r>
        <w:rPr>
          <w:sz w:val="16"/>
          <w:szCs w:val="16"/>
        </w:rPr>
        <w:tab/>
      </w:r>
      <w:r w:rsidR="00664DF5" w:rsidRPr="00FA1D2E">
        <w:rPr>
          <w:sz w:val="16"/>
          <w:szCs w:val="16"/>
        </w:rPr>
        <w:t xml:space="preserve">Besard 1603, f. 120v </w:t>
      </w:r>
      <w:r w:rsidR="00664DF5" w:rsidRPr="00FA1D2E">
        <w:rPr>
          <w:i/>
          <w:sz w:val="16"/>
          <w:szCs w:val="16"/>
        </w:rPr>
        <w:t>Galliarda</w:t>
      </w:r>
    </w:p>
    <w:p w14:paraId="7C7AF3C6" w14:textId="78BC354A" w:rsidR="00664DF5" w:rsidRPr="00FA1D2E" w:rsidRDefault="00664DF5" w:rsidP="0002060B">
      <w:pPr>
        <w:tabs>
          <w:tab w:val="right" w:pos="4820"/>
        </w:tabs>
        <w:autoSpaceDE w:val="0"/>
        <w:autoSpaceDN w:val="0"/>
        <w:adjustRightInd w:val="0"/>
        <w:ind w:left="284" w:hanging="284"/>
        <w:jc w:val="left"/>
        <w:rPr>
          <w:sz w:val="16"/>
          <w:szCs w:val="16"/>
          <w:lang w:val="en-US"/>
        </w:rPr>
      </w:pPr>
      <w:r w:rsidRPr="00FA1D2E">
        <w:rPr>
          <w:b/>
          <w:sz w:val="16"/>
          <w:szCs w:val="16"/>
          <w:lang w:val="en-US"/>
        </w:rPr>
        <w:t>16.</w:t>
      </w:r>
      <w:r w:rsidRPr="00FA1D2E">
        <w:rPr>
          <w:sz w:val="16"/>
          <w:szCs w:val="16"/>
          <w:lang w:val="en-US"/>
        </w:rPr>
        <w:t xml:space="preserve"> </w:t>
      </w:r>
      <w:r w:rsidRPr="00FA1D2E">
        <w:rPr>
          <w:sz w:val="16"/>
          <w:szCs w:val="16"/>
        </w:rPr>
        <w:t xml:space="preserve">*Fuhrmann 1615, p. 129 </w:t>
      </w:r>
      <w:r w:rsidR="00E62700" w:rsidRPr="00FA1D2E">
        <w:rPr>
          <w:i/>
          <w:sz w:val="16"/>
          <w:szCs w:val="16"/>
        </w:rPr>
        <w:t xml:space="preserve">Galliarda </w:t>
      </w:r>
      <w:r w:rsidR="00961D42">
        <w:rPr>
          <w:i/>
          <w:sz w:val="16"/>
          <w:szCs w:val="16"/>
        </w:rPr>
        <w:t>Bocqueti</w:t>
      </w:r>
      <w:r w:rsidR="00E62700" w:rsidRPr="00FA1D2E">
        <w:rPr>
          <w:i/>
          <w:sz w:val="16"/>
          <w:szCs w:val="16"/>
        </w:rPr>
        <w:t xml:space="preserve"> </w:t>
      </w:r>
      <w:r w:rsidR="00E62700" w:rsidRPr="00FA1D2E">
        <w:rPr>
          <w:sz w:val="16"/>
          <w:szCs w:val="16"/>
        </w:rPr>
        <w:t>[header:</w:t>
      </w:r>
      <w:r w:rsidR="00E02642">
        <w:rPr>
          <w:sz w:val="16"/>
          <w:szCs w:val="16"/>
        </w:rPr>
        <w:t xml:space="preserve"> </w:t>
      </w:r>
      <w:r w:rsidR="00961D42">
        <w:rPr>
          <w:i/>
          <w:sz w:val="16"/>
          <w:szCs w:val="16"/>
        </w:rPr>
        <w:t>Galliarda Bocqueti.</w:t>
      </w:r>
      <w:r w:rsidRPr="00FA1D2E">
        <w:rPr>
          <w:i/>
          <w:sz w:val="16"/>
          <w:szCs w:val="16"/>
        </w:rPr>
        <w:t>17</w:t>
      </w:r>
      <w:r w:rsidR="00E02642">
        <w:rPr>
          <w:i/>
          <w:sz w:val="16"/>
          <w:szCs w:val="16"/>
        </w:rPr>
        <w:t>.</w:t>
      </w:r>
      <w:r w:rsidR="00E62700" w:rsidRPr="00FA1D2E">
        <w:rPr>
          <w:sz w:val="16"/>
          <w:szCs w:val="16"/>
        </w:rPr>
        <w:t>]</w:t>
      </w:r>
      <w:r w:rsidR="00C4761E" w:rsidRPr="00FA1D2E">
        <w:rPr>
          <w:sz w:val="16"/>
          <w:szCs w:val="16"/>
        </w:rPr>
        <w:tab/>
        <w:t>22</w:t>
      </w:r>
    </w:p>
    <w:p w14:paraId="1D4C656C" w14:textId="5391A7D6"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 xml:space="preserve">17. </w:t>
      </w:r>
      <w:r w:rsidRPr="00FA1D2E">
        <w:rPr>
          <w:sz w:val="16"/>
          <w:szCs w:val="16"/>
        </w:rPr>
        <w:t xml:space="preserve">PL-Kj 40143, ff. 47v-48r </w:t>
      </w:r>
      <w:r w:rsidRPr="00FA1D2E">
        <w:rPr>
          <w:i/>
          <w:sz w:val="16"/>
          <w:szCs w:val="16"/>
        </w:rPr>
        <w:t xml:space="preserve">Allemande du mesme autheur </w:t>
      </w:r>
      <w:r w:rsidR="0030035A" w:rsidRPr="00FA1D2E">
        <w:rPr>
          <w:sz w:val="16"/>
          <w:szCs w:val="16"/>
        </w:rPr>
        <w:t>[Bocquet</w:t>
      </w:r>
      <w:r w:rsidRPr="00FA1D2E">
        <w:rPr>
          <w:sz w:val="16"/>
          <w:szCs w:val="16"/>
        </w:rPr>
        <w:t>]</w:t>
      </w:r>
      <w:r w:rsidR="00C4761E" w:rsidRPr="00FA1D2E">
        <w:rPr>
          <w:sz w:val="16"/>
          <w:szCs w:val="16"/>
        </w:rPr>
        <w:tab/>
        <w:t>10-11</w:t>
      </w:r>
    </w:p>
    <w:p w14:paraId="16DBA2EC" w14:textId="4CB29830" w:rsidR="00664DF5" w:rsidRPr="00FA1D2E" w:rsidRDefault="00664DF5" w:rsidP="00D26F1A">
      <w:pPr>
        <w:tabs>
          <w:tab w:val="right" w:pos="4820"/>
        </w:tabs>
        <w:autoSpaceDE w:val="0"/>
        <w:autoSpaceDN w:val="0"/>
        <w:adjustRightInd w:val="0"/>
        <w:ind w:left="284" w:hanging="284"/>
        <w:jc w:val="left"/>
        <w:rPr>
          <w:sz w:val="16"/>
          <w:szCs w:val="16"/>
        </w:rPr>
      </w:pPr>
      <w:r w:rsidRPr="00FA1D2E">
        <w:rPr>
          <w:sz w:val="16"/>
          <w:szCs w:val="16"/>
        </w:rPr>
        <w:tab/>
      </w:r>
      <w:r w:rsidR="00EF50FF" w:rsidRPr="00FA1D2E">
        <w:rPr>
          <w:sz w:val="16"/>
          <w:szCs w:val="16"/>
          <w:vertAlign w:val="superscript"/>
        </w:rPr>
        <w:t>#</w:t>
      </w:r>
      <w:r w:rsidRPr="00FA1D2E">
        <w:rPr>
          <w:bCs/>
          <w:sz w:val="16"/>
          <w:szCs w:val="16"/>
          <w:lang w:val="en-US"/>
        </w:rPr>
        <w:t>GB-HAdolmetsch II.B.1</w:t>
      </w:r>
      <w:r w:rsidRPr="00FA1D2E">
        <w:rPr>
          <w:sz w:val="16"/>
          <w:szCs w:val="16"/>
        </w:rPr>
        <w:t xml:space="preserve">, ff. 198v-199r </w:t>
      </w:r>
      <w:r w:rsidRPr="00FA1D2E">
        <w:rPr>
          <w:i/>
          <w:sz w:val="16"/>
          <w:szCs w:val="16"/>
        </w:rPr>
        <w:t>Allemand</w:t>
      </w:r>
    </w:p>
    <w:p w14:paraId="0306048A" w14:textId="77777777" w:rsidR="00664DF5" w:rsidRPr="00FA1D2E" w:rsidRDefault="00664DF5"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136r </w:t>
      </w:r>
      <w:r w:rsidRPr="00FA1D2E">
        <w:rPr>
          <w:i/>
          <w:sz w:val="16"/>
          <w:szCs w:val="16"/>
        </w:rPr>
        <w:t>Allemande de monsieur Bocquet.</w:t>
      </w:r>
    </w:p>
    <w:p w14:paraId="092642F7" w14:textId="10BF5CE2" w:rsidR="00CB08BC" w:rsidRPr="00FA1D2E" w:rsidRDefault="00BC670C" w:rsidP="00D26F1A">
      <w:pPr>
        <w:tabs>
          <w:tab w:val="right" w:pos="4820"/>
        </w:tabs>
        <w:autoSpaceDE w:val="0"/>
        <w:autoSpaceDN w:val="0"/>
        <w:adjustRightInd w:val="0"/>
        <w:ind w:left="284" w:hanging="284"/>
        <w:jc w:val="left"/>
        <w:rPr>
          <w:b/>
          <w:sz w:val="16"/>
          <w:szCs w:val="16"/>
          <w:lang w:val="en-US"/>
        </w:rPr>
      </w:pPr>
      <w:r w:rsidRPr="00FA1D2E">
        <w:rPr>
          <w:b/>
          <w:sz w:val="16"/>
          <w:szCs w:val="16"/>
          <w:lang w:val="en-US"/>
        </w:rPr>
        <w:t xml:space="preserve">18. </w:t>
      </w:r>
      <w:r w:rsidR="00CB08BC" w:rsidRPr="00FA1D2E">
        <w:rPr>
          <w:sz w:val="16"/>
          <w:szCs w:val="16"/>
        </w:rPr>
        <w:t xml:space="preserve">CH-Bu F.IX.70, p. 293 </w:t>
      </w:r>
      <w:r w:rsidR="00CB08BC" w:rsidRPr="00FA1D2E">
        <w:rPr>
          <w:i/>
          <w:sz w:val="16"/>
          <w:szCs w:val="16"/>
        </w:rPr>
        <w:t>Courante de Mons: Bocquet tres excellente</w:t>
      </w:r>
      <w:r w:rsidR="00D767FB" w:rsidRPr="00FA1D2E">
        <w:rPr>
          <w:sz w:val="16"/>
          <w:szCs w:val="16"/>
        </w:rPr>
        <w:tab/>
      </w:r>
      <w:r w:rsidR="00C4761E" w:rsidRPr="00FA1D2E">
        <w:rPr>
          <w:sz w:val="16"/>
          <w:szCs w:val="16"/>
        </w:rPr>
        <w:t>3</w:t>
      </w:r>
    </w:p>
    <w:p w14:paraId="37E471F9" w14:textId="349F3494" w:rsidR="00BC670C" w:rsidRPr="00FA1D2E" w:rsidRDefault="00CB08BC" w:rsidP="00D26F1A">
      <w:pPr>
        <w:tabs>
          <w:tab w:val="right" w:pos="4820"/>
        </w:tabs>
        <w:autoSpaceDE w:val="0"/>
        <w:autoSpaceDN w:val="0"/>
        <w:adjustRightInd w:val="0"/>
        <w:ind w:left="284" w:hanging="284"/>
        <w:jc w:val="left"/>
        <w:rPr>
          <w:sz w:val="16"/>
          <w:szCs w:val="16"/>
          <w:lang w:val="en-US"/>
        </w:rPr>
      </w:pPr>
      <w:r w:rsidRPr="00FA1D2E">
        <w:rPr>
          <w:sz w:val="16"/>
          <w:szCs w:val="16"/>
        </w:rPr>
        <w:tab/>
      </w:r>
      <w:r w:rsidR="00BC670C" w:rsidRPr="00FA1D2E">
        <w:rPr>
          <w:sz w:val="16"/>
          <w:szCs w:val="16"/>
        </w:rPr>
        <w:t xml:space="preserve">*Besard 1603, f. 159r </w:t>
      </w:r>
      <w:r w:rsidR="00BC670C" w:rsidRPr="00FA1D2E">
        <w:rPr>
          <w:i/>
          <w:sz w:val="16"/>
          <w:szCs w:val="16"/>
        </w:rPr>
        <w:t>Courante de sieur Bocquet</w:t>
      </w:r>
    </w:p>
    <w:p w14:paraId="59698AD0" w14:textId="432C35A3" w:rsidR="00350EAF" w:rsidRPr="00FA1D2E" w:rsidRDefault="00350EAF"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19.</w:t>
      </w:r>
      <w:r w:rsidRPr="00FA1D2E">
        <w:rPr>
          <w:sz w:val="16"/>
          <w:szCs w:val="16"/>
          <w:lang w:val="en-US"/>
        </w:rPr>
        <w:t xml:space="preserve"> </w:t>
      </w:r>
      <w:r w:rsidRPr="00FA1D2E">
        <w:rPr>
          <w:sz w:val="16"/>
          <w:szCs w:val="16"/>
        </w:rPr>
        <w:t xml:space="preserve">*D-KNu K 16a 6745, pp. 1-2 </w:t>
      </w:r>
      <w:r w:rsidRPr="00FA1D2E">
        <w:rPr>
          <w:i/>
          <w:sz w:val="16"/>
          <w:szCs w:val="16"/>
        </w:rPr>
        <w:t>Currante Boucq:</w:t>
      </w:r>
      <w:r w:rsidR="00C4761E" w:rsidRPr="00FA1D2E">
        <w:rPr>
          <w:sz w:val="16"/>
          <w:szCs w:val="16"/>
        </w:rPr>
        <w:tab/>
        <w:t>5</w:t>
      </w:r>
    </w:p>
    <w:p w14:paraId="40FF3EA1" w14:textId="675540B5" w:rsidR="00350EAF" w:rsidRPr="00FA1D2E" w:rsidRDefault="00350EAF"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20.</w:t>
      </w:r>
      <w:r w:rsidRPr="00FA1D2E">
        <w:rPr>
          <w:sz w:val="16"/>
          <w:szCs w:val="16"/>
          <w:lang w:val="en-US"/>
        </w:rPr>
        <w:t xml:space="preserve"> </w:t>
      </w:r>
      <w:r w:rsidRPr="00FA1D2E">
        <w:rPr>
          <w:sz w:val="16"/>
          <w:szCs w:val="16"/>
        </w:rPr>
        <w:t xml:space="preserve">Hove 1601, f. 103r </w:t>
      </w:r>
      <w:r w:rsidR="000925FE" w:rsidRPr="00FA1D2E">
        <w:rPr>
          <w:sz w:val="16"/>
          <w:szCs w:val="16"/>
        </w:rPr>
        <w:t xml:space="preserve">i </w:t>
      </w:r>
      <w:r w:rsidRPr="00FA1D2E">
        <w:rPr>
          <w:i/>
          <w:sz w:val="16"/>
          <w:szCs w:val="16"/>
        </w:rPr>
        <w:t>Courante</w:t>
      </w:r>
      <w:r w:rsidR="00EE7548" w:rsidRPr="00FA1D2E">
        <w:rPr>
          <w:sz w:val="16"/>
          <w:szCs w:val="16"/>
        </w:rPr>
        <w:t xml:space="preserve"> </w:t>
      </w:r>
      <w:r w:rsidR="00E02642">
        <w:rPr>
          <w:sz w:val="16"/>
          <w:szCs w:val="16"/>
        </w:rPr>
        <w:t xml:space="preserve">- </w:t>
      </w:r>
      <w:r w:rsidR="00EE7548" w:rsidRPr="00FA1D2E">
        <w:rPr>
          <w:sz w:val="16"/>
          <w:szCs w:val="16"/>
        </w:rPr>
        <w:t>HoveB</w:t>
      </w:r>
      <w:r w:rsidR="000D1F3D">
        <w:rPr>
          <w:rStyle w:val="EndnoteReference"/>
          <w:sz w:val="16"/>
          <w:szCs w:val="16"/>
        </w:rPr>
        <w:endnoteReference w:id="4"/>
      </w:r>
      <w:r w:rsidR="00EE7548" w:rsidRPr="00FA1D2E">
        <w:rPr>
          <w:sz w:val="16"/>
          <w:szCs w:val="16"/>
        </w:rPr>
        <w:t xml:space="preserve"> 379</w:t>
      </w:r>
      <w:r w:rsidR="00C4761E" w:rsidRPr="00FA1D2E">
        <w:rPr>
          <w:sz w:val="16"/>
          <w:szCs w:val="16"/>
        </w:rPr>
        <w:tab/>
        <w:t>5</w:t>
      </w:r>
    </w:p>
    <w:p w14:paraId="1B128400" w14:textId="559B1455" w:rsidR="00350EAF" w:rsidRPr="00FA1D2E" w:rsidRDefault="00350EAF" w:rsidP="00D26F1A">
      <w:pPr>
        <w:tabs>
          <w:tab w:val="right" w:pos="4820"/>
        </w:tabs>
        <w:autoSpaceDE w:val="0"/>
        <w:autoSpaceDN w:val="0"/>
        <w:adjustRightInd w:val="0"/>
        <w:ind w:left="284" w:hanging="284"/>
        <w:jc w:val="left"/>
        <w:rPr>
          <w:sz w:val="16"/>
          <w:szCs w:val="16"/>
        </w:rPr>
      </w:pPr>
      <w:r w:rsidRPr="00FA1D2E">
        <w:rPr>
          <w:sz w:val="16"/>
          <w:szCs w:val="16"/>
        </w:rPr>
        <w:tab/>
        <w:t xml:space="preserve">*Fuhrmann 1615, p. 172 </w:t>
      </w:r>
      <w:r w:rsidR="00E62700" w:rsidRPr="00FA1D2E">
        <w:rPr>
          <w:i/>
          <w:sz w:val="16"/>
          <w:szCs w:val="16"/>
        </w:rPr>
        <w:t xml:space="preserve">Courante 16. </w:t>
      </w:r>
      <w:r w:rsidR="00E62700" w:rsidRPr="00FA1D2E">
        <w:rPr>
          <w:sz w:val="16"/>
          <w:szCs w:val="16"/>
        </w:rPr>
        <w:t xml:space="preserve">[header: </w:t>
      </w:r>
      <w:r w:rsidRPr="00FA1D2E">
        <w:rPr>
          <w:i/>
          <w:sz w:val="16"/>
          <w:szCs w:val="16"/>
        </w:rPr>
        <w:t>Courante 16. Bocqueti.</w:t>
      </w:r>
      <w:r w:rsidR="00E62700" w:rsidRPr="00FA1D2E">
        <w:rPr>
          <w:sz w:val="16"/>
          <w:szCs w:val="16"/>
        </w:rPr>
        <w:t>]</w:t>
      </w:r>
    </w:p>
    <w:p w14:paraId="12D0811D" w14:textId="4CA03E17" w:rsidR="00102E60" w:rsidRPr="00FA1D2E" w:rsidRDefault="00102E60" w:rsidP="00D26F1A">
      <w:pPr>
        <w:tabs>
          <w:tab w:val="right" w:pos="4820"/>
        </w:tabs>
        <w:autoSpaceDE w:val="0"/>
        <w:autoSpaceDN w:val="0"/>
        <w:adjustRightInd w:val="0"/>
        <w:ind w:left="284" w:hanging="284"/>
        <w:jc w:val="left"/>
        <w:rPr>
          <w:sz w:val="16"/>
          <w:szCs w:val="16"/>
        </w:rPr>
      </w:pPr>
      <w:r w:rsidRPr="00FA1D2E">
        <w:rPr>
          <w:sz w:val="16"/>
          <w:szCs w:val="16"/>
        </w:rPr>
        <w:tab/>
        <w:t xml:space="preserve">cf. </w:t>
      </w:r>
      <w:r w:rsidR="00EF50FF" w:rsidRPr="00FA1D2E">
        <w:rPr>
          <w:sz w:val="16"/>
          <w:szCs w:val="16"/>
          <w:vertAlign w:val="superscript"/>
        </w:rPr>
        <w:t>#</w:t>
      </w:r>
      <w:r w:rsidRPr="00FA1D2E">
        <w:rPr>
          <w:sz w:val="16"/>
          <w:szCs w:val="16"/>
        </w:rPr>
        <w:t xml:space="preserve">Hove 1601, f. 103r ii </w:t>
      </w:r>
      <w:r w:rsidRPr="00FA1D2E">
        <w:rPr>
          <w:i/>
          <w:sz w:val="16"/>
          <w:szCs w:val="16"/>
        </w:rPr>
        <w:t>Courante</w:t>
      </w:r>
      <w:r w:rsidRPr="00FA1D2E">
        <w:rPr>
          <w:sz w:val="16"/>
          <w:szCs w:val="16"/>
        </w:rPr>
        <w:t xml:space="preserve"> </w:t>
      </w:r>
      <w:r w:rsidR="00E02642">
        <w:rPr>
          <w:sz w:val="16"/>
          <w:szCs w:val="16"/>
        </w:rPr>
        <w:t xml:space="preserve">- </w:t>
      </w:r>
      <w:r w:rsidRPr="00FA1D2E">
        <w:rPr>
          <w:sz w:val="16"/>
          <w:szCs w:val="16"/>
        </w:rPr>
        <w:t>HoveB 335</w:t>
      </w:r>
      <w:r w:rsidR="00381A13" w:rsidRPr="00381A13">
        <w:rPr>
          <w:sz w:val="16"/>
          <w:szCs w:val="16"/>
        </w:rPr>
        <w:t xml:space="preserve"> </w:t>
      </w:r>
      <w:r w:rsidR="00261672">
        <w:rPr>
          <w:sz w:val="16"/>
          <w:szCs w:val="16"/>
        </w:rPr>
        <w:t>(Hove's own setting?)</w:t>
      </w:r>
    </w:p>
    <w:p w14:paraId="305EC1DA" w14:textId="42DA4085" w:rsidR="00350EAF" w:rsidRPr="00FA1D2E" w:rsidRDefault="00350EAF"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21.</w:t>
      </w:r>
      <w:r w:rsidRPr="00FA1D2E">
        <w:rPr>
          <w:sz w:val="16"/>
          <w:szCs w:val="16"/>
          <w:lang w:val="en-US"/>
        </w:rPr>
        <w:t xml:space="preserve"> </w:t>
      </w:r>
      <w:r w:rsidRPr="00FA1D2E">
        <w:rPr>
          <w:sz w:val="16"/>
          <w:szCs w:val="16"/>
        </w:rPr>
        <w:t>*</w:t>
      </w:r>
      <w:r w:rsidRPr="00FA1D2E">
        <w:rPr>
          <w:bCs/>
          <w:sz w:val="16"/>
          <w:szCs w:val="16"/>
          <w:lang w:val="en-US"/>
        </w:rPr>
        <w:t>CZ-Pnm IV.G.18</w:t>
      </w:r>
      <w:r w:rsidRPr="00FA1D2E">
        <w:rPr>
          <w:sz w:val="16"/>
          <w:szCs w:val="16"/>
        </w:rPr>
        <w:t xml:space="preserve">, f. 71v </w:t>
      </w:r>
      <w:r w:rsidRPr="00FA1D2E">
        <w:rPr>
          <w:i/>
          <w:sz w:val="16"/>
          <w:szCs w:val="16"/>
        </w:rPr>
        <w:t>Courante Bocqueti</w:t>
      </w:r>
      <w:r w:rsidR="00C4761E" w:rsidRPr="00FA1D2E">
        <w:rPr>
          <w:sz w:val="16"/>
          <w:szCs w:val="16"/>
        </w:rPr>
        <w:tab/>
        <w:t>6</w:t>
      </w:r>
    </w:p>
    <w:p w14:paraId="754245D8" w14:textId="63337164" w:rsidR="00BC670C" w:rsidRPr="00FA1D2E" w:rsidRDefault="00BC670C" w:rsidP="00D26F1A">
      <w:pPr>
        <w:tabs>
          <w:tab w:val="right" w:pos="4820"/>
        </w:tabs>
        <w:autoSpaceDE w:val="0"/>
        <w:autoSpaceDN w:val="0"/>
        <w:adjustRightInd w:val="0"/>
        <w:ind w:left="284" w:hanging="284"/>
        <w:jc w:val="left"/>
        <w:rPr>
          <w:sz w:val="16"/>
          <w:szCs w:val="16"/>
          <w:lang w:val="en-US"/>
        </w:rPr>
      </w:pPr>
      <w:r w:rsidRPr="00FA1D2E">
        <w:rPr>
          <w:b/>
          <w:sz w:val="16"/>
          <w:szCs w:val="16"/>
        </w:rPr>
        <w:t>22.</w:t>
      </w:r>
      <w:r w:rsidRPr="00FA1D2E">
        <w:rPr>
          <w:sz w:val="16"/>
          <w:szCs w:val="16"/>
        </w:rPr>
        <w:t xml:space="preserve"> </w:t>
      </w:r>
      <w:r w:rsidR="002C658C" w:rsidRPr="00FA1D2E">
        <w:rPr>
          <w:sz w:val="16"/>
          <w:szCs w:val="16"/>
        </w:rPr>
        <w:t xml:space="preserve">*GB-Cfm Mus.689, f. 15r </w:t>
      </w:r>
      <w:r w:rsidR="002C658C" w:rsidRPr="00FA1D2E">
        <w:rPr>
          <w:i/>
          <w:sz w:val="16"/>
          <w:szCs w:val="16"/>
          <w:lang w:val="en-US"/>
        </w:rPr>
        <w:t>Courante Bocquet</w:t>
      </w:r>
      <w:r w:rsidR="00C4761E" w:rsidRPr="00FA1D2E">
        <w:rPr>
          <w:sz w:val="16"/>
          <w:szCs w:val="16"/>
          <w:lang w:val="en-US"/>
        </w:rPr>
        <w:tab/>
        <w:t>4</w:t>
      </w:r>
    </w:p>
    <w:p w14:paraId="7B05515D" w14:textId="160F4743" w:rsidR="00BC670C" w:rsidRPr="00FA1D2E" w:rsidRDefault="00BC670C" w:rsidP="00D26F1A">
      <w:pPr>
        <w:tabs>
          <w:tab w:val="right" w:pos="4820"/>
        </w:tabs>
        <w:autoSpaceDE w:val="0"/>
        <w:autoSpaceDN w:val="0"/>
        <w:adjustRightInd w:val="0"/>
        <w:ind w:left="284" w:hanging="284"/>
        <w:jc w:val="left"/>
        <w:rPr>
          <w:sz w:val="16"/>
          <w:szCs w:val="16"/>
        </w:rPr>
      </w:pPr>
      <w:r w:rsidRPr="00FA1D2E">
        <w:rPr>
          <w:bCs/>
          <w:sz w:val="16"/>
          <w:szCs w:val="16"/>
          <w:lang w:val="en-US"/>
        </w:rPr>
        <w:tab/>
        <w:t xml:space="preserve">CZ-Pnm IV.G.18, ff. 46v-47r </w:t>
      </w:r>
      <w:r w:rsidRPr="00FA1D2E">
        <w:rPr>
          <w:bCs/>
          <w:i/>
          <w:sz w:val="16"/>
          <w:szCs w:val="16"/>
          <w:lang w:val="en-US"/>
        </w:rPr>
        <w:t>Courante</w:t>
      </w:r>
    </w:p>
    <w:p w14:paraId="33AF6407" w14:textId="27C68B65" w:rsidR="00BC670C" w:rsidRPr="00FA1D2E" w:rsidRDefault="002C658C" w:rsidP="00D26F1A">
      <w:pPr>
        <w:tabs>
          <w:tab w:val="right" w:pos="4820"/>
        </w:tabs>
        <w:autoSpaceDE w:val="0"/>
        <w:autoSpaceDN w:val="0"/>
        <w:adjustRightInd w:val="0"/>
        <w:ind w:left="284" w:hanging="284"/>
        <w:jc w:val="left"/>
        <w:rPr>
          <w:b/>
          <w:sz w:val="16"/>
          <w:szCs w:val="16"/>
          <w:lang w:val="en-US"/>
        </w:rPr>
      </w:pPr>
      <w:r w:rsidRPr="00FA1D2E">
        <w:rPr>
          <w:b/>
          <w:sz w:val="16"/>
          <w:szCs w:val="16"/>
          <w:lang w:val="en-US"/>
        </w:rPr>
        <w:t xml:space="preserve">23. </w:t>
      </w:r>
      <w:r w:rsidRPr="00FA1D2E">
        <w:rPr>
          <w:sz w:val="16"/>
          <w:szCs w:val="16"/>
        </w:rPr>
        <w:t>*D-BAU 13.4</w:t>
      </w:r>
      <w:r w:rsidRPr="00FA1D2E">
        <w:rPr>
          <w:sz w:val="16"/>
          <w:szCs w:val="16"/>
          <w:vertAlign w:val="superscript"/>
        </w:rPr>
        <w:t>o</w:t>
      </w:r>
      <w:r w:rsidRPr="00FA1D2E">
        <w:rPr>
          <w:sz w:val="16"/>
          <w:szCs w:val="16"/>
        </w:rPr>
        <w:t xml:space="preserve">.85, p. 17 </w:t>
      </w:r>
      <w:r w:rsidRPr="00FA1D2E">
        <w:rPr>
          <w:i/>
          <w:sz w:val="16"/>
          <w:szCs w:val="16"/>
        </w:rPr>
        <w:t>Courant Bocq.</w:t>
      </w:r>
      <w:r w:rsidR="00C4761E" w:rsidRPr="00FA1D2E">
        <w:rPr>
          <w:sz w:val="16"/>
          <w:szCs w:val="16"/>
        </w:rPr>
        <w:tab/>
        <w:t>6</w:t>
      </w:r>
    </w:p>
    <w:p w14:paraId="5C799225" w14:textId="1740FA71" w:rsidR="00664DF5" w:rsidRPr="00FA1D2E" w:rsidRDefault="003E6343"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24.</w:t>
      </w:r>
      <w:r w:rsidR="00D865B8" w:rsidRPr="00FA1D2E">
        <w:rPr>
          <w:sz w:val="16"/>
          <w:szCs w:val="16"/>
          <w:lang w:val="en-US"/>
        </w:rPr>
        <w:t xml:space="preserve"> </w:t>
      </w:r>
      <w:r w:rsidR="00EF50FF" w:rsidRPr="00FA1D2E">
        <w:rPr>
          <w:sz w:val="16"/>
          <w:szCs w:val="16"/>
        </w:rPr>
        <w:t xml:space="preserve">*A-KR L.81, f. 49r </w:t>
      </w:r>
      <w:r w:rsidR="00EF50FF" w:rsidRPr="00FA1D2E">
        <w:rPr>
          <w:i/>
          <w:sz w:val="16"/>
          <w:szCs w:val="16"/>
        </w:rPr>
        <w:t>Courant Bouquet</w:t>
      </w:r>
      <w:r w:rsidR="00EF50FF" w:rsidRPr="00FA1D2E">
        <w:rPr>
          <w:sz w:val="16"/>
          <w:szCs w:val="16"/>
        </w:rPr>
        <w:t xml:space="preserve"> - (edeff)</w:t>
      </w:r>
      <w:r w:rsidR="00A11323">
        <w:rPr>
          <w:sz w:val="16"/>
          <w:szCs w:val="16"/>
          <w:lang w:val="en-US"/>
        </w:rPr>
        <w:tab/>
      </w:r>
      <w:r w:rsidR="00A11323" w:rsidRPr="00FA1D2E">
        <w:rPr>
          <w:i/>
          <w:sz w:val="16"/>
          <w:szCs w:val="16"/>
          <w:lang w:val="en-US"/>
        </w:rPr>
        <w:t>Lutezine</w:t>
      </w:r>
    </w:p>
    <w:p w14:paraId="3186D219" w14:textId="75D3D031"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lang w:val="en-US"/>
        </w:rPr>
        <w:t>25.</w:t>
      </w:r>
      <w:r w:rsidRPr="00FA1D2E">
        <w:rPr>
          <w:sz w:val="16"/>
          <w:szCs w:val="16"/>
          <w:lang w:val="en-US"/>
        </w:rPr>
        <w:t xml:space="preserve"> </w:t>
      </w:r>
      <w:r w:rsidRPr="00FA1D2E">
        <w:rPr>
          <w:sz w:val="16"/>
          <w:szCs w:val="16"/>
        </w:rPr>
        <w:t xml:space="preserve">PL-Kj 40143, f. 44r </w:t>
      </w:r>
      <w:r w:rsidRPr="00FA1D2E">
        <w:rPr>
          <w:i/>
          <w:sz w:val="16"/>
          <w:szCs w:val="16"/>
        </w:rPr>
        <w:t>Aultre Volte</w:t>
      </w:r>
      <w:r w:rsidR="00C4761E" w:rsidRPr="00FA1D2E">
        <w:rPr>
          <w:sz w:val="16"/>
          <w:szCs w:val="16"/>
        </w:rPr>
        <w:tab/>
        <w:t>12</w:t>
      </w:r>
    </w:p>
    <w:p w14:paraId="1C36C866" w14:textId="77777777" w:rsidR="00664DF5" w:rsidRPr="00FA1D2E" w:rsidRDefault="00664DF5"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166r </w:t>
      </w:r>
      <w:r w:rsidRPr="00FA1D2E">
        <w:rPr>
          <w:i/>
          <w:sz w:val="16"/>
          <w:szCs w:val="16"/>
        </w:rPr>
        <w:t>Volte de Monsieur Bocquet</w:t>
      </w:r>
    </w:p>
    <w:p w14:paraId="12A3F0B1" w14:textId="31713345"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26.</w:t>
      </w:r>
      <w:r w:rsidRPr="00FA1D2E">
        <w:rPr>
          <w:sz w:val="16"/>
          <w:szCs w:val="16"/>
          <w:lang w:val="en-US"/>
        </w:rPr>
        <w:t xml:space="preserve"> </w:t>
      </w:r>
      <w:r w:rsidRPr="00FA1D2E">
        <w:rPr>
          <w:sz w:val="16"/>
          <w:szCs w:val="16"/>
        </w:rPr>
        <w:t xml:space="preserve">*D-KNu K 16a 6745, p. 1 </w:t>
      </w:r>
      <w:r w:rsidRPr="00FA1D2E">
        <w:rPr>
          <w:i/>
          <w:sz w:val="16"/>
          <w:szCs w:val="16"/>
        </w:rPr>
        <w:t>Volte Bocq:</w:t>
      </w:r>
      <w:r w:rsidR="00C4761E" w:rsidRPr="00FA1D2E">
        <w:rPr>
          <w:sz w:val="16"/>
          <w:szCs w:val="16"/>
        </w:rPr>
        <w:tab/>
        <w:t>13</w:t>
      </w:r>
    </w:p>
    <w:p w14:paraId="580764C1" w14:textId="71319DE1" w:rsidR="007372E5" w:rsidRPr="00FA1D2E" w:rsidRDefault="002C658C" w:rsidP="00D26F1A">
      <w:pPr>
        <w:tabs>
          <w:tab w:val="right" w:pos="4820"/>
        </w:tabs>
        <w:autoSpaceDE w:val="0"/>
        <w:autoSpaceDN w:val="0"/>
        <w:adjustRightInd w:val="0"/>
        <w:ind w:left="284" w:hanging="284"/>
        <w:jc w:val="left"/>
        <w:rPr>
          <w:sz w:val="16"/>
          <w:szCs w:val="16"/>
        </w:rPr>
      </w:pPr>
      <w:r w:rsidRPr="00FA1D2E">
        <w:rPr>
          <w:b/>
          <w:sz w:val="16"/>
          <w:szCs w:val="16"/>
          <w:lang w:val="en-US"/>
        </w:rPr>
        <w:t xml:space="preserve">27. </w:t>
      </w:r>
      <w:r w:rsidR="007372E5" w:rsidRPr="00FA1D2E">
        <w:rPr>
          <w:sz w:val="16"/>
          <w:szCs w:val="16"/>
        </w:rPr>
        <w:t xml:space="preserve">*D-KNu K 16a 6745, p. 1 </w:t>
      </w:r>
      <w:r w:rsidR="007372E5" w:rsidRPr="00FA1D2E">
        <w:rPr>
          <w:i/>
          <w:sz w:val="16"/>
          <w:szCs w:val="16"/>
        </w:rPr>
        <w:t>Volte Boc:</w:t>
      </w:r>
      <w:r w:rsidR="00C4761E" w:rsidRPr="00FA1D2E">
        <w:rPr>
          <w:sz w:val="16"/>
          <w:szCs w:val="16"/>
        </w:rPr>
        <w:tab/>
        <w:t>8</w:t>
      </w:r>
    </w:p>
    <w:p w14:paraId="2EB13394" w14:textId="57F882B6" w:rsidR="007372E5" w:rsidRPr="00FA1D2E" w:rsidRDefault="007372E5" w:rsidP="00D26F1A">
      <w:pPr>
        <w:tabs>
          <w:tab w:val="right" w:pos="4820"/>
        </w:tabs>
        <w:autoSpaceDE w:val="0"/>
        <w:autoSpaceDN w:val="0"/>
        <w:adjustRightInd w:val="0"/>
        <w:ind w:left="284" w:hanging="284"/>
        <w:jc w:val="left"/>
        <w:rPr>
          <w:sz w:val="16"/>
          <w:szCs w:val="16"/>
        </w:rPr>
      </w:pPr>
      <w:r w:rsidRPr="00FA1D2E">
        <w:rPr>
          <w:sz w:val="16"/>
          <w:szCs w:val="16"/>
        </w:rPr>
        <w:tab/>
        <w:t xml:space="preserve">Besard 1603, f. 166v i </w:t>
      </w:r>
      <w:r w:rsidRPr="00FA1D2E">
        <w:rPr>
          <w:i/>
          <w:sz w:val="16"/>
          <w:szCs w:val="16"/>
        </w:rPr>
        <w:t>Volte.</w:t>
      </w:r>
    </w:p>
    <w:p w14:paraId="18270C66" w14:textId="082339C6"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28.</w:t>
      </w:r>
      <w:r w:rsidRPr="00FA1D2E">
        <w:rPr>
          <w:sz w:val="16"/>
          <w:szCs w:val="16"/>
          <w:lang w:val="en-US"/>
        </w:rPr>
        <w:t xml:space="preserve"> </w:t>
      </w:r>
      <w:r w:rsidRPr="00FA1D2E">
        <w:rPr>
          <w:sz w:val="16"/>
          <w:szCs w:val="16"/>
        </w:rPr>
        <w:t xml:space="preserve">*D-KNu K 16a 6745, p. 6 </w:t>
      </w:r>
      <w:r w:rsidRPr="00FA1D2E">
        <w:rPr>
          <w:i/>
          <w:sz w:val="16"/>
          <w:szCs w:val="16"/>
        </w:rPr>
        <w:t>Volte Bocquet</w:t>
      </w:r>
      <w:r w:rsidR="00C4761E" w:rsidRPr="00FA1D2E">
        <w:rPr>
          <w:sz w:val="16"/>
          <w:szCs w:val="16"/>
        </w:rPr>
        <w:tab/>
        <w:t>12</w:t>
      </w:r>
    </w:p>
    <w:p w14:paraId="2B8B0226" w14:textId="386A7DD5" w:rsidR="00BC670C" w:rsidRPr="00FA1D2E" w:rsidRDefault="007372E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29.</w:t>
      </w:r>
      <w:r w:rsidRPr="00FA1D2E">
        <w:rPr>
          <w:sz w:val="16"/>
          <w:szCs w:val="16"/>
          <w:lang w:val="en-US"/>
        </w:rPr>
        <w:t xml:space="preserve"> </w:t>
      </w:r>
      <w:r w:rsidRPr="00FA1D2E">
        <w:rPr>
          <w:sz w:val="16"/>
          <w:szCs w:val="16"/>
        </w:rPr>
        <w:t xml:space="preserve">*Fuhrmann 1615, p. 178 </w:t>
      </w:r>
      <w:r w:rsidR="00E62700" w:rsidRPr="00FA1D2E">
        <w:rPr>
          <w:i/>
          <w:sz w:val="16"/>
          <w:szCs w:val="16"/>
        </w:rPr>
        <w:t>Volte</w:t>
      </w:r>
      <w:r w:rsidR="00E62700" w:rsidRPr="00FA1D2E">
        <w:rPr>
          <w:sz w:val="16"/>
          <w:szCs w:val="16"/>
        </w:rPr>
        <w:t xml:space="preserve"> [header: </w:t>
      </w:r>
      <w:r w:rsidR="00E62700" w:rsidRPr="00FA1D2E">
        <w:rPr>
          <w:i/>
          <w:sz w:val="16"/>
          <w:szCs w:val="16"/>
        </w:rPr>
        <w:t>Volte Bocqueti.</w:t>
      </w:r>
      <w:r w:rsidR="00E62700" w:rsidRPr="00FA1D2E">
        <w:rPr>
          <w:sz w:val="16"/>
          <w:szCs w:val="16"/>
        </w:rPr>
        <w:t>]</w:t>
      </w:r>
      <w:r w:rsidR="007328A8">
        <w:rPr>
          <w:sz w:val="16"/>
          <w:szCs w:val="16"/>
        </w:rPr>
        <w:tab/>
        <w:t>9</w:t>
      </w:r>
    </w:p>
    <w:p w14:paraId="645ADC32" w14:textId="6AE5512F" w:rsidR="007372E5" w:rsidRPr="00FA1D2E" w:rsidRDefault="007372E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30.</w:t>
      </w:r>
      <w:r w:rsidRPr="00FA1D2E">
        <w:rPr>
          <w:sz w:val="16"/>
          <w:szCs w:val="16"/>
          <w:lang w:val="en-US"/>
        </w:rPr>
        <w:t xml:space="preserve"> </w:t>
      </w:r>
      <w:r w:rsidR="00EF50FF" w:rsidRPr="00FA1D2E">
        <w:rPr>
          <w:sz w:val="16"/>
          <w:szCs w:val="16"/>
          <w:vertAlign w:val="superscript"/>
        </w:rPr>
        <w:t>#</w:t>
      </w:r>
      <w:r w:rsidRPr="00FA1D2E">
        <w:rPr>
          <w:sz w:val="16"/>
          <w:szCs w:val="16"/>
        </w:rPr>
        <w:t xml:space="preserve">GB-Cu Dd.9.33, f. 57r </w:t>
      </w:r>
      <w:r w:rsidRPr="00FA1D2E">
        <w:rPr>
          <w:i/>
          <w:sz w:val="16"/>
          <w:szCs w:val="16"/>
        </w:rPr>
        <w:t>Curranta</w:t>
      </w:r>
      <w:r w:rsidR="00C4761E" w:rsidRPr="00FA1D2E">
        <w:rPr>
          <w:sz w:val="16"/>
          <w:szCs w:val="16"/>
        </w:rPr>
        <w:tab/>
        <w:t>10</w:t>
      </w:r>
    </w:p>
    <w:p w14:paraId="2FDADC01" w14:textId="60CAEAB9" w:rsidR="007372E5" w:rsidRPr="00FA1D2E" w:rsidRDefault="007372E5" w:rsidP="004B2361">
      <w:pPr>
        <w:tabs>
          <w:tab w:val="right" w:pos="4820"/>
        </w:tabs>
        <w:autoSpaceDE w:val="0"/>
        <w:autoSpaceDN w:val="0"/>
        <w:adjustRightInd w:val="0"/>
        <w:ind w:left="284" w:right="169" w:hanging="284"/>
        <w:rPr>
          <w:sz w:val="16"/>
          <w:szCs w:val="16"/>
        </w:rPr>
      </w:pPr>
      <w:r w:rsidRPr="00FA1D2E">
        <w:rPr>
          <w:sz w:val="16"/>
          <w:szCs w:val="16"/>
          <w:lang w:val="en-US"/>
        </w:rPr>
        <w:tab/>
      </w:r>
      <w:r w:rsidR="00EF50FF" w:rsidRPr="00FA1D2E">
        <w:rPr>
          <w:sz w:val="16"/>
          <w:szCs w:val="16"/>
          <w:vertAlign w:val="superscript"/>
        </w:rPr>
        <w:t>#</w:t>
      </w:r>
      <w:r w:rsidRPr="00FA1D2E">
        <w:rPr>
          <w:sz w:val="16"/>
          <w:szCs w:val="16"/>
        </w:rPr>
        <w:t xml:space="preserve">GB-Cfm Mus.689, f. 29r </w:t>
      </w:r>
      <w:r w:rsidRPr="00FA1D2E">
        <w:rPr>
          <w:i/>
          <w:sz w:val="16"/>
          <w:szCs w:val="16"/>
          <w:lang w:val="en-US"/>
        </w:rPr>
        <w:t>Courante</w:t>
      </w:r>
      <w:r w:rsidR="001B324B" w:rsidRPr="00FA1D2E">
        <w:rPr>
          <w:sz w:val="16"/>
          <w:szCs w:val="16"/>
        </w:rPr>
        <w:t xml:space="preserve">; </w:t>
      </w:r>
      <w:r w:rsidRPr="00FA1D2E">
        <w:rPr>
          <w:sz w:val="16"/>
          <w:szCs w:val="16"/>
        </w:rPr>
        <w:t xml:space="preserve">I-COc 1.1.20, ff. 36v-37r </w:t>
      </w:r>
      <w:r w:rsidRPr="00FA1D2E">
        <w:rPr>
          <w:i/>
          <w:sz w:val="16"/>
          <w:szCs w:val="16"/>
        </w:rPr>
        <w:t>Volta Franciese</w:t>
      </w:r>
      <w:r w:rsidR="001B324B" w:rsidRPr="00FA1D2E">
        <w:rPr>
          <w:sz w:val="16"/>
          <w:szCs w:val="16"/>
        </w:rPr>
        <w:t xml:space="preserve">; </w:t>
      </w:r>
      <w:r w:rsidRPr="00FA1D2E">
        <w:rPr>
          <w:sz w:val="16"/>
          <w:szCs w:val="16"/>
        </w:rPr>
        <w:t xml:space="preserve">*Fuhrmann 1615, p. 180 </w:t>
      </w:r>
      <w:r w:rsidR="00E62700" w:rsidRPr="00FA1D2E">
        <w:rPr>
          <w:i/>
          <w:sz w:val="16"/>
          <w:szCs w:val="16"/>
        </w:rPr>
        <w:t>Volte</w:t>
      </w:r>
      <w:r w:rsidR="00E62700" w:rsidRPr="00FA1D2E">
        <w:rPr>
          <w:sz w:val="16"/>
          <w:szCs w:val="16"/>
        </w:rPr>
        <w:t xml:space="preserve"> [header: </w:t>
      </w:r>
      <w:r w:rsidRPr="00FA1D2E">
        <w:rPr>
          <w:i/>
          <w:sz w:val="16"/>
          <w:szCs w:val="16"/>
        </w:rPr>
        <w:t>Volte Bocqueti</w:t>
      </w:r>
      <w:r w:rsidR="00E62700" w:rsidRPr="00FA1D2E">
        <w:rPr>
          <w:i/>
          <w:sz w:val="16"/>
          <w:szCs w:val="16"/>
        </w:rPr>
        <w:t>.</w:t>
      </w:r>
      <w:r w:rsidR="00E62700" w:rsidRPr="00FA1D2E">
        <w:rPr>
          <w:sz w:val="16"/>
          <w:szCs w:val="16"/>
        </w:rPr>
        <w:t>]</w:t>
      </w:r>
    </w:p>
    <w:p w14:paraId="198A0BBA" w14:textId="2DD1716F" w:rsidR="00BC670C" w:rsidRPr="00FA1D2E" w:rsidRDefault="007255A2"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31.</w:t>
      </w:r>
      <w:r w:rsidRPr="00FA1D2E">
        <w:rPr>
          <w:sz w:val="16"/>
          <w:szCs w:val="16"/>
          <w:lang w:val="en-US"/>
        </w:rPr>
        <w:t xml:space="preserve"> </w:t>
      </w:r>
      <w:r w:rsidRPr="00FA1D2E">
        <w:rPr>
          <w:sz w:val="16"/>
          <w:szCs w:val="16"/>
        </w:rPr>
        <w:t>*D-BAU 13.4</w:t>
      </w:r>
      <w:r w:rsidRPr="00FA1D2E">
        <w:rPr>
          <w:sz w:val="16"/>
          <w:szCs w:val="16"/>
          <w:vertAlign w:val="superscript"/>
        </w:rPr>
        <w:t>o</w:t>
      </w:r>
      <w:r w:rsidRPr="00FA1D2E">
        <w:rPr>
          <w:sz w:val="16"/>
          <w:szCs w:val="16"/>
        </w:rPr>
        <w:t xml:space="preserve">.85, pp. 52-53 </w:t>
      </w:r>
      <w:r w:rsidRPr="00FA1D2E">
        <w:rPr>
          <w:i/>
          <w:sz w:val="16"/>
          <w:szCs w:val="16"/>
        </w:rPr>
        <w:t>Bargamasco Bocqueti</w:t>
      </w:r>
      <w:r w:rsidR="00261672">
        <w:rPr>
          <w:i/>
          <w:sz w:val="16"/>
          <w:szCs w:val="16"/>
        </w:rPr>
        <w:t xml:space="preserve"> </w:t>
      </w:r>
      <w:r w:rsidR="00C45B50">
        <w:rPr>
          <w:rStyle w:val="EndnoteReference"/>
          <w:i/>
          <w:sz w:val="16"/>
          <w:szCs w:val="16"/>
        </w:rPr>
        <w:endnoteReference w:id="5"/>
      </w:r>
      <w:r w:rsidR="00C4761E" w:rsidRPr="00FA1D2E">
        <w:rPr>
          <w:sz w:val="16"/>
          <w:szCs w:val="16"/>
        </w:rPr>
        <w:tab/>
        <w:t>11</w:t>
      </w:r>
    </w:p>
    <w:p w14:paraId="3D9AD5BD" w14:textId="5E2D73C6" w:rsidR="00BC670C" w:rsidRPr="00FA1D2E" w:rsidRDefault="007255A2"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32.</w:t>
      </w:r>
      <w:r w:rsidRPr="00FA1D2E">
        <w:rPr>
          <w:sz w:val="16"/>
          <w:szCs w:val="16"/>
          <w:lang w:val="en-US"/>
        </w:rPr>
        <w:t xml:space="preserve"> </w:t>
      </w:r>
      <w:r w:rsidRPr="00FA1D2E">
        <w:rPr>
          <w:sz w:val="16"/>
          <w:szCs w:val="16"/>
        </w:rPr>
        <w:t>*D-BAU 13.4</w:t>
      </w:r>
      <w:r w:rsidRPr="00FA1D2E">
        <w:rPr>
          <w:sz w:val="16"/>
          <w:szCs w:val="16"/>
          <w:vertAlign w:val="superscript"/>
        </w:rPr>
        <w:t>o</w:t>
      </w:r>
      <w:r w:rsidRPr="00FA1D2E">
        <w:rPr>
          <w:sz w:val="16"/>
          <w:szCs w:val="16"/>
        </w:rPr>
        <w:t xml:space="preserve">.85, p. 78 </w:t>
      </w:r>
      <w:r w:rsidRPr="00FA1D2E">
        <w:rPr>
          <w:i/>
          <w:sz w:val="16"/>
          <w:szCs w:val="16"/>
        </w:rPr>
        <w:t>Sequitur Chorea Bocquetj</w:t>
      </w:r>
      <w:r w:rsidR="00C4761E" w:rsidRPr="00FA1D2E">
        <w:rPr>
          <w:sz w:val="16"/>
          <w:szCs w:val="16"/>
        </w:rPr>
        <w:tab/>
        <w:t>3</w:t>
      </w:r>
    </w:p>
    <w:p w14:paraId="78068A59" w14:textId="54B1778C" w:rsidR="00BC670C" w:rsidRPr="00FA1D2E" w:rsidRDefault="007255A2"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33.</w:t>
      </w:r>
      <w:r w:rsidRPr="00FA1D2E">
        <w:rPr>
          <w:sz w:val="16"/>
          <w:szCs w:val="16"/>
          <w:lang w:val="en-US"/>
        </w:rPr>
        <w:t xml:space="preserve"> </w:t>
      </w:r>
      <w:r w:rsidRPr="00FA1D2E">
        <w:rPr>
          <w:sz w:val="16"/>
          <w:szCs w:val="16"/>
        </w:rPr>
        <w:t>*D-BAU 13.4</w:t>
      </w:r>
      <w:r w:rsidRPr="00FA1D2E">
        <w:rPr>
          <w:sz w:val="16"/>
          <w:szCs w:val="16"/>
          <w:vertAlign w:val="superscript"/>
        </w:rPr>
        <w:t>o</w:t>
      </w:r>
      <w:r w:rsidRPr="00FA1D2E">
        <w:rPr>
          <w:sz w:val="16"/>
          <w:szCs w:val="16"/>
        </w:rPr>
        <w:t xml:space="preserve">.85, p. 80 </w:t>
      </w:r>
      <w:r w:rsidRPr="00FA1D2E">
        <w:rPr>
          <w:i/>
          <w:sz w:val="16"/>
          <w:szCs w:val="16"/>
        </w:rPr>
        <w:t>Bocquetj Nicht lang ich spatzieren ging</w:t>
      </w:r>
      <w:r w:rsidR="00C4761E" w:rsidRPr="00FA1D2E">
        <w:rPr>
          <w:sz w:val="16"/>
          <w:szCs w:val="16"/>
        </w:rPr>
        <w:tab/>
        <w:t>13</w:t>
      </w:r>
    </w:p>
    <w:p w14:paraId="7121574A" w14:textId="0726C750" w:rsidR="007255A2" w:rsidRPr="00FA1D2E" w:rsidRDefault="007255A2" w:rsidP="00D26F1A">
      <w:pPr>
        <w:tabs>
          <w:tab w:val="right" w:pos="4820"/>
        </w:tabs>
        <w:autoSpaceDE w:val="0"/>
        <w:autoSpaceDN w:val="0"/>
        <w:adjustRightInd w:val="0"/>
        <w:ind w:left="284" w:hanging="284"/>
        <w:jc w:val="left"/>
        <w:rPr>
          <w:sz w:val="16"/>
          <w:szCs w:val="16"/>
        </w:rPr>
      </w:pPr>
      <w:r w:rsidRPr="00FA1D2E">
        <w:rPr>
          <w:b/>
          <w:sz w:val="16"/>
          <w:szCs w:val="16"/>
          <w:lang w:val="en-US"/>
        </w:rPr>
        <w:t>34.</w:t>
      </w:r>
      <w:r w:rsidRPr="00FA1D2E">
        <w:rPr>
          <w:sz w:val="16"/>
          <w:szCs w:val="16"/>
          <w:lang w:val="en-US"/>
        </w:rPr>
        <w:t xml:space="preserve"> </w:t>
      </w:r>
      <w:r w:rsidRPr="00FA1D2E">
        <w:rPr>
          <w:bCs/>
          <w:sz w:val="16"/>
          <w:szCs w:val="16"/>
          <w:lang w:val="en-US"/>
        </w:rPr>
        <w:t xml:space="preserve">D-Hs </w:t>
      </w:r>
      <w:r w:rsidRPr="00FA1D2E">
        <w:rPr>
          <w:sz w:val="16"/>
          <w:szCs w:val="16"/>
          <w:lang w:val="fr-FR"/>
        </w:rPr>
        <w:t xml:space="preserve">ND VI 3238, p. 37 </w:t>
      </w:r>
      <w:r w:rsidRPr="00FA1D2E">
        <w:rPr>
          <w:i/>
          <w:sz w:val="16"/>
          <w:szCs w:val="16"/>
          <w:lang w:val="fr-FR"/>
        </w:rPr>
        <w:t>Lamentatio Boqueti</w:t>
      </w:r>
      <w:r w:rsidR="00C4761E" w:rsidRPr="00FA1D2E">
        <w:rPr>
          <w:sz w:val="16"/>
          <w:szCs w:val="16"/>
          <w:lang w:val="fr-FR"/>
        </w:rPr>
        <w:tab/>
        <w:t>30</w:t>
      </w:r>
    </w:p>
    <w:p w14:paraId="74CFEE3F" w14:textId="68B9F436" w:rsidR="00F759D3" w:rsidRPr="00FA1D2E" w:rsidRDefault="007255A2" w:rsidP="00D26F1A">
      <w:pPr>
        <w:tabs>
          <w:tab w:val="right" w:pos="4820"/>
        </w:tabs>
        <w:autoSpaceDE w:val="0"/>
        <w:autoSpaceDN w:val="0"/>
        <w:adjustRightInd w:val="0"/>
        <w:ind w:left="284" w:hanging="284"/>
        <w:jc w:val="left"/>
        <w:rPr>
          <w:sz w:val="16"/>
          <w:szCs w:val="16"/>
        </w:rPr>
      </w:pPr>
      <w:r w:rsidRPr="00FA1D2E">
        <w:rPr>
          <w:sz w:val="16"/>
          <w:szCs w:val="16"/>
        </w:rPr>
        <w:tab/>
        <w:t>*S-</w:t>
      </w:r>
      <w:r w:rsidR="002644CA" w:rsidRPr="00FA1D2E">
        <w:rPr>
          <w:sz w:val="16"/>
          <w:szCs w:val="16"/>
        </w:rPr>
        <w:t>S PB fil 172</w:t>
      </w:r>
      <w:r w:rsidRPr="00FA1D2E">
        <w:rPr>
          <w:sz w:val="16"/>
          <w:szCs w:val="16"/>
        </w:rPr>
        <w:t xml:space="preserve">, f. 43v </w:t>
      </w:r>
      <w:r w:rsidR="002644CA" w:rsidRPr="00FA1D2E">
        <w:rPr>
          <w:i/>
          <w:sz w:val="16"/>
          <w:szCs w:val="16"/>
        </w:rPr>
        <w:t>Lamentatio Bocqueti</w:t>
      </w:r>
    </w:p>
    <w:p w14:paraId="33C5A66E" w14:textId="1C58A60D"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lang w:val="en-US"/>
        </w:rPr>
        <w:t>35.</w:t>
      </w:r>
      <w:r w:rsidRPr="00FA1D2E">
        <w:rPr>
          <w:sz w:val="16"/>
          <w:szCs w:val="16"/>
          <w:lang w:val="en-US"/>
        </w:rPr>
        <w:t xml:space="preserve"> </w:t>
      </w:r>
      <w:r w:rsidR="00EF50FF" w:rsidRPr="00FA1D2E">
        <w:rPr>
          <w:sz w:val="16"/>
          <w:szCs w:val="16"/>
          <w:vertAlign w:val="superscript"/>
        </w:rPr>
        <w:t>#</w:t>
      </w:r>
      <w:r w:rsidRPr="00FA1D2E">
        <w:rPr>
          <w:sz w:val="16"/>
          <w:szCs w:val="16"/>
        </w:rPr>
        <w:t xml:space="preserve">B-Bc 26.369, ff. 2r-? </w:t>
      </w:r>
      <w:r w:rsidRPr="00FA1D2E">
        <w:rPr>
          <w:i/>
          <w:sz w:val="16"/>
          <w:szCs w:val="16"/>
        </w:rPr>
        <w:t>Galliarde Bocqueti</w:t>
      </w:r>
      <w:r w:rsidR="00C4761E" w:rsidRPr="00FA1D2E">
        <w:rPr>
          <w:sz w:val="16"/>
          <w:szCs w:val="16"/>
        </w:rPr>
        <w:tab/>
        <w:t>19</w:t>
      </w:r>
    </w:p>
    <w:p w14:paraId="2428F328" w14:textId="2A9A958C" w:rsidR="00664DF5" w:rsidRPr="00FA1D2E" w:rsidRDefault="00664DF5" w:rsidP="00D26F1A">
      <w:pPr>
        <w:tabs>
          <w:tab w:val="right" w:pos="4820"/>
        </w:tabs>
        <w:autoSpaceDE w:val="0"/>
        <w:autoSpaceDN w:val="0"/>
        <w:adjustRightInd w:val="0"/>
        <w:ind w:left="284" w:hanging="284"/>
        <w:jc w:val="left"/>
        <w:rPr>
          <w:sz w:val="16"/>
          <w:szCs w:val="16"/>
          <w:lang w:val="en-US"/>
        </w:rPr>
      </w:pPr>
      <w:r w:rsidRPr="00FA1D2E">
        <w:rPr>
          <w:b/>
          <w:sz w:val="16"/>
          <w:szCs w:val="16"/>
          <w:lang w:val="en-US"/>
        </w:rPr>
        <w:t>36.</w:t>
      </w:r>
      <w:r w:rsidR="00E577D8" w:rsidRPr="00FA1D2E">
        <w:rPr>
          <w:sz w:val="16"/>
          <w:szCs w:val="16"/>
          <w:lang w:val="en-US"/>
        </w:rPr>
        <w:t xml:space="preserve"> </w:t>
      </w:r>
      <w:r w:rsidR="00EF50FF" w:rsidRPr="00FA1D2E">
        <w:rPr>
          <w:sz w:val="16"/>
          <w:szCs w:val="16"/>
          <w:vertAlign w:val="superscript"/>
        </w:rPr>
        <w:t>#</w:t>
      </w:r>
      <w:r w:rsidRPr="00FA1D2E">
        <w:rPr>
          <w:sz w:val="16"/>
          <w:szCs w:val="16"/>
        </w:rPr>
        <w:t xml:space="preserve">D-Sl G.I.4 III, f. 49r </w:t>
      </w:r>
      <w:r w:rsidRPr="00FA1D2E">
        <w:rPr>
          <w:i/>
          <w:sz w:val="16"/>
          <w:szCs w:val="16"/>
        </w:rPr>
        <w:t>Gagliarda dj Bocquet</w:t>
      </w:r>
      <w:r w:rsidR="00715A0D" w:rsidRPr="00FA1D2E">
        <w:rPr>
          <w:sz w:val="16"/>
          <w:szCs w:val="16"/>
        </w:rPr>
        <w:tab/>
        <w:t>23</w:t>
      </w:r>
    </w:p>
    <w:p w14:paraId="408E88E7" w14:textId="353C1FE6" w:rsidR="00664DF5" w:rsidRPr="00FA1D2E" w:rsidRDefault="00664DF5" w:rsidP="00D26F1A">
      <w:pPr>
        <w:tabs>
          <w:tab w:val="right" w:pos="4820"/>
        </w:tabs>
        <w:autoSpaceDE w:val="0"/>
        <w:autoSpaceDN w:val="0"/>
        <w:adjustRightInd w:val="0"/>
        <w:ind w:left="284" w:hanging="284"/>
        <w:jc w:val="left"/>
        <w:rPr>
          <w:sz w:val="16"/>
          <w:szCs w:val="16"/>
        </w:rPr>
      </w:pPr>
      <w:r w:rsidRPr="00FA1D2E">
        <w:rPr>
          <w:b/>
          <w:sz w:val="16"/>
          <w:szCs w:val="16"/>
          <w:lang w:val="en-US"/>
        </w:rPr>
        <w:t xml:space="preserve">37. </w:t>
      </w:r>
      <w:r w:rsidR="00EF50FF" w:rsidRPr="00FA1D2E">
        <w:rPr>
          <w:sz w:val="16"/>
          <w:szCs w:val="16"/>
          <w:vertAlign w:val="superscript"/>
        </w:rPr>
        <w:t>#</w:t>
      </w:r>
      <w:r w:rsidRPr="00FA1D2E">
        <w:rPr>
          <w:sz w:val="16"/>
          <w:szCs w:val="16"/>
        </w:rPr>
        <w:t xml:space="preserve">D-Sl G.I.4 III, f. 53r </w:t>
      </w:r>
      <w:r w:rsidRPr="00FA1D2E">
        <w:rPr>
          <w:i/>
          <w:sz w:val="16"/>
          <w:szCs w:val="16"/>
        </w:rPr>
        <w:t>Gagliarda nouella dj Bocquet</w:t>
      </w:r>
      <w:r w:rsidR="00230DE3" w:rsidRPr="00FA1D2E">
        <w:rPr>
          <w:sz w:val="16"/>
          <w:szCs w:val="16"/>
        </w:rPr>
        <w:t xml:space="preserve"> </w:t>
      </w:r>
      <w:r w:rsidR="00230DE3" w:rsidRPr="00FA1D2E">
        <w:rPr>
          <w:rStyle w:val="EndnoteReference"/>
          <w:sz w:val="16"/>
          <w:szCs w:val="16"/>
        </w:rPr>
        <w:endnoteReference w:id="6"/>
      </w:r>
      <w:r w:rsidR="00715A0D" w:rsidRPr="00FA1D2E">
        <w:rPr>
          <w:sz w:val="16"/>
          <w:szCs w:val="16"/>
        </w:rPr>
        <w:tab/>
        <w:t>24</w:t>
      </w:r>
    </w:p>
    <w:p w14:paraId="4F91ECAB" w14:textId="77777777" w:rsidR="00E02642" w:rsidRDefault="00664DF5" w:rsidP="004B2361">
      <w:pPr>
        <w:tabs>
          <w:tab w:val="right" w:pos="4820"/>
        </w:tabs>
        <w:autoSpaceDE w:val="0"/>
        <w:autoSpaceDN w:val="0"/>
        <w:adjustRightInd w:val="0"/>
        <w:ind w:left="284" w:right="311" w:hanging="284"/>
        <w:rPr>
          <w:sz w:val="16"/>
          <w:szCs w:val="16"/>
        </w:rPr>
      </w:pPr>
      <w:r w:rsidRPr="00FA1D2E">
        <w:rPr>
          <w:i/>
          <w:sz w:val="16"/>
          <w:szCs w:val="16"/>
        </w:rPr>
        <w:tab/>
      </w:r>
      <w:r w:rsidR="00EF50FF" w:rsidRPr="00FA1D2E">
        <w:rPr>
          <w:sz w:val="16"/>
          <w:szCs w:val="16"/>
          <w:vertAlign w:val="superscript"/>
        </w:rPr>
        <w:t>#</w:t>
      </w:r>
      <w:r w:rsidRPr="00FA1D2E">
        <w:rPr>
          <w:bCs/>
          <w:sz w:val="16"/>
          <w:szCs w:val="16"/>
          <w:lang w:val="en-US"/>
        </w:rPr>
        <w:t>A-Lla 475</w:t>
      </w:r>
      <w:r w:rsidR="00D865B8" w:rsidRPr="00FA1D2E">
        <w:rPr>
          <w:bCs/>
          <w:sz w:val="16"/>
          <w:szCs w:val="16"/>
          <w:lang w:val="en-US"/>
        </w:rPr>
        <w:t xml:space="preserve"> (Eijsertt)</w:t>
      </w:r>
      <w:r w:rsidRPr="00FA1D2E">
        <w:rPr>
          <w:bCs/>
          <w:sz w:val="16"/>
          <w:szCs w:val="16"/>
          <w:lang w:val="en-US"/>
        </w:rPr>
        <w:t xml:space="preserve">, f. 67r </w:t>
      </w:r>
      <w:r w:rsidRPr="00FA1D2E">
        <w:rPr>
          <w:bCs/>
          <w:i/>
          <w:sz w:val="16"/>
          <w:szCs w:val="16"/>
          <w:lang w:val="en-US"/>
        </w:rPr>
        <w:t>Galliarda</w:t>
      </w:r>
      <w:r w:rsidR="001B324B" w:rsidRPr="00FA1D2E">
        <w:rPr>
          <w:sz w:val="16"/>
          <w:szCs w:val="16"/>
        </w:rPr>
        <w:t xml:space="preserve">; </w:t>
      </w:r>
      <w:r w:rsidR="00EF50FF" w:rsidRPr="00FA1D2E">
        <w:rPr>
          <w:sz w:val="16"/>
          <w:szCs w:val="16"/>
          <w:vertAlign w:val="superscript"/>
        </w:rPr>
        <w:t>#</w:t>
      </w:r>
      <w:r w:rsidRPr="00FA1D2E">
        <w:rPr>
          <w:bCs/>
          <w:sz w:val="16"/>
          <w:szCs w:val="16"/>
          <w:lang w:val="en-US"/>
        </w:rPr>
        <w:t xml:space="preserve">CZ-Pnm IV.G.18, f. 170v </w:t>
      </w:r>
      <w:r w:rsidRPr="00FA1D2E">
        <w:rPr>
          <w:bCs/>
          <w:i/>
          <w:sz w:val="16"/>
          <w:szCs w:val="16"/>
          <w:lang w:val="en-US"/>
        </w:rPr>
        <w:t>Galliarde</w:t>
      </w:r>
      <w:r w:rsidR="001B324B" w:rsidRPr="00FA1D2E">
        <w:rPr>
          <w:sz w:val="16"/>
          <w:szCs w:val="16"/>
        </w:rPr>
        <w:t xml:space="preserve">; </w:t>
      </w:r>
      <w:r w:rsidR="00EF50FF" w:rsidRPr="00FA1D2E">
        <w:rPr>
          <w:sz w:val="16"/>
          <w:szCs w:val="16"/>
          <w:vertAlign w:val="superscript"/>
        </w:rPr>
        <w:t>#</w:t>
      </w:r>
      <w:r w:rsidRPr="00FA1D2E">
        <w:rPr>
          <w:bCs/>
          <w:sz w:val="16"/>
          <w:szCs w:val="16"/>
          <w:lang w:val="en-US"/>
        </w:rPr>
        <w:t xml:space="preserve">GB-HAdolmetsch II.B.1, ff. 100v-101r </w:t>
      </w:r>
      <w:r w:rsidRPr="00FA1D2E">
        <w:rPr>
          <w:bCs/>
          <w:i/>
          <w:sz w:val="16"/>
          <w:szCs w:val="16"/>
          <w:lang w:val="en-US"/>
        </w:rPr>
        <w:t>Galliarde</w:t>
      </w:r>
      <w:r w:rsidR="001B324B" w:rsidRPr="00FA1D2E">
        <w:rPr>
          <w:sz w:val="16"/>
          <w:szCs w:val="16"/>
        </w:rPr>
        <w:t>;</w:t>
      </w:r>
    </w:p>
    <w:p w14:paraId="06BFCD2E" w14:textId="7890BD49" w:rsidR="00037385" w:rsidRPr="00FA1D2E" w:rsidRDefault="00E02642" w:rsidP="004B2361">
      <w:pPr>
        <w:tabs>
          <w:tab w:val="right" w:pos="4820"/>
        </w:tabs>
        <w:autoSpaceDE w:val="0"/>
        <w:autoSpaceDN w:val="0"/>
        <w:adjustRightInd w:val="0"/>
        <w:ind w:left="284" w:right="311" w:hanging="284"/>
        <w:rPr>
          <w:bCs/>
          <w:sz w:val="16"/>
          <w:szCs w:val="16"/>
          <w:lang w:val="en-US"/>
        </w:rPr>
      </w:pPr>
      <w:r>
        <w:rPr>
          <w:sz w:val="16"/>
          <w:szCs w:val="16"/>
        </w:rPr>
        <w:tab/>
      </w:r>
      <w:r w:rsidR="00EF50FF" w:rsidRPr="00FA1D2E">
        <w:rPr>
          <w:sz w:val="16"/>
          <w:szCs w:val="16"/>
          <w:vertAlign w:val="superscript"/>
        </w:rPr>
        <w:t>#</w:t>
      </w:r>
      <w:r w:rsidR="00664DF5" w:rsidRPr="00FA1D2E">
        <w:rPr>
          <w:sz w:val="16"/>
          <w:szCs w:val="16"/>
        </w:rPr>
        <w:t xml:space="preserve">Besard 1603, f. 115r </w:t>
      </w:r>
      <w:r w:rsidR="00664DF5" w:rsidRPr="00FA1D2E">
        <w:rPr>
          <w:i/>
          <w:sz w:val="16"/>
          <w:szCs w:val="16"/>
        </w:rPr>
        <w:t>Galiarda</w:t>
      </w:r>
    </w:p>
    <w:p w14:paraId="564FD641" w14:textId="4D8CE4DA" w:rsidR="00350EAF" w:rsidRPr="00FA1D2E" w:rsidRDefault="00350EAF" w:rsidP="00D26F1A">
      <w:pPr>
        <w:tabs>
          <w:tab w:val="right" w:pos="4820"/>
        </w:tabs>
        <w:autoSpaceDE w:val="0"/>
        <w:autoSpaceDN w:val="0"/>
        <w:adjustRightInd w:val="0"/>
        <w:ind w:left="284" w:hanging="284"/>
        <w:jc w:val="left"/>
        <w:rPr>
          <w:sz w:val="16"/>
          <w:szCs w:val="16"/>
        </w:rPr>
      </w:pPr>
      <w:r w:rsidRPr="00FA1D2E">
        <w:rPr>
          <w:b/>
          <w:sz w:val="16"/>
          <w:szCs w:val="16"/>
          <w:lang w:val="en-US"/>
        </w:rPr>
        <w:t>38.</w:t>
      </w:r>
      <w:r w:rsidRPr="00FA1D2E">
        <w:rPr>
          <w:sz w:val="16"/>
          <w:szCs w:val="16"/>
          <w:lang w:val="en-US"/>
        </w:rPr>
        <w:t xml:space="preserve"> </w:t>
      </w:r>
      <w:r w:rsidR="00EF50FF" w:rsidRPr="00FA1D2E">
        <w:rPr>
          <w:sz w:val="16"/>
          <w:szCs w:val="16"/>
          <w:vertAlign w:val="superscript"/>
        </w:rPr>
        <w:t>#</w:t>
      </w:r>
      <w:r w:rsidR="00C667AD" w:rsidRPr="00FA1D2E">
        <w:rPr>
          <w:sz w:val="16"/>
          <w:szCs w:val="16"/>
        </w:rPr>
        <w:t>D-Sl G.I.4/</w:t>
      </w:r>
      <w:r w:rsidRPr="00FA1D2E">
        <w:rPr>
          <w:sz w:val="16"/>
          <w:szCs w:val="16"/>
        </w:rPr>
        <w:t xml:space="preserve">III, f. 30r </w:t>
      </w:r>
      <w:r w:rsidRPr="00FA1D2E">
        <w:rPr>
          <w:i/>
          <w:sz w:val="16"/>
          <w:szCs w:val="16"/>
        </w:rPr>
        <w:t>Allemande di Bouquet</w:t>
      </w:r>
      <w:r w:rsidR="007F586C" w:rsidRPr="00FA1D2E">
        <w:rPr>
          <w:sz w:val="16"/>
          <w:szCs w:val="16"/>
        </w:rPr>
        <w:t xml:space="preserve"> </w:t>
      </w:r>
      <w:r w:rsidR="007F586C" w:rsidRPr="00FA1D2E">
        <w:rPr>
          <w:rStyle w:val="EndnoteReference"/>
          <w:sz w:val="16"/>
          <w:szCs w:val="16"/>
        </w:rPr>
        <w:endnoteReference w:id="7"/>
      </w:r>
      <w:r w:rsidR="00C4761E" w:rsidRPr="00FA1D2E">
        <w:rPr>
          <w:sz w:val="16"/>
          <w:szCs w:val="16"/>
        </w:rPr>
        <w:tab/>
        <w:t>25</w:t>
      </w:r>
    </w:p>
    <w:p w14:paraId="6C360033" w14:textId="322C5685" w:rsidR="002F5D10" w:rsidRPr="00FA1D2E" w:rsidRDefault="00350EAF" w:rsidP="00093C6C">
      <w:pPr>
        <w:tabs>
          <w:tab w:val="right" w:pos="4820"/>
        </w:tabs>
        <w:autoSpaceDE w:val="0"/>
        <w:autoSpaceDN w:val="0"/>
        <w:adjustRightInd w:val="0"/>
        <w:ind w:left="284" w:hanging="284"/>
        <w:jc w:val="left"/>
        <w:rPr>
          <w:sz w:val="16"/>
          <w:szCs w:val="16"/>
          <w:lang w:val="en-US"/>
        </w:rPr>
      </w:pPr>
      <w:r w:rsidRPr="00FA1D2E">
        <w:rPr>
          <w:b/>
          <w:sz w:val="16"/>
          <w:szCs w:val="16"/>
          <w:lang w:val="en-US"/>
        </w:rPr>
        <w:t>39.</w:t>
      </w:r>
      <w:r w:rsidRPr="00FA1D2E">
        <w:rPr>
          <w:sz w:val="16"/>
          <w:szCs w:val="16"/>
          <w:lang w:val="en-US"/>
        </w:rPr>
        <w:t xml:space="preserve"> </w:t>
      </w:r>
      <w:r w:rsidR="00EF50FF" w:rsidRPr="00FA1D2E">
        <w:rPr>
          <w:sz w:val="16"/>
          <w:szCs w:val="16"/>
          <w:vertAlign w:val="superscript"/>
        </w:rPr>
        <w:t>#</w:t>
      </w:r>
      <w:r w:rsidR="00C667AD" w:rsidRPr="00FA1D2E">
        <w:rPr>
          <w:sz w:val="16"/>
          <w:szCs w:val="16"/>
          <w:lang w:val="en-US"/>
        </w:rPr>
        <w:t>D-Sl G.I.4/</w:t>
      </w:r>
      <w:r w:rsidRPr="00FA1D2E">
        <w:rPr>
          <w:sz w:val="16"/>
          <w:szCs w:val="16"/>
          <w:lang w:val="en-US"/>
        </w:rPr>
        <w:t xml:space="preserve">III, f. 34r </w:t>
      </w:r>
      <w:r w:rsidRPr="00FA1D2E">
        <w:rPr>
          <w:i/>
          <w:sz w:val="16"/>
          <w:szCs w:val="16"/>
          <w:lang w:val="en-US"/>
        </w:rPr>
        <w:t>Courante Bocquet</w:t>
      </w:r>
      <w:r w:rsidR="00093C6C">
        <w:rPr>
          <w:i/>
          <w:sz w:val="16"/>
          <w:szCs w:val="16"/>
          <w:lang w:val="en-US"/>
        </w:rPr>
        <w:t xml:space="preserve"> </w:t>
      </w:r>
      <w:r w:rsidR="00093C6C">
        <w:rPr>
          <w:sz w:val="16"/>
          <w:szCs w:val="16"/>
          <w:lang w:val="en-US"/>
        </w:rPr>
        <w:t xml:space="preserve">- </w:t>
      </w:r>
      <w:r w:rsidR="00093C6C" w:rsidRPr="00FA1D2E">
        <w:rPr>
          <w:sz w:val="16"/>
          <w:szCs w:val="16"/>
          <w:vertAlign w:val="superscript"/>
        </w:rPr>
        <w:t>#</w:t>
      </w:r>
      <w:r w:rsidR="00093C6C" w:rsidRPr="00FA1D2E">
        <w:rPr>
          <w:sz w:val="16"/>
          <w:szCs w:val="16"/>
          <w:lang w:val="en-US"/>
        </w:rPr>
        <w:t xml:space="preserve">D-Sl G.I.4/III, f. 54r </w:t>
      </w:r>
      <w:r w:rsidR="00093C6C" w:rsidRPr="00FA1D2E">
        <w:rPr>
          <w:i/>
          <w:sz w:val="16"/>
          <w:szCs w:val="16"/>
          <w:lang w:val="en-US"/>
        </w:rPr>
        <w:t>Courante</w:t>
      </w:r>
      <w:r w:rsidR="00C4761E" w:rsidRPr="00FA1D2E">
        <w:rPr>
          <w:sz w:val="16"/>
          <w:szCs w:val="16"/>
          <w:lang w:val="en-US"/>
        </w:rPr>
        <w:tab/>
        <w:t>7</w:t>
      </w:r>
    </w:p>
    <w:p w14:paraId="2F23AA31" w14:textId="2D4FB5AD" w:rsidR="008A507C" w:rsidRDefault="00271E2B" w:rsidP="00A11323">
      <w:pPr>
        <w:tabs>
          <w:tab w:val="right" w:pos="4820"/>
        </w:tabs>
        <w:autoSpaceDE w:val="0"/>
        <w:autoSpaceDN w:val="0"/>
        <w:adjustRightInd w:val="0"/>
        <w:ind w:left="284" w:hanging="284"/>
        <w:jc w:val="left"/>
        <w:rPr>
          <w:sz w:val="16"/>
          <w:szCs w:val="16"/>
          <w:lang w:val="en-US"/>
        </w:rPr>
      </w:pPr>
      <w:r w:rsidRPr="00FA1D2E">
        <w:rPr>
          <w:b/>
          <w:sz w:val="16"/>
          <w:szCs w:val="16"/>
          <w:lang w:val="en-US"/>
        </w:rPr>
        <w:t xml:space="preserve">40. </w:t>
      </w:r>
      <w:r w:rsidR="00EF50FF" w:rsidRPr="00FA1D2E">
        <w:rPr>
          <w:sz w:val="16"/>
          <w:szCs w:val="16"/>
          <w:vertAlign w:val="superscript"/>
        </w:rPr>
        <w:t>#</w:t>
      </w:r>
      <w:r w:rsidR="008A507C" w:rsidRPr="00FA1D2E">
        <w:rPr>
          <w:sz w:val="16"/>
          <w:szCs w:val="16"/>
          <w:lang w:val="en-US"/>
        </w:rPr>
        <w:t>D-Mbs 21646 (Werl), f</w:t>
      </w:r>
      <w:r w:rsidR="002E3158">
        <w:rPr>
          <w:sz w:val="16"/>
          <w:szCs w:val="16"/>
          <w:lang w:val="en-US"/>
        </w:rPr>
        <w:t>f</w:t>
      </w:r>
      <w:r w:rsidR="008A507C" w:rsidRPr="00FA1D2E">
        <w:rPr>
          <w:sz w:val="16"/>
          <w:szCs w:val="16"/>
          <w:lang w:val="en-US"/>
        </w:rPr>
        <w:t>. 71r</w:t>
      </w:r>
      <w:r w:rsidR="002E3158">
        <w:rPr>
          <w:sz w:val="16"/>
          <w:szCs w:val="16"/>
          <w:lang w:val="en-US"/>
        </w:rPr>
        <w:t>-71v</w:t>
      </w:r>
      <w:r w:rsidR="008A507C" w:rsidRPr="00FA1D2E">
        <w:rPr>
          <w:sz w:val="16"/>
          <w:szCs w:val="16"/>
          <w:lang w:val="en-US"/>
        </w:rPr>
        <w:t xml:space="preserve"> </w:t>
      </w:r>
      <w:r w:rsidR="008A507C" w:rsidRPr="00FA1D2E">
        <w:rPr>
          <w:i/>
          <w:sz w:val="16"/>
          <w:szCs w:val="16"/>
          <w:lang w:val="en-US"/>
        </w:rPr>
        <w:t xml:space="preserve">Passamezo </w:t>
      </w:r>
      <w:r w:rsidR="007A1D58">
        <w:rPr>
          <w:sz w:val="16"/>
          <w:szCs w:val="16"/>
        </w:rPr>
        <w:t xml:space="preserve">[moderno] </w:t>
      </w:r>
      <w:r w:rsidR="008A507C" w:rsidRPr="00FA1D2E">
        <w:rPr>
          <w:i/>
          <w:sz w:val="16"/>
          <w:szCs w:val="16"/>
          <w:lang w:val="en-US"/>
        </w:rPr>
        <w:t>Boquie</w:t>
      </w:r>
      <w:r w:rsidR="00A11323">
        <w:rPr>
          <w:sz w:val="16"/>
          <w:szCs w:val="16"/>
          <w:lang w:val="en-US"/>
        </w:rPr>
        <w:tab/>
      </w:r>
      <w:r w:rsidR="00A11323" w:rsidRPr="00FA1D2E">
        <w:rPr>
          <w:i/>
          <w:sz w:val="16"/>
          <w:szCs w:val="16"/>
          <w:lang w:val="en-US"/>
        </w:rPr>
        <w:t>Lutezine</w:t>
      </w:r>
    </w:p>
    <w:p w14:paraId="7BB37BC1" w14:textId="1C3968B3" w:rsidR="0013419E" w:rsidRDefault="0013419E" w:rsidP="0013419E">
      <w:pPr>
        <w:tabs>
          <w:tab w:val="right" w:pos="4820"/>
        </w:tabs>
        <w:autoSpaceDE w:val="0"/>
        <w:autoSpaceDN w:val="0"/>
        <w:adjustRightInd w:val="0"/>
        <w:ind w:left="284" w:hanging="142"/>
        <w:jc w:val="left"/>
        <w:rPr>
          <w:b/>
          <w:sz w:val="16"/>
          <w:szCs w:val="16"/>
        </w:rPr>
      </w:pPr>
      <w:r w:rsidRPr="00432E98">
        <w:rPr>
          <w:sz w:val="16"/>
          <w:szCs w:val="16"/>
        </w:rPr>
        <w:t>*</w:t>
      </w:r>
      <w:r w:rsidR="00235EC9">
        <w:rPr>
          <w:sz w:val="16"/>
          <w:szCs w:val="16"/>
        </w:rPr>
        <w:t xml:space="preserve"> </w:t>
      </w:r>
      <w:r>
        <w:rPr>
          <w:sz w:val="16"/>
          <w:szCs w:val="16"/>
        </w:rPr>
        <w:t xml:space="preserve">= music edited in CNRS edition; </w:t>
      </w:r>
      <w:r w:rsidRPr="00432E98">
        <w:rPr>
          <w:sz w:val="16"/>
          <w:szCs w:val="16"/>
          <w:vertAlign w:val="superscript"/>
        </w:rPr>
        <w:t>#</w:t>
      </w:r>
      <w:r>
        <w:rPr>
          <w:sz w:val="16"/>
          <w:szCs w:val="16"/>
          <w:vertAlign w:val="superscript"/>
        </w:rPr>
        <w:t xml:space="preserve"> </w:t>
      </w:r>
      <w:r w:rsidRPr="000D0F7A">
        <w:rPr>
          <w:sz w:val="16"/>
          <w:szCs w:val="16"/>
        </w:rPr>
        <w:t xml:space="preserve">source </w:t>
      </w:r>
      <w:r w:rsidRPr="00432E98">
        <w:rPr>
          <w:sz w:val="16"/>
          <w:szCs w:val="16"/>
        </w:rPr>
        <w:t xml:space="preserve">not </w:t>
      </w:r>
      <w:r>
        <w:rPr>
          <w:sz w:val="16"/>
          <w:szCs w:val="16"/>
        </w:rPr>
        <w:t>listed in CNRS edition.</w:t>
      </w:r>
      <w:r w:rsidR="00FF32E8" w:rsidRPr="00C13882">
        <w:rPr>
          <w:rStyle w:val="EndnoteReference"/>
          <w:szCs w:val="20"/>
        </w:rPr>
        <w:endnoteReference w:id="8"/>
      </w:r>
    </w:p>
    <w:p w14:paraId="4D0CB61E" w14:textId="77777777" w:rsidR="0013419E" w:rsidRPr="0013419E" w:rsidRDefault="0013419E" w:rsidP="00D26F1A">
      <w:pPr>
        <w:tabs>
          <w:tab w:val="right" w:pos="4962"/>
        </w:tabs>
        <w:autoSpaceDE w:val="0"/>
        <w:autoSpaceDN w:val="0"/>
        <w:adjustRightInd w:val="0"/>
        <w:ind w:left="284" w:hanging="284"/>
        <w:jc w:val="left"/>
        <w:rPr>
          <w:sz w:val="16"/>
          <w:szCs w:val="16"/>
          <w:lang w:val="en-US"/>
        </w:rPr>
      </w:pPr>
    </w:p>
    <w:p w14:paraId="3F700381" w14:textId="757CC059" w:rsidR="0055239B" w:rsidRPr="0090504E" w:rsidRDefault="00696C6F" w:rsidP="00947D63">
      <w:pPr>
        <w:rPr>
          <w:rFonts w:cs="Libian SC Regular"/>
          <w:szCs w:val="20"/>
        </w:rPr>
      </w:pPr>
      <w:r w:rsidRPr="0090504E">
        <w:rPr>
          <w:color w:val="000000"/>
          <w:szCs w:val="20"/>
        </w:rPr>
        <w:t>Around t</w:t>
      </w:r>
      <w:r w:rsidR="00065185" w:rsidRPr="0090504E">
        <w:rPr>
          <w:color w:val="000000"/>
          <w:szCs w:val="20"/>
        </w:rPr>
        <w:t xml:space="preserve">en musicians named Bocquet are known from the second half of the sixteenth to the late seventeenth century, </w:t>
      </w:r>
      <w:r w:rsidR="00E678EB" w:rsidRPr="0090504E">
        <w:rPr>
          <w:color w:val="000000"/>
          <w:szCs w:val="20"/>
        </w:rPr>
        <w:t xml:space="preserve">at least </w:t>
      </w:r>
      <w:r w:rsidR="00544476" w:rsidRPr="0090504E">
        <w:rPr>
          <w:color w:val="000000"/>
          <w:szCs w:val="20"/>
        </w:rPr>
        <w:t>three</w:t>
      </w:r>
      <w:r w:rsidR="00065185" w:rsidRPr="0090504E">
        <w:rPr>
          <w:color w:val="000000"/>
          <w:szCs w:val="20"/>
        </w:rPr>
        <w:t xml:space="preserve"> of </w:t>
      </w:r>
      <w:r w:rsidR="002E05BA" w:rsidRPr="0090504E">
        <w:rPr>
          <w:color w:val="000000"/>
          <w:szCs w:val="20"/>
        </w:rPr>
        <w:t>them</w:t>
      </w:r>
      <w:r w:rsidR="00065185" w:rsidRPr="0090504E">
        <w:rPr>
          <w:color w:val="000000"/>
          <w:szCs w:val="20"/>
        </w:rPr>
        <w:t xml:space="preserve"> lutenists. </w:t>
      </w:r>
      <w:r w:rsidR="00065185" w:rsidRPr="0090504E">
        <w:rPr>
          <w:szCs w:val="20"/>
        </w:rPr>
        <w:t xml:space="preserve">Julien Bocquet </w:t>
      </w:r>
      <w:r w:rsidR="00065185" w:rsidRPr="0090504E">
        <w:rPr>
          <w:rFonts w:cs="Arial"/>
          <w:color w:val="262626"/>
          <w:szCs w:val="20"/>
          <w:lang w:val="en-US"/>
        </w:rPr>
        <w:t>(</w:t>
      </w:r>
      <w:r w:rsidR="00065185" w:rsidRPr="0090504E">
        <w:rPr>
          <w:rFonts w:cs="Arial"/>
          <w:i/>
          <w:iCs/>
          <w:color w:val="262626"/>
          <w:szCs w:val="20"/>
          <w:lang w:val="en-US"/>
        </w:rPr>
        <w:t>d</w:t>
      </w:r>
      <w:r w:rsidR="00065185" w:rsidRPr="0090504E">
        <w:rPr>
          <w:rFonts w:cs="Arial"/>
          <w:color w:val="262626"/>
          <w:szCs w:val="20"/>
          <w:lang w:val="en-US"/>
        </w:rPr>
        <w:t>.</w:t>
      </w:r>
      <w:r w:rsidR="00F324D3" w:rsidRPr="0090504E">
        <w:rPr>
          <w:rFonts w:cs="Arial"/>
          <w:color w:val="262626"/>
          <w:szCs w:val="20"/>
          <w:lang w:val="en-US"/>
        </w:rPr>
        <w:t xml:space="preserve"> Paris </w:t>
      </w:r>
      <w:r w:rsidR="00065185" w:rsidRPr="0090504E">
        <w:rPr>
          <w:rFonts w:cs="Arial"/>
          <w:color w:val="262626"/>
          <w:szCs w:val="20"/>
          <w:lang w:val="en-US"/>
        </w:rPr>
        <w:t xml:space="preserve">1592) </w:t>
      </w:r>
      <w:r w:rsidRPr="0090504E">
        <w:rPr>
          <w:szCs w:val="20"/>
        </w:rPr>
        <w:t xml:space="preserve">was a groom and lutenist </w:t>
      </w:r>
      <w:r w:rsidR="001154FA" w:rsidRPr="0090504E">
        <w:rPr>
          <w:szCs w:val="20"/>
        </w:rPr>
        <w:t xml:space="preserve">in Paris </w:t>
      </w:r>
      <w:r w:rsidRPr="0090504E">
        <w:rPr>
          <w:szCs w:val="20"/>
        </w:rPr>
        <w:t xml:space="preserve">in the service of the French King Henri III (1574-1589). </w:t>
      </w:r>
      <w:r w:rsidRPr="0090504E">
        <w:rPr>
          <w:rFonts w:cs="Arial"/>
          <w:color w:val="262626"/>
          <w:szCs w:val="20"/>
        </w:rPr>
        <w:t xml:space="preserve">Monique Rollin </w:t>
      </w:r>
      <w:r w:rsidRPr="0090504E">
        <w:rPr>
          <w:rFonts w:cs="Arial"/>
          <w:color w:val="262626"/>
          <w:szCs w:val="20"/>
          <w:lang w:val="en-US"/>
        </w:rPr>
        <w:t xml:space="preserve">suggested </w:t>
      </w:r>
      <w:r w:rsidR="00B20C2B" w:rsidRPr="0090504E">
        <w:rPr>
          <w:rFonts w:cs="Arial"/>
          <w:color w:val="262626"/>
          <w:szCs w:val="20"/>
          <w:lang w:val="en-US"/>
        </w:rPr>
        <w:t xml:space="preserve">Julien </w:t>
      </w:r>
      <w:r w:rsidRPr="0090504E">
        <w:rPr>
          <w:rFonts w:cs="Arial"/>
          <w:color w:val="262626"/>
          <w:szCs w:val="20"/>
          <w:lang w:val="en-US"/>
        </w:rPr>
        <w:t xml:space="preserve">was </w:t>
      </w:r>
      <w:r w:rsidRPr="0090504E">
        <w:rPr>
          <w:rFonts w:cs="Arial"/>
          <w:color w:val="262626"/>
          <w:szCs w:val="20"/>
        </w:rPr>
        <w:t>from Lorraine</w:t>
      </w:r>
      <w:r w:rsidR="00B20C2B" w:rsidRPr="0090504E">
        <w:rPr>
          <w:rFonts w:cs="Arial"/>
          <w:color w:val="262626"/>
          <w:szCs w:val="20"/>
        </w:rPr>
        <w:t xml:space="preserve"> -</w:t>
      </w:r>
      <w:r w:rsidRPr="0090504E">
        <w:rPr>
          <w:rFonts w:cs="Arial"/>
          <w:color w:val="262626"/>
          <w:szCs w:val="20"/>
        </w:rPr>
        <w:t xml:space="preserve"> a province of North-east France near the German border, which was then an independent duchy</w:t>
      </w:r>
      <w:r w:rsidR="00B20C2B" w:rsidRPr="0090504E">
        <w:rPr>
          <w:szCs w:val="20"/>
        </w:rPr>
        <w:t xml:space="preserve"> - and</w:t>
      </w:r>
      <w:r w:rsidR="00180453" w:rsidRPr="0090504E">
        <w:rPr>
          <w:szCs w:val="20"/>
        </w:rPr>
        <w:t xml:space="preserve"> </w:t>
      </w:r>
      <w:r w:rsidR="001154FA" w:rsidRPr="0090504E">
        <w:rPr>
          <w:szCs w:val="20"/>
        </w:rPr>
        <w:t xml:space="preserve">he </w:t>
      </w:r>
      <w:r w:rsidR="00180453" w:rsidRPr="0090504E">
        <w:rPr>
          <w:szCs w:val="20"/>
        </w:rPr>
        <w:t xml:space="preserve">may have </w:t>
      </w:r>
      <w:r w:rsidR="00B94E51" w:rsidRPr="0090504E">
        <w:rPr>
          <w:szCs w:val="20"/>
        </w:rPr>
        <w:t>been introduced at court</w:t>
      </w:r>
      <w:r w:rsidR="00180453" w:rsidRPr="0090504E">
        <w:rPr>
          <w:szCs w:val="20"/>
        </w:rPr>
        <w:t xml:space="preserve"> </w:t>
      </w:r>
      <w:r w:rsidR="00B94E51" w:rsidRPr="0090504E">
        <w:rPr>
          <w:szCs w:val="20"/>
        </w:rPr>
        <w:t>by</w:t>
      </w:r>
      <w:r w:rsidR="00180453" w:rsidRPr="0090504E">
        <w:rPr>
          <w:szCs w:val="20"/>
        </w:rPr>
        <w:t xml:space="preserve"> </w:t>
      </w:r>
      <w:r w:rsidR="00065185" w:rsidRPr="0090504E">
        <w:rPr>
          <w:szCs w:val="20"/>
        </w:rPr>
        <w:t>Louise de Vaudémont, daughter of the duke of L</w:t>
      </w:r>
      <w:r w:rsidR="0099272A" w:rsidRPr="0090504E">
        <w:rPr>
          <w:szCs w:val="20"/>
        </w:rPr>
        <w:t>orraine</w:t>
      </w:r>
      <w:r w:rsidR="00B94E51" w:rsidRPr="0090504E">
        <w:rPr>
          <w:szCs w:val="20"/>
        </w:rPr>
        <w:t>, when</w:t>
      </w:r>
      <w:r w:rsidR="00180453" w:rsidRPr="0090504E">
        <w:rPr>
          <w:szCs w:val="20"/>
        </w:rPr>
        <w:t xml:space="preserve"> </w:t>
      </w:r>
      <w:r w:rsidR="00B94E51" w:rsidRPr="0090504E">
        <w:rPr>
          <w:szCs w:val="20"/>
        </w:rPr>
        <w:t xml:space="preserve">she </w:t>
      </w:r>
      <w:r w:rsidR="00180453" w:rsidRPr="0090504E">
        <w:rPr>
          <w:szCs w:val="20"/>
        </w:rPr>
        <w:t xml:space="preserve">married Henri </w:t>
      </w:r>
      <w:r w:rsidR="00B94E51" w:rsidRPr="0090504E">
        <w:rPr>
          <w:szCs w:val="20"/>
        </w:rPr>
        <w:t>two days after his coronation in 1575</w:t>
      </w:r>
      <w:r w:rsidR="00CA7A00" w:rsidRPr="0090504E">
        <w:rPr>
          <w:szCs w:val="20"/>
        </w:rPr>
        <w:t xml:space="preserve">. </w:t>
      </w:r>
      <w:r w:rsidR="00B94E51" w:rsidRPr="0090504E">
        <w:rPr>
          <w:szCs w:val="20"/>
        </w:rPr>
        <w:t xml:space="preserve">No music by Julien is known, but </w:t>
      </w:r>
      <w:r w:rsidR="001154FA" w:rsidRPr="0090504E">
        <w:rPr>
          <w:szCs w:val="20"/>
        </w:rPr>
        <w:t>39</w:t>
      </w:r>
      <w:r w:rsidR="00065185" w:rsidRPr="0090504E">
        <w:rPr>
          <w:szCs w:val="20"/>
        </w:rPr>
        <w:t xml:space="preserve"> </w:t>
      </w:r>
      <w:r w:rsidR="007A1D58" w:rsidRPr="0090504E">
        <w:rPr>
          <w:szCs w:val="20"/>
        </w:rPr>
        <w:t xml:space="preserve">solos for 6-9 course </w:t>
      </w:r>
      <w:r w:rsidR="00065185" w:rsidRPr="0090504E">
        <w:rPr>
          <w:szCs w:val="20"/>
        </w:rPr>
        <w:t>renaissance lute</w:t>
      </w:r>
      <w:r w:rsidR="00CA7A00" w:rsidRPr="0090504E">
        <w:rPr>
          <w:szCs w:val="20"/>
        </w:rPr>
        <w:t xml:space="preserve"> </w:t>
      </w:r>
      <w:r w:rsidR="001154FA" w:rsidRPr="0090504E">
        <w:rPr>
          <w:szCs w:val="20"/>
        </w:rPr>
        <w:t xml:space="preserve">ascribed to Charles Bocquet, or just Bocquet, </w:t>
      </w:r>
      <w:r w:rsidR="00F324D3" w:rsidRPr="0090504E">
        <w:rPr>
          <w:szCs w:val="20"/>
        </w:rPr>
        <w:t xml:space="preserve">are </w:t>
      </w:r>
      <w:r w:rsidR="001154FA" w:rsidRPr="0090504E">
        <w:rPr>
          <w:szCs w:val="20"/>
        </w:rPr>
        <w:t>found</w:t>
      </w:r>
      <w:r w:rsidR="00F324D3" w:rsidRPr="0090504E">
        <w:rPr>
          <w:szCs w:val="20"/>
        </w:rPr>
        <w:t xml:space="preserve"> in sources from around the end of the sixteenth and early seventeenth century</w:t>
      </w:r>
      <w:r w:rsidR="001154FA" w:rsidRPr="0090504E">
        <w:rPr>
          <w:szCs w:val="20"/>
        </w:rPr>
        <w:t xml:space="preserve">, </w:t>
      </w:r>
      <w:r w:rsidR="00F324D3" w:rsidRPr="0090504E">
        <w:rPr>
          <w:szCs w:val="20"/>
        </w:rPr>
        <w:t>probably all by Julien's son</w:t>
      </w:r>
      <w:r w:rsidR="001154FA" w:rsidRPr="0090504E">
        <w:rPr>
          <w:szCs w:val="20"/>
        </w:rPr>
        <w:t xml:space="preserve"> Charles</w:t>
      </w:r>
      <w:r w:rsidR="00CA7A00" w:rsidRPr="0090504E">
        <w:rPr>
          <w:szCs w:val="20"/>
        </w:rPr>
        <w:t xml:space="preserve"> </w:t>
      </w:r>
      <w:r w:rsidR="001154FA" w:rsidRPr="0090504E">
        <w:rPr>
          <w:szCs w:val="20"/>
        </w:rPr>
        <w:t xml:space="preserve">and </w:t>
      </w:r>
      <w:r w:rsidR="00CA7A00" w:rsidRPr="0090504E">
        <w:rPr>
          <w:szCs w:val="20"/>
        </w:rPr>
        <w:t>a</w:t>
      </w:r>
      <w:r w:rsidR="00B94E51" w:rsidRPr="0090504E">
        <w:rPr>
          <w:szCs w:val="20"/>
        </w:rPr>
        <w:t>ll</w:t>
      </w:r>
      <w:r w:rsidR="00CA7A00" w:rsidRPr="0090504E">
        <w:rPr>
          <w:szCs w:val="20"/>
        </w:rPr>
        <w:t xml:space="preserve"> </w:t>
      </w:r>
      <w:r w:rsidR="00065185" w:rsidRPr="0090504E">
        <w:rPr>
          <w:szCs w:val="20"/>
        </w:rPr>
        <w:t xml:space="preserve">edited here and in the accompanying </w:t>
      </w:r>
      <w:r w:rsidR="00065185" w:rsidRPr="0090504E">
        <w:rPr>
          <w:i/>
          <w:szCs w:val="20"/>
        </w:rPr>
        <w:t>Lutezine</w:t>
      </w:r>
      <w:r w:rsidR="001154FA" w:rsidRPr="0090504E">
        <w:rPr>
          <w:szCs w:val="20"/>
        </w:rPr>
        <w:t xml:space="preserve">. </w:t>
      </w:r>
      <w:r w:rsidR="00903B0A" w:rsidRPr="0090504E">
        <w:rPr>
          <w:rFonts w:cs="Libian SC Regular"/>
          <w:szCs w:val="20"/>
        </w:rPr>
        <w:t xml:space="preserve">Fifty or more years later, </w:t>
      </w:r>
      <w:r w:rsidR="00B94E51" w:rsidRPr="0090504E">
        <w:rPr>
          <w:rFonts w:cs="Libian SC Regular"/>
          <w:szCs w:val="20"/>
        </w:rPr>
        <w:t>twenty-</w:t>
      </w:r>
      <w:r w:rsidR="00065185" w:rsidRPr="0090504E">
        <w:rPr>
          <w:rFonts w:cs="Libian SC Regular"/>
          <w:szCs w:val="20"/>
        </w:rPr>
        <w:t xml:space="preserve">four solos </w:t>
      </w:r>
      <w:r w:rsidR="001154FA" w:rsidRPr="0090504E">
        <w:rPr>
          <w:rFonts w:cs="Libian SC Regular"/>
          <w:szCs w:val="20"/>
        </w:rPr>
        <w:t xml:space="preserve">for baroque lute </w:t>
      </w:r>
      <w:r w:rsidR="00065185" w:rsidRPr="0090504E">
        <w:rPr>
          <w:rFonts w:cs="Libian SC Regular"/>
          <w:szCs w:val="20"/>
        </w:rPr>
        <w:t xml:space="preserve">ascribed Bocquet without a first name are found in manuscript sources, which are assumed to be </w:t>
      </w:r>
      <w:r w:rsidR="00903B0A" w:rsidRPr="0090504E">
        <w:rPr>
          <w:rFonts w:cs="Libian SC Regular"/>
          <w:szCs w:val="20"/>
        </w:rPr>
        <w:t xml:space="preserve">by </w:t>
      </w:r>
      <w:r w:rsidR="00065185" w:rsidRPr="0090504E">
        <w:rPr>
          <w:rFonts w:cs="Libian SC Regular"/>
          <w:szCs w:val="20"/>
        </w:rPr>
        <w:t xml:space="preserve">a different lutenist </w:t>
      </w:r>
      <w:r w:rsidR="00B20C2B" w:rsidRPr="0090504E">
        <w:rPr>
          <w:rFonts w:cs="Libian SC Regular"/>
          <w:szCs w:val="20"/>
        </w:rPr>
        <w:t>whose identity is uncertain</w:t>
      </w:r>
      <w:r w:rsidR="00065185" w:rsidRPr="0090504E">
        <w:rPr>
          <w:rFonts w:cs="Libian SC Regular"/>
          <w:szCs w:val="20"/>
        </w:rPr>
        <w:t>.</w:t>
      </w:r>
      <w:r w:rsidR="00634197" w:rsidRPr="0090504E">
        <w:rPr>
          <w:rStyle w:val="EndnoteReference"/>
          <w:rFonts w:cs="Libian SC Regular"/>
          <w:szCs w:val="20"/>
        </w:rPr>
        <w:endnoteReference w:id="9"/>
      </w:r>
      <w:r w:rsidR="002121AA" w:rsidRPr="0090504E">
        <w:rPr>
          <w:rFonts w:cs="Libian SC Regular"/>
          <w:szCs w:val="20"/>
        </w:rPr>
        <w:t xml:space="preserve"> </w:t>
      </w:r>
      <w:r w:rsidR="00065185" w:rsidRPr="0090504E">
        <w:rPr>
          <w:rFonts w:cs="Libian SC Regular"/>
          <w:szCs w:val="20"/>
        </w:rPr>
        <w:t>Little is known about Charles Bocquet</w:t>
      </w:r>
      <w:r w:rsidR="00F75607" w:rsidRPr="0090504E">
        <w:rPr>
          <w:rFonts w:cs="Libian SC Regular"/>
          <w:szCs w:val="20"/>
        </w:rPr>
        <w:t>'s life</w:t>
      </w:r>
      <w:r w:rsidR="00F324D3" w:rsidRPr="0090504E">
        <w:rPr>
          <w:rFonts w:cs="Libian SC Regular"/>
          <w:szCs w:val="20"/>
        </w:rPr>
        <w:t>, although w</w:t>
      </w:r>
      <w:r w:rsidR="00065185" w:rsidRPr="0090504E">
        <w:rPr>
          <w:rFonts w:cs="Libian SC Regular"/>
          <w:szCs w:val="20"/>
        </w:rPr>
        <w:t xml:space="preserve">hen his father died in 1592 the inventory of the </w:t>
      </w:r>
      <w:r w:rsidR="00B6161A" w:rsidRPr="0090504E">
        <w:rPr>
          <w:rFonts w:cs="Libian SC Regular"/>
          <w:szCs w:val="20"/>
        </w:rPr>
        <w:t xml:space="preserve">property of the </w:t>
      </w:r>
      <w:r w:rsidR="00065185" w:rsidRPr="0090504E">
        <w:rPr>
          <w:rFonts w:cs="Libian SC Regular"/>
          <w:szCs w:val="20"/>
        </w:rPr>
        <w:t xml:space="preserve">deceased records that Charles </w:t>
      </w:r>
      <w:r w:rsidR="00B6161A" w:rsidRPr="0090504E">
        <w:rPr>
          <w:rFonts w:cs="Libian SC Regular"/>
          <w:szCs w:val="20"/>
        </w:rPr>
        <w:t xml:space="preserve">had been away </w:t>
      </w:r>
      <w:r w:rsidR="00561A94" w:rsidRPr="0090504E">
        <w:rPr>
          <w:rFonts w:cs="Libian SC Regular"/>
          <w:szCs w:val="20"/>
        </w:rPr>
        <w:t xml:space="preserve">from Paris </w:t>
      </w:r>
      <w:r w:rsidR="00B6161A" w:rsidRPr="0090504E">
        <w:rPr>
          <w:rFonts w:cs="Libian SC Regular"/>
          <w:szCs w:val="20"/>
        </w:rPr>
        <w:t xml:space="preserve">for a long time. </w:t>
      </w:r>
      <w:r w:rsidR="00F324D3" w:rsidRPr="0090504E">
        <w:rPr>
          <w:rFonts w:cs="Libian SC Regular"/>
          <w:szCs w:val="20"/>
        </w:rPr>
        <w:t>It is not known where he was</w:t>
      </w:r>
      <w:r w:rsidR="00DF3E9A" w:rsidRPr="0090504E">
        <w:rPr>
          <w:rFonts w:cs="Libian SC Regular"/>
          <w:szCs w:val="20"/>
        </w:rPr>
        <w:t xml:space="preserve"> during this time, </w:t>
      </w:r>
      <w:r w:rsidR="00F324D3" w:rsidRPr="0090504E">
        <w:rPr>
          <w:rFonts w:cs="Libian SC Regular"/>
          <w:szCs w:val="20"/>
        </w:rPr>
        <w:t xml:space="preserve">and </w:t>
      </w:r>
      <w:r w:rsidR="00DF3E9A" w:rsidRPr="0090504E">
        <w:rPr>
          <w:rFonts w:cs="Libian SC Regular"/>
          <w:szCs w:val="20"/>
        </w:rPr>
        <w:t>h</w:t>
      </w:r>
      <w:r w:rsidR="00065185" w:rsidRPr="0090504E">
        <w:rPr>
          <w:rFonts w:cs="Libian SC Regular"/>
          <w:szCs w:val="20"/>
        </w:rPr>
        <w:t xml:space="preserve">e is </w:t>
      </w:r>
      <w:r w:rsidR="00DF3E9A" w:rsidRPr="0090504E">
        <w:rPr>
          <w:rFonts w:cs="Libian SC Regular"/>
          <w:szCs w:val="20"/>
        </w:rPr>
        <w:t xml:space="preserve">next </w:t>
      </w:r>
      <w:r w:rsidR="00065185" w:rsidRPr="0090504E">
        <w:rPr>
          <w:rFonts w:cs="Libian SC Regular"/>
          <w:szCs w:val="20"/>
        </w:rPr>
        <w:t xml:space="preserve">recorded </w:t>
      </w:r>
      <w:r w:rsidR="003475EC" w:rsidRPr="0090504E">
        <w:rPr>
          <w:rFonts w:cs="Libian SC Regular"/>
          <w:szCs w:val="20"/>
        </w:rPr>
        <w:t>in 1594</w:t>
      </w:r>
      <w:r w:rsidR="003475EC">
        <w:rPr>
          <w:rFonts w:cs="Libian SC Regular"/>
          <w:szCs w:val="20"/>
        </w:rPr>
        <w:t xml:space="preserve"> </w:t>
      </w:r>
      <w:r w:rsidR="00065185" w:rsidRPr="0090504E">
        <w:rPr>
          <w:rFonts w:cs="Libian SC Regular"/>
          <w:szCs w:val="20"/>
        </w:rPr>
        <w:t>at the court of Duke Charles III (1543-1608)</w:t>
      </w:r>
      <w:r w:rsidR="003475EC">
        <w:rPr>
          <w:rFonts w:cs="Libian SC Regular"/>
          <w:szCs w:val="20"/>
        </w:rPr>
        <w:t xml:space="preserve"> in Lorraine</w:t>
      </w:r>
      <w:r w:rsidR="00065185" w:rsidRPr="0090504E">
        <w:rPr>
          <w:rFonts w:cs="Libian SC Regular"/>
          <w:szCs w:val="20"/>
        </w:rPr>
        <w:t xml:space="preserve"> where he </w:t>
      </w:r>
      <w:r w:rsidR="003475EC">
        <w:rPr>
          <w:rFonts w:cs="Libian SC Regular"/>
          <w:szCs w:val="20"/>
        </w:rPr>
        <w:t xml:space="preserve">may </w:t>
      </w:r>
      <w:r w:rsidR="006C0B6D">
        <w:rPr>
          <w:rFonts w:cs="Libian SC Regular"/>
          <w:szCs w:val="20"/>
        </w:rPr>
        <w:t xml:space="preserve">have </w:t>
      </w:r>
      <w:r w:rsidR="00065185" w:rsidRPr="0090504E">
        <w:rPr>
          <w:rFonts w:cs="Libian SC Regular"/>
          <w:szCs w:val="20"/>
        </w:rPr>
        <w:t xml:space="preserve">staged ballets for the carnival and </w:t>
      </w:r>
      <w:r w:rsidR="0055239B" w:rsidRPr="0090504E">
        <w:rPr>
          <w:rFonts w:cs="Libian SC Regular"/>
          <w:szCs w:val="20"/>
        </w:rPr>
        <w:t xml:space="preserve">a decade </w:t>
      </w:r>
      <w:r w:rsidR="000025FC" w:rsidRPr="0090504E">
        <w:rPr>
          <w:rFonts w:cs="Libian SC Regular"/>
          <w:szCs w:val="20"/>
        </w:rPr>
        <w:t xml:space="preserve">or so </w:t>
      </w:r>
      <w:r w:rsidR="0055239B" w:rsidRPr="0090504E">
        <w:rPr>
          <w:rFonts w:cs="Libian SC Regular"/>
          <w:szCs w:val="20"/>
        </w:rPr>
        <w:t>later composed</w:t>
      </w:r>
      <w:r w:rsidR="00065185" w:rsidRPr="0090504E">
        <w:rPr>
          <w:rFonts w:cs="Libian SC Regular"/>
          <w:szCs w:val="20"/>
        </w:rPr>
        <w:t xml:space="preserve"> music</w:t>
      </w:r>
      <w:r w:rsidR="0055239B" w:rsidRPr="0090504E">
        <w:rPr>
          <w:rFonts w:cs="Libian SC Regular"/>
          <w:szCs w:val="20"/>
        </w:rPr>
        <w:t>, now lost,</w:t>
      </w:r>
      <w:r w:rsidR="00065185" w:rsidRPr="0090504E">
        <w:rPr>
          <w:rFonts w:cs="Libian SC Regular"/>
          <w:szCs w:val="20"/>
        </w:rPr>
        <w:t xml:space="preserve"> for a ballet performed in 1606 at the wedding of the Duke of Lorraine's son to the daughter of the Duke of Mantua. However, in the meantime he seems to </w:t>
      </w:r>
      <w:r w:rsidR="0055239B" w:rsidRPr="0090504E">
        <w:rPr>
          <w:rFonts w:cs="Libian SC Regular"/>
          <w:szCs w:val="20"/>
        </w:rPr>
        <w:t xml:space="preserve">have </w:t>
      </w:r>
      <w:r w:rsidR="002121AA" w:rsidRPr="0090504E">
        <w:rPr>
          <w:rFonts w:cs="Libian SC Regular"/>
          <w:szCs w:val="20"/>
        </w:rPr>
        <w:t>found employment</w:t>
      </w:r>
      <w:r w:rsidR="00065185" w:rsidRPr="0090504E">
        <w:rPr>
          <w:rFonts w:cs="Libian SC Regular"/>
          <w:szCs w:val="20"/>
        </w:rPr>
        <w:t xml:space="preserve"> in Germany as </w:t>
      </w:r>
      <w:r w:rsidR="00AB3D58" w:rsidRPr="0090504E">
        <w:rPr>
          <w:rFonts w:cs="Libian SC Regular"/>
          <w:szCs w:val="20"/>
        </w:rPr>
        <w:t xml:space="preserve">in 1599 </w:t>
      </w:r>
      <w:r w:rsidR="00175AD6" w:rsidRPr="0090504E">
        <w:rPr>
          <w:rFonts w:cs="Libian SC Regular"/>
          <w:szCs w:val="20"/>
        </w:rPr>
        <w:t xml:space="preserve">and 1600 </w:t>
      </w:r>
      <w:r w:rsidR="00065185" w:rsidRPr="0090504E">
        <w:rPr>
          <w:rFonts w:cs="Libian SC Regular"/>
          <w:szCs w:val="20"/>
        </w:rPr>
        <w:t xml:space="preserve">he is </w:t>
      </w:r>
      <w:r w:rsidR="002121AA" w:rsidRPr="0090504E">
        <w:rPr>
          <w:rFonts w:cs="Libian SC Regular"/>
          <w:szCs w:val="20"/>
        </w:rPr>
        <w:t xml:space="preserve">presumably the </w:t>
      </w:r>
      <w:r w:rsidR="00065185" w:rsidRPr="0090504E">
        <w:rPr>
          <w:rFonts w:cs="Libian SC Regular"/>
          <w:szCs w:val="20"/>
        </w:rPr>
        <w:t xml:space="preserve">French lutenist </w:t>
      </w:r>
      <w:r w:rsidR="00065185" w:rsidRPr="0090504E">
        <w:rPr>
          <w:i/>
          <w:szCs w:val="20"/>
        </w:rPr>
        <w:t>Borkhet</w:t>
      </w:r>
      <w:r w:rsidR="00065185" w:rsidRPr="0090504E">
        <w:rPr>
          <w:szCs w:val="20"/>
        </w:rPr>
        <w:t xml:space="preserve"> </w:t>
      </w:r>
      <w:r w:rsidR="002121AA" w:rsidRPr="0090504E">
        <w:rPr>
          <w:rFonts w:cs="Libian SC Regular"/>
          <w:szCs w:val="20"/>
        </w:rPr>
        <w:t xml:space="preserve">recorded </w:t>
      </w:r>
      <w:r w:rsidR="00065185" w:rsidRPr="0090504E">
        <w:rPr>
          <w:rFonts w:cs="Libian SC Regular"/>
          <w:szCs w:val="20"/>
        </w:rPr>
        <w:t xml:space="preserve">at the court of </w:t>
      </w:r>
      <w:r w:rsidR="00065185" w:rsidRPr="0090504E">
        <w:rPr>
          <w:szCs w:val="20"/>
        </w:rPr>
        <w:t>Frederich IV Elector Pal</w:t>
      </w:r>
      <w:r w:rsidR="00AB3D58" w:rsidRPr="0090504E">
        <w:rPr>
          <w:szCs w:val="20"/>
        </w:rPr>
        <w:t>atine (1583-1610) in Heidelberg</w:t>
      </w:r>
      <w:r w:rsidR="0099272A" w:rsidRPr="0090504E">
        <w:rPr>
          <w:rFonts w:cs="Libian SC Regular"/>
          <w:szCs w:val="20"/>
        </w:rPr>
        <w:t xml:space="preserve">. </w:t>
      </w:r>
      <w:r w:rsidR="00DF3E9A" w:rsidRPr="0090504E">
        <w:rPr>
          <w:rFonts w:cs="Libian SC Regular"/>
          <w:szCs w:val="20"/>
        </w:rPr>
        <w:t xml:space="preserve">No trace of him is known after this date. </w:t>
      </w:r>
    </w:p>
    <w:p w14:paraId="69FFEE8E" w14:textId="42F94E6A" w:rsidR="00093C6C" w:rsidRPr="00482FE5" w:rsidRDefault="00065185" w:rsidP="00482FE5">
      <w:pPr>
        <w:ind w:firstLine="284"/>
        <w:rPr>
          <w:rFonts w:cs="Libian SC Regular"/>
          <w:szCs w:val="20"/>
        </w:rPr>
      </w:pPr>
      <w:r w:rsidRPr="0090504E">
        <w:rPr>
          <w:rFonts w:cs="Libian SC Regular"/>
          <w:szCs w:val="20"/>
        </w:rPr>
        <w:t>Charles Bocquet's lute solos include French, German and Italian genres</w:t>
      </w:r>
      <w:r w:rsidR="003475EC">
        <w:rPr>
          <w:rFonts w:cs="Libian SC Regular"/>
          <w:szCs w:val="20"/>
        </w:rPr>
        <w:t xml:space="preserve"> (</w:t>
      </w:r>
      <w:r w:rsidR="00604BED" w:rsidRPr="0090504E">
        <w:rPr>
          <w:rFonts w:cs="Libian SC Regular"/>
          <w:szCs w:val="20"/>
        </w:rPr>
        <w:t>six additional to the CNRS edition</w:t>
      </w:r>
      <w:r w:rsidR="00482FE5">
        <w:rPr>
          <w:rFonts w:cs="Libian SC Regular"/>
          <w:szCs w:val="20"/>
        </w:rPr>
        <w:t>, n</w:t>
      </w:r>
      <w:r w:rsidR="00482FE5" w:rsidRPr="00482FE5">
        <w:rPr>
          <w:rFonts w:cs="Libian SC Regular"/>
          <w:szCs w:val="20"/>
          <w:vertAlign w:val="superscript"/>
        </w:rPr>
        <w:t>o</w:t>
      </w:r>
      <w:r w:rsidR="00482FE5">
        <w:rPr>
          <w:rFonts w:cs="Libian SC Regular"/>
          <w:szCs w:val="20"/>
        </w:rPr>
        <w:t xml:space="preserve"> 6-8, 24 &amp; 40 in the </w:t>
      </w:r>
      <w:r w:rsidR="00482FE5" w:rsidRPr="00482FE5">
        <w:rPr>
          <w:rFonts w:cs="Libian SC Regular"/>
          <w:i/>
          <w:szCs w:val="20"/>
        </w:rPr>
        <w:t>Lutezine</w:t>
      </w:r>
      <w:r w:rsidR="003475EC">
        <w:rPr>
          <w:rFonts w:cs="Libian SC Regular"/>
          <w:szCs w:val="20"/>
        </w:rPr>
        <w:t>)</w:t>
      </w:r>
      <w:r w:rsidR="00482FE5">
        <w:rPr>
          <w:rStyle w:val="EndnoteReference"/>
          <w:rFonts w:cs="Libian SC Regular"/>
          <w:szCs w:val="20"/>
        </w:rPr>
        <w:endnoteReference w:id="10"/>
      </w:r>
      <w:r w:rsidRPr="0090504E">
        <w:rPr>
          <w:rFonts w:cs="Libian SC Regular"/>
          <w:szCs w:val="20"/>
        </w:rPr>
        <w:t xml:space="preserve">: 3 preludes, 2 fantasias, 4 passamezos, 2 allemandes, 11 galliards, 14 courantes/voltes, a chorea, a </w:t>
      </w:r>
      <w:r w:rsidRPr="0090504E">
        <w:rPr>
          <w:rFonts w:cs="Libian SC Regular"/>
          <w:i/>
          <w:szCs w:val="20"/>
        </w:rPr>
        <w:t>Lamentatio</w:t>
      </w:r>
      <w:r w:rsidRPr="0090504E">
        <w:rPr>
          <w:rFonts w:cs="Libian SC Regular"/>
          <w:szCs w:val="20"/>
        </w:rPr>
        <w:t xml:space="preserve"> and settings of </w:t>
      </w:r>
      <w:r w:rsidRPr="0090504E">
        <w:rPr>
          <w:i/>
          <w:szCs w:val="20"/>
        </w:rPr>
        <w:t xml:space="preserve">Nicht lang ich spatzieren ging </w:t>
      </w:r>
      <w:r w:rsidRPr="0090504E">
        <w:rPr>
          <w:szCs w:val="20"/>
        </w:rPr>
        <w:t>and</w:t>
      </w:r>
      <w:r w:rsidRPr="0090504E">
        <w:rPr>
          <w:rFonts w:cs="Libian SC Regular"/>
          <w:szCs w:val="20"/>
        </w:rPr>
        <w:t xml:space="preserve"> </w:t>
      </w:r>
      <w:r w:rsidRPr="0090504E">
        <w:rPr>
          <w:rFonts w:cs="Libian SC Regular"/>
          <w:i/>
          <w:szCs w:val="20"/>
        </w:rPr>
        <w:t>Bergamasca</w:t>
      </w:r>
      <w:r w:rsidR="00604BED" w:rsidRPr="0090504E">
        <w:rPr>
          <w:rFonts w:cs="Libian SC Regular"/>
          <w:szCs w:val="20"/>
        </w:rPr>
        <w:t>. The major source (18</w:t>
      </w:r>
      <w:r w:rsidR="003475EC">
        <w:rPr>
          <w:rFonts w:cs="Libian SC Regular"/>
          <w:szCs w:val="20"/>
        </w:rPr>
        <w:t xml:space="preserve"> items</w:t>
      </w:r>
      <w:r w:rsidR="00604BED" w:rsidRPr="0090504E">
        <w:rPr>
          <w:rFonts w:cs="Libian SC Regular"/>
          <w:szCs w:val="20"/>
        </w:rPr>
        <w:t>)</w:t>
      </w:r>
      <w:r w:rsidRPr="0090504E">
        <w:rPr>
          <w:rFonts w:cs="Libian SC Regular"/>
          <w:szCs w:val="20"/>
        </w:rPr>
        <w:t xml:space="preserve"> is Besard's </w:t>
      </w:r>
      <w:r w:rsidRPr="0090504E">
        <w:rPr>
          <w:rFonts w:cs="Libian SC Regular"/>
          <w:i/>
          <w:szCs w:val="20"/>
        </w:rPr>
        <w:t>Thesaurus Harmonicus</w:t>
      </w:r>
      <w:r w:rsidR="00604BED" w:rsidRPr="0090504E">
        <w:rPr>
          <w:rFonts w:cs="Libian SC Regular"/>
          <w:szCs w:val="20"/>
        </w:rPr>
        <w:t xml:space="preserve"> published in Köln in 1603.</w:t>
      </w:r>
      <w:r w:rsidRPr="0090504E">
        <w:rPr>
          <w:rFonts w:cs="Libian SC Regular"/>
          <w:szCs w:val="20"/>
        </w:rPr>
        <w:t xml:space="preserve"> </w:t>
      </w:r>
      <w:r w:rsidR="0009251B" w:rsidRPr="0090504E">
        <w:rPr>
          <w:rFonts w:cs="Libian SC Regular"/>
          <w:szCs w:val="20"/>
        </w:rPr>
        <w:t>In the preface, Besard praises</w:t>
      </w:r>
      <w:r w:rsidR="0055239B" w:rsidRPr="0090504E">
        <w:rPr>
          <w:rFonts w:cs="Libian SC Regular"/>
          <w:szCs w:val="20"/>
        </w:rPr>
        <w:t xml:space="preserve"> </w:t>
      </w:r>
      <w:r w:rsidR="001A4601" w:rsidRPr="0090504E">
        <w:rPr>
          <w:rFonts w:cs="Libian SC Regular"/>
          <w:szCs w:val="20"/>
        </w:rPr>
        <w:t>the</w:t>
      </w:r>
      <w:r w:rsidRPr="0090504E">
        <w:rPr>
          <w:rFonts w:cs="Libian SC Regular"/>
          <w:szCs w:val="20"/>
        </w:rPr>
        <w:t xml:space="preserve"> composers</w:t>
      </w:r>
      <w:r w:rsidR="001A4601" w:rsidRPr="0090504E">
        <w:rPr>
          <w:rFonts w:cs="Libian SC Regular"/>
          <w:szCs w:val="20"/>
        </w:rPr>
        <w:t xml:space="preserve"> </w:t>
      </w:r>
      <w:r w:rsidR="0009251B" w:rsidRPr="0090504E">
        <w:rPr>
          <w:rFonts w:cs="Libian SC Regular"/>
          <w:szCs w:val="20"/>
        </w:rPr>
        <w:t>most represented</w:t>
      </w:r>
      <w:r w:rsidR="00DA418D" w:rsidRPr="0090504E">
        <w:rPr>
          <w:rFonts w:cs="Libian SC Regular"/>
          <w:szCs w:val="20"/>
        </w:rPr>
        <w:t xml:space="preserve"> in the print</w:t>
      </w:r>
      <w:r w:rsidRPr="0090504E">
        <w:rPr>
          <w:rFonts w:cs="Libian SC Regular"/>
          <w:szCs w:val="20"/>
        </w:rPr>
        <w:t xml:space="preserve">, </w:t>
      </w:r>
      <w:r w:rsidRPr="0090504E">
        <w:rPr>
          <w:rFonts w:cs="Libian SC Regular"/>
          <w:i/>
          <w:szCs w:val="20"/>
        </w:rPr>
        <w:t>Laurencinus Romanus</w:t>
      </w:r>
      <w:r w:rsidRPr="0090504E">
        <w:rPr>
          <w:rFonts w:cs="Libian SC Regular"/>
          <w:szCs w:val="20"/>
        </w:rPr>
        <w:t xml:space="preserve">, </w:t>
      </w:r>
      <w:r w:rsidRPr="0090504E">
        <w:rPr>
          <w:rFonts w:cs="Libian SC Regular"/>
          <w:i/>
          <w:szCs w:val="20"/>
        </w:rPr>
        <w:t>Diomedes</w:t>
      </w:r>
      <w:r w:rsidRPr="0090504E">
        <w:rPr>
          <w:rFonts w:cs="Libian SC Regular"/>
          <w:szCs w:val="20"/>
        </w:rPr>
        <w:t xml:space="preserve"> and </w:t>
      </w:r>
      <w:r w:rsidRPr="0090504E">
        <w:rPr>
          <w:rFonts w:cs="Libian SC Regular"/>
          <w:i/>
          <w:szCs w:val="20"/>
        </w:rPr>
        <w:t>Bocquetus</w:t>
      </w:r>
      <w:r w:rsidR="0009251B" w:rsidRPr="0090504E">
        <w:rPr>
          <w:rFonts w:cs="Libian SC Regular"/>
          <w:szCs w:val="20"/>
        </w:rPr>
        <w:t>.</w:t>
      </w:r>
      <w:r w:rsidR="001A4601" w:rsidRPr="0090504E">
        <w:rPr>
          <w:rFonts w:cs="Libian SC Regular"/>
          <w:szCs w:val="20"/>
        </w:rPr>
        <w:t xml:space="preserve"> I</w:t>
      </w:r>
      <w:r w:rsidRPr="0090504E">
        <w:rPr>
          <w:rFonts w:cs="Libian SC Regular"/>
          <w:szCs w:val="20"/>
        </w:rPr>
        <w:t xml:space="preserve">n the list of authors </w:t>
      </w:r>
      <w:r w:rsidRPr="0090504E">
        <w:rPr>
          <w:rFonts w:cs="Libian SC Regular"/>
          <w:i/>
          <w:szCs w:val="20"/>
        </w:rPr>
        <w:t>Carolus Bocqueti Parisiensis</w:t>
      </w:r>
      <w:r w:rsidRPr="0090504E">
        <w:rPr>
          <w:rFonts w:cs="Libian SC Regular"/>
          <w:szCs w:val="20"/>
        </w:rPr>
        <w:t xml:space="preserve"> is the first of eight French composers</w:t>
      </w:r>
      <w:r w:rsidR="00604BED" w:rsidRPr="0090504E">
        <w:rPr>
          <w:rFonts w:cs="Libian SC Regular"/>
          <w:szCs w:val="20"/>
        </w:rPr>
        <w:t>, which</w:t>
      </w:r>
      <w:r w:rsidR="0012650E" w:rsidRPr="0090504E">
        <w:rPr>
          <w:rFonts w:cs="Libian SC Regular"/>
          <w:szCs w:val="20"/>
        </w:rPr>
        <w:t xml:space="preserve"> </w:t>
      </w:r>
      <w:r w:rsidR="00604BED" w:rsidRPr="0090504E">
        <w:rPr>
          <w:rFonts w:cs="Libian SC Regular"/>
          <w:szCs w:val="20"/>
        </w:rPr>
        <w:t>suggest</w:t>
      </w:r>
      <w:r w:rsidR="00DA418D" w:rsidRPr="0090504E">
        <w:rPr>
          <w:rFonts w:cs="Libian SC Regular"/>
          <w:szCs w:val="20"/>
        </w:rPr>
        <w:t>s</w:t>
      </w:r>
      <w:r w:rsidR="0012650E" w:rsidRPr="0090504E">
        <w:rPr>
          <w:rFonts w:cs="Libian SC Regular"/>
          <w:szCs w:val="20"/>
        </w:rPr>
        <w:t xml:space="preserve"> B</w:t>
      </w:r>
      <w:r w:rsidR="00604BED" w:rsidRPr="0090504E">
        <w:rPr>
          <w:rFonts w:cs="Libian SC Regular"/>
          <w:szCs w:val="20"/>
        </w:rPr>
        <w:t>ocquet was</w:t>
      </w:r>
      <w:r w:rsidR="00B1442F" w:rsidRPr="0090504E">
        <w:rPr>
          <w:rFonts w:cs="Libian SC Regular"/>
          <w:szCs w:val="20"/>
        </w:rPr>
        <w:t xml:space="preserve"> born in Paris</w:t>
      </w:r>
      <w:r w:rsidR="00604BED" w:rsidRPr="0090504E">
        <w:rPr>
          <w:rFonts w:cs="Libian SC Regular"/>
          <w:szCs w:val="20"/>
        </w:rPr>
        <w:t>, but</w:t>
      </w:r>
      <w:r w:rsidR="00B1442F" w:rsidRPr="0090504E">
        <w:rPr>
          <w:rFonts w:cs="Libian SC Regular"/>
          <w:szCs w:val="20"/>
        </w:rPr>
        <w:t xml:space="preserve"> </w:t>
      </w:r>
      <w:r w:rsidR="00604BED" w:rsidRPr="0090504E">
        <w:rPr>
          <w:rFonts w:cs="Libian SC Regular"/>
          <w:szCs w:val="20"/>
        </w:rPr>
        <w:t>may only mean he was</w:t>
      </w:r>
      <w:r w:rsidR="00B1442F" w:rsidRPr="0090504E">
        <w:rPr>
          <w:rFonts w:cs="Libian SC Regular"/>
          <w:szCs w:val="20"/>
        </w:rPr>
        <w:t xml:space="preserve"> employed there</w:t>
      </w:r>
      <w:r w:rsidR="00604BED" w:rsidRPr="0090504E">
        <w:rPr>
          <w:rFonts w:cs="Libian SC Regular"/>
          <w:szCs w:val="20"/>
        </w:rPr>
        <w:t xml:space="preserve"> although </w:t>
      </w:r>
      <w:r w:rsidR="0006325B">
        <w:rPr>
          <w:rFonts w:cs="Libian SC Regular"/>
          <w:szCs w:val="20"/>
        </w:rPr>
        <w:t>it</w:t>
      </w:r>
      <w:r w:rsidR="00604BED" w:rsidRPr="0090504E">
        <w:rPr>
          <w:rFonts w:cs="Libian SC Regular"/>
          <w:szCs w:val="20"/>
        </w:rPr>
        <w:t xml:space="preserve"> </w:t>
      </w:r>
      <w:r w:rsidR="003475EC">
        <w:rPr>
          <w:rFonts w:cs="Libian SC Regular"/>
          <w:szCs w:val="20"/>
        </w:rPr>
        <w:t>is</w:t>
      </w:r>
      <w:r w:rsidR="00604BED" w:rsidRPr="0090504E">
        <w:rPr>
          <w:rFonts w:cs="Libian SC Regular"/>
          <w:szCs w:val="20"/>
        </w:rPr>
        <w:t xml:space="preserve"> </w:t>
      </w:r>
      <w:r w:rsidR="006C0B6D">
        <w:rPr>
          <w:rFonts w:cs="Libian SC Regular"/>
          <w:szCs w:val="20"/>
        </w:rPr>
        <w:t xml:space="preserve">not </w:t>
      </w:r>
      <w:r w:rsidR="00604BED" w:rsidRPr="0090504E">
        <w:rPr>
          <w:rFonts w:cs="Libian SC Regular"/>
          <w:szCs w:val="20"/>
        </w:rPr>
        <w:t>recorded</w:t>
      </w:r>
      <w:r w:rsidR="00B1442F" w:rsidRPr="0090504E">
        <w:rPr>
          <w:rFonts w:cs="Libian SC Regular"/>
          <w:szCs w:val="20"/>
        </w:rPr>
        <w:t xml:space="preserve">. </w:t>
      </w:r>
      <w:r w:rsidR="0006325B">
        <w:rPr>
          <w:rFonts w:cs="Libian SC Regular"/>
          <w:szCs w:val="20"/>
        </w:rPr>
        <w:t>F</w:t>
      </w:r>
      <w:r w:rsidRPr="0090504E">
        <w:rPr>
          <w:rFonts w:cs="Libian SC Regular"/>
          <w:szCs w:val="20"/>
        </w:rPr>
        <w:t>ive</w:t>
      </w:r>
      <w:r w:rsidR="00B1442F" w:rsidRPr="0090504E">
        <w:rPr>
          <w:rFonts w:cs="Libian SC Regular"/>
          <w:szCs w:val="20"/>
        </w:rPr>
        <w:t xml:space="preserve"> of his lute solos, one ascribed </w:t>
      </w:r>
      <w:r w:rsidR="00B1442F" w:rsidRPr="0090504E">
        <w:rPr>
          <w:i/>
          <w:szCs w:val="20"/>
        </w:rPr>
        <w:t>ex</w:t>
      </w:r>
      <w:r w:rsidR="00393275" w:rsidRPr="0090504E">
        <w:rPr>
          <w:i/>
          <w:szCs w:val="20"/>
        </w:rPr>
        <w:t>c</w:t>
      </w:r>
      <w:r w:rsidR="00B1442F" w:rsidRPr="0090504E">
        <w:rPr>
          <w:i/>
          <w:szCs w:val="20"/>
        </w:rPr>
        <w:t>ellens Domini Bocqueti Galli</w:t>
      </w:r>
      <w:r w:rsidR="00B1442F" w:rsidRPr="0090504E">
        <w:rPr>
          <w:rFonts w:cs="Libian SC Regular"/>
          <w:szCs w:val="20"/>
        </w:rPr>
        <w:t xml:space="preserve"> are found </w:t>
      </w:r>
      <w:r w:rsidRPr="0090504E">
        <w:rPr>
          <w:rFonts w:cs="Libian SC Regular"/>
          <w:szCs w:val="20"/>
        </w:rPr>
        <w:t xml:space="preserve">in </w:t>
      </w:r>
      <w:r w:rsidR="00B1442F" w:rsidRPr="0090504E">
        <w:rPr>
          <w:rFonts w:cs="Libian SC Regular"/>
          <w:szCs w:val="20"/>
        </w:rPr>
        <w:t xml:space="preserve">MS </w:t>
      </w:r>
      <w:r w:rsidRPr="0090504E">
        <w:rPr>
          <w:rFonts w:cs="Libian SC Regular"/>
          <w:szCs w:val="20"/>
        </w:rPr>
        <w:t xml:space="preserve">40143 copied </w:t>
      </w:r>
      <w:r w:rsidR="0009251B" w:rsidRPr="0090504E">
        <w:rPr>
          <w:rFonts w:cs="Libian SC Regular"/>
          <w:szCs w:val="20"/>
        </w:rPr>
        <w:t>in Köln around</w:t>
      </w:r>
      <w:r w:rsidR="00B1442F" w:rsidRPr="0090504E">
        <w:rPr>
          <w:rFonts w:cs="Libian SC Regular"/>
          <w:szCs w:val="20"/>
        </w:rPr>
        <w:t xml:space="preserve"> </w:t>
      </w:r>
      <w:r w:rsidRPr="0090504E">
        <w:rPr>
          <w:rFonts w:cs="Libian SC Regular"/>
          <w:szCs w:val="20"/>
        </w:rPr>
        <w:t>1594</w:t>
      </w:r>
      <w:r w:rsidR="00B1442F" w:rsidRPr="0090504E">
        <w:rPr>
          <w:rFonts w:cs="Libian SC Regular"/>
          <w:szCs w:val="20"/>
        </w:rPr>
        <w:t xml:space="preserve">, four of them to appear </w:t>
      </w:r>
      <w:r w:rsidR="001A4601" w:rsidRPr="0090504E">
        <w:rPr>
          <w:rFonts w:cs="Libian SC Regular"/>
          <w:szCs w:val="20"/>
        </w:rPr>
        <w:t xml:space="preserve">later </w:t>
      </w:r>
      <w:r w:rsidR="00B1442F" w:rsidRPr="0090504E">
        <w:rPr>
          <w:rFonts w:cs="Libian SC Regular"/>
          <w:szCs w:val="20"/>
        </w:rPr>
        <w:t>in Besard's print</w:t>
      </w:r>
      <w:r w:rsidRPr="0090504E">
        <w:rPr>
          <w:i/>
          <w:szCs w:val="20"/>
        </w:rPr>
        <w:t>.</w:t>
      </w:r>
      <w:r w:rsidRPr="0090504E">
        <w:rPr>
          <w:rFonts w:cs="Libian SC Regular"/>
          <w:szCs w:val="20"/>
        </w:rPr>
        <w:t xml:space="preserve"> He is also mentioned in three</w:t>
      </w:r>
      <w:r w:rsidR="009D2DF0" w:rsidRPr="0090504E">
        <w:rPr>
          <w:rFonts w:cs="Libian SC Regular"/>
          <w:szCs w:val="20"/>
        </w:rPr>
        <w:t xml:space="preserve"> lute books </w:t>
      </w:r>
      <w:r w:rsidR="00482FE5">
        <w:rPr>
          <w:rFonts w:cs="Libian SC Regular"/>
          <w:szCs w:val="20"/>
        </w:rPr>
        <w:t xml:space="preserve">all </w:t>
      </w:r>
      <w:r w:rsidR="006C0B6D">
        <w:rPr>
          <w:rFonts w:cs="Libian SC Regular"/>
          <w:szCs w:val="20"/>
        </w:rPr>
        <w:t>published in 1615:</w:t>
      </w:r>
      <w:r w:rsidRPr="0090504E">
        <w:rPr>
          <w:rFonts w:cs="Libian SC Regular"/>
          <w:szCs w:val="20"/>
        </w:rPr>
        <w:t xml:space="preserve"> Fuhrmann's </w:t>
      </w:r>
      <w:r w:rsidRPr="0090504E">
        <w:rPr>
          <w:rFonts w:cs="Libian SC Regular"/>
          <w:i/>
          <w:szCs w:val="20"/>
        </w:rPr>
        <w:t>Testudo Gallo-Germanica</w:t>
      </w:r>
      <w:r w:rsidRPr="0090504E">
        <w:rPr>
          <w:rFonts w:cs="Libian SC Regular"/>
          <w:szCs w:val="20"/>
        </w:rPr>
        <w:t xml:space="preserve"> published in Nürnberg lists </w:t>
      </w:r>
      <w:r w:rsidRPr="0090504E">
        <w:rPr>
          <w:rFonts w:cs="Libian SC Regular"/>
          <w:i/>
          <w:szCs w:val="20"/>
        </w:rPr>
        <w:t>Carolus Bocquet</w:t>
      </w:r>
      <w:r w:rsidRPr="0090504E">
        <w:rPr>
          <w:rFonts w:cs="Libian SC Regular"/>
          <w:szCs w:val="20"/>
        </w:rPr>
        <w:t xml:space="preserve"> fourth of his </w:t>
      </w:r>
      <w:r w:rsidRPr="0090504E">
        <w:rPr>
          <w:rFonts w:cs="Libian SC Regular"/>
          <w:i/>
          <w:szCs w:val="20"/>
        </w:rPr>
        <w:t>Nomina Authorum</w:t>
      </w:r>
      <w:r w:rsidRPr="0090504E">
        <w:rPr>
          <w:rFonts w:cs="Libian SC Regular"/>
          <w:szCs w:val="20"/>
        </w:rPr>
        <w:t xml:space="preserve"> between </w:t>
      </w:r>
      <w:r w:rsidRPr="0090504E">
        <w:rPr>
          <w:rFonts w:cs="Libian SC Regular"/>
          <w:i/>
          <w:szCs w:val="20"/>
        </w:rPr>
        <w:t>Perrichon</w:t>
      </w:r>
      <w:r w:rsidRPr="0090504E">
        <w:rPr>
          <w:rFonts w:cs="Libian SC Regular"/>
          <w:szCs w:val="20"/>
        </w:rPr>
        <w:t xml:space="preserve"> and </w:t>
      </w:r>
      <w:r w:rsidRPr="0090504E">
        <w:rPr>
          <w:rFonts w:cs="Libian SC Regular"/>
          <w:i/>
          <w:szCs w:val="20"/>
        </w:rPr>
        <w:t>Mercurius Aurelianensis</w:t>
      </w:r>
      <w:r w:rsidRPr="0090504E">
        <w:rPr>
          <w:rFonts w:cs="Libian SC Regular"/>
          <w:szCs w:val="20"/>
        </w:rPr>
        <w:t xml:space="preserve"> (Orlean</w:t>
      </w:r>
      <w:r w:rsidR="0009251B" w:rsidRPr="0090504E">
        <w:rPr>
          <w:rFonts w:cs="Libian SC Regular"/>
          <w:szCs w:val="20"/>
        </w:rPr>
        <w:t>s</w:t>
      </w:r>
      <w:r w:rsidRPr="0090504E">
        <w:rPr>
          <w:rFonts w:cs="Libian SC Regular"/>
          <w:szCs w:val="20"/>
        </w:rPr>
        <w:t>) and incl</w:t>
      </w:r>
      <w:r w:rsidR="009D2DF0" w:rsidRPr="0090504E">
        <w:rPr>
          <w:rFonts w:cs="Libian SC Regular"/>
          <w:szCs w:val="20"/>
        </w:rPr>
        <w:t xml:space="preserve">udes five ascribed lute solos. </w:t>
      </w:r>
      <w:r w:rsidR="006C0B6D">
        <w:rPr>
          <w:rFonts w:cs="Libian SC Regular"/>
          <w:szCs w:val="20"/>
        </w:rPr>
        <w:t xml:space="preserve">In </w:t>
      </w:r>
      <w:r w:rsidRPr="0090504E">
        <w:rPr>
          <w:rFonts w:cs="Libian SC Regular"/>
          <w:szCs w:val="20"/>
        </w:rPr>
        <w:t xml:space="preserve">Mertel's </w:t>
      </w:r>
      <w:r w:rsidRPr="0090504E">
        <w:rPr>
          <w:rFonts w:cs="Libian SC Regular"/>
          <w:i/>
          <w:szCs w:val="20"/>
        </w:rPr>
        <w:t>Hortus Musicalis</w:t>
      </w:r>
      <w:r w:rsidRPr="0090504E">
        <w:rPr>
          <w:rFonts w:cs="Libian SC Regular"/>
          <w:szCs w:val="20"/>
        </w:rPr>
        <w:t xml:space="preserve"> published in </w:t>
      </w:r>
      <w:r w:rsidRPr="0090504E">
        <w:rPr>
          <w:szCs w:val="20"/>
        </w:rPr>
        <w:t>Strasbourg</w:t>
      </w:r>
      <w:r w:rsidR="0006325B">
        <w:rPr>
          <w:rFonts w:cs="Libian SC Regular"/>
          <w:szCs w:val="20"/>
        </w:rPr>
        <w:t>, dedicatory poems praise only</w:t>
      </w:r>
      <w:r w:rsidRPr="0090504E">
        <w:rPr>
          <w:rFonts w:cs="Libian SC Regular"/>
          <w:szCs w:val="20"/>
        </w:rPr>
        <w:t xml:space="preserve"> Bocquetus from France, and although none of the music is ascribed, two preludes can be attributed to Bocquet </w:t>
      </w:r>
      <w:r w:rsidR="006C0B6D">
        <w:rPr>
          <w:rFonts w:cs="Libian SC Regular"/>
          <w:szCs w:val="20"/>
        </w:rPr>
        <w:t xml:space="preserve">from concordances </w:t>
      </w:r>
      <w:r w:rsidR="009D2DF0" w:rsidRPr="0090504E">
        <w:rPr>
          <w:rFonts w:cs="Libian SC Regular"/>
          <w:szCs w:val="20"/>
        </w:rPr>
        <w:t>in</w:t>
      </w:r>
      <w:r w:rsidRPr="0090504E">
        <w:rPr>
          <w:rFonts w:cs="Libian SC Regular"/>
          <w:szCs w:val="20"/>
        </w:rPr>
        <w:t xml:space="preserve"> other sources and one wonders how many more </w:t>
      </w:r>
      <w:r w:rsidR="00482FE5">
        <w:rPr>
          <w:rFonts w:cs="Libian SC Regular"/>
          <w:szCs w:val="20"/>
        </w:rPr>
        <w:t xml:space="preserve">of his </w:t>
      </w:r>
      <w:r w:rsidRPr="0090504E">
        <w:rPr>
          <w:rFonts w:cs="Libian SC Regular"/>
          <w:szCs w:val="20"/>
        </w:rPr>
        <w:t>Mertel include</w:t>
      </w:r>
      <w:r w:rsidR="009D2DF0" w:rsidRPr="0090504E">
        <w:rPr>
          <w:rFonts w:cs="Libian SC Regular"/>
          <w:szCs w:val="20"/>
        </w:rPr>
        <w:t>d</w:t>
      </w:r>
      <w:r w:rsidRPr="0090504E">
        <w:rPr>
          <w:rFonts w:cs="Libian SC Regular"/>
          <w:szCs w:val="20"/>
        </w:rPr>
        <w:t xml:space="preserve">. Vallet's </w:t>
      </w:r>
      <w:r w:rsidRPr="0090504E">
        <w:rPr>
          <w:rFonts w:cs="Libian SC Regular"/>
          <w:i/>
          <w:szCs w:val="20"/>
        </w:rPr>
        <w:t>Secretum Musarum</w:t>
      </w:r>
      <w:r w:rsidRPr="0090504E">
        <w:rPr>
          <w:rFonts w:cs="Libian SC Regular"/>
          <w:szCs w:val="20"/>
        </w:rPr>
        <w:t xml:space="preserve"> published in Amsterdam, includes a </w:t>
      </w:r>
      <w:r w:rsidRPr="0090504E">
        <w:rPr>
          <w:i/>
          <w:szCs w:val="20"/>
        </w:rPr>
        <w:t>Courante sur la gaillarde de bocquet</w:t>
      </w:r>
      <w:r w:rsidR="009D2DF0" w:rsidRPr="0090504E">
        <w:rPr>
          <w:szCs w:val="20"/>
        </w:rPr>
        <w:t xml:space="preserve"> (see </w:t>
      </w:r>
      <w:r w:rsidRPr="0090504E">
        <w:rPr>
          <w:szCs w:val="20"/>
        </w:rPr>
        <w:t>n</w:t>
      </w:r>
      <w:r w:rsidRPr="0090504E">
        <w:rPr>
          <w:szCs w:val="20"/>
          <w:vertAlign w:val="superscript"/>
        </w:rPr>
        <w:t>o</w:t>
      </w:r>
      <w:r w:rsidR="009D2DF0" w:rsidRPr="0090504E">
        <w:rPr>
          <w:szCs w:val="20"/>
        </w:rPr>
        <w:t xml:space="preserve"> 13). </w:t>
      </w:r>
      <w:r w:rsidR="006C0B6D">
        <w:rPr>
          <w:szCs w:val="20"/>
        </w:rPr>
        <w:t>The references to Bocquet in</w:t>
      </w:r>
      <w:r w:rsidR="009D2DF0" w:rsidRPr="0090504E">
        <w:rPr>
          <w:szCs w:val="20"/>
        </w:rPr>
        <w:t xml:space="preserve"> these</w:t>
      </w:r>
      <w:r w:rsidR="006C0B6D">
        <w:rPr>
          <w:szCs w:val="20"/>
        </w:rPr>
        <w:t xml:space="preserve"> three prints</w:t>
      </w:r>
      <w:r w:rsidR="009D2DF0" w:rsidRPr="0090504E">
        <w:rPr>
          <w:szCs w:val="20"/>
        </w:rPr>
        <w:t xml:space="preserve"> </w:t>
      </w:r>
      <w:r w:rsidR="009D2DF0" w:rsidRPr="0090504E">
        <w:rPr>
          <w:rFonts w:cs="Libian SC Regular"/>
          <w:szCs w:val="20"/>
        </w:rPr>
        <w:t>may be</w:t>
      </w:r>
      <w:r w:rsidRPr="0090504E">
        <w:rPr>
          <w:rFonts w:cs="Libian SC Regular"/>
          <w:szCs w:val="20"/>
        </w:rPr>
        <w:t xml:space="preserve"> posthumous tribute</w:t>
      </w:r>
      <w:r w:rsidR="000025FC" w:rsidRPr="0090504E">
        <w:rPr>
          <w:rFonts w:cs="Libian SC Regular"/>
          <w:szCs w:val="20"/>
        </w:rPr>
        <w:t>s</w:t>
      </w:r>
      <w:r w:rsidRPr="0090504E">
        <w:rPr>
          <w:rFonts w:cs="Libian SC Regular"/>
          <w:szCs w:val="20"/>
        </w:rPr>
        <w:t xml:space="preserve">. </w:t>
      </w:r>
      <w:r w:rsidR="00BB4048">
        <w:rPr>
          <w:rFonts w:cs="Libian SC Regular"/>
          <w:szCs w:val="20"/>
        </w:rPr>
        <w:t xml:space="preserve">Also </w:t>
      </w:r>
      <w:r w:rsidRPr="0090504E">
        <w:rPr>
          <w:rFonts w:cs="Libian SC Regular"/>
          <w:szCs w:val="20"/>
        </w:rPr>
        <w:t xml:space="preserve">Gumpelzhaimer's </w:t>
      </w:r>
      <w:r w:rsidRPr="0090504E">
        <w:rPr>
          <w:rFonts w:cs="Libian SC Regular"/>
          <w:i/>
          <w:szCs w:val="20"/>
        </w:rPr>
        <w:t>Gymnasma De Exercitiuis Academicorum</w:t>
      </w:r>
      <w:r w:rsidRPr="0090504E">
        <w:rPr>
          <w:rFonts w:cs="Libian SC Regular"/>
          <w:szCs w:val="20"/>
        </w:rPr>
        <w:t xml:space="preserve"> published in Strasbourg in 1621 honours just three luten</w:t>
      </w:r>
      <w:r w:rsidR="00BB4048">
        <w:rPr>
          <w:rFonts w:cs="Libian SC Regular"/>
          <w:szCs w:val="20"/>
        </w:rPr>
        <w:t xml:space="preserve">ists formerly living in France, </w:t>
      </w:r>
      <w:r w:rsidRPr="0090504E">
        <w:rPr>
          <w:rFonts w:cs="Libian SC Regular"/>
          <w:szCs w:val="20"/>
        </w:rPr>
        <w:t>suggesting a</w:t>
      </w:r>
      <w:r w:rsidR="00BB4048">
        <w:rPr>
          <w:rFonts w:cs="Libian SC Regular"/>
          <w:szCs w:val="20"/>
        </w:rPr>
        <w:t>ll three were dead by this time</w:t>
      </w:r>
      <w:r w:rsidRPr="0090504E">
        <w:rPr>
          <w:rFonts w:cs="Libian SC Regular"/>
          <w:szCs w:val="20"/>
        </w:rPr>
        <w:t xml:space="preserve">: </w:t>
      </w:r>
      <w:r w:rsidRPr="0090504E">
        <w:rPr>
          <w:rFonts w:cs="Libian SC Regular"/>
          <w:i/>
          <w:szCs w:val="20"/>
        </w:rPr>
        <w:t>Iacob Reys Augustanus</w:t>
      </w:r>
      <w:r w:rsidRPr="0090504E">
        <w:rPr>
          <w:rFonts w:cs="Libian SC Regular"/>
          <w:szCs w:val="20"/>
        </w:rPr>
        <w:t xml:space="preserve">, </w:t>
      </w:r>
      <w:r w:rsidRPr="0090504E">
        <w:rPr>
          <w:rFonts w:cs="Libian SC Regular"/>
          <w:i/>
          <w:szCs w:val="20"/>
        </w:rPr>
        <w:t>Perrichon</w:t>
      </w:r>
      <w:r w:rsidRPr="0090504E">
        <w:rPr>
          <w:rFonts w:cs="Libian SC Regular"/>
          <w:szCs w:val="20"/>
        </w:rPr>
        <w:t xml:space="preserve"> and </w:t>
      </w:r>
      <w:r w:rsidRPr="0090504E">
        <w:rPr>
          <w:rFonts w:cs="Libian SC Regular"/>
          <w:i/>
          <w:szCs w:val="20"/>
        </w:rPr>
        <w:t>Bocquet</w:t>
      </w:r>
      <w:r w:rsidR="000025FC" w:rsidRPr="0090504E">
        <w:rPr>
          <w:rFonts w:cs="Libian SC Regular"/>
          <w:szCs w:val="20"/>
        </w:rPr>
        <w:t xml:space="preserve">, and </w:t>
      </w:r>
      <w:r w:rsidR="00D904E0" w:rsidRPr="0090504E">
        <w:rPr>
          <w:rFonts w:cs="Libian SC Regular"/>
          <w:szCs w:val="20"/>
        </w:rPr>
        <w:t xml:space="preserve">Richard </w:t>
      </w:r>
      <w:r w:rsidR="00F629A5" w:rsidRPr="0090504E">
        <w:rPr>
          <w:rFonts w:cs="Libian SC Regular"/>
          <w:szCs w:val="20"/>
        </w:rPr>
        <w:t>Mathew</w:t>
      </w:r>
      <w:r w:rsidR="0014652D" w:rsidRPr="0090504E">
        <w:rPr>
          <w:rFonts w:cs="Libian SC Regular"/>
          <w:szCs w:val="20"/>
        </w:rPr>
        <w:t xml:space="preserve"> include</w:t>
      </w:r>
      <w:r w:rsidR="00482FE5">
        <w:rPr>
          <w:rFonts w:cs="Libian SC Regular"/>
          <w:szCs w:val="20"/>
        </w:rPr>
        <w:t>d</w:t>
      </w:r>
      <w:r w:rsidR="00F629A5" w:rsidRPr="0090504E">
        <w:rPr>
          <w:rFonts w:cs="Libian SC Regular"/>
          <w:szCs w:val="20"/>
        </w:rPr>
        <w:t xml:space="preserve"> an arrangement </w:t>
      </w:r>
      <w:r w:rsidR="00BB4048" w:rsidRPr="0090504E">
        <w:rPr>
          <w:rFonts w:cs="Libian SC Regular"/>
          <w:szCs w:val="20"/>
        </w:rPr>
        <w:t>of a Bocquet prelude</w:t>
      </w:r>
      <w:r w:rsidR="00BB4048">
        <w:rPr>
          <w:rFonts w:cs="Libian SC Regular"/>
          <w:szCs w:val="20"/>
        </w:rPr>
        <w:t xml:space="preserve"> in french flat tuning</w:t>
      </w:r>
      <w:r w:rsidR="00F629A5" w:rsidRPr="0090504E">
        <w:rPr>
          <w:rFonts w:cs="Libian SC Regular"/>
          <w:szCs w:val="20"/>
        </w:rPr>
        <w:t xml:space="preserve"> in </w:t>
      </w:r>
      <w:r w:rsidR="00F629A5" w:rsidRPr="0090504E">
        <w:rPr>
          <w:rFonts w:cs="Libian SC Regular"/>
          <w:i/>
          <w:szCs w:val="20"/>
        </w:rPr>
        <w:t xml:space="preserve">The </w:t>
      </w:r>
      <w:r w:rsidR="00F629A5" w:rsidRPr="0090504E">
        <w:rPr>
          <w:rFonts w:cs="Libian SC Regular"/>
          <w:i/>
          <w:szCs w:val="20"/>
        </w:rPr>
        <w:lastRenderedPageBreak/>
        <w:t>Lute's Apology</w:t>
      </w:r>
      <w:r w:rsidR="00482FE5" w:rsidRPr="0090504E">
        <w:rPr>
          <w:rFonts w:cs="Libian SC Regular"/>
          <w:szCs w:val="20"/>
        </w:rPr>
        <w:t xml:space="preserve"> in 1652</w:t>
      </w:r>
      <w:r w:rsidR="00482FE5">
        <w:rPr>
          <w:rFonts w:cs="Libian SC Regular"/>
          <w:szCs w:val="20"/>
        </w:rPr>
        <w:t xml:space="preserve"> </w:t>
      </w:r>
      <w:r w:rsidR="0026080A" w:rsidRPr="0090504E">
        <w:rPr>
          <w:rFonts w:cs="Libian SC Regular"/>
          <w:szCs w:val="20"/>
        </w:rPr>
        <w:t>(n</w:t>
      </w:r>
      <w:r w:rsidR="0026080A" w:rsidRPr="0090504E">
        <w:rPr>
          <w:rFonts w:cs="Libian SC Regular"/>
          <w:szCs w:val="20"/>
          <w:vertAlign w:val="superscript"/>
        </w:rPr>
        <w:t>o</w:t>
      </w:r>
      <w:r w:rsidR="0026080A" w:rsidRPr="0090504E">
        <w:rPr>
          <w:rFonts w:cs="Libian SC Regular"/>
          <w:szCs w:val="20"/>
        </w:rPr>
        <w:t xml:space="preserve"> 3, but see end</w:t>
      </w:r>
      <w:r w:rsidR="00F629A5" w:rsidRPr="0090504E">
        <w:rPr>
          <w:rFonts w:cs="Libian SC Regular"/>
          <w:szCs w:val="20"/>
        </w:rPr>
        <w:t xml:space="preserve">note </w:t>
      </w:r>
      <w:r w:rsidR="00482FE5">
        <w:rPr>
          <w:rFonts w:cs="Libian SC Regular"/>
          <w:szCs w:val="20"/>
        </w:rPr>
        <w:t>3</w:t>
      </w:r>
      <w:r w:rsidR="00F629A5" w:rsidRPr="0090504E">
        <w:rPr>
          <w:rFonts w:cs="Libian SC Regular"/>
          <w:szCs w:val="20"/>
        </w:rPr>
        <w:t>).</w:t>
      </w:r>
      <w:r w:rsidR="00482FE5">
        <w:rPr>
          <w:rFonts w:cs="Libian SC Regular"/>
          <w:szCs w:val="20"/>
        </w:rPr>
        <w:t xml:space="preserve"> </w:t>
      </w:r>
      <w:r w:rsidR="00A645B3" w:rsidRPr="0090504E">
        <w:rPr>
          <w:color w:val="000000"/>
          <w:szCs w:val="20"/>
        </w:rPr>
        <w:t xml:space="preserve">Charles Bocquet was contemporary with Julien Perrichon </w:t>
      </w:r>
      <w:r w:rsidR="000F59B0" w:rsidRPr="0090504E">
        <w:rPr>
          <w:color w:val="000000"/>
          <w:szCs w:val="20"/>
        </w:rPr>
        <w:t xml:space="preserve">and Jacob Reis/Pollonois </w:t>
      </w:r>
      <w:r w:rsidR="00482FE5">
        <w:rPr>
          <w:color w:val="000000"/>
          <w:szCs w:val="20"/>
        </w:rPr>
        <w:t xml:space="preserve">who were </w:t>
      </w:r>
      <w:r w:rsidR="00A645B3" w:rsidRPr="0090504E">
        <w:rPr>
          <w:color w:val="000000"/>
          <w:szCs w:val="20"/>
        </w:rPr>
        <w:t>at the court in Paris</w:t>
      </w:r>
      <w:r w:rsidR="00482FE5">
        <w:rPr>
          <w:color w:val="000000"/>
          <w:szCs w:val="20"/>
        </w:rPr>
        <w:t>,</w:t>
      </w:r>
      <w:r w:rsidR="00A645B3" w:rsidRPr="0090504E">
        <w:rPr>
          <w:color w:val="000000"/>
          <w:szCs w:val="20"/>
        </w:rPr>
        <w:t xml:space="preserve"> as well as </w:t>
      </w:r>
      <w:r w:rsidR="0006325B">
        <w:rPr>
          <w:color w:val="000000"/>
          <w:szCs w:val="20"/>
        </w:rPr>
        <w:t xml:space="preserve">the </w:t>
      </w:r>
      <w:r w:rsidR="00A645B3" w:rsidRPr="0090504E">
        <w:rPr>
          <w:color w:val="000000"/>
          <w:szCs w:val="20"/>
        </w:rPr>
        <w:t xml:space="preserve">Frenchmen </w:t>
      </w:r>
      <w:r w:rsidR="00BB4048">
        <w:rPr>
          <w:color w:val="000000"/>
          <w:szCs w:val="20"/>
        </w:rPr>
        <w:t>Victor Montbuisson and</w:t>
      </w:r>
      <w:r w:rsidR="00BB4048" w:rsidRPr="0090504E">
        <w:rPr>
          <w:color w:val="000000"/>
          <w:szCs w:val="20"/>
        </w:rPr>
        <w:t xml:space="preserve"> Mercure d'Orleans</w:t>
      </w:r>
      <w:r w:rsidR="00BB4048">
        <w:rPr>
          <w:color w:val="000000"/>
          <w:szCs w:val="20"/>
        </w:rPr>
        <w:t xml:space="preserve"> who were </w:t>
      </w:r>
      <w:r w:rsidR="000F59B0" w:rsidRPr="0090504E">
        <w:rPr>
          <w:color w:val="000000"/>
          <w:szCs w:val="20"/>
        </w:rPr>
        <w:t xml:space="preserve">active </w:t>
      </w:r>
      <w:r w:rsidR="00A645B3" w:rsidRPr="0090504E">
        <w:rPr>
          <w:color w:val="000000"/>
          <w:szCs w:val="20"/>
        </w:rPr>
        <w:t>in German</w:t>
      </w:r>
      <w:r w:rsidR="00BB4048">
        <w:rPr>
          <w:color w:val="000000"/>
          <w:szCs w:val="20"/>
        </w:rPr>
        <w:t>y</w:t>
      </w:r>
      <w:r w:rsidR="00A645B3" w:rsidRPr="0090504E">
        <w:rPr>
          <w:color w:val="000000"/>
          <w:szCs w:val="20"/>
        </w:rPr>
        <w:t xml:space="preserve">. Although his music includes preludes, fantasias, passamezos and galliards reminiscent of the style of Lorenzino, </w:t>
      </w:r>
      <w:r w:rsidR="00746744">
        <w:rPr>
          <w:color w:val="000000"/>
          <w:szCs w:val="20"/>
        </w:rPr>
        <w:t>and</w:t>
      </w:r>
      <w:r w:rsidR="00A645B3" w:rsidRPr="0090504E">
        <w:rPr>
          <w:color w:val="000000"/>
          <w:szCs w:val="20"/>
        </w:rPr>
        <w:t xml:space="preserve"> settings </w:t>
      </w:r>
      <w:r w:rsidR="00746744">
        <w:rPr>
          <w:color w:val="000000"/>
          <w:szCs w:val="20"/>
        </w:rPr>
        <w:t>of popular music from Italy</w:t>
      </w:r>
      <w:r w:rsidR="00A645B3" w:rsidRPr="0090504E">
        <w:rPr>
          <w:color w:val="000000"/>
          <w:szCs w:val="20"/>
        </w:rPr>
        <w:t>, Germany</w:t>
      </w:r>
      <w:r w:rsidR="00A645B3" w:rsidRPr="0090504E">
        <w:rPr>
          <w:szCs w:val="20"/>
        </w:rPr>
        <w:t xml:space="preserve"> and England, the attractive linear divisions of his courantes and volts suggest that he</w:t>
      </w:r>
      <w:r w:rsidR="00BB4048">
        <w:rPr>
          <w:szCs w:val="20"/>
        </w:rPr>
        <w:t xml:space="preserve"> </w:t>
      </w:r>
      <w:r w:rsidR="00482FE5">
        <w:rPr>
          <w:szCs w:val="20"/>
        </w:rPr>
        <w:t>contributed to the development of</w:t>
      </w:r>
      <w:r w:rsidR="00A645B3" w:rsidRPr="0090504E">
        <w:rPr>
          <w:szCs w:val="20"/>
        </w:rPr>
        <w:t xml:space="preserve"> </w:t>
      </w:r>
      <w:r w:rsidR="00BB4048">
        <w:rPr>
          <w:szCs w:val="20"/>
        </w:rPr>
        <w:t xml:space="preserve">the characteristic style of </w:t>
      </w:r>
      <w:r w:rsidR="00A645B3" w:rsidRPr="0090504E">
        <w:rPr>
          <w:szCs w:val="20"/>
        </w:rPr>
        <w:t>French</w:t>
      </w:r>
      <w:r w:rsidR="00BB4048">
        <w:rPr>
          <w:szCs w:val="20"/>
        </w:rPr>
        <w:t xml:space="preserve"> </w:t>
      </w:r>
      <w:r w:rsidR="00BB4048" w:rsidRPr="0090504E">
        <w:rPr>
          <w:szCs w:val="20"/>
        </w:rPr>
        <w:t>renaissance</w:t>
      </w:r>
      <w:r w:rsidR="00BB4048">
        <w:rPr>
          <w:szCs w:val="20"/>
        </w:rPr>
        <w:t xml:space="preserve"> lute music</w:t>
      </w:r>
      <w:r w:rsidR="00A645B3" w:rsidRPr="0090504E">
        <w:rPr>
          <w:szCs w:val="20"/>
        </w:rPr>
        <w:t xml:space="preserve"> before the emergence of the broken stile brisé.</w:t>
      </w:r>
    </w:p>
    <w:p w14:paraId="246D884A" w14:textId="77777777" w:rsidR="0047476C" w:rsidRPr="00F51D4B" w:rsidRDefault="0047476C" w:rsidP="00B2526B">
      <w:pPr>
        <w:tabs>
          <w:tab w:val="right" w:pos="4678"/>
        </w:tabs>
        <w:spacing w:before="60" w:after="60"/>
        <w:jc w:val="center"/>
        <w:rPr>
          <w:b/>
          <w:bCs/>
          <w:smallCaps/>
          <w:sz w:val="22"/>
          <w:szCs w:val="22"/>
        </w:rPr>
      </w:pPr>
      <w:r w:rsidRPr="00F51D4B">
        <w:rPr>
          <w:b/>
          <w:bCs/>
          <w:smallCaps/>
          <w:sz w:val="22"/>
          <w:szCs w:val="22"/>
        </w:rPr>
        <w:t>Chirping of the Lark - Muscadin</w:t>
      </w:r>
    </w:p>
    <w:p w14:paraId="08E98A90" w14:textId="77777777" w:rsidR="00B2526B" w:rsidRPr="00FA1D2E" w:rsidRDefault="00B2526B" w:rsidP="00B2526B">
      <w:pPr>
        <w:tabs>
          <w:tab w:val="right" w:pos="4820"/>
        </w:tabs>
        <w:ind w:left="142"/>
        <w:rPr>
          <w:sz w:val="16"/>
          <w:szCs w:val="16"/>
        </w:rPr>
      </w:pPr>
      <w:r w:rsidRPr="00FA1D2E">
        <w:rPr>
          <w:b/>
          <w:sz w:val="16"/>
          <w:szCs w:val="16"/>
        </w:rPr>
        <w:t>M1.</w:t>
      </w:r>
      <w:r w:rsidRPr="00FA1D2E">
        <w:rPr>
          <w:sz w:val="16"/>
          <w:szCs w:val="16"/>
        </w:rPr>
        <w:t xml:space="preserve"> US-Ws V.a.280 (Folger), f. 87r iii untitled </w:t>
      </w:r>
      <w:r w:rsidRPr="00FA1D2E">
        <w:rPr>
          <w:sz w:val="16"/>
          <w:szCs w:val="16"/>
        </w:rPr>
        <w:tab/>
      </w:r>
      <w:r>
        <w:rPr>
          <w:sz w:val="16"/>
          <w:szCs w:val="16"/>
        </w:rPr>
        <w:t xml:space="preserve">p. </w:t>
      </w:r>
      <w:r w:rsidRPr="00FA1D2E">
        <w:rPr>
          <w:sz w:val="16"/>
          <w:szCs w:val="16"/>
        </w:rPr>
        <w:t>24</w:t>
      </w:r>
    </w:p>
    <w:p w14:paraId="19125771" w14:textId="6CA39D30" w:rsidR="0047476C" w:rsidRPr="0090504E" w:rsidRDefault="006C3C17" w:rsidP="00B2526B">
      <w:pPr>
        <w:tabs>
          <w:tab w:val="right" w:pos="4678"/>
        </w:tabs>
        <w:spacing w:before="60"/>
        <w:rPr>
          <w:szCs w:val="20"/>
        </w:rPr>
      </w:pPr>
      <w:r w:rsidRPr="0090504E">
        <w:rPr>
          <w:szCs w:val="20"/>
        </w:rPr>
        <w:t>As a page filler h</w:t>
      </w:r>
      <w:r w:rsidR="00313107" w:rsidRPr="0090504E">
        <w:rPr>
          <w:szCs w:val="20"/>
        </w:rPr>
        <w:t xml:space="preserve">ere is </w:t>
      </w:r>
      <w:r w:rsidR="00C21DB3" w:rsidRPr="0090504E">
        <w:rPr>
          <w:szCs w:val="20"/>
        </w:rPr>
        <w:t>one</w:t>
      </w:r>
      <w:r w:rsidR="00313107" w:rsidRPr="0090504E">
        <w:rPr>
          <w:szCs w:val="20"/>
        </w:rPr>
        <w:t xml:space="preserve"> version of the dance tune called </w:t>
      </w:r>
      <w:r w:rsidR="00313107" w:rsidRPr="0090504E">
        <w:rPr>
          <w:i/>
          <w:color w:val="000000"/>
          <w:szCs w:val="20"/>
        </w:rPr>
        <w:t xml:space="preserve">The Cherping of the Larke </w:t>
      </w:r>
      <w:r w:rsidR="0047476C" w:rsidRPr="0090504E">
        <w:rPr>
          <w:color w:val="000000"/>
          <w:szCs w:val="20"/>
        </w:rPr>
        <w:t xml:space="preserve">in Playford's </w:t>
      </w:r>
      <w:r w:rsidR="0047476C" w:rsidRPr="0090504E">
        <w:rPr>
          <w:i/>
          <w:color w:val="000000"/>
          <w:szCs w:val="20"/>
        </w:rPr>
        <w:t>Dancing Master</w:t>
      </w:r>
      <w:r w:rsidR="0065257A" w:rsidRPr="0090504E">
        <w:rPr>
          <w:color w:val="000000"/>
          <w:szCs w:val="20"/>
        </w:rPr>
        <w:t xml:space="preserve"> of 1651</w:t>
      </w:r>
      <w:r w:rsidR="00313107" w:rsidRPr="0090504E">
        <w:rPr>
          <w:color w:val="000000"/>
          <w:szCs w:val="20"/>
        </w:rPr>
        <w:t xml:space="preserve">, </w:t>
      </w:r>
      <w:r w:rsidR="00ED2ACB" w:rsidRPr="0090504E">
        <w:rPr>
          <w:color w:val="000000"/>
          <w:szCs w:val="20"/>
        </w:rPr>
        <w:t xml:space="preserve">and </w:t>
      </w:r>
      <w:r w:rsidR="00ED2ACB" w:rsidRPr="0090504E">
        <w:rPr>
          <w:i/>
          <w:color w:val="000000"/>
          <w:szCs w:val="20"/>
        </w:rPr>
        <w:t>Muscadin</w:t>
      </w:r>
      <w:r w:rsidR="00E84C93" w:rsidRPr="0090504E">
        <w:rPr>
          <w:color w:val="000000"/>
          <w:szCs w:val="20"/>
        </w:rPr>
        <w:t xml:space="preserve"> in</w:t>
      </w:r>
      <w:r w:rsidR="00313107" w:rsidRPr="0090504E">
        <w:rPr>
          <w:color w:val="000000"/>
          <w:szCs w:val="20"/>
        </w:rPr>
        <w:t xml:space="preserve"> the Fitzwilliam virginal book</w:t>
      </w:r>
      <w:r w:rsidR="00D0155B" w:rsidRPr="0090504E">
        <w:rPr>
          <w:color w:val="000000"/>
          <w:szCs w:val="20"/>
        </w:rPr>
        <w:t>.</w:t>
      </w:r>
      <w:r w:rsidR="00ED2ACB" w:rsidRPr="0090504E">
        <w:rPr>
          <w:color w:val="000000"/>
          <w:szCs w:val="20"/>
        </w:rPr>
        <w:t xml:space="preserve"> </w:t>
      </w:r>
      <w:r w:rsidR="00E84C93" w:rsidRPr="0090504E">
        <w:rPr>
          <w:color w:val="000000"/>
          <w:szCs w:val="20"/>
        </w:rPr>
        <w:t>O</w:t>
      </w:r>
      <w:r w:rsidR="00313107" w:rsidRPr="0090504E">
        <w:rPr>
          <w:color w:val="000000"/>
          <w:szCs w:val="20"/>
        </w:rPr>
        <w:t xml:space="preserve">ther titles </w:t>
      </w:r>
      <w:r w:rsidR="00ED2ACB" w:rsidRPr="0090504E">
        <w:rPr>
          <w:color w:val="000000"/>
          <w:szCs w:val="20"/>
        </w:rPr>
        <w:t xml:space="preserve">are used </w:t>
      </w:r>
      <w:r w:rsidR="00313107" w:rsidRPr="0090504E">
        <w:rPr>
          <w:color w:val="000000"/>
          <w:szCs w:val="20"/>
        </w:rPr>
        <w:t>in concordant and cognate</w:t>
      </w:r>
      <w:r w:rsidR="001D5608" w:rsidRPr="0090504E">
        <w:rPr>
          <w:color w:val="000000"/>
          <w:szCs w:val="20"/>
        </w:rPr>
        <w:t xml:space="preserve"> settings for lute, cittern and keyboard</w:t>
      </w:r>
      <w:r w:rsidR="00903C7C" w:rsidRPr="0090504E">
        <w:rPr>
          <w:color w:val="000000"/>
          <w:szCs w:val="20"/>
        </w:rPr>
        <w:t xml:space="preserve"> </w:t>
      </w:r>
      <w:r w:rsidR="00C21DB3" w:rsidRPr="0090504E">
        <w:rPr>
          <w:color w:val="000000"/>
          <w:szCs w:val="20"/>
        </w:rPr>
        <w:t xml:space="preserve">- </w:t>
      </w:r>
      <w:r w:rsidR="007A44C8" w:rsidRPr="0090504E">
        <w:rPr>
          <w:szCs w:val="20"/>
        </w:rPr>
        <w:t>twenty-</w:t>
      </w:r>
      <w:r w:rsidR="00C21DB3" w:rsidRPr="0090504E">
        <w:rPr>
          <w:szCs w:val="20"/>
        </w:rPr>
        <w:t>one</w:t>
      </w:r>
      <w:r w:rsidR="001D5608" w:rsidRPr="0090504E">
        <w:rPr>
          <w:szCs w:val="20"/>
        </w:rPr>
        <w:t xml:space="preserve"> </w:t>
      </w:r>
      <w:r w:rsidR="00274441">
        <w:rPr>
          <w:szCs w:val="20"/>
        </w:rPr>
        <w:t xml:space="preserve">more </w:t>
      </w:r>
      <w:r w:rsidR="004D016F" w:rsidRPr="0090504E">
        <w:rPr>
          <w:szCs w:val="20"/>
        </w:rPr>
        <w:t>edited</w:t>
      </w:r>
      <w:r w:rsidR="001D5608" w:rsidRPr="0090504E">
        <w:rPr>
          <w:szCs w:val="20"/>
        </w:rPr>
        <w:t xml:space="preserve"> in the </w:t>
      </w:r>
      <w:r w:rsidR="001D5608" w:rsidRPr="0090504E">
        <w:rPr>
          <w:i/>
          <w:szCs w:val="20"/>
        </w:rPr>
        <w:t>Lutezine</w:t>
      </w:r>
      <w:r w:rsidR="001D5608" w:rsidRPr="0090504E">
        <w:rPr>
          <w:szCs w:val="20"/>
        </w:rPr>
        <w:t>.</w:t>
      </w:r>
    </w:p>
    <w:p w14:paraId="1BD150AB" w14:textId="07E11C8B" w:rsidR="00DC13B7" w:rsidRPr="00B20E13" w:rsidRDefault="00A43C6D" w:rsidP="00B2526B">
      <w:pPr>
        <w:tabs>
          <w:tab w:val="right" w:pos="4678"/>
        </w:tabs>
        <w:autoSpaceDE w:val="0"/>
        <w:autoSpaceDN w:val="0"/>
        <w:adjustRightInd w:val="0"/>
        <w:spacing w:before="60" w:after="60"/>
        <w:ind w:left="284" w:hanging="284"/>
        <w:jc w:val="center"/>
        <w:rPr>
          <w:b/>
          <w:smallCaps/>
          <w:sz w:val="22"/>
          <w:szCs w:val="22"/>
          <w:lang w:val="en-US"/>
        </w:rPr>
      </w:pPr>
      <w:r w:rsidRPr="00210636">
        <w:rPr>
          <w:b/>
          <w:smallCaps/>
          <w:sz w:val="22"/>
          <w:szCs w:val="22"/>
          <w:lang w:val="en-US"/>
        </w:rPr>
        <w:t>John Dowland</w:t>
      </w:r>
      <w:r w:rsidR="00EA1B65" w:rsidRPr="00210636">
        <w:rPr>
          <w:b/>
          <w:smallCaps/>
          <w:sz w:val="22"/>
          <w:szCs w:val="22"/>
          <w:lang w:val="en-US"/>
        </w:rPr>
        <w:t xml:space="preserve"> - Fortune my Foe</w:t>
      </w:r>
    </w:p>
    <w:p w14:paraId="480E2E39" w14:textId="2CAE0111" w:rsidR="00B2526B" w:rsidRPr="0049569C" w:rsidRDefault="00B2526B" w:rsidP="00B2526B">
      <w:pPr>
        <w:tabs>
          <w:tab w:val="right" w:pos="4820"/>
        </w:tabs>
        <w:autoSpaceDE w:val="0"/>
        <w:autoSpaceDN w:val="0"/>
        <w:adjustRightInd w:val="0"/>
        <w:ind w:left="426" w:hanging="284"/>
        <w:jc w:val="left"/>
        <w:rPr>
          <w:color w:val="000000"/>
          <w:sz w:val="18"/>
        </w:rPr>
      </w:pPr>
      <w:r w:rsidRPr="00FA1D2E">
        <w:rPr>
          <w:b/>
          <w:color w:val="000000"/>
          <w:sz w:val="16"/>
          <w:szCs w:val="16"/>
        </w:rPr>
        <w:t>JD62.</w:t>
      </w:r>
      <w:r w:rsidRPr="00FA1D2E">
        <w:rPr>
          <w:color w:val="000000"/>
          <w:sz w:val="16"/>
          <w:szCs w:val="16"/>
        </w:rPr>
        <w:t xml:space="preserve"> Barley (Lute) 1596, sig. F3r-F3v </w:t>
      </w:r>
      <w:r w:rsidRPr="00FA1D2E">
        <w:rPr>
          <w:i/>
          <w:color w:val="000000"/>
          <w:sz w:val="16"/>
          <w:szCs w:val="16"/>
        </w:rPr>
        <w:t>Fortune by I D</w:t>
      </w:r>
      <w:r w:rsidRPr="00FA1D2E">
        <w:rPr>
          <w:color w:val="000000"/>
          <w:sz w:val="16"/>
          <w:szCs w:val="16"/>
        </w:rPr>
        <w:tab/>
      </w:r>
      <w:r>
        <w:rPr>
          <w:color w:val="000000"/>
          <w:sz w:val="16"/>
          <w:szCs w:val="16"/>
        </w:rPr>
        <w:t xml:space="preserve">p. </w:t>
      </w:r>
      <w:r w:rsidRPr="00FA1D2E">
        <w:rPr>
          <w:color w:val="000000"/>
          <w:sz w:val="16"/>
          <w:szCs w:val="16"/>
        </w:rPr>
        <w:t>31</w:t>
      </w:r>
    </w:p>
    <w:p w14:paraId="6310263C" w14:textId="2A6BA678" w:rsidR="00B2526B" w:rsidRPr="00FA1D2E" w:rsidRDefault="00B2526B" w:rsidP="00B2526B">
      <w:pPr>
        <w:tabs>
          <w:tab w:val="right" w:pos="4820"/>
        </w:tabs>
        <w:autoSpaceDE w:val="0"/>
        <w:autoSpaceDN w:val="0"/>
        <w:adjustRightInd w:val="0"/>
        <w:ind w:left="426" w:hanging="284"/>
        <w:jc w:val="left"/>
        <w:rPr>
          <w:color w:val="000000"/>
          <w:sz w:val="16"/>
          <w:szCs w:val="16"/>
        </w:rPr>
      </w:pPr>
      <w:r w:rsidRPr="00FA1D2E">
        <w:rPr>
          <w:b/>
          <w:color w:val="000000"/>
          <w:sz w:val="16"/>
          <w:szCs w:val="16"/>
        </w:rPr>
        <w:t>JD63.</w:t>
      </w:r>
      <w:r w:rsidRPr="00FA1D2E">
        <w:rPr>
          <w:color w:val="000000"/>
          <w:sz w:val="16"/>
          <w:szCs w:val="16"/>
        </w:rPr>
        <w:t xml:space="preserve"> GB-Cu Dd.2.11, f. 56r </w:t>
      </w:r>
      <w:r w:rsidRPr="00FA1D2E">
        <w:rPr>
          <w:i/>
          <w:color w:val="000000"/>
          <w:sz w:val="16"/>
          <w:szCs w:val="16"/>
        </w:rPr>
        <w:t>Complainte J.D.</w:t>
      </w:r>
      <w:r w:rsidRPr="00FA1D2E">
        <w:rPr>
          <w:color w:val="000000"/>
          <w:sz w:val="16"/>
          <w:szCs w:val="16"/>
        </w:rPr>
        <w:t xml:space="preserve"> - DowlandCLM 63</w:t>
      </w:r>
      <w:r w:rsidRPr="00FA1D2E">
        <w:rPr>
          <w:color w:val="000000"/>
          <w:sz w:val="16"/>
          <w:szCs w:val="16"/>
        </w:rPr>
        <w:tab/>
        <w:t>30</w:t>
      </w:r>
    </w:p>
    <w:p w14:paraId="7D97AA5A" w14:textId="77777777" w:rsidR="00B2526B" w:rsidRDefault="00B2526B" w:rsidP="00B2526B">
      <w:pPr>
        <w:tabs>
          <w:tab w:val="right" w:pos="4820"/>
        </w:tabs>
        <w:autoSpaceDE w:val="0"/>
        <w:autoSpaceDN w:val="0"/>
        <w:adjustRightInd w:val="0"/>
        <w:ind w:left="426" w:hanging="284"/>
        <w:jc w:val="left"/>
        <w:rPr>
          <w:color w:val="000000"/>
          <w:sz w:val="16"/>
          <w:szCs w:val="16"/>
        </w:rPr>
      </w:pPr>
      <w:r w:rsidRPr="00FA1D2E">
        <w:rPr>
          <w:color w:val="000000"/>
          <w:sz w:val="16"/>
          <w:szCs w:val="16"/>
        </w:rPr>
        <w:tab/>
        <w:t xml:space="preserve">GB-Cu Dd.4.23, f. 23r </w:t>
      </w:r>
      <w:r w:rsidRPr="007675CF">
        <w:rPr>
          <w:i/>
          <w:color w:val="000000"/>
          <w:sz w:val="16"/>
          <w:szCs w:val="16"/>
        </w:rPr>
        <w:t>Complainte J. Dowlands</w:t>
      </w:r>
      <w:r>
        <w:rPr>
          <w:color w:val="000000"/>
          <w:sz w:val="16"/>
          <w:szCs w:val="16"/>
        </w:rPr>
        <w:t xml:space="preserve"> </w:t>
      </w:r>
      <w:r w:rsidRPr="00FA1D2E">
        <w:rPr>
          <w:color w:val="000000"/>
          <w:sz w:val="16"/>
          <w:szCs w:val="16"/>
        </w:rPr>
        <w:t>- cittern</w:t>
      </w:r>
    </w:p>
    <w:p w14:paraId="3E6F47BD" w14:textId="77777777" w:rsidR="00B2526B" w:rsidRDefault="00B2526B" w:rsidP="00B2526B">
      <w:pPr>
        <w:tabs>
          <w:tab w:val="right" w:pos="4820"/>
        </w:tabs>
        <w:autoSpaceDE w:val="0"/>
        <w:autoSpaceDN w:val="0"/>
        <w:adjustRightInd w:val="0"/>
        <w:ind w:left="426" w:hanging="284"/>
        <w:jc w:val="left"/>
        <w:rPr>
          <w:color w:val="000000"/>
          <w:sz w:val="16"/>
          <w:szCs w:val="16"/>
        </w:rPr>
      </w:pPr>
      <w:r>
        <w:rPr>
          <w:color w:val="000000"/>
          <w:sz w:val="16"/>
          <w:szCs w:val="16"/>
        </w:rPr>
        <w:t>other settings of Fortune</w:t>
      </w:r>
    </w:p>
    <w:p w14:paraId="4E20000A" w14:textId="7EDE1365" w:rsidR="00B2526B" w:rsidRDefault="00B2526B" w:rsidP="00B2526B">
      <w:pPr>
        <w:tabs>
          <w:tab w:val="right" w:pos="4820"/>
        </w:tabs>
        <w:autoSpaceDE w:val="0"/>
        <w:autoSpaceDN w:val="0"/>
        <w:adjustRightInd w:val="0"/>
        <w:ind w:left="284" w:hanging="142"/>
        <w:jc w:val="left"/>
        <w:rPr>
          <w:sz w:val="16"/>
          <w:szCs w:val="16"/>
        </w:rPr>
      </w:pPr>
      <w:r>
        <w:rPr>
          <w:b/>
          <w:sz w:val="16"/>
          <w:szCs w:val="16"/>
        </w:rPr>
        <w:t>F1</w:t>
      </w:r>
      <w:r w:rsidRPr="00A35735">
        <w:rPr>
          <w:b/>
          <w:sz w:val="16"/>
          <w:szCs w:val="16"/>
        </w:rPr>
        <w:t xml:space="preserve">. </w:t>
      </w:r>
      <w:r w:rsidRPr="00A35735">
        <w:rPr>
          <w:sz w:val="16"/>
          <w:szCs w:val="16"/>
        </w:rPr>
        <w:t xml:space="preserve">IRL-Dtc 408/II, p. 111 </w:t>
      </w:r>
      <w:r w:rsidRPr="00A35735">
        <w:rPr>
          <w:i/>
          <w:sz w:val="16"/>
          <w:szCs w:val="16"/>
        </w:rPr>
        <w:t>Fortune</w:t>
      </w:r>
      <w:r>
        <w:rPr>
          <w:sz w:val="16"/>
          <w:szCs w:val="16"/>
        </w:rPr>
        <w:tab/>
        <w:t>8</w:t>
      </w:r>
    </w:p>
    <w:p w14:paraId="3CAE6C6E" w14:textId="289B06AC" w:rsidR="00B2526B" w:rsidRPr="00273C71" w:rsidRDefault="00B2526B" w:rsidP="00B2526B">
      <w:pPr>
        <w:tabs>
          <w:tab w:val="right" w:pos="4820"/>
        </w:tabs>
        <w:autoSpaceDE w:val="0"/>
        <w:autoSpaceDN w:val="0"/>
        <w:adjustRightInd w:val="0"/>
        <w:ind w:left="284" w:hanging="142"/>
        <w:jc w:val="left"/>
        <w:rPr>
          <w:sz w:val="16"/>
          <w:szCs w:val="16"/>
        </w:rPr>
      </w:pPr>
      <w:r>
        <w:rPr>
          <w:b/>
          <w:sz w:val="16"/>
          <w:szCs w:val="16"/>
        </w:rPr>
        <w:t>F2</w:t>
      </w:r>
      <w:r w:rsidRPr="00A35735">
        <w:rPr>
          <w:b/>
          <w:sz w:val="16"/>
          <w:szCs w:val="16"/>
        </w:rPr>
        <w:t>.</w:t>
      </w:r>
      <w:r w:rsidRPr="00A35735">
        <w:rPr>
          <w:sz w:val="16"/>
          <w:szCs w:val="16"/>
        </w:rPr>
        <w:t xml:space="preserve"> </w:t>
      </w:r>
      <w:r w:rsidRPr="00F53508">
        <w:rPr>
          <w:sz w:val="16"/>
          <w:szCs w:val="16"/>
        </w:rPr>
        <w:t>S-B</w:t>
      </w:r>
      <w:r>
        <w:rPr>
          <w:sz w:val="16"/>
          <w:szCs w:val="16"/>
        </w:rPr>
        <w:t xml:space="preserve"> PB fil.172 (P</w:t>
      </w:r>
      <w:r w:rsidRPr="00A35735">
        <w:rPr>
          <w:sz w:val="16"/>
          <w:szCs w:val="16"/>
        </w:rPr>
        <w:t xml:space="preserve">er Brahe), f. 14r </w:t>
      </w:r>
      <w:r w:rsidRPr="00A35735">
        <w:rPr>
          <w:i/>
          <w:sz w:val="16"/>
          <w:szCs w:val="16"/>
        </w:rPr>
        <w:t>Utaff Fortuna</w:t>
      </w:r>
      <w:r>
        <w:rPr>
          <w:sz w:val="16"/>
          <w:szCs w:val="16"/>
        </w:rPr>
        <w:tab/>
        <w:t>9</w:t>
      </w:r>
    </w:p>
    <w:p w14:paraId="0A8287EA" w14:textId="5E5BCD6C" w:rsidR="00B2526B" w:rsidRPr="00F242C7" w:rsidRDefault="00B2526B" w:rsidP="00B2526B">
      <w:pPr>
        <w:tabs>
          <w:tab w:val="right" w:pos="4820"/>
        </w:tabs>
        <w:autoSpaceDE w:val="0"/>
        <w:autoSpaceDN w:val="0"/>
        <w:adjustRightInd w:val="0"/>
        <w:ind w:left="284" w:hanging="142"/>
        <w:jc w:val="left"/>
        <w:rPr>
          <w:sz w:val="16"/>
          <w:szCs w:val="16"/>
        </w:rPr>
      </w:pPr>
      <w:r>
        <w:rPr>
          <w:b/>
          <w:sz w:val="16"/>
          <w:szCs w:val="16"/>
        </w:rPr>
        <w:t>F3</w:t>
      </w:r>
      <w:r w:rsidRPr="00A35735">
        <w:rPr>
          <w:b/>
          <w:sz w:val="16"/>
          <w:szCs w:val="16"/>
        </w:rPr>
        <w:t>.</w:t>
      </w:r>
      <w:r w:rsidRPr="00A35735">
        <w:rPr>
          <w:sz w:val="16"/>
          <w:szCs w:val="16"/>
        </w:rPr>
        <w:t xml:space="preserve"> </w:t>
      </w:r>
      <w:r w:rsidRPr="00F53508">
        <w:rPr>
          <w:sz w:val="16"/>
          <w:szCs w:val="16"/>
        </w:rPr>
        <w:t>S-B</w:t>
      </w:r>
      <w:r w:rsidRPr="00A35735">
        <w:rPr>
          <w:sz w:val="16"/>
          <w:szCs w:val="16"/>
        </w:rPr>
        <w:t xml:space="preserve"> 2245</w:t>
      </w:r>
      <w:r>
        <w:rPr>
          <w:sz w:val="16"/>
          <w:szCs w:val="16"/>
        </w:rPr>
        <w:t xml:space="preserve"> (Beckman)</w:t>
      </w:r>
      <w:r w:rsidRPr="00A35735">
        <w:rPr>
          <w:sz w:val="16"/>
          <w:szCs w:val="16"/>
        </w:rPr>
        <w:t xml:space="preserve">, f. 13v </w:t>
      </w:r>
      <w:r w:rsidRPr="00A35735">
        <w:rPr>
          <w:i/>
          <w:sz w:val="16"/>
          <w:szCs w:val="16"/>
        </w:rPr>
        <w:t>Von der fortun de</w:t>
      </w:r>
      <w:r>
        <w:rPr>
          <w:sz w:val="16"/>
          <w:szCs w:val="16"/>
        </w:rPr>
        <w:tab/>
        <w:t>20</w:t>
      </w:r>
    </w:p>
    <w:p w14:paraId="4CA4C837" w14:textId="02E49961" w:rsidR="00B2526B" w:rsidRDefault="00B2526B" w:rsidP="00B2526B">
      <w:pPr>
        <w:tabs>
          <w:tab w:val="right" w:pos="4820"/>
        </w:tabs>
        <w:autoSpaceDE w:val="0"/>
        <w:autoSpaceDN w:val="0"/>
        <w:adjustRightInd w:val="0"/>
        <w:ind w:left="284" w:hanging="142"/>
        <w:jc w:val="left"/>
        <w:rPr>
          <w:sz w:val="16"/>
          <w:szCs w:val="16"/>
        </w:rPr>
      </w:pPr>
      <w:r w:rsidRPr="00A35735">
        <w:rPr>
          <w:b/>
          <w:sz w:val="16"/>
          <w:szCs w:val="16"/>
        </w:rPr>
        <w:t xml:space="preserve">F4. </w:t>
      </w:r>
      <w:r w:rsidRPr="00A35735">
        <w:rPr>
          <w:sz w:val="16"/>
          <w:szCs w:val="16"/>
        </w:rPr>
        <w:t>US-Ws V.b.280, 57v untitled fragment</w:t>
      </w:r>
      <w:r>
        <w:rPr>
          <w:sz w:val="16"/>
          <w:szCs w:val="16"/>
        </w:rPr>
        <w:tab/>
        <w:t>21</w:t>
      </w:r>
    </w:p>
    <w:p w14:paraId="68A1C643" w14:textId="3BCA886B" w:rsidR="00B2526B" w:rsidRDefault="00B2526B" w:rsidP="00B2526B">
      <w:pPr>
        <w:tabs>
          <w:tab w:val="right" w:pos="4820"/>
        </w:tabs>
        <w:ind w:left="284" w:hanging="142"/>
        <w:rPr>
          <w:sz w:val="16"/>
          <w:szCs w:val="16"/>
        </w:rPr>
      </w:pPr>
      <w:r>
        <w:rPr>
          <w:b/>
          <w:sz w:val="16"/>
          <w:szCs w:val="16"/>
        </w:rPr>
        <w:t>F5</w:t>
      </w:r>
      <w:r w:rsidRPr="00E41396">
        <w:rPr>
          <w:b/>
          <w:sz w:val="16"/>
          <w:szCs w:val="16"/>
        </w:rPr>
        <w:t>.</w:t>
      </w:r>
      <w:r w:rsidRPr="00171998">
        <w:rPr>
          <w:sz w:val="16"/>
          <w:szCs w:val="16"/>
        </w:rPr>
        <w:t xml:space="preserve"> </w:t>
      </w:r>
      <w:r w:rsidR="00171998" w:rsidRPr="005541E1">
        <w:rPr>
          <w:sz w:val="16"/>
          <w:szCs w:val="16"/>
        </w:rPr>
        <w:t>GB-Lbl</w:t>
      </w:r>
      <w:r w:rsidR="00171998" w:rsidRPr="00171998">
        <w:rPr>
          <w:sz w:val="16"/>
          <w:szCs w:val="16"/>
        </w:rPr>
        <w:t xml:space="preserve"> </w:t>
      </w:r>
      <w:r w:rsidRPr="00766B4E">
        <w:rPr>
          <w:sz w:val="16"/>
          <w:szCs w:val="16"/>
        </w:rPr>
        <w:t xml:space="preserve">Add.4388, f. 88r </w:t>
      </w:r>
      <w:r w:rsidRPr="00766B4E">
        <w:rPr>
          <w:i/>
          <w:sz w:val="16"/>
          <w:szCs w:val="16"/>
        </w:rPr>
        <w:t>Treble string Fortune my foe</w:t>
      </w:r>
      <w:r>
        <w:rPr>
          <w:sz w:val="16"/>
          <w:szCs w:val="16"/>
        </w:rPr>
        <w:t xml:space="preserve"> - cittern</w:t>
      </w:r>
      <w:r>
        <w:rPr>
          <w:sz w:val="16"/>
          <w:szCs w:val="16"/>
        </w:rPr>
        <w:tab/>
        <w:t>22</w:t>
      </w:r>
    </w:p>
    <w:p w14:paraId="213FE1D7" w14:textId="77777777" w:rsidR="00B2526B" w:rsidRPr="00AE5DA1" w:rsidRDefault="00B2526B" w:rsidP="00B2526B">
      <w:pPr>
        <w:tabs>
          <w:tab w:val="right" w:pos="4820"/>
        </w:tabs>
        <w:ind w:left="284" w:hanging="142"/>
        <w:rPr>
          <w:sz w:val="16"/>
          <w:szCs w:val="16"/>
        </w:rPr>
      </w:pPr>
      <w:r>
        <w:rPr>
          <w:b/>
          <w:sz w:val="16"/>
          <w:szCs w:val="16"/>
        </w:rPr>
        <w:t>F6</w:t>
      </w:r>
      <w:r w:rsidRPr="00E41396">
        <w:rPr>
          <w:b/>
          <w:sz w:val="16"/>
          <w:szCs w:val="16"/>
        </w:rPr>
        <w:t>.</w:t>
      </w:r>
      <w:r>
        <w:rPr>
          <w:sz w:val="16"/>
          <w:szCs w:val="16"/>
        </w:rPr>
        <w:t xml:space="preserve"> US-CAh 181 </w:t>
      </w:r>
      <w:r w:rsidRPr="00766B4E">
        <w:rPr>
          <w:sz w:val="16"/>
          <w:szCs w:val="16"/>
        </w:rPr>
        <w:t xml:space="preserve">(Otley), f. 37v untitled </w:t>
      </w:r>
      <w:r>
        <w:rPr>
          <w:sz w:val="16"/>
          <w:szCs w:val="16"/>
        </w:rPr>
        <w:t>- cittern</w:t>
      </w:r>
      <w:r>
        <w:rPr>
          <w:sz w:val="16"/>
          <w:szCs w:val="16"/>
        </w:rPr>
        <w:tab/>
        <w:t>23</w:t>
      </w:r>
    </w:p>
    <w:p w14:paraId="027C3895" w14:textId="3E6BA09C" w:rsidR="00A77787" w:rsidRDefault="00A1437E" w:rsidP="00C41018">
      <w:pPr>
        <w:tabs>
          <w:tab w:val="right" w:pos="4820"/>
        </w:tabs>
        <w:spacing w:before="60"/>
      </w:pPr>
      <w:r>
        <w:t>A</w:t>
      </w:r>
      <w:r w:rsidR="00DC13B7">
        <w:t xml:space="preserve"> ballad ‘</w:t>
      </w:r>
      <w:r w:rsidR="00B20E13">
        <w:t>of one complayny</w:t>
      </w:r>
      <w:r w:rsidR="00DC13B7">
        <w:t>ng</w:t>
      </w:r>
      <w:r w:rsidR="00B20E13">
        <w:t>e of th</w:t>
      </w:r>
      <w:r w:rsidR="00DC13B7">
        <w:t xml:space="preserve">e mutabilite of fortune’ </w:t>
      </w:r>
      <w:r>
        <w:t xml:space="preserve">was licensed to John Charlewo[o]d </w:t>
      </w:r>
      <w:r w:rsidR="00DC13B7">
        <w:t>in 1565/6</w:t>
      </w:r>
      <w:r w:rsidR="00B20E13">
        <w:t xml:space="preserve"> without naming</w:t>
      </w:r>
      <w:r w:rsidR="00743399">
        <w:t xml:space="preserve"> </w:t>
      </w:r>
      <w:r w:rsidR="00E97F84">
        <w:t>the tune</w:t>
      </w:r>
      <w:r w:rsidR="00AE4E1C">
        <w:t xml:space="preserve"> but it</w:t>
      </w:r>
      <w:r w:rsidR="006538AA">
        <w:t xml:space="preserve"> could have been fortune my foe</w:t>
      </w:r>
      <w:r w:rsidR="00E97F84">
        <w:t xml:space="preserve">. </w:t>
      </w:r>
      <w:r w:rsidR="00AE4E1C">
        <w:t>I</w:t>
      </w:r>
      <w:r w:rsidR="00E97F84">
        <w:t xml:space="preserve">n </w:t>
      </w:r>
      <w:r w:rsidR="00130A28">
        <w:t>158</w:t>
      </w:r>
      <w:r w:rsidR="00DF7940">
        <w:t>8/</w:t>
      </w:r>
      <w:r w:rsidR="00130A28">
        <w:t xml:space="preserve">9 </w:t>
      </w:r>
      <w:r w:rsidR="00DC13B7">
        <w:t xml:space="preserve">Richard Jones </w:t>
      </w:r>
      <w:r w:rsidR="00130A28">
        <w:t xml:space="preserve">was licensed </w:t>
      </w:r>
      <w:r w:rsidR="00B20E13">
        <w:t>to print</w:t>
      </w:r>
      <w:r w:rsidR="00130A28">
        <w:t xml:space="preserve"> a ballad ‘of the life and deathe of Dr. Ffaustus the great Cunngerer’ </w:t>
      </w:r>
      <w:r w:rsidR="00E97F84">
        <w:t>to the tune of ‘Fortun</w:t>
      </w:r>
      <w:r w:rsidR="00AE4E1C">
        <w:t>e my foe’, and in the seventeenth century a</w:t>
      </w:r>
      <w:r w:rsidR="00E11A04">
        <w:t>nothe</w:t>
      </w:r>
      <w:r w:rsidR="00130A28">
        <w:t>r ballad ‘An excellent Song, wherein thou shalt finde Great co</w:t>
      </w:r>
      <w:r w:rsidR="00E11A04">
        <w:t xml:space="preserve">nsolation for </w:t>
      </w:r>
      <w:r w:rsidR="00E11A04">
        <w:t>a troubled minde’</w:t>
      </w:r>
      <w:r w:rsidR="00130A28">
        <w:t xml:space="preserve"> </w:t>
      </w:r>
      <w:r w:rsidR="00E11A04">
        <w:t xml:space="preserve">calling for ‘Fortune my foe’ </w:t>
      </w:r>
      <w:r w:rsidR="00130A28">
        <w:t>begins ‘Aime no</w:t>
      </w:r>
      <w:r w:rsidR="00E97F84">
        <w:t xml:space="preserve">t too high, and </w:t>
      </w:r>
      <w:r w:rsidR="00C32F47">
        <w:t>l</w:t>
      </w:r>
      <w:r w:rsidR="00E11A04">
        <w:t>ater</w:t>
      </w:r>
      <w:r w:rsidR="00130A28">
        <w:t xml:space="preserve"> </w:t>
      </w:r>
      <w:r>
        <w:t xml:space="preserve">ballads call for the tune named </w:t>
      </w:r>
      <w:r w:rsidR="00130A28">
        <w:t>as ‘Dr Faustus’ or ‘Aim not too high’</w:t>
      </w:r>
      <w:r w:rsidR="00BF1FDC">
        <w:t>,</w:t>
      </w:r>
      <w:r w:rsidR="000C06B2">
        <w:t xml:space="preserve"> </w:t>
      </w:r>
      <w:r w:rsidR="00E97F84">
        <w:t xml:space="preserve">presumably meaning </w:t>
      </w:r>
      <w:r w:rsidR="000C06B2">
        <w:t>f</w:t>
      </w:r>
      <w:r w:rsidR="00C32F47">
        <w:t>ortune my foe</w:t>
      </w:r>
      <w:r w:rsidR="00130A28">
        <w:t>.</w:t>
      </w:r>
      <w:r w:rsidR="00866799">
        <w:t xml:space="preserve"> </w:t>
      </w:r>
      <w:r w:rsidR="000C06B2">
        <w:t>It</w:t>
      </w:r>
      <w:r w:rsidR="00322443">
        <w:t xml:space="preserve"> w</w:t>
      </w:r>
      <w:r w:rsidR="00E97F84">
        <w:t>as the second most popular tune</w:t>
      </w:r>
      <w:r w:rsidR="00322443">
        <w:t xml:space="preserve"> used for ballads in the seventeenth century with about 90 examples.</w:t>
      </w:r>
      <w:r w:rsidR="00AE4E1C">
        <w:rPr>
          <w:rStyle w:val="EndnoteReference"/>
          <w:szCs w:val="20"/>
        </w:rPr>
        <w:endnoteReference w:id="11"/>
      </w:r>
      <w:r w:rsidR="00322443">
        <w:t xml:space="preserve"> </w:t>
      </w:r>
      <w:r w:rsidR="00C32F47">
        <w:t>It</w:t>
      </w:r>
      <w:r w:rsidR="00130A28">
        <w:t xml:space="preserve"> was also quoted extensively in published poetry and stage plays, </w:t>
      </w:r>
      <w:r w:rsidR="00AE4E1C">
        <w:t>beginning with</w:t>
      </w:r>
      <w:r w:rsidR="00A22DA8">
        <w:t xml:space="preserve"> the dedication ‘</w:t>
      </w:r>
      <w:r w:rsidR="00A22DA8" w:rsidRPr="00ED2E77">
        <w:rPr>
          <w:lang w:val="en-US"/>
        </w:rPr>
        <w:t>of his dream to all the pleasant-conceited, wheresoever</w:t>
      </w:r>
      <w:r w:rsidR="00A22DA8">
        <w:rPr>
          <w:lang w:val="en-US"/>
        </w:rPr>
        <w:t xml:space="preserve">’ in </w:t>
      </w:r>
      <w:r w:rsidR="00A22DA8">
        <w:t xml:space="preserve">Henry Chettle’s black letter tract </w:t>
      </w:r>
      <w:r w:rsidR="00A22DA8" w:rsidRPr="00DC13B7">
        <w:rPr>
          <w:i/>
        </w:rPr>
        <w:t>Kind-Hart’s D</w:t>
      </w:r>
      <w:r w:rsidR="00A22DA8">
        <w:rPr>
          <w:i/>
        </w:rPr>
        <w:t>r</w:t>
      </w:r>
      <w:r w:rsidR="00A22DA8" w:rsidRPr="00DC13B7">
        <w:rPr>
          <w:i/>
        </w:rPr>
        <w:t>eame</w:t>
      </w:r>
      <w:r w:rsidR="00A22DA8">
        <w:t xml:space="preserve"> of 1592, ‘</w:t>
      </w:r>
      <w:r w:rsidR="00A22DA8" w:rsidRPr="00ED2E77">
        <w:rPr>
          <w:lang w:val="en-US"/>
        </w:rPr>
        <w:t>there be idiots that think themselves artists because they can</w:t>
      </w:r>
      <w:r w:rsidR="00A22DA8">
        <w:rPr>
          <w:lang w:val="en-US"/>
        </w:rPr>
        <w:t xml:space="preserve"> </w:t>
      </w:r>
      <w:r w:rsidR="00A22DA8" w:rsidRPr="00ED2E77">
        <w:rPr>
          <w:lang w:val="en-US"/>
        </w:rPr>
        <w:t>English an obligation, or write a true staff to the tune of Fortune</w:t>
      </w:r>
      <w:r w:rsidR="00AE4E1C">
        <w:rPr>
          <w:lang w:val="en-US"/>
        </w:rPr>
        <w:t>’</w:t>
      </w:r>
      <w:r w:rsidR="001658E8">
        <w:rPr>
          <w:lang w:val="en-US"/>
        </w:rPr>
        <w:t>.</w:t>
      </w:r>
      <w:r w:rsidR="00AE4E1C">
        <w:rPr>
          <w:lang w:val="en-US"/>
        </w:rPr>
        <w:t xml:space="preserve"> It was also</w:t>
      </w:r>
      <w:r w:rsidR="00130A28">
        <w:t xml:space="preserve"> alluded to in Shakespeare’s </w:t>
      </w:r>
      <w:r w:rsidR="00130A28" w:rsidRPr="00320744">
        <w:rPr>
          <w:i/>
        </w:rPr>
        <w:t>The Merry Wives of Windsor</w:t>
      </w:r>
      <w:r w:rsidR="00130A28">
        <w:t xml:space="preserve"> of 16</w:t>
      </w:r>
      <w:r w:rsidR="00C32F47">
        <w:t>00/1 (act III scene III) when Falstaff says</w:t>
      </w:r>
      <w:r w:rsidR="00130A28">
        <w:t xml:space="preserve"> ‘I see what thou wert, if Fortune thy foe were not Nature, thy friend’.</w:t>
      </w:r>
      <w:r w:rsidR="000C06B2">
        <w:t xml:space="preserve"> </w:t>
      </w:r>
      <w:r w:rsidR="00B20E13">
        <w:t>Ther</w:t>
      </w:r>
      <w:r w:rsidR="00322443">
        <w:t>e are two different settings</w:t>
      </w:r>
      <w:r w:rsidR="00B20E13">
        <w:t xml:space="preserve"> </w:t>
      </w:r>
      <w:r w:rsidR="00322443">
        <w:t xml:space="preserve">of the tune </w:t>
      </w:r>
      <w:r w:rsidR="00B20E13">
        <w:t xml:space="preserve">ascribed to </w:t>
      </w:r>
      <w:r w:rsidR="00322443">
        <w:t>Dowland</w:t>
      </w:r>
      <w:r w:rsidR="00B20E13">
        <w:t>, one</w:t>
      </w:r>
      <w:r w:rsidR="002216B3">
        <w:rPr>
          <w:color w:val="000000"/>
          <w:szCs w:val="20"/>
          <w:lang w:val="fr-FR"/>
        </w:rPr>
        <w:t xml:space="preserve"> </w:t>
      </w:r>
      <w:r w:rsidR="002216B3">
        <w:t>that</w:t>
      </w:r>
      <w:r w:rsidR="00B20E13">
        <w:t xml:space="preserve"> </w:t>
      </w:r>
      <w:r w:rsidR="002216B3">
        <w:rPr>
          <w:color w:val="000000"/>
          <w:szCs w:val="20"/>
          <w:lang w:val="fr-FR"/>
        </w:rPr>
        <w:t xml:space="preserve">stands alone as a solo </w:t>
      </w:r>
      <w:r w:rsidR="00ED0EA7" w:rsidRPr="0090504E">
        <w:rPr>
          <w:color w:val="000000"/>
          <w:szCs w:val="20"/>
          <w:lang w:val="fr-FR"/>
        </w:rPr>
        <w:t>(DowlandCLM 62)</w:t>
      </w:r>
      <w:r w:rsidR="00ED0EA7">
        <w:rPr>
          <w:color w:val="000000"/>
          <w:szCs w:val="20"/>
          <w:lang w:val="fr-FR"/>
        </w:rPr>
        <w:t>,</w:t>
      </w:r>
      <w:r w:rsidR="008525BA" w:rsidRPr="0090504E">
        <w:rPr>
          <w:rStyle w:val="EndnoteReference"/>
          <w:szCs w:val="20"/>
        </w:rPr>
        <w:endnoteReference w:id="12"/>
      </w:r>
      <w:r w:rsidR="00ED0EA7">
        <w:rPr>
          <w:color w:val="000000"/>
          <w:szCs w:val="20"/>
          <w:lang w:val="fr-FR"/>
        </w:rPr>
        <w:t xml:space="preserve"> </w:t>
      </w:r>
      <w:r w:rsidR="002216B3">
        <w:rPr>
          <w:color w:val="000000"/>
          <w:szCs w:val="20"/>
          <w:lang w:val="fr-FR"/>
        </w:rPr>
        <w:t>but</w:t>
      </w:r>
      <w:r w:rsidR="00B20E13">
        <w:t xml:space="preserve"> is probably a consort part going by the title </w:t>
      </w:r>
      <w:r w:rsidR="00B20E13" w:rsidRPr="00D52D1F">
        <w:rPr>
          <w:i/>
        </w:rPr>
        <w:t>Fortune my foe to the consort</w:t>
      </w:r>
      <w:r w:rsidR="00B20E13">
        <w:t xml:space="preserve"> in the Ballet lute book and the lack o</w:t>
      </w:r>
      <w:r w:rsidR="00ED0EA7">
        <w:t xml:space="preserve">f a </w:t>
      </w:r>
      <w:r w:rsidR="00E97F84">
        <w:t>complete</w:t>
      </w:r>
      <w:r w:rsidR="00ED0EA7">
        <w:t xml:space="preserve"> statement of the tune</w:t>
      </w:r>
      <w:r w:rsidR="002216B3">
        <w:rPr>
          <w:color w:val="000000"/>
          <w:szCs w:val="20"/>
          <w:lang w:val="fr-FR"/>
        </w:rPr>
        <w:t>.</w:t>
      </w:r>
      <w:r w:rsidR="00B20E13">
        <w:rPr>
          <w:color w:val="000000"/>
          <w:szCs w:val="20"/>
          <w:lang w:val="fr-FR"/>
        </w:rPr>
        <w:t xml:space="preserve"> The other is </w:t>
      </w:r>
      <w:r w:rsidR="00322443">
        <w:rPr>
          <w:color w:val="000000"/>
          <w:szCs w:val="20"/>
          <w:lang w:val="fr-FR"/>
        </w:rPr>
        <w:t xml:space="preserve">called </w:t>
      </w:r>
      <w:r w:rsidR="00322443" w:rsidRPr="00322443">
        <w:rPr>
          <w:i/>
          <w:color w:val="000000"/>
          <w:szCs w:val="20"/>
          <w:lang w:val="fr-FR"/>
        </w:rPr>
        <w:t>C</w:t>
      </w:r>
      <w:r w:rsidR="00866799" w:rsidRPr="00322443">
        <w:rPr>
          <w:i/>
          <w:color w:val="000000"/>
          <w:szCs w:val="20"/>
          <w:lang w:val="fr-FR"/>
        </w:rPr>
        <w:t>omplainte</w:t>
      </w:r>
      <w:r w:rsidR="00322443">
        <w:rPr>
          <w:i/>
          <w:color w:val="000000"/>
          <w:szCs w:val="20"/>
          <w:lang w:val="fr-FR"/>
        </w:rPr>
        <w:t xml:space="preserve"> </w:t>
      </w:r>
      <w:r w:rsidR="00322443" w:rsidRPr="0090504E">
        <w:rPr>
          <w:color w:val="000000"/>
          <w:szCs w:val="20"/>
          <w:lang w:val="fr-FR"/>
        </w:rPr>
        <w:t>(Dowland</w:t>
      </w:r>
      <w:r w:rsidR="00322443">
        <w:rPr>
          <w:color w:val="000000"/>
          <w:szCs w:val="20"/>
          <w:lang w:val="fr-FR"/>
        </w:rPr>
        <w:t xml:space="preserve"> </w:t>
      </w:r>
      <w:r w:rsidR="00322443" w:rsidRPr="0090504E">
        <w:rPr>
          <w:color w:val="000000"/>
          <w:szCs w:val="20"/>
          <w:lang w:val="fr-FR"/>
        </w:rPr>
        <w:t>CLM63)</w:t>
      </w:r>
      <w:r w:rsidR="00AE4E1C">
        <w:rPr>
          <w:color w:val="000000"/>
          <w:szCs w:val="20"/>
          <w:lang w:val="fr-FR"/>
        </w:rPr>
        <w:t xml:space="preserve">, </w:t>
      </w:r>
      <w:r w:rsidR="00D77102">
        <w:rPr>
          <w:color w:val="000000"/>
          <w:szCs w:val="20"/>
          <w:lang w:val="fr-FR"/>
        </w:rPr>
        <w:t xml:space="preserve">the title </w:t>
      </w:r>
      <w:r w:rsidR="00AE4E1C">
        <w:rPr>
          <w:color w:val="000000"/>
          <w:szCs w:val="20"/>
          <w:lang w:val="fr-FR"/>
        </w:rPr>
        <w:t xml:space="preserve">reflecting </w:t>
      </w:r>
      <w:r w:rsidR="00D77102">
        <w:rPr>
          <w:color w:val="000000"/>
          <w:szCs w:val="20"/>
          <w:lang w:val="fr-FR"/>
        </w:rPr>
        <w:t>a</w:t>
      </w:r>
      <w:r w:rsidR="00866799">
        <w:rPr>
          <w:color w:val="000000"/>
          <w:szCs w:val="20"/>
          <w:lang w:val="fr-FR"/>
        </w:rPr>
        <w:t xml:space="preserve"> common theme in the ballads set to </w:t>
      </w:r>
      <w:r w:rsidR="00AE4E1C">
        <w:rPr>
          <w:color w:val="000000"/>
          <w:szCs w:val="20"/>
          <w:lang w:val="fr-FR"/>
        </w:rPr>
        <w:t>it</w:t>
      </w:r>
      <w:r w:rsidR="00322443">
        <w:rPr>
          <w:color w:val="000000"/>
          <w:szCs w:val="20"/>
          <w:lang w:val="fr-FR"/>
        </w:rPr>
        <w:t>, and uses a variant</w:t>
      </w:r>
      <w:r w:rsidR="00B20E13">
        <w:rPr>
          <w:color w:val="000000"/>
          <w:szCs w:val="20"/>
          <w:lang w:val="fr-FR"/>
        </w:rPr>
        <w:t xml:space="preserve"> </w:t>
      </w:r>
      <w:r w:rsidR="00AE4E1C">
        <w:rPr>
          <w:color w:val="000000"/>
          <w:szCs w:val="20"/>
          <w:lang w:val="fr-FR"/>
        </w:rPr>
        <w:t xml:space="preserve">of the tune </w:t>
      </w:r>
      <w:r w:rsidR="00B20E13">
        <w:rPr>
          <w:color w:val="000000"/>
          <w:szCs w:val="20"/>
          <w:lang w:val="fr-FR"/>
        </w:rPr>
        <w:t xml:space="preserve">in which the second </w:t>
      </w:r>
      <w:r w:rsidR="00B20E13">
        <w:rPr>
          <w:szCs w:val="20"/>
        </w:rPr>
        <w:t>strain begins a minor third rath</w:t>
      </w:r>
      <w:r w:rsidR="00322443">
        <w:rPr>
          <w:szCs w:val="20"/>
        </w:rPr>
        <w:t>er than a fifth above the first</w:t>
      </w:r>
      <w:r w:rsidR="00866799">
        <w:rPr>
          <w:szCs w:val="20"/>
        </w:rPr>
        <w:t xml:space="preserve">. </w:t>
      </w:r>
      <w:r w:rsidR="00403D17">
        <w:t xml:space="preserve">It seems likely </w:t>
      </w:r>
      <w:r w:rsidR="00D45A27">
        <w:t>that Dowland only arranged rather than composed both settings</w:t>
      </w:r>
      <w:r w:rsidR="00403D17">
        <w:t xml:space="preserve">. </w:t>
      </w:r>
      <w:r w:rsidR="002216B3">
        <w:rPr>
          <w:szCs w:val="20"/>
        </w:rPr>
        <w:t xml:space="preserve">There are </w:t>
      </w:r>
      <w:r w:rsidR="00D45A27">
        <w:rPr>
          <w:szCs w:val="20"/>
        </w:rPr>
        <w:t>nearly</w:t>
      </w:r>
      <w:r w:rsidR="002216B3">
        <w:rPr>
          <w:szCs w:val="20"/>
        </w:rPr>
        <w:t xml:space="preserve"> fifty </w:t>
      </w:r>
      <w:r w:rsidR="00D45A27">
        <w:rPr>
          <w:szCs w:val="20"/>
        </w:rPr>
        <w:t xml:space="preserve">other </w:t>
      </w:r>
      <w:r w:rsidR="00AE4E1C">
        <w:rPr>
          <w:szCs w:val="20"/>
        </w:rPr>
        <w:t xml:space="preserve">instrumental </w:t>
      </w:r>
      <w:r w:rsidR="002216B3">
        <w:rPr>
          <w:szCs w:val="20"/>
        </w:rPr>
        <w:t>settings</w:t>
      </w:r>
      <w:r w:rsidR="00403D17">
        <w:rPr>
          <w:color w:val="000000"/>
          <w:szCs w:val="20"/>
          <w:lang w:val="fr-FR"/>
        </w:rPr>
        <w:t xml:space="preserve"> of which </w:t>
      </w:r>
      <w:r w:rsidR="00403D17">
        <w:t>three use the variant of the tune</w:t>
      </w:r>
      <w:r w:rsidR="00D45A27">
        <w:t xml:space="preserve"> (listed in the </w:t>
      </w:r>
      <w:r w:rsidR="00D45A27" w:rsidRPr="00D45A27">
        <w:rPr>
          <w:i/>
        </w:rPr>
        <w:t>Lutezine</w:t>
      </w:r>
      <w:r w:rsidR="00D45A27">
        <w:t>)</w:t>
      </w:r>
      <w:r w:rsidR="00403D17">
        <w:t>.</w:t>
      </w:r>
      <w:r w:rsidR="002216B3">
        <w:rPr>
          <w:color w:val="000000"/>
          <w:szCs w:val="20"/>
          <w:lang w:val="fr-FR"/>
        </w:rPr>
        <w:t xml:space="preserve"> </w:t>
      </w:r>
      <w:r w:rsidR="00403D17">
        <w:t xml:space="preserve">One of each of the Dowland </w:t>
      </w:r>
      <w:r w:rsidR="00403D17">
        <w:rPr>
          <w:color w:val="000000"/>
          <w:szCs w:val="20"/>
          <w:lang w:val="fr-FR"/>
        </w:rPr>
        <w:t>and</w:t>
      </w:r>
      <w:r w:rsidR="00403D17" w:rsidRPr="0090504E">
        <w:rPr>
          <w:color w:val="000000"/>
          <w:szCs w:val="20"/>
          <w:lang w:val="fr-FR"/>
        </w:rPr>
        <w:t xml:space="preserve"> six anonymous settings</w:t>
      </w:r>
      <w:r w:rsidR="00403D17">
        <w:rPr>
          <w:color w:val="000000"/>
          <w:szCs w:val="20"/>
          <w:lang w:val="fr-FR"/>
        </w:rPr>
        <w:t xml:space="preserve"> are here</w:t>
      </w:r>
      <w:r w:rsidR="00403D17" w:rsidRPr="0090504E">
        <w:rPr>
          <w:color w:val="000000"/>
          <w:szCs w:val="20"/>
          <w:lang w:val="fr-FR"/>
        </w:rPr>
        <w:t xml:space="preserve"> as page fillers</w:t>
      </w:r>
      <w:r w:rsidR="00D45A27">
        <w:rPr>
          <w:color w:val="000000"/>
          <w:szCs w:val="20"/>
          <w:lang w:val="fr-FR"/>
        </w:rPr>
        <w:t>,</w:t>
      </w:r>
      <w:r w:rsidR="00D45A27">
        <w:t xml:space="preserve"> and all other cognate lute and lyra viol settings are in the </w:t>
      </w:r>
      <w:r w:rsidR="00D45A27" w:rsidRPr="00665FCB">
        <w:rPr>
          <w:i/>
        </w:rPr>
        <w:t>Lutezine</w:t>
      </w:r>
      <w:r w:rsidR="00ED0EA7">
        <w:t xml:space="preserve">. </w:t>
      </w:r>
      <w:r w:rsidR="00D45A27">
        <w:t>T</w:t>
      </w:r>
      <w:r w:rsidR="000C06B2">
        <w:t>hree anonymous consort parts copied in the 1580s do not fit the lute setting</w:t>
      </w:r>
      <w:r w:rsidR="00403D17">
        <w:t>,</w:t>
      </w:r>
      <w:r w:rsidR="000C06B2">
        <w:t xml:space="preserve"> and the recorder part does not match the other two</w:t>
      </w:r>
      <w:r w:rsidR="00D45A27">
        <w:t>. In fact t</w:t>
      </w:r>
      <w:r w:rsidR="000C06B2">
        <w:t xml:space="preserve">he harmonies </w:t>
      </w:r>
      <w:r w:rsidR="00D45A27">
        <w:t xml:space="preserve">of the second strain </w:t>
      </w:r>
      <w:r w:rsidR="000C06B2">
        <w:t xml:space="preserve">and </w:t>
      </w:r>
      <w:r w:rsidR="00D45A27">
        <w:t xml:space="preserve">the </w:t>
      </w:r>
      <w:r w:rsidR="000C06B2">
        <w:t>titles suggest that the recorder part (</w:t>
      </w:r>
      <w:r w:rsidR="000C06B2" w:rsidRPr="001776BE">
        <w:t xml:space="preserve">Dd.5.21, f. 2r </w:t>
      </w:r>
      <w:r w:rsidR="000C06B2" w:rsidRPr="001776BE">
        <w:rPr>
          <w:i/>
        </w:rPr>
        <w:t>fortune</w:t>
      </w:r>
      <w:r w:rsidR="000C06B2" w:rsidRPr="000C06B2">
        <w:t>)</w:t>
      </w:r>
      <w:r w:rsidR="000C06B2">
        <w:t xml:space="preserve"> is from a set for the original tune, whereas the </w:t>
      </w:r>
      <w:r w:rsidR="000C06B2" w:rsidRPr="001776BE">
        <w:t>bass</w:t>
      </w:r>
      <w:r w:rsidR="000C06B2">
        <w:t xml:space="preserve"> viol and cittern parts (</w:t>
      </w:r>
      <w:r w:rsidR="000C06B2" w:rsidRPr="001776BE">
        <w:t xml:space="preserve">Dd.5.20, f. 5r </w:t>
      </w:r>
      <w:r w:rsidR="000C06B2" w:rsidRPr="001776BE">
        <w:rPr>
          <w:i/>
        </w:rPr>
        <w:t>Complainte</w:t>
      </w:r>
      <w:r w:rsidR="000C06B2">
        <w:t xml:space="preserve"> </w:t>
      </w:r>
      <w:r w:rsidR="000C06B2" w:rsidRPr="000C06B2">
        <w:t xml:space="preserve">&amp; </w:t>
      </w:r>
      <w:r w:rsidR="000C06B2" w:rsidRPr="001776BE">
        <w:t xml:space="preserve">Dd.14.24, f. 21v </w:t>
      </w:r>
      <w:r w:rsidR="000C06B2" w:rsidRPr="001776BE">
        <w:rPr>
          <w:i/>
        </w:rPr>
        <w:t>Complaint als</w:t>
      </w:r>
      <w:r w:rsidR="000C06B2" w:rsidRPr="001776BE">
        <w:t>[o]</w:t>
      </w:r>
      <w:r w:rsidR="000C06B2" w:rsidRPr="001776BE">
        <w:rPr>
          <w:i/>
        </w:rPr>
        <w:t xml:space="preserve"> ffortune</w:t>
      </w:r>
      <w:r w:rsidR="000C06B2">
        <w:t xml:space="preserve"> are from a </w:t>
      </w:r>
      <w:r w:rsidR="008525BA">
        <w:t xml:space="preserve">different </w:t>
      </w:r>
      <w:r w:rsidR="000C06B2">
        <w:t xml:space="preserve">set using the variant tune. </w:t>
      </w:r>
      <w:r w:rsidR="00C41018">
        <w:tab/>
      </w:r>
    </w:p>
    <w:p w14:paraId="2EF16E48" w14:textId="3FBA0FC1" w:rsidR="005541E1" w:rsidRPr="004557E0" w:rsidRDefault="00A77787" w:rsidP="00C41018">
      <w:pPr>
        <w:tabs>
          <w:tab w:val="right" w:pos="4820"/>
        </w:tabs>
        <w:spacing w:before="60"/>
        <w:rPr>
          <w:i/>
          <w:color w:val="000000"/>
          <w:szCs w:val="20"/>
        </w:rPr>
        <w:sectPr w:rsidR="005541E1" w:rsidRPr="004557E0" w:rsidSect="00B34D4E">
          <w:endnotePr>
            <w:numFmt w:val="decimal"/>
          </w:endnotePr>
          <w:type w:val="continuous"/>
          <w:pgSz w:w="11905" w:h="16837"/>
          <w:pgMar w:top="992" w:right="992" w:bottom="851" w:left="992" w:header="709" w:footer="709" w:gutter="0"/>
          <w:cols w:num="2" w:space="227"/>
        </w:sectPr>
      </w:pPr>
      <w:r>
        <w:tab/>
      </w:r>
      <w:r w:rsidR="005878D6" w:rsidRPr="004557E0">
        <w:rPr>
          <w:i/>
          <w:color w:val="000000"/>
          <w:szCs w:val="20"/>
        </w:rPr>
        <w:t>John H. Robinson -</w:t>
      </w:r>
      <w:r w:rsidR="00285195" w:rsidRPr="004557E0">
        <w:rPr>
          <w:i/>
          <w:color w:val="000000"/>
          <w:szCs w:val="20"/>
        </w:rPr>
        <w:t xml:space="preserve"> </w:t>
      </w:r>
      <w:r w:rsidR="009070CB" w:rsidRPr="004557E0">
        <w:rPr>
          <w:i/>
          <w:color w:val="000000"/>
          <w:szCs w:val="20"/>
        </w:rPr>
        <w:t>March</w:t>
      </w:r>
      <w:r w:rsidR="00A43C6D" w:rsidRPr="004557E0">
        <w:rPr>
          <w:i/>
          <w:color w:val="000000"/>
          <w:szCs w:val="20"/>
        </w:rPr>
        <w:t xml:space="preserve"> 20</w:t>
      </w:r>
      <w:r w:rsidR="005541E1" w:rsidRPr="004557E0">
        <w:rPr>
          <w:i/>
          <w:color w:val="000000"/>
          <w:szCs w:val="20"/>
        </w:rPr>
        <w:t>16</w:t>
      </w:r>
    </w:p>
    <w:p w14:paraId="61FF5EE8" w14:textId="77777777" w:rsidR="005541E1" w:rsidRPr="00A1063D" w:rsidRDefault="005541E1" w:rsidP="005541E1">
      <w:pPr>
        <w:rPr>
          <w:sz w:val="16"/>
          <w:szCs w:val="16"/>
        </w:rPr>
      </w:pPr>
      <w:r>
        <w:rPr>
          <w:b/>
          <w:sz w:val="16"/>
          <w:szCs w:val="16"/>
        </w:rPr>
        <w:lastRenderedPageBreak/>
        <w:t>C</w:t>
      </w:r>
      <w:r w:rsidRPr="001B7977">
        <w:rPr>
          <w:b/>
          <w:sz w:val="16"/>
          <w:szCs w:val="16"/>
        </w:rPr>
        <w:t xml:space="preserve">ommentary: </w:t>
      </w:r>
      <w:r w:rsidRPr="00DE187F">
        <w:rPr>
          <w:b/>
          <w:sz w:val="16"/>
          <w:szCs w:val="16"/>
        </w:rPr>
        <w:t xml:space="preserve">BOCQUET: 1. </w:t>
      </w:r>
      <w:r w:rsidRPr="00DE187F">
        <w:rPr>
          <w:sz w:val="16"/>
          <w:szCs w:val="16"/>
        </w:rPr>
        <w:t xml:space="preserve">3/1-7 - crotchet 6 quavers instead of minim 6 crotchets. </w:t>
      </w:r>
      <w:r w:rsidRPr="00DE187F">
        <w:rPr>
          <w:b/>
          <w:sz w:val="16"/>
          <w:szCs w:val="16"/>
        </w:rPr>
        <w:t>2.</w:t>
      </w:r>
      <w:r w:rsidRPr="00DE187F">
        <w:rPr>
          <w:sz w:val="16"/>
          <w:szCs w:val="16"/>
        </w:rPr>
        <w:t xml:space="preserve"> 25/1 - //a (error for ///a, 10C) instead of a5; 27/4,5&amp;7 - a (F on 7th), //b (Eflat on 9th), ///c (D on 10th) instead of a4, d5, c5; 28/1 - ///a (C on 10th) added; 29/1-2 - crotchets instead of minims; 29-30 - bar line absent; 30/1-4 - quavers instead of crochets (to match the other version); 40/3 - scribe altered b3 to d3; 47/2-4 - scribe altered quaver semiquavers to crotchet quavers; 48/1 - semibreve? instead of fermata; closely concordant with the version in Besard (15 minor differences in embellishment). </w:t>
      </w:r>
      <w:r w:rsidRPr="00DE187F">
        <w:rPr>
          <w:b/>
          <w:sz w:val="16"/>
          <w:szCs w:val="16"/>
          <w:lang w:val="en-US"/>
        </w:rPr>
        <w:t>3.</w:t>
      </w:r>
      <w:r w:rsidRPr="00DE187F">
        <w:rPr>
          <w:sz w:val="16"/>
          <w:szCs w:val="16"/>
          <w:lang w:val="en-US"/>
        </w:rPr>
        <w:t xml:space="preserve"> dots under notes to be plucked with right hand index finger; bar lines absent except 3-4, 5-6, 6-7, 7-8, 11-12, 22-23, 23-24 &amp; 26-27, and single instead of double bar line at 12-13; 15/1-4 - semiquavers instead of quavers; 18/9-10 - 2 semiquavers instead of 2 quavers; 22/10 - crotchet instead of quaver; 33/1-4 - quavers instead of crotchets; 34/1 - fermata instead of minim. </w:t>
      </w:r>
      <w:r w:rsidRPr="00DE187F">
        <w:rPr>
          <w:b/>
          <w:sz w:val="16"/>
          <w:szCs w:val="16"/>
          <w:lang w:val="en-US"/>
        </w:rPr>
        <w:t xml:space="preserve">4. </w:t>
      </w:r>
      <w:r w:rsidRPr="00DE187F">
        <w:rPr>
          <w:sz w:val="16"/>
          <w:szCs w:val="16"/>
          <w:lang w:val="en-US"/>
        </w:rPr>
        <w:t xml:space="preserve">dots under notes to be plucked with right hand index finger; only about half the bar lines (22/50) are in the original with more in the second half but all in the right places; 21/1 - e5 instead of e6; 23/1 - e1 added; </w:t>
      </w:r>
      <w:r w:rsidRPr="00DE187F">
        <w:rPr>
          <w:sz w:val="16"/>
          <w:szCs w:val="16"/>
        </w:rPr>
        <w:t xml:space="preserve">39/1-4 - 4 quavers instead of 4 crotchets; 40/1 - crotchet instead of minim; </w:t>
      </w:r>
      <w:r w:rsidRPr="00DE187F">
        <w:rPr>
          <w:sz w:val="16"/>
          <w:szCs w:val="16"/>
          <w:lang w:val="en-US"/>
        </w:rPr>
        <w:t>only 5 differences to</w:t>
      </w:r>
      <w:r w:rsidRPr="00DE187F">
        <w:rPr>
          <w:sz w:val="16"/>
          <w:szCs w:val="16"/>
        </w:rPr>
        <w:t xml:space="preserve"> Besard version other than bar lines. </w:t>
      </w:r>
      <w:r w:rsidRPr="00DE187F">
        <w:rPr>
          <w:b/>
          <w:sz w:val="16"/>
          <w:szCs w:val="16"/>
          <w:lang w:val="en-US"/>
        </w:rPr>
        <w:t xml:space="preserve">5. </w:t>
      </w:r>
      <w:r w:rsidRPr="00DE187F">
        <w:rPr>
          <w:sz w:val="16"/>
          <w:szCs w:val="16"/>
          <w:lang w:val="en-US"/>
        </w:rPr>
        <w:t xml:space="preserve">11/3 - a4 absent; </w:t>
      </w:r>
      <w:r>
        <w:rPr>
          <w:sz w:val="16"/>
          <w:szCs w:val="16"/>
          <w:lang w:val="en-US"/>
        </w:rPr>
        <w:t xml:space="preserve">48/2 - c2 instead of b2; </w:t>
      </w:r>
      <w:r w:rsidRPr="00DE187F">
        <w:rPr>
          <w:sz w:val="16"/>
          <w:szCs w:val="16"/>
          <w:lang w:val="en-US"/>
        </w:rPr>
        <w:t>only 3 notes different to Besard version so probably copied from it.</w:t>
      </w:r>
      <w:r w:rsidRPr="00DE187F">
        <w:rPr>
          <w:b/>
          <w:sz w:val="16"/>
          <w:szCs w:val="16"/>
        </w:rPr>
        <w:t xml:space="preserve"> </w:t>
      </w:r>
      <w:r w:rsidRPr="00083FF5">
        <w:rPr>
          <w:b/>
          <w:sz w:val="16"/>
          <w:szCs w:val="16"/>
          <w:lang w:val="en-US"/>
        </w:rPr>
        <w:t>6.</w:t>
      </w:r>
      <w:r w:rsidRPr="00DE187F">
        <w:rPr>
          <w:sz w:val="16"/>
          <w:szCs w:val="16"/>
          <w:lang w:val="en-US"/>
        </w:rPr>
        <w:t xml:space="preserve"> (in the </w:t>
      </w:r>
      <w:r w:rsidRPr="00DE187F">
        <w:rPr>
          <w:i/>
          <w:sz w:val="16"/>
          <w:szCs w:val="16"/>
          <w:lang w:val="en-US"/>
        </w:rPr>
        <w:t>Lutezine</w:t>
      </w:r>
      <w:r w:rsidRPr="00DE187F">
        <w:rPr>
          <w:sz w:val="16"/>
          <w:szCs w:val="16"/>
          <w:lang w:val="en-US"/>
        </w:rPr>
        <w:t xml:space="preserve">): 3/4 - crotchet a note to the left; 12/6 - a4 instead of a3; 16/5, 32/8, 64/7 &amp; 97/5 - fermata and minim rest instead of minim; 20/5 - a8 instead of a7; 22/1 - g1 instead of h1; 35-36, 74-75 &amp; 89-90 - bar lines absent; 48/6-7, 64/6-7, 81/4-5 &amp; 97/4-5 - bar line added; 48/7 - fermata and crotchet rest instead of crotchet; 49 - bar of 6 minims in the original retained; 54/8-10 - rhythm signs present but c4-a4-c4 absent; 60/7 - c3 instead of c1; 64/8-11 - crotchets instead of quavers; 81/5 - fermata and dotted crotchet rest instead of dotted crotchet; </w:t>
      </w:r>
      <w:r>
        <w:rPr>
          <w:sz w:val="16"/>
          <w:szCs w:val="16"/>
          <w:lang w:val="en-US"/>
        </w:rPr>
        <w:t xml:space="preserve">88/7 - e5 instead of e6; </w:t>
      </w:r>
      <w:r w:rsidRPr="00DE187F">
        <w:rPr>
          <w:sz w:val="16"/>
          <w:szCs w:val="16"/>
          <w:lang w:val="en-US"/>
        </w:rPr>
        <w:t xml:space="preserve">89/7 - </w:t>
      </w:r>
      <w:r>
        <w:rPr>
          <w:sz w:val="16"/>
          <w:szCs w:val="16"/>
          <w:lang w:val="en-US"/>
        </w:rPr>
        <w:t xml:space="preserve">a6 instead of a5; </w:t>
      </w:r>
      <w:r w:rsidRPr="00DE187F">
        <w:rPr>
          <w:sz w:val="16"/>
          <w:szCs w:val="16"/>
          <w:lang w:val="en-US"/>
        </w:rPr>
        <w:t>103/1 - a6 instead of a7; the other version includes only variations 5 and 7 and is nearly identical (9 minor differences).</w:t>
      </w:r>
      <w:r w:rsidRPr="00DE187F">
        <w:rPr>
          <w:b/>
          <w:sz w:val="16"/>
          <w:szCs w:val="16"/>
        </w:rPr>
        <w:t xml:space="preserve"> </w:t>
      </w:r>
      <w:r w:rsidRPr="0002169C">
        <w:rPr>
          <w:b/>
          <w:sz w:val="16"/>
          <w:szCs w:val="16"/>
          <w:lang w:val="en-US"/>
        </w:rPr>
        <w:t>7.</w:t>
      </w:r>
      <w:r w:rsidRPr="00DE187F">
        <w:rPr>
          <w:sz w:val="16"/>
          <w:szCs w:val="16"/>
          <w:lang w:val="en-US"/>
        </w:rPr>
        <w:t xml:space="preserve"> (in the </w:t>
      </w:r>
      <w:r w:rsidRPr="00DE187F">
        <w:rPr>
          <w:i/>
          <w:sz w:val="16"/>
          <w:szCs w:val="16"/>
          <w:lang w:val="en-US"/>
        </w:rPr>
        <w:t>Lutezine</w:t>
      </w:r>
      <w:r w:rsidRPr="00DE187F">
        <w:rPr>
          <w:sz w:val="16"/>
          <w:szCs w:val="16"/>
          <w:lang w:val="en-US"/>
        </w:rPr>
        <w:t xml:space="preserve">): dots under notes to be plucked with right hand index finger; 3-4, 13-14, 16-17, 32-33, 36-37, 45-46, 48-49 &amp; 51-52 - bar lines absent; 16/4, 32/5 &amp; 48/6 - fermata instead of crotchet; 17/6-7, 29/5-6, 33/8-9, 34/8-9, 38/7-8, 39/7-8, 44/8-9, 48/4-5, 49/15-16 &amp; 51/15-16 - bar lines added; 20/10 &amp; 35/15 - crotchet absent; </w:t>
      </w:r>
      <w:r>
        <w:rPr>
          <w:sz w:val="16"/>
          <w:szCs w:val="16"/>
          <w:lang w:val="en-US"/>
        </w:rPr>
        <w:t xml:space="preserve">23/3 - f2 instead of e2; </w:t>
      </w:r>
      <w:r w:rsidRPr="00DE187F">
        <w:rPr>
          <w:sz w:val="16"/>
          <w:szCs w:val="16"/>
          <w:lang w:val="en-US"/>
        </w:rPr>
        <w:t>48/7-8 - quavers instead of crotchets; 64/1 - c6 instead of c4; 64/2-4 - c6-e4-f3 absent; 64</w:t>
      </w:r>
      <w:r>
        <w:rPr>
          <w:sz w:val="16"/>
          <w:szCs w:val="16"/>
          <w:lang w:val="en-US"/>
        </w:rPr>
        <w:t>/5 - c1c2e3</w:t>
      </w:r>
      <w:r w:rsidRPr="00DE187F">
        <w:rPr>
          <w:sz w:val="16"/>
          <w:szCs w:val="16"/>
          <w:lang w:val="en-US"/>
        </w:rPr>
        <w:t xml:space="preserve">c6 absent; </w:t>
      </w:r>
      <w:r>
        <w:rPr>
          <w:sz w:val="16"/>
          <w:szCs w:val="16"/>
          <w:lang w:val="en-US"/>
        </w:rPr>
        <w:t>identical to the</w:t>
      </w:r>
      <w:r w:rsidRPr="00DE187F">
        <w:rPr>
          <w:sz w:val="16"/>
          <w:szCs w:val="16"/>
          <w:lang w:val="en-US"/>
        </w:rPr>
        <w:t xml:space="preserve"> </w:t>
      </w:r>
      <w:r w:rsidRPr="005D46B5">
        <w:rPr>
          <w:sz w:val="16"/>
          <w:szCs w:val="16"/>
          <w:lang w:val="en-US"/>
        </w:rPr>
        <w:t>Besard version except for a few details</w:t>
      </w:r>
      <w:r w:rsidRPr="00DE187F">
        <w:rPr>
          <w:b/>
          <w:sz w:val="16"/>
          <w:szCs w:val="16"/>
        </w:rPr>
        <w:t xml:space="preserve">. </w:t>
      </w:r>
      <w:r w:rsidRPr="0002169C">
        <w:rPr>
          <w:b/>
          <w:sz w:val="16"/>
          <w:szCs w:val="16"/>
          <w:lang w:val="en-US"/>
        </w:rPr>
        <w:t>8.</w:t>
      </w:r>
      <w:r w:rsidRPr="00DE187F">
        <w:rPr>
          <w:sz w:val="16"/>
          <w:szCs w:val="16"/>
          <w:lang w:val="en-US"/>
        </w:rPr>
        <w:t xml:space="preserve"> (in the </w:t>
      </w:r>
      <w:r w:rsidRPr="00DE187F">
        <w:rPr>
          <w:i/>
          <w:sz w:val="16"/>
          <w:szCs w:val="16"/>
          <w:lang w:val="en-US"/>
        </w:rPr>
        <w:t>Lutezine</w:t>
      </w:r>
      <w:r w:rsidRPr="00DE187F">
        <w:rPr>
          <w:sz w:val="16"/>
          <w:szCs w:val="16"/>
          <w:lang w:val="en-US"/>
        </w:rPr>
        <w:t>): Italian tablature; occasional dots under notes to be plucked with right hand index finger; 6/3 - b3</w:t>
      </w:r>
      <w:r w:rsidRPr="00DE187F">
        <w:rPr>
          <w:sz w:val="16"/>
          <w:szCs w:val="16"/>
        </w:rPr>
        <w:t xml:space="preserve"> instead of d3; 7/3 - a4 instead of c4; 17/2-7 - semiquavers instead of quavers and d1-b1-d1-b1-d1-b1 added; 27/4 - c4 instead of c5; 32/1 - fermata absent. </w:t>
      </w:r>
      <w:r w:rsidRPr="00DE187F">
        <w:rPr>
          <w:b/>
          <w:sz w:val="16"/>
          <w:szCs w:val="16"/>
          <w:lang w:val="en-US"/>
        </w:rPr>
        <w:t>9.</w:t>
      </w:r>
      <w:r w:rsidRPr="00DE187F">
        <w:rPr>
          <w:sz w:val="16"/>
          <w:szCs w:val="16"/>
          <w:lang w:val="en-US"/>
        </w:rPr>
        <w:t xml:space="preserve"> 2-3 and then every other bar line absent and double bar lines absent; 42/1 - fermata instead of minim and no rhythm sign above note to the right. </w:t>
      </w:r>
      <w:r w:rsidRPr="00DE187F">
        <w:rPr>
          <w:b/>
          <w:sz w:val="16"/>
          <w:szCs w:val="16"/>
          <w:lang w:val="en-US"/>
        </w:rPr>
        <w:t>10.</w:t>
      </w:r>
      <w:r w:rsidRPr="00DE187F">
        <w:rPr>
          <w:sz w:val="16"/>
          <w:szCs w:val="16"/>
        </w:rPr>
        <w:t xml:space="preserve"> </w:t>
      </w:r>
      <w:r w:rsidRPr="00DE187F">
        <w:rPr>
          <w:sz w:val="16"/>
          <w:szCs w:val="16"/>
          <w:lang w:val="en-US"/>
        </w:rPr>
        <w:t xml:space="preserve">double bar lines absent; 1/1 - crotchet instead of dotted crotchet; 2-3 and then every other bar line absent (except bar line at 28-29 is present); 13/2 - e2 instead of b4; 18/1 - dotted crotchet instead of crotchet; 18/6 - CNRS edition adds b4 to a3; 35/3 - a4 instead of b4; the Brussels version is concordant with many differences in figuration, lacks divisions of the three strains and is incomplete due to a missing page ending with the first bar of the third strain. </w:t>
      </w:r>
      <w:r w:rsidRPr="00DE187F">
        <w:rPr>
          <w:b/>
          <w:sz w:val="16"/>
          <w:szCs w:val="16"/>
        </w:rPr>
        <w:t>11.</w:t>
      </w:r>
      <w:r w:rsidRPr="00DE187F">
        <w:rPr>
          <w:sz w:val="16"/>
          <w:szCs w:val="16"/>
        </w:rPr>
        <w:t xml:space="preserve"> </w:t>
      </w:r>
      <w:r w:rsidRPr="00DE187F">
        <w:rPr>
          <w:sz w:val="16"/>
          <w:szCs w:val="16"/>
          <w:lang w:val="en-US"/>
        </w:rPr>
        <w:t>2-3 and then every other bar line absent and d</w:t>
      </w:r>
      <w:r>
        <w:rPr>
          <w:sz w:val="16"/>
          <w:szCs w:val="16"/>
          <w:lang w:val="en-US"/>
        </w:rPr>
        <w:t>ouble bar lines absent; 6/3-4 -</w:t>
      </w:r>
      <w:r w:rsidRPr="00DE187F">
        <w:rPr>
          <w:sz w:val="16"/>
          <w:szCs w:val="16"/>
        </w:rPr>
        <w:t xml:space="preserve"> h1-f1 instead of f1-h1. </w:t>
      </w:r>
      <w:r w:rsidRPr="00DE187F">
        <w:rPr>
          <w:b/>
          <w:sz w:val="16"/>
          <w:szCs w:val="16"/>
        </w:rPr>
        <w:t>12.</w:t>
      </w:r>
      <w:r w:rsidRPr="00DE187F">
        <w:rPr>
          <w:sz w:val="16"/>
          <w:szCs w:val="16"/>
        </w:rPr>
        <w:t xml:space="preserve"> </w:t>
      </w:r>
      <w:r w:rsidRPr="00DE187F">
        <w:rPr>
          <w:sz w:val="16"/>
          <w:szCs w:val="16"/>
          <w:lang w:val="en-US"/>
        </w:rPr>
        <w:t xml:space="preserve">2-3 and then every other bar line absent and double bar lines absent; </w:t>
      </w:r>
      <w:r w:rsidRPr="00DE187F">
        <w:rPr>
          <w:sz w:val="16"/>
          <w:szCs w:val="16"/>
        </w:rPr>
        <w:t>4/3 - dotted minim</w:t>
      </w:r>
      <w:r w:rsidRPr="00DE187F">
        <w:rPr>
          <w:sz w:val="16"/>
          <w:szCs w:val="16"/>
          <w:lang w:val="en-US"/>
        </w:rPr>
        <w:t xml:space="preserve"> instead of minim. </w:t>
      </w:r>
      <w:r w:rsidRPr="00DE187F">
        <w:rPr>
          <w:b/>
          <w:sz w:val="16"/>
          <w:szCs w:val="16"/>
          <w:lang w:val="en-US"/>
        </w:rPr>
        <w:t>13(a).</w:t>
      </w:r>
      <w:r w:rsidRPr="00DE187F">
        <w:rPr>
          <w:sz w:val="16"/>
          <w:szCs w:val="16"/>
          <w:lang w:val="en-US"/>
        </w:rPr>
        <w:t xml:space="preserve"> </w:t>
      </w:r>
      <w:r w:rsidRPr="00DE187F">
        <w:rPr>
          <w:sz w:val="16"/>
          <w:szCs w:val="16"/>
        </w:rPr>
        <w:t xml:space="preserve">one and two dots under tablature letters plucked with right hand index and middle fingers, profuse horizontal ties and ornaments x , + and #; </w:t>
      </w:r>
      <w:r w:rsidRPr="00DE187F">
        <w:rPr>
          <w:sz w:val="16"/>
          <w:szCs w:val="16"/>
          <w:lang w:val="en-US"/>
        </w:rPr>
        <w:t xml:space="preserve">double bar lines absent; </w:t>
      </w:r>
      <w:r w:rsidRPr="00DE187F">
        <w:rPr>
          <w:sz w:val="16"/>
          <w:szCs w:val="16"/>
        </w:rPr>
        <w:t>14-15, 18-19, 20-21, 25-26. 30-31, 38-39 &amp; 42-43 - bar lines absent; only 2 differences to Besard as well as adding fingering tenuto and ornaments, and the four other versions are closely concordant apart from minor differences (</w:t>
      </w:r>
      <w:r w:rsidRPr="00B71A91">
        <w:rPr>
          <w:sz w:val="16"/>
          <w:szCs w:val="16"/>
        </w:rPr>
        <w:t>47 differences to 40641, 12 differences to MS IV.G.18, &amp; 8 differences to Dolmetsch</w:t>
      </w:r>
      <w:r w:rsidRPr="00DE187F">
        <w:rPr>
          <w:sz w:val="16"/>
          <w:szCs w:val="16"/>
        </w:rPr>
        <w:t xml:space="preserve">). </w:t>
      </w:r>
      <w:r w:rsidRPr="00582504">
        <w:rPr>
          <w:b/>
          <w:sz w:val="16"/>
          <w:szCs w:val="16"/>
        </w:rPr>
        <w:t>13b.</w:t>
      </w:r>
      <w:r w:rsidRPr="00DE187F">
        <w:rPr>
          <w:b/>
          <w:sz w:val="16"/>
          <w:szCs w:val="16"/>
        </w:rPr>
        <w:t xml:space="preserve"> </w:t>
      </w:r>
      <w:r w:rsidRPr="00DE187F">
        <w:rPr>
          <w:sz w:val="16"/>
          <w:szCs w:val="16"/>
        </w:rPr>
        <w:t xml:space="preserve">(in </w:t>
      </w:r>
      <w:r w:rsidRPr="00DE187F">
        <w:rPr>
          <w:i/>
          <w:sz w:val="16"/>
          <w:szCs w:val="16"/>
        </w:rPr>
        <w:t>Lutezine</w:t>
      </w:r>
      <w:r w:rsidRPr="00DE187F">
        <w:rPr>
          <w:sz w:val="16"/>
          <w:szCs w:val="16"/>
        </w:rPr>
        <w:t xml:space="preserve">); </w:t>
      </w:r>
      <w:r w:rsidRPr="00DE187F">
        <w:rPr>
          <w:sz w:val="16"/>
          <w:szCs w:val="16"/>
          <w:lang w:val="en-US"/>
        </w:rPr>
        <w:t>double bar lines absent; 11-12</w:t>
      </w:r>
      <w:r>
        <w:rPr>
          <w:sz w:val="16"/>
          <w:szCs w:val="16"/>
          <w:lang w:val="en-US"/>
        </w:rPr>
        <w:t xml:space="preserve"> &amp;</w:t>
      </w:r>
      <w:r w:rsidRPr="00DE187F">
        <w:rPr>
          <w:sz w:val="16"/>
          <w:szCs w:val="16"/>
          <w:lang w:val="en-US"/>
        </w:rPr>
        <w:t xml:space="preserve"> 34-35 - bar line</w:t>
      </w:r>
      <w:r>
        <w:rPr>
          <w:sz w:val="16"/>
          <w:szCs w:val="16"/>
          <w:lang w:val="en-US"/>
        </w:rPr>
        <w:t>s</w:t>
      </w:r>
      <w:r w:rsidRPr="00DE187F">
        <w:rPr>
          <w:sz w:val="16"/>
          <w:szCs w:val="16"/>
          <w:lang w:val="en-US"/>
        </w:rPr>
        <w:t xml:space="preserve"> absent; 17/4-6 - crotchets absent; 21/1-12 quavers absent. </w:t>
      </w:r>
      <w:r w:rsidRPr="00582504">
        <w:rPr>
          <w:b/>
          <w:sz w:val="16"/>
          <w:szCs w:val="16"/>
          <w:lang w:val="en-US"/>
        </w:rPr>
        <w:t>13c.</w:t>
      </w:r>
      <w:r w:rsidRPr="00DE187F">
        <w:rPr>
          <w:b/>
          <w:sz w:val="16"/>
          <w:szCs w:val="16"/>
          <w:lang w:val="en-US"/>
        </w:rPr>
        <w:t xml:space="preserve"> </w:t>
      </w:r>
      <w:r w:rsidRPr="00DE187F">
        <w:rPr>
          <w:sz w:val="16"/>
          <w:szCs w:val="16"/>
          <w:lang w:val="en-US"/>
        </w:rPr>
        <w:t xml:space="preserve">one and two </w:t>
      </w:r>
      <w:r w:rsidRPr="00DE187F">
        <w:rPr>
          <w:sz w:val="16"/>
          <w:szCs w:val="16"/>
        </w:rPr>
        <w:t xml:space="preserve">dots under tablature letters plucked with right hand index and middle fingers, • below or within chords probably indicating a barré with the left hand index finger (thanks to Martin Shepherd for this interpretation), and horizontal ties and ornaments </w:t>
      </w:r>
      <w:r>
        <w:rPr>
          <w:sz w:val="16"/>
          <w:szCs w:val="16"/>
        </w:rPr>
        <w:t>comma</w:t>
      </w:r>
      <w:r w:rsidRPr="00DE187F">
        <w:rPr>
          <w:sz w:val="16"/>
          <w:szCs w:val="16"/>
        </w:rPr>
        <w:t xml:space="preserve"> and x; left hand fingering indicated by 1 for index, 2 for middle, 3 for ring and 4 for little finger; double bar lines absent; 55/1 - 3 (right hand middle) instead of 4 (right hand little finger). </w:t>
      </w:r>
      <w:r w:rsidRPr="00DE187F">
        <w:rPr>
          <w:b/>
          <w:sz w:val="16"/>
          <w:szCs w:val="16"/>
          <w:lang w:val="en-US"/>
        </w:rPr>
        <w:t>14.</w:t>
      </w:r>
      <w:r w:rsidRPr="00DE187F">
        <w:rPr>
          <w:sz w:val="16"/>
          <w:szCs w:val="16"/>
          <w:lang w:val="en-US"/>
        </w:rPr>
        <w:t xml:space="preserve"> </w:t>
      </w:r>
      <w:r w:rsidRPr="00DE187F">
        <w:rPr>
          <w:sz w:val="16"/>
          <w:szCs w:val="16"/>
        </w:rPr>
        <w:t xml:space="preserve">Italian tablature; </w:t>
      </w:r>
      <w:r w:rsidRPr="00DE187F">
        <w:rPr>
          <w:sz w:val="16"/>
          <w:szCs w:val="16"/>
          <w:lang w:val="en-US"/>
        </w:rPr>
        <w:t xml:space="preserve">double bar lines absent; 7/2 - b3 instead of d3; 10/1 - a5 instead of a6; </w:t>
      </w:r>
      <w:r>
        <w:rPr>
          <w:sz w:val="16"/>
          <w:szCs w:val="16"/>
          <w:lang w:val="en-US"/>
        </w:rPr>
        <w:t xml:space="preserve">10/5 - a6 added; </w:t>
      </w:r>
      <w:r w:rsidRPr="00DE187F">
        <w:rPr>
          <w:sz w:val="16"/>
          <w:szCs w:val="16"/>
          <w:lang w:val="en-US"/>
        </w:rPr>
        <w:t xml:space="preserve">13/3 - c1 instead of f1; 26/2-3 - 2 quavers instead of 2 crotchets; 33/1 - a1a2c3 instead of e1f2f3. </w:t>
      </w:r>
      <w:r w:rsidRPr="00DE187F">
        <w:rPr>
          <w:b/>
          <w:sz w:val="16"/>
          <w:szCs w:val="16"/>
          <w:lang w:val="en-US"/>
        </w:rPr>
        <w:t>15(a).</w:t>
      </w:r>
      <w:r w:rsidRPr="00DE187F">
        <w:rPr>
          <w:bCs/>
          <w:sz w:val="16"/>
          <w:szCs w:val="16"/>
          <w:lang w:val="en-US"/>
        </w:rPr>
        <w:t xml:space="preserve"> </w:t>
      </w:r>
      <w:r w:rsidRPr="00DE187F">
        <w:rPr>
          <w:sz w:val="16"/>
          <w:szCs w:val="16"/>
          <w:lang w:val="en-US"/>
        </w:rPr>
        <w:t xml:space="preserve">occasional dots under tablature letters for notes plucked with right hand index finger; 6/1-4 - quaver e1c4 6 semiquavers a1-c1-e1-a1-c1-e1 instead of 4 quavers e1c4-a1-c1-e1; 6/7 - c6 absent; 9/1-2 - 2 crotchets instead of dotted crotchet quaver; 19/2 - scribe altered e3 to d3; </w:t>
      </w:r>
      <w:r w:rsidRPr="00DE187F">
        <w:rPr>
          <w:bCs/>
          <w:sz w:val="16"/>
          <w:szCs w:val="16"/>
          <w:lang w:val="en-US"/>
        </w:rPr>
        <w:t xml:space="preserve">the version in the MS IV.G.18 is identical as is Besard except for filling in 8 of the chords and an error in the penultimate bar (notes 2-4 a line too low) and so probably copied from Besard; but Fuhrmann's version is simplified and quite different (reproduced in the </w:t>
      </w:r>
      <w:r w:rsidRPr="00DE187F">
        <w:rPr>
          <w:bCs/>
          <w:i/>
          <w:sz w:val="16"/>
          <w:szCs w:val="16"/>
          <w:lang w:val="en-US"/>
        </w:rPr>
        <w:t>Lutezine</w:t>
      </w:r>
      <w:r w:rsidRPr="00DE187F">
        <w:rPr>
          <w:bCs/>
          <w:sz w:val="16"/>
          <w:szCs w:val="16"/>
          <w:lang w:val="en-US"/>
        </w:rPr>
        <w:t xml:space="preserve">). </w:t>
      </w:r>
      <w:r w:rsidRPr="002C7D18">
        <w:rPr>
          <w:b/>
          <w:sz w:val="16"/>
          <w:szCs w:val="16"/>
        </w:rPr>
        <w:t>15b.</w:t>
      </w:r>
      <w:r w:rsidRPr="00DE187F">
        <w:rPr>
          <w:b/>
          <w:sz w:val="16"/>
          <w:szCs w:val="16"/>
        </w:rPr>
        <w:t xml:space="preserve"> </w:t>
      </w:r>
      <w:r w:rsidRPr="00DE187F">
        <w:rPr>
          <w:sz w:val="16"/>
          <w:szCs w:val="16"/>
        </w:rPr>
        <w:t xml:space="preserve">(in Lutezine): </w:t>
      </w:r>
      <w:r>
        <w:rPr>
          <w:sz w:val="16"/>
          <w:szCs w:val="16"/>
        </w:rPr>
        <w:t xml:space="preserve">1/1 - e6 absent; </w:t>
      </w:r>
      <w:r w:rsidRPr="00DE187F">
        <w:rPr>
          <w:sz w:val="16"/>
          <w:szCs w:val="16"/>
        </w:rPr>
        <w:t>1/2 - e4</w:t>
      </w:r>
      <w:r>
        <w:rPr>
          <w:sz w:val="16"/>
          <w:szCs w:val="16"/>
          <w:lang w:val="en-US"/>
        </w:rPr>
        <w:t xml:space="preserve"> instead of e3</w:t>
      </w:r>
      <w:r w:rsidRPr="00DE187F">
        <w:rPr>
          <w:sz w:val="16"/>
          <w:szCs w:val="16"/>
          <w:lang w:val="en-US"/>
        </w:rPr>
        <w:t xml:space="preserve">; 1/7 - e5 instead of c5; 5/1 - h6 instead of g4; 6/1 &amp; 15/1 - dotted minims instead of minims. </w:t>
      </w:r>
      <w:r w:rsidRPr="00DE187F">
        <w:rPr>
          <w:b/>
          <w:sz w:val="16"/>
          <w:szCs w:val="16"/>
          <w:lang w:val="en-US"/>
        </w:rPr>
        <w:t>16.</w:t>
      </w:r>
      <w:r w:rsidRPr="00DE187F">
        <w:rPr>
          <w:sz w:val="16"/>
          <w:szCs w:val="16"/>
          <w:lang w:val="en-US"/>
        </w:rPr>
        <w:t xml:space="preserve"> 2/1-5 - crotchets absent; 8/5, 22/5 &amp; 28/5 - //a (9C) instead of a5 (as using one diapason only three times seems unnecessary); 8-9 - single instead of double bar line; 16/5-6 &amp; 22/5-6 - double bar lines absent. </w:t>
      </w:r>
      <w:r w:rsidRPr="00DE187F">
        <w:rPr>
          <w:b/>
          <w:sz w:val="16"/>
          <w:szCs w:val="16"/>
          <w:lang w:val="en-US"/>
        </w:rPr>
        <w:t xml:space="preserve">17. </w:t>
      </w:r>
      <w:r w:rsidRPr="00DE187F">
        <w:rPr>
          <w:sz w:val="16"/>
          <w:szCs w:val="16"/>
          <w:lang w:val="en-US"/>
        </w:rPr>
        <w:t xml:space="preserve">bar lines absent (except for 3-4, 8-9, 9-10, 10-11, 12-13, 16-17, 17-18, 19-20 21-22, 22-23 &amp; 27-28, and double barline at 18/2-3); 19/1 - minim instead of crotchet; 27/2 - a5 instead of d3; this and the other manuscript version nearly identical to Besard version so presumably both copied from it. </w:t>
      </w:r>
      <w:r w:rsidRPr="00DE187F">
        <w:rPr>
          <w:b/>
          <w:sz w:val="16"/>
          <w:szCs w:val="16"/>
          <w:lang w:val="en-US"/>
        </w:rPr>
        <w:t xml:space="preserve">18. </w:t>
      </w:r>
      <w:r w:rsidRPr="00DE187F">
        <w:rPr>
          <w:sz w:val="16"/>
          <w:szCs w:val="16"/>
          <w:lang w:val="en-US"/>
        </w:rPr>
        <w:t xml:space="preserve">German tablature; anacrusis-1, 3-4, 4-5, 8-9, 9-10, 16-17, 17-18, 18-19, 20-21, 21-22, 23-24, 27-28 &amp; 33-34 - bar lines absent; 5/1 - cipher for d2 instead of d1; 10/1 - g3 instead of g2; bar 15 - lacks rhythm signs; 15/3 - d5 to the right not below b2; 15-16 - bar line a note to the right; 17/2 &amp; 33/2 - a7 (F) instead of a8 (Eflat); 17/4 - fermata instead of minim; 19/2-3 - crotchets instead of quavers; 29/1 - a5 instead of d3; 31/1 - crotchet absent; 34/1 - fermata over double bar line; </w:t>
      </w:r>
      <w:r w:rsidRPr="00DE187F">
        <w:rPr>
          <w:sz w:val="16"/>
          <w:szCs w:val="16"/>
        </w:rPr>
        <w:t xml:space="preserve">only 6 minor differences from Besard apart from the errors, so may have been copied from it. </w:t>
      </w:r>
      <w:r w:rsidRPr="00DE187F">
        <w:rPr>
          <w:b/>
          <w:sz w:val="16"/>
          <w:szCs w:val="16"/>
          <w:lang w:val="en-US"/>
        </w:rPr>
        <w:t>19.</w:t>
      </w:r>
      <w:r w:rsidRPr="00DE187F">
        <w:rPr>
          <w:sz w:val="16"/>
          <w:szCs w:val="16"/>
          <w:lang w:val="en-US"/>
        </w:rPr>
        <w:t xml:space="preserve"> occasional vertical ties and dots under letters for right hand index fingering; 2/3 - d5 instead of e5; 4/4 - h2 instead of g2; 4/5 - i2 instead of i1; 5/1 - k4 instead of g4; 5/3 - h4 absent; 10/5 - quaver instead of crotchet; 11/2-3 - crotchets instead of quavers; 13/4 - minim instead of crotchet; 23/2-4 - d3-c3-a3 instead of d4-c4-a4; 24/1 - f1 instead of b1; 29/4 - crotchet instead of fermata. </w:t>
      </w:r>
      <w:r w:rsidRPr="00DE187F">
        <w:rPr>
          <w:b/>
          <w:sz w:val="16"/>
          <w:szCs w:val="16"/>
          <w:lang w:val="en-US"/>
        </w:rPr>
        <w:t>20(a).</w:t>
      </w:r>
      <w:r w:rsidRPr="00DE187F">
        <w:rPr>
          <w:sz w:val="16"/>
          <w:szCs w:val="16"/>
          <w:lang w:val="en-US"/>
        </w:rPr>
        <w:t xml:space="preserve"> dots under tablature letters for notes plucked with right hand index finger; double bar line absent; 2/3-4 - dotted minim quaver instead of minim crotchet; 5-6 to 19-20 - bar lines 3 crotchets to the left; 10/3 &amp; 5 - d5 - a4 absent in print but added by hand in the Nederlands Musiek Instituut copy; 20/2-3 - bar line added; 21/1 - a3c4c5 instead of a2c3c4 and minim instead of fermata. </w:t>
      </w:r>
      <w:r w:rsidRPr="00DE187F">
        <w:rPr>
          <w:sz w:val="16"/>
          <w:szCs w:val="16"/>
        </w:rPr>
        <w:t xml:space="preserve">The version in Fuhrmann is nearly identical except for 15 minor variants and errors; the following courante in Hove is a cognate setting. </w:t>
      </w:r>
      <w:r w:rsidRPr="00B93E81">
        <w:rPr>
          <w:b/>
          <w:sz w:val="16"/>
          <w:szCs w:val="16"/>
          <w:lang w:val="en-US"/>
        </w:rPr>
        <w:t>20b.</w:t>
      </w:r>
      <w:r w:rsidRPr="00DE187F">
        <w:rPr>
          <w:b/>
          <w:sz w:val="16"/>
          <w:szCs w:val="16"/>
          <w:lang w:val="en-US"/>
        </w:rPr>
        <w:t xml:space="preserve"> </w:t>
      </w:r>
      <w:r w:rsidRPr="00DE187F">
        <w:rPr>
          <w:sz w:val="16"/>
          <w:szCs w:val="16"/>
          <w:lang w:val="en-US"/>
        </w:rPr>
        <w:t xml:space="preserve">(in the </w:t>
      </w:r>
      <w:r w:rsidRPr="00DE187F">
        <w:rPr>
          <w:i/>
          <w:sz w:val="16"/>
          <w:szCs w:val="16"/>
          <w:lang w:val="en-US"/>
        </w:rPr>
        <w:t>Lutezine</w:t>
      </w:r>
      <w:r w:rsidRPr="00DE187F">
        <w:rPr>
          <w:sz w:val="16"/>
          <w:szCs w:val="16"/>
          <w:lang w:val="en-US"/>
        </w:rPr>
        <w:t xml:space="preserve">): double bar line absent; </w:t>
      </w:r>
      <w:r>
        <w:rPr>
          <w:sz w:val="16"/>
          <w:szCs w:val="16"/>
          <w:lang w:val="en-US"/>
        </w:rPr>
        <w:t>3/7-10</w:t>
      </w:r>
      <w:r w:rsidRPr="00DE187F">
        <w:rPr>
          <w:sz w:val="16"/>
          <w:szCs w:val="16"/>
          <w:lang w:val="en-US"/>
        </w:rPr>
        <w:t xml:space="preserve"> - f1-i2?-f1-h1 instead of h2-f1-h1-i1; 5-6 to 9-10 - bar lines 3 crotchets to the left; </w:t>
      </w:r>
      <w:r>
        <w:rPr>
          <w:sz w:val="16"/>
          <w:szCs w:val="16"/>
          <w:lang w:val="en-US"/>
        </w:rPr>
        <w:t>10/3</w:t>
      </w:r>
      <w:r w:rsidRPr="00DE187F">
        <w:rPr>
          <w:sz w:val="16"/>
          <w:szCs w:val="16"/>
          <w:lang w:val="en-US"/>
        </w:rPr>
        <w:t xml:space="preserve"> - c4 instead of c3; 19/5 - crotchet a note to the left; 22/3 - minim instead of fermata. </w:t>
      </w:r>
      <w:r w:rsidRPr="00DE187F">
        <w:rPr>
          <w:b/>
          <w:sz w:val="16"/>
          <w:szCs w:val="16"/>
          <w:lang w:val="en-US"/>
        </w:rPr>
        <w:t>21.</w:t>
      </w:r>
      <w:r w:rsidRPr="00DE187F">
        <w:rPr>
          <w:sz w:val="16"/>
          <w:szCs w:val="16"/>
          <w:lang w:val="en-US"/>
        </w:rPr>
        <w:t xml:space="preserve"> Italian tablature; 17/2 - crotchet absent; 32/1 - minim instead of fermata. </w:t>
      </w:r>
      <w:r w:rsidRPr="00DE187F">
        <w:rPr>
          <w:b/>
          <w:sz w:val="16"/>
          <w:szCs w:val="16"/>
        </w:rPr>
        <w:t>22.</w:t>
      </w:r>
      <w:r w:rsidRPr="00DE187F">
        <w:rPr>
          <w:sz w:val="16"/>
          <w:szCs w:val="16"/>
        </w:rPr>
        <w:t xml:space="preserve"> </w:t>
      </w:r>
      <w:r w:rsidRPr="00DE187F">
        <w:rPr>
          <w:sz w:val="16"/>
          <w:szCs w:val="16"/>
          <w:lang w:val="en-US"/>
        </w:rPr>
        <w:t xml:space="preserve">vertical ties; 2/1-3 - 2 crotchets instead of dotted crotchet quaver crotchet; 9/2 - l1a4 instead of k1a5; 17-18 - rhythm signs absent; 30/1-2 &amp; 42/1-2 - double bar lines absent; 52/1 - h5 instead of k5; the other version is concordant with 50 minor differences. </w:t>
      </w:r>
      <w:r w:rsidRPr="00DE187F">
        <w:rPr>
          <w:b/>
          <w:sz w:val="16"/>
          <w:szCs w:val="16"/>
          <w:lang w:val="en-US"/>
        </w:rPr>
        <w:t xml:space="preserve">23. </w:t>
      </w:r>
      <w:r w:rsidRPr="00DE187F">
        <w:rPr>
          <w:sz w:val="16"/>
          <w:szCs w:val="16"/>
          <w:lang w:val="en-US"/>
        </w:rPr>
        <w:t xml:space="preserve">vertical ties and one and two dots under tablature letters for notes plucked with right hand index and middle fingers; 6/1 - crotchet absent; 12/6 - d1 instead of d2; 26/3 - c4 instead of a6. </w:t>
      </w:r>
      <w:r w:rsidRPr="00473396">
        <w:rPr>
          <w:b/>
          <w:sz w:val="16"/>
          <w:szCs w:val="16"/>
          <w:lang w:val="en-US"/>
        </w:rPr>
        <w:t>24i.</w:t>
      </w:r>
      <w:r w:rsidRPr="00DE187F">
        <w:rPr>
          <w:sz w:val="16"/>
          <w:szCs w:val="16"/>
          <w:lang w:val="en-US"/>
        </w:rPr>
        <w:t xml:space="preserve"> (in the </w:t>
      </w:r>
      <w:r w:rsidRPr="00DE187F">
        <w:rPr>
          <w:i/>
          <w:sz w:val="16"/>
          <w:szCs w:val="16"/>
          <w:lang w:val="en-US"/>
        </w:rPr>
        <w:t>Lutezine</w:t>
      </w:r>
      <w:r w:rsidRPr="00DE187F">
        <w:rPr>
          <w:sz w:val="16"/>
          <w:szCs w:val="16"/>
          <w:lang w:val="en-US"/>
        </w:rPr>
        <w:t xml:space="preserve">): </w:t>
      </w:r>
      <w:r w:rsidRPr="00DE187F">
        <w:rPr>
          <w:sz w:val="16"/>
          <w:szCs w:val="16"/>
        </w:rPr>
        <w:t>occasiona</w:t>
      </w:r>
      <w:r>
        <w:rPr>
          <w:sz w:val="16"/>
          <w:szCs w:val="16"/>
        </w:rPr>
        <w:t>l vertical and a horizontal ties;</w:t>
      </w:r>
      <w:r w:rsidRPr="00DE187F">
        <w:rPr>
          <w:sz w:val="16"/>
          <w:szCs w:val="16"/>
        </w:rPr>
        <w:t xml:space="preserve"> ornaments </w:t>
      </w:r>
      <w:r>
        <w:rPr>
          <w:sz w:val="16"/>
          <w:szCs w:val="16"/>
        </w:rPr>
        <w:t># ('7' in original) and comma</w:t>
      </w:r>
      <w:r w:rsidRPr="00DE187F">
        <w:rPr>
          <w:sz w:val="16"/>
          <w:szCs w:val="16"/>
        </w:rPr>
        <w:t xml:space="preserve">; anacrusis - crotchet absent; </w:t>
      </w:r>
      <w:r>
        <w:rPr>
          <w:sz w:val="16"/>
          <w:szCs w:val="16"/>
        </w:rPr>
        <w:t xml:space="preserve">8-10 - rhythm signs absent; </w:t>
      </w:r>
      <w:r w:rsidRPr="00DE187F">
        <w:rPr>
          <w:sz w:val="16"/>
          <w:szCs w:val="16"/>
        </w:rPr>
        <w:t>12-13 - bar line absent; 18/1 - fermata above double bar line</w:t>
      </w:r>
      <w:r>
        <w:rPr>
          <w:sz w:val="16"/>
          <w:szCs w:val="16"/>
        </w:rPr>
        <w:t xml:space="preserve">; </w:t>
      </w:r>
      <w:r>
        <w:rPr>
          <w:sz w:val="16"/>
          <w:szCs w:val="16"/>
          <w:lang w:val="en-US"/>
        </w:rPr>
        <w:t>24</w:t>
      </w:r>
      <w:r w:rsidRPr="00473396">
        <w:rPr>
          <w:sz w:val="16"/>
          <w:szCs w:val="16"/>
          <w:lang w:val="en-US"/>
        </w:rPr>
        <w:t xml:space="preserve">ii is </w:t>
      </w:r>
      <w:r>
        <w:rPr>
          <w:sz w:val="16"/>
          <w:szCs w:val="16"/>
          <w:lang w:val="en-US"/>
        </w:rPr>
        <w:t>a transciption for renai</w:t>
      </w:r>
      <w:r w:rsidRPr="00473396">
        <w:rPr>
          <w:sz w:val="16"/>
          <w:szCs w:val="16"/>
          <w:lang w:val="en-US"/>
        </w:rPr>
        <w:t>ssance lute</w:t>
      </w:r>
      <w:r>
        <w:rPr>
          <w:sz w:val="16"/>
          <w:szCs w:val="16"/>
          <w:lang w:val="en-US"/>
        </w:rPr>
        <w:t xml:space="preserve"> with the same changes</w:t>
      </w:r>
      <w:r w:rsidRPr="00DE187F">
        <w:rPr>
          <w:sz w:val="16"/>
          <w:szCs w:val="16"/>
        </w:rPr>
        <w:t xml:space="preserve">. </w:t>
      </w:r>
      <w:r w:rsidRPr="00DE187F">
        <w:rPr>
          <w:b/>
          <w:sz w:val="16"/>
          <w:szCs w:val="16"/>
          <w:lang w:val="en-US"/>
        </w:rPr>
        <w:t>25.</w:t>
      </w:r>
      <w:r w:rsidRPr="00DE187F">
        <w:rPr>
          <w:sz w:val="16"/>
          <w:szCs w:val="16"/>
          <w:lang w:val="en-US"/>
        </w:rPr>
        <w:t xml:space="preserve"> dots under tablature letters for notes plucked with right hand index finger; bar lines absent except at 3-4, 8-9, 15-16, 17-18, 21-22, 24-25, 25-26, 29-30 &amp; 33-34 and double bar line; </w:t>
      </w:r>
      <w:r w:rsidRPr="00DE187F">
        <w:rPr>
          <w:sz w:val="16"/>
          <w:szCs w:val="16"/>
        </w:rPr>
        <w:t>21/1 - e5</w:t>
      </w:r>
      <w:r w:rsidRPr="00DE187F">
        <w:rPr>
          <w:sz w:val="16"/>
          <w:szCs w:val="16"/>
          <w:lang w:val="en-US"/>
        </w:rPr>
        <w:t xml:space="preserve"> instead of e6; </w:t>
      </w:r>
      <w:r w:rsidRPr="00DE187F">
        <w:rPr>
          <w:sz w:val="16"/>
          <w:szCs w:val="16"/>
        </w:rPr>
        <w:t>28/2-4 - a1-c1-e1</w:t>
      </w:r>
      <w:r w:rsidRPr="00DE187F">
        <w:rPr>
          <w:sz w:val="16"/>
          <w:szCs w:val="16"/>
          <w:lang w:val="en-US"/>
        </w:rPr>
        <w:t xml:space="preserve"> instead of c1-e1-f1; </w:t>
      </w:r>
      <w:r w:rsidRPr="00DE187F">
        <w:rPr>
          <w:sz w:val="16"/>
          <w:szCs w:val="16"/>
        </w:rPr>
        <w:t xml:space="preserve">30/1 - crotchet absent; nearly identical to version in Besard (5 minor differences). </w:t>
      </w:r>
      <w:r w:rsidRPr="00DE187F">
        <w:rPr>
          <w:b/>
          <w:sz w:val="16"/>
          <w:szCs w:val="16"/>
          <w:lang w:val="en-US"/>
        </w:rPr>
        <w:t>26.</w:t>
      </w:r>
      <w:r w:rsidRPr="00DE187F">
        <w:rPr>
          <w:sz w:val="16"/>
          <w:szCs w:val="16"/>
          <w:lang w:val="en-US"/>
        </w:rPr>
        <w:t xml:space="preserve"> occasional dots under tablature letters for notes plucked with right hand index finger; 9-10 - bar line absent; 16/4 - d4 instead of d3; 24/4 - minim instead of fermata. </w:t>
      </w:r>
      <w:r w:rsidRPr="00DE187F">
        <w:rPr>
          <w:b/>
          <w:sz w:val="16"/>
          <w:szCs w:val="16"/>
          <w:lang w:val="en-US"/>
        </w:rPr>
        <w:t xml:space="preserve">27. </w:t>
      </w:r>
      <w:r w:rsidRPr="00DE187F">
        <w:rPr>
          <w:sz w:val="16"/>
          <w:szCs w:val="16"/>
          <w:lang w:val="en-US"/>
        </w:rPr>
        <w:t xml:space="preserve">vertical ties and dots under tablature letters for notes plucked with right hand index finger; </w:t>
      </w:r>
      <w:r w:rsidRPr="00DE187F">
        <w:rPr>
          <w:sz w:val="16"/>
          <w:szCs w:val="16"/>
        </w:rPr>
        <w:t xml:space="preserve">3/3 - a4 is in the chord one note to the right instead; 3-4, 5-6, 8-9, 10-11, 15-16, 17-18, 20-21, 28-29, 30-31, 32-33, 34-35, 36-37, 38-39 &amp; 39-40 - bar lines absent; 10/&lt;1 - a1b2d3 crossed out; 13/2 - a5 instead of a4; bar 15 - 4 quavers crotchet instead of crotchet 4 quavers; 26-27 - single instead of double bar line; 28/2-5 - quavers absent; 39/6 - c2 instead of c1; 40/4 - fermata absent; nearly identical to the version in Besard. </w:t>
      </w:r>
      <w:r w:rsidRPr="00DE187F">
        <w:rPr>
          <w:b/>
          <w:sz w:val="16"/>
          <w:szCs w:val="16"/>
          <w:lang w:val="en-US"/>
        </w:rPr>
        <w:t>28.</w:t>
      </w:r>
      <w:r w:rsidRPr="00DE187F">
        <w:rPr>
          <w:sz w:val="16"/>
          <w:szCs w:val="16"/>
          <w:lang w:val="en-US"/>
        </w:rPr>
        <w:t xml:space="preserve"> vertical ties; 2/2 - quaver absent; 2-3, 6-7, 10-11, 15-16 &amp; 18-19 - bar lines absent; 6/1 - minim</w:t>
      </w:r>
      <w:r w:rsidRPr="00DE187F">
        <w:rPr>
          <w:sz w:val="16"/>
          <w:szCs w:val="16"/>
        </w:rPr>
        <w:t xml:space="preserve"> instead of </w:t>
      </w:r>
      <w:r w:rsidRPr="00DE187F">
        <w:rPr>
          <w:sz w:val="16"/>
          <w:szCs w:val="16"/>
          <w:lang w:val="en-US"/>
        </w:rPr>
        <w:t xml:space="preserve">crotchet; 7/1-4 &amp; 16/1-2- </w:t>
      </w:r>
      <w:r w:rsidRPr="00DE187F">
        <w:rPr>
          <w:sz w:val="16"/>
          <w:szCs w:val="16"/>
        </w:rPr>
        <w:t xml:space="preserve">rhythm signs absent; </w:t>
      </w:r>
      <w:r w:rsidRPr="00DE187F">
        <w:rPr>
          <w:sz w:val="16"/>
          <w:szCs w:val="16"/>
          <w:lang w:val="en-US"/>
        </w:rPr>
        <w:t>8/1 - minim</w:t>
      </w:r>
      <w:r w:rsidRPr="00DE187F">
        <w:rPr>
          <w:sz w:val="16"/>
          <w:szCs w:val="16"/>
        </w:rPr>
        <w:t xml:space="preserve"> instead of dotted minim; </w:t>
      </w:r>
      <w:r w:rsidRPr="00DE187F">
        <w:rPr>
          <w:sz w:val="16"/>
          <w:szCs w:val="16"/>
          <w:lang w:val="en-US"/>
        </w:rPr>
        <w:t>8-9 &amp; 22-23 - double bar lines absent; 15/2-4 - crotchet 2 quavers</w:t>
      </w:r>
      <w:r w:rsidRPr="00DE187F">
        <w:rPr>
          <w:sz w:val="16"/>
          <w:szCs w:val="16"/>
        </w:rPr>
        <w:t xml:space="preserve"> instead of dotted crotchet 2 semiquavers; </w:t>
      </w:r>
      <w:r w:rsidRPr="00DE187F">
        <w:rPr>
          <w:sz w:val="16"/>
          <w:szCs w:val="16"/>
          <w:lang w:val="en-US"/>
        </w:rPr>
        <w:t>18/1 - a6 crossed out; 20 - bar absent; 21/3-4 &amp; 27/4-5 - 2 quavers</w:t>
      </w:r>
      <w:r w:rsidRPr="00DE187F">
        <w:rPr>
          <w:sz w:val="16"/>
          <w:szCs w:val="16"/>
        </w:rPr>
        <w:t xml:space="preserve"> instead of 2 semiquavers; </w:t>
      </w:r>
      <w:r w:rsidRPr="00DE187F">
        <w:rPr>
          <w:sz w:val="16"/>
          <w:szCs w:val="16"/>
          <w:lang w:val="en-US"/>
        </w:rPr>
        <w:t>23/2 - c5</w:t>
      </w:r>
      <w:r w:rsidRPr="00DE187F">
        <w:rPr>
          <w:sz w:val="16"/>
          <w:szCs w:val="16"/>
        </w:rPr>
        <w:t xml:space="preserve"> instead of c6; </w:t>
      </w:r>
      <w:r w:rsidRPr="00DE187F">
        <w:rPr>
          <w:sz w:val="16"/>
          <w:szCs w:val="16"/>
          <w:lang w:val="en-US"/>
        </w:rPr>
        <w:t xml:space="preserve">28/2 - fermata absent. </w:t>
      </w:r>
      <w:r w:rsidRPr="00DE187F">
        <w:rPr>
          <w:b/>
          <w:sz w:val="16"/>
          <w:szCs w:val="16"/>
          <w:lang w:val="en-US"/>
        </w:rPr>
        <w:t>29.</w:t>
      </w:r>
      <w:r w:rsidRPr="00DE187F">
        <w:rPr>
          <w:sz w:val="16"/>
          <w:szCs w:val="16"/>
          <w:lang w:val="en-US"/>
        </w:rPr>
        <w:t xml:space="preserve"> double bar lines absent; 13/1 - e5 instead of e4; 14/1-3 - c4-a4-e5 instead of c5-a5-e6; 17/1 - c1 instead of e1; 19/4-5 - quavers instead of semiquavers; 25/1-2 - c4-e4 instead of c5-e5; 35/1 - a4 instead of a5; 36/4 - e4 instead of c4; 37/2 - a3 instead of a2; 42/3 - c6 instead of c5; 39-40 - these 2 bars in the division match the harmony of three bars 27-29 in the strain and so the division is 11 not 12 bars long but it is an effective condensation. </w:t>
      </w:r>
      <w:r w:rsidRPr="00DE187F">
        <w:rPr>
          <w:b/>
          <w:sz w:val="16"/>
          <w:szCs w:val="16"/>
          <w:lang w:val="en-US"/>
        </w:rPr>
        <w:t>30(a).</w:t>
      </w:r>
      <w:r w:rsidRPr="00DE187F">
        <w:rPr>
          <w:sz w:val="16"/>
          <w:szCs w:val="16"/>
          <w:lang w:val="en-US"/>
        </w:rPr>
        <w:t xml:space="preserve"> 8/1 - minim</w:t>
      </w:r>
      <w:r w:rsidRPr="00DE187F">
        <w:rPr>
          <w:sz w:val="16"/>
          <w:szCs w:val="16"/>
        </w:rPr>
        <w:t xml:space="preserve"> instead of dotted minim; </w:t>
      </w:r>
      <w:r w:rsidRPr="00DE187F">
        <w:rPr>
          <w:sz w:val="16"/>
          <w:szCs w:val="16"/>
          <w:lang w:val="en-US"/>
        </w:rPr>
        <w:t xml:space="preserve">15/1 - a4 absent; </w:t>
      </w:r>
      <w:r>
        <w:rPr>
          <w:sz w:val="16"/>
          <w:szCs w:val="16"/>
          <w:lang w:val="en-US"/>
        </w:rPr>
        <w:t>25/1-3 - d3-b3-as</w:t>
      </w:r>
      <w:r w:rsidRPr="00DE187F">
        <w:rPr>
          <w:sz w:val="16"/>
          <w:szCs w:val="16"/>
          <w:lang w:val="en-US"/>
        </w:rPr>
        <w:t xml:space="preserve"> absent; 32/2 - crotchet</w:t>
      </w:r>
      <w:r w:rsidRPr="00DE187F">
        <w:rPr>
          <w:sz w:val="16"/>
          <w:szCs w:val="16"/>
        </w:rPr>
        <w:t xml:space="preserve"> instead of fermata</w:t>
      </w:r>
      <w:r w:rsidRPr="00DE187F">
        <w:rPr>
          <w:sz w:val="16"/>
          <w:szCs w:val="16"/>
          <w:lang w:val="en-US"/>
        </w:rPr>
        <w:t xml:space="preserve">; of the other three concordant versions </w:t>
      </w:r>
      <w:r w:rsidRPr="00DE187F">
        <w:rPr>
          <w:sz w:val="16"/>
          <w:szCs w:val="16"/>
        </w:rPr>
        <w:t xml:space="preserve">Herbert has 10 minor differences, and Raimondi and Fuhrmann have more than 50 differences and are closer to each other, Fuhrmann also adding an 11 bar third strain (in </w:t>
      </w:r>
      <w:r w:rsidRPr="00DE187F">
        <w:rPr>
          <w:i/>
          <w:sz w:val="16"/>
          <w:szCs w:val="16"/>
        </w:rPr>
        <w:t>Lutezine</w:t>
      </w:r>
      <w:r w:rsidRPr="00DE187F">
        <w:rPr>
          <w:sz w:val="16"/>
          <w:szCs w:val="16"/>
        </w:rPr>
        <w:t xml:space="preserve">). </w:t>
      </w:r>
      <w:r w:rsidRPr="00C13F1B">
        <w:rPr>
          <w:b/>
          <w:sz w:val="16"/>
          <w:szCs w:val="16"/>
        </w:rPr>
        <w:t>30b.</w:t>
      </w:r>
      <w:r w:rsidRPr="00DE187F">
        <w:rPr>
          <w:sz w:val="16"/>
          <w:szCs w:val="16"/>
        </w:rPr>
        <w:t xml:space="preserve"> common instead of triple time signature; </w:t>
      </w:r>
      <w:r>
        <w:rPr>
          <w:sz w:val="16"/>
          <w:szCs w:val="16"/>
        </w:rPr>
        <w:t>2/2</w:t>
      </w:r>
      <w:r w:rsidRPr="00DE187F">
        <w:rPr>
          <w:sz w:val="16"/>
          <w:szCs w:val="16"/>
        </w:rPr>
        <w:t xml:space="preserve"> to 3/1 - quavers</w:t>
      </w:r>
      <w:r w:rsidRPr="00DE187F">
        <w:rPr>
          <w:sz w:val="16"/>
          <w:szCs w:val="16"/>
          <w:lang w:val="en-US"/>
        </w:rPr>
        <w:t xml:space="preserve"> instead of </w:t>
      </w:r>
      <w:r w:rsidRPr="00DE187F">
        <w:rPr>
          <w:sz w:val="16"/>
          <w:szCs w:val="16"/>
        </w:rPr>
        <w:t>crotchets; 3/1 - a4 absent; 3/2 - d6 under following c2 instead; 4/2-3 - quavers</w:t>
      </w:r>
      <w:r w:rsidRPr="00DE187F">
        <w:rPr>
          <w:sz w:val="16"/>
          <w:szCs w:val="16"/>
          <w:lang w:val="en-US"/>
        </w:rPr>
        <w:t xml:space="preserve"> instead of semiquavers; </w:t>
      </w:r>
      <w:r w:rsidRPr="00DE187F">
        <w:rPr>
          <w:sz w:val="16"/>
          <w:szCs w:val="16"/>
        </w:rPr>
        <w:t>16/2 - a7 absent; 20/4 &amp; 28/4 - e1</w:t>
      </w:r>
      <w:r w:rsidRPr="00DE187F">
        <w:rPr>
          <w:sz w:val="16"/>
          <w:szCs w:val="16"/>
          <w:lang w:val="en-US"/>
        </w:rPr>
        <w:t xml:space="preserve"> instead of c1; </w:t>
      </w:r>
      <w:r w:rsidRPr="00DE187F">
        <w:rPr>
          <w:sz w:val="16"/>
          <w:szCs w:val="16"/>
        </w:rPr>
        <w:t>30/5 - d6 absent; 34/1 - dotted crotchet</w:t>
      </w:r>
      <w:r w:rsidRPr="00DE187F">
        <w:rPr>
          <w:sz w:val="16"/>
          <w:szCs w:val="16"/>
          <w:lang w:val="en-US"/>
        </w:rPr>
        <w:t xml:space="preserve"> instead of crotchet; </w:t>
      </w:r>
      <w:r w:rsidRPr="00DE187F">
        <w:rPr>
          <w:sz w:val="16"/>
          <w:szCs w:val="16"/>
        </w:rPr>
        <w:t>37/4 - d2</w:t>
      </w:r>
      <w:r w:rsidRPr="00DE187F">
        <w:rPr>
          <w:sz w:val="16"/>
          <w:szCs w:val="16"/>
          <w:lang w:val="en-US"/>
        </w:rPr>
        <w:t xml:space="preserve"> instead of c2; 40/2 - a7 below following a1 instead; 43/1 - a5 instead of a4. </w:t>
      </w:r>
      <w:r w:rsidRPr="00DE187F">
        <w:rPr>
          <w:b/>
          <w:sz w:val="16"/>
          <w:szCs w:val="16"/>
          <w:lang w:val="en-US"/>
        </w:rPr>
        <w:t>31.</w:t>
      </w:r>
      <w:r w:rsidRPr="00DE187F">
        <w:rPr>
          <w:sz w:val="16"/>
          <w:szCs w:val="16"/>
          <w:lang w:val="en-US"/>
        </w:rPr>
        <w:t xml:space="preserve"> occasional dots for right hand fingering and vertical ties; double bar lines absent; 3/2 - a2c3 instead of a1c2 and a2b3 added after it; 10/3 to 11/3 &amp; 12/3 to 15/4 - quavers instead of crotchets; 21/1 to 22/4 - crotchets instead of quavers; 21-22 - bar line absent; 23/8 - c4 instead of c3. </w:t>
      </w:r>
      <w:r w:rsidRPr="00DE187F">
        <w:rPr>
          <w:b/>
          <w:sz w:val="16"/>
          <w:szCs w:val="16"/>
          <w:lang w:val="en-US"/>
        </w:rPr>
        <w:t>32.</w:t>
      </w:r>
      <w:r w:rsidRPr="00DE187F">
        <w:rPr>
          <w:sz w:val="16"/>
          <w:szCs w:val="16"/>
          <w:lang w:val="en-US"/>
        </w:rPr>
        <w:t xml:space="preserve"> occasional vertical tie; 3/1 - c1c5 instead of e1e5; 3/2 - b1 instead of c1; 5/1 - a6 instead of a5; 5/4 - e4 instead of e3; 7/5 - a6 instead of a7; 8/1 - a7 instead of a6; 11/3 - a5 instead of a4; 13/2 - a4 instead of a3; 16/2 - c4 instead of e4. </w:t>
      </w:r>
      <w:r w:rsidRPr="00DE187F">
        <w:rPr>
          <w:b/>
          <w:sz w:val="16"/>
          <w:szCs w:val="16"/>
          <w:lang w:val="en-US"/>
        </w:rPr>
        <w:t>33.</w:t>
      </w:r>
      <w:r w:rsidRPr="00DE187F">
        <w:rPr>
          <w:sz w:val="16"/>
          <w:szCs w:val="16"/>
          <w:lang w:val="en-US"/>
        </w:rPr>
        <w:t xml:space="preserve"> occasional dots under letters for plucking with right hand index finger and double bar lines absent; bar 1 - rhythm signs absent; 17/1 - e4 instead of e5; 20/1 - quaver instead of crotchet. </w:t>
      </w:r>
      <w:r w:rsidRPr="00DE187F">
        <w:rPr>
          <w:b/>
          <w:sz w:val="16"/>
          <w:szCs w:val="16"/>
          <w:lang w:val="en-US"/>
        </w:rPr>
        <w:t>34.</w:t>
      </w:r>
      <w:r w:rsidRPr="00DE187F">
        <w:rPr>
          <w:sz w:val="16"/>
          <w:szCs w:val="16"/>
          <w:lang w:val="en-US"/>
        </w:rPr>
        <w:t xml:space="preserve"> </w:t>
      </w:r>
      <w:r w:rsidRPr="00DE187F">
        <w:rPr>
          <w:sz w:val="16"/>
          <w:szCs w:val="16"/>
        </w:rPr>
        <w:t xml:space="preserve">dots under tablature letters for fingering with right hand index finger, and vertical ties; 18/1 - fermata absent; </w:t>
      </w:r>
      <w:r w:rsidRPr="00DE187F">
        <w:rPr>
          <w:sz w:val="16"/>
          <w:szCs w:val="16"/>
          <w:lang w:val="fr-FR"/>
        </w:rPr>
        <w:t xml:space="preserve">concordant with Per Brahe version with 22 minor differences. </w:t>
      </w:r>
      <w:r w:rsidRPr="00DE187F">
        <w:rPr>
          <w:b/>
          <w:sz w:val="16"/>
          <w:szCs w:val="16"/>
          <w:lang w:val="en-US"/>
        </w:rPr>
        <w:t>35.</w:t>
      </w:r>
      <w:r w:rsidRPr="00DE187F">
        <w:rPr>
          <w:sz w:val="16"/>
          <w:szCs w:val="16"/>
          <w:lang w:val="en-US"/>
        </w:rPr>
        <w:t xml:space="preserve"> </w:t>
      </w:r>
      <w:r w:rsidRPr="00DE187F">
        <w:rPr>
          <w:sz w:val="16"/>
          <w:szCs w:val="16"/>
        </w:rPr>
        <w:t xml:space="preserve">6/1-6 &amp; 14/6-7 - quavers instead of crotchets; 20-26 - absent due to missing page and reconstructed based on passages from the first 2 strains. </w:t>
      </w:r>
      <w:r w:rsidRPr="00DE187F">
        <w:rPr>
          <w:b/>
          <w:sz w:val="16"/>
          <w:szCs w:val="16"/>
          <w:lang w:val="en-US"/>
        </w:rPr>
        <w:t>36.</w:t>
      </w:r>
      <w:r w:rsidRPr="00DE187F">
        <w:rPr>
          <w:sz w:val="16"/>
          <w:szCs w:val="16"/>
          <w:lang w:val="en-US"/>
        </w:rPr>
        <w:t xml:space="preserve"> </w:t>
      </w:r>
      <w:r w:rsidRPr="00DE187F">
        <w:rPr>
          <w:sz w:val="16"/>
          <w:szCs w:val="16"/>
        </w:rPr>
        <w:t xml:space="preserve">German tablature with occasional dots below ciphers for plucking with right hand index finger; 8/1-2 - double bar line absent; 16-17 - single instead of double bar line; 19/3 - b1 instead of c1; 24/1 &amp; 27/6 - a8 instead of a7. </w:t>
      </w:r>
      <w:r w:rsidRPr="00DE187F">
        <w:rPr>
          <w:b/>
          <w:sz w:val="16"/>
          <w:szCs w:val="16"/>
          <w:lang w:val="en-US"/>
        </w:rPr>
        <w:t xml:space="preserve">37. </w:t>
      </w:r>
      <w:r w:rsidRPr="00DE187F">
        <w:rPr>
          <w:sz w:val="16"/>
          <w:szCs w:val="16"/>
          <w:lang w:val="en-US"/>
        </w:rPr>
        <w:t xml:space="preserve">German tablature; </w:t>
      </w:r>
      <w:r w:rsidRPr="00DE187F">
        <w:rPr>
          <w:sz w:val="16"/>
          <w:szCs w:val="16"/>
        </w:rPr>
        <w:t xml:space="preserve">dots below ciphers for plucking with right hand index finger; 8-9 - single instead of double bar line; 13/9 - c1b4 instead of c2b5; 14/9 - a5 instead of a6; </w:t>
      </w:r>
      <w:r>
        <w:rPr>
          <w:sz w:val="16"/>
          <w:szCs w:val="16"/>
        </w:rPr>
        <w:t xml:space="preserve">15/10 to 16/4 - c1-d1c1 a1-d2-c2-a2 instead of c2-d2c2 a2-d3-c3-a3; </w:t>
      </w:r>
      <w:r w:rsidRPr="00DE187F">
        <w:rPr>
          <w:sz w:val="16"/>
          <w:szCs w:val="16"/>
        </w:rPr>
        <w:t xml:space="preserve">23/3 - a6 absent; the Eysertt version is concordant (50 minor differences) and the other 3 versions </w:t>
      </w:r>
      <w:r w:rsidRPr="00DE187F">
        <w:rPr>
          <w:sz w:val="16"/>
          <w:szCs w:val="16"/>
        </w:rPr>
        <w:lastRenderedPageBreak/>
        <w:t xml:space="preserve">adhere to the same melodic and harmonic progression throughout but differ substantially in details, although essentially identical to each other (one is in </w:t>
      </w:r>
      <w:r w:rsidRPr="00DE187F">
        <w:rPr>
          <w:i/>
          <w:sz w:val="16"/>
          <w:szCs w:val="16"/>
        </w:rPr>
        <w:t>Lutezine</w:t>
      </w:r>
      <w:r w:rsidRPr="00DE187F">
        <w:rPr>
          <w:sz w:val="16"/>
          <w:szCs w:val="16"/>
        </w:rPr>
        <w:t xml:space="preserve">). </w:t>
      </w:r>
      <w:r w:rsidRPr="00DE187F">
        <w:rPr>
          <w:b/>
          <w:sz w:val="16"/>
          <w:szCs w:val="16"/>
          <w:lang w:val="en-US"/>
        </w:rPr>
        <w:t>38.</w:t>
      </w:r>
      <w:r w:rsidRPr="00DE187F">
        <w:rPr>
          <w:sz w:val="16"/>
          <w:szCs w:val="16"/>
          <w:lang w:val="en-US"/>
        </w:rPr>
        <w:t xml:space="preserve"> </w:t>
      </w:r>
      <w:r w:rsidRPr="00DE187F">
        <w:rPr>
          <w:sz w:val="16"/>
          <w:szCs w:val="16"/>
        </w:rPr>
        <w:t xml:space="preserve">bar lines absent except double bar line and a bar line added at 13/4-5; 9/2-3 - crotchets instead of quavers; 9/4 - crotchet a7 absent; 10/4 - crotchet a6 absent; 16/4 - crotchet instead of fermata. </w:t>
      </w:r>
      <w:r w:rsidRPr="00DE187F">
        <w:rPr>
          <w:b/>
          <w:sz w:val="16"/>
          <w:szCs w:val="16"/>
          <w:lang w:val="en-US"/>
        </w:rPr>
        <w:t>39.</w:t>
      </w:r>
      <w:r w:rsidRPr="001B7977">
        <w:rPr>
          <w:sz w:val="16"/>
          <w:szCs w:val="16"/>
          <w:lang w:val="en-US"/>
        </w:rPr>
        <w:t xml:space="preserve"> German tabla</w:t>
      </w:r>
      <w:r>
        <w:rPr>
          <w:sz w:val="16"/>
          <w:szCs w:val="16"/>
          <w:lang w:val="en-US"/>
        </w:rPr>
        <w:t xml:space="preserve">ture; dots for </w:t>
      </w:r>
      <w:r w:rsidRPr="001B7977">
        <w:rPr>
          <w:sz w:val="16"/>
          <w:szCs w:val="16"/>
          <w:lang w:val="en-US"/>
        </w:rPr>
        <w:t xml:space="preserve">plucking with right hand index finger; bar lines absent except double bar line at 12/1-2; </w:t>
      </w:r>
      <w:r w:rsidRPr="001B7977">
        <w:rPr>
          <w:sz w:val="16"/>
          <w:szCs w:val="16"/>
        </w:rPr>
        <w:t xml:space="preserve">4/1 - crotchet instead of dotted crotchet; 4/3 - quaver instead of crotchet; 6/1 - h5 instead of h6; 8/5 - crotchet absent; 11/1 - minim instead of crotchet; </w:t>
      </w:r>
      <w:r>
        <w:rPr>
          <w:sz w:val="16"/>
          <w:szCs w:val="16"/>
        </w:rPr>
        <w:t>16</w:t>
      </w:r>
      <w:r w:rsidRPr="001B7977">
        <w:rPr>
          <w:sz w:val="16"/>
          <w:szCs w:val="16"/>
        </w:rPr>
        <w:t xml:space="preserve">/1 - a4 absent; </w:t>
      </w:r>
      <w:r>
        <w:rPr>
          <w:sz w:val="16"/>
          <w:szCs w:val="16"/>
        </w:rPr>
        <w:t>23</w:t>
      </w:r>
      <w:r w:rsidRPr="001B7977">
        <w:rPr>
          <w:sz w:val="16"/>
          <w:szCs w:val="16"/>
        </w:rPr>
        <w:t xml:space="preserve">/1 - dotted crotchet instead of crotchet; </w:t>
      </w:r>
      <w:r>
        <w:rPr>
          <w:sz w:val="16"/>
          <w:szCs w:val="16"/>
        </w:rPr>
        <w:t>48/1 - minim instead of fermata</w:t>
      </w:r>
      <w:r w:rsidRPr="001B7977">
        <w:rPr>
          <w:sz w:val="16"/>
          <w:szCs w:val="16"/>
        </w:rPr>
        <w:t xml:space="preserve">. </w:t>
      </w:r>
      <w:r w:rsidRPr="00621E84">
        <w:rPr>
          <w:b/>
          <w:sz w:val="16"/>
          <w:szCs w:val="16"/>
          <w:lang w:val="en-US"/>
        </w:rPr>
        <w:t>40.</w:t>
      </w:r>
      <w:r w:rsidRPr="001B7977">
        <w:rPr>
          <w:b/>
          <w:sz w:val="16"/>
          <w:szCs w:val="16"/>
          <w:lang w:val="en-US"/>
        </w:rPr>
        <w:t xml:space="preserve"> </w:t>
      </w:r>
      <w:r w:rsidRPr="001B7977">
        <w:rPr>
          <w:sz w:val="16"/>
          <w:szCs w:val="16"/>
          <w:lang w:val="en-US"/>
        </w:rPr>
        <w:t xml:space="preserve">(in the </w:t>
      </w:r>
      <w:r w:rsidRPr="001B7977">
        <w:rPr>
          <w:i/>
          <w:sz w:val="16"/>
          <w:szCs w:val="16"/>
          <w:lang w:val="en-US"/>
        </w:rPr>
        <w:t>Lutezine</w:t>
      </w:r>
      <w:r w:rsidRPr="001B7977">
        <w:rPr>
          <w:sz w:val="16"/>
          <w:szCs w:val="16"/>
          <w:lang w:val="en-US"/>
        </w:rPr>
        <w:t xml:space="preserve">): 10/4-5 - quavers absent; 12/3-5 &amp; 14/3-5 - quaver 2 crotchets instead of crotchet 2 quavers; 23/3 - crotchet a note to the right; 46/1 - crotchet instead of quaver; 88/1 - quaver one note to the right; </w:t>
      </w:r>
      <w:r>
        <w:rPr>
          <w:sz w:val="16"/>
          <w:szCs w:val="16"/>
          <w:lang w:val="en-US"/>
        </w:rPr>
        <w:t xml:space="preserve">96 - 2 quavers 3 crotchets instead of crotchet 2 quavers 2 crotchets; </w:t>
      </w:r>
      <w:r w:rsidRPr="001B7977">
        <w:rPr>
          <w:sz w:val="16"/>
          <w:szCs w:val="16"/>
          <w:lang w:val="en-US"/>
        </w:rPr>
        <w:t>97/1 - fermata above double bar line instead.</w:t>
      </w:r>
      <w:r w:rsidRPr="001B7977">
        <w:rPr>
          <w:b/>
          <w:sz w:val="16"/>
          <w:szCs w:val="16"/>
          <w:lang w:val="en-US"/>
        </w:rPr>
        <w:t xml:space="preserve"> </w:t>
      </w:r>
    </w:p>
    <w:p w14:paraId="1CE8E218" w14:textId="77777777" w:rsidR="005541E1" w:rsidRPr="009E5E62" w:rsidRDefault="005541E1" w:rsidP="005541E1">
      <w:pPr>
        <w:rPr>
          <w:sz w:val="16"/>
          <w:szCs w:val="16"/>
        </w:rPr>
      </w:pPr>
      <w:r w:rsidRPr="001B7977">
        <w:rPr>
          <w:b/>
          <w:sz w:val="16"/>
          <w:szCs w:val="16"/>
        </w:rPr>
        <w:t>BALLADS</w:t>
      </w:r>
      <w:r>
        <w:rPr>
          <w:b/>
          <w:sz w:val="16"/>
          <w:szCs w:val="16"/>
        </w:rPr>
        <w:t xml:space="preserve"> </w:t>
      </w:r>
      <w:r w:rsidRPr="005B10E3">
        <w:rPr>
          <w:sz w:val="16"/>
          <w:szCs w:val="16"/>
        </w:rPr>
        <w:t xml:space="preserve">(in </w:t>
      </w:r>
      <w:r w:rsidRPr="005B10E3">
        <w:rPr>
          <w:i/>
          <w:sz w:val="16"/>
          <w:szCs w:val="16"/>
        </w:rPr>
        <w:t>Lute</w:t>
      </w:r>
      <w:r>
        <w:rPr>
          <w:i/>
          <w:sz w:val="16"/>
          <w:szCs w:val="16"/>
        </w:rPr>
        <w:t>zine</w:t>
      </w:r>
      <w:r>
        <w:rPr>
          <w:sz w:val="16"/>
          <w:szCs w:val="16"/>
        </w:rPr>
        <w:t xml:space="preserve"> - no commentary for F1-F31, G1, G3-G7, L2-L13, M2-M22 or the other ballad settings</w:t>
      </w:r>
      <w:r w:rsidRPr="005B10E3">
        <w:rPr>
          <w:sz w:val="16"/>
          <w:szCs w:val="16"/>
        </w:rPr>
        <w:t xml:space="preserve">): </w:t>
      </w:r>
      <w:r w:rsidRPr="001054A7">
        <w:rPr>
          <w:b/>
          <w:sz w:val="16"/>
          <w:szCs w:val="16"/>
        </w:rPr>
        <w:t>A1.</w:t>
      </w:r>
      <w:r w:rsidRPr="001B7977">
        <w:rPr>
          <w:b/>
          <w:sz w:val="16"/>
          <w:szCs w:val="16"/>
        </w:rPr>
        <w:t xml:space="preserve"> </w:t>
      </w:r>
      <w:r w:rsidRPr="001B7977">
        <w:rPr>
          <w:sz w:val="16"/>
          <w:szCs w:val="16"/>
        </w:rPr>
        <w:t xml:space="preserve">A number three appears above the double barlines suggesting each section is played three times, and the C strain is a repeat of the second two bars of the A strain; rhythm signs all double the length; </w:t>
      </w:r>
      <w:r>
        <w:rPr>
          <w:sz w:val="16"/>
          <w:szCs w:val="16"/>
        </w:rPr>
        <w:t>one or two</w:t>
      </w:r>
      <w:r w:rsidRPr="001B7977">
        <w:rPr>
          <w:sz w:val="16"/>
          <w:szCs w:val="16"/>
        </w:rPr>
        <w:t xml:space="preserve"> </w:t>
      </w:r>
      <w:r>
        <w:rPr>
          <w:sz w:val="16"/>
          <w:szCs w:val="16"/>
        </w:rPr>
        <w:t xml:space="preserve">dots under notes </w:t>
      </w:r>
      <w:r w:rsidRPr="001B7977">
        <w:rPr>
          <w:sz w:val="16"/>
          <w:szCs w:val="16"/>
        </w:rPr>
        <w:t xml:space="preserve">indicate plucking with the </w:t>
      </w:r>
      <w:r>
        <w:rPr>
          <w:sz w:val="16"/>
          <w:szCs w:val="16"/>
        </w:rPr>
        <w:t xml:space="preserve">right hand index or middle fingers; </w:t>
      </w:r>
      <w:r w:rsidRPr="001B7977">
        <w:rPr>
          <w:sz w:val="16"/>
          <w:szCs w:val="16"/>
        </w:rPr>
        <w:t xml:space="preserve">2/7 - a5 absent; 3/7 - a6 absent; 3-4, 5-6 &amp; 7-8 - bar lines absent; 6/4 - minim instead of crotchet. </w:t>
      </w:r>
      <w:r w:rsidRPr="00B71A91">
        <w:rPr>
          <w:b/>
          <w:sz w:val="16"/>
          <w:szCs w:val="16"/>
        </w:rPr>
        <w:t>G2.</w:t>
      </w:r>
      <w:r w:rsidRPr="009E5E62">
        <w:rPr>
          <w:sz w:val="16"/>
          <w:szCs w:val="16"/>
        </w:rPr>
        <w:t xml:space="preserve"> bar lines absent; 4/1-2 </w:t>
      </w:r>
      <w:r>
        <w:rPr>
          <w:sz w:val="16"/>
          <w:szCs w:val="16"/>
        </w:rPr>
        <w:t xml:space="preserve">&amp; 8/1-2- crotchets instead of quavers. </w:t>
      </w:r>
      <w:r w:rsidRPr="001054A7">
        <w:rPr>
          <w:b/>
          <w:sz w:val="16"/>
          <w:szCs w:val="16"/>
        </w:rPr>
        <w:t>H1.</w:t>
      </w:r>
      <w:r w:rsidRPr="001B7977">
        <w:rPr>
          <w:b/>
          <w:sz w:val="16"/>
          <w:szCs w:val="16"/>
        </w:rPr>
        <w:t xml:space="preserve"> </w:t>
      </w:r>
      <w:r w:rsidRPr="00B56B6C">
        <w:rPr>
          <w:sz w:val="16"/>
          <w:szCs w:val="16"/>
        </w:rPr>
        <w:t>ornament</w:t>
      </w:r>
      <w:r>
        <w:rPr>
          <w:sz w:val="16"/>
          <w:szCs w:val="16"/>
        </w:rPr>
        <w:t>s</w:t>
      </w:r>
      <w:r w:rsidRPr="00B56B6C">
        <w:rPr>
          <w:sz w:val="16"/>
          <w:szCs w:val="16"/>
        </w:rPr>
        <w:t xml:space="preserve"> •</w:t>
      </w:r>
      <w:r>
        <w:rPr>
          <w:sz w:val="16"/>
          <w:szCs w:val="16"/>
        </w:rPr>
        <w:t xml:space="preserve"> and a dot under one chord;</w:t>
      </w:r>
      <w:r w:rsidRPr="00B56B6C">
        <w:rPr>
          <w:sz w:val="16"/>
          <w:szCs w:val="16"/>
        </w:rPr>
        <w:t xml:space="preserve"> </w:t>
      </w:r>
      <w:r w:rsidRPr="001B7977">
        <w:rPr>
          <w:sz w:val="16"/>
          <w:szCs w:val="16"/>
        </w:rPr>
        <w:t xml:space="preserve">10/1 - minim instead of fermata. </w:t>
      </w:r>
      <w:r w:rsidRPr="001054A7">
        <w:rPr>
          <w:b/>
          <w:sz w:val="16"/>
          <w:szCs w:val="16"/>
        </w:rPr>
        <w:t>H2.</w:t>
      </w:r>
      <w:r w:rsidRPr="001B7977">
        <w:rPr>
          <w:b/>
          <w:sz w:val="16"/>
          <w:szCs w:val="16"/>
        </w:rPr>
        <w:t xml:space="preserve"> </w:t>
      </w:r>
      <w:r w:rsidRPr="001B7977">
        <w:rPr>
          <w:sz w:val="16"/>
          <w:szCs w:val="16"/>
        </w:rPr>
        <w:t>rhythm signs</w:t>
      </w:r>
      <w:r>
        <w:rPr>
          <w:sz w:val="16"/>
          <w:szCs w:val="16"/>
        </w:rPr>
        <w:t xml:space="preserve"> absent</w:t>
      </w:r>
      <w:r w:rsidRPr="001B7977">
        <w:rPr>
          <w:sz w:val="16"/>
          <w:szCs w:val="16"/>
        </w:rPr>
        <w:t xml:space="preserve">; no bar lines except added at 1/3-4, 2/5-6 &amp; 6-7 and double bar line; 4/2 to 6/4 - alternative as a fragment of tablature </w:t>
      </w:r>
      <w:r>
        <w:rPr>
          <w:sz w:val="16"/>
          <w:szCs w:val="16"/>
        </w:rPr>
        <w:t xml:space="preserve">inserted </w:t>
      </w:r>
      <w:r w:rsidRPr="001B7977">
        <w:rPr>
          <w:sz w:val="16"/>
          <w:szCs w:val="16"/>
        </w:rPr>
        <w:t>on f. 18v l1a2a3a4-h1</w:t>
      </w:r>
      <w:r>
        <w:rPr>
          <w:sz w:val="16"/>
          <w:szCs w:val="16"/>
        </w:rPr>
        <w:t>-f2-f1-e2-d1a2a3a4-c1-a1-c1a2c3</w:t>
      </w:r>
      <w:r w:rsidRPr="001B7977">
        <w:rPr>
          <w:sz w:val="16"/>
          <w:szCs w:val="16"/>
        </w:rPr>
        <w:t xml:space="preserve">; </w:t>
      </w:r>
      <w:r>
        <w:rPr>
          <w:sz w:val="16"/>
          <w:szCs w:val="16"/>
        </w:rPr>
        <w:t xml:space="preserve">bar </w:t>
      </w:r>
      <w:r w:rsidRPr="001B7977">
        <w:rPr>
          <w:sz w:val="16"/>
          <w:szCs w:val="16"/>
        </w:rPr>
        <w:t xml:space="preserve">5 - h1-f2-h2-h1 instead of h1-f2-f1-e2. </w:t>
      </w:r>
      <w:r w:rsidRPr="00B71A91">
        <w:rPr>
          <w:b/>
          <w:sz w:val="16"/>
          <w:szCs w:val="16"/>
        </w:rPr>
        <w:t>L1.</w:t>
      </w:r>
      <w:r w:rsidRPr="00B71A91">
        <w:rPr>
          <w:sz w:val="16"/>
          <w:szCs w:val="16"/>
        </w:rPr>
        <w:t xml:space="preserve"> 8-9 - double bar line absent; 11-12 &amp; 19-20 - bar lines</w:t>
      </w:r>
      <w:r>
        <w:rPr>
          <w:sz w:val="16"/>
          <w:szCs w:val="16"/>
        </w:rPr>
        <w:t xml:space="preserve"> absent.</w:t>
      </w:r>
      <w:r w:rsidRPr="00B71A91">
        <w:rPr>
          <w:sz w:val="16"/>
          <w:szCs w:val="16"/>
        </w:rPr>
        <w:t xml:space="preserve"> </w:t>
      </w:r>
      <w:r w:rsidRPr="001054A7">
        <w:rPr>
          <w:b/>
          <w:sz w:val="16"/>
          <w:szCs w:val="16"/>
        </w:rPr>
        <w:t>M1.</w:t>
      </w:r>
      <w:r w:rsidRPr="001B7977">
        <w:rPr>
          <w:b/>
          <w:sz w:val="16"/>
          <w:szCs w:val="16"/>
        </w:rPr>
        <w:t xml:space="preserve"> </w:t>
      </w:r>
      <w:r w:rsidRPr="001B7977">
        <w:rPr>
          <w:sz w:val="16"/>
          <w:szCs w:val="16"/>
        </w:rPr>
        <w:t>rhythm signs and bar lines absent (except single instead of double bar line</w:t>
      </w:r>
      <w:r>
        <w:rPr>
          <w:sz w:val="16"/>
          <w:szCs w:val="16"/>
        </w:rPr>
        <w:t xml:space="preserve"> at 4/3-4; 2/4 - d2 instead of a</w:t>
      </w:r>
      <w:r w:rsidRPr="001B7977">
        <w:rPr>
          <w:sz w:val="16"/>
          <w:szCs w:val="16"/>
        </w:rPr>
        <w:t xml:space="preserve">1; 4/1 - d5 instead of d6. </w:t>
      </w:r>
      <w:r w:rsidRPr="001054A7">
        <w:rPr>
          <w:b/>
          <w:sz w:val="16"/>
          <w:szCs w:val="16"/>
        </w:rPr>
        <w:t>S1.</w:t>
      </w:r>
      <w:r w:rsidRPr="00376DBD">
        <w:rPr>
          <w:sz w:val="16"/>
          <w:szCs w:val="16"/>
        </w:rPr>
        <w:t xml:space="preserve"> </w:t>
      </w:r>
      <w:r>
        <w:rPr>
          <w:sz w:val="16"/>
          <w:szCs w:val="16"/>
        </w:rPr>
        <w:t xml:space="preserve">reconstructed after </w:t>
      </w:r>
      <w:r w:rsidRPr="00234610">
        <w:rPr>
          <w:sz w:val="16"/>
          <w:szCs w:val="16"/>
        </w:rPr>
        <w:t xml:space="preserve">John </w:t>
      </w:r>
      <w:r w:rsidRPr="00432E98">
        <w:rPr>
          <w:color w:val="000000"/>
          <w:sz w:val="16"/>
          <w:szCs w:val="16"/>
        </w:rPr>
        <w:t xml:space="preserve">Ward Apropos </w:t>
      </w:r>
      <w:r w:rsidRPr="00432E98">
        <w:rPr>
          <w:i/>
          <w:color w:val="000000"/>
          <w:sz w:val="16"/>
          <w:szCs w:val="16"/>
        </w:rPr>
        <w:t>JAMS</w:t>
      </w:r>
      <w:r w:rsidRPr="00432E98">
        <w:rPr>
          <w:color w:val="000000"/>
          <w:sz w:val="16"/>
          <w:szCs w:val="16"/>
        </w:rPr>
        <w:t xml:space="preserve"> xx (1967)</w:t>
      </w:r>
      <w:r>
        <w:rPr>
          <w:color w:val="000000"/>
          <w:sz w:val="16"/>
          <w:szCs w:val="16"/>
        </w:rPr>
        <w:t>,</w:t>
      </w:r>
      <w:r>
        <w:rPr>
          <w:sz w:val="16"/>
          <w:szCs w:val="16"/>
        </w:rPr>
        <w:t xml:space="preserve"> p. 74</w:t>
      </w:r>
      <w:r w:rsidRPr="00847718">
        <w:rPr>
          <w:sz w:val="16"/>
          <w:szCs w:val="16"/>
        </w:rPr>
        <w:t>;</w:t>
      </w:r>
      <w:r>
        <w:rPr>
          <w:sz w:val="16"/>
          <w:szCs w:val="16"/>
        </w:rPr>
        <w:t xml:space="preserve"> </w:t>
      </w:r>
      <w:r w:rsidRPr="00376DBD">
        <w:rPr>
          <w:sz w:val="16"/>
          <w:szCs w:val="16"/>
        </w:rPr>
        <w:t xml:space="preserve">bar lines absent (except at 2-3, 6/4-5, 8/4-5 and double bar line); 2/1-4 - dotted crotchet quaver twice instead of minim crotchet twice; 3/1-2 - 2 crotchets instead of dotted crotchet quaver; 4/1 &amp; 4/3 - dotted minims instead of minims; 5/1-2 &amp; 9/1-2 - dotted crotchet quaver instead minim crotchet; 6/4 </w:t>
      </w:r>
      <w:r>
        <w:rPr>
          <w:sz w:val="16"/>
          <w:szCs w:val="16"/>
        </w:rPr>
        <w:t>&amp; 8/4 - minim d3</w:t>
      </w:r>
      <w:r w:rsidRPr="00376DBD">
        <w:rPr>
          <w:sz w:val="16"/>
          <w:szCs w:val="16"/>
        </w:rPr>
        <w:t xml:space="preserve">a5 absent; </w:t>
      </w:r>
      <w:r>
        <w:rPr>
          <w:sz w:val="16"/>
          <w:szCs w:val="16"/>
        </w:rPr>
        <w:t>6/5, 7/1, 7/5, 8/1 &amp;</w:t>
      </w:r>
      <w:r w:rsidRPr="00376DBD">
        <w:rPr>
          <w:sz w:val="16"/>
          <w:szCs w:val="16"/>
        </w:rPr>
        <w:t xml:space="preserve"> 10/1 - minims instead of crotchets; 7/4 - minim a2b3d6 absent; 10/</w:t>
      </w:r>
      <w:r>
        <w:rPr>
          <w:sz w:val="16"/>
          <w:szCs w:val="16"/>
        </w:rPr>
        <w:t>4 - fermata d3a5 absent.</w:t>
      </w:r>
    </w:p>
    <w:p w14:paraId="2D367734" w14:textId="77777777" w:rsidR="005541E1" w:rsidRDefault="005541E1" w:rsidP="005541E1">
      <w:pPr>
        <w:rPr>
          <w:sz w:val="16"/>
          <w:szCs w:val="16"/>
        </w:rPr>
      </w:pPr>
      <w:r w:rsidRPr="001B7977">
        <w:rPr>
          <w:b/>
          <w:sz w:val="16"/>
          <w:szCs w:val="16"/>
        </w:rPr>
        <w:t xml:space="preserve">DOWLAND: </w:t>
      </w:r>
      <w:r w:rsidRPr="001777DD">
        <w:rPr>
          <w:b/>
          <w:sz w:val="16"/>
          <w:szCs w:val="16"/>
        </w:rPr>
        <w:t>JD62(a).</w:t>
      </w:r>
      <w:r w:rsidRPr="001B7977">
        <w:rPr>
          <w:sz w:val="16"/>
          <w:szCs w:val="16"/>
        </w:rPr>
        <w:t xml:space="preserve"> a surprisingly accurate version, considering Dowland's comment in </w:t>
      </w:r>
      <w:r w:rsidRPr="001B7977">
        <w:rPr>
          <w:i/>
          <w:sz w:val="16"/>
          <w:szCs w:val="16"/>
        </w:rPr>
        <w:t>The First Booke of Songes</w:t>
      </w:r>
      <w:r w:rsidRPr="001B7977">
        <w:rPr>
          <w:sz w:val="16"/>
          <w:szCs w:val="16"/>
        </w:rPr>
        <w:t xml:space="preserve"> in 1597 ('There haue bin diuers Lute-lessons of mine lately printed without my knowledge, falce and vnperfect'), presumably referring to Barley's print from the previous year; 4-5, 8-9 &amp; 40-41 - single instead of double bar lines; 35/4 &amp; 6 - dots beneath note to the left in each case presumably in error; 36/3 - dot beneath c2 presumably in error; </w:t>
      </w:r>
      <w:r>
        <w:rPr>
          <w:sz w:val="16"/>
          <w:szCs w:val="16"/>
        </w:rPr>
        <w:t>36/5 - crotchet a note to the</w:t>
      </w:r>
      <w:r w:rsidRPr="001B7977">
        <w:rPr>
          <w:sz w:val="16"/>
          <w:szCs w:val="16"/>
        </w:rPr>
        <w:t xml:space="preserve"> right; 48/3 </w:t>
      </w:r>
      <w:r>
        <w:rPr>
          <w:sz w:val="16"/>
          <w:szCs w:val="16"/>
        </w:rPr>
        <w:t xml:space="preserve">- </w:t>
      </w:r>
      <w:r w:rsidRPr="001B7977">
        <w:rPr>
          <w:sz w:val="16"/>
          <w:szCs w:val="16"/>
        </w:rPr>
        <w:t xml:space="preserve">minim instead of fermata. In the </w:t>
      </w:r>
      <w:r w:rsidRPr="00CF2912">
        <w:rPr>
          <w:i/>
          <w:sz w:val="16"/>
          <w:szCs w:val="16"/>
        </w:rPr>
        <w:t>Lutezine</w:t>
      </w:r>
      <w:r>
        <w:rPr>
          <w:sz w:val="16"/>
          <w:szCs w:val="16"/>
        </w:rPr>
        <w:t>:</w:t>
      </w:r>
      <w:r w:rsidRPr="001B7977">
        <w:rPr>
          <w:sz w:val="16"/>
          <w:szCs w:val="16"/>
        </w:rPr>
        <w:t xml:space="preserve"> </w:t>
      </w:r>
      <w:r w:rsidRPr="00AB1CDC">
        <w:rPr>
          <w:b/>
          <w:sz w:val="16"/>
          <w:szCs w:val="16"/>
        </w:rPr>
        <w:t>JD62b</w:t>
      </w:r>
      <w:r w:rsidRPr="001B7977">
        <w:rPr>
          <w:b/>
          <w:sz w:val="16"/>
          <w:szCs w:val="16"/>
        </w:rPr>
        <w:t>.</w:t>
      </w:r>
      <w:r w:rsidRPr="001B7977">
        <w:rPr>
          <w:sz w:val="16"/>
          <w:szCs w:val="16"/>
        </w:rPr>
        <w:t xml:space="preserve"> dots under tablature letters plucked with right hand index finger; ornaments # + and • (the latter two horizontal dots in the original); double bar lines absent except at 24-25; 27-28 - bar line absent; 32/1-3 - crotchet 2 quavers instead of quaver 2 semiquavers. </w:t>
      </w:r>
      <w:r w:rsidRPr="001B7977">
        <w:rPr>
          <w:b/>
          <w:sz w:val="16"/>
          <w:szCs w:val="16"/>
        </w:rPr>
        <w:t>JD62c.</w:t>
      </w:r>
      <w:r w:rsidRPr="001B7977">
        <w:rPr>
          <w:sz w:val="16"/>
          <w:szCs w:val="16"/>
        </w:rPr>
        <w:t xml:space="preserve"> dots under tablature letters plucked with right hand index finger; occasional horizontal and vertical ties and ornament #; 1/1 - minim a2a3c5</w:t>
      </w:r>
      <w:r>
        <w:rPr>
          <w:sz w:val="16"/>
          <w:szCs w:val="16"/>
        </w:rPr>
        <w:t xml:space="preserve"> missing;</w:t>
      </w:r>
      <w:r w:rsidRPr="001B7977">
        <w:rPr>
          <w:sz w:val="16"/>
          <w:szCs w:val="16"/>
        </w:rPr>
        <w:t xml:space="preserve"> 17/1 - preceeding double bar li</w:t>
      </w:r>
      <w:r>
        <w:rPr>
          <w:sz w:val="16"/>
          <w:szCs w:val="16"/>
        </w:rPr>
        <w:t>ne and dotted crotchet c1d2d3a4 missing;</w:t>
      </w:r>
      <w:r w:rsidRPr="001B7977">
        <w:rPr>
          <w:sz w:val="16"/>
          <w:szCs w:val="16"/>
        </w:rPr>
        <w:t xml:space="preserve"> </w:t>
      </w:r>
      <w:r>
        <w:rPr>
          <w:sz w:val="16"/>
          <w:szCs w:val="16"/>
        </w:rPr>
        <w:t xml:space="preserve">29/3-5 - a2-c2-d2 missing; </w:t>
      </w:r>
      <w:r w:rsidRPr="001B7977">
        <w:rPr>
          <w:sz w:val="16"/>
          <w:szCs w:val="16"/>
        </w:rPr>
        <w:t xml:space="preserve">41/8 to 42/1 - d3 bar line a4 </w:t>
      </w:r>
      <w:r>
        <w:rPr>
          <w:sz w:val="16"/>
          <w:szCs w:val="16"/>
        </w:rPr>
        <w:t xml:space="preserve">missing - </w:t>
      </w:r>
      <w:r w:rsidRPr="001B7977">
        <w:rPr>
          <w:sz w:val="16"/>
          <w:szCs w:val="16"/>
        </w:rPr>
        <w:t xml:space="preserve">all absent due to damage to page; 4-5 - single - double bar line; 8/1 - dotted crotchet instead of crotchet and c6 absent; 9/1 - crotchet instead of dotted crotchet; 10/1-4 - quavers instead of crotchets; 14-15 - bar line absent; 29/7, 30/7 &amp; 47/7 - minims instead of crotchets; 35 - scribe omitted bar; 48/3 - minim instead of fermata. </w:t>
      </w:r>
      <w:r w:rsidRPr="001B7977">
        <w:rPr>
          <w:b/>
          <w:sz w:val="16"/>
          <w:szCs w:val="16"/>
        </w:rPr>
        <w:t>JD62d.</w:t>
      </w:r>
      <w:r w:rsidRPr="001B7977">
        <w:rPr>
          <w:sz w:val="16"/>
          <w:szCs w:val="16"/>
        </w:rPr>
        <w:t xml:space="preserve"> occasional horizontal and vertical ties; barred in 4 minims per bar; 3/7 - scribe altered b2 to c2 and c5 to b5; 24/1 - a6 absent; 24/5 - c5 added; 24/9 - fermata above minim instead of fermata. </w:t>
      </w:r>
      <w:r w:rsidRPr="001B7977">
        <w:rPr>
          <w:b/>
          <w:sz w:val="16"/>
          <w:szCs w:val="16"/>
        </w:rPr>
        <w:t xml:space="preserve">JD62e. </w:t>
      </w:r>
      <w:r w:rsidRPr="001B7977">
        <w:rPr>
          <w:sz w:val="16"/>
          <w:szCs w:val="16"/>
        </w:rPr>
        <w:t xml:space="preserve">occasional vertical ties </w:t>
      </w:r>
      <w:r>
        <w:rPr>
          <w:sz w:val="16"/>
          <w:szCs w:val="16"/>
        </w:rPr>
        <w:t>as</w:t>
      </w:r>
      <w:r w:rsidRPr="001B7977">
        <w:rPr>
          <w:sz w:val="16"/>
          <w:szCs w:val="16"/>
        </w:rPr>
        <w:t xml:space="preserve"> lines </w:t>
      </w:r>
      <w:r>
        <w:rPr>
          <w:sz w:val="16"/>
          <w:szCs w:val="16"/>
        </w:rPr>
        <w:t>or</w:t>
      </w:r>
      <w:r w:rsidRPr="001B7977">
        <w:rPr>
          <w:sz w:val="16"/>
          <w:szCs w:val="16"/>
        </w:rPr>
        <w:t xml:space="preserve"> </w:t>
      </w:r>
      <w:r>
        <w:rPr>
          <w:sz w:val="16"/>
          <w:szCs w:val="16"/>
        </w:rPr>
        <w:t>columns</w:t>
      </w:r>
      <w:r w:rsidRPr="001B7977">
        <w:rPr>
          <w:sz w:val="16"/>
          <w:szCs w:val="16"/>
        </w:rPr>
        <w:t xml:space="preserve"> of dots, and ornament #; barred in 4 minims per bar; 3/3-6 - 4 semiquavers instead of 4 quavers; 5/12-15 - 4 semiquavers instead of 4 crotchets; 5-6 - bar line 4 notes to the right; 11/8-9, 15/7-8, 20/7-8, 23/12-13 &amp; 24/13-14 - bar li</w:t>
      </w:r>
      <w:r>
        <w:rPr>
          <w:sz w:val="16"/>
          <w:szCs w:val="16"/>
        </w:rPr>
        <w:t xml:space="preserve">nes added; 13/2, 13/8, 14/2, </w:t>
      </w:r>
      <w:r w:rsidRPr="001B7977">
        <w:rPr>
          <w:sz w:val="16"/>
          <w:szCs w:val="16"/>
        </w:rPr>
        <w:t>14/9-10</w:t>
      </w:r>
      <w:r>
        <w:rPr>
          <w:sz w:val="16"/>
          <w:szCs w:val="16"/>
        </w:rPr>
        <w:t xml:space="preserve"> &amp; 22</w:t>
      </w:r>
      <w:r w:rsidRPr="001B7977">
        <w:rPr>
          <w:sz w:val="16"/>
          <w:szCs w:val="16"/>
        </w:rPr>
        <w:t xml:space="preserve">/12 - quaver </w:t>
      </w:r>
      <w:r>
        <w:rPr>
          <w:sz w:val="16"/>
          <w:szCs w:val="16"/>
        </w:rPr>
        <w:t>instead of semiquaver</w:t>
      </w:r>
      <w:r w:rsidRPr="001B7977">
        <w:rPr>
          <w:sz w:val="16"/>
          <w:szCs w:val="16"/>
        </w:rPr>
        <w:t xml:space="preserve">; 20-21 - single instead of double bar line; 24/1-11 - 8 quavers crotchet 2 quavers instead of 8 semiquavers quaver 2 semiquavers. </w:t>
      </w:r>
      <w:r w:rsidRPr="001B7977">
        <w:rPr>
          <w:b/>
          <w:sz w:val="16"/>
          <w:szCs w:val="16"/>
          <w:lang w:bidi="en-US"/>
        </w:rPr>
        <w:t xml:space="preserve">JD62f. </w:t>
      </w:r>
      <w:r w:rsidRPr="001B7977">
        <w:rPr>
          <w:sz w:val="16"/>
          <w:szCs w:val="16"/>
        </w:rPr>
        <w:t>one or two dots under tablature letters plucked with right hand index and middle fingers and occasional vertical ties and ornament #; 19/3-4 - 2 crotchets ins</w:t>
      </w:r>
      <w:r>
        <w:rPr>
          <w:sz w:val="16"/>
          <w:szCs w:val="16"/>
        </w:rPr>
        <w:t>tead of 2 quavers; 19-20, 21-22 &amp;</w:t>
      </w:r>
      <w:r w:rsidRPr="001B7977">
        <w:rPr>
          <w:sz w:val="16"/>
          <w:szCs w:val="16"/>
        </w:rPr>
        <w:t xml:space="preserve"> 25-26 - bar lines absent; 24-25, 28-29 &amp; 32-33 - single instead of double bar lines; 26/1-2 - dotted crotchet quaver instead of dotted quaver semiquaver</w:t>
      </w:r>
      <w:r>
        <w:rPr>
          <w:sz w:val="16"/>
          <w:szCs w:val="16"/>
        </w:rPr>
        <w:t>; 41/1 - a5 instead of a4</w:t>
      </w:r>
      <w:r w:rsidRPr="001B7977">
        <w:rPr>
          <w:sz w:val="16"/>
          <w:szCs w:val="16"/>
        </w:rPr>
        <w:t xml:space="preserve">. </w:t>
      </w:r>
      <w:r w:rsidRPr="001B7977">
        <w:rPr>
          <w:b/>
          <w:sz w:val="16"/>
          <w:szCs w:val="16"/>
          <w:lang w:bidi="en-US"/>
        </w:rPr>
        <w:t xml:space="preserve">JD62g. </w:t>
      </w:r>
      <w:r w:rsidRPr="001B7977">
        <w:rPr>
          <w:sz w:val="16"/>
          <w:szCs w:val="16"/>
        </w:rPr>
        <w:t xml:space="preserve">occasional dots under tablature letters plucked with right hand index finger and horizontal ties; 28-29 </w:t>
      </w:r>
      <w:r>
        <w:rPr>
          <w:sz w:val="16"/>
          <w:szCs w:val="16"/>
        </w:rPr>
        <w:t xml:space="preserve">&amp; </w:t>
      </w:r>
      <w:r w:rsidRPr="001B7977">
        <w:rPr>
          <w:sz w:val="16"/>
          <w:szCs w:val="16"/>
        </w:rPr>
        <w:t>32-33</w:t>
      </w:r>
      <w:r>
        <w:rPr>
          <w:sz w:val="16"/>
          <w:szCs w:val="16"/>
        </w:rPr>
        <w:t xml:space="preserve"> </w:t>
      </w:r>
      <w:r w:rsidRPr="001B7977">
        <w:rPr>
          <w:sz w:val="16"/>
          <w:szCs w:val="16"/>
        </w:rPr>
        <w:t xml:space="preserve">- single instead of double bar line; </w:t>
      </w:r>
      <w:r>
        <w:rPr>
          <w:sz w:val="16"/>
          <w:szCs w:val="16"/>
        </w:rPr>
        <w:t>45/6</w:t>
      </w:r>
      <w:r w:rsidRPr="001B7977">
        <w:rPr>
          <w:sz w:val="16"/>
          <w:szCs w:val="16"/>
        </w:rPr>
        <w:t xml:space="preserve"> - d1 instead of a1. </w:t>
      </w:r>
      <w:r w:rsidRPr="001B7977">
        <w:rPr>
          <w:b/>
          <w:sz w:val="16"/>
          <w:szCs w:val="16"/>
        </w:rPr>
        <w:t>JD62h.</w:t>
      </w:r>
      <w:r w:rsidRPr="001B7977">
        <w:rPr>
          <w:sz w:val="16"/>
          <w:szCs w:val="16"/>
        </w:rPr>
        <w:t xml:space="preserve"> dots under tablature letters plucked with right hand index finger; barred in 4 minims per bar and double bar lines absent. </w:t>
      </w:r>
      <w:r w:rsidRPr="001B7977">
        <w:rPr>
          <w:b/>
          <w:sz w:val="16"/>
          <w:szCs w:val="16"/>
        </w:rPr>
        <w:t>JD62i.</w:t>
      </w:r>
      <w:r w:rsidRPr="001B7977">
        <w:rPr>
          <w:sz w:val="16"/>
          <w:szCs w:val="16"/>
        </w:rPr>
        <w:t xml:space="preserve"> only bars 1-13 copied into the manuscript</w:t>
      </w:r>
      <w:r>
        <w:rPr>
          <w:sz w:val="16"/>
          <w:szCs w:val="16"/>
        </w:rPr>
        <w:t xml:space="preserve"> and so reconstructed from JD62h with which it is closely concordant</w:t>
      </w:r>
      <w:r w:rsidRPr="001B7977">
        <w:rPr>
          <w:sz w:val="16"/>
          <w:szCs w:val="16"/>
        </w:rPr>
        <w:t xml:space="preserve">; dots under tablature letters plucked with right hand index finger; barred in 4 minims per bar and double bar lines absent. </w:t>
      </w:r>
      <w:r w:rsidRPr="001B7977">
        <w:rPr>
          <w:b/>
          <w:sz w:val="16"/>
          <w:szCs w:val="16"/>
        </w:rPr>
        <w:t>JD62j.</w:t>
      </w:r>
      <w:r w:rsidRPr="001B7977">
        <w:rPr>
          <w:sz w:val="16"/>
          <w:szCs w:val="16"/>
        </w:rPr>
        <w:t xml:space="preserve"> barred in 4 minims per bar; 2-3 &amp; 14-15 - single instead of double bar lines; 12-13 - a2a3 added and overwritten by time signature; 14/6-7 - bar line added. </w:t>
      </w:r>
      <w:r w:rsidRPr="001B7977">
        <w:rPr>
          <w:b/>
          <w:sz w:val="16"/>
          <w:szCs w:val="16"/>
        </w:rPr>
        <w:t xml:space="preserve">JD62k. </w:t>
      </w:r>
      <w:r w:rsidRPr="001B7977">
        <w:rPr>
          <w:sz w:val="16"/>
          <w:szCs w:val="16"/>
        </w:rPr>
        <w:t>5/7 - 2 quavers instead of 1 crotchet; 12/3, 16/3 &amp; 24/3 - crotchet</w:t>
      </w:r>
      <w:r>
        <w:rPr>
          <w:sz w:val="16"/>
          <w:szCs w:val="16"/>
        </w:rPr>
        <w:t>s</w:t>
      </w:r>
      <w:r w:rsidRPr="001B7977">
        <w:rPr>
          <w:sz w:val="16"/>
          <w:szCs w:val="16"/>
        </w:rPr>
        <w:t xml:space="preserve"> instead of minim</w:t>
      </w:r>
      <w:r>
        <w:rPr>
          <w:sz w:val="16"/>
          <w:szCs w:val="16"/>
        </w:rPr>
        <w:t>s</w:t>
      </w:r>
      <w:r w:rsidRPr="001B7977">
        <w:rPr>
          <w:sz w:val="16"/>
          <w:szCs w:val="16"/>
        </w:rPr>
        <w:t xml:space="preserve">; 21/5 - c1d2 absent; 21/8 - c1 absent; </w:t>
      </w:r>
      <w:r>
        <w:rPr>
          <w:sz w:val="16"/>
          <w:szCs w:val="16"/>
        </w:rPr>
        <w:t xml:space="preserve">26/8 - e2 instead of e3; </w:t>
      </w:r>
      <w:r w:rsidRPr="001B7977">
        <w:rPr>
          <w:sz w:val="16"/>
          <w:szCs w:val="16"/>
        </w:rPr>
        <w:t xml:space="preserve">27-28 - bar line absent; 33/4-6 - dotted quaver d1 semiquaver f1 instead of dotted quaver c1 semiquaver d1 crotchet f1; 34/1 - a3d6 instead of a3a4; 34/4-5 - crotchet quaver instead of dotted quaver semiquaver; 37/4 - quaver instead of dotted quaver. </w:t>
      </w:r>
      <w:r w:rsidRPr="001B7977">
        <w:rPr>
          <w:b/>
          <w:sz w:val="16"/>
          <w:szCs w:val="16"/>
        </w:rPr>
        <w:t>JD62l.</w:t>
      </w:r>
      <w:r w:rsidRPr="001B7977">
        <w:rPr>
          <w:sz w:val="16"/>
          <w:szCs w:val="16"/>
        </w:rPr>
        <w:t xml:space="preserve"> rhythm sign</w:t>
      </w:r>
      <w:r>
        <w:rPr>
          <w:sz w:val="16"/>
          <w:szCs w:val="16"/>
        </w:rPr>
        <w:t>s</w:t>
      </w:r>
      <w:r w:rsidRPr="001B7977">
        <w:rPr>
          <w:sz w:val="16"/>
          <w:szCs w:val="16"/>
        </w:rPr>
        <w:t xml:space="preserve"> </w:t>
      </w:r>
      <w:r>
        <w:rPr>
          <w:sz w:val="16"/>
          <w:szCs w:val="16"/>
        </w:rPr>
        <w:t>alternate between full and half length in error - details</w:t>
      </w:r>
      <w:r w:rsidRPr="001B7977">
        <w:rPr>
          <w:sz w:val="16"/>
          <w:szCs w:val="16"/>
        </w:rPr>
        <w:t xml:space="preserve"> below; double bar lines absent; 1/1</w:t>
      </w:r>
      <w:r>
        <w:rPr>
          <w:sz w:val="16"/>
          <w:szCs w:val="16"/>
        </w:rPr>
        <w:t xml:space="preserve"> - crotchet instead of minim</w:t>
      </w:r>
      <w:r w:rsidRPr="001B7977">
        <w:rPr>
          <w:sz w:val="16"/>
          <w:szCs w:val="16"/>
        </w:rPr>
        <w:t>; 1/2 - c3 instead of a3; 1/2-3, 2/2</w:t>
      </w:r>
      <w:r>
        <w:rPr>
          <w:sz w:val="16"/>
          <w:szCs w:val="16"/>
        </w:rPr>
        <w:t xml:space="preserve">, </w:t>
      </w:r>
      <w:r w:rsidRPr="001B7977">
        <w:rPr>
          <w:sz w:val="16"/>
          <w:szCs w:val="16"/>
        </w:rPr>
        <w:t>3/</w:t>
      </w:r>
      <w:r>
        <w:rPr>
          <w:sz w:val="16"/>
          <w:szCs w:val="16"/>
        </w:rPr>
        <w:t>1-</w:t>
      </w:r>
      <w:r w:rsidRPr="001B7977">
        <w:rPr>
          <w:sz w:val="16"/>
          <w:szCs w:val="16"/>
        </w:rPr>
        <w:t xml:space="preserve">4, 6/2 &amp; 11/1-4 - quavers instead of crotchets; 2/1 &amp; 6/1 - dotted crotchet instead of dotted minim; </w:t>
      </w:r>
      <w:r>
        <w:rPr>
          <w:sz w:val="16"/>
          <w:szCs w:val="16"/>
        </w:rPr>
        <w:t xml:space="preserve">4/2-3 - quavers instead of </w:t>
      </w:r>
      <w:r w:rsidRPr="001B7977">
        <w:rPr>
          <w:sz w:val="16"/>
          <w:szCs w:val="16"/>
        </w:rPr>
        <w:t xml:space="preserve">semiquavers; 5/1-6, 7/1-8, 9/2-7, 13/2, 14/2, 17/2-6, 21/1-8, 22/1-4 &amp; 23/1-6 - semiquavers instead of quavers; 5/7 - crotchet a note to the left; 9-10, 10-11, 12-13, 17-18 &amp; 19-20 - bar lines absent; 12/1 - minim a note to the right; </w:t>
      </w:r>
      <w:r>
        <w:rPr>
          <w:sz w:val="16"/>
          <w:szCs w:val="16"/>
        </w:rPr>
        <w:t xml:space="preserve">13/3-4, </w:t>
      </w:r>
      <w:r w:rsidRPr="001B7977">
        <w:rPr>
          <w:sz w:val="16"/>
          <w:szCs w:val="16"/>
        </w:rPr>
        <w:t xml:space="preserve">15/7 &amp; 23/7 - semiquavers instead of crotchets; </w:t>
      </w:r>
      <w:r>
        <w:rPr>
          <w:sz w:val="16"/>
          <w:szCs w:val="16"/>
        </w:rPr>
        <w:t xml:space="preserve">15/1-2 - crotchets instead of quavers; 19/1 - a5 instead of a4; </w:t>
      </w:r>
      <w:r w:rsidRPr="001B7977">
        <w:rPr>
          <w:sz w:val="16"/>
          <w:szCs w:val="16"/>
        </w:rPr>
        <w:t xml:space="preserve">24/2 - fermata above double barline. </w:t>
      </w:r>
      <w:r w:rsidRPr="001777DD">
        <w:rPr>
          <w:b/>
          <w:sz w:val="16"/>
          <w:szCs w:val="16"/>
        </w:rPr>
        <w:t>JD63(a).</w:t>
      </w:r>
      <w:r w:rsidRPr="001B7977">
        <w:rPr>
          <w:b/>
          <w:sz w:val="16"/>
          <w:szCs w:val="16"/>
        </w:rPr>
        <w:t xml:space="preserve"> </w:t>
      </w:r>
      <w:r w:rsidRPr="001B7977">
        <w:rPr>
          <w:sz w:val="16"/>
          <w:szCs w:val="16"/>
        </w:rPr>
        <w:t>dots under tablature letters plucked with right hand index fi</w:t>
      </w:r>
      <w:r>
        <w:rPr>
          <w:sz w:val="16"/>
          <w:szCs w:val="16"/>
        </w:rPr>
        <w:t>nger and</w:t>
      </w:r>
      <w:r w:rsidRPr="001B7977">
        <w:rPr>
          <w:sz w:val="16"/>
          <w:szCs w:val="16"/>
        </w:rPr>
        <w:t xml:space="preserve"> double bar lines absent; first and then every alternate bar line absent; 21/1-2 - scribe altered 2 crotchets to dotted crotchet quaver; 21/4 scribe altered i1 to k1. </w:t>
      </w:r>
      <w:r w:rsidRPr="00AD3219">
        <w:rPr>
          <w:b/>
          <w:sz w:val="16"/>
          <w:szCs w:val="16"/>
        </w:rPr>
        <w:t>JD63b.</w:t>
      </w:r>
      <w:r>
        <w:rPr>
          <w:sz w:val="16"/>
          <w:szCs w:val="16"/>
          <w:lang w:val="en-US"/>
        </w:rPr>
        <w:t xml:space="preserve"> (in </w:t>
      </w:r>
      <w:r w:rsidRPr="00AD3219">
        <w:rPr>
          <w:i/>
          <w:sz w:val="16"/>
          <w:szCs w:val="16"/>
          <w:lang w:val="en-US"/>
        </w:rPr>
        <w:t>Lutezine</w:t>
      </w:r>
      <w:r>
        <w:rPr>
          <w:sz w:val="16"/>
          <w:szCs w:val="16"/>
          <w:lang w:val="en-US"/>
        </w:rPr>
        <w:t xml:space="preserve">) </w:t>
      </w:r>
      <w:r>
        <w:rPr>
          <w:sz w:val="16"/>
          <w:szCs w:val="16"/>
        </w:rPr>
        <w:t xml:space="preserve">1/4 - scribe altered a3a4 to d3; 1/5 - scribe altered d4 added; 12/3 - scribe altered a2a3a4 to b2f3; 12/5 - a4 absent. </w:t>
      </w:r>
    </w:p>
    <w:p w14:paraId="1D87E07B" w14:textId="77777777" w:rsidR="005541E1" w:rsidRPr="00E548C7" w:rsidRDefault="005541E1" w:rsidP="005541E1">
      <w:pPr>
        <w:rPr>
          <w:sz w:val="16"/>
          <w:szCs w:val="16"/>
        </w:rPr>
      </w:pPr>
      <w:r w:rsidRPr="005B26B6">
        <w:rPr>
          <w:b/>
          <w:sz w:val="16"/>
          <w:szCs w:val="16"/>
        </w:rPr>
        <w:t>RIPPE</w:t>
      </w:r>
      <w:r w:rsidRPr="001B7977">
        <w:rPr>
          <w:b/>
          <w:sz w:val="16"/>
          <w:szCs w:val="16"/>
        </w:rPr>
        <w:t>: Rippe9.</w:t>
      </w:r>
      <w:r>
        <w:rPr>
          <w:b/>
          <w:sz w:val="16"/>
          <w:szCs w:val="16"/>
        </w:rPr>
        <w:t xml:space="preserve"> </w:t>
      </w:r>
      <w:r w:rsidRPr="001B7977">
        <w:rPr>
          <w:sz w:val="16"/>
          <w:szCs w:val="16"/>
          <w:lang w:val="en-US"/>
        </w:rPr>
        <w:t>dots under notes to be plucked with right hand index finger</w:t>
      </w:r>
      <w:r>
        <w:rPr>
          <w:sz w:val="16"/>
          <w:szCs w:val="16"/>
          <w:lang w:val="en-US"/>
        </w:rPr>
        <w:t>, occasional horizontal ties</w:t>
      </w:r>
      <w:r w:rsidRPr="001B7977">
        <w:rPr>
          <w:sz w:val="16"/>
          <w:szCs w:val="16"/>
          <w:lang w:val="en-US"/>
        </w:rPr>
        <w:t>;</w:t>
      </w:r>
      <w:r>
        <w:rPr>
          <w:sz w:val="16"/>
          <w:szCs w:val="16"/>
        </w:rPr>
        <w:t xml:space="preserve"> </w:t>
      </w:r>
      <w:r w:rsidRPr="001B7977">
        <w:rPr>
          <w:sz w:val="16"/>
          <w:szCs w:val="16"/>
        </w:rPr>
        <w:t>27/2</w:t>
      </w:r>
      <w:r>
        <w:rPr>
          <w:sz w:val="16"/>
          <w:szCs w:val="16"/>
        </w:rPr>
        <w:t xml:space="preserve"> - e6 instead of e5; </w:t>
      </w:r>
      <w:r w:rsidRPr="001B7977">
        <w:rPr>
          <w:sz w:val="16"/>
          <w:szCs w:val="16"/>
        </w:rPr>
        <w:t>120/2</w:t>
      </w:r>
      <w:r>
        <w:rPr>
          <w:sz w:val="16"/>
          <w:szCs w:val="16"/>
        </w:rPr>
        <w:t xml:space="preserve"> - d2 instead of d1; </w:t>
      </w:r>
      <w:r w:rsidRPr="001B7977">
        <w:rPr>
          <w:sz w:val="16"/>
          <w:szCs w:val="16"/>
        </w:rPr>
        <w:t>192/1</w:t>
      </w:r>
      <w:r>
        <w:rPr>
          <w:sz w:val="16"/>
          <w:szCs w:val="16"/>
        </w:rPr>
        <w:t xml:space="preserve"> - crotchet instead of dotted minim; Fezandat is closely concordant throughout except for about 50 minor differences the most significant the absence of bar 70 and the figuration in bars 275-278 &amp; 305-307; the manuscript source Mus.266 is almost identical, apart from scribal errors, to Le Roy throughout, from which it was presumably copied as suggested by its title </w:t>
      </w:r>
      <w:r w:rsidRPr="003A4404">
        <w:rPr>
          <w:i/>
          <w:sz w:val="16"/>
          <w:szCs w:val="16"/>
          <w:lang w:val="en-US"/>
        </w:rPr>
        <w:t>Die 6. fantasia del primo libro</w:t>
      </w:r>
      <w:r>
        <w:rPr>
          <w:sz w:val="16"/>
          <w:szCs w:val="16"/>
          <w:lang w:val="en-US"/>
        </w:rPr>
        <w:t xml:space="preserve">, and it is titled </w:t>
      </w:r>
      <w:r w:rsidRPr="003A4404">
        <w:rPr>
          <w:i/>
          <w:sz w:val="16"/>
          <w:szCs w:val="16"/>
          <w:lang w:val="en-US"/>
        </w:rPr>
        <w:t>Fantasie sixiesme</w:t>
      </w:r>
      <w:r>
        <w:rPr>
          <w:sz w:val="16"/>
          <w:szCs w:val="16"/>
          <w:lang w:val="en-US"/>
        </w:rPr>
        <w:t xml:space="preserve"> in Le Roy's first book. </w:t>
      </w:r>
      <w:r w:rsidRPr="001B7977">
        <w:rPr>
          <w:b/>
          <w:sz w:val="16"/>
          <w:szCs w:val="16"/>
        </w:rPr>
        <w:t>Rippe10.</w:t>
      </w:r>
      <w:r>
        <w:rPr>
          <w:b/>
          <w:sz w:val="16"/>
          <w:szCs w:val="16"/>
        </w:rPr>
        <w:t xml:space="preserve"> </w:t>
      </w:r>
      <w:r w:rsidRPr="001B7977">
        <w:rPr>
          <w:sz w:val="16"/>
          <w:szCs w:val="16"/>
          <w:lang w:val="en-US"/>
        </w:rPr>
        <w:t>dots under notes to be plucked with right hand index finger</w:t>
      </w:r>
      <w:r>
        <w:rPr>
          <w:sz w:val="16"/>
          <w:szCs w:val="16"/>
          <w:lang w:val="en-US"/>
        </w:rPr>
        <w:t>, occasional horizontal and vertical ties</w:t>
      </w:r>
      <w:r w:rsidRPr="001B7977">
        <w:rPr>
          <w:sz w:val="16"/>
          <w:szCs w:val="16"/>
          <w:lang w:val="en-US"/>
        </w:rPr>
        <w:t>;</w:t>
      </w:r>
      <w:r>
        <w:rPr>
          <w:sz w:val="16"/>
          <w:szCs w:val="16"/>
        </w:rPr>
        <w:t xml:space="preserve"> </w:t>
      </w:r>
      <w:r w:rsidRPr="001B7977">
        <w:rPr>
          <w:sz w:val="16"/>
          <w:szCs w:val="16"/>
        </w:rPr>
        <w:t>11/1-2</w:t>
      </w:r>
      <w:r>
        <w:rPr>
          <w:sz w:val="16"/>
          <w:szCs w:val="16"/>
        </w:rPr>
        <w:t xml:space="preserve"> - bar absent; 21/3 - b1 absent; </w:t>
      </w:r>
      <w:r w:rsidRPr="001B7977">
        <w:rPr>
          <w:sz w:val="16"/>
          <w:szCs w:val="16"/>
        </w:rPr>
        <w:t>48/1</w:t>
      </w:r>
      <w:r>
        <w:rPr>
          <w:sz w:val="16"/>
          <w:szCs w:val="16"/>
        </w:rPr>
        <w:t xml:space="preserve"> - d3 instead of e3; </w:t>
      </w:r>
      <w:r w:rsidRPr="001B7977">
        <w:rPr>
          <w:sz w:val="16"/>
          <w:szCs w:val="16"/>
        </w:rPr>
        <w:t>50/1</w:t>
      </w:r>
      <w:r>
        <w:rPr>
          <w:sz w:val="16"/>
          <w:szCs w:val="16"/>
        </w:rPr>
        <w:t xml:space="preserve"> &amp; </w:t>
      </w:r>
      <w:r w:rsidRPr="001B7977">
        <w:rPr>
          <w:sz w:val="16"/>
          <w:szCs w:val="16"/>
        </w:rPr>
        <w:t>51/1</w:t>
      </w:r>
      <w:r>
        <w:rPr>
          <w:sz w:val="16"/>
          <w:szCs w:val="16"/>
        </w:rPr>
        <w:t xml:space="preserve"> - d1 instead of d2; </w:t>
      </w:r>
      <w:r w:rsidRPr="001B7977">
        <w:rPr>
          <w:sz w:val="16"/>
          <w:szCs w:val="16"/>
        </w:rPr>
        <w:t>55/1</w:t>
      </w:r>
      <w:r>
        <w:rPr>
          <w:sz w:val="16"/>
          <w:szCs w:val="16"/>
        </w:rPr>
        <w:t xml:space="preserve"> - h1 instead of f1; </w:t>
      </w:r>
      <w:r w:rsidRPr="001B7977">
        <w:rPr>
          <w:sz w:val="16"/>
          <w:szCs w:val="16"/>
        </w:rPr>
        <w:t>57/2</w:t>
      </w:r>
      <w:r>
        <w:rPr>
          <w:sz w:val="16"/>
          <w:szCs w:val="16"/>
        </w:rPr>
        <w:t xml:space="preserve"> - c6 instead of d6; 79/2 - b3 instead of d3; 81/1 - e6 instead of f6; </w:t>
      </w:r>
      <w:r w:rsidRPr="001B7977">
        <w:rPr>
          <w:sz w:val="16"/>
          <w:szCs w:val="16"/>
        </w:rPr>
        <w:t>106/1</w:t>
      </w:r>
      <w:r>
        <w:rPr>
          <w:sz w:val="16"/>
          <w:szCs w:val="16"/>
        </w:rPr>
        <w:t xml:space="preserve"> - d4 instead of c4; </w:t>
      </w:r>
      <w:r w:rsidRPr="001B7977">
        <w:rPr>
          <w:sz w:val="16"/>
          <w:szCs w:val="16"/>
        </w:rPr>
        <w:t>107/1-3</w:t>
      </w:r>
      <w:r>
        <w:rPr>
          <w:sz w:val="16"/>
          <w:szCs w:val="16"/>
        </w:rPr>
        <w:t xml:space="preserve"> - 2 crotchets minim instead of minim 2 crotchets; </w:t>
      </w:r>
      <w:r w:rsidRPr="001B7977">
        <w:rPr>
          <w:sz w:val="16"/>
          <w:szCs w:val="16"/>
        </w:rPr>
        <w:t>111/1</w:t>
      </w:r>
      <w:r>
        <w:rPr>
          <w:sz w:val="16"/>
          <w:szCs w:val="16"/>
        </w:rPr>
        <w:t xml:space="preserve"> - e3 instead of e2; </w:t>
      </w:r>
      <w:r w:rsidRPr="001B7977">
        <w:rPr>
          <w:sz w:val="16"/>
          <w:szCs w:val="16"/>
        </w:rPr>
        <w:t>117/2</w:t>
      </w:r>
      <w:r>
        <w:rPr>
          <w:sz w:val="16"/>
          <w:szCs w:val="16"/>
        </w:rPr>
        <w:t xml:space="preserve"> - d3 instead of g3; </w:t>
      </w:r>
      <w:r w:rsidRPr="001B7977">
        <w:rPr>
          <w:sz w:val="16"/>
          <w:szCs w:val="16"/>
        </w:rPr>
        <w:t>128/1</w:t>
      </w:r>
      <w:r>
        <w:rPr>
          <w:sz w:val="16"/>
          <w:szCs w:val="16"/>
        </w:rPr>
        <w:t xml:space="preserve"> - a3 instead of d3; Le Roy is closely concordant throughout with just 20 or so minor differences; the manuscript source Mus.266 is titled </w:t>
      </w:r>
      <w:r w:rsidRPr="004B6D73">
        <w:rPr>
          <w:i/>
          <w:sz w:val="16"/>
          <w:szCs w:val="16"/>
          <w:lang w:val="en-US"/>
        </w:rPr>
        <w:t>Die 7. fantasia ersten buchs Albert</w:t>
      </w:r>
      <w:r>
        <w:rPr>
          <w:sz w:val="16"/>
          <w:szCs w:val="16"/>
          <w:lang w:val="en-US"/>
        </w:rPr>
        <w:t xml:space="preserve">, and it is largely the same as this </w:t>
      </w:r>
      <w:r w:rsidRPr="003A4404">
        <w:rPr>
          <w:i/>
          <w:sz w:val="16"/>
          <w:szCs w:val="16"/>
          <w:lang w:val="en-US"/>
        </w:rPr>
        <w:t xml:space="preserve">Fantasie </w:t>
      </w:r>
      <w:r w:rsidRPr="00FC70BE">
        <w:rPr>
          <w:rFonts w:eastAsia="MS Mincho"/>
          <w:i/>
          <w:sz w:val="18"/>
          <w:szCs w:val="18"/>
        </w:rPr>
        <w:t>septtiesme</w:t>
      </w:r>
      <w:r>
        <w:rPr>
          <w:rFonts w:eastAsia="MS Mincho"/>
          <w:i/>
          <w:sz w:val="18"/>
          <w:szCs w:val="18"/>
        </w:rPr>
        <w:t xml:space="preserve"> </w:t>
      </w:r>
      <w:r>
        <w:rPr>
          <w:sz w:val="16"/>
          <w:szCs w:val="16"/>
          <w:lang w:val="en-US"/>
        </w:rPr>
        <w:t>from Le Roy's first book, but apart from many errors, bears many significant variants of embellished phrases, and is truncated by omitting bars 106-140, but adds six extra bars between bars 145-14</w:t>
      </w:r>
      <w:r w:rsidRPr="00170E1D">
        <w:rPr>
          <w:sz w:val="16"/>
          <w:szCs w:val="16"/>
          <w:lang w:val="en-US"/>
        </w:rPr>
        <w:t xml:space="preserve">6 </w:t>
      </w:r>
      <w:r w:rsidRPr="00170E1D">
        <w:rPr>
          <w:rFonts w:eastAsia="MS Mincho"/>
          <w:sz w:val="18"/>
          <w:szCs w:val="18"/>
        </w:rPr>
        <w:t xml:space="preserve">to end in a similar but more extended </w:t>
      </w:r>
      <w:r>
        <w:rPr>
          <w:rFonts w:eastAsia="MS Mincho"/>
          <w:sz w:val="18"/>
          <w:szCs w:val="18"/>
        </w:rPr>
        <w:t>cadential sequence.</w:t>
      </w:r>
      <w:r>
        <w:rPr>
          <w:sz w:val="16"/>
          <w:szCs w:val="16"/>
          <w:lang w:val="en-US"/>
        </w:rPr>
        <w:t xml:space="preserve"> </w:t>
      </w:r>
      <w:r w:rsidRPr="001B7977">
        <w:rPr>
          <w:b/>
          <w:sz w:val="16"/>
          <w:szCs w:val="16"/>
        </w:rPr>
        <w:t>Rippe11.</w:t>
      </w:r>
      <w:r w:rsidRPr="001B7977">
        <w:rPr>
          <w:sz w:val="16"/>
          <w:szCs w:val="16"/>
        </w:rPr>
        <w:t xml:space="preserve"> </w:t>
      </w:r>
      <w:r w:rsidRPr="001B7977">
        <w:rPr>
          <w:sz w:val="16"/>
          <w:szCs w:val="16"/>
          <w:lang w:val="en-US"/>
        </w:rPr>
        <w:t>dots under notes to be plucked with right hand index finger</w:t>
      </w:r>
      <w:r>
        <w:rPr>
          <w:sz w:val="16"/>
          <w:szCs w:val="16"/>
          <w:lang w:val="en-US"/>
        </w:rPr>
        <w:t>, occasional horizontal and vertical ties</w:t>
      </w:r>
      <w:r w:rsidRPr="001B7977">
        <w:rPr>
          <w:sz w:val="16"/>
          <w:szCs w:val="16"/>
          <w:lang w:val="en-US"/>
        </w:rPr>
        <w:t>;</w:t>
      </w:r>
      <w:r>
        <w:rPr>
          <w:sz w:val="16"/>
          <w:szCs w:val="16"/>
        </w:rPr>
        <w:t xml:space="preserve"> </w:t>
      </w:r>
      <w:r w:rsidRPr="001B7977">
        <w:rPr>
          <w:sz w:val="16"/>
          <w:szCs w:val="16"/>
        </w:rPr>
        <w:t>5/1</w:t>
      </w:r>
      <w:r>
        <w:rPr>
          <w:sz w:val="16"/>
          <w:szCs w:val="16"/>
        </w:rPr>
        <w:t xml:space="preserve"> - d2</w:t>
      </w:r>
      <w:r w:rsidRPr="001F3072">
        <w:rPr>
          <w:sz w:val="16"/>
          <w:szCs w:val="16"/>
        </w:rPr>
        <w:t xml:space="preserve"> instead of </w:t>
      </w:r>
      <w:r>
        <w:rPr>
          <w:sz w:val="16"/>
          <w:szCs w:val="16"/>
        </w:rPr>
        <w:t xml:space="preserve">c2; </w:t>
      </w:r>
      <w:r w:rsidRPr="001B7977">
        <w:rPr>
          <w:sz w:val="16"/>
          <w:szCs w:val="16"/>
        </w:rPr>
        <w:t>21/1</w:t>
      </w:r>
      <w:r>
        <w:rPr>
          <w:sz w:val="16"/>
          <w:szCs w:val="16"/>
        </w:rPr>
        <w:t xml:space="preserve"> - e3</w:t>
      </w:r>
      <w:r w:rsidRPr="001F3072">
        <w:rPr>
          <w:sz w:val="16"/>
          <w:szCs w:val="16"/>
        </w:rPr>
        <w:t xml:space="preserve"> instead of </w:t>
      </w:r>
      <w:r>
        <w:rPr>
          <w:sz w:val="16"/>
          <w:szCs w:val="16"/>
        </w:rPr>
        <w:t xml:space="preserve">f3; 57/1 - a3 instead of b3 (b3 in Mus.266); </w:t>
      </w:r>
      <w:r w:rsidRPr="001B7977">
        <w:rPr>
          <w:sz w:val="16"/>
          <w:szCs w:val="16"/>
        </w:rPr>
        <w:t>72/2</w:t>
      </w:r>
      <w:r>
        <w:rPr>
          <w:sz w:val="16"/>
          <w:szCs w:val="16"/>
        </w:rPr>
        <w:t xml:space="preserve"> - h5</w:t>
      </w:r>
      <w:r w:rsidRPr="001F3072">
        <w:rPr>
          <w:sz w:val="16"/>
          <w:szCs w:val="16"/>
        </w:rPr>
        <w:t xml:space="preserve"> instead of </w:t>
      </w:r>
      <w:r>
        <w:rPr>
          <w:sz w:val="16"/>
          <w:szCs w:val="16"/>
        </w:rPr>
        <w:t xml:space="preserve">h6; </w:t>
      </w:r>
      <w:r w:rsidRPr="001B7977">
        <w:rPr>
          <w:sz w:val="16"/>
          <w:szCs w:val="16"/>
        </w:rPr>
        <w:t>91/2</w:t>
      </w:r>
      <w:r>
        <w:rPr>
          <w:sz w:val="16"/>
          <w:szCs w:val="16"/>
        </w:rPr>
        <w:t xml:space="preserve"> - d5</w:t>
      </w:r>
      <w:r w:rsidRPr="001F3072">
        <w:rPr>
          <w:sz w:val="16"/>
          <w:szCs w:val="16"/>
        </w:rPr>
        <w:t xml:space="preserve"> instead of </w:t>
      </w:r>
      <w:r>
        <w:rPr>
          <w:sz w:val="16"/>
          <w:szCs w:val="16"/>
        </w:rPr>
        <w:t xml:space="preserve">d6; </w:t>
      </w:r>
      <w:r w:rsidRPr="001B7977">
        <w:rPr>
          <w:sz w:val="16"/>
          <w:szCs w:val="16"/>
        </w:rPr>
        <w:t>93/1</w:t>
      </w:r>
      <w:r>
        <w:rPr>
          <w:sz w:val="16"/>
          <w:szCs w:val="16"/>
        </w:rPr>
        <w:t xml:space="preserve"> - c6 absent; 102/1 - d3 absent; </w:t>
      </w:r>
      <w:r w:rsidRPr="001B7977">
        <w:rPr>
          <w:sz w:val="16"/>
          <w:szCs w:val="16"/>
        </w:rPr>
        <w:t>125/3</w:t>
      </w:r>
      <w:r>
        <w:rPr>
          <w:sz w:val="16"/>
          <w:szCs w:val="16"/>
        </w:rPr>
        <w:t xml:space="preserve"> - b2</w:t>
      </w:r>
      <w:r w:rsidRPr="001F3072">
        <w:rPr>
          <w:sz w:val="16"/>
          <w:szCs w:val="16"/>
        </w:rPr>
        <w:t xml:space="preserve"> instead of </w:t>
      </w:r>
      <w:r>
        <w:rPr>
          <w:sz w:val="16"/>
          <w:szCs w:val="16"/>
        </w:rPr>
        <w:t xml:space="preserve">b3; 145/1 - a3 instead of b3 (b3 in Mus.266); </w:t>
      </w:r>
      <w:r w:rsidRPr="001B7977">
        <w:rPr>
          <w:sz w:val="16"/>
          <w:szCs w:val="16"/>
        </w:rPr>
        <w:t>154/2</w:t>
      </w:r>
      <w:r>
        <w:rPr>
          <w:sz w:val="16"/>
          <w:szCs w:val="16"/>
        </w:rPr>
        <w:t xml:space="preserve"> - a3</w:t>
      </w:r>
      <w:r w:rsidRPr="001F3072">
        <w:rPr>
          <w:sz w:val="16"/>
          <w:szCs w:val="16"/>
        </w:rPr>
        <w:t xml:space="preserve"> instead of </w:t>
      </w:r>
      <w:r>
        <w:rPr>
          <w:sz w:val="16"/>
          <w:szCs w:val="16"/>
        </w:rPr>
        <w:t xml:space="preserve">a2; </w:t>
      </w:r>
      <w:r w:rsidRPr="001B7977">
        <w:rPr>
          <w:sz w:val="16"/>
          <w:szCs w:val="16"/>
        </w:rPr>
        <w:t>155/1</w:t>
      </w:r>
      <w:r>
        <w:rPr>
          <w:sz w:val="16"/>
          <w:szCs w:val="16"/>
        </w:rPr>
        <w:t xml:space="preserve"> - c3</w:t>
      </w:r>
      <w:r w:rsidRPr="001F3072">
        <w:rPr>
          <w:sz w:val="16"/>
          <w:szCs w:val="16"/>
        </w:rPr>
        <w:t xml:space="preserve"> instead of </w:t>
      </w:r>
      <w:r>
        <w:rPr>
          <w:sz w:val="16"/>
          <w:szCs w:val="16"/>
        </w:rPr>
        <w:t xml:space="preserve">c2; </w:t>
      </w:r>
      <w:r w:rsidRPr="001B7977">
        <w:rPr>
          <w:sz w:val="16"/>
          <w:szCs w:val="16"/>
        </w:rPr>
        <w:t>221/3</w:t>
      </w:r>
      <w:r>
        <w:rPr>
          <w:sz w:val="16"/>
          <w:szCs w:val="16"/>
        </w:rPr>
        <w:t xml:space="preserve"> - d2</w:t>
      </w:r>
      <w:r w:rsidRPr="001F3072">
        <w:rPr>
          <w:sz w:val="16"/>
          <w:szCs w:val="16"/>
        </w:rPr>
        <w:t xml:space="preserve"> instead of </w:t>
      </w:r>
      <w:r>
        <w:rPr>
          <w:sz w:val="16"/>
          <w:szCs w:val="16"/>
        </w:rPr>
        <w:t xml:space="preserve">d3; </w:t>
      </w:r>
      <w:r w:rsidRPr="001B7977">
        <w:rPr>
          <w:sz w:val="16"/>
          <w:szCs w:val="16"/>
        </w:rPr>
        <w:t>234/1</w:t>
      </w:r>
      <w:r>
        <w:rPr>
          <w:sz w:val="16"/>
          <w:szCs w:val="16"/>
        </w:rPr>
        <w:t>-2 - crotchets</w:t>
      </w:r>
      <w:r w:rsidRPr="001F3072">
        <w:rPr>
          <w:sz w:val="16"/>
          <w:szCs w:val="16"/>
        </w:rPr>
        <w:t xml:space="preserve"> instead of </w:t>
      </w:r>
      <w:r>
        <w:rPr>
          <w:sz w:val="16"/>
          <w:szCs w:val="16"/>
        </w:rPr>
        <w:t xml:space="preserve">minims; </w:t>
      </w:r>
      <w:r w:rsidRPr="001B7977">
        <w:rPr>
          <w:sz w:val="16"/>
          <w:szCs w:val="16"/>
        </w:rPr>
        <w:t>276/2</w:t>
      </w:r>
      <w:r>
        <w:rPr>
          <w:sz w:val="16"/>
          <w:szCs w:val="16"/>
        </w:rPr>
        <w:t>-3 - minims</w:t>
      </w:r>
      <w:r w:rsidRPr="001F3072">
        <w:rPr>
          <w:sz w:val="16"/>
          <w:szCs w:val="16"/>
        </w:rPr>
        <w:t xml:space="preserve"> instead of </w:t>
      </w:r>
      <w:r>
        <w:rPr>
          <w:sz w:val="16"/>
          <w:szCs w:val="16"/>
        </w:rPr>
        <w:t xml:space="preserve">crotchets; </w:t>
      </w:r>
      <w:r w:rsidRPr="001B7977">
        <w:rPr>
          <w:sz w:val="16"/>
          <w:szCs w:val="16"/>
        </w:rPr>
        <w:t>283/2</w:t>
      </w:r>
      <w:r>
        <w:rPr>
          <w:sz w:val="16"/>
          <w:szCs w:val="16"/>
        </w:rPr>
        <w:t xml:space="preserve"> - i3</w:t>
      </w:r>
      <w:r w:rsidRPr="001F3072">
        <w:rPr>
          <w:sz w:val="16"/>
          <w:szCs w:val="16"/>
        </w:rPr>
        <w:t xml:space="preserve"> instead of </w:t>
      </w:r>
      <w:r>
        <w:rPr>
          <w:sz w:val="16"/>
          <w:szCs w:val="16"/>
        </w:rPr>
        <w:t xml:space="preserve">g3; </w:t>
      </w:r>
      <w:r w:rsidRPr="001B7977">
        <w:rPr>
          <w:sz w:val="16"/>
          <w:szCs w:val="16"/>
        </w:rPr>
        <w:t>285/1</w:t>
      </w:r>
      <w:r>
        <w:rPr>
          <w:sz w:val="16"/>
          <w:szCs w:val="16"/>
        </w:rPr>
        <w:t xml:space="preserve"> - i2</w:t>
      </w:r>
      <w:r w:rsidRPr="001F3072">
        <w:rPr>
          <w:sz w:val="16"/>
          <w:szCs w:val="16"/>
        </w:rPr>
        <w:t xml:space="preserve"> instead of </w:t>
      </w:r>
      <w:r>
        <w:rPr>
          <w:sz w:val="16"/>
          <w:szCs w:val="16"/>
        </w:rPr>
        <w:t xml:space="preserve">g2; </w:t>
      </w:r>
      <w:r w:rsidRPr="001B7977">
        <w:rPr>
          <w:sz w:val="16"/>
          <w:szCs w:val="16"/>
        </w:rPr>
        <w:t>286/1-2</w:t>
      </w:r>
      <w:r>
        <w:rPr>
          <w:sz w:val="16"/>
          <w:szCs w:val="16"/>
        </w:rPr>
        <w:t xml:space="preserve"> - g3-i3</w:t>
      </w:r>
      <w:r w:rsidRPr="001F3072">
        <w:rPr>
          <w:sz w:val="16"/>
          <w:szCs w:val="16"/>
        </w:rPr>
        <w:t xml:space="preserve"> instead of </w:t>
      </w:r>
      <w:r>
        <w:rPr>
          <w:sz w:val="16"/>
          <w:szCs w:val="16"/>
        </w:rPr>
        <w:t xml:space="preserve">i3-g3. Le Roy is closely concordant throughout with 30 or so minor differences including the absence of bar 56 in Le Roy, and Fezandat misreading rhythm signs in bars 234 and 276 and Le Roy introducing a major error by displacing bar lines by one minim from bars 234 to 276; </w:t>
      </w:r>
      <w:r w:rsidRPr="00A96DEA">
        <w:rPr>
          <w:sz w:val="16"/>
          <w:szCs w:val="16"/>
        </w:rPr>
        <w:t>the manuscript source Mus.266 is</w:t>
      </w:r>
      <w:r>
        <w:rPr>
          <w:sz w:val="16"/>
          <w:szCs w:val="16"/>
        </w:rPr>
        <w:t xml:space="preserve"> titled</w:t>
      </w:r>
      <w:r w:rsidRPr="00A96DEA">
        <w:rPr>
          <w:sz w:val="16"/>
          <w:szCs w:val="16"/>
        </w:rPr>
        <w:t xml:space="preserve"> </w:t>
      </w:r>
      <w:r w:rsidRPr="00A96DEA">
        <w:rPr>
          <w:rFonts w:eastAsia="MS Mincho"/>
          <w:i/>
          <w:sz w:val="18"/>
          <w:szCs w:val="18"/>
        </w:rPr>
        <w:t>aus de fantasia 8 dess ersten buches</w:t>
      </w:r>
      <w:r w:rsidRPr="00A96DEA">
        <w:rPr>
          <w:rFonts w:eastAsia="MS Mincho"/>
          <w:sz w:val="18"/>
          <w:szCs w:val="18"/>
        </w:rPr>
        <w:t xml:space="preserve"> and is a pastiche of largely identical passages from </w:t>
      </w:r>
      <w:r w:rsidRPr="00A96DEA">
        <w:rPr>
          <w:i/>
          <w:sz w:val="16"/>
          <w:szCs w:val="16"/>
          <w:lang w:val="en-US"/>
        </w:rPr>
        <w:t xml:space="preserve">Fantasie </w:t>
      </w:r>
      <w:r w:rsidRPr="00A96DEA">
        <w:rPr>
          <w:rFonts w:eastAsia="MS Mincho"/>
          <w:i/>
          <w:sz w:val="18"/>
          <w:szCs w:val="18"/>
        </w:rPr>
        <w:t xml:space="preserve">huitiesme </w:t>
      </w:r>
      <w:r w:rsidRPr="00A96DEA">
        <w:rPr>
          <w:sz w:val="16"/>
          <w:szCs w:val="16"/>
          <w:lang w:val="en-US"/>
        </w:rPr>
        <w:t>in Le Roy's first book</w:t>
      </w:r>
      <w:r>
        <w:rPr>
          <w:sz w:val="16"/>
          <w:szCs w:val="16"/>
          <w:lang w:val="en-US"/>
        </w:rPr>
        <w:t xml:space="preserve"> </w:t>
      </w:r>
      <w:r>
        <w:rPr>
          <w:sz w:val="16"/>
          <w:szCs w:val="16"/>
        </w:rPr>
        <w:t>(with easier first position inversions of chords in bars 186-188 of the version here as follows: a2b3c4 - d1 - d1g3f4c5 - bar line - h2i3h4f5 - d1d2a3c5 - bar line - d5 - h2i3h4f5)</w:t>
      </w:r>
      <w:r w:rsidRPr="00A96DEA">
        <w:rPr>
          <w:sz w:val="16"/>
          <w:szCs w:val="16"/>
          <w:lang w:val="en-US"/>
        </w:rPr>
        <w:t xml:space="preserve">, </w:t>
      </w:r>
      <w:r>
        <w:rPr>
          <w:sz w:val="16"/>
          <w:szCs w:val="16"/>
          <w:lang w:val="en-US"/>
        </w:rPr>
        <w:t xml:space="preserve">but </w:t>
      </w:r>
      <w:r>
        <w:rPr>
          <w:sz w:val="16"/>
          <w:szCs w:val="16"/>
        </w:rPr>
        <w:t>with large sections missing thus reducing 299 bars down to just 118, with the following concordance: Mus.266 bars 3-27, 42-103 &amp; 104-118 (the end) are largely identical to Le Roy (and the Fezandat version here) bars 52-77, 129-191 &amp; 280-295, respectively, so that Mus.266 bars 28-41 represent a section absent from the printed versions. Also Mus.266 bars 42-51</w:t>
      </w:r>
      <w:r w:rsidRPr="003B26F6">
        <w:rPr>
          <w:sz w:val="16"/>
          <w:szCs w:val="16"/>
        </w:rPr>
        <w:t xml:space="preserve"> quote de Rippe fantasie </w:t>
      </w:r>
      <w:r>
        <w:rPr>
          <w:sz w:val="16"/>
          <w:szCs w:val="16"/>
        </w:rPr>
        <w:t>16 bars 95</w:t>
      </w:r>
      <w:r w:rsidRPr="003B26F6">
        <w:rPr>
          <w:sz w:val="16"/>
          <w:szCs w:val="16"/>
        </w:rPr>
        <w:t>-104</w:t>
      </w:r>
      <w:r>
        <w:rPr>
          <w:sz w:val="16"/>
          <w:szCs w:val="16"/>
        </w:rPr>
        <w:t xml:space="preserve"> (which is not included in the printed versions)</w:t>
      </w:r>
      <w:r>
        <w:rPr>
          <w:sz w:val="16"/>
          <w:szCs w:val="16"/>
          <w:lang w:val="en-US"/>
        </w:rPr>
        <w:t xml:space="preserve">. </w:t>
      </w:r>
    </w:p>
    <w:p w14:paraId="00BB9951" w14:textId="77777777" w:rsidR="005541E1" w:rsidRPr="001B7977" w:rsidRDefault="005541E1" w:rsidP="005541E1">
      <w:pPr>
        <w:ind w:firstLine="284"/>
        <w:rPr>
          <w:sz w:val="16"/>
          <w:szCs w:val="16"/>
        </w:rPr>
      </w:pPr>
      <w:r w:rsidRPr="001B7977">
        <w:rPr>
          <w:sz w:val="16"/>
          <w:szCs w:val="16"/>
        </w:rPr>
        <w:t xml:space="preserve">Endre Deák </w:t>
      </w:r>
      <w:r>
        <w:rPr>
          <w:sz w:val="16"/>
          <w:szCs w:val="16"/>
        </w:rPr>
        <w:t xml:space="preserve">has </w:t>
      </w:r>
      <w:r w:rsidRPr="001B7977">
        <w:rPr>
          <w:sz w:val="16"/>
          <w:szCs w:val="16"/>
        </w:rPr>
        <w:t xml:space="preserve">identified </w:t>
      </w:r>
      <w:r>
        <w:rPr>
          <w:sz w:val="16"/>
          <w:szCs w:val="16"/>
        </w:rPr>
        <w:t>passages</w:t>
      </w:r>
      <w:r w:rsidRPr="001B7977">
        <w:rPr>
          <w:sz w:val="16"/>
          <w:szCs w:val="16"/>
        </w:rPr>
        <w:t xml:space="preserve"> shared between different de Rippe</w:t>
      </w:r>
      <w:r>
        <w:rPr>
          <w:sz w:val="16"/>
          <w:szCs w:val="16"/>
        </w:rPr>
        <w:t xml:space="preserve"> fanta</w:t>
      </w:r>
      <w:r w:rsidRPr="001B7977">
        <w:rPr>
          <w:sz w:val="16"/>
          <w:szCs w:val="16"/>
        </w:rPr>
        <w:t>sies</w:t>
      </w:r>
      <w:r>
        <w:rPr>
          <w:sz w:val="16"/>
          <w:szCs w:val="16"/>
        </w:rPr>
        <w:t xml:space="preserve"> </w:t>
      </w:r>
      <w:r w:rsidRPr="001B7977">
        <w:rPr>
          <w:sz w:val="16"/>
          <w:szCs w:val="16"/>
        </w:rPr>
        <w:t>(s</w:t>
      </w:r>
      <w:r>
        <w:rPr>
          <w:sz w:val="16"/>
          <w:szCs w:val="16"/>
        </w:rPr>
        <w:t>ee</w:t>
      </w:r>
      <w:r w:rsidRPr="001B7977">
        <w:rPr>
          <w:sz w:val="16"/>
          <w:szCs w:val="16"/>
        </w:rPr>
        <w:t xml:space="preserve"> Endre Deák 'Bakfark miscellanea' </w:t>
      </w:r>
      <w:r w:rsidRPr="001B7977">
        <w:rPr>
          <w:i/>
          <w:sz w:val="16"/>
          <w:szCs w:val="16"/>
        </w:rPr>
        <w:t>Die Laute</w:t>
      </w:r>
      <w:r w:rsidRPr="001B7977">
        <w:rPr>
          <w:sz w:val="16"/>
          <w:szCs w:val="16"/>
        </w:rPr>
        <w:t xml:space="preserve"> XI Jahrbuch der Deutschen Lautengesellschaft, published in 2013, pp. 21-32), as follows: </w:t>
      </w:r>
      <w:r>
        <w:rPr>
          <w:sz w:val="16"/>
          <w:szCs w:val="16"/>
        </w:rPr>
        <w:t xml:space="preserve">Rippe Fantasie </w:t>
      </w:r>
      <w:r w:rsidRPr="007D2D78">
        <w:rPr>
          <w:b/>
          <w:sz w:val="16"/>
          <w:szCs w:val="16"/>
        </w:rPr>
        <w:t>R9</w:t>
      </w:r>
      <w:r w:rsidRPr="00EB63BC">
        <w:rPr>
          <w:sz w:val="16"/>
          <w:szCs w:val="16"/>
        </w:rPr>
        <w:t xml:space="preserve"> bars 76-79]</w:t>
      </w:r>
      <w:r>
        <w:rPr>
          <w:sz w:val="16"/>
          <w:szCs w:val="16"/>
        </w:rPr>
        <w:t xml:space="preserve"> = </w:t>
      </w:r>
      <w:r w:rsidRPr="00EB63BC">
        <w:rPr>
          <w:sz w:val="16"/>
          <w:szCs w:val="16"/>
        </w:rPr>
        <w:t>R2 bars 29-32 [</w:t>
      </w:r>
      <w:r>
        <w:rPr>
          <w:sz w:val="16"/>
          <w:szCs w:val="16"/>
        </w:rPr>
        <w:t xml:space="preserve">a </w:t>
      </w:r>
      <w:r w:rsidRPr="00EB63BC">
        <w:rPr>
          <w:sz w:val="16"/>
          <w:szCs w:val="16"/>
        </w:rPr>
        <w:t xml:space="preserve">4th </w:t>
      </w:r>
      <w:r>
        <w:rPr>
          <w:sz w:val="16"/>
          <w:szCs w:val="16"/>
        </w:rPr>
        <w:t>lower]</w:t>
      </w:r>
      <w:r w:rsidRPr="00EB63BC">
        <w:rPr>
          <w:sz w:val="16"/>
          <w:szCs w:val="16"/>
        </w:rPr>
        <w:t>;</w:t>
      </w:r>
      <w:r>
        <w:rPr>
          <w:sz w:val="16"/>
          <w:szCs w:val="16"/>
        </w:rPr>
        <w:t xml:space="preserve"> </w:t>
      </w:r>
      <w:r w:rsidRPr="006F76C7">
        <w:rPr>
          <w:sz w:val="16"/>
          <w:szCs w:val="16"/>
        </w:rPr>
        <w:t>Rippe Fantasie</w:t>
      </w:r>
      <w:r>
        <w:rPr>
          <w:sz w:val="16"/>
          <w:szCs w:val="16"/>
        </w:rPr>
        <w:t xml:space="preserve"> </w:t>
      </w:r>
      <w:r w:rsidRPr="00476B57">
        <w:rPr>
          <w:b/>
          <w:sz w:val="16"/>
          <w:szCs w:val="16"/>
        </w:rPr>
        <w:t>R11</w:t>
      </w:r>
      <w:r>
        <w:rPr>
          <w:b/>
          <w:sz w:val="16"/>
          <w:szCs w:val="16"/>
        </w:rPr>
        <w:t xml:space="preserve"> </w:t>
      </w:r>
      <w:r>
        <w:rPr>
          <w:sz w:val="16"/>
          <w:szCs w:val="16"/>
        </w:rPr>
        <w:t xml:space="preserve">bars 123-138 are the same as </w:t>
      </w:r>
      <w:r w:rsidRPr="00EB63BC">
        <w:rPr>
          <w:sz w:val="16"/>
          <w:szCs w:val="16"/>
        </w:rPr>
        <w:t>R16 bars 89-104</w:t>
      </w:r>
      <w:r>
        <w:rPr>
          <w:sz w:val="16"/>
          <w:szCs w:val="16"/>
        </w:rPr>
        <w:t xml:space="preserve">; and </w:t>
      </w:r>
      <w:r w:rsidRPr="006F76C7">
        <w:rPr>
          <w:sz w:val="16"/>
          <w:szCs w:val="16"/>
        </w:rPr>
        <w:t>Rippe Fantasie</w:t>
      </w:r>
      <w:r>
        <w:rPr>
          <w:sz w:val="16"/>
          <w:szCs w:val="16"/>
        </w:rPr>
        <w:t xml:space="preserve"> </w:t>
      </w:r>
      <w:r w:rsidRPr="001B7977">
        <w:rPr>
          <w:b/>
          <w:sz w:val="16"/>
          <w:szCs w:val="16"/>
        </w:rPr>
        <w:t>R11</w:t>
      </w:r>
      <w:r>
        <w:rPr>
          <w:b/>
          <w:sz w:val="16"/>
          <w:szCs w:val="16"/>
        </w:rPr>
        <w:t xml:space="preserve"> </w:t>
      </w:r>
      <w:r w:rsidRPr="00EB63BC">
        <w:rPr>
          <w:sz w:val="16"/>
          <w:szCs w:val="16"/>
        </w:rPr>
        <w:t xml:space="preserve">bars </w:t>
      </w:r>
      <w:r w:rsidRPr="001B7977">
        <w:rPr>
          <w:sz w:val="16"/>
          <w:szCs w:val="16"/>
        </w:rPr>
        <w:t>261-265 = Ness 19</w:t>
      </w:r>
      <w:r>
        <w:rPr>
          <w:b/>
          <w:sz w:val="16"/>
          <w:szCs w:val="16"/>
        </w:rPr>
        <w:t xml:space="preserve"> </w:t>
      </w:r>
      <w:r w:rsidRPr="00EB63BC">
        <w:rPr>
          <w:sz w:val="16"/>
          <w:szCs w:val="16"/>
        </w:rPr>
        <w:t xml:space="preserve">bars </w:t>
      </w:r>
      <w:r w:rsidRPr="001B7977">
        <w:rPr>
          <w:sz w:val="16"/>
          <w:szCs w:val="16"/>
        </w:rPr>
        <w:t>161</w:t>
      </w:r>
      <w:r>
        <w:rPr>
          <w:sz w:val="16"/>
          <w:szCs w:val="16"/>
        </w:rPr>
        <w:t>-165 (and other isolated bars). In addition,</w:t>
      </w:r>
      <w:r w:rsidRPr="00EB63BC">
        <w:rPr>
          <w:sz w:val="16"/>
          <w:szCs w:val="16"/>
        </w:rPr>
        <w:t xml:space="preserve"> </w:t>
      </w:r>
      <w:r>
        <w:rPr>
          <w:sz w:val="16"/>
          <w:szCs w:val="16"/>
        </w:rPr>
        <w:t xml:space="preserve">Rippe Fantasie </w:t>
      </w:r>
      <w:r w:rsidRPr="00EB63BC">
        <w:rPr>
          <w:sz w:val="16"/>
          <w:szCs w:val="16"/>
        </w:rPr>
        <w:t>R4 bars 46-53 = R16 bars 57-64; R5 bars 1-44 &amp; 57-102 = R26 bars 1-45 &amp; 60-105; and R16 bars 87-119 = R20 bars 151-184</w:t>
      </w:r>
      <w:r>
        <w:rPr>
          <w:sz w:val="16"/>
          <w:szCs w:val="16"/>
        </w:rPr>
        <w:t xml:space="preserve">. I can now add to this </w:t>
      </w:r>
      <w:r w:rsidRPr="00B919D5">
        <w:rPr>
          <w:b/>
          <w:sz w:val="16"/>
          <w:szCs w:val="16"/>
        </w:rPr>
        <w:t>R11</w:t>
      </w:r>
      <w:r>
        <w:rPr>
          <w:sz w:val="16"/>
          <w:szCs w:val="16"/>
        </w:rPr>
        <w:t xml:space="preserve"> bars 123-138 = R16 bars 89-104.</w:t>
      </w:r>
      <w:r w:rsidRPr="00EB63BC">
        <w:rPr>
          <w:sz w:val="16"/>
          <w:szCs w:val="16"/>
        </w:rPr>
        <w:t xml:space="preserve"> </w:t>
      </w:r>
      <w:r>
        <w:rPr>
          <w:sz w:val="16"/>
          <w:szCs w:val="16"/>
        </w:rPr>
        <w:t xml:space="preserve">Andre Deák also identified passages </w:t>
      </w:r>
      <w:r w:rsidRPr="00EB63BC">
        <w:rPr>
          <w:sz w:val="16"/>
          <w:szCs w:val="16"/>
        </w:rPr>
        <w:t xml:space="preserve">shared between fantasies of de Rippe and Francesco da Milano, as follows: R4 </w:t>
      </w:r>
      <w:r w:rsidRPr="001B7977">
        <w:rPr>
          <w:sz w:val="16"/>
          <w:szCs w:val="16"/>
        </w:rPr>
        <w:t>bars</w:t>
      </w:r>
      <w:r>
        <w:rPr>
          <w:sz w:val="16"/>
          <w:szCs w:val="16"/>
        </w:rPr>
        <w:t xml:space="preserve"> </w:t>
      </w:r>
      <w:r w:rsidRPr="001B7977">
        <w:rPr>
          <w:sz w:val="16"/>
          <w:szCs w:val="16"/>
        </w:rPr>
        <w:t>361-373 &amp; 375-413</w:t>
      </w:r>
      <w:r>
        <w:rPr>
          <w:sz w:val="16"/>
          <w:szCs w:val="16"/>
        </w:rPr>
        <w:t xml:space="preserve"> = Ness 25 </w:t>
      </w:r>
      <w:r w:rsidRPr="001B7977">
        <w:rPr>
          <w:sz w:val="16"/>
          <w:szCs w:val="16"/>
        </w:rPr>
        <w:t>bars</w:t>
      </w:r>
      <w:r>
        <w:rPr>
          <w:sz w:val="16"/>
          <w:szCs w:val="16"/>
        </w:rPr>
        <w:t xml:space="preserve"> </w:t>
      </w:r>
      <w:r w:rsidRPr="001B7977">
        <w:rPr>
          <w:sz w:val="16"/>
          <w:szCs w:val="16"/>
        </w:rPr>
        <w:t>96-108 &amp; 12</w:t>
      </w:r>
      <w:r>
        <w:rPr>
          <w:sz w:val="16"/>
          <w:szCs w:val="16"/>
        </w:rPr>
        <w:t xml:space="preserve">8-167; R6 </w:t>
      </w:r>
      <w:r w:rsidRPr="001B7977">
        <w:rPr>
          <w:sz w:val="16"/>
          <w:szCs w:val="16"/>
        </w:rPr>
        <w:t>bars</w:t>
      </w:r>
      <w:r>
        <w:rPr>
          <w:sz w:val="16"/>
          <w:szCs w:val="16"/>
        </w:rPr>
        <w:t xml:space="preserve"> 31-42 = Ness 17 </w:t>
      </w:r>
      <w:r w:rsidRPr="001B7977">
        <w:rPr>
          <w:sz w:val="16"/>
          <w:szCs w:val="16"/>
        </w:rPr>
        <w:t>bars</w:t>
      </w:r>
      <w:r>
        <w:rPr>
          <w:sz w:val="16"/>
          <w:szCs w:val="16"/>
        </w:rPr>
        <w:t xml:space="preserve"> </w:t>
      </w:r>
      <w:r w:rsidRPr="001B7977">
        <w:rPr>
          <w:sz w:val="16"/>
          <w:szCs w:val="16"/>
        </w:rPr>
        <w:t>85-96; R13</w:t>
      </w:r>
      <w:r w:rsidRPr="00EB63BC">
        <w:rPr>
          <w:sz w:val="16"/>
          <w:szCs w:val="16"/>
        </w:rPr>
        <w:t xml:space="preserve"> </w:t>
      </w:r>
      <w:r w:rsidRPr="001B7977">
        <w:rPr>
          <w:sz w:val="16"/>
          <w:szCs w:val="16"/>
        </w:rPr>
        <w:t>bars</w:t>
      </w:r>
      <w:r>
        <w:rPr>
          <w:sz w:val="16"/>
          <w:szCs w:val="16"/>
        </w:rPr>
        <w:t xml:space="preserve"> </w:t>
      </w:r>
      <w:r w:rsidRPr="001B7977">
        <w:rPr>
          <w:sz w:val="16"/>
          <w:szCs w:val="16"/>
        </w:rPr>
        <w:t>112-119 = Ness 26</w:t>
      </w:r>
      <w:r w:rsidRPr="00EB63BC">
        <w:rPr>
          <w:sz w:val="16"/>
          <w:szCs w:val="16"/>
        </w:rPr>
        <w:t xml:space="preserve"> </w:t>
      </w:r>
      <w:r w:rsidRPr="001B7977">
        <w:rPr>
          <w:sz w:val="16"/>
          <w:szCs w:val="16"/>
        </w:rPr>
        <w:t>bars</w:t>
      </w:r>
      <w:r>
        <w:rPr>
          <w:sz w:val="16"/>
          <w:szCs w:val="16"/>
        </w:rPr>
        <w:t xml:space="preserve"> </w:t>
      </w:r>
      <w:r w:rsidRPr="001B7977">
        <w:rPr>
          <w:sz w:val="16"/>
          <w:szCs w:val="16"/>
        </w:rPr>
        <w:t xml:space="preserve">23-30; R21 </w:t>
      </w:r>
      <w:r>
        <w:rPr>
          <w:sz w:val="16"/>
          <w:szCs w:val="16"/>
        </w:rPr>
        <w:t>(Ness app. 12</w:t>
      </w:r>
      <w:r w:rsidRPr="001B7977">
        <w:rPr>
          <w:sz w:val="16"/>
          <w:szCs w:val="16"/>
        </w:rPr>
        <w:t>)</w:t>
      </w:r>
      <w:r w:rsidRPr="00EB63BC">
        <w:rPr>
          <w:sz w:val="16"/>
          <w:szCs w:val="16"/>
        </w:rPr>
        <w:t xml:space="preserve"> </w:t>
      </w:r>
      <w:r w:rsidRPr="001B7977">
        <w:rPr>
          <w:sz w:val="16"/>
          <w:szCs w:val="16"/>
        </w:rPr>
        <w:t>bars</w:t>
      </w:r>
      <w:r>
        <w:rPr>
          <w:sz w:val="16"/>
          <w:szCs w:val="16"/>
        </w:rPr>
        <w:t xml:space="preserve"> </w:t>
      </w:r>
      <w:r w:rsidRPr="001B7977">
        <w:rPr>
          <w:sz w:val="16"/>
          <w:szCs w:val="16"/>
        </w:rPr>
        <w:t>1-91, 99-123, 126-147, 149-160, 182-195 &amp; 200-215 = Ness 23</w:t>
      </w:r>
      <w:r w:rsidRPr="00EB63BC">
        <w:rPr>
          <w:sz w:val="16"/>
          <w:szCs w:val="16"/>
        </w:rPr>
        <w:t xml:space="preserve"> </w:t>
      </w:r>
      <w:r w:rsidRPr="001B7977">
        <w:rPr>
          <w:sz w:val="16"/>
          <w:szCs w:val="16"/>
        </w:rPr>
        <w:t>bars</w:t>
      </w:r>
      <w:r>
        <w:rPr>
          <w:sz w:val="16"/>
          <w:szCs w:val="16"/>
        </w:rPr>
        <w:t xml:space="preserve"> </w:t>
      </w:r>
      <w:r w:rsidRPr="001B7977">
        <w:rPr>
          <w:sz w:val="16"/>
          <w:szCs w:val="16"/>
        </w:rPr>
        <w:t xml:space="preserve">1-90, 112-134, 136-155, 157-168, 91-104 &amp; 174-188. He also lists passages shared between </w:t>
      </w:r>
      <w:r>
        <w:rPr>
          <w:sz w:val="16"/>
          <w:szCs w:val="16"/>
        </w:rPr>
        <w:t xml:space="preserve">different </w:t>
      </w:r>
      <w:r w:rsidRPr="001B7977">
        <w:rPr>
          <w:sz w:val="16"/>
          <w:szCs w:val="16"/>
        </w:rPr>
        <w:t>fantasias of Francesco, as follows: Ness 21</w:t>
      </w:r>
      <w:r w:rsidRPr="00EB63BC">
        <w:rPr>
          <w:sz w:val="16"/>
          <w:szCs w:val="16"/>
        </w:rPr>
        <w:t xml:space="preserve"> </w:t>
      </w:r>
      <w:r w:rsidRPr="001B7977">
        <w:rPr>
          <w:sz w:val="16"/>
          <w:szCs w:val="16"/>
        </w:rPr>
        <w:t>bars</w:t>
      </w:r>
      <w:r>
        <w:rPr>
          <w:sz w:val="16"/>
          <w:szCs w:val="16"/>
        </w:rPr>
        <w:t xml:space="preserve"> </w:t>
      </w:r>
      <w:r w:rsidRPr="001B7977">
        <w:rPr>
          <w:sz w:val="16"/>
          <w:szCs w:val="16"/>
        </w:rPr>
        <w:t>43-51 = Ness 27</w:t>
      </w:r>
      <w:r w:rsidRPr="00EB63BC">
        <w:rPr>
          <w:sz w:val="16"/>
          <w:szCs w:val="16"/>
        </w:rPr>
        <w:t xml:space="preserve"> </w:t>
      </w:r>
      <w:r w:rsidRPr="001B7977">
        <w:rPr>
          <w:sz w:val="16"/>
          <w:szCs w:val="16"/>
        </w:rPr>
        <w:t>bars</w:t>
      </w:r>
      <w:r>
        <w:rPr>
          <w:sz w:val="16"/>
          <w:szCs w:val="16"/>
        </w:rPr>
        <w:t xml:space="preserve"> </w:t>
      </w:r>
      <w:r w:rsidRPr="001B7977">
        <w:rPr>
          <w:sz w:val="16"/>
          <w:szCs w:val="16"/>
        </w:rPr>
        <w:t>31-47; Ness 29</w:t>
      </w:r>
      <w:r w:rsidRPr="00EB63BC">
        <w:rPr>
          <w:sz w:val="16"/>
          <w:szCs w:val="16"/>
        </w:rPr>
        <w:t xml:space="preserve"> </w:t>
      </w:r>
      <w:r w:rsidRPr="001B7977">
        <w:rPr>
          <w:sz w:val="16"/>
          <w:szCs w:val="16"/>
        </w:rPr>
        <w:t>bars</w:t>
      </w:r>
      <w:r>
        <w:rPr>
          <w:sz w:val="16"/>
          <w:szCs w:val="16"/>
        </w:rPr>
        <w:t xml:space="preserve"> </w:t>
      </w:r>
      <w:r w:rsidRPr="001B7977">
        <w:rPr>
          <w:sz w:val="16"/>
          <w:szCs w:val="16"/>
        </w:rPr>
        <w:t>48-97 = Ness 57</w:t>
      </w:r>
      <w:r w:rsidRPr="00EB63BC">
        <w:rPr>
          <w:sz w:val="16"/>
          <w:szCs w:val="16"/>
        </w:rPr>
        <w:t xml:space="preserve"> </w:t>
      </w:r>
      <w:r w:rsidRPr="001B7977">
        <w:rPr>
          <w:sz w:val="16"/>
          <w:szCs w:val="16"/>
        </w:rPr>
        <w:t>bars</w:t>
      </w:r>
      <w:r>
        <w:rPr>
          <w:sz w:val="16"/>
          <w:szCs w:val="16"/>
        </w:rPr>
        <w:t xml:space="preserve"> </w:t>
      </w:r>
      <w:r w:rsidRPr="001B7977">
        <w:rPr>
          <w:sz w:val="16"/>
          <w:szCs w:val="16"/>
        </w:rPr>
        <w:t>48-97; Ness 51</w:t>
      </w:r>
      <w:r w:rsidRPr="00EB63BC">
        <w:rPr>
          <w:sz w:val="16"/>
          <w:szCs w:val="16"/>
        </w:rPr>
        <w:t xml:space="preserve"> </w:t>
      </w:r>
      <w:r w:rsidRPr="001B7977">
        <w:rPr>
          <w:sz w:val="16"/>
          <w:szCs w:val="16"/>
        </w:rPr>
        <w:t>bars</w:t>
      </w:r>
      <w:r>
        <w:rPr>
          <w:sz w:val="16"/>
          <w:szCs w:val="16"/>
        </w:rPr>
        <w:t xml:space="preserve"> </w:t>
      </w:r>
      <w:r w:rsidRPr="001B7977">
        <w:rPr>
          <w:sz w:val="16"/>
          <w:szCs w:val="16"/>
        </w:rPr>
        <w:t>104-116 = Ness 73</w:t>
      </w:r>
      <w:r w:rsidRPr="00EB63BC">
        <w:rPr>
          <w:sz w:val="16"/>
          <w:szCs w:val="16"/>
        </w:rPr>
        <w:t xml:space="preserve"> </w:t>
      </w:r>
      <w:r w:rsidRPr="001B7977">
        <w:rPr>
          <w:sz w:val="16"/>
          <w:szCs w:val="16"/>
        </w:rPr>
        <w:t>bars</w:t>
      </w:r>
      <w:r>
        <w:rPr>
          <w:sz w:val="16"/>
          <w:szCs w:val="16"/>
        </w:rPr>
        <w:t xml:space="preserve"> </w:t>
      </w:r>
      <w:r w:rsidRPr="001B7977">
        <w:rPr>
          <w:sz w:val="16"/>
          <w:szCs w:val="16"/>
        </w:rPr>
        <w:t xml:space="preserve">46-58. Rippe fantasies R16, R20 &amp; R26 were edited in the </w:t>
      </w:r>
      <w:r w:rsidRPr="001B7977">
        <w:rPr>
          <w:i/>
          <w:sz w:val="16"/>
          <w:szCs w:val="16"/>
        </w:rPr>
        <w:t>Lutezine</w:t>
      </w:r>
      <w:r w:rsidRPr="001B7977">
        <w:rPr>
          <w:sz w:val="16"/>
          <w:szCs w:val="16"/>
        </w:rPr>
        <w:t xml:space="preserve"> to </w:t>
      </w:r>
      <w:r w:rsidRPr="001B7977">
        <w:rPr>
          <w:i/>
          <w:sz w:val="16"/>
          <w:szCs w:val="16"/>
        </w:rPr>
        <w:t>Lute News</w:t>
      </w:r>
      <w:r w:rsidRPr="001B7977">
        <w:rPr>
          <w:sz w:val="16"/>
          <w:szCs w:val="16"/>
        </w:rPr>
        <w:t xml:space="preserve"> 114 (July 2015), </w:t>
      </w:r>
      <w:r w:rsidRPr="001B7977">
        <w:rPr>
          <w:i/>
          <w:sz w:val="16"/>
          <w:szCs w:val="16"/>
        </w:rPr>
        <w:t>Lutezine</w:t>
      </w:r>
      <w:r w:rsidRPr="001B7977">
        <w:rPr>
          <w:sz w:val="16"/>
          <w:szCs w:val="16"/>
        </w:rPr>
        <w:t xml:space="preserve"> to </w:t>
      </w:r>
      <w:r w:rsidRPr="001B7977">
        <w:rPr>
          <w:i/>
          <w:sz w:val="16"/>
          <w:szCs w:val="16"/>
        </w:rPr>
        <w:t>Lute News</w:t>
      </w:r>
      <w:r w:rsidRPr="001B7977">
        <w:rPr>
          <w:sz w:val="16"/>
          <w:szCs w:val="16"/>
        </w:rPr>
        <w:t xml:space="preserve"> 112 (December 2014) and </w:t>
      </w:r>
      <w:r w:rsidRPr="001B7977">
        <w:rPr>
          <w:i/>
          <w:sz w:val="16"/>
          <w:szCs w:val="16"/>
        </w:rPr>
        <w:t>Lutezine</w:t>
      </w:r>
      <w:r w:rsidRPr="001B7977">
        <w:rPr>
          <w:sz w:val="16"/>
          <w:szCs w:val="16"/>
        </w:rPr>
        <w:t xml:space="preserve"> to </w:t>
      </w:r>
      <w:r w:rsidRPr="001B7977">
        <w:rPr>
          <w:i/>
          <w:sz w:val="16"/>
          <w:szCs w:val="16"/>
        </w:rPr>
        <w:t>Lute News</w:t>
      </w:r>
      <w:r w:rsidRPr="001B7977">
        <w:rPr>
          <w:sz w:val="16"/>
          <w:szCs w:val="16"/>
        </w:rPr>
        <w:t xml:space="preserve"> 110 (July 2014), respectively.</w:t>
      </w:r>
      <w:r>
        <w:rPr>
          <w:sz w:val="16"/>
          <w:szCs w:val="16"/>
        </w:rPr>
        <w:t xml:space="preserve"> </w:t>
      </w:r>
    </w:p>
    <w:p w14:paraId="2A410FB6" w14:textId="77777777" w:rsidR="00285195" w:rsidRPr="00503943" w:rsidRDefault="00285195" w:rsidP="004300E5">
      <w:pPr>
        <w:tabs>
          <w:tab w:val="right" w:pos="426"/>
          <w:tab w:val="left" w:pos="709"/>
          <w:tab w:val="left" w:pos="993"/>
          <w:tab w:val="left" w:pos="5670"/>
          <w:tab w:val="right" w:pos="9923"/>
        </w:tabs>
        <w:ind w:left="426" w:hanging="284"/>
        <w:rPr>
          <w:color w:val="000000"/>
        </w:rPr>
      </w:pPr>
    </w:p>
    <w:sectPr w:rsidR="00285195" w:rsidRPr="00503943" w:rsidSect="00633433">
      <w:headerReference w:type="even" r:id="rId9"/>
      <w:headerReference w:type="default" r:id="rId10"/>
      <w:type w:val="continuous"/>
      <w:pgSz w:w="11900" w:h="16840"/>
      <w:pgMar w:top="992" w:right="992" w:bottom="992" w:left="992"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B775" w14:textId="77777777" w:rsidR="00283F05" w:rsidRDefault="00283F05">
      <w:r>
        <w:separator/>
      </w:r>
    </w:p>
  </w:endnote>
  <w:endnote w:type="continuationSeparator" w:id="0">
    <w:p w14:paraId="22CBE60F" w14:textId="77777777" w:rsidR="00283F05" w:rsidRDefault="00283F05">
      <w:r>
        <w:continuationSeparator/>
      </w:r>
    </w:p>
  </w:endnote>
  <w:endnote w:id="1">
    <w:p w14:paraId="6B0D4B2D" w14:textId="082E5850" w:rsidR="00D04379" w:rsidRPr="0090504E" w:rsidRDefault="00D04379" w:rsidP="00EE64E5">
      <w:pPr>
        <w:pStyle w:val="EndnoteText"/>
        <w:ind w:left="142" w:hanging="142"/>
        <w:rPr>
          <w:szCs w:val="18"/>
          <w:lang w:val="en-US"/>
        </w:rPr>
      </w:pPr>
      <w:r w:rsidRPr="0090504E">
        <w:rPr>
          <w:rStyle w:val="EndnoteReference"/>
          <w:szCs w:val="18"/>
        </w:rPr>
        <w:endnoteRef/>
      </w:r>
      <w:r>
        <w:rPr>
          <w:szCs w:val="18"/>
        </w:rPr>
        <w:t xml:space="preserve"> Thank you to François-Pierre Goy for useful comments on the text. A commentary for the music</w:t>
      </w:r>
      <w:r w:rsidRPr="0090504E">
        <w:rPr>
          <w:szCs w:val="18"/>
        </w:rPr>
        <w:t xml:space="preserve"> is on pages </w:t>
      </w:r>
      <w:r w:rsidR="00126040">
        <w:rPr>
          <w:szCs w:val="18"/>
        </w:rPr>
        <w:t>32-33</w:t>
      </w:r>
      <w:r>
        <w:rPr>
          <w:szCs w:val="18"/>
        </w:rPr>
        <w:t>.</w:t>
      </w:r>
    </w:p>
  </w:endnote>
  <w:endnote w:id="2">
    <w:p w14:paraId="33B87AA2" w14:textId="602CC9D8" w:rsidR="00D04379" w:rsidRPr="0090504E" w:rsidRDefault="00D04379" w:rsidP="00EE64E5">
      <w:pPr>
        <w:pStyle w:val="EndnoteText"/>
        <w:ind w:left="142" w:hanging="142"/>
        <w:rPr>
          <w:szCs w:val="18"/>
          <w:lang w:val="en-US"/>
        </w:rPr>
      </w:pPr>
      <w:r w:rsidRPr="0090504E">
        <w:rPr>
          <w:rStyle w:val="EndnoteReference"/>
          <w:szCs w:val="18"/>
        </w:rPr>
        <w:endnoteRef/>
      </w:r>
      <w:r w:rsidRPr="0090504E">
        <w:rPr>
          <w:szCs w:val="18"/>
        </w:rPr>
        <w:t xml:space="preserve"> Piotr Pozniak </w:t>
      </w:r>
      <w:r w:rsidRPr="0090504E">
        <w:rPr>
          <w:i/>
          <w:szCs w:val="18"/>
        </w:rPr>
        <w:t>Jakub Polak Collected Works</w:t>
      </w:r>
      <w:r w:rsidRPr="0090504E">
        <w:rPr>
          <w:szCs w:val="18"/>
        </w:rPr>
        <w:t xml:space="preserve"> (Kraków, PWM 1993), Prelude VII. François-Pierre Goy identified </w:t>
      </w:r>
      <w:r w:rsidRPr="0090504E">
        <w:rPr>
          <w:szCs w:val="18"/>
          <w:lang w:val="fr-FR"/>
        </w:rPr>
        <w:t>b</w:t>
      </w:r>
      <w:r>
        <w:rPr>
          <w:szCs w:val="18"/>
        </w:rPr>
        <w:t>ars 29/3-</w:t>
      </w:r>
      <w:r w:rsidRPr="0090504E">
        <w:rPr>
          <w:szCs w:val="18"/>
        </w:rPr>
        <w:t>47/1 as the prelude ascribed to Bocquet, casting doubt on the ascription.</w:t>
      </w:r>
    </w:p>
  </w:endnote>
  <w:endnote w:id="3">
    <w:p w14:paraId="408DDA62" w14:textId="54EC2890" w:rsidR="00D04379" w:rsidRPr="0090504E" w:rsidRDefault="00D04379" w:rsidP="004D7839">
      <w:pPr>
        <w:pStyle w:val="EndnoteText"/>
        <w:ind w:left="142" w:hanging="142"/>
        <w:rPr>
          <w:szCs w:val="18"/>
          <w:lang w:val="en-US"/>
        </w:rPr>
      </w:pPr>
      <w:r w:rsidRPr="0090504E">
        <w:rPr>
          <w:rStyle w:val="EndnoteReference"/>
          <w:szCs w:val="18"/>
        </w:rPr>
        <w:endnoteRef/>
      </w:r>
      <w:r w:rsidRPr="0090504E">
        <w:rPr>
          <w:szCs w:val="18"/>
        </w:rPr>
        <w:t xml:space="preserve"> The version in </w:t>
      </w:r>
      <w:r w:rsidRPr="0090504E">
        <w:rPr>
          <w:szCs w:val="18"/>
          <w:lang w:val="fr-FR"/>
        </w:rPr>
        <w:t xml:space="preserve">Besard is in two sections separated by a double bar line, and each section is found alone in other sources. </w:t>
      </w:r>
      <w:r w:rsidRPr="0090504E">
        <w:rPr>
          <w:szCs w:val="18"/>
        </w:rPr>
        <w:t xml:space="preserve">Bars 30-31 are identical to bars 13/13 to 15/1 of Besard, f. 22r </w:t>
      </w:r>
      <w:r w:rsidRPr="0090504E">
        <w:rPr>
          <w:i/>
          <w:szCs w:val="18"/>
        </w:rPr>
        <w:t>Fantasia Laurenc</w:t>
      </w:r>
      <w:r w:rsidRPr="0090504E">
        <w:rPr>
          <w:szCs w:val="18"/>
        </w:rPr>
        <w:t>.</w:t>
      </w:r>
      <w:r w:rsidRPr="0090504E">
        <w:rPr>
          <w:szCs w:val="18"/>
          <w:lang w:val="fr-FR"/>
        </w:rPr>
        <w:t xml:space="preserve"> so the second section could be a Lorenzino prelude </w:t>
      </w:r>
      <w:r>
        <w:rPr>
          <w:szCs w:val="18"/>
          <w:lang w:val="fr-FR"/>
        </w:rPr>
        <w:t xml:space="preserve">that followed </w:t>
      </w:r>
      <w:r w:rsidRPr="0090504E">
        <w:rPr>
          <w:szCs w:val="18"/>
          <w:lang w:val="fr-FR"/>
        </w:rPr>
        <w:t xml:space="preserve">Bocquet's prelude </w:t>
      </w:r>
      <w:r>
        <w:rPr>
          <w:szCs w:val="18"/>
          <w:lang w:val="fr-FR"/>
        </w:rPr>
        <w:t>and Besard combined them in error</w:t>
      </w:r>
      <w:r w:rsidRPr="0090504E">
        <w:rPr>
          <w:szCs w:val="18"/>
          <w:lang w:val="fr-FR"/>
        </w:rPr>
        <w:t>.</w:t>
      </w:r>
      <w:r w:rsidRPr="0090504E">
        <w:rPr>
          <w:szCs w:val="18"/>
        </w:rPr>
        <w:t xml:space="preserve"> </w:t>
      </w:r>
    </w:p>
  </w:endnote>
  <w:endnote w:id="4">
    <w:p w14:paraId="58D36162" w14:textId="01BB14C7" w:rsidR="00D04379" w:rsidRPr="0090504E" w:rsidRDefault="00D04379" w:rsidP="004D7839">
      <w:pPr>
        <w:pStyle w:val="EndnoteText"/>
        <w:ind w:left="142" w:hanging="142"/>
        <w:rPr>
          <w:szCs w:val="18"/>
          <w:lang w:val="en-US"/>
        </w:rPr>
      </w:pPr>
      <w:r w:rsidRPr="0090504E">
        <w:rPr>
          <w:rStyle w:val="EndnoteReference"/>
          <w:szCs w:val="18"/>
        </w:rPr>
        <w:endnoteRef/>
      </w:r>
      <w:r w:rsidRPr="0090504E">
        <w:rPr>
          <w:szCs w:val="18"/>
        </w:rPr>
        <w:t xml:space="preserve"> </w:t>
      </w:r>
      <w:r w:rsidRPr="0090504E">
        <w:rPr>
          <w:szCs w:val="18"/>
          <w:lang w:val="en-US"/>
        </w:rPr>
        <w:t xml:space="preserve">Jan </w:t>
      </w:r>
      <w:r w:rsidR="001658E8">
        <w:rPr>
          <w:szCs w:val="18"/>
          <w:lang w:val="en-US"/>
        </w:rPr>
        <w:t xml:space="preserve">W.J. </w:t>
      </w:r>
      <w:r w:rsidRPr="0090504E">
        <w:rPr>
          <w:szCs w:val="18"/>
          <w:lang w:val="en-US"/>
        </w:rPr>
        <w:t xml:space="preserve">Burgers (ed.) </w:t>
      </w:r>
      <w:r w:rsidRPr="0090504E">
        <w:rPr>
          <w:i/>
          <w:iCs/>
          <w:szCs w:val="18"/>
          <w:lang w:val="en-US"/>
        </w:rPr>
        <w:t xml:space="preserve">Joachim van den Hove: Life and Works </w:t>
      </w:r>
      <w:r w:rsidRPr="0090504E">
        <w:rPr>
          <w:szCs w:val="18"/>
          <w:lang w:val="en-US"/>
        </w:rPr>
        <w:t>(Utrecht, K</w:t>
      </w:r>
      <w:r>
        <w:rPr>
          <w:szCs w:val="18"/>
          <w:lang w:val="en-US"/>
        </w:rPr>
        <w:t>VNM</w:t>
      </w:r>
      <w:r w:rsidRPr="0090504E">
        <w:rPr>
          <w:szCs w:val="18"/>
          <w:lang w:val="en-US"/>
        </w:rPr>
        <w:t xml:space="preserve"> 2013).</w:t>
      </w:r>
    </w:p>
  </w:endnote>
  <w:endnote w:id="5">
    <w:p w14:paraId="2B188940" w14:textId="79884C26" w:rsidR="00D04379" w:rsidRPr="0090504E" w:rsidRDefault="00D04379" w:rsidP="004D7839">
      <w:pPr>
        <w:pStyle w:val="EndnoteText"/>
        <w:ind w:left="142" w:hanging="142"/>
        <w:rPr>
          <w:szCs w:val="18"/>
          <w:lang w:val="en-US"/>
        </w:rPr>
      </w:pPr>
      <w:r w:rsidRPr="0090504E">
        <w:rPr>
          <w:rStyle w:val="EndnoteReference"/>
          <w:szCs w:val="18"/>
        </w:rPr>
        <w:endnoteRef/>
      </w:r>
      <w:r w:rsidRPr="0090504E">
        <w:rPr>
          <w:szCs w:val="18"/>
        </w:rPr>
        <w:t xml:space="preserve"> </w:t>
      </w:r>
      <w:r w:rsidRPr="0090504E">
        <w:rPr>
          <w:szCs w:val="18"/>
          <w:lang w:val="en-US"/>
        </w:rPr>
        <w:t xml:space="preserve">All the Bergamasca settings will be edited for a future </w:t>
      </w:r>
      <w:r w:rsidRPr="0090504E">
        <w:rPr>
          <w:i/>
          <w:szCs w:val="18"/>
          <w:lang w:val="en-US"/>
        </w:rPr>
        <w:t>Lutezine</w:t>
      </w:r>
      <w:r w:rsidRPr="0090504E">
        <w:rPr>
          <w:szCs w:val="18"/>
          <w:lang w:val="en-US"/>
        </w:rPr>
        <w:t xml:space="preserve">. </w:t>
      </w:r>
      <w:r w:rsidR="001658E8">
        <w:rPr>
          <w:szCs w:val="18"/>
          <w:lang w:val="en-US"/>
        </w:rPr>
        <w:t xml:space="preserve">[Additional: They were, in the </w:t>
      </w:r>
      <w:r w:rsidR="001658E8" w:rsidRPr="001658E8">
        <w:rPr>
          <w:i/>
          <w:iCs/>
          <w:szCs w:val="18"/>
          <w:lang w:val="en-US"/>
        </w:rPr>
        <w:t>Lutezine</w:t>
      </w:r>
      <w:r w:rsidR="001658E8">
        <w:rPr>
          <w:szCs w:val="18"/>
          <w:lang w:val="en-US"/>
        </w:rPr>
        <w:t xml:space="preserve"> to </w:t>
      </w:r>
      <w:r w:rsidR="001658E8" w:rsidRPr="001658E8">
        <w:rPr>
          <w:i/>
          <w:iCs/>
          <w:szCs w:val="18"/>
          <w:lang w:val="en-US"/>
        </w:rPr>
        <w:t>Lute News</w:t>
      </w:r>
      <w:r w:rsidR="001658E8" w:rsidRPr="001658E8">
        <w:rPr>
          <w:szCs w:val="18"/>
          <w:lang w:val="en-US"/>
        </w:rPr>
        <w:t xml:space="preserve"> 118 (July 2016)</w:t>
      </w:r>
      <w:r w:rsidR="001658E8">
        <w:rPr>
          <w:szCs w:val="18"/>
          <w:lang w:val="en-US"/>
        </w:rPr>
        <w:t>]</w:t>
      </w:r>
    </w:p>
  </w:endnote>
  <w:endnote w:id="6">
    <w:p w14:paraId="2D77E0EE" w14:textId="720A113B" w:rsidR="00D04379" w:rsidRPr="0090504E" w:rsidRDefault="00D04379" w:rsidP="004D7839">
      <w:pPr>
        <w:pStyle w:val="EndnoteText"/>
        <w:ind w:left="142" w:hanging="142"/>
        <w:rPr>
          <w:bCs/>
          <w:szCs w:val="18"/>
          <w:lang w:val="en-US"/>
        </w:rPr>
      </w:pPr>
      <w:r w:rsidRPr="0090504E">
        <w:rPr>
          <w:rStyle w:val="EndnoteReference"/>
          <w:szCs w:val="18"/>
        </w:rPr>
        <w:endnoteRef/>
      </w:r>
      <w:r w:rsidRPr="0090504E">
        <w:rPr>
          <w:szCs w:val="18"/>
        </w:rPr>
        <w:t xml:space="preserve"> Two other galliards </w:t>
      </w:r>
      <w:r>
        <w:rPr>
          <w:szCs w:val="18"/>
        </w:rPr>
        <w:t>share the first</w:t>
      </w:r>
      <w:r w:rsidRPr="0090504E">
        <w:rPr>
          <w:szCs w:val="18"/>
        </w:rPr>
        <w:t xml:space="preserve"> </w:t>
      </w:r>
      <w:r>
        <w:rPr>
          <w:szCs w:val="18"/>
        </w:rPr>
        <w:t>bar</w:t>
      </w:r>
      <w:r w:rsidRPr="0090504E">
        <w:rPr>
          <w:szCs w:val="18"/>
        </w:rPr>
        <w:t xml:space="preserve">, </w:t>
      </w:r>
      <w:r w:rsidRPr="0090504E">
        <w:rPr>
          <w:bCs/>
          <w:szCs w:val="18"/>
          <w:lang w:val="en-US"/>
        </w:rPr>
        <w:t xml:space="preserve">GB-Cfm Mus.689, f. 22 ii </w:t>
      </w:r>
      <w:r w:rsidRPr="0090504E">
        <w:rPr>
          <w:bCs/>
          <w:i/>
          <w:szCs w:val="18"/>
          <w:lang w:val="en-US"/>
        </w:rPr>
        <w:t>Gagliarda</w:t>
      </w:r>
      <w:r w:rsidRPr="0090504E">
        <w:rPr>
          <w:bCs/>
          <w:szCs w:val="18"/>
          <w:lang w:val="en-US"/>
        </w:rPr>
        <w:t xml:space="preserve">, and </w:t>
      </w:r>
      <w:r w:rsidRPr="0090504E">
        <w:rPr>
          <w:szCs w:val="18"/>
          <w:lang w:val="en-US"/>
        </w:rPr>
        <w:t xml:space="preserve">Besard 1603, f. 114v </w:t>
      </w:r>
      <w:r w:rsidRPr="0090504E">
        <w:rPr>
          <w:i/>
          <w:szCs w:val="18"/>
          <w:lang w:val="en-US"/>
        </w:rPr>
        <w:t>Galliarda Victoris de Montbuisson</w:t>
      </w:r>
      <w:r w:rsidRPr="0090504E">
        <w:rPr>
          <w:szCs w:val="18"/>
          <w:lang w:val="en-US"/>
        </w:rPr>
        <w:t xml:space="preserve"> which is concordant with </w:t>
      </w:r>
      <w:r w:rsidRPr="0090504E">
        <w:rPr>
          <w:szCs w:val="18"/>
        </w:rPr>
        <w:t xml:space="preserve">Fuhrmann 1615, p. 120 </w:t>
      </w:r>
      <w:r w:rsidRPr="0090504E">
        <w:rPr>
          <w:i/>
          <w:szCs w:val="18"/>
        </w:rPr>
        <w:t>Galliarda incerti Authoris</w:t>
      </w:r>
      <w:r w:rsidRPr="0090504E">
        <w:rPr>
          <w:szCs w:val="18"/>
        </w:rPr>
        <w:t xml:space="preserve"> (edited in </w:t>
      </w:r>
      <w:r w:rsidRPr="0090504E">
        <w:rPr>
          <w:i/>
          <w:szCs w:val="18"/>
        </w:rPr>
        <w:t xml:space="preserve">Lute News </w:t>
      </w:r>
      <w:r w:rsidRPr="0090504E">
        <w:rPr>
          <w:szCs w:val="18"/>
        </w:rPr>
        <w:t>112 n</w:t>
      </w:r>
      <w:r w:rsidRPr="0090504E">
        <w:rPr>
          <w:szCs w:val="18"/>
          <w:vertAlign w:val="superscript"/>
        </w:rPr>
        <w:t>o</w:t>
      </w:r>
      <w:r>
        <w:rPr>
          <w:szCs w:val="18"/>
        </w:rPr>
        <w:t xml:space="preserve"> 10).</w:t>
      </w:r>
    </w:p>
  </w:endnote>
  <w:endnote w:id="7">
    <w:p w14:paraId="3EB89503" w14:textId="4441B2A2" w:rsidR="00D04379" w:rsidRPr="0090504E" w:rsidRDefault="00D04379" w:rsidP="00634197">
      <w:pPr>
        <w:pStyle w:val="EndnoteText"/>
        <w:ind w:left="142" w:hanging="142"/>
        <w:rPr>
          <w:szCs w:val="18"/>
        </w:rPr>
      </w:pPr>
      <w:r w:rsidRPr="0090504E">
        <w:rPr>
          <w:rStyle w:val="EndnoteReference"/>
          <w:szCs w:val="18"/>
        </w:rPr>
        <w:endnoteRef/>
      </w:r>
      <w:r w:rsidRPr="0090504E">
        <w:rPr>
          <w:szCs w:val="18"/>
        </w:rPr>
        <w:t xml:space="preserve"> Bocquet's setting of the popular tune known in England as </w:t>
      </w:r>
      <w:r w:rsidRPr="0090504E">
        <w:rPr>
          <w:i/>
          <w:color w:val="000000"/>
          <w:szCs w:val="18"/>
        </w:rPr>
        <w:t>The french Kinges Maske</w:t>
      </w:r>
      <w:r w:rsidRPr="0090504E">
        <w:rPr>
          <w:color w:val="000000"/>
          <w:szCs w:val="18"/>
        </w:rPr>
        <w:t xml:space="preserve">, a list of cognates and nine settings </w:t>
      </w:r>
      <w:r w:rsidRPr="0090504E">
        <w:rPr>
          <w:szCs w:val="18"/>
        </w:rPr>
        <w:t xml:space="preserve">edited in </w:t>
      </w:r>
      <w:r w:rsidRPr="0090504E">
        <w:rPr>
          <w:i/>
          <w:szCs w:val="18"/>
        </w:rPr>
        <w:t>Lute News</w:t>
      </w:r>
      <w:r w:rsidRPr="0090504E">
        <w:rPr>
          <w:szCs w:val="18"/>
        </w:rPr>
        <w:t xml:space="preserve"> 64 (December 2002). </w:t>
      </w:r>
      <w:r w:rsidRPr="0090504E">
        <w:rPr>
          <w:color w:val="000000"/>
          <w:szCs w:val="18"/>
        </w:rPr>
        <w:t>Addit</w:t>
      </w:r>
      <w:r>
        <w:rPr>
          <w:color w:val="000000"/>
          <w:szCs w:val="18"/>
        </w:rPr>
        <w:t>ional cognates: D-B autog. Hove-</w:t>
      </w:r>
      <w:r w:rsidRPr="0090504E">
        <w:rPr>
          <w:color w:val="000000"/>
          <w:szCs w:val="18"/>
        </w:rPr>
        <w:t xml:space="preserve">1, f. 161v </w:t>
      </w:r>
      <w:r w:rsidRPr="0090504E">
        <w:rPr>
          <w:i/>
          <w:color w:val="000000"/>
          <w:szCs w:val="18"/>
        </w:rPr>
        <w:t>La masque du Roy</w:t>
      </w:r>
      <w:r w:rsidRPr="0090504E">
        <w:rPr>
          <w:color w:val="000000"/>
          <w:szCs w:val="18"/>
        </w:rPr>
        <w:t xml:space="preserve"> </w:t>
      </w:r>
      <w:r>
        <w:rPr>
          <w:color w:val="000000"/>
          <w:szCs w:val="18"/>
        </w:rPr>
        <w:t xml:space="preserve">- </w:t>
      </w:r>
      <w:r w:rsidRPr="0090504E">
        <w:rPr>
          <w:color w:val="000000"/>
          <w:szCs w:val="18"/>
        </w:rPr>
        <w:t>HoveB 307</w:t>
      </w:r>
      <w:r w:rsidRPr="0090504E">
        <w:rPr>
          <w:szCs w:val="18"/>
        </w:rPr>
        <w:t xml:space="preserve">; </w:t>
      </w:r>
      <w:r w:rsidRPr="0090504E">
        <w:rPr>
          <w:color w:val="000000"/>
          <w:szCs w:val="18"/>
        </w:rPr>
        <w:t xml:space="preserve">D-Ngm M 272, f. 13r </w:t>
      </w:r>
      <w:r w:rsidRPr="0090504E">
        <w:rPr>
          <w:i/>
          <w:color w:val="000000"/>
          <w:szCs w:val="18"/>
        </w:rPr>
        <w:t>Anglosa</w:t>
      </w:r>
      <w:r w:rsidRPr="0090504E">
        <w:rPr>
          <w:color w:val="000000"/>
          <w:szCs w:val="18"/>
        </w:rPr>
        <w:t xml:space="preserve"> [violin tablature]</w:t>
      </w:r>
      <w:r>
        <w:rPr>
          <w:szCs w:val="18"/>
        </w:rPr>
        <w:t xml:space="preserve">; </w:t>
      </w:r>
      <w:r w:rsidRPr="0090504E">
        <w:rPr>
          <w:szCs w:val="18"/>
        </w:rPr>
        <w:t>LT-Va 285-MF-LXXIX</w:t>
      </w:r>
      <w:r w:rsidRPr="0090504E">
        <w:rPr>
          <w:color w:val="000000"/>
          <w:szCs w:val="18"/>
        </w:rPr>
        <w:t xml:space="preserve">, f. 40v </w:t>
      </w:r>
      <w:r w:rsidRPr="0090504E">
        <w:rPr>
          <w:i/>
          <w:color w:val="000000"/>
          <w:szCs w:val="18"/>
        </w:rPr>
        <w:t xml:space="preserve">Courante </w:t>
      </w:r>
      <w:r w:rsidRPr="0090504E">
        <w:rPr>
          <w:color w:val="000000"/>
          <w:szCs w:val="18"/>
        </w:rPr>
        <w:t xml:space="preserve">[bandora]; Hove 1601, f. 99v </w:t>
      </w:r>
      <w:r w:rsidRPr="0090504E">
        <w:rPr>
          <w:i/>
          <w:color w:val="000000"/>
          <w:szCs w:val="18"/>
        </w:rPr>
        <w:t>Reprinse</w:t>
      </w:r>
      <w:r w:rsidRPr="0090504E">
        <w:rPr>
          <w:color w:val="000000"/>
          <w:szCs w:val="18"/>
        </w:rPr>
        <w:t xml:space="preserve"> </w:t>
      </w:r>
      <w:r>
        <w:rPr>
          <w:color w:val="000000"/>
          <w:szCs w:val="18"/>
        </w:rPr>
        <w:t xml:space="preserve">- </w:t>
      </w:r>
      <w:r w:rsidRPr="0090504E">
        <w:rPr>
          <w:color w:val="000000"/>
          <w:szCs w:val="18"/>
        </w:rPr>
        <w:t>HoveB 222b</w:t>
      </w:r>
      <w:r w:rsidRPr="0090504E">
        <w:rPr>
          <w:szCs w:val="18"/>
        </w:rPr>
        <w:t xml:space="preserve">; </w:t>
      </w:r>
      <w:r w:rsidRPr="0090504E">
        <w:rPr>
          <w:color w:val="000000"/>
          <w:szCs w:val="18"/>
        </w:rPr>
        <w:t xml:space="preserve">Hove 1601, f. 109r </w:t>
      </w:r>
      <w:r w:rsidRPr="0090504E">
        <w:rPr>
          <w:i/>
          <w:color w:val="000000"/>
          <w:szCs w:val="18"/>
        </w:rPr>
        <w:t>Reprinse</w:t>
      </w:r>
      <w:r w:rsidRPr="0090504E">
        <w:rPr>
          <w:color w:val="000000"/>
          <w:szCs w:val="18"/>
        </w:rPr>
        <w:t xml:space="preserve"> </w:t>
      </w:r>
      <w:r>
        <w:rPr>
          <w:color w:val="000000"/>
          <w:szCs w:val="18"/>
        </w:rPr>
        <w:t xml:space="preserve">- </w:t>
      </w:r>
      <w:r w:rsidRPr="0090504E">
        <w:rPr>
          <w:color w:val="000000"/>
          <w:szCs w:val="18"/>
        </w:rPr>
        <w:t xml:space="preserve">HoveB 228b. </w:t>
      </w:r>
    </w:p>
  </w:endnote>
  <w:endnote w:id="8">
    <w:p w14:paraId="6E9B9709" w14:textId="5FABAD93" w:rsidR="00D04379" w:rsidRPr="0090504E" w:rsidRDefault="00D04379" w:rsidP="00634197">
      <w:pPr>
        <w:pStyle w:val="EndnoteText"/>
        <w:ind w:left="142" w:hanging="142"/>
        <w:rPr>
          <w:szCs w:val="18"/>
          <w:lang w:val="en-US"/>
        </w:rPr>
      </w:pPr>
      <w:r w:rsidRPr="0090504E">
        <w:rPr>
          <w:rStyle w:val="EndnoteReference"/>
          <w:szCs w:val="18"/>
        </w:rPr>
        <w:endnoteRef/>
      </w:r>
      <w:r w:rsidRPr="0090504E">
        <w:rPr>
          <w:szCs w:val="18"/>
        </w:rPr>
        <w:t xml:space="preserve"> Numbering and biographical information from André Souris &amp; Monique Rollin (eds.) </w:t>
      </w:r>
      <w:r w:rsidRPr="0090504E">
        <w:rPr>
          <w:i/>
          <w:szCs w:val="18"/>
        </w:rPr>
        <w:t>Œuvres des Bocquet</w:t>
      </w:r>
      <w:r w:rsidRPr="0090504E">
        <w:rPr>
          <w:szCs w:val="18"/>
        </w:rPr>
        <w:t xml:space="preserve"> (Paris, Éditions CNRS, 1972). The 24 baroque lute solos by a later Bocquet</w:t>
      </w:r>
      <w:r>
        <w:rPr>
          <w:szCs w:val="18"/>
        </w:rPr>
        <w:t xml:space="preserve"> (</w:t>
      </w:r>
      <w:r w:rsidRPr="003475EC">
        <w:rPr>
          <w:szCs w:val="18"/>
        </w:rPr>
        <w:t>Pierre</w:t>
      </w:r>
      <w:r>
        <w:rPr>
          <w:szCs w:val="18"/>
        </w:rPr>
        <w:t xml:space="preserve"> the younger</w:t>
      </w:r>
      <w:r w:rsidRPr="003475EC">
        <w:rPr>
          <w:szCs w:val="18"/>
        </w:rPr>
        <w:t>?</w:t>
      </w:r>
      <w:r>
        <w:rPr>
          <w:szCs w:val="18"/>
        </w:rPr>
        <w:t>)</w:t>
      </w:r>
      <w:r w:rsidRPr="0090504E">
        <w:rPr>
          <w:szCs w:val="18"/>
        </w:rPr>
        <w:t xml:space="preserve"> are a</w:t>
      </w:r>
      <w:r>
        <w:rPr>
          <w:szCs w:val="18"/>
        </w:rPr>
        <w:t>lso edited in the CNRS edition.</w:t>
      </w:r>
    </w:p>
  </w:endnote>
  <w:endnote w:id="9">
    <w:p w14:paraId="1F49DC93" w14:textId="6B9BB18C" w:rsidR="00D04379" w:rsidRPr="0090504E" w:rsidRDefault="00D04379" w:rsidP="00482FE5">
      <w:pPr>
        <w:pStyle w:val="EndnoteText"/>
        <w:ind w:left="142" w:hanging="142"/>
        <w:rPr>
          <w:szCs w:val="18"/>
          <w:lang w:val="fr-FR"/>
        </w:rPr>
      </w:pPr>
      <w:r w:rsidRPr="0090504E">
        <w:rPr>
          <w:rStyle w:val="EndnoteReference"/>
          <w:szCs w:val="18"/>
        </w:rPr>
        <w:endnoteRef/>
      </w:r>
      <w:r w:rsidRPr="0090504E">
        <w:rPr>
          <w:szCs w:val="18"/>
        </w:rPr>
        <w:t xml:space="preserve"> </w:t>
      </w:r>
      <w:r w:rsidRPr="0090504E">
        <w:rPr>
          <w:szCs w:val="18"/>
          <w:lang w:val="fr-FR"/>
        </w:rPr>
        <w:t xml:space="preserve">Monique Rollin suggested this Bocquet was the </w:t>
      </w:r>
      <w:r w:rsidRPr="0090504E">
        <w:rPr>
          <w:i/>
          <w:szCs w:val="18"/>
          <w:lang w:val="fr-FR"/>
        </w:rPr>
        <w:t xml:space="preserve">précieuse </w:t>
      </w:r>
      <w:r w:rsidRPr="0090504E">
        <w:rPr>
          <w:szCs w:val="18"/>
          <w:lang w:val="fr-FR"/>
        </w:rPr>
        <w:t xml:space="preserve">Mademoiselle Bocquet, one of the sisters Marguerite </w:t>
      </w:r>
      <w:r>
        <w:rPr>
          <w:szCs w:val="18"/>
          <w:lang w:val="fr-FR"/>
        </w:rPr>
        <w:t>or</w:t>
      </w:r>
      <w:r w:rsidRPr="0090504E">
        <w:rPr>
          <w:szCs w:val="18"/>
          <w:lang w:val="fr-FR"/>
        </w:rPr>
        <w:t xml:space="preserve"> Anne Bocquet. However, François-Pierre Goy, based on the fact that the Englishman Bullen Reymes had since put forth the candicacy of their elder Brother Pierre, (b. 1598) to whom his father Pierre (d. 1629) had lent two of his eleven lutes</w:t>
      </w:r>
      <w:r>
        <w:rPr>
          <w:szCs w:val="18"/>
          <w:lang w:val="fr-FR"/>
        </w:rPr>
        <w:t xml:space="preserve"> in 1626</w:t>
      </w:r>
      <w:r w:rsidRPr="0090504E">
        <w:rPr>
          <w:szCs w:val="18"/>
          <w:lang w:val="fr-FR"/>
        </w:rPr>
        <w:t xml:space="preserve">. </w:t>
      </w:r>
      <w:r w:rsidRPr="007C75A6">
        <w:rPr>
          <w:szCs w:val="18"/>
          <w:lang w:val="fr-FR"/>
        </w:rPr>
        <w:t xml:space="preserve">See </w:t>
      </w:r>
      <w:r w:rsidRPr="007C75A6">
        <w:rPr>
          <w:bCs/>
          <w:szCs w:val="18"/>
          <w:lang w:val="en-US"/>
        </w:rPr>
        <w:t>François-Pierre Goy 'Die notatoren der Goëss’schen tabulaturhan</w:t>
      </w:r>
      <w:r>
        <w:rPr>
          <w:bCs/>
          <w:szCs w:val="18"/>
          <w:lang w:val="en-US"/>
        </w:rPr>
        <w:t>dschriften und ihr repertoire'</w:t>
      </w:r>
      <w:r w:rsidRPr="007C75A6">
        <w:rPr>
          <w:bCs/>
          <w:szCs w:val="18"/>
          <w:lang w:val="en-US"/>
        </w:rPr>
        <w:t xml:space="preserve"> </w:t>
      </w:r>
      <w:r>
        <w:rPr>
          <w:bCs/>
          <w:szCs w:val="18"/>
          <w:lang w:val="en-US"/>
        </w:rPr>
        <w:t>(in press)</w:t>
      </w:r>
      <w:r w:rsidRPr="00D400EA">
        <w:rPr>
          <w:bCs/>
          <w:szCs w:val="18"/>
          <w:lang w:val="en-US"/>
        </w:rPr>
        <w:t>.</w:t>
      </w:r>
      <w:r w:rsidRPr="0090504E">
        <w:rPr>
          <w:bCs/>
          <w:szCs w:val="18"/>
          <w:lang w:val="en-US"/>
        </w:rPr>
        <w:t xml:space="preserve"> </w:t>
      </w:r>
    </w:p>
  </w:endnote>
  <w:endnote w:id="10">
    <w:p w14:paraId="3D4A7D8E" w14:textId="2D2DF897" w:rsidR="00D04379" w:rsidRPr="00482FE5" w:rsidRDefault="00D04379" w:rsidP="00482FE5">
      <w:pPr>
        <w:pStyle w:val="EndnoteText"/>
        <w:ind w:left="142" w:hanging="142"/>
        <w:rPr>
          <w:lang w:val="en-US"/>
        </w:rPr>
      </w:pPr>
      <w:r>
        <w:rPr>
          <w:rStyle w:val="EndnoteReference"/>
        </w:rPr>
        <w:endnoteRef/>
      </w:r>
      <w:r>
        <w:t xml:space="preserve"> N</w:t>
      </w:r>
      <w:r w:rsidRPr="00482FE5">
        <w:rPr>
          <w:vertAlign w:val="superscript"/>
        </w:rPr>
        <w:t>o</w:t>
      </w:r>
      <w:r>
        <w:t xml:space="preserve"> 24 was included under Charles in the CNRS edition, but as it is the only one in transitional tuning, it is likely to be by a different Bocquet, probably Pierre the elder.</w:t>
      </w:r>
    </w:p>
  </w:endnote>
  <w:endnote w:id="11">
    <w:p w14:paraId="753C6BE5" w14:textId="77777777" w:rsidR="00D04379" w:rsidRPr="00ED33CF" w:rsidRDefault="00D04379" w:rsidP="00AE4E1C">
      <w:pPr>
        <w:pStyle w:val="EndnoteText"/>
        <w:ind w:left="142" w:hanging="142"/>
        <w:rPr>
          <w:bCs/>
          <w:lang w:val="en-US"/>
        </w:rPr>
      </w:pPr>
      <w:r>
        <w:rPr>
          <w:rStyle w:val="EndnoteReference"/>
        </w:rPr>
        <w:endnoteRef/>
      </w:r>
      <w:r>
        <w:t xml:space="preserve"> </w:t>
      </w:r>
      <w:r w:rsidRPr="008E6821">
        <w:rPr>
          <w:bCs/>
          <w:lang w:val="en-US"/>
        </w:rPr>
        <w:t xml:space="preserve">William Chappell, revised H. Ellis Woolridge </w:t>
      </w:r>
      <w:r w:rsidRPr="008E6821">
        <w:rPr>
          <w:bCs/>
          <w:i/>
          <w:iCs/>
          <w:lang w:val="en-US"/>
        </w:rPr>
        <w:t xml:space="preserve">Old English Popular Music </w:t>
      </w:r>
      <w:r w:rsidRPr="008E6821">
        <w:rPr>
          <w:bCs/>
          <w:lang w:val="en-US"/>
        </w:rPr>
        <w:t>(London, Macmillan, 1893/reprinted New York 1961)</w:t>
      </w:r>
      <w:r>
        <w:rPr>
          <w:bCs/>
          <w:lang w:val="en-US"/>
        </w:rPr>
        <w:t xml:space="preserve">, </w:t>
      </w:r>
      <w:r w:rsidRPr="00CC4D97">
        <w:rPr>
          <w:bCs/>
          <w:lang w:val="en-US"/>
        </w:rPr>
        <w:t>I, pp. 76-78</w:t>
      </w:r>
      <w:r w:rsidRPr="008E6821">
        <w:rPr>
          <w:bCs/>
          <w:lang w:val="en-US"/>
        </w:rPr>
        <w:t xml:space="preserve">; Claude M. Simpson </w:t>
      </w:r>
      <w:r w:rsidRPr="008E6821">
        <w:rPr>
          <w:bCs/>
          <w:i/>
          <w:iCs/>
          <w:lang w:val="en-US"/>
        </w:rPr>
        <w:t xml:space="preserve">The British Broadside Ballad and its Music </w:t>
      </w:r>
      <w:r w:rsidRPr="008E6821">
        <w:rPr>
          <w:bCs/>
          <w:lang w:val="en-US"/>
        </w:rPr>
        <w:t>(New Brunswick: Rutgers University Press, 1966)</w:t>
      </w:r>
      <w:r>
        <w:rPr>
          <w:bCs/>
          <w:lang w:val="en-US"/>
        </w:rPr>
        <w:t>, pp. 225-231</w:t>
      </w:r>
      <w:r w:rsidRPr="008E6821">
        <w:rPr>
          <w:bCs/>
          <w:lang w:val="en-US"/>
        </w:rPr>
        <w:t>, and John M. Ward ‘Apropos:</w:t>
      </w:r>
      <w:r w:rsidRPr="008E6821">
        <w:rPr>
          <w:bCs/>
          <w:i/>
          <w:iCs/>
          <w:lang w:val="en-US"/>
        </w:rPr>
        <w:t xml:space="preserve"> </w:t>
      </w:r>
      <w:r w:rsidRPr="008E6821">
        <w:rPr>
          <w:bCs/>
          <w:lang w:val="en-US"/>
        </w:rPr>
        <w:t>The British Broadside Ballad and Its Music’</w:t>
      </w:r>
      <w:r w:rsidRPr="008E6821">
        <w:rPr>
          <w:bCs/>
          <w:i/>
          <w:iCs/>
          <w:lang w:val="en-US"/>
        </w:rPr>
        <w:t>, JAMS</w:t>
      </w:r>
      <w:r w:rsidRPr="008E6821">
        <w:rPr>
          <w:bCs/>
          <w:lang w:val="en-US"/>
        </w:rPr>
        <w:t xml:space="preserve"> 20: 28-86 (1967)</w:t>
      </w:r>
      <w:r>
        <w:rPr>
          <w:bCs/>
          <w:lang w:val="en-US"/>
        </w:rPr>
        <w:t>, p. 41</w:t>
      </w:r>
      <w:r w:rsidRPr="008E6821">
        <w:rPr>
          <w:bCs/>
          <w:lang w:val="en-US"/>
        </w:rPr>
        <w:t>.</w:t>
      </w:r>
    </w:p>
  </w:endnote>
  <w:endnote w:id="12">
    <w:p w14:paraId="2521B159" w14:textId="157D9116" w:rsidR="00D04379" w:rsidRPr="002E42C9" w:rsidRDefault="00D04379" w:rsidP="00D45A27">
      <w:pPr>
        <w:pStyle w:val="EndnoteText"/>
        <w:ind w:left="142" w:hanging="142"/>
      </w:pPr>
      <w:r w:rsidRPr="0090504E">
        <w:rPr>
          <w:rStyle w:val="EndnoteReference"/>
          <w:szCs w:val="18"/>
        </w:rPr>
        <w:endnoteRef/>
      </w:r>
      <w:r w:rsidRPr="0090504E">
        <w:rPr>
          <w:szCs w:val="18"/>
        </w:rPr>
        <w:t xml:space="preserve"> </w:t>
      </w:r>
      <w:r>
        <w:rPr>
          <w:szCs w:val="18"/>
        </w:rPr>
        <w:t xml:space="preserve">Diana </w:t>
      </w:r>
      <w:r w:rsidRPr="0090504E">
        <w:rPr>
          <w:szCs w:val="18"/>
          <w:lang w:val="en-US"/>
        </w:rPr>
        <w:t xml:space="preserve">Poulton and Basil Lam (eds.) </w:t>
      </w:r>
      <w:r w:rsidRPr="0090504E">
        <w:rPr>
          <w:i/>
          <w:iCs/>
          <w:szCs w:val="18"/>
          <w:lang w:val="en-US"/>
        </w:rPr>
        <w:t xml:space="preserve">The Collected Lute Music of John Dowland </w:t>
      </w:r>
      <w:r w:rsidRPr="0090504E">
        <w:rPr>
          <w:szCs w:val="18"/>
          <w:lang w:val="en-US"/>
        </w:rPr>
        <w:t>(London, Faber, 1974</w:t>
      </w:r>
      <w:r>
        <w:rPr>
          <w:szCs w:val="18"/>
          <w:lang w:val="en-US"/>
        </w:rPr>
        <w:t xml:space="preserve">/revised </w:t>
      </w:r>
      <w:r w:rsidRPr="0090504E">
        <w:rPr>
          <w:szCs w:val="18"/>
          <w:lang w:val="en-US"/>
        </w:rPr>
        <w:t>1978 &amp; 1981)</w:t>
      </w:r>
      <w:r w:rsidRPr="00947C95">
        <w:rPr>
          <w:szCs w:val="18"/>
          <w:lang w:val="en-US"/>
        </w:rPr>
        <w:t>, pp. 189-192, 334-335</w:t>
      </w:r>
      <w:r>
        <w:rPr>
          <w:szCs w:val="18"/>
          <w:lang w:val="en-US"/>
        </w:rPr>
        <w:t xml:space="preserve"> &amp; 341; Diana Poulton </w:t>
      </w:r>
      <w:r w:rsidRPr="00947C95">
        <w:rPr>
          <w:i/>
          <w:szCs w:val="18"/>
          <w:lang w:val="en-US"/>
        </w:rPr>
        <w:t>John Dowland</w:t>
      </w:r>
      <w:r>
        <w:rPr>
          <w:szCs w:val="18"/>
          <w:lang w:val="en-US"/>
        </w:rPr>
        <w:t xml:space="preserve"> (Faber 1972/R1982), p. 165-168; </w:t>
      </w:r>
      <w:r>
        <w:t xml:space="preserve">John M. Ward ‘A </w:t>
      </w:r>
      <w:r>
        <w:rPr>
          <w:bCs/>
          <w:lang w:val="en-US"/>
        </w:rPr>
        <w:t xml:space="preserve">Dowland Miscellany’ </w:t>
      </w:r>
      <w:r w:rsidRPr="00A975D7">
        <w:rPr>
          <w:bCs/>
          <w:i/>
          <w:lang w:val="en-US"/>
        </w:rPr>
        <w:t>JLSA</w:t>
      </w:r>
      <w:r>
        <w:rPr>
          <w:bCs/>
          <w:lang w:val="en-US"/>
        </w:rPr>
        <w:t xml:space="preserve"> x (1977), p. 70 &amp; 131 (Ward records that the third of Byrd’s keyboard variations on the tune is almost identical to the second of Dowland’s variations).</w:t>
      </w:r>
      <w:r>
        <w:rPr>
          <w:szCs w:val="18"/>
          <w:lang w:val="en-US"/>
        </w:rPr>
        <w:t xml:space="preserve"> </w:t>
      </w:r>
      <w:r>
        <w:t>The other Dowland settings</w:t>
      </w:r>
      <w:r w:rsidRPr="00432E98">
        <w:t xml:space="preserve">: JD62b. GB-Cu Dd.4.22, f. 11v </w:t>
      </w:r>
      <w:r w:rsidRPr="00432E98">
        <w:rPr>
          <w:i/>
        </w:rPr>
        <w:t>fortune by Jo: Dowland</w:t>
      </w:r>
      <w:r w:rsidRPr="00432E98">
        <w:t xml:space="preserve"> - DowlandCLM 62; JD62c. GB-En K.33b, part III, after p. 65 untitled; JD62d. G</w:t>
      </w:r>
      <w:r>
        <w:t xml:space="preserve">B-Gu Euing 25, f. 27r untitled; </w:t>
      </w:r>
      <w:r w:rsidRPr="00432E98">
        <w:t xml:space="preserve">JD62e. GB-Lam 601 (Mynshall), f. 9v </w:t>
      </w:r>
      <w:r w:rsidRPr="00432E98">
        <w:rPr>
          <w:i/>
        </w:rPr>
        <w:t>Fortune per Dowland - fortune</w:t>
      </w:r>
      <w:r w:rsidRPr="00432E98">
        <w:t xml:space="preserve">; </w:t>
      </w:r>
      <w:r w:rsidRPr="00D52D1F">
        <w:t>JD62f. GB-WPforester, f. 2r</w:t>
      </w:r>
      <w:r w:rsidRPr="00D52D1F">
        <w:rPr>
          <w:i/>
        </w:rPr>
        <w:t xml:space="preserve"> Fortune Mr Dowland</w:t>
      </w:r>
      <w:r>
        <w:t xml:space="preserve">; </w:t>
      </w:r>
      <w:r w:rsidRPr="00D52D1F">
        <w:t xml:space="preserve">JD62g. IRL-Dtc 408/I, p. 14 </w:t>
      </w:r>
      <w:r w:rsidRPr="00D52D1F">
        <w:rPr>
          <w:i/>
        </w:rPr>
        <w:t>Fortune my foe to the consort</w:t>
      </w:r>
      <w:r w:rsidRPr="002E42C9">
        <w:t>;</w:t>
      </w:r>
      <w:r>
        <w:t xml:space="preserve"> JD62h</w:t>
      </w:r>
      <w:r w:rsidRPr="00432E98">
        <w:t xml:space="preserve">. A-Lla hs.475, f. 38r </w:t>
      </w:r>
      <w:r w:rsidRPr="00432E98">
        <w:rPr>
          <w:i/>
        </w:rPr>
        <w:t>Fortune Dollandt</w:t>
      </w:r>
      <w:r w:rsidRPr="00432E98">
        <w:t xml:space="preserve">; </w:t>
      </w:r>
      <w:r>
        <w:t>JD62i</w:t>
      </w:r>
      <w:r w:rsidRPr="00432E98">
        <w:t xml:space="preserve">. A-Lla hs.475, f. 34r </w:t>
      </w:r>
      <w:r w:rsidRPr="00432E98">
        <w:rPr>
          <w:i/>
        </w:rPr>
        <w:t>Fortune Dolland</w:t>
      </w:r>
      <w:r>
        <w:t>; JD62j</w:t>
      </w:r>
      <w:r w:rsidRPr="00432E98">
        <w:t xml:space="preserve">. NL-Lu 1666 (Thysius), f. 387v </w:t>
      </w:r>
      <w:r w:rsidRPr="00432E98">
        <w:rPr>
          <w:i/>
        </w:rPr>
        <w:t>Fortune Jo. Doulande</w:t>
      </w:r>
      <w:r w:rsidRPr="00432E98">
        <w:t xml:space="preserve">; </w:t>
      </w:r>
      <w:r>
        <w:t>JD62k</w:t>
      </w:r>
      <w:r w:rsidRPr="00432E98">
        <w:t xml:space="preserve">. LT-Va 285-MF-LXXIX (Königsberg), f. 7v </w:t>
      </w:r>
      <w:r w:rsidRPr="00432E98">
        <w:rPr>
          <w:i/>
        </w:rPr>
        <w:t>Fortuna Duland</w:t>
      </w:r>
      <w:r w:rsidRPr="00432E98">
        <w:t xml:space="preserve">; </w:t>
      </w:r>
      <w:r>
        <w:t>JD62l</w:t>
      </w:r>
      <w:r w:rsidRPr="00432E98">
        <w:t xml:space="preserve">. D-B Danzig 4022, ff. 11v-12r </w:t>
      </w:r>
      <w:r w:rsidRPr="00432E98">
        <w:rPr>
          <w:i/>
        </w:rPr>
        <w:t>Fortun</w:t>
      </w:r>
      <w:r w:rsidRPr="00432E98">
        <w:t>(e).</w:t>
      </w:r>
      <w:r>
        <w:t xml:space="preserve"> JD62c/k/l were not included in DowlandCLM.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Libian SC Regular">
    <w:panose1 w:val="020B0604020202020204"/>
    <w:charset w:val="00"/>
    <w:family w:val="auto"/>
    <w:pitch w:val="variable"/>
    <w:sig w:usb0="00000003" w:usb1="080F0000" w:usb2="00000000"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D04379" w:rsidRDefault="00D04379"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D04379" w:rsidRDefault="00D04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C259" w14:textId="77777777" w:rsidR="00283F05" w:rsidRDefault="00283F05">
      <w:r>
        <w:separator/>
      </w:r>
    </w:p>
  </w:footnote>
  <w:footnote w:type="continuationSeparator" w:id="0">
    <w:p w14:paraId="257BFD1A" w14:textId="77777777" w:rsidR="00283F05" w:rsidRDefault="00283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D04379" w:rsidRDefault="00D04379" w:rsidP="005C3043">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D04379" w:rsidRDefault="00D04379"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D04379" w:rsidRPr="00CF55C6" w:rsidRDefault="00D04379" w:rsidP="005C3043">
    <w:pPr>
      <w:pStyle w:val="Header"/>
      <w:framePr w:wrap="none" w:vAnchor="text" w:hAnchor="margin" w:xAlign="outside" w:y="1"/>
      <w:rPr>
        <w:rStyle w:val="PageNumber"/>
        <w:sz w:val="24"/>
      </w:rPr>
    </w:pPr>
    <w:r w:rsidRPr="00CF55C6">
      <w:rPr>
        <w:rStyle w:val="PageNumber"/>
        <w:sz w:val="24"/>
      </w:rPr>
      <w:fldChar w:fldCharType="begin"/>
    </w:r>
    <w:r w:rsidRPr="00CF55C6">
      <w:rPr>
        <w:rStyle w:val="PageNumber"/>
        <w:sz w:val="24"/>
      </w:rPr>
      <w:instrText xml:space="preserve">PAGE  </w:instrText>
    </w:r>
    <w:r w:rsidRPr="00CF55C6">
      <w:rPr>
        <w:rStyle w:val="PageNumber"/>
        <w:sz w:val="24"/>
      </w:rPr>
      <w:fldChar w:fldCharType="separate"/>
    </w:r>
    <w:r w:rsidR="007C3A8F">
      <w:rPr>
        <w:rStyle w:val="PageNumber"/>
        <w:noProof/>
        <w:sz w:val="24"/>
      </w:rPr>
      <w:t>1</w:t>
    </w:r>
    <w:r w:rsidRPr="00CF55C6">
      <w:rPr>
        <w:rStyle w:val="PageNumber"/>
        <w:sz w:val="24"/>
      </w:rPr>
      <w:fldChar w:fldCharType="end"/>
    </w:r>
  </w:p>
  <w:p w14:paraId="395E85ED" w14:textId="77777777" w:rsidR="00D04379" w:rsidRDefault="00D04379" w:rsidP="00285195">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689B" w14:textId="77777777" w:rsidR="00B71A91" w:rsidRDefault="00084621" w:rsidP="002A194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CBAD448" w14:textId="77777777" w:rsidR="00B71A91" w:rsidRDefault="00283F05" w:rsidP="00E560F2">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D267" w14:textId="77777777" w:rsidR="00B71A91" w:rsidRPr="001F5235" w:rsidRDefault="00084621" w:rsidP="002A194A">
    <w:pPr>
      <w:pStyle w:val="Header"/>
      <w:framePr w:wrap="around" w:vAnchor="text" w:hAnchor="margin" w:xAlign="outside" w:y="1"/>
      <w:rPr>
        <w:rStyle w:val="PageNumber"/>
        <w:sz w:val="24"/>
      </w:rPr>
    </w:pPr>
    <w:r w:rsidRPr="001F5235">
      <w:rPr>
        <w:rStyle w:val="PageNumber"/>
        <w:sz w:val="24"/>
      </w:rPr>
      <w:fldChar w:fldCharType="begin"/>
    </w:r>
    <w:r w:rsidRPr="001F5235">
      <w:rPr>
        <w:rStyle w:val="PageNumber"/>
        <w:sz w:val="24"/>
      </w:rPr>
      <w:instrText xml:space="preserve">PAGE  </w:instrText>
    </w:r>
    <w:r w:rsidRPr="001F5235">
      <w:rPr>
        <w:rStyle w:val="PageNumber"/>
        <w:sz w:val="24"/>
      </w:rPr>
      <w:fldChar w:fldCharType="separate"/>
    </w:r>
    <w:r>
      <w:rPr>
        <w:rStyle w:val="PageNumber"/>
        <w:noProof/>
        <w:sz w:val="24"/>
      </w:rPr>
      <w:t>90</w:t>
    </w:r>
    <w:r w:rsidRPr="001F5235">
      <w:rPr>
        <w:rStyle w:val="PageNumber"/>
        <w:sz w:val="24"/>
      </w:rPr>
      <w:fldChar w:fldCharType="end"/>
    </w:r>
  </w:p>
  <w:p w14:paraId="6AEB9C52" w14:textId="77777777" w:rsidR="00B71A91" w:rsidRDefault="00283F05" w:rsidP="00E560F2">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5FC"/>
    <w:rsid w:val="00004078"/>
    <w:rsid w:val="0000500E"/>
    <w:rsid w:val="000105C8"/>
    <w:rsid w:val="000161D9"/>
    <w:rsid w:val="00017195"/>
    <w:rsid w:val="0002060B"/>
    <w:rsid w:val="00022704"/>
    <w:rsid w:val="00024E8F"/>
    <w:rsid w:val="00025997"/>
    <w:rsid w:val="0002609C"/>
    <w:rsid w:val="00032AEC"/>
    <w:rsid w:val="00033A2C"/>
    <w:rsid w:val="00037385"/>
    <w:rsid w:val="000379E2"/>
    <w:rsid w:val="00040AB0"/>
    <w:rsid w:val="0004506B"/>
    <w:rsid w:val="00052005"/>
    <w:rsid w:val="0006325B"/>
    <w:rsid w:val="00065185"/>
    <w:rsid w:val="0006547C"/>
    <w:rsid w:val="00084621"/>
    <w:rsid w:val="00085AE0"/>
    <w:rsid w:val="0009251B"/>
    <w:rsid w:val="000925FE"/>
    <w:rsid w:val="00093C6C"/>
    <w:rsid w:val="00097717"/>
    <w:rsid w:val="000B2F3E"/>
    <w:rsid w:val="000C06B2"/>
    <w:rsid w:val="000C52ED"/>
    <w:rsid w:val="000D0F7A"/>
    <w:rsid w:val="000D1F3D"/>
    <w:rsid w:val="000D219F"/>
    <w:rsid w:val="000D43FA"/>
    <w:rsid w:val="000D5678"/>
    <w:rsid w:val="000E3FAA"/>
    <w:rsid w:val="000E6180"/>
    <w:rsid w:val="000E694B"/>
    <w:rsid w:val="000F59B0"/>
    <w:rsid w:val="000F7C71"/>
    <w:rsid w:val="00101DE2"/>
    <w:rsid w:val="001029F3"/>
    <w:rsid w:val="00102E60"/>
    <w:rsid w:val="00110C3F"/>
    <w:rsid w:val="0011221B"/>
    <w:rsid w:val="001123CF"/>
    <w:rsid w:val="001154FA"/>
    <w:rsid w:val="00126040"/>
    <w:rsid w:val="0012650E"/>
    <w:rsid w:val="00130A28"/>
    <w:rsid w:val="00133A7D"/>
    <w:rsid w:val="00133CF8"/>
    <w:rsid w:val="0013419E"/>
    <w:rsid w:val="00136E8F"/>
    <w:rsid w:val="001400B9"/>
    <w:rsid w:val="0014652D"/>
    <w:rsid w:val="00147688"/>
    <w:rsid w:val="001503CC"/>
    <w:rsid w:val="00154C41"/>
    <w:rsid w:val="0015686E"/>
    <w:rsid w:val="001658E8"/>
    <w:rsid w:val="00166968"/>
    <w:rsid w:val="00166C37"/>
    <w:rsid w:val="00167FEA"/>
    <w:rsid w:val="00171998"/>
    <w:rsid w:val="00174197"/>
    <w:rsid w:val="00175AD6"/>
    <w:rsid w:val="00180453"/>
    <w:rsid w:val="00193F3F"/>
    <w:rsid w:val="001A0244"/>
    <w:rsid w:val="001A4601"/>
    <w:rsid w:val="001B2487"/>
    <w:rsid w:val="001B324B"/>
    <w:rsid w:val="001C306B"/>
    <w:rsid w:val="001D3367"/>
    <w:rsid w:val="001D54C1"/>
    <w:rsid w:val="001D5608"/>
    <w:rsid w:val="001D73F3"/>
    <w:rsid w:val="001D794B"/>
    <w:rsid w:val="001D7A03"/>
    <w:rsid w:val="001F1AA6"/>
    <w:rsid w:val="00202B1C"/>
    <w:rsid w:val="00203CAA"/>
    <w:rsid w:val="00210636"/>
    <w:rsid w:val="00211CE7"/>
    <w:rsid w:val="002121AA"/>
    <w:rsid w:val="00215442"/>
    <w:rsid w:val="002216B3"/>
    <w:rsid w:val="00221EF5"/>
    <w:rsid w:val="00227F0D"/>
    <w:rsid w:val="00230DE3"/>
    <w:rsid w:val="0023539C"/>
    <w:rsid w:val="00235EC9"/>
    <w:rsid w:val="00240CCF"/>
    <w:rsid w:val="00241189"/>
    <w:rsid w:val="0026080A"/>
    <w:rsid w:val="0026114C"/>
    <w:rsid w:val="00261672"/>
    <w:rsid w:val="00262001"/>
    <w:rsid w:val="002627F0"/>
    <w:rsid w:val="00263D02"/>
    <w:rsid w:val="002644CA"/>
    <w:rsid w:val="00271E2B"/>
    <w:rsid w:val="0027386D"/>
    <w:rsid w:val="00274441"/>
    <w:rsid w:val="00280AB4"/>
    <w:rsid w:val="00283F05"/>
    <w:rsid w:val="00284212"/>
    <w:rsid w:val="00285195"/>
    <w:rsid w:val="00286DC7"/>
    <w:rsid w:val="002949CE"/>
    <w:rsid w:val="002A1B73"/>
    <w:rsid w:val="002A3C98"/>
    <w:rsid w:val="002A4A0C"/>
    <w:rsid w:val="002A5FDC"/>
    <w:rsid w:val="002B17EC"/>
    <w:rsid w:val="002C01F0"/>
    <w:rsid w:val="002C1078"/>
    <w:rsid w:val="002C658C"/>
    <w:rsid w:val="002C7876"/>
    <w:rsid w:val="002D08F3"/>
    <w:rsid w:val="002D0F12"/>
    <w:rsid w:val="002D16A8"/>
    <w:rsid w:val="002E05BA"/>
    <w:rsid w:val="002E21C6"/>
    <w:rsid w:val="002E3158"/>
    <w:rsid w:val="002E42C9"/>
    <w:rsid w:val="002E5B66"/>
    <w:rsid w:val="002E7015"/>
    <w:rsid w:val="002F0923"/>
    <w:rsid w:val="002F5366"/>
    <w:rsid w:val="002F5D10"/>
    <w:rsid w:val="002F5FD0"/>
    <w:rsid w:val="0030035A"/>
    <w:rsid w:val="00300CC5"/>
    <w:rsid w:val="00300F29"/>
    <w:rsid w:val="00304630"/>
    <w:rsid w:val="00313107"/>
    <w:rsid w:val="00320744"/>
    <w:rsid w:val="00321A4C"/>
    <w:rsid w:val="00322443"/>
    <w:rsid w:val="00323102"/>
    <w:rsid w:val="0033678B"/>
    <w:rsid w:val="003450ED"/>
    <w:rsid w:val="00346E7E"/>
    <w:rsid w:val="003475EC"/>
    <w:rsid w:val="0035029D"/>
    <w:rsid w:val="00350EAF"/>
    <w:rsid w:val="003511C1"/>
    <w:rsid w:val="00353250"/>
    <w:rsid w:val="00357636"/>
    <w:rsid w:val="003626CE"/>
    <w:rsid w:val="00367421"/>
    <w:rsid w:val="0036756B"/>
    <w:rsid w:val="00371FEB"/>
    <w:rsid w:val="00380A6D"/>
    <w:rsid w:val="00381A13"/>
    <w:rsid w:val="003917BC"/>
    <w:rsid w:val="00392590"/>
    <w:rsid w:val="00393275"/>
    <w:rsid w:val="003A48BE"/>
    <w:rsid w:val="003A7973"/>
    <w:rsid w:val="003C60ED"/>
    <w:rsid w:val="003C757E"/>
    <w:rsid w:val="003D2476"/>
    <w:rsid w:val="003D3651"/>
    <w:rsid w:val="003D7E1F"/>
    <w:rsid w:val="003E6343"/>
    <w:rsid w:val="003E6E1A"/>
    <w:rsid w:val="003F1FE1"/>
    <w:rsid w:val="003F3935"/>
    <w:rsid w:val="003F416E"/>
    <w:rsid w:val="003F6705"/>
    <w:rsid w:val="0040034B"/>
    <w:rsid w:val="004030E5"/>
    <w:rsid w:val="00403D17"/>
    <w:rsid w:val="00407045"/>
    <w:rsid w:val="004160FF"/>
    <w:rsid w:val="004300E5"/>
    <w:rsid w:val="00432E98"/>
    <w:rsid w:val="004557E0"/>
    <w:rsid w:val="00455F68"/>
    <w:rsid w:val="00456136"/>
    <w:rsid w:val="00460440"/>
    <w:rsid w:val="00465ADF"/>
    <w:rsid w:val="004661E0"/>
    <w:rsid w:val="0047476C"/>
    <w:rsid w:val="004768C9"/>
    <w:rsid w:val="004800A3"/>
    <w:rsid w:val="00480EB5"/>
    <w:rsid w:val="00482FE5"/>
    <w:rsid w:val="00487E5E"/>
    <w:rsid w:val="00492A63"/>
    <w:rsid w:val="00494D91"/>
    <w:rsid w:val="004953A0"/>
    <w:rsid w:val="0049569C"/>
    <w:rsid w:val="004A2758"/>
    <w:rsid w:val="004A54E2"/>
    <w:rsid w:val="004B2361"/>
    <w:rsid w:val="004B39EA"/>
    <w:rsid w:val="004B75D4"/>
    <w:rsid w:val="004C156F"/>
    <w:rsid w:val="004C27DA"/>
    <w:rsid w:val="004C4207"/>
    <w:rsid w:val="004C63A1"/>
    <w:rsid w:val="004D016F"/>
    <w:rsid w:val="004D74F4"/>
    <w:rsid w:val="004D7839"/>
    <w:rsid w:val="004E2837"/>
    <w:rsid w:val="004E4A71"/>
    <w:rsid w:val="004E6437"/>
    <w:rsid w:val="004F1596"/>
    <w:rsid w:val="004F6879"/>
    <w:rsid w:val="004F7A06"/>
    <w:rsid w:val="005037EE"/>
    <w:rsid w:val="005072B3"/>
    <w:rsid w:val="005138DD"/>
    <w:rsid w:val="00514372"/>
    <w:rsid w:val="00516CD3"/>
    <w:rsid w:val="00525AD8"/>
    <w:rsid w:val="00527BE7"/>
    <w:rsid w:val="00535A5F"/>
    <w:rsid w:val="00542950"/>
    <w:rsid w:val="00543EDB"/>
    <w:rsid w:val="00544476"/>
    <w:rsid w:val="00545C26"/>
    <w:rsid w:val="0055239B"/>
    <w:rsid w:val="005541E1"/>
    <w:rsid w:val="005564CB"/>
    <w:rsid w:val="00561A94"/>
    <w:rsid w:val="00572C40"/>
    <w:rsid w:val="00581251"/>
    <w:rsid w:val="0058669F"/>
    <w:rsid w:val="00586CF3"/>
    <w:rsid w:val="005878D6"/>
    <w:rsid w:val="0059165C"/>
    <w:rsid w:val="005916CB"/>
    <w:rsid w:val="005937BA"/>
    <w:rsid w:val="005B4FF7"/>
    <w:rsid w:val="005C21F7"/>
    <w:rsid w:val="005C3043"/>
    <w:rsid w:val="005D13E3"/>
    <w:rsid w:val="005D5F45"/>
    <w:rsid w:val="005F48D1"/>
    <w:rsid w:val="005F5851"/>
    <w:rsid w:val="005F654F"/>
    <w:rsid w:val="00604BED"/>
    <w:rsid w:val="00613DEC"/>
    <w:rsid w:val="006147B6"/>
    <w:rsid w:val="00614F87"/>
    <w:rsid w:val="006205E1"/>
    <w:rsid w:val="006233D1"/>
    <w:rsid w:val="0063019A"/>
    <w:rsid w:val="00631405"/>
    <w:rsid w:val="00633433"/>
    <w:rsid w:val="00634197"/>
    <w:rsid w:val="006507AF"/>
    <w:rsid w:val="00651D04"/>
    <w:rsid w:val="0065257A"/>
    <w:rsid w:val="006534F5"/>
    <w:rsid w:val="006538AA"/>
    <w:rsid w:val="00661551"/>
    <w:rsid w:val="00662B48"/>
    <w:rsid w:val="00664DF5"/>
    <w:rsid w:val="00665FCB"/>
    <w:rsid w:val="006666CF"/>
    <w:rsid w:val="00667845"/>
    <w:rsid w:val="00672507"/>
    <w:rsid w:val="00692938"/>
    <w:rsid w:val="00694DCE"/>
    <w:rsid w:val="00696C6F"/>
    <w:rsid w:val="00697362"/>
    <w:rsid w:val="006A04D3"/>
    <w:rsid w:val="006A7811"/>
    <w:rsid w:val="006B10B8"/>
    <w:rsid w:val="006B40DD"/>
    <w:rsid w:val="006B52E8"/>
    <w:rsid w:val="006B5BF3"/>
    <w:rsid w:val="006B6CAB"/>
    <w:rsid w:val="006B75FA"/>
    <w:rsid w:val="006C05D1"/>
    <w:rsid w:val="006C0B6D"/>
    <w:rsid w:val="006C1273"/>
    <w:rsid w:val="006C1EC1"/>
    <w:rsid w:val="006C3338"/>
    <w:rsid w:val="006C3C17"/>
    <w:rsid w:val="006D03F2"/>
    <w:rsid w:val="006E173D"/>
    <w:rsid w:val="006E3860"/>
    <w:rsid w:val="006F4825"/>
    <w:rsid w:val="00700D81"/>
    <w:rsid w:val="00702266"/>
    <w:rsid w:val="007049AD"/>
    <w:rsid w:val="007052A5"/>
    <w:rsid w:val="007056B8"/>
    <w:rsid w:val="007131BA"/>
    <w:rsid w:val="00715A0D"/>
    <w:rsid w:val="00717A94"/>
    <w:rsid w:val="00721CB8"/>
    <w:rsid w:val="0072313B"/>
    <w:rsid w:val="007255A2"/>
    <w:rsid w:val="007328A8"/>
    <w:rsid w:val="00736CC7"/>
    <w:rsid w:val="007372E5"/>
    <w:rsid w:val="00740D6E"/>
    <w:rsid w:val="007423FD"/>
    <w:rsid w:val="00743399"/>
    <w:rsid w:val="00746744"/>
    <w:rsid w:val="007568B2"/>
    <w:rsid w:val="00757524"/>
    <w:rsid w:val="00762CDB"/>
    <w:rsid w:val="00763779"/>
    <w:rsid w:val="0076753A"/>
    <w:rsid w:val="007675CF"/>
    <w:rsid w:val="00775E1C"/>
    <w:rsid w:val="0078471A"/>
    <w:rsid w:val="0078586E"/>
    <w:rsid w:val="007A1D58"/>
    <w:rsid w:val="007A44C8"/>
    <w:rsid w:val="007B5497"/>
    <w:rsid w:val="007B7B20"/>
    <w:rsid w:val="007C0D6F"/>
    <w:rsid w:val="007C162D"/>
    <w:rsid w:val="007C25B7"/>
    <w:rsid w:val="007C3A8F"/>
    <w:rsid w:val="007C703F"/>
    <w:rsid w:val="007C75A6"/>
    <w:rsid w:val="007D596D"/>
    <w:rsid w:val="007E4735"/>
    <w:rsid w:val="007F10F0"/>
    <w:rsid w:val="007F4DE1"/>
    <w:rsid w:val="007F586C"/>
    <w:rsid w:val="007F6D00"/>
    <w:rsid w:val="00800EDA"/>
    <w:rsid w:val="00801AE6"/>
    <w:rsid w:val="00811A60"/>
    <w:rsid w:val="00822584"/>
    <w:rsid w:val="00822D61"/>
    <w:rsid w:val="00823B12"/>
    <w:rsid w:val="00840918"/>
    <w:rsid w:val="0084151F"/>
    <w:rsid w:val="00845E09"/>
    <w:rsid w:val="008525BA"/>
    <w:rsid w:val="00852A08"/>
    <w:rsid w:val="00861B85"/>
    <w:rsid w:val="0086390B"/>
    <w:rsid w:val="00866799"/>
    <w:rsid w:val="008745DC"/>
    <w:rsid w:val="00876AB5"/>
    <w:rsid w:val="00882EDC"/>
    <w:rsid w:val="0088560B"/>
    <w:rsid w:val="008873F6"/>
    <w:rsid w:val="00890A44"/>
    <w:rsid w:val="00892696"/>
    <w:rsid w:val="008A507C"/>
    <w:rsid w:val="008A55F3"/>
    <w:rsid w:val="008B55A5"/>
    <w:rsid w:val="008B6F11"/>
    <w:rsid w:val="008C00DF"/>
    <w:rsid w:val="008C05D6"/>
    <w:rsid w:val="008D37BE"/>
    <w:rsid w:val="008E6821"/>
    <w:rsid w:val="008F4F03"/>
    <w:rsid w:val="0090093C"/>
    <w:rsid w:val="00901350"/>
    <w:rsid w:val="00903B0A"/>
    <w:rsid w:val="00903C7C"/>
    <w:rsid w:val="00903E19"/>
    <w:rsid w:val="0090504E"/>
    <w:rsid w:val="009063AF"/>
    <w:rsid w:val="009070CB"/>
    <w:rsid w:val="00907622"/>
    <w:rsid w:val="00911049"/>
    <w:rsid w:val="009111F9"/>
    <w:rsid w:val="00913C86"/>
    <w:rsid w:val="009152FF"/>
    <w:rsid w:val="00924B37"/>
    <w:rsid w:val="00940443"/>
    <w:rsid w:val="00940A34"/>
    <w:rsid w:val="00947C95"/>
    <w:rsid w:val="00947D63"/>
    <w:rsid w:val="00960E42"/>
    <w:rsid w:val="00961D42"/>
    <w:rsid w:val="00976819"/>
    <w:rsid w:val="009809A8"/>
    <w:rsid w:val="00981171"/>
    <w:rsid w:val="009874FF"/>
    <w:rsid w:val="00987F1F"/>
    <w:rsid w:val="0099272A"/>
    <w:rsid w:val="009956B8"/>
    <w:rsid w:val="009A26AC"/>
    <w:rsid w:val="009A44A4"/>
    <w:rsid w:val="009B154E"/>
    <w:rsid w:val="009B20E9"/>
    <w:rsid w:val="009B2C85"/>
    <w:rsid w:val="009B596A"/>
    <w:rsid w:val="009C0281"/>
    <w:rsid w:val="009C18EE"/>
    <w:rsid w:val="009D2DF0"/>
    <w:rsid w:val="009D436F"/>
    <w:rsid w:val="009D6188"/>
    <w:rsid w:val="009E10DA"/>
    <w:rsid w:val="009E6032"/>
    <w:rsid w:val="009F3B5A"/>
    <w:rsid w:val="009F45CD"/>
    <w:rsid w:val="00A05BF4"/>
    <w:rsid w:val="00A05F47"/>
    <w:rsid w:val="00A060E8"/>
    <w:rsid w:val="00A06322"/>
    <w:rsid w:val="00A10540"/>
    <w:rsid w:val="00A11323"/>
    <w:rsid w:val="00A125EC"/>
    <w:rsid w:val="00A1437E"/>
    <w:rsid w:val="00A16B1D"/>
    <w:rsid w:val="00A21F50"/>
    <w:rsid w:val="00A224D4"/>
    <w:rsid w:val="00A22A58"/>
    <w:rsid w:val="00A22DA8"/>
    <w:rsid w:val="00A37B00"/>
    <w:rsid w:val="00A43C6D"/>
    <w:rsid w:val="00A50E49"/>
    <w:rsid w:val="00A5557D"/>
    <w:rsid w:val="00A61564"/>
    <w:rsid w:val="00A645B3"/>
    <w:rsid w:val="00A72707"/>
    <w:rsid w:val="00A77787"/>
    <w:rsid w:val="00A8156F"/>
    <w:rsid w:val="00A975D7"/>
    <w:rsid w:val="00AA31D0"/>
    <w:rsid w:val="00AA716E"/>
    <w:rsid w:val="00AB03EF"/>
    <w:rsid w:val="00AB0C48"/>
    <w:rsid w:val="00AB3D58"/>
    <w:rsid w:val="00AB7F65"/>
    <w:rsid w:val="00AC5D76"/>
    <w:rsid w:val="00AD24C3"/>
    <w:rsid w:val="00AD3DBC"/>
    <w:rsid w:val="00AD6759"/>
    <w:rsid w:val="00AE4E1C"/>
    <w:rsid w:val="00AE5ACE"/>
    <w:rsid w:val="00AE5DA1"/>
    <w:rsid w:val="00AF3F19"/>
    <w:rsid w:val="00AF506A"/>
    <w:rsid w:val="00AF518C"/>
    <w:rsid w:val="00B00E87"/>
    <w:rsid w:val="00B0497F"/>
    <w:rsid w:val="00B06DAC"/>
    <w:rsid w:val="00B10D5F"/>
    <w:rsid w:val="00B1442F"/>
    <w:rsid w:val="00B207C5"/>
    <w:rsid w:val="00B20C2B"/>
    <w:rsid w:val="00B20E13"/>
    <w:rsid w:val="00B21262"/>
    <w:rsid w:val="00B23C02"/>
    <w:rsid w:val="00B2526B"/>
    <w:rsid w:val="00B30A56"/>
    <w:rsid w:val="00B34D4E"/>
    <w:rsid w:val="00B456E9"/>
    <w:rsid w:val="00B45DB0"/>
    <w:rsid w:val="00B51383"/>
    <w:rsid w:val="00B51656"/>
    <w:rsid w:val="00B6161A"/>
    <w:rsid w:val="00B75229"/>
    <w:rsid w:val="00B80FCF"/>
    <w:rsid w:val="00B81EC5"/>
    <w:rsid w:val="00B842BA"/>
    <w:rsid w:val="00B85557"/>
    <w:rsid w:val="00B90C9C"/>
    <w:rsid w:val="00B917E8"/>
    <w:rsid w:val="00B94E51"/>
    <w:rsid w:val="00B97507"/>
    <w:rsid w:val="00BA32C3"/>
    <w:rsid w:val="00BA428B"/>
    <w:rsid w:val="00BA542F"/>
    <w:rsid w:val="00BA54B0"/>
    <w:rsid w:val="00BA7FFD"/>
    <w:rsid w:val="00BB4048"/>
    <w:rsid w:val="00BB5A8C"/>
    <w:rsid w:val="00BB7317"/>
    <w:rsid w:val="00BC0370"/>
    <w:rsid w:val="00BC0E80"/>
    <w:rsid w:val="00BC1485"/>
    <w:rsid w:val="00BC199B"/>
    <w:rsid w:val="00BC1EE2"/>
    <w:rsid w:val="00BC670C"/>
    <w:rsid w:val="00BD1997"/>
    <w:rsid w:val="00BD331D"/>
    <w:rsid w:val="00BD5314"/>
    <w:rsid w:val="00BD74C6"/>
    <w:rsid w:val="00BE0C5C"/>
    <w:rsid w:val="00BE3539"/>
    <w:rsid w:val="00BE5078"/>
    <w:rsid w:val="00BF02CC"/>
    <w:rsid w:val="00BF1FDC"/>
    <w:rsid w:val="00C065F3"/>
    <w:rsid w:val="00C10837"/>
    <w:rsid w:val="00C11AEB"/>
    <w:rsid w:val="00C13882"/>
    <w:rsid w:val="00C1535D"/>
    <w:rsid w:val="00C21DB3"/>
    <w:rsid w:val="00C242FC"/>
    <w:rsid w:val="00C250DC"/>
    <w:rsid w:val="00C274A2"/>
    <w:rsid w:val="00C32F47"/>
    <w:rsid w:val="00C36CE6"/>
    <w:rsid w:val="00C41018"/>
    <w:rsid w:val="00C44CAE"/>
    <w:rsid w:val="00C45B50"/>
    <w:rsid w:val="00C4761E"/>
    <w:rsid w:val="00C667AD"/>
    <w:rsid w:val="00C72BCC"/>
    <w:rsid w:val="00C743D7"/>
    <w:rsid w:val="00C7569C"/>
    <w:rsid w:val="00C83383"/>
    <w:rsid w:val="00C841BC"/>
    <w:rsid w:val="00C8458B"/>
    <w:rsid w:val="00C85A89"/>
    <w:rsid w:val="00C86E06"/>
    <w:rsid w:val="00C92DBF"/>
    <w:rsid w:val="00C93780"/>
    <w:rsid w:val="00CA7A00"/>
    <w:rsid w:val="00CB04CC"/>
    <w:rsid w:val="00CB08BC"/>
    <w:rsid w:val="00CB2CB3"/>
    <w:rsid w:val="00CC18D1"/>
    <w:rsid w:val="00CC1C69"/>
    <w:rsid w:val="00CC245E"/>
    <w:rsid w:val="00CC2562"/>
    <w:rsid w:val="00CC4D97"/>
    <w:rsid w:val="00CD0161"/>
    <w:rsid w:val="00CD6253"/>
    <w:rsid w:val="00CE238F"/>
    <w:rsid w:val="00CE4DFF"/>
    <w:rsid w:val="00CF27E5"/>
    <w:rsid w:val="00CF55C6"/>
    <w:rsid w:val="00D0155B"/>
    <w:rsid w:val="00D04379"/>
    <w:rsid w:val="00D05577"/>
    <w:rsid w:val="00D058B1"/>
    <w:rsid w:val="00D06A24"/>
    <w:rsid w:val="00D13B1C"/>
    <w:rsid w:val="00D15B4E"/>
    <w:rsid w:val="00D16337"/>
    <w:rsid w:val="00D26699"/>
    <w:rsid w:val="00D26F1A"/>
    <w:rsid w:val="00D30BFF"/>
    <w:rsid w:val="00D34063"/>
    <w:rsid w:val="00D3552C"/>
    <w:rsid w:val="00D35C9A"/>
    <w:rsid w:val="00D37152"/>
    <w:rsid w:val="00D400EA"/>
    <w:rsid w:val="00D43889"/>
    <w:rsid w:val="00D45A27"/>
    <w:rsid w:val="00D45B06"/>
    <w:rsid w:val="00D46A07"/>
    <w:rsid w:val="00D50096"/>
    <w:rsid w:val="00D50375"/>
    <w:rsid w:val="00D5183C"/>
    <w:rsid w:val="00D52D1F"/>
    <w:rsid w:val="00D726EF"/>
    <w:rsid w:val="00D72DC6"/>
    <w:rsid w:val="00D767FB"/>
    <w:rsid w:val="00D77102"/>
    <w:rsid w:val="00D865B8"/>
    <w:rsid w:val="00D904E0"/>
    <w:rsid w:val="00D90826"/>
    <w:rsid w:val="00D92638"/>
    <w:rsid w:val="00D92F0B"/>
    <w:rsid w:val="00D95BC4"/>
    <w:rsid w:val="00D95C5E"/>
    <w:rsid w:val="00D97182"/>
    <w:rsid w:val="00DA0B3B"/>
    <w:rsid w:val="00DA0D13"/>
    <w:rsid w:val="00DA34A5"/>
    <w:rsid w:val="00DA418D"/>
    <w:rsid w:val="00DC13B7"/>
    <w:rsid w:val="00DC415A"/>
    <w:rsid w:val="00DD25C4"/>
    <w:rsid w:val="00DF3E9A"/>
    <w:rsid w:val="00DF7940"/>
    <w:rsid w:val="00E02642"/>
    <w:rsid w:val="00E061BA"/>
    <w:rsid w:val="00E11A04"/>
    <w:rsid w:val="00E152D1"/>
    <w:rsid w:val="00E157E6"/>
    <w:rsid w:val="00E23602"/>
    <w:rsid w:val="00E342B4"/>
    <w:rsid w:val="00E46802"/>
    <w:rsid w:val="00E55B52"/>
    <w:rsid w:val="00E577D8"/>
    <w:rsid w:val="00E62700"/>
    <w:rsid w:val="00E66250"/>
    <w:rsid w:val="00E669BD"/>
    <w:rsid w:val="00E678EB"/>
    <w:rsid w:val="00E724EA"/>
    <w:rsid w:val="00E84C93"/>
    <w:rsid w:val="00E9252B"/>
    <w:rsid w:val="00E967C6"/>
    <w:rsid w:val="00E96975"/>
    <w:rsid w:val="00E97F84"/>
    <w:rsid w:val="00EA141B"/>
    <w:rsid w:val="00EA1B65"/>
    <w:rsid w:val="00EA6768"/>
    <w:rsid w:val="00EB3F47"/>
    <w:rsid w:val="00EB407A"/>
    <w:rsid w:val="00EC23AA"/>
    <w:rsid w:val="00EC488A"/>
    <w:rsid w:val="00EC4F1D"/>
    <w:rsid w:val="00EC5286"/>
    <w:rsid w:val="00ED0EA7"/>
    <w:rsid w:val="00ED2ACB"/>
    <w:rsid w:val="00ED2E77"/>
    <w:rsid w:val="00ED33CF"/>
    <w:rsid w:val="00ED3A6D"/>
    <w:rsid w:val="00EE64E5"/>
    <w:rsid w:val="00EE7548"/>
    <w:rsid w:val="00EF029D"/>
    <w:rsid w:val="00EF3FC1"/>
    <w:rsid w:val="00EF50FF"/>
    <w:rsid w:val="00F00F05"/>
    <w:rsid w:val="00F00FA1"/>
    <w:rsid w:val="00F07D17"/>
    <w:rsid w:val="00F16BAB"/>
    <w:rsid w:val="00F2379C"/>
    <w:rsid w:val="00F272A0"/>
    <w:rsid w:val="00F324D3"/>
    <w:rsid w:val="00F3642E"/>
    <w:rsid w:val="00F37879"/>
    <w:rsid w:val="00F51D4B"/>
    <w:rsid w:val="00F51DF3"/>
    <w:rsid w:val="00F527D6"/>
    <w:rsid w:val="00F629A5"/>
    <w:rsid w:val="00F75125"/>
    <w:rsid w:val="00F75607"/>
    <w:rsid w:val="00F759D3"/>
    <w:rsid w:val="00F75F09"/>
    <w:rsid w:val="00F81A64"/>
    <w:rsid w:val="00F85EA2"/>
    <w:rsid w:val="00F87474"/>
    <w:rsid w:val="00F91D60"/>
    <w:rsid w:val="00F935B2"/>
    <w:rsid w:val="00F94F71"/>
    <w:rsid w:val="00FA1D2E"/>
    <w:rsid w:val="00FA65B7"/>
    <w:rsid w:val="00FA77C5"/>
    <w:rsid w:val="00FB5ED1"/>
    <w:rsid w:val="00FC6F1D"/>
    <w:rsid w:val="00FD2345"/>
    <w:rsid w:val="00FD357F"/>
    <w:rsid w:val="00FD3BF8"/>
    <w:rsid w:val="00FD4FC0"/>
    <w:rsid w:val="00FD60F7"/>
    <w:rsid w:val="00FE15AE"/>
    <w:rsid w:val="00FE1A08"/>
    <w:rsid w:val="00FE762E"/>
    <w:rsid w:val="00FF1DF8"/>
    <w:rsid w:val="00FF32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706E9356-213E-7D46-9D6F-9856553B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735C"/>
    <w:pPr>
      <w:tabs>
        <w:tab w:val="center" w:pos="4320"/>
        <w:tab w:val="right" w:pos="8640"/>
      </w:tabs>
    </w:pPr>
  </w:style>
  <w:style w:type="paragraph" w:styleId="Footer">
    <w:name w:val="footer"/>
    <w:basedOn w:val="Normal"/>
    <w:link w:val="FooterChar"/>
    <w:uiPriority w:val="99"/>
    <w:rsid w:val="005B735C"/>
    <w:pPr>
      <w:tabs>
        <w:tab w:val="center" w:pos="4320"/>
        <w:tab w:val="right" w:pos="8640"/>
      </w:tabs>
    </w:pPr>
  </w:style>
  <w:style w:type="character" w:styleId="PageNumber">
    <w:name w:val="page number"/>
    <w:basedOn w:val="DefaultParagraphFont"/>
    <w:uiPriority w:val="99"/>
    <w:qFormat/>
    <w:rsid w:val="00892FC9"/>
  </w:style>
  <w:style w:type="paragraph" w:styleId="FootnoteText">
    <w:name w:val="footnote text"/>
    <w:basedOn w:val="Normal"/>
    <w:link w:val="FootnoteTextChar"/>
    <w:uiPriority w:val="99"/>
    <w:rsid w:val="00DD3AF8"/>
    <w:rPr>
      <w:sz w:val="18"/>
    </w:rPr>
  </w:style>
  <w:style w:type="character" w:styleId="FootnoteReference">
    <w:name w:val="footnote reference"/>
    <w:uiPriority w:val="99"/>
    <w:semiHidden/>
    <w:rsid w:val="00DD3AF8"/>
    <w:rPr>
      <w:vertAlign w:val="superscript"/>
    </w:rPr>
  </w:style>
  <w:style w:type="paragraph" w:styleId="EndnoteText">
    <w:name w:val="endnote text"/>
    <w:basedOn w:val="Normal"/>
    <w:link w:val="EndnoteTextChar"/>
    <w:qFormat/>
    <w:rsid w:val="00DD3AF8"/>
    <w:rPr>
      <w:sz w:val="18"/>
    </w:rPr>
  </w:style>
  <w:style w:type="character" w:styleId="EndnoteReference">
    <w:name w:val="endnote reference"/>
    <w:qFormat/>
    <w:rsid w:val="00DD3AF8"/>
    <w:rPr>
      <w:vertAlign w:val="superscript"/>
    </w:rPr>
  </w:style>
  <w:style w:type="paragraph" w:styleId="BalloonText">
    <w:name w:val="Balloon Text"/>
    <w:basedOn w:val="Normal"/>
    <w:link w:val="BalloonTextChar"/>
    <w:uiPriority w:val="99"/>
    <w:semiHidden/>
    <w:rsid w:val="00DD3AF8"/>
    <w:rPr>
      <w:rFonts w:ascii="Lucida Grande" w:hAnsi="Lucida Grande"/>
      <w:sz w:val="18"/>
      <w:szCs w:val="18"/>
    </w:rPr>
  </w:style>
  <w:style w:type="character" w:styleId="Hyperlink">
    <w:name w:val="Hyperlink"/>
    <w:basedOn w:val="DefaultParagraphFont"/>
    <w:uiPriority w:val="99"/>
    <w:unhideWhenUsed/>
    <w:rsid w:val="00432E98"/>
    <w:rPr>
      <w:color w:val="0000FF" w:themeColor="hyperlink"/>
      <w:u w:val="single"/>
    </w:rPr>
  </w:style>
  <w:style w:type="character" w:customStyle="1" w:styleId="FootnoteTextChar">
    <w:name w:val="Footnote Text Char"/>
    <w:basedOn w:val="DefaultParagraphFont"/>
    <w:link w:val="FootnoteText"/>
    <w:uiPriority w:val="99"/>
    <w:rsid w:val="005541E1"/>
    <w:rPr>
      <w:rFonts w:ascii="Garamond" w:hAnsi="Garamond"/>
      <w:sz w:val="18"/>
      <w:szCs w:val="24"/>
    </w:rPr>
  </w:style>
  <w:style w:type="character" w:customStyle="1" w:styleId="EndnoteTextChar">
    <w:name w:val="Endnote Text Char"/>
    <w:basedOn w:val="DefaultParagraphFont"/>
    <w:link w:val="EndnoteText"/>
    <w:rsid w:val="005541E1"/>
    <w:rPr>
      <w:rFonts w:ascii="Garamond" w:hAnsi="Garamond"/>
      <w:sz w:val="18"/>
      <w:szCs w:val="24"/>
    </w:rPr>
  </w:style>
  <w:style w:type="character" w:customStyle="1" w:styleId="BalloonTextChar">
    <w:name w:val="Balloon Text Char"/>
    <w:basedOn w:val="DefaultParagraphFont"/>
    <w:link w:val="BalloonText"/>
    <w:uiPriority w:val="99"/>
    <w:semiHidden/>
    <w:rsid w:val="005541E1"/>
    <w:rPr>
      <w:rFonts w:ascii="Lucida Grande" w:hAnsi="Lucida Grande"/>
      <w:sz w:val="18"/>
      <w:szCs w:val="18"/>
    </w:rPr>
  </w:style>
  <w:style w:type="paragraph" w:customStyle="1" w:styleId="Style1">
    <w:name w:val="Style1"/>
    <w:basedOn w:val="Normal"/>
    <w:autoRedefine/>
    <w:qFormat/>
    <w:rsid w:val="005541E1"/>
    <w:pPr>
      <w:ind w:left="284" w:hanging="284"/>
    </w:pPr>
    <w:rPr>
      <w:rFonts w:eastAsia="Times"/>
      <w:szCs w:val="20"/>
    </w:rPr>
  </w:style>
  <w:style w:type="character" w:customStyle="1" w:styleId="HeaderChar">
    <w:name w:val="Header Char"/>
    <w:basedOn w:val="DefaultParagraphFont"/>
    <w:link w:val="Header"/>
    <w:uiPriority w:val="99"/>
    <w:rsid w:val="005541E1"/>
    <w:rPr>
      <w:rFonts w:ascii="Garamond" w:hAnsi="Garamond"/>
      <w:szCs w:val="24"/>
    </w:rPr>
  </w:style>
  <w:style w:type="character" w:customStyle="1" w:styleId="FooterChar">
    <w:name w:val="Footer Char"/>
    <w:basedOn w:val="DefaultParagraphFont"/>
    <w:link w:val="Footer"/>
    <w:uiPriority w:val="99"/>
    <w:rsid w:val="005541E1"/>
    <w:rPr>
      <w:rFonts w:ascii="Garamond"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5671</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cp:lastPrinted>2022-11-05T18:22:00Z</cp:lastPrinted>
  <dcterms:created xsi:type="dcterms:W3CDTF">2019-06-25T17:40:00Z</dcterms:created>
  <dcterms:modified xsi:type="dcterms:W3CDTF">2022-11-05T18:26:00Z</dcterms:modified>
</cp:coreProperties>
</file>