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9971" w14:textId="47571137" w:rsidR="00737DF8" w:rsidRDefault="00840D6F" w:rsidP="00737DF8">
      <w:pPr>
        <w:jc w:val="center"/>
        <w:rPr>
          <w:b/>
          <w:smallCaps/>
          <w:sz w:val="24"/>
        </w:rPr>
      </w:pPr>
      <w:r>
        <w:rPr>
          <w:b/>
          <w:smallCaps/>
          <w:sz w:val="24"/>
        </w:rPr>
        <w:t>Music supplement to Lute News 121</w:t>
      </w:r>
      <w:r w:rsidR="00285195" w:rsidRPr="00480461">
        <w:rPr>
          <w:b/>
          <w:smallCaps/>
          <w:sz w:val="24"/>
        </w:rPr>
        <w:t xml:space="preserve"> (</w:t>
      </w:r>
      <w:r w:rsidR="00F352BC">
        <w:rPr>
          <w:b/>
          <w:smallCaps/>
          <w:sz w:val="24"/>
        </w:rPr>
        <w:t>April 2017</w:t>
      </w:r>
      <w:r w:rsidR="00285195" w:rsidRPr="00480461">
        <w:rPr>
          <w:b/>
          <w:smallCaps/>
          <w:sz w:val="24"/>
        </w:rPr>
        <w:t xml:space="preserve">): </w:t>
      </w:r>
      <w:r w:rsidR="00F352BC">
        <w:rPr>
          <w:b/>
          <w:smallCaps/>
          <w:sz w:val="24"/>
        </w:rPr>
        <w:t xml:space="preserve">The Fantasias </w:t>
      </w:r>
      <w:r w:rsidR="00F352BC" w:rsidRPr="00F352BC">
        <w:rPr>
          <w:b/>
          <w:smallCaps/>
          <w:sz w:val="24"/>
        </w:rPr>
        <w:t>of Lorenzino Tracetti and Vincenzo Pint</w:t>
      </w:r>
      <w:r w:rsidR="007F2084">
        <w:rPr>
          <w:b/>
          <w:smallCaps/>
          <w:sz w:val="24"/>
        </w:rPr>
        <w:t>i</w:t>
      </w:r>
      <w:r w:rsidR="003C7DA2">
        <w:rPr>
          <w:b/>
          <w:smallCaps/>
          <w:sz w:val="24"/>
        </w:rPr>
        <w:t>. B</w:t>
      </w:r>
      <w:r w:rsidR="00981626">
        <w:rPr>
          <w:b/>
          <w:smallCaps/>
          <w:sz w:val="24"/>
        </w:rPr>
        <w:t xml:space="preserve">allad settings: </w:t>
      </w:r>
      <w:r w:rsidR="00737DF8">
        <w:rPr>
          <w:b/>
          <w:smallCaps/>
          <w:sz w:val="24"/>
        </w:rPr>
        <w:t xml:space="preserve">Dargason and </w:t>
      </w:r>
      <w:r w:rsidR="006B23E7">
        <w:rPr>
          <w:b/>
          <w:smallCaps/>
          <w:sz w:val="24"/>
        </w:rPr>
        <w:t>Peggy</w:t>
      </w:r>
      <w:r w:rsidR="00981626">
        <w:rPr>
          <w:b/>
          <w:smallCaps/>
          <w:sz w:val="24"/>
        </w:rPr>
        <w:t xml:space="preserve"> Ramsey </w:t>
      </w:r>
    </w:p>
    <w:p w14:paraId="14447311" w14:textId="41FC04D1" w:rsidR="00285195" w:rsidRPr="00F352BC" w:rsidRDefault="005D105E" w:rsidP="00F352BC">
      <w:pPr>
        <w:spacing w:after="120"/>
        <w:jc w:val="center"/>
        <w:rPr>
          <w:smallCaps/>
        </w:rPr>
        <w:sectPr w:rsidR="00285195" w:rsidRPr="00F352BC" w:rsidSect="00822584">
          <w:headerReference w:type="even" r:id="rId6"/>
          <w:headerReference w:type="default" r:id="rId7"/>
          <w:footerReference w:type="even" r:id="rId8"/>
          <w:pgSz w:w="11905" w:h="16837"/>
          <w:pgMar w:top="992" w:right="992" w:bottom="992" w:left="992" w:header="709" w:footer="709" w:gutter="0"/>
          <w:cols w:space="708"/>
        </w:sectPr>
      </w:pPr>
      <w:r>
        <w:rPr>
          <w:b/>
          <w:smallCaps/>
          <w:sz w:val="24"/>
        </w:rPr>
        <w:t xml:space="preserve">John Dowland part </w:t>
      </w:r>
      <w:r w:rsidR="00E37789">
        <w:rPr>
          <w:b/>
          <w:smallCaps/>
          <w:sz w:val="24"/>
        </w:rPr>
        <w:t>22</w:t>
      </w:r>
      <w:r>
        <w:rPr>
          <w:b/>
          <w:smallCaps/>
          <w:sz w:val="24"/>
        </w:rPr>
        <w:t xml:space="preserve">: </w:t>
      </w:r>
      <w:r w:rsidR="00981626">
        <w:rPr>
          <w:b/>
          <w:smallCaps/>
          <w:sz w:val="24"/>
        </w:rPr>
        <w:t xml:space="preserve">Come away </w:t>
      </w:r>
      <w:r>
        <w:rPr>
          <w:b/>
          <w:smallCaps/>
          <w:sz w:val="24"/>
        </w:rPr>
        <w:t xml:space="preserve">JD60, </w:t>
      </w:r>
      <w:r w:rsidR="00981626">
        <w:rPr>
          <w:b/>
          <w:smallCaps/>
          <w:sz w:val="24"/>
        </w:rPr>
        <w:t>What if a day JD79 and pavan JD</w:t>
      </w:r>
      <w:r>
        <w:rPr>
          <w:b/>
          <w:smallCaps/>
          <w:sz w:val="24"/>
        </w:rPr>
        <w:t>86</w:t>
      </w:r>
    </w:p>
    <w:p w14:paraId="1211C2CC" w14:textId="448E2914" w:rsidR="004639E8" w:rsidRPr="00707372" w:rsidRDefault="00335017" w:rsidP="00F24FB7">
      <w:pPr>
        <w:spacing w:before="60" w:after="60"/>
        <w:jc w:val="center"/>
        <w:rPr>
          <w:b/>
          <w:bCs/>
          <w:smallCaps/>
          <w:color w:val="000000"/>
          <w:szCs w:val="20"/>
        </w:rPr>
      </w:pPr>
      <w:r>
        <w:rPr>
          <w:b/>
          <w:smallCaps/>
          <w:color w:val="000000"/>
          <w:szCs w:val="20"/>
        </w:rPr>
        <w:t xml:space="preserve">Fantasias of </w:t>
      </w:r>
      <w:r w:rsidRPr="00707372">
        <w:rPr>
          <w:b/>
          <w:bCs/>
          <w:smallCaps/>
          <w:color w:val="000000"/>
          <w:szCs w:val="20"/>
        </w:rPr>
        <w:t>Lorenzino Tracetti</w:t>
      </w:r>
      <w:r>
        <w:rPr>
          <w:b/>
          <w:bCs/>
          <w:smallCaps/>
          <w:color w:val="000000"/>
          <w:szCs w:val="20"/>
        </w:rPr>
        <w:t>/</w:t>
      </w:r>
      <w:r w:rsidRPr="00707372">
        <w:rPr>
          <w:b/>
          <w:smallCaps/>
          <w:color w:val="000000"/>
          <w:szCs w:val="20"/>
        </w:rPr>
        <w:t>Vincenzo Pinti</w:t>
      </w:r>
    </w:p>
    <w:p w14:paraId="237D4360" w14:textId="08F7A20B" w:rsidR="00AD3B53" w:rsidRPr="00AC3B3A" w:rsidRDefault="00741AD6" w:rsidP="00FD3B04">
      <w:pPr>
        <w:tabs>
          <w:tab w:val="right" w:pos="4820"/>
        </w:tabs>
        <w:rPr>
          <w:color w:val="000000"/>
          <w:szCs w:val="20"/>
        </w:rPr>
      </w:pPr>
      <w:r>
        <w:rPr>
          <w:color w:val="000000"/>
          <w:szCs w:val="20"/>
        </w:rPr>
        <w:t xml:space="preserve">To continue the series </w:t>
      </w:r>
      <w:r w:rsidR="00373671">
        <w:rPr>
          <w:color w:val="000000"/>
          <w:szCs w:val="20"/>
        </w:rPr>
        <w:t xml:space="preserve">of music by </w:t>
      </w:r>
      <w:r w:rsidR="00373671" w:rsidRPr="00707372">
        <w:rPr>
          <w:color w:val="000000"/>
          <w:szCs w:val="20"/>
        </w:rPr>
        <w:t>Lorenzino Tracetti and Vincenzo Pinti</w:t>
      </w:r>
      <w:r w:rsidR="00373671">
        <w:rPr>
          <w:color w:val="000000"/>
          <w:szCs w:val="20"/>
        </w:rPr>
        <w:t>,</w:t>
      </w:r>
      <w:r w:rsidR="00AD3B53">
        <w:rPr>
          <w:rStyle w:val="FootnoteReference"/>
          <w:color w:val="000000"/>
          <w:szCs w:val="20"/>
        </w:rPr>
        <w:footnoteReference w:id="1"/>
      </w:r>
      <w:r w:rsidR="00AD3B53">
        <w:rPr>
          <w:color w:val="000000"/>
          <w:szCs w:val="20"/>
        </w:rPr>
        <w:t xml:space="preserve"> h</w:t>
      </w:r>
      <w:r w:rsidR="00AD3B53" w:rsidRPr="00707372">
        <w:rPr>
          <w:color w:val="000000"/>
          <w:szCs w:val="20"/>
        </w:rPr>
        <w:t xml:space="preserve">ere is one version of each of </w:t>
      </w:r>
      <w:r w:rsidR="00AD3B53">
        <w:rPr>
          <w:color w:val="000000"/>
          <w:szCs w:val="20"/>
        </w:rPr>
        <w:t xml:space="preserve">all </w:t>
      </w:r>
      <w:r w:rsidR="00AD3B53" w:rsidRPr="00707372">
        <w:rPr>
          <w:color w:val="000000"/>
          <w:szCs w:val="20"/>
        </w:rPr>
        <w:t>the</w:t>
      </w:r>
      <w:r w:rsidR="00AD3B53">
        <w:rPr>
          <w:color w:val="000000"/>
          <w:szCs w:val="20"/>
        </w:rPr>
        <w:t xml:space="preserve"> ascribed fantasias, with additional</w:t>
      </w:r>
      <w:r w:rsidR="00AD3B53" w:rsidRPr="00707372">
        <w:rPr>
          <w:color w:val="000000"/>
          <w:szCs w:val="20"/>
        </w:rPr>
        <w:t xml:space="preserve"> versions </w:t>
      </w:r>
      <w:r w:rsidR="004A15D7">
        <w:rPr>
          <w:color w:val="000000"/>
          <w:szCs w:val="20"/>
        </w:rPr>
        <w:t>of some</w:t>
      </w:r>
      <w:r w:rsidR="00AD3B53">
        <w:rPr>
          <w:color w:val="000000"/>
          <w:szCs w:val="20"/>
        </w:rPr>
        <w:t xml:space="preserve"> </w:t>
      </w:r>
      <w:r w:rsidR="00AD3B53" w:rsidRPr="00707372">
        <w:rPr>
          <w:color w:val="000000"/>
          <w:szCs w:val="20"/>
        </w:rPr>
        <w:t xml:space="preserve">in the accompanying </w:t>
      </w:r>
      <w:r w:rsidR="00AD3B53" w:rsidRPr="00707372">
        <w:rPr>
          <w:i/>
          <w:color w:val="000000"/>
          <w:szCs w:val="20"/>
        </w:rPr>
        <w:t>Lutezine</w:t>
      </w:r>
      <w:r w:rsidR="00AD3B53">
        <w:rPr>
          <w:color w:val="000000"/>
          <w:szCs w:val="20"/>
        </w:rPr>
        <w:t xml:space="preserve">. As a guide to </w:t>
      </w:r>
      <w:r w:rsidR="004A15D7">
        <w:rPr>
          <w:color w:val="000000"/>
          <w:szCs w:val="20"/>
        </w:rPr>
        <w:t>playing them</w:t>
      </w:r>
      <w:r w:rsidR="00AD3B53">
        <w:rPr>
          <w:color w:val="000000"/>
          <w:szCs w:val="20"/>
        </w:rPr>
        <w:t>, nine of the fourteen have been recorded.</w:t>
      </w:r>
      <w:r w:rsidR="00AD3B53" w:rsidRPr="00707372">
        <w:rPr>
          <w:rStyle w:val="FootnoteReference"/>
          <w:color w:val="000000"/>
          <w:szCs w:val="20"/>
        </w:rPr>
        <w:footnoteReference w:id="2"/>
      </w:r>
      <w:r w:rsidR="00AD3B53">
        <w:rPr>
          <w:color w:val="000000"/>
          <w:szCs w:val="20"/>
        </w:rPr>
        <w:t xml:space="preserve"> Biographical information summarised from the work of Mariagrazia Carlone identifying </w:t>
      </w:r>
      <w:r w:rsidR="009619C3">
        <w:rPr>
          <w:color w:val="000000"/>
          <w:szCs w:val="20"/>
        </w:rPr>
        <w:t xml:space="preserve">Tracetti and Pinti as </w:t>
      </w:r>
      <w:r w:rsidR="00AD3B53">
        <w:rPr>
          <w:color w:val="000000"/>
          <w:szCs w:val="20"/>
        </w:rPr>
        <w:t>two distinct Knights of the Lute,</w:t>
      </w:r>
      <w:r w:rsidR="00AD3B53" w:rsidRPr="00707372">
        <w:rPr>
          <w:rStyle w:val="FootnoteReference"/>
          <w:color w:val="000000"/>
          <w:szCs w:val="20"/>
        </w:rPr>
        <w:footnoteReference w:id="3"/>
      </w:r>
      <w:r w:rsidR="00AD3B53">
        <w:rPr>
          <w:color w:val="000000"/>
          <w:szCs w:val="20"/>
        </w:rPr>
        <w:t xml:space="preserve"> can be found in the supplement to </w:t>
      </w:r>
      <w:r w:rsidR="00AD3B53" w:rsidRPr="00A313DD">
        <w:rPr>
          <w:i/>
          <w:color w:val="000000"/>
          <w:szCs w:val="20"/>
        </w:rPr>
        <w:t>Lute News</w:t>
      </w:r>
      <w:r w:rsidR="00AD3B53" w:rsidRPr="00A313DD">
        <w:rPr>
          <w:color w:val="000000"/>
          <w:szCs w:val="20"/>
        </w:rPr>
        <w:t xml:space="preserve"> 115 (October 2015)</w:t>
      </w:r>
      <w:r w:rsidR="00AD3B53">
        <w:rPr>
          <w:color w:val="000000"/>
          <w:szCs w:val="20"/>
        </w:rPr>
        <w:t xml:space="preserve">. All the music here is titled fantasia, with the exception of C65, which is called </w:t>
      </w:r>
      <w:r w:rsidR="00AD3B53" w:rsidRPr="00A65B61">
        <w:rPr>
          <w:i/>
          <w:color w:val="000000"/>
          <w:szCs w:val="20"/>
        </w:rPr>
        <w:t>recercata</w:t>
      </w:r>
      <w:r w:rsidR="00AD3B53">
        <w:rPr>
          <w:color w:val="000000"/>
          <w:szCs w:val="20"/>
        </w:rPr>
        <w:t xml:space="preserve"> in the unique source, and some are titled fantasia in one or more sources and recerca</w:t>
      </w:r>
      <w:r w:rsidR="000468E6">
        <w:rPr>
          <w:color w:val="000000"/>
          <w:szCs w:val="20"/>
        </w:rPr>
        <w:t>r (C80), tiento (C66) or preludium</w:t>
      </w:r>
      <w:r w:rsidR="00AD3B53">
        <w:rPr>
          <w:color w:val="000000"/>
          <w:szCs w:val="20"/>
        </w:rPr>
        <w:t xml:space="preserve"> (C86) in other sources. A diversity of styles is represented </w:t>
      </w:r>
      <w:r w:rsidR="009619C3">
        <w:rPr>
          <w:color w:val="000000"/>
          <w:szCs w:val="20"/>
        </w:rPr>
        <w:t xml:space="preserve">with fantasias </w:t>
      </w:r>
      <w:r w:rsidR="00AD3B53">
        <w:rPr>
          <w:color w:val="000000"/>
          <w:szCs w:val="20"/>
        </w:rPr>
        <w:t>in four major or minor keys</w:t>
      </w:r>
      <w:r w:rsidR="00170746">
        <w:rPr>
          <w:color w:val="000000"/>
          <w:szCs w:val="20"/>
        </w:rPr>
        <w:t>, but not enough to distinguish the two composers</w:t>
      </w:r>
      <w:r w:rsidR="00AD3B53">
        <w:rPr>
          <w:color w:val="000000"/>
          <w:szCs w:val="20"/>
        </w:rPr>
        <w:t>. Fantasias between C65 and C80 are ascribed to Laurencini or Lorenzino</w:t>
      </w:r>
      <w:r w:rsidR="00170746">
        <w:rPr>
          <w:color w:val="000000"/>
          <w:szCs w:val="20"/>
        </w:rPr>
        <w:t xml:space="preserve"> by name</w:t>
      </w:r>
      <w:r w:rsidR="00AD3B53">
        <w:rPr>
          <w:color w:val="000000"/>
          <w:szCs w:val="20"/>
        </w:rPr>
        <w:t xml:space="preserve"> in at least one source and are assumed to be by Tracetti. That is, except for conflicting ascriptions in </w:t>
      </w:r>
      <w:r w:rsidR="00170746">
        <w:rPr>
          <w:color w:val="000000"/>
          <w:szCs w:val="20"/>
        </w:rPr>
        <w:t xml:space="preserve">other sources of </w:t>
      </w:r>
      <w:r w:rsidR="00AD3B53">
        <w:rPr>
          <w:color w:val="000000"/>
          <w:szCs w:val="20"/>
        </w:rPr>
        <w:t xml:space="preserve">three: C77 is ascribed Laurencini in two sources but to MN, presumably Melchior Neusidler, in another; C78 is ascribed to Lorenzino in 40032 but to Diomedes in Besard; and C80 is ascribed to Laurencini in Besard and Robert Dowland's </w:t>
      </w:r>
      <w:r w:rsidR="00AD3B53" w:rsidRPr="001773EF">
        <w:rPr>
          <w:i/>
          <w:color w:val="000000"/>
          <w:szCs w:val="20"/>
        </w:rPr>
        <w:t>Varietie</w:t>
      </w:r>
      <w:r w:rsidR="00170746">
        <w:rPr>
          <w:color w:val="000000"/>
          <w:szCs w:val="20"/>
        </w:rPr>
        <w:t>, but</w:t>
      </w:r>
      <w:r w:rsidR="00AD3B53">
        <w:rPr>
          <w:color w:val="000000"/>
          <w:szCs w:val="20"/>
        </w:rPr>
        <w:t xml:space="preserve"> in Galilei's </w:t>
      </w:r>
      <w:r w:rsidR="00170746">
        <w:rPr>
          <w:color w:val="000000"/>
          <w:szCs w:val="20"/>
        </w:rPr>
        <w:t xml:space="preserve">Fronimo </w:t>
      </w:r>
      <w:r w:rsidR="00AD3B53">
        <w:rPr>
          <w:color w:val="000000"/>
          <w:szCs w:val="20"/>
        </w:rPr>
        <w:t>1584 in a section of four-part r</w:t>
      </w:r>
      <w:r w:rsidR="00AD3B53" w:rsidRPr="00CE4418">
        <w:rPr>
          <w:color w:val="000000"/>
          <w:szCs w:val="20"/>
        </w:rPr>
        <w:t>icercar</w:t>
      </w:r>
      <w:r w:rsidR="00AD3B53">
        <w:rPr>
          <w:color w:val="000000"/>
          <w:szCs w:val="20"/>
        </w:rPr>
        <w:t>s</w:t>
      </w:r>
      <w:r w:rsidR="00AD3B53" w:rsidRPr="00CE4418">
        <w:rPr>
          <w:color w:val="000000"/>
          <w:szCs w:val="20"/>
        </w:rPr>
        <w:t xml:space="preserve"> </w:t>
      </w:r>
      <w:r w:rsidR="00AD3B53">
        <w:rPr>
          <w:color w:val="000000"/>
          <w:szCs w:val="20"/>
        </w:rPr>
        <w:t xml:space="preserve">ascribed di B. M, who remains unidentified. So the composer of these three remains in doubt. Fantasias from C82 to C87 are ascribed to Equitis Romani or Cavallier/Knight of the Lute, which could refer to either </w:t>
      </w:r>
      <w:r w:rsidR="00AD3B53" w:rsidRPr="00707372">
        <w:rPr>
          <w:color w:val="000000"/>
          <w:szCs w:val="20"/>
        </w:rPr>
        <w:t xml:space="preserve">Tracetti </w:t>
      </w:r>
      <w:r w:rsidR="00AD3B53">
        <w:rPr>
          <w:color w:val="000000"/>
          <w:szCs w:val="20"/>
        </w:rPr>
        <w:t>or</w:t>
      </w:r>
      <w:r w:rsidR="00AD3B53" w:rsidRPr="00707372">
        <w:rPr>
          <w:color w:val="000000"/>
          <w:szCs w:val="20"/>
        </w:rPr>
        <w:t xml:space="preserve"> Pinti</w:t>
      </w:r>
      <w:r w:rsidR="00AD3B53">
        <w:rPr>
          <w:color w:val="000000"/>
          <w:szCs w:val="20"/>
        </w:rPr>
        <w:t xml:space="preserve"> as b</w:t>
      </w:r>
      <w:r w:rsidR="00AD3B53" w:rsidRPr="001773EF">
        <w:rPr>
          <w:color w:val="000000"/>
          <w:szCs w:val="20"/>
        </w:rPr>
        <w:t xml:space="preserve">oth were members of </w:t>
      </w:r>
      <w:r w:rsidR="00AD3B53">
        <w:rPr>
          <w:color w:val="000000"/>
          <w:szCs w:val="20"/>
        </w:rPr>
        <w:t xml:space="preserve">orders of knights in Rome. C82 is ascribed to Equitis Romani in Besard, who distinguished between Equitis Romani and Laurencini, and to the Knight of the Lute in Robert Dowland's </w:t>
      </w:r>
      <w:r w:rsidR="00AD3B53" w:rsidRPr="001773EF">
        <w:rPr>
          <w:i/>
          <w:color w:val="000000"/>
          <w:szCs w:val="20"/>
        </w:rPr>
        <w:t>Varietie</w:t>
      </w:r>
      <w:r w:rsidR="00AD3B53">
        <w:rPr>
          <w:color w:val="000000"/>
          <w:szCs w:val="20"/>
        </w:rPr>
        <w:t xml:space="preserve">, but is ascribed to Lorenzino in the Herbert of Cherbury manuscript. </w:t>
      </w:r>
      <w:r w:rsidR="00170746">
        <w:rPr>
          <w:color w:val="000000"/>
          <w:szCs w:val="20"/>
        </w:rPr>
        <w:t>Also</w:t>
      </w:r>
      <w:r w:rsidR="00AD3B53">
        <w:rPr>
          <w:color w:val="000000"/>
          <w:szCs w:val="20"/>
        </w:rPr>
        <w:t xml:space="preserve"> C83 is ascribed to Cavall</w:t>
      </w:r>
      <w:r w:rsidR="00AD3B53" w:rsidRPr="00AC3B3A">
        <w:rPr>
          <w:color w:val="000000"/>
          <w:szCs w:val="20"/>
        </w:rPr>
        <w:t xml:space="preserve">ier du Luth in </w:t>
      </w:r>
      <w:r w:rsidR="00AD3B53">
        <w:rPr>
          <w:color w:val="000000"/>
          <w:szCs w:val="20"/>
        </w:rPr>
        <w:t>Herbert</w:t>
      </w:r>
      <w:r w:rsidR="00AD3B53" w:rsidRPr="00AC3B3A">
        <w:rPr>
          <w:color w:val="000000"/>
          <w:szCs w:val="20"/>
        </w:rPr>
        <w:t xml:space="preserve">, and to Mr de Lorency in a keyboard </w:t>
      </w:r>
      <w:r w:rsidR="00AD3B53">
        <w:rPr>
          <w:color w:val="000000"/>
          <w:szCs w:val="20"/>
        </w:rPr>
        <w:t>cognate,</w:t>
      </w:r>
      <w:r w:rsidR="00AD3B53" w:rsidRPr="00AC3B3A">
        <w:rPr>
          <w:color w:val="000000"/>
          <w:szCs w:val="20"/>
        </w:rPr>
        <w:t xml:space="preserve"> </w:t>
      </w:r>
      <w:r w:rsidR="00022A61">
        <w:rPr>
          <w:color w:val="000000"/>
          <w:szCs w:val="20"/>
        </w:rPr>
        <w:t>considered to be Lorenzino</w:t>
      </w:r>
      <w:r w:rsidR="00AD3B53">
        <w:rPr>
          <w:color w:val="000000"/>
          <w:szCs w:val="20"/>
        </w:rPr>
        <w:t>.</w:t>
      </w:r>
      <w:r w:rsidR="009619C3" w:rsidRPr="008A526E">
        <w:rPr>
          <w:rStyle w:val="FootnoteReference"/>
          <w:color w:val="000000"/>
          <w:sz w:val="16"/>
          <w:szCs w:val="16"/>
        </w:rPr>
        <w:footnoteReference w:id="4"/>
      </w:r>
      <w:r w:rsidR="00AD3B53">
        <w:rPr>
          <w:color w:val="000000"/>
          <w:szCs w:val="20"/>
        </w:rPr>
        <w:t xml:space="preserve"> </w:t>
      </w:r>
      <w:r w:rsidR="00242861">
        <w:rPr>
          <w:color w:val="000000"/>
          <w:szCs w:val="20"/>
        </w:rPr>
        <w:t xml:space="preserve">So these two </w:t>
      </w:r>
      <w:r w:rsidR="009E6126">
        <w:rPr>
          <w:color w:val="000000"/>
          <w:szCs w:val="20"/>
        </w:rPr>
        <w:t>ar</w:t>
      </w:r>
      <w:r w:rsidR="00242861">
        <w:rPr>
          <w:color w:val="000000"/>
          <w:szCs w:val="20"/>
        </w:rPr>
        <w:t xml:space="preserve">e likely to be by Lorenzino, and </w:t>
      </w:r>
      <w:r w:rsidR="00170746">
        <w:rPr>
          <w:color w:val="000000"/>
          <w:szCs w:val="20"/>
        </w:rPr>
        <w:t xml:space="preserve">by extension </w:t>
      </w:r>
      <w:r w:rsidR="00242861">
        <w:rPr>
          <w:color w:val="000000"/>
          <w:szCs w:val="20"/>
        </w:rPr>
        <w:t>so is C84</w:t>
      </w:r>
      <w:r w:rsidR="00170746">
        <w:rPr>
          <w:color w:val="000000"/>
          <w:szCs w:val="20"/>
        </w:rPr>
        <w:t xml:space="preserve">, </w:t>
      </w:r>
      <w:r w:rsidR="00242861">
        <w:rPr>
          <w:color w:val="000000"/>
          <w:szCs w:val="20"/>
        </w:rPr>
        <w:t xml:space="preserve">also ascribed Cavallier </w:t>
      </w:r>
      <w:r w:rsidR="00170746">
        <w:rPr>
          <w:color w:val="000000"/>
          <w:szCs w:val="20"/>
        </w:rPr>
        <w:t>de Luth</w:t>
      </w:r>
      <w:r w:rsidR="00242861">
        <w:rPr>
          <w:color w:val="000000"/>
          <w:szCs w:val="20"/>
        </w:rPr>
        <w:t xml:space="preserve"> in Herbert. </w:t>
      </w:r>
      <w:r w:rsidR="00170746">
        <w:rPr>
          <w:color w:val="000000"/>
          <w:szCs w:val="20"/>
        </w:rPr>
        <w:t>F</w:t>
      </w:r>
      <w:r w:rsidR="00242861">
        <w:rPr>
          <w:color w:val="000000"/>
          <w:szCs w:val="20"/>
        </w:rPr>
        <w:t xml:space="preserve">inally, as Besard distinguished Laurencini from Equitis Romani, </w:t>
      </w:r>
      <w:r w:rsidR="00242861">
        <w:rPr>
          <w:color w:val="000000"/>
          <w:szCs w:val="20"/>
        </w:rPr>
        <w:t>C86 and</w:t>
      </w:r>
      <w:r w:rsidR="00AD3B53">
        <w:rPr>
          <w:color w:val="000000"/>
          <w:szCs w:val="20"/>
        </w:rPr>
        <w:t xml:space="preserve"> C87 are </w:t>
      </w:r>
      <w:r w:rsidR="00242861">
        <w:rPr>
          <w:color w:val="000000"/>
          <w:szCs w:val="20"/>
        </w:rPr>
        <w:t xml:space="preserve">more </w:t>
      </w:r>
      <w:r w:rsidR="00AD3B53">
        <w:rPr>
          <w:color w:val="000000"/>
          <w:szCs w:val="20"/>
        </w:rPr>
        <w:t xml:space="preserve">likely to be by </w:t>
      </w:r>
      <w:r w:rsidR="00242861">
        <w:rPr>
          <w:color w:val="000000"/>
          <w:szCs w:val="20"/>
        </w:rPr>
        <w:t>Vincenzo Pinti</w:t>
      </w:r>
      <w:r w:rsidR="00AD3B53">
        <w:rPr>
          <w:color w:val="000000"/>
          <w:szCs w:val="20"/>
        </w:rPr>
        <w:t>.</w:t>
      </w:r>
      <w:r w:rsidR="00AD3B53">
        <w:rPr>
          <w:color w:val="000000"/>
          <w:sz w:val="18"/>
          <w:szCs w:val="18"/>
        </w:rPr>
        <w:tab/>
      </w:r>
    </w:p>
    <w:p w14:paraId="1E0280A9" w14:textId="7F0D5CDA" w:rsidR="00AD3B53" w:rsidRPr="002D7E57" w:rsidRDefault="00AD3B53" w:rsidP="00A313DD">
      <w:pPr>
        <w:tabs>
          <w:tab w:val="right" w:pos="4820"/>
        </w:tabs>
        <w:spacing w:before="60"/>
        <w:ind w:left="284" w:hanging="142"/>
        <w:rPr>
          <w:color w:val="000000"/>
          <w:sz w:val="18"/>
          <w:szCs w:val="18"/>
        </w:rPr>
      </w:pPr>
      <w:r w:rsidRPr="00AC3B3A">
        <w:rPr>
          <w:b/>
          <w:color w:val="000000"/>
          <w:sz w:val="18"/>
          <w:szCs w:val="18"/>
        </w:rPr>
        <w:t>C65.</w:t>
      </w:r>
      <w:r w:rsidRPr="00AC3B3A">
        <w:rPr>
          <w:color w:val="000000"/>
          <w:sz w:val="18"/>
          <w:szCs w:val="18"/>
        </w:rPr>
        <w:t xml:space="preserve"> PL-Kj 40032, pp. 277-27</w:t>
      </w:r>
      <w:r w:rsidRPr="00663D6F">
        <w:rPr>
          <w:color w:val="000000"/>
          <w:sz w:val="18"/>
          <w:szCs w:val="18"/>
        </w:rPr>
        <w:t xml:space="preserve">8 </w:t>
      </w:r>
      <w:r w:rsidRPr="00663D6F">
        <w:rPr>
          <w:i/>
          <w:color w:val="000000"/>
          <w:sz w:val="18"/>
          <w:szCs w:val="18"/>
        </w:rPr>
        <w:t>Ricercata di Lorenzino</w:t>
      </w:r>
      <w:r w:rsidR="0065704C">
        <w:rPr>
          <w:color w:val="000000"/>
          <w:sz w:val="18"/>
          <w:szCs w:val="18"/>
        </w:rPr>
        <w:tab/>
        <w:t>pp.</w:t>
      </w:r>
      <w:r w:rsidR="004C38A6">
        <w:rPr>
          <w:color w:val="000000"/>
          <w:sz w:val="18"/>
          <w:szCs w:val="18"/>
        </w:rPr>
        <w:t xml:space="preserve"> </w:t>
      </w:r>
      <w:r>
        <w:rPr>
          <w:color w:val="000000"/>
          <w:sz w:val="18"/>
          <w:szCs w:val="18"/>
        </w:rPr>
        <w:t>10-11</w:t>
      </w:r>
    </w:p>
    <w:p w14:paraId="63695391" w14:textId="278AD7D6" w:rsidR="00AD3B53" w:rsidRPr="00CF4D06" w:rsidRDefault="00AD3B53" w:rsidP="007F2084">
      <w:pPr>
        <w:tabs>
          <w:tab w:val="right" w:pos="4820"/>
        </w:tabs>
        <w:ind w:left="284" w:hanging="142"/>
        <w:rPr>
          <w:color w:val="000000"/>
          <w:sz w:val="18"/>
          <w:szCs w:val="18"/>
        </w:rPr>
      </w:pPr>
      <w:r w:rsidRPr="00CF4D06">
        <w:rPr>
          <w:b/>
          <w:color w:val="000000"/>
          <w:sz w:val="18"/>
          <w:szCs w:val="18"/>
        </w:rPr>
        <w:t>C66.</w:t>
      </w:r>
      <w:r w:rsidRPr="00CF4D06">
        <w:rPr>
          <w:color w:val="000000"/>
          <w:sz w:val="18"/>
          <w:szCs w:val="18"/>
        </w:rPr>
        <w:t xml:space="preserve"> PL-Kj 40032 (Barbarini), p. 209 </w:t>
      </w:r>
      <w:r w:rsidRPr="00CF4D06">
        <w:rPr>
          <w:i/>
          <w:color w:val="000000"/>
          <w:sz w:val="18"/>
          <w:szCs w:val="18"/>
        </w:rPr>
        <w:t>Tiento de sesto tono</w:t>
      </w:r>
      <w:r w:rsidRPr="00CF4D06">
        <w:rPr>
          <w:color w:val="000000"/>
          <w:sz w:val="18"/>
          <w:szCs w:val="18"/>
        </w:rPr>
        <w:tab/>
        <w:t>4</w:t>
      </w:r>
    </w:p>
    <w:p w14:paraId="50A3EBF4" w14:textId="32E7306E" w:rsidR="00AD3B53" w:rsidRPr="00CF4D06" w:rsidRDefault="00AD3B53" w:rsidP="007F2084">
      <w:pPr>
        <w:tabs>
          <w:tab w:val="right" w:pos="4820"/>
        </w:tabs>
        <w:ind w:left="284" w:hanging="142"/>
        <w:rPr>
          <w:color w:val="000000"/>
          <w:sz w:val="16"/>
          <w:szCs w:val="16"/>
        </w:rPr>
      </w:pPr>
      <w:r w:rsidRPr="00CF4D06">
        <w:rPr>
          <w:color w:val="000000"/>
          <w:sz w:val="18"/>
          <w:szCs w:val="18"/>
        </w:rPr>
        <w:tab/>
      </w:r>
      <w:r w:rsidRPr="00CF4D06">
        <w:rPr>
          <w:color w:val="000000"/>
          <w:sz w:val="16"/>
          <w:szCs w:val="16"/>
        </w:rPr>
        <w:t xml:space="preserve">Besard 1603, f. 20r </w:t>
      </w:r>
      <w:r w:rsidRPr="00CF4D06">
        <w:rPr>
          <w:i/>
          <w:color w:val="000000"/>
          <w:sz w:val="16"/>
          <w:szCs w:val="16"/>
        </w:rPr>
        <w:t>Fantasia Laurencini</w:t>
      </w:r>
      <w:r w:rsidRPr="00CF4D06">
        <w:rPr>
          <w:color w:val="000000"/>
          <w:sz w:val="16"/>
          <w:szCs w:val="16"/>
        </w:rPr>
        <w:t xml:space="preserve"> - Crawford</w:t>
      </w:r>
      <w:r w:rsidRPr="00CF4D06">
        <w:rPr>
          <w:rStyle w:val="FootnoteReference"/>
          <w:color w:val="000000"/>
          <w:sz w:val="16"/>
          <w:szCs w:val="16"/>
        </w:rPr>
        <w:footnoteReference w:id="5"/>
      </w:r>
      <w:r w:rsidRPr="00CF4D06">
        <w:rPr>
          <w:color w:val="000000"/>
          <w:sz w:val="16"/>
          <w:szCs w:val="16"/>
        </w:rPr>
        <w:t xml:space="preserve"> 22</w:t>
      </w:r>
      <w:r w:rsidR="0065704C" w:rsidRPr="00CF4D06">
        <w:rPr>
          <w:color w:val="000000"/>
          <w:sz w:val="16"/>
          <w:szCs w:val="16"/>
        </w:rPr>
        <w:tab/>
      </w:r>
      <w:r w:rsidR="0065704C" w:rsidRPr="00CF4D06">
        <w:rPr>
          <w:i/>
          <w:color w:val="000000"/>
          <w:sz w:val="16"/>
          <w:szCs w:val="16"/>
        </w:rPr>
        <w:t>Lutezine</w:t>
      </w:r>
    </w:p>
    <w:p w14:paraId="6ADBF35A" w14:textId="60D316B4" w:rsidR="00AD3B53" w:rsidRPr="00CF4D06" w:rsidRDefault="00AD3B53" w:rsidP="007F2084">
      <w:pPr>
        <w:tabs>
          <w:tab w:val="right" w:pos="4820"/>
        </w:tabs>
        <w:ind w:left="284" w:hanging="142"/>
        <w:rPr>
          <w:color w:val="000000"/>
          <w:sz w:val="18"/>
          <w:szCs w:val="18"/>
        </w:rPr>
      </w:pPr>
      <w:r w:rsidRPr="00CF4D06">
        <w:rPr>
          <w:b/>
          <w:color w:val="000000"/>
          <w:sz w:val="18"/>
          <w:szCs w:val="18"/>
        </w:rPr>
        <w:t>C71.</w:t>
      </w:r>
      <w:r w:rsidRPr="00CF4D06">
        <w:rPr>
          <w:color w:val="000000"/>
          <w:sz w:val="18"/>
          <w:szCs w:val="18"/>
        </w:rPr>
        <w:t xml:space="preserve"> D-H</w:t>
      </w:r>
      <w:r w:rsidR="0010260C">
        <w:rPr>
          <w:color w:val="000000"/>
          <w:sz w:val="18"/>
          <w:szCs w:val="18"/>
        </w:rPr>
        <w:t>s</w:t>
      </w:r>
      <w:r w:rsidRPr="00CF4D06">
        <w:rPr>
          <w:color w:val="000000"/>
          <w:sz w:val="18"/>
          <w:szCs w:val="18"/>
        </w:rPr>
        <w:t xml:space="preserve"> ND VI 3238 (Schele), p. 137 </w:t>
      </w:r>
      <w:r w:rsidRPr="00CF4D06">
        <w:rPr>
          <w:i/>
          <w:color w:val="000000"/>
          <w:sz w:val="18"/>
          <w:szCs w:val="18"/>
        </w:rPr>
        <w:t>Fantasia L</w:t>
      </w:r>
      <w:r w:rsidRPr="00CF4D06">
        <w:rPr>
          <w:color w:val="000000"/>
          <w:sz w:val="18"/>
          <w:szCs w:val="18"/>
        </w:rPr>
        <w:t xml:space="preserve"> </w:t>
      </w:r>
      <w:r w:rsidRPr="00CF4D06">
        <w:rPr>
          <w:rStyle w:val="FootnoteReference"/>
          <w:color w:val="000000"/>
          <w:sz w:val="18"/>
          <w:szCs w:val="18"/>
        </w:rPr>
        <w:footnoteReference w:id="6"/>
      </w:r>
      <w:r w:rsidRPr="00CF4D06">
        <w:rPr>
          <w:color w:val="000000"/>
          <w:sz w:val="18"/>
          <w:szCs w:val="18"/>
        </w:rPr>
        <w:tab/>
        <w:t>5</w:t>
      </w:r>
    </w:p>
    <w:p w14:paraId="7BF5C5DF" w14:textId="5F8AC51C" w:rsidR="00AD3B53" w:rsidRPr="00CF4D06" w:rsidRDefault="00AD3B53" w:rsidP="007F2084">
      <w:pPr>
        <w:tabs>
          <w:tab w:val="right" w:pos="4820"/>
        </w:tabs>
        <w:ind w:left="284" w:hanging="142"/>
        <w:rPr>
          <w:color w:val="000000"/>
          <w:sz w:val="16"/>
          <w:szCs w:val="16"/>
        </w:rPr>
      </w:pPr>
      <w:r w:rsidRPr="00CF4D06">
        <w:rPr>
          <w:color w:val="000000"/>
          <w:sz w:val="18"/>
          <w:szCs w:val="18"/>
        </w:rPr>
        <w:tab/>
      </w:r>
      <w:r w:rsidRPr="00CF4D06">
        <w:rPr>
          <w:color w:val="000000"/>
          <w:sz w:val="16"/>
          <w:szCs w:val="16"/>
        </w:rPr>
        <w:t xml:space="preserve">Besard </w:t>
      </w:r>
      <w:r w:rsidRPr="00CF4D06">
        <w:rPr>
          <w:i/>
          <w:color w:val="000000"/>
          <w:sz w:val="16"/>
          <w:szCs w:val="16"/>
        </w:rPr>
        <w:t>Thesaurus Harmonicus</w:t>
      </w:r>
      <w:r w:rsidRPr="00CF4D06">
        <w:rPr>
          <w:color w:val="000000"/>
          <w:sz w:val="16"/>
          <w:szCs w:val="16"/>
        </w:rPr>
        <w:t xml:space="preserve"> 1603, f. 22r </w:t>
      </w:r>
      <w:r w:rsidRPr="00CF4D06">
        <w:rPr>
          <w:i/>
          <w:color w:val="000000"/>
          <w:sz w:val="16"/>
          <w:szCs w:val="16"/>
        </w:rPr>
        <w:t>Fantasia Laurenc.</w:t>
      </w:r>
      <w:r w:rsidRPr="00CF4D06">
        <w:rPr>
          <w:color w:val="000000"/>
          <w:sz w:val="16"/>
          <w:szCs w:val="16"/>
        </w:rPr>
        <w:t xml:space="preserve"> </w:t>
      </w:r>
    </w:p>
    <w:p w14:paraId="1EB4E5E3" w14:textId="1E37DC2A" w:rsidR="00AD3B53" w:rsidRPr="00CF4D06" w:rsidRDefault="00AD3B53" w:rsidP="002312F1">
      <w:pPr>
        <w:tabs>
          <w:tab w:val="left" w:pos="567"/>
          <w:tab w:val="right" w:pos="4820"/>
        </w:tabs>
        <w:ind w:left="284" w:hanging="142"/>
        <w:rPr>
          <w:color w:val="000000"/>
          <w:sz w:val="16"/>
          <w:szCs w:val="16"/>
        </w:rPr>
      </w:pPr>
      <w:r w:rsidRPr="00CF4D06">
        <w:rPr>
          <w:color w:val="000000"/>
          <w:sz w:val="16"/>
          <w:szCs w:val="16"/>
        </w:rPr>
        <w:tab/>
        <w:t>cf.</w:t>
      </w:r>
      <w:r w:rsidRPr="00CF4D06">
        <w:rPr>
          <w:color w:val="000000"/>
          <w:sz w:val="16"/>
          <w:szCs w:val="16"/>
        </w:rPr>
        <w:tab/>
        <w:t xml:space="preserve">NL-Hnmi Kluis A 20 (Siena), </w:t>
      </w:r>
      <w:r w:rsidR="00A8492A" w:rsidRPr="003B0A10">
        <w:rPr>
          <w:color w:val="000000"/>
          <w:sz w:val="16"/>
          <w:szCs w:val="16"/>
        </w:rPr>
        <w:t>f</w:t>
      </w:r>
      <w:r w:rsidRPr="003B0A10">
        <w:rPr>
          <w:color w:val="000000"/>
          <w:sz w:val="16"/>
          <w:szCs w:val="16"/>
        </w:rPr>
        <w:t>. 72</w:t>
      </w:r>
      <w:r w:rsidR="00A8492A" w:rsidRPr="003B0A10">
        <w:rPr>
          <w:color w:val="000000"/>
          <w:sz w:val="16"/>
          <w:szCs w:val="16"/>
        </w:rPr>
        <w:t>r</w:t>
      </w:r>
      <w:r w:rsidRPr="00CF4D06">
        <w:rPr>
          <w:color w:val="000000"/>
          <w:sz w:val="16"/>
          <w:szCs w:val="16"/>
        </w:rPr>
        <w:t xml:space="preserve"> </w:t>
      </w:r>
      <w:r w:rsidRPr="00CF4D06">
        <w:rPr>
          <w:i/>
          <w:color w:val="000000"/>
          <w:sz w:val="16"/>
          <w:szCs w:val="16"/>
        </w:rPr>
        <w:t>Fantasia</w:t>
      </w:r>
      <w:r w:rsidRPr="00CF4D06">
        <w:rPr>
          <w:color w:val="000000"/>
          <w:sz w:val="16"/>
          <w:szCs w:val="16"/>
        </w:rPr>
        <w:t xml:space="preserve"> - C71/2</w:t>
      </w:r>
    </w:p>
    <w:p w14:paraId="1CE40245" w14:textId="2A9134C7" w:rsidR="00AD3B53" w:rsidRPr="008A526E" w:rsidRDefault="00AD3B53" w:rsidP="002312F1">
      <w:pPr>
        <w:tabs>
          <w:tab w:val="left" w:pos="567"/>
          <w:tab w:val="right" w:pos="4820"/>
        </w:tabs>
        <w:ind w:left="284" w:hanging="142"/>
        <w:rPr>
          <w:color w:val="000000"/>
          <w:sz w:val="16"/>
          <w:szCs w:val="16"/>
        </w:rPr>
      </w:pPr>
      <w:r w:rsidRPr="00CF4D06">
        <w:rPr>
          <w:color w:val="000000"/>
          <w:sz w:val="16"/>
          <w:szCs w:val="16"/>
        </w:rPr>
        <w:tab/>
      </w:r>
      <w:r w:rsidRPr="00CF4D06">
        <w:rPr>
          <w:color w:val="000000"/>
          <w:sz w:val="16"/>
          <w:szCs w:val="16"/>
        </w:rPr>
        <w:tab/>
        <w:t>PL-Kj 40032, p. 130 untitled</w:t>
      </w:r>
      <w:r w:rsidR="0065704C" w:rsidRPr="00CF4D06">
        <w:rPr>
          <w:color w:val="000000"/>
          <w:sz w:val="16"/>
          <w:szCs w:val="16"/>
        </w:rPr>
        <w:tab/>
      </w:r>
      <w:r w:rsidR="0065704C" w:rsidRPr="00CF4D06">
        <w:rPr>
          <w:i/>
          <w:color w:val="000000"/>
          <w:sz w:val="16"/>
          <w:szCs w:val="16"/>
        </w:rPr>
        <w:t>Lutezine</w:t>
      </w:r>
    </w:p>
    <w:p w14:paraId="50477C5B" w14:textId="77777777" w:rsidR="00AD3B53" w:rsidRPr="002D7E57" w:rsidRDefault="00AD3B53" w:rsidP="007F2084">
      <w:pPr>
        <w:tabs>
          <w:tab w:val="right" w:pos="4820"/>
        </w:tabs>
        <w:ind w:left="284" w:hanging="142"/>
        <w:rPr>
          <w:color w:val="000000"/>
          <w:sz w:val="18"/>
          <w:szCs w:val="18"/>
        </w:rPr>
      </w:pPr>
      <w:r w:rsidRPr="00626210">
        <w:rPr>
          <w:b/>
          <w:color w:val="000000"/>
          <w:sz w:val="18"/>
          <w:szCs w:val="18"/>
        </w:rPr>
        <w:t>C72.</w:t>
      </w:r>
      <w:r w:rsidRPr="00663D6F">
        <w:rPr>
          <w:color w:val="000000"/>
          <w:sz w:val="18"/>
          <w:szCs w:val="18"/>
        </w:rPr>
        <w:t xml:space="preserve"> PL-Kj 40032, pp. 208-209 </w:t>
      </w:r>
      <w:r w:rsidRPr="00663D6F">
        <w:rPr>
          <w:i/>
          <w:color w:val="000000"/>
          <w:sz w:val="18"/>
          <w:szCs w:val="18"/>
        </w:rPr>
        <w:t>Fantasia</w:t>
      </w:r>
      <w:r>
        <w:rPr>
          <w:color w:val="000000"/>
          <w:sz w:val="18"/>
          <w:szCs w:val="18"/>
        </w:rPr>
        <w:tab/>
        <w:t>14-15</w:t>
      </w:r>
    </w:p>
    <w:p w14:paraId="336A222B" w14:textId="1FA284F8" w:rsidR="00AD3B53" w:rsidRPr="008A526E" w:rsidRDefault="00AD3B53" w:rsidP="007F2084">
      <w:pPr>
        <w:tabs>
          <w:tab w:val="right" w:pos="4820"/>
        </w:tabs>
        <w:ind w:left="284" w:hanging="142"/>
        <w:rPr>
          <w:color w:val="000000"/>
          <w:sz w:val="16"/>
          <w:szCs w:val="16"/>
        </w:rPr>
      </w:pPr>
      <w:r>
        <w:rPr>
          <w:color w:val="000000"/>
          <w:sz w:val="18"/>
          <w:szCs w:val="18"/>
        </w:rPr>
        <w:tab/>
      </w:r>
      <w:r w:rsidRPr="008A526E">
        <w:rPr>
          <w:color w:val="000000"/>
          <w:sz w:val="16"/>
          <w:szCs w:val="16"/>
        </w:rPr>
        <w:t xml:space="preserve">Besard 1603, f. 13v </w:t>
      </w:r>
      <w:r w:rsidRPr="008A526E">
        <w:rPr>
          <w:i/>
          <w:color w:val="000000"/>
          <w:sz w:val="16"/>
          <w:szCs w:val="16"/>
        </w:rPr>
        <w:t>Fantasia Laurencini</w:t>
      </w:r>
      <w:r w:rsidRPr="008A526E">
        <w:rPr>
          <w:color w:val="000000"/>
          <w:sz w:val="16"/>
          <w:szCs w:val="16"/>
        </w:rPr>
        <w:t xml:space="preserve"> - Crawford 6</w:t>
      </w:r>
      <w:r w:rsidR="0065704C">
        <w:rPr>
          <w:color w:val="000000"/>
          <w:sz w:val="16"/>
          <w:szCs w:val="16"/>
        </w:rPr>
        <w:tab/>
      </w:r>
      <w:r w:rsidR="0065704C" w:rsidRPr="0065704C">
        <w:rPr>
          <w:i/>
          <w:color w:val="000000"/>
          <w:sz w:val="16"/>
          <w:szCs w:val="16"/>
        </w:rPr>
        <w:t>Lutezine</w:t>
      </w:r>
    </w:p>
    <w:p w14:paraId="09ADA7C9" w14:textId="38D3ED4B" w:rsidR="00AD3B53" w:rsidRPr="008A526E" w:rsidRDefault="00AD3B53" w:rsidP="007F2084">
      <w:pPr>
        <w:tabs>
          <w:tab w:val="right" w:pos="4820"/>
        </w:tabs>
        <w:ind w:left="284" w:hanging="142"/>
        <w:rPr>
          <w:color w:val="000000"/>
          <w:sz w:val="16"/>
          <w:szCs w:val="16"/>
        </w:rPr>
      </w:pPr>
      <w:r w:rsidRPr="008A526E">
        <w:rPr>
          <w:color w:val="000000"/>
          <w:sz w:val="16"/>
          <w:szCs w:val="16"/>
        </w:rPr>
        <w:tab/>
        <w:t xml:space="preserve">Mertel 1615, pp. 195-196 </w:t>
      </w:r>
      <w:r w:rsidRPr="008A526E">
        <w:rPr>
          <w:i/>
          <w:color w:val="000000"/>
          <w:sz w:val="16"/>
          <w:szCs w:val="16"/>
        </w:rPr>
        <w:t>Phantasiae et Fugae 59</w:t>
      </w:r>
      <w:r w:rsidR="0065704C">
        <w:rPr>
          <w:color w:val="000000"/>
          <w:sz w:val="16"/>
          <w:szCs w:val="16"/>
        </w:rPr>
        <w:tab/>
      </w:r>
      <w:r w:rsidR="0065704C" w:rsidRPr="0065704C">
        <w:rPr>
          <w:i/>
          <w:color w:val="000000"/>
          <w:sz w:val="16"/>
          <w:szCs w:val="16"/>
        </w:rPr>
        <w:t>Lutezine</w:t>
      </w:r>
    </w:p>
    <w:p w14:paraId="679F6A88" w14:textId="3B107EA3" w:rsidR="00AD3B53" w:rsidRPr="00663D6F" w:rsidRDefault="00AD3B53" w:rsidP="007F2084">
      <w:pPr>
        <w:tabs>
          <w:tab w:val="right" w:pos="4820"/>
        </w:tabs>
        <w:ind w:left="284" w:hanging="142"/>
        <w:rPr>
          <w:color w:val="000000"/>
          <w:sz w:val="18"/>
          <w:szCs w:val="18"/>
        </w:rPr>
      </w:pPr>
      <w:r w:rsidRPr="00663D6F">
        <w:rPr>
          <w:b/>
          <w:color w:val="000000"/>
          <w:sz w:val="18"/>
          <w:szCs w:val="18"/>
        </w:rPr>
        <w:t>C74.</w:t>
      </w:r>
      <w:r w:rsidRPr="00663D6F">
        <w:rPr>
          <w:color w:val="000000"/>
          <w:sz w:val="18"/>
          <w:szCs w:val="18"/>
        </w:rPr>
        <w:t xml:space="preserve"> Besard 1603, f. 18v-19r </w:t>
      </w:r>
      <w:r w:rsidRPr="00663D6F">
        <w:rPr>
          <w:i/>
          <w:color w:val="000000"/>
          <w:sz w:val="18"/>
          <w:szCs w:val="18"/>
        </w:rPr>
        <w:t>Fantasia Laurencini</w:t>
      </w:r>
      <w:r>
        <w:rPr>
          <w:color w:val="000000"/>
          <w:sz w:val="18"/>
          <w:szCs w:val="18"/>
        </w:rPr>
        <w:t xml:space="preserve"> - </w:t>
      </w:r>
      <w:r w:rsidRPr="00663D6F">
        <w:rPr>
          <w:color w:val="000000"/>
          <w:sz w:val="18"/>
          <w:szCs w:val="18"/>
        </w:rPr>
        <w:t>Crawford 20</w:t>
      </w:r>
      <w:r>
        <w:rPr>
          <w:color w:val="000000"/>
          <w:sz w:val="18"/>
          <w:szCs w:val="18"/>
        </w:rPr>
        <w:tab/>
        <w:t>8-9</w:t>
      </w:r>
    </w:p>
    <w:p w14:paraId="5FBD77D6" w14:textId="3B118878" w:rsidR="00AD3B53" w:rsidRDefault="00AD3B53" w:rsidP="007F2084">
      <w:pPr>
        <w:tabs>
          <w:tab w:val="right" w:pos="4820"/>
        </w:tabs>
        <w:ind w:left="284" w:hanging="142"/>
        <w:rPr>
          <w:color w:val="000000"/>
          <w:sz w:val="18"/>
          <w:szCs w:val="18"/>
        </w:rPr>
      </w:pPr>
      <w:r w:rsidRPr="00663D6F">
        <w:rPr>
          <w:b/>
          <w:color w:val="000000"/>
          <w:sz w:val="18"/>
          <w:szCs w:val="18"/>
        </w:rPr>
        <w:t>C75.</w:t>
      </w:r>
      <w:r w:rsidRPr="00663D6F">
        <w:rPr>
          <w:color w:val="000000"/>
          <w:sz w:val="18"/>
          <w:szCs w:val="18"/>
        </w:rPr>
        <w:t xml:space="preserve"> Besard 1603, f. 19r </w:t>
      </w:r>
      <w:r w:rsidRPr="00663D6F">
        <w:rPr>
          <w:i/>
          <w:color w:val="000000"/>
          <w:sz w:val="18"/>
          <w:szCs w:val="18"/>
        </w:rPr>
        <w:t>Fantasia Laurencini</w:t>
      </w:r>
      <w:r w:rsidRPr="00AD3B53">
        <w:rPr>
          <w:color w:val="000000"/>
          <w:sz w:val="18"/>
          <w:szCs w:val="18"/>
        </w:rPr>
        <w:t xml:space="preserve"> - Crawford 21</w:t>
      </w:r>
      <w:r w:rsidRPr="00B54DAF">
        <w:rPr>
          <w:color w:val="000000"/>
          <w:sz w:val="18"/>
          <w:szCs w:val="18"/>
        </w:rPr>
        <w:tab/>
      </w:r>
      <w:r>
        <w:rPr>
          <w:color w:val="000000"/>
          <w:sz w:val="18"/>
          <w:szCs w:val="18"/>
        </w:rPr>
        <w:t>18</w:t>
      </w:r>
    </w:p>
    <w:p w14:paraId="61872E24" w14:textId="760EB0A9" w:rsidR="00AD3B53" w:rsidRPr="00F23A8F" w:rsidRDefault="00AD3B53" w:rsidP="007F2084">
      <w:pPr>
        <w:tabs>
          <w:tab w:val="right" w:pos="4820"/>
        </w:tabs>
        <w:ind w:left="284" w:hanging="142"/>
        <w:rPr>
          <w:color w:val="000000"/>
          <w:sz w:val="18"/>
          <w:szCs w:val="18"/>
        </w:rPr>
      </w:pPr>
      <w:r>
        <w:rPr>
          <w:color w:val="000000"/>
          <w:sz w:val="18"/>
          <w:szCs w:val="18"/>
        </w:rPr>
        <w:tab/>
        <w:t xml:space="preserve">parody </w:t>
      </w:r>
      <w:r w:rsidR="00BB730F">
        <w:rPr>
          <w:color w:val="000000"/>
          <w:sz w:val="18"/>
          <w:szCs w:val="18"/>
        </w:rPr>
        <w:t>of</w:t>
      </w:r>
      <w:r w:rsidRPr="006147E2">
        <w:rPr>
          <w:color w:val="000000"/>
          <w:sz w:val="18"/>
          <w:szCs w:val="18"/>
        </w:rPr>
        <w:t xml:space="preserve"> </w:t>
      </w:r>
      <w:r w:rsidRPr="00E4001A">
        <w:rPr>
          <w:i/>
          <w:color w:val="000000"/>
          <w:sz w:val="18"/>
          <w:szCs w:val="18"/>
        </w:rPr>
        <w:t>C'est à grand tort</w:t>
      </w:r>
      <w:r>
        <w:rPr>
          <w:color w:val="000000"/>
          <w:sz w:val="18"/>
          <w:szCs w:val="18"/>
        </w:rPr>
        <w:t xml:space="preserve"> by Claudin de Sermisy</w:t>
      </w:r>
      <w:r w:rsidR="00824DD5">
        <w:rPr>
          <w:rStyle w:val="FootnoteReference"/>
          <w:color w:val="000000"/>
          <w:sz w:val="18"/>
          <w:szCs w:val="18"/>
        </w:rPr>
        <w:footnoteReference w:id="7"/>
      </w:r>
    </w:p>
    <w:p w14:paraId="0A9F1439" w14:textId="5A24A722" w:rsidR="00AD3B53" w:rsidRPr="00663D6F" w:rsidRDefault="00AD3B53" w:rsidP="007F2084">
      <w:pPr>
        <w:tabs>
          <w:tab w:val="right" w:pos="4820"/>
        </w:tabs>
        <w:ind w:left="284" w:hanging="142"/>
        <w:rPr>
          <w:color w:val="000000"/>
          <w:sz w:val="18"/>
          <w:szCs w:val="18"/>
        </w:rPr>
      </w:pPr>
      <w:r w:rsidRPr="00663D6F">
        <w:rPr>
          <w:b/>
          <w:color w:val="000000"/>
          <w:sz w:val="18"/>
          <w:szCs w:val="18"/>
        </w:rPr>
        <w:t>C77.</w:t>
      </w:r>
      <w:r w:rsidRPr="00663D6F">
        <w:rPr>
          <w:color w:val="000000"/>
          <w:sz w:val="18"/>
          <w:szCs w:val="18"/>
        </w:rPr>
        <w:t xml:space="preserve"> Besard 1603, f. 14r </w:t>
      </w:r>
      <w:r w:rsidRPr="00663D6F">
        <w:rPr>
          <w:i/>
          <w:color w:val="000000"/>
          <w:sz w:val="18"/>
          <w:szCs w:val="18"/>
        </w:rPr>
        <w:t>Fantasia Laurenc.</w:t>
      </w:r>
      <w:r>
        <w:rPr>
          <w:color w:val="000000"/>
          <w:sz w:val="18"/>
          <w:szCs w:val="18"/>
        </w:rPr>
        <w:t xml:space="preserve"> - </w:t>
      </w:r>
      <w:r w:rsidRPr="00663D6F">
        <w:rPr>
          <w:color w:val="000000"/>
          <w:sz w:val="18"/>
          <w:szCs w:val="18"/>
        </w:rPr>
        <w:t>Crawford 7</w:t>
      </w:r>
      <w:r>
        <w:rPr>
          <w:color w:val="000000"/>
          <w:sz w:val="18"/>
          <w:szCs w:val="18"/>
        </w:rPr>
        <w:tab/>
        <w:t>19</w:t>
      </w:r>
    </w:p>
    <w:p w14:paraId="13D7736D" w14:textId="3D4546EF" w:rsidR="00AD3B53" w:rsidRPr="008A526E" w:rsidRDefault="00AD3B53" w:rsidP="007F2084">
      <w:pPr>
        <w:tabs>
          <w:tab w:val="right" w:pos="4820"/>
        </w:tabs>
        <w:ind w:left="284" w:hanging="142"/>
        <w:rPr>
          <w:color w:val="000000"/>
          <w:sz w:val="16"/>
          <w:szCs w:val="16"/>
        </w:rPr>
      </w:pPr>
      <w:r>
        <w:rPr>
          <w:color w:val="000000"/>
          <w:sz w:val="18"/>
          <w:szCs w:val="18"/>
        </w:rPr>
        <w:tab/>
      </w:r>
      <w:r w:rsidRPr="008A526E">
        <w:rPr>
          <w:color w:val="000000"/>
          <w:sz w:val="16"/>
          <w:szCs w:val="16"/>
        </w:rPr>
        <w:t xml:space="preserve">CH-Bu F.IX.70 (Wurstisen), p. 47 </w:t>
      </w:r>
      <w:r w:rsidRPr="008A526E">
        <w:rPr>
          <w:i/>
          <w:color w:val="000000"/>
          <w:sz w:val="16"/>
          <w:szCs w:val="16"/>
        </w:rPr>
        <w:t>X Fantasia MN</w:t>
      </w:r>
      <w:r w:rsidRPr="008A526E">
        <w:rPr>
          <w:color w:val="000000"/>
          <w:sz w:val="16"/>
          <w:szCs w:val="16"/>
        </w:rPr>
        <w:t xml:space="preserve"> </w:t>
      </w:r>
      <w:r w:rsidRPr="008A526E">
        <w:rPr>
          <w:rStyle w:val="FootnoteReference"/>
          <w:color w:val="000000"/>
          <w:sz w:val="16"/>
          <w:szCs w:val="16"/>
        </w:rPr>
        <w:footnoteReference w:id="8"/>
      </w:r>
    </w:p>
    <w:p w14:paraId="3507FA51" w14:textId="0BCC565C" w:rsidR="00AD3B53" w:rsidRPr="00663D6F" w:rsidRDefault="00AD3B53" w:rsidP="007F2084">
      <w:pPr>
        <w:tabs>
          <w:tab w:val="right" w:pos="4820"/>
        </w:tabs>
        <w:ind w:left="284" w:hanging="142"/>
        <w:rPr>
          <w:color w:val="000000"/>
          <w:sz w:val="18"/>
          <w:szCs w:val="18"/>
        </w:rPr>
      </w:pPr>
      <w:r w:rsidRPr="008A526E">
        <w:rPr>
          <w:color w:val="000000"/>
          <w:sz w:val="16"/>
          <w:szCs w:val="16"/>
        </w:rPr>
        <w:tab/>
        <w:t xml:space="preserve">GB-Cu Add.3056, f. 21v </w:t>
      </w:r>
      <w:r w:rsidR="00EF1044">
        <w:rPr>
          <w:i/>
          <w:color w:val="000000"/>
          <w:sz w:val="16"/>
          <w:szCs w:val="16"/>
        </w:rPr>
        <w:t xml:space="preserve">Fantasia </w:t>
      </w:r>
      <w:r w:rsidR="00EF1044" w:rsidRPr="003B0A10">
        <w:rPr>
          <w:i/>
          <w:color w:val="000000"/>
          <w:sz w:val="16"/>
          <w:szCs w:val="16"/>
        </w:rPr>
        <w:t>Lauri</w:t>
      </w:r>
      <w:r w:rsidRPr="003B0A10">
        <w:rPr>
          <w:i/>
          <w:color w:val="000000"/>
          <w:sz w:val="16"/>
          <w:szCs w:val="16"/>
        </w:rPr>
        <w:t>ncini</w:t>
      </w:r>
      <w:r w:rsidRPr="008A526E">
        <w:rPr>
          <w:color w:val="000000"/>
          <w:sz w:val="16"/>
          <w:szCs w:val="16"/>
        </w:rPr>
        <w:t xml:space="preserve"> </w:t>
      </w:r>
      <w:r w:rsidRPr="008A526E">
        <w:rPr>
          <w:rStyle w:val="FootnoteReference"/>
          <w:color w:val="000000"/>
          <w:sz w:val="16"/>
          <w:szCs w:val="16"/>
        </w:rPr>
        <w:footnoteReference w:id="9"/>
      </w:r>
    </w:p>
    <w:p w14:paraId="3440C461" w14:textId="1710CD8B" w:rsidR="00AD3B53" w:rsidRPr="00663D6F" w:rsidRDefault="00AD3B53" w:rsidP="007F2084">
      <w:pPr>
        <w:tabs>
          <w:tab w:val="right" w:pos="4820"/>
        </w:tabs>
        <w:ind w:left="284" w:hanging="142"/>
        <w:rPr>
          <w:color w:val="000000"/>
          <w:sz w:val="18"/>
          <w:szCs w:val="18"/>
        </w:rPr>
      </w:pPr>
      <w:r w:rsidRPr="00626210">
        <w:rPr>
          <w:b/>
          <w:color w:val="000000"/>
          <w:sz w:val="18"/>
          <w:szCs w:val="18"/>
        </w:rPr>
        <w:t>C78.</w:t>
      </w:r>
      <w:r w:rsidRPr="00663D6F">
        <w:rPr>
          <w:color w:val="000000"/>
          <w:sz w:val="18"/>
          <w:szCs w:val="18"/>
        </w:rPr>
        <w:t xml:space="preserve"> PL-Kj 40032, pp. 206-207</w:t>
      </w:r>
      <w:r w:rsidRPr="00663D6F">
        <w:rPr>
          <w:i/>
          <w:color w:val="000000"/>
          <w:sz w:val="18"/>
          <w:szCs w:val="18"/>
        </w:rPr>
        <w:t xml:space="preserve"> Fantasia di Lorenzino</w:t>
      </w:r>
      <w:r>
        <w:rPr>
          <w:color w:val="000000"/>
          <w:sz w:val="18"/>
          <w:szCs w:val="18"/>
        </w:rPr>
        <w:tab/>
        <w:t>20-21</w:t>
      </w:r>
    </w:p>
    <w:p w14:paraId="15181069" w14:textId="7FF04AD6" w:rsidR="00AD3B53" w:rsidRPr="008A526E" w:rsidRDefault="00AD3B53" w:rsidP="007F2084">
      <w:pPr>
        <w:tabs>
          <w:tab w:val="right" w:pos="4820"/>
        </w:tabs>
        <w:ind w:left="284" w:hanging="142"/>
        <w:rPr>
          <w:color w:val="000000"/>
          <w:sz w:val="16"/>
          <w:szCs w:val="16"/>
        </w:rPr>
      </w:pPr>
      <w:r>
        <w:rPr>
          <w:color w:val="000000"/>
          <w:sz w:val="18"/>
          <w:szCs w:val="18"/>
        </w:rPr>
        <w:tab/>
      </w:r>
      <w:r w:rsidRPr="008A526E">
        <w:rPr>
          <w:color w:val="000000"/>
          <w:sz w:val="16"/>
          <w:szCs w:val="16"/>
        </w:rPr>
        <w:t xml:space="preserve">Besard 1603, f. 29v </w:t>
      </w:r>
      <w:r w:rsidRPr="008A526E">
        <w:rPr>
          <w:i/>
          <w:color w:val="000000"/>
          <w:sz w:val="16"/>
          <w:szCs w:val="16"/>
        </w:rPr>
        <w:t>Fantasia Diomedes</w:t>
      </w:r>
      <w:r w:rsidRPr="008A526E">
        <w:rPr>
          <w:color w:val="000000"/>
          <w:sz w:val="16"/>
          <w:szCs w:val="16"/>
        </w:rPr>
        <w:t xml:space="preserve"> </w:t>
      </w:r>
      <w:r w:rsidRPr="008A526E">
        <w:rPr>
          <w:rStyle w:val="FootnoteReference"/>
          <w:color w:val="000000"/>
          <w:sz w:val="16"/>
          <w:szCs w:val="16"/>
        </w:rPr>
        <w:footnoteReference w:id="10"/>
      </w:r>
    </w:p>
    <w:p w14:paraId="4AFECEFB" w14:textId="4B8F183A" w:rsidR="00AD3B53" w:rsidRPr="00703F1A" w:rsidRDefault="00AD3B53" w:rsidP="007F2084">
      <w:pPr>
        <w:tabs>
          <w:tab w:val="right" w:pos="4820"/>
          <w:tab w:val="right" w:pos="9923"/>
        </w:tabs>
        <w:ind w:left="284" w:hanging="142"/>
        <w:rPr>
          <w:color w:val="000000"/>
          <w:sz w:val="18"/>
          <w:szCs w:val="18"/>
        </w:rPr>
      </w:pPr>
      <w:r w:rsidRPr="00802F76">
        <w:rPr>
          <w:b/>
          <w:color w:val="000000"/>
          <w:sz w:val="18"/>
          <w:szCs w:val="18"/>
        </w:rPr>
        <w:t>C80.</w:t>
      </w:r>
      <w:r w:rsidRPr="00802F76">
        <w:rPr>
          <w:color w:val="000000"/>
          <w:sz w:val="18"/>
          <w:szCs w:val="18"/>
        </w:rPr>
        <w:t xml:space="preserve"> I-COc 1.1.20 (Raimondo), ff. 46v-49r </w:t>
      </w:r>
      <w:r w:rsidRPr="00802F76">
        <w:rPr>
          <w:i/>
          <w:color w:val="000000"/>
          <w:sz w:val="18"/>
          <w:szCs w:val="18"/>
        </w:rPr>
        <w:t>Fantasia</w:t>
      </w:r>
      <w:r w:rsidR="00703F1A">
        <w:rPr>
          <w:color w:val="000000"/>
          <w:sz w:val="18"/>
          <w:szCs w:val="18"/>
        </w:rPr>
        <w:t xml:space="preserve"> </w:t>
      </w:r>
      <w:r w:rsidR="00703F1A">
        <w:rPr>
          <w:rStyle w:val="FootnoteReference"/>
          <w:color w:val="000000"/>
          <w:sz w:val="18"/>
          <w:szCs w:val="18"/>
        </w:rPr>
        <w:footnoteReference w:id="11"/>
      </w:r>
      <w:r w:rsidRPr="00802F76">
        <w:rPr>
          <w:color w:val="000000"/>
          <w:sz w:val="18"/>
          <w:szCs w:val="18"/>
        </w:rPr>
        <w:tab/>
        <w:t>6-8</w:t>
      </w:r>
    </w:p>
    <w:p w14:paraId="2C573D97" w14:textId="6D8FEE0D" w:rsidR="00AD3B53" w:rsidRPr="00802F76" w:rsidRDefault="00AD3B53" w:rsidP="007F2084">
      <w:pPr>
        <w:tabs>
          <w:tab w:val="right" w:pos="4820"/>
          <w:tab w:val="right" w:pos="9923"/>
        </w:tabs>
        <w:ind w:left="284" w:hanging="142"/>
        <w:rPr>
          <w:color w:val="000000"/>
          <w:sz w:val="16"/>
          <w:szCs w:val="16"/>
        </w:rPr>
      </w:pPr>
      <w:r w:rsidRPr="00802F76">
        <w:rPr>
          <w:color w:val="000000"/>
          <w:sz w:val="16"/>
          <w:szCs w:val="16"/>
        </w:rPr>
        <w:tab/>
        <w:t xml:space="preserve">Galilei </w:t>
      </w:r>
      <w:r w:rsidRPr="00802F76">
        <w:rPr>
          <w:i/>
          <w:color w:val="000000"/>
          <w:sz w:val="16"/>
          <w:szCs w:val="16"/>
        </w:rPr>
        <w:t>Fronimo</w:t>
      </w:r>
      <w:r w:rsidRPr="00802F76">
        <w:rPr>
          <w:color w:val="000000"/>
          <w:sz w:val="16"/>
          <w:szCs w:val="16"/>
        </w:rPr>
        <w:t xml:space="preserve"> 1584, p. 116 </w:t>
      </w:r>
      <w:r w:rsidR="0065704C" w:rsidRPr="00802F76">
        <w:rPr>
          <w:color w:val="000000"/>
          <w:sz w:val="16"/>
          <w:szCs w:val="16"/>
        </w:rPr>
        <w:t xml:space="preserve">untitled </w:t>
      </w:r>
      <w:r w:rsidRPr="00802F76">
        <w:rPr>
          <w:color w:val="000000"/>
          <w:sz w:val="16"/>
          <w:szCs w:val="16"/>
        </w:rPr>
        <w:t>[</w:t>
      </w:r>
      <w:r w:rsidRPr="00802F76">
        <w:rPr>
          <w:i/>
          <w:color w:val="000000"/>
          <w:sz w:val="16"/>
          <w:szCs w:val="16"/>
        </w:rPr>
        <w:t>Ricercare a 4 voci di B. M.</w:t>
      </w:r>
      <w:r w:rsidRPr="00802F76">
        <w:rPr>
          <w:color w:val="000000"/>
          <w:sz w:val="16"/>
          <w:szCs w:val="16"/>
        </w:rPr>
        <w:t xml:space="preserve">] </w:t>
      </w:r>
      <w:r w:rsidR="0065704C" w:rsidRPr="00802F76">
        <w:rPr>
          <w:color w:val="000000"/>
          <w:sz w:val="16"/>
          <w:szCs w:val="16"/>
        </w:rPr>
        <w:tab/>
      </w:r>
      <w:r w:rsidR="0065704C" w:rsidRPr="00802F76">
        <w:rPr>
          <w:i/>
          <w:color w:val="000000"/>
          <w:sz w:val="16"/>
          <w:szCs w:val="16"/>
        </w:rPr>
        <w:t>Lutezine</w:t>
      </w:r>
    </w:p>
    <w:p w14:paraId="29E28B7F" w14:textId="5B26DF00" w:rsidR="00AD3B53" w:rsidRPr="00802F76" w:rsidRDefault="00AD3B53" w:rsidP="007F2084">
      <w:pPr>
        <w:tabs>
          <w:tab w:val="right" w:pos="4820"/>
          <w:tab w:val="right" w:pos="9923"/>
        </w:tabs>
        <w:ind w:left="284" w:hanging="142"/>
        <w:rPr>
          <w:color w:val="000000"/>
          <w:sz w:val="16"/>
          <w:szCs w:val="16"/>
        </w:rPr>
      </w:pPr>
      <w:r w:rsidRPr="00802F76">
        <w:rPr>
          <w:color w:val="000000"/>
          <w:sz w:val="16"/>
          <w:szCs w:val="16"/>
        </w:rPr>
        <w:tab/>
        <w:t xml:space="preserve">Besard 1603, ff. 26v-27r </w:t>
      </w:r>
      <w:r w:rsidRPr="00802F76">
        <w:rPr>
          <w:i/>
          <w:color w:val="000000"/>
          <w:sz w:val="16"/>
          <w:szCs w:val="16"/>
        </w:rPr>
        <w:t>Fantasia Laurencini</w:t>
      </w:r>
      <w:r w:rsidRPr="00802F76">
        <w:rPr>
          <w:color w:val="000000"/>
          <w:sz w:val="16"/>
          <w:szCs w:val="16"/>
        </w:rPr>
        <w:t xml:space="preserve"> </w:t>
      </w:r>
    </w:p>
    <w:p w14:paraId="41F454D2" w14:textId="77777777" w:rsidR="00990AAD" w:rsidRPr="00802F76" w:rsidRDefault="00AD3B53" w:rsidP="00AB0E3F">
      <w:pPr>
        <w:tabs>
          <w:tab w:val="left" w:pos="426"/>
          <w:tab w:val="right" w:pos="4820"/>
          <w:tab w:val="right" w:pos="9923"/>
        </w:tabs>
        <w:ind w:left="284" w:hanging="142"/>
        <w:rPr>
          <w:i/>
          <w:color w:val="000000"/>
          <w:sz w:val="16"/>
          <w:szCs w:val="16"/>
        </w:rPr>
      </w:pPr>
      <w:r w:rsidRPr="00802F76">
        <w:rPr>
          <w:color w:val="000000"/>
          <w:sz w:val="16"/>
          <w:szCs w:val="16"/>
        </w:rPr>
        <w:tab/>
        <w:t xml:space="preserve">Dowland </w:t>
      </w:r>
      <w:r w:rsidRPr="00802F76">
        <w:rPr>
          <w:i/>
          <w:color w:val="000000"/>
          <w:sz w:val="16"/>
          <w:szCs w:val="16"/>
        </w:rPr>
        <w:t>Varietie</w:t>
      </w:r>
      <w:r w:rsidRPr="00802F76">
        <w:rPr>
          <w:color w:val="000000"/>
          <w:sz w:val="16"/>
          <w:szCs w:val="16"/>
        </w:rPr>
        <w:t xml:space="preserve"> 1610, sigs. F2v-G1r </w:t>
      </w:r>
      <w:r w:rsidRPr="00802F76">
        <w:rPr>
          <w:i/>
          <w:color w:val="000000"/>
          <w:sz w:val="16"/>
          <w:szCs w:val="16"/>
        </w:rPr>
        <w:t xml:space="preserve">Fantasie 4 </w:t>
      </w:r>
    </w:p>
    <w:p w14:paraId="7EF99253" w14:textId="6E11B76E" w:rsidR="00AD3B53" w:rsidRPr="00802F76" w:rsidRDefault="00990AAD" w:rsidP="00703F1A">
      <w:pPr>
        <w:tabs>
          <w:tab w:val="right" w:pos="4820"/>
          <w:tab w:val="right" w:pos="9923"/>
        </w:tabs>
        <w:ind w:left="426" w:hanging="284"/>
        <w:rPr>
          <w:color w:val="000000"/>
          <w:sz w:val="16"/>
          <w:szCs w:val="16"/>
        </w:rPr>
      </w:pPr>
      <w:r w:rsidRPr="00802F76">
        <w:rPr>
          <w:i/>
          <w:color w:val="000000"/>
          <w:sz w:val="16"/>
          <w:szCs w:val="16"/>
        </w:rPr>
        <w:tab/>
      </w:r>
      <w:r w:rsidR="00AD3B53" w:rsidRPr="00802F76">
        <w:rPr>
          <w:i/>
          <w:color w:val="000000"/>
          <w:sz w:val="16"/>
          <w:szCs w:val="16"/>
        </w:rPr>
        <w:t>Composed by the most famous and divine Laurencini of Rome</w:t>
      </w:r>
      <w:r w:rsidR="0065704C" w:rsidRPr="00802F76">
        <w:rPr>
          <w:color w:val="000000"/>
          <w:sz w:val="16"/>
          <w:szCs w:val="16"/>
        </w:rPr>
        <w:tab/>
      </w:r>
      <w:r w:rsidR="0065704C" w:rsidRPr="00802F76">
        <w:rPr>
          <w:i/>
          <w:color w:val="000000"/>
          <w:sz w:val="16"/>
          <w:szCs w:val="16"/>
        </w:rPr>
        <w:t>Lutezine</w:t>
      </w:r>
    </w:p>
    <w:p w14:paraId="273F0DE5" w14:textId="1ECB4B02" w:rsidR="000671B8" w:rsidRPr="000671B8" w:rsidRDefault="00AD3B53" w:rsidP="000671B8">
      <w:pPr>
        <w:tabs>
          <w:tab w:val="right" w:pos="4820"/>
          <w:tab w:val="right" w:pos="9923"/>
        </w:tabs>
        <w:ind w:left="284" w:hanging="142"/>
        <w:rPr>
          <w:color w:val="000000"/>
          <w:sz w:val="18"/>
          <w:szCs w:val="18"/>
          <w:lang w:val="en-US"/>
        </w:rPr>
      </w:pPr>
      <w:r w:rsidRPr="00802F76">
        <w:rPr>
          <w:b/>
          <w:color w:val="000000"/>
          <w:sz w:val="18"/>
          <w:szCs w:val="18"/>
        </w:rPr>
        <w:t xml:space="preserve">C82. </w:t>
      </w:r>
      <w:r w:rsidR="00467611">
        <w:rPr>
          <w:color w:val="000000"/>
          <w:sz w:val="18"/>
          <w:szCs w:val="18"/>
        </w:rPr>
        <w:t xml:space="preserve"> </w:t>
      </w:r>
      <w:r w:rsidR="000671B8" w:rsidRPr="000671B8">
        <w:rPr>
          <w:color w:val="000000"/>
          <w:sz w:val="18"/>
          <w:szCs w:val="18"/>
          <w:lang w:val="en-US"/>
        </w:rPr>
        <w:t xml:space="preserve">GB-Cfm 689, ff. 14v-15r Fantasia Lorenzino </w:t>
      </w:r>
      <w:r w:rsidR="000671B8">
        <w:rPr>
          <w:color w:val="000000"/>
          <w:sz w:val="18"/>
          <w:szCs w:val="18"/>
          <w:lang w:val="en-US"/>
        </w:rPr>
        <w:tab/>
      </w:r>
      <w:r w:rsidR="000671B8" w:rsidRPr="000671B8">
        <w:rPr>
          <w:color w:val="000000"/>
          <w:sz w:val="18"/>
          <w:szCs w:val="18"/>
          <w:lang w:val="en-US"/>
        </w:rPr>
        <w:t>22-24</w:t>
      </w:r>
    </w:p>
    <w:p w14:paraId="3904C037" w14:textId="24AA4C70" w:rsidR="000671B8" w:rsidRPr="000671B8" w:rsidRDefault="000671B8" w:rsidP="000671B8">
      <w:pPr>
        <w:tabs>
          <w:tab w:val="right" w:pos="4820"/>
          <w:tab w:val="right" w:pos="9923"/>
        </w:tabs>
        <w:ind w:left="284" w:hanging="142"/>
        <w:rPr>
          <w:color w:val="000000"/>
          <w:sz w:val="16"/>
          <w:szCs w:val="16"/>
          <w:lang w:val="en-US"/>
        </w:rPr>
      </w:pPr>
      <w:r>
        <w:rPr>
          <w:color w:val="000000"/>
          <w:sz w:val="16"/>
          <w:szCs w:val="16"/>
          <w:lang w:val="en-US"/>
        </w:rPr>
        <w:tab/>
      </w:r>
      <w:r w:rsidRPr="000671B8">
        <w:rPr>
          <w:color w:val="000000"/>
          <w:sz w:val="16"/>
          <w:szCs w:val="16"/>
          <w:lang w:val="en-US"/>
        </w:rPr>
        <w:t xml:space="preserve">Besard 1603, f. 27v </w:t>
      </w:r>
      <w:r w:rsidRPr="000671B8">
        <w:rPr>
          <w:i/>
          <w:color w:val="000000"/>
          <w:sz w:val="16"/>
          <w:szCs w:val="16"/>
          <w:lang w:val="en-US"/>
        </w:rPr>
        <w:t>Fantasia Equitis Romani Lutezine</w:t>
      </w:r>
    </w:p>
    <w:p w14:paraId="273E8613" w14:textId="77777777" w:rsidR="000671B8" w:rsidRPr="000671B8" w:rsidRDefault="000671B8" w:rsidP="000671B8">
      <w:pPr>
        <w:tabs>
          <w:tab w:val="left" w:pos="426"/>
          <w:tab w:val="right" w:pos="4820"/>
          <w:tab w:val="right" w:pos="9923"/>
        </w:tabs>
        <w:ind w:left="284" w:hanging="142"/>
        <w:rPr>
          <w:i/>
          <w:color w:val="000000"/>
          <w:sz w:val="16"/>
          <w:szCs w:val="16"/>
          <w:lang w:val="en-US"/>
        </w:rPr>
      </w:pPr>
      <w:r>
        <w:rPr>
          <w:color w:val="000000"/>
          <w:sz w:val="16"/>
          <w:szCs w:val="16"/>
          <w:lang w:val="en-US"/>
        </w:rPr>
        <w:tab/>
      </w:r>
      <w:r w:rsidRPr="000671B8">
        <w:rPr>
          <w:color w:val="000000"/>
          <w:sz w:val="16"/>
          <w:szCs w:val="16"/>
          <w:lang w:val="en-US"/>
        </w:rPr>
        <w:t xml:space="preserve">Dowland 1610, sigs. F1v-F2r </w:t>
      </w:r>
      <w:r w:rsidRPr="000671B8">
        <w:rPr>
          <w:i/>
          <w:color w:val="000000"/>
          <w:sz w:val="16"/>
          <w:szCs w:val="16"/>
          <w:lang w:val="en-US"/>
        </w:rPr>
        <w:t>Fantasia 2 Composed</w:t>
      </w:r>
    </w:p>
    <w:p w14:paraId="1983C76C" w14:textId="4FE6A85C" w:rsidR="000671B8" w:rsidRPr="000671B8" w:rsidRDefault="000671B8" w:rsidP="000671B8">
      <w:pPr>
        <w:tabs>
          <w:tab w:val="left" w:pos="426"/>
          <w:tab w:val="right" w:pos="4820"/>
          <w:tab w:val="right" w:pos="9923"/>
        </w:tabs>
        <w:ind w:left="284" w:hanging="142"/>
        <w:rPr>
          <w:color w:val="000000"/>
          <w:sz w:val="16"/>
          <w:szCs w:val="16"/>
          <w:lang w:val="en-US"/>
        </w:rPr>
      </w:pPr>
      <w:r w:rsidRPr="000671B8">
        <w:rPr>
          <w:i/>
          <w:color w:val="000000"/>
          <w:sz w:val="16"/>
          <w:szCs w:val="16"/>
          <w:lang w:val="en-US"/>
        </w:rPr>
        <w:t xml:space="preserve"> </w:t>
      </w:r>
      <w:r w:rsidRPr="000671B8">
        <w:rPr>
          <w:i/>
          <w:color w:val="000000"/>
          <w:sz w:val="16"/>
          <w:szCs w:val="16"/>
          <w:lang w:val="en-US"/>
        </w:rPr>
        <w:tab/>
      </w:r>
      <w:r w:rsidRPr="000671B8">
        <w:rPr>
          <w:i/>
          <w:color w:val="000000"/>
          <w:sz w:val="16"/>
          <w:szCs w:val="16"/>
          <w:lang w:val="en-US"/>
        </w:rPr>
        <w:tab/>
        <w:t>by the most famous, the Knight of the Lute</w:t>
      </w:r>
      <w:r w:rsidRPr="000671B8">
        <w:rPr>
          <w:color w:val="000000"/>
          <w:sz w:val="16"/>
          <w:szCs w:val="16"/>
          <w:lang w:val="en-US"/>
        </w:rPr>
        <w:t xml:space="preserve"> </w:t>
      </w:r>
      <w:r>
        <w:rPr>
          <w:color w:val="000000"/>
          <w:sz w:val="16"/>
          <w:szCs w:val="16"/>
          <w:lang w:val="en-US"/>
        </w:rPr>
        <w:tab/>
      </w:r>
      <w:r w:rsidRPr="000671B8">
        <w:rPr>
          <w:i/>
          <w:color w:val="000000"/>
          <w:sz w:val="16"/>
          <w:szCs w:val="16"/>
          <w:lang w:val="en-US"/>
        </w:rPr>
        <w:t>Lutezine</w:t>
      </w:r>
      <w:r w:rsidRPr="000671B8">
        <w:rPr>
          <w:color w:val="000000"/>
          <w:sz w:val="16"/>
          <w:szCs w:val="16"/>
          <w:lang w:val="en-US"/>
        </w:rPr>
        <w:t xml:space="preserve"> </w:t>
      </w:r>
    </w:p>
    <w:p w14:paraId="6F862ED5" w14:textId="74597A25" w:rsidR="000671B8" w:rsidRPr="000671B8" w:rsidRDefault="000671B8" w:rsidP="000671B8">
      <w:pPr>
        <w:tabs>
          <w:tab w:val="right" w:pos="4820"/>
          <w:tab w:val="right" w:pos="9923"/>
        </w:tabs>
        <w:ind w:left="284" w:hanging="142"/>
        <w:rPr>
          <w:color w:val="000000"/>
          <w:sz w:val="16"/>
          <w:szCs w:val="16"/>
          <w:lang w:val="en-US"/>
        </w:rPr>
      </w:pPr>
      <w:r>
        <w:rPr>
          <w:color w:val="000000"/>
          <w:sz w:val="16"/>
          <w:szCs w:val="16"/>
          <w:lang w:val="en-US"/>
        </w:rPr>
        <w:tab/>
      </w:r>
      <w:r w:rsidRPr="000671B8">
        <w:rPr>
          <w:color w:val="000000"/>
          <w:sz w:val="16"/>
          <w:szCs w:val="16"/>
          <w:lang w:val="en-US"/>
        </w:rPr>
        <w:t>cf. Mertel 1615, pp. 264-266 Phantasiae et Fugae 111 - C82/2</w:t>
      </w:r>
    </w:p>
    <w:p w14:paraId="6F46666C" w14:textId="0A772E1F" w:rsidR="00AD3B53" w:rsidRPr="00663D6F" w:rsidRDefault="00AD3B53" w:rsidP="007F2084">
      <w:pPr>
        <w:tabs>
          <w:tab w:val="right" w:pos="4820"/>
          <w:tab w:val="right" w:pos="9923"/>
        </w:tabs>
        <w:ind w:left="284" w:hanging="142"/>
        <w:rPr>
          <w:color w:val="000000"/>
          <w:sz w:val="18"/>
          <w:szCs w:val="18"/>
        </w:rPr>
      </w:pPr>
      <w:r w:rsidRPr="00AA47A1">
        <w:rPr>
          <w:b/>
          <w:color w:val="000000"/>
          <w:sz w:val="18"/>
          <w:szCs w:val="18"/>
        </w:rPr>
        <w:t>C83.</w:t>
      </w:r>
      <w:r>
        <w:rPr>
          <w:color w:val="000000"/>
          <w:sz w:val="18"/>
          <w:szCs w:val="18"/>
        </w:rPr>
        <w:t xml:space="preserve"> GB-Cfm</w:t>
      </w:r>
      <w:r w:rsidRPr="00663D6F">
        <w:rPr>
          <w:color w:val="000000"/>
          <w:sz w:val="18"/>
          <w:szCs w:val="18"/>
        </w:rPr>
        <w:t xml:space="preserve"> 689 (Herbert), f. 75v</w:t>
      </w:r>
      <w:r w:rsidRPr="00663D6F">
        <w:rPr>
          <w:i/>
          <w:color w:val="000000"/>
          <w:sz w:val="18"/>
          <w:szCs w:val="18"/>
        </w:rPr>
        <w:t xml:space="preserve"> Fantasia Cauallier du Luth</w:t>
      </w:r>
      <w:r w:rsidR="001B4B04">
        <w:rPr>
          <w:color w:val="000000"/>
          <w:sz w:val="18"/>
          <w:szCs w:val="18"/>
        </w:rPr>
        <w:t xml:space="preserve"> </w:t>
      </w:r>
      <w:r w:rsidR="001B4B04">
        <w:rPr>
          <w:color w:val="000000"/>
          <w:sz w:val="18"/>
          <w:szCs w:val="18"/>
        </w:rPr>
        <w:tab/>
      </w:r>
      <w:r>
        <w:rPr>
          <w:color w:val="000000"/>
          <w:sz w:val="18"/>
          <w:szCs w:val="18"/>
        </w:rPr>
        <w:t>26</w:t>
      </w:r>
    </w:p>
    <w:p w14:paraId="5AC999A5" w14:textId="77777777" w:rsidR="00B32601" w:rsidRPr="008A526E" w:rsidRDefault="00AD3B53" w:rsidP="007F2084">
      <w:pPr>
        <w:tabs>
          <w:tab w:val="right" w:pos="4820"/>
          <w:tab w:val="right" w:pos="9923"/>
        </w:tabs>
        <w:ind w:left="284" w:hanging="142"/>
        <w:rPr>
          <w:i/>
          <w:color w:val="000000"/>
          <w:sz w:val="16"/>
          <w:szCs w:val="16"/>
        </w:rPr>
      </w:pPr>
      <w:r>
        <w:rPr>
          <w:color w:val="000000"/>
          <w:sz w:val="18"/>
          <w:szCs w:val="18"/>
        </w:rPr>
        <w:tab/>
      </w:r>
      <w:r w:rsidRPr="008A526E">
        <w:rPr>
          <w:color w:val="000000"/>
          <w:sz w:val="16"/>
          <w:szCs w:val="16"/>
        </w:rPr>
        <w:t xml:space="preserve">cf. F-Pn Rés.Vm7.674-675 (Bauyn), ff. 34r-34v </w:t>
      </w:r>
      <w:r w:rsidRPr="008A526E">
        <w:rPr>
          <w:i/>
          <w:color w:val="000000"/>
          <w:sz w:val="16"/>
          <w:szCs w:val="16"/>
        </w:rPr>
        <w:t xml:space="preserve">Fantaisie </w:t>
      </w:r>
    </w:p>
    <w:p w14:paraId="7AD42070" w14:textId="48F0A5B7" w:rsidR="00AD3B53" w:rsidRPr="00663D6F" w:rsidRDefault="00B32601" w:rsidP="00AB0E3F">
      <w:pPr>
        <w:tabs>
          <w:tab w:val="right" w:pos="4820"/>
          <w:tab w:val="right" w:pos="9923"/>
        </w:tabs>
        <w:ind w:left="426" w:hanging="284"/>
        <w:rPr>
          <w:color w:val="000000"/>
          <w:sz w:val="18"/>
          <w:szCs w:val="18"/>
        </w:rPr>
      </w:pPr>
      <w:r w:rsidRPr="008A526E">
        <w:rPr>
          <w:i/>
          <w:color w:val="000000"/>
          <w:sz w:val="16"/>
          <w:szCs w:val="16"/>
        </w:rPr>
        <w:tab/>
      </w:r>
      <w:r w:rsidR="00AD3B53" w:rsidRPr="008A526E">
        <w:rPr>
          <w:i/>
          <w:color w:val="000000"/>
          <w:sz w:val="16"/>
          <w:szCs w:val="16"/>
        </w:rPr>
        <w:t>de Mr de Lorency</w:t>
      </w:r>
      <w:r w:rsidR="00AD3B53" w:rsidRPr="008A526E">
        <w:rPr>
          <w:color w:val="000000"/>
          <w:sz w:val="16"/>
          <w:szCs w:val="16"/>
        </w:rPr>
        <w:t xml:space="preserve"> - keyboard</w:t>
      </w:r>
    </w:p>
    <w:p w14:paraId="6D860995" w14:textId="6B2D1124" w:rsidR="00AD3B53" w:rsidRPr="00663D6F" w:rsidRDefault="00AD3B53" w:rsidP="007F2084">
      <w:pPr>
        <w:tabs>
          <w:tab w:val="right" w:pos="4820"/>
          <w:tab w:val="right" w:pos="9923"/>
        </w:tabs>
        <w:ind w:left="284" w:hanging="142"/>
        <w:rPr>
          <w:color w:val="000000"/>
          <w:sz w:val="18"/>
          <w:szCs w:val="18"/>
        </w:rPr>
      </w:pPr>
      <w:r w:rsidRPr="00AA47A1">
        <w:rPr>
          <w:b/>
          <w:color w:val="000000"/>
          <w:sz w:val="18"/>
          <w:szCs w:val="18"/>
        </w:rPr>
        <w:t>C84.</w:t>
      </w:r>
      <w:r>
        <w:rPr>
          <w:color w:val="000000"/>
          <w:sz w:val="18"/>
          <w:szCs w:val="18"/>
        </w:rPr>
        <w:t xml:space="preserve"> GB-Cfm</w:t>
      </w:r>
      <w:r w:rsidRPr="00663D6F">
        <w:rPr>
          <w:color w:val="000000"/>
          <w:sz w:val="18"/>
          <w:szCs w:val="18"/>
        </w:rPr>
        <w:t xml:space="preserve"> 689, ff. 78v-79r </w:t>
      </w:r>
      <w:r w:rsidRPr="00663D6F">
        <w:rPr>
          <w:i/>
          <w:color w:val="000000"/>
          <w:sz w:val="18"/>
          <w:szCs w:val="18"/>
        </w:rPr>
        <w:t>Fantasia Cauallier du Luth</w:t>
      </w:r>
      <w:r>
        <w:rPr>
          <w:color w:val="000000"/>
          <w:sz w:val="18"/>
          <w:szCs w:val="18"/>
        </w:rPr>
        <w:t xml:space="preserve"> </w:t>
      </w:r>
      <w:r>
        <w:rPr>
          <w:color w:val="000000"/>
          <w:sz w:val="18"/>
          <w:szCs w:val="18"/>
        </w:rPr>
        <w:tab/>
        <w:t>12-14</w:t>
      </w:r>
    </w:p>
    <w:p w14:paraId="54A3D7FA" w14:textId="7EF87FE8" w:rsidR="00AD3B53" w:rsidRPr="00663D6F" w:rsidRDefault="00AD3B53" w:rsidP="007F2084">
      <w:pPr>
        <w:tabs>
          <w:tab w:val="right" w:pos="4820"/>
          <w:tab w:val="right" w:pos="9923"/>
        </w:tabs>
        <w:ind w:left="284" w:hanging="142"/>
        <w:rPr>
          <w:color w:val="000000"/>
          <w:sz w:val="18"/>
          <w:szCs w:val="18"/>
        </w:rPr>
      </w:pPr>
      <w:r w:rsidRPr="00AA47A1">
        <w:rPr>
          <w:b/>
          <w:color w:val="000000"/>
          <w:sz w:val="18"/>
          <w:szCs w:val="18"/>
        </w:rPr>
        <w:t>C86.</w:t>
      </w:r>
      <w:r w:rsidRPr="00663D6F">
        <w:rPr>
          <w:color w:val="000000"/>
          <w:sz w:val="18"/>
          <w:szCs w:val="18"/>
        </w:rPr>
        <w:t xml:space="preserve"> Besard 1603, ff. 3v-4r </w:t>
      </w:r>
      <w:r w:rsidRPr="00663D6F">
        <w:rPr>
          <w:i/>
          <w:color w:val="000000"/>
          <w:sz w:val="18"/>
          <w:szCs w:val="18"/>
        </w:rPr>
        <w:t>Praeludium Equitis Romani</w:t>
      </w:r>
      <w:r>
        <w:rPr>
          <w:color w:val="000000"/>
          <w:sz w:val="18"/>
          <w:szCs w:val="18"/>
        </w:rPr>
        <w:tab/>
        <w:t>24-25</w:t>
      </w:r>
    </w:p>
    <w:p w14:paraId="47A36474" w14:textId="75FD4777" w:rsidR="00AD3B53" w:rsidRDefault="00AD3B53" w:rsidP="007F2084">
      <w:pPr>
        <w:tabs>
          <w:tab w:val="right" w:pos="4820"/>
          <w:tab w:val="right" w:pos="9923"/>
        </w:tabs>
        <w:ind w:left="284" w:hanging="142"/>
        <w:rPr>
          <w:color w:val="000000"/>
          <w:sz w:val="16"/>
          <w:szCs w:val="16"/>
        </w:rPr>
      </w:pPr>
      <w:r>
        <w:rPr>
          <w:color w:val="000000"/>
          <w:sz w:val="18"/>
          <w:szCs w:val="18"/>
        </w:rPr>
        <w:tab/>
      </w:r>
      <w:r w:rsidRPr="008A526E">
        <w:rPr>
          <w:color w:val="000000"/>
          <w:sz w:val="16"/>
          <w:szCs w:val="16"/>
        </w:rPr>
        <w:t xml:space="preserve">PL-Kj 40143, ff. 39v-40v </w:t>
      </w:r>
      <w:r w:rsidRPr="008A526E">
        <w:rPr>
          <w:i/>
          <w:color w:val="000000"/>
          <w:sz w:val="16"/>
          <w:szCs w:val="16"/>
        </w:rPr>
        <w:t>Fantasia equitis Romani excellentissima</w:t>
      </w:r>
    </w:p>
    <w:p w14:paraId="2915D07C" w14:textId="6316719D" w:rsidR="00AD3B53" w:rsidRDefault="00AD3B53" w:rsidP="007F2084">
      <w:pPr>
        <w:tabs>
          <w:tab w:val="right" w:pos="4820"/>
          <w:tab w:val="right" w:pos="9923"/>
        </w:tabs>
        <w:ind w:left="284" w:hanging="142"/>
        <w:rPr>
          <w:color w:val="000000"/>
          <w:sz w:val="18"/>
          <w:szCs w:val="18"/>
        </w:rPr>
      </w:pPr>
      <w:r w:rsidRPr="00AA47A1">
        <w:rPr>
          <w:b/>
          <w:color w:val="000000"/>
          <w:sz w:val="18"/>
          <w:szCs w:val="18"/>
        </w:rPr>
        <w:t>C87.</w:t>
      </w:r>
      <w:r w:rsidRPr="00663D6F">
        <w:rPr>
          <w:color w:val="000000"/>
          <w:sz w:val="18"/>
          <w:szCs w:val="18"/>
        </w:rPr>
        <w:t xml:space="preserve"> Besard 1603, ff. 28v-29r </w:t>
      </w:r>
      <w:r w:rsidRPr="00663D6F">
        <w:rPr>
          <w:i/>
          <w:color w:val="000000"/>
          <w:sz w:val="18"/>
          <w:szCs w:val="18"/>
        </w:rPr>
        <w:t>Fantasia Equitis Romani</w:t>
      </w:r>
      <w:r>
        <w:rPr>
          <w:color w:val="000000"/>
          <w:sz w:val="18"/>
          <w:szCs w:val="18"/>
        </w:rPr>
        <w:tab/>
        <w:t>16-17</w:t>
      </w:r>
    </w:p>
    <w:p w14:paraId="15A0637B" w14:textId="77777777" w:rsidR="00AD3B53" w:rsidRPr="00707372" w:rsidRDefault="00AD3B53" w:rsidP="005464B7">
      <w:pPr>
        <w:tabs>
          <w:tab w:val="right" w:pos="4820"/>
          <w:tab w:val="right" w:pos="9923"/>
        </w:tabs>
        <w:spacing w:before="60" w:after="60"/>
        <w:jc w:val="center"/>
        <w:rPr>
          <w:b/>
          <w:bCs/>
          <w:smallCaps/>
          <w:color w:val="000000"/>
          <w:szCs w:val="20"/>
        </w:rPr>
      </w:pPr>
      <w:r w:rsidRPr="00707372">
        <w:rPr>
          <w:b/>
          <w:bCs/>
          <w:smallCaps/>
          <w:color w:val="000000"/>
          <w:szCs w:val="20"/>
        </w:rPr>
        <w:t>John Dowland</w:t>
      </w:r>
      <w:r>
        <w:rPr>
          <w:b/>
          <w:bCs/>
          <w:smallCaps/>
          <w:color w:val="000000"/>
          <w:szCs w:val="20"/>
        </w:rPr>
        <w:t xml:space="preserve"> Come again (JD60) What if a day (JD79) </w:t>
      </w:r>
      <w:r w:rsidRPr="00220405">
        <w:rPr>
          <w:b/>
          <w:bCs/>
          <w:smallCaps/>
          <w:color w:val="000000"/>
          <w:szCs w:val="20"/>
        </w:rPr>
        <w:t xml:space="preserve">&amp; Pavan </w:t>
      </w:r>
      <w:r>
        <w:rPr>
          <w:b/>
          <w:bCs/>
          <w:color w:val="000000"/>
          <w:szCs w:val="20"/>
        </w:rPr>
        <w:t>(JD</w:t>
      </w:r>
      <w:r>
        <w:rPr>
          <w:b/>
          <w:bCs/>
          <w:smallCaps/>
          <w:color w:val="000000"/>
          <w:szCs w:val="20"/>
        </w:rPr>
        <w:t>86)</w:t>
      </w:r>
      <w:r w:rsidRPr="00834077">
        <w:rPr>
          <w:color w:val="000000"/>
          <w:szCs w:val="20"/>
          <w:vertAlign w:val="superscript"/>
          <w:lang w:val="en-US"/>
        </w:rPr>
        <w:footnoteReference w:id="12"/>
      </w:r>
    </w:p>
    <w:p w14:paraId="4515220A" w14:textId="3C1C8069" w:rsidR="00AD3B53" w:rsidRDefault="007D2718" w:rsidP="005464B7">
      <w:pPr>
        <w:tabs>
          <w:tab w:val="right" w:pos="4820"/>
          <w:tab w:val="right" w:pos="9923"/>
        </w:tabs>
        <w:rPr>
          <w:color w:val="000000"/>
          <w:szCs w:val="20"/>
          <w:lang w:val="en-US"/>
        </w:rPr>
      </w:pPr>
      <w:r w:rsidRPr="00834077">
        <w:rPr>
          <w:i/>
          <w:color w:val="000000"/>
          <w:szCs w:val="20"/>
          <w:lang w:val="en-US"/>
        </w:rPr>
        <w:t>Come againe: sweet loue doth now unuite</w:t>
      </w:r>
      <w:r>
        <w:rPr>
          <w:color w:val="000000"/>
          <w:szCs w:val="20"/>
          <w:lang w:val="en-US"/>
        </w:rPr>
        <w:t>, t</w:t>
      </w:r>
      <w:r w:rsidR="00AD3B53" w:rsidRPr="00834077">
        <w:rPr>
          <w:color w:val="000000"/>
          <w:szCs w:val="20"/>
          <w:lang w:val="en-US"/>
        </w:rPr>
        <w:t xml:space="preserve">he seventeenth song in John Dowland's </w:t>
      </w:r>
      <w:r w:rsidR="00AD3B53" w:rsidRPr="00834077">
        <w:rPr>
          <w:i/>
          <w:color w:val="000000"/>
          <w:szCs w:val="20"/>
          <w:lang w:val="en-US"/>
        </w:rPr>
        <w:t>First Booke of Songes or Ayres</w:t>
      </w:r>
      <w:r w:rsidR="00AD3B53" w:rsidRPr="00834077">
        <w:rPr>
          <w:color w:val="000000"/>
          <w:szCs w:val="20"/>
          <w:lang w:val="en-US"/>
        </w:rPr>
        <w:t xml:space="preserve"> published in 1597, is set as a lute solo i</w:t>
      </w:r>
      <w:r>
        <w:rPr>
          <w:color w:val="000000"/>
          <w:szCs w:val="20"/>
          <w:lang w:val="en-US"/>
        </w:rPr>
        <w:t>n Mathew Holmes last manuscript</w:t>
      </w:r>
      <w:r w:rsidR="00AD3B53" w:rsidRPr="00834077">
        <w:rPr>
          <w:color w:val="000000"/>
          <w:szCs w:val="20"/>
          <w:lang w:val="en-US"/>
        </w:rPr>
        <w:t xml:space="preserve"> Nn.6.36</w:t>
      </w:r>
      <w:r w:rsidR="00AD3B53">
        <w:rPr>
          <w:color w:val="000000"/>
          <w:szCs w:val="20"/>
          <w:lang w:val="en-US"/>
        </w:rPr>
        <w:t xml:space="preserve"> copied </w:t>
      </w:r>
      <w:r w:rsidR="00AD3B53" w:rsidRPr="00834077">
        <w:rPr>
          <w:i/>
          <w:color w:val="000000"/>
          <w:szCs w:val="20"/>
          <w:lang w:val="en-US"/>
        </w:rPr>
        <w:t>c.</w:t>
      </w:r>
      <w:r w:rsidR="00AD3B53">
        <w:rPr>
          <w:color w:val="000000"/>
          <w:szCs w:val="20"/>
          <w:lang w:val="en-US"/>
        </w:rPr>
        <w:t>1605-15</w:t>
      </w:r>
      <w:r w:rsidR="00B34142">
        <w:rPr>
          <w:color w:val="000000"/>
          <w:szCs w:val="20"/>
          <w:lang w:val="en-US"/>
        </w:rPr>
        <w:t>. The lute solo adheres to the</w:t>
      </w:r>
      <w:r w:rsidR="001414B0">
        <w:rPr>
          <w:color w:val="000000"/>
          <w:szCs w:val="20"/>
          <w:lang w:val="en-US"/>
        </w:rPr>
        <w:t xml:space="preserve"> two strains</w:t>
      </w:r>
      <w:r w:rsidR="00E77163">
        <w:rPr>
          <w:color w:val="000000"/>
          <w:szCs w:val="20"/>
          <w:lang w:val="en-US"/>
        </w:rPr>
        <w:t xml:space="preserve"> of the song</w:t>
      </w:r>
      <w:r w:rsidR="00AD3B53" w:rsidRPr="00834077">
        <w:rPr>
          <w:color w:val="000000"/>
          <w:szCs w:val="20"/>
          <w:lang w:val="en-US"/>
        </w:rPr>
        <w:t xml:space="preserve">, but is curiously titled </w:t>
      </w:r>
      <w:r w:rsidR="00AD3B53" w:rsidRPr="00834077">
        <w:rPr>
          <w:i/>
          <w:color w:val="000000"/>
          <w:szCs w:val="20"/>
          <w:lang w:val="en-US"/>
        </w:rPr>
        <w:t>Come away</w:t>
      </w:r>
      <w:r w:rsidR="006445B2">
        <w:rPr>
          <w:color w:val="000000"/>
          <w:szCs w:val="20"/>
          <w:lang w:val="en-US"/>
        </w:rPr>
        <w:t xml:space="preserve">, which is the beginning of </w:t>
      </w:r>
      <w:r w:rsidR="00AD3B53" w:rsidRPr="00834077">
        <w:rPr>
          <w:color w:val="000000"/>
          <w:szCs w:val="20"/>
          <w:lang w:val="en-US"/>
        </w:rPr>
        <w:t>the eleventh song</w:t>
      </w:r>
      <w:r w:rsidR="005408CD">
        <w:rPr>
          <w:color w:val="000000"/>
          <w:szCs w:val="20"/>
          <w:lang w:val="en-US"/>
        </w:rPr>
        <w:t xml:space="preserve"> </w:t>
      </w:r>
      <w:r w:rsidR="005408CD" w:rsidRPr="00834077">
        <w:rPr>
          <w:i/>
          <w:color w:val="000000"/>
          <w:szCs w:val="20"/>
          <w:lang w:val="en-US"/>
        </w:rPr>
        <w:t>Come away, come sweet love</w:t>
      </w:r>
      <w:r w:rsidR="005408CD">
        <w:rPr>
          <w:color w:val="000000"/>
          <w:szCs w:val="20"/>
          <w:lang w:val="en-US"/>
        </w:rPr>
        <w:t>,</w:t>
      </w:r>
      <w:r w:rsidR="00AD3B53" w:rsidRPr="00834077">
        <w:rPr>
          <w:color w:val="000000"/>
          <w:szCs w:val="20"/>
          <w:lang w:val="en-US"/>
        </w:rPr>
        <w:t xml:space="preserve"> in </w:t>
      </w:r>
      <w:r w:rsidR="00AD3B53">
        <w:rPr>
          <w:color w:val="000000"/>
          <w:szCs w:val="20"/>
          <w:lang w:val="en-US"/>
        </w:rPr>
        <w:t xml:space="preserve">Dowland's </w:t>
      </w:r>
      <w:r w:rsidR="00AD3B53" w:rsidRPr="00834077">
        <w:rPr>
          <w:i/>
          <w:color w:val="000000"/>
          <w:szCs w:val="20"/>
          <w:lang w:val="en-US"/>
        </w:rPr>
        <w:t>First Booke of Songes</w:t>
      </w:r>
      <w:r w:rsidR="006E21A9">
        <w:rPr>
          <w:color w:val="000000"/>
          <w:szCs w:val="20"/>
          <w:lang w:val="en-US"/>
        </w:rPr>
        <w:t xml:space="preserve">. As the words of </w:t>
      </w:r>
      <w:r w:rsidR="006E21A9" w:rsidRPr="00495686">
        <w:rPr>
          <w:i/>
          <w:color w:val="000000"/>
          <w:szCs w:val="20"/>
          <w:lang w:val="en-US"/>
        </w:rPr>
        <w:t>Come away</w:t>
      </w:r>
      <w:r w:rsidR="006E21A9">
        <w:rPr>
          <w:color w:val="000000"/>
          <w:szCs w:val="20"/>
          <w:lang w:val="en-US"/>
        </w:rPr>
        <w:t xml:space="preserve"> do not fit the music</w:t>
      </w:r>
      <w:r w:rsidR="00B34142">
        <w:rPr>
          <w:color w:val="000000"/>
          <w:szCs w:val="20"/>
          <w:lang w:val="en-US"/>
        </w:rPr>
        <w:t xml:space="preserve"> as an alternative text,</w:t>
      </w:r>
      <w:r w:rsidRPr="00834077">
        <w:rPr>
          <w:color w:val="000000"/>
          <w:szCs w:val="20"/>
          <w:lang w:val="en-US"/>
        </w:rPr>
        <w:t xml:space="preserve"> </w:t>
      </w:r>
      <w:r w:rsidR="006E21A9">
        <w:rPr>
          <w:color w:val="000000"/>
          <w:szCs w:val="20"/>
          <w:lang w:val="en-US"/>
        </w:rPr>
        <w:t>it seems</w:t>
      </w:r>
      <w:r w:rsidR="00AD3B53">
        <w:rPr>
          <w:color w:val="000000"/>
          <w:szCs w:val="20"/>
          <w:lang w:val="en-US"/>
        </w:rPr>
        <w:t xml:space="preserve"> that </w:t>
      </w:r>
      <w:r w:rsidR="00AD3B53" w:rsidRPr="00834077">
        <w:rPr>
          <w:color w:val="000000"/>
          <w:szCs w:val="20"/>
          <w:lang w:val="en-US"/>
        </w:rPr>
        <w:t>Hol</w:t>
      </w:r>
      <w:r w:rsidR="00AD3B53">
        <w:rPr>
          <w:color w:val="000000"/>
          <w:szCs w:val="20"/>
          <w:lang w:val="en-US"/>
        </w:rPr>
        <w:t>mes was confusing the two</w:t>
      </w:r>
      <w:r w:rsidR="006E21A9">
        <w:rPr>
          <w:color w:val="000000"/>
          <w:szCs w:val="20"/>
          <w:lang w:val="en-US"/>
        </w:rPr>
        <w:t xml:space="preserve"> titles</w:t>
      </w:r>
      <w:r w:rsidR="00AD3B53">
        <w:rPr>
          <w:color w:val="000000"/>
          <w:szCs w:val="20"/>
          <w:lang w:val="en-US"/>
        </w:rPr>
        <w:t>.</w:t>
      </w:r>
      <w:r w:rsidR="008A209A">
        <w:rPr>
          <w:rStyle w:val="FootnoteReference"/>
          <w:color w:val="000000"/>
          <w:szCs w:val="20"/>
          <w:lang w:val="en-US"/>
        </w:rPr>
        <w:footnoteReference w:id="13"/>
      </w:r>
      <w:r w:rsidR="00AD3B53">
        <w:rPr>
          <w:color w:val="000000"/>
          <w:szCs w:val="20"/>
          <w:lang w:val="en-US"/>
        </w:rPr>
        <w:t xml:space="preserve"> The song</w:t>
      </w:r>
      <w:r w:rsidR="00AD3B53" w:rsidRPr="00834077">
        <w:rPr>
          <w:color w:val="000000"/>
          <w:szCs w:val="20"/>
          <w:lang w:val="en-US"/>
        </w:rPr>
        <w:t xml:space="preserve"> </w:t>
      </w:r>
      <w:r w:rsidR="00AD3B53" w:rsidRPr="00834077">
        <w:rPr>
          <w:i/>
          <w:color w:val="000000"/>
          <w:szCs w:val="20"/>
          <w:lang w:val="en-US"/>
        </w:rPr>
        <w:t>Come again</w:t>
      </w:r>
      <w:r>
        <w:rPr>
          <w:i/>
          <w:color w:val="000000"/>
          <w:szCs w:val="20"/>
          <w:lang w:val="en-US"/>
        </w:rPr>
        <w:t>e</w:t>
      </w:r>
      <w:r w:rsidR="00AD3B53" w:rsidRPr="00834077">
        <w:rPr>
          <w:color w:val="000000"/>
          <w:szCs w:val="20"/>
          <w:lang w:val="en-US"/>
        </w:rPr>
        <w:t xml:space="preserve"> </w:t>
      </w:r>
      <w:r w:rsidR="00495686">
        <w:rPr>
          <w:color w:val="000000"/>
          <w:szCs w:val="20"/>
          <w:lang w:val="en-US"/>
        </w:rPr>
        <w:lastRenderedPageBreak/>
        <w:t>is</w:t>
      </w:r>
      <w:r w:rsidR="00AD3B53">
        <w:rPr>
          <w:color w:val="000000"/>
          <w:szCs w:val="20"/>
          <w:lang w:val="en-US"/>
        </w:rPr>
        <w:t xml:space="preserve"> printed with</w:t>
      </w:r>
      <w:r w:rsidR="00AD3B53" w:rsidRPr="00834077">
        <w:rPr>
          <w:color w:val="000000"/>
          <w:szCs w:val="20"/>
          <w:lang w:val="en-US"/>
        </w:rPr>
        <w:t xml:space="preserve"> two sets of verses, as the first verse written below the music is headed '2' and then the numbering of the four </w:t>
      </w:r>
      <w:r w:rsidR="00AD3B53">
        <w:rPr>
          <w:color w:val="000000"/>
          <w:szCs w:val="20"/>
          <w:lang w:val="en-US"/>
        </w:rPr>
        <w:t xml:space="preserve">remaining </w:t>
      </w:r>
      <w:r w:rsidR="00AD3B53" w:rsidRPr="00834077">
        <w:rPr>
          <w:color w:val="000000"/>
          <w:szCs w:val="20"/>
          <w:lang w:val="en-US"/>
        </w:rPr>
        <w:t>verses</w:t>
      </w:r>
      <w:r w:rsidR="00AD3B53">
        <w:rPr>
          <w:color w:val="000000"/>
          <w:szCs w:val="20"/>
          <w:lang w:val="en-US"/>
        </w:rPr>
        <w:t xml:space="preserve"> </w:t>
      </w:r>
      <w:r w:rsidR="00AD3B53" w:rsidRPr="00834077">
        <w:rPr>
          <w:color w:val="000000"/>
          <w:szCs w:val="20"/>
          <w:lang w:val="en-US"/>
        </w:rPr>
        <w:t>begin</w:t>
      </w:r>
      <w:r>
        <w:rPr>
          <w:color w:val="000000"/>
          <w:szCs w:val="20"/>
          <w:lang w:val="en-US"/>
        </w:rPr>
        <w:t>s</w:t>
      </w:r>
      <w:r w:rsidR="00AD3B53" w:rsidRPr="00834077">
        <w:rPr>
          <w:color w:val="000000"/>
          <w:szCs w:val="20"/>
          <w:lang w:val="en-US"/>
        </w:rPr>
        <w:t xml:space="preserve"> at '1' again.</w:t>
      </w:r>
      <w:r w:rsidR="00AD3B53" w:rsidRPr="00834077">
        <w:rPr>
          <w:color w:val="000000"/>
          <w:szCs w:val="20"/>
          <w:vertAlign w:val="superscript"/>
          <w:lang w:val="en-US"/>
        </w:rPr>
        <w:footnoteReference w:id="14"/>
      </w:r>
      <w:r w:rsidR="00AD3B53" w:rsidRPr="00834077">
        <w:rPr>
          <w:color w:val="000000"/>
          <w:szCs w:val="20"/>
          <w:lang w:val="en-US"/>
        </w:rPr>
        <w:t xml:space="preserve"> </w:t>
      </w:r>
      <w:r w:rsidR="0093074A">
        <w:rPr>
          <w:color w:val="000000"/>
          <w:szCs w:val="20"/>
          <w:lang w:val="en-US"/>
        </w:rPr>
        <w:t xml:space="preserve">In fact, </w:t>
      </w:r>
      <w:r w:rsidR="00AD3B53" w:rsidRPr="00834077">
        <w:rPr>
          <w:color w:val="000000"/>
          <w:szCs w:val="20"/>
          <w:lang w:val="en-US"/>
        </w:rPr>
        <w:t>setting</w:t>
      </w:r>
      <w:r w:rsidR="0093074A">
        <w:rPr>
          <w:color w:val="000000"/>
          <w:szCs w:val="20"/>
          <w:lang w:val="en-US"/>
        </w:rPr>
        <w:t>s</w:t>
      </w:r>
      <w:r w:rsidR="00AD3B53" w:rsidRPr="00834077">
        <w:rPr>
          <w:color w:val="000000"/>
          <w:szCs w:val="20"/>
          <w:lang w:val="en-US"/>
        </w:rPr>
        <w:t xml:space="preserve"> of the same music is in </w:t>
      </w:r>
      <w:r w:rsidR="00AD3B53">
        <w:rPr>
          <w:color w:val="000000"/>
          <w:szCs w:val="20"/>
          <w:lang w:val="en-US"/>
        </w:rPr>
        <w:t>Holmes' solo cittern manuscript</w:t>
      </w:r>
      <w:r w:rsidR="00AD3B53" w:rsidRPr="00834077">
        <w:rPr>
          <w:color w:val="000000"/>
          <w:szCs w:val="20"/>
          <w:lang w:val="en-US"/>
        </w:rPr>
        <w:t xml:space="preserve"> </w:t>
      </w:r>
      <w:r>
        <w:rPr>
          <w:color w:val="000000"/>
          <w:szCs w:val="20"/>
          <w:lang w:val="en-US"/>
        </w:rPr>
        <w:t>Dd.4.23</w:t>
      </w:r>
      <w:r w:rsidR="0093074A">
        <w:rPr>
          <w:color w:val="000000"/>
          <w:szCs w:val="20"/>
          <w:lang w:val="en-US"/>
        </w:rPr>
        <w:t xml:space="preserve"> and bass viol part book</w:t>
      </w:r>
      <w:r>
        <w:rPr>
          <w:color w:val="000000"/>
          <w:szCs w:val="20"/>
          <w:lang w:val="en-US"/>
        </w:rPr>
        <w:t xml:space="preserve"> </w:t>
      </w:r>
      <w:r w:rsidR="00AD3B53" w:rsidRPr="00834077">
        <w:rPr>
          <w:color w:val="000000"/>
          <w:szCs w:val="20"/>
          <w:lang w:val="en-US"/>
        </w:rPr>
        <w:t xml:space="preserve">titled </w:t>
      </w:r>
      <w:r w:rsidR="00AD3B53" w:rsidRPr="00834077">
        <w:rPr>
          <w:i/>
          <w:color w:val="000000"/>
          <w:szCs w:val="20"/>
          <w:lang w:val="en-US"/>
        </w:rPr>
        <w:t>All the day</w:t>
      </w:r>
      <w:r w:rsidR="0093074A">
        <w:rPr>
          <w:color w:val="000000"/>
          <w:szCs w:val="20"/>
          <w:lang w:val="en-US"/>
        </w:rPr>
        <w:t xml:space="preserve"> </w:t>
      </w:r>
      <w:r w:rsidR="00AD3B53" w:rsidRPr="00834077">
        <w:rPr>
          <w:color w:val="000000"/>
          <w:szCs w:val="20"/>
          <w:lang w:val="en-US"/>
        </w:rPr>
        <w:t xml:space="preserve">from the first line of the </w:t>
      </w:r>
      <w:r w:rsidR="0093074A">
        <w:rPr>
          <w:color w:val="000000"/>
          <w:szCs w:val="20"/>
          <w:lang w:val="en-US"/>
        </w:rPr>
        <w:t>second se</w:t>
      </w:r>
      <w:r w:rsidR="00495686">
        <w:rPr>
          <w:color w:val="000000"/>
          <w:szCs w:val="20"/>
          <w:lang w:val="en-US"/>
        </w:rPr>
        <w:t>t of verses</w:t>
      </w:r>
      <w:r w:rsidR="00AD3B53" w:rsidRPr="00834077">
        <w:rPr>
          <w:color w:val="000000"/>
          <w:szCs w:val="20"/>
          <w:lang w:val="en-US"/>
        </w:rPr>
        <w:t xml:space="preserve">, suggesting </w:t>
      </w:r>
      <w:r w:rsidR="0093074A">
        <w:rPr>
          <w:color w:val="000000"/>
          <w:szCs w:val="20"/>
          <w:lang w:val="en-US"/>
        </w:rPr>
        <w:t xml:space="preserve">that </w:t>
      </w:r>
      <w:r>
        <w:rPr>
          <w:color w:val="000000"/>
          <w:szCs w:val="20"/>
          <w:lang w:val="en-US"/>
        </w:rPr>
        <w:t>both</w:t>
      </w:r>
      <w:r w:rsidR="0093074A">
        <w:rPr>
          <w:color w:val="000000"/>
          <w:szCs w:val="20"/>
          <w:lang w:val="en-US"/>
        </w:rPr>
        <w:t xml:space="preserve"> texts set to the same music were</w:t>
      </w:r>
      <w:r w:rsidR="00AD3B53" w:rsidRPr="00834077">
        <w:rPr>
          <w:color w:val="000000"/>
          <w:szCs w:val="20"/>
          <w:lang w:val="en-US"/>
        </w:rPr>
        <w:t xml:space="preserve"> in circulation independently.</w:t>
      </w:r>
      <w:r w:rsidR="00AD3B53" w:rsidRPr="00834077">
        <w:rPr>
          <w:color w:val="000000"/>
          <w:szCs w:val="20"/>
          <w:vertAlign w:val="superscript"/>
          <w:lang w:val="en-US"/>
        </w:rPr>
        <w:footnoteReference w:id="15"/>
      </w:r>
      <w:r w:rsidR="00AD3B53" w:rsidRPr="00834077">
        <w:rPr>
          <w:color w:val="000000"/>
          <w:szCs w:val="20"/>
          <w:lang w:val="en-US"/>
        </w:rPr>
        <w:t xml:space="preserve"> </w:t>
      </w:r>
      <w:r w:rsidR="00AD3B53">
        <w:rPr>
          <w:color w:val="000000"/>
          <w:szCs w:val="20"/>
          <w:lang w:val="en-US"/>
        </w:rPr>
        <w:t>The Nn.6.36 setting is edited here (</w:t>
      </w:r>
      <w:r w:rsidR="00AD3B53" w:rsidRPr="00856BBD">
        <w:rPr>
          <w:b/>
          <w:color w:val="000000"/>
          <w:szCs w:val="20"/>
          <w:lang w:val="en-US"/>
        </w:rPr>
        <w:t>JD60</w:t>
      </w:r>
      <w:r w:rsidR="00AD3B53">
        <w:rPr>
          <w:color w:val="000000"/>
          <w:szCs w:val="20"/>
          <w:lang w:val="en-US"/>
        </w:rPr>
        <w:t xml:space="preserve">), and the </w:t>
      </w:r>
      <w:r w:rsidR="00F669E4">
        <w:rPr>
          <w:color w:val="000000"/>
          <w:szCs w:val="20"/>
          <w:lang w:val="en-US"/>
        </w:rPr>
        <w:t xml:space="preserve">song and </w:t>
      </w:r>
      <w:r w:rsidR="00AD3B53">
        <w:rPr>
          <w:color w:val="000000"/>
          <w:szCs w:val="20"/>
          <w:lang w:val="en-US"/>
        </w:rPr>
        <w:t>cittern setting</w:t>
      </w:r>
      <w:r w:rsidR="00F669E4">
        <w:rPr>
          <w:color w:val="000000"/>
          <w:szCs w:val="20"/>
          <w:lang w:val="en-US"/>
        </w:rPr>
        <w:t>s</w:t>
      </w:r>
      <w:r w:rsidR="00AD3B53">
        <w:rPr>
          <w:color w:val="000000"/>
          <w:szCs w:val="20"/>
          <w:lang w:val="en-US"/>
        </w:rPr>
        <w:t xml:space="preserve"> </w:t>
      </w:r>
      <w:r w:rsidR="00495686">
        <w:rPr>
          <w:color w:val="000000"/>
          <w:szCs w:val="20"/>
          <w:lang w:val="en-US"/>
        </w:rPr>
        <w:t>plus</w:t>
      </w:r>
      <w:r w:rsidR="00AD3B53">
        <w:rPr>
          <w:color w:val="000000"/>
          <w:szCs w:val="20"/>
          <w:lang w:val="en-US"/>
        </w:rPr>
        <w:t xml:space="preserve"> a</w:t>
      </w:r>
      <w:r w:rsidR="00AD3B53" w:rsidRPr="00834077">
        <w:rPr>
          <w:color w:val="000000"/>
          <w:szCs w:val="20"/>
          <w:lang w:val="en-US"/>
        </w:rPr>
        <w:t xml:space="preserve">nother six </w:t>
      </w:r>
      <w:r w:rsidR="00F669E4">
        <w:rPr>
          <w:color w:val="000000"/>
          <w:szCs w:val="20"/>
          <w:lang w:val="en-US"/>
        </w:rPr>
        <w:t xml:space="preserve">for solo lute </w:t>
      </w:r>
      <w:r w:rsidR="00AD3B53">
        <w:rPr>
          <w:color w:val="000000"/>
          <w:szCs w:val="20"/>
          <w:lang w:val="en-US"/>
        </w:rPr>
        <w:t xml:space="preserve">from </w:t>
      </w:r>
      <w:r w:rsidR="00AD3B53" w:rsidRPr="00834077">
        <w:rPr>
          <w:color w:val="000000"/>
          <w:szCs w:val="20"/>
          <w:lang w:val="en-US"/>
        </w:rPr>
        <w:t>continent</w:t>
      </w:r>
      <w:r w:rsidR="00AD3B53">
        <w:rPr>
          <w:color w:val="000000"/>
          <w:szCs w:val="20"/>
          <w:lang w:val="en-US"/>
        </w:rPr>
        <w:t xml:space="preserve">al sources are in the </w:t>
      </w:r>
      <w:r w:rsidR="00AD3B53" w:rsidRPr="00C973B2">
        <w:rPr>
          <w:i/>
          <w:color w:val="000000"/>
          <w:szCs w:val="20"/>
          <w:lang w:val="en-US"/>
        </w:rPr>
        <w:t>Lutezine</w:t>
      </w:r>
      <w:r w:rsidR="00AD3B53">
        <w:rPr>
          <w:color w:val="000000"/>
          <w:szCs w:val="20"/>
          <w:lang w:val="en-US"/>
        </w:rPr>
        <w:t xml:space="preserve"> accompanying this </w:t>
      </w:r>
      <w:r w:rsidR="00AD3B53" w:rsidRPr="00834077">
        <w:rPr>
          <w:i/>
          <w:color w:val="000000"/>
          <w:szCs w:val="20"/>
          <w:lang w:val="en-US"/>
        </w:rPr>
        <w:t>Lute News</w:t>
      </w:r>
      <w:r w:rsidR="00AD3B53">
        <w:rPr>
          <w:color w:val="000000"/>
          <w:szCs w:val="20"/>
          <w:lang w:val="en-US"/>
        </w:rPr>
        <w:t xml:space="preserve">. </w:t>
      </w:r>
      <w:r w:rsidR="00AD3B53" w:rsidRPr="00834077">
        <w:rPr>
          <w:color w:val="000000"/>
          <w:szCs w:val="20"/>
          <w:lang w:val="en-US"/>
        </w:rPr>
        <w:t xml:space="preserve">Although based on </w:t>
      </w:r>
      <w:r w:rsidR="004278CB" w:rsidRPr="00834077">
        <w:rPr>
          <w:color w:val="000000"/>
          <w:szCs w:val="20"/>
          <w:lang w:val="en-US"/>
        </w:rPr>
        <w:t>Dowland</w:t>
      </w:r>
      <w:r w:rsidR="004278CB">
        <w:rPr>
          <w:color w:val="000000"/>
          <w:szCs w:val="20"/>
          <w:lang w:val="en-US"/>
        </w:rPr>
        <w:t>'</w:t>
      </w:r>
      <w:r w:rsidR="004278CB" w:rsidRPr="00834077">
        <w:rPr>
          <w:color w:val="000000"/>
          <w:szCs w:val="20"/>
          <w:lang w:val="en-US"/>
        </w:rPr>
        <w:t>s</w:t>
      </w:r>
      <w:r w:rsidR="004278CB">
        <w:rPr>
          <w:color w:val="000000"/>
          <w:szCs w:val="20"/>
          <w:lang w:val="en-US"/>
        </w:rPr>
        <w:t xml:space="preserve"> song</w:t>
      </w:r>
      <w:r w:rsidR="00AD3B53" w:rsidRPr="00834077">
        <w:rPr>
          <w:color w:val="000000"/>
          <w:szCs w:val="20"/>
          <w:lang w:val="en-US"/>
        </w:rPr>
        <w:t xml:space="preserve">, there is </w:t>
      </w:r>
      <w:r w:rsidR="00AD3B53">
        <w:rPr>
          <w:color w:val="000000"/>
          <w:szCs w:val="20"/>
          <w:lang w:val="en-US"/>
        </w:rPr>
        <w:t>little</w:t>
      </w:r>
      <w:r w:rsidR="00AD3B53" w:rsidRPr="00834077">
        <w:rPr>
          <w:color w:val="000000"/>
          <w:szCs w:val="20"/>
          <w:lang w:val="en-US"/>
        </w:rPr>
        <w:t xml:space="preserve"> to suggest that he made any of the ins</w:t>
      </w:r>
      <w:r w:rsidR="00EC3CB5">
        <w:rPr>
          <w:color w:val="000000"/>
          <w:szCs w:val="20"/>
          <w:lang w:val="en-US"/>
        </w:rPr>
        <w:t>trumental arrangements himself</w:t>
      </w:r>
      <w:r w:rsidR="00AD3B53">
        <w:rPr>
          <w:color w:val="000000"/>
          <w:szCs w:val="20"/>
          <w:lang w:val="en-US"/>
        </w:rPr>
        <w:t>.</w:t>
      </w:r>
      <w:r w:rsidR="00AD3B53">
        <w:rPr>
          <w:rStyle w:val="FootnoteReference"/>
          <w:color w:val="000000"/>
          <w:szCs w:val="20"/>
          <w:lang w:val="en-US"/>
        </w:rPr>
        <w:footnoteReference w:id="16"/>
      </w:r>
    </w:p>
    <w:p w14:paraId="08FAD9BF" w14:textId="77777777" w:rsidR="00D52563" w:rsidRDefault="00D52563" w:rsidP="00D52563">
      <w:pPr>
        <w:tabs>
          <w:tab w:val="right" w:pos="4820"/>
          <w:tab w:val="right" w:pos="9923"/>
        </w:tabs>
        <w:spacing w:before="60"/>
        <w:ind w:left="284" w:hanging="142"/>
        <w:rPr>
          <w:color w:val="000000"/>
          <w:sz w:val="18"/>
          <w:szCs w:val="18"/>
          <w:lang w:val="en-US"/>
        </w:rPr>
      </w:pPr>
      <w:r w:rsidRPr="00F24FB7">
        <w:rPr>
          <w:b/>
          <w:color w:val="000000"/>
          <w:sz w:val="18"/>
          <w:szCs w:val="18"/>
          <w:lang w:val="en-US"/>
        </w:rPr>
        <w:t xml:space="preserve">JD60. </w:t>
      </w:r>
      <w:r w:rsidRPr="00297793">
        <w:rPr>
          <w:color w:val="000000"/>
          <w:sz w:val="18"/>
          <w:szCs w:val="18"/>
          <w:lang w:val="en-US"/>
        </w:rPr>
        <w:t xml:space="preserve">GB-Cu Nn.6.36, f. 21v </w:t>
      </w:r>
      <w:r w:rsidRPr="00297793">
        <w:rPr>
          <w:i/>
          <w:color w:val="000000"/>
          <w:sz w:val="18"/>
          <w:szCs w:val="18"/>
          <w:lang w:val="en-US"/>
        </w:rPr>
        <w:t>Come away</w:t>
      </w:r>
      <w:r w:rsidRPr="00297793">
        <w:rPr>
          <w:color w:val="000000"/>
          <w:sz w:val="18"/>
          <w:szCs w:val="18"/>
          <w:lang w:val="en-US"/>
        </w:rPr>
        <w:t xml:space="preserve"> </w:t>
      </w:r>
      <w:r w:rsidRPr="00707372">
        <w:rPr>
          <w:color w:val="000000"/>
          <w:sz w:val="16"/>
          <w:szCs w:val="16"/>
          <w:lang w:val="en-US"/>
        </w:rPr>
        <w:t>- DowlandCLM 60</w:t>
      </w:r>
      <w:r>
        <w:rPr>
          <w:color w:val="000000"/>
          <w:sz w:val="18"/>
          <w:szCs w:val="18"/>
          <w:lang w:val="en-US"/>
        </w:rPr>
        <w:tab/>
        <w:t>p. 27</w:t>
      </w:r>
    </w:p>
    <w:p w14:paraId="20E10ABF" w14:textId="77777777" w:rsidR="005C08D5" w:rsidRDefault="00D52563" w:rsidP="00D52563">
      <w:pPr>
        <w:tabs>
          <w:tab w:val="right" w:pos="4820"/>
          <w:tab w:val="right" w:pos="9923"/>
        </w:tabs>
        <w:ind w:left="284"/>
        <w:rPr>
          <w:color w:val="000000"/>
          <w:sz w:val="16"/>
          <w:szCs w:val="16"/>
          <w:lang w:val="en-US"/>
        </w:rPr>
      </w:pPr>
      <w:r>
        <w:rPr>
          <w:color w:val="000000"/>
          <w:sz w:val="16"/>
          <w:szCs w:val="16"/>
          <w:lang w:val="en-US"/>
        </w:rPr>
        <w:t xml:space="preserve">cf. Dowland 1597, </w:t>
      </w:r>
      <w:r w:rsidRPr="003129C1">
        <w:rPr>
          <w:color w:val="000000"/>
          <w:sz w:val="16"/>
          <w:szCs w:val="16"/>
          <w:lang w:val="en-US"/>
        </w:rPr>
        <w:t xml:space="preserve">sigs. I1v-I2r </w:t>
      </w:r>
      <w:r w:rsidRPr="003129C1">
        <w:rPr>
          <w:i/>
          <w:color w:val="000000"/>
          <w:sz w:val="16"/>
          <w:szCs w:val="16"/>
          <w:lang w:val="en-US"/>
        </w:rPr>
        <w:t>XVII. Come againe: sweet loue doth now unuite</w:t>
      </w:r>
      <w:r w:rsidRPr="003129C1">
        <w:rPr>
          <w:color w:val="000000"/>
          <w:sz w:val="16"/>
          <w:szCs w:val="16"/>
          <w:lang w:val="en-US"/>
        </w:rPr>
        <w:t xml:space="preserve"> - lute song</w:t>
      </w:r>
      <w:r>
        <w:rPr>
          <w:color w:val="000000"/>
          <w:sz w:val="16"/>
          <w:szCs w:val="16"/>
          <w:lang w:val="en-US"/>
        </w:rPr>
        <w:t xml:space="preserve">; cf. </w:t>
      </w:r>
      <w:r w:rsidRPr="005869D0">
        <w:rPr>
          <w:color w:val="000000"/>
          <w:sz w:val="16"/>
          <w:szCs w:val="16"/>
          <w:lang w:val="en-US"/>
        </w:rPr>
        <w:t xml:space="preserve">D-Kl 108/I, f. 32v - lute song with Italian </w:t>
      </w:r>
      <w:r>
        <w:rPr>
          <w:color w:val="000000"/>
          <w:sz w:val="16"/>
          <w:szCs w:val="16"/>
          <w:lang w:val="en-US"/>
        </w:rPr>
        <w:t>text</w:t>
      </w:r>
      <w:r w:rsidR="00495686">
        <w:rPr>
          <w:color w:val="000000"/>
          <w:sz w:val="16"/>
          <w:szCs w:val="16"/>
          <w:lang w:val="en-US"/>
        </w:rPr>
        <w:t>. I</w:t>
      </w:r>
      <w:r>
        <w:rPr>
          <w:color w:val="000000"/>
          <w:sz w:val="16"/>
          <w:szCs w:val="16"/>
          <w:lang w:val="en-US"/>
        </w:rPr>
        <w:t xml:space="preserve">nstrumental cognates: </w:t>
      </w:r>
      <w:r w:rsidR="00495686" w:rsidRPr="005869D0">
        <w:rPr>
          <w:color w:val="000000"/>
          <w:sz w:val="16"/>
          <w:szCs w:val="16"/>
          <w:lang w:val="en-US"/>
        </w:rPr>
        <w:t xml:space="preserve">D-Kl 108/I, f. 1v </w:t>
      </w:r>
      <w:r w:rsidR="00495686" w:rsidRPr="005869D0">
        <w:rPr>
          <w:i/>
          <w:color w:val="000000"/>
          <w:sz w:val="16"/>
          <w:szCs w:val="16"/>
          <w:lang w:val="en-US"/>
        </w:rPr>
        <w:t>Paduana</w:t>
      </w:r>
      <w:r w:rsidR="00495686" w:rsidRPr="005869D0">
        <w:rPr>
          <w:color w:val="000000"/>
          <w:sz w:val="16"/>
          <w:szCs w:val="16"/>
          <w:lang w:val="en-US"/>
        </w:rPr>
        <w:t xml:space="preserve">; </w:t>
      </w:r>
      <w:r w:rsidRPr="005869D0">
        <w:rPr>
          <w:color w:val="000000"/>
          <w:sz w:val="16"/>
          <w:szCs w:val="16"/>
          <w:lang w:val="en-US"/>
        </w:rPr>
        <w:t xml:space="preserve">D-Kl 108/I, f. 64v </w:t>
      </w:r>
      <w:r w:rsidRPr="005869D0">
        <w:rPr>
          <w:i/>
          <w:color w:val="000000"/>
          <w:sz w:val="16"/>
          <w:szCs w:val="16"/>
          <w:lang w:val="en-US"/>
        </w:rPr>
        <w:t>Paduana Anglois</w:t>
      </w:r>
      <w:r w:rsidRPr="005869D0">
        <w:rPr>
          <w:color w:val="000000"/>
          <w:sz w:val="16"/>
          <w:szCs w:val="16"/>
          <w:lang w:val="en-US"/>
        </w:rPr>
        <w:t xml:space="preserve">; D-Kl 108/I, ff. 64v-65r untitled; D-LEm II.6.15, p. 472 </w:t>
      </w:r>
      <w:r w:rsidRPr="005869D0">
        <w:rPr>
          <w:i/>
          <w:color w:val="000000"/>
          <w:sz w:val="16"/>
          <w:szCs w:val="16"/>
          <w:lang w:val="en-US"/>
        </w:rPr>
        <w:t>Commia guinae Dulandi 5</w:t>
      </w:r>
      <w:r w:rsidRPr="005869D0">
        <w:rPr>
          <w:color w:val="000000"/>
          <w:sz w:val="16"/>
          <w:szCs w:val="16"/>
          <w:lang w:val="en-US"/>
        </w:rPr>
        <w:t xml:space="preserve">; D-LEm II.6.15, p. 502 </w:t>
      </w:r>
      <w:r w:rsidRPr="005869D0">
        <w:rPr>
          <w:i/>
          <w:color w:val="000000"/>
          <w:sz w:val="16"/>
          <w:szCs w:val="16"/>
          <w:lang w:val="en-US"/>
        </w:rPr>
        <w:t>Commia Doulandi</w:t>
      </w:r>
      <w:r w:rsidRPr="005869D0">
        <w:rPr>
          <w:color w:val="000000"/>
          <w:sz w:val="16"/>
          <w:szCs w:val="16"/>
          <w:lang w:val="en-US"/>
        </w:rPr>
        <w:t xml:space="preserve">; US-CA Mus.181 (Otley), f. 11r </w:t>
      </w:r>
      <w:r w:rsidRPr="005869D0">
        <w:rPr>
          <w:i/>
          <w:color w:val="000000"/>
          <w:sz w:val="16"/>
          <w:szCs w:val="16"/>
          <w:lang w:val="en-US"/>
        </w:rPr>
        <w:t>All the daye</w:t>
      </w:r>
      <w:r w:rsidRPr="005869D0">
        <w:rPr>
          <w:color w:val="000000"/>
          <w:sz w:val="16"/>
          <w:szCs w:val="16"/>
          <w:lang w:val="en-US"/>
        </w:rPr>
        <w:t xml:space="preserve"> / </w:t>
      </w:r>
      <w:r w:rsidRPr="005869D0">
        <w:rPr>
          <w:i/>
          <w:color w:val="000000"/>
          <w:sz w:val="16"/>
          <w:szCs w:val="16"/>
          <w:lang w:val="en-US"/>
        </w:rPr>
        <w:t>Al the daye</w:t>
      </w:r>
      <w:r w:rsidRPr="005869D0">
        <w:rPr>
          <w:color w:val="000000"/>
          <w:sz w:val="16"/>
          <w:szCs w:val="16"/>
          <w:lang w:val="en-US"/>
        </w:rPr>
        <w:t xml:space="preserve"> - cittern</w:t>
      </w:r>
      <w:r>
        <w:rPr>
          <w:color w:val="000000"/>
          <w:sz w:val="16"/>
          <w:szCs w:val="16"/>
          <w:lang w:val="en-US"/>
        </w:rPr>
        <w:t>;</w:t>
      </w:r>
      <w:r w:rsidRPr="005869D0">
        <w:rPr>
          <w:color w:val="000000"/>
          <w:sz w:val="16"/>
          <w:szCs w:val="16"/>
          <w:lang w:val="en-US"/>
        </w:rPr>
        <w:t xml:space="preserve"> Valerius 1626, pp. 166-167 </w:t>
      </w:r>
      <w:r w:rsidRPr="005869D0">
        <w:rPr>
          <w:i/>
          <w:color w:val="000000"/>
          <w:sz w:val="16"/>
          <w:szCs w:val="16"/>
          <w:lang w:val="en-US"/>
        </w:rPr>
        <w:t>Stem: Engels Com again, metten Bas: Ende is een tWeespraeck tusschen Ian ende Pieter</w:t>
      </w:r>
      <w:r w:rsidRPr="005869D0">
        <w:rPr>
          <w:color w:val="000000"/>
          <w:sz w:val="16"/>
          <w:szCs w:val="16"/>
          <w:lang w:val="en-US"/>
        </w:rPr>
        <w:t xml:space="preserve"> - settings for lute, cittern</w:t>
      </w:r>
      <w:r>
        <w:rPr>
          <w:color w:val="000000"/>
          <w:sz w:val="16"/>
          <w:szCs w:val="16"/>
          <w:vertAlign w:val="superscript"/>
          <w:lang w:val="en-US"/>
        </w:rPr>
        <w:t xml:space="preserve"> </w:t>
      </w:r>
      <w:r w:rsidRPr="005869D0">
        <w:rPr>
          <w:color w:val="000000"/>
          <w:sz w:val="16"/>
          <w:szCs w:val="16"/>
          <w:lang w:val="en-US"/>
        </w:rPr>
        <w:t>and voice</w:t>
      </w:r>
      <w:r>
        <w:rPr>
          <w:color w:val="000000"/>
          <w:sz w:val="16"/>
          <w:szCs w:val="16"/>
          <w:lang w:val="en-US"/>
        </w:rPr>
        <w:t xml:space="preserve">; </w:t>
      </w:r>
      <w:r w:rsidRPr="00443728">
        <w:rPr>
          <w:color w:val="000000"/>
          <w:sz w:val="16"/>
          <w:szCs w:val="16"/>
          <w:lang w:val="en-US"/>
        </w:rPr>
        <w:t xml:space="preserve">I-Tn Foà 7, ff. 55v-56v </w:t>
      </w:r>
      <w:r w:rsidRPr="00443728">
        <w:rPr>
          <w:i/>
          <w:color w:val="000000"/>
          <w:sz w:val="16"/>
          <w:szCs w:val="16"/>
          <w:lang w:val="en-US"/>
        </w:rPr>
        <w:t>Pauana Come</w:t>
      </w:r>
      <w:r>
        <w:rPr>
          <w:color w:val="000000"/>
          <w:sz w:val="16"/>
          <w:szCs w:val="16"/>
          <w:lang w:val="en-US"/>
        </w:rPr>
        <w:t xml:space="preserve"> &amp;</w:t>
      </w:r>
      <w:r w:rsidRPr="00443728">
        <w:rPr>
          <w:color w:val="000000"/>
          <w:sz w:val="16"/>
          <w:szCs w:val="16"/>
          <w:lang w:val="en-US"/>
        </w:rPr>
        <w:t xml:space="preserve"> 56r-56v </w:t>
      </w:r>
      <w:r w:rsidRPr="00443728">
        <w:rPr>
          <w:i/>
          <w:color w:val="000000"/>
          <w:sz w:val="16"/>
          <w:szCs w:val="16"/>
          <w:lang w:val="en-US"/>
        </w:rPr>
        <w:t>Alio modo</w:t>
      </w:r>
      <w:r w:rsidRPr="00443728">
        <w:rPr>
          <w:color w:val="000000"/>
          <w:sz w:val="16"/>
          <w:szCs w:val="16"/>
          <w:lang w:val="en-US"/>
        </w:rPr>
        <w:t xml:space="preserve"> - keyboard</w:t>
      </w:r>
      <w:r>
        <w:rPr>
          <w:color w:val="000000"/>
          <w:sz w:val="16"/>
          <w:szCs w:val="16"/>
          <w:lang w:val="en-US"/>
        </w:rPr>
        <w:t xml:space="preserve">; </w:t>
      </w:r>
      <w:r w:rsidRPr="00B56778">
        <w:rPr>
          <w:color w:val="000000"/>
          <w:sz w:val="16"/>
          <w:szCs w:val="16"/>
          <w:lang w:val="en-US"/>
        </w:rPr>
        <w:t xml:space="preserve">GB-Cu Dd.5.20, ff. 26v </w:t>
      </w:r>
      <w:r w:rsidRPr="00B56778">
        <w:rPr>
          <w:i/>
          <w:color w:val="000000"/>
          <w:sz w:val="16"/>
          <w:szCs w:val="16"/>
          <w:lang w:val="en-US"/>
        </w:rPr>
        <w:t>All the day</w:t>
      </w:r>
      <w:r w:rsidRPr="00B56778">
        <w:rPr>
          <w:color w:val="000000"/>
          <w:sz w:val="16"/>
          <w:szCs w:val="16"/>
          <w:lang w:val="en-US"/>
        </w:rPr>
        <w:t xml:space="preserve"> &amp; 28r </w:t>
      </w:r>
      <w:r w:rsidRPr="00B56778">
        <w:rPr>
          <w:i/>
          <w:color w:val="000000"/>
          <w:sz w:val="16"/>
          <w:szCs w:val="16"/>
          <w:lang w:val="en-US"/>
        </w:rPr>
        <w:t>All y</w:t>
      </w:r>
      <w:r w:rsidRPr="00B56778">
        <w:rPr>
          <w:i/>
          <w:color w:val="000000"/>
          <w:sz w:val="16"/>
          <w:szCs w:val="16"/>
          <w:vertAlign w:val="superscript"/>
          <w:lang w:val="en-US"/>
        </w:rPr>
        <w:t>e</w:t>
      </w:r>
      <w:r w:rsidRPr="00B56778">
        <w:rPr>
          <w:i/>
          <w:color w:val="000000"/>
          <w:sz w:val="16"/>
          <w:szCs w:val="16"/>
          <w:lang w:val="en-US"/>
        </w:rPr>
        <w:t xml:space="preserve"> day </w:t>
      </w:r>
      <w:r w:rsidRPr="00B56778">
        <w:rPr>
          <w:color w:val="000000"/>
          <w:sz w:val="16"/>
          <w:szCs w:val="16"/>
          <w:lang w:val="en-US"/>
        </w:rPr>
        <w:t xml:space="preserve">- </w:t>
      </w:r>
      <w:r>
        <w:rPr>
          <w:color w:val="000000"/>
          <w:sz w:val="16"/>
          <w:szCs w:val="16"/>
          <w:lang w:val="en-US"/>
        </w:rPr>
        <w:t>viola da gamba.</w:t>
      </w:r>
      <w:r w:rsidRPr="00B56778">
        <w:rPr>
          <w:color w:val="000000"/>
          <w:sz w:val="16"/>
          <w:szCs w:val="16"/>
          <w:lang w:val="en-US"/>
        </w:rPr>
        <w:t xml:space="preserve"> </w:t>
      </w:r>
    </w:p>
    <w:p w14:paraId="719E1AD1" w14:textId="32EE5DA6" w:rsidR="00F64EAB" w:rsidRPr="00CD0946" w:rsidRDefault="003B0A10" w:rsidP="00CD0946">
      <w:pPr>
        <w:tabs>
          <w:tab w:val="right" w:pos="4820"/>
          <w:tab w:val="right" w:pos="9923"/>
        </w:tabs>
        <w:ind w:left="284"/>
        <w:rPr>
          <w:iCs/>
          <w:color w:val="000000"/>
          <w:sz w:val="16"/>
          <w:szCs w:val="16"/>
          <w:highlight w:val="yellow"/>
        </w:rPr>
      </w:pPr>
      <w:r w:rsidRPr="00BF0BCC">
        <w:rPr>
          <w:color w:val="000000"/>
          <w:sz w:val="16"/>
          <w:szCs w:val="16"/>
          <w:lang w:val="en-US"/>
        </w:rPr>
        <w:t xml:space="preserve">[Additional: </w:t>
      </w:r>
      <w:r w:rsidR="00CD0946" w:rsidRPr="00BF0BCC">
        <w:rPr>
          <w:color w:val="000000"/>
          <w:sz w:val="16"/>
          <w:szCs w:val="16"/>
        </w:rPr>
        <w:t xml:space="preserve">A-KR L 81, ff. 154v-155r </w:t>
      </w:r>
      <w:r w:rsidR="00CD0946" w:rsidRPr="00BF0BCC">
        <w:rPr>
          <w:i/>
          <w:color w:val="000000"/>
          <w:sz w:val="16"/>
          <w:szCs w:val="16"/>
        </w:rPr>
        <w:t>Alemanda</w:t>
      </w:r>
      <w:r w:rsidR="00CD0946" w:rsidRPr="00BF0BCC">
        <w:rPr>
          <w:iCs/>
          <w:color w:val="000000"/>
          <w:sz w:val="16"/>
          <w:szCs w:val="16"/>
        </w:rPr>
        <w:t xml:space="preserve">; </w:t>
      </w:r>
      <w:r w:rsidR="00CD0946" w:rsidRPr="00BF0BCC">
        <w:rPr>
          <w:color w:val="000000"/>
          <w:sz w:val="16"/>
          <w:szCs w:val="16"/>
        </w:rPr>
        <w:t xml:space="preserve">D-Dl M 297, pp. 142-143 </w:t>
      </w:r>
      <w:r w:rsidR="00CD0946" w:rsidRPr="00BF0BCC">
        <w:rPr>
          <w:i/>
          <w:color w:val="000000"/>
          <w:sz w:val="16"/>
          <w:szCs w:val="16"/>
        </w:rPr>
        <w:t>Allemandt</w:t>
      </w:r>
      <w:r w:rsidR="00CD0946" w:rsidRPr="00BF0BCC">
        <w:rPr>
          <w:color w:val="000000"/>
          <w:sz w:val="16"/>
          <w:szCs w:val="16"/>
        </w:rPr>
        <w:t>;</w:t>
      </w:r>
      <w:r w:rsidR="00CD0946" w:rsidRPr="00BF0BCC">
        <w:rPr>
          <w:iCs/>
          <w:color w:val="000000"/>
          <w:sz w:val="16"/>
          <w:szCs w:val="16"/>
        </w:rPr>
        <w:t xml:space="preserve"> </w:t>
      </w:r>
      <w:r w:rsidR="005C08D5" w:rsidRPr="00BF0BCC">
        <w:rPr>
          <w:color w:val="000000"/>
          <w:sz w:val="16"/>
          <w:szCs w:val="16"/>
          <w:lang w:val="en-US"/>
        </w:rPr>
        <w:t xml:space="preserve">GB-Lbl Sloane 1021, f. 29v </w:t>
      </w:r>
      <w:r w:rsidR="005C08D5" w:rsidRPr="00BF0BCC">
        <w:rPr>
          <w:i/>
          <w:color w:val="000000"/>
          <w:sz w:val="16"/>
          <w:szCs w:val="16"/>
          <w:lang w:val="en-US"/>
        </w:rPr>
        <w:t>Pavana Engla Com</w:t>
      </w:r>
      <w:r w:rsidR="005C08D5" w:rsidRPr="00BF0BCC">
        <w:rPr>
          <w:color w:val="000000"/>
          <w:sz w:val="16"/>
          <w:szCs w:val="16"/>
          <w:lang w:val="en-US"/>
        </w:rPr>
        <w:t xml:space="preserve"> - B strain</w:t>
      </w:r>
      <w:r w:rsidRPr="00BF0BCC">
        <w:rPr>
          <w:color w:val="000000"/>
          <w:sz w:val="16"/>
          <w:szCs w:val="16"/>
          <w:lang w:val="en-US"/>
        </w:rPr>
        <w:t xml:space="preserve">; </w:t>
      </w:r>
      <w:r w:rsidR="00413C5A" w:rsidRPr="00BF0BCC">
        <w:rPr>
          <w:color w:val="000000"/>
          <w:sz w:val="16"/>
          <w:szCs w:val="16"/>
          <w:lang w:val="en-US"/>
        </w:rPr>
        <w:t>Klosmann 1622 no. XXIII</w:t>
      </w:r>
      <w:r w:rsidRPr="00BF0BCC">
        <w:rPr>
          <w:color w:val="000000"/>
          <w:sz w:val="16"/>
          <w:szCs w:val="16"/>
          <w:lang w:val="en-US"/>
        </w:rPr>
        <w:t xml:space="preserve"> &amp; </w:t>
      </w:r>
      <w:r w:rsidRPr="00BF0BCC">
        <w:rPr>
          <w:color w:val="000000"/>
          <w:sz w:val="16"/>
          <w:szCs w:val="16"/>
          <w:lang w:val="en-US"/>
        </w:rPr>
        <w:t>XXXIII</w:t>
      </w:r>
      <w:r w:rsidR="00413C5A" w:rsidRPr="00BF0BCC">
        <w:rPr>
          <w:i/>
          <w:color w:val="000000"/>
          <w:sz w:val="16"/>
          <w:szCs w:val="16"/>
          <w:lang w:val="en-US"/>
        </w:rPr>
        <w:t xml:space="preserve"> Intrada Anglica</w:t>
      </w:r>
      <w:r w:rsidR="00413C5A" w:rsidRPr="00BF0BCC">
        <w:rPr>
          <w:color w:val="000000"/>
          <w:sz w:val="16"/>
          <w:szCs w:val="16"/>
          <w:lang w:val="en-US"/>
        </w:rPr>
        <w:t xml:space="preserve"> </w:t>
      </w:r>
      <w:r w:rsidRPr="00BF0BCC">
        <w:rPr>
          <w:color w:val="000000"/>
          <w:sz w:val="16"/>
          <w:szCs w:val="16"/>
          <w:lang w:val="en-US"/>
        </w:rPr>
        <w:t xml:space="preserve">- </w:t>
      </w:r>
      <w:r w:rsidR="00413C5A" w:rsidRPr="00BF0BCC">
        <w:rPr>
          <w:color w:val="000000"/>
          <w:sz w:val="16"/>
          <w:szCs w:val="16"/>
          <w:lang w:val="en-US"/>
        </w:rPr>
        <w:t xml:space="preserve">index </w:t>
      </w:r>
      <w:r w:rsidR="00413C5A" w:rsidRPr="00BF0BCC">
        <w:rPr>
          <w:i/>
          <w:color w:val="000000"/>
          <w:sz w:val="16"/>
          <w:szCs w:val="16"/>
          <w:lang w:val="en-US"/>
        </w:rPr>
        <w:t>Padovana Anglica</w:t>
      </w:r>
      <w:r w:rsidR="00413C5A" w:rsidRPr="00BF0BCC">
        <w:rPr>
          <w:color w:val="000000"/>
          <w:sz w:val="16"/>
          <w:szCs w:val="16"/>
          <w:lang w:val="en-US"/>
        </w:rPr>
        <w:t xml:space="preserve"> - inst</w:t>
      </w:r>
      <w:r w:rsidR="00CD0946" w:rsidRPr="00BF0BCC">
        <w:rPr>
          <w:color w:val="000000"/>
          <w:sz w:val="16"/>
          <w:szCs w:val="16"/>
          <w:lang w:val="en-US"/>
        </w:rPr>
        <w:t>r.</w:t>
      </w:r>
      <w:r w:rsidR="00413C5A" w:rsidRPr="00BF0BCC">
        <w:rPr>
          <w:color w:val="000000"/>
          <w:sz w:val="16"/>
          <w:szCs w:val="16"/>
          <w:lang w:val="en-US"/>
        </w:rPr>
        <w:t xml:space="preserve"> en</w:t>
      </w:r>
      <w:r w:rsidR="00CD0946" w:rsidRPr="00BF0BCC">
        <w:rPr>
          <w:color w:val="000000"/>
          <w:sz w:val="16"/>
          <w:szCs w:val="16"/>
          <w:lang w:val="en-US"/>
        </w:rPr>
        <w:t>s.</w:t>
      </w:r>
      <w:r w:rsidR="00413C5A" w:rsidRPr="00BF0BCC">
        <w:rPr>
          <w:color w:val="000000"/>
          <w:sz w:val="16"/>
          <w:szCs w:val="16"/>
          <w:lang w:val="en-US"/>
        </w:rPr>
        <w:t xml:space="preserve"> à4</w:t>
      </w:r>
      <w:r w:rsidRPr="00BF0BCC">
        <w:rPr>
          <w:color w:val="000000"/>
          <w:sz w:val="16"/>
          <w:szCs w:val="16"/>
          <w:lang w:val="en-US"/>
        </w:rPr>
        <w:t xml:space="preserve">; </w:t>
      </w:r>
      <w:r w:rsidRPr="00BF0BCC">
        <w:rPr>
          <w:color w:val="000000"/>
          <w:sz w:val="16"/>
          <w:szCs w:val="16"/>
        </w:rPr>
        <w:t xml:space="preserve">GB-Lcm </w:t>
      </w:r>
      <w:r w:rsidR="00F64EAB" w:rsidRPr="00BF0BCC">
        <w:rPr>
          <w:color w:val="000000"/>
          <w:sz w:val="16"/>
          <w:szCs w:val="16"/>
        </w:rPr>
        <w:t xml:space="preserve"> 2093, ff. 16v–17r</w:t>
      </w:r>
      <w:r w:rsidRPr="00BF0BCC">
        <w:rPr>
          <w:color w:val="000000"/>
          <w:sz w:val="16"/>
          <w:szCs w:val="16"/>
        </w:rPr>
        <w:t xml:space="preserve"> untitled</w:t>
      </w:r>
      <w:r w:rsidR="00CD0946" w:rsidRPr="00BF0BCC">
        <w:rPr>
          <w:color w:val="000000"/>
          <w:sz w:val="16"/>
          <w:szCs w:val="16"/>
        </w:rPr>
        <w:t xml:space="preserve"> c</w:t>
      </w:r>
      <w:r w:rsidR="00F64EAB" w:rsidRPr="00BF0BCC">
        <w:rPr>
          <w:color w:val="000000"/>
          <w:sz w:val="16"/>
          <w:szCs w:val="16"/>
        </w:rPr>
        <w:t xml:space="preserve">ontinuation of previous piece, Doctor Bulls ground; </w:t>
      </w:r>
      <w:r w:rsidR="00CD0946" w:rsidRPr="00BF0BCC">
        <w:rPr>
          <w:color w:val="000000"/>
          <w:sz w:val="16"/>
          <w:szCs w:val="16"/>
        </w:rPr>
        <w:t xml:space="preserve">US-NYp </w:t>
      </w:r>
      <w:r w:rsidR="00F64EAB" w:rsidRPr="00BF0BCC">
        <w:rPr>
          <w:color w:val="000000"/>
          <w:sz w:val="16"/>
          <w:szCs w:val="16"/>
        </w:rPr>
        <w:t>Mus. Res. MNT 131, f.</w:t>
      </w:r>
      <w:r w:rsidR="00CD0946" w:rsidRPr="00BF0BCC">
        <w:rPr>
          <w:color w:val="000000"/>
          <w:sz w:val="16"/>
          <w:szCs w:val="16"/>
        </w:rPr>
        <w:t xml:space="preserve"> </w:t>
      </w:r>
      <w:r w:rsidR="00F64EAB" w:rsidRPr="00BF0BCC">
        <w:rPr>
          <w:color w:val="000000"/>
          <w:sz w:val="16"/>
          <w:szCs w:val="16"/>
        </w:rPr>
        <w:t xml:space="preserve">14r. </w:t>
      </w:r>
      <w:r w:rsidR="00F64EAB" w:rsidRPr="00BF0BCC">
        <w:rPr>
          <w:i/>
          <w:iCs/>
          <w:color w:val="000000"/>
          <w:sz w:val="16"/>
          <w:szCs w:val="16"/>
        </w:rPr>
        <w:t>Comagaine</w:t>
      </w:r>
      <w:r w:rsidR="00CD0946" w:rsidRPr="00BF0BCC">
        <w:rPr>
          <w:color w:val="000000"/>
          <w:sz w:val="16"/>
          <w:szCs w:val="16"/>
        </w:rPr>
        <w:t xml:space="preserve"> - c</w:t>
      </w:r>
      <w:r w:rsidR="00F64EAB" w:rsidRPr="00BF0BCC">
        <w:rPr>
          <w:color w:val="000000"/>
          <w:sz w:val="16"/>
          <w:szCs w:val="16"/>
        </w:rPr>
        <w:t xml:space="preserve">opied by Sebastian Lemle </w:t>
      </w:r>
      <w:r w:rsidR="00CD0946" w:rsidRPr="00BF0BCC">
        <w:rPr>
          <w:color w:val="000000"/>
          <w:sz w:val="16"/>
          <w:szCs w:val="16"/>
        </w:rPr>
        <w:t xml:space="preserve">+ </w:t>
      </w:r>
      <w:r w:rsidR="00F64EAB" w:rsidRPr="00BF0BCC">
        <w:rPr>
          <w:color w:val="000000"/>
          <w:sz w:val="16"/>
          <w:szCs w:val="16"/>
        </w:rPr>
        <w:t>Lachrymae Pavan</w:t>
      </w:r>
      <w:r w:rsidR="00CD0946" w:rsidRPr="00BF0BCC">
        <w:rPr>
          <w:color w:val="000000"/>
          <w:sz w:val="16"/>
          <w:szCs w:val="16"/>
        </w:rPr>
        <w:t>.]</w:t>
      </w:r>
    </w:p>
    <w:p w14:paraId="56C7AC3D" w14:textId="0397D553" w:rsidR="00AD3B53" w:rsidRDefault="00AD3B53" w:rsidP="00D52563">
      <w:pPr>
        <w:tabs>
          <w:tab w:val="right" w:pos="4820"/>
          <w:tab w:val="right" w:pos="9923"/>
        </w:tabs>
        <w:spacing w:before="60"/>
        <w:rPr>
          <w:color w:val="000000"/>
          <w:szCs w:val="20"/>
          <w:lang w:val="en-US"/>
        </w:rPr>
      </w:pPr>
      <w:r>
        <w:rPr>
          <w:color w:val="000000"/>
        </w:rPr>
        <w:t>Of the many sources of the two-stanza song 'What if a day, or a month, or a year', only one in a book of English grammar identifies the author as Thomas Campion.</w:t>
      </w:r>
      <w:r>
        <w:rPr>
          <w:rStyle w:val="FootnoteReference"/>
          <w:color w:val="000000"/>
        </w:rPr>
        <w:footnoteReference w:id="17"/>
      </w:r>
      <w:r>
        <w:rPr>
          <w:color w:val="000000"/>
        </w:rPr>
        <w:t xml:space="preserve"> So presumably Campion wrote the poem, although it is not </w:t>
      </w:r>
      <w:r w:rsidR="0091794C">
        <w:rPr>
          <w:color w:val="000000"/>
        </w:rPr>
        <w:t>clear</w:t>
      </w:r>
      <w:r w:rsidR="00F0289F">
        <w:rPr>
          <w:color w:val="000000"/>
        </w:rPr>
        <w:t xml:space="preserve"> whether</w:t>
      </w:r>
      <w:r w:rsidR="0091794C">
        <w:rPr>
          <w:color w:val="000000"/>
        </w:rPr>
        <w:t xml:space="preserve"> </w:t>
      </w:r>
      <w:r>
        <w:rPr>
          <w:color w:val="000000"/>
        </w:rPr>
        <w:t xml:space="preserve">he also composed the tune. </w:t>
      </w:r>
      <w:r w:rsidR="00030792">
        <w:rPr>
          <w:color w:val="000000"/>
        </w:rPr>
        <w:t>M</w:t>
      </w:r>
      <w:r>
        <w:rPr>
          <w:color w:val="000000"/>
        </w:rPr>
        <w:t>any sources of the text of the poem</w:t>
      </w:r>
      <w:r w:rsidR="00092405">
        <w:rPr>
          <w:color w:val="000000"/>
        </w:rPr>
        <w:t xml:space="preserve"> with or without the music</w:t>
      </w:r>
      <w:r w:rsidR="00030792">
        <w:rPr>
          <w:color w:val="000000"/>
        </w:rPr>
        <w:t xml:space="preserve"> survive</w:t>
      </w:r>
      <w:r>
        <w:rPr>
          <w:color w:val="000000"/>
        </w:rPr>
        <w:t>,</w:t>
      </w:r>
      <w:r w:rsidR="006D16C0">
        <w:rPr>
          <w:rStyle w:val="FootnoteReference"/>
          <w:color w:val="000000"/>
        </w:rPr>
        <w:footnoteReference w:id="18"/>
      </w:r>
      <w:r w:rsidR="00092405">
        <w:rPr>
          <w:color w:val="000000"/>
        </w:rPr>
        <w:t xml:space="preserve"> </w:t>
      </w:r>
      <w:r w:rsidR="00030792">
        <w:rPr>
          <w:color w:val="000000"/>
        </w:rPr>
        <w:t xml:space="preserve">and </w:t>
      </w:r>
      <w:r>
        <w:rPr>
          <w:color w:val="000000"/>
        </w:rPr>
        <w:t xml:space="preserve">the tune is also </w:t>
      </w:r>
      <w:r w:rsidR="00C74D8A">
        <w:rPr>
          <w:color w:val="000000"/>
        </w:rPr>
        <w:t>known from</w:t>
      </w:r>
      <w:r>
        <w:rPr>
          <w:color w:val="000000"/>
        </w:rPr>
        <w:t xml:space="preserve"> instrumental arrangements for lute, cittern, mandore</w:t>
      </w:r>
      <w:r w:rsidR="004B1D7B">
        <w:rPr>
          <w:color w:val="000000"/>
        </w:rPr>
        <w:t>,</w:t>
      </w:r>
      <w:r>
        <w:rPr>
          <w:color w:val="000000"/>
        </w:rPr>
        <w:t xml:space="preserve"> lyra viol, </w:t>
      </w:r>
      <w:r w:rsidR="0091794C">
        <w:rPr>
          <w:color w:val="000000"/>
        </w:rPr>
        <w:t>and</w:t>
      </w:r>
      <w:r>
        <w:rPr>
          <w:color w:val="000000"/>
        </w:rPr>
        <w:t xml:space="preserve"> keyboard. One </w:t>
      </w:r>
      <w:r w:rsidR="00030792">
        <w:rPr>
          <w:color w:val="000000"/>
        </w:rPr>
        <w:t xml:space="preserve">untitled </w:t>
      </w:r>
      <w:r>
        <w:rPr>
          <w:color w:val="000000"/>
        </w:rPr>
        <w:t>lute setting was copied</w:t>
      </w:r>
      <w:r w:rsidR="0091794C">
        <w:rPr>
          <w:color w:val="000000"/>
        </w:rPr>
        <w:t xml:space="preserve"> into the Folger-Dowland lute book</w:t>
      </w:r>
      <w:r>
        <w:rPr>
          <w:color w:val="000000"/>
        </w:rPr>
        <w:t xml:space="preserve"> by Dowland</w:t>
      </w:r>
      <w:r w:rsidR="000E5CB2">
        <w:rPr>
          <w:color w:val="000000"/>
        </w:rPr>
        <w:t xml:space="preserve"> himself</w:t>
      </w:r>
      <w:r w:rsidR="00C74D8A">
        <w:rPr>
          <w:color w:val="000000"/>
        </w:rPr>
        <w:t>. Although not bearing his name</w:t>
      </w:r>
      <w:r>
        <w:rPr>
          <w:color w:val="000000"/>
        </w:rPr>
        <w:t xml:space="preserve"> </w:t>
      </w:r>
      <w:r w:rsidR="0043056B">
        <w:rPr>
          <w:color w:val="000000"/>
        </w:rPr>
        <w:t>it has been</w:t>
      </w:r>
      <w:r>
        <w:rPr>
          <w:color w:val="000000"/>
        </w:rPr>
        <w:t xml:space="preserve"> </w:t>
      </w:r>
      <w:r w:rsidR="0043056B">
        <w:rPr>
          <w:color w:val="000000"/>
        </w:rPr>
        <w:t xml:space="preserve">suggested that </w:t>
      </w:r>
      <w:r w:rsidR="000E5CB2">
        <w:rPr>
          <w:color w:val="000000"/>
        </w:rPr>
        <w:t>he</w:t>
      </w:r>
      <w:r w:rsidR="0091794C">
        <w:rPr>
          <w:color w:val="000000"/>
        </w:rPr>
        <w:t xml:space="preserve"> made this</w:t>
      </w:r>
      <w:r>
        <w:rPr>
          <w:color w:val="000000"/>
        </w:rPr>
        <w:t xml:space="preserve"> arrangement himself,</w:t>
      </w:r>
      <w:r>
        <w:rPr>
          <w:rStyle w:val="FootnoteReference"/>
          <w:color w:val="000000"/>
        </w:rPr>
        <w:footnoteReference w:id="19"/>
      </w:r>
      <w:r>
        <w:rPr>
          <w:color w:val="000000"/>
        </w:rPr>
        <w:t xml:space="preserve"> </w:t>
      </w:r>
      <w:r w:rsidR="0043056B">
        <w:rPr>
          <w:color w:val="000000"/>
        </w:rPr>
        <w:t>and also</w:t>
      </w:r>
      <w:r w:rsidR="00C74D8A">
        <w:rPr>
          <w:color w:val="000000"/>
        </w:rPr>
        <w:t xml:space="preserve"> that it was</w:t>
      </w:r>
      <w:r>
        <w:rPr>
          <w:color w:val="000000"/>
        </w:rPr>
        <w:t xml:space="preserve"> as an exercise for a student.</w:t>
      </w:r>
      <w:r>
        <w:rPr>
          <w:rStyle w:val="FootnoteReference"/>
          <w:color w:val="000000"/>
        </w:rPr>
        <w:footnoteReference w:id="20"/>
      </w:r>
      <w:r w:rsidR="000E5CB2">
        <w:rPr>
          <w:color w:val="000000"/>
        </w:rPr>
        <w:t xml:space="preserve"> This setting, edited </w:t>
      </w:r>
      <w:r w:rsidR="000B2EF5">
        <w:rPr>
          <w:color w:val="000000"/>
        </w:rPr>
        <w:t>here</w:t>
      </w:r>
      <w:r>
        <w:rPr>
          <w:color w:val="000000"/>
        </w:rPr>
        <w:t xml:space="preserve"> (</w:t>
      </w:r>
      <w:r w:rsidRPr="000E3B9B">
        <w:rPr>
          <w:b/>
          <w:color w:val="000000"/>
        </w:rPr>
        <w:t>JD79</w:t>
      </w:r>
      <w:r>
        <w:rPr>
          <w:color w:val="000000"/>
        </w:rPr>
        <w:t>)</w:t>
      </w:r>
      <w:r w:rsidR="000E5CB2">
        <w:rPr>
          <w:color w:val="000000"/>
        </w:rPr>
        <w:t>,</w:t>
      </w:r>
      <w:r>
        <w:rPr>
          <w:color w:val="000000"/>
        </w:rPr>
        <w:t xml:space="preserve"> </w:t>
      </w:r>
      <w:r w:rsidR="000B2EF5">
        <w:rPr>
          <w:color w:val="000000"/>
        </w:rPr>
        <w:t xml:space="preserve">is </w:t>
      </w:r>
      <w:r>
        <w:rPr>
          <w:color w:val="000000"/>
        </w:rPr>
        <w:t xml:space="preserve">unique to the source, and all the cognate versions for lute and other plucked or bowed instruments </w:t>
      </w:r>
      <w:r w:rsidR="000B2EF5">
        <w:rPr>
          <w:color w:val="000000"/>
        </w:rPr>
        <w:t>are</w:t>
      </w:r>
      <w:r>
        <w:rPr>
          <w:color w:val="000000"/>
        </w:rPr>
        <w:t xml:space="preserve"> in the </w:t>
      </w:r>
      <w:r w:rsidRPr="0033599E">
        <w:rPr>
          <w:i/>
          <w:color w:val="000000"/>
        </w:rPr>
        <w:t>Lutezine</w:t>
      </w:r>
      <w:r w:rsidR="00C74D8A">
        <w:rPr>
          <w:color w:val="000000"/>
        </w:rPr>
        <w:t xml:space="preserve"> accompanying</w:t>
      </w:r>
      <w:r>
        <w:rPr>
          <w:color w:val="000000"/>
        </w:rPr>
        <w:t xml:space="preserve"> this </w:t>
      </w:r>
      <w:r w:rsidRPr="0033599E">
        <w:rPr>
          <w:i/>
          <w:color w:val="000000"/>
        </w:rPr>
        <w:t>Lute News</w:t>
      </w:r>
      <w:r>
        <w:rPr>
          <w:color w:val="000000"/>
        </w:rPr>
        <w:t xml:space="preserve">. </w:t>
      </w:r>
    </w:p>
    <w:p w14:paraId="6C76A5B8" w14:textId="77777777" w:rsidR="00D52563" w:rsidRDefault="00D52563" w:rsidP="00D52563">
      <w:pPr>
        <w:tabs>
          <w:tab w:val="right" w:pos="4820"/>
          <w:tab w:val="right" w:pos="9923"/>
        </w:tabs>
        <w:spacing w:before="60"/>
        <w:ind w:left="284" w:hanging="142"/>
        <w:rPr>
          <w:color w:val="000000"/>
          <w:sz w:val="18"/>
          <w:szCs w:val="18"/>
          <w:lang w:val="en-US"/>
        </w:rPr>
      </w:pPr>
      <w:r w:rsidRPr="00F24FB7">
        <w:rPr>
          <w:b/>
          <w:color w:val="000000"/>
          <w:sz w:val="18"/>
          <w:szCs w:val="18"/>
          <w:lang w:val="en-US"/>
        </w:rPr>
        <w:t>JD79.</w:t>
      </w:r>
      <w:r w:rsidRPr="00297793">
        <w:rPr>
          <w:color w:val="000000"/>
          <w:sz w:val="18"/>
          <w:szCs w:val="18"/>
          <w:lang w:val="en-US"/>
        </w:rPr>
        <w:t xml:space="preserve"> US-Ws V.b.280, f. 23r untitled</w:t>
      </w:r>
      <w:r w:rsidRPr="00707372">
        <w:rPr>
          <w:color w:val="000000"/>
          <w:sz w:val="16"/>
          <w:szCs w:val="16"/>
          <w:lang w:val="en-US"/>
        </w:rPr>
        <w:t xml:space="preserve"> - DowlandCLM 79</w:t>
      </w:r>
      <w:r>
        <w:rPr>
          <w:color w:val="000000"/>
          <w:sz w:val="18"/>
          <w:szCs w:val="18"/>
          <w:lang w:val="en-US"/>
        </w:rPr>
        <w:tab/>
        <w:t>28</w:t>
      </w:r>
    </w:p>
    <w:p w14:paraId="1EC0803A" w14:textId="75A2E60B" w:rsidR="00D52563" w:rsidRDefault="00D52563" w:rsidP="00D52563">
      <w:pPr>
        <w:tabs>
          <w:tab w:val="right" w:pos="4820"/>
          <w:tab w:val="right" w:pos="9923"/>
        </w:tabs>
        <w:ind w:left="284" w:hanging="142"/>
        <w:rPr>
          <w:color w:val="000000"/>
          <w:sz w:val="16"/>
          <w:szCs w:val="16"/>
          <w:lang w:val="en-US"/>
        </w:rPr>
      </w:pPr>
      <w:r>
        <w:rPr>
          <w:color w:val="000000"/>
          <w:sz w:val="18"/>
          <w:szCs w:val="18"/>
          <w:lang w:val="en-US"/>
        </w:rPr>
        <w:tab/>
      </w:r>
      <w:r w:rsidRPr="008A526E">
        <w:rPr>
          <w:color w:val="000000"/>
          <w:sz w:val="16"/>
          <w:szCs w:val="16"/>
          <w:lang w:val="en-US"/>
        </w:rPr>
        <w:t xml:space="preserve">cf. Richard Alison </w:t>
      </w:r>
      <w:r w:rsidRPr="008A526E">
        <w:rPr>
          <w:i/>
          <w:color w:val="000000"/>
          <w:sz w:val="16"/>
          <w:szCs w:val="16"/>
          <w:lang w:val="en-US"/>
        </w:rPr>
        <w:t>An Howres Recreation in Musicke</w:t>
      </w:r>
      <w:r>
        <w:rPr>
          <w:color w:val="000000"/>
          <w:sz w:val="16"/>
          <w:szCs w:val="16"/>
          <w:lang w:val="en-US"/>
        </w:rPr>
        <w:t xml:space="preserve"> (London, 1606), n</w:t>
      </w:r>
      <w:r w:rsidRPr="00EB634D">
        <w:rPr>
          <w:color w:val="000000"/>
          <w:sz w:val="16"/>
          <w:szCs w:val="16"/>
          <w:vertAlign w:val="superscript"/>
          <w:lang w:val="en-US"/>
        </w:rPr>
        <w:t>o</w:t>
      </w:r>
      <w:r w:rsidRPr="008A526E">
        <w:rPr>
          <w:color w:val="000000"/>
          <w:sz w:val="16"/>
          <w:szCs w:val="16"/>
          <w:lang w:val="en-US"/>
        </w:rPr>
        <w:t xml:space="preserve"> </w:t>
      </w:r>
      <w:r w:rsidRPr="00FE5C1C">
        <w:rPr>
          <w:i/>
          <w:color w:val="000000"/>
          <w:sz w:val="16"/>
          <w:szCs w:val="16"/>
          <w:lang w:val="en-US"/>
        </w:rPr>
        <w:t>XVII What if a day or a month or a year</w:t>
      </w:r>
      <w:r>
        <w:rPr>
          <w:i/>
          <w:color w:val="000000"/>
          <w:sz w:val="16"/>
          <w:szCs w:val="16"/>
          <w:lang w:val="en-US"/>
        </w:rPr>
        <w:t xml:space="preserve"> </w:t>
      </w:r>
      <w:r w:rsidRPr="008A526E">
        <w:rPr>
          <w:color w:val="000000"/>
          <w:sz w:val="16"/>
          <w:szCs w:val="16"/>
          <w:lang w:val="en-US"/>
        </w:rPr>
        <w:t xml:space="preserve">and </w:t>
      </w:r>
      <w:r w:rsidRPr="00FE5C1C">
        <w:rPr>
          <w:i/>
          <w:color w:val="000000"/>
          <w:sz w:val="16"/>
          <w:szCs w:val="16"/>
          <w:lang w:val="en-US"/>
        </w:rPr>
        <w:t>XVIII</w:t>
      </w:r>
      <w:r w:rsidRPr="008A526E">
        <w:rPr>
          <w:color w:val="000000"/>
          <w:sz w:val="16"/>
          <w:szCs w:val="16"/>
          <w:lang w:val="en-US"/>
        </w:rPr>
        <w:t xml:space="preserve"> </w:t>
      </w:r>
      <w:r w:rsidRPr="00FE5C1C">
        <w:rPr>
          <w:i/>
          <w:color w:val="000000"/>
          <w:sz w:val="16"/>
          <w:szCs w:val="16"/>
          <w:lang w:val="en-US"/>
        </w:rPr>
        <w:t>Earthes but a point to the world</w:t>
      </w:r>
      <w:r w:rsidRPr="008A526E">
        <w:rPr>
          <w:color w:val="000000"/>
          <w:sz w:val="16"/>
          <w:szCs w:val="16"/>
          <w:lang w:val="en-US"/>
        </w:rPr>
        <w:t xml:space="preserve"> </w:t>
      </w:r>
      <w:r>
        <w:rPr>
          <w:color w:val="000000"/>
          <w:sz w:val="16"/>
          <w:szCs w:val="16"/>
          <w:lang w:val="en-US"/>
        </w:rPr>
        <w:t>-</w:t>
      </w:r>
      <w:r w:rsidRPr="008A526E">
        <w:rPr>
          <w:color w:val="000000"/>
          <w:sz w:val="16"/>
          <w:szCs w:val="16"/>
          <w:lang w:val="en-US"/>
        </w:rPr>
        <w:t xml:space="preserve"> 5 voices. Instrumental cognates: CH-Bu F.IX.53, f. 19r untitled; D-B 40141 (Nauclerus), f. 186v untitled; GB-Cu Add.8844 (Trumbull), f. 2r untitled; GB-Cu Dd.9.33, f. 62v untitled; GB-Lbl Eg.2046 </w:t>
      </w:r>
      <w:r w:rsidRPr="008A526E">
        <w:rPr>
          <w:color w:val="000000"/>
          <w:sz w:val="16"/>
          <w:szCs w:val="16"/>
          <w:lang w:val="en-US"/>
        </w:rPr>
        <w:t xml:space="preserve">(Pickeringe), f. 19r untitled; GB-En Acc.9769 84/1/6 (Balcarres), p. 127 </w:t>
      </w:r>
      <w:r w:rsidRPr="008A526E">
        <w:rPr>
          <w:i/>
          <w:color w:val="000000"/>
          <w:sz w:val="16"/>
          <w:szCs w:val="16"/>
          <w:lang w:val="en-US"/>
        </w:rPr>
        <w:t>What if day, a month</w:t>
      </w:r>
      <w:r w:rsidRPr="008A526E">
        <w:rPr>
          <w:color w:val="000000"/>
          <w:sz w:val="16"/>
          <w:szCs w:val="16"/>
          <w:lang w:val="en-US"/>
        </w:rPr>
        <w:t xml:space="preserve">; </w:t>
      </w:r>
      <w:r w:rsidRPr="008A526E">
        <w:rPr>
          <w:i/>
          <w:color w:val="000000"/>
          <w:sz w:val="16"/>
          <w:szCs w:val="16"/>
          <w:lang w:val="en-US"/>
        </w:rPr>
        <w:t>or a year</w:t>
      </w:r>
      <w:r w:rsidR="009915DF">
        <w:rPr>
          <w:i/>
          <w:color w:val="000000"/>
          <w:sz w:val="16"/>
          <w:szCs w:val="16"/>
          <w:lang w:val="en-US"/>
        </w:rPr>
        <w:t xml:space="preserve"> ...</w:t>
      </w:r>
      <w:r w:rsidRPr="008A526E">
        <w:rPr>
          <w:i/>
          <w:color w:val="000000"/>
          <w:sz w:val="16"/>
          <w:szCs w:val="16"/>
          <w:lang w:val="en-US"/>
        </w:rPr>
        <w:t xml:space="preserve"> Jean mores way, mr Beck</w:t>
      </w:r>
      <w:r w:rsidRPr="008A526E">
        <w:rPr>
          <w:color w:val="000000"/>
          <w:sz w:val="16"/>
          <w:szCs w:val="16"/>
          <w:lang w:val="en-US"/>
        </w:rPr>
        <w:t xml:space="preserve"> - baroque lute; US-Ws V.b.280 (Folger-Dowland), f. 87r </w:t>
      </w:r>
      <w:r w:rsidRPr="008A526E">
        <w:rPr>
          <w:i/>
          <w:color w:val="000000"/>
          <w:sz w:val="16"/>
          <w:szCs w:val="16"/>
          <w:lang w:val="en-US"/>
        </w:rPr>
        <w:t>what if day or a nigihte or a yere</w:t>
      </w:r>
      <w:r w:rsidRPr="008A526E">
        <w:rPr>
          <w:color w:val="000000"/>
          <w:sz w:val="16"/>
          <w:szCs w:val="16"/>
          <w:lang w:val="en-US"/>
        </w:rPr>
        <w:t xml:space="preserve">; Valerius 1626, pp. 247-248 </w:t>
      </w:r>
      <w:r w:rsidRPr="008A526E">
        <w:rPr>
          <w:i/>
          <w:color w:val="000000"/>
          <w:sz w:val="16"/>
          <w:szCs w:val="16"/>
          <w:lang w:val="en-US"/>
        </w:rPr>
        <w:t>Commedianten dans</w:t>
      </w:r>
      <w:r w:rsidRPr="008A526E">
        <w:rPr>
          <w:color w:val="000000"/>
          <w:sz w:val="16"/>
          <w:szCs w:val="16"/>
          <w:lang w:val="en-US"/>
        </w:rPr>
        <w:t xml:space="preserve"> [</w:t>
      </w:r>
      <w:r w:rsidRPr="008A526E">
        <w:rPr>
          <w:i/>
          <w:color w:val="000000"/>
          <w:sz w:val="16"/>
          <w:szCs w:val="16"/>
          <w:lang w:val="en-US"/>
        </w:rPr>
        <w:t>Berg op Zoom</w:t>
      </w:r>
      <w:r w:rsidRPr="008A526E">
        <w:rPr>
          <w:color w:val="000000"/>
          <w:sz w:val="16"/>
          <w:szCs w:val="16"/>
          <w:lang w:val="en-US"/>
        </w:rPr>
        <w:t xml:space="preserve">] - settings for voice, lute and cittern. Mandore: GB-En Adv.5.2.15 (Skene), pp. 107-108 </w:t>
      </w:r>
      <w:r w:rsidRPr="008A526E">
        <w:rPr>
          <w:i/>
          <w:color w:val="000000"/>
          <w:sz w:val="16"/>
          <w:szCs w:val="16"/>
          <w:lang w:val="en-US"/>
        </w:rPr>
        <w:t>What if a day</w:t>
      </w:r>
      <w:r w:rsidRPr="008A526E">
        <w:rPr>
          <w:color w:val="000000"/>
          <w:sz w:val="16"/>
          <w:szCs w:val="16"/>
          <w:lang w:val="en-US"/>
        </w:rPr>
        <w:t xml:space="preserve">. Cittern: GB-Cu Dd.4.23, f. 32r </w:t>
      </w:r>
      <w:r w:rsidRPr="008A526E">
        <w:rPr>
          <w:i/>
          <w:color w:val="000000"/>
          <w:sz w:val="16"/>
          <w:szCs w:val="16"/>
          <w:lang w:val="en-US"/>
        </w:rPr>
        <w:t>What is day or a night or an hower</w:t>
      </w:r>
      <w:r w:rsidRPr="008A526E">
        <w:rPr>
          <w:color w:val="000000"/>
          <w:sz w:val="16"/>
          <w:szCs w:val="16"/>
          <w:lang w:val="en-US"/>
        </w:rPr>
        <w:t xml:space="preserve">; GB-En 9450 (Edwards), f. 42r </w:t>
      </w:r>
      <w:r w:rsidRPr="008A526E">
        <w:rPr>
          <w:i/>
          <w:color w:val="000000"/>
          <w:sz w:val="16"/>
          <w:szCs w:val="16"/>
          <w:lang w:val="en-US"/>
        </w:rPr>
        <w:t>Quhat if a day</w:t>
      </w:r>
      <w:r w:rsidRPr="008A526E">
        <w:rPr>
          <w:color w:val="000000"/>
          <w:sz w:val="16"/>
          <w:szCs w:val="16"/>
          <w:lang w:val="en-US"/>
        </w:rPr>
        <w:t xml:space="preserve">; Robinson 1609, sig. K2r </w:t>
      </w:r>
      <w:r w:rsidRPr="008A526E">
        <w:rPr>
          <w:i/>
          <w:color w:val="000000"/>
          <w:sz w:val="16"/>
          <w:szCs w:val="16"/>
          <w:lang w:val="en-US"/>
        </w:rPr>
        <w:t>What if day</w:t>
      </w:r>
      <w:r w:rsidRPr="008A526E">
        <w:rPr>
          <w:color w:val="000000"/>
          <w:sz w:val="16"/>
          <w:szCs w:val="16"/>
          <w:lang w:val="en-US"/>
        </w:rPr>
        <w:t>. Lyra viol:</w:t>
      </w:r>
      <w:r w:rsidRPr="008A526E">
        <w:rPr>
          <w:i/>
          <w:color w:val="000000"/>
          <w:sz w:val="16"/>
          <w:szCs w:val="16"/>
          <w:lang w:val="en-US"/>
        </w:rPr>
        <w:t xml:space="preserve"> </w:t>
      </w:r>
      <w:r w:rsidRPr="008A526E">
        <w:rPr>
          <w:color w:val="000000"/>
          <w:sz w:val="16"/>
          <w:szCs w:val="16"/>
          <w:lang w:val="en-US"/>
        </w:rPr>
        <w:t xml:space="preserve">GB-CHEr DLT/B31 (Leycester), f. 7r </w:t>
      </w:r>
      <w:r w:rsidRPr="008A526E">
        <w:rPr>
          <w:i/>
          <w:color w:val="000000"/>
          <w:sz w:val="16"/>
          <w:szCs w:val="16"/>
          <w:lang w:val="en-US"/>
        </w:rPr>
        <w:t>What if a Day Alfonso waye</w:t>
      </w:r>
      <w:r w:rsidRPr="008A526E">
        <w:rPr>
          <w:color w:val="000000"/>
          <w:sz w:val="16"/>
          <w:szCs w:val="16"/>
          <w:lang w:val="en-US"/>
        </w:rPr>
        <w:t xml:space="preserve"> - (ffhfh) - VdGS</w:t>
      </w:r>
      <w:r>
        <w:rPr>
          <w:rStyle w:val="FootnoteReference"/>
          <w:color w:val="000000"/>
          <w:sz w:val="16"/>
          <w:szCs w:val="16"/>
          <w:lang w:val="en-US"/>
        </w:rPr>
        <w:footnoteReference w:id="21"/>
      </w:r>
      <w:r w:rsidRPr="008A526E">
        <w:rPr>
          <w:color w:val="000000"/>
          <w:sz w:val="16"/>
          <w:szCs w:val="16"/>
          <w:lang w:val="en-US"/>
        </w:rPr>
        <w:t xml:space="preserve"> 7581; GB-CHEr DLT/B31, f. 53r </w:t>
      </w:r>
      <w:r w:rsidRPr="008A526E">
        <w:rPr>
          <w:i/>
          <w:color w:val="000000"/>
          <w:sz w:val="16"/>
          <w:szCs w:val="16"/>
          <w:lang w:val="en-US"/>
        </w:rPr>
        <w:t>What if a day</w:t>
      </w:r>
      <w:r w:rsidRPr="008A526E">
        <w:rPr>
          <w:color w:val="000000"/>
          <w:sz w:val="16"/>
          <w:szCs w:val="16"/>
          <w:lang w:val="en-US"/>
        </w:rPr>
        <w:t xml:space="preserve"> - (ffeff); GB-En Dep.314 no. 24 (Sutherland), p. 10 untitled - (defhf); GB-En Dep.314 no. 24, p. 16 </w:t>
      </w:r>
      <w:r w:rsidRPr="008A526E">
        <w:rPr>
          <w:i/>
          <w:color w:val="000000"/>
          <w:sz w:val="16"/>
          <w:szCs w:val="16"/>
          <w:lang w:val="en-US"/>
        </w:rPr>
        <w:t>What if A day a herp sherp</w:t>
      </w:r>
      <w:r w:rsidRPr="008A526E">
        <w:rPr>
          <w:color w:val="000000"/>
          <w:sz w:val="16"/>
          <w:szCs w:val="16"/>
          <w:lang w:val="en-US"/>
        </w:rPr>
        <w:t xml:space="preserve"> - (defhf); GB-En Dep.314 no. 24, p. 20 </w:t>
      </w:r>
      <w:r w:rsidRPr="008A526E">
        <w:rPr>
          <w:i/>
          <w:color w:val="000000"/>
          <w:sz w:val="16"/>
          <w:szCs w:val="16"/>
          <w:lang w:val="en-US"/>
        </w:rPr>
        <w:t>What if a day Harp flat</w:t>
      </w:r>
      <w:r w:rsidRPr="008A526E">
        <w:rPr>
          <w:color w:val="000000"/>
          <w:sz w:val="16"/>
          <w:szCs w:val="16"/>
          <w:lang w:val="en-US"/>
        </w:rPr>
        <w:t xml:space="preserve"> - (edfhf); GB-En P637 R787.1 (Cockburn), f. 4v </w:t>
      </w:r>
      <w:r w:rsidRPr="008A526E">
        <w:rPr>
          <w:i/>
          <w:color w:val="000000"/>
          <w:sz w:val="16"/>
          <w:szCs w:val="16"/>
          <w:lang w:val="en-US"/>
        </w:rPr>
        <w:t>What if a day</w:t>
      </w:r>
      <w:r w:rsidRPr="008A526E">
        <w:rPr>
          <w:color w:val="000000"/>
          <w:sz w:val="16"/>
          <w:szCs w:val="16"/>
          <w:lang w:val="en-US"/>
        </w:rPr>
        <w:t xml:space="preserve"> - (defhf); GB-En P637 R787.1, f. 18v </w:t>
      </w:r>
      <w:r w:rsidRPr="008A526E">
        <w:rPr>
          <w:i/>
          <w:color w:val="000000"/>
          <w:sz w:val="16"/>
          <w:szCs w:val="16"/>
          <w:lang w:val="en-US"/>
        </w:rPr>
        <w:t>What if a Day harp flat</w:t>
      </w:r>
      <w:r w:rsidRPr="008A526E">
        <w:rPr>
          <w:b/>
          <w:color w:val="000000"/>
          <w:sz w:val="16"/>
          <w:szCs w:val="16"/>
          <w:lang w:val="en-US"/>
        </w:rPr>
        <w:t xml:space="preserve"> </w:t>
      </w:r>
      <w:r w:rsidRPr="008A526E">
        <w:rPr>
          <w:color w:val="000000"/>
          <w:sz w:val="16"/>
          <w:szCs w:val="16"/>
          <w:lang w:val="en-US"/>
        </w:rPr>
        <w:t xml:space="preserve">- (edfhf); GB-Lbl Add.63852 (Boynton), f. 114r </w:t>
      </w:r>
      <w:r w:rsidRPr="008A526E">
        <w:rPr>
          <w:i/>
          <w:color w:val="000000"/>
          <w:sz w:val="16"/>
          <w:szCs w:val="16"/>
          <w:lang w:val="en-US"/>
        </w:rPr>
        <w:t>Whatt if a day</w:t>
      </w:r>
      <w:r w:rsidRPr="008A526E">
        <w:rPr>
          <w:color w:val="000000"/>
          <w:sz w:val="16"/>
          <w:szCs w:val="16"/>
          <w:lang w:val="en-US"/>
        </w:rPr>
        <w:t xml:space="preserve"> (defhf); GB-Mp BRm 832 Vu 51 (MLVB), p. 12 </w:t>
      </w:r>
      <w:r w:rsidRPr="008A526E">
        <w:rPr>
          <w:i/>
          <w:color w:val="000000"/>
          <w:sz w:val="16"/>
          <w:szCs w:val="16"/>
          <w:lang w:val="en-US"/>
        </w:rPr>
        <w:t xml:space="preserve">What if a daye. </w:t>
      </w:r>
      <w:r w:rsidRPr="008A526E">
        <w:rPr>
          <w:color w:val="000000"/>
          <w:sz w:val="16"/>
          <w:szCs w:val="16"/>
          <w:lang w:val="en-US"/>
        </w:rPr>
        <w:t>(ffeff) - VdGS Sumarte 12.</w:t>
      </w:r>
      <w:r>
        <w:rPr>
          <w:color w:val="000000"/>
          <w:sz w:val="16"/>
          <w:szCs w:val="16"/>
          <w:lang w:val="en-US"/>
        </w:rPr>
        <w:t xml:space="preserve"> Cognates for other instruments listed in the </w:t>
      </w:r>
      <w:r w:rsidRPr="00FA3FB7">
        <w:rPr>
          <w:i/>
          <w:color w:val="000000"/>
          <w:sz w:val="16"/>
          <w:szCs w:val="16"/>
          <w:lang w:val="en-US"/>
        </w:rPr>
        <w:t>Lutezine</w:t>
      </w:r>
      <w:r>
        <w:rPr>
          <w:i/>
          <w:color w:val="000000"/>
          <w:sz w:val="16"/>
          <w:szCs w:val="16"/>
          <w:lang w:val="en-US"/>
        </w:rPr>
        <w:t>.</w:t>
      </w:r>
    </w:p>
    <w:p w14:paraId="552A1AC0" w14:textId="42A098C2" w:rsidR="00437318" w:rsidRPr="00437318" w:rsidRDefault="003B0A10" w:rsidP="00D52563">
      <w:pPr>
        <w:tabs>
          <w:tab w:val="right" w:pos="4820"/>
          <w:tab w:val="right" w:pos="9923"/>
        </w:tabs>
        <w:ind w:left="284" w:hanging="142"/>
        <w:rPr>
          <w:color w:val="000000"/>
          <w:sz w:val="16"/>
          <w:szCs w:val="16"/>
          <w:lang w:val="en-US"/>
        </w:rPr>
      </w:pPr>
      <w:r w:rsidRPr="003B0A10">
        <w:rPr>
          <w:color w:val="000000"/>
          <w:sz w:val="16"/>
          <w:szCs w:val="16"/>
          <w:lang w:val="en-US" w:bidi="en-US"/>
        </w:rPr>
        <w:tab/>
        <w:t xml:space="preserve">[Additional: </w:t>
      </w:r>
      <w:r w:rsidR="00437318" w:rsidRPr="003B0A10">
        <w:rPr>
          <w:color w:val="000000"/>
          <w:sz w:val="16"/>
          <w:szCs w:val="16"/>
          <w:lang w:val="en-US" w:bidi="en-US"/>
        </w:rPr>
        <w:t xml:space="preserve">Camphuysen </w:t>
      </w:r>
      <w:r w:rsidR="00437318" w:rsidRPr="003B0A10">
        <w:rPr>
          <w:i/>
          <w:color w:val="000000"/>
          <w:sz w:val="16"/>
          <w:szCs w:val="16"/>
          <w:lang w:val="en-US" w:bidi="en-US"/>
        </w:rPr>
        <w:t>Stichtelijke Rijmen Tweede Deel</w:t>
      </w:r>
      <w:r w:rsidR="00437318" w:rsidRPr="003B0A10">
        <w:rPr>
          <w:color w:val="000000"/>
          <w:sz w:val="16"/>
          <w:szCs w:val="16"/>
          <w:lang w:val="en-US" w:bidi="en-US"/>
        </w:rPr>
        <w:t xml:space="preserve"> 1647, pp. 146-151 Sang: Essex Lamentatie. Of: Wat if a daye </w:t>
      </w:r>
      <w:r w:rsidRPr="003B0A10">
        <w:rPr>
          <w:color w:val="000000"/>
          <w:sz w:val="16"/>
          <w:szCs w:val="16"/>
          <w:lang w:val="en-US" w:bidi="en-US"/>
        </w:rPr>
        <w:t>&amp;</w:t>
      </w:r>
      <w:r w:rsidR="00437318" w:rsidRPr="003B0A10">
        <w:rPr>
          <w:color w:val="000000"/>
          <w:sz w:val="16"/>
          <w:szCs w:val="16"/>
          <w:lang w:val="en-US" w:bidi="en-US"/>
        </w:rPr>
        <w:t>c.</w:t>
      </w:r>
      <w:r w:rsidRPr="003B0A10">
        <w:rPr>
          <w:color w:val="000000"/>
          <w:sz w:val="16"/>
          <w:szCs w:val="16"/>
          <w:lang w:val="en-US" w:bidi="en-US"/>
        </w:rPr>
        <w:t>]</w:t>
      </w:r>
    </w:p>
    <w:p w14:paraId="45279725" w14:textId="240B5F14" w:rsidR="00AD3B53" w:rsidRPr="00C67F2C" w:rsidRDefault="00AD3B53" w:rsidP="00D52563">
      <w:pPr>
        <w:tabs>
          <w:tab w:val="right" w:pos="4820"/>
          <w:tab w:val="right" w:pos="9923"/>
        </w:tabs>
        <w:spacing w:before="60"/>
        <w:rPr>
          <w:color w:val="000000"/>
          <w:szCs w:val="20"/>
        </w:rPr>
      </w:pPr>
      <w:r>
        <w:rPr>
          <w:color w:val="000000"/>
          <w:szCs w:val="20"/>
        </w:rPr>
        <w:t xml:space="preserve">A pavan ascribed </w:t>
      </w:r>
      <w:r w:rsidRPr="00856BBD">
        <w:rPr>
          <w:i/>
          <w:color w:val="000000"/>
          <w:szCs w:val="20"/>
        </w:rPr>
        <w:t>Dulandi</w:t>
      </w:r>
      <w:r>
        <w:rPr>
          <w:i/>
          <w:color w:val="000000"/>
          <w:szCs w:val="20"/>
        </w:rPr>
        <w:t xml:space="preserve"> </w:t>
      </w:r>
      <w:r w:rsidRPr="000E3B9B">
        <w:rPr>
          <w:color w:val="000000"/>
          <w:szCs w:val="20"/>
        </w:rPr>
        <w:t>(</w:t>
      </w:r>
      <w:r w:rsidRPr="000E3B9B">
        <w:rPr>
          <w:b/>
          <w:color w:val="000000"/>
          <w:szCs w:val="20"/>
        </w:rPr>
        <w:t>J</w:t>
      </w:r>
      <w:r w:rsidRPr="00856BBD">
        <w:rPr>
          <w:b/>
          <w:color w:val="000000"/>
          <w:szCs w:val="20"/>
        </w:rPr>
        <w:t>D86</w:t>
      </w:r>
      <w:r w:rsidRPr="000E3B9B">
        <w:rPr>
          <w:color w:val="000000"/>
          <w:szCs w:val="20"/>
        </w:rPr>
        <w:t>)</w:t>
      </w:r>
      <w:r>
        <w:rPr>
          <w:color w:val="000000"/>
          <w:szCs w:val="20"/>
        </w:rPr>
        <w:t xml:space="preserve"> is found only in a manuscript of Leipzig provenance. It bears few traces of Dowland's </w:t>
      </w:r>
      <w:r w:rsidR="003463D9">
        <w:rPr>
          <w:color w:val="000000"/>
          <w:szCs w:val="20"/>
        </w:rPr>
        <w:t>style</w:t>
      </w:r>
      <w:r>
        <w:rPr>
          <w:color w:val="000000"/>
          <w:szCs w:val="20"/>
        </w:rPr>
        <w:t xml:space="preserve"> and may </w:t>
      </w:r>
      <w:r w:rsidR="003463D9">
        <w:rPr>
          <w:color w:val="000000"/>
          <w:szCs w:val="20"/>
        </w:rPr>
        <w:t>be</w:t>
      </w:r>
      <w:r>
        <w:rPr>
          <w:color w:val="000000"/>
          <w:szCs w:val="20"/>
        </w:rPr>
        <w:t xml:space="preserve"> a corrupt attempt at copying down a pavan from mem</w:t>
      </w:r>
      <w:r w:rsidR="00611F2D">
        <w:rPr>
          <w:color w:val="000000"/>
          <w:szCs w:val="20"/>
        </w:rPr>
        <w:t>ory after hearing it performed.</w:t>
      </w:r>
    </w:p>
    <w:p w14:paraId="5991B38A" w14:textId="0E092DC7" w:rsidR="00AD3B53" w:rsidRDefault="00AD3B53" w:rsidP="00574A68">
      <w:pPr>
        <w:tabs>
          <w:tab w:val="right" w:pos="4820"/>
          <w:tab w:val="right" w:pos="9923"/>
        </w:tabs>
        <w:spacing w:before="60"/>
        <w:ind w:left="284" w:hanging="142"/>
        <w:rPr>
          <w:color w:val="000000"/>
          <w:sz w:val="18"/>
          <w:szCs w:val="18"/>
          <w:lang w:val="en-US"/>
        </w:rPr>
      </w:pPr>
      <w:r w:rsidRPr="005D105E">
        <w:rPr>
          <w:b/>
          <w:color w:val="000000"/>
          <w:sz w:val="18"/>
          <w:szCs w:val="18"/>
          <w:lang w:val="en-US" w:bidi="en-US"/>
        </w:rPr>
        <w:t>JD86.</w:t>
      </w:r>
      <w:r>
        <w:rPr>
          <w:color w:val="000000"/>
          <w:sz w:val="18"/>
          <w:szCs w:val="18"/>
          <w:lang w:val="en-US" w:bidi="en-US"/>
        </w:rPr>
        <w:t xml:space="preserve"> </w:t>
      </w:r>
      <w:r w:rsidRPr="005D105E">
        <w:rPr>
          <w:color w:val="000000"/>
          <w:sz w:val="18"/>
          <w:szCs w:val="18"/>
          <w:lang w:val="en-US" w:bidi="en-US"/>
        </w:rPr>
        <w:t xml:space="preserve">D-LEm II.6.15, p. 115 </w:t>
      </w:r>
      <w:r w:rsidRPr="005D105E">
        <w:rPr>
          <w:i/>
          <w:color w:val="000000"/>
          <w:sz w:val="18"/>
          <w:szCs w:val="18"/>
          <w:lang w:val="en-US" w:bidi="en-US"/>
        </w:rPr>
        <w:t>Pavana Dulandi</w:t>
      </w:r>
      <w:r w:rsidRPr="00D367DA">
        <w:rPr>
          <w:color w:val="000000"/>
          <w:sz w:val="18"/>
          <w:szCs w:val="18"/>
          <w:lang w:val="en-US" w:bidi="en-US"/>
        </w:rPr>
        <w:tab/>
      </w:r>
      <w:r w:rsidR="00373F57" w:rsidRPr="00D367DA">
        <w:rPr>
          <w:color w:val="000000"/>
          <w:sz w:val="18"/>
          <w:szCs w:val="18"/>
          <w:lang w:val="en-US" w:bidi="en-US"/>
        </w:rPr>
        <w:t>p.</w:t>
      </w:r>
      <w:r w:rsidR="00024172" w:rsidRPr="00D367DA">
        <w:rPr>
          <w:color w:val="000000"/>
          <w:sz w:val="18"/>
          <w:szCs w:val="18"/>
          <w:lang w:val="en-US" w:bidi="en-US"/>
        </w:rPr>
        <w:t xml:space="preserve"> </w:t>
      </w:r>
      <w:r w:rsidRPr="00D367DA">
        <w:rPr>
          <w:color w:val="000000"/>
          <w:sz w:val="18"/>
          <w:szCs w:val="18"/>
          <w:lang w:val="en-US" w:bidi="en-US"/>
        </w:rPr>
        <w:t>29</w:t>
      </w:r>
    </w:p>
    <w:p w14:paraId="0810B4EB" w14:textId="63333AD4" w:rsidR="00AD3B53" w:rsidRPr="00707372" w:rsidRDefault="00AD3B53" w:rsidP="005464B7">
      <w:pPr>
        <w:tabs>
          <w:tab w:val="right" w:pos="4820"/>
          <w:tab w:val="right" w:pos="9923"/>
        </w:tabs>
        <w:spacing w:before="60" w:after="60"/>
        <w:jc w:val="center"/>
        <w:rPr>
          <w:bCs/>
          <w:smallCaps/>
          <w:color w:val="000000"/>
          <w:szCs w:val="20"/>
          <w:lang w:val="en-US"/>
        </w:rPr>
      </w:pPr>
      <w:r w:rsidRPr="00707372">
        <w:rPr>
          <w:b/>
          <w:bCs/>
          <w:smallCaps/>
          <w:color w:val="000000"/>
          <w:szCs w:val="20"/>
          <w:lang w:val="en-US"/>
        </w:rPr>
        <w:t>Dargason</w:t>
      </w:r>
      <w:r w:rsidR="009E1D9F">
        <w:rPr>
          <w:b/>
          <w:bCs/>
          <w:smallCaps/>
          <w:color w:val="000000"/>
          <w:szCs w:val="20"/>
          <w:lang w:val="en-US"/>
        </w:rPr>
        <w:t xml:space="preserve"> or Se</w:t>
      </w:r>
      <w:r w:rsidR="004E38B9">
        <w:rPr>
          <w:b/>
          <w:bCs/>
          <w:smallCaps/>
          <w:color w:val="000000"/>
          <w:szCs w:val="20"/>
          <w:lang w:val="en-US"/>
        </w:rPr>
        <w:t>dan</w:t>
      </w:r>
      <w:r w:rsidR="009E1D9F">
        <w:rPr>
          <w:b/>
          <w:bCs/>
          <w:smallCaps/>
          <w:color w:val="000000"/>
          <w:szCs w:val="20"/>
          <w:lang w:val="en-US"/>
        </w:rPr>
        <w:t>y</w:t>
      </w:r>
    </w:p>
    <w:p w14:paraId="47D9436E" w14:textId="62489323" w:rsidR="00F723B5" w:rsidRPr="006F629C" w:rsidRDefault="00F723B5" w:rsidP="00F723B5">
      <w:pPr>
        <w:tabs>
          <w:tab w:val="right" w:pos="4820"/>
          <w:tab w:val="right" w:pos="9923"/>
        </w:tabs>
        <w:spacing w:before="60"/>
        <w:ind w:left="284" w:hanging="142"/>
        <w:rPr>
          <w:color w:val="000000"/>
          <w:sz w:val="18"/>
          <w:szCs w:val="18"/>
          <w:lang w:val="en-US"/>
        </w:rPr>
      </w:pPr>
      <w:r w:rsidRPr="00307916">
        <w:rPr>
          <w:b/>
          <w:color w:val="000000"/>
          <w:sz w:val="18"/>
          <w:szCs w:val="18"/>
          <w:lang w:val="en-US"/>
        </w:rPr>
        <w:t xml:space="preserve">D1. </w:t>
      </w:r>
      <w:r w:rsidRPr="00307916">
        <w:rPr>
          <w:color w:val="000000"/>
          <w:sz w:val="18"/>
          <w:szCs w:val="18"/>
          <w:lang w:val="en-US"/>
        </w:rPr>
        <w:t xml:space="preserve">Playford </w:t>
      </w:r>
      <w:r w:rsidRPr="004B2794">
        <w:rPr>
          <w:i/>
          <w:color w:val="000000"/>
          <w:sz w:val="18"/>
          <w:szCs w:val="18"/>
          <w:lang w:val="en-US"/>
        </w:rPr>
        <w:t xml:space="preserve">Dancing Master </w:t>
      </w:r>
      <w:r>
        <w:rPr>
          <w:color w:val="000000"/>
          <w:sz w:val="18"/>
          <w:szCs w:val="18"/>
          <w:lang w:val="en-US"/>
        </w:rPr>
        <w:t>1st &amp; 4th ed. 1651/1670, p. 71 (</w:t>
      </w:r>
      <w:r w:rsidRPr="00803A63">
        <w:rPr>
          <w:i/>
          <w:color w:val="000000"/>
          <w:sz w:val="18"/>
          <w:szCs w:val="18"/>
          <w:lang w:val="en-US"/>
        </w:rPr>
        <w:t>The</w:t>
      </w:r>
      <w:r>
        <w:rPr>
          <w:color w:val="000000"/>
          <w:sz w:val="18"/>
          <w:szCs w:val="18"/>
          <w:lang w:val="en-US"/>
        </w:rPr>
        <w:t xml:space="preserve">) </w:t>
      </w:r>
      <w:r>
        <w:rPr>
          <w:i/>
          <w:color w:val="000000"/>
          <w:sz w:val="18"/>
          <w:szCs w:val="18"/>
          <w:lang w:val="en-US"/>
        </w:rPr>
        <w:t xml:space="preserve">Sedan[n]y </w:t>
      </w:r>
      <w:r w:rsidRPr="00307916">
        <w:rPr>
          <w:i/>
          <w:color w:val="000000"/>
          <w:sz w:val="18"/>
          <w:szCs w:val="18"/>
          <w:lang w:val="en-US"/>
        </w:rPr>
        <w:t xml:space="preserve">or Dargason </w:t>
      </w:r>
      <w:r w:rsidRPr="00307916">
        <w:rPr>
          <w:color w:val="000000"/>
          <w:sz w:val="18"/>
          <w:szCs w:val="18"/>
          <w:lang w:val="en-US"/>
        </w:rPr>
        <w:t xml:space="preserve">- </w:t>
      </w:r>
      <w:r w:rsidR="00D367DA">
        <w:rPr>
          <w:color w:val="000000"/>
          <w:sz w:val="18"/>
          <w:szCs w:val="18"/>
          <w:lang w:val="en-US"/>
        </w:rPr>
        <w:t>arranged from violin melody</w:t>
      </w:r>
      <w:r w:rsidR="00D367DA">
        <w:rPr>
          <w:color w:val="000000"/>
          <w:sz w:val="18"/>
          <w:szCs w:val="18"/>
          <w:lang w:val="en-US"/>
        </w:rPr>
        <w:tab/>
      </w:r>
      <w:r>
        <w:rPr>
          <w:color w:val="000000"/>
          <w:sz w:val="18"/>
          <w:szCs w:val="18"/>
          <w:lang w:val="en-US"/>
        </w:rPr>
        <w:t>21</w:t>
      </w:r>
    </w:p>
    <w:p w14:paraId="74FC9D70" w14:textId="77777777" w:rsidR="00F723B5" w:rsidRPr="00307916" w:rsidRDefault="00F723B5" w:rsidP="00F723B5">
      <w:pPr>
        <w:tabs>
          <w:tab w:val="right" w:pos="4820"/>
          <w:tab w:val="right" w:pos="9923"/>
        </w:tabs>
        <w:ind w:left="284" w:hanging="142"/>
        <w:rPr>
          <w:color w:val="000000"/>
          <w:sz w:val="18"/>
          <w:szCs w:val="18"/>
          <w:lang w:val="en-US"/>
        </w:rPr>
      </w:pPr>
      <w:r w:rsidRPr="00307916">
        <w:rPr>
          <w:b/>
          <w:color w:val="000000"/>
          <w:sz w:val="18"/>
          <w:szCs w:val="18"/>
          <w:lang w:val="en-US"/>
        </w:rPr>
        <w:t>D2.</w:t>
      </w:r>
      <w:r w:rsidRPr="00307916">
        <w:rPr>
          <w:color w:val="000000"/>
          <w:sz w:val="18"/>
          <w:szCs w:val="18"/>
          <w:lang w:val="en-US"/>
        </w:rPr>
        <w:t xml:space="preserve"> Dd.2.11, f. 8r </w:t>
      </w:r>
      <w:r w:rsidRPr="007C7D40">
        <w:rPr>
          <w:i/>
          <w:color w:val="000000"/>
          <w:sz w:val="18"/>
          <w:szCs w:val="18"/>
          <w:lang w:val="en-US"/>
        </w:rPr>
        <w:t>Dargason</w:t>
      </w:r>
      <w:r>
        <w:rPr>
          <w:color w:val="000000"/>
          <w:sz w:val="18"/>
          <w:szCs w:val="18"/>
          <w:lang w:val="en-US"/>
        </w:rPr>
        <w:t xml:space="preserve"> </w:t>
      </w:r>
      <w:r>
        <w:rPr>
          <w:rStyle w:val="FootnoteReference"/>
          <w:color w:val="000000"/>
          <w:sz w:val="18"/>
          <w:szCs w:val="18"/>
          <w:lang w:val="en-US"/>
        </w:rPr>
        <w:footnoteReference w:id="22"/>
      </w:r>
      <w:r w:rsidRPr="00307916">
        <w:rPr>
          <w:color w:val="000000"/>
          <w:sz w:val="18"/>
          <w:szCs w:val="18"/>
          <w:lang w:val="en-US"/>
        </w:rPr>
        <w:t xml:space="preserve"> </w:t>
      </w:r>
      <w:r>
        <w:rPr>
          <w:color w:val="000000"/>
          <w:sz w:val="18"/>
          <w:szCs w:val="18"/>
          <w:lang w:val="en-US"/>
        </w:rPr>
        <w:tab/>
        <w:t>30-31</w:t>
      </w:r>
    </w:p>
    <w:p w14:paraId="1A30C0A9" w14:textId="77777777" w:rsidR="00F723B5" w:rsidRDefault="00F723B5" w:rsidP="00F723B5">
      <w:pPr>
        <w:tabs>
          <w:tab w:val="right" w:pos="4820"/>
          <w:tab w:val="right" w:pos="9923"/>
        </w:tabs>
        <w:ind w:left="284" w:hanging="142"/>
        <w:rPr>
          <w:color w:val="000000"/>
          <w:sz w:val="18"/>
          <w:szCs w:val="18"/>
          <w:lang w:val="en-US"/>
        </w:rPr>
      </w:pPr>
      <w:r w:rsidRPr="00D818C6">
        <w:rPr>
          <w:b/>
          <w:color w:val="000000"/>
          <w:sz w:val="18"/>
          <w:szCs w:val="18"/>
          <w:lang w:val="en-US"/>
        </w:rPr>
        <w:t>D3.</w:t>
      </w:r>
      <w:r w:rsidRPr="00D818C6">
        <w:rPr>
          <w:color w:val="000000"/>
          <w:sz w:val="18"/>
          <w:szCs w:val="18"/>
          <w:lang w:val="en-US"/>
        </w:rPr>
        <w:t xml:space="preserve"> Playford </w:t>
      </w:r>
      <w:r w:rsidRPr="004B2794">
        <w:rPr>
          <w:i/>
          <w:color w:val="000000"/>
          <w:sz w:val="18"/>
          <w:szCs w:val="18"/>
        </w:rPr>
        <w:t>A Booke of New Lessons</w:t>
      </w:r>
      <w:r>
        <w:rPr>
          <w:i/>
          <w:color w:val="000000"/>
          <w:sz w:val="18"/>
          <w:szCs w:val="18"/>
        </w:rPr>
        <w:t xml:space="preserve"> for the G</w:t>
      </w:r>
      <w:r w:rsidRPr="004B2794">
        <w:rPr>
          <w:i/>
          <w:color w:val="000000"/>
          <w:sz w:val="18"/>
          <w:szCs w:val="18"/>
        </w:rPr>
        <w:t>ittern</w:t>
      </w:r>
      <w:r>
        <w:rPr>
          <w:i/>
          <w:color w:val="000000"/>
          <w:sz w:val="18"/>
          <w:szCs w:val="18"/>
        </w:rPr>
        <w:t xml:space="preserve"> </w:t>
      </w:r>
      <w:r w:rsidRPr="00D818C6">
        <w:rPr>
          <w:color w:val="000000"/>
          <w:sz w:val="18"/>
          <w:szCs w:val="18"/>
          <w:lang w:val="en-US"/>
        </w:rPr>
        <w:t xml:space="preserve">1652, </w:t>
      </w:r>
    </w:p>
    <w:p w14:paraId="5B5BC752" w14:textId="5E76B3FB" w:rsidR="00F723B5" w:rsidRDefault="00F723B5" w:rsidP="00F723B5">
      <w:pPr>
        <w:tabs>
          <w:tab w:val="right" w:pos="4820"/>
          <w:tab w:val="right" w:pos="9923"/>
        </w:tabs>
        <w:ind w:left="284" w:hanging="142"/>
        <w:rPr>
          <w:color w:val="000000"/>
          <w:sz w:val="18"/>
          <w:szCs w:val="18"/>
          <w:lang w:val="en-US"/>
        </w:rPr>
      </w:pPr>
      <w:r>
        <w:rPr>
          <w:color w:val="000000"/>
          <w:sz w:val="18"/>
          <w:szCs w:val="18"/>
          <w:lang w:val="en-US"/>
        </w:rPr>
        <w:tab/>
      </w:r>
      <w:r w:rsidRPr="00D818C6">
        <w:rPr>
          <w:color w:val="000000"/>
          <w:sz w:val="18"/>
          <w:szCs w:val="18"/>
          <w:lang w:val="en-US"/>
        </w:rPr>
        <w:t xml:space="preserve">p. 9 </w:t>
      </w:r>
      <w:r w:rsidRPr="007B7871">
        <w:rPr>
          <w:i/>
          <w:color w:val="000000"/>
          <w:sz w:val="18"/>
          <w:szCs w:val="18"/>
          <w:lang w:val="en-US"/>
        </w:rPr>
        <w:t xml:space="preserve">16 </w:t>
      </w:r>
      <w:r w:rsidRPr="00D818C6">
        <w:rPr>
          <w:i/>
          <w:color w:val="000000"/>
          <w:sz w:val="18"/>
          <w:szCs w:val="18"/>
          <w:lang w:val="en-US"/>
        </w:rPr>
        <w:t>Dargason or Sedany</w:t>
      </w:r>
      <w:r>
        <w:rPr>
          <w:color w:val="000000"/>
          <w:sz w:val="18"/>
          <w:szCs w:val="18"/>
          <w:lang w:val="en-US"/>
        </w:rPr>
        <w:t xml:space="preserve"> - gittern</w:t>
      </w:r>
      <w:r w:rsidRPr="007B7871">
        <w:rPr>
          <w:color w:val="000000"/>
          <w:sz w:val="16"/>
          <w:szCs w:val="16"/>
          <w:lang w:val="en-US"/>
        </w:rPr>
        <w:t xml:space="preserve"> [or 2nd-4th courses of a lute!]</w:t>
      </w:r>
      <w:r>
        <w:rPr>
          <w:color w:val="000000"/>
          <w:sz w:val="18"/>
          <w:szCs w:val="18"/>
          <w:lang w:val="en-US"/>
        </w:rPr>
        <w:tab/>
        <w:t>31</w:t>
      </w:r>
    </w:p>
    <w:p w14:paraId="0AE39A20" w14:textId="09274F3E" w:rsidR="00783F7B" w:rsidRPr="003B0A10" w:rsidRDefault="003B0A10" w:rsidP="003B0A10">
      <w:pPr>
        <w:tabs>
          <w:tab w:val="right" w:pos="4820"/>
          <w:tab w:val="right" w:pos="9923"/>
        </w:tabs>
        <w:ind w:left="284" w:hanging="142"/>
        <w:rPr>
          <w:bCs/>
          <w:sz w:val="16"/>
          <w:szCs w:val="16"/>
        </w:rPr>
      </w:pPr>
      <w:r w:rsidRPr="003B0A10">
        <w:rPr>
          <w:bCs/>
          <w:sz w:val="16"/>
          <w:szCs w:val="16"/>
        </w:rPr>
        <w:t xml:space="preserve">[Additional: </w:t>
      </w:r>
      <w:r w:rsidR="00783F7B" w:rsidRPr="003B0A10">
        <w:rPr>
          <w:bCs/>
          <w:sz w:val="16"/>
          <w:szCs w:val="16"/>
        </w:rPr>
        <w:t xml:space="preserve">GB-Lam 600 75r </w:t>
      </w:r>
      <w:r w:rsidR="00783F7B" w:rsidRPr="003B0A10">
        <w:rPr>
          <w:bCs/>
          <w:i/>
          <w:sz w:val="16"/>
          <w:szCs w:val="16"/>
        </w:rPr>
        <w:t>Sidania</w:t>
      </w:r>
      <w:r w:rsidR="00783F7B" w:rsidRPr="003B0A10">
        <w:rPr>
          <w:bCs/>
          <w:sz w:val="16"/>
          <w:szCs w:val="16"/>
        </w:rPr>
        <w:t xml:space="preserve"> </w:t>
      </w:r>
      <w:r w:rsidRPr="003B0A10">
        <w:rPr>
          <w:bCs/>
          <w:sz w:val="16"/>
          <w:szCs w:val="16"/>
        </w:rPr>
        <w:t xml:space="preserve">- </w:t>
      </w:r>
      <w:r w:rsidR="00783F7B" w:rsidRPr="003B0A10">
        <w:rPr>
          <w:bCs/>
          <w:sz w:val="16"/>
          <w:szCs w:val="16"/>
        </w:rPr>
        <w:t>lyra viol tuned ffhfh - same?</w:t>
      </w:r>
      <w:r w:rsidRPr="003B0A10">
        <w:rPr>
          <w:bCs/>
          <w:sz w:val="16"/>
          <w:szCs w:val="16"/>
        </w:rPr>
        <w:t>]</w:t>
      </w:r>
    </w:p>
    <w:p w14:paraId="03F95405" w14:textId="112DDD20" w:rsidR="00AD3B53" w:rsidRDefault="00BD2016" w:rsidP="008D1A0F">
      <w:pPr>
        <w:tabs>
          <w:tab w:val="right" w:pos="4820"/>
          <w:tab w:val="right" w:pos="9923"/>
        </w:tabs>
        <w:rPr>
          <w:color w:val="000000"/>
          <w:szCs w:val="20"/>
          <w:lang w:val="en-US"/>
        </w:rPr>
      </w:pPr>
      <w:r>
        <w:rPr>
          <w:color w:val="000000"/>
          <w:szCs w:val="20"/>
          <w:lang w:val="en-US"/>
        </w:rPr>
        <w:t>A</w:t>
      </w:r>
      <w:r w:rsidR="00AD3B53" w:rsidRPr="008D1A0F">
        <w:rPr>
          <w:color w:val="000000"/>
          <w:szCs w:val="20"/>
          <w:lang w:val="en-US"/>
        </w:rPr>
        <w:t xml:space="preserve"> set of seven </w:t>
      </w:r>
      <w:r>
        <w:rPr>
          <w:color w:val="000000"/>
          <w:szCs w:val="20"/>
          <w:lang w:val="en-US"/>
        </w:rPr>
        <w:t xml:space="preserve">lute </w:t>
      </w:r>
      <w:r w:rsidR="00AD3B53" w:rsidRPr="008D1A0F">
        <w:rPr>
          <w:color w:val="000000"/>
          <w:szCs w:val="20"/>
          <w:lang w:val="en-US"/>
        </w:rPr>
        <w:t xml:space="preserve">variations </w:t>
      </w:r>
      <w:r>
        <w:rPr>
          <w:color w:val="000000"/>
          <w:szCs w:val="20"/>
          <w:lang w:val="en-US"/>
        </w:rPr>
        <w:t xml:space="preserve">on the tune </w:t>
      </w:r>
      <w:r w:rsidRPr="00BD2016">
        <w:rPr>
          <w:i/>
          <w:color w:val="000000"/>
          <w:szCs w:val="20"/>
          <w:lang w:val="en-US"/>
        </w:rPr>
        <w:t>Dargason</w:t>
      </w:r>
      <w:r>
        <w:rPr>
          <w:color w:val="000000"/>
          <w:szCs w:val="20"/>
          <w:lang w:val="en-US"/>
        </w:rPr>
        <w:t xml:space="preserve"> </w:t>
      </w:r>
      <w:r w:rsidR="00AD3B53" w:rsidRPr="008D1A0F">
        <w:rPr>
          <w:color w:val="000000"/>
          <w:szCs w:val="20"/>
          <w:lang w:val="en-US"/>
        </w:rPr>
        <w:t xml:space="preserve">in Mathew Holmes' first lute book Dd.2.11 copied </w:t>
      </w:r>
      <w:r w:rsidR="00080A18" w:rsidRPr="00080A18">
        <w:rPr>
          <w:i/>
          <w:color w:val="000000"/>
          <w:szCs w:val="20"/>
          <w:lang w:val="en-US"/>
        </w:rPr>
        <w:t>c.</w:t>
      </w:r>
      <w:r w:rsidR="00080A18">
        <w:rPr>
          <w:color w:val="000000"/>
          <w:szCs w:val="20"/>
          <w:lang w:val="en-US"/>
        </w:rPr>
        <w:t>1588-1595</w:t>
      </w:r>
      <w:r w:rsidR="00AD3B53" w:rsidRPr="008D1A0F">
        <w:rPr>
          <w:color w:val="000000"/>
          <w:szCs w:val="20"/>
          <w:lang w:val="en-US"/>
        </w:rPr>
        <w:t xml:space="preserve"> lack</w:t>
      </w:r>
      <w:r w:rsidR="00080A18">
        <w:rPr>
          <w:color w:val="000000"/>
          <w:szCs w:val="20"/>
          <w:lang w:val="en-US"/>
        </w:rPr>
        <w:t>s</w:t>
      </w:r>
      <w:r w:rsidR="00AD3B53" w:rsidRPr="008D1A0F">
        <w:rPr>
          <w:color w:val="000000"/>
          <w:szCs w:val="20"/>
          <w:lang w:val="en-US"/>
        </w:rPr>
        <w:t xml:space="preserve"> the tune </w:t>
      </w:r>
      <w:r w:rsidR="00D367DA">
        <w:rPr>
          <w:color w:val="000000"/>
          <w:szCs w:val="20"/>
          <w:lang w:val="en-US"/>
        </w:rPr>
        <w:t xml:space="preserve">at the beginning </w:t>
      </w:r>
      <w:r w:rsidR="00AD3B53" w:rsidRPr="008D1A0F">
        <w:rPr>
          <w:color w:val="000000"/>
          <w:szCs w:val="20"/>
          <w:lang w:val="en-US"/>
        </w:rPr>
        <w:t xml:space="preserve">and ends rather abruptly, so a first </w:t>
      </w:r>
      <w:r w:rsidR="006344BB">
        <w:rPr>
          <w:color w:val="000000"/>
          <w:szCs w:val="20"/>
          <w:lang w:val="en-US"/>
        </w:rPr>
        <w:t xml:space="preserve">section stating the tune </w:t>
      </w:r>
      <w:r w:rsidR="00BD3E07">
        <w:rPr>
          <w:color w:val="000000"/>
          <w:szCs w:val="20"/>
          <w:lang w:val="en-US"/>
        </w:rPr>
        <w:t>and</w:t>
      </w:r>
      <w:r w:rsidR="00AD3B53" w:rsidRPr="008D1A0F">
        <w:rPr>
          <w:color w:val="000000"/>
          <w:szCs w:val="20"/>
          <w:lang w:val="en-US"/>
        </w:rPr>
        <w:t xml:space="preserve"> a final florid variation has been added editorially. </w:t>
      </w:r>
      <w:r w:rsidR="006344BB">
        <w:rPr>
          <w:color w:val="000000"/>
          <w:szCs w:val="20"/>
          <w:lang w:val="en-US"/>
        </w:rPr>
        <w:t xml:space="preserve">The </w:t>
      </w:r>
      <w:r w:rsidR="006344BB" w:rsidRPr="008D1A0F">
        <w:rPr>
          <w:color w:val="000000"/>
          <w:szCs w:val="20"/>
          <w:lang w:val="en-US"/>
        </w:rPr>
        <w:t xml:space="preserve">dance and ballad </w:t>
      </w:r>
      <w:r w:rsidR="006344BB">
        <w:rPr>
          <w:color w:val="000000"/>
          <w:szCs w:val="20"/>
          <w:lang w:val="en-US"/>
        </w:rPr>
        <w:t xml:space="preserve">tune called </w:t>
      </w:r>
      <w:r w:rsidR="006344BB" w:rsidRPr="00FA03FC">
        <w:rPr>
          <w:i/>
          <w:color w:val="000000"/>
          <w:szCs w:val="20"/>
          <w:lang w:val="en-US"/>
        </w:rPr>
        <w:t>Dargason</w:t>
      </w:r>
      <w:r w:rsidR="006344BB">
        <w:rPr>
          <w:i/>
          <w:color w:val="000000"/>
          <w:szCs w:val="20"/>
          <w:lang w:val="en-US"/>
        </w:rPr>
        <w:t xml:space="preserve"> </w:t>
      </w:r>
      <w:r w:rsidR="006344BB">
        <w:rPr>
          <w:color w:val="000000"/>
          <w:szCs w:val="20"/>
          <w:lang w:val="en-US"/>
        </w:rPr>
        <w:t xml:space="preserve">or </w:t>
      </w:r>
      <w:r w:rsidR="006344BB" w:rsidRPr="00BD3E07">
        <w:rPr>
          <w:i/>
          <w:color w:val="000000"/>
          <w:szCs w:val="20"/>
          <w:lang w:val="en-US"/>
        </w:rPr>
        <w:t>Sedany</w:t>
      </w:r>
      <w:r w:rsidR="006344BB" w:rsidRPr="008D1A0F">
        <w:rPr>
          <w:color w:val="000000"/>
          <w:szCs w:val="20"/>
          <w:lang w:val="en-US"/>
        </w:rPr>
        <w:t xml:space="preserve"> </w:t>
      </w:r>
      <w:r w:rsidR="006344BB">
        <w:rPr>
          <w:color w:val="000000"/>
          <w:szCs w:val="20"/>
          <w:lang w:val="en-US"/>
        </w:rPr>
        <w:t xml:space="preserve">is known from </w:t>
      </w:r>
      <w:r w:rsidR="006344BB" w:rsidRPr="008D1A0F">
        <w:rPr>
          <w:color w:val="000000"/>
          <w:szCs w:val="20"/>
          <w:lang w:val="en-US"/>
        </w:rPr>
        <w:t xml:space="preserve">gittern and violin </w:t>
      </w:r>
      <w:r w:rsidR="006344BB">
        <w:rPr>
          <w:color w:val="000000"/>
          <w:szCs w:val="20"/>
          <w:lang w:val="en-US"/>
        </w:rPr>
        <w:t xml:space="preserve">settings in </w:t>
      </w:r>
      <w:r w:rsidR="006344BB" w:rsidRPr="008D1A0F">
        <w:rPr>
          <w:color w:val="000000"/>
          <w:szCs w:val="20"/>
          <w:lang w:val="en-US"/>
        </w:rPr>
        <w:t>John Playford's mid-seventeenth century prints</w:t>
      </w:r>
      <w:r w:rsidR="006344BB">
        <w:rPr>
          <w:color w:val="000000"/>
          <w:szCs w:val="20"/>
          <w:lang w:val="en-US"/>
        </w:rPr>
        <w:t xml:space="preserve"> and n</w:t>
      </w:r>
      <w:r w:rsidR="00AD3B53" w:rsidRPr="008D1A0F">
        <w:rPr>
          <w:color w:val="000000"/>
          <w:szCs w:val="20"/>
          <w:lang w:val="en-US"/>
        </w:rPr>
        <w:t xml:space="preserve">o other </w:t>
      </w:r>
      <w:r w:rsidR="006344BB">
        <w:rPr>
          <w:color w:val="000000"/>
          <w:szCs w:val="20"/>
          <w:lang w:val="en-US"/>
        </w:rPr>
        <w:t xml:space="preserve">contemporary </w:t>
      </w:r>
      <w:r w:rsidR="00AD3B53" w:rsidRPr="008D1A0F">
        <w:rPr>
          <w:color w:val="000000"/>
          <w:szCs w:val="20"/>
          <w:lang w:val="en-US"/>
        </w:rPr>
        <w:t>instrumental versions are known.</w:t>
      </w:r>
      <w:r w:rsidR="00AD3B53" w:rsidRPr="008D1A0F">
        <w:rPr>
          <w:color w:val="000000"/>
          <w:szCs w:val="20"/>
          <w:vertAlign w:val="superscript"/>
          <w:lang w:val="en-US"/>
        </w:rPr>
        <w:footnoteReference w:id="23"/>
      </w:r>
      <w:r w:rsidR="00AD3B53" w:rsidRPr="008D1A0F">
        <w:rPr>
          <w:color w:val="000000"/>
          <w:szCs w:val="20"/>
          <w:lang w:val="en-US"/>
        </w:rPr>
        <w:t xml:space="preserve"> </w:t>
      </w:r>
      <w:r w:rsidR="00080A18">
        <w:rPr>
          <w:color w:val="000000"/>
          <w:szCs w:val="20"/>
          <w:lang w:val="en-US"/>
        </w:rPr>
        <w:t xml:space="preserve">However, </w:t>
      </w:r>
      <w:r w:rsidR="00AD3B53" w:rsidRPr="008D1A0F">
        <w:rPr>
          <w:color w:val="000000"/>
          <w:szCs w:val="20"/>
          <w:lang w:val="en-US"/>
        </w:rPr>
        <w:t xml:space="preserve">Gustav Holst names and </w:t>
      </w:r>
      <w:r w:rsidR="00AD3B53" w:rsidRPr="008D1A0F">
        <w:rPr>
          <w:bCs/>
          <w:color w:val="000000"/>
          <w:szCs w:val="20"/>
          <w:lang w:val="en-US"/>
        </w:rPr>
        <w:t xml:space="preserve">quotes </w:t>
      </w:r>
      <w:r w:rsidR="00AD3B53" w:rsidRPr="008D1A0F">
        <w:rPr>
          <w:bCs/>
          <w:i/>
          <w:color w:val="000000"/>
          <w:szCs w:val="20"/>
          <w:lang w:val="en-US"/>
        </w:rPr>
        <w:t>Dargason</w:t>
      </w:r>
      <w:r w:rsidR="00AD3B53" w:rsidRPr="008D1A0F">
        <w:rPr>
          <w:bCs/>
          <w:color w:val="000000"/>
          <w:szCs w:val="20"/>
          <w:lang w:val="en-US"/>
        </w:rPr>
        <w:t xml:space="preserve"> in his Second Suite for Military Band op. 28 (1911), orchestrated by Gordon Jacob as the </w:t>
      </w:r>
      <w:r w:rsidR="00AD3B53" w:rsidRPr="006344BB">
        <w:rPr>
          <w:bCs/>
          <w:i/>
          <w:color w:val="000000"/>
          <w:szCs w:val="20"/>
          <w:lang w:val="en-US"/>
        </w:rPr>
        <w:t>Fantasia on the Dargason</w:t>
      </w:r>
      <w:r w:rsidR="00AD3B53" w:rsidRPr="008D1A0F">
        <w:rPr>
          <w:bCs/>
          <w:color w:val="000000"/>
          <w:szCs w:val="20"/>
          <w:lang w:val="en-US"/>
        </w:rPr>
        <w:t xml:space="preserve"> in the </w:t>
      </w:r>
      <w:r w:rsidR="00AD3B53" w:rsidRPr="006344BB">
        <w:rPr>
          <w:bCs/>
          <w:i/>
          <w:color w:val="000000"/>
          <w:szCs w:val="20"/>
          <w:lang w:val="en-US"/>
        </w:rPr>
        <w:t>Hampshire Suite</w:t>
      </w:r>
      <w:r w:rsidR="00AD3B53" w:rsidRPr="008D1A0F">
        <w:rPr>
          <w:bCs/>
          <w:color w:val="000000"/>
          <w:szCs w:val="20"/>
          <w:lang w:val="en-US"/>
        </w:rPr>
        <w:t xml:space="preserve">, and Holst arranged it again in the finale of </w:t>
      </w:r>
      <w:r w:rsidR="00080A18">
        <w:rPr>
          <w:bCs/>
          <w:color w:val="000000"/>
          <w:szCs w:val="20"/>
          <w:lang w:val="en-US"/>
        </w:rPr>
        <w:t>his</w:t>
      </w:r>
      <w:r w:rsidR="00AD3B53" w:rsidRPr="008D1A0F">
        <w:rPr>
          <w:bCs/>
          <w:color w:val="000000"/>
          <w:szCs w:val="20"/>
          <w:lang w:val="en-US"/>
        </w:rPr>
        <w:t xml:space="preserve"> </w:t>
      </w:r>
      <w:r w:rsidR="00AD3B53" w:rsidRPr="008D1A0F">
        <w:rPr>
          <w:bCs/>
          <w:i/>
          <w:iCs/>
          <w:color w:val="000000"/>
          <w:szCs w:val="20"/>
          <w:lang w:val="en-US"/>
        </w:rPr>
        <w:t>St Paul's Suite</w:t>
      </w:r>
      <w:r w:rsidR="00AD3B53" w:rsidRPr="008D1A0F">
        <w:rPr>
          <w:bCs/>
          <w:color w:val="000000"/>
          <w:szCs w:val="20"/>
          <w:lang w:val="en-US"/>
        </w:rPr>
        <w:t xml:space="preserve"> Op. 29 (1912-13). According to William Chappell, the word ‘dargason’ may be derived from the Anglo-Saxon </w:t>
      </w:r>
      <w:r w:rsidR="00AD3B53" w:rsidRPr="008D1A0F">
        <w:rPr>
          <w:bCs/>
          <w:i/>
          <w:iCs/>
          <w:color w:val="000000"/>
          <w:szCs w:val="20"/>
          <w:lang w:val="en-US"/>
        </w:rPr>
        <w:t>duergar</w:t>
      </w:r>
      <w:r w:rsidR="00AD3B53" w:rsidRPr="008D1A0F">
        <w:rPr>
          <w:bCs/>
          <w:color w:val="000000"/>
          <w:szCs w:val="20"/>
          <w:lang w:val="en-US"/>
        </w:rPr>
        <w:t xml:space="preserve"> (‘dwarf’, ‘fairy’), consistent with its use to suggest fairyland in John Day's</w:t>
      </w:r>
      <w:r w:rsidR="008B50CC">
        <w:rPr>
          <w:bCs/>
          <w:color w:val="000000"/>
          <w:szCs w:val="20"/>
          <w:lang w:val="en-US"/>
        </w:rPr>
        <w:t xml:space="preserve"> play</w:t>
      </w:r>
      <w:r w:rsidR="00AD3B53" w:rsidRPr="008D1A0F">
        <w:rPr>
          <w:bCs/>
          <w:color w:val="000000"/>
          <w:szCs w:val="20"/>
          <w:lang w:val="en-US"/>
        </w:rPr>
        <w:t xml:space="preserve"> </w:t>
      </w:r>
      <w:r w:rsidR="00E81175">
        <w:rPr>
          <w:bCs/>
          <w:i/>
          <w:iCs/>
          <w:color w:val="000000"/>
          <w:szCs w:val="20"/>
          <w:lang w:val="en-US"/>
        </w:rPr>
        <w:t>Ile of Gv</w:t>
      </w:r>
      <w:r w:rsidR="00AD3B53" w:rsidRPr="008D1A0F">
        <w:rPr>
          <w:bCs/>
          <w:i/>
          <w:iCs/>
          <w:color w:val="000000"/>
          <w:szCs w:val="20"/>
          <w:lang w:val="en-US"/>
        </w:rPr>
        <w:t>ls</w:t>
      </w:r>
      <w:r w:rsidR="00E81175">
        <w:rPr>
          <w:bCs/>
          <w:color w:val="000000"/>
          <w:szCs w:val="20"/>
          <w:lang w:val="en-US"/>
        </w:rPr>
        <w:t xml:space="preserve"> </w:t>
      </w:r>
      <w:r w:rsidR="00B335FD">
        <w:rPr>
          <w:bCs/>
          <w:color w:val="000000"/>
          <w:szCs w:val="20"/>
          <w:lang w:val="en-US"/>
        </w:rPr>
        <w:t xml:space="preserve">of </w:t>
      </w:r>
      <w:r w:rsidR="00E81175">
        <w:rPr>
          <w:bCs/>
          <w:color w:val="000000"/>
          <w:szCs w:val="20"/>
          <w:lang w:val="en-US"/>
        </w:rPr>
        <w:t>1606</w:t>
      </w:r>
      <w:r w:rsidR="00AD3B53" w:rsidRPr="008D1A0F">
        <w:rPr>
          <w:bCs/>
          <w:color w:val="000000"/>
          <w:szCs w:val="20"/>
          <w:lang w:val="en-US"/>
        </w:rPr>
        <w:t xml:space="preserve"> </w:t>
      </w:r>
      <w:r w:rsidR="00405818" w:rsidRPr="008C3755">
        <w:rPr>
          <w:bCs/>
          <w:szCs w:val="20"/>
        </w:rPr>
        <w:t>(</w:t>
      </w:r>
      <w:r w:rsidR="00061930">
        <w:rPr>
          <w:bCs/>
          <w:szCs w:val="20"/>
        </w:rPr>
        <w:t>act 5</w:t>
      </w:r>
      <w:r w:rsidR="00405818" w:rsidRPr="008C3755">
        <w:rPr>
          <w:bCs/>
          <w:szCs w:val="20"/>
        </w:rPr>
        <w:t>)</w:t>
      </w:r>
      <w:r w:rsidR="00405818">
        <w:rPr>
          <w:bCs/>
          <w:szCs w:val="20"/>
        </w:rPr>
        <w:t xml:space="preserve"> </w:t>
      </w:r>
      <w:r w:rsidR="00AD3B53" w:rsidRPr="008D1A0F">
        <w:rPr>
          <w:bCs/>
          <w:color w:val="000000"/>
          <w:szCs w:val="20"/>
          <w:lang w:val="en-US"/>
        </w:rPr>
        <w:t>in the line</w:t>
      </w:r>
      <w:r w:rsidR="00061930">
        <w:rPr>
          <w:bCs/>
          <w:color w:val="000000"/>
          <w:szCs w:val="20"/>
          <w:lang w:val="en-US"/>
        </w:rPr>
        <w:t>s 'We have won them away to Dargison' and again</w:t>
      </w:r>
      <w:r w:rsidR="00AD3B53" w:rsidRPr="008D1A0F">
        <w:rPr>
          <w:bCs/>
          <w:color w:val="000000"/>
          <w:szCs w:val="20"/>
          <w:lang w:val="en-US"/>
        </w:rPr>
        <w:t xml:space="preserve"> </w:t>
      </w:r>
      <w:r w:rsidR="00AD3B53" w:rsidRPr="008D1A0F">
        <w:rPr>
          <w:color w:val="000000"/>
          <w:szCs w:val="20"/>
          <w:lang w:val="en-US"/>
        </w:rPr>
        <w:t>'An ambling nag, and a-down, a-down, We have borne her away to Dargison',</w:t>
      </w:r>
      <w:r w:rsidR="00AD3B53" w:rsidRPr="008D1A0F">
        <w:rPr>
          <w:bCs/>
          <w:color w:val="000000"/>
          <w:szCs w:val="20"/>
          <w:lang w:val="en-US"/>
        </w:rPr>
        <w:t xml:space="preserve"> and in Ben Jonson's </w:t>
      </w:r>
      <w:r w:rsidR="00AD3B53" w:rsidRPr="008D1A0F">
        <w:rPr>
          <w:bCs/>
          <w:i/>
          <w:iCs/>
          <w:color w:val="000000"/>
          <w:szCs w:val="20"/>
          <w:lang w:val="en-US"/>
        </w:rPr>
        <w:t>Tale of a Tub</w:t>
      </w:r>
      <w:r w:rsidR="00B335FD">
        <w:rPr>
          <w:bCs/>
          <w:color w:val="000000"/>
          <w:szCs w:val="20"/>
          <w:lang w:val="en-US"/>
        </w:rPr>
        <w:t xml:space="preserve"> of 1633</w:t>
      </w:r>
      <w:r w:rsidR="007E25E0">
        <w:rPr>
          <w:bCs/>
          <w:color w:val="000000"/>
          <w:szCs w:val="20"/>
          <w:lang w:val="en-US"/>
        </w:rPr>
        <w:t xml:space="preserve"> (</w:t>
      </w:r>
      <w:r w:rsidR="008B50CC">
        <w:rPr>
          <w:bCs/>
          <w:color w:val="000000"/>
          <w:szCs w:val="20"/>
          <w:lang w:val="en-US"/>
        </w:rPr>
        <w:t>act 4 scene 3</w:t>
      </w:r>
      <w:r w:rsidR="007E25E0">
        <w:rPr>
          <w:bCs/>
          <w:color w:val="000000"/>
          <w:szCs w:val="20"/>
          <w:lang w:val="en-US"/>
        </w:rPr>
        <w:t>)</w:t>
      </w:r>
      <w:r w:rsidR="00AD3B53" w:rsidRPr="008D1A0F">
        <w:rPr>
          <w:bCs/>
          <w:color w:val="000000"/>
          <w:szCs w:val="20"/>
          <w:lang w:val="en-US"/>
        </w:rPr>
        <w:t xml:space="preserve"> </w:t>
      </w:r>
      <w:r w:rsidR="00A05155">
        <w:rPr>
          <w:bCs/>
          <w:color w:val="000000"/>
          <w:szCs w:val="20"/>
          <w:lang w:val="en-US"/>
        </w:rPr>
        <w:t xml:space="preserve">when </w:t>
      </w:r>
      <w:r w:rsidR="00416AC5">
        <w:rPr>
          <w:bCs/>
          <w:color w:val="000000"/>
          <w:szCs w:val="20"/>
          <w:lang w:val="en-US"/>
        </w:rPr>
        <w:t>Squire Tubs</w:t>
      </w:r>
      <w:r w:rsidR="00080A18">
        <w:rPr>
          <w:bCs/>
          <w:color w:val="000000"/>
          <w:szCs w:val="20"/>
          <w:lang w:val="en-US"/>
        </w:rPr>
        <w:t>'</w:t>
      </w:r>
      <w:r w:rsidR="00416AC5">
        <w:rPr>
          <w:bCs/>
          <w:color w:val="000000"/>
          <w:szCs w:val="20"/>
          <w:lang w:val="en-US"/>
        </w:rPr>
        <w:t xml:space="preserve"> g</w:t>
      </w:r>
      <w:r w:rsidR="00A05155">
        <w:rPr>
          <w:bCs/>
          <w:color w:val="000000"/>
          <w:szCs w:val="20"/>
          <w:lang w:val="en-US"/>
        </w:rPr>
        <w:t>overnor Basket Hilts says</w:t>
      </w:r>
      <w:r w:rsidR="00AD3B53" w:rsidRPr="008D1A0F">
        <w:rPr>
          <w:bCs/>
          <w:color w:val="000000"/>
          <w:szCs w:val="20"/>
          <w:lang w:val="en-US"/>
        </w:rPr>
        <w:t xml:space="preserve"> '</w:t>
      </w:r>
      <w:r w:rsidR="00416AC5">
        <w:rPr>
          <w:color w:val="000000"/>
          <w:szCs w:val="20"/>
          <w:lang w:val="en-US"/>
        </w:rPr>
        <w:t>But if you get the L</w:t>
      </w:r>
      <w:r w:rsidR="00AD3B53" w:rsidRPr="008D1A0F">
        <w:rPr>
          <w:color w:val="000000"/>
          <w:szCs w:val="20"/>
          <w:lang w:val="en-US"/>
        </w:rPr>
        <w:t>ass</w:t>
      </w:r>
      <w:r w:rsidR="00416AC5">
        <w:rPr>
          <w:color w:val="000000"/>
          <w:szCs w:val="20"/>
          <w:lang w:val="en-US"/>
        </w:rPr>
        <w:t>e</w:t>
      </w:r>
      <w:r w:rsidR="00AD3B53" w:rsidRPr="008D1A0F">
        <w:rPr>
          <w:color w:val="000000"/>
          <w:szCs w:val="20"/>
          <w:lang w:val="en-US"/>
        </w:rPr>
        <w:t xml:space="preserve"> from </w:t>
      </w:r>
      <w:r w:rsidR="00AD3B53" w:rsidRPr="00416AC5">
        <w:rPr>
          <w:i/>
          <w:color w:val="000000"/>
          <w:szCs w:val="20"/>
          <w:lang w:val="en-US"/>
        </w:rPr>
        <w:t>Dargison</w:t>
      </w:r>
      <w:r w:rsidR="00AD3B53" w:rsidRPr="008D1A0F">
        <w:rPr>
          <w:color w:val="000000"/>
          <w:szCs w:val="20"/>
          <w:lang w:val="en-US"/>
        </w:rPr>
        <w:t>, what will you do with her?'</w:t>
      </w:r>
      <w:r w:rsidR="006344BB">
        <w:rPr>
          <w:bCs/>
          <w:color w:val="000000"/>
          <w:szCs w:val="20"/>
          <w:lang w:val="en-US"/>
        </w:rPr>
        <w:t xml:space="preserve">. The tune </w:t>
      </w:r>
      <w:r w:rsidR="00AD3B53" w:rsidRPr="008D1A0F">
        <w:rPr>
          <w:bCs/>
          <w:color w:val="000000"/>
          <w:szCs w:val="20"/>
          <w:lang w:val="en-US"/>
        </w:rPr>
        <w:t xml:space="preserve">was </w:t>
      </w:r>
      <w:r w:rsidR="00080A18">
        <w:rPr>
          <w:bCs/>
          <w:color w:val="000000"/>
          <w:szCs w:val="20"/>
          <w:lang w:val="en-US"/>
        </w:rPr>
        <w:t xml:space="preserve">also </w:t>
      </w:r>
      <w:r w:rsidR="008B50CC">
        <w:rPr>
          <w:bCs/>
          <w:color w:val="000000"/>
          <w:szCs w:val="20"/>
          <w:lang w:val="en-US"/>
        </w:rPr>
        <w:t>called for in three ballads,</w:t>
      </w:r>
      <w:r w:rsidR="00080A18">
        <w:rPr>
          <w:bCs/>
          <w:color w:val="000000"/>
          <w:szCs w:val="20"/>
          <w:lang w:val="en-US"/>
        </w:rPr>
        <w:t xml:space="preserve"> the earliest </w:t>
      </w:r>
      <w:r w:rsidR="00080A18" w:rsidRPr="008D1A0F">
        <w:rPr>
          <w:bCs/>
          <w:color w:val="000000"/>
          <w:szCs w:val="20"/>
          <w:lang w:val="en-US"/>
        </w:rPr>
        <w:t>dated to the 1570s</w:t>
      </w:r>
      <w:r w:rsidR="00080A18">
        <w:rPr>
          <w:bCs/>
          <w:color w:val="000000"/>
          <w:szCs w:val="20"/>
          <w:lang w:val="en-US"/>
        </w:rPr>
        <w:t>,</w:t>
      </w:r>
      <w:r w:rsidR="00AD3B53" w:rsidRPr="008D1A0F">
        <w:rPr>
          <w:bCs/>
          <w:color w:val="000000"/>
          <w:szCs w:val="20"/>
          <w:lang w:val="en-US"/>
        </w:rPr>
        <w:t xml:space="preserve"> 'A merye ballat of the hathorne tre' 'To be songe after Donkin D</w:t>
      </w:r>
      <w:r w:rsidR="005832ED">
        <w:rPr>
          <w:bCs/>
          <w:color w:val="000000"/>
          <w:szCs w:val="20"/>
          <w:lang w:val="en-US"/>
        </w:rPr>
        <w:t>argeson'</w:t>
      </w:r>
      <w:r w:rsidR="00AD3B53" w:rsidRPr="008D1A0F">
        <w:rPr>
          <w:bCs/>
          <w:color w:val="000000"/>
          <w:szCs w:val="20"/>
          <w:lang w:val="en-US"/>
        </w:rPr>
        <w:t xml:space="preserve"> </w:t>
      </w:r>
      <w:r w:rsidR="00F34F6E">
        <w:rPr>
          <w:bCs/>
          <w:szCs w:val="20"/>
        </w:rPr>
        <w:t xml:space="preserve">beginning 'It was a maide of my countre' </w:t>
      </w:r>
      <w:r w:rsidR="00390CE3">
        <w:rPr>
          <w:bCs/>
          <w:color w:val="000000"/>
          <w:szCs w:val="20"/>
          <w:lang w:val="en-US"/>
        </w:rPr>
        <w:t>(</w:t>
      </w:r>
      <w:r w:rsidR="00AD3B53" w:rsidRPr="007E25E0">
        <w:rPr>
          <w:bCs/>
          <w:color w:val="000000"/>
          <w:szCs w:val="20"/>
          <w:lang w:val="en-US"/>
        </w:rPr>
        <w:t>GB-Lbl Cotton Vespasian A.25</w:t>
      </w:r>
      <w:r w:rsidR="00390CE3">
        <w:rPr>
          <w:bCs/>
          <w:color w:val="000000"/>
          <w:szCs w:val="20"/>
          <w:lang w:val="en-US"/>
        </w:rPr>
        <w:t>)</w:t>
      </w:r>
      <w:r w:rsidR="00AD3B53" w:rsidRPr="008D1A0F">
        <w:rPr>
          <w:bCs/>
          <w:color w:val="000000"/>
          <w:szCs w:val="20"/>
          <w:lang w:val="en-US"/>
        </w:rPr>
        <w:t xml:space="preserve"> </w:t>
      </w:r>
      <w:r w:rsidR="00F34F6E">
        <w:rPr>
          <w:bCs/>
          <w:color w:val="000000"/>
          <w:szCs w:val="20"/>
          <w:lang w:val="en-US"/>
        </w:rPr>
        <w:t xml:space="preserve">which fits the </w:t>
      </w:r>
      <w:r w:rsidR="006344BB">
        <w:rPr>
          <w:bCs/>
          <w:color w:val="000000"/>
          <w:szCs w:val="20"/>
          <w:lang w:val="en-US"/>
        </w:rPr>
        <w:t>music here</w:t>
      </w:r>
      <w:r w:rsidR="00AD3B53" w:rsidRPr="008D1A0F">
        <w:rPr>
          <w:bCs/>
          <w:color w:val="000000"/>
          <w:szCs w:val="20"/>
          <w:lang w:val="en-US"/>
        </w:rPr>
        <w:t xml:space="preserve">; </w:t>
      </w:r>
      <w:r w:rsidR="00080A18">
        <w:rPr>
          <w:bCs/>
          <w:color w:val="000000"/>
          <w:szCs w:val="20"/>
          <w:lang w:val="en-US"/>
        </w:rPr>
        <w:t xml:space="preserve">as well as </w:t>
      </w:r>
      <w:r w:rsidR="00AD3B53" w:rsidRPr="008D1A0F">
        <w:rPr>
          <w:bCs/>
          <w:color w:val="000000"/>
          <w:szCs w:val="20"/>
          <w:lang w:val="en-US"/>
        </w:rPr>
        <w:t>'</w:t>
      </w:r>
      <w:r w:rsidR="00AD3B53" w:rsidRPr="007E25E0">
        <w:rPr>
          <w:bCs/>
          <w:color w:val="000000"/>
          <w:szCs w:val="20"/>
          <w:lang w:val="en-US"/>
        </w:rPr>
        <w:t>London Alacritie</w:t>
      </w:r>
      <w:r w:rsidR="00390CE3">
        <w:rPr>
          <w:bCs/>
          <w:color w:val="000000"/>
          <w:szCs w:val="20"/>
          <w:lang w:val="en-US"/>
        </w:rPr>
        <w:t xml:space="preserve">' </w:t>
      </w:r>
      <w:r w:rsidR="007E25E0">
        <w:rPr>
          <w:bCs/>
          <w:color w:val="000000"/>
          <w:szCs w:val="20"/>
          <w:lang w:val="en-US"/>
        </w:rPr>
        <w:t>from</w:t>
      </w:r>
      <w:r w:rsidR="00AD3B53" w:rsidRPr="008D1A0F">
        <w:rPr>
          <w:bCs/>
          <w:color w:val="000000"/>
          <w:szCs w:val="20"/>
          <w:lang w:val="en-US"/>
        </w:rPr>
        <w:t xml:space="preserve"> 1643 beginning 'By hearsay our foes they are coming to town' ... to the tune of 'Michaelmas Terme, or Dargeson' (GB</w:t>
      </w:r>
      <w:r w:rsidR="00390CE3">
        <w:rPr>
          <w:bCs/>
          <w:color w:val="000000"/>
          <w:szCs w:val="20"/>
          <w:lang w:val="en-US"/>
        </w:rPr>
        <w:t>-</w:t>
      </w:r>
      <w:r w:rsidR="00AD3B53" w:rsidRPr="008D1A0F">
        <w:rPr>
          <w:bCs/>
          <w:color w:val="000000"/>
          <w:szCs w:val="20"/>
          <w:lang w:val="en-US"/>
        </w:rPr>
        <w:t>Lbl</w:t>
      </w:r>
      <w:r w:rsidR="00AD3B53">
        <w:rPr>
          <w:bCs/>
          <w:color w:val="000000"/>
          <w:szCs w:val="20"/>
          <w:lang w:val="en-US"/>
        </w:rPr>
        <w:t xml:space="preserve"> 1870.d.1 [8])</w:t>
      </w:r>
      <w:r w:rsidR="006344BB">
        <w:rPr>
          <w:bCs/>
          <w:color w:val="000000"/>
          <w:szCs w:val="20"/>
          <w:lang w:val="en-US"/>
        </w:rPr>
        <w:t>,</w:t>
      </w:r>
      <w:r w:rsidR="007E25E0" w:rsidRPr="008D1A0F">
        <w:rPr>
          <w:bCs/>
          <w:color w:val="000000"/>
          <w:szCs w:val="20"/>
          <w:vertAlign w:val="superscript"/>
          <w:lang w:val="en-US"/>
        </w:rPr>
        <w:footnoteReference w:id="24"/>
      </w:r>
      <w:r w:rsidR="00AD3B53">
        <w:rPr>
          <w:bCs/>
          <w:color w:val="000000"/>
          <w:szCs w:val="20"/>
          <w:lang w:val="en-US"/>
        </w:rPr>
        <w:t xml:space="preserve"> and 'The Shrop</w:t>
      </w:r>
      <w:r w:rsidR="008B50CC">
        <w:rPr>
          <w:bCs/>
          <w:color w:val="000000"/>
          <w:szCs w:val="20"/>
          <w:lang w:val="en-US"/>
        </w:rPr>
        <w:t>shire Wakes</w:t>
      </w:r>
      <w:r w:rsidR="00AD3B53" w:rsidRPr="008D1A0F">
        <w:rPr>
          <w:bCs/>
          <w:color w:val="000000"/>
          <w:szCs w:val="20"/>
          <w:lang w:val="en-US"/>
        </w:rPr>
        <w:t xml:space="preserve"> or Hey for </w:t>
      </w:r>
      <w:r w:rsidR="00AD3B53" w:rsidRPr="008D1A0F">
        <w:rPr>
          <w:bCs/>
          <w:color w:val="000000"/>
          <w:szCs w:val="20"/>
          <w:lang w:val="en-US"/>
        </w:rPr>
        <w:lastRenderedPageBreak/>
        <w:t>Christmass. Being the delightful Sport of most Countries' beginning 'Come Robin, Ralph, and little Harry, and merry Thomas at our Gre</w:t>
      </w:r>
      <w:r w:rsidR="007E25E0">
        <w:rPr>
          <w:bCs/>
          <w:color w:val="000000"/>
          <w:szCs w:val="20"/>
          <w:lang w:val="en-US"/>
        </w:rPr>
        <w:t>en' 'To the tune of, Dargason' (</w:t>
      </w:r>
      <w:r w:rsidR="00AD3B53" w:rsidRPr="008D1A0F">
        <w:rPr>
          <w:bCs/>
          <w:color w:val="000000"/>
          <w:szCs w:val="20"/>
          <w:lang w:val="en-US"/>
        </w:rPr>
        <w:t>Bod 23061</w:t>
      </w:r>
      <w:r w:rsidR="00390CE3">
        <w:rPr>
          <w:bCs/>
          <w:color w:val="000000"/>
          <w:szCs w:val="20"/>
          <w:lang w:val="en-US"/>
        </w:rPr>
        <w:t>,</w:t>
      </w:r>
      <w:r w:rsidR="00390CE3">
        <w:rPr>
          <w:rStyle w:val="FootnoteReference"/>
          <w:bCs/>
          <w:color w:val="000000"/>
          <w:szCs w:val="20"/>
          <w:lang w:val="en-US"/>
        </w:rPr>
        <w:footnoteReference w:id="25"/>
      </w:r>
      <w:r w:rsidR="00390CE3">
        <w:rPr>
          <w:bCs/>
          <w:color w:val="000000"/>
          <w:szCs w:val="20"/>
          <w:lang w:val="en-US"/>
        </w:rPr>
        <w:t xml:space="preserve"> </w:t>
      </w:r>
      <w:r w:rsidR="00390CE3" w:rsidRPr="00080A18">
        <w:rPr>
          <w:bCs/>
          <w:i/>
          <w:color w:val="000000"/>
          <w:szCs w:val="20"/>
          <w:lang w:val="en-US"/>
        </w:rPr>
        <w:t>c.</w:t>
      </w:r>
      <w:r w:rsidR="00390CE3">
        <w:rPr>
          <w:bCs/>
          <w:color w:val="000000"/>
          <w:szCs w:val="20"/>
          <w:lang w:val="en-US"/>
        </w:rPr>
        <w:t>1672-96</w:t>
      </w:r>
      <w:r w:rsidR="007E25E0">
        <w:rPr>
          <w:bCs/>
          <w:color w:val="000000"/>
          <w:szCs w:val="20"/>
          <w:lang w:val="en-US"/>
        </w:rPr>
        <w:t>)</w:t>
      </w:r>
      <w:r w:rsidR="00AD3B53" w:rsidRPr="008D1A0F">
        <w:rPr>
          <w:bCs/>
          <w:color w:val="000000"/>
          <w:szCs w:val="20"/>
          <w:lang w:val="en-US"/>
        </w:rPr>
        <w:t xml:space="preserve">. </w:t>
      </w:r>
      <w:r w:rsidR="006344BB">
        <w:rPr>
          <w:color w:val="000000"/>
          <w:szCs w:val="20"/>
          <w:lang w:val="en-US"/>
        </w:rPr>
        <w:t>The</w:t>
      </w:r>
      <w:r w:rsidR="008B50CC">
        <w:rPr>
          <w:color w:val="000000"/>
          <w:szCs w:val="20"/>
          <w:lang w:val="en-US"/>
        </w:rPr>
        <w:t xml:space="preserve"> </w:t>
      </w:r>
      <w:r w:rsidR="00AD3B53" w:rsidRPr="008D1A0F">
        <w:rPr>
          <w:color w:val="000000"/>
          <w:szCs w:val="20"/>
          <w:lang w:val="en-US"/>
        </w:rPr>
        <w:t>tune</w:t>
      </w:r>
      <w:r w:rsidR="006344BB">
        <w:rPr>
          <w:color w:val="000000"/>
          <w:szCs w:val="20"/>
          <w:lang w:val="en-US"/>
        </w:rPr>
        <w:t>, although not named,</w:t>
      </w:r>
      <w:r w:rsidR="00AD3B53" w:rsidRPr="008D1A0F">
        <w:rPr>
          <w:color w:val="000000"/>
          <w:szCs w:val="20"/>
          <w:lang w:val="en-US"/>
        </w:rPr>
        <w:t xml:space="preserve"> is also set to the words 'Oft have I ridden vpon my gray nag and with his cut tayle he plaid the wag, and down he fell vpon his cragge' in a 'cannon in the unison' beginning 'Hey downe downe' in Ravenscroft's </w:t>
      </w:r>
      <w:r w:rsidR="00AD3B53" w:rsidRPr="008D1A0F">
        <w:rPr>
          <w:i/>
          <w:color w:val="000000"/>
          <w:szCs w:val="20"/>
          <w:lang w:val="en-US"/>
        </w:rPr>
        <w:t>Pammelia</w:t>
      </w:r>
      <w:r w:rsidR="00AD3B53" w:rsidRPr="008D1A0F">
        <w:rPr>
          <w:color w:val="000000"/>
          <w:szCs w:val="20"/>
          <w:lang w:val="en-US"/>
        </w:rPr>
        <w:t xml:space="preserve"> 1609, sig. C3r n</w:t>
      </w:r>
      <w:r w:rsidR="00AD3B53" w:rsidRPr="008D1A0F">
        <w:rPr>
          <w:color w:val="000000"/>
          <w:szCs w:val="20"/>
          <w:vertAlign w:val="superscript"/>
          <w:lang w:val="en-US"/>
        </w:rPr>
        <w:t>o</w:t>
      </w:r>
      <w:r w:rsidR="00AD3B53" w:rsidRPr="008D1A0F">
        <w:rPr>
          <w:color w:val="000000"/>
          <w:szCs w:val="20"/>
          <w:lang w:val="en-US"/>
        </w:rPr>
        <w:t xml:space="preserve"> </w:t>
      </w:r>
      <w:r w:rsidR="005832ED">
        <w:rPr>
          <w:color w:val="000000"/>
          <w:szCs w:val="20"/>
          <w:lang w:val="en-US"/>
        </w:rPr>
        <w:t xml:space="preserve">30. The alternative title </w:t>
      </w:r>
      <w:r w:rsidR="008B50CC">
        <w:rPr>
          <w:color w:val="000000"/>
          <w:szCs w:val="20"/>
          <w:lang w:val="en-US"/>
        </w:rPr>
        <w:t>(</w:t>
      </w:r>
      <w:r w:rsidR="00080A18" w:rsidRPr="00080A18">
        <w:rPr>
          <w:i/>
          <w:color w:val="000000"/>
          <w:szCs w:val="20"/>
          <w:lang w:val="en-US"/>
        </w:rPr>
        <w:t>The</w:t>
      </w:r>
      <w:r w:rsidR="008B50CC">
        <w:rPr>
          <w:i/>
          <w:color w:val="000000"/>
          <w:szCs w:val="20"/>
          <w:lang w:val="en-US"/>
        </w:rPr>
        <w:t>)</w:t>
      </w:r>
      <w:r w:rsidR="00080A18" w:rsidRPr="00080A18">
        <w:rPr>
          <w:i/>
          <w:color w:val="000000"/>
          <w:szCs w:val="20"/>
          <w:lang w:val="en-US"/>
        </w:rPr>
        <w:t xml:space="preserve"> </w:t>
      </w:r>
      <w:r w:rsidR="005832ED" w:rsidRPr="005832ED">
        <w:rPr>
          <w:i/>
          <w:color w:val="000000"/>
          <w:szCs w:val="20"/>
          <w:lang w:val="en-US"/>
        </w:rPr>
        <w:t>Sedan</w:t>
      </w:r>
      <w:r w:rsidR="00AD3B53" w:rsidRPr="005832ED">
        <w:rPr>
          <w:i/>
          <w:color w:val="000000"/>
          <w:szCs w:val="20"/>
          <w:lang w:val="en-US"/>
        </w:rPr>
        <w:t>y</w:t>
      </w:r>
      <w:r w:rsidR="00AD3B53" w:rsidRPr="008D1A0F">
        <w:rPr>
          <w:color w:val="000000"/>
          <w:szCs w:val="20"/>
          <w:lang w:val="en-US"/>
        </w:rPr>
        <w:t xml:space="preserve"> in Playford</w:t>
      </w:r>
      <w:r w:rsidR="00080A18">
        <w:rPr>
          <w:color w:val="000000"/>
          <w:szCs w:val="20"/>
          <w:lang w:val="en-US"/>
        </w:rPr>
        <w:t>'s prints</w:t>
      </w:r>
      <w:r w:rsidR="00AD3B53" w:rsidRPr="008D1A0F">
        <w:rPr>
          <w:color w:val="000000"/>
          <w:szCs w:val="20"/>
          <w:lang w:val="en-US"/>
        </w:rPr>
        <w:t xml:space="preserve"> is probably the same as </w:t>
      </w:r>
      <w:r w:rsidR="00AD3B53" w:rsidRPr="008D1A0F">
        <w:rPr>
          <w:bCs/>
          <w:i/>
          <w:color w:val="000000"/>
          <w:szCs w:val="20"/>
          <w:lang w:val="en-US"/>
        </w:rPr>
        <w:t>Seedanen</w:t>
      </w:r>
      <w:r w:rsidR="00AD3B53" w:rsidRPr="008D1A0F">
        <w:rPr>
          <w:bCs/>
          <w:color w:val="000000"/>
          <w:szCs w:val="20"/>
          <w:lang w:val="en-US"/>
        </w:rPr>
        <w:t xml:space="preserve"> in the tune list f</w:t>
      </w:r>
      <w:r w:rsidR="00AD3B53">
        <w:rPr>
          <w:bCs/>
          <w:color w:val="000000"/>
          <w:szCs w:val="20"/>
          <w:lang w:val="en-US"/>
        </w:rPr>
        <w:t>rom Lleweni Hall from the 1590s</w:t>
      </w:r>
      <w:r w:rsidR="00AD3B53" w:rsidRPr="008D1A0F">
        <w:rPr>
          <w:bCs/>
          <w:color w:val="000000"/>
          <w:szCs w:val="20"/>
          <w:lang w:val="en-US"/>
        </w:rPr>
        <w:t>.</w:t>
      </w:r>
      <w:r w:rsidR="00AD3B53">
        <w:rPr>
          <w:rStyle w:val="FootnoteReference"/>
          <w:bCs/>
          <w:color w:val="000000"/>
        </w:rPr>
        <w:footnoteReference w:id="26"/>
      </w:r>
      <w:r w:rsidR="00AD3B53" w:rsidRPr="008D1A0F">
        <w:rPr>
          <w:bCs/>
          <w:color w:val="000000"/>
          <w:szCs w:val="20"/>
          <w:lang w:val="en-US"/>
        </w:rPr>
        <w:t xml:space="preserve"> Sidanen, Welsh for silken, is </w:t>
      </w:r>
      <w:r w:rsidR="00080A18">
        <w:rPr>
          <w:bCs/>
          <w:color w:val="000000"/>
          <w:szCs w:val="20"/>
          <w:lang w:val="en-US"/>
        </w:rPr>
        <w:t xml:space="preserve">also </w:t>
      </w:r>
      <w:r w:rsidR="00AD3B53" w:rsidRPr="008D1A0F">
        <w:rPr>
          <w:bCs/>
          <w:color w:val="000000"/>
          <w:szCs w:val="20"/>
          <w:lang w:val="en-US"/>
        </w:rPr>
        <w:t>a</w:t>
      </w:r>
      <w:r w:rsidR="007E25E0">
        <w:rPr>
          <w:bCs/>
          <w:color w:val="000000"/>
          <w:szCs w:val="20"/>
          <w:lang w:val="en-US"/>
        </w:rPr>
        <w:t xml:space="preserve"> Tudor epithet for a fine woman</w:t>
      </w:r>
      <w:r w:rsidR="00287A3C">
        <w:rPr>
          <w:bCs/>
          <w:color w:val="000000"/>
          <w:szCs w:val="20"/>
          <w:lang w:val="en-US"/>
        </w:rPr>
        <w:t xml:space="preserve">, and </w:t>
      </w:r>
      <w:r w:rsidR="001B4F9C">
        <w:rPr>
          <w:bCs/>
          <w:color w:val="000000"/>
          <w:szCs w:val="20"/>
          <w:lang w:val="en-US"/>
        </w:rPr>
        <w:t>Sedanen</w:t>
      </w:r>
      <w:r w:rsidR="00AD3B53">
        <w:rPr>
          <w:color w:val="000000"/>
          <w:szCs w:val="20"/>
          <w:lang w:val="en-US"/>
        </w:rPr>
        <w:t xml:space="preserve"> </w:t>
      </w:r>
      <w:r w:rsidR="001B4F9C">
        <w:rPr>
          <w:color w:val="000000"/>
          <w:szCs w:val="20"/>
          <w:lang w:val="en-US"/>
        </w:rPr>
        <w:t xml:space="preserve">was </w:t>
      </w:r>
      <w:r w:rsidR="00287A3C" w:rsidRPr="008D1A0F">
        <w:rPr>
          <w:color w:val="000000"/>
          <w:szCs w:val="20"/>
          <w:lang w:val="en-US"/>
        </w:rPr>
        <w:t>a heroine of great beauty</w:t>
      </w:r>
      <w:r w:rsidR="00287A3C">
        <w:rPr>
          <w:color w:val="000000"/>
          <w:szCs w:val="20"/>
          <w:lang w:val="en-US"/>
        </w:rPr>
        <w:t xml:space="preserve"> and </w:t>
      </w:r>
      <w:r w:rsidR="00AD3B53">
        <w:rPr>
          <w:color w:val="000000"/>
          <w:szCs w:val="20"/>
          <w:lang w:val="en-US"/>
        </w:rPr>
        <w:t>daughter or daughter-in-law</w:t>
      </w:r>
      <w:r w:rsidR="00AD3B53" w:rsidRPr="008D1A0F">
        <w:rPr>
          <w:color w:val="000000"/>
          <w:szCs w:val="20"/>
          <w:lang w:val="en-US"/>
        </w:rPr>
        <w:t xml:space="preserve"> of Prince Llewelyn of North Wales</w:t>
      </w:r>
      <w:r w:rsidR="00287A3C">
        <w:rPr>
          <w:color w:val="000000"/>
          <w:szCs w:val="20"/>
          <w:lang w:val="en-US"/>
        </w:rPr>
        <w:t>.</w:t>
      </w:r>
      <w:r w:rsidR="009327E0">
        <w:rPr>
          <w:color w:val="000000"/>
          <w:szCs w:val="20"/>
          <w:lang w:val="en-US"/>
        </w:rPr>
        <w:t xml:space="preserve"> </w:t>
      </w:r>
      <w:r w:rsidR="00287A3C">
        <w:rPr>
          <w:color w:val="000000"/>
          <w:szCs w:val="20"/>
          <w:lang w:val="en-US"/>
        </w:rPr>
        <w:t>She was</w:t>
      </w:r>
      <w:r w:rsidR="001B4F9C">
        <w:rPr>
          <w:color w:val="000000"/>
          <w:szCs w:val="20"/>
          <w:lang w:val="en-US"/>
        </w:rPr>
        <w:t xml:space="preserve"> the subject of </w:t>
      </w:r>
      <w:r w:rsidR="003314AC" w:rsidRPr="001B4F9C">
        <w:rPr>
          <w:color w:val="000000"/>
          <w:szCs w:val="20"/>
          <w:lang w:val="en-US"/>
        </w:rPr>
        <w:t>'a ballat of brittishe Sidanen</w:t>
      </w:r>
      <w:r w:rsidR="00287A3C">
        <w:rPr>
          <w:color w:val="000000"/>
          <w:szCs w:val="20"/>
          <w:lang w:val="en-US"/>
        </w:rPr>
        <w:t xml:space="preserve"> </w:t>
      </w:r>
      <w:r w:rsidR="00287A3C" w:rsidRPr="00892793">
        <w:rPr>
          <w:szCs w:val="20"/>
        </w:rPr>
        <w:t xml:space="preserve">applied by a courtier to ye praise of ye </w:t>
      </w:r>
      <w:r w:rsidR="00287A3C">
        <w:rPr>
          <w:szCs w:val="20"/>
        </w:rPr>
        <w:t>Quene</w:t>
      </w:r>
      <w:r w:rsidR="003314AC" w:rsidRPr="001B4F9C">
        <w:rPr>
          <w:color w:val="000000"/>
          <w:szCs w:val="20"/>
          <w:lang w:val="en-US"/>
        </w:rPr>
        <w:t xml:space="preserve">' </w:t>
      </w:r>
      <w:r w:rsidR="00287A3C">
        <w:rPr>
          <w:color w:val="000000"/>
          <w:szCs w:val="20"/>
          <w:lang w:val="en-US"/>
        </w:rPr>
        <w:t xml:space="preserve">a ballad offered in praise of Elizabeth I and </w:t>
      </w:r>
      <w:r w:rsidR="001B4F9C">
        <w:rPr>
          <w:color w:val="000000"/>
          <w:szCs w:val="20"/>
          <w:lang w:val="en-US"/>
        </w:rPr>
        <w:t xml:space="preserve">recorded in the Stationers Register </w:t>
      </w:r>
      <w:r w:rsidR="001B4F9C" w:rsidRPr="001B4F9C">
        <w:rPr>
          <w:color w:val="000000"/>
          <w:szCs w:val="20"/>
          <w:lang w:val="en-US"/>
        </w:rPr>
        <w:t xml:space="preserve">in </w:t>
      </w:r>
      <w:r w:rsidR="003314AC" w:rsidRPr="001B4F9C">
        <w:rPr>
          <w:color w:val="000000"/>
          <w:szCs w:val="20"/>
          <w:lang w:val="en-US"/>
        </w:rPr>
        <w:t>1579</w:t>
      </w:r>
      <w:r w:rsidR="001B4F9C">
        <w:rPr>
          <w:color w:val="000000"/>
          <w:szCs w:val="20"/>
          <w:lang w:val="en-US"/>
        </w:rPr>
        <w:t xml:space="preserve"> (Rollins</w:t>
      </w:r>
      <w:r w:rsidR="001B4F9C">
        <w:rPr>
          <w:rStyle w:val="FootnoteReference"/>
          <w:color w:val="000000"/>
          <w:szCs w:val="20"/>
          <w:lang w:val="en-US"/>
        </w:rPr>
        <w:footnoteReference w:id="27"/>
      </w:r>
      <w:r w:rsidR="00287A3C">
        <w:rPr>
          <w:color w:val="000000"/>
          <w:szCs w:val="20"/>
          <w:lang w:val="en-US"/>
        </w:rPr>
        <w:t xml:space="preserve"> 249</w:t>
      </w:r>
      <w:r w:rsidR="004123E7">
        <w:rPr>
          <w:color w:val="000000"/>
          <w:szCs w:val="20"/>
          <w:lang w:val="en-US"/>
        </w:rPr>
        <w:t>)</w:t>
      </w:r>
      <w:r w:rsidR="006344BB">
        <w:rPr>
          <w:color w:val="000000"/>
          <w:szCs w:val="20"/>
          <w:lang w:val="en-US"/>
        </w:rPr>
        <w:t>. Sedanen</w:t>
      </w:r>
      <w:r w:rsidR="001B4F9C">
        <w:rPr>
          <w:color w:val="000000"/>
          <w:szCs w:val="20"/>
          <w:lang w:val="en-US"/>
        </w:rPr>
        <w:t xml:space="preserve"> </w:t>
      </w:r>
      <w:r w:rsidR="006344BB">
        <w:rPr>
          <w:color w:val="000000"/>
          <w:szCs w:val="20"/>
          <w:lang w:val="en-US"/>
        </w:rPr>
        <w:t>was also</w:t>
      </w:r>
      <w:r w:rsidR="001B4F9C">
        <w:rPr>
          <w:color w:val="000000"/>
          <w:szCs w:val="20"/>
          <w:lang w:val="en-US"/>
        </w:rPr>
        <w:t xml:space="preserve"> </w:t>
      </w:r>
      <w:r w:rsidR="001B4F9C" w:rsidRPr="008D1A0F">
        <w:rPr>
          <w:color w:val="000000"/>
          <w:szCs w:val="20"/>
          <w:lang w:val="en-US"/>
        </w:rPr>
        <w:t>a character in Anthony Munday's play 'John a Kent and John a Cumb</w:t>
      </w:r>
      <w:r w:rsidR="001B4F9C">
        <w:rPr>
          <w:color w:val="000000"/>
          <w:szCs w:val="20"/>
          <w:lang w:val="en-US"/>
        </w:rPr>
        <w:t>er' known from a copy written</w:t>
      </w:r>
      <w:r w:rsidR="001B4F9C" w:rsidRPr="008D1A0F">
        <w:rPr>
          <w:color w:val="000000"/>
          <w:szCs w:val="20"/>
          <w:lang w:val="en-US"/>
        </w:rPr>
        <w:t xml:space="preserve"> </w:t>
      </w:r>
      <w:r w:rsidR="001B4F9C" w:rsidRPr="006331A2">
        <w:rPr>
          <w:i/>
          <w:color w:val="000000"/>
          <w:szCs w:val="20"/>
          <w:lang w:val="en-US"/>
        </w:rPr>
        <w:t>c.</w:t>
      </w:r>
      <w:r w:rsidR="001B4F9C">
        <w:rPr>
          <w:color w:val="000000"/>
          <w:szCs w:val="20"/>
          <w:lang w:val="en-US"/>
        </w:rPr>
        <w:t>1590.</w:t>
      </w:r>
      <w:r w:rsidR="008A705B">
        <w:rPr>
          <w:rStyle w:val="FootnoteReference"/>
          <w:color w:val="000000"/>
          <w:szCs w:val="20"/>
          <w:lang w:val="en-US"/>
        </w:rPr>
        <w:footnoteReference w:id="28"/>
      </w:r>
    </w:p>
    <w:p w14:paraId="67749C56" w14:textId="4F0BDD38" w:rsidR="00A141A8" w:rsidRPr="00A141A8" w:rsidRDefault="00AD3B53" w:rsidP="00A141A8">
      <w:pPr>
        <w:tabs>
          <w:tab w:val="right" w:pos="4820"/>
          <w:tab w:val="right" w:pos="9923"/>
        </w:tabs>
        <w:spacing w:before="60" w:after="60"/>
        <w:jc w:val="center"/>
        <w:rPr>
          <w:b/>
          <w:bCs/>
          <w:smallCaps/>
          <w:color w:val="000000"/>
          <w:szCs w:val="20"/>
        </w:rPr>
      </w:pPr>
      <w:r w:rsidRPr="00707372">
        <w:rPr>
          <w:b/>
          <w:bCs/>
          <w:smallCaps/>
          <w:color w:val="000000"/>
          <w:szCs w:val="20"/>
          <w:lang w:val="en-US"/>
        </w:rPr>
        <w:t>Peg</w:t>
      </w:r>
      <w:r w:rsidR="006B23E7">
        <w:rPr>
          <w:b/>
          <w:bCs/>
          <w:smallCaps/>
          <w:color w:val="000000"/>
          <w:szCs w:val="20"/>
          <w:lang w:val="en-US"/>
        </w:rPr>
        <w:t>gy</w:t>
      </w:r>
      <w:r w:rsidRPr="00707372">
        <w:rPr>
          <w:b/>
          <w:bCs/>
          <w:smallCaps/>
          <w:color w:val="000000"/>
          <w:szCs w:val="20"/>
          <w:lang w:val="en-US"/>
        </w:rPr>
        <w:t xml:space="preserve"> Ramsey</w:t>
      </w:r>
    </w:p>
    <w:p w14:paraId="130F6C5F" w14:textId="77777777" w:rsidR="00F723B5" w:rsidRPr="00F723B5" w:rsidRDefault="00F723B5" w:rsidP="00F723B5">
      <w:pPr>
        <w:tabs>
          <w:tab w:val="right" w:pos="4820"/>
          <w:tab w:val="right" w:pos="9923"/>
        </w:tabs>
        <w:spacing w:before="60"/>
        <w:ind w:left="284" w:hanging="142"/>
        <w:rPr>
          <w:color w:val="000000"/>
          <w:sz w:val="18"/>
          <w:szCs w:val="18"/>
          <w:lang w:val="en-US"/>
        </w:rPr>
      </w:pPr>
      <w:r w:rsidRPr="00F723B5">
        <w:rPr>
          <w:b/>
          <w:color w:val="000000"/>
          <w:sz w:val="18"/>
          <w:szCs w:val="18"/>
          <w:lang w:val="en-US"/>
        </w:rPr>
        <w:t>P1.</w:t>
      </w:r>
      <w:r w:rsidRPr="00F723B5">
        <w:rPr>
          <w:color w:val="000000"/>
          <w:sz w:val="18"/>
          <w:szCs w:val="18"/>
          <w:lang w:val="en-US"/>
        </w:rPr>
        <w:t xml:space="preserve"> IRL-Dtc 408/I (Ballet), p. 26 </w:t>
      </w:r>
      <w:r w:rsidRPr="00F723B5">
        <w:rPr>
          <w:i/>
          <w:color w:val="000000"/>
          <w:sz w:val="18"/>
          <w:szCs w:val="18"/>
          <w:lang w:val="en-US"/>
        </w:rPr>
        <w:t>Pegaramsey</w:t>
      </w:r>
      <w:r w:rsidRPr="00F723B5">
        <w:rPr>
          <w:color w:val="000000"/>
          <w:sz w:val="18"/>
          <w:szCs w:val="18"/>
          <w:lang w:val="en-US"/>
        </w:rPr>
        <w:t xml:space="preserve"> </w:t>
      </w:r>
      <w:r w:rsidRPr="00F723B5">
        <w:rPr>
          <w:color w:val="000000"/>
          <w:sz w:val="18"/>
          <w:szCs w:val="18"/>
          <w:lang w:val="en-US"/>
        </w:rPr>
        <w:tab/>
        <w:t>p. 4</w:t>
      </w:r>
    </w:p>
    <w:p w14:paraId="51BD362D" w14:textId="77777777" w:rsidR="00F723B5" w:rsidRPr="00F723B5" w:rsidRDefault="00F723B5" w:rsidP="00F723B5">
      <w:pPr>
        <w:tabs>
          <w:tab w:val="right" w:pos="4820"/>
          <w:tab w:val="right" w:pos="9923"/>
        </w:tabs>
        <w:ind w:left="284" w:hanging="142"/>
        <w:rPr>
          <w:color w:val="000000"/>
          <w:sz w:val="18"/>
          <w:szCs w:val="18"/>
          <w:lang w:val="en-US"/>
        </w:rPr>
      </w:pPr>
      <w:r w:rsidRPr="00F723B5">
        <w:rPr>
          <w:color w:val="000000"/>
          <w:sz w:val="18"/>
          <w:szCs w:val="18"/>
          <w:lang w:val="en-US"/>
        </w:rPr>
        <w:tab/>
        <w:t xml:space="preserve">IRL-Dtc 408/I, p. 7 untitled and incomplete </w:t>
      </w:r>
    </w:p>
    <w:p w14:paraId="62D448FE" w14:textId="77777777" w:rsidR="00F723B5" w:rsidRPr="00F723B5" w:rsidRDefault="00F723B5" w:rsidP="00F723B5">
      <w:pPr>
        <w:tabs>
          <w:tab w:val="right" w:pos="4820"/>
          <w:tab w:val="right" w:pos="9923"/>
        </w:tabs>
        <w:ind w:left="284" w:hanging="142"/>
        <w:rPr>
          <w:color w:val="000000"/>
          <w:sz w:val="18"/>
          <w:szCs w:val="18"/>
          <w:lang w:val="en-US"/>
        </w:rPr>
      </w:pPr>
      <w:r w:rsidRPr="00F723B5">
        <w:rPr>
          <w:b/>
          <w:color w:val="000000"/>
          <w:sz w:val="18"/>
          <w:szCs w:val="18"/>
        </w:rPr>
        <w:t>P2.</w:t>
      </w:r>
      <w:r w:rsidRPr="00F723B5">
        <w:rPr>
          <w:color w:val="000000"/>
          <w:sz w:val="18"/>
          <w:szCs w:val="18"/>
        </w:rPr>
        <w:t xml:space="preserve"> GB-En Dep 314 no. 24, p. 5 </w:t>
      </w:r>
      <w:r w:rsidRPr="00F723B5">
        <w:rPr>
          <w:i/>
          <w:color w:val="000000"/>
          <w:sz w:val="18"/>
          <w:szCs w:val="18"/>
        </w:rPr>
        <w:t>Bony peggie Ramsay / Harp Sharp</w:t>
      </w:r>
      <w:r w:rsidRPr="00F723B5">
        <w:rPr>
          <w:color w:val="000000"/>
          <w:sz w:val="18"/>
          <w:szCs w:val="18"/>
        </w:rPr>
        <w:t xml:space="preserve"> - transcribed from lyra viol (defhf) - VdGS 7549</w:t>
      </w:r>
      <w:r w:rsidRPr="00F723B5">
        <w:rPr>
          <w:color w:val="000000"/>
          <w:sz w:val="18"/>
          <w:szCs w:val="18"/>
        </w:rPr>
        <w:tab/>
        <w:t>27</w:t>
      </w:r>
    </w:p>
    <w:p w14:paraId="2D9DC6B1" w14:textId="77777777" w:rsidR="005B5556" w:rsidRDefault="00F723B5" w:rsidP="00F723B5">
      <w:pPr>
        <w:tabs>
          <w:tab w:val="right" w:pos="4820"/>
          <w:tab w:val="right" w:pos="9923"/>
        </w:tabs>
        <w:ind w:left="284" w:hanging="142"/>
        <w:rPr>
          <w:color w:val="000000"/>
          <w:sz w:val="18"/>
          <w:szCs w:val="18"/>
          <w:lang w:val="en-US"/>
        </w:rPr>
      </w:pPr>
      <w:r w:rsidRPr="00F723B5">
        <w:rPr>
          <w:b/>
          <w:color w:val="000000"/>
          <w:sz w:val="18"/>
          <w:szCs w:val="18"/>
          <w:lang w:val="en-US"/>
        </w:rPr>
        <w:t>P3.</w:t>
      </w:r>
      <w:r w:rsidRPr="00F723B5">
        <w:rPr>
          <w:color w:val="000000"/>
          <w:sz w:val="18"/>
          <w:szCs w:val="18"/>
          <w:lang w:val="en-US"/>
        </w:rPr>
        <w:t xml:space="preserve"> GB-Cu Dd.6.48, f. 13r </w:t>
      </w:r>
      <w:r w:rsidRPr="00F723B5">
        <w:rPr>
          <w:i/>
          <w:color w:val="000000"/>
          <w:sz w:val="18"/>
          <w:szCs w:val="18"/>
          <w:lang w:val="en-US"/>
        </w:rPr>
        <w:t>Peg Ramsey</w:t>
      </w:r>
      <w:r w:rsidRPr="00F723B5">
        <w:rPr>
          <w:color w:val="000000"/>
          <w:sz w:val="18"/>
          <w:szCs w:val="18"/>
          <w:lang w:val="en-US"/>
        </w:rPr>
        <w:t xml:space="preserve"> - transcribed from </w:t>
      </w:r>
    </w:p>
    <w:p w14:paraId="050120A7" w14:textId="53C8EE1D" w:rsidR="00F723B5" w:rsidRPr="00F723B5" w:rsidRDefault="005B5556" w:rsidP="00F723B5">
      <w:pPr>
        <w:tabs>
          <w:tab w:val="right" w:pos="4820"/>
          <w:tab w:val="right" w:pos="9923"/>
        </w:tabs>
        <w:ind w:left="284" w:hanging="142"/>
        <w:rPr>
          <w:color w:val="000000"/>
          <w:sz w:val="18"/>
          <w:szCs w:val="18"/>
          <w:lang w:val="en-US"/>
        </w:rPr>
      </w:pPr>
      <w:r>
        <w:rPr>
          <w:color w:val="000000"/>
          <w:sz w:val="18"/>
          <w:szCs w:val="18"/>
          <w:lang w:val="en-US"/>
        </w:rPr>
        <w:tab/>
      </w:r>
      <w:r w:rsidR="00F723B5" w:rsidRPr="00F723B5">
        <w:rPr>
          <w:color w:val="000000"/>
          <w:sz w:val="18"/>
          <w:szCs w:val="18"/>
          <w:lang w:val="en-US"/>
        </w:rPr>
        <w:t>lyra viol (defhf)</w:t>
      </w:r>
      <w:r w:rsidR="00F723B5" w:rsidRPr="00F723B5">
        <w:rPr>
          <w:color w:val="000000"/>
          <w:sz w:val="18"/>
          <w:szCs w:val="18"/>
          <w:lang w:val="en-US"/>
        </w:rPr>
        <w:tab/>
        <w:t>28</w:t>
      </w:r>
    </w:p>
    <w:p w14:paraId="174E5B1F" w14:textId="77777777" w:rsidR="00F723B5" w:rsidRDefault="00F723B5" w:rsidP="00F723B5">
      <w:pPr>
        <w:tabs>
          <w:tab w:val="right" w:pos="4820"/>
          <w:tab w:val="right" w:pos="9923"/>
        </w:tabs>
        <w:ind w:left="284" w:hanging="142"/>
        <w:rPr>
          <w:color w:val="000000"/>
          <w:sz w:val="18"/>
          <w:szCs w:val="18"/>
        </w:rPr>
      </w:pPr>
      <w:r w:rsidRPr="00F723B5">
        <w:rPr>
          <w:b/>
          <w:color w:val="000000"/>
          <w:sz w:val="18"/>
          <w:szCs w:val="18"/>
          <w:lang w:val="en-US"/>
        </w:rPr>
        <w:t>P4.</w:t>
      </w:r>
      <w:r w:rsidRPr="00F723B5">
        <w:rPr>
          <w:color w:val="000000"/>
          <w:sz w:val="18"/>
          <w:szCs w:val="18"/>
          <w:lang w:val="en-US"/>
        </w:rPr>
        <w:t xml:space="preserve"> GB-Mp BRm 832 Vu 51, p. 92 </w:t>
      </w:r>
      <w:r w:rsidRPr="00F723B5">
        <w:rPr>
          <w:i/>
          <w:color w:val="000000"/>
          <w:sz w:val="18"/>
          <w:szCs w:val="18"/>
          <w:lang w:val="en-US"/>
        </w:rPr>
        <w:t>The Pigges of Rumsey</w:t>
      </w:r>
      <w:r w:rsidRPr="00F723B5">
        <w:rPr>
          <w:color w:val="000000"/>
          <w:sz w:val="18"/>
          <w:szCs w:val="18"/>
          <w:lang w:val="en-US"/>
        </w:rPr>
        <w:t xml:space="preserve"> </w:t>
      </w:r>
      <w:r w:rsidRPr="00F723B5">
        <w:rPr>
          <w:color w:val="000000"/>
          <w:sz w:val="18"/>
          <w:szCs w:val="18"/>
        </w:rPr>
        <w:t>transcribed from lyra viol (bagpipe tuning fhn) - VdGS 9984</w:t>
      </w:r>
      <w:r w:rsidRPr="00F723B5">
        <w:rPr>
          <w:color w:val="000000"/>
          <w:sz w:val="18"/>
          <w:szCs w:val="18"/>
        </w:rPr>
        <w:tab/>
      </w:r>
      <w:r w:rsidRPr="00F723B5">
        <w:rPr>
          <w:i/>
          <w:color w:val="000000"/>
          <w:sz w:val="18"/>
          <w:szCs w:val="18"/>
        </w:rPr>
        <w:t>Lutezine</w:t>
      </w:r>
    </w:p>
    <w:p w14:paraId="2C577B06" w14:textId="2B3F2434" w:rsidR="009C2DC5" w:rsidRDefault="00AD3B53" w:rsidP="00253CD5">
      <w:pPr>
        <w:tabs>
          <w:tab w:val="right" w:pos="4820"/>
          <w:tab w:val="right" w:pos="9923"/>
        </w:tabs>
        <w:spacing w:before="60"/>
        <w:rPr>
          <w:color w:val="000000"/>
          <w:szCs w:val="20"/>
        </w:rPr>
      </w:pPr>
      <w:r w:rsidRPr="00556E14">
        <w:rPr>
          <w:color w:val="000000"/>
          <w:szCs w:val="20"/>
        </w:rPr>
        <w:t xml:space="preserve">The </w:t>
      </w:r>
      <w:r w:rsidR="00A40516">
        <w:rPr>
          <w:color w:val="000000"/>
          <w:szCs w:val="20"/>
        </w:rPr>
        <w:t xml:space="preserve">dance and </w:t>
      </w:r>
      <w:r w:rsidRPr="00556E14">
        <w:rPr>
          <w:color w:val="000000"/>
          <w:szCs w:val="20"/>
        </w:rPr>
        <w:t>ballad tune Peg</w:t>
      </w:r>
      <w:r w:rsidR="006B23E7">
        <w:rPr>
          <w:color w:val="000000"/>
          <w:szCs w:val="20"/>
        </w:rPr>
        <w:t>gy</w:t>
      </w:r>
      <w:r w:rsidRPr="00556E14">
        <w:rPr>
          <w:color w:val="000000"/>
          <w:szCs w:val="20"/>
        </w:rPr>
        <w:t xml:space="preserve"> Ramsay</w:t>
      </w:r>
      <w:r w:rsidR="00061680">
        <w:rPr>
          <w:color w:val="000000"/>
          <w:szCs w:val="20"/>
        </w:rPr>
        <w:t xml:space="preserve"> is</w:t>
      </w:r>
      <w:r w:rsidRPr="00556E14">
        <w:rPr>
          <w:color w:val="000000"/>
          <w:szCs w:val="20"/>
        </w:rPr>
        <w:t xml:space="preserve"> probably the</w:t>
      </w:r>
      <w:r w:rsidR="00A339E3">
        <w:rPr>
          <w:color w:val="000000"/>
          <w:szCs w:val="20"/>
        </w:rPr>
        <w:t xml:space="preserve"> same as</w:t>
      </w:r>
      <w:r w:rsidRPr="00556E14">
        <w:rPr>
          <w:color w:val="000000"/>
          <w:szCs w:val="20"/>
        </w:rPr>
        <w:t xml:space="preserve"> </w:t>
      </w:r>
      <w:r w:rsidRPr="00556E14">
        <w:rPr>
          <w:bCs/>
          <w:i/>
          <w:color w:val="000000"/>
          <w:szCs w:val="20"/>
          <w:lang w:val="en-US"/>
        </w:rPr>
        <w:t>pegi ramsdale</w:t>
      </w:r>
      <w:r w:rsidRPr="00556E14">
        <w:rPr>
          <w:bCs/>
          <w:color w:val="000000"/>
          <w:szCs w:val="20"/>
          <w:lang w:val="en-US"/>
        </w:rPr>
        <w:t xml:space="preserve"> found </w:t>
      </w:r>
      <w:r w:rsidRPr="00556E14">
        <w:rPr>
          <w:bCs/>
          <w:color w:val="000000"/>
          <w:szCs w:val="20"/>
        </w:rPr>
        <w:t xml:space="preserve">in the tune list </w:t>
      </w:r>
      <w:r w:rsidR="00A40516" w:rsidRPr="00556E14">
        <w:rPr>
          <w:bCs/>
          <w:color w:val="000000"/>
          <w:szCs w:val="20"/>
        </w:rPr>
        <w:t>copied in the 1590s</w:t>
      </w:r>
      <w:r w:rsidR="00A40516">
        <w:rPr>
          <w:bCs/>
          <w:color w:val="000000"/>
          <w:szCs w:val="20"/>
        </w:rPr>
        <w:t xml:space="preserve"> </w:t>
      </w:r>
      <w:r w:rsidRPr="00556E14">
        <w:rPr>
          <w:bCs/>
          <w:color w:val="000000"/>
          <w:szCs w:val="20"/>
        </w:rPr>
        <w:t xml:space="preserve">from </w:t>
      </w:r>
      <w:r w:rsidRPr="00556E14">
        <w:rPr>
          <w:bCs/>
          <w:color w:val="000000"/>
          <w:szCs w:val="20"/>
          <w:lang w:val="en-US"/>
        </w:rPr>
        <w:t>Lleweni Hall in Denbigh, Nor</w:t>
      </w:r>
      <w:r w:rsidR="00A40516">
        <w:rPr>
          <w:bCs/>
          <w:color w:val="000000"/>
          <w:szCs w:val="20"/>
          <w:lang w:val="en-US"/>
        </w:rPr>
        <w:t>th Wales</w:t>
      </w:r>
      <w:r w:rsidR="00061680">
        <w:rPr>
          <w:bCs/>
          <w:color w:val="000000"/>
          <w:szCs w:val="20"/>
        </w:rPr>
        <w:t>.</w:t>
      </w:r>
      <w:r w:rsidRPr="00556E14">
        <w:rPr>
          <w:bCs/>
          <w:color w:val="000000"/>
          <w:szCs w:val="20"/>
          <w:vertAlign w:val="superscript"/>
        </w:rPr>
        <w:footnoteReference w:id="29"/>
      </w:r>
      <w:r w:rsidRPr="00556E14">
        <w:rPr>
          <w:bCs/>
          <w:color w:val="000000"/>
          <w:szCs w:val="20"/>
        </w:rPr>
        <w:t xml:space="preserve"> </w:t>
      </w:r>
      <w:r w:rsidR="00061680">
        <w:rPr>
          <w:bCs/>
          <w:color w:val="000000"/>
          <w:szCs w:val="20"/>
        </w:rPr>
        <w:t xml:space="preserve">The music </w:t>
      </w:r>
      <w:r w:rsidRPr="00556E14">
        <w:rPr>
          <w:bCs/>
          <w:color w:val="000000"/>
          <w:szCs w:val="20"/>
        </w:rPr>
        <w:t xml:space="preserve">is known from </w:t>
      </w:r>
      <w:r w:rsidR="009C2DC5">
        <w:rPr>
          <w:bCs/>
          <w:color w:val="000000"/>
          <w:szCs w:val="20"/>
        </w:rPr>
        <w:t>a</w:t>
      </w:r>
      <w:r w:rsidR="00ED04E9">
        <w:rPr>
          <w:bCs/>
          <w:color w:val="000000"/>
          <w:szCs w:val="20"/>
        </w:rPr>
        <w:t xml:space="preserve"> complete (</w:t>
      </w:r>
      <w:r w:rsidR="00ED04E9" w:rsidRPr="00ED04E9">
        <w:rPr>
          <w:b/>
          <w:bCs/>
          <w:color w:val="000000"/>
          <w:szCs w:val="20"/>
        </w:rPr>
        <w:t>P1</w:t>
      </w:r>
      <w:r w:rsidR="00ED04E9">
        <w:rPr>
          <w:bCs/>
          <w:color w:val="000000"/>
          <w:szCs w:val="20"/>
        </w:rPr>
        <w:t xml:space="preserve">) and </w:t>
      </w:r>
      <w:r w:rsidR="009C2DC5">
        <w:rPr>
          <w:bCs/>
          <w:color w:val="000000"/>
          <w:szCs w:val="20"/>
        </w:rPr>
        <w:t>an</w:t>
      </w:r>
      <w:r w:rsidR="00ED04E9">
        <w:rPr>
          <w:bCs/>
          <w:color w:val="000000"/>
          <w:szCs w:val="20"/>
        </w:rPr>
        <w:t xml:space="preserve"> incomplete</w:t>
      </w:r>
      <w:r w:rsidRPr="00556E14">
        <w:rPr>
          <w:bCs/>
          <w:color w:val="000000"/>
          <w:szCs w:val="20"/>
        </w:rPr>
        <w:t xml:space="preserve"> statement of the two strains in the </w:t>
      </w:r>
      <w:r w:rsidR="001B4F9C">
        <w:rPr>
          <w:bCs/>
          <w:color w:val="000000"/>
          <w:szCs w:val="20"/>
        </w:rPr>
        <w:t>William Ballet</w:t>
      </w:r>
      <w:r w:rsidRPr="00556E14">
        <w:rPr>
          <w:bCs/>
          <w:color w:val="000000"/>
          <w:szCs w:val="20"/>
        </w:rPr>
        <w:t xml:space="preserve"> lute book copied </w:t>
      </w:r>
      <w:r w:rsidRPr="00556E14">
        <w:rPr>
          <w:i/>
          <w:color w:val="000000"/>
          <w:szCs w:val="20"/>
          <w:lang w:val="en-US"/>
        </w:rPr>
        <w:t>c.</w:t>
      </w:r>
      <w:r w:rsidRPr="00556E14">
        <w:rPr>
          <w:color w:val="000000"/>
          <w:szCs w:val="20"/>
          <w:lang w:val="en-US"/>
        </w:rPr>
        <w:t>1590-1610</w:t>
      </w:r>
      <w:r w:rsidRPr="00556E14">
        <w:rPr>
          <w:bCs/>
          <w:color w:val="000000"/>
          <w:szCs w:val="20"/>
        </w:rPr>
        <w:t xml:space="preserve">, as well as </w:t>
      </w:r>
      <w:r w:rsidR="00A40516">
        <w:rPr>
          <w:bCs/>
          <w:color w:val="000000"/>
          <w:szCs w:val="20"/>
        </w:rPr>
        <w:t xml:space="preserve">from </w:t>
      </w:r>
      <w:r w:rsidRPr="00556E14">
        <w:rPr>
          <w:bCs/>
          <w:color w:val="000000"/>
          <w:szCs w:val="20"/>
        </w:rPr>
        <w:t xml:space="preserve">three different settings for lyra viol </w:t>
      </w:r>
      <w:r w:rsidR="00ED04E9">
        <w:rPr>
          <w:bCs/>
          <w:color w:val="000000"/>
          <w:szCs w:val="20"/>
        </w:rPr>
        <w:t xml:space="preserve">(transcribed for lute as </w:t>
      </w:r>
      <w:r w:rsidR="00ED04E9" w:rsidRPr="00ED04E9">
        <w:rPr>
          <w:b/>
          <w:bCs/>
          <w:color w:val="000000"/>
          <w:szCs w:val="20"/>
        </w:rPr>
        <w:t>P2-4</w:t>
      </w:r>
      <w:r w:rsidR="00ED04E9">
        <w:rPr>
          <w:bCs/>
          <w:color w:val="000000"/>
          <w:szCs w:val="20"/>
        </w:rPr>
        <w:t xml:space="preserve">) </w:t>
      </w:r>
      <w:r w:rsidRPr="00556E14">
        <w:rPr>
          <w:bCs/>
          <w:color w:val="000000"/>
          <w:szCs w:val="20"/>
        </w:rPr>
        <w:t>and four sources of a set of variations for keyboard by John Bull.</w:t>
      </w:r>
      <w:r w:rsidRPr="00556E14">
        <w:rPr>
          <w:bCs/>
          <w:color w:val="000000"/>
          <w:szCs w:val="20"/>
          <w:vertAlign w:val="superscript"/>
        </w:rPr>
        <w:footnoteReference w:id="30"/>
      </w:r>
      <w:r w:rsidRPr="00556E14">
        <w:rPr>
          <w:bCs/>
          <w:color w:val="000000"/>
          <w:szCs w:val="20"/>
        </w:rPr>
        <w:t xml:space="preserve"> One of the lyra</w:t>
      </w:r>
      <w:r w:rsidR="007C70ED">
        <w:rPr>
          <w:bCs/>
          <w:color w:val="000000"/>
          <w:szCs w:val="20"/>
        </w:rPr>
        <w:t xml:space="preserve"> viol</w:t>
      </w:r>
      <w:r w:rsidRPr="00556E14">
        <w:rPr>
          <w:bCs/>
          <w:color w:val="000000"/>
          <w:szCs w:val="20"/>
        </w:rPr>
        <w:t xml:space="preserve"> settings is a variant of the tune and is called </w:t>
      </w:r>
      <w:r w:rsidRPr="00556E14">
        <w:rPr>
          <w:bCs/>
          <w:i/>
          <w:color w:val="000000"/>
          <w:szCs w:val="20"/>
        </w:rPr>
        <w:t>Pigges of Rumsey</w:t>
      </w:r>
      <w:r w:rsidRPr="00556E14">
        <w:rPr>
          <w:bCs/>
          <w:color w:val="000000"/>
          <w:szCs w:val="20"/>
        </w:rPr>
        <w:t>, presumably a corruption of the usual title</w:t>
      </w:r>
      <w:r w:rsidR="00F07D58">
        <w:rPr>
          <w:bCs/>
          <w:color w:val="000000"/>
          <w:szCs w:val="20"/>
        </w:rPr>
        <w:t>.</w:t>
      </w:r>
      <w:r w:rsidR="00337C20">
        <w:rPr>
          <w:color w:val="000000"/>
          <w:szCs w:val="20"/>
          <w:lang w:val="en-US"/>
        </w:rPr>
        <w:t xml:space="preserve"> </w:t>
      </w:r>
      <w:r w:rsidR="00A06BEF" w:rsidRPr="00556E14">
        <w:rPr>
          <w:color w:val="000000"/>
          <w:szCs w:val="20"/>
          <w:lang w:val="en-US"/>
        </w:rPr>
        <w:t xml:space="preserve">Peggie Ramsey </w:t>
      </w:r>
      <w:r w:rsidR="00A06BEF" w:rsidRPr="00556E14">
        <w:rPr>
          <w:color w:val="000000"/>
          <w:szCs w:val="20"/>
        </w:rPr>
        <w:t>is one of seven</w:t>
      </w:r>
      <w:r w:rsidR="00A06BEF" w:rsidRPr="00556E14">
        <w:rPr>
          <w:color w:val="000000"/>
          <w:szCs w:val="20"/>
          <w:lang w:val="en-US"/>
        </w:rPr>
        <w:t xml:space="preserve"> dance tunes </w:t>
      </w:r>
      <w:r w:rsidR="00A06BEF">
        <w:rPr>
          <w:color w:val="000000"/>
          <w:szCs w:val="20"/>
          <w:lang w:val="en-US"/>
        </w:rPr>
        <w:t>quoted</w:t>
      </w:r>
      <w:r w:rsidR="00A06BEF" w:rsidRPr="00556E14">
        <w:rPr>
          <w:color w:val="000000"/>
          <w:szCs w:val="20"/>
          <w:lang w:val="en-US"/>
        </w:rPr>
        <w:t xml:space="preserve"> in Thomas Nashe’s </w:t>
      </w:r>
      <w:r w:rsidR="00A06BEF" w:rsidRPr="00556E14">
        <w:rPr>
          <w:i/>
          <w:color w:val="000000"/>
          <w:szCs w:val="20"/>
          <w:lang w:val="en-US"/>
        </w:rPr>
        <w:t xml:space="preserve">Have with you to Saffron-Walden </w:t>
      </w:r>
      <w:r w:rsidR="009C2DC5">
        <w:rPr>
          <w:color w:val="000000"/>
          <w:szCs w:val="20"/>
          <w:lang w:val="en-US"/>
        </w:rPr>
        <w:t>1596</w:t>
      </w:r>
      <w:r w:rsidR="00A06BEF" w:rsidRPr="00556E14">
        <w:rPr>
          <w:color w:val="000000"/>
          <w:szCs w:val="20"/>
          <w:lang w:val="en-US"/>
        </w:rPr>
        <w:t>.</w:t>
      </w:r>
      <w:r w:rsidR="00A06BEF">
        <w:rPr>
          <w:rStyle w:val="FootnoteReference"/>
          <w:color w:val="000000"/>
          <w:szCs w:val="20"/>
          <w:lang w:val="en-US"/>
        </w:rPr>
        <w:footnoteReference w:id="31"/>
      </w:r>
      <w:r w:rsidR="00A06BEF" w:rsidRPr="00556E14">
        <w:rPr>
          <w:color w:val="000000"/>
          <w:szCs w:val="20"/>
          <w:lang w:val="en-US"/>
        </w:rPr>
        <w:t xml:space="preserve"> </w:t>
      </w:r>
      <w:r w:rsidR="00A06BEF">
        <w:rPr>
          <w:color w:val="000000"/>
          <w:szCs w:val="20"/>
        </w:rPr>
        <w:t xml:space="preserve">Peggy's </w:t>
      </w:r>
      <w:r w:rsidR="00E54DE1">
        <w:rPr>
          <w:color w:val="000000"/>
          <w:szCs w:val="20"/>
        </w:rPr>
        <w:t>predicament</w:t>
      </w:r>
      <w:r w:rsidR="00A06BEF">
        <w:rPr>
          <w:color w:val="000000"/>
          <w:szCs w:val="20"/>
        </w:rPr>
        <w:t xml:space="preserve"> in the original ballad</w:t>
      </w:r>
      <w:r w:rsidR="00A06BEF" w:rsidRPr="00556E14">
        <w:rPr>
          <w:color w:val="000000"/>
          <w:szCs w:val="20"/>
        </w:rPr>
        <w:t xml:space="preserve"> is presumably </w:t>
      </w:r>
      <w:r w:rsidR="00A06BEF">
        <w:rPr>
          <w:color w:val="000000"/>
          <w:szCs w:val="20"/>
        </w:rPr>
        <w:t>alluded to</w:t>
      </w:r>
      <w:r w:rsidR="00A06BEF" w:rsidRPr="00556E14">
        <w:rPr>
          <w:color w:val="000000"/>
          <w:szCs w:val="20"/>
        </w:rPr>
        <w:t xml:space="preserve"> in Shakespeare's </w:t>
      </w:r>
      <w:r w:rsidR="00A06BEF" w:rsidRPr="00556E14">
        <w:rPr>
          <w:i/>
          <w:color w:val="000000"/>
          <w:szCs w:val="20"/>
        </w:rPr>
        <w:t>Twelfth Night</w:t>
      </w:r>
      <w:r w:rsidR="00A06BEF" w:rsidRPr="00556E14">
        <w:rPr>
          <w:color w:val="000000"/>
          <w:szCs w:val="20"/>
        </w:rPr>
        <w:t xml:space="preserve"> from </w:t>
      </w:r>
      <w:r w:rsidR="00A06BEF" w:rsidRPr="00556E14">
        <w:rPr>
          <w:bCs/>
          <w:color w:val="000000"/>
          <w:szCs w:val="20"/>
          <w:lang w:val="en-US"/>
        </w:rPr>
        <w:t xml:space="preserve">1599-1600 </w:t>
      </w:r>
      <w:r w:rsidR="00A06BEF" w:rsidRPr="00556E14">
        <w:rPr>
          <w:color w:val="000000"/>
          <w:szCs w:val="20"/>
        </w:rPr>
        <w:t>(act II scene 3) when Sir Toby Belch says of the puritanical steward of th</w:t>
      </w:r>
      <w:r w:rsidR="009C2DC5">
        <w:rPr>
          <w:color w:val="000000"/>
          <w:szCs w:val="20"/>
        </w:rPr>
        <w:t>e household Malvolio, 'My lady's</w:t>
      </w:r>
      <w:r w:rsidR="00A06BEF" w:rsidRPr="00556E14">
        <w:rPr>
          <w:color w:val="000000"/>
          <w:szCs w:val="20"/>
        </w:rPr>
        <w:t xml:space="preserve"> a Cataian, we are politicians, Malvolio's a Peg-a-Ramsey, and sings Three merry men we be.' It is also named as a dance tune in the anonymous play </w:t>
      </w:r>
      <w:r w:rsidR="00A06BEF" w:rsidRPr="00556E14">
        <w:rPr>
          <w:i/>
          <w:color w:val="000000"/>
          <w:szCs w:val="20"/>
        </w:rPr>
        <w:t>The Partiall Law</w:t>
      </w:r>
      <w:r w:rsidR="00A06BEF" w:rsidRPr="00556E14">
        <w:rPr>
          <w:color w:val="000000"/>
          <w:szCs w:val="20"/>
        </w:rPr>
        <w:t xml:space="preserve"> of 1625 (act II scene iv),</w:t>
      </w:r>
      <w:r w:rsidR="00A06BEF" w:rsidRPr="00556E14">
        <w:rPr>
          <w:color w:val="000000"/>
          <w:szCs w:val="20"/>
          <w:vertAlign w:val="superscript"/>
        </w:rPr>
        <w:footnoteReference w:id="32"/>
      </w:r>
      <w:r w:rsidR="00E54DE1">
        <w:rPr>
          <w:color w:val="000000"/>
          <w:szCs w:val="20"/>
        </w:rPr>
        <w:t xml:space="preserve"> and</w:t>
      </w:r>
      <w:r w:rsidR="00A06BEF" w:rsidRPr="00556E14">
        <w:rPr>
          <w:color w:val="000000"/>
          <w:szCs w:val="20"/>
        </w:rPr>
        <w:t xml:space="preserve"> as a dance </w:t>
      </w:r>
      <w:r w:rsidR="00A06BEF" w:rsidRPr="00556E14">
        <w:rPr>
          <w:color w:val="000000"/>
          <w:szCs w:val="20"/>
        </w:rPr>
        <w:t xml:space="preserve">tune in Joseph Rutter's </w:t>
      </w:r>
      <w:r w:rsidR="00A06BEF" w:rsidRPr="00556E14">
        <w:rPr>
          <w:i/>
          <w:color w:val="000000"/>
          <w:szCs w:val="20"/>
        </w:rPr>
        <w:t>The Shepheard's Holy-day</w:t>
      </w:r>
      <w:r w:rsidR="00A06BEF" w:rsidRPr="00556E14">
        <w:rPr>
          <w:color w:val="000000"/>
          <w:szCs w:val="20"/>
        </w:rPr>
        <w:t xml:space="preserve"> '</w:t>
      </w:r>
      <w:r w:rsidR="00A06BEF" w:rsidRPr="00556E14">
        <w:rPr>
          <w:color w:val="000000"/>
          <w:szCs w:val="20"/>
          <w:lang w:val="en-US"/>
        </w:rPr>
        <w:t>A Pastorall Tragi-Comaedie. Acted before both their Majesties at White-Hall, by the Queenes Servants'</w:t>
      </w:r>
      <w:r w:rsidR="00A06BEF" w:rsidRPr="00556E14">
        <w:rPr>
          <w:color w:val="000000"/>
          <w:szCs w:val="20"/>
        </w:rPr>
        <w:t xml:space="preserve"> in 1634, and published in </w:t>
      </w:r>
      <w:r w:rsidR="00A06BEF" w:rsidRPr="00556E14">
        <w:rPr>
          <w:i/>
          <w:color w:val="000000"/>
          <w:szCs w:val="20"/>
        </w:rPr>
        <w:t xml:space="preserve">Wits Recreations </w:t>
      </w:r>
      <w:r w:rsidR="00A06BEF" w:rsidRPr="00556E14">
        <w:rPr>
          <w:i/>
          <w:color w:val="000000"/>
          <w:szCs w:val="20"/>
          <w:lang w:val="en-US"/>
        </w:rPr>
        <w:t>Selected from the finest Fancies of Moderne Muses</w:t>
      </w:r>
      <w:r w:rsidR="00A06BEF" w:rsidRPr="00556E14">
        <w:rPr>
          <w:color w:val="000000"/>
          <w:szCs w:val="20"/>
          <w:lang w:val="en-US"/>
        </w:rPr>
        <w:t xml:space="preserve"> in </w:t>
      </w:r>
      <w:r w:rsidR="00A06BEF" w:rsidRPr="00556E14">
        <w:rPr>
          <w:color w:val="000000"/>
          <w:szCs w:val="20"/>
        </w:rPr>
        <w:t>1640.</w:t>
      </w:r>
      <w:r w:rsidR="00A06BEF" w:rsidRPr="00556E14">
        <w:rPr>
          <w:color w:val="000000"/>
          <w:szCs w:val="20"/>
          <w:vertAlign w:val="superscript"/>
        </w:rPr>
        <w:footnoteReference w:id="33"/>
      </w:r>
      <w:r w:rsidR="00E54DE1">
        <w:rPr>
          <w:color w:val="000000"/>
          <w:szCs w:val="20"/>
        </w:rPr>
        <w:t xml:space="preserve"> </w:t>
      </w:r>
      <w:r w:rsidRPr="00556E14">
        <w:rPr>
          <w:color w:val="000000"/>
          <w:szCs w:val="20"/>
        </w:rPr>
        <w:t>A</w:t>
      </w:r>
      <w:r w:rsidR="00303F50">
        <w:rPr>
          <w:color w:val="000000"/>
          <w:szCs w:val="20"/>
        </w:rPr>
        <w:t xml:space="preserve">n original ballad is not known to </w:t>
      </w:r>
      <w:r w:rsidR="00322FD9">
        <w:rPr>
          <w:color w:val="000000"/>
          <w:szCs w:val="20"/>
        </w:rPr>
        <w:t>tell</w:t>
      </w:r>
      <w:r w:rsidR="00303F50">
        <w:rPr>
          <w:color w:val="000000"/>
          <w:szCs w:val="20"/>
        </w:rPr>
        <w:t xml:space="preserve"> </w:t>
      </w:r>
      <w:r w:rsidR="00E54DE1">
        <w:rPr>
          <w:color w:val="000000"/>
          <w:szCs w:val="20"/>
        </w:rPr>
        <w:t xml:space="preserve">us </w:t>
      </w:r>
      <w:r w:rsidR="00303F50">
        <w:rPr>
          <w:color w:val="000000"/>
          <w:szCs w:val="20"/>
        </w:rPr>
        <w:t xml:space="preserve">the story of Peg/Bonny Peggy/Little Peggy, although she may have been from the </w:t>
      </w:r>
      <w:r w:rsidR="00303F50">
        <w:rPr>
          <w:color w:val="000000"/>
        </w:rPr>
        <w:t>market town of Ramsey in Huntingdonshire near</w:t>
      </w:r>
      <w:r w:rsidR="00303F50" w:rsidRPr="00633F3D">
        <w:rPr>
          <w:color w:val="000000"/>
        </w:rPr>
        <w:t xml:space="preserve"> </w:t>
      </w:r>
      <w:r w:rsidR="00303F50">
        <w:rPr>
          <w:color w:val="000000"/>
        </w:rPr>
        <w:t xml:space="preserve">the </w:t>
      </w:r>
      <w:r w:rsidR="00303F50" w:rsidRPr="00633F3D">
        <w:rPr>
          <w:color w:val="000000"/>
        </w:rPr>
        <w:t>Benedictine monastery</w:t>
      </w:r>
      <w:r w:rsidR="00303F50">
        <w:rPr>
          <w:color w:val="000000"/>
        </w:rPr>
        <w:t xml:space="preserve"> </w:t>
      </w:r>
      <w:r w:rsidR="00303F50" w:rsidRPr="00633F3D">
        <w:rPr>
          <w:color w:val="000000"/>
        </w:rPr>
        <w:t>Ramsey Abbey</w:t>
      </w:r>
      <w:r w:rsidR="00303F50">
        <w:rPr>
          <w:color w:val="000000"/>
        </w:rPr>
        <w:t xml:space="preserve">. </w:t>
      </w:r>
      <w:r w:rsidR="009C2DC5">
        <w:rPr>
          <w:color w:val="000000"/>
        </w:rPr>
        <w:t xml:space="preserve">The tune </w:t>
      </w:r>
      <w:r w:rsidR="005D40E0">
        <w:rPr>
          <w:color w:val="000000"/>
          <w:szCs w:val="20"/>
          <w:lang w:val="en-US"/>
        </w:rPr>
        <w:t>i</w:t>
      </w:r>
      <w:r w:rsidR="009C2DC5">
        <w:rPr>
          <w:color w:val="000000"/>
          <w:szCs w:val="20"/>
          <w:lang w:val="en-US"/>
        </w:rPr>
        <w:t>s</w:t>
      </w:r>
      <w:r w:rsidR="005D40E0" w:rsidRPr="00556E14">
        <w:rPr>
          <w:color w:val="000000"/>
          <w:szCs w:val="20"/>
          <w:lang w:val="en-US"/>
        </w:rPr>
        <w:t xml:space="preserve"> </w:t>
      </w:r>
      <w:r w:rsidR="005D40E0">
        <w:rPr>
          <w:bCs/>
          <w:color w:val="000000"/>
          <w:szCs w:val="20"/>
          <w:lang w:val="en-US"/>
        </w:rPr>
        <w:t>set to the words</w:t>
      </w:r>
      <w:r w:rsidR="005D40E0" w:rsidRPr="00C451F9">
        <w:rPr>
          <w:bCs/>
          <w:color w:val="000000"/>
          <w:szCs w:val="20"/>
          <w:lang w:val="en-US"/>
        </w:rPr>
        <w:t xml:space="preserve"> '</w:t>
      </w:r>
      <w:r w:rsidR="005D40E0" w:rsidRPr="00C451F9">
        <w:rPr>
          <w:bCs/>
          <w:color w:val="000000"/>
          <w:szCs w:val="20"/>
        </w:rPr>
        <w:t>Little peg</w:t>
      </w:r>
      <w:r w:rsidR="005D40E0">
        <w:rPr>
          <w:bCs/>
          <w:color w:val="000000"/>
          <w:szCs w:val="20"/>
        </w:rPr>
        <w:t>g of Ramsey wth ye yellow hayre</w:t>
      </w:r>
      <w:r w:rsidR="005D40E0" w:rsidRPr="00C451F9">
        <w:rPr>
          <w:bCs/>
          <w:color w:val="000000"/>
          <w:szCs w:val="20"/>
        </w:rPr>
        <w:t xml:space="preserve"> &amp; couldst thou greet if I were dead, marye would I feare'</w:t>
      </w:r>
      <w:r w:rsidR="005D40E0">
        <w:rPr>
          <w:bCs/>
          <w:color w:val="000000"/>
          <w:szCs w:val="20"/>
        </w:rPr>
        <w:t xml:space="preserve"> </w:t>
      </w:r>
      <w:r w:rsidR="005D40E0" w:rsidRPr="00556E14">
        <w:rPr>
          <w:color w:val="000000"/>
          <w:szCs w:val="20"/>
          <w:lang w:val="en-US"/>
        </w:rPr>
        <w:t>in</w:t>
      </w:r>
      <w:r w:rsidR="005D40E0">
        <w:rPr>
          <w:color w:val="000000"/>
          <w:szCs w:val="20"/>
          <w:lang w:val="en-US"/>
        </w:rPr>
        <w:t xml:space="preserve"> the cantus of</w:t>
      </w:r>
      <w:r w:rsidR="005D40E0" w:rsidRPr="00556E14">
        <w:rPr>
          <w:color w:val="000000"/>
          <w:szCs w:val="20"/>
          <w:lang w:val="en-US"/>
        </w:rPr>
        <w:t xml:space="preserve"> William Cobbold's </w:t>
      </w:r>
      <w:r w:rsidR="005D40E0" w:rsidRPr="00556E14">
        <w:rPr>
          <w:bCs/>
          <w:i/>
          <w:color w:val="000000"/>
          <w:szCs w:val="20"/>
          <w:lang w:val="en-US"/>
        </w:rPr>
        <w:t>New Fashions</w:t>
      </w:r>
      <w:r w:rsidR="005D40E0" w:rsidRPr="00556E14">
        <w:rPr>
          <w:bCs/>
          <w:color w:val="000000"/>
          <w:szCs w:val="20"/>
          <w:lang w:val="en-US"/>
        </w:rPr>
        <w:t xml:space="preserve"> for five voices</w:t>
      </w:r>
      <w:r w:rsidR="005D40E0">
        <w:rPr>
          <w:bCs/>
          <w:color w:val="000000"/>
          <w:szCs w:val="20"/>
          <w:lang w:val="en-US"/>
        </w:rPr>
        <w:t xml:space="preserve"> from before 1622.</w:t>
      </w:r>
      <w:r w:rsidR="005D40E0" w:rsidRPr="00556E14">
        <w:rPr>
          <w:color w:val="000000"/>
          <w:szCs w:val="20"/>
          <w:vertAlign w:val="superscript"/>
          <w:lang w:val="en-US"/>
        </w:rPr>
        <w:footnoteReference w:id="34"/>
      </w:r>
      <w:r w:rsidR="005D40E0">
        <w:rPr>
          <w:bCs/>
          <w:color w:val="000000"/>
          <w:szCs w:val="20"/>
        </w:rPr>
        <w:t xml:space="preserve"> </w:t>
      </w:r>
      <w:r w:rsidR="00303F50">
        <w:rPr>
          <w:color w:val="000000"/>
          <w:szCs w:val="20"/>
        </w:rPr>
        <w:t>A</w:t>
      </w:r>
      <w:r w:rsidRPr="00556E14">
        <w:rPr>
          <w:color w:val="000000"/>
          <w:szCs w:val="20"/>
        </w:rPr>
        <w:t xml:space="preserve"> later song beginning 'Bonny Peggy Ramsey that any Man may see' is in </w:t>
      </w:r>
      <w:r w:rsidRPr="00556E14">
        <w:rPr>
          <w:bCs/>
          <w:color w:val="000000"/>
          <w:szCs w:val="20"/>
          <w:lang w:val="en-US"/>
        </w:rPr>
        <w:t xml:space="preserve">Thomas d'Urfey's </w:t>
      </w:r>
      <w:r w:rsidRPr="00556E14">
        <w:rPr>
          <w:i/>
          <w:color w:val="000000"/>
          <w:szCs w:val="20"/>
          <w:lang w:val="en-US"/>
        </w:rPr>
        <w:t>Pills to purge Melancholy</w:t>
      </w:r>
      <w:r w:rsidRPr="00556E14">
        <w:rPr>
          <w:color w:val="000000"/>
          <w:szCs w:val="20"/>
          <w:lang w:val="en-US"/>
        </w:rPr>
        <w:t xml:space="preserve"> 1719 </w:t>
      </w:r>
      <w:r w:rsidR="00303F50">
        <w:rPr>
          <w:color w:val="000000"/>
          <w:szCs w:val="20"/>
          <w:lang w:val="en-US"/>
        </w:rPr>
        <w:t>(</w:t>
      </w:r>
      <w:r w:rsidRPr="00556E14">
        <w:rPr>
          <w:color w:val="000000"/>
          <w:szCs w:val="20"/>
          <w:lang w:val="en-US"/>
        </w:rPr>
        <w:t>vol. V, n</w:t>
      </w:r>
      <w:r w:rsidRPr="004B4C81">
        <w:rPr>
          <w:color w:val="000000"/>
          <w:szCs w:val="20"/>
          <w:vertAlign w:val="superscript"/>
          <w:lang w:val="en-US"/>
        </w:rPr>
        <w:t>o</w:t>
      </w:r>
      <w:r w:rsidRPr="00556E14">
        <w:rPr>
          <w:color w:val="000000"/>
          <w:szCs w:val="20"/>
          <w:lang w:val="en-US"/>
        </w:rPr>
        <w:t xml:space="preserve"> 139)</w:t>
      </w:r>
      <w:r w:rsidR="00E54DE1">
        <w:rPr>
          <w:color w:val="000000"/>
          <w:szCs w:val="20"/>
        </w:rPr>
        <w:t>. The latter</w:t>
      </w:r>
      <w:r w:rsidRPr="00556E14">
        <w:rPr>
          <w:color w:val="000000"/>
          <w:szCs w:val="20"/>
        </w:rPr>
        <w:t xml:space="preserve"> calls for a different tune 'London is a fine town' and the bawdy </w:t>
      </w:r>
      <w:r w:rsidR="007944E2">
        <w:rPr>
          <w:color w:val="000000"/>
          <w:szCs w:val="20"/>
        </w:rPr>
        <w:t>text about</w:t>
      </w:r>
      <w:r w:rsidRPr="00556E14">
        <w:rPr>
          <w:color w:val="000000"/>
          <w:szCs w:val="20"/>
        </w:rPr>
        <w:t xml:space="preserve"> Peggy Ramsey may </w:t>
      </w:r>
      <w:r w:rsidR="003A4CA0">
        <w:rPr>
          <w:color w:val="000000"/>
          <w:szCs w:val="20"/>
        </w:rPr>
        <w:t xml:space="preserve">or may not be </w:t>
      </w:r>
      <w:r w:rsidRPr="00556E14">
        <w:rPr>
          <w:color w:val="000000"/>
          <w:szCs w:val="20"/>
        </w:rPr>
        <w:t xml:space="preserve">related to the original ballad. </w:t>
      </w:r>
      <w:r w:rsidR="009C2DC5">
        <w:rPr>
          <w:color w:val="000000"/>
          <w:szCs w:val="20"/>
        </w:rPr>
        <w:t>Also</w:t>
      </w:r>
      <w:r w:rsidR="00CE0781">
        <w:rPr>
          <w:color w:val="000000"/>
          <w:szCs w:val="20"/>
        </w:rPr>
        <w:t>,</w:t>
      </w:r>
      <w:r w:rsidR="00426302">
        <w:rPr>
          <w:color w:val="000000"/>
          <w:szCs w:val="20"/>
        </w:rPr>
        <w:t xml:space="preserve"> </w:t>
      </w:r>
      <w:r w:rsidR="00E54DE1">
        <w:rPr>
          <w:color w:val="000000"/>
          <w:szCs w:val="20"/>
        </w:rPr>
        <w:t xml:space="preserve">on f. 121v immediately preceding the music for </w:t>
      </w:r>
      <w:r w:rsidR="00E54DE1" w:rsidRPr="008A526E">
        <w:rPr>
          <w:i/>
          <w:szCs w:val="18"/>
        </w:rPr>
        <w:t>Little Pegge of Ramsie Mr. Dr. Bull</w:t>
      </w:r>
      <w:r w:rsidR="00E54DE1">
        <w:rPr>
          <w:szCs w:val="18"/>
        </w:rPr>
        <w:t xml:space="preserve"> </w:t>
      </w:r>
      <w:r w:rsidR="00450FB6">
        <w:rPr>
          <w:color w:val="000000"/>
          <w:szCs w:val="20"/>
        </w:rPr>
        <w:t>in</w:t>
      </w:r>
      <w:r w:rsidR="00426302">
        <w:rPr>
          <w:color w:val="000000"/>
          <w:szCs w:val="20"/>
        </w:rPr>
        <w:t xml:space="preserve"> </w:t>
      </w:r>
      <w:r w:rsidR="00F07D58">
        <w:rPr>
          <w:color w:val="000000"/>
          <w:szCs w:val="20"/>
        </w:rPr>
        <w:t xml:space="preserve">the keyboard manuscript </w:t>
      </w:r>
      <w:r w:rsidR="00426302">
        <w:rPr>
          <w:color w:val="000000"/>
          <w:szCs w:val="20"/>
        </w:rPr>
        <w:t>F-Pn Rés.1186</w:t>
      </w:r>
      <w:r w:rsidR="00450FB6">
        <w:rPr>
          <w:color w:val="000000"/>
          <w:szCs w:val="20"/>
        </w:rPr>
        <w:t xml:space="preserve"> </w:t>
      </w:r>
      <w:r w:rsidR="004B4C81" w:rsidRPr="004B4C81">
        <w:rPr>
          <w:i/>
          <w:color w:val="000000"/>
          <w:szCs w:val="20"/>
        </w:rPr>
        <w:t>c.</w:t>
      </w:r>
      <w:r w:rsidR="00450FB6">
        <w:rPr>
          <w:color w:val="000000"/>
          <w:szCs w:val="20"/>
        </w:rPr>
        <w:t>1630s</w:t>
      </w:r>
      <w:r w:rsidR="00426302">
        <w:rPr>
          <w:color w:val="000000"/>
          <w:szCs w:val="20"/>
        </w:rPr>
        <w:t xml:space="preserve">, </w:t>
      </w:r>
      <w:r w:rsidR="009C2DC5">
        <w:rPr>
          <w:color w:val="000000"/>
          <w:szCs w:val="20"/>
        </w:rPr>
        <w:t>a later hand has written</w:t>
      </w:r>
      <w:r w:rsidR="00450FB6">
        <w:rPr>
          <w:color w:val="000000"/>
          <w:szCs w:val="20"/>
        </w:rPr>
        <w:t xml:space="preserve"> </w:t>
      </w:r>
      <w:r w:rsidR="00426302">
        <w:rPr>
          <w:color w:val="000000"/>
          <w:szCs w:val="20"/>
        </w:rPr>
        <w:t>two verses of text</w:t>
      </w:r>
      <w:r w:rsidR="00F07D58">
        <w:rPr>
          <w:color w:val="000000"/>
          <w:szCs w:val="20"/>
        </w:rPr>
        <w:t xml:space="preserve"> </w:t>
      </w:r>
      <w:r w:rsidR="00E54DE1">
        <w:rPr>
          <w:color w:val="000000"/>
          <w:szCs w:val="20"/>
        </w:rPr>
        <w:t>that</w:t>
      </w:r>
      <w:r w:rsidR="00F07D58">
        <w:rPr>
          <w:color w:val="000000"/>
          <w:szCs w:val="20"/>
        </w:rPr>
        <w:t xml:space="preserve"> parodies</w:t>
      </w:r>
      <w:r w:rsidR="00426302">
        <w:rPr>
          <w:color w:val="000000"/>
          <w:szCs w:val="20"/>
        </w:rPr>
        <w:t xml:space="preserve"> </w:t>
      </w:r>
      <w:r w:rsidR="00A3334A">
        <w:rPr>
          <w:color w:val="000000"/>
          <w:szCs w:val="20"/>
        </w:rPr>
        <w:t xml:space="preserve">the second and </w:t>
      </w:r>
      <w:r w:rsidR="00AA7D57">
        <w:rPr>
          <w:color w:val="000000"/>
          <w:szCs w:val="20"/>
        </w:rPr>
        <w:t xml:space="preserve">part of the </w:t>
      </w:r>
      <w:r w:rsidR="00A3334A">
        <w:rPr>
          <w:color w:val="000000"/>
          <w:szCs w:val="20"/>
        </w:rPr>
        <w:t>third verses of</w:t>
      </w:r>
      <w:r w:rsidR="00CE0781">
        <w:rPr>
          <w:color w:val="000000"/>
          <w:szCs w:val="20"/>
        </w:rPr>
        <w:t xml:space="preserve"> </w:t>
      </w:r>
      <w:r w:rsidR="00426302">
        <w:rPr>
          <w:color w:val="000000"/>
          <w:szCs w:val="20"/>
        </w:rPr>
        <w:t>a</w:t>
      </w:r>
      <w:r w:rsidR="00F07D58">
        <w:rPr>
          <w:color w:val="000000"/>
          <w:szCs w:val="20"/>
        </w:rPr>
        <w:t xml:space="preserve"> different </w:t>
      </w:r>
      <w:r w:rsidR="00426302">
        <w:rPr>
          <w:color w:val="000000"/>
          <w:szCs w:val="20"/>
        </w:rPr>
        <w:t xml:space="preserve">song </w:t>
      </w:r>
      <w:r w:rsidR="00CE0781">
        <w:rPr>
          <w:color w:val="000000"/>
          <w:szCs w:val="20"/>
        </w:rPr>
        <w:t xml:space="preserve">in </w:t>
      </w:r>
      <w:r w:rsidR="002B0A6B" w:rsidRPr="00556E14">
        <w:rPr>
          <w:i/>
          <w:color w:val="000000"/>
          <w:szCs w:val="20"/>
          <w:lang w:val="en-US"/>
        </w:rPr>
        <w:t>Pills to purge Melancholy</w:t>
      </w:r>
      <w:r w:rsidR="002B0A6B" w:rsidRPr="00556E14">
        <w:rPr>
          <w:color w:val="000000"/>
          <w:szCs w:val="20"/>
          <w:lang w:val="en-US"/>
        </w:rPr>
        <w:t xml:space="preserve"> </w:t>
      </w:r>
      <w:r w:rsidR="00450FB6">
        <w:rPr>
          <w:color w:val="000000"/>
          <w:szCs w:val="20"/>
          <w:lang w:val="en-US"/>
        </w:rPr>
        <w:t xml:space="preserve">1719 </w:t>
      </w:r>
      <w:r w:rsidR="00CE0781">
        <w:rPr>
          <w:color w:val="000000"/>
          <w:szCs w:val="20"/>
        </w:rPr>
        <w:t>(</w:t>
      </w:r>
      <w:r w:rsidR="009C2DC5">
        <w:rPr>
          <w:color w:val="000000"/>
          <w:lang w:val="en-US"/>
        </w:rPr>
        <w:t>v</w:t>
      </w:r>
      <w:r w:rsidR="002B0A6B">
        <w:rPr>
          <w:color w:val="000000"/>
          <w:lang w:val="en-US"/>
        </w:rPr>
        <w:t>ol. II, pp. 128-131</w:t>
      </w:r>
      <w:r w:rsidR="002B0A6B">
        <w:rPr>
          <w:color w:val="000000"/>
          <w:szCs w:val="20"/>
        </w:rPr>
        <w:t>)</w:t>
      </w:r>
      <w:r w:rsidR="00E54DE1">
        <w:rPr>
          <w:color w:val="000000"/>
          <w:szCs w:val="20"/>
        </w:rPr>
        <w:t>:</w:t>
      </w:r>
      <w:r w:rsidR="00F07D58">
        <w:rPr>
          <w:color w:val="000000"/>
          <w:szCs w:val="20"/>
        </w:rPr>
        <w:t xml:space="preserve"> </w:t>
      </w:r>
      <w:r w:rsidR="004A3898">
        <w:rPr>
          <w:color w:val="000000"/>
          <w:szCs w:val="20"/>
        </w:rPr>
        <w:t xml:space="preserve">'Pretty Pegg of Wandsor' </w:t>
      </w:r>
      <w:r w:rsidR="009A3845">
        <w:rPr>
          <w:color w:val="000000"/>
          <w:szCs w:val="20"/>
        </w:rPr>
        <w:t>beginning '</w:t>
      </w:r>
      <w:r w:rsidR="009A3845">
        <w:rPr>
          <w:color w:val="000000"/>
          <w:lang w:val="en-US"/>
        </w:rPr>
        <w:t>The Infant Spring was shining</w:t>
      </w:r>
      <w:r w:rsidR="004A3898">
        <w:rPr>
          <w:color w:val="000000"/>
          <w:lang w:val="en-US"/>
        </w:rPr>
        <w:t>, With Greens and Cowslips gay'</w:t>
      </w:r>
      <w:r w:rsidR="004A3898">
        <w:rPr>
          <w:color w:val="000000"/>
          <w:szCs w:val="20"/>
        </w:rPr>
        <w:t xml:space="preserve"> to a different tune</w:t>
      </w:r>
      <w:r w:rsidR="00F07D58">
        <w:rPr>
          <w:color w:val="000000"/>
          <w:szCs w:val="20"/>
        </w:rPr>
        <w:t>. T</w:t>
      </w:r>
      <w:r w:rsidR="00426302">
        <w:rPr>
          <w:color w:val="000000"/>
          <w:szCs w:val="20"/>
        </w:rPr>
        <w:t>he parody substitutes</w:t>
      </w:r>
      <w:r w:rsidR="00A3334A">
        <w:rPr>
          <w:color w:val="000000"/>
          <w:szCs w:val="20"/>
        </w:rPr>
        <w:t xml:space="preserve"> 'pretty Peggie of Ramsay' for 'pretty Pegg of Wandsor'.</w:t>
      </w:r>
      <w:r w:rsidR="009C2DC5">
        <w:rPr>
          <w:rStyle w:val="FootnoteReference"/>
          <w:color w:val="000000"/>
          <w:szCs w:val="20"/>
        </w:rPr>
        <w:footnoteReference w:id="35"/>
      </w:r>
      <w:r w:rsidR="00450FB6">
        <w:rPr>
          <w:color w:val="000000"/>
          <w:szCs w:val="20"/>
        </w:rPr>
        <w:t xml:space="preserve"> </w:t>
      </w:r>
      <w:r w:rsidR="00303F50">
        <w:rPr>
          <w:color w:val="000000"/>
          <w:szCs w:val="20"/>
        </w:rPr>
        <w:t>The tune was used for other ballads,</w:t>
      </w:r>
      <w:r w:rsidR="009327E0">
        <w:rPr>
          <w:color w:val="000000"/>
          <w:szCs w:val="20"/>
        </w:rPr>
        <w:t xml:space="preserve"> such as the </w:t>
      </w:r>
      <w:r w:rsidR="009327E0">
        <w:rPr>
          <w:color w:val="000000"/>
          <w:szCs w:val="20"/>
          <w:lang w:val="en-US"/>
        </w:rPr>
        <w:t>t</w:t>
      </w:r>
      <w:r w:rsidRPr="00556E14">
        <w:rPr>
          <w:color w:val="000000"/>
          <w:szCs w:val="20"/>
          <w:lang w:val="en-US"/>
        </w:rPr>
        <w:t>wo entered in the Stationers Register in August 1586,</w:t>
      </w:r>
      <w:r w:rsidR="00A06BEF">
        <w:rPr>
          <w:color w:val="000000"/>
          <w:szCs w:val="20"/>
          <w:lang w:val="en-US"/>
        </w:rPr>
        <w:t xml:space="preserve"> the first</w:t>
      </w:r>
      <w:r w:rsidRPr="00556E14">
        <w:rPr>
          <w:color w:val="000000"/>
          <w:szCs w:val="20"/>
          <w:lang w:val="en-US"/>
        </w:rPr>
        <w:t xml:space="preserve"> 'An excellent merrye songe of the freier and the boye' 'To the tune of Peggy Ramsey' beginning 'In reading merry memoryes' (</w:t>
      </w:r>
      <w:r w:rsidRPr="009327E0">
        <w:rPr>
          <w:color w:val="000000"/>
          <w:szCs w:val="20"/>
          <w:lang w:val="en-US"/>
        </w:rPr>
        <w:t>Rollins 921</w:t>
      </w:r>
      <w:r w:rsidR="009327E0">
        <w:rPr>
          <w:color w:val="000000"/>
          <w:szCs w:val="20"/>
          <w:lang w:val="en-US"/>
        </w:rPr>
        <w:t xml:space="preserve">) </w:t>
      </w:r>
      <w:r w:rsidR="00F723B5">
        <w:rPr>
          <w:color w:val="000000"/>
          <w:szCs w:val="20"/>
          <w:lang w:val="en-US"/>
        </w:rPr>
        <w:t>with text</w:t>
      </w:r>
      <w:r w:rsidR="009327E0">
        <w:rPr>
          <w:color w:val="000000"/>
          <w:szCs w:val="20"/>
          <w:lang w:val="en-US"/>
        </w:rPr>
        <w:t xml:space="preserve"> in the </w:t>
      </w:r>
      <w:r w:rsidR="009327E0" w:rsidRPr="000B7795">
        <w:rPr>
          <w:color w:val="000000"/>
          <w:szCs w:val="20"/>
          <w:lang w:val="en-US"/>
        </w:rPr>
        <w:t>Shirburn Ballads</w:t>
      </w:r>
      <w:r w:rsidR="00A141A8">
        <w:rPr>
          <w:color w:val="000000"/>
          <w:szCs w:val="20"/>
          <w:lang w:val="en-US"/>
        </w:rPr>
        <w:t xml:space="preserve"> (I </w:t>
      </w:r>
      <w:r w:rsidR="00A141A8" w:rsidRPr="009327E0">
        <w:rPr>
          <w:color w:val="000000"/>
          <w:szCs w:val="20"/>
          <w:lang w:val="en-US"/>
        </w:rPr>
        <w:t>n</w:t>
      </w:r>
      <w:r w:rsidR="00A141A8" w:rsidRPr="009327E0">
        <w:rPr>
          <w:color w:val="000000"/>
          <w:szCs w:val="20"/>
          <w:vertAlign w:val="superscript"/>
          <w:lang w:val="en-US"/>
        </w:rPr>
        <w:t>o</w:t>
      </w:r>
      <w:r w:rsidR="00A141A8">
        <w:rPr>
          <w:color w:val="000000"/>
          <w:szCs w:val="20"/>
          <w:lang w:val="en-US"/>
        </w:rPr>
        <w:t xml:space="preserve"> XXXVII</w:t>
      </w:r>
      <w:r w:rsidRPr="00556E14">
        <w:rPr>
          <w:color w:val="000000"/>
          <w:szCs w:val="20"/>
          <w:lang w:val="en-US"/>
        </w:rPr>
        <w:t>)</w:t>
      </w:r>
      <w:r w:rsidR="00A06BEF">
        <w:rPr>
          <w:color w:val="000000"/>
          <w:szCs w:val="20"/>
          <w:lang w:val="en-US"/>
        </w:rPr>
        <w:t>.</w:t>
      </w:r>
      <w:r w:rsidR="00A141A8">
        <w:rPr>
          <w:rStyle w:val="FootnoteReference"/>
          <w:color w:val="000000"/>
          <w:szCs w:val="20"/>
          <w:lang w:val="en-US"/>
        </w:rPr>
        <w:footnoteReference w:id="36"/>
      </w:r>
      <w:r w:rsidRPr="00556E14">
        <w:rPr>
          <w:color w:val="000000"/>
          <w:szCs w:val="20"/>
          <w:lang w:val="en-US"/>
        </w:rPr>
        <w:t xml:space="preserve"> </w:t>
      </w:r>
      <w:r w:rsidR="00A06BEF">
        <w:rPr>
          <w:color w:val="000000"/>
          <w:szCs w:val="20"/>
          <w:lang w:val="en-US"/>
        </w:rPr>
        <w:t>The second is</w:t>
      </w:r>
      <w:r w:rsidRPr="00556E14">
        <w:rPr>
          <w:color w:val="000000"/>
          <w:szCs w:val="20"/>
          <w:lang w:val="en-US"/>
        </w:rPr>
        <w:t xml:space="preserve"> 'A merry jest of John Tomson and Jakaman his wife' 'To the tune of Pegge of Ramsey' beginning 'When I was a Batchelour' (Rollins 1727</w:t>
      </w:r>
      <w:r w:rsidR="009327E0">
        <w:rPr>
          <w:color w:val="000000"/>
          <w:szCs w:val="20"/>
          <w:lang w:val="en-US"/>
        </w:rPr>
        <w:t>)</w:t>
      </w:r>
      <w:r w:rsidRPr="00556E14">
        <w:rPr>
          <w:color w:val="000000"/>
          <w:szCs w:val="20"/>
          <w:lang w:val="en-US"/>
        </w:rPr>
        <w:t xml:space="preserve"> with the refrain '</w:t>
      </w:r>
      <w:r w:rsidR="009327E0">
        <w:rPr>
          <w:color w:val="000000"/>
          <w:szCs w:val="20"/>
          <w:lang w:val="en-US"/>
        </w:rPr>
        <w:t>Give me my yellow hose againe</w:t>
      </w:r>
      <w:r w:rsidRPr="00556E14">
        <w:rPr>
          <w:i/>
          <w:color w:val="000000"/>
          <w:szCs w:val="20"/>
          <w:lang w:val="en-US"/>
        </w:rPr>
        <w:t>'</w:t>
      </w:r>
      <w:r w:rsidR="009327E0">
        <w:rPr>
          <w:color w:val="000000"/>
          <w:szCs w:val="20"/>
          <w:lang w:val="en-US"/>
        </w:rPr>
        <w:t xml:space="preserve"> (</w:t>
      </w:r>
      <w:r w:rsidRPr="00556E14">
        <w:rPr>
          <w:color w:val="000000"/>
          <w:szCs w:val="20"/>
        </w:rPr>
        <w:t>EBBA</w:t>
      </w:r>
      <w:r w:rsidRPr="00556E14">
        <w:rPr>
          <w:color w:val="000000"/>
          <w:szCs w:val="20"/>
          <w:vertAlign w:val="superscript"/>
        </w:rPr>
        <w:footnoteReference w:id="37"/>
      </w:r>
      <w:r w:rsidR="004E6F81">
        <w:rPr>
          <w:color w:val="000000"/>
          <w:szCs w:val="20"/>
        </w:rPr>
        <w:t xml:space="preserve"> 30181</w:t>
      </w:r>
      <w:r w:rsidRPr="00556E14">
        <w:rPr>
          <w:color w:val="000000"/>
          <w:szCs w:val="20"/>
        </w:rPr>
        <w:t xml:space="preserve">, </w:t>
      </w:r>
      <w:r w:rsidRPr="00556E14">
        <w:rPr>
          <w:i/>
          <w:color w:val="000000"/>
          <w:szCs w:val="20"/>
        </w:rPr>
        <w:t>c.</w:t>
      </w:r>
      <w:r w:rsidR="009327E0">
        <w:rPr>
          <w:color w:val="000000"/>
          <w:szCs w:val="20"/>
        </w:rPr>
        <w:t>1611-1656)</w:t>
      </w:r>
      <w:r w:rsidRPr="00556E14">
        <w:rPr>
          <w:color w:val="000000"/>
          <w:szCs w:val="20"/>
          <w:lang w:val="en-US"/>
        </w:rPr>
        <w:t>. A</w:t>
      </w:r>
      <w:r w:rsidR="007D35E8">
        <w:rPr>
          <w:color w:val="000000"/>
          <w:szCs w:val="20"/>
          <w:lang w:val="en-US"/>
        </w:rPr>
        <w:t xml:space="preserve">nother </w:t>
      </w:r>
      <w:r w:rsidR="009327E0">
        <w:rPr>
          <w:color w:val="000000"/>
          <w:szCs w:val="20"/>
          <w:lang w:val="en-US"/>
        </w:rPr>
        <w:t>ballad also calls for the tune</w:t>
      </w:r>
      <w:r w:rsidR="007D35E8">
        <w:rPr>
          <w:color w:val="000000"/>
          <w:szCs w:val="20"/>
          <w:lang w:val="en-US"/>
        </w:rPr>
        <w:t>,</w:t>
      </w:r>
      <w:r w:rsidRPr="00556E14">
        <w:rPr>
          <w:color w:val="000000"/>
          <w:szCs w:val="20"/>
          <w:lang w:val="en-US"/>
        </w:rPr>
        <w:t xml:space="preserve"> 'The Sale of Esaus Birth-right; OR The New Buckingham Ballad To the Tune of the London Gentlewoman, or Little Peggey Ramsey' beginning '</w:t>
      </w:r>
      <w:r w:rsidRPr="00556E14">
        <w:rPr>
          <w:color w:val="000000"/>
          <w:szCs w:val="20"/>
        </w:rPr>
        <w:t>A Wondrous Tale I will relate' with the same refrain as above</w:t>
      </w:r>
      <w:r w:rsidR="007D35E8">
        <w:rPr>
          <w:color w:val="000000"/>
          <w:szCs w:val="20"/>
        </w:rPr>
        <w:t>,</w:t>
      </w:r>
      <w:r w:rsidRPr="00556E14">
        <w:rPr>
          <w:color w:val="000000"/>
          <w:szCs w:val="20"/>
        </w:rPr>
        <w:t xml:space="preserve"> '</w:t>
      </w:r>
      <w:r w:rsidR="009327E0">
        <w:rPr>
          <w:color w:val="000000"/>
          <w:szCs w:val="20"/>
        </w:rPr>
        <w:t>Give me my yellow Hose againe' (</w:t>
      </w:r>
      <w:r w:rsidRPr="00556E14">
        <w:rPr>
          <w:color w:val="000000"/>
          <w:szCs w:val="20"/>
        </w:rPr>
        <w:t>EBBA 32166 &amp; 35534</w:t>
      </w:r>
      <w:r w:rsidR="009327E0">
        <w:rPr>
          <w:color w:val="000000"/>
          <w:szCs w:val="20"/>
        </w:rPr>
        <w:t xml:space="preserve">, </w:t>
      </w:r>
      <w:r w:rsidR="009327E0" w:rsidRPr="009327E0">
        <w:rPr>
          <w:i/>
          <w:color w:val="000000"/>
          <w:szCs w:val="20"/>
        </w:rPr>
        <w:t>c.</w:t>
      </w:r>
      <w:r w:rsidR="009327E0" w:rsidRPr="00556E14">
        <w:rPr>
          <w:color w:val="000000"/>
          <w:szCs w:val="20"/>
        </w:rPr>
        <w:t>1679</w:t>
      </w:r>
      <w:r w:rsidR="003B0A10">
        <w:rPr>
          <w:color w:val="000000"/>
          <w:szCs w:val="20"/>
        </w:rPr>
        <w:t>, etc.</w:t>
      </w:r>
      <w:r w:rsidR="009327E0">
        <w:rPr>
          <w:color w:val="000000"/>
          <w:szCs w:val="20"/>
        </w:rPr>
        <w:t>)</w:t>
      </w:r>
      <w:r w:rsidRPr="00556E14">
        <w:rPr>
          <w:color w:val="000000"/>
          <w:szCs w:val="20"/>
        </w:rPr>
        <w:t>.</w:t>
      </w:r>
      <w:r w:rsidRPr="00556E14">
        <w:rPr>
          <w:color w:val="000000"/>
          <w:szCs w:val="20"/>
          <w:vertAlign w:val="superscript"/>
        </w:rPr>
        <w:footnoteReference w:id="38"/>
      </w:r>
    </w:p>
    <w:p w14:paraId="569E41E9" w14:textId="099A8BE1" w:rsidR="005B5556" w:rsidRPr="00253CD5" w:rsidRDefault="005B5556" w:rsidP="004F2237">
      <w:pPr>
        <w:tabs>
          <w:tab w:val="right" w:pos="4820"/>
          <w:tab w:val="right" w:pos="9923"/>
        </w:tabs>
        <w:ind w:firstLine="284"/>
        <w:rPr>
          <w:color w:val="000000"/>
          <w:szCs w:val="20"/>
        </w:rPr>
      </w:pPr>
      <w:r>
        <w:rPr>
          <w:color w:val="000000"/>
          <w:szCs w:val="20"/>
        </w:rPr>
        <w:lastRenderedPageBreak/>
        <w:t xml:space="preserve">Settings of </w:t>
      </w:r>
      <w:r w:rsidR="00E54DE1">
        <w:rPr>
          <w:color w:val="000000"/>
          <w:szCs w:val="20"/>
        </w:rPr>
        <w:t>more</w:t>
      </w:r>
      <w:r>
        <w:rPr>
          <w:color w:val="000000"/>
          <w:szCs w:val="20"/>
        </w:rPr>
        <w:t xml:space="preserve"> ballad</w:t>
      </w:r>
      <w:r w:rsidR="00A8095E">
        <w:rPr>
          <w:color w:val="000000"/>
          <w:szCs w:val="20"/>
        </w:rPr>
        <w:t xml:space="preserve"> tune</w:t>
      </w:r>
      <w:r>
        <w:rPr>
          <w:color w:val="000000"/>
          <w:szCs w:val="20"/>
        </w:rPr>
        <w:t>s</w:t>
      </w:r>
      <w:r w:rsidR="00E54DE1">
        <w:rPr>
          <w:color w:val="000000"/>
          <w:szCs w:val="20"/>
        </w:rPr>
        <w:t>,</w:t>
      </w:r>
      <w:r w:rsidRPr="00ED401E">
        <w:rPr>
          <w:color w:val="000000"/>
          <w:szCs w:val="20"/>
        </w:rPr>
        <w:t xml:space="preserve"> </w:t>
      </w:r>
      <w:r w:rsidRPr="00ED401E">
        <w:rPr>
          <w:i/>
          <w:color w:val="000000"/>
          <w:szCs w:val="20"/>
        </w:rPr>
        <w:t>The Carman's Whistle</w:t>
      </w:r>
      <w:r>
        <w:rPr>
          <w:color w:val="000000"/>
          <w:szCs w:val="20"/>
        </w:rPr>
        <w:t>,</w:t>
      </w:r>
      <w:r w:rsidRPr="00ED401E">
        <w:rPr>
          <w:color w:val="000000"/>
          <w:szCs w:val="20"/>
        </w:rPr>
        <w:t xml:space="preserve"> </w:t>
      </w:r>
      <w:r w:rsidRPr="00ED401E">
        <w:rPr>
          <w:i/>
          <w:color w:val="000000"/>
          <w:szCs w:val="20"/>
        </w:rPr>
        <w:t xml:space="preserve">A </w:t>
      </w:r>
      <w:r w:rsidRPr="00ED401E">
        <w:rPr>
          <w:i/>
          <w:color w:val="000000"/>
          <w:szCs w:val="20"/>
        </w:rPr>
        <w:t>Health to Betty</w:t>
      </w:r>
      <w:r>
        <w:rPr>
          <w:i/>
          <w:color w:val="000000"/>
          <w:szCs w:val="20"/>
        </w:rPr>
        <w:t>, What you will</w:t>
      </w:r>
      <w:r>
        <w:rPr>
          <w:color w:val="000000"/>
          <w:szCs w:val="20"/>
        </w:rPr>
        <w:t xml:space="preserve"> and </w:t>
      </w:r>
      <w:r w:rsidRPr="009C4E97">
        <w:rPr>
          <w:i/>
          <w:color w:val="000000"/>
          <w:szCs w:val="20"/>
        </w:rPr>
        <w:t>Besse Bell</w:t>
      </w:r>
      <w:r w:rsidR="00E54DE1">
        <w:rPr>
          <w:color w:val="000000"/>
          <w:szCs w:val="20"/>
        </w:rPr>
        <w:t xml:space="preserve">, </w:t>
      </w:r>
      <w:r>
        <w:rPr>
          <w:color w:val="000000"/>
          <w:szCs w:val="20"/>
        </w:rPr>
        <w:t>are</w:t>
      </w:r>
      <w:r w:rsidRPr="00ED401E">
        <w:rPr>
          <w:color w:val="000000"/>
          <w:szCs w:val="20"/>
        </w:rPr>
        <w:t xml:space="preserve"> in the </w:t>
      </w:r>
      <w:r w:rsidRPr="00ED401E">
        <w:rPr>
          <w:i/>
          <w:color w:val="000000"/>
          <w:szCs w:val="20"/>
        </w:rPr>
        <w:t>Lutezine</w:t>
      </w:r>
      <w:r w:rsidRPr="00ED401E">
        <w:rPr>
          <w:color w:val="000000"/>
          <w:szCs w:val="20"/>
        </w:rPr>
        <w:t>.</w:t>
      </w:r>
      <w:r w:rsidR="00103F2F">
        <w:rPr>
          <w:rStyle w:val="FootnoteReference"/>
          <w:color w:val="000000"/>
          <w:szCs w:val="20"/>
        </w:rPr>
        <w:footnoteReference w:id="39"/>
      </w:r>
    </w:p>
    <w:p w14:paraId="4DB1AE71" w14:textId="77777777" w:rsidR="003B0A10" w:rsidRDefault="00F723B5" w:rsidP="00335831">
      <w:pPr>
        <w:tabs>
          <w:tab w:val="right" w:pos="4820"/>
          <w:tab w:val="right" w:pos="9923"/>
        </w:tabs>
        <w:spacing w:before="60"/>
        <w:jc w:val="left"/>
        <w:rPr>
          <w:i/>
          <w:color w:val="000000"/>
        </w:rPr>
      </w:pPr>
      <w:r>
        <w:rPr>
          <w:i/>
          <w:color w:val="000000"/>
        </w:rPr>
        <w:tab/>
      </w:r>
      <w:r w:rsidR="00626210" w:rsidRPr="00626210">
        <w:rPr>
          <w:i/>
          <w:color w:val="000000"/>
        </w:rPr>
        <w:t xml:space="preserve">John H. Robinson - </w:t>
      </w:r>
      <w:r w:rsidR="00431718">
        <w:rPr>
          <w:i/>
          <w:color w:val="000000"/>
        </w:rPr>
        <w:t>March</w:t>
      </w:r>
      <w:r w:rsidR="00626210" w:rsidRPr="00626210">
        <w:rPr>
          <w:i/>
          <w:color w:val="000000"/>
        </w:rPr>
        <w:t xml:space="preserve"> 201</w:t>
      </w:r>
      <w:r w:rsidR="00F24FB7">
        <w:rPr>
          <w:i/>
          <w:color w:val="000000"/>
        </w:rPr>
        <w:t>7</w:t>
      </w:r>
    </w:p>
    <w:p w14:paraId="1B9E7D7E" w14:textId="216ED4E8" w:rsidR="00285195" w:rsidRPr="003B0A10" w:rsidRDefault="00285195" w:rsidP="00335831">
      <w:pPr>
        <w:tabs>
          <w:tab w:val="right" w:pos="4820"/>
          <w:tab w:val="right" w:pos="9923"/>
        </w:tabs>
        <w:spacing w:before="60"/>
        <w:jc w:val="left"/>
        <w:rPr>
          <w:iCs/>
          <w:color w:val="000000"/>
          <w:sz w:val="18"/>
        </w:rPr>
        <w:sectPr w:rsidR="00285195" w:rsidRPr="003B0A10" w:rsidSect="00DD15FC">
          <w:footnotePr>
            <w:pos w:val="beneathText"/>
          </w:footnotePr>
          <w:endnotePr>
            <w:numFmt w:val="decimal"/>
          </w:endnotePr>
          <w:type w:val="continuous"/>
          <w:pgSz w:w="11905" w:h="16837"/>
          <w:pgMar w:top="992" w:right="992" w:bottom="851" w:left="992" w:header="709" w:footer="709" w:gutter="0"/>
          <w:cols w:num="2" w:space="397"/>
        </w:sectPr>
      </w:pPr>
    </w:p>
    <w:p w14:paraId="53304230" w14:textId="1C729E69" w:rsidR="003B0A10" w:rsidRDefault="003B0A10" w:rsidP="00BF0BCC">
      <w:pPr>
        <w:spacing w:before="120"/>
        <w:rPr>
          <w:sz w:val="16"/>
          <w:szCs w:val="16"/>
        </w:rPr>
      </w:pPr>
      <w:r w:rsidRPr="00180084">
        <w:rPr>
          <w:b/>
          <w:bCs/>
          <w:smallCaps/>
          <w:sz w:val="16"/>
          <w:szCs w:val="16"/>
        </w:rPr>
        <w:t>Commentary</w:t>
      </w:r>
      <w:r>
        <w:rPr>
          <w:sz w:val="16"/>
          <w:szCs w:val="16"/>
        </w:rPr>
        <w:t xml:space="preserve">: </w:t>
      </w:r>
      <w:r w:rsidRPr="00AC38B6">
        <w:rPr>
          <w:sz w:val="16"/>
          <w:szCs w:val="16"/>
        </w:rPr>
        <w:t xml:space="preserve">No commentary for the Lutezine items </w:t>
      </w:r>
      <w:r w:rsidRPr="00AC38B6">
        <w:rPr>
          <w:i/>
          <w:sz w:val="16"/>
          <w:szCs w:val="16"/>
        </w:rPr>
        <w:t>Carmans Whistle</w:t>
      </w:r>
      <w:r w:rsidRPr="00AC38B6">
        <w:rPr>
          <w:sz w:val="16"/>
          <w:szCs w:val="16"/>
        </w:rPr>
        <w:t xml:space="preserve">, </w:t>
      </w:r>
      <w:r w:rsidRPr="00AC38B6">
        <w:rPr>
          <w:i/>
          <w:sz w:val="16"/>
          <w:szCs w:val="16"/>
        </w:rPr>
        <w:t>A health to Betty</w:t>
      </w:r>
      <w:r w:rsidRPr="00AC38B6">
        <w:rPr>
          <w:sz w:val="16"/>
          <w:szCs w:val="16"/>
        </w:rPr>
        <w:t xml:space="preserve">, or </w:t>
      </w:r>
      <w:r w:rsidRPr="00AC38B6">
        <w:rPr>
          <w:i/>
          <w:sz w:val="16"/>
          <w:szCs w:val="16"/>
        </w:rPr>
        <w:t>Almande Don Frederico</w:t>
      </w:r>
      <w:r w:rsidRPr="00AC38B6">
        <w:rPr>
          <w:sz w:val="16"/>
          <w:szCs w:val="16"/>
        </w:rPr>
        <w:t>.</w:t>
      </w:r>
      <w:r>
        <w:rPr>
          <w:sz w:val="16"/>
          <w:szCs w:val="16"/>
        </w:rPr>
        <w:t xml:space="preserve"> </w:t>
      </w:r>
      <w:r w:rsidRPr="00C71120">
        <w:rPr>
          <w:b/>
          <w:bCs/>
          <w:smallCaps/>
          <w:sz w:val="16"/>
          <w:szCs w:val="16"/>
        </w:rPr>
        <w:t xml:space="preserve">Lorenzino: </w:t>
      </w:r>
      <w:r w:rsidRPr="00F20F0A">
        <w:rPr>
          <w:b/>
          <w:sz w:val="16"/>
          <w:szCs w:val="16"/>
        </w:rPr>
        <w:t>C65.</w:t>
      </w:r>
      <w:r>
        <w:rPr>
          <w:sz w:val="16"/>
          <w:szCs w:val="16"/>
        </w:rPr>
        <w:t xml:space="preserve"> italian tablature; 1-4 - the beginning and an unknown number of bars are </w:t>
      </w:r>
      <w:r w:rsidRPr="00F20F0A">
        <w:rPr>
          <w:sz w:val="16"/>
          <w:szCs w:val="16"/>
        </w:rPr>
        <w:t>missing</w:t>
      </w:r>
      <w:r>
        <w:rPr>
          <w:sz w:val="16"/>
          <w:szCs w:val="16"/>
        </w:rPr>
        <w:t xml:space="preserve"> due to the absence of the previous page and bars 1-4</w:t>
      </w:r>
      <w:r w:rsidRPr="00F20F0A">
        <w:rPr>
          <w:sz w:val="16"/>
          <w:szCs w:val="16"/>
        </w:rPr>
        <w:t xml:space="preserve"> from </w:t>
      </w:r>
      <w:r>
        <w:rPr>
          <w:sz w:val="16"/>
          <w:szCs w:val="16"/>
        </w:rPr>
        <w:t xml:space="preserve">C68 (edited in </w:t>
      </w:r>
      <w:r w:rsidRPr="0093567F">
        <w:rPr>
          <w:i/>
          <w:sz w:val="16"/>
          <w:szCs w:val="16"/>
        </w:rPr>
        <w:t>Lute News</w:t>
      </w:r>
      <w:r>
        <w:rPr>
          <w:sz w:val="16"/>
          <w:szCs w:val="16"/>
        </w:rPr>
        <w:t xml:space="preserve"> 118 </w:t>
      </w:r>
      <w:r w:rsidRPr="0093567F">
        <w:rPr>
          <w:sz w:val="16"/>
          <w:szCs w:val="16"/>
        </w:rPr>
        <w:t>July 2016)</w:t>
      </w:r>
      <w:r>
        <w:rPr>
          <w:sz w:val="16"/>
          <w:szCs w:val="16"/>
        </w:rPr>
        <w:t xml:space="preserve"> have been substituted; between 37-38 - bar of d2e5c6-e3a4 crossed out; 38/4 - c4 altered to b4; 39/1 - b3 altered to c3; 40/3 - a1 added; 71/3 &amp; 81/3 - f1 instead of h1; 84-85 - fermata over semibreve above bar line; 86/1 - fermata above semibreve instead of fermata; dissonances, similar to those in C83, assumed to be intentional suspensions rather than errors. </w:t>
      </w:r>
      <w:r w:rsidRPr="00F20F0A">
        <w:rPr>
          <w:b/>
          <w:sz w:val="16"/>
          <w:szCs w:val="16"/>
        </w:rPr>
        <w:t>C66</w:t>
      </w:r>
      <w:r>
        <w:rPr>
          <w:b/>
          <w:sz w:val="16"/>
          <w:szCs w:val="16"/>
        </w:rPr>
        <w:t>(a)</w:t>
      </w:r>
      <w:r w:rsidRPr="00F20F0A">
        <w:rPr>
          <w:b/>
          <w:sz w:val="16"/>
          <w:szCs w:val="16"/>
        </w:rPr>
        <w:t>.</w:t>
      </w:r>
      <w:r w:rsidRPr="00F20F0A">
        <w:rPr>
          <w:sz w:val="16"/>
          <w:szCs w:val="16"/>
        </w:rPr>
        <w:t xml:space="preserve"> </w:t>
      </w:r>
      <w:r>
        <w:rPr>
          <w:sz w:val="16"/>
          <w:szCs w:val="16"/>
        </w:rPr>
        <w:t xml:space="preserve">italian tablature; 1-2 - bar line absent; 2/1, 7/1, 14/4, 17/3, 17/8, 26/1, 29/1 &amp; 30/1 - d8 instead of a7; 12/4-5 - bar line added; 17/2 - f3 instead of f4; 29/5 - e1 instead of d1. </w:t>
      </w:r>
      <w:r w:rsidRPr="00092E43">
        <w:rPr>
          <w:b/>
          <w:sz w:val="16"/>
          <w:szCs w:val="16"/>
        </w:rPr>
        <w:t>C66b.</w:t>
      </w:r>
      <w:r w:rsidRPr="00092E43">
        <w:rPr>
          <w:sz w:val="16"/>
          <w:szCs w:val="16"/>
        </w:rPr>
        <w:t xml:space="preserve"> </w:t>
      </w:r>
      <w:r>
        <w:rPr>
          <w:sz w:val="16"/>
          <w:szCs w:val="16"/>
        </w:rPr>
        <w:t xml:space="preserve">1-2 - bar line absent. </w:t>
      </w:r>
      <w:r w:rsidRPr="00F20F0A">
        <w:rPr>
          <w:b/>
          <w:sz w:val="16"/>
          <w:szCs w:val="16"/>
        </w:rPr>
        <w:t>C71</w:t>
      </w:r>
      <w:r>
        <w:rPr>
          <w:b/>
          <w:sz w:val="16"/>
          <w:szCs w:val="16"/>
        </w:rPr>
        <w:t>(a)</w:t>
      </w:r>
      <w:r w:rsidRPr="00F20F0A">
        <w:rPr>
          <w:b/>
          <w:sz w:val="16"/>
          <w:szCs w:val="16"/>
        </w:rPr>
        <w:t>.</w:t>
      </w:r>
      <w:r w:rsidRPr="00F20F0A">
        <w:rPr>
          <w:sz w:val="16"/>
          <w:szCs w:val="16"/>
        </w:rPr>
        <w:t xml:space="preserve"> </w:t>
      </w:r>
      <w:r>
        <w:rPr>
          <w:sz w:val="16"/>
          <w:szCs w:val="16"/>
        </w:rPr>
        <w:t xml:space="preserve">1/1 - semibreve instead of fermata; 1-2 - bar line absent; 7/1 to 8/8 - semiquavers instead of quavers; 9/12 - quaver absent; 9/20 - d7 added; 17/1 - a5 added and fermata above semibreve instead of fermata; Besard's version is identical including errors (except quaver is present at 9/12 and a7 is absent at 9/20). </w:t>
      </w:r>
      <w:r w:rsidRPr="00F20F0A">
        <w:rPr>
          <w:b/>
          <w:sz w:val="16"/>
          <w:szCs w:val="16"/>
        </w:rPr>
        <w:t>C71</w:t>
      </w:r>
      <w:r>
        <w:rPr>
          <w:b/>
          <w:sz w:val="16"/>
          <w:szCs w:val="16"/>
        </w:rPr>
        <w:t>(b)</w:t>
      </w:r>
      <w:r w:rsidRPr="00F20F0A">
        <w:rPr>
          <w:b/>
          <w:sz w:val="16"/>
          <w:szCs w:val="16"/>
        </w:rPr>
        <w:t>.</w:t>
      </w:r>
      <w:r w:rsidRPr="00F20F0A">
        <w:rPr>
          <w:sz w:val="16"/>
          <w:szCs w:val="16"/>
        </w:rPr>
        <w:t xml:space="preserve"> </w:t>
      </w:r>
      <w:r>
        <w:rPr>
          <w:sz w:val="16"/>
          <w:szCs w:val="16"/>
        </w:rPr>
        <w:t xml:space="preserve">italian tablature; + for hold signs and dots under tablature numbers for right hand index fingering; numbers for left hand fingering (1 for index, 2 for middle, 3 for ring &amp; 4 for little finger); 1-2 - bar line absent; 23-28 - a 6-bar passagio without rhythm signs probably intended to follow the fantasia; between 24-25 - 2 bars crossed out repeating bars 25-26; 28/1 - fermata above semibreve instead of fermata; </w:t>
      </w:r>
      <w:r w:rsidRPr="00180084">
        <w:rPr>
          <w:sz w:val="16"/>
          <w:szCs w:val="16"/>
        </w:rPr>
        <w:t>Siena</w:t>
      </w:r>
      <w:r>
        <w:rPr>
          <w:sz w:val="16"/>
          <w:szCs w:val="16"/>
        </w:rPr>
        <w:t xml:space="preserve"> is identical except for 7D instead of 7F, bar lines absent and the same + hold sign at 15/1 but not at 16/1, 16/3 &amp; 17/1; and 1/1, 2/1 &amp; 22/1 - a5c6 added; 5/2 - crotchet a5 absent; 5/3 to 6/18 quavers instead of semiquavers; 17/1 - d2 instead of c2; 23-28 - the passagio is absent. </w:t>
      </w:r>
      <w:r w:rsidRPr="00F20F0A">
        <w:rPr>
          <w:b/>
          <w:sz w:val="16"/>
          <w:szCs w:val="16"/>
        </w:rPr>
        <w:t>C72</w:t>
      </w:r>
      <w:r>
        <w:rPr>
          <w:b/>
          <w:sz w:val="16"/>
          <w:szCs w:val="16"/>
        </w:rPr>
        <w:t>(a)</w:t>
      </w:r>
      <w:r w:rsidRPr="00F20F0A">
        <w:rPr>
          <w:b/>
          <w:sz w:val="16"/>
          <w:szCs w:val="16"/>
        </w:rPr>
        <w:t>.</w:t>
      </w:r>
      <w:r w:rsidRPr="00F20F0A">
        <w:rPr>
          <w:sz w:val="16"/>
          <w:szCs w:val="16"/>
        </w:rPr>
        <w:t xml:space="preserve"> </w:t>
      </w:r>
      <w:r>
        <w:rPr>
          <w:sz w:val="16"/>
          <w:szCs w:val="16"/>
        </w:rPr>
        <w:t xml:space="preserve">italian tablature; 1-2 to 8-9 - bar lines absent and bar lines added instead at 2/2-3, 4/1-2, 5/2-3, 6/1-2 &amp; 8/2-3; 28/2 - b3 instead of c3; 60/3 - d7 (as 7D) instead of a7 (as 7F); 81/1 - fermata above semibreve instead of fermata. </w:t>
      </w:r>
      <w:r w:rsidRPr="00C35B25">
        <w:rPr>
          <w:b/>
          <w:sz w:val="16"/>
          <w:szCs w:val="16"/>
        </w:rPr>
        <w:t>C72b.</w:t>
      </w:r>
      <w:r>
        <w:rPr>
          <w:sz w:val="16"/>
          <w:szCs w:val="16"/>
        </w:rPr>
        <w:t xml:space="preserve"> </w:t>
      </w:r>
      <w:r w:rsidRPr="00C35B25">
        <w:rPr>
          <w:sz w:val="16"/>
          <w:szCs w:val="16"/>
        </w:rPr>
        <w:t>1/1</w:t>
      </w:r>
      <w:r>
        <w:rPr>
          <w:sz w:val="16"/>
          <w:szCs w:val="16"/>
        </w:rPr>
        <w:t xml:space="preserve"> - minim instead of dotted minim; 6/1 - a4 instead of a1; 8 - bar of 6 minims retained as in original; </w:t>
      </w:r>
      <w:r w:rsidRPr="00C35B25">
        <w:rPr>
          <w:sz w:val="16"/>
          <w:szCs w:val="16"/>
        </w:rPr>
        <w:t>10/8</w:t>
      </w:r>
      <w:r>
        <w:rPr>
          <w:sz w:val="16"/>
          <w:szCs w:val="16"/>
        </w:rPr>
        <w:t xml:space="preserve"> - d1 instead of e1; </w:t>
      </w:r>
      <w:r w:rsidRPr="00535701">
        <w:rPr>
          <w:sz w:val="16"/>
          <w:szCs w:val="16"/>
        </w:rPr>
        <w:t>16/</w:t>
      </w:r>
      <w:r>
        <w:rPr>
          <w:sz w:val="16"/>
          <w:szCs w:val="16"/>
        </w:rPr>
        <w:t>2</w:t>
      </w:r>
      <w:r w:rsidRPr="00535701">
        <w:rPr>
          <w:sz w:val="16"/>
          <w:szCs w:val="16"/>
        </w:rPr>
        <w:t xml:space="preserve"> - </w:t>
      </w:r>
      <w:r>
        <w:rPr>
          <w:sz w:val="16"/>
          <w:szCs w:val="16"/>
        </w:rPr>
        <w:t xml:space="preserve">f1 absent; 22/1 - a3 absent; 22/2 - c1 after instead of before e1f2; 23/5 - d6 instead of e6; </w:t>
      </w:r>
      <w:r w:rsidRPr="004F1A82">
        <w:rPr>
          <w:sz w:val="16"/>
          <w:szCs w:val="16"/>
        </w:rPr>
        <w:t>30/1 - a2 absent.</w:t>
      </w:r>
      <w:r w:rsidRPr="00D54098">
        <w:rPr>
          <w:sz w:val="16"/>
          <w:szCs w:val="16"/>
        </w:rPr>
        <w:t xml:space="preserve"> </w:t>
      </w:r>
      <w:r>
        <w:rPr>
          <w:b/>
          <w:sz w:val="16"/>
          <w:szCs w:val="16"/>
        </w:rPr>
        <w:t>C72c</w:t>
      </w:r>
      <w:r w:rsidRPr="00C35B25">
        <w:rPr>
          <w:b/>
          <w:sz w:val="16"/>
          <w:szCs w:val="16"/>
        </w:rPr>
        <w:t>.</w:t>
      </w:r>
      <w:r>
        <w:rPr>
          <w:sz w:val="16"/>
          <w:szCs w:val="16"/>
        </w:rPr>
        <w:t xml:space="preserve"> dots under tablature numbers for right hand index fingering; 2/4 - a3 instead of d2; 34/1 &amp; 39/1 - c3 instead of b3; 44/1 - semibreve and fermata above double bar line instead of fermata. </w:t>
      </w:r>
      <w:r w:rsidRPr="00F20F0A">
        <w:rPr>
          <w:b/>
          <w:sz w:val="16"/>
          <w:szCs w:val="16"/>
        </w:rPr>
        <w:t>C74.</w:t>
      </w:r>
      <w:r w:rsidRPr="00F20F0A">
        <w:rPr>
          <w:sz w:val="16"/>
          <w:szCs w:val="16"/>
        </w:rPr>
        <w:t xml:space="preserve"> </w:t>
      </w:r>
      <w:r>
        <w:rPr>
          <w:sz w:val="16"/>
          <w:szCs w:val="16"/>
        </w:rPr>
        <w:t xml:space="preserve">4-5 &amp; 40-41 - bar lines absent; 14/6 - d2 instead of d3; 14/7 - c3 absent; 15/6 - a2 absent; 22/5 - c4 absent; 43 - 6 minim bar retained; 44/4 - c2 absent. </w:t>
      </w:r>
      <w:r w:rsidRPr="00F20F0A">
        <w:rPr>
          <w:b/>
          <w:sz w:val="16"/>
          <w:szCs w:val="16"/>
        </w:rPr>
        <w:t>C75.</w:t>
      </w:r>
      <w:r w:rsidRPr="00F20F0A">
        <w:rPr>
          <w:sz w:val="16"/>
          <w:szCs w:val="16"/>
        </w:rPr>
        <w:t xml:space="preserve"> </w:t>
      </w:r>
      <w:r>
        <w:rPr>
          <w:sz w:val="16"/>
          <w:szCs w:val="16"/>
        </w:rPr>
        <w:t xml:space="preserve">3/5 - e1 instead of d1; 18/1 - e1 instead of c1; 28/12-13 - bar line added. </w:t>
      </w:r>
      <w:r w:rsidRPr="00F20F0A">
        <w:rPr>
          <w:b/>
          <w:sz w:val="16"/>
          <w:szCs w:val="16"/>
        </w:rPr>
        <w:t>C77.</w:t>
      </w:r>
      <w:r w:rsidRPr="00F20F0A">
        <w:rPr>
          <w:sz w:val="16"/>
          <w:szCs w:val="16"/>
        </w:rPr>
        <w:t xml:space="preserve"> </w:t>
      </w:r>
      <w:r>
        <w:rPr>
          <w:sz w:val="16"/>
          <w:szCs w:val="16"/>
        </w:rPr>
        <w:t xml:space="preserve">13-14 &amp; 26-27 - bar lines absent; 33/2 - a4 instead of b4; 36/1 - a8 instead of a7; </w:t>
      </w:r>
      <w:r w:rsidRPr="000353A5">
        <w:rPr>
          <w:sz w:val="16"/>
          <w:szCs w:val="16"/>
        </w:rPr>
        <w:t>Add.3056</w:t>
      </w:r>
      <w:r>
        <w:rPr>
          <w:sz w:val="16"/>
          <w:szCs w:val="16"/>
        </w:rPr>
        <w:t xml:space="preserve"> is closely concordant with nearly identical tablature letters but corrupt rhythm signs and displaced or absent bar lines. The genuine variants are as follows: between 9-10 - bar of 8 crotchets f1c2d3a5-a2-d3-b4-a1e5-c1-e1-c5 added; 14/2-5 - 2 crotchets 2 quavers altered by the scribe to 2 crotchets 2 quavers crotchet, instead of crotchet 2 quavers 2 crotchets; 29/10 - d3 instead of c3; 30/5 - 2 quavers e5-a2 instead of crotchet e5; 36 - crotchet 22 quavers instead of quaver 22 semiquavers; </w:t>
      </w:r>
      <w:r w:rsidRPr="00037944">
        <w:rPr>
          <w:sz w:val="16"/>
          <w:szCs w:val="16"/>
        </w:rPr>
        <w:t>F.IX.70</w:t>
      </w:r>
      <w:r>
        <w:rPr>
          <w:sz w:val="16"/>
          <w:szCs w:val="16"/>
        </w:rPr>
        <w:t xml:space="preserve"> is also concordant throughout but with over </w:t>
      </w:r>
      <w:r w:rsidRPr="00037944">
        <w:rPr>
          <w:sz w:val="16"/>
          <w:szCs w:val="16"/>
        </w:rPr>
        <w:t xml:space="preserve">40 minor differences </w:t>
      </w:r>
      <w:r>
        <w:rPr>
          <w:sz w:val="16"/>
          <w:szCs w:val="16"/>
        </w:rPr>
        <w:t xml:space="preserve">in rhythm and figuration. </w:t>
      </w:r>
      <w:r w:rsidRPr="00F20F0A">
        <w:rPr>
          <w:b/>
          <w:sz w:val="16"/>
          <w:szCs w:val="16"/>
        </w:rPr>
        <w:t>C78.</w:t>
      </w:r>
      <w:r w:rsidRPr="00F20F0A">
        <w:rPr>
          <w:sz w:val="16"/>
          <w:szCs w:val="16"/>
        </w:rPr>
        <w:t xml:space="preserve"> </w:t>
      </w:r>
      <w:r>
        <w:rPr>
          <w:sz w:val="16"/>
          <w:szCs w:val="16"/>
        </w:rPr>
        <w:t>italian tablature; 82/5 - c3 instead of f3; 83/1 - fermata above semibreve instead of fermata; t</w:t>
      </w:r>
      <w:r w:rsidRPr="004714F9">
        <w:rPr>
          <w:sz w:val="16"/>
          <w:szCs w:val="16"/>
        </w:rPr>
        <w:t xml:space="preserve">he version in Besard is closely concordant </w:t>
      </w:r>
      <w:r>
        <w:rPr>
          <w:sz w:val="16"/>
          <w:szCs w:val="16"/>
        </w:rPr>
        <w:t xml:space="preserve">with 15 minor variants plus different figuration in the last 6 bars. </w:t>
      </w:r>
      <w:r w:rsidRPr="00F20F0A">
        <w:rPr>
          <w:b/>
          <w:sz w:val="16"/>
          <w:szCs w:val="16"/>
        </w:rPr>
        <w:t>C80</w:t>
      </w:r>
      <w:r>
        <w:rPr>
          <w:b/>
          <w:sz w:val="16"/>
          <w:szCs w:val="16"/>
        </w:rPr>
        <w:t>(a)</w:t>
      </w:r>
      <w:r w:rsidRPr="00F20F0A">
        <w:rPr>
          <w:b/>
          <w:sz w:val="16"/>
          <w:szCs w:val="16"/>
        </w:rPr>
        <w:t>.</w:t>
      </w:r>
      <w:r w:rsidRPr="00F20F0A">
        <w:rPr>
          <w:sz w:val="16"/>
          <w:szCs w:val="16"/>
        </w:rPr>
        <w:t xml:space="preserve"> </w:t>
      </w:r>
      <w:r>
        <w:rPr>
          <w:sz w:val="16"/>
          <w:szCs w:val="16"/>
        </w:rPr>
        <w:t xml:space="preserve">italian tablature; one or two dots under tablature letters for right hand index and middle fingering; 22/2 - c5 instead of e5; 31/2 - e3 instead of d3; 46/1 - c1 instead of f1; 60/3 - one dot instead of two dots; 65/1 - a4 instead of a3; 82/3, 5 &amp; 7 - dots a note to the left; 88/before 1 - d1a2c5 at end of stave crossed out; 88/between 2-3 - c3 crossed out; 117/3 - a4 crossed out; 118/1 - c3 added; 133/2 - a8 instead of a7; 133/3 - minim instead of fermata. </w:t>
      </w:r>
      <w:r w:rsidRPr="00C35B25">
        <w:rPr>
          <w:b/>
          <w:sz w:val="16"/>
          <w:szCs w:val="16"/>
        </w:rPr>
        <w:t xml:space="preserve">C80b. </w:t>
      </w:r>
      <w:r>
        <w:rPr>
          <w:sz w:val="16"/>
          <w:szCs w:val="16"/>
        </w:rPr>
        <w:t xml:space="preserve">italian tablature; + for hold sign used once; 44/10 - a4 instead of c4. </w:t>
      </w:r>
      <w:r>
        <w:rPr>
          <w:b/>
          <w:sz w:val="16"/>
          <w:szCs w:val="16"/>
        </w:rPr>
        <w:t>C80c</w:t>
      </w:r>
      <w:r w:rsidRPr="00C35B25">
        <w:rPr>
          <w:b/>
          <w:sz w:val="16"/>
          <w:szCs w:val="16"/>
        </w:rPr>
        <w:t xml:space="preserve">. </w:t>
      </w:r>
      <w:r>
        <w:rPr>
          <w:sz w:val="16"/>
          <w:szCs w:val="16"/>
        </w:rPr>
        <w:t xml:space="preserve">12/5 - c5e6 instead of e5c6; 25-26 &amp; 46-47 - bar lines absent; 53/6 - f1 instead of h1; 60/5 - semibreve absent; 61/1 - fermata absent; Varietie is an exact concordance for Besard, except Varietie for 10 minor differences; comparison of the four sources - bar numbers refer to Raimondo and equivalent bar numbers in the other sources: Raimondo barred in 2 minims pe r bar, 4 minims per bar in other 3 19/1 - c1f3e4 in Raimondo, c2e4 in other 3; 20/1 - c1 in Raimondo, c2 instead in other 3; 22/2 - c5 altered to e5 in Raimondo, e5 in other 3; between 22-23 - bar of 2 minims d3e4f5-a3 in Galilei, absent in other 3; 24/2 - a3c5e6 in Varietie, a3e5c6 in other 3; 28/1 - d3 absent in Raimondo and Galilei, d3 added in other 2; 31/2 - c1e3a4 and e3 altered to d3 in Raimondo, c2a4 in other 3; 37/2 - d3 in Raimondo, a2 in Varietie and d2 in other 2; 46/1 - c1 in Raimondo, f1 in other 3; 59/1 - a5 in Varietie, e5 in other 3; 65/1 - a4 in Raimondo, a3 in other 3; 66/1 - c4 in Raimondo and Galilei, c2 in other 2; 68/1 - c2 absent in Raimondo, c2 added in other 3; 69/2 - a2 in Raimondo and Varietie, d2 in other 2; 73/5 - e2 in Raimondo, d2 in other 3; 75/1 - c1 added in Raimondo, absent in other 3; 75/1 -a3 added in Varietie, absent in other 3; 76/1 - e5 added in Varietie, absent in Raimondo, e4 instead in other 2; 77/1 - c4 absent in Raimondo, c4 added in other 3; 77/2-4 - a4-c4-e5 in Raimondo, a3-c3-c4 in other 3; 79/1 - c4 in Raimondo, c3 in other 3; between 79-80 - 5 additional bars in Galilei, absent in other 3; 80/1 &amp; 82/1 - e4 absent in Raimondo, e4 added in other 3; 82/2 - a4 in Galilei, c4 in other 3; 84/1 - c2 absent in Raimondo and Galilei, c2 added in other 2; 85/1 - e2 in Raimondo and Galilei, c2 absent in Varietie and Besard; 85/2 - 2 quavers a2-d3 in Varietie, crotchet a2 in other 3; 86/1 - a3 in Raimondo, a3 absent in other 3; 86/2 - 2 quavers d3-c3 in Varietie, crotchet d3 in other 3; 100/5 - f3 in Raimondo and Galilei, a2 in other 2; 101 - bar present in Raimondo and Galilei, bar absent in other 2; 105-106 - 2 bars present in Raimondo, one bar of 8 quavers c3c4-a3-c3-d3-a2-d3-c3-a3 instead in other 3; 107/3 - a3 absent in Raimondo and Galilei, a3 added in other 2; 108-114 - these 7 bars present in Raimondo and Galilei, absent in other 2; 109/1 - c4 added in Galilei, absent in Raimondo; 111/1 - c6 added in Galilei, absent in Raimondo; 113/3 - e5 added in Raimondo, absent in Galilei; 114/2 - f1 in Besard, h1 in other 3; 116/1 - g4h5 in Raimondo and Galilei, c3c4 in other 2; 116/4 - f1 in Besard, c1 in other 3; 118/1 - c3 in Raimondo, c3 c3 absent in other 3; 120/2-121/1 - 4 crotchets a2-e5c6-e3-a2a3c5-c2 present in Raimondo and Galilei, absent in other 2; 129-133 - 5 bar final flourish in Raimondo, 2 bars semibreve a2b3c4a6 fermata a2a3b4c5 in Galilei, the same with a6 absent in other 2. </w:t>
      </w:r>
      <w:r w:rsidRPr="00F20F0A">
        <w:rPr>
          <w:b/>
          <w:sz w:val="16"/>
          <w:szCs w:val="16"/>
        </w:rPr>
        <w:t>C82</w:t>
      </w:r>
      <w:r>
        <w:rPr>
          <w:b/>
          <w:sz w:val="16"/>
          <w:szCs w:val="16"/>
        </w:rPr>
        <w:t>(a)</w:t>
      </w:r>
      <w:r w:rsidRPr="00F20F0A">
        <w:rPr>
          <w:b/>
          <w:sz w:val="16"/>
          <w:szCs w:val="16"/>
        </w:rPr>
        <w:t xml:space="preserve">. </w:t>
      </w:r>
      <w:r w:rsidRPr="00A33E52">
        <w:rPr>
          <w:sz w:val="16"/>
          <w:szCs w:val="16"/>
        </w:rPr>
        <w:t xml:space="preserve">vertical ties; </w:t>
      </w:r>
      <w:r>
        <w:rPr>
          <w:sz w:val="16"/>
          <w:szCs w:val="16"/>
        </w:rPr>
        <w:t xml:space="preserve">4/3 - crotchet absent; 30/3 - scribe altered e2 to c2; 40/5, 46/6, 90/1, 91/2 &amp; 103/4 - scribe altered //c (E on 9D) to /a (E on 8E); 60/2-3 - crotchets instead of quavers; 70/2 - scribe altered b6 to d6; 75/6 - crotchet instead of quaver; 79/after 8 - a2 and c1 washed out; 80/4-5 - bar line added; 108/6-7 - semiquavers instead of demisemiquavers; 109/1 - fermata absent. </w:t>
      </w:r>
      <w:r>
        <w:rPr>
          <w:b/>
          <w:sz w:val="16"/>
          <w:szCs w:val="16"/>
        </w:rPr>
        <w:t>C82b</w:t>
      </w:r>
      <w:r w:rsidRPr="007152C8">
        <w:rPr>
          <w:b/>
          <w:sz w:val="16"/>
          <w:szCs w:val="16"/>
        </w:rPr>
        <w:t>.</w:t>
      </w:r>
      <w:r w:rsidRPr="007152C8">
        <w:rPr>
          <w:sz w:val="16"/>
          <w:szCs w:val="16"/>
        </w:rPr>
        <w:t xml:space="preserve"> </w:t>
      </w:r>
      <w:r>
        <w:rPr>
          <w:sz w:val="16"/>
          <w:szCs w:val="16"/>
        </w:rPr>
        <w:t xml:space="preserve">3/5 - a2 instead of a3; 41 - common time signature beginning of previous bar instead; Besard is identical to Varietie except for: 3/5 - a3 instead of a2; 12/8 - c3 absent; 12/9 - e3 absent; 15/3-4 - minim c2c3e5 instead of 2 crotchets c2e5-e3; 15/5-6 - minim d2f3c5 instead of 2 crotchets d2f3c5-f2; 16/2 - e3 instead of d3; 21/2 - b5 added; 22/1 - c4 absent; 24/6 - c3 instead of d3; 26/3 - a7 added; 33-34 &amp; 39-40 - bar lines absent; 34/1 - d3a4 instead of d2a3a4a734/2 - c3 instead of b3; 34/4 - c2c4 absent; 34/6 - a4 absent; 34/10 - crotchet a2f3 instead of 2 quavers a2a4-c4; 34-35, 35-36 &amp; 36-37 - bar lines 2 minims to the left; 35/1 - d2 absent; 40/6-9 - 2 semiquavers 2 quavers instead of 2 quavers 2 crotchets; 41/8 - d3 absent.   </w:t>
      </w:r>
      <w:r w:rsidRPr="00F20F0A">
        <w:rPr>
          <w:b/>
          <w:sz w:val="16"/>
          <w:szCs w:val="16"/>
        </w:rPr>
        <w:t>C83.</w:t>
      </w:r>
      <w:r w:rsidRPr="00F20F0A">
        <w:rPr>
          <w:sz w:val="16"/>
          <w:szCs w:val="16"/>
        </w:rPr>
        <w:t xml:space="preserve"> </w:t>
      </w:r>
      <w:r>
        <w:rPr>
          <w:sz w:val="16"/>
          <w:szCs w:val="16"/>
        </w:rPr>
        <w:t xml:space="preserve">19/1 - crotchet instead of dotted crotchet; 61/1 - fermata above semibreve instead of fermata; dissonances, similar to those in C65, assumed to be intentional suspensions rather than errors. </w:t>
      </w:r>
      <w:r w:rsidRPr="00F20F0A">
        <w:rPr>
          <w:b/>
          <w:sz w:val="16"/>
          <w:szCs w:val="16"/>
        </w:rPr>
        <w:t>C84.</w:t>
      </w:r>
      <w:r>
        <w:rPr>
          <w:sz w:val="16"/>
          <w:szCs w:val="16"/>
        </w:rPr>
        <w:t xml:space="preserve"> occasional vertical ties; 7F notated as 'a' and 8D as '//a', the latter changed here to '/a'; 3/1 - c7 instead of c8; 32/6 - crotchet instead of quaver; 73/3 - e4 instead of e5; 94/4 - d6 instead of e6; 103/3 - b8 instead of b7; between 111-112 - bars 107/1 to 111/3 duplicated and crossed out (duplicated 107/1 - e5 instead of e6); 122/1 - fermata absent. </w:t>
      </w:r>
      <w:r w:rsidRPr="00F20F0A">
        <w:rPr>
          <w:b/>
          <w:sz w:val="16"/>
          <w:szCs w:val="16"/>
        </w:rPr>
        <w:t>C86.</w:t>
      </w:r>
      <w:r w:rsidRPr="00F20F0A">
        <w:rPr>
          <w:sz w:val="16"/>
          <w:szCs w:val="16"/>
        </w:rPr>
        <w:t xml:space="preserve"> </w:t>
      </w:r>
      <w:r>
        <w:rPr>
          <w:sz w:val="16"/>
          <w:szCs w:val="16"/>
        </w:rPr>
        <w:t xml:space="preserve">19/1 - e4 instead of e5; 36/4 - c1 instead of f2; 38/5 - h4 absent. The version in </w:t>
      </w:r>
      <w:r w:rsidRPr="00BA2BCE">
        <w:rPr>
          <w:sz w:val="16"/>
          <w:szCs w:val="16"/>
        </w:rPr>
        <w:t>PL-Kj 40143</w:t>
      </w:r>
      <w:r>
        <w:rPr>
          <w:sz w:val="16"/>
          <w:szCs w:val="16"/>
        </w:rPr>
        <w:t xml:space="preserve"> is closely concordant with Besard, with few and irregular barlines and adding left hand fingering dots and a dozen minor changes: 3/6 - a3 added; 4/9 - 2 quavers d3-a1 instead of crotchet d3; 4/13 &amp; 5/5 - e5 added; 5/4 - a1a2 absent; 14/2 - a5 instead of a6; 14/16 to 15/1 - 17/1 - a3 added; 18/1 - a7 instead of c6; 26/13 - a5 instead of a6; 27/1 - semibreve a2a3b4c5 instead of d2f3e4c5 and ends here, whereas Besard continues for another 12 bars (28-39). </w:t>
      </w:r>
      <w:r w:rsidRPr="00F20F0A">
        <w:rPr>
          <w:b/>
          <w:sz w:val="16"/>
          <w:szCs w:val="16"/>
        </w:rPr>
        <w:t>C87.</w:t>
      </w:r>
      <w:r w:rsidRPr="00F20F0A">
        <w:rPr>
          <w:sz w:val="16"/>
          <w:szCs w:val="16"/>
        </w:rPr>
        <w:t xml:space="preserve"> </w:t>
      </w:r>
      <w:r>
        <w:rPr>
          <w:sz w:val="16"/>
          <w:szCs w:val="16"/>
        </w:rPr>
        <w:t xml:space="preserve">1-2 - bar line absent; 3-4 - bar line a note to the right; 4-5 - bar line 2 notes to the right; 29-30 - bar line 4 notes to the right; 30-31 - bar line 8 notes to the right; 31-32 - bar line 16 notes to the right; 39/5 - a3 instead of a2; 46/16 - e4 instead of c4. </w:t>
      </w:r>
      <w:r w:rsidR="00BF0BCC">
        <w:rPr>
          <w:sz w:val="16"/>
          <w:szCs w:val="16"/>
        </w:rPr>
        <w:t xml:space="preserve"> </w:t>
      </w:r>
      <w:r w:rsidRPr="00C71120">
        <w:rPr>
          <w:b/>
          <w:bCs/>
          <w:smallCaps/>
          <w:sz w:val="16"/>
          <w:szCs w:val="16"/>
        </w:rPr>
        <w:t>John Dowland</w:t>
      </w:r>
      <w:r>
        <w:rPr>
          <w:b/>
          <w:bCs/>
          <w:smallCaps/>
          <w:sz w:val="16"/>
          <w:szCs w:val="16"/>
        </w:rPr>
        <w:t xml:space="preserve">: </w:t>
      </w:r>
      <w:r w:rsidRPr="00F20F0A">
        <w:rPr>
          <w:b/>
          <w:sz w:val="16"/>
          <w:szCs w:val="16"/>
        </w:rPr>
        <w:t>JD60</w:t>
      </w:r>
      <w:r>
        <w:rPr>
          <w:b/>
          <w:sz w:val="16"/>
          <w:szCs w:val="16"/>
        </w:rPr>
        <w:t>(a)</w:t>
      </w:r>
      <w:r w:rsidRPr="00F20F0A">
        <w:rPr>
          <w:b/>
          <w:sz w:val="16"/>
          <w:szCs w:val="16"/>
        </w:rPr>
        <w:t>.</w:t>
      </w:r>
      <w:r w:rsidRPr="00A77200">
        <w:rPr>
          <w:sz w:val="16"/>
          <w:szCs w:val="16"/>
        </w:rPr>
        <w:t xml:space="preserve"> 1/1 - minim </w:t>
      </w:r>
      <w:r>
        <w:rPr>
          <w:sz w:val="16"/>
          <w:szCs w:val="16"/>
        </w:rPr>
        <w:t xml:space="preserve">rest </w:t>
      </w:r>
      <w:r w:rsidRPr="00A77200">
        <w:rPr>
          <w:sz w:val="16"/>
          <w:szCs w:val="16"/>
        </w:rPr>
        <w:t xml:space="preserve">absent; </w:t>
      </w:r>
      <w:r>
        <w:rPr>
          <w:sz w:val="16"/>
          <w:szCs w:val="16"/>
        </w:rPr>
        <w:t xml:space="preserve">1-2, 3-4, 5-6, 7-8, 9/10, 11-12, 14-15, 16-17, 18-19, 20-21, 22-23, 23-24, 25-26, 27-28, 29-30, 31-32, 33-34 &amp; 35-36 - bar lines absent; 3/2 - a4 absent; 12/1 - crotchet absent; 13-14 - double bar line absent; 20/1 - a3 crossed out; 20/2 - a2 crossed out; 20/3 - e4 crossed out; 21/1 - scribe altered d2 to c2; 24-25 - single instead of double bar line; 36/1-2 - 2 semibreves instead of minim fermata. </w:t>
      </w:r>
      <w:r w:rsidRPr="009178DA">
        <w:rPr>
          <w:b/>
          <w:sz w:val="16"/>
          <w:szCs w:val="16"/>
        </w:rPr>
        <w:t>JD</w:t>
      </w:r>
      <w:r>
        <w:rPr>
          <w:b/>
          <w:sz w:val="16"/>
          <w:szCs w:val="16"/>
        </w:rPr>
        <w:t>60b</w:t>
      </w:r>
      <w:r w:rsidRPr="009178DA">
        <w:rPr>
          <w:b/>
          <w:sz w:val="16"/>
          <w:szCs w:val="16"/>
        </w:rPr>
        <w:t>.</w:t>
      </w:r>
      <w:r>
        <w:rPr>
          <w:sz w:val="16"/>
          <w:szCs w:val="16"/>
        </w:rPr>
        <w:t xml:space="preserve"> 1/1 - minim rest absent; 2-3, 4-5, 6-7, 8-9, 10-11, 20-21, 22-23 &amp; 24-25 - bar lines absent; 25/1 - fermata above semibreve instead of fermata. </w:t>
      </w:r>
      <w:r w:rsidRPr="009178DA">
        <w:rPr>
          <w:b/>
          <w:sz w:val="16"/>
          <w:szCs w:val="16"/>
        </w:rPr>
        <w:t>JD60</w:t>
      </w:r>
      <w:r>
        <w:rPr>
          <w:b/>
          <w:sz w:val="16"/>
          <w:szCs w:val="16"/>
        </w:rPr>
        <w:t>c</w:t>
      </w:r>
      <w:r w:rsidRPr="009178DA">
        <w:rPr>
          <w:b/>
          <w:sz w:val="16"/>
          <w:szCs w:val="16"/>
        </w:rPr>
        <w:t>.</w:t>
      </w:r>
      <w:r>
        <w:rPr>
          <w:sz w:val="16"/>
          <w:szCs w:val="16"/>
        </w:rPr>
        <w:t xml:space="preserve"> bar lines absent (except double bar line); hold signs x and one or two dots under tablature letters indicating right hand index and middle fingering; 10/1 - a6 washed out and dotted semibreve instead of semibreve minim rest; 21/between 1-2 - f1f2a6 crossed out; 26/1 - fermata above semibreve instead of fermata. </w:t>
      </w:r>
      <w:r w:rsidRPr="009178DA">
        <w:rPr>
          <w:b/>
          <w:sz w:val="16"/>
          <w:szCs w:val="16"/>
        </w:rPr>
        <w:t>JD</w:t>
      </w:r>
      <w:r>
        <w:rPr>
          <w:b/>
          <w:sz w:val="16"/>
          <w:szCs w:val="16"/>
        </w:rPr>
        <w:t>60d</w:t>
      </w:r>
      <w:r w:rsidRPr="009178DA">
        <w:rPr>
          <w:b/>
          <w:sz w:val="16"/>
          <w:szCs w:val="16"/>
        </w:rPr>
        <w:t>.</w:t>
      </w:r>
      <w:r>
        <w:rPr>
          <w:sz w:val="16"/>
          <w:szCs w:val="16"/>
        </w:rPr>
        <w:t xml:space="preserve"> bar lines absent (except 25-26 and double bar line); hold signs x and single dots under tablature letters indicating right hand index or middle fingering (dots under adjacent letters); 1/1 - crotchet instead og minim; 15/1 &amp; 26/1 - signs below stave to indicate repeating the section between the signs; 26/1 - semibreve instead of fermata. </w:t>
      </w:r>
      <w:r w:rsidRPr="009178DA">
        <w:rPr>
          <w:b/>
          <w:sz w:val="16"/>
          <w:szCs w:val="16"/>
        </w:rPr>
        <w:t>JD</w:t>
      </w:r>
      <w:r>
        <w:rPr>
          <w:b/>
          <w:sz w:val="16"/>
          <w:szCs w:val="16"/>
        </w:rPr>
        <w:t>60e</w:t>
      </w:r>
      <w:r w:rsidRPr="009178DA">
        <w:rPr>
          <w:b/>
          <w:sz w:val="16"/>
          <w:szCs w:val="16"/>
        </w:rPr>
        <w:t>.</w:t>
      </w:r>
      <w:r>
        <w:rPr>
          <w:sz w:val="16"/>
          <w:szCs w:val="16"/>
        </w:rPr>
        <w:t xml:space="preserve"> bar lines absent (except 25-26 and double bar line); hold signs x and single dots under tablature letters indicating right hand index or middle fingering (dots on adjacent notes); 4/1 minim rest absent; 14/between 5-6 - 2 quavers a2-c2 added; 15/1 &amp; 26/1 - signs below stave to indicate repeating the section between the signs; 20/after 8 - c4-e5 added; 22/between 5-6 - 2 quavers d3-c3c4 added; 23/between 7-8 - 2 quavers c3-d3 added; 24/between 2-3 - 2 quavers c4-d3 added; 24/between 4-5 - quaver c3 added; 24/7 - quaver instead of crotchet. </w:t>
      </w:r>
      <w:r w:rsidRPr="009178DA">
        <w:rPr>
          <w:b/>
          <w:sz w:val="16"/>
          <w:szCs w:val="16"/>
        </w:rPr>
        <w:t>JD</w:t>
      </w:r>
      <w:r>
        <w:rPr>
          <w:b/>
          <w:sz w:val="16"/>
          <w:szCs w:val="16"/>
        </w:rPr>
        <w:t>60f</w:t>
      </w:r>
      <w:r w:rsidRPr="009178DA">
        <w:rPr>
          <w:b/>
          <w:sz w:val="16"/>
          <w:szCs w:val="16"/>
        </w:rPr>
        <w:t>.</w:t>
      </w:r>
      <w:r>
        <w:rPr>
          <w:sz w:val="16"/>
          <w:szCs w:val="16"/>
        </w:rPr>
        <w:t xml:space="preserve"> german tablature; 2-3, 3-4 &amp; 18-19 - bar lines absent; 8/2 - minim instead of dotted minim; 9/1 to 13/4 - crotchets absent; 19/1 - cipher for a4 below previous cipher for c4 and crotchet absent; 19/2 - fermata absent. </w:t>
      </w:r>
      <w:r w:rsidRPr="009178DA">
        <w:rPr>
          <w:b/>
          <w:sz w:val="16"/>
          <w:szCs w:val="16"/>
        </w:rPr>
        <w:t>JD</w:t>
      </w:r>
      <w:r>
        <w:rPr>
          <w:b/>
          <w:sz w:val="16"/>
          <w:szCs w:val="16"/>
        </w:rPr>
        <w:t>60g</w:t>
      </w:r>
      <w:r w:rsidRPr="009178DA">
        <w:rPr>
          <w:b/>
          <w:sz w:val="16"/>
          <w:szCs w:val="16"/>
        </w:rPr>
        <w:t>.</w:t>
      </w:r>
      <w:r>
        <w:rPr>
          <w:sz w:val="16"/>
          <w:szCs w:val="16"/>
        </w:rPr>
        <w:t xml:space="preserve"> german tablature; 3/3 - quaver instead of crotchets; 3/4-7 - quavers instead of semiquavers; 3-4, 14-15 &amp; 18-19 - bar lines absent; 7/3 - c2 instead of a2c3; 8/1 - semibreve absent; 17/4-5 - bar line added; 19/1-2 - crotchet and fermata absent. </w:t>
      </w:r>
      <w:r w:rsidRPr="009178DA">
        <w:rPr>
          <w:b/>
          <w:sz w:val="16"/>
          <w:szCs w:val="16"/>
        </w:rPr>
        <w:t>JD</w:t>
      </w:r>
      <w:r>
        <w:rPr>
          <w:b/>
          <w:sz w:val="16"/>
          <w:szCs w:val="16"/>
        </w:rPr>
        <w:t>60h</w:t>
      </w:r>
      <w:r w:rsidRPr="009178DA">
        <w:rPr>
          <w:b/>
          <w:sz w:val="16"/>
          <w:szCs w:val="16"/>
        </w:rPr>
        <w:t>.</w:t>
      </w:r>
      <w:r>
        <w:rPr>
          <w:sz w:val="16"/>
          <w:szCs w:val="16"/>
        </w:rPr>
        <w:t xml:space="preserve"> 14-15 single instead of double bar line; 15/1 &amp; 26/1 - signs below stave to indicate repeating the section between the signs; 25/1 - a4a7 instead of c4a5; 26/3 - semiquaver a note to the right; 26/7 - crotchet instead of semiquaver; 26/8 - fermata absent. </w:t>
      </w:r>
      <w:r w:rsidRPr="009178DA">
        <w:rPr>
          <w:b/>
          <w:sz w:val="16"/>
          <w:szCs w:val="16"/>
        </w:rPr>
        <w:t>JD</w:t>
      </w:r>
      <w:r>
        <w:rPr>
          <w:b/>
          <w:sz w:val="16"/>
          <w:szCs w:val="16"/>
        </w:rPr>
        <w:t>60i-i</w:t>
      </w:r>
      <w:r w:rsidRPr="009178DA">
        <w:rPr>
          <w:b/>
          <w:sz w:val="16"/>
          <w:szCs w:val="16"/>
        </w:rPr>
        <w:t>.</w:t>
      </w:r>
      <w:r>
        <w:rPr>
          <w:sz w:val="16"/>
          <w:szCs w:val="16"/>
        </w:rPr>
        <w:t xml:space="preserve"> 14-</w:t>
      </w:r>
      <w:r>
        <w:rPr>
          <w:sz w:val="16"/>
          <w:szCs w:val="16"/>
        </w:rPr>
        <w:lastRenderedPageBreak/>
        <w:t xml:space="preserve">15 - single instead of double bar line; 15-1 &amp; 26/1 - sign below stave to indicate repeating the section between the signs; 23/6 - c3 instead of e3; 25/1 - dotted crotchet instead of crotchet and a2 absent preventing plucking chord with a plectrum so presumably a printing error; 26/2 - fermata absent. </w:t>
      </w:r>
      <w:r w:rsidRPr="009178DA">
        <w:rPr>
          <w:b/>
          <w:sz w:val="16"/>
          <w:szCs w:val="16"/>
        </w:rPr>
        <w:t>JD</w:t>
      </w:r>
      <w:r>
        <w:rPr>
          <w:b/>
          <w:sz w:val="16"/>
          <w:szCs w:val="16"/>
        </w:rPr>
        <w:t>60i-ii</w:t>
      </w:r>
      <w:r w:rsidRPr="009178DA">
        <w:rPr>
          <w:b/>
          <w:sz w:val="16"/>
          <w:szCs w:val="16"/>
        </w:rPr>
        <w:t>.</w:t>
      </w:r>
      <w:r>
        <w:rPr>
          <w:sz w:val="16"/>
          <w:szCs w:val="16"/>
        </w:rPr>
        <w:t xml:space="preserve"> same changes as JD60i-i plus 2/1, 4/2, 8/1 &amp; 20/1 - a2 instead of h2. </w:t>
      </w:r>
      <w:r>
        <w:rPr>
          <w:b/>
          <w:color w:val="000000"/>
          <w:sz w:val="16"/>
          <w:szCs w:val="16"/>
        </w:rPr>
        <w:t xml:space="preserve">JD60j. </w:t>
      </w:r>
      <w:r w:rsidRPr="000D3567">
        <w:rPr>
          <w:color w:val="000000"/>
          <w:sz w:val="16"/>
          <w:szCs w:val="16"/>
        </w:rPr>
        <w:t>lute song</w:t>
      </w:r>
      <w:r>
        <w:rPr>
          <w:color w:val="000000"/>
          <w:sz w:val="16"/>
          <w:szCs w:val="16"/>
        </w:rPr>
        <w:t xml:space="preserve">; 2-1 &amp; 8/1 - </w:t>
      </w:r>
      <w:r>
        <w:rPr>
          <w:sz w:val="16"/>
          <w:szCs w:val="16"/>
        </w:rPr>
        <w:t xml:space="preserve">signs below stave to indicate repeating the section (lute tablature and same vocal text) between the signs; </w:t>
      </w:r>
      <w:r>
        <w:rPr>
          <w:color w:val="000000"/>
          <w:sz w:val="16"/>
          <w:szCs w:val="16"/>
        </w:rPr>
        <w:t xml:space="preserve">7-8 single instead of double bar line; </w:t>
      </w:r>
      <w:r>
        <w:rPr>
          <w:sz w:val="16"/>
          <w:szCs w:val="16"/>
        </w:rPr>
        <w:t xml:space="preserve">11/1-2 - 2 quavers instead of 2 crotchets; 10-11 &amp; 11-12 - bar line 2 minims to the right; 12-13- bar line absent; 13/5 - semibreve absent in tablature; </w:t>
      </w:r>
      <w:r w:rsidRPr="001220A6">
        <w:rPr>
          <w:color w:val="000000"/>
          <w:sz w:val="16"/>
          <w:szCs w:val="16"/>
        </w:rPr>
        <w:t>1597</w:t>
      </w:r>
      <w:r>
        <w:rPr>
          <w:color w:val="000000"/>
          <w:sz w:val="16"/>
          <w:szCs w:val="16"/>
        </w:rPr>
        <w:t xml:space="preserve"> edition has the following </w:t>
      </w:r>
      <w:r w:rsidRPr="001220A6">
        <w:rPr>
          <w:color w:val="000000"/>
          <w:sz w:val="16"/>
          <w:szCs w:val="16"/>
        </w:rPr>
        <w:t>d</w:t>
      </w:r>
      <w:r>
        <w:rPr>
          <w:color w:val="000000"/>
          <w:sz w:val="16"/>
          <w:szCs w:val="16"/>
        </w:rPr>
        <w:t xml:space="preserve">ifferences in the tablature: </w:t>
      </w:r>
      <w:r>
        <w:rPr>
          <w:sz w:val="16"/>
          <w:szCs w:val="16"/>
        </w:rPr>
        <w:t xml:space="preserve">2/4 - c4 absent; 3/6 - c3 instead of c4; 7/6 - a1 instead of f2; 8/1 - c5 instead of c4; 10/4 - a2 absent; 11/4 &amp; 12/2 - a2c4 absent; 13/1 - a2a3 above following c4 instead; 13/3 - b4 instead of a3a7. </w:t>
      </w:r>
      <w:r w:rsidRPr="00F20F0A">
        <w:rPr>
          <w:b/>
          <w:sz w:val="16"/>
          <w:szCs w:val="16"/>
        </w:rPr>
        <w:t>JD79</w:t>
      </w:r>
      <w:r>
        <w:rPr>
          <w:b/>
          <w:sz w:val="16"/>
          <w:szCs w:val="16"/>
        </w:rPr>
        <w:t>(a)</w:t>
      </w:r>
      <w:r w:rsidRPr="00F20F0A">
        <w:rPr>
          <w:b/>
          <w:sz w:val="16"/>
          <w:szCs w:val="16"/>
        </w:rPr>
        <w:t>.</w:t>
      </w:r>
      <w:r w:rsidRPr="00F20F0A">
        <w:rPr>
          <w:sz w:val="16"/>
          <w:szCs w:val="16"/>
        </w:rPr>
        <w:t xml:space="preserve"> </w:t>
      </w:r>
      <w:r>
        <w:rPr>
          <w:sz w:val="16"/>
          <w:szCs w:val="16"/>
        </w:rPr>
        <w:t xml:space="preserve">ornaments + and • to left of letters; 5-6, 10-11, 14-15, 18-19 &amp; 22-23 - single instead of double bar lines; 13/5-6 - bar line added; 14/1-3 - scribe altered 2 quavers crotchet to 2 crotchets minim; bars 19-26 - added in darker ink and rhythm signs half length; 26/8 - fermata above minim instead of fermata. </w:t>
      </w:r>
      <w:r>
        <w:rPr>
          <w:b/>
          <w:sz w:val="16"/>
          <w:szCs w:val="16"/>
        </w:rPr>
        <w:t>JD79b</w:t>
      </w:r>
      <w:r w:rsidRPr="00FD054C">
        <w:rPr>
          <w:b/>
          <w:sz w:val="16"/>
          <w:szCs w:val="16"/>
        </w:rPr>
        <w:t>.</w:t>
      </w:r>
      <w:r w:rsidRPr="00FD054C">
        <w:rPr>
          <w:sz w:val="16"/>
          <w:szCs w:val="16"/>
        </w:rPr>
        <w:t xml:space="preserve"> </w:t>
      </w:r>
      <w:r>
        <w:rPr>
          <w:sz w:val="16"/>
          <w:szCs w:val="16"/>
        </w:rPr>
        <w:t>lyra viol (</w:t>
      </w:r>
      <w:r w:rsidRPr="00FD054C">
        <w:rPr>
          <w:sz w:val="16"/>
          <w:szCs w:val="16"/>
        </w:rPr>
        <w:t>ffeff</w:t>
      </w:r>
      <w:r>
        <w:rPr>
          <w:sz w:val="16"/>
          <w:szCs w:val="16"/>
        </w:rPr>
        <w:t xml:space="preserve"> - lute-way); </w:t>
      </w:r>
      <w:r w:rsidRPr="00123A10">
        <w:rPr>
          <w:sz w:val="16"/>
          <w:szCs w:val="16"/>
        </w:rPr>
        <w:t xml:space="preserve"># ornament to right of tablature letters; </w:t>
      </w:r>
      <w:r>
        <w:rPr>
          <w:sz w:val="16"/>
          <w:szCs w:val="16"/>
        </w:rPr>
        <w:t xml:space="preserve">2/4 &amp; 3/1 - a1 added; 6/1 - b3 crossed out; 13/2 - c2d3 crossed out; 16/7-8 - bar line crossed out; 16/8 - a3c4 crossed out; 17/9 - minim instead of fermata. </w:t>
      </w:r>
      <w:r w:rsidRPr="00FD054C">
        <w:rPr>
          <w:b/>
          <w:sz w:val="16"/>
          <w:szCs w:val="16"/>
        </w:rPr>
        <w:t>JD79</w:t>
      </w:r>
      <w:r>
        <w:rPr>
          <w:b/>
          <w:sz w:val="16"/>
          <w:szCs w:val="16"/>
        </w:rPr>
        <w:t>c</w:t>
      </w:r>
      <w:r w:rsidRPr="00FD054C">
        <w:rPr>
          <w:b/>
          <w:sz w:val="16"/>
          <w:szCs w:val="16"/>
        </w:rPr>
        <w:t>.</w:t>
      </w:r>
      <w:r>
        <w:rPr>
          <w:sz w:val="16"/>
          <w:szCs w:val="16"/>
        </w:rPr>
        <w:t xml:space="preserve"> rhythm sig</w:t>
      </w:r>
      <w:r w:rsidRPr="006E48B5">
        <w:rPr>
          <w:sz w:val="16"/>
          <w:szCs w:val="16"/>
        </w:rPr>
        <w:t>ns and bar lines (except double bar lines) absent</w:t>
      </w:r>
      <w:r>
        <w:rPr>
          <w:sz w:val="16"/>
          <w:szCs w:val="16"/>
        </w:rPr>
        <w:t xml:space="preserve">; dots under letters for right hand index fingering and vertical ties; 2/4 - a5 instead of a6; 3/1 - a6 instead of a5; 3/4 - a6 instead of d6; 5/2 - a5 absent; 6/2 - a1 added later. </w:t>
      </w:r>
      <w:r>
        <w:rPr>
          <w:b/>
          <w:sz w:val="16"/>
          <w:szCs w:val="16"/>
        </w:rPr>
        <w:t>JD79d</w:t>
      </w:r>
      <w:r w:rsidRPr="00FD054C">
        <w:rPr>
          <w:b/>
          <w:sz w:val="16"/>
          <w:szCs w:val="16"/>
        </w:rPr>
        <w:t>.</w:t>
      </w:r>
      <w:r>
        <w:rPr>
          <w:b/>
          <w:sz w:val="16"/>
          <w:szCs w:val="16"/>
        </w:rPr>
        <w:t xml:space="preserve"> </w:t>
      </w:r>
      <w:r>
        <w:rPr>
          <w:sz w:val="16"/>
          <w:szCs w:val="16"/>
        </w:rPr>
        <w:t xml:space="preserve">vertical ties; 5-6 &amp; 9-10 - '2' above double bar lines to indicate repeating section; 13/2 - fermata above minim instead of fermata. </w:t>
      </w:r>
      <w:r>
        <w:rPr>
          <w:b/>
          <w:sz w:val="16"/>
          <w:szCs w:val="16"/>
        </w:rPr>
        <w:t>JD79e</w:t>
      </w:r>
      <w:r w:rsidRPr="00FD054C">
        <w:rPr>
          <w:b/>
          <w:sz w:val="16"/>
          <w:szCs w:val="16"/>
        </w:rPr>
        <w:t>.</w:t>
      </w:r>
      <w:r w:rsidRPr="00FD054C">
        <w:rPr>
          <w:sz w:val="16"/>
          <w:szCs w:val="16"/>
        </w:rPr>
        <w:t xml:space="preserve"> </w:t>
      </w:r>
      <w:r>
        <w:rPr>
          <w:sz w:val="16"/>
          <w:szCs w:val="16"/>
        </w:rPr>
        <w:t xml:space="preserve">rhythm signs double length (2 minims per bar) in original; vertical ties; 13/4 - semibreve instead of fermata. </w:t>
      </w:r>
      <w:r>
        <w:rPr>
          <w:b/>
          <w:sz w:val="16"/>
          <w:szCs w:val="16"/>
        </w:rPr>
        <w:t>JD79f</w:t>
      </w:r>
      <w:r w:rsidRPr="00FD054C">
        <w:rPr>
          <w:b/>
          <w:sz w:val="16"/>
          <w:szCs w:val="16"/>
        </w:rPr>
        <w:t>.</w:t>
      </w:r>
      <w:r w:rsidRPr="00FD054C">
        <w:rPr>
          <w:sz w:val="16"/>
          <w:szCs w:val="16"/>
        </w:rPr>
        <w:t xml:space="preserve"> </w:t>
      </w:r>
      <w:r>
        <w:rPr>
          <w:sz w:val="16"/>
          <w:szCs w:val="16"/>
        </w:rPr>
        <w:t xml:space="preserve">dots under letters for right hand index fingering (and maybe index-middle fingers for dots on adjacent notes at 7/4-5, 16/8-17/1 &amp; 24/4-5) and occasional vertical ties; 1/4 - c3c4 crossed out; </w:t>
      </w:r>
      <w:r w:rsidRPr="00B74919">
        <w:rPr>
          <w:sz w:val="16"/>
          <w:szCs w:val="16"/>
        </w:rPr>
        <w:t>6-7</w:t>
      </w:r>
      <w:r>
        <w:rPr>
          <w:sz w:val="16"/>
          <w:szCs w:val="16"/>
        </w:rPr>
        <w:t>, 11-12 &amp; 16-17</w:t>
      </w:r>
      <w:r w:rsidRPr="00B74919">
        <w:rPr>
          <w:sz w:val="16"/>
          <w:szCs w:val="16"/>
        </w:rPr>
        <w:t xml:space="preserve"> - bar line</w:t>
      </w:r>
      <w:r>
        <w:rPr>
          <w:sz w:val="16"/>
          <w:szCs w:val="16"/>
        </w:rPr>
        <w:t>s</w:t>
      </w:r>
      <w:r w:rsidRPr="00B74919">
        <w:rPr>
          <w:sz w:val="16"/>
          <w:szCs w:val="16"/>
        </w:rPr>
        <w:t xml:space="preserve"> absent</w:t>
      </w:r>
      <w:r>
        <w:rPr>
          <w:sz w:val="16"/>
          <w:szCs w:val="16"/>
        </w:rPr>
        <w:t xml:space="preserve">; 12/1 - b1 crossed out; 14-15 - single instead of double bar line; 17/8 - scribe altered c1a2? to d1 leaving ink blot; 22-23 double bar line absent; 25/7 - a4 crossed out; 26/1 - a2 crossed out; 26/5 fermata below semibreve instead of fermata. </w:t>
      </w:r>
      <w:r>
        <w:rPr>
          <w:b/>
          <w:sz w:val="16"/>
          <w:szCs w:val="16"/>
        </w:rPr>
        <w:t>JD79g</w:t>
      </w:r>
      <w:r w:rsidRPr="00FD054C">
        <w:rPr>
          <w:b/>
          <w:sz w:val="16"/>
          <w:szCs w:val="16"/>
        </w:rPr>
        <w:t>.</w:t>
      </w:r>
      <w:r w:rsidRPr="00FD054C">
        <w:rPr>
          <w:sz w:val="16"/>
          <w:szCs w:val="16"/>
        </w:rPr>
        <w:t xml:space="preserve"> </w:t>
      </w:r>
      <w:r>
        <w:rPr>
          <w:sz w:val="16"/>
          <w:szCs w:val="16"/>
        </w:rPr>
        <w:t xml:space="preserve">one vertical tie and comma as ornament; 2/1 - a4 absent; 4/1 - d5 instead of d4; 5/4 - d3a4 absent; 5/5 - a7 absent; between 5-6 - bar of 3 crotchets a4-a7-d2d3 added; 9/1 - crotchet instead of quaver; 12-13 - bar line a note to the left; 12/5-6 - 2 quavers instead of 2 semiquavers; 13/2-3 - 2 quavers instead of 2 semiquavers. </w:t>
      </w:r>
      <w:r>
        <w:rPr>
          <w:b/>
          <w:sz w:val="16"/>
          <w:szCs w:val="16"/>
        </w:rPr>
        <w:t>JD79h</w:t>
      </w:r>
      <w:r w:rsidRPr="00FD054C">
        <w:rPr>
          <w:b/>
          <w:sz w:val="16"/>
          <w:szCs w:val="16"/>
        </w:rPr>
        <w:t xml:space="preserve">. </w:t>
      </w:r>
      <w:r w:rsidRPr="00B86E2D">
        <w:rPr>
          <w:sz w:val="16"/>
          <w:szCs w:val="16"/>
        </w:rPr>
        <w:t xml:space="preserve">vertical ties; </w:t>
      </w:r>
      <w:r>
        <w:rPr>
          <w:sz w:val="16"/>
          <w:szCs w:val="16"/>
        </w:rPr>
        <w:t xml:space="preserve">2/6 - d3 added; 5/1 - d2 instead of d3; 5/5 - d4 instead of d3; 9/3 - a5 absent; 10/3 - a1 added; 10/4 - a5 instead of a6; </w:t>
      </w:r>
      <w:r w:rsidRPr="00B86E2D">
        <w:rPr>
          <w:sz w:val="16"/>
          <w:szCs w:val="16"/>
        </w:rPr>
        <w:t>12-13 - single</w:t>
      </w:r>
      <w:r>
        <w:rPr>
          <w:sz w:val="16"/>
          <w:szCs w:val="16"/>
        </w:rPr>
        <w:t xml:space="preserve"> instead of </w:t>
      </w:r>
      <w:r w:rsidRPr="00B86E2D">
        <w:rPr>
          <w:sz w:val="16"/>
          <w:szCs w:val="16"/>
        </w:rPr>
        <w:t>double bar line;</w:t>
      </w:r>
      <w:r w:rsidRPr="00745ABB">
        <w:rPr>
          <w:sz w:val="16"/>
          <w:szCs w:val="16"/>
        </w:rPr>
        <w:t xml:space="preserve"> </w:t>
      </w:r>
      <w:r>
        <w:rPr>
          <w:sz w:val="16"/>
          <w:szCs w:val="16"/>
        </w:rPr>
        <w:t xml:space="preserve">15-16 - bar line a note to the left; 16/3 - semibreve and fermata above double bar line instead of fermata. </w:t>
      </w:r>
      <w:r>
        <w:rPr>
          <w:b/>
          <w:sz w:val="16"/>
          <w:szCs w:val="16"/>
        </w:rPr>
        <w:t>JD79i</w:t>
      </w:r>
      <w:r w:rsidRPr="00FD054C">
        <w:rPr>
          <w:b/>
          <w:sz w:val="16"/>
          <w:szCs w:val="16"/>
        </w:rPr>
        <w:t>.</w:t>
      </w:r>
      <w:r w:rsidRPr="00FD054C">
        <w:rPr>
          <w:sz w:val="16"/>
          <w:szCs w:val="16"/>
        </w:rPr>
        <w:t xml:space="preserve"> </w:t>
      </w:r>
      <w:r>
        <w:rPr>
          <w:sz w:val="16"/>
          <w:szCs w:val="16"/>
        </w:rPr>
        <w:t xml:space="preserve">4/3 - a6 under previous h1 instead of a5 under f1; 14/1 - semibreve instead of fermata. </w:t>
      </w:r>
      <w:r>
        <w:rPr>
          <w:b/>
          <w:sz w:val="16"/>
          <w:szCs w:val="16"/>
        </w:rPr>
        <w:t>JD79j-i</w:t>
      </w:r>
      <w:r w:rsidRPr="00FD054C">
        <w:rPr>
          <w:b/>
          <w:sz w:val="16"/>
          <w:szCs w:val="16"/>
        </w:rPr>
        <w:t>.</w:t>
      </w:r>
      <w:r w:rsidRPr="00FD054C">
        <w:rPr>
          <w:sz w:val="16"/>
          <w:szCs w:val="16"/>
        </w:rPr>
        <w:t xml:space="preserve"> baroque lute </w:t>
      </w:r>
      <w:r>
        <w:rPr>
          <w:sz w:val="16"/>
          <w:szCs w:val="16"/>
        </w:rPr>
        <w:t xml:space="preserve">(dfedf); </w:t>
      </w:r>
      <w:r w:rsidRPr="00366B71">
        <w:rPr>
          <w:sz w:val="16"/>
          <w:szCs w:val="16"/>
        </w:rPr>
        <w:t>comma</w:t>
      </w:r>
      <w:r>
        <w:rPr>
          <w:sz w:val="16"/>
          <w:szCs w:val="16"/>
        </w:rPr>
        <w:t xml:space="preserve"> as ornamen</w:t>
      </w:r>
      <w:r w:rsidRPr="00366B71">
        <w:rPr>
          <w:sz w:val="16"/>
          <w:szCs w:val="16"/>
        </w:rPr>
        <w:t xml:space="preserve">t; </w:t>
      </w:r>
      <w:r>
        <w:rPr>
          <w:sz w:val="16"/>
          <w:szCs w:val="16"/>
        </w:rPr>
        <w:t xml:space="preserve">11-12 - bar line absent; 13/4 - fermata absent. </w:t>
      </w:r>
      <w:r>
        <w:rPr>
          <w:b/>
          <w:sz w:val="16"/>
          <w:szCs w:val="16"/>
        </w:rPr>
        <w:t>JD79j-ii</w:t>
      </w:r>
      <w:r w:rsidRPr="00FD054C">
        <w:rPr>
          <w:b/>
          <w:sz w:val="16"/>
          <w:szCs w:val="16"/>
        </w:rPr>
        <w:t>.</w:t>
      </w:r>
      <w:r w:rsidRPr="00FD054C">
        <w:rPr>
          <w:sz w:val="16"/>
          <w:szCs w:val="16"/>
        </w:rPr>
        <w:t xml:space="preserve"> </w:t>
      </w:r>
      <w:r>
        <w:rPr>
          <w:sz w:val="16"/>
          <w:szCs w:val="16"/>
        </w:rPr>
        <w:t xml:space="preserve">transcribed for renaissance lute (ffeff); same changes as JD79i-i. </w:t>
      </w:r>
      <w:r>
        <w:rPr>
          <w:b/>
          <w:sz w:val="16"/>
          <w:szCs w:val="16"/>
        </w:rPr>
        <w:t>JD79k-i</w:t>
      </w:r>
      <w:r w:rsidRPr="00FD054C">
        <w:rPr>
          <w:b/>
          <w:sz w:val="16"/>
          <w:szCs w:val="16"/>
        </w:rPr>
        <w:t>.</w:t>
      </w:r>
      <w:r w:rsidRPr="00FD054C">
        <w:rPr>
          <w:sz w:val="16"/>
          <w:szCs w:val="16"/>
        </w:rPr>
        <w:t xml:space="preserve"> mandore</w:t>
      </w:r>
      <w:r>
        <w:rPr>
          <w:sz w:val="16"/>
          <w:szCs w:val="16"/>
        </w:rPr>
        <w:t xml:space="preserve">; rhythm signs double length (2 minims per bar) in original; left hand fingering above rhythm signs (1, 2, 3 &amp; 4 for index, middle ring &amp; little fingers); ornaments hatched downstroke of letter d changed to + here (16/3 &amp; 24/1 - left hand fingering numbers 1 and 2 to show how to play lower mordent on d as d-c-d with left hand fingers 2-1-2) and • (17/1 &amp; 25/1 - left hand fingering numbers 1 and 2 to show how to play upper mordent on c as c-d-c with left hand fingers 1-2-1); 2-3, 3-4, 5-6, 7-8, 9-10, 11-12, 12-13, 13-14, 15-16, 16-17, 17-18, 19-20, 21-22, 23-24, 24-25 &amp; 25-26 - </w:t>
      </w:r>
      <w:r w:rsidRPr="007937D0">
        <w:rPr>
          <w:sz w:val="16"/>
          <w:szCs w:val="16"/>
        </w:rPr>
        <w:t>bar lines</w:t>
      </w:r>
      <w:r>
        <w:rPr>
          <w:sz w:val="16"/>
          <w:szCs w:val="16"/>
        </w:rPr>
        <w:t xml:space="preserve"> absent; 8/1 - c4 altered to d4 instead of d3; 26/1 - semibreve instead of fermata. </w:t>
      </w:r>
      <w:r>
        <w:rPr>
          <w:b/>
          <w:sz w:val="16"/>
          <w:szCs w:val="16"/>
        </w:rPr>
        <w:t>JD79k-ii</w:t>
      </w:r>
      <w:r w:rsidRPr="00FD054C">
        <w:rPr>
          <w:b/>
          <w:sz w:val="16"/>
          <w:szCs w:val="16"/>
        </w:rPr>
        <w:t>.</w:t>
      </w:r>
      <w:r w:rsidRPr="00FD054C">
        <w:rPr>
          <w:sz w:val="16"/>
          <w:szCs w:val="16"/>
        </w:rPr>
        <w:t xml:space="preserve"> </w:t>
      </w:r>
      <w:r>
        <w:rPr>
          <w:sz w:val="16"/>
          <w:szCs w:val="16"/>
        </w:rPr>
        <w:t xml:space="preserve">transcribed for lute with same changes as JD79h-i. </w:t>
      </w:r>
      <w:r w:rsidRPr="00FD054C">
        <w:rPr>
          <w:b/>
          <w:sz w:val="16"/>
          <w:szCs w:val="16"/>
        </w:rPr>
        <w:t>JD79</w:t>
      </w:r>
      <w:r>
        <w:rPr>
          <w:b/>
          <w:sz w:val="16"/>
          <w:szCs w:val="16"/>
        </w:rPr>
        <w:t>l</w:t>
      </w:r>
      <w:r w:rsidRPr="00FD054C">
        <w:rPr>
          <w:b/>
          <w:sz w:val="16"/>
          <w:szCs w:val="16"/>
        </w:rPr>
        <w:t>.</w:t>
      </w:r>
      <w:r>
        <w:rPr>
          <w:sz w:val="16"/>
          <w:szCs w:val="16"/>
        </w:rPr>
        <w:t xml:space="preserve"> lyra viol (</w:t>
      </w:r>
      <w:r w:rsidRPr="00FD054C">
        <w:rPr>
          <w:sz w:val="16"/>
          <w:szCs w:val="16"/>
        </w:rPr>
        <w:t>ffeff</w:t>
      </w:r>
      <w:r>
        <w:rPr>
          <w:sz w:val="16"/>
          <w:szCs w:val="16"/>
        </w:rPr>
        <w:t xml:space="preserve"> - lute-way); horizontal ties; semicolon (changed to • here) and x to left of tablature letters as ornaments (once each); 41/3 - c2 instead of b2; 52/1 - minim instead of fermata. </w:t>
      </w:r>
      <w:r>
        <w:rPr>
          <w:b/>
          <w:sz w:val="16"/>
          <w:szCs w:val="16"/>
        </w:rPr>
        <w:t>JD79m</w:t>
      </w:r>
      <w:r w:rsidRPr="00FD054C">
        <w:rPr>
          <w:b/>
          <w:sz w:val="16"/>
          <w:szCs w:val="16"/>
        </w:rPr>
        <w:t>.</w:t>
      </w:r>
      <w:r w:rsidRPr="00FD054C">
        <w:rPr>
          <w:sz w:val="16"/>
          <w:szCs w:val="16"/>
        </w:rPr>
        <w:t xml:space="preserve"> </w:t>
      </w:r>
      <w:r>
        <w:rPr>
          <w:sz w:val="16"/>
          <w:szCs w:val="16"/>
        </w:rPr>
        <w:t xml:space="preserve">transcribed from lyra viol (defhf); ornaments x and # to left of tablature letters; 1/1, 5/3, 12/1 &amp; 13/3 - equivalent of c4 absent; 8-9 - bar line absent; 9-10 - double bar line absent; 12/after 5 - d2-b2 duplicated. </w:t>
      </w:r>
      <w:r>
        <w:rPr>
          <w:b/>
          <w:sz w:val="16"/>
          <w:szCs w:val="16"/>
        </w:rPr>
        <w:t>JD79n</w:t>
      </w:r>
      <w:r w:rsidRPr="00FD054C">
        <w:rPr>
          <w:b/>
          <w:sz w:val="16"/>
          <w:szCs w:val="16"/>
        </w:rPr>
        <w:t>.</w:t>
      </w:r>
      <w:r w:rsidRPr="00FD054C">
        <w:rPr>
          <w:sz w:val="16"/>
          <w:szCs w:val="16"/>
        </w:rPr>
        <w:t xml:space="preserve"> </w:t>
      </w:r>
      <w:r>
        <w:rPr>
          <w:sz w:val="16"/>
          <w:szCs w:val="16"/>
        </w:rPr>
        <w:t>transcribed from</w:t>
      </w:r>
      <w:r w:rsidRPr="00FD054C">
        <w:rPr>
          <w:sz w:val="16"/>
          <w:szCs w:val="16"/>
        </w:rPr>
        <w:t xml:space="preserve"> lyra viol (edfhf)</w:t>
      </w:r>
      <w:r>
        <w:rPr>
          <w:sz w:val="16"/>
          <w:szCs w:val="16"/>
        </w:rPr>
        <w:t>;</w:t>
      </w:r>
      <w:r w:rsidRPr="00FD054C">
        <w:rPr>
          <w:sz w:val="16"/>
          <w:szCs w:val="16"/>
        </w:rPr>
        <w:t xml:space="preserve"> </w:t>
      </w:r>
      <w:r>
        <w:rPr>
          <w:sz w:val="16"/>
          <w:szCs w:val="16"/>
        </w:rPr>
        <w:t xml:space="preserve">rhythm signs double length; horizontal ties and barred in 2 minims per bar (bar length doubled here); ornaments comma, short vertical line (: here) and # (plus # with comma below as double ornament at 15/2, 15/4, 21/2 &amp; 25/2) all to left of letters; 14/1, 18/3, 25/1 &amp; 26/3 - equivalent of c4 absent; </w:t>
      </w:r>
      <w:r w:rsidRPr="00332E5D">
        <w:rPr>
          <w:sz w:val="16"/>
          <w:szCs w:val="16"/>
        </w:rPr>
        <w:t xml:space="preserve">22-23 - </w:t>
      </w:r>
      <w:r>
        <w:rPr>
          <w:sz w:val="16"/>
          <w:szCs w:val="16"/>
        </w:rPr>
        <w:t>bar line absent.</w:t>
      </w:r>
      <w:r w:rsidRPr="00332E5D">
        <w:rPr>
          <w:sz w:val="16"/>
          <w:szCs w:val="16"/>
        </w:rPr>
        <w:t xml:space="preserve"> </w:t>
      </w:r>
      <w:r>
        <w:rPr>
          <w:b/>
          <w:sz w:val="16"/>
          <w:szCs w:val="16"/>
        </w:rPr>
        <w:t>JD79o</w:t>
      </w:r>
      <w:r w:rsidRPr="00FD054C">
        <w:rPr>
          <w:b/>
          <w:sz w:val="16"/>
          <w:szCs w:val="16"/>
        </w:rPr>
        <w:t>.</w:t>
      </w:r>
      <w:r w:rsidRPr="00FD054C">
        <w:rPr>
          <w:sz w:val="16"/>
          <w:szCs w:val="16"/>
        </w:rPr>
        <w:t xml:space="preserve"> </w:t>
      </w:r>
      <w:r>
        <w:rPr>
          <w:sz w:val="16"/>
          <w:szCs w:val="16"/>
        </w:rPr>
        <w:t xml:space="preserve">transcribed from lyra viol (defhf); rhythm signs double length and barred in 2 minims per bar (bar length doubled here); </w:t>
      </w:r>
      <w:r w:rsidRPr="0081662D">
        <w:rPr>
          <w:sz w:val="16"/>
          <w:szCs w:val="16"/>
        </w:rPr>
        <w:t>short vertical bar (</w:t>
      </w:r>
      <w:r>
        <w:rPr>
          <w:sz w:val="16"/>
          <w:szCs w:val="16"/>
        </w:rPr>
        <w:t>changed to : here</w:t>
      </w:r>
      <w:r w:rsidRPr="0081662D">
        <w:rPr>
          <w:sz w:val="16"/>
          <w:szCs w:val="16"/>
        </w:rPr>
        <w:t xml:space="preserve">), comma and </w:t>
      </w:r>
      <w:r>
        <w:rPr>
          <w:sz w:val="16"/>
          <w:szCs w:val="16"/>
        </w:rPr>
        <w:t xml:space="preserve">+ as ornaments; 27/1, 31/3, 38/1 &amp; 39/3 - equivalent of c4 absent; 35/1 minim (changed to crotchet here) instead of dotted minim (dotted crotchet); 32-33 &amp; 36-37 - bar lines absent; 39/3 - semibreve instead of fermata. </w:t>
      </w:r>
      <w:r>
        <w:rPr>
          <w:b/>
          <w:sz w:val="16"/>
          <w:szCs w:val="16"/>
        </w:rPr>
        <w:t>JD79p</w:t>
      </w:r>
      <w:r w:rsidRPr="00FD054C">
        <w:rPr>
          <w:b/>
          <w:sz w:val="16"/>
          <w:szCs w:val="16"/>
        </w:rPr>
        <w:t>.</w:t>
      </w:r>
      <w:r w:rsidRPr="00FD054C">
        <w:rPr>
          <w:sz w:val="16"/>
          <w:szCs w:val="16"/>
        </w:rPr>
        <w:t xml:space="preserve"> </w:t>
      </w:r>
      <w:r>
        <w:rPr>
          <w:sz w:val="16"/>
          <w:szCs w:val="16"/>
        </w:rPr>
        <w:t>transcribed from lyra viol (</w:t>
      </w:r>
      <w:r w:rsidRPr="00FD054C">
        <w:rPr>
          <w:sz w:val="16"/>
          <w:szCs w:val="16"/>
        </w:rPr>
        <w:t>ffhfh</w:t>
      </w:r>
      <w:r>
        <w:rPr>
          <w:sz w:val="16"/>
          <w:szCs w:val="16"/>
        </w:rPr>
        <w:t xml:space="preserve">); horizontal ties and ornaments # to right and x to left of letters; barred in 2 instead of 1 minim per bar; 52/1 - minim instead of fermata. </w:t>
      </w:r>
      <w:r>
        <w:rPr>
          <w:b/>
          <w:sz w:val="16"/>
          <w:szCs w:val="16"/>
        </w:rPr>
        <w:t>JD79q-i</w:t>
      </w:r>
      <w:r w:rsidRPr="00FD054C">
        <w:rPr>
          <w:b/>
          <w:sz w:val="16"/>
          <w:szCs w:val="16"/>
        </w:rPr>
        <w:t>.</w:t>
      </w:r>
      <w:r>
        <w:rPr>
          <w:sz w:val="16"/>
          <w:szCs w:val="16"/>
        </w:rPr>
        <w:t xml:space="preserve"> diatonic </w:t>
      </w:r>
      <w:r w:rsidRPr="00FD054C">
        <w:rPr>
          <w:sz w:val="16"/>
          <w:szCs w:val="16"/>
        </w:rPr>
        <w:t>cittern</w:t>
      </w:r>
      <w:r>
        <w:rPr>
          <w:sz w:val="16"/>
          <w:szCs w:val="16"/>
        </w:rPr>
        <w:t xml:space="preserve"> in french tuning; 13/1-3 - two bars of 2 minims double bar line semibreve instead of one bar of 2 crotchets fermata. </w:t>
      </w:r>
      <w:r>
        <w:rPr>
          <w:b/>
          <w:sz w:val="16"/>
          <w:szCs w:val="16"/>
        </w:rPr>
        <w:t>JD79q-ii</w:t>
      </w:r>
      <w:r w:rsidRPr="00FD054C">
        <w:rPr>
          <w:b/>
          <w:sz w:val="16"/>
          <w:szCs w:val="16"/>
        </w:rPr>
        <w:t>.</w:t>
      </w:r>
      <w:r w:rsidRPr="00FD054C">
        <w:rPr>
          <w:sz w:val="16"/>
          <w:szCs w:val="16"/>
        </w:rPr>
        <w:t xml:space="preserve"> </w:t>
      </w:r>
      <w:r>
        <w:rPr>
          <w:sz w:val="16"/>
          <w:szCs w:val="16"/>
        </w:rPr>
        <w:t xml:space="preserve">transcribed for chromatic cittern in italian tuning; same change as JD79r-i plus: 4/1 &amp; 6/1 - a2 instead of h2. </w:t>
      </w:r>
      <w:r>
        <w:rPr>
          <w:b/>
          <w:sz w:val="16"/>
          <w:szCs w:val="16"/>
        </w:rPr>
        <w:t>JD79r</w:t>
      </w:r>
      <w:r w:rsidRPr="00FD054C">
        <w:rPr>
          <w:b/>
          <w:sz w:val="16"/>
          <w:szCs w:val="16"/>
        </w:rPr>
        <w:t>.</w:t>
      </w:r>
      <w:r>
        <w:rPr>
          <w:sz w:val="16"/>
          <w:szCs w:val="16"/>
        </w:rPr>
        <w:t xml:space="preserve"> chromatic </w:t>
      </w:r>
      <w:r w:rsidRPr="00FD054C">
        <w:rPr>
          <w:sz w:val="16"/>
          <w:szCs w:val="16"/>
        </w:rPr>
        <w:t>cittern</w:t>
      </w:r>
      <w:r>
        <w:rPr>
          <w:sz w:val="16"/>
          <w:szCs w:val="16"/>
        </w:rPr>
        <w:t xml:space="preserve"> in italian tuning; 1/1 &amp; 5/3 - a4 absent; 1/4, 2/1, 3/1 &amp; 3, 7/1, 9/1, 15/1, 21/1 to 22/2, 23/1 &amp; 3 &amp; 5, 24/4, 25/1 &amp; 3 - crotchets absent; 1-2, 3-4, 4-5, 6-7, 7-8, 11-12, 13-14, 19-20 &amp; 25-26 - bar lines absent; 2/1 - f3 added; 10/2 - d2 instead of f2; 14-15 - single instead of double bar line; 15/8 - a2 instead of h2; 23/2 - scribe altered g1 to f1; 26/5 - fermata above dotted minim instead of fermata. </w:t>
      </w:r>
      <w:r>
        <w:rPr>
          <w:b/>
          <w:sz w:val="16"/>
          <w:szCs w:val="16"/>
        </w:rPr>
        <w:t>JD79s-i</w:t>
      </w:r>
      <w:r w:rsidRPr="00FD054C">
        <w:rPr>
          <w:b/>
          <w:sz w:val="16"/>
          <w:szCs w:val="16"/>
        </w:rPr>
        <w:t>.</w:t>
      </w:r>
      <w:r>
        <w:rPr>
          <w:sz w:val="16"/>
          <w:szCs w:val="16"/>
        </w:rPr>
        <w:t xml:space="preserve"> diatonic </w:t>
      </w:r>
      <w:r w:rsidRPr="00FD054C">
        <w:rPr>
          <w:sz w:val="16"/>
          <w:szCs w:val="16"/>
        </w:rPr>
        <w:t>cittern</w:t>
      </w:r>
      <w:r>
        <w:rPr>
          <w:sz w:val="16"/>
          <w:szCs w:val="16"/>
        </w:rPr>
        <w:t xml:space="preserve"> in french tuning; </w:t>
      </w:r>
      <w:r w:rsidRPr="000F6B79">
        <w:rPr>
          <w:sz w:val="16"/>
          <w:szCs w:val="16"/>
        </w:rPr>
        <w:t>rhythm signs absent;</w:t>
      </w:r>
      <w:r>
        <w:rPr>
          <w:sz w:val="16"/>
          <w:szCs w:val="16"/>
        </w:rPr>
        <w:t xml:space="preserve"> 'bis' written above double bar lines indicating sections to be repeated; 1-2, 8-9 &amp; 12-13 - </w:t>
      </w:r>
      <w:r w:rsidRPr="000F6B79">
        <w:rPr>
          <w:sz w:val="16"/>
          <w:szCs w:val="16"/>
        </w:rPr>
        <w:t xml:space="preserve">bar lines absent; </w:t>
      </w:r>
      <w:r>
        <w:rPr>
          <w:sz w:val="16"/>
          <w:szCs w:val="16"/>
        </w:rPr>
        <w:t xml:space="preserve">1/4-5, 3/3-4, 6/2-3, 7/2-3, 8/2-3 &amp; 9/1-2 </w:t>
      </w:r>
      <w:r w:rsidRPr="000F6B79">
        <w:rPr>
          <w:sz w:val="16"/>
          <w:szCs w:val="16"/>
        </w:rPr>
        <w:t xml:space="preserve">- bar lines added; </w:t>
      </w:r>
      <w:r>
        <w:rPr>
          <w:sz w:val="16"/>
          <w:szCs w:val="16"/>
        </w:rPr>
        <w:t xml:space="preserve">2/2 - c2 instead of e2; 5/2 - d4 instead of e4; 8/4 - a1 instead of n1; 9-10 - single instead of double bar line. </w:t>
      </w:r>
      <w:r>
        <w:rPr>
          <w:b/>
          <w:sz w:val="16"/>
          <w:szCs w:val="16"/>
        </w:rPr>
        <w:t>JD79s-ii</w:t>
      </w:r>
      <w:r w:rsidRPr="00FD054C">
        <w:rPr>
          <w:b/>
          <w:sz w:val="16"/>
          <w:szCs w:val="16"/>
        </w:rPr>
        <w:t>.</w:t>
      </w:r>
      <w:r w:rsidRPr="00FD054C">
        <w:rPr>
          <w:sz w:val="16"/>
          <w:szCs w:val="16"/>
        </w:rPr>
        <w:t xml:space="preserve"> </w:t>
      </w:r>
      <w:r>
        <w:rPr>
          <w:sz w:val="16"/>
          <w:szCs w:val="16"/>
        </w:rPr>
        <w:t xml:space="preserve">transcribed for chromatic cittern in italian tuning; same changes as JD79p-i plus: 2/1, 3/1, 5/2, 7/1, 7/2, 8/1, 10/1, 11/2 &amp; 12/3 - a2 instead of d2. </w:t>
      </w:r>
      <w:r>
        <w:rPr>
          <w:b/>
          <w:sz w:val="16"/>
          <w:szCs w:val="16"/>
        </w:rPr>
        <w:t>JD79t</w:t>
      </w:r>
      <w:r w:rsidRPr="00FD054C">
        <w:rPr>
          <w:b/>
          <w:sz w:val="16"/>
          <w:szCs w:val="16"/>
        </w:rPr>
        <w:t>.</w:t>
      </w:r>
      <w:r w:rsidRPr="00FD054C">
        <w:rPr>
          <w:sz w:val="16"/>
          <w:szCs w:val="16"/>
        </w:rPr>
        <w:t xml:space="preserve"> </w:t>
      </w:r>
      <w:r>
        <w:rPr>
          <w:sz w:val="16"/>
          <w:szCs w:val="16"/>
        </w:rPr>
        <w:t xml:space="preserve">chromatic cittern in italian tuning; dots under tablature letters indicating right hand index fingering; 6/4-5, 9/9-10, 23/4-5 &amp; 26/8-9 - bar lines added; 11-12 - bar line absent; 26/9 - minim instead of fermata. </w:t>
      </w:r>
      <w:r w:rsidRPr="008B4F84">
        <w:rPr>
          <w:b/>
          <w:sz w:val="16"/>
          <w:szCs w:val="16"/>
        </w:rPr>
        <w:t>JD86.</w:t>
      </w:r>
      <w:r w:rsidRPr="00EC1291">
        <w:rPr>
          <w:sz w:val="16"/>
          <w:szCs w:val="16"/>
        </w:rPr>
        <w:t xml:space="preserve"> German tablature</w:t>
      </w:r>
      <w:r>
        <w:rPr>
          <w:sz w:val="16"/>
          <w:szCs w:val="16"/>
        </w:rPr>
        <w:t xml:space="preserve">; </w:t>
      </w:r>
      <w:r w:rsidRPr="00EC1291">
        <w:rPr>
          <w:sz w:val="16"/>
          <w:szCs w:val="16"/>
        </w:rPr>
        <w:t>1/2 &amp; 30-31 - bar lines absent; 11/1 - b2 changed to a2b3</w:t>
      </w:r>
      <w:r>
        <w:rPr>
          <w:sz w:val="16"/>
          <w:szCs w:val="16"/>
        </w:rPr>
        <w:t xml:space="preserve">; </w:t>
      </w:r>
      <w:r w:rsidRPr="00EC1291">
        <w:rPr>
          <w:sz w:val="16"/>
          <w:szCs w:val="16"/>
        </w:rPr>
        <w:t xml:space="preserve">23/1 - f3 changed to f4; </w:t>
      </w:r>
      <w:r>
        <w:rPr>
          <w:sz w:val="16"/>
          <w:szCs w:val="16"/>
        </w:rPr>
        <w:t xml:space="preserve">25/4 - a7 [F] instead of a8 [D]; </w:t>
      </w:r>
      <w:r w:rsidRPr="00EC1291">
        <w:rPr>
          <w:sz w:val="16"/>
          <w:szCs w:val="16"/>
        </w:rPr>
        <w:t>27/5</w:t>
      </w:r>
      <w:r>
        <w:rPr>
          <w:sz w:val="16"/>
          <w:szCs w:val="16"/>
        </w:rPr>
        <w:t xml:space="preserve"> to 29/2</w:t>
      </w:r>
      <w:r w:rsidRPr="00EC1291">
        <w:rPr>
          <w:sz w:val="16"/>
          <w:szCs w:val="16"/>
        </w:rPr>
        <w:t xml:space="preserve"> - </w:t>
      </w:r>
      <w:r>
        <w:rPr>
          <w:sz w:val="16"/>
          <w:szCs w:val="16"/>
        </w:rPr>
        <w:t xml:space="preserve">quavers instead of </w:t>
      </w:r>
      <w:r w:rsidRPr="00EC1291">
        <w:rPr>
          <w:sz w:val="16"/>
          <w:szCs w:val="16"/>
        </w:rPr>
        <w:t>crotchet</w:t>
      </w:r>
      <w:r>
        <w:rPr>
          <w:sz w:val="16"/>
          <w:szCs w:val="16"/>
        </w:rPr>
        <w:t>s</w:t>
      </w:r>
      <w:r w:rsidRPr="00EC1291">
        <w:rPr>
          <w:sz w:val="16"/>
          <w:szCs w:val="16"/>
        </w:rPr>
        <w:t>; 29/3</w:t>
      </w:r>
      <w:r>
        <w:rPr>
          <w:sz w:val="16"/>
          <w:szCs w:val="16"/>
        </w:rPr>
        <w:t>-6</w:t>
      </w:r>
      <w:r w:rsidRPr="00EC1291">
        <w:rPr>
          <w:sz w:val="16"/>
          <w:szCs w:val="16"/>
        </w:rPr>
        <w:t xml:space="preserve"> - semiquaver</w:t>
      </w:r>
      <w:r>
        <w:rPr>
          <w:sz w:val="16"/>
          <w:szCs w:val="16"/>
        </w:rPr>
        <w:t>s</w:t>
      </w:r>
      <w:r w:rsidRPr="00EC1291">
        <w:rPr>
          <w:sz w:val="16"/>
          <w:szCs w:val="16"/>
        </w:rPr>
        <w:t xml:space="preserve"> </w:t>
      </w:r>
      <w:r>
        <w:rPr>
          <w:sz w:val="16"/>
          <w:szCs w:val="16"/>
        </w:rPr>
        <w:t>instead of</w:t>
      </w:r>
      <w:r w:rsidRPr="00EC1291">
        <w:rPr>
          <w:sz w:val="16"/>
          <w:szCs w:val="16"/>
        </w:rPr>
        <w:t xml:space="preserve"> quaver</w:t>
      </w:r>
      <w:r>
        <w:rPr>
          <w:sz w:val="16"/>
          <w:szCs w:val="16"/>
        </w:rPr>
        <w:t>s</w:t>
      </w:r>
      <w:r w:rsidRPr="00EC1291">
        <w:rPr>
          <w:sz w:val="16"/>
          <w:szCs w:val="16"/>
        </w:rPr>
        <w:t xml:space="preserve">; 29-30 - bar line 3 notes to the right; 30/1 - a6 absent; 31/1 - minim </w:t>
      </w:r>
      <w:r>
        <w:rPr>
          <w:sz w:val="16"/>
          <w:szCs w:val="16"/>
        </w:rPr>
        <w:t>instead of</w:t>
      </w:r>
      <w:r w:rsidRPr="00EC1291">
        <w:rPr>
          <w:sz w:val="16"/>
          <w:szCs w:val="16"/>
        </w:rPr>
        <w:t xml:space="preserve"> semibreve; 34/3 - d2 changed to a2; </w:t>
      </w:r>
      <w:r>
        <w:rPr>
          <w:sz w:val="16"/>
          <w:szCs w:val="16"/>
        </w:rPr>
        <w:t xml:space="preserve">42/6-7 - d2, c5 vertically aligned; 43/1-3 - a7, a2 (changed to a3 here) and f1 vertically aligned; 43/5-6 - a5, a1 vertically aligned (Poulton reconstructs bars 42-43 differently); </w:t>
      </w:r>
      <w:r w:rsidRPr="00EC1291">
        <w:rPr>
          <w:sz w:val="16"/>
          <w:szCs w:val="16"/>
        </w:rPr>
        <w:t>44/1-2 - e3-f3 changed to e4-f4</w:t>
      </w:r>
      <w:r>
        <w:rPr>
          <w:sz w:val="16"/>
          <w:szCs w:val="16"/>
        </w:rPr>
        <w:t>; 44/3 - d1d2a3 instead of d2d3a4.</w:t>
      </w:r>
      <w:r w:rsidRPr="00EC1291">
        <w:rPr>
          <w:sz w:val="16"/>
          <w:szCs w:val="16"/>
        </w:rPr>
        <w:t xml:space="preserve"> </w:t>
      </w:r>
      <w:r w:rsidRPr="00652463">
        <w:rPr>
          <w:b/>
          <w:sz w:val="16"/>
          <w:szCs w:val="16"/>
        </w:rPr>
        <w:t xml:space="preserve">JDapp-a. </w:t>
      </w:r>
      <w:r w:rsidRPr="00652463">
        <w:rPr>
          <w:sz w:val="16"/>
          <w:szCs w:val="16"/>
        </w:rPr>
        <w:t>l</w:t>
      </w:r>
      <w:r w:rsidRPr="00DE6914">
        <w:rPr>
          <w:sz w:val="16"/>
          <w:szCs w:val="16"/>
        </w:rPr>
        <w:t>ute song</w:t>
      </w:r>
      <w:r>
        <w:rPr>
          <w:sz w:val="16"/>
          <w:szCs w:val="16"/>
        </w:rPr>
        <w:t xml:space="preserve">; 3-4, 4-5, 8-9, 16-17 - bar lines absent; </w:t>
      </w:r>
      <w:r w:rsidRPr="00DC20F6">
        <w:rPr>
          <w:sz w:val="16"/>
          <w:szCs w:val="16"/>
        </w:rPr>
        <w:t xml:space="preserve">double bar lines </w:t>
      </w:r>
      <w:r>
        <w:rPr>
          <w:sz w:val="16"/>
          <w:szCs w:val="16"/>
        </w:rPr>
        <w:t xml:space="preserve">at </w:t>
      </w:r>
      <w:r w:rsidRPr="00DC20F6">
        <w:rPr>
          <w:sz w:val="16"/>
          <w:szCs w:val="16"/>
        </w:rPr>
        <w:t xml:space="preserve">10-11 and </w:t>
      </w:r>
      <w:r>
        <w:rPr>
          <w:sz w:val="16"/>
          <w:szCs w:val="16"/>
        </w:rPr>
        <w:t xml:space="preserve">the end include dots to indicate repeating tablature for bars 1-10 for the second and third lines of the verses, and repeating tablature for bars 11-20 also repeating fifth and sixth lines of the verses. Second and third verses: </w:t>
      </w:r>
      <w:r w:rsidRPr="0030138B">
        <w:rPr>
          <w:sz w:val="16"/>
          <w:szCs w:val="16"/>
        </w:rPr>
        <w:t>2. But</w:t>
      </w:r>
      <w:r>
        <w:rPr>
          <w:sz w:val="16"/>
          <w:szCs w:val="16"/>
        </w:rPr>
        <w:t>,</w:t>
      </w:r>
      <w:r w:rsidRPr="0030138B">
        <w:rPr>
          <w:sz w:val="16"/>
          <w:szCs w:val="16"/>
        </w:rPr>
        <w:t xml:space="preserve"> </w:t>
      </w:r>
      <w:r>
        <w:rPr>
          <w:sz w:val="16"/>
          <w:szCs w:val="16"/>
        </w:rPr>
        <w:t xml:space="preserve">O the fury of my restlesse feare, / </w:t>
      </w:r>
      <w:r w:rsidRPr="0030138B">
        <w:rPr>
          <w:sz w:val="16"/>
          <w:szCs w:val="16"/>
        </w:rPr>
        <w:t>The hidd</w:t>
      </w:r>
      <w:r>
        <w:rPr>
          <w:sz w:val="16"/>
          <w:szCs w:val="16"/>
        </w:rPr>
        <w:t xml:space="preserve">en anguish of my flesh desires, / </w:t>
      </w:r>
      <w:r w:rsidRPr="0030138B">
        <w:rPr>
          <w:sz w:val="16"/>
          <w:szCs w:val="16"/>
        </w:rPr>
        <w:t>The glorie</w:t>
      </w:r>
      <w:r>
        <w:rPr>
          <w:sz w:val="16"/>
          <w:szCs w:val="16"/>
        </w:rPr>
        <w:t xml:space="preserve">s and the beauties, that appear: / </w:t>
      </w:r>
      <w:r w:rsidRPr="0030138B">
        <w:rPr>
          <w:sz w:val="16"/>
          <w:szCs w:val="16"/>
        </w:rPr>
        <w:t>Between</w:t>
      </w:r>
      <w:r>
        <w:rPr>
          <w:sz w:val="16"/>
          <w:szCs w:val="16"/>
        </w:rPr>
        <w:t>e</w:t>
      </w:r>
      <w:r w:rsidRPr="0030138B">
        <w:rPr>
          <w:sz w:val="16"/>
          <w:szCs w:val="16"/>
        </w:rPr>
        <w:t xml:space="preserve"> her </w:t>
      </w:r>
      <w:r>
        <w:rPr>
          <w:sz w:val="16"/>
          <w:szCs w:val="16"/>
        </w:rPr>
        <w:t xml:space="preserve">browes, neere Cupids closed fires, / </w:t>
      </w:r>
      <w:r w:rsidRPr="0030138B">
        <w:rPr>
          <w:sz w:val="16"/>
          <w:szCs w:val="16"/>
        </w:rPr>
        <w:t>Thus while she sle</w:t>
      </w:r>
      <w:r>
        <w:rPr>
          <w:sz w:val="16"/>
          <w:szCs w:val="16"/>
        </w:rPr>
        <w:t xml:space="preserve">eps, moves sighing for her sake: / </w:t>
      </w:r>
      <w:r w:rsidRPr="0030138B">
        <w:rPr>
          <w:sz w:val="16"/>
          <w:szCs w:val="16"/>
        </w:rPr>
        <w:t>So sleeps my L</w:t>
      </w:r>
      <w:r>
        <w:rPr>
          <w:sz w:val="16"/>
          <w:szCs w:val="16"/>
        </w:rPr>
        <w:t xml:space="preserve">ove, and yet my love doth wake. / </w:t>
      </w:r>
      <w:r w:rsidRPr="0030138B">
        <w:rPr>
          <w:sz w:val="16"/>
          <w:szCs w:val="16"/>
        </w:rPr>
        <w:t>3. My love doth r</w:t>
      </w:r>
      <w:r>
        <w:rPr>
          <w:sz w:val="16"/>
          <w:szCs w:val="16"/>
        </w:rPr>
        <w:t xml:space="preserve">age, and yet my love doth rest: / </w:t>
      </w:r>
      <w:r w:rsidRPr="0030138B">
        <w:rPr>
          <w:sz w:val="16"/>
          <w:szCs w:val="16"/>
        </w:rPr>
        <w:t>Fear</w:t>
      </w:r>
      <w:r>
        <w:rPr>
          <w:sz w:val="16"/>
          <w:szCs w:val="16"/>
        </w:rPr>
        <w:t>e</w:t>
      </w:r>
      <w:r w:rsidRPr="0030138B">
        <w:rPr>
          <w:sz w:val="16"/>
          <w:szCs w:val="16"/>
        </w:rPr>
        <w:t xml:space="preserve"> in m</w:t>
      </w:r>
      <w:r>
        <w:rPr>
          <w:sz w:val="16"/>
          <w:szCs w:val="16"/>
        </w:rPr>
        <w:t xml:space="preserve">y love, and yet my love secure: / </w:t>
      </w:r>
      <w:r w:rsidRPr="0030138B">
        <w:rPr>
          <w:sz w:val="16"/>
          <w:szCs w:val="16"/>
        </w:rPr>
        <w:t>Peace in my l</w:t>
      </w:r>
      <w:r>
        <w:rPr>
          <w:sz w:val="16"/>
          <w:szCs w:val="16"/>
        </w:rPr>
        <w:t xml:space="preserve">ove, and yet my love opprest: / </w:t>
      </w:r>
      <w:r w:rsidRPr="0030138B">
        <w:rPr>
          <w:sz w:val="16"/>
          <w:szCs w:val="16"/>
        </w:rPr>
        <w:t>Impati</w:t>
      </w:r>
      <w:r>
        <w:rPr>
          <w:sz w:val="16"/>
          <w:szCs w:val="16"/>
        </w:rPr>
        <w:t xml:space="preserve">ent, yet of perfect temperature. / </w:t>
      </w:r>
      <w:r w:rsidRPr="0030138B">
        <w:rPr>
          <w:sz w:val="16"/>
          <w:szCs w:val="16"/>
        </w:rPr>
        <w:t>Sleep</w:t>
      </w:r>
      <w:r>
        <w:rPr>
          <w:sz w:val="16"/>
          <w:szCs w:val="16"/>
        </w:rPr>
        <w:t xml:space="preserve">e, dainty love, while I sigh for thy sake: / So sleeps my love, and yet my love doth wake; </w:t>
      </w:r>
      <w:r w:rsidRPr="001220A6">
        <w:rPr>
          <w:color w:val="000000"/>
          <w:sz w:val="16"/>
          <w:szCs w:val="16"/>
        </w:rPr>
        <w:t>1597</w:t>
      </w:r>
      <w:r>
        <w:rPr>
          <w:color w:val="000000"/>
          <w:sz w:val="16"/>
          <w:szCs w:val="16"/>
        </w:rPr>
        <w:t xml:space="preserve"> edition has the following </w:t>
      </w:r>
      <w:r w:rsidRPr="001220A6">
        <w:rPr>
          <w:color w:val="000000"/>
          <w:sz w:val="16"/>
          <w:szCs w:val="16"/>
        </w:rPr>
        <w:t>d</w:t>
      </w:r>
      <w:r>
        <w:rPr>
          <w:color w:val="000000"/>
          <w:sz w:val="16"/>
          <w:szCs w:val="16"/>
        </w:rPr>
        <w:t>ifferences in the tablature:</w:t>
      </w:r>
      <w:r>
        <w:rPr>
          <w:sz w:val="16"/>
          <w:szCs w:val="16"/>
        </w:rPr>
        <w:t xml:space="preserve"> 9/5 - e4 absent; 16/1 - f3 instead of a3; 17/2 - a1 instead of c1; 17/3 - c3 added; 18/1 - a1c2d3 absent; 18/2 - e2 instead of a2; 18/4 - a3 absent; 18/5 - c4 added and a6 absent; 18/6 - a6 instead of d3c6; 19/1 - a1a2 absent. </w:t>
      </w:r>
      <w:r w:rsidRPr="00FF4EC7">
        <w:rPr>
          <w:b/>
          <w:sz w:val="16"/>
          <w:szCs w:val="16"/>
        </w:rPr>
        <w:t>JDapp-b.</w:t>
      </w:r>
      <w:r>
        <w:rPr>
          <w:sz w:val="16"/>
          <w:szCs w:val="16"/>
        </w:rPr>
        <w:t xml:space="preserve"> accompaniment</w:t>
      </w:r>
      <w:r w:rsidRPr="00FF4EC7">
        <w:rPr>
          <w:sz w:val="16"/>
          <w:szCs w:val="16"/>
        </w:rPr>
        <w:t xml:space="preserve"> trans</w:t>
      </w:r>
      <w:r>
        <w:rPr>
          <w:sz w:val="16"/>
          <w:szCs w:val="16"/>
        </w:rPr>
        <w:t xml:space="preserve">cribed from lyra viol (fefhf); dots under tablature letters and ornament + used once; 3/2 - semibreve instead of minim and minim rest; 3-4 &amp; 9-10 - bar lines absent; 10-11 - double bar line absent; 18-19 - bar line a note to the left; 20/2 - fermata absent; the harmony does not quite match JDapp-b &amp; d. </w:t>
      </w:r>
      <w:r w:rsidRPr="00CE0705">
        <w:rPr>
          <w:b/>
          <w:sz w:val="16"/>
          <w:szCs w:val="16"/>
        </w:rPr>
        <w:t>JDapp-ci.</w:t>
      </w:r>
      <w:r w:rsidRPr="00CE0705">
        <w:rPr>
          <w:sz w:val="16"/>
          <w:szCs w:val="16"/>
        </w:rPr>
        <w:t xml:space="preserve"> </w:t>
      </w:r>
      <w:r w:rsidRPr="00DE6914">
        <w:rPr>
          <w:sz w:val="16"/>
          <w:szCs w:val="16"/>
        </w:rPr>
        <w:t>mandore (hfhf)</w:t>
      </w:r>
      <w:r>
        <w:rPr>
          <w:sz w:val="16"/>
          <w:szCs w:val="16"/>
        </w:rPr>
        <w:t xml:space="preserve">; left hand fingering above rhythm signs (1, 2, 3 &amp; 4 for index, middle ring &amp; little fingers); ornament • to right of tablature letters; </w:t>
      </w:r>
      <w:r w:rsidRPr="00DB5880">
        <w:rPr>
          <w:sz w:val="16"/>
          <w:szCs w:val="16"/>
        </w:rPr>
        <w:t>bar lines</w:t>
      </w:r>
      <w:r>
        <w:rPr>
          <w:sz w:val="16"/>
          <w:szCs w:val="16"/>
        </w:rPr>
        <w:t xml:space="preserve"> absent (except at 5-6, 12-13, 14-15 &amp; 16-17 and added at 2/1-2, 7/2-3 &amp; 19/2-3); 3/1, 4/1, 8/1 &amp; 9/1 - minims instead of semibreves; </w:t>
      </w:r>
      <w:r w:rsidRPr="00416D1D">
        <w:rPr>
          <w:sz w:val="16"/>
          <w:szCs w:val="16"/>
        </w:rPr>
        <w:t>5/1, 10/1</w:t>
      </w:r>
      <w:r>
        <w:rPr>
          <w:sz w:val="16"/>
          <w:szCs w:val="16"/>
        </w:rPr>
        <w:t xml:space="preserve"> &amp;</w:t>
      </w:r>
      <w:r w:rsidRPr="00416D1D">
        <w:rPr>
          <w:sz w:val="16"/>
          <w:szCs w:val="16"/>
        </w:rPr>
        <w:t xml:space="preserve"> 16/1 - semibreve</w:t>
      </w:r>
      <w:r>
        <w:rPr>
          <w:sz w:val="16"/>
          <w:szCs w:val="16"/>
        </w:rPr>
        <w:t>s</w:t>
      </w:r>
      <w:r w:rsidRPr="00416D1D">
        <w:rPr>
          <w:sz w:val="16"/>
          <w:szCs w:val="16"/>
        </w:rPr>
        <w:t xml:space="preserve"> instead of dotted semibreve</w:t>
      </w:r>
      <w:r>
        <w:rPr>
          <w:sz w:val="16"/>
          <w:szCs w:val="16"/>
        </w:rPr>
        <w:t>s</w:t>
      </w:r>
      <w:r w:rsidRPr="00416D1D">
        <w:rPr>
          <w:sz w:val="16"/>
          <w:szCs w:val="16"/>
        </w:rPr>
        <w:t xml:space="preserve">; 12/1-2 - dotted minim crotchet instead of semibreve minim; 17/1 - semibreve instead of minim; </w:t>
      </w:r>
      <w:r>
        <w:rPr>
          <w:sz w:val="16"/>
          <w:szCs w:val="16"/>
        </w:rPr>
        <w:t xml:space="preserve">20/1 - semibreve instead of fermata. </w:t>
      </w:r>
      <w:r w:rsidRPr="00CE0705">
        <w:rPr>
          <w:b/>
          <w:sz w:val="16"/>
          <w:szCs w:val="16"/>
        </w:rPr>
        <w:t>JDapp-cii.</w:t>
      </w:r>
      <w:r w:rsidRPr="00CE0705">
        <w:rPr>
          <w:sz w:val="16"/>
          <w:szCs w:val="16"/>
        </w:rPr>
        <w:t xml:space="preserve"> </w:t>
      </w:r>
      <w:r>
        <w:rPr>
          <w:sz w:val="16"/>
          <w:szCs w:val="16"/>
        </w:rPr>
        <w:t xml:space="preserve">transcribed from </w:t>
      </w:r>
      <w:r w:rsidRPr="00DE6914">
        <w:rPr>
          <w:sz w:val="16"/>
          <w:szCs w:val="16"/>
        </w:rPr>
        <w:t>mandore (hfhf)</w:t>
      </w:r>
      <w:r>
        <w:rPr>
          <w:sz w:val="16"/>
          <w:szCs w:val="16"/>
        </w:rPr>
        <w:t xml:space="preserve">; same changes as JDapp-ci. </w:t>
      </w:r>
      <w:r w:rsidRPr="00CE0705">
        <w:rPr>
          <w:b/>
          <w:sz w:val="16"/>
          <w:szCs w:val="16"/>
        </w:rPr>
        <w:t>JDapp-d.</w:t>
      </w:r>
      <w:r w:rsidRPr="00CE0705">
        <w:rPr>
          <w:sz w:val="16"/>
          <w:szCs w:val="16"/>
        </w:rPr>
        <w:t xml:space="preserve"> </w:t>
      </w:r>
      <w:r w:rsidRPr="00DE6914">
        <w:rPr>
          <w:sz w:val="16"/>
          <w:szCs w:val="16"/>
        </w:rPr>
        <w:t>trans</w:t>
      </w:r>
      <w:r>
        <w:rPr>
          <w:sz w:val="16"/>
          <w:szCs w:val="16"/>
        </w:rPr>
        <w:t>cribed from</w:t>
      </w:r>
      <w:r w:rsidRPr="00DE6914">
        <w:rPr>
          <w:sz w:val="16"/>
          <w:szCs w:val="16"/>
        </w:rPr>
        <w:t xml:space="preserve"> lyra viol (defhf)</w:t>
      </w:r>
      <w:r>
        <w:rPr>
          <w:sz w:val="16"/>
          <w:szCs w:val="16"/>
        </w:rPr>
        <w:t xml:space="preserve">; horizontal ties and ornament as vertical bar to left of letters (changed to : here); equivalent of grey notes absent in the original lyra viol setting; </w:t>
      </w:r>
      <w:r>
        <w:rPr>
          <w:b/>
          <w:bCs/>
          <w:smallCaps/>
          <w:sz w:val="16"/>
          <w:szCs w:val="16"/>
        </w:rPr>
        <w:t>B</w:t>
      </w:r>
      <w:r w:rsidRPr="00C71120">
        <w:rPr>
          <w:b/>
          <w:bCs/>
          <w:smallCaps/>
          <w:sz w:val="16"/>
          <w:szCs w:val="16"/>
        </w:rPr>
        <w:t>allads</w:t>
      </w:r>
      <w:r>
        <w:rPr>
          <w:b/>
          <w:bCs/>
          <w:smallCaps/>
          <w:sz w:val="16"/>
          <w:szCs w:val="16"/>
        </w:rPr>
        <w:t xml:space="preserve">: </w:t>
      </w:r>
      <w:r w:rsidRPr="00F20F0A">
        <w:rPr>
          <w:b/>
          <w:sz w:val="16"/>
          <w:szCs w:val="16"/>
        </w:rPr>
        <w:t>P1.</w:t>
      </w:r>
      <w:r w:rsidRPr="00F20F0A">
        <w:rPr>
          <w:sz w:val="16"/>
          <w:szCs w:val="16"/>
        </w:rPr>
        <w:t xml:space="preserve"> </w:t>
      </w:r>
      <w:r>
        <w:rPr>
          <w:sz w:val="16"/>
          <w:szCs w:val="16"/>
        </w:rPr>
        <w:t xml:space="preserve">ornaments # and ≠ and dots under tablature letters for right hand index fingering; 4/1, 4/2 &amp; 8/1 - dotted minims instead of minims; 8/2 - fermata above dotted minim instead of fermata. </w:t>
      </w:r>
      <w:r w:rsidRPr="00F20F0A">
        <w:rPr>
          <w:b/>
          <w:sz w:val="16"/>
          <w:szCs w:val="16"/>
        </w:rPr>
        <w:t>P2.</w:t>
      </w:r>
      <w:r w:rsidRPr="00F20F0A">
        <w:rPr>
          <w:sz w:val="16"/>
          <w:szCs w:val="16"/>
        </w:rPr>
        <w:t xml:space="preserve"> </w:t>
      </w:r>
      <w:r>
        <w:rPr>
          <w:sz w:val="16"/>
          <w:szCs w:val="16"/>
        </w:rPr>
        <w:t>ornament • to left of letters; 3 dots below letters interpreted in the Manchester gamba book as 'A thumpe w</w:t>
      </w:r>
      <w:r w:rsidRPr="007A6819">
        <w:rPr>
          <w:sz w:val="16"/>
          <w:szCs w:val="16"/>
          <w:vertAlign w:val="superscript"/>
        </w:rPr>
        <w:t>th</w:t>
      </w:r>
      <w:r>
        <w:rPr>
          <w:sz w:val="16"/>
          <w:szCs w:val="16"/>
        </w:rPr>
        <w:t xml:space="preserve"> y</w:t>
      </w:r>
      <w:r w:rsidRPr="007A6819">
        <w:rPr>
          <w:sz w:val="16"/>
          <w:szCs w:val="16"/>
          <w:vertAlign w:val="superscript"/>
        </w:rPr>
        <w:t>e</w:t>
      </w:r>
      <w:r>
        <w:rPr>
          <w:sz w:val="16"/>
          <w:szCs w:val="16"/>
        </w:rPr>
        <w:t xml:space="preserve"> ringe finger' instead of a bowed note, presumably a thumb stroke on the lute is best; 1/1, 3/1, 5/1, 7/1, 9/1, 11/1 &amp; 19/1 - a5 absent; 1-2, 6-7, 9-10, 16-17 &amp; 17-18 - bar line a note to the right; 2-3, 11-12 &amp; 18-19 - bar line absent; 3-4, 10-11 - bar line 2 notes to the left; 3/1 - crotchet instead of dotted crotchet; 9/1 - dotted minim instead of dotted crotchet; 16-17 - single instead of double bar line; 17/1-4 - crotchets absent; 19-2- - bar line a note to the left; 20/1 - crotchet instead of minim; 20/2 - fermata absent. </w:t>
      </w:r>
      <w:r w:rsidRPr="00F20F0A">
        <w:rPr>
          <w:b/>
          <w:sz w:val="16"/>
          <w:szCs w:val="16"/>
        </w:rPr>
        <w:t>P3.</w:t>
      </w:r>
      <w:r w:rsidRPr="00F20F0A">
        <w:rPr>
          <w:sz w:val="16"/>
          <w:szCs w:val="16"/>
        </w:rPr>
        <w:t xml:space="preserve"> </w:t>
      </w:r>
      <w:r w:rsidRPr="003C2CD0">
        <w:rPr>
          <w:sz w:val="16"/>
          <w:szCs w:val="16"/>
        </w:rPr>
        <w:t>bar lines except double bar line absent</w:t>
      </w:r>
      <w:r w:rsidRPr="00E976EC">
        <w:rPr>
          <w:sz w:val="16"/>
          <w:szCs w:val="16"/>
        </w:rPr>
        <w:t xml:space="preserve">; </w:t>
      </w:r>
      <w:r>
        <w:rPr>
          <w:sz w:val="16"/>
          <w:szCs w:val="16"/>
        </w:rPr>
        <w:t xml:space="preserve">ornament # to left of letters; 1/1 - a5 absent; 1/2 - crotchet a note to the right; 8/1 - minim absent; 8/2 - fermata absent. </w:t>
      </w:r>
      <w:r w:rsidRPr="00F5505E">
        <w:rPr>
          <w:b/>
          <w:sz w:val="16"/>
          <w:szCs w:val="16"/>
        </w:rPr>
        <w:t xml:space="preserve">P4. </w:t>
      </w:r>
      <w:r>
        <w:rPr>
          <w:sz w:val="16"/>
          <w:szCs w:val="16"/>
        </w:rPr>
        <w:t xml:space="preserve">ornament x to left of letters; 4-5 - single instead of double bar line; 8/1 - minim instead of fermata. </w:t>
      </w:r>
      <w:r w:rsidRPr="00F20F0A">
        <w:rPr>
          <w:b/>
          <w:sz w:val="16"/>
          <w:szCs w:val="16"/>
        </w:rPr>
        <w:t>D1.</w:t>
      </w:r>
      <w:r w:rsidRPr="007943B7">
        <w:rPr>
          <w:sz w:val="16"/>
          <w:szCs w:val="16"/>
        </w:rPr>
        <w:t xml:space="preserve"> bass notes added editorially; </w:t>
      </w:r>
      <w:r>
        <w:rPr>
          <w:sz w:val="16"/>
          <w:szCs w:val="16"/>
        </w:rPr>
        <w:t xml:space="preserve">33/1 - fermata c2d3c4a5 absent. </w:t>
      </w:r>
      <w:r w:rsidRPr="00F20F0A">
        <w:rPr>
          <w:b/>
          <w:sz w:val="16"/>
          <w:szCs w:val="16"/>
        </w:rPr>
        <w:t>D2.</w:t>
      </w:r>
      <w:r>
        <w:rPr>
          <w:sz w:val="16"/>
          <w:szCs w:val="16"/>
        </w:rPr>
        <w:t xml:space="preserve"> horizontal ties and dots under letters for right hand index fingering; barred in 6 instead of 3 minims per bar; 1-8 - bars absent in lute setting and arranged for lute from melody in Playford 1651; 16-17, 32-33 &amp; 56-57 - single instead of double bar lines; 24/1 - a1 scratched out; 26/&gt;10 - b3 scratched out and the error marked #; 29/9 - # beneath b3 possibly an ornament; 30/1 - scribe changed quaver to crotchet; 48/4 &amp; 64/4 - semibreves instead of dotted minims; 65-72 - bars absent and constructed editorially. </w:t>
      </w:r>
      <w:r w:rsidRPr="00F20F0A">
        <w:rPr>
          <w:b/>
          <w:sz w:val="16"/>
          <w:szCs w:val="16"/>
        </w:rPr>
        <w:t>D3.</w:t>
      </w:r>
      <w:r>
        <w:rPr>
          <w:sz w:val="16"/>
          <w:szCs w:val="16"/>
        </w:rPr>
        <w:t xml:space="preserve"> 8/5 - crotchet instead of fermata. </w:t>
      </w:r>
    </w:p>
    <w:p w14:paraId="2A410FB6" w14:textId="7D6803C6" w:rsidR="00285195" w:rsidRPr="00503943" w:rsidRDefault="003B0A10" w:rsidP="003B0A10">
      <w:pPr>
        <w:tabs>
          <w:tab w:val="right" w:pos="426"/>
          <w:tab w:val="left" w:pos="709"/>
          <w:tab w:val="left" w:pos="993"/>
          <w:tab w:val="left" w:pos="5670"/>
          <w:tab w:val="right" w:pos="9923"/>
        </w:tabs>
        <w:rPr>
          <w:color w:val="000000"/>
        </w:rPr>
      </w:pPr>
      <w:r w:rsidRPr="00471F94">
        <w:rPr>
          <w:b/>
          <w:bCs/>
          <w:smallCaps/>
          <w:sz w:val="16"/>
          <w:szCs w:val="16"/>
        </w:rPr>
        <w:t>Rippe</w:t>
      </w:r>
      <w:r w:rsidRPr="001D4D82">
        <w:rPr>
          <w:b/>
          <w:sz w:val="16"/>
          <w:szCs w:val="16"/>
        </w:rPr>
        <w:t xml:space="preserve">. </w:t>
      </w:r>
      <w:r w:rsidRPr="00045F12">
        <w:rPr>
          <w:b/>
          <w:sz w:val="16"/>
          <w:szCs w:val="16"/>
        </w:rPr>
        <w:t>Rippe 2.</w:t>
      </w:r>
      <w:r>
        <w:rPr>
          <w:sz w:val="16"/>
          <w:szCs w:val="16"/>
        </w:rPr>
        <w:t xml:space="preserve"> Fezandat and Le Roy are barred in 2 minims per bar and Siena 4; dots under tablature letters to indicate right hand index fingering in all three; vertical ties in Siena; the differences between the three versions are: 7/2 - e1 in Siena instead of d1 in Le Roy and Fezandat; 15 - bar absent in Fezandat and Siena; 33/3 - a3a4 in Siena instead of a2a3 in Le Roy and Fezandat; 35/1 - a3 added in Siena; 42/2 - a2 added in Siena; 57/2 - c2 in Le Roy instead of d2 in Fezandat and Siena; 78/3 - a3 in Siena instead of a4 in Le Roy and Fezandat; 80/2 - c5 in Le Roy instead of c4 in Fezandat and Siena; 91/3-6 - 2 crotchets d6-c6 in Siena instead of 4 quavers c5-a5-d6-c6 in Le Roy and Fezandat; 98/2 - f2 in Siena instead of l2 in Le Roy and Fezandat; 100/2 - c2 in Siena instead of f2 in Le Roy and Fezandat; 110/2 - a4 in Siena instead of b4 in Le Roy and Fezandat; 133/1 - c5 in Le Roy instead of b5 in Fezandat and absent in Siena; 136/1 - c1 in Le Roy absent in Fezandat and Siena; 137/2 - f1 in Le Roy and Fezandat absent in Siena; 139/2 - e2 in Siena instead of d2 in Le Roy and Fezandat; 143/2 - e5 in Siena instead of d5 in Le Roy and Fezandat; 145-146 - bar line absent in Fezandat; 157/4 - e1 in Siena instead of d1 in Le Roy and Fezandat; 160/1 - c4c5 in Siena absent in Le Roy and Fezandat; 160/3 - b4 in Siena instead of a4 in Le Roy and Fezandat; 169/1 - c5 in Le Roy absent in Fezandat and Siena.</w:t>
      </w: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61EC" w14:textId="77777777" w:rsidR="00353960" w:rsidRDefault="00353960">
      <w:r>
        <w:separator/>
      </w:r>
    </w:p>
  </w:endnote>
  <w:endnote w:type="continuationSeparator" w:id="0">
    <w:p w14:paraId="1627C410" w14:textId="77777777" w:rsidR="00353960" w:rsidRDefault="0035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753F4D" w:rsidRDefault="00753F4D"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753F4D" w:rsidRDefault="00753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3102F" w14:textId="77777777" w:rsidR="00353960" w:rsidRDefault="00353960">
      <w:r>
        <w:separator/>
      </w:r>
    </w:p>
  </w:footnote>
  <w:footnote w:type="continuationSeparator" w:id="0">
    <w:p w14:paraId="54569251" w14:textId="77777777" w:rsidR="00353960" w:rsidRDefault="00353960">
      <w:r>
        <w:continuationSeparator/>
      </w:r>
    </w:p>
  </w:footnote>
  <w:footnote w:id="1">
    <w:p w14:paraId="4DC10B37" w14:textId="693A0B12"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The Lorenzino courante was edited in </w:t>
      </w:r>
      <w:r w:rsidRPr="0024795C">
        <w:rPr>
          <w:i/>
          <w:sz w:val="16"/>
          <w:szCs w:val="16"/>
        </w:rPr>
        <w:t xml:space="preserve">Lute News </w:t>
      </w:r>
      <w:r w:rsidRPr="0024795C">
        <w:rPr>
          <w:sz w:val="16"/>
          <w:szCs w:val="16"/>
        </w:rPr>
        <w:t xml:space="preserve">114 (July 2015), galliarde in </w:t>
      </w:r>
      <w:r w:rsidRPr="0024795C">
        <w:rPr>
          <w:i/>
          <w:sz w:val="16"/>
          <w:szCs w:val="16"/>
        </w:rPr>
        <w:t>Lute News</w:t>
      </w:r>
      <w:r w:rsidRPr="0024795C">
        <w:rPr>
          <w:sz w:val="16"/>
          <w:szCs w:val="16"/>
        </w:rPr>
        <w:t xml:space="preserve"> 115 (October 2015) &amp; preludes in </w:t>
      </w:r>
      <w:r w:rsidRPr="0024795C">
        <w:rPr>
          <w:i/>
          <w:sz w:val="16"/>
          <w:szCs w:val="16"/>
        </w:rPr>
        <w:t>Lute News</w:t>
      </w:r>
      <w:r w:rsidRPr="0024795C">
        <w:rPr>
          <w:sz w:val="16"/>
          <w:szCs w:val="16"/>
        </w:rPr>
        <w:t xml:space="preserve"> 118 (July 2016).</w:t>
      </w:r>
    </w:p>
  </w:footnote>
  <w:footnote w:id="2">
    <w:p w14:paraId="566DE4F4" w14:textId="4E8EA65A" w:rsidR="00753F4D" w:rsidRPr="0024795C" w:rsidRDefault="00753F4D" w:rsidP="008A526E">
      <w:pPr>
        <w:pStyle w:val="FootnoteText"/>
        <w:ind w:left="142" w:hanging="142"/>
        <w:rPr>
          <w:sz w:val="16"/>
          <w:szCs w:val="16"/>
        </w:rPr>
      </w:pPr>
      <w:r w:rsidRPr="0024795C">
        <w:rPr>
          <w:rStyle w:val="FootnoteReference"/>
          <w:sz w:val="16"/>
          <w:szCs w:val="16"/>
        </w:rPr>
        <w:footnoteRef/>
      </w:r>
      <w:r w:rsidRPr="0024795C">
        <w:rPr>
          <w:sz w:val="16"/>
          <w:szCs w:val="16"/>
        </w:rPr>
        <w:t xml:space="preserve"> Recordings of Lorenzino's fantasias that I know of: </w:t>
      </w:r>
      <w:r w:rsidRPr="0024795C">
        <w:rPr>
          <w:color w:val="000000"/>
          <w:sz w:val="16"/>
          <w:szCs w:val="16"/>
        </w:rPr>
        <w:t xml:space="preserve">Lutz Kirchhof </w:t>
      </w:r>
      <w:r w:rsidRPr="0024795C">
        <w:rPr>
          <w:i/>
          <w:color w:val="000000"/>
          <w:sz w:val="16"/>
          <w:szCs w:val="16"/>
        </w:rPr>
        <w:t xml:space="preserve">Varietie of lute-lessons </w:t>
      </w:r>
      <w:r w:rsidRPr="0024795C">
        <w:rPr>
          <w:color w:val="000000"/>
          <w:sz w:val="16"/>
          <w:szCs w:val="16"/>
        </w:rPr>
        <w:t xml:space="preserve">(SEON SBK60098, 1980), C80 (track 1); </w:t>
      </w:r>
      <w:r w:rsidRPr="0024795C">
        <w:rPr>
          <w:sz w:val="16"/>
          <w:szCs w:val="16"/>
        </w:rPr>
        <w:t xml:space="preserve">Paul O'Dette </w:t>
      </w:r>
      <w:r w:rsidRPr="0024795C">
        <w:rPr>
          <w:i/>
          <w:sz w:val="16"/>
          <w:szCs w:val="16"/>
        </w:rPr>
        <w:t>Lord Herbert of Cherbury's Lute Book</w:t>
      </w:r>
      <w:r w:rsidRPr="0024795C">
        <w:rPr>
          <w:sz w:val="16"/>
          <w:szCs w:val="16"/>
        </w:rPr>
        <w:t xml:space="preserve"> (Harmonia Mundi HMU907068, 1992) C84 (track 12); Paul Beier </w:t>
      </w:r>
      <w:r w:rsidRPr="0024795C">
        <w:rPr>
          <w:i/>
          <w:sz w:val="16"/>
          <w:szCs w:val="16"/>
        </w:rPr>
        <w:t>Il Cavaliere del Liuto: Music by Laurencinus Romanus</w:t>
      </w:r>
      <w:r w:rsidRPr="0024795C">
        <w:rPr>
          <w:sz w:val="16"/>
          <w:szCs w:val="16"/>
        </w:rPr>
        <w:t xml:space="preserve"> (Stradivarius STR33447, 1996) C71 (track 1), C74 (track 10), C75 (track 28), C77 (track 25), C78 (track 13), C82 (track 7); David Parsons </w:t>
      </w:r>
      <w:r w:rsidRPr="0024795C">
        <w:rPr>
          <w:i/>
          <w:sz w:val="16"/>
          <w:szCs w:val="16"/>
        </w:rPr>
        <w:t>Elizabethan Lute Music from Robert Dowland's Varietie of Lute Lessons</w:t>
      </w:r>
      <w:r w:rsidRPr="0024795C">
        <w:rPr>
          <w:sz w:val="16"/>
          <w:szCs w:val="16"/>
        </w:rPr>
        <w:t xml:space="preserve"> (Metronome METCD1050, 2001) C80 (track 2); Marco Pesci </w:t>
      </w:r>
      <w:r w:rsidRPr="0024795C">
        <w:rPr>
          <w:i/>
          <w:sz w:val="16"/>
          <w:szCs w:val="16"/>
        </w:rPr>
        <w:t>Lorenzino del Liuto: Preludes Fantasias Dances</w:t>
      </w:r>
      <w:r w:rsidRPr="0024795C">
        <w:rPr>
          <w:sz w:val="16"/>
          <w:szCs w:val="16"/>
        </w:rPr>
        <w:t xml:space="preserve"> (NAXOS 8.570165, 2006) C72 (track 2), C74 (track 19), C75 (track 15), C77 (track 5); and </w:t>
      </w:r>
      <w:r w:rsidRPr="0024795C">
        <w:rPr>
          <w:color w:val="000000"/>
          <w:sz w:val="16"/>
          <w:szCs w:val="16"/>
        </w:rPr>
        <w:t xml:space="preserve">James Akers </w:t>
      </w:r>
      <w:r w:rsidRPr="0024795C">
        <w:rPr>
          <w:i/>
          <w:color w:val="000000"/>
          <w:sz w:val="16"/>
          <w:szCs w:val="16"/>
        </w:rPr>
        <w:t>Thesaurus Harmonicus</w:t>
      </w:r>
      <w:r w:rsidRPr="0024795C">
        <w:rPr>
          <w:color w:val="000000"/>
          <w:sz w:val="16"/>
          <w:szCs w:val="16"/>
        </w:rPr>
        <w:t xml:space="preserve"> (Natural Studio NSR CD018, 2012) </w:t>
      </w:r>
      <w:r w:rsidRPr="0024795C">
        <w:rPr>
          <w:sz w:val="16"/>
          <w:szCs w:val="16"/>
        </w:rPr>
        <w:t>C80 (track 4)</w:t>
      </w:r>
      <w:r w:rsidRPr="0024795C">
        <w:rPr>
          <w:color w:val="000000"/>
          <w:sz w:val="16"/>
          <w:szCs w:val="16"/>
        </w:rPr>
        <w:t>.</w:t>
      </w:r>
    </w:p>
  </w:footnote>
  <w:footnote w:id="3">
    <w:p w14:paraId="707AA7E4" w14:textId="39C628C3" w:rsidR="00753F4D" w:rsidRPr="0024795C" w:rsidRDefault="00753F4D" w:rsidP="008A526E">
      <w:pPr>
        <w:pStyle w:val="FootnoteText"/>
        <w:ind w:left="142" w:hanging="142"/>
        <w:rPr>
          <w:color w:val="000000"/>
          <w:sz w:val="16"/>
          <w:szCs w:val="16"/>
        </w:rPr>
      </w:pPr>
      <w:r w:rsidRPr="0024795C">
        <w:rPr>
          <w:rStyle w:val="FootnoteReference"/>
          <w:sz w:val="16"/>
          <w:szCs w:val="16"/>
        </w:rPr>
        <w:footnoteRef/>
      </w:r>
      <w:r w:rsidRPr="0024795C">
        <w:rPr>
          <w:sz w:val="16"/>
          <w:szCs w:val="16"/>
        </w:rPr>
        <w:t xml:space="preserve"> </w:t>
      </w:r>
      <w:r w:rsidRPr="0024795C">
        <w:rPr>
          <w:color w:val="000000"/>
          <w:sz w:val="16"/>
          <w:szCs w:val="16"/>
        </w:rPr>
        <w:t xml:space="preserve">Numbering from </w:t>
      </w:r>
      <w:r w:rsidRPr="0024795C">
        <w:rPr>
          <w:sz w:val="16"/>
          <w:szCs w:val="16"/>
        </w:rPr>
        <w:t xml:space="preserve">Mariagrazia Carlone ‘The Knights of the Lute: Musical Sources’ </w:t>
      </w:r>
      <w:r w:rsidRPr="0024795C">
        <w:rPr>
          <w:i/>
          <w:iCs/>
          <w:sz w:val="16"/>
          <w:szCs w:val="16"/>
        </w:rPr>
        <w:t xml:space="preserve">Journal of the Lute Society of America </w:t>
      </w:r>
      <w:r w:rsidRPr="0024795C">
        <w:rPr>
          <w:sz w:val="16"/>
          <w:szCs w:val="16"/>
        </w:rPr>
        <w:t xml:space="preserve">xxxviii (2005), pp. 1-45. Excluded here are C90 </w:t>
      </w:r>
      <w:r w:rsidRPr="0024795C">
        <w:rPr>
          <w:i/>
          <w:sz w:val="16"/>
          <w:szCs w:val="16"/>
        </w:rPr>
        <w:t xml:space="preserve">Final Cavaliero maestro di Roma </w:t>
      </w:r>
      <w:r w:rsidRPr="0024795C">
        <w:rPr>
          <w:sz w:val="16"/>
          <w:szCs w:val="16"/>
        </w:rPr>
        <w:t xml:space="preserve">known to have been amongst manuscript additions to the now lost copy of Domenicho Bianchini </w:t>
      </w:r>
      <w:r w:rsidRPr="0024795C">
        <w:rPr>
          <w:i/>
          <w:sz w:val="16"/>
          <w:szCs w:val="16"/>
        </w:rPr>
        <w:t>Intabolatura de Lauto</w:t>
      </w:r>
      <w:r w:rsidRPr="0024795C">
        <w:rPr>
          <w:sz w:val="16"/>
          <w:szCs w:val="16"/>
        </w:rPr>
        <w:t xml:space="preserve"> 1546 formerly in the Bibliothek der Marienkirche Sorau [Brown 1546</w:t>
      </w:r>
      <w:r w:rsidRPr="0024795C">
        <w:rPr>
          <w:sz w:val="16"/>
          <w:szCs w:val="16"/>
          <w:vertAlign w:val="subscript"/>
        </w:rPr>
        <w:t>5</w:t>
      </w:r>
      <w:r w:rsidRPr="0024795C">
        <w:rPr>
          <w:sz w:val="16"/>
          <w:szCs w:val="16"/>
        </w:rPr>
        <w:t xml:space="preserve">]; and C76 </w:t>
      </w:r>
      <w:r w:rsidRPr="0024795C">
        <w:rPr>
          <w:i/>
          <w:color w:val="000000"/>
          <w:sz w:val="16"/>
          <w:szCs w:val="16"/>
        </w:rPr>
        <w:t>Fantasia dj M Lorenzino</w:t>
      </w:r>
      <w:r w:rsidRPr="0024795C">
        <w:rPr>
          <w:color w:val="000000"/>
          <w:sz w:val="16"/>
          <w:szCs w:val="16"/>
        </w:rPr>
        <w:t xml:space="preserve"> </w:t>
      </w:r>
      <w:r w:rsidRPr="0024795C">
        <w:rPr>
          <w:i/>
          <w:color w:val="000000"/>
          <w:sz w:val="16"/>
          <w:szCs w:val="16"/>
        </w:rPr>
        <w:t>Romanese</w:t>
      </w:r>
      <w:r w:rsidRPr="0024795C">
        <w:rPr>
          <w:color w:val="000000"/>
          <w:sz w:val="16"/>
          <w:szCs w:val="16"/>
        </w:rPr>
        <w:t xml:space="preserve"> / </w:t>
      </w:r>
      <w:r w:rsidRPr="0024795C">
        <w:rPr>
          <w:i/>
          <w:color w:val="000000"/>
          <w:sz w:val="16"/>
          <w:szCs w:val="16"/>
        </w:rPr>
        <w:t>Capriccio del S</w:t>
      </w:r>
      <w:r w:rsidRPr="0024795C">
        <w:rPr>
          <w:i/>
          <w:color w:val="000000"/>
          <w:sz w:val="16"/>
          <w:szCs w:val="16"/>
          <w:vertAlign w:val="superscript"/>
        </w:rPr>
        <w:t>r</w:t>
      </w:r>
      <w:r w:rsidRPr="0024795C">
        <w:rPr>
          <w:i/>
          <w:color w:val="000000"/>
          <w:sz w:val="16"/>
          <w:szCs w:val="16"/>
        </w:rPr>
        <w:t xml:space="preserve"> Santino da Parma / </w:t>
      </w:r>
      <w:r w:rsidRPr="0024795C">
        <w:rPr>
          <w:color w:val="000000"/>
          <w:sz w:val="16"/>
          <w:szCs w:val="16"/>
        </w:rPr>
        <w:t>[</w:t>
      </w:r>
      <w:r w:rsidRPr="0024795C">
        <w:rPr>
          <w:i/>
          <w:color w:val="000000"/>
          <w:sz w:val="16"/>
          <w:szCs w:val="16"/>
        </w:rPr>
        <w:t>Canzon Signor Lorenzin</w:t>
      </w:r>
      <w:r w:rsidRPr="0024795C">
        <w:rPr>
          <w:color w:val="000000"/>
          <w:sz w:val="16"/>
          <w:szCs w:val="16"/>
        </w:rPr>
        <w:t xml:space="preserve"> in Hebrew] in D-Sl Mus.G.I.4 III, ff. 25v-26r, considered to be by Santino Garsi da Parma and edited in the </w:t>
      </w:r>
      <w:r w:rsidRPr="0024795C">
        <w:rPr>
          <w:i/>
          <w:color w:val="000000"/>
          <w:sz w:val="16"/>
          <w:szCs w:val="16"/>
        </w:rPr>
        <w:t>Lutezine</w:t>
      </w:r>
      <w:r w:rsidRPr="0024795C">
        <w:rPr>
          <w:color w:val="000000"/>
          <w:sz w:val="16"/>
          <w:szCs w:val="16"/>
        </w:rPr>
        <w:t xml:space="preserve"> to </w:t>
      </w:r>
      <w:r w:rsidRPr="0024795C">
        <w:rPr>
          <w:i/>
          <w:color w:val="000000"/>
          <w:sz w:val="16"/>
          <w:szCs w:val="16"/>
        </w:rPr>
        <w:t>Lute News</w:t>
      </w:r>
      <w:r w:rsidRPr="0024795C">
        <w:rPr>
          <w:color w:val="000000"/>
          <w:sz w:val="16"/>
          <w:szCs w:val="16"/>
        </w:rPr>
        <w:t xml:space="preserve"> 111 (October 2014), n</w:t>
      </w:r>
      <w:r w:rsidRPr="0024795C">
        <w:rPr>
          <w:color w:val="000000"/>
          <w:sz w:val="16"/>
          <w:szCs w:val="16"/>
          <w:vertAlign w:val="superscript"/>
        </w:rPr>
        <w:t>o</w:t>
      </w:r>
      <w:r w:rsidRPr="0024795C">
        <w:rPr>
          <w:color w:val="000000"/>
          <w:sz w:val="16"/>
          <w:szCs w:val="16"/>
        </w:rPr>
        <w:t xml:space="preserve"> 31 and in </w:t>
      </w:r>
      <w:r w:rsidRPr="0024795C">
        <w:rPr>
          <w:i/>
          <w:color w:val="000000"/>
          <w:sz w:val="16"/>
          <w:szCs w:val="16"/>
        </w:rPr>
        <w:t>Lute Fantasias and Recercars transcribed from Manuscripts in German Tablature c.1580-1630</w:t>
      </w:r>
      <w:r w:rsidRPr="0024795C">
        <w:rPr>
          <w:color w:val="000000"/>
          <w:sz w:val="16"/>
          <w:szCs w:val="16"/>
        </w:rPr>
        <w:t xml:space="preserve"> (Lübeck: Tree Edition, 2012), n</w:t>
      </w:r>
      <w:r w:rsidRPr="0024795C">
        <w:rPr>
          <w:color w:val="000000"/>
          <w:sz w:val="16"/>
          <w:szCs w:val="16"/>
          <w:vertAlign w:val="superscript"/>
        </w:rPr>
        <w:t>o</w:t>
      </w:r>
      <w:r w:rsidRPr="0024795C">
        <w:rPr>
          <w:color w:val="000000"/>
          <w:sz w:val="16"/>
          <w:szCs w:val="16"/>
        </w:rPr>
        <w:t xml:space="preserve"> 21.</w:t>
      </w:r>
    </w:p>
  </w:footnote>
  <w:footnote w:id="4">
    <w:p w14:paraId="7E1A685C" w14:textId="25403FCA" w:rsidR="00753F4D" w:rsidRPr="0024795C" w:rsidRDefault="00753F4D" w:rsidP="009619C3">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François-Pierre Goy '«Monsieur de Lorency» démasqué : le doyen des compositeurs du «manuscrit Bauyn»' in: C. Reynaud &amp; H. Schneider </w:t>
      </w:r>
      <w:r w:rsidRPr="0024795C">
        <w:rPr>
          <w:i/>
          <w:sz w:val="16"/>
          <w:szCs w:val="16"/>
          <w:lang w:val="en-US"/>
        </w:rPr>
        <w:t>Noter, annoter, éditer la musique. Mélanges offerts à Catherine Massip</w:t>
      </w:r>
      <w:r w:rsidRPr="0024795C">
        <w:rPr>
          <w:sz w:val="16"/>
          <w:szCs w:val="16"/>
          <w:lang w:val="en-US"/>
        </w:rPr>
        <w:t xml:space="preserve"> (Bibliothèque nationale de France 2012), pp. 15-29.</w:t>
      </w:r>
    </w:p>
  </w:footnote>
  <w:footnote w:id="5">
    <w:p w14:paraId="79DB3F4E" w14:textId="52064B99"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Tim Crawford (ed.) </w:t>
      </w:r>
      <w:r w:rsidRPr="0024795C">
        <w:rPr>
          <w:i/>
          <w:sz w:val="16"/>
          <w:szCs w:val="16"/>
        </w:rPr>
        <w:t>Thirty Pieces for Lute by Laurencini</w:t>
      </w:r>
      <w:r w:rsidRPr="0024795C">
        <w:rPr>
          <w:sz w:val="16"/>
          <w:szCs w:val="16"/>
        </w:rPr>
        <w:t xml:space="preserve"> (Lute Society 1979).</w:t>
      </w:r>
    </w:p>
  </w:footnote>
  <w:footnote w:id="6">
    <w:p w14:paraId="7323E78F" w14:textId="02169883" w:rsidR="00753F4D" w:rsidRPr="0024795C" w:rsidRDefault="00753F4D" w:rsidP="008A526E">
      <w:pPr>
        <w:pStyle w:val="FootnoteText"/>
        <w:ind w:left="142" w:hanging="142"/>
        <w:rPr>
          <w:sz w:val="16"/>
          <w:szCs w:val="16"/>
        </w:rPr>
      </w:pPr>
      <w:r w:rsidRPr="0024795C">
        <w:rPr>
          <w:rStyle w:val="FootnoteReference"/>
          <w:sz w:val="16"/>
          <w:szCs w:val="16"/>
        </w:rPr>
        <w:footnoteRef/>
      </w:r>
      <w:r w:rsidRPr="0024795C">
        <w:rPr>
          <w:sz w:val="16"/>
          <w:szCs w:val="16"/>
        </w:rPr>
        <w:t xml:space="preserve"> Bars 13-14 are the same as bars 16/9-17/9 of Besard 1603, f. 6r</w:t>
      </w:r>
      <w:r w:rsidRPr="0024795C">
        <w:rPr>
          <w:i/>
          <w:sz w:val="16"/>
          <w:szCs w:val="16"/>
        </w:rPr>
        <w:t xml:space="preserve"> Prael. Bocq</w:t>
      </w:r>
      <w:r w:rsidRPr="0024795C">
        <w:rPr>
          <w:sz w:val="16"/>
          <w:szCs w:val="16"/>
        </w:rPr>
        <w:t>(ueti)</w:t>
      </w:r>
      <w:r w:rsidRPr="0024795C">
        <w:rPr>
          <w:i/>
          <w:sz w:val="16"/>
          <w:szCs w:val="16"/>
        </w:rPr>
        <w:t>.</w:t>
      </w:r>
      <w:r w:rsidRPr="0024795C">
        <w:rPr>
          <w:sz w:val="16"/>
          <w:szCs w:val="16"/>
        </w:rPr>
        <w:t xml:space="preserve">, edited in the supplement to </w:t>
      </w:r>
      <w:r w:rsidRPr="0024795C">
        <w:rPr>
          <w:i/>
          <w:sz w:val="16"/>
          <w:szCs w:val="16"/>
        </w:rPr>
        <w:t>Lute News</w:t>
      </w:r>
      <w:r w:rsidRPr="0024795C">
        <w:rPr>
          <w:sz w:val="16"/>
          <w:szCs w:val="16"/>
        </w:rPr>
        <w:t xml:space="preserve"> 117 (April 2016), n</w:t>
      </w:r>
      <w:r w:rsidRPr="0024795C">
        <w:rPr>
          <w:sz w:val="16"/>
          <w:szCs w:val="16"/>
          <w:vertAlign w:val="superscript"/>
        </w:rPr>
        <w:t>o</w:t>
      </w:r>
      <w:r w:rsidRPr="0024795C">
        <w:rPr>
          <w:sz w:val="16"/>
          <w:szCs w:val="16"/>
        </w:rPr>
        <w:t xml:space="preserve"> 3, and the same two bars used as a flourish after the final chord of CZ-Pnm IV.G.8 (Berner), f. 21v </w:t>
      </w:r>
      <w:r w:rsidRPr="0024795C">
        <w:rPr>
          <w:i/>
          <w:sz w:val="16"/>
          <w:szCs w:val="16"/>
        </w:rPr>
        <w:t>praeludium</w:t>
      </w:r>
      <w:r w:rsidRPr="0024795C">
        <w:rPr>
          <w:sz w:val="16"/>
          <w:szCs w:val="16"/>
        </w:rPr>
        <w:t>.</w:t>
      </w:r>
    </w:p>
  </w:footnote>
  <w:footnote w:id="7">
    <w:p w14:paraId="2C9C33CA" w14:textId="66C684A5" w:rsidR="00753F4D" w:rsidRPr="0024795C" w:rsidRDefault="00753F4D" w:rsidP="00824DD5">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Other parodies: NL-DHnmi Kluis A 20 (Siena), ff. 6r-6v </w:t>
      </w:r>
      <w:r w:rsidRPr="0024795C">
        <w:rPr>
          <w:i/>
          <w:sz w:val="16"/>
          <w:szCs w:val="16"/>
        </w:rPr>
        <w:t>Di Pier</w:t>
      </w:r>
      <w:r w:rsidRPr="0024795C">
        <w:rPr>
          <w:sz w:val="16"/>
          <w:szCs w:val="16"/>
        </w:rPr>
        <w:t>[in]</w:t>
      </w:r>
      <w:r w:rsidRPr="0024795C">
        <w:rPr>
          <w:i/>
          <w:sz w:val="16"/>
          <w:szCs w:val="16"/>
          <w:vertAlign w:val="superscript"/>
        </w:rPr>
        <w:t>o</w:t>
      </w:r>
      <w:r w:rsidRPr="0024795C">
        <w:rPr>
          <w:sz w:val="16"/>
          <w:szCs w:val="16"/>
        </w:rPr>
        <w:t xml:space="preserve">; Belin </w:t>
      </w:r>
      <w:r w:rsidRPr="0024795C">
        <w:rPr>
          <w:i/>
          <w:sz w:val="16"/>
          <w:szCs w:val="16"/>
        </w:rPr>
        <w:t>Premier Livre</w:t>
      </w:r>
      <w:r w:rsidRPr="0024795C">
        <w:rPr>
          <w:sz w:val="16"/>
          <w:szCs w:val="16"/>
        </w:rPr>
        <w:t xml:space="preserve"> 1556, Sigs. A2v-A3r </w:t>
      </w:r>
      <w:r w:rsidRPr="0024795C">
        <w:rPr>
          <w:i/>
          <w:sz w:val="16"/>
          <w:szCs w:val="16"/>
        </w:rPr>
        <w:t>Fantasie</w:t>
      </w:r>
      <w:r w:rsidRPr="0024795C">
        <w:rPr>
          <w:sz w:val="16"/>
          <w:szCs w:val="16"/>
        </w:rPr>
        <w:t xml:space="preserve">. </w:t>
      </w:r>
    </w:p>
  </w:footnote>
  <w:footnote w:id="8">
    <w:p w14:paraId="09C9C937" w14:textId="13B27117"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Edited in </w:t>
      </w:r>
      <w:r w:rsidRPr="0024795C">
        <w:rPr>
          <w:i/>
          <w:sz w:val="16"/>
          <w:szCs w:val="16"/>
        </w:rPr>
        <w:t>Lute Fantasias and Recercars transcribed from Manuscripts in German Tablature c.1580-1630</w:t>
      </w:r>
      <w:r w:rsidRPr="0024795C">
        <w:rPr>
          <w:sz w:val="16"/>
          <w:szCs w:val="16"/>
        </w:rPr>
        <w:t xml:space="preserve"> (Lübeck: Tree Edition, 2012), n</w:t>
      </w:r>
      <w:r w:rsidRPr="0024795C">
        <w:rPr>
          <w:sz w:val="16"/>
          <w:szCs w:val="16"/>
          <w:vertAlign w:val="superscript"/>
        </w:rPr>
        <w:t>o</w:t>
      </w:r>
      <w:r w:rsidRPr="0024795C">
        <w:rPr>
          <w:sz w:val="16"/>
          <w:szCs w:val="16"/>
        </w:rPr>
        <w:t xml:space="preserve"> 37.</w:t>
      </w:r>
    </w:p>
  </w:footnote>
  <w:footnote w:id="9">
    <w:p w14:paraId="68C609E9" w14:textId="55302532"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Edited for </w:t>
      </w:r>
      <w:r w:rsidRPr="0024795C">
        <w:rPr>
          <w:i/>
          <w:sz w:val="16"/>
          <w:szCs w:val="16"/>
        </w:rPr>
        <w:t>Lute News</w:t>
      </w:r>
      <w:r w:rsidRPr="0024795C">
        <w:rPr>
          <w:sz w:val="16"/>
          <w:szCs w:val="16"/>
        </w:rPr>
        <w:t xml:space="preserve"> 91 (September 2009), n</w:t>
      </w:r>
      <w:r w:rsidRPr="0024795C">
        <w:rPr>
          <w:sz w:val="16"/>
          <w:szCs w:val="16"/>
          <w:vertAlign w:val="superscript"/>
        </w:rPr>
        <w:t>o</w:t>
      </w:r>
      <w:r w:rsidRPr="0024795C">
        <w:rPr>
          <w:sz w:val="16"/>
          <w:szCs w:val="16"/>
        </w:rPr>
        <w:t xml:space="preserve"> 1.</w:t>
      </w:r>
    </w:p>
  </w:footnote>
  <w:footnote w:id="10">
    <w:p w14:paraId="0EC5E215" w14:textId="1294E9B2" w:rsidR="00753F4D" w:rsidRPr="00703F1A" w:rsidRDefault="00753F4D" w:rsidP="00703F1A">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Both</w:t>
      </w:r>
      <w:r w:rsidRPr="00703F1A">
        <w:rPr>
          <w:sz w:val="16"/>
          <w:szCs w:val="16"/>
        </w:rPr>
        <w:t xml:space="preserve"> edited for </w:t>
      </w:r>
      <w:r w:rsidRPr="00703F1A">
        <w:rPr>
          <w:i/>
          <w:sz w:val="16"/>
          <w:szCs w:val="16"/>
        </w:rPr>
        <w:t>Lute News</w:t>
      </w:r>
      <w:r w:rsidRPr="00703F1A">
        <w:rPr>
          <w:sz w:val="16"/>
          <w:szCs w:val="16"/>
        </w:rPr>
        <w:t xml:space="preserve"> 97 (April 2011), n</w:t>
      </w:r>
      <w:r w:rsidRPr="00703F1A">
        <w:rPr>
          <w:sz w:val="16"/>
          <w:szCs w:val="16"/>
          <w:vertAlign w:val="superscript"/>
        </w:rPr>
        <w:t>o</w:t>
      </w:r>
      <w:r w:rsidRPr="00703F1A">
        <w:rPr>
          <w:sz w:val="16"/>
          <w:szCs w:val="16"/>
        </w:rPr>
        <w:t xml:space="preserve"> 16a/b.</w:t>
      </w:r>
    </w:p>
  </w:footnote>
  <w:footnote w:id="11">
    <w:p w14:paraId="2EF5555B" w14:textId="37E2B0F9" w:rsidR="00703F1A" w:rsidRPr="00703F1A" w:rsidRDefault="00703F1A" w:rsidP="00703F1A">
      <w:pPr>
        <w:pStyle w:val="FootnoteText"/>
        <w:ind w:left="142" w:hanging="142"/>
        <w:rPr>
          <w:sz w:val="16"/>
          <w:szCs w:val="16"/>
          <w:lang w:val="en-US"/>
        </w:rPr>
      </w:pPr>
      <w:r w:rsidRPr="00703F1A">
        <w:rPr>
          <w:rStyle w:val="FootnoteReference"/>
          <w:sz w:val="16"/>
          <w:szCs w:val="16"/>
        </w:rPr>
        <w:footnoteRef/>
      </w:r>
      <w:r w:rsidRPr="00703F1A">
        <w:rPr>
          <w:sz w:val="16"/>
          <w:szCs w:val="16"/>
        </w:rPr>
        <w:t xml:space="preserve"> </w:t>
      </w:r>
      <w:r>
        <w:rPr>
          <w:sz w:val="16"/>
          <w:szCs w:val="16"/>
        </w:rPr>
        <w:t xml:space="preserve">Theme similar to </w:t>
      </w:r>
      <w:r>
        <w:rPr>
          <w:color w:val="000000"/>
          <w:sz w:val="16"/>
          <w:szCs w:val="16"/>
        </w:rPr>
        <w:t>parody of</w:t>
      </w:r>
      <w:r w:rsidRPr="00802F76">
        <w:rPr>
          <w:color w:val="000000"/>
          <w:sz w:val="16"/>
          <w:szCs w:val="16"/>
        </w:rPr>
        <w:t xml:space="preserve"> </w:t>
      </w:r>
      <w:r w:rsidRPr="00802F76">
        <w:rPr>
          <w:i/>
          <w:color w:val="000000"/>
          <w:sz w:val="16"/>
          <w:szCs w:val="16"/>
        </w:rPr>
        <w:t xml:space="preserve">Canzone </w:t>
      </w:r>
      <w:r>
        <w:rPr>
          <w:i/>
          <w:color w:val="000000"/>
          <w:sz w:val="16"/>
          <w:szCs w:val="16"/>
        </w:rPr>
        <w:t xml:space="preserve">La </w:t>
      </w:r>
      <w:r w:rsidRPr="00802F76">
        <w:rPr>
          <w:i/>
          <w:color w:val="000000"/>
          <w:sz w:val="16"/>
          <w:szCs w:val="16"/>
        </w:rPr>
        <w:t>spiritata</w:t>
      </w:r>
      <w:r w:rsidRPr="00802F76">
        <w:rPr>
          <w:color w:val="000000"/>
          <w:sz w:val="16"/>
          <w:szCs w:val="16"/>
        </w:rPr>
        <w:t xml:space="preserve"> by Giovanni Gabrie</w:t>
      </w:r>
      <w:r>
        <w:rPr>
          <w:color w:val="000000"/>
          <w:sz w:val="16"/>
          <w:szCs w:val="16"/>
        </w:rPr>
        <w:t>l</w:t>
      </w:r>
      <w:r w:rsidRPr="00802F76">
        <w:rPr>
          <w:color w:val="000000"/>
          <w:sz w:val="16"/>
          <w:szCs w:val="16"/>
        </w:rPr>
        <w:t>li</w:t>
      </w:r>
      <w:r>
        <w:rPr>
          <w:color w:val="000000"/>
          <w:sz w:val="16"/>
          <w:szCs w:val="16"/>
        </w:rPr>
        <w:t xml:space="preserve">. Similar opening to the otherwise unrelated </w:t>
      </w:r>
      <w:r w:rsidRPr="00703F1A">
        <w:rPr>
          <w:sz w:val="16"/>
          <w:szCs w:val="16"/>
        </w:rPr>
        <w:t>I-Ra 1608, f. 17v untitled - C80/2</w:t>
      </w:r>
      <w:r>
        <w:rPr>
          <w:sz w:val="16"/>
          <w:szCs w:val="16"/>
        </w:rPr>
        <w:t xml:space="preserve"> (thank you to Franco Pavan for a copy).</w:t>
      </w:r>
    </w:p>
  </w:footnote>
  <w:footnote w:id="12">
    <w:p w14:paraId="43A4F27E" w14:textId="630A9CFB" w:rsidR="00753F4D" w:rsidRPr="0024795C" w:rsidRDefault="00753F4D" w:rsidP="00703F1A">
      <w:pPr>
        <w:pStyle w:val="FootnoteText"/>
        <w:ind w:left="142" w:hanging="142"/>
        <w:rPr>
          <w:sz w:val="16"/>
          <w:szCs w:val="16"/>
          <w:lang w:val="en-US"/>
        </w:rPr>
      </w:pPr>
      <w:r w:rsidRPr="00703F1A">
        <w:rPr>
          <w:rStyle w:val="FootnoteReference"/>
          <w:sz w:val="16"/>
          <w:szCs w:val="16"/>
        </w:rPr>
        <w:footnoteRef/>
      </w:r>
      <w:r w:rsidRPr="00703F1A">
        <w:rPr>
          <w:sz w:val="16"/>
          <w:szCs w:val="16"/>
        </w:rPr>
        <w:t xml:space="preserve"> </w:t>
      </w:r>
      <w:r w:rsidRPr="00703F1A">
        <w:rPr>
          <w:sz w:val="16"/>
          <w:szCs w:val="16"/>
          <w:lang w:val="en-US"/>
        </w:rPr>
        <w:t xml:space="preserve">Poulton and Lam </w:t>
      </w:r>
      <w:r w:rsidRPr="00703F1A">
        <w:rPr>
          <w:i/>
          <w:sz w:val="16"/>
          <w:szCs w:val="16"/>
          <w:lang w:val="en-US"/>
        </w:rPr>
        <w:t xml:space="preserve">Collected Lute Music of John Dowland </w:t>
      </w:r>
      <w:r w:rsidRPr="00703F1A">
        <w:rPr>
          <w:sz w:val="16"/>
          <w:szCs w:val="16"/>
          <w:lang w:val="en-US"/>
        </w:rPr>
        <w:t>(Faber 1974/R1978 &amp; 19</w:t>
      </w:r>
      <w:r w:rsidRPr="0024795C">
        <w:rPr>
          <w:sz w:val="16"/>
          <w:szCs w:val="16"/>
          <w:lang w:val="en-US"/>
        </w:rPr>
        <w:t xml:space="preserve">81)[DowlandCLM], pp. 187-188/333, 244-245/338 &amp; 256-257/338; Diana Poulton </w:t>
      </w:r>
      <w:r w:rsidRPr="0024795C">
        <w:rPr>
          <w:i/>
          <w:sz w:val="16"/>
          <w:szCs w:val="16"/>
          <w:lang w:val="en-US"/>
        </w:rPr>
        <w:t>John Dowland</w:t>
      </w:r>
      <w:r w:rsidRPr="0024795C">
        <w:rPr>
          <w:sz w:val="16"/>
          <w:szCs w:val="16"/>
          <w:lang w:val="en-US"/>
        </w:rPr>
        <w:t xml:space="preserve"> (Faber 1972/R1982) [</w:t>
      </w:r>
      <w:r w:rsidRPr="0024795C">
        <w:rPr>
          <w:color w:val="000000"/>
          <w:sz w:val="16"/>
          <w:szCs w:val="16"/>
        </w:rPr>
        <w:t>PoultonJD]</w:t>
      </w:r>
      <w:r w:rsidRPr="0024795C">
        <w:rPr>
          <w:sz w:val="16"/>
          <w:szCs w:val="16"/>
          <w:lang w:val="en-US"/>
        </w:rPr>
        <w:t xml:space="preserve">, pp. 164 &amp; 237; John M. Ward </w:t>
      </w:r>
      <w:r w:rsidRPr="0024795C">
        <w:rPr>
          <w:i/>
          <w:sz w:val="16"/>
          <w:szCs w:val="16"/>
          <w:lang w:val="en-US"/>
        </w:rPr>
        <w:t xml:space="preserve">A Dowland Miscellany JLSA </w:t>
      </w:r>
      <w:r w:rsidRPr="0024795C">
        <w:rPr>
          <w:sz w:val="16"/>
          <w:szCs w:val="16"/>
          <w:lang w:val="en-US"/>
        </w:rPr>
        <w:t>X (1977), pp. 69, 75 &amp; 152.</w:t>
      </w:r>
    </w:p>
  </w:footnote>
  <w:footnote w:id="13">
    <w:p w14:paraId="31CF682E" w14:textId="1493B695"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See also the songs 'Come away, come away, we grow ielous of your stay' in Alfonso Ferrabosco </w:t>
      </w:r>
      <w:r w:rsidRPr="0024795C">
        <w:rPr>
          <w:i/>
          <w:sz w:val="16"/>
          <w:szCs w:val="16"/>
          <w:lang w:val="en-US"/>
        </w:rPr>
        <w:t>Ayres</w:t>
      </w:r>
      <w:r w:rsidRPr="0024795C">
        <w:rPr>
          <w:sz w:val="16"/>
          <w:szCs w:val="16"/>
          <w:lang w:val="en-US"/>
        </w:rPr>
        <w:t xml:space="preserve"> 1609, n</w:t>
      </w:r>
      <w:r w:rsidRPr="0024795C">
        <w:rPr>
          <w:sz w:val="16"/>
          <w:szCs w:val="16"/>
          <w:vertAlign w:val="superscript"/>
          <w:lang w:val="en-US"/>
        </w:rPr>
        <w:t>o</w:t>
      </w:r>
      <w:r w:rsidRPr="0024795C">
        <w:rPr>
          <w:sz w:val="16"/>
          <w:szCs w:val="16"/>
          <w:lang w:val="en-US"/>
        </w:rPr>
        <w:t xml:space="preserve"> 3, and 'Come again, sweet nature's treasure' by Edward Johnson (see Philip Brett </w:t>
      </w:r>
      <w:r w:rsidRPr="0024795C">
        <w:rPr>
          <w:i/>
          <w:sz w:val="16"/>
          <w:szCs w:val="16"/>
          <w:lang w:val="en-US"/>
        </w:rPr>
        <w:t>Consort Songs</w:t>
      </w:r>
      <w:r w:rsidRPr="0024795C">
        <w:rPr>
          <w:sz w:val="16"/>
          <w:szCs w:val="16"/>
          <w:lang w:val="en-US"/>
        </w:rPr>
        <w:t xml:space="preserve"> Musica Britannica 22, revised 1974, no. 33b).</w:t>
      </w:r>
    </w:p>
  </w:footnote>
  <w:footnote w:id="14">
    <w:p w14:paraId="77B4B551" w14:textId="2A24D129" w:rsidR="00753F4D" w:rsidRPr="0024795C" w:rsidRDefault="00753F4D" w:rsidP="008A526E">
      <w:pPr>
        <w:pStyle w:val="FootnoteText"/>
        <w:ind w:left="142" w:hanging="142"/>
        <w:rPr>
          <w:sz w:val="16"/>
          <w:szCs w:val="16"/>
        </w:rPr>
      </w:pPr>
      <w:r w:rsidRPr="0024795C">
        <w:rPr>
          <w:rStyle w:val="FootnoteReference"/>
          <w:sz w:val="16"/>
          <w:szCs w:val="16"/>
        </w:rPr>
        <w:footnoteRef/>
      </w:r>
      <w:r w:rsidRPr="0024795C">
        <w:rPr>
          <w:sz w:val="16"/>
          <w:szCs w:val="16"/>
        </w:rPr>
        <w:t xml:space="preserve"> First verse of alternative text is: 'All the day the sun that lends me shine / By frowns do cause me pine, / And feeds me with delay: / Her smiles my springs that makes my joys to grow, / Her frowns the Winters of my woe'.</w:t>
      </w:r>
    </w:p>
  </w:footnote>
  <w:footnote w:id="15">
    <w:p w14:paraId="6A9CDEC8" w14:textId="2DDF21F7"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For a discussion and listing of sources of the text and song see David Greer </w:t>
      </w:r>
      <w:r w:rsidRPr="0024795C">
        <w:rPr>
          <w:i/>
          <w:sz w:val="16"/>
          <w:szCs w:val="16"/>
          <w:lang w:val="en-US"/>
        </w:rPr>
        <w:t>John Dowland Ayres for Four Voices</w:t>
      </w:r>
      <w:r w:rsidRPr="0024795C">
        <w:rPr>
          <w:sz w:val="16"/>
          <w:szCs w:val="16"/>
          <w:lang w:val="en-US"/>
        </w:rPr>
        <w:t xml:space="preserve"> Musica Britannica VI (Stainer and Bell, revised 2000), p. 199.</w:t>
      </w:r>
    </w:p>
  </w:footnote>
  <w:footnote w:id="16">
    <w:p w14:paraId="1F1B9053" w14:textId="71BC7FC9"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Two galliards by Daniel Bacheler also quote the second strain of the tune: third strain of GB-Dd.5.78.3, f. 55v-56r </w:t>
      </w:r>
      <w:r w:rsidRPr="0024795C">
        <w:rPr>
          <w:i/>
          <w:sz w:val="16"/>
          <w:szCs w:val="16"/>
          <w:lang w:val="en-US"/>
        </w:rPr>
        <w:t>D.B.</w:t>
      </w:r>
      <w:r w:rsidRPr="0024795C">
        <w:rPr>
          <w:sz w:val="16"/>
          <w:szCs w:val="16"/>
          <w:lang w:val="en-US"/>
        </w:rPr>
        <w:t xml:space="preserve"> and second strain of GB-Dd.5.78.3, f. 67v-68r </w:t>
      </w:r>
      <w:r w:rsidRPr="0024795C">
        <w:rPr>
          <w:i/>
          <w:sz w:val="16"/>
          <w:szCs w:val="16"/>
          <w:lang w:val="en-US"/>
        </w:rPr>
        <w:t>DB</w:t>
      </w:r>
      <w:r w:rsidRPr="0024795C">
        <w:rPr>
          <w:sz w:val="16"/>
          <w:szCs w:val="16"/>
          <w:lang w:val="en-US"/>
        </w:rPr>
        <w:t xml:space="preserve">, edited as DB24 &amp; DB32 in the supplement to </w:t>
      </w:r>
      <w:r w:rsidRPr="0024795C">
        <w:rPr>
          <w:i/>
          <w:sz w:val="16"/>
          <w:szCs w:val="16"/>
          <w:lang w:val="en-US"/>
        </w:rPr>
        <w:t xml:space="preserve">Lute News </w:t>
      </w:r>
      <w:r w:rsidRPr="0024795C">
        <w:rPr>
          <w:sz w:val="16"/>
          <w:szCs w:val="16"/>
          <w:lang w:val="en-US"/>
        </w:rPr>
        <w:t>116 (December 2015).</w:t>
      </w:r>
    </w:p>
  </w:footnote>
  <w:footnote w:id="17">
    <w:p w14:paraId="679474D1" w14:textId="5AFE117F"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Alexander Gil's </w:t>
      </w:r>
      <w:r w:rsidRPr="0024795C">
        <w:rPr>
          <w:i/>
          <w:sz w:val="16"/>
          <w:szCs w:val="16"/>
          <w:lang w:val="en-US"/>
        </w:rPr>
        <w:t>Logonomia Anglica</w:t>
      </w:r>
      <w:r w:rsidRPr="0024795C">
        <w:rPr>
          <w:sz w:val="16"/>
          <w:szCs w:val="16"/>
          <w:lang w:val="en-US"/>
        </w:rPr>
        <w:t xml:space="preserve">, published in 1619, quotes the first stanza of 'What if a day' with the music as an example of 'Rhyme in Poetry', the original Latin text referring to it as 'Ut in illo perbello cantico Tho. Campiani' translated as 'that very charming song of Thomas Campion' by Dorothy Dixon 'Alexander Gil's </w:t>
      </w:r>
      <w:r w:rsidRPr="0024795C">
        <w:rPr>
          <w:i/>
          <w:sz w:val="16"/>
          <w:szCs w:val="16"/>
          <w:lang w:val="en-US"/>
        </w:rPr>
        <w:t>Logonomia Anglica</w:t>
      </w:r>
      <w:r w:rsidRPr="0024795C">
        <w:rPr>
          <w:sz w:val="16"/>
          <w:szCs w:val="16"/>
          <w:lang w:val="en-US"/>
        </w:rPr>
        <w:t xml:space="preserve">: edition of 1621 translated with an introduction and critical and explanatory notes', </w:t>
      </w:r>
      <w:r w:rsidRPr="0024795C">
        <w:rPr>
          <w:sz w:val="16"/>
          <w:szCs w:val="16"/>
        </w:rPr>
        <w:t>doctoral thesis, University of Southern California, 1951.</w:t>
      </w:r>
    </w:p>
  </w:footnote>
  <w:footnote w:id="18">
    <w:p w14:paraId="72DF7E08" w14:textId="659F8E32" w:rsidR="00753F4D" w:rsidRPr="0024795C" w:rsidRDefault="00753F4D" w:rsidP="006D16C0">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Listed in </w:t>
      </w:r>
      <w:r w:rsidRPr="0024795C">
        <w:rPr>
          <w:sz w:val="16"/>
          <w:szCs w:val="16"/>
          <w:lang w:val="en-US"/>
        </w:rPr>
        <w:t xml:space="preserve">David Greer, '"What if a Day" - an Examination of the Words and Music' </w:t>
      </w:r>
      <w:r w:rsidRPr="0024795C">
        <w:rPr>
          <w:i/>
          <w:sz w:val="16"/>
          <w:szCs w:val="16"/>
          <w:lang w:val="en-US"/>
        </w:rPr>
        <w:t>Music &amp; Letters</w:t>
      </w:r>
      <w:r w:rsidRPr="0024795C">
        <w:rPr>
          <w:sz w:val="16"/>
          <w:szCs w:val="16"/>
          <w:lang w:val="en-US"/>
        </w:rPr>
        <w:t xml:space="preserve"> 43 (1962), pp. 304-319, with additions in Kenneth Elliott 'What if a day' </w:t>
      </w:r>
      <w:r w:rsidRPr="0024795C">
        <w:rPr>
          <w:i/>
          <w:sz w:val="16"/>
          <w:szCs w:val="16"/>
          <w:lang w:val="en-US"/>
        </w:rPr>
        <w:t>Music &amp; Letters</w:t>
      </w:r>
      <w:r w:rsidRPr="0024795C">
        <w:rPr>
          <w:sz w:val="16"/>
          <w:szCs w:val="16"/>
          <w:lang w:val="en-US"/>
        </w:rPr>
        <w:t xml:space="preserve"> 44 (1963), p. 206.</w:t>
      </w:r>
    </w:p>
  </w:footnote>
  <w:footnote w:id="19">
    <w:p w14:paraId="066B2E99" w14:textId="643DBEFA"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color w:val="000000"/>
          <w:sz w:val="16"/>
          <w:szCs w:val="16"/>
        </w:rPr>
        <w:t xml:space="preserve">DowlandCLM, </w:t>
      </w:r>
      <w:r w:rsidRPr="0024795C">
        <w:rPr>
          <w:i/>
          <w:color w:val="000000"/>
          <w:sz w:val="16"/>
          <w:szCs w:val="16"/>
        </w:rPr>
        <w:t>op. cit.</w:t>
      </w:r>
      <w:r w:rsidRPr="0024795C">
        <w:rPr>
          <w:color w:val="000000"/>
          <w:sz w:val="16"/>
          <w:szCs w:val="16"/>
        </w:rPr>
        <w:t xml:space="preserve">, pp. 244-245, 338 &amp; PoultonJD, </w:t>
      </w:r>
      <w:r w:rsidRPr="0024795C">
        <w:rPr>
          <w:i/>
          <w:color w:val="000000"/>
          <w:sz w:val="16"/>
          <w:szCs w:val="16"/>
        </w:rPr>
        <w:t>op. cit</w:t>
      </w:r>
      <w:r w:rsidRPr="0024795C">
        <w:rPr>
          <w:color w:val="000000"/>
          <w:sz w:val="16"/>
          <w:szCs w:val="16"/>
        </w:rPr>
        <w:t>., pp. 178-179. But surely he could also have copied music he did not compose.</w:t>
      </w:r>
    </w:p>
  </w:footnote>
  <w:footnote w:id="20">
    <w:p w14:paraId="58E74CB7" w14:textId="45BFF469"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John M. Ward 'A Dowland Miscellany'</w:t>
      </w:r>
      <w:r w:rsidRPr="0024795C">
        <w:rPr>
          <w:i/>
          <w:sz w:val="16"/>
          <w:szCs w:val="16"/>
        </w:rPr>
        <w:t xml:space="preserve"> Journal of the Lute Society of America </w:t>
      </w:r>
      <w:r w:rsidRPr="0024795C">
        <w:rPr>
          <w:sz w:val="16"/>
          <w:szCs w:val="16"/>
        </w:rPr>
        <w:t>X (1977) p.</w:t>
      </w:r>
      <w:r w:rsidRPr="0024795C">
        <w:rPr>
          <w:color w:val="000000"/>
          <w:sz w:val="16"/>
          <w:szCs w:val="16"/>
        </w:rPr>
        <w:t xml:space="preserve"> 48.</w:t>
      </w:r>
    </w:p>
  </w:footnote>
  <w:footnote w:id="21">
    <w:p w14:paraId="5A03F8A0" w14:textId="77777777" w:rsidR="00753F4D" w:rsidRPr="0024795C" w:rsidRDefault="00753F4D" w:rsidP="00D52563">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Viola da Gamba Society: </w:t>
      </w:r>
      <w:hyperlink r:id="rId1" w:history="1">
        <w:r w:rsidRPr="0024795C">
          <w:rPr>
            <w:rStyle w:val="Hyperlink"/>
            <w:sz w:val="16"/>
            <w:szCs w:val="16"/>
            <w:u w:val="none"/>
          </w:rPr>
          <w:t>http://www.vdgs.org.uk/thematic.html</w:t>
        </w:r>
      </w:hyperlink>
    </w:p>
  </w:footnote>
  <w:footnote w:id="22">
    <w:p w14:paraId="6AFA69E8" w14:textId="77777777" w:rsidR="00753F4D" w:rsidRPr="0024795C" w:rsidRDefault="00753F4D" w:rsidP="00F723B5">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bCs/>
          <w:sz w:val="16"/>
          <w:szCs w:val="16"/>
          <w:lang w:val="en-US"/>
        </w:rPr>
        <w:t xml:space="preserve">Edited for </w:t>
      </w:r>
      <w:r w:rsidRPr="0024795C">
        <w:rPr>
          <w:i/>
          <w:sz w:val="16"/>
          <w:szCs w:val="16"/>
          <w:lang w:val="en-US"/>
        </w:rPr>
        <w:t>Lute Society of America Quarterly</w:t>
      </w:r>
      <w:r w:rsidRPr="0024795C">
        <w:rPr>
          <w:sz w:val="16"/>
          <w:szCs w:val="16"/>
          <w:lang w:val="en-US"/>
        </w:rPr>
        <w:t xml:space="preserve"> 40/1 (February 2005), pp. 32-37.</w:t>
      </w:r>
    </w:p>
  </w:footnote>
  <w:footnote w:id="23">
    <w:p w14:paraId="5F065B6E" w14:textId="6E4499D0" w:rsidR="00753F4D" w:rsidRPr="0024795C" w:rsidRDefault="00753F4D" w:rsidP="00705A75">
      <w:pPr>
        <w:pStyle w:val="FootnoteText"/>
        <w:ind w:left="142" w:hanging="142"/>
        <w:rPr>
          <w:sz w:val="16"/>
          <w:szCs w:val="16"/>
        </w:rPr>
      </w:pPr>
      <w:r w:rsidRPr="0024795C">
        <w:rPr>
          <w:rStyle w:val="FootnoteReference"/>
          <w:sz w:val="16"/>
          <w:szCs w:val="16"/>
        </w:rPr>
        <w:footnoteRef/>
      </w:r>
      <w:r w:rsidRPr="0024795C">
        <w:rPr>
          <w:sz w:val="16"/>
          <w:szCs w:val="16"/>
        </w:rPr>
        <w:t xml:space="preserve"> Despite the claim by Dean Smith still current in Grove Music Online that '</w:t>
      </w:r>
      <w:r w:rsidRPr="0024795C">
        <w:rPr>
          <w:bCs/>
          <w:sz w:val="16"/>
          <w:szCs w:val="16"/>
        </w:rPr>
        <w:t>As an instrumental piece it occurs in Dowland's lute manuscripts (GB-Cu Dd.2.11, Dd.3.18, Dd.4.23, Dd.9.33, Dd.14.24)'</w:t>
      </w:r>
      <w:r w:rsidRPr="0024795C">
        <w:rPr>
          <w:sz w:val="16"/>
          <w:szCs w:val="16"/>
        </w:rPr>
        <w:t>, repeated by others. Apart from persisting with Chappell's 19th-c notion that the Cambridge manuscripts belonged to Dowland, no versions in any of these manuscripts can be identified other than the one in Dd.2.11.</w:t>
      </w:r>
    </w:p>
  </w:footnote>
  <w:footnote w:id="24">
    <w:p w14:paraId="51F87BAC" w14:textId="66F9FB64" w:rsidR="00753F4D" w:rsidRPr="0024795C" w:rsidRDefault="00753F4D" w:rsidP="008A526E">
      <w:pPr>
        <w:pStyle w:val="FootnoteText"/>
        <w:ind w:left="142" w:hanging="142"/>
        <w:rPr>
          <w:sz w:val="16"/>
          <w:szCs w:val="16"/>
        </w:rPr>
      </w:pPr>
      <w:r w:rsidRPr="0024795C">
        <w:rPr>
          <w:rStyle w:val="FootnoteReference"/>
          <w:sz w:val="16"/>
          <w:szCs w:val="16"/>
        </w:rPr>
        <w:footnoteRef/>
      </w:r>
      <w:r w:rsidRPr="0024795C">
        <w:rPr>
          <w:sz w:val="16"/>
          <w:szCs w:val="16"/>
        </w:rPr>
        <w:t xml:space="preserve"> William Chappell </w:t>
      </w:r>
      <w:r w:rsidRPr="0024795C">
        <w:rPr>
          <w:i/>
          <w:sz w:val="16"/>
          <w:szCs w:val="16"/>
        </w:rPr>
        <w:t>Popular Music of the Olden Time</w:t>
      </w:r>
      <w:r w:rsidRPr="0024795C">
        <w:rPr>
          <w:sz w:val="16"/>
          <w:szCs w:val="16"/>
        </w:rPr>
        <w:t xml:space="preserve"> (London, Cramer, Beale and Chappell, 1855-6) [PMOT], I p. 64;</w:t>
      </w:r>
      <w:r w:rsidRPr="0024795C">
        <w:rPr>
          <w:b/>
          <w:sz w:val="16"/>
          <w:szCs w:val="16"/>
        </w:rPr>
        <w:t xml:space="preserve"> </w:t>
      </w:r>
      <w:r w:rsidR="00280199">
        <w:rPr>
          <w:sz w:val="16"/>
          <w:szCs w:val="16"/>
        </w:rPr>
        <w:t>Claude M. Simpson</w:t>
      </w:r>
      <w:r w:rsidRPr="0024795C">
        <w:rPr>
          <w:sz w:val="16"/>
          <w:szCs w:val="16"/>
        </w:rPr>
        <w:t xml:space="preserve"> </w:t>
      </w:r>
      <w:r w:rsidRPr="0024795C">
        <w:rPr>
          <w:i/>
          <w:sz w:val="16"/>
          <w:szCs w:val="16"/>
        </w:rPr>
        <w:t>The British Broadside Ballad and its Music</w:t>
      </w:r>
      <w:r w:rsidRPr="0024795C">
        <w:rPr>
          <w:sz w:val="16"/>
          <w:szCs w:val="16"/>
        </w:rPr>
        <w:t xml:space="preserve"> (New Brunswick: Rutgers University Press, 1966), pp. 165-166.</w:t>
      </w:r>
    </w:p>
  </w:footnote>
  <w:footnote w:id="25">
    <w:p w14:paraId="3267D60C" w14:textId="77777777" w:rsidR="00753F4D" w:rsidRPr="0024795C" w:rsidRDefault="00753F4D" w:rsidP="008A526E">
      <w:pPr>
        <w:pStyle w:val="FootnoteText"/>
        <w:ind w:left="142" w:hanging="142"/>
        <w:rPr>
          <w:sz w:val="16"/>
          <w:szCs w:val="16"/>
        </w:rPr>
      </w:pPr>
      <w:r w:rsidRPr="0024795C">
        <w:rPr>
          <w:rStyle w:val="FootnoteReference"/>
          <w:sz w:val="16"/>
          <w:szCs w:val="16"/>
        </w:rPr>
        <w:footnoteRef/>
      </w:r>
      <w:r w:rsidRPr="0024795C">
        <w:rPr>
          <w:sz w:val="16"/>
          <w:szCs w:val="16"/>
        </w:rPr>
        <w:t xml:space="preserve"> Broadside Ballads Online at the Bodleian Libraries:</w:t>
      </w:r>
    </w:p>
    <w:p w14:paraId="7657E023" w14:textId="0E4AC985" w:rsidR="00753F4D" w:rsidRPr="0024795C" w:rsidRDefault="00753F4D" w:rsidP="008A526E">
      <w:pPr>
        <w:pStyle w:val="FootnoteText"/>
        <w:ind w:left="142" w:hanging="142"/>
        <w:jc w:val="left"/>
        <w:rPr>
          <w:sz w:val="16"/>
          <w:szCs w:val="16"/>
          <w:lang w:val="en-US"/>
        </w:rPr>
      </w:pPr>
      <w:r w:rsidRPr="0024795C">
        <w:rPr>
          <w:sz w:val="16"/>
          <w:szCs w:val="16"/>
        </w:rPr>
        <w:tab/>
      </w:r>
      <w:hyperlink r:id="rId2" w:history="1">
        <w:r w:rsidRPr="0024795C">
          <w:rPr>
            <w:rStyle w:val="Hyperlink"/>
            <w:sz w:val="16"/>
            <w:szCs w:val="16"/>
            <w:u w:val="none"/>
          </w:rPr>
          <w:t>http://ballads.bodleian.ox.ac.uk</w:t>
        </w:r>
      </w:hyperlink>
    </w:p>
  </w:footnote>
  <w:footnote w:id="26">
    <w:p w14:paraId="7B94F473" w14:textId="2CB1A8D7" w:rsidR="00753F4D" w:rsidRPr="0024795C" w:rsidRDefault="00753F4D" w:rsidP="008A526E">
      <w:pPr>
        <w:pStyle w:val="FootnoteText"/>
        <w:ind w:left="142" w:hanging="142"/>
        <w:rPr>
          <w:bCs/>
          <w:sz w:val="16"/>
          <w:szCs w:val="16"/>
          <w:lang w:val="en-US"/>
        </w:rPr>
      </w:pPr>
      <w:r w:rsidRPr="0024795C">
        <w:rPr>
          <w:rStyle w:val="FootnoteReference"/>
          <w:sz w:val="16"/>
          <w:szCs w:val="16"/>
        </w:rPr>
        <w:footnoteRef/>
      </w:r>
      <w:r w:rsidRPr="0024795C">
        <w:rPr>
          <w:sz w:val="16"/>
          <w:szCs w:val="16"/>
        </w:rPr>
        <w:t xml:space="preserve"> See </w:t>
      </w:r>
      <w:r w:rsidRPr="0024795C">
        <w:rPr>
          <w:sz w:val="16"/>
          <w:szCs w:val="16"/>
          <w:lang w:val="en-US"/>
        </w:rPr>
        <w:t xml:space="preserve">Sally Harper ‘An Elizabethan Tune List from Lleweni Hall, North Wales’ </w:t>
      </w:r>
      <w:r w:rsidRPr="0024795C">
        <w:rPr>
          <w:i/>
          <w:sz w:val="16"/>
          <w:szCs w:val="16"/>
          <w:lang w:val="en-US"/>
        </w:rPr>
        <w:t>RMA Research Chronicle</w:t>
      </w:r>
      <w:r w:rsidRPr="0024795C">
        <w:rPr>
          <w:sz w:val="16"/>
          <w:szCs w:val="16"/>
          <w:lang w:val="en-US"/>
        </w:rPr>
        <w:t xml:space="preserve"> n</w:t>
      </w:r>
      <w:r w:rsidRPr="0024795C">
        <w:rPr>
          <w:sz w:val="16"/>
          <w:szCs w:val="16"/>
          <w:vertAlign w:val="superscript"/>
          <w:lang w:val="en-US"/>
        </w:rPr>
        <w:t>o</w:t>
      </w:r>
      <w:r w:rsidRPr="0024795C">
        <w:rPr>
          <w:sz w:val="16"/>
          <w:szCs w:val="16"/>
          <w:lang w:val="en-US"/>
        </w:rPr>
        <w:t xml:space="preserve"> 38 (2005) pp. 45-98, list </w:t>
      </w:r>
      <w:r w:rsidRPr="0024795C">
        <w:rPr>
          <w:sz w:val="16"/>
          <w:szCs w:val="16"/>
        </w:rPr>
        <w:t xml:space="preserve">reproduced in the </w:t>
      </w:r>
      <w:r w:rsidRPr="0024795C">
        <w:rPr>
          <w:i/>
          <w:sz w:val="16"/>
          <w:szCs w:val="16"/>
        </w:rPr>
        <w:t>Lutezine</w:t>
      </w:r>
      <w:r w:rsidRPr="0024795C">
        <w:rPr>
          <w:sz w:val="16"/>
          <w:szCs w:val="16"/>
        </w:rPr>
        <w:t xml:space="preserve"> to </w:t>
      </w:r>
      <w:r w:rsidRPr="0024795C">
        <w:rPr>
          <w:i/>
          <w:sz w:val="16"/>
          <w:szCs w:val="16"/>
        </w:rPr>
        <w:t>Lute News</w:t>
      </w:r>
      <w:r w:rsidRPr="0024795C">
        <w:rPr>
          <w:sz w:val="16"/>
          <w:szCs w:val="16"/>
        </w:rPr>
        <w:t xml:space="preserve"> 106 (July 2013).</w:t>
      </w:r>
    </w:p>
  </w:footnote>
  <w:footnote w:id="27">
    <w:p w14:paraId="6B0CA07C" w14:textId="2E40C59E" w:rsidR="00753F4D" w:rsidRPr="0024795C" w:rsidRDefault="00753F4D" w:rsidP="001B4F9C">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Hyder E. Rollins 'An Analytical Index to the Ballad-Entries in the Registers of the Company of Stationers of London' </w:t>
      </w:r>
      <w:r w:rsidRPr="0024795C">
        <w:rPr>
          <w:i/>
          <w:sz w:val="16"/>
          <w:szCs w:val="16"/>
          <w:lang w:val="en-US"/>
        </w:rPr>
        <w:t>Studies in Philology</w:t>
      </w:r>
      <w:r w:rsidRPr="0024795C">
        <w:rPr>
          <w:sz w:val="16"/>
          <w:szCs w:val="16"/>
          <w:lang w:val="en-US"/>
        </w:rPr>
        <w:t xml:space="preserve"> 21/I (1924), pp. 1-324.</w:t>
      </w:r>
    </w:p>
  </w:footnote>
  <w:footnote w:id="28">
    <w:p w14:paraId="2D2195B0" w14:textId="50F7A90F" w:rsidR="00753F4D" w:rsidRPr="0024795C" w:rsidRDefault="00753F4D" w:rsidP="008A705B">
      <w:pPr>
        <w:pStyle w:val="FootnoteText"/>
        <w:ind w:left="142" w:hanging="142"/>
        <w:rPr>
          <w:sz w:val="16"/>
          <w:szCs w:val="16"/>
          <w:lang w:val="en-US"/>
        </w:rPr>
      </w:pPr>
      <w:r w:rsidRPr="0024795C">
        <w:rPr>
          <w:rStyle w:val="FootnoteReference"/>
          <w:sz w:val="16"/>
          <w:szCs w:val="16"/>
        </w:rPr>
        <w:footnoteRef/>
      </w:r>
      <w:r w:rsidRPr="0024795C">
        <w:rPr>
          <w:sz w:val="16"/>
          <w:szCs w:val="16"/>
          <w:lang w:val="en-US"/>
        </w:rPr>
        <w:t xml:space="preserve"> Online facsimile of Shakespeare Society edition by J. Payne Collier 1851:</w:t>
      </w:r>
    </w:p>
    <w:p w14:paraId="02B53C3C" w14:textId="7C78536E" w:rsidR="00753F4D" w:rsidRPr="0024795C" w:rsidRDefault="00753F4D" w:rsidP="008A705B">
      <w:pPr>
        <w:pStyle w:val="FootnoteText"/>
        <w:ind w:left="142" w:hanging="142"/>
        <w:rPr>
          <w:sz w:val="16"/>
          <w:szCs w:val="16"/>
          <w:lang w:val="en-US"/>
        </w:rPr>
      </w:pPr>
      <w:r w:rsidRPr="0024795C">
        <w:rPr>
          <w:sz w:val="16"/>
          <w:szCs w:val="16"/>
          <w:lang w:val="en-US"/>
        </w:rPr>
        <w:tab/>
      </w:r>
      <w:hyperlink r:id="rId3" w:anchor="page/n7/mode/2up" w:history="1">
        <w:r w:rsidRPr="0024795C">
          <w:rPr>
            <w:rStyle w:val="Hyperlink"/>
            <w:sz w:val="16"/>
            <w:szCs w:val="16"/>
            <w:u w:val="none"/>
            <w:lang w:val="en-US"/>
          </w:rPr>
          <w:t>https://archive.org/stream/johnakentandjoh00collgoog - page/n7/mode/2up</w:t>
        </w:r>
      </w:hyperlink>
      <w:hyperlink r:id="rId4" w:anchor="page/n7/mode/2up" w:history="1"/>
    </w:p>
  </w:footnote>
  <w:footnote w:id="29">
    <w:p w14:paraId="0F6E5F6F" w14:textId="0DBDC373"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Reference in </w:t>
      </w:r>
      <w:r w:rsidRPr="0024795C">
        <w:rPr>
          <w:sz w:val="16"/>
          <w:szCs w:val="16"/>
          <w:lang w:val="en-US"/>
        </w:rPr>
        <w:t xml:space="preserve">footnote </w:t>
      </w:r>
      <w:r w:rsidRPr="003B0A10">
        <w:rPr>
          <w:sz w:val="16"/>
          <w:szCs w:val="16"/>
          <w:lang w:val="en-US"/>
        </w:rPr>
        <w:t>2</w:t>
      </w:r>
      <w:r w:rsidR="009B5484" w:rsidRPr="003B0A10">
        <w:rPr>
          <w:sz w:val="16"/>
          <w:szCs w:val="16"/>
          <w:lang w:val="en-US"/>
        </w:rPr>
        <w:t>6</w:t>
      </w:r>
      <w:r w:rsidRPr="003B0A10">
        <w:rPr>
          <w:sz w:val="16"/>
          <w:szCs w:val="16"/>
        </w:rPr>
        <w:t>.</w:t>
      </w:r>
    </w:p>
  </w:footnote>
  <w:footnote w:id="30">
    <w:p w14:paraId="184FD56E" w14:textId="3130602D" w:rsidR="00753F4D" w:rsidRPr="0024795C" w:rsidRDefault="00753F4D" w:rsidP="008A526E">
      <w:pPr>
        <w:pStyle w:val="FootnoteText"/>
        <w:ind w:left="142" w:hanging="142"/>
        <w:rPr>
          <w:sz w:val="16"/>
          <w:szCs w:val="16"/>
          <w:lang w:val="en-US"/>
        </w:rPr>
      </w:pPr>
      <w:r w:rsidRPr="0024795C">
        <w:rPr>
          <w:rStyle w:val="FootnoteReference"/>
          <w:sz w:val="16"/>
          <w:szCs w:val="16"/>
        </w:rPr>
        <w:footnoteRef/>
      </w:r>
      <w:r w:rsidRPr="0024795C">
        <w:rPr>
          <w:sz w:val="16"/>
          <w:szCs w:val="16"/>
          <w:vertAlign w:val="superscript"/>
        </w:rPr>
        <w:t xml:space="preserve"> </w:t>
      </w:r>
      <w:r w:rsidRPr="0024795C">
        <w:rPr>
          <w:sz w:val="16"/>
          <w:szCs w:val="16"/>
        </w:rPr>
        <w:t>Keyboard setting by John Bull: F-Pn Rés.1185, pp. 120-121</w:t>
      </w:r>
      <w:r w:rsidRPr="0024795C">
        <w:rPr>
          <w:i/>
          <w:sz w:val="16"/>
          <w:szCs w:val="16"/>
        </w:rPr>
        <w:t xml:space="preserve"> Bony pegg of ramsey</w:t>
      </w:r>
      <w:r w:rsidRPr="0024795C">
        <w:rPr>
          <w:sz w:val="16"/>
          <w:szCs w:val="16"/>
        </w:rPr>
        <w:t xml:space="preserve">; F-Pn Rés.1186, ff. 122r-122v </w:t>
      </w:r>
      <w:r w:rsidRPr="0024795C">
        <w:rPr>
          <w:i/>
          <w:sz w:val="16"/>
          <w:szCs w:val="16"/>
        </w:rPr>
        <w:t>Little Pegge of Ramsie Mr. Dr. Bull</w:t>
      </w:r>
      <w:r w:rsidRPr="0024795C">
        <w:rPr>
          <w:sz w:val="16"/>
          <w:szCs w:val="16"/>
        </w:rPr>
        <w:t xml:space="preserve">; GB-En 9448 (Matchett), ff. 27v-29v </w:t>
      </w:r>
      <w:r w:rsidRPr="0024795C">
        <w:rPr>
          <w:i/>
          <w:sz w:val="16"/>
          <w:szCs w:val="16"/>
        </w:rPr>
        <w:t>Pegge Ramsye August 25 1612</w:t>
      </w:r>
      <w:r w:rsidRPr="0024795C">
        <w:rPr>
          <w:sz w:val="16"/>
          <w:szCs w:val="16"/>
        </w:rPr>
        <w:t xml:space="preserve">; US-NYp Drexel 5609, pp. 96-97 </w:t>
      </w:r>
      <w:r w:rsidRPr="0024795C">
        <w:rPr>
          <w:i/>
          <w:sz w:val="16"/>
          <w:szCs w:val="16"/>
        </w:rPr>
        <w:t>Little Pegge of Ramsie Mr. Dr. Bull</w:t>
      </w:r>
      <w:r w:rsidRPr="0024795C">
        <w:rPr>
          <w:sz w:val="16"/>
          <w:szCs w:val="16"/>
        </w:rPr>
        <w:t xml:space="preserve">. </w:t>
      </w:r>
    </w:p>
  </w:footnote>
  <w:footnote w:id="31">
    <w:p w14:paraId="67C814F2" w14:textId="089C36AF" w:rsidR="00753F4D" w:rsidRPr="0024795C" w:rsidRDefault="00753F4D" w:rsidP="00A06BEF">
      <w:pPr>
        <w:pStyle w:val="FootnoteText"/>
        <w:ind w:left="142" w:hanging="142"/>
        <w:rPr>
          <w:sz w:val="16"/>
          <w:szCs w:val="16"/>
          <w:lang w:val="en-US"/>
        </w:rPr>
      </w:pPr>
      <w:r w:rsidRPr="0024795C">
        <w:rPr>
          <w:rStyle w:val="FootnoteReference"/>
          <w:sz w:val="16"/>
          <w:szCs w:val="16"/>
        </w:rPr>
        <w:footnoteRef/>
      </w:r>
      <w:r w:rsidRPr="0024795C">
        <w:rPr>
          <w:sz w:val="16"/>
          <w:szCs w:val="16"/>
          <w:lang w:val="en-US"/>
        </w:rPr>
        <w:t xml:space="preserve"> 'as busy as might be at </w:t>
      </w:r>
      <w:r w:rsidRPr="00DE5401">
        <w:rPr>
          <w:i/>
          <w:sz w:val="16"/>
          <w:szCs w:val="16"/>
          <w:lang w:val="en-US"/>
        </w:rPr>
        <w:t>Rogero, Basilino, Turkelony, All the Flowers of the Broom, Pepper is Black, Greensleeves, Peggie Ramsey</w:t>
      </w:r>
      <w:r>
        <w:rPr>
          <w:sz w:val="16"/>
          <w:szCs w:val="16"/>
          <w:lang w:val="en-US"/>
        </w:rPr>
        <w:t>'.</w:t>
      </w:r>
    </w:p>
    <w:p w14:paraId="6D761CB7" w14:textId="69D3E51D" w:rsidR="00753F4D" w:rsidRPr="0024795C" w:rsidRDefault="00753F4D" w:rsidP="00A06BEF">
      <w:pPr>
        <w:pStyle w:val="FootnoteText"/>
        <w:ind w:left="142" w:hanging="142"/>
        <w:rPr>
          <w:sz w:val="16"/>
          <w:szCs w:val="16"/>
          <w:lang w:val="en-US"/>
        </w:rPr>
      </w:pPr>
      <w:r w:rsidRPr="0024795C">
        <w:rPr>
          <w:sz w:val="16"/>
          <w:szCs w:val="16"/>
          <w:lang w:val="en-US"/>
        </w:rPr>
        <w:tab/>
        <w:t xml:space="preserve">Online facsimile of the complete text (p. 70): </w:t>
      </w:r>
      <w:hyperlink r:id="rId5" w:history="1">
        <w:r w:rsidRPr="0024795C">
          <w:rPr>
            <w:rStyle w:val="Hyperlink"/>
            <w:sz w:val="16"/>
            <w:szCs w:val="16"/>
            <w:u w:val="none"/>
            <w:lang w:val="en-US"/>
          </w:rPr>
          <w:t>http://www.oxford-shakespeare.com/Nashe/Have_With_You_To_Saffron_Walden.pdf</w:t>
        </w:r>
      </w:hyperlink>
    </w:p>
  </w:footnote>
  <w:footnote w:id="32">
    <w:p w14:paraId="67388BA5" w14:textId="77777777" w:rsidR="00753F4D" w:rsidRPr="0024795C" w:rsidRDefault="00753F4D" w:rsidP="00A06BEF">
      <w:pPr>
        <w:pStyle w:val="FootnoteText"/>
        <w:ind w:left="142" w:hanging="142"/>
        <w:rPr>
          <w:sz w:val="16"/>
          <w:szCs w:val="16"/>
          <w:lang w:val="en-US"/>
        </w:rPr>
      </w:pPr>
      <w:r w:rsidRPr="0024795C">
        <w:rPr>
          <w:rStyle w:val="FootnoteReference"/>
          <w:sz w:val="16"/>
          <w:szCs w:val="16"/>
        </w:rPr>
        <w:footnoteRef/>
      </w:r>
      <w:r w:rsidRPr="0024795C">
        <w:rPr>
          <w:sz w:val="16"/>
          <w:szCs w:val="16"/>
          <w:vertAlign w:val="superscript"/>
        </w:rPr>
        <w:t xml:space="preserve"> </w:t>
      </w:r>
      <w:r w:rsidRPr="0024795C">
        <w:rPr>
          <w:sz w:val="16"/>
          <w:szCs w:val="16"/>
        </w:rPr>
        <w:t xml:space="preserve">Man 1. 'What daunce shall's have? </w:t>
      </w:r>
      <w:r w:rsidRPr="0024795C">
        <w:rPr>
          <w:i/>
          <w:sz w:val="16"/>
          <w:szCs w:val="16"/>
        </w:rPr>
        <w:t>An old man's bag full of bones</w:t>
      </w:r>
      <w:r w:rsidRPr="0024795C">
        <w:rPr>
          <w:sz w:val="16"/>
          <w:szCs w:val="16"/>
        </w:rPr>
        <w:t xml:space="preserve">?' Woman 1. 'I never lov'd to have to doe with old men's bones. Play me </w:t>
      </w:r>
      <w:r w:rsidRPr="0024795C">
        <w:rPr>
          <w:i/>
          <w:sz w:val="16"/>
          <w:szCs w:val="16"/>
        </w:rPr>
        <w:t>the souldier's delight</w:t>
      </w:r>
      <w:r w:rsidRPr="0024795C">
        <w:rPr>
          <w:sz w:val="16"/>
          <w:szCs w:val="16"/>
        </w:rPr>
        <w:t xml:space="preserve">.' Woman 2. Nay that's as old as </w:t>
      </w:r>
      <w:r w:rsidRPr="0024795C">
        <w:rPr>
          <w:i/>
          <w:sz w:val="16"/>
          <w:szCs w:val="16"/>
        </w:rPr>
        <w:t>the beginning of the world</w:t>
      </w:r>
      <w:r w:rsidRPr="0024795C">
        <w:rPr>
          <w:sz w:val="16"/>
          <w:szCs w:val="16"/>
        </w:rPr>
        <w:t xml:space="preserve">, or </w:t>
      </w:r>
      <w:r w:rsidRPr="0024795C">
        <w:rPr>
          <w:i/>
          <w:sz w:val="16"/>
          <w:szCs w:val="16"/>
        </w:rPr>
        <w:t>Tarleton's Trunk-hose</w:t>
      </w:r>
      <w:r w:rsidRPr="0024795C">
        <w:rPr>
          <w:sz w:val="16"/>
          <w:szCs w:val="16"/>
        </w:rPr>
        <w:t xml:space="preserve">. Let's have </w:t>
      </w:r>
      <w:r w:rsidRPr="0024795C">
        <w:rPr>
          <w:i/>
          <w:sz w:val="16"/>
          <w:szCs w:val="16"/>
        </w:rPr>
        <w:t>Rose is red, and rose is white, and rose is wondrous bonny</w:t>
      </w:r>
      <w:r w:rsidRPr="0024795C">
        <w:rPr>
          <w:sz w:val="16"/>
          <w:szCs w:val="16"/>
        </w:rPr>
        <w:t xml:space="preserve">.' ... Woman 3. 'Nay, by your leave Sir, why rather that than </w:t>
      </w:r>
      <w:r w:rsidRPr="0024795C">
        <w:rPr>
          <w:i/>
          <w:sz w:val="16"/>
          <w:szCs w:val="16"/>
        </w:rPr>
        <w:t>Peggy Ramsey</w:t>
      </w:r>
      <w:r w:rsidRPr="0024795C">
        <w:rPr>
          <w:sz w:val="16"/>
          <w:szCs w:val="16"/>
        </w:rPr>
        <w:t xml:space="preserve"> for my sake, or </w:t>
      </w:r>
      <w:r w:rsidRPr="0024795C">
        <w:rPr>
          <w:i/>
          <w:sz w:val="16"/>
          <w:szCs w:val="16"/>
        </w:rPr>
        <w:t>Joane's ale new</w:t>
      </w:r>
      <w:r w:rsidRPr="0024795C">
        <w:rPr>
          <w:sz w:val="16"/>
          <w:szCs w:val="16"/>
        </w:rPr>
        <w:t>,'</w:t>
      </w:r>
    </w:p>
  </w:footnote>
  <w:footnote w:id="33">
    <w:p w14:paraId="7F5219D2" w14:textId="77777777" w:rsidR="00753F4D" w:rsidRPr="0024795C" w:rsidRDefault="00753F4D" w:rsidP="00A06BEF">
      <w:pPr>
        <w:pStyle w:val="FootnoteText"/>
        <w:ind w:left="142" w:hanging="142"/>
        <w:rPr>
          <w:sz w:val="16"/>
          <w:szCs w:val="16"/>
          <w:vertAlign w:val="superscript"/>
        </w:rPr>
      </w:pPr>
      <w:r w:rsidRPr="0024795C">
        <w:rPr>
          <w:rStyle w:val="FootnoteReference"/>
          <w:sz w:val="16"/>
          <w:szCs w:val="16"/>
        </w:rPr>
        <w:footnoteRef/>
      </w:r>
      <w:r w:rsidRPr="0024795C">
        <w:rPr>
          <w:sz w:val="16"/>
          <w:szCs w:val="16"/>
          <w:vertAlign w:val="superscript"/>
        </w:rPr>
        <w:t xml:space="preserve"> </w:t>
      </w:r>
      <w:r w:rsidRPr="0024795C">
        <w:rPr>
          <w:sz w:val="16"/>
          <w:szCs w:val="16"/>
        </w:rPr>
        <w:t>Online transcript of the complete text (p. 370):</w:t>
      </w:r>
      <w:r w:rsidRPr="0024795C">
        <w:rPr>
          <w:sz w:val="16"/>
          <w:szCs w:val="16"/>
          <w:vertAlign w:val="superscript"/>
        </w:rPr>
        <w:t xml:space="preserve"> </w:t>
      </w:r>
    </w:p>
    <w:p w14:paraId="0BB5882D" w14:textId="4F3B321F" w:rsidR="00753F4D" w:rsidRPr="0024795C" w:rsidRDefault="00753F4D" w:rsidP="00A06BEF">
      <w:pPr>
        <w:pStyle w:val="FootnoteText"/>
        <w:ind w:left="142" w:hanging="142"/>
        <w:rPr>
          <w:sz w:val="16"/>
          <w:szCs w:val="16"/>
        </w:rPr>
      </w:pPr>
      <w:r w:rsidRPr="0024795C">
        <w:rPr>
          <w:sz w:val="16"/>
          <w:szCs w:val="16"/>
          <w:vertAlign w:val="superscript"/>
        </w:rPr>
        <w:tab/>
      </w:r>
      <w:hyperlink r:id="rId6" w:history="1">
        <w:r w:rsidRPr="0024795C">
          <w:rPr>
            <w:rStyle w:val="Hyperlink"/>
            <w:sz w:val="16"/>
            <w:szCs w:val="16"/>
            <w:u w:val="none"/>
          </w:rPr>
          <w:t>http://www.horntip.com/html/books_&amp;_MSS/1600s/1640-68--1876_musarum_deliciae__wit_restored__and__wits_recreations_(HC)/1640_wits_recreations.htm</w:t>
        </w:r>
      </w:hyperlink>
      <w:r w:rsidRPr="0024795C">
        <w:rPr>
          <w:sz w:val="16"/>
          <w:szCs w:val="16"/>
        </w:rPr>
        <w:t xml:space="preserve"> </w:t>
      </w:r>
    </w:p>
    <w:p w14:paraId="4E35D5A0" w14:textId="77777777" w:rsidR="00753F4D" w:rsidRPr="0024795C" w:rsidRDefault="00753F4D" w:rsidP="00A06BEF">
      <w:pPr>
        <w:pStyle w:val="FootnoteText"/>
        <w:ind w:left="142" w:hanging="142"/>
        <w:rPr>
          <w:sz w:val="16"/>
          <w:szCs w:val="16"/>
        </w:rPr>
      </w:pPr>
      <w:r w:rsidRPr="0024795C">
        <w:rPr>
          <w:sz w:val="16"/>
          <w:szCs w:val="16"/>
        </w:rPr>
        <w:tab/>
        <w:t xml:space="preserve">Mopsius: 'And I am sure thou there shall find, Measures store to please thy mind. Roundelays - Irish hayes; Cogs and Rongs, and </w:t>
      </w:r>
      <w:r w:rsidRPr="00DE5401">
        <w:rPr>
          <w:i/>
          <w:sz w:val="16"/>
          <w:szCs w:val="16"/>
        </w:rPr>
        <w:t>Peggie Ramsy</w:t>
      </w:r>
      <w:r w:rsidRPr="0024795C">
        <w:rPr>
          <w:sz w:val="16"/>
          <w:szCs w:val="16"/>
        </w:rPr>
        <w:t xml:space="preserve">; </w:t>
      </w:r>
      <w:r w:rsidRPr="00DE5401">
        <w:rPr>
          <w:i/>
          <w:sz w:val="16"/>
          <w:szCs w:val="16"/>
        </w:rPr>
        <w:t>Spaniletto</w:t>
      </w:r>
      <w:r w:rsidRPr="0024795C">
        <w:rPr>
          <w:sz w:val="16"/>
          <w:szCs w:val="16"/>
        </w:rPr>
        <w:t xml:space="preserve"> - </w:t>
      </w:r>
      <w:r w:rsidRPr="00DE5401">
        <w:rPr>
          <w:i/>
          <w:sz w:val="16"/>
          <w:szCs w:val="16"/>
        </w:rPr>
        <w:t>the Venetto</w:t>
      </w:r>
      <w:r w:rsidRPr="0024795C">
        <w:rPr>
          <w:sz w:val="16"/>
          <w:szCs w:val="16"/>
        </w:rPr>
        <w:t xml:space="preserve">. </w:t>
      </w:r>
      <w:r w:rsidRPr="00DE5401">
        <w:rPr>
          <w:i/>
          <w:sz w:val="16"/>
          <w:szCs w:val="16"/>
        </w:rPr>
        <w:t>John come kisse me</w:t>
      </w:r>
      <w:r w:rsidRPr="0024795C">
        <w:rPr>
          <w:sz w:val="16"/>
          <w:szCs w:val="16"/>
        </w:rPr>
        <w:t xml:space="preserve"> - </w:t>
      </w:r>
      <w:r w:rsidRPr="00DE5401">
        <w:rPr>
          <w:i/>
          <w:sz w:val="16"/>
          <w:szCs w:val="16"/>
        </w:rPr>
        <w:t>Wilson's Fancy</w:t>
      </w:r>
      <w:r w:rsidRPr="0024795C">
        <w:rPr>
          <w:sz w:val="16"/>
          <w:szCs w:val="16"/>
        </w:rPr>
        <w:t xml:space="preserve">.' Marina: 'But of all there's none so sprightly To my ear, as </w:t>
      </w:r>
      <w:r w:rsidRPr="00E921C5">
        <w:rPr>
          <w:i/>
          <w:sz w:val="16"/>
          <w:szCs w:val="16"/>
        </w:rPr>
        <w:t>Touch me lightly</w:t>
      </w:r>
      <w:r w:rsidRPr="0024795C">
        <w:rPr>
          <w:sz w:val="16"/>
          <w:szCs w:val="16"/>
        </w:rPr>
        <w:t xml:space="preserve">.' </w:t>
      </w:r>
    </w:p>
  </w:footnote>
  <w:footnote w:id="34">
    <w:p w14:paraId="020C52E9" w14:textId="5C0AAF0E" w:rsidR="00753F4D" w:rsidRPr="0024795C" w:rsidRDefault="00753F4D" w:rsidP="005D40E0">
      <w:pPr>
        <w:tabs>
          <w:tab w:val="left" w:pos="10915"/>
          <w:tab w:val="right" w:pos="14317"/>
        </w:tabs>
        <w:ind w:left="142" w:hanging="142"/>
        <w:rPr>
          <w:sz w:val="16"/>
          <w:szCs w:val="16"/>
        </w:rPr>
      </w:pPr>
      <w:r w:rsidRPr="0024795C">
        <w:rPr>
          <w:rStyle w:val="FootnoteReference"/>
          <w:sz w:val="16"/>
          <w:szCs w:val="16"/>
        </w:rPr>
        <w:footnoteRef/>
      </w:r>
      <w:r w:rsidRPr="0024795C">
        <w:rPr>
          <w:sz w:val="16"/>
          <w:szCs w:val="16"/>
          <w:vertAlign w:val="superscript"/>
        </w:rPr>
        <w:t xml:space="preserve"> </w:t>
      </w:r>
      <w:r w:rsidRPr="0024795C">
        <w:rPr>
          <w:bCs/>
          <w:sz w:val="16"/>
          <w:szCs w:val="16"/>
          <w:lang w:val="en-US"/>
        </w:rPr>
        <w:t xml:space="preserve">A </w:t>
      </w:r>
      <w:r w:rsidRPr="0024795C">
        <w:rPr>
          <w:sz w:val="16"/>
          <w:szCs w:val="16"/>
          <w:lang w:val="en-US"/>
        </w:rPr>
        <w:t xml:space="preserve">quodlibet [Latin </w:t>
      </w:r>
      <w:r>
        <w:rPr>
          <w:sz w:val="16"/>
          <w:szCs w:val="16"/>
          <w:lang w:val="en-US"/>
        </w:rPr>
        <w:t>for</w:t>
      </w:r>
      <w:r w:rsidRPr="0024795C">
        <w:rPr>
          <w:sz w:val="16"/>
          <w:szCs w:val="16"/>
          <w:lang w:val="en-US"/>
        </w:rPr>
        <w:t xml:space="preserve"> 'what pleases'] of ballad tunes </w:t>
      </w:r>
      <w:r>
        <w:rPr>
          <w:sz w:val="16"/>
          <w:szCs w:val="16"/>
          <w:lang w:val="en-US"/>
        </w:rPr>
        <w:t>over</w:t>
      </w:r>
      <w:r w:rsidRPr="0024795C">
        <w:rPr>
          <w:sz w:val="16"/>
          <w:szCs w:val="16"/>
          <w:lang w:val="en-US"/>
        </w:rPr>
        <w:t xml:space="preserve"> variations on the tune </w:t>
      </w:r>
      <w:r w:rsidRPr="0024795C">
        <w:rPr>
          <w:i/>
          <w:sz w:val="16"/>
          <w:szCs w:val="16"/>
          <w:lang w:val="en-US"/>
        </w:rPr>
        <w:t>Browning</w:t>
      </w:r>
      <w:r>
        <w:rPr>
          <w:sz w:val="16"/>
          <w:szCs w:val="16"/>
          <w:lang w:val="en-US"/>
        </w:rPr>
        <w:t>. The ballad tunes were</w:t>
      </w:r>
      <w:r w:rsidRPr="0024795C">
        <w:rPr>
          <w:sz w:val="16"/>
          <w:szCs w:val="16"/>
          <w:lang w:val="en-US"/>
        </w:rPr>
        <w:t xml:space="preserve"> identified in </w:t>
      </w:r>
      <w:r w:rsidRPr="0024795C">
        <w:rPr>
          <w:sz w:val="16"/>
          <w:szCs w:val="16"/>
        </w:rPr>
        <w:t>John M. Ward 'Apropos</w:t>
      </w:r>
      <w:r w:rsidRPr="0024795C">
        <w:rPr>
          <w:sz w:val="16"/>
          <w:szCs w:val="16"/>
          <w:lang w:val="en-US"/>
        </w:rPr>
        <w:t>: The British Broadside Ballad and Its Music</w:t>
      </w:r>
      <w:r w:rsidRPr="0024795C">
        <w:rPr>
          <w:sz w:val="16"/>
          <w:szCs w:val="16"/>
        </w:rPr>
        <w:t xml:space="preserve">' </w:t>
      </w:r>
      <w:r w:rsidRPr="0024795C">
        <w:rPr>
          <w:i/>
          <w:sz w:val="16"/>
          <w:szCs w:val="16"/>
        </w:rPr>
        <w:t>JAMS</w:t>
      </w:r>
      <w:r w:rsidRPr="0024795C">
        <w:rPr>
          <w:sz w:val="16"/>
          <w:szCs w:val="16"/>
        </w:rPr>
        <w:t xml:space="preserve"> xx (1967)</w:t>
      </w:r>
      <w:r w:rsidRPr="0024795C">
        <w:rPr>
          <w:sz w:val="16"/>
          <w:szCs w:val="16"/>
          <w:lang w:val="en-US"/>
        </w:rPr>
        <w:t>, pp. 68-69, and s</w:t>
      </w:r>
      <w:r w:rsidRPr="0024795C">
        <w:rPr>
          <w:sz w:val="16"/>
          <w:szCs w:val="16"/>
        </w:rPr>
        <w:t xml:space="preserve">ee </w:t>
      </w:r>
      <w:r w:rsidRPr="0024795C">
        <w:rPr>
          <w:sz w:val="16"/>
          <w:szCs w:val="16"/>
          <w:lang w:val="en-US"/>
        </w:rPr>
        <w:t xml:space="preserve">Ian Payne 'New Light on ‘New Fashions’ by William Cobbold (1560-1639) of Norwich' </w:t>
      </w:r>
      <w:r w:rsidRPr="0024795C">
        <w:rPr>
          <w:i/>
          <w:sz w:val="16"/>
          <w:szCs w:val="16"/>
          <w:lang w:val="en-US"/>
        </w:rPr>
        <w:t>Chelys</w:t>
      </w:r>
      <w:r w:rsidRPr="0024795C">
        <w:rPr>
          <w:sz w:val="16"/>
          <w:szCs w:val="16"/>
          <w:lang w:val="en-US"/>
        </w:rPr>
        <w:t xml:space="preserve"> 30 (2002), pp. 11-37. </w:t>
      </w:r>
    </w:p>
  </w:footnote>
  <w:footnote w:id="35">
    <w:p w14:paraId="6A94BE59" w14:textId="7BE32826" w:rsidR="00753F4D" w:rsidRPr="0024795C" w:rsidRDefault="00753F4D" w:rsidP="009C2DC5">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sz w:val="16"/>
          <w:szCs w:val="16"/>
          <w:lang w:val="en-US"/>
        </w:rPr>
        <w:t xml:space="preserve">Thank you to François-Pierre Goy for </w:t>
      </w:r>
      <w:r>
        <w:rPr>
          <w:sz w:val="16"/>
          <w:szCs w:val="16"/>
          <w:lang w:val="en-US"/>
        </w:rPr>
        <w:t xml:space="preserve">viewing and </w:t>
      </w:r>
      <w:r w:rsidRPr="0024795C">
        <w:rPr>
          <w:sz w:val="16"/>
          <w:szCs w:val="16"/>
          <w:lang w:val="en-US"/>
        </w:rPr>
        <w:t xml:space="preserve">transcribing the text from Rés.1186 and for identifying it as a parody of the song in </w:t>
      </w:r>
      <w:r w:rsidRPr="0024795C">
        <w:rPr>
          <w:i/>
          <w:sz w:val="16"/>
          <w:szCs w:val="16"/>
          <w:lang w:val="en-US"/>
        </w:rPr>
        <w:t>Pills</w:t>
      </w:r>
      <w:r w:rsidRPr="0024795C">
        <w:rPr>
          <w:sz w:val="16"/>
          <w:szCs w:val="16"/>
          <w:lang w:val="en-US"/>
        </w:rPr>
        <w:t xml:space="preserve">. The text reads: </w:t>
      </w:r>
      <w:r w:rsidRPr="0024795C">
        <w:rPr>
          <w:sz w:val="16"/>
          <w:szCs w:val="16"/>
        </w:rPr>
        <w:t xml:space="preserve">[second verse:] </w:t>
      </w:r>
      <w:r w:rsidRPr="0024795C">
        <w:rPr>
          <w:sz w:val="16"/>
          <w:szCs w:val="16"/>
          <w:lang w:val="en-US"/>
        </w:rPr>
        <w:t>No more let noisy fame say / In London Jenny's praise / For pretty Peggy of Ramsey / Excells her a thousand ways / For face, for skin, / For shape, for mein, / For charming charming smile / For eye, &amp; thigh / And something by / A king would give an isle. [third verse:]</w:t>
      </w:r>
      <w:r>
        <w:rPr>
          <w:sz w:val="16"/>
          <w:szCs w:val="16"/>
          <w:lang w:val="en-US"/>
        </w:rPr>
        <w:t xml:space="preserve"> </w:t>
      </w:r>
      <w:r w:rsidRPr="0024795C">
        <w:rPr>
          <w:sz w:val="16"/>
          <w:szCs w:val="16"/>
          <w:lang w:val="en-US"/>
        </w:rPr>
        <w:t xml:space="preserve">The courtier for her favour / Would slight his golden blaims / The Jacobite to have her / Would quite abjure King James'. </w:t>
      </w:r>
      <w:r>
        <w:rPr>
          <w:sz w:val="16"/>
          <w:szCs w:val="16"/>
          <w:lang w:val="en-US"/>
        </w:rPr>
        <w:t>Pills text</w:t>
      </w:r>
      <w:r w:rsidRPr="0024795C">
        <w:rPr>
          <w:sz w:val="16"/>
          <w:szCs w:val="16"/>
          <w:lang w:val="en-US"/>
        </w:rPr>
        <w:t>:</w:t>
      </w:r>
    </w:p>
    <w:p w14:paraId="1A414B14" w14:textId="61030B11" w:rsidR="00753F4D" w:rsidRPr="0024795C" w:rsidRDefault="00753F4D" w:rsidP="009C2DC5">
      <w:pPr>
        <w:pStyle w:val="FootnoteText"/>
        <w:ind w:left="142" w:hanging="142"/>
        <w:rPr>
          <w:sz w:val="16"/>
          <w:szCs w:val="16"/>
          <w:lang w:val="en-US"/>
        </w:rPr>
      </w:pPr>
      <w:r w:rsidRPr="0024795C">
        <w:rPr>
          <w:sz w:val="16"/>
          <w:szCs w:val="16"/>
          <w:lang w:val="en-US"/>
        </w:rPr>
        <w:tab/>
      </w:r>
      <w:hyperlink r:id="rId7" w:anchor="v=onepage&amp;q&amp;f=false" w:history="1">
        <w:r w:rsidRPr="0024795C">
          <w:rPr>
            <w:rStyle w:val="Hyperlink"/>
            <w:sz w:val="16"/>
            <w:szCs w:val="16"/>
            <w:u w:val="none"/>
            <w:lang w:val="en-US"/>
          </w:rPr>
          <w:t>https://books.google.fr/books?id=-K0QAAAAYAAJ&amp;hl=fr&amp;pg=PA128 - v=onepage&amp;q&amp;f=false</w:t>
        </w:r>
      </w:hyperlink>
    </w:p>
  </w:footnote>
  <w:footnote w:id="36">
    <w:p w14:paraId="39FCE65D" w14:textId="6C523372" w:rsidR="00753F4D" w:rsidRPr="0024795C" w:rsidRDefault="00753F4D" w:rsidP="003D0B75">
      <w:pPr>
        <w:pStyle w:val="FootnoteText"/>
        <w:ind w:left="142" w:hanging="142"/>
        <w:rPr>
          <w:sz w:val="16"/>
          <w:szCs w:val="16"/>
        </w:rPr>
      </w:pPr>
      <w:r w:rsidRPr="0024795C">
        <w:rPr>
          <w:rStyle w:val="FootnoteReference"/>
          <w:sz w:val="16"/>
          <w:szCs w:val="16"/>
        </w:rPr>
        <w:footnoteRef/>
      </w:r>
      <w:r w:rsidRPr="0024795C">
        <w:rPr>
          <w:sz w:val="16"/>
          <w:szCs w:val="16"/>
        </w:rPr>
        <w:t xml:space="preserve"> Andrew Clarke </w:t>
      </w:r>
      <w:r w:rsidRPr="0024795C">
        <w:rPr>
          <w:i/>
          <w:sz w:val="16"/>
          <w:szCs w:val="16"/>
        </w:rPr>
        <w:t xml:space="preserve">The Shirburn Ballads 1585-1616 </w:t>
      </w:r>
      <w:r w:rsidRPr="0024795C">
        <w:rPr>
          <w:sz w:val="16"/>
          <w:szCs w:val="16"/>
        </w:rPr>
        <w:t>(Clarendon 1907)</w:t>
      </w:r>
      <w:r w:rsidRPr="0024795C">
        <w:rPr>
          <w:sz w:val="16"/>
          <w:szCs w:val="16"/>
          <w:lang w:val="en-US"/>
        </w:rPr>
        <w:t>, pp. 153-158 at</w:t>
      </w:r>
      <w:r w:rsidRPr="0024795C">
        <w:rPr>
          <w:sz w:val="16"/>
          <w:szCs w:val="16"/>
        </w:rPr>
        <w:t xml:space="preserve">: </w:t>
      </w:r>
      <w:hyperlink r:id="rId8" w:history="1">
        <w:r w:rsidRPr="0024795C">
          <w:rPr>
            <w:rStyle w:val="Hyperlink"/>
            <w:sz w:val="16"/>
            <w:szCs w:val="16"/>
            <w:u w:val="none"/>
          </w:rPr>
          <w:t>https://archive.org/details/shirburnballads100claruoft</w:t>
        </w:r>
      </w:hyperlink>
    </w:p>
  </w:footnote>
  <w:footnote w:id="37">
    <w:p w14:paraId="3F2781C0" w14:textId="218D75BF" w:rsidR="00753F4D" w:rsidRPr="0024795C" w:rsidRDefault="00753F4D" w:rsidP="003D0B75">
      <w:pPr>
        <w:pStyle w:val="FootnoteText"/>
        <w:ind w:left="142" w:hanging="142"/>
        <w:rPr>
          <w:sz w:val="16"/>
          <w:szCs w:val="16"/>
          <w:lang w:val="en-US"/>
        </w:rPr>
      </w:pPr>
      <w:r w:rsidRPr="0024795C">
        <w:rPr>
          <w:rStyle w:val="FootnoteReference"/>
          <w:sz w:val="16"/>
          <w:szCs w:val="16"/>
        </w:rPr>
        <w:footnoteRef/>
      </w:r>
      <w:r w:rsidRPr="0024795C">
        <w:rPr>
          <w:sz w:val="16"/>
          <w:szCs w:val="16"/>
          <w:vertAlign w:val="superscript"/>
        </w:rPr>
        <w:t xml:space="preserve"> </w:t>
      </w:r>
      <w:r w:rsidRPr="0024795C">
        <w:rPr>
          <w:sz w:val="16"/>
          <w:szCs w:val="16"/>
        </w:rPr>
        <w:t xml:space="preserve">University of California Santa Barbara: English Broadside Ballad Archive [EBBA]: </w:t>
      </w:r>
      <w:hyperlink r:id="rId9" w:history="1">
        <w:r w:rsidRPr="0024795C">
          <w:rPr>
            <w:rStyle w:val="Hyperlink"/>
            <w:sz w:val="16"/>
            <w:szCs w:val="16"/>
            <w:u w:val="none"/>
          </w:rPr>
          <w:t>http://ebba.english.ucsb.edu</w:t>
        </w:r>
      </w:hyperlink>
    </w:p>
  </w:footnote>
  <w:footnote w:id="38">
    <w:p w14:paraId="69A9867A" w14:textId="703C6947" w:rsidR="00753F4D" w:rsidRPr="00A8095E" w:rsidRDefault="00753F4D" w:rsidP="00A8095E">
      <w:pPr>
        <w:pStyle w:val="FootnoteText"/>
        <w:ind w:left="142" w:hanging="142"/>
        <w:rPr>
          <w:sz w:val="16"/>
          <w:szCs w:val="16"/>
          <w:lang w:val="en-US"/>
        </w:rPr>
      </w:pPr>
      <w:r w:rsidRPr="0024795C">
        <w:rPr>
          <w:rStyle w:val="FootnoteReference"/>
          <w:sz w:val="16"/>
          <w:szCs w:val="16"/>
        </w:rPr>
        <w:footnoteRef/>
      </w:r>
      <w:r w:rsidRPr="0024795C">
        <w:rPr>
          <w:sz w:val="16"/>
          <w:szCs w:val="16"/>
        </w:rPr>
        <w:t xml:space="preserve"> </w:t>
      </w:r>
      <w:r w:rsidRPr="0024795C">
        <w:rPr>
          <w:color w:val="000000"/>
          <w:sz w:val="16"/>
          <w:szCs w:val="16"/>
        </w:rPr>
        <w:t xml:space="preserve">Chappell PMOT, </w:t>
      </w:r>
      <w:r w:rsidRPr="0024795C">
        <w:rPr>
          <w:i/>
          <w:color w:val="000000"/>
          <w:sz w:val="16"/>
          <w:szCs w:val="16"/>
        </w:rPr>
        <w:t>op. cit</w:t>
      </w:r>
      <w:r w:rsidRPr="0024795C">
        <w:rPr>
          <w:color w:val="000000"/>
          <w:sz w:val="16"/>
          <w:szCs w:val="16"/>
        </w:rPr>
        <w:t xml:space="preserve">., pp. 218-219; </w:t>
      </w:r>
      <w:r w:rsidRPr="0024795C">
        <w:rPr>
          <w:color w:val="000000"/>
          <w:sz w:val="16"/>
          <w:szCs w:val="16"/>
          <w:lang w:val="en-US"/>
        </w:rPr>
        <w:t xml:space="preserve">William Chappell, revised H. Ellis Wooldridge </w:t>
      </w:r>
      <w:r w:rsidRPr="0024795C">
        <w:rPr>
          <w:i/>
          <w:iCs/>
          <w:color w:val="000000"/>
          <w:sz w:val="16"/>
          <w:szCs w:val="16"/>
          <w:lang w:val="en-US"/>
        </w:rPr>
        <w:t xml:space="preserve">Old English Popular Music </w:t>
      </w:r>
      <w:r w:rsidRPr="0024795C">
        <w:rPr>
          <w:color w:val="000000"/>
          <w:sz w:val="16"/>
          <w:szCs w:val="16"/>
          <w:lang w:val="en-US"/>
        </w:rPr>
        <w:t>(London, Macmillan, 1893/reprinted New</w:t>
      </w:r>
      <w:r w:rsidRPr="00A8095E">
        <w:rPr>
          <w:color w:val="000000"/>
          <w:sz w:val="16"/>
          <w:szCs w:val="16"/>
          <w:lang w:val="en-US"/>
        </w:rPr>
        <w:t xml:space="preserve"> York 1961)[OEPM]</w:t>
      </w:r>
      <w:r w:rsidRPr="00A8095E">
        <w:rPr>
          <w:sz w:val="16"/>
          <w:szCs w:val="16"/>
        </w:rPr>
        <w:t xml:space="preserve">, p. 248; Simpson, </w:t>
      </w:r>
      <w:r w:rsidRPr="00A8095E">
        <w:rPr>
          <w:i/>
          <w:sz w:val="16"/>
          <w:szCs w:val="16"/>
        </w:rPr>
        <w:t>op. cit.</w:t>
      </w:r>
      <w:r w:rsidRPr="00A8095E">
        <w:rPr>
          <w:sz w:val="16"/>
          <w:szCs w:val="16"/>
        </w:rPr>
        <w:t xml:space="preserve">, pp. 570-571; </w:t>
      </w:r>
      <w:r w:rsidRPr="00A8095E">
        <w:rPr>
          <w:sz w:val="16"/>
          <w:szCs w:val="16"/>
          <w:lang w:val="en-US"/>
        </w:rPr>
        <w:t xml:space="preserve">Ward 'Apropos', </w:t>
      </w:r>
      <w:r w:rsidRPr="00A8095E">
        <w:rPr>
          <w:i/>
          <w:sz w:val="16"/>
          <w:szCs w:val="16"/>
          <w:lang w:val="en-US"/>
        </w:rPr>
        <w:t>op. cit.</w:t>
      </w:r>
      <w:r w:rsidRPr="00A8095E">
        <w:rPr>
          <w:sz w:val="16"/>
          <w:szCs w:val="16"/>
        </w:rPr>
        <w:t>, p. 65.</w:t>
      </w:r>
    </w:p>
  </w:footnote>
  <w:footnote w:id="39">
    <w:p w14:paraId="77589C59" w14:textId="632771CF" w:rsidR="00753F4D" w:rsidRPr="00103F2F" w:rsidRDefault="00753F4D" w:rsidP="00633163">
      <w:pPr>
        <w:pStyle w:val="FootnoteText"/>
        <w:ind w:left="142" w:hanging="142"/>
        <w:rPr>
          <w:lang w:val="en-US"/>
        </w:rPr>
      </w:pPr>
      <w:r w:rsidRPr="00A8095E">
        <w:rPr>
          <w:rStyle w:val="FootnoteReference"/>
          <w:sz w:val="16"/>
          <w:szCs w:val="16"/>
        </w:rPr>
        <w:footnoteRef/>
      </w:r>
      <w:r w:rsidRPr="00A8095E">
        <w:rPr>
          <w:sz w:val="16"/>
          <w:szCs w:val="16"/>
        </w:rPr>
        <w:t xml:space="preserve"> </w:t>
      </w:r>
      <w:r w:rsidRPr="00A8095E">
        <w:rPr>
          <w:sz w:val="16"/>
          <w:szCs w:val="16"/>
          <w:lang w:val="en-US"/>
        </w:rPr>
        <w:t xml:space="preserve">A commentary to all the music here is at the end of the </w:t>
      </w:r>
      <w:r w:rsidRPr="00A8095E">
        <w:rPr>
          <w:i/>
          <w:sz w:val="16"/>
          <w:szCs w:val="16"/>
          <w:lang w:val="en-US"/>
        </w:rPr>
        <w:t>Lutezine</w:t>
      </w:r>
      <w:r w:rsidRPr="00A8095E">
        <w:rPr>
          <w:sz w:val="16"/>
          <w:szCs w:val="16"/>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753F4D" w:rsidRDefault="00753F4D"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753F4D" w:rsidRDefault="00753F4D"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753F4D" w:rsidRPr="00E22393" w:rsidRDefault="00753F4D"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5F1A5D">
      <w:rPr>
        <w:rStyle w:val="PageNumber"/>
        <w:noProof/>
        <w:sz w:val="24"/>
      </w:rPr>
      <w:t>1</w:t>
    </w:r>
    <w:r w:rsidRPr="00E22393">
      <w:rPr>
        <w:rStyle w:val="PageNumber"/>
        <w:sz w:val="24"/>
      </w:rPr>
      <w:fldChar w:fldCharType="end"/>
    </w:r>
  </w:p>
  <w:p w14:paraId="395E85ED" w14:textId="77777777" w:rsidR="00753F4D" w:rsidRDefault="00753F4D"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0035E3"/>
    <w:rsid w:val="000077E2"/>
    <w:rsid w:val="00020A74"/>
    <w:rsid w:val="00021930"/>
    <w:rsid w:val="00022A61"/>
    <w:rsid w:val="00023D24"/>
    <w:rsid w:val="00024172"/>
    <w:rsid w:val="0002444D"/>
    <w:rsid w:val="00030792"/>
    <w:rsid w:val="000468E6"/>
    <w:rsid w:val="00061680"/>
    <w:rsid w:val="00061930"/>
    <w:rsid w:val="0006247C"/>
    <w:rsid w:val="000671B8"/>
    <w:rsid w:val="00072B59"/>
    <w:rsid w:val="0007379D"/>
    <w:rsid w:val="00080A18"/>
    <w:rsid w:val="00083DE1"/>
    <w:rsid w:val="00092405"/>
    <w:rsid w:val="000A1DD5"/>
    <w:rsid w:val="000A3BDF"/>
    <w:rsid w:val="000B2622"/>
    <w:rsid w:val="000B2EF5"/>
    <w:rsid w:val="000B3E50"/>
    <w:rsid w:val="000B4821"/>
    <w:rsid w:val="000B7795"/>
    <w:rsid w:val="000C1F35"/>
    <w:rsid w:val="000D5F9B"/>
    <w:rsid w:val="000D6F44"/>
    <w:rsid w:val="000D73C9"/>
    <w:rsid w:val="000E2966"/>
    <w:rsid w:val="000E3B9B"/>
    <w:rsid w:val="000E56A7"/>
    <w:rsid w:val="000E5CB2"/>
    <w:rsid w:val="0010260C"/>
    <w:rsid w:val="00102786"/>
    <w:rsid w:val="00103F2F"/>
    <w:rsid w:val="00106672"/>
    <w:rsid w:val="00141174"/>
    <w:rsid w:val="001414B0"/>
    <w:rsid w:val="00152618"/>
    <w:rsid w:val="00155992"/>
    <w:rsid w:val="0015795C"/>
    <w:rsid w:val="00162B88"/>
    <w:rsid w:val="00163749"/>
    <w:rsid w:val="00165026"/>
    <w:rsid w:val="00170746"/>
    <w:rsid w:val="00176381"/>
    <w:rsid w:val="001773EF"/>
    <w:rsid w:val="00187E2D"/>
    <w:rsid w:val="0019244E"/>
    <w:rsid w:val="00193D86"/>
    <w:rsid w:val="001A2A5B"/>
    <w:rsid w:val="001A3CEF"/>
    <w:rsid w:val="001B1188"/>
    <w:rsid w:val="001B4B04"/>
    <w:rsid w:val="001B4F9C"/>
    <w:rsid w:val="001C6A16"/>
    <w:rsid w:val="001D2E9E"/>
    <w:rsid w:val="001D3EB8"/>
    <w:rsid w:val="00202F94"/>
    <w:rsid w:val="002130D4"/>
    <w:rsid w:val="00220405"/>
    <w:rsid w:val="00222192"/>
    <w:rsid w:val="002312F1"/>
    <w:rsid w:val="002344B3"/>
    <w:rsid w:val="002407C6"/>
    <w:rsid w:val="00242861"/>
    <w:rsid w:val="0024570A"/>
    <w:rsid w:val="00246A2B"/>
    <w:rsid w:val="0024795C"/>
    <w:rsid w:val="002511EA"/>
    <w:rsid w:val="002512B3"/>
    <w:rsid w:val="00253CD5"/>
    <w:rsid w:val="00254CBA"/>
    <w:rsid w:val="00260975"/>
    <w:rsid w:val="00265E42"/>
    <w:rsid w:val="00272604"/>
    <w:rsid w:val="00280199"/>
    <w:rsid w:val="00285195"/>
    <w:rsid w:val="002868D7"/>
    <w:rsid w:val="00287A3C"/>
    <w:rsid w:val="00287DC4"/>
    <w:rsid w:val="00297793"/>
    <w:rsid w:val="002A1EBE"/>
    <w:rsid w:val="002B0A6B"/>
    <w:rsid w:val="002C4B21"/>
    <w:rsid w:val="002D7E57"/>
    <w:rsid w:val="002E0B0D"/>
    <w:rsid w:val="002E5015"/>
    <w:rsid w:val="002F5B03"/>
    <w:rsid w:val="00300195"/>
    <w:rsid w:val="00301C79"/>
    <w:rsid w:val="00303F50"/>
    <w:rsid w:val="00305437"/>
    <w:rsid w:val="00307916"/>
    <w:rsid w:val="003129C1"/>
    <w:rsid w:val="00313D3F"/>
    <w:rsid w:val="00322FD9"/>
    <w:rsid w:val="00324A15"/>
    <w:rsid w:val="003314AC"/>
    <w:rsid w:val="00335017"/>
    <w:rsid w:val="00335831"/>
    <w:rsid w:val="003370CD"/>
    <w:rsid w:val="00337C20"/>
    <w:rsid w:val="00340321"/>
    <w:rsid w:val="00341A1E"/>
    <w:rsid w:val="003445FD"/>
    <w:rsid w:val="003463D9"/>
    <w:rsid w:val="00353960"/>
    <w:rsid w:val="003545D5"/>
    <w:rsid w:val="00354BF1"/>
    <w:rsid w:val="00355A1B"/>
    <w:rsid w:val="00355C9D"/>
    <w:rsid w:val="00361C90"/>
    <w:rsid w:val="003622DB"/>
    <w:rsid w:val="003639E5"/>
    <w:rsid w:val="00372B3A"/>
    <w:rsid w:val="00373671"/>
    <w:rsid w:val="00373F57"/>
    <w:rsid w:val="00386C74"/>
    <w:rsid w:val="00390568"/>
    <w:rsid w:val="00390CE3"/>
    <w:rsid w:val="003A23D2"/>
    <w:rsid w:val="003A4CA0"/>
    <w:rsid w:val="003B0A10"/>
    <w:rsid w:val="003B38EF"/>
    <w:rsid w:val="003B740C"/>
    <w:rsid w:val="003C3BFE"/>
    <w:rsid w:val="003C50C2"/>
    <w:rsid w:val="003C5255"/>
    <w:rsid w:val="003C7DA2"/>
    <w:rsid w:val="003D0B75"/>
    <w:rsid w:val="003E0C2E"/>
    <w:rsid w:val="003E1044"/>
    <w:rsid w:val="003F7E3C"/>
    <w:rsid w:val="00405818"/>
    <w:rsid w:val="00405CE6"/>
    <w:rsid w:val="004123E7"/>
    <w:rsid w:val="00413C5A"/>
    <w:rsid w:val="00416AC5"/>
    <w:rsid w:val="0042355D"/>
    <w:rsid w:val="00426302"/>
    <w:rsid w:val="004278CB"/>
    <w:rsid w:val="0043056B"/>
    <w:rsid w:val="00431718"/>
    <w:rsid w:val="004366A7"/>
    <w:rsid w:val="00437318"/>
    <w:rsid w:val="004377F1"/>
    <w:rsid w:val="00443728"/>
    <w:rsid w:val="00447382"/>
    <w:rsid w:val="00450FB6"/>
    <w:rsid w:val="004602D1"/>
    <w:rsid w:val="0046156B"/>
    <w:rsid w:val="004615D1"/>
    <w:rsid w:val="00461B73"/>
    <w:rsid w:val="004639E8"/>
    <w:rsid w:val="00467611"/>
    <w:rsid w:val="00495686"/>
    <w:rsid w:val="004A15D7"/>
    <w:rsid w:val="004A2C30"/>
    <w:rsid w:val="004A3898"/>
    <w:rsid w:val="004A7B34"/>
    <w:rsid w:val="004B1D7B"/>
    <w:rsid w:val="004B2147"/>
    <w:rsid w:val="004B2794"/>
    <w:rsid w:val="004B4C81"/>
    <w:rsid w:val="004C216E"/>
    <w:rsid w:val="004C24DE"/>
    <w:rsid w:val="004C38A6"/>
    <w:rsid w:val="004D189C"/>
    <w:rsid w:val="004D413D"/>
    <w:rsid w:val="004E38B9"/>
    <w:rsid w:val="004E6F81"/>
    <w:rsid w:val="004F2237"/>
    <w:rsid w:val="004F5578"/>
    <w:rsid w:val="00514994"/>
    <w:rsid w:val="00517DE9"/>
    <w:rsid w:val="00521A9F"/>
    <w:rsid w:val="00524F47"/>
    <w:rsid w:val="005408CD"/>
    <w:rsid w:val="0054495B"/>
    <w:rsid w:val="005464B7"/>
    <w:rsid w:val="0055085A"/>
    <w:rsid w:val="00556E14"/>
    <w:rsid w:val="00570003"/>
    <w:rsid w:val="00572601"/>
    <w:rsid w:val="00574A68"/>
    <w:rsid w:val="005814CE"/>
    <w:rsid w:val="005832ED"/>
    <w:rsid w:val="005869D0"/>
    <w:rsid w:val="005A0F34"/>
    <w:rsid w:val="005B5556"/>
    <w:rsid w:val="005B6290"/>
    <w:rsid w:val="005B71E5"/>
    <w:rsid w:val="005C08D5"/>
    <w:rsid w:val="005D105E"/>
    <w:rsid w:val="005D40E0"/>
    <w:rsid w:val="005D52A0"/>
    <w:rsid w:val="005F1A5D"/>
    <w:rsid w:val="006050FC"/>
    <w:rsid w:val="00605E2D"/>
    <w:rsid w:val="006065B6"/>
    <w:rsid w:val="00607243"/>
    <w:rsid w:val="00611F2D"/>
    <w:rsid w:val="00613B5E"/>
    <w:rsid w:val="006147E2"/>
    <w:rsid w:val="0061652E"/>
    <w:rsid w:val="00616D3F"/>
    <w:rsid w:val="00626210"/>
    <w:rsid w:val="00633163"/>
    <w:rsid w:val="006331A2"/>
    <w:rsid w:val="006344BB"/>
    <w:rsid w:val="00640BDA"/>
    <w:rsid w:val="006445B2"/>
    <w:rsid w:val="0065704C"/>
    <w:rsid w:val="00663D6F"/>
    <w:rsid w:val="006641EA"/>
    <w:rsid w:val="00673288"/>
    <w:rsid w:val="00696926"/>
    <w:rsid w:val="006A359D"/>
    <w:rsid w:val="006B23E7"/>
    <w:rsid w:val="006B74DC"/>
    <w:rsid w:val="006D16C0"/>
    <w:rsid w:val="006D5844"/>
    <w:rsid w:val="006E21A9"/>
    <w:rsid w:val="006E3178"/>
    <w:rsid w:val="006F0988"/>
    <w:rsid w:val="006F49BE"/>
    <w:rsid w:val="006F629C"/>
    <w:rsid w:val="00703F1A"/>
    <w:rsid w:val="00705A75"/>
    <w:rsid w:val="00707372"/>
    <w:rsid w:val="00715CFD"/>
    <w:rsid w:val="0072739B"/>
    <w:rsid w:val="00737DF8"/>
    <w:rsid w:val="00740DE2"/>
    <w:rsid w:val="00741AD6"/>
    <w:rsid w:val="0074281A"/>
    <w:rsid w:val="00742AD5"/>
    <w:rsid w:val="00750EF6"/>
    <w:rsid w:val="00752C5F"/>
    <w:rsid w:val="00753F4D"/>
    <w:rsid w:val="007575C0"/>
    <w:rsid w:val="00777912"/>
    <w:rsid w:val="00783F7B"/>
    <w:rsid w:val="00785BD4"/>
    <w:rsid w:val="007944E2"/>
    <w:rsid w:val="00794CB1"/>
    <w:rsid w:val="007A087E"/>
    <w:rsid w:val="007A1A38"/>
    <w:rsid w:val="007A40F4"/>
    <w:rsid w:val="007A711F"/>
    <w:rsid w:val="007B7871"/>
    <w:rsid w:val="007C70ED"/>
    <w:rsid w:val="007C7D40"/>
    <w:rsid w:val="007D2718"/>
    <w:rsid w:val="007D35E8"/>
    <w:rsid w:val="007E25E0"/>
    <w:rsid w:val="007E4691"/>
    <w:rsid w:val="007F029F"/>
    <w:rsid w:val="007F2084"/>
    <w:rsid w:val="007F3214"/>
    <w:rsid w:val="007F57DA"/>
    <w:rsid w:val="007F69E6"/>
    <w:rsid w:val="00802F76"/>
    <w:rsid w:val="00803426"/>
    <w:rsid w:val="00803A63"/>
    <w:rsid w:val="00807E5F"/>
    <w:rsid w:val="00807EC2"/>
    <w:rsid w:val="00810D2B"/>
    <w:rsid w:val="00813ED0"/>
    <w:rsid w:val="0081577B"/>
    <w:rsid w:val="00822584"/>
    <w:rsid w:val="00824DD5"/>
    <w:rsid w:val="008257C6"/>
    <w:rsid w:val="00831D65"/>
    <w:rsid w:val="00834077"/>
    <w:rsid w:val="00840D6F"/>
    <w:rsid w:val="00841C28"/>
    <w:rsid w:val="0085111A"/>
    <w:rsid w:val="008516B3"/>
    <w:rsid w:val="00856BBD"/>
    <w:rsid w:val="00860846"/>
    <w:rsid w:val="008622DB"/>
    <w:rsid w:val="008734BD"/>
    <w:rsid w:val="00873B97"/>
    <w:rsid w:val="0089435C"/>
    <w:rsid w:val="008A0747"/>
    <w:rsid w:val="008A209A"/>
    <w:rsid w:val="008A216A"/>
    <w:rsid w:val="008A45C9"/>
    <w:rsid w:val="008A526E"/>
    <w:rsid w:val="008A705B"/>
    <w:rsid w:val="008B0CDD"/>
    <w:rsid w:val="008B50CC"/>
    <w:rsid w:val="008C181A"/>
    <w:rsid w:val="008C21C8"/>
    <w:rsid w:val="008D0923"/>
    <w:rsid w:val="008D1A0F"/>
    <w:rsid w:val="008D2AF3"/>
    <w:rsid w:val="008D4823"/>
    <w:rsid w:val="008F37BC"/>
    <w:rsid w:val="008F50AB"/>
    <w:rsid w:val="00900F20"/>
    <w:rsid w:val="009035FA"/>
    <w:rsid w:val="00906D48"/>
    <w:rsid w:val="009160CF"/>
    <w:rsid w:val="0091794C"/>
    <w:rsid w:val="00921997"/>
    <w:rsid w:val="00922FD4"/>
    <w:rsid w:val="0093074A"/>
    <w:rsid w:val="009327E0"/>
    <w:rsid w:val="00933C91"/>
    <w:rsid w:val="00942528"/>
    <w:rsid w:val="00944CA5"/>
    <w:rsid w:val="00957078"/>
    <w:rsid w:val="009619C3"/>
    <w:rsid w:val="00964C34"/>
    <w:rsid w:val="00966A31"/>
    <w:rsid w:val="00981626"/>
    <w:rsid w:val="00990AAD"/>
    <w:rsid w:val="009915DF"/>
    <w:rsid w:val="009A3845"/>
    <w:rsid w:val="009A5086"/>
    <w:rsid w:val="009B18B3"/>
    <w:rsid w:val="009B5484"/>
    <w:rsid w:val="009C2DC5"/>
    <w:rsid w:val="009C4E97"/>
    <w:rsid w:val="009D0788"/>
    <w:rsid w:val="009D15B9"/>
    <w:rsid w:val="009E19EE"/>
    <w:rsid w:val="009E1D9F"/>
    <w:rsid w:val="009E1DD1"/>
    <w:rsid w:val="009E6126"/>
    <w:rsid w:val="009E7D4E"/>
    <w:rsid w:val="009F11A0"/>
    <w:rsid w:val="00A05155"/>
    <w:rsid w:val="00A06BEF"/>
    <w:rsid w:val="00A10FEC"/>
    <w:rsid w:val="00A141A8"/>
    <w:rsid w:val="00A2521B"/>
    <w:rsid w:val="00A313DD"/>
    <w:rsid w:val="00A3334A"/>
    <w:rsid w:val="00A339E3"/>
    <w:rsid w:val="00A40516"/>
    <w:rsid w:val="00A63651"/>
    <w:rsid w:val="00A65B61"/>
    <w:rsid w:val="00A8095E"/>
    <w:rsid w:val="00A8492A"/>
    <w:rsid w:val="00A84BEA"/>
    <w:rsid w:val="00A86CC9"/>
    <w:rsid w:val="00AA47A1"/>
    <w:rsid w:val="00AA7D57"/>
    <w:rsid w:val="00AB0E3F"/>
    <w:rsid w:val="00AC0B87"/>
    <w:rsid w:val="00AC281E"/>
    <w:rsid w:val="00AC3B3A"/>
    <w:rsid w:val="00AD3B53"/>
    <w:rsid w:val="00AE2E13"/>
    <w:rsid w:val="00AE7B20"/>
    <w:rsid w:val="00AF3F4C"/>
    <w:rsid w:val="00B016B5"/>
    <w:rsid w:val="00B02E95"/>
    <w:rsid w:val="00B0784E"/>
    <w:rsid w:val="00B12EC9"/>
    <w:rsid w:val="00B2100E"/>
    <w:rsid w:val="00B26E13"/>
    <w:rsid w:val="00B32601"/>
    <w:rsid w:val="00B335FD"/>
    <w:rsid w:val="00B34142"/>
    <w:rsid w:val="00B50501"/>
    <w:rsid w:val="00B54DAF"/>
    <w:rsid w:val="00B56778"/>
    <w:rsid w:val="00B57596"/>
    <w:rsid w:val="00B652DE"/>
    <w:rsid w:val="00B83167"/>
    <w:rsid w:val="00B9410E"/>
    <w:rsid w:val="00B95814"/>
    <w:rsid w:val="00BA05C8"/>
    <w:rsid w:val="00BA0C61"/>
    <w:rsid w:val="00BA57B6"/>
    <w:rsid w:val="00BB473D"/>
    <w:rsid w:val="00BB4E8A"/>
    <w:rsid w:val="00BB5A8C"/>
    <w:rsid w:val="00BB5EEF"/>
    <w:rsid w:val="00BB730F"/>
    <w:rsid w:val="00BC170D"/>
    <w:rsid w:val="00BD2016"/>
    <w:rsid w:val="00BD3E07"/>
    <w:rsid w:val="00BD7938"/>
    <w:rsid w:val="00BE20E1"/>
    <w:rsid w:val="00BE3311"/>
    <w:rsid w:val="00BE7A0C"/>
    <w:rsid w:val="00BF0BCC"/>
    <w:rsid w:val="00BF1430"/>
    <w:rsid w:val="00BF5FEE"/>
    <w:rsid w:val="00C024D9"/>
    <w:rsid w:val="00C03CAA"/>
    <w:rsid w:val="00C04503"/>
    <w:rsid w:val="00C1199C"/>
    <w:rsid w:val="00C1263F"/>
    <w:rsid w:val="00C20EDF"/>
    <w:rsid w:val="00C31723"/>
    <w:rsid w:val="00C435CF"/>
    <w:rsid w:val="00C451F9"/>
    <w:rsid w:val="00C51243"/>
    <w:rsid w:val="00C60FDE"/>
    <w:rsid w:val="00C62D6C"/>
    <w:rsid w:val="00C67F2C"/>
    <w:rsid w:val="00C740DF"/>
    <w:rsid w:val="00C74D8A"/>
    <w:rsid w:val="00C77145"/>
    <w:rsid w:val="00C77CE1"/>
    <w:rsid w:val="00C93D3B"/>
    <w:rsid w:val="00C973B2"/>
    <w:rsid w:val="00CA51C9"/>
    <w:rsid w:val="00CB4D9C"/>
    <w:rsid w:val="00CD0946"/>
    <w:rsid w:val="00CD7593"/>
    <w:rsid w:val="00CE0781"/>
    <w:rsid w:val="00CE0F6C"/>
    <w:rsid w:val="00CE4418"/>
    <w:rsid w:val="00CE7BCE"/>
    <w:rsid w:val="00CF4D06"/>
    <w:rsid w:val="00D01860"/>
    <w:rsid w:val="00D1265F"/>
    <w:rsid w:val="00D17D57"/>
    <w:rsid w:val="00D22899"/>
    <w:rsid w:val="00D3048B"/>
    <w:rsid w:val="00D30BD9"/>
    <w:rsid w:val="00D367DA"/>
    <w:rsid w:val="00D40729"/>
    <w:rsid w:val="00D40A97"/>
    <w:rsid w:val="00D43FFB"/>
    <w:rsid w:val="00D46A07"/>
    <w:rsid w:val="00D52563"/>
    <w:rsid w:val="00D54B0D"/>
    <w:rsid w:val="00D61AD4"/>
    <w:rsid w:val="00D76086"/>
    <w:rsid w:val="00D818C6"/>
    <w:rsid w:val="00D932C7"/>
    <w:rsid w:val="00DA0981"/>
    <w:rsid w:val="00DA34A5"/>
    <w:rsid w:val="00DB5F9D"/>
    <w:rsid w:val="00DC70DE"/>
    <w:rsid w:val="00DD15FC"/>
    <w:rsid w:val="00DD3B85"/>
    <w:rsid w:val="00DD4D3A"/>
    <w:rsid w:val="00DE5401"/>
    <w:rsid w:val="00DF036C"/>
    <w:rsid w:val="00DF1AFE"/>
    <w:rsid w:val="00DF242B"/>
    <w:rsid w:val="00DF486A"/>
    <w:rsid w:val="00DF55EF"/>
    <w:rsid w:val="00E03261"/>
    <w:rsid w:val="00E06739"/>
    <w:rsid w:val="00E32ABB"/>
    <w:rsid w:val="00E331F1"/>
    <w:rsid w:val="00E37789"/>
    <w:rsid w:val="00E4001A"/>
    <w:rsid w:val="00E47919"/>
    <w:rsid w:val="00E53898"/>
    <w:rsid w:val="00E53ACB"/>
    <w:rsid w:val="00E54DE1"/>
    <w:rsid w:val="00E55E08"/>
    <w:rsid w:val="00E666F0"/>
    <w:rsid w:val="00E76A10"/>
    <w:rsid w:val="00E77163"/>
    <w:rsid w:val="00E81175"/>
    <w:rsid w:val="00E81C3D"/>
    <w:rsid w:val="00E863D1"/>
    <w:rsid w:val="00E921C5"/>
    <w:rsid w:val="00EA7ACA"/>
    <w:rsid w:val="00EB18AB"/>
    <w:rsid w:val="00EB3140"/>
    <w:rsid w:val="00EB634D"/>
    <w:rsid w:val="00EC017C"/>
    <w:rsid w:val="00EC3CB5"/>
    <w:rsid w:val="00ED04E9"/>
    <w:rsid w:val="00ED074E"/>
    <w:rsid w:val="00ED401E"/>
    <w:rsid w:val="00ED688A"/>
    <w:rsid w:val="00EE04E0"/>
    <w:rsid w:val="00EE07E5"/>
    <w:rsid w:val="00EE1692"/>
    <w:rsid w:val="00EF1044"/>
    <w:rsid w:val="00EF66BE"/>
    <w:rsid w:val="00F00BBC"/>
    <w:rsid w:val="00F0289F"/>
    <w:rsid w:val="00F06735"/>
    <w:rsid w:val="00F07D58"/>
    <w:rsid w:val="00F23A8F"/>
    <w:rsid w:val="00F24FB7"/>
    <w:rsid w:val="00F274BE"/>
    <w:rsid w:val="00F34F6E"/>
    <w:rsid w:val="00F352BC"/>
    <w:rsid w:val="00F60269"/>
    <w:rsid w:val="00F61076"/>
    <w:rsid w:val="00F64EAB"/>
    <w:rsid w:val="00F669E4"/>
    <w:rsid w:val="00F70300"/>
    <w:rsid w:val="00F723B5"/>
    <w:rsid w:val="00F7278C"/>
    <w:rsid w:val="00F8493D"/>
    <w:rsid w:val="00FA03FC"/>
    <w:rsid w:val="00FA3FB7"/>
    <w:rsid w:val="00FA41AE"/>
    <w:rsid w:val="00FA5385"/>
    <w:rsid w:val="00FB5ED1"/>
    <w:rsid w:val="00FC01A9"/>
    <w:rsid w:val="00FC2A4D"/>
    <w:rsid w:val="00FD15E9"/>
    <w:rsid w:val="00FD3B04"/>
    <w:rsid w:val="00FE5C1C"/>
    <w:rsid w:val="00FE6981"/>
    <w:rsid w:val="00FF231F"/>
    <w:rsid w:val="00FF45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DF7328D6-90C5-A145-A51E-13DC8F96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uiPriority w:val="99"/>
    <w:qFormat/>
    <w:rsid w:val="00DD3AF8"/>
    <w:rPr>
      <w:sz w:val="18"/>
    </w:rPr>
  </w:style>
  <w:style w:type="character" w:styleId="FootnoteReference">
    <w:name w:val="footnote reference"/>
    <w:uiPriority w:val="99"/>
    <w:rsid w:val="00DD3AF8"/>
    <w:rPr>
      <w:vertAlign w:val="superscript"/>
    </w:rPr>
  </w:style>
  <w:style w:type="paragraph" w:styleId="EndnoteText">
    <w:name w:val="endnote text"/>
    <w:basedOn w:val="Normal"/>
    <w:link w:val="EndnoteTextChar"/>
    <w:qFormat/>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noteTextChar">
    <w:name w:val="Footnote Text Char"/>
    <w:basedOn w:val="DefaultParagraphFont"/>
    <w:link w:val="FootnoteText"/>
    <w:uiPriority w:val="99"/>
    <w:rsid w:val="00FA41AE"/>
    <w:rPr>
      <w:rFonts w:ascii="Garamond" w:hAnsi="Garamond"/>
      <w:sz w:val="18"/>
      <w:szCs w:val="24"/>
    </w:rPr>
  </w:style>
  <w:style w:type="character" w:styleId="Hyperlink">
    <w:name w:val="Hyperlink"/>
    <w:basedOn w:val="DefaultParagraphFont"/>
    <w:uiPriority w:val="99"/>
    <w:unhideWhenUsed/>
    <w:rsid w:val="003545D5"/>
    <w:rPr>
      <w:color w:val="0000FF" w:themeColor="hyperlink"/>
      <w:u w:val="single"/>
    </w:rPr>
  </w:style>
  <w:style w:type="character" w:styleId="FollowedHyperlink">
    <w:name w:val="FollowedHyperlink"/>
    <w:basedOn w:val="DefaultParagraphFont"/>
    <w:uiPriority w:val="99"/>
    <w:semiHidden/>
    <w:unhideWhenUsed/>
    <w:rsid w:val="00F34F6E"/>
    <w:rPr>
      <w:color w:val="800080" w:themeColor="followedHyperlink"/>
      <w:u w:val="single"/>
    </w:rPr>
  </w:style>
  <w:style w:type="character" w:customStyle="1" w:styleId="EndnoteTextChar">
    <w:name w:val="Endnote Text Char"/>
    <w:basedOn w:val="DefaultParagraphFont"/>
    <w:link w:val="EndnoteText"/>
    <w:rsid w:val="009D0788"/>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28760">
      <w:bodyDiv w:val="1"/>
      <w:marLeft w:val="0"/>
      <w:marRight w:val="0"/>
      <w:marTop w:val="0"/>
      <w:marBottom w:val="0"/>
      <w:divBdr>
        <w:top w:val="none" w:sz="0" w:space="0" w:color="auto"/>
        <w:left w:val="none" w:sz="0" w:space="0" w:color="auto"/>
        <w:bottom w:val="none" w:sz="0" w:space="0" w:color="auto"/>
        <w:right w:val="none" w:sz="0" w:space="0" w:color="auto"/>
      </w:divBdr>
      <w:divsChild>
        <w:div w:id="492069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210264">
              <w:marLeft w:val="0"/>
              <w:marRight w:val="0"/>
              <w:marTop w:val="0"/>
              <w:marBottom w:val="0"/>
              <w:divBdr>
                <w:top w:val="none" w:sz="0" w:space="0" w:color="auto"/>
                <w:left w:val="none" w:sz="0" w:space="0" w:color="auto"/>
                <w:bottom w:val="none" w:sz="0" w:space="0" w:color="auto"/>
                <w:right w:val="none" w:sz="0" w:space="0" w:color="auto"/>
              </w:divBdr>
              <w:divsChild>
                <w:div w:id="419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rchive.org/details/shirburnballads100claruoft" TargetMode="External"/><Relationship Id="rId3" Type="http://schemas.openxmlformats.org/officeDocument/2006/relationships/hyperlink" Target="https://archive.org/stream/johnakentandjoh00collgoog" TargetMode="External"/><Relationship Id="rId7" Type="http://schemas.openxmlformats.org/officeDocument/2006/relationships/hyperlink" Target="https://books.google.fr/books?id=-K0QAAAAYAAJ&amp;hl=fr&amp;pg=PA128" TargetMode="External"/><Relationship Id="rId2" Type="http://schemas.openxmlformats.org/officeDocument/2006/relationships/hyperlink" Target="http://ballads.bodleian.ox.ac.uk" TargetMode="External"/><Relationship Id="rId1" Type="http://schemas.openxmlformats.org/officeDocument/2006/relationships/hyperlink" Target="http://www.vdgs.org.uk/thematic.html" TargetMode="External"/><Relationship Id="rId6" Type="http://schemas.openxmlformats.org/officeDocument/2006/relationships/hyperlink" Target="http://www.horntip.com/html/books_&amp;_MSS/1600s/1640-68--1876_musarum_deliciae__wit_restored__and__wits_recreations_(HC)/1640_wits_recreations.htm" TargetMode="External"/><Relationship Id="rId5" Type="http://schemas.openxmlformats.org/officeDocument/2006/relationships/hyperlink" Target="http://www.oxford-shakespeare.com/Nashe/Have_With_You_To_Saffron_Walden.pdf" TargetMode="External"/><Relationship Id="rId4" Type="http://schemas.openxmlformats.org/officeDocument/2006/relationships/hyperlink" Target="https://archive.org/stream/johnakentandjoh00collgoog" TargetMode="External"/><Relationship Id="rId9" Type="http://schemas.openxmlformats.org/officeDocument/2006/relationships/hyperlink" Target="http://ebba.english.uc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5</Pages>
  <Words>6316</Words>
  <Characters>36006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408</cp:revision>
  <cp:lastPrinted>2017-03-22T21:02:00Z</cp:lastPrinted>
  <dcterms:created xsi:type="dcterms:W3CDTF">2012-09-15T19:41:00Z</dcterms:created>
  <dcterms:modified xsi:type="dcterms:W3CDTF">2021-12-16T22:41:00Z</dcterms:modified>
</cp:coreProperties>
</file>