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E894E4" w14:textId="77777777" w:rsidR="00B54FB2" w:rsidRDefault="00130F5A" w:rsidP="00B54FB2">
      <w:pPr>
        <w:jc w:val="center"/>
        <w:rPr>
          <w:b/>
          <w:smallCaps/>
          <w:sz w:val="24"/>
        </w:rPr>
      </w:pPr>
      <w:r>
        <w:rPr>
          <w:b/>
          <w:smallCaps/>
          <w:sz w:val="24"/>
        </w:rPr>
        <w:t>Music supplement to Lute News 125</w:t>
      </w:r>
      <w:r w:rsidR="00285195" w:rsidRPr="00480461">
        <w:rPr>
          <w:b/>
          <w:smallCaps/>
          <w:sz w:val="24"/>
        </w:rPr>
        <w:t xml:space="preserve"> (</w:t>
      </w:r>
      <w:r>
        <w:rPr>
          <w:b/>
          <w:smallCaps/>
          <w:sz w:val="24"/>
        </w:rPr>
        <w:t>April 2018</w:t>
      </w:r>
      <w:r w:rsidR="00285195" w:rsidRPr="00480461">
        <w:rPr>
          <w:b/>
          <w:smallCaps/>
          <w:sz w:val="24"/>
        </w:rPr>
        <w:t xml:space="preserve">): </w:t>
      </w:r>
      <w:r w:rsidR="00D105D3">
        <w:rPr>
          <w:b/>
          <w:smallCaps/>
          <w:sz w:val="24"/>
        </w:rPr>
        <w:t>John Dowland Part 26</w:t>
      </w:r>
      <w:r w:rsidR="00101DA4">
        <w:rPr>
          <w:b/>
          <w:smallCaps/>
          <w:sz w:val="24"/>
        </w:rPr>
        <w:t xml:space="preserve"> -</w:t>
      </w:r>
      <w:r w:rsidR="006A5E80">
        <w:rPr>
          <w:b/>
          <w:smallCaps/>
          <w:sz w:val="24"/>
        </w:rPr>
        <w:t xml:space="preserve"> </w:t>
      </w:r>
      <w:r w:rsidR="004D16D9">
        <w:rPr>
          <w:b/>
          <w:smallCaps/>
          <w:sz w:val="24"/>
        </w:rPr>
        <w:t xml:space="preserve">The </w:t>
      </w:r>
      <w:r w:rsidR="006A5E80">
        <w:rPr>
          <w:b/>
          <w:smallCaps/>
          <w:sz w:val="24"/>
        </w:rPr>
        <w:t>Fantasias</w:t>
      </w:r>
      <w:r w:rsidR="0005245D">
        <w:rPr>
          <w:b/>
          <w:smallCaps/>
          <w:sz w:val="24"/>
        </w:rPr>
        <w:t xml:space="preserve"> </w:t>
      </w:r>
      <w:r w:rsidR="004D16D9">
        <w:rPr>
          <w:b/>
          <w:smallCaps/>
          <w:sz w:val="24"/>
        </w:rPr>
        <w:t xml:space="preserve">(JD1-7, 71-74 &amp; 101) - settings of </w:t>
      </w:r>
      <w:r w:rsidR="00B425A8" w:rsidRPr="00B425A8">
        <w:rPr>
          <w:b/>
          <w:smallCaps/>
          <w:sz w:val="24"/>
        </w:rPr>
        <w:t>Calleno casturami</w:t>
      </w:r>
      <w:r w:rsidR="004D16D9">
        <w:rPr>
          <w:b/>
          <w:smallCaps/>
          <w:sz w:val="24"/>
        </w:rPr>
        <w:t xml:space="preserve"> and</w:t>
      </w:r>
      <w:r w:rsidR="00B425A8" w:rsidRPr="00B425A8">
        <w:rPr>
          <w:b/>
          <w:smallCaps/>
          <w:sz w:val="24"/>
        </w:rPr>
        <w:t xml:space="preserve"> </w:t>
      </w:r>
      <w:r w:rsidR="00B54FB2">
        <w:rPr>
          <w:b/>
          <w:smallCaps/>
          <w:sz w:val="24"/>
        </w:rPr>
        <w:t>The Hemp-Dresser</w:t>
      </w:r>
    </w:p>
    <w:p w14:paraId="14447311" w14:textId="2AA4CF7D" w:rsidR="00285195" w:rsidRPr="004D16D9" w:rsidRDefault="00B425A8" w:rsidP="00D56ADC">
      <w:pPr>
        <w:spacing w:after="120"/>
        <w:jc w:val="center"/>
        <w:rPr>
          <w:b/>
          <w:smallCaps/>
          <w:sz w:val="24"/>
        </w:rPr>
        <w:sectPr w:rsidR="00285195" w:rsidRPr="004D16D9" w:rsidSect="00822584">
          <w:headerReference w:type="even" r:id="rId6"/>
          <w:headerReference w:type="default" r:id="rId7"/>
          <w:footerReference w:type="even" r:id="rId8"/>
          <w:footnotePr>
            <w:pos w:val="beneathText"/>
          </w:footnotePr>
          <w:pgSz w:w="11905" w:h="16837"/>
          <w:pgMar w:top="992" w:right="992" w:bottom="992" w:left="992" w:header="709" w:footer="709" w:gutter="0"/>
          <w:cols w:space="708"/>
          <w15:footnoteColumns w:val="2"/>
        </w:sectPr>
      </w:pPr>
      <w:r>
        <w:rPr>
          <w:b/>
          <w:smallCaps/>
          <w:sz w:val="24"/>
        </w:rPr>
        <w:t xml:space="preserve">&amp; </w:t>
      </w:r>
      <w:r w:rsidRPr="00B425A8">
        <w:rPr>
          <w:b/>
          <w:smallCaps/>
          <w:sz w:val="24"/>
        </w:rPr>
        <w:t>Daniel Bacheler</w:t>
      </w:r>
      <w:r w:rsidR="00E67D83">
        <w:rPr>
          <w:b/>
          <w:smallCaps/>
          <w:sz w:val="24"/>
        </w:rPr>
        <w:t>'s</w:t>
      </w:r>
      <w:r w:rsidRPr="00B425A8">
        <w:rPr>
          <w:b/>
          <w:smallCaps/>
          <w:sz w:val="24"/>
        </w:rPr>
        <w:t xml:space="preserve"> </w:t>
      </w:r>
      <w:r>
        <w:rPr>
          <w:b/>
          <w:smallCaps/>
          <w:sz w:val="24"/>
        </w:rPr>
        <w:t xml:space="preserve">variations </w:t>
      </w:r>
      <w:r w:rsidR="004D16D9">
        <w:rPr>
          <w:b/>
          <w:smallCaps/>
          <w:sz w:val="24"/>
        </w:rPr>
        <w:t xml:space="preserve">on Fin de Gailliarde </w:t>
      </w:r>
      <w:r w:rsidR="00D105D3">
        <w:rPr>
          <w:b/>
          <w:smallCaps/>
          <w:sz w:val="24"/>
        </w:rPr>
        <w:t>(DB42)</w:t>
      </w:r>
    </w:p>
    <w:p w14:paraId="2DD3AA93" w14:textId="77777777" w:rsidR="00767F5A" w:rsidRPr="00007FF1" w:rsidRDefault="00767F5A" w:rsidP="00767F5A">
      <w:pPr>
        <w:tabs>
          <w:tab w:val="right" w:pos="4818"/>
        </w:tabs>
        <w:spacing w:before="60" w:after="60"/>
        <w:jc w:val="center"/>
        <w:rPr>
          <w:b/>
          <w:smallCaps/>
        </w:rPr>
      </w:pPr>
      <w:r w:rsidRPr="00007FF1">
        <w:rPr>
          <w:b/>
          <w:smallCaps/>
        </w:rPr>
        <w:t>John Dowland fantasias</w:t>
      </w:r>
    </w:p>
    <w:p w14:paraId="64419CA1" w14:textId="75FC860D" w:rsidR="00723896" w:rsidRPr="0072678F" w:rsidRDefault="00767F5A" w:rsidP="00EA0277">
      <w:pPr>
        <w:tabs>
          <w:tab w:val="right" w:pos="4818"/>
        </w:tabs>
      </w:pPr>
      <w:r>
        <w:rPr>
          <w:lang w:val="en-US"/>
        </w:rPr>
        <w:t xml:space="preserve">My first tablature supplement was a selection from one of Hans Newsidler's prints for </w:t>
      </w:r>
      <w:r w:rsidRPr="00767F5A">
        <w:rPr>
          <w:i/>
        </w:rPr>
        <w:t>Lute News</w:t>
      </w:r>
      <w:r w:rsidRPr="00767F5A">
        <w:t xml:space="preserve"> 26</w:t>
      </w:r>
      <w:r>
        <w:t xml:space="preserve"> in </w:t>
      </w:r>
      <w:r w:rsidRPr="00767F5A">
        <w:t>April 1993</w:t>
      </w:r>
      <w:r>
        <w:t xml:space="preserve"> and </w:t>
      </w:r>
      <w:r w:rsidR="00943FA8">
        <w:t xml:space="preserve">I have produced </w:t>
      </w:r>
      <w:r>
        <w:t xml:space="preserve">four a year since </w:t>
      </w:r>
      <w:r w:rsidR="00943FA8">
        <w:t>so</w:t>
      </w:r>
      <w:r>
        <w:t xml:space="preserve"> that this </w:t>
      </w:r>
      <w:r>
        <w:rPr>
          <w:lang w:val="en-US"/>
        </w:rPr>
        <w:t>is my hundredth.</w:t>
      </w:r>
      <w:r w:rsidR="00D80AF6">
        <w:rPr>
          <w:rStyle w:val="EndnoteReference"/>
          <w:lang w:val="en-US"/>
        </w:rPr>
        <w:endnoteReference w:id="1"/>
      </w:r>
      <w:r>
        <w:rPr>
          <w:lang w:val="en-US"/>
        </w:rPr>
        <w:t xml:space="preserve"> I have chosen the pinnacle of the English Golden Age, the complete fantasias of John Dowland: JD1-7 and th</w:t>
      </w:r>
      <w:r w:rsidR="001F778F">
        <w:rPr>
          <w:lang w:val="en-US"/>
        </w:rPr>
        <w:t>e doubtful attributions JD71-74</w:t>
      </w:r>
      <w:r>
        <w:rPr>
          <w:lang w:val="en-US"/>
        </w:rPr>
        <w:t xml:space="preserve"> plus JD101.</w:t>
      </w:r>
      <w:r w:rsidR="00723896">
        <w:rPr>
          <w:rStyle w:val="EndnoteReference"/>
          <w:lang w:val="en-US"/>
        </w:rPr>
        <w:endnoteReference w:id="2"/>
      </w:r>
      <w:r w:rsidR="00723896">
        <w:rPr>
          <w:lang w:val="en-US"/>
        </w:rPr>
        <w:t xml:space="preserve"> One version of each is included here (not always the same one as in DowlandCLM) and all the other versions have been edited for the </w:t>
      </w:r>
      <w:r w:rsidR="00723896" w:rsidRPr="00767F5A">
        <w:rPr>
          <w:i/>
          <w:lang w:val="en-US"/>
        </w:rPr>
        <w:t>Lutezine</w:t>
      </w:r>
      <w:r w:rsidR="00723896">
        <w:rPr>
          <w:lang w:val="en-US"/>
        </w:rPr>
        <w:t xml:space="preserve"> accompanying this </w:t>
      </w:r>
      <w:r w:rsidR="00723896" w:rsidRPr="00767F5A">
        <w:rPr>
          <w:i/>
          <w:lang w:val="en-US"/>
        </w:rPr>
        <w:t>Lute News</w:t>
      </w:r>
      <w:r w:rsidR="00723896">
        <w:rPr>
          <w:lang w:val="en-US"/>
        </w:rPr>
        <w:t>. We now know</w:t>
      </w:r>
      <w:r w:rsidR="00723896" w:rsidRPr="001621F4">
        <w:rPr>
          <w:lang w:val="en-US"/>
        </w:rPr>
        <w:t xml:space="preserve"> </w:t>
      </w:r>
      <w:r w:rsidR="00723896">
        <w:rPr>
          <w:lang w:val="en-US"/>
        </w:rPr>
        <w:t>of ten sources for JD1, six of JD6, five of JD3, four of JD2, three of J</w:t>
      </w:r>
      <w:r w:rsidR="00943FA8">
        <w:rPr>
          <w:lang w:val="en-US"/>
        </w:rPr>
        <w:t>D7, two of JD4 and one of JD5, and t</w:t>
      </w:r>
      <w:r w:rsidR="00723896">
        <w:rPr>
          <w:lang w:val="en-US"/>
        </w:rPr>
        <w:t>he doubtful attributions JD71-74 and the dubious JD101 are known from one source each, except two of JD71. All t</w:t>
      </w:r>
      <w:r w:rsidR="00943FA8">
        <w:rPr>
          <w:lang w:val="en-US"/>
        </w:rPr>
        <w:t>he English versions are found</w:t>
      </w:r>
      <w:r w:rsidR="00723896">
        <w:rPr>
          <w:lang w:val="en-US"/>
        </w:rPr>
        <w:t xml:space="preserve"> in eight manuscripts (the earliest Dd.5.78.3 </w:t>
      </w:r>
      <w:r w:rsidR="00C33EE9">
        <w:rPr>
          <w:lang w:val="en-US"/>
        </w:rPr>
        <w:t xml:space="preserve">copied </w:t>
      </w:r>
      <w:r w:rsidR="00723896" w:rsidRPr="005632A4">
        <w:rPr>
          <w:i/>
          <w:lang w:val="en-US"/>
        </w:rPr>
        <w:t>c.</w:t>
      </w:r>
      <w:r w:rsidR="00723896">
        <w:rPr>
          <w:lang w:val="en-US"/>
        </w:rPr>
        <w:t xml:space="preserve">1595-1600 and the latest the ML lute book </w:t>
      </w:r>
      <w:r w:rsidR="00723896" w:rsidRPr="005632A4">
        <w:rPr>
          <w:i/>
          <w:lang w:val="en-US"/>
        </w:rPr>
        <w:t>c.</w:t>
      </w:r>
      <w:r w:rsidR="00723896">
        <w:rPr>
          <w:lang w:val="en-US"/>
        </w:rPr>
        <w:t xml:space="preserve">1616), apart from the version of JD1 in Robert Dowland's </w:t>
      </w:r>
      <w:r w:rsidR="00723896" w:rsidRPr="00F62A9A">
        <w:rPr>
          <w:i/>
          <w:lang w:val="en-US"/>
        </w:rPr>
        <w:t>Varietie</w:t>
      </w:r>
      <w:r w:rsidR="00723896">
        <w:rPr>
          <w:lang w:val="en-US"/>
        </w:rPr>
        <w:t xml:space="preserve"> of 1610. </w:t>
      </w:r>
      <w:r w:rsidR="000A70C7">
        <w:rPr>
          <w:lang w:val="en-US"/>
        </w:rPr>
        <w:t xml:space="preserve"> </w:t>
      </w:r>
      <w:bookmarkStart w:id="0" w:name="_GoBack"/>
      <w:bookmarkEnd w:id="0"/>
      <w:r w:rsidR="00723896">
        <w:rPr>
          <w:lang w:val="en-US"/>
        </w:rPr>
        <w:t>Mathew Holmes'</w:t>
      </w:r>
      <w:r w:rsidR="00723896" w:rsidRPr="006E1767">
        <w:rPr>
          <w:lang w:val="en-US"/>
        </w:rPr>
        <w:t xml:space="preserve"> </w:t>
      </w:r>
      <w:r w:rsidR="00723896">
        <w:rPr>
          <w:lang w:val="en-US"/>
        </w:rPr>
        <w:t>manuscripts are represented, with versions of JD3 in Dd.5.78.3, JD2, 4, 6, 7 &amp; 73 in Dd.9.33 and JD6 in Nn.6.36. However, there are none in Dd.2.11, which does include forty-three other Dowland pieces distribute</w:t>
      </w:r>
      <w:r w:rsidR="00C33EE9">
        <w:rPr>
          <w:lang w:val="en-US"/>
        </w:rPr>
        <w:t>d throughout the manuscript, as well as</w:t>
      </w:r>
      <w:r w:rsidR="00723896">
        <w:rPr>
          <w:lang w:val="en-US"/>
        </w:rPr>
        <w:t xml:space="preserve"> twenty-eight other fantasias so Holmes did not seem to be avoiding them. This together with the dates of the other sources (see above and below), and the fact that versions of all the fantasias are for a lute with a seventh course tuned to D (or an 8th or 9th tuned to D in a few c</w:t>
      </w:r>
      <w:r w:rsidR="004617E0">
        <w:rPr>
          <w:lang w:val="en-US"/>
        </w:rPr>
        <w:t>ases), suggesting that Dowland</w:t>
      </w:r>
      <w:r w:rsidR="00723896">
        <w:rPr>
          <w:lang w:val="en-US"/>
        </w:rPr>
        <w:t xml:space="preserve"> </w:t>
      </w:r>
      <w:r w:rsidR="00C33EE9">
        <w:rPr>
          <w:lang w:val="en-US"/>
        </w:rPr>
        <w:t xml:space="preserve">composed </w:t>
      </w:r>
      <w:r w:rsidR="00723896">
        <w:rPr>
          <w:lang w:val="en-US"/>
        </w:rPr>
        <w:t xml:space="preserve">fantasias, those that survive at least, </w:t>
      </w:r>
      <w:r w:rsidR="00C33EE9">
        <w:rPr>
          <w:lang w:val="en-US"/>
        </w:rPr>
        <w:t>relatively late</w:t>
      </w:r>
      <w:r w:rsidR="00723896">
        <w:rPr>
          <w:lang w:val="en-US"/>
        </w:rPr>
        <w:t xml:space="preserve"> in his </w:t>
      </w:r>
      <w:r w:rsidR="00C33EE9">
        <w:rPr>
          <w:lang w:val="en-US"/>
        </w:rPr>
        <w:t>career</w:t>
      </w:r>
      <w:r w:rsidR="00723896">
        <w:rPr>
          <w:lang w:val="en-US"/>
        </w:rPr>
        <w:t xml:space="preserve">. </w:t>
      </w:r>
      <w:r w:rsidR="004617E0">
        <w:rPr>
          <w:lang w:val="en-US"/>
        </w:rPr>
        <w:t xml:space="preserve">The continental prints date from 1615 and 1622 and the manuscripts from after 1592 for the Lvov MS and </w:t>
      </w:r>
      <w:r w:rsidR="004617E0" w:rsidRPr="00B90BFA">
        <w:rPr>
          <w:i/>
          <w:lang w:val="en-US"/>
        </w:rPr>
        <w:t>c.</w:t>
      </w:r>
      <w:r w:rsidR="004617E0">
        <w:rPr>
          <w:lang w:val="en-US"/>
        </w:rPr>
        <w:t xml:space="preserve">1620 for the Loss lute book, and the concordance between continental and English sources is not surprising considering Dowland spent so much time abroad. </w:t>
      </w:r>
      <w:r w:rsidR="00723896">
        <w:rPr>
          <w:lang w:val="en-US"/>
        </w:rPr>
        <w:t>There are nearly as many versions in continental manuscripts and prints as there are in English sources, and all versions are closely concordant but with a scattering of apparent errors and a fascinating diversity of minor variants that reward close study: the range of variant readings add another dimension to the edited and sometimes conflated single versions (two of JD1) in DowlandCLM.</w:t>
      </w:r>
      <w:r w:rsidR="00723896">
        <w:rPr>
          <w:rStyle w:val="EndnoteReference"/>
          <w:lang w:val="en-US"/>
        </w:rPr>
        <w:endnoteReference w:id="3"/>
      </w:r>
      <w:r w:rsidR="00723896">
        <w:rPr>
          <w:lang w:val="en-US"/>
        </w:rPr>
        <w:t xml:space="preserve"> </w:t>
      </w:r>
      <w:r w:rsidR="00723896">
        <w:t>Mathew Holmes</w:t>
      </w:r>
      <w:r w:rsidR="00C33EE9">
        <w:t>'</w:t>
      </w:r>
      <w:r w:rsidR="00723896">
        <w:t xml:space="preserve"> short hand notation of rhythm in his last two lute books also led Poulton to</w:t>
      </w:r>
      <w:r w:rsidR="00723896" w:rsidRPr="00C86475">
        <w:t xml:space="preserve"> </w:t>
      </w:r>
      <w:r w:rsidR="00723896">
        <w:t xml:space="preserve">comment that 'in the </w:t>
      </w:r>
      <w:r w:rsidR="00723896" w:rsidRPr="00C86475">
        <w:t>writing of the time marks the scribe has left many ambiguous passages'</w:t>
      </w:r>
      <w:r w:rsidR="00723896">
        <w:t>. Thus</w:t>
      </w:r>
      <w:r w:rsidR="00722D2A">
        <w:t>,</w:t>
      </w:r>
      <w:r w:rsidR="00723896">
        <w:t xml:space="preserve"> Poulton missed the significance of the dots above staves </w:t>
      </w:r>
      <w:r w:rsidR="004617E0">
        <w:t>without</w:t>
      </w:r>
      <w:r w:rsidR="00723896">
        <w:t xml:space="preserve"> rhythm signs as indicating dotted rhythms, which have been incorporated here (see versions of</w:t>
      </w:r>
      <w:r w:rsidR="00723896" w:rsidRPr="00C86475">
        <w:rPr>
          <w:lang w:val="en-US"/>
        </w:rPr>
        <w:t xml:space="preserve"> JD</w:t>
      </w:r>
      <w:r w:rsidR="00723896">
        <w:rPr>
          <w:lang w:val="en-US"/>
        </w:rPr>
        <w:t>2, 4, 6, 7 &amp;</w:t>
      </w:r>
      <w:r w:rsidR="00723896" w:rsidRPr="00C86475">
        <w:rPr>
          <w:lang w:val="en-US"/>
        </w:rPr>
        <w:t xml:space="preserve"> 73</w:t>
      </w:r>
      <w:r w:rsidR="00723896" w:rsidRPr="00FE02A2">
        <w:t xml:space="preserve"> </w:t>
      </w:r>
      <w:r w:rsidR="00723896">
        <w:t>in Dd.9.33 and Nn.6.36)</w:t>
      </w:r>
      <w:r w:rsidR="00723896" w:rsidRPr="00C86475">
        <w:rPr>
          <w:lang w:val="en-US"/>
        </w:rPr>
        <w:t>.</w:t>
      </w:r>
      <w:r w:rsidR="00723896">
        <w:rPr>
          <w:lang w:val="en-US"/>
        </w:rPr>
        <w:t xml:space="preserve"> Sometimes the variants are viable alternatives or even </w:t>
      </w:r>
      <w:r w:rsidR="004617E0">
        <w:rPr>
          <w:lang w:val="en-US"/>
        </w:rPr>
        <w:t>correct apparent errors i</w:t>
      </w:r>
      <w:r w:rsidR="00723896">
        <w:rPr>
          <w:lang w:val="en-US"/>
        </w:rPr>
        <w:t xml:space="preserve">n the </w:t>
      </w:r>
      <w:r w:rsidR="004617E0">
        <w:rPr>
          <w:lang w:val="en-US"/>
        </w:rPr>
        <w:t xml:space="preserve">English </w:t>
      </w:r>
      <w:r w:rsidR="00723896">
        <w:rPr>
          <w:lang w:val="en-US"/>
        </w:rPr>
        <w:t>versions</w:t>
      </w:r>
      <w:r w:rsidR="004617E0">
        <w:rPr>
          <w:lang w:val="en-US"/>
        </w:rPr>
        <w:t xml:space="preserve"> including those</w:t>
      </w:r>
      <w:r w:rsidR="00723896">
        <w:rPr>
          <w:lang w:val="en-US"/>
        </w:rPr>
        <w:t xml:space="preserve"> in DowlandCLM (e.g. JD71), but other variants are less satisfactory. However, as well as correcting obvious errors, I have retained variants that are probably not errors in an attempt to</w:t>
      </w:r>
      <w:r w:rsidR="00723896" w:rsidRPr="00160667">
        <w:rPr>
          <w:lang w:val="en-US"/>
        </w:rPr>
        <w:t xml:space="preserve"> </w:t>
      </w:r>
      <w:r w:rsidR="00723896">
        <w:rPr>
          <w:lang w:val="en-US"/>
        </w:rPr>
        <w:t xml:space="preserve">preserve a diversity of readings (details in the critical commentary at the end of the </w:t>
      </w:r>
      <w:r w:rsidR="00723896" w:rsidRPr="00594EF1">
        <w:rPr>
          <w:i/>
          <w:lang w:val="en-US"/>
        </w:rPr>
        <w:t>Lutezine</w:t>
      </w:r>
      <w:r w:rsidR="00723896">
        <w:rPr>
          <w:lang w:val="en-US"/>
        </w:rPr>
        <w:t xml:space="preserve">). A discussion of </w:t>
      </w:r>
      <w:r w:rsidR="00723896" w:rsidRPr="004354DA">
        <w:rPr>
          <w:lang w:val="en-US"/>
        </w:rPr>
        <w:t xml:space="preserve">the origins of some </w:t>
      </w:r>
      <w:r w:rsidR="00723896">
        <w:rPr>
          <w:lang w:val="en-US"/>
        </w:rPr>
        <w:t xml:space="preserve">of the </w:t>
      </w:r>
      <w:r w:rsidR="00723896" w:rsidRPr="004354DA">
        <w:rPr>
          <w:lang w:val="en-US"/>
        </w:rPr>
        <w:t>themes of the fantasias and their po</w:t>
      </w:r>
      <w:r w:rsidR="00723896" w:rsidRPr="004354DA">
        <w:rPr>
          <w:szCs w:val="20"/>
          <w:lang w:val="en-US"/>
        </w:rPr>
        <w:t>ssible influences</w:t>
      </w:r>
      <w:r w:rsidR="00723896">
        <w:rPr>
          <w:szCs w:val="20"/>
          <w:lang w:val="en-US"/>
        </w:rPr>
        <w:t>, as well as the doubtful attributions</w:t>
      </w:r>
      <w:r w:rsidR="00723896" w:rsidRPr="004354DA">
        <w:rPr>
          <w:szCs w:val="20"/>
          <w:lang w:val="en-US"/>
        </w:rPr>
        <w:t xml:space="preserve"> have been published by Diana Poulton, John M. Ward and Paul O'Dette.</w:t>
      </w:r>
      <w:r w:rsidR="00723896" w:rsidRPr="00040818">
        <w:rPr>
          <w:rStyle w:val="EndnoteReference"/>
          <w:szCs w:val="20"/>
          <w:lang w:val="en-US"/>
        </w:rPr>
        <w:endnoteReference w:id="4"/>
      </w:r>
      <w:r w:rsidR="00723896" w:rsidRPr="00797724">
        <w:rPr>
          <w:szCs w:val="20"/>
          <w:lang w:val="en-US"/>
        </w:rPr>
        <w:t xml:space="preserve"> </w:t>
      </w:r>
      <w:r w:rsidR="00797724">
        <w:t xml:space="preserve">Details of the fantasias known from more than one source can be found in the </w:t>
      </w:r>
      <w:r w:rsidR="00797724" w:rsidRPr="00FC7B55">
        <w:rPr>
          <w:i/>
        </w:rPr>
        <w:t>Lutezine</w:t>
      </w:r>
      <w:r w:rsidR="004617E0">
        <w:t xml:space="preserve"> and are discussed there, </w:t>
      </w:r>
      <w:r w:rsidR="00797724">
        <w:rPr>
          <w:szCs w:val="20"/>
          <w:lang w:val="en-US"/>
        </w:rPr>
        <w:t xml:space="preserve">but </w:t>
      </w:r>
      <w:r w:rsidR="004617E0">
        <w:rPr>
          <w:szCs w:val="20"/>
          <w:lang w:val="en-US"/>
        </w:rPr>
        <w:t xml:space="preserve">the unique version of </w:t>
      </w:r>
      <w:r w:rsidR="004617E0">
        <w:rPr>
          <w:lang w:val="en-US"/>
        </w:rPr>
        <w:t xml:space="preserve">JD5 as well as </w:t>
      </w:r>
      <w:r w:rsidR="00594EF1">
        <w:rPr>
          <w:lang w:val="en-US"/>
        </w:rPr>
        <w:t>JD</w:t>
      </w:r>
      <w:r w:rsidR="00797724">
        <w:rPr>
          <w:lang w:val="en-US"/>
        </w:rPr>
        <w:t>72-7</w:t>
      </w:r>
      <w:r w:rsidR="005C433D">
        <w:rPr>
          <w:lang w:val="en-US"/>
        </w:rPr>
        <w:t xml:space="preserve">4 </w:t>
      </w:r>
      <w:r w:rsidR="004617E0">
        <w:rPr>
          <w:lang w:val="en-US"/>
        </w:rPr>
        <w:t xml:space="preserve">that </w:t>
      </w:r>
      <w:r w:rsidR="005C433D">
        <w:rPr>
          <w:lang w:val="en-US"/>
        </w:rPr>
        <w:t xml:space="preserve">are </w:t>
      </w:r>
      <w:r w:rsidR="0072678F">
        <w:rPr>
          <w:lang w:val="en-US"/>
        </w:rPr>
        <w:t xml:space="preserve">not titled </w:t>
      </w:r>
      <w:r w:rsidR="004617E0">
        <w:rPr>
          <w:lang w:val="en-US"/>
        </w:rPr>
        <w:t>or</w:t>
      </w:r>
      <w:r w:rsidR="0072678F">
        <w:rPr>
          <w:lang w:val="en-US"/>
        </w:rPr>
        <w:t xml:space="preserve"> ascribed and </w:t>
      </w:r>
      <w:r w:rsidR="005C433D">
        <w:rPr>
          <w:lang w:val="en-US"/>
        </w:rPr>
        <w:t>unique to a single source</w:t>
      </w:r>
      <w:r w:rsidR="00797724">
        <w:rPr>
          <w:lang w:val="en-US"/>
        </w:rPr>
        <w:t xml:space="preserve"> </w:t>
      </w:r>
      <w:r w:rsidR="004617E0">
        <w:rPr>
          <w:lang w:val="en-US"/>
        </w:rPr>
        <w:t>are briefly described here</w:t>
      </w:r>
      <w:r w:rsidR="00797724">
        <w:rPr>
          <w:lang w:val="en-US"/>
        </w:rPr>
        <w:t xml:space="preserve">. </w:t>
      </w:r>
      <w:r w:rsidR="004617E0" w:rsidRPr="00FC7B55">
        <w:rPr>
          <w:lang w:val="en-US"/>
        </w:rPr>
        <w:t xml:space="preserve">JD5 is untitled and begins with what seems to be a 6-bar strain of a pavan </w:t>
      </w:r>
      <w:r w:rsidR="004617E0">
        <w:rPr>
          <w:lang w:val="en-US"/>
        </w:rPr>
        <w:t>that is</w:t>
      </w:r>
      <w:r w:rsidR="004617E0" w:rsidRPr="00FC7B55">
        <w:rPr>
          <w:lang w:val="en-US"/>
        </w:rPr>
        <w:t xml:space="preserve"> similar </w:t>
      </w:r>
      <w:r w:rsidR="004617E0" w:rsidRPr="00FC7B55">
        <w:rPr>
          <w:lang w:val="en-US"/>
        </w:rPr>
        <w:t>to Dowland's Lady Russell pavan (JD17) and one of his Galliards (JD34).</w:t>
      </w:r>
      <w:r w:rsidR="004617E0" w:rsidRPr="00797724">
        <w:t xml:space="preserve"> </w:t>
      </w:r>
      <w:r w:rsidR="00723896" w:rsidRPr="005C433D">
        <w:t>JD72</w:t>
      </w:r>
      <w:r w:rsidR="00797724" w:rsidRPr="005C433D">
        <w:t xml:space="preserve"> </w:t>
      </w:r>
      <w:r w:rsidR="00723896" w:rsidRPr="005C433D">
        <w:t>includes both ascending and descending chromatic hexachord</w:t>
      </w:r>
      <w:r w:rsidR="00797724" w:rsidRPr="005C433D">
        <w:t>s</w:t>
      </w:r>
      <w:r w:rsidR="00723896" w:rsidRPr="005C433D">
        <w:t xml:space="preserve"> unlike Dowland's chromatic fantasias although it </w:t>
      </w:r>
      <w:r w:rsidR="0072678F">
        <w:t xml:space="preserve">is placed </w:t>
      </w:r>
      <w:r w:rsidR="00723896" w:rsidRPr="005C433D">
        <w:t xml:space="preserve">amongst a series of other Dowland works. JD73 </w:t>
      </w:r>
      <w:r w:rsidR="005C433D" w:rsidRPr="005C433D">
        <w:t xml:space="preserve">follows a Dowland fantasia and </w:t>
      </w:r>
      <w:r w:rsidR="00723896" w:rsidRPr="005C433D">
        <w:t xml:space="preserve">begins with a theme reminiscent of the ballad tune </w:t>
      </w:r>
      <w:r w:rsidR="00723896" w:rsidRPr="0072678F">
        <w:rPr>
          <w:i/>
        </w:rPr>
        <w:t>All in a garden green</w:t>
      </w:r>
      <w:r w:rsidR="003B480E">
        <w:t>,</w:t>
      </w:r>
      <w:r w:rsidR="00723896" w:rsidRPr="005C433D">
        <w:rPr>
          <w:rStyle w:val="EndnoteReference"/>
        </w:rPr>
        <w:endnoteReference w:id="5"/>
      </w:r>
      <w:r w:rsidR="003B480E">
        <w:t xml:space="preserve"> a</w:t>
      </w:r>
      <w:r w:rsidR="005C433D" w:rsidRPr="005C433D">
        <w:t xml:space="preserve">nd </w:t>
      </w:r>
      <w:r w:rsidR="00723896" w:rsidRPr="005C433D">
        <w:t xml:space="preserve">JD74 </w:t>
      </w:r>
      <w:r w:rsidR="005C433D" w:rsidRPr="005C433D">
        <w:t>b</w:t>
      </w:r>
      <w:r w:rsidR="0072678F">
        <w:t>egins with the same theme as JD</w:t>
      </w:r>
      <w:r w:rsidR="005C433D" w:rsidRPr="005C433D">
        <w:t xml:space="preserve">1, but </w:t>
      </w:r>
      <w:r w:rsidR="0072678F">
        <w:t>lacks</w:t>
      </w:r>
      <w:r w:rsidR="005C433D" w:rsidRPr="005C433D">
        <w:t xml:space="preserve"> the characteristic structural unity of Dowland.</w:t>
      </w:r>
      <w:r w:rsidR="00AF016A">
        <w:rPr>
          <w:rStyle w:val="EndnoteReference"/>
        </w:rPr>
        <w:endnoteReference w:id="6"/>
      </w:r>
      <w:r w:rsidR="005C433D" w:rsidRPr="005C433D">
        <w:t xml:space="preserve"> </w:t>
      </w:r>
      <w:r w:rsidR="005C433D">
        <w:rPr>
          <w:lang w:val="en-US"/>
        </w:rPr>
        <w:t xml:space="preserve">All three </w:t>
      </w:r>
      <w:r w:rsidR="00405C27">
        <w:rPr>
          <w:lang w:val="en-US"/>
        </w:rPr>
        <w:t xml:space="preserve">doubtful works </w:t>
      </w:r>
      <w:r w:rsidR="005C433D">
        <w:rPr>
          <w:lang w:val="en-US"/>
        </w:rPr>
        <w:t xml:space="preserve">have Dowland characteristics so he may have composed them but they could be imitations by others. </w:t>
      </w:r>
      <w:r w:rsidR="00723896" w:rsidRPr="004D70E7">
        <w:t>JD101</w:t>
      </w:r>
      <w:r w:rsidR="00723896">
        <w:t xml:space="preserve"> is ascribed but is out of character</w:t>
      </w:r>
      <w:r w:rsidR="005C433D">
        <w:t xml:space="preserve"> and may </w:t>
      </w:r>
      <w:r w:rsidR="00FD732D">
        <w:t xml:space="preserve">only </w:t>
      </w:r>
      <w:r w:rsidR="005C433D">
        <w:t xml:space="preserve">be a pale reflection of </w:t>
      </w:r>
      <w:r w:rsidR="00594EF1">
        <w:t xml:space="preserve">a </w:t>
      </w:r>
      <w:r w:rsidR="00FD732D">
        <w:t>genuine Dowland work</w:t>
      </w:r>
      <w:r w:rsidR="00723896">
        <w:t>.</w:t>
      </w:r>
    </w:p>
    <w:p w14:paraId="759A3922" w14:textId="77777777" w:rsidR="00D163C3" w:rsidRDefault="00723896" w:rsidP="003B6CC6">
      <w:pPr>
        <w:tabs>
          <w:tab w:val="left" w:pos="851"/>
          <w:tab w:val="right" w:pos="4818"/>
        </w:tabs>
        <w:spacing w:before="60"/>
        <w:ind w:left="284" w:hanging="142"/>
        <w:jc w:val="left"/>
        <w:rPr>
          <w:i/>
          <w:sz w:val="18"/>
          <w:szCs w:val="18"/>
          <w:lang w:bidi="en-US"/>
        </w:rPr>
      </w:pPr>
      <w:r w:rsidRPr="006A5E80">
        <w:rPr>
          <w:b/>
          <w:sz w:val="18"/>
          <w:szCs w:val="18"/>
          <w:lang w:bidi="en-US"/>
        </w:rPr>
        <w:t>JD1.</w:t>
      </w:r>
      <w:r w:rsidRPr="006A5E80">
        <w:rPr>
          <w:sz w:val="18"/>
          <w:szCs w:val="18"/>
          <w:lang w:bidi="en-US"/>
        </w:rPr>
        <w:t xml:space="preserve"> GB-Lbl Add.31392, ff. 13v-14v </w:t>
      </w:r>
      <w:r w:rsidRPr="006A5E80">
        <w:rPr>
          <w:i/>
          <w:sz w:val="18"/>
          <w:szCs w:val="18"/>
          <w:lang w:bidi="en-US"/>
        </w:rPr>
        <w:t xml:space="preserve">A fantasie. / </w:t>
      </w:r>
    </w:p>
    <w:p w14:paraId="3A015BBC" w14:textId="554BE221" w:rsidR="00723896" w:rsidRPr="006A5E80" w:rsidRDefault="00D163C3" w:rsidP="00D163C3">
      <w:pPr>
        <w:tabs>
          <w:tab w:val="left" w:pos="851"/>
          <w:tab w:val="right" w:pos="4818"/>
        </w:tabs>
        <w:ind w:left="284" w:hanging="142"/>
        <w:jc w:val="left"/>
        <w:rPr>
          <w:sz w:val="18"/>
          <w:szCs w:val="18"/>
          <w:lang w:bidi="en-US"/>
        </w:rPr>
      </w:pPr>
      <w:r>
        <w:rPr>
          <w:i/>
          <w:sz w:val="18"/>
          <w:szCs w:val="18"/>
          <w:lang w:bidi="en-US"/>
        </w:rPr>
        <w:tab/>
      </w:r>
      <w:r w:rsidR="00723896" w:rsidRPr="006A5E80">
        <w:rPr>
          <w:i/>
          <w:sz w:val="18"/>
          <w:szCs w:val="18"/>
          <w:lang w:bidi="en-US"/>
        </w:rPr>
        <w:t>Maister Dowland</w:t>
      </w:r>
      <w:r w:rsidR="00723896">
        <w:rPr>
          <w:sz w:val="18"/>
          <w:szCs w:val="18"/>
          <w:lang w:bidi="en-US"/>
        </w:rPr>
        <w:t xml:space="preserve"> - </w:t>
      </w:r>
      <w:r w:rsidR="00723896" w:rsidRPr="006A5E80">
        <w:rPr>
          <w:sz w:val="18"/>
          <w:szCs w:val="18"/>
          <w:lang w:bidi="en-US"/>
        </w:rPr>
        <w:t>DowlandCLM 1</w:t>
      </w:r>
      <w:r w:rsidR="00723896">
        <w:rPr>
          <w:sz w:val="18"/>
          <w:szCs w:val="18"/>
          <w:lang w:bidi="en-US"/>
        </w:rPr>
        <w:tab/>
        <w:t>3-5</w:t>
      </w:r>
    </w:p>
    <w:p w14:paraId="246C7753" w14:textId="21EAEFCA" w:rsidR="00723896" w:rsidRPr="006A5E80" w:rsidRDefault="00723896" w:rsidP="00020613">
      <w:pPr>
        <w:tabs>
          <w:tab w:val="left" w:pos="851"/>
          <w:tab w:val="right" w:pos="4818"/>
        </w:tabs>
        <w:ind w:left="284" w:hanging="142"/>
        <w:jc w:val="left"/>
        <w:rPr>
          <w:sz w:val="16"/>
          <w:szCs w:val="16"/>
          <w:lang w:bidi="en-US"/>
        </w:rPr>
      </w:pPr>
      <w:r>
        <w:rPr>
          <w:sz w:val="18"/>
          <w:szCs w:val="18"/>
          <w:lang w:bidi="en-US"/>
        </w:rPr>
        <w:tab/>
        <w:t>#</w:t>
      </w:r>
      <w:r w:rsidRPr="006A5E80">
        <w:rPr>
          <w:sz w:val="16"/>
          <w:szCs w:val="16"/>
          <w:lang w:bidi="en-US"/>
        </w:rPr>
        <w:t>B-Bc Littera S 26.369, ff. 19r/19v/17r untitled (bars 67 to end)</w:t>
      </w:r>
    </w:p>
    <w:p w14:paraId="43302862" w14:textId="1EA6DBAB" w:rsidR="00723896" w:rsidRPr="000C7F25" w:rsidRDefault="00723896" w:rsidP="00020613">
      <w:pPr>
        <w:tabs>
          <w:tab w:val="left" w:pos="851"/>
          <w:tab w:val="right" w:pos="4818"/>
        </w:tabs>
        <w:ind w:left="284" w:hanging="142"/>
        <w:jc w:val="left"/>
        <w:rPr>
          <w:sz w:val="16"/>
          <w:szCs w:val="16"/>
          <w:lang w:bidi="en-US"/>
        </w:rPr>
      </w:pPr>
      <w:r>
        <w:rPr>
          <w:sz w:val="16"/>
          <w:szCs w:val="16"/>
          <w:lang w:bidi="en-US"/>
        </w:rPr>
        <w:tab/>
        <w:t>#</w:t>
      </w:r>
      <w:r w:rsidRPr="000C7F25">
        <w:rPr>
          <w:sz w:val="16"/>
          <w:szCs w:val="16"/>
          <w:lang w:bidi="en-US"/>
        </w:rPr>
        <w:t>D-Dl 1.V.8</w:t>
      </w:r>
      <w:r>
        <w:rPr>
          <w:sz w:val="16"/>
          <w:szCs w:val="16"/>
          <w:lang w:bidi="en-US"/>
        </w:rPr>
        <w:t xml:space="preserve"> (Loss)</w:t>
      </w:r>
      <w:r w:rsidR="00054089">
        <w:rPr>
          <w:sz w:val="16"/>
          <w:szCs w:val="16"/>
          <w:lang w:bidi="en-US"/>
        </w:rPr>
        <w:t xml:space="preserve">, ff. </w:t>
      </w:r>
      <w:r w:rsidR="00DF379B">
        <w:rPr>
          <w:sz w:val="16"/>
          <w:szCs w:val="16"/>
          <w:highlight w:val="yellow"/>
          <w:lang w:bidi="en-US"/>
        </w:rPr>
        <w:t xml:space="preserve">7v &amp; </w:t>
      </w:r>
      <w:r w:rsidR="00054089" w:rsidRPr="00054089">
        <w:rPr>
          <w:sz w:val="16"/>
          <w:szCs w:val="16"/>
          <w:highlight w:val="yellow"/>
          <w:lang w:bidi="en-US"/>
        </w:rPr>
        <w:t>43</w:t>
      </w:r>
      <w:r w:rsidRPr="00054089">
        <w:rPr>
          <w:sz w:val="16"/>
          <w:szCs w:val="16"/>
          <w:highlight w:val="yellow"/>
          <w:lang w:bidi="en-US"/>
        </w:rPr>
        <w:t>r</w:t>
      </w:r>
      <w:r w:rsidRPr="000C7F25">
        <w:rPr>
          <w:sz w:val="16"/>
          <w:szCs w:val="16"/>
          <w:lang w:bidi="en-US"/>
        </w:rPr>
        <w:t xml:space="preserve"> </w:t>
      </w:r>
      <w:r w:rsidRPr="000C7F25">
        <w:rPr>
          <w:i/>
          <w:sz w:val="16"/>
          <w:szCs w:val="16"/>
          <w:lang w:bidi="en-US"/>
        </w:rPr>
        <w:t>Fantasia Joh. Dulant</w:t>
      </w:r>
    </w:p>
    <w:p w14:paraId="702A7601" w14:textId="155A98DE" w:rsidR="00723896" w:rsidRPr="006A5E80" w:rsidRDefault="00723896" w:rsidP="00020613">
      <w:pPr>
        <w:tabs>
          <w:tab w:val="left" w:pos="851"/>
          <w:tab w:val="right" w:pos="4818"/>
        </w:tabs>
        <w:ind w:left="284" w:hanging="142"/>
        <w:jc w:val="left"/>
        <w:rPr>
          <w:sz w:val="16"/>
          <w:szCs w:val="16"/>
          <w:lang w:bidi="en-US"/>
        </w:rPr>
      </w:pPr>
      <w:r w:rsidRPr="006A5E80">
        <w:rPr>
          <w:sz w:val="16"/>
          <w:szCs w:val="16"/>
          <w:lang w:bidi="en-US"/>
        </w:rPr>
        <w:tab/>
        <w:t xml:space="preserve">GB-Cu Add.3056, ff. 8v-9r </w:t>
      </w:r>
      <w:r w:rsidRPr="006A5E80">
        <w:rPr>
          <w:i/>
          <w:sz w:val="16"/>
          <w:szCs w:val="16"/>
          <w:lang w:bidi="en-US"/>
        </w:rPr>
        <w:t>John Dowlande BM</w:t>
      </w:r>
      <w:r w:rsidRPr="006A5E80">
        <w:rPr>
          <w:sz w:val="16"/>
          <w:szCs w:val="16"/>
          <w:lang w:bidi="en-US"/>
        </w:rPr>
        <w:t xml:space="preserve"> </w:t>
      </w:r>
    </w:p>
    <w:p w14:paraId="27FDEFD0" w14:textId="4FA73418" w:rsidR="00723896" w:rsidRPr="006A5E80" w:rsidRDefault="00723896" w:rsidP="00020613">
      <w:pPr>
        <w:tabs>
          <w:tab w:val="left" w:pos="851"/>
          <w:tab w:val="right" w:pos="4818"/>
        </w:tabs>
        <w:ind w:left="284" w:hanging="142"/>
        <w:jc w:val="left"/>
        <w:rPr>
          <w:sz w:val="16"/>
          <w:szCs w:val="16"/>
          <w:lang w:bidi="en-US"/>
        </w:rPr>
      </w:pPr>
      <w:r>
        <w:rPr>
          <w:sz w:val="16"/>
          <w:szCs w:val="16"/>
          <w:lang w:bidi="en-US"/>
        </w:rPr>
        <w:tab/>
      </w:r>
      <w:r w:rsidRPr="006A5E80">
        <w:rPr>
          <w:sz w:val="16"/>
          <w:szCs w:val="16"/>
          <w:lang w:bidi="en-US"/>
        </w:rPr>
        <w:t>GB-Gu Euing 25</w:t>
      </w:r>
      <w:r>
        <w:rPr>
          <w:sz w:val="16"/>
          <w:szCs w:val="16"/>
          <w:lang w:bidi="en-US"/>
        </w:rPr>
        <w:t>, ff. 16v-17r untitled</w:t>
      </w:r>
    </w:p>
    <w:p w14:paraId="30A95BC0" w14:textId="5C866671" w:rsidR="00723896" w:rsidRPr="006A5E80" w:rsidRDefault="00723896" w:rsidP="00020613">
      <w:pPr>
        <w:tabs>
          <w:tab w:val="left" w:pos="851"/>
          <w:tab w:val="right" w:pos="4818"/>
        </w:tabs>
        <w:ind w:left="284" w:hanging="142"/>
        <w:jc w:val="left"/>
        <w:rPr>
          <w:sz w:val="16"/>
          <w:szCs w:val="16"/>
          <w:lang w:bidi="en-US"/>
        </w:rPr>
      </w:pPr>
      <w:r>
        <w:rPr>
          <w:sz w:val="16"/>
          <w:szCs w:val="16"/>
          <w:lang w:bidi="en-US"/>
        </w:rPr>
        <w:tab/>
      </w:r>
      <w:r w:rsidRPr="006A5E80">
        <w:rPr>
          <w:sz w:val="16"/>
          <w:szCs w:val="16"/>
          <w:lang w:bidi="en-US"/>
        </w:rPr>
        <w:t>GB-Lbl Add.38539</w:t>
      </w:r>
      <w:r>
        <w:rPr>
          <w:sz w:val="16"/>
          <w:szCs w:val="16"/>
          <w:lang w:bidi="en-US"/>
        </w:rPr>
        <w:t>, ff. 14v-15r untitled</w:t>
      </w:r>
    </w:p>
    <w:p w14:paraId="6C31A60B" w14:textId="2B14E235" w:rsidR="00723896" w:rsidRPr="006A5E80" w:rsidRDefault="00723896" w:rsidP="00020613">
      <w:pPr>
        <w:tabs>
          <w:tab w:val="left" w:pos="851"/>
          <w:tab w:val="right" w:pos="4818"/>
        </w:tabs>
        <w:ind w:left="284" w:hanging="142"/>
        <w:jc w:val="left"/>
        <w:rPr>
          <w:sz w:val="16"/>
          <w:szCs w:val="16"/>
          <w:lang w:bidi="en-US"/>
        </w:rPr>
      </w:pPr>
      <w:r>
        <w:rPr>
          <w:sz w:val="16"/>
          <w:szCs w:val="16"/>
          <w:lang w:bidi="en-US"/>
        </w:rPr>
        <w:tab/>
      </w:r>
      <w:r w:rsidRPr="006A5E80">
        <w:rPr>
          <w:sz w:val="16"/>
          <w:szCs w:val="16"/>
          <w:lang w:bidi="en-US"/>
        </w:rPr>
        <w:t xml:space="preserve">GB-Lbl Eg.2046, ff. 24v-25r </w:t>
      </w:r>
      <w:r w:rsidRPr="006A5E80">
        <w:rPr>
          <w:i/>
          <w:sz w:val="16"/>
          <w:szCs w:val="16"/>
          <w:lang w:bidi="en-US"/>
        </w:rPr>
        <w:t>A Fantasia</w:t>
      </w:r>
      <w:r w:rsidRPr="006A5E80">
        <w:rPr>
          <w:sz w:val="16"/>
          <w:szCs w:val="16"/>
          <w:lang w:bidi="en-US"/>
        </w:rPr>
        <w:t xml:space="preserve"> </w:t>
      </w:r>
    </w:p>
    <w:p w14:paraId="47BBF745" w14:textId="5B36C6F8" w:rsidR="00723896" w:rsidRPr="006A5E80" w:rsidRDefault="00723896" w:rsidP="00020613">
      <w:pPr>
        <w:tabs>
          <w:tab w:val="left" w:pos="851"/>
          <w:tab w:val="right" w:pos="4818"/>
        </w:tabs>
        <w:ind w:left="284" w:hanging="142"/>
        <w:jc w:val="left"/>
        <w:rPr>
          <w:sz w:val="16"/>
          <w:szCs w:val="16"/>
          <w:lang w:bidi="en-US"/>
        </w:rPr>
      </w:pPr>
      <w:r>
        <w:rPr>
          <w:sz w:val="16"/>
          <w:szCs w:val="16"/>
          <w:lang w:bidi="en-US"/>
        </w:rPr>
        <w:tab/>
      </w:r>
      <w:r w:rsidRPr="006A5E80">
        <w:rPr>
          <w:sz w:val="16"/>
          <w:szCs w:val="16"/>
          <w:lang w:bidi="en-US"/>
        </w:rPr>
        <w:t xml:space="preserve">S-B PB fil.172, ff. 27v-31r </w:t>
      </w:r>
      <w:r w:rsidRPr="006A5E80">
        <w:rPr>
          <w:i/>
          <w:sz w:val="16"/>
          <w:szCs w:val="16"/>
          <w:lang w:bidi="en-US"/>
        </w:rPr>
        <w:t>Fuga</w:t>
      </w:r>
      <w:r w:rsidRPr="006A5E80">
        <w:rPr>
          <w:sz w:val="16"/>
          <w:szCs w:val="16"/>
          <w:lang w:bidi="en-US"/>
        </w:rPr>
        <w:t xml:space="preserve"> </w:t>
      </w:r>
    </w:p>
    <w:p w14:paraId="1109F4E6" w14:textId="5F7C0F61" w:rsidR="00723896" w:rsidRPr="006A5E80" w:rsidRDefault="00723896" w:rsidP="00020613">
      <w:pPr>
        <w:tabs>
          <w:tab w:val="left" w:pos="851"/>
          <w:tab w:val="right" w:pos="4818"/>
        </w:tabs>
        <w:ind w:left="284" w:hanging="142"/>
        <w:jc w:val="left"/>
        <w:rPr>
          <w:sz w:val="16"/>
          <w:szCs w:val="16"/>
          <w:lang w:bidi="en-US"/>
        </w:rPr>
      </w:pPr>
      <w:r>
        <w:rPr>
          <w:sz w:val="16"/>
          <w:szCs w:val="16"/>
          <w:lang w:bidi="en-US"/>
        </w:rPr>
        <w:tab/>
      </w:r>
      <w:r w:rsidRPr="006A5E80">
        <w:rPr>
          <w:sz w:val="16"/>
          <w:szCs w:val="16"/>
          <w:lang w:bidi="en-US"/>
        </w:rPr>
        <w:t xml:space="preserve">Besard 1603, ff. 170v-171v </w:t>
      </w:r>
      <w:r w:rsidRPr="006A5E80">
        <w:rPr>
          <w:i/>
          <w:sz w:val="16"/>
          <w:szCs w:val="16"/>
          <w:lang w:bidi="en-US"/>
        </w:rPr>
        <w:t>Fantasia Ioannis Doolandi.</w:t>
      </w:r>
      <w:r w:rsidRPr="006A5E80">
        <w:rPr>
          <w:sz w:val="16"/>
          <w:szCs w:val="16"/>
          <w:lang w:bidi="en-US"/>
        </w:rPr>
        <w:t xml:space="preserve"> </w:t>
      </w:r>
    </w:p>
    <w:p w14:paraId="06B9A471" w14:textId="3566DCAC" w:rsidR="00723896" w:rsidRDefault="00723896" w:rsidP="00020613">
      <w:pPr>
        <w:tabs>
          <w:tab w:val="left" w:pos="851"/>
          <w:tab w:val="right" w:pos="4818"/>
        </w:tabs>
        <w:ind w:left="284" w:hanging="142"/>
        <w:jc w:val="left"/>
        <w:rPr>
          <w:sz w:val="16"/>
          <w:szCs w:val="16"/>
          <w:lang w:bidi="en-US"/>
        </w:rPr>
      </w:pPr>
      <w:r>
        <w:rPr>
          <w:sz w:val="16"/>
          <w:szCs w:val="16"/>
          <w:lang w:bidi="en-US"/>
        </w:rPr>
        <w:tab/>
      </w:r>
      <w:r w:rsidRPr="006A5E80">
        <w:rPr>
          <w:sz w:val="16"/>
          <w:szCs w:val="16"/>
          <w:lang w:bidi="en-US"/>
        </w:rPr>
        <w:t>Dowland 1610, sigs. H1r-H2</w:t>
      </w:r>
      <w:r>
        <w:rPr>
          <w:sz w:val="16"/>
          <w:szCs w:val="16"/>
          <w:lang w:bidi="en-US"/>
        </w:rPr>
        <w:t>r</w:t>
      </w:r>
      <w:r w:rsidRPr="006A5E80">
        <w:rPr>
          <w:sz w:val="16"/>
          <w:szCs w:val="16"/>
          <w:lang w:bidi="en-US"/>
        </w:rPr>
        <w:t xml:space="preserve"> </w:t>
      </w:r>
      <w:r w:rsidRPr="006A5E80">
        <w:rPr>
          <w:i/>
          <w:sz w:val="16"/>
          <w:szCs w:val="16"/>
          <w:lang w:bidi="en-US"/>
        </w:rPr>
        <w:t>Fantasie 7 Composed by Iohn Douland, Batchelar of Musicke</w:t>
      </w:r>
      <w:r>
        <w:rPr>
          <w:sz w:val="16"/>
          <w:szCs w:val="16"/>
          <w:lang w:bidi="en-US"/>
        </w:rPr>
        <w:t xml:space="preserve"> - </w:t>
      </w:r>
      <w:r w:rsidRPr="006A5E80">
        <w:rPr>
          <w:sz w:val="16"/>
          <w:szCs w:val="16"/>
          <w:lang w:bidi="en-US"/>
        </w:rPr>
        <w:t>DowlandCLM 1a</w:t>
      </w:r>
    </w:p>
    <w:p w14:paraId="537207EF" w14:textId="77777777" w:rsidR="00D163C3" w:rsidRDefault="00723896" w:rsidP="00020613">
      <w:pPr>
        <w:tabs>
          <w:tab w:val="left" w:pos="851"/>
          <w:tab w:val="right" w:pos="4818"/>
        </w:tabs>
        <w:ind w:left="284" w:hanging="142"/>
        <w:jc w:val="left"/>
        <w:rPr>
          <w:i/>
          <w:sz w:val="18"/>
          <w:szCs w:val="18"/>
          <w:lang w:bidi="en-US"/>
        </w:rPr>
      </w:pPr>
      <w:r w:rsidRPr="006A5E80">
        <w:rPr>
          <w:b/>
          <w:sz w:val="18"/>
          <w:szCs w:val="18"/>
          <w:lang w:bidi="en-US"/>
        </w:rPr>
        <w:t xml:space="preserve">JD2. </w:t>
      </w:r>
      <w:r w:rsidRPr="006A5E80">
        <w:rPr>
          <w:sz w:val="18"/>
          <w:szCs w:val="18"/>
          <w:lang w:bidi="en-US"/>
        </w:rPr>
        <w:t xml:space="preserve">GB-Cu Dd.9.33, ff. 16v-17r </w:t>
      </w:r>
      <w:r w:rsidRPr="006A5E80">
        <w:rPr>
          <w:i/>
          <w:sz w:val="18"/>
          <w:szCs w:val="18"/>
          <w:lang w:bidi="en-US"/>
        </w:rPr>
        <w:t xml:space="preserve">forlorne Hope fancye </w:t>
      </w:r>
    </w:p>
    <w:p w14:paraId="0B879913" w14:textId="2152717A" w:rsidR="00723896" w:rsidRPr="006A5E80" w:rsidRDefault="00D163C3" w:rsidP="00020613">
      <w:pPr>
        <w:tabs>
          <w:tab w:val="left" w:pos="851"/>
          <w:tab w:val="right" w:pos="4818"/>
        </w:tabs>
        <w:ind w:left="284" w:hanging="142"/>
        <w:jc w:val="left"/>
        <w:rPr>
          <w:b/>
          <w:sz w:val="18"/>
          <w:szCs w:val="18"/>
          <w:lang w:bidi="en-US"/>
        </w:rPr>
      </w:pPr>
      <w:r>
        <w:rPr>
          <w:i/>
          <w:sz w:val="18"/>
          <w:szCs w:val="18"/>
          <w:lang w:bidi="en-US"/>
        </w:rPr>
        <w:tab/>
      </w:r>
      <w:r w:rsidR="00723896" w:rsidRPr="006A5E80">
        <w:rPr>
          <w:i/>
          <w:sz w:val="18"/>
          <w:szCs w:val="18"/>
          <w:lang w:bidi="en-US"/>
        </w:rPr>
        <w:t>Mr Dowland Bach of Musicke</w:t>
      </w:r>
      <w:r w:rsidR="00723896">
        <w:rPr>
          <w:sz w:val="18"/>
          <w:szCs w:val="18"/>
          <w:lang w:bidi="en-US"/>
        </w:rPr>
        <w:t xml:space="preserve"> - </w:t>
      </w:r>
      <w:r w:rsidR="00723896" w:rsidRPr="006A5E80">
        <w:rPr>
          <w:sz w:val="18"/>
          <w:szCs w:val="18"/>
          <w:lang w:bidi="en-US"/>
        </w:rPr>
        <w:t>DowlandCLM 2</w:t>
      </w:r>
      <w:r w:rsidR="00723896">
        <w:rPr>
          <w:sz w:val="18"/>
          <w:szCs w:val="18"/>
          <w:lang w:bidi="en-US"/>
        </w:rPr>
        <w:tab/>
        <w:t>6-7</w:t>
      </w:r>
    </w:p>
    <w:p w14:paraId="6C081E01" w14:textId="5D88EB7E" w:rsidR="00723896" w:rsidRPr="000538FC" w:rsidRDefault="00723896" w:rsidP="00020613">
      <w:pPr>
        <w:tabs>
          <w:tab w:val="left" w:pos="851"/>
          <w:tab w:val="right" w:pos="4818"/>
        </w:tabs>
        <w:ind w:left="284" w:hanging="142"/>
        <w:jc w:val="left"/>
        <w:rPr>
          <w:sz w:val="16"/>
          <w:szCs w:val="16"/>
          <w:lang w:bidi="en-US"/>
        </w:rPr>
      </w:pPr>
      <w:r>
        <w:rPr>
          <w:sz w:val="18"/>
          <w:szCs w:val="18"/>
          <w:lang w:bidi="en-US"/>
        </w:rPr>
        <w:tab/>
      </w:r>
      <w:r w:rsidRPr="000538FC">
        <w:rPr>
          <w:sz w:val="16"/>
          <w:szCs w:val="16"/>
          <w:lang w:bidi="en-US"/>
        </w:rPr>
        <w:t>UKR-LVu 1400/I</w:t>
      </w:r>
      <w:r>
        <w:rPr>
          <w:sz w:val="16"/>
          <w:szCs w:val="16"/>
          <w:lang w:bidi="en-US"/>
        </w:rPr>
        <w:t xml:space="preserve"> (Lvov)</w:t>
      </w:r>
      <w:r w:rsidRPr="000538FC">
        <w:rPr>
          <w:sz w:val="16"/>
          <w:szCs w:val="16"/>
          <w:lang w:bidi="en-US"/>
        </w:rPr>
        <w:t>, ff. 62v-64r Fantasia</w:t>
      </w:r>
    </w:p>
    <w:p w14:paraId="0E73FDBC" w14:textId="3D269BD6" w:rsidR="00723896" w:rsidRPr="000538FC" w:rsidRDefault="00723896" w:rsidP="00020613">
      <w:pPr>
        <w:tabs>
          <w:tab w:val="left" w:pos="851"/>
          <w:tab w:val="right" w:pos="4818"/>
        </w:tabs>
        <w:ind w:left="284" w:hanging="142"/>
        <w:jc w:val="left"/>
        <w:rPr>
          <w:sz w:val="16"/>
          <w:szCs w:val="16"/>
          <w:lang w:bidi="en-US"/>
        </w:rPr>
      </w:pPr>
      <w:r w:rsidRPr="000538FC">
        <w:rPr>
          <w:sz w:val="16"/>
          <w:szCs w:val="16"/>
          <w:lang w:bidi="en-US"/>
        </w:rPr>
        <w:tab/>
        <w:t xml:space="preserve">Mertel 1615, pp. 210-211 (Phantasiae et Fugae) </w:t>
      </w:r>
      <w:r w:rsidRPr="000538FC">
        <w:rPr>
          <w:i/>
          <w:sz w:val="16"/>
          <w:szCs w:val="16"/>
          <w:lang w:bidi="en-US"/>
        </w:rPr>
        <w:t>70</w:t>
      </w:r>
    </w:p>
    <w:p w14:paraId="46F5713E" w14:textId="0D352980" w:rsidR="00723896" w:rsidRPr="006A5E80" w:rsidRDefault="00723896" w:rsidP="00020613">
      <w:pPr>
        <w:tabs>
          <w:tab w:val="left" w:pos="851"/>
          <w:tab w:val="right" w:pos="4818"/>
        </w:tabs>
        <w:ind w:left="284" w:hanging="142"/>
        <w:jc w:val="left"/>
        <w:rPr>
          <w:sz w:val="18"/>
          <w:szCs w:val="18"/>
          <w:lang w:bidi="en-US"/>
        </w:rPr>
      </w:pPr>
      <w:r w:rsidRPr="000538FC">
        <w:rPr>
          <w:sz w:val="16"/>
          <w:szCs w:val="16"/>
          <w:lang w:bidi="en-US"/>
        </w:rPr>
        <w:tab/>
      </w:r>
      <w:r>
        <w:rPr>
          <w:sz w:val="16"/>
          <w:szCs w:val="16"/>
          <w:lang w:bidi="en-US"/>
        </w:rPr>
        <w:t>#</w:t>
      </w:r>
      <w:r w:rsidRPr="000538FC">
        <w:rPr>
          <w:sz w:val="16"/>
          <w:szCs w:val="16"/>
          <w:lang w:bidi="en-US"/>
        </w:rPr>
        <w:t>Mylius 1622, pp. 37-3</w:t>
      </w:r>
      <w:r>
        <w:rPr>
          <w:sz w:val="16"/>
          <w:szCs w:val="16"/>
          <w:lang w:bidi="en-US"/>
        </w:rPr>
        <w:t>8</w:t>
      </w:r>
      <w:r w:rsidRPr="000538FC">
        <w:rPr>
          <w:sz w:val="16"/>
          <w:szCs w:val="16"/>
          <w:lang w:bidi="en-US"/>
        </w:rPr>
        <w:t xml:space="preserve"> </w:t>
      </w:r>
      <w:r w:rsidRPr="000538FC">
        <w:rPr>
          <w:i/>
          <w:sz w:val="16"/>
          <w:szCs w:val="16"/>
          <w:lang w:bidi="en-US"/>
        </w:rPr>
        <w:t>Fantasia</w:t>
      </w:r>
    </w:p>
    <w:p w14:paraId="73A6A537" w14:textId="0D14DC6E" w:rsidR="00723896" w:rsidRPr="00A373ED" w:rsidRDefault="00723896" w:rsidP="00020613">
      <w:pPr>
        <w:tabs>
          <w:tab w:val="left" w:pos="851"/>
          <w:tab w:val="right" w:pos="4818"/>
        </w:tabs>
        <w:ind w:left="284" w:hanging="142"/>
        <w:jc w:val="left"/>
        <w:rPr>
          <w:b/>
          <w:sz w:val="18"/>
          <w:szCs w:val="18"/>
          <w:lang w:bidi="en-US"/>
        </w:rPr>
      </w:pPr>
      <w:r w:rsidRPr="00A373ED">
        <w:rPr>
          <w:b/>
          <w:sz w:val="18"/>
          <w:szCs w:val="18"/>
          <w:lang w:bidi="en-US"/>
        </w:rPr>
        <w:t xml:space="preserve">JD3. </w:t>
      </w:r>
      <w:r w:rsidRPr="006A5E80">
        <w:rPr>
          <w:sz w:val="18"/>
          <w:szCs w:val="18"/>
          <w:lang w:bidi="en-US"/>
        </w:rPr>
        <w:t xml:space="preserve">GB-Cu Dd.5.78.3, ff. 43v-44r </w:t>
      </w:r>
      <w:r w:rsidRPr="006A5E80">
        <w:rPr>
          <w:i/>
          <w:sz w:val="18"/>
          <w:szCs w:val="18"/>
          <w:lang w:bidi="en-US"/>
        </w:rPr>
        <w:t xml:space="preserve">farwell Jo dowlande </w:t>
      </w:r>
      <w:r>
        <w:rPr>
          <w:sz w:val="18"/>
          <w:szCs w:val="18"/>
          <w:lang w:bidi="en-US"/>
        </w:rPr>
        <w:t xml:space="preserve">- </w:t>
      </w:r>
      <w:r w:rsidRPr="006A5E80">
        <w:rPr>
          <w:sz w:val="18"/>
          <w:szCs w:val="18"/>
          <w:lang w:bidi="en-US"/>
        </w:rPr>
        <w:t>DowlandCLM 3</w:t>
      </w:r>
      <w:r>
        <w:rPr>
          <w:sz w:val="18"/>
          <w:szCs w:val="18"/>
          <w:lang w:bidi="en-US"/>
        </w:rPr>
        <w:tab/>
        <w:t>8-9</w:t>
      </w:r>
    </w:p>
    <w:p w14:paraId="5B1D2B23" w14:textId="62DD95E1" w:rsidR="00723896" w:rsidRPr="000538FC" w:rsidRDefault="00723896" w:rsidP="00020613">
      <w:pPr>
        <w:tabs>
          <w:tab w:val="left" w:pos="851"/>
          <w:tab w:val="right" w:pos="4818"/>
        </w:tabs>
        <w:ind w:left="284" w:hanging="142"/>
        <w:jc w:val="left"/>
        <w:rPr>
          <w:sz w:val="16"/>
          <w:szCs w:val="16"/>
          <w:lang w:bidi="en-US"/>
        </w:rPr>
      </w:pPr>
      <w:r>
        <w:rPr>
          <w:sz w:val="18"/>
          <w:szCs w:val="18"/>
          <w:lang w:bidi="en-US"/>
        </w:rPr>
        <w:tab/>
      </w:r>
      <w:r w:rsidRPr="000538FC">
        <w:rPr>
          <w:sz w:val="16"/>
          <w:szCs w:val="16"/>
          <w:lang w:bidi="en-US"/>
        </w:rPr>
        <w:t>GB-Gu Euing 25, ff. 41v-42r untitled</w:t>
      </w:r>
    </w:p>
    <w:p w14:paraId="090CB6CF" w14:textId="69CBC921" w:rsidR="00723896" w:rsidRPr="000538FC" w:rsidRDefault="00723896" w:rsidP="00020613">
      <w:pPr>
        <w:tabs>
          <w:tab w:val="left" w:pos="851"/>
          <w:tab w:val="right" w:pos="4818"/>
        </w:tabs>
        <w:ind w:left="284" w:hanging="142"/>
        <w:jc w:val="left"/>
        <w:rPr>
          <w:sz w:val="16"/>
          <w:szCs w:val="16"/>
          <w:lang w:bidi="en-US"/>
        </w:rPr>
      </w:pPr>
      <w:r w:rsidRPr="000538FC">
        <w:rPr>
          <w:sz w:val="16"/>
          <w:szCs w:val="16"/>
          <w:lang w:bidi="en-US"/>
        </w:rPr>
        <w:tab/>
        <w:t xml:space="preserve">UKR-LVu 1400/I, ff. 49v-51r </w:t>
      </w:r>
      <w:r w:rsidRPr="000538FC">
        <w:rPr>
          <w:i/>
          <w:sz w:val="16"/>
          <w:szCs w:val="16"/>
          <w:lang w:bidi="en-US"/>
        </w:rPr>
        <w:t>fantasia</w:t>
      </w:r>
    </w:p>
    <w:p w14:paraId="47CDD58D" w14:textId="49EFE283" w:rsidR="00723896" w:rsidRPr="000538FC" w:rsidRDefault="00723896" w:rsidP="00020613">
      <w:pPr>
        <w:tabs>
          <w:tab w:val="left" w:pos="851"/>
          <w:tab w:val="right" w:pos="4818"/>
        </w:tabs>
        <w:ind w:left="284" w:hanging="142"/>
        <w:jc w:val="left"/>
        <w:rPr>
          <w:sz w:val="16"/>
          <w:szCs w:val="16"/>
          <w:lang w:bidi="en-US"/>
        </w:rPr>
      </w:pPr>
      <w:r w:rsidRPr="000538FC">
        <w:rPr>
          <w:sz w:val="16"/>
          <w:szCs w:val="16"/>
          <w:lang w:bidi="en-US"/>
        </w:rPr>
        <w:tab/>
        <w:t xml:space="preserve">Fuhrmann 1615, pp. 18-19 </w:t>
      </w:r>
      <w:r w:rsidRPr="000538FC">
        <w:rPr>
          <w:i/>
          <w:sz w:val="16"/>
          <w:szCs w:val="16"/>
          <w:lang w:bidi="en-US"/>
        </w:rPr>
        <w:t>Fantasia</w:t>
      </w:r>
      <w:r w:rsidRPr="000538FC">
        <w:rPr>
          <w:sz w:val="16"/>
          <w:szCs w:val="16"/>
          <w:lang w:bidi="en-US"/>
        </w:rPr>
        <w:t xml:space="preserve"> </w:t>
      </w:r>
      <w:r w:rsidRPr="000538FC">
        <w:rPr>
          <w:i/>
          <w:sz w:val="16"/>
          <w:szCs w:val="16"/>
          <w:lang w:bidi="en-US"/>
        </w:rPr>
        <w:t>Fantasia 6</w:t>
      </w:r>
    </w:p>
    <w:p w14:paraId="43E29F59" w14:textId="15C7C1A1" w:rsidR="00723896" w:rsidRPr="006A5E80" w:rsidRDefault="00723896" w:rsidP="00020613">
      <w:pPr>
        <w:tabs>
          <w:tab w:val="left" w:pos="851"/>
          <w:tab w:val="right" w:pos="4818"/>
        </w:tabs>
        <w:ind w:left="284" w:hanging="142"/>
        <w:jc w:val="left"/>
        <w:rPr>
          <w:sz w:val="18"/>
          <w:szCs w:val="18"/>
          <w:lang w:bidi="en-US"/>
        </w:rPr>
      </w:pPr>
      <w:r w:rsidRPr="000538FC">
        <w:rPr>
          <w:sz w:val="16"/>
          <w:szCs w:val="16"/>
          <w:lang w:bidi="en-US"/>
        </w:rPr>
        <w:tab/>
        <w:t xml:space="preserve">Mylius 1622, pp. 1-2 </w:t>
      </w:r>
      <w:r w:rsidRPr="000538FC">
        <w:rPr>
          <w:i/>
          <w:sz w:val="16"/>
          <w:szCs w:val="16"/>
          <w:lang w:bidi="en-US"/>
        </w:rPr>
        <w:t>Grammatica I</w:t>
      </w:r>
      <w:r>
        <w:rPr>
          <w:i/>
          <w:sz w:val="16"/>
          <w:szCs w:val="16"/>
          <w:lang w:bidi="en-US"/>
        </w:rPr>
        <w:t>l</w:t>
      </w:r>
      <w:r w:rsidRPr="000538FC">
        <w:rPr>
          <w:i/>
          <w:sz w:val="16"/>
          <w:szCs w:val="16"/>
          <w:lang w:bidi="en-US"/>
        </w:rPr>
        <w:t>lustris</w:t>
      </w:r>
      <w:r w:rsidR="00F45BFD" w:rsidRPr="00F45BFD">
        <w:rPr>
          <w:i/>
          <w:sz w:val="16"/>
          <w:szCs w:val="16"/>
          <w:highlight w:val="yellow"/>
          <w:lang w:bidi="en-US"/>
        </w:rPr>
        <w:t>s:</w:t>
      </w:r>
      <w:r w:rsidRPr="000538FC">
        <w:rPr>
          <w:i/>
          <w:sz w:val="16"/>
          <w:szCs w:val="16"/>
          <w:lang w:bidi="en-US"/>
        </w:rPr>
        <w:t xml:space="preserve"> Doulandi</w:t>
      </w:r>
    </w:p>
    <w:p w14:paraId="11738E68" w14:textId="57FEBFC8" w:rsidR="00723896" w:rsidRPr="006A5E80" w:rsidRDefault="00723896" w:rsidP="00020613">
      <w:pPr>
        <w:tabs>
          <w:tab w:val="left" w:pos="851"/>
          <w:tab w:val="right" w:pos="4818"/>
        </w:tabs>
        <w:ind w:left="284" w:hanging="142"/>
        <w:jc w:val="left"/>
        <w:rPr>
          <w:sz w:val="18"/>
          <w:szCs w:val="18"/>
          <w:lang w:bidi="en-US"/>
        </w:rPr>
      </w:pPr>
      <w:r w:rsidRPr="00A373ED">
        <w:rPr>
          <w:b/>
          <w:sz w:val="18"/>
          <w:szCs w:val="18"/>
          <w:lang w:bidi="en-US"/>
        </w:rPr>
        <w:t>JD4.</w:t>
      </w:r>
      <w:r w:rsidRPr="006A5E80">
        <w:rPr>
          <w:sz w:val="18"/>
          <w:szCs w:val="18"/>
          <w:lang w:bidi="en-US"/>
        </w:rPr>
        <w:t xml:space="preserve"> GB-Cu Dd.9.33, ff. 41v-42r </w:t>
      </w:r>
      <w:r w:rsidRPr="006A5E80">
        <w:rPr>
          <w:i/>
          <w:sz w:val="18"/>
          <w:szCs w:val="18"/>
          <w:lang w:bidi="en-US"/>
        </w:rPr>
        <w:t>Far</w:t>
      </w:r>
      <w:r>
        <w:rPr>
          <w:sz w:val="18"/>
          <w:szCs w:val="18"/>
          <w:lang w:bidi="en-US"/>
        </w:rPr>
        <w:t>[e]</w:t>
      </w:r>
      <w:r w:rsidRPr="006A5E80">
        <w:rPr>
          <w:i/>
          <w:sz w:val="18"/>
          <w:szCs w:val="18"/>
          <w:lang w:bidi="en-US"/>
        </w:rPr>
        <w:t xml:space="preserve">well Jo. Dowlande </w:t>
      </w:r>
      <w:r>
        <w:rPr>
          <w:sz w:val="18"/>
          <w:szCs w:val="18"/>
          <w:lang w:bidi="en-US"/>
        </w:rPr>
        <w:t xml:space="preserve">- </w:t>
      </w:r>
      <w:r w:rsidRPr="006A5E80">
        <w:rPr>
          <w:sz w:val="18"/>
          <w:szCs w:val="18"/>
          <w:lang w:bidi="en-US"/>
        </w:rPr>
        <w:t>DowlandCLM 4</w:t>
      </w:r>
      <w:r>
        <w:rPr>
          <w:sz w:val="18"/>
          <w:szCs w:val="18"/>
          <w:lang w:bidi="en-US"/>
        </w:rPr>
        <w:tab/>
        <w:t>10-11</w:t>
      </w:r>
    </w:p>
    <w:p w14:paraId="1B034CD3" w14:textId="3C17DF98" w:rsidR="00723896" w:rsidRPr="000538FC" w:rsidRDefault="00723896" w:rsidP="00020613">
      <w:pPr>
        <w:tabs>
          <w:tab w:val="left" w:pos="851"/>
          <w:tab w:val="right" w:pos="4818"/>
        </w:tabs>
        <w:ind w:left="284" w:hanging="142"/>
        <w:jc w:val="left"/>
        <w:rPr>
          <w:sz w:val="16"/>
          <w:szCs w:val="16"/>
          <w:lang w:bidi="en-US"/>
        </w:rPr>
      </w:pPr>
      <w:r>
        <w:rPr>
          <w:sz w:val="18"/>
          <w:szCs w:val="18"/>
          <w:lang w:bidi="en-US"/>
        </w:rPr>
        <w:tab/>
      </w:r>
      <w:r w:rsidRPr="000538FC">
        <w:rPr>
          <w:sz w:val="16"/>
          <w:szCs w:val="16"/>
          <w:lang w:bidi="en-US"/>
        </w:rPr>
        <w:t>GB-Cu Dd.9.33, f. 50v untitled - bars 1-35 only</w:t>
      </w:r>
    </w:p>
    <w:p w14:paraId="1B64E405" w14:textId="1AC1FEB5" w:rsidR="00723896" w:rsidRDefault="00723896" w:rsidP="00020613">
      <w:pPr>
        <w:tabs>
          <w:tab w:val="left" w:pos="851"/>
          <w:tab w:val="right" w:pos="4818"/>
        </w:tabs>
        <w:ind w:left="284" w:hanging="142"/>
        <w:jc w:val="left"/>
        <w:rPr>
          <w:sz w:val="18"/>
          <w:szCs w:val="18"/>
          <w:lang w:bidi="en-US"/>
        </w:rPr>
      </w:pPr>
      <w:r w:rsidRPr="00A373ED">
        <w:rPr>
          <w:b/>
          <w:sz w:val="18"/>
          <w:szCs w:val="18"/>
          <w:lang w:bidi="en-US"/>
        </w:rPr>
        <w:t xml:space="preserve">JD5. </w:t>
      </w:r>
      <w:r w:rsidRPr="006A5E80">
        <w:rPr>
          <w:sz w:val="18"/>
          <w:szCs w:val="18"/>
          <w:lang w:bidi="en-US"/>
        </w:rPr>
        <w:t>GB-Cu Add.3056, ff. 17v-18r</w:t>
      </w:r>
      <w:r w:rsidRPr="006A5E80">
        <w:rPr>
          <w:i/>
          <w:sz w:val="18"/>
          <w:szCs w:val="18"/>
          <w:lang w:bidi="en-US"/>
        </w:rPr>
        <w:t xml:space="preserve"> J. Dowland</w:t>
      </w:r>
      <w:r>
        <w:rPr>
          <w:sz w:val="18"/>
          <w:szCs w:val="18"/>
          <w:lang w:bidi="en-US"/>
        </w:rPr>
        <w:t xml:space="preserve"> </w:t>
      </w:r>
      <w:r>
        <w:rPr>
          <w:sz w:val="18"/>
          <w:szCs w:val="18"/>
          <w:lang w:bidi="en-US"/>
        </w:rPr>
        <w:tab/>
        <w:t>12-13</w:t>
      </w:r>
    </w:p>
    <w:p w14:paraId="665B71C8" w14:textId="7019A730" w:rsidR="00723896" w:rsidRPr="007F76C1" w:rsidRDefault="00723896" w:rsidP="00020613">
      <w:pPr>
        <w:tabs>
          <w:tab w:val="left" w:pos="851"/>
          <w:tab w:val="right" w:pos="4818"/>
        </w:tabs>
        <w:ind w:left="284" w:hanging="142"/>
        <w:jc w:val="left"/>
        <w:rPr>
          <w:sz w:val="16"/>
          <w:szCs w:val="16"/>
          <w:lang w:bidi="en-US"/>
        </w:rPr>
      </w:pPr>
      <w:r w:rsidRPr="007F76C1">
        <w:rPr>
          <w:sz w:val="16"/>
          <w:szCs w:val="16"/>
          <w:lang w:bidi="en-US"/>
        </w:rPr>
        <w:tab/>
      </w:r>
      <w:r>
        <w:rPr>
          <w:sz w:val="16"/>
          <w:szCs w:val="16"/>
          <w:lang w:bidi="en-US"/>
        </w:rPr>
        <w:t xml:space="preserve">#GB-Cu Add.3056, f. 33v </w:t>
      </w:r>
      <w:r w:rsidRPr="007F76C1">
        <w:rPr>
          <w:i/>
          <w:sz w:val="16"/>
          <w:szCs w:val="16"/>
          <w:lang w:bidi="en-US"/>
        </w:rPr>
        <w:t>This before</w:t>
      </w:r>
      <w:r>
        <w:rPr>
          <w:sz w:val="16"/>
          <w:szCs w:val="16"/>
          <w:lang w:bidi="en-US"/>
        </w:rPr>
        <w:t xml:space="preserve"> [fragment of bars 1-4]</w:t>
      </w:r>
    </w:p>
    <w:p w14:paraId="1ABFBF64" w14:textId="232FD18D" w:rsidR="00723896" w:rsidRDefault="00723896" w:rsidP="00020613">
      <w:pPr>
        <w:tabs>
          <w:tab w:val="left" w:pos="851"/>
          <w:tab w:val="right" w:pos="4818"/>
        </w:tabs>
        <w:ind w:left="284" w:hanging="142"/>
        <w:jc w:val="left"/>
        <w:rPr>
          <w:b/>
          <w:sz w:val="18"/>
          <w:szCs w:val="18"/>
          <w:lang w:bidi="en-US"/>
        </w:rPr>
      </w:pPr>
      <w:r w:rsidRPr="00A373ED">
        <w:rPr>
          <w:b/>
          <w:sz w:val="18"/>
          <w:szCs w:val="18"/>
          <w:lang w:bidi="en-US"/>
        </w:rPr>
        <w:t xml:space="preserve">JD6. </w:t>
      </w:r>
      <w:r w:rsidRPr="006A5E80">
        <w:rPr>
          <w:sz w:val="18"/>
          <w:szCs w:val="18"/>
          <w:lang w:bidi="en-US"/>
        </w:rPr>
        <w:t>GB-Cu Nn.6.36, ff. 32v-33r untitled</w:t>
      </w:r>
      <w:r>
        <w:rPr>
          <w:sz w:val="18"/>
          <w:szCs w:val="18"/>
          <w:lang w:bidi="en-US"/>
        </w:rPr>
        <w:tab/>
        <w:t>14-15</w:t>
      </w:r>
    </w:p>
    <w:p w14:paraId="0B103D78" w14:textId="161D09DF" w:rsidR="00723896" w:rsidRPr="00274A8E" w:rsidRDefault="00723896" w:rsidP="00020613">
      <w:pPr>
        <w:tabs>
          <w:tab w:val="left" w:pos="851"/>
          <w:tab w:val="right" w:pos="4818"/>
        </w:tabs>
        <w:ind w:left="284" w:hanging="142"/>
        <w:jc w:val="left"/>
        <w:rPr>
          <w:i/>
          <w:sz w:val="16"/>
          <w:szCs w:val="16"/>
          <w:lang w:bidi="en-US"/>
        </w:rPr>
      </w:pPr>
      <w:r>
        <w:rPr>
          <w:sz w:val="18"/>
          <w:szCs w:val="18"/>
          <w:lang w:bidi="en-US"/>
        </w:rPr>
        <w:tab/>
      </w:r>
      <w:r w:rsidRPr="00EA385B">
        <w:rPr>
          <w:sz w:val="16"/>
          <w:szCs w:val="16"/>
          <w:lang w:bidi="en-US"/>
        </w:rPr>
        <w:t xml:space="preserve">GB-Cu Add.3056, ff. 7v-8r </w:t>
      </w:r>
      <w:r w:rsidRPr="00EA385B">
        <w:rPr>
          <w:i/>
          <w:sz w:val="16"/>
          <w:szCs w:val="16"/>
          <w:lang w:bidi="en-US"/>
        </w:rPr>
        <w:t>A Fancy Mr. Dowlande BM</w:t>
      </w:r>
      <w:r>
        <w:rPr>
          <w:i/>
          <w:sz w:val="16"/>
          <w:szCs w:val="16"/>
          <w:lang w:bidi="en-US"/>
        </w:rPr>
        <w:t xml:space="preserve"> </w:t>
      </w:r>
      <w:r w:rsidRPr="00EA385B">
        <w:rPr>
          <w:sz w:val="16"/>
          <w:szCs w:val="16"/>
          <w:lang w:bidi="en-US"/>
        </w:rPr>
        <w:t>- DowlandCLM 6</w:t>
      </w:r>
    </w:p>
    <w:p w14:paraId="350324AD" w14:textId="5DF785B1" w:rsidR="00723896" w:rsidRPr="000538FC" w:rsidRDefault="00723896" w:rsidP="00020613">
      <w:pPr>
        <w:tabs>
          <w:tab w:val="left" w:pos="851"/>
          <w:tab w:val="right" w:pos="4818"/>
        </w:tabs>
        <w:ind w:left="284" w:hanging="142"/>
        <w:jc w:val="left"/>
        <w:rPr>
          <w:sz w:val="16"/>
          <w:szCs w:val="16"/>
          <w:lang w:bidi="en-US"/>
        </w:rPr>
      </w:pPr>
      <w:r w:rsidRPr="00EA385B">
        <w:rPr>
          <w:sz w:val="16"/>
          <w:szCs w:val="16"/>
          <w:lang w:bidi="en-US"/>
        </w:rPr>
        <w:tab/>
        <w:t>G</w:t>
      </w:r>
      <w:r w:rsidRPr="000538FC">
        <w:rPr>
          <w:sz w:val="16"/>
          <w:szCs w:val="16"/>
          <w:lang w:bidi="en-US"/>
        </w:rPr>
        <w:t>B-Cu Dd.9.33, ff. 43v-44r untitled</w:t>
      </w:r>
      <w:r w:rsidRPr="000538FC">
        <w:rPr>
          <w:sz w:val="16"/>
          <w:szCs w:val="16"/>
          <w:lang w:bidi="en-US"/>
        </w:rPr>
        <w:tab/>
      </w:r>
    </w:p>
    <w:p w14:paraId="54A2C51B" w14:textId="7BD0B6D5" w:rsidR="00723896" w:rsidRPr="000538FC" w:rsidRDefault="00723896" w:rsidP="00020613">
      <w:pPr>
        <w:tabs>
          <w:tab w:val="left" w:pos="851"/>
          <w:tab w:val="right" w:pos="4818"/>
        </w:tabs>
        <w:ind w:left="284" w:hanging="142"/>
        <w:jc w:val="left"/>
        <w:rPr>
          <w:sz w:val="16"/>
          <w:szCs w:val="16"/>
          <w:lang w:bidi="en-US"/>
        </w:rPr>
      </w:pPr>
      <w:r w:rsidRPr="000538FC">
        <w:rPr>
          <w:sz w:val="16"/>
          <w:szCs w:val="16"/>
          <w:lang w:bidi="en-US"/>
        </w:rPr>
        <w:tab/>
        <w:t xml:space="preserve">UKR-LVu 1400/I, ff. 39v-41r </w:t>
      </w:r>
      <w:r w:rsidRPr="000538FC">
        <w:rPr>
          <w:i/>
          <w:sz w:val="16"/>
          <w:szCs w:val="16"/>
          <w:lang w:bidi="en-US"/>
        </w:rPr>
        <w:t>Fantasi</w:t>
      </w:r>
    </w:p>
    <w:p w14:paraId="037088DC" w14:textId="1102F9ED" w:rsidR="00723896" w:rsidRPr="000538FC" w:rsidRDefault="00723896" w:rsidP="00020613">
      <w:pPr>
        <w:tabs>
          <w:tab w:val="left" w:pos="851"/>
          <w:tab w:val="right" w:pos="4818"/>
        </w:tabs>
        <w:ind w:left="284" w:hanging="142"/>
        <w:jc w:val="left"/>
        <w:rPr>
          <w:sz w:val="16"/>
          <w:szCs w:val="16"/>
          <w:lang w:bidi="en-US"/>
        </w:rPr>
      </w:pPr>
      <w:r w:rsidRPr="000538FC">
        <w:rPr>
          <w:sz w:val="16"/>
          <w:szCs w:val="16"/>
          <w:lang w:bidi="en-US"/>
        </w:rPr>
        <w:tab/>
        <w:t xml:space="preserve">Mertel 1615, pp. 208-209 (Phantasiae et Fugae) </w:t>
      </w:r>
      <w:r w:rsidRPr="000538FC">
        <w:rPr>
          <w:i/>
          <w:sz w:val="16"/>
          <w:szCs w:val="16"/>
          <w:lang w:bidi="en-US"/>
        </w:rPr>
        <w:t>69</w:t>
      </w:r>
    </w:p>
    <w:p w14:paraId="016AC6A5" w14:textId="3A3AA5FB" w:rsidR="00723896" w:rsidRPr="006A5E80" w:rsidRDefault="00723896" w:rsidP="00020613">
      <w:pPr>
        <w:tabs>
          <w:tab w:val="left" w:pos="851"/>
          <w:tab w:val="right" w:pos="4818"/>
        </w:tabs>
        <w:ind w:left="284" w:hanging="142"/>
        <w:jc w:val="left"/>
        <w:rPr>
          <w:sz w:val="18"/>
          <w:szCs w:val="18"/>
          <w:lang w:bidi="en-US"/>
        </w:rPr>
      </w:pPr>
      <w:r w:rsidRPr="000538FC">
        <w:rPr>
          <w:sz w:val="16"/>
          <w:szCs w:val="16"/>
          <w:lang w:bidi="en-US"/>
        </w:rPr>
        <w:tab/>
        <w:t xml:space="preserve">Mylius 1622, pp. 30-31 </w:t>
      </w:r>
      <w:r w:rsidRPr="000538FC">
        <w:rPr>
          <w:i/>
          <w:sz w:val="16"/>
          <w:szCs w:val="16"/>
          <w:lang w:bidi="en-US"/>
        </w:rPr>
        <w:t>Fantasia</w:t>
      </w:r>
    </w:p>
    <w:p w14:paraId="14F8D0EB" w14:textId="76FE6074" w:rsidR="00723896" w:rsidRDefault="00723896" w:rsidP="00020613">
      <w:pPr>
        <w:tabs>
          <w:tab w:val="left" w:pos="851"/>
          <w:tab w:val="right" w:pos="4818"/>
        </w:tabs>
        <w:ind w:left="284" w:hanging="142"/>
        <w:jc w:val="left"/>
        <w:rPr>
          <w:b/>
          <w:sz w:val="18"/>
          <w:szCs w:val="18"/>
          <w:lang w:bidi="en-US"/>
        </w:rPr>
      </w:pPr>
      <w:r w:rsidRPr="00A373ED">
        <w:rPr>
          <w:b/>
          <w:sz w:val="18"/>
          <w:szCs w:val="18"/>
          <w:lang w:bidi="en-US"/>
        </w:rPr>
        <w:t xml:space="preserve">JD7. </w:t>
      </w:r>
      <w:r w:rsidRPr="006A5E80">
        <w:rPr>
          <w:sz w:val="18"/>
          <w:szCs w:val="18"/>
          <w:lang w:bidi="en-US"/>
        </w:rPr>
        <w:t>GB-Gu Euing 25, ff. 35r-36r untitled</w:t>
      </w:r>
      <w:r>
        <w:rPr>
          <w:sz w:val="18"/>
          <w:szCs w:val="18"/>
          <w:lang w:bidi="en-US"/>
        </w:rPr>
        <w:tab/>
        <w:t>16-18</w:t>
      </w:r>
    </w:p>
    <w:p w14:paraId="266DA27B" w14:textId="4F12E0B4" w:rsidR="00723896" w:rsidRPr="00A37C7F" w:rsidRDefault="00723896" w:rsidP="00020613">
      <w:pPr>
        <w:tabs>
          <w:tab w:val="left" w:pos="851"/>
          <w:tab w:val="right" w:pos="4818"/>
        </w:tabs>
        <w:ind w:left="284" w:hanging="142"/>
        <w:jc w:val="left"/>
        <w:rPr>
          <w:i/>
          <w:sz w:val="16"/>
          <w:szCs w:val="16"/>
          <w:lang w:bidi="en-US"/>
        </w:rPr>
      </w:pPr>
      <w:r>
        <w:rPr>
          <w:sz w:val="16"/>
          <w:szCs w:val="16"/>
          <w:lang w:bidi="en-US"/>
        </w:rPr>
        <w:tab/>
        <w:t>#</w:t>
      </w:r>
      <w:r w:rsidRPr="00A37C7F">
        <w:rPr>
          <w:sz w:val="16"/>
          <w:szCs w:val="16"/>
          <w:lang w:bidi="en-US"/>
        </w:rPr>
        <w:t xml:space="preserve">D-Dl 1.V.8, ff. 43v-44r </w:t>
      </w:r>
      <w:r w:rsidRPr="00A37C7F">
        <w:rPr>
          <w:i/>
          <w:sz w:val="16"/>
          <w:szCs w:val="16"/>
          <w:lang w:bidi="en-US"/>
        </w:rPr>
        <w:t>Fantasia Gregorij Houuet</w:t>
      </w:r>
    </w:p>
    <w:p w14:paraId="24E09013" w14:textId="17C72CEB" w:rsidR="00723896" w:rsidRDefault="00723896" w:rsidP="00020613">
      <w:pPr>
        <w:tabs>
          <w:tab w:val="left" w:pos="851"/>
          <w:tab w:val="right" w:pos="4818"/>
        </w:tabs>
        <w:ind w:left="284" w:hanging="142"/>
        <w:jc w:val="left"/>
        <w:rPr>
          <w:sz w:val="16"/>
          <w:szCs w:val="16"/>
          <w:lang w:bidi="en-US"/>
        </w:rPr>
      </w:pPr>
      <w:r>
        <w:rPr>
          <w:b/>
          <w:sz w:val="18"/>
          <w:szCs w:val="18"/>
          <w:lang w:bidi="en-US"/>
        </w:rPr>
        <w:tab/>
      </w:r>
      <w:r w:rsidRPr="000538FC">
        <w:rPr>
          <w:sz w:val="16"/>
          <w:szCs w:val="16"/>
          <w:lang w:bidi="en-US"/>
        </w:rPr>
        <w:t xml:space="preserve">GB-Cu Dd.9.33, ff. 6v-7r </w:t>
      </w:r>
      <w:r w:rsidRPr="000538FC">
        <w:rPr>
          <w:i/>
          <w:sz w:val="16"/>
          <w:szCs w:val="16"/>
          <w:lang w:bidi="en-US"/>
        </w:rPr>
        <w:t>A fancy Jo Dow</w:t>
      </w:r>
      <w:r w:rsidRPr="000538FC">
        <w:rPr>
          <w:sz w:val="16"/>
          <w:szCs w:val="16"/>
          <w:lang w:bidi="en-US"/>
        </w:rPr>
        <w:t xml:space="preserve"> - DowlandCLM 7</w:t>
      </w:r>
    </w:p>
    <w:p w14:paraId="71ADD2EB" w14:textId="13D501BE" w:rsidR="00723896" w:rsidRPr="000104EA" w:rsidRDefault="00723896" w:rsidP="00020613">
      <w:pPr>
        <w:tabs>
          <w:tab w:val="left" w:pos="851"/>
          <w:tab w:val="right" w:pos="4818"/>
        </w:tabs>
        <w:ind w:left="284" w:hanging="142"/>
        <w:jc w:val="left"/>
        <w:rPr>
          <w:sz w:val="16"/>
          <w:szCs w:val="16"/>
          <w:lang w:bidi="en-US"/>
        </w:rPr>
      </w:pPr>
      <w:r w:rsidRPr="00A373ED">
        <w:rPr>
          <w:b/>
          <w:sz w:val="18"/>
          <w:szCs w:val="18"/>
          <w:lang w:bidi="en-US"/>
        </w:rPr>
        <w:t>JD71.</w:t>
      </w:r>
      <w:r w:rsidRPr="006A5E80">
        <w:rPr>
          <w:sz w:val="18"/>
          <w:szCs w:val="18"/>
          <w:lang w:bidi="en-US"/>
        </w:rPr>
        <w:t xml:space="preserve"> </w:t>
      </w:r>
      <w:r w:rsidRPr="000104EA">
        <w:rPr>
          <w:sz w:val="16"/>
          <w:szCs w:val="16"/>
          <w:lang w:bidi="en-US"/>
        </w:rPr>
        <w:t xml:space="preserve">GB-Lbl Eg. 2046, ff. 23v-24r </w:t>
      </w:r>
      <w:r w:rsidRPr="000104EA">
        <w:rPr>
          <w:i/>
          <w:sz w:val="16"/>
          <w:szCs w:val="16"/>
          <w:lang w:bidi="en-US"/>
        </w:rPr>
        <w:t>A Fantasia</w:t>
      </w:r>
      <w:r w:rsidRPr="000104EA">
        <w:rPr>
          <w:sz w:val="16"/>
          <w:szCs w:val="16"/>
          <w:lang w:bidi="en-US"/>
        </w:rPr>
        <w:t xml:space="preserve"> - DowlandCLM 71</w:t>
      </w:r>
      <w:r>
        <w:rPr>
          <w:sz w:val="18"/>
          <w:szCs w:val="18"/>
          <w:lang w:bidi="en-US"/>
        </w:rPr>
        <w:tab/>
      </w:r>
      <w:r w:rsidRPr="00B43EA0">
        <w:rPr>
          <w:sz w:val="18"/>
          <w:szCs w:val="18"/>
          <w:lang w:bidi="en-US"/>
        </w:rPr>
        <w:t>22-2</w:t>
      </w:r>
      <w:r>
        <w:rPr>
          <w:sz w:val="18"/>
          <w:szCs w:val="18"/>
          <w:lang w:bidi="en-US"/>
        </w:rPr>
        <w:t>5</w:t>
      </w:r>
    </w:p>
    <w:p w14:paraId="66354314" w14:textId="6A050405" w:rsidR="00723896" w:rsidRPr="000538FC" w:rsidRDefault="00723896" w:rsidP="00020613">
      <w:pPr>
        <w:tabs>
          <w:tab w:val="left" w:pos="851"/>
          <w:tab w:val="right" w:pos="4818"/>
        </w:tabs>
        <w:ind w:left="284" w:hanging="142"/>
        <w:jc w:val="left"/>
        <w:rPr>
          <w:sz w:val="16"/>
          <w:szCs w:val="16"/>
          <w:lang w:bidi="en-US"/>
        </w:rPr>
      </w:pPr>
      <w:r>
        <w:rPr>
          <w:sz w:val="18"/>
          <w:szCs w:val="18"/>
          <w:lang w:bidi="en-US"/>
        </w:rPr>
        <w:tab/>
      </w:r>
      <w:r w:rsidRPr="000538FC">
        <w:rPr>
          <w:sz w:val="16"/>
          <w:szCs w:val="16"/>
          <w:lang w:bidi="en-US"/>
        </w:rPr>
        <w:t>Mylius 1622, pp. 28-29</w:t>
      </w:r>
      <w:r w:rsidRPr="000538FC">
        <w:rPr>
          <w:i/>
          <w:sz w:val="16"/>
          <w:szCs w:val="16"/>
          <w:lang w:bidi="en-US"/>
        </w:rPr>
        <w:t xml:space="preserve"> Grammatica Rosideri Angli generosi</w:t>
      </w:r>
    </w:p>
    <w:p w14:paraId="49896C03" w14:textId="716AC128" w:rsidR="00723896" w:rsidRPr="006A5E80" w:rsidRDefault="00723896" w:rsidP="00020613">
      <w:pPr>
        <w:tabs>
          <w:tab w:val="left" w:pos="851"/>
          <w:tab w:val="right" w:pos="4818"/>
        </w:tabs>
        <w:ind w:left="284" w:hanging="142"/>
        <w:jc w:val="left"/>
        <w:rPr>
          <w:sz w:val="18"/>
          <w:szCs w:val="18"/>
          <w:lang w:bidi="en-US"/>
        </w:rPr>
      </w:pPr>
      <w:r w:rsidRPr="00A373ED">
        <w:rPr>
          <w:b/>
          <w:sz w:val="18"/>
          <w:szCs w:val="18"/>
          <w:lang w:bidi="en-US"/>
        </w:rPr>
        <w:t>JD72.</w:t>
      </w:r>
      <w:r w:rsidRPr="006A5E80">
        <w:rPr>
          <w:sz w:val="18"/>
          <w:szCs w:val="18"/>
          <w:lang w:bidi="en-US"/>
        </w:rPr>
        <w:t xml:space="preserve"> GB-Gu </w:t>
      </w:r>
      <w:r>
        <w:rPr>
          <w:sz w:val="18"/>
          <w:szCs w:val="18"/>
          <w:lang w:bidi="en-US"/>
        </w:rPr>
        <w:t xml:space="preserve">Euing 25, ff. 42v-43r untitled </w:t>
      </w:r>
      <w:r>
        <w:rPr>
          <w:sz w:val="18"/>
          <w:szCs w:val="18"/>
          <w:lang w:bidi="en-US"/>
        </w:rPr>
        <w:tab/>
        <w:t>25-27</w:t>
      </w:r>
    </w:p>
    <w:p w14:paraId="1D1DF693" w14:textId="3F8E77BD" w:rsidR="00723896" w:rsidRDefault="00723896" w:rsidP="00020613">
      <w:pPr>
        <w:tabs>
          <w:tab w:val="left" w:pos="851"/>
          <w:tab w:val="right" w:pos="4818"/>
        </w:tabs>
        <w:ind w:left="284" w:hanging="142"/>
        <w:jc w:val="left"/>
        <w:rPr>
          <w:sz w:val="18"/>
          <w:szCs w:val="18"/>
          <w:lang w:bidi="en-US"/>
        </w:rPr>
      </w:pPr>
      <w:r w:rsidRPr="00A373ED">
        <w:rPr>
          <w:b/>
          <w:sz w:val="18"/>
          <w:szCs w:val="18"/>
          <w:lang w:bidi="en-US"/>
        </w:rPr>
        <w:t>JD73.</w:t>
      </w:r>
      <w:r w:rsidRPr="006A5E80">
        <w:rPr>
          <w:sz w:val="18"/>
          <w:szCs w:val="18"/>
          <w:lang w:bidi="en-US"/>
        </w:rPr>
        <w:t xml:space="preserve"> GB-Cu</w:t>
      </w:r>
      <w:r>
        <w:rPr>
          <w:sz w:val="18"/>
          <w:szCs w:val="18"/>
          <w:lang w:bidi="en-US"/>
        </w:rPr>
        <w:t xml:space="preserve"> Dd.9.33, ff. 44v-45v untitled </w:t>
      </w:r>
      <w:r>
        <w:rPr>
          <w:sz w:val="18"/>
          <w:szCs w:val="18"/>
          <w:lang w:bidi="en-US"/>
        </w:rPr>
        <w:tab/>
        <w:t>29-31</w:t>
      </w:r>
    </w:p>
    <w:p w14:paraId="6587A530" w14:textId="0260F901" w:rsidR="00723896" w:rsidRDefault="00723896" w:rsidP="00020613">
      <w:pPr>
        <w:tabs>
          <w:tab w:val="left" w:pos="851"/>
          <w:tab w:val="right" w:pos="4818"/>
        </w:tabs>
        <w:ind w:left="284" w:hanging="142"/>
        <w:jc w:val="left"/>
        <w:rPr>
          <w:sz w:val="18"/>
          <w:szCs w:val="18"/>
          <w:lang w:bidi="en-US"/>
        </w:rPr>
      </w:pPr>
      <w:r w:rsidRPr="00A373ED">
        <w:rPr>
          <w:b/>
          <w:sz w:val="18"/>
          <w:szCs w:val="18"/>
          <w:lang w:bidi="en-US"/>
        </w:rPr>
        <w:t>JD74.</w:t>
      </w:r>
      <w:r w:rsidRPr="006A5E80">
        <w:rPr>
          <w:sz w:val="18"/>
          <w:szCs w:val="18"/>
          <w:lang w:bidi="en-US"/>
        </w:rPr>
        <w:t xml:space="preserve"> GB-Lbl Add.31392, f. 24r</w:t>
      </w:r>
      <w:r>
        <w:rPr>
          <w:sz w:val="18"/>
          <w:szCs w:val="18"/>
          <w:lang w:bidi="en-US"/>
        </w:rPr>
        <w:t xml:space="preserve"> untitled</w:t>
      </w:r>
      <w:r>
        <w:rPr>
          <w:sz w:val="18"/>
          <w:szCs w:val="18"/>
          <w:lang w:bidi="en-US"/>
        </w:rPr>
        <w:tab/>
        <w:t>32</w:t>
      </w:r>
    </w:p>
    <w:p w14:paraId="641C0CE6" w14:textId="716302A8" w:rsidR="00723896" w:rsidRPr="00007FF1" w:rsidRDefault="00723896" w:rsidP="00020613">
      <w:pPr>
        <w:tabs>
          <w:tab w:val="left" w:pos="851"/>
          <w:tab w:val="right" w:pos="4818"/>
        </w:tabs>
        <w:ind w:left="284" w:hanging="142"/>
        <w:jc w:val="left"/>
        <w:rPr>
          <w:sz w:val="18"/>
          <w:szCs w:val="18"/>
          <w:lang w:val="en-US" w:bidi="en-US"/>
        </w:rPr>
      </w:pPr>
      <w:r w:rsidRPr="0014245F">
        <w:rPr>
          <w:b/>
          <w:sz w:val="18"/>
          <w:szCs w:val="18"/>
          <w:lang w:val="en-US" w:bidi="en-US"/>
        </w:rPr>
        <w:t>JD101.</w:t>
      </w:r>
      <w:r w:rsidR="002422F2">
        <w:rPr>
          <w:sz w:val="18"/>
          <w:szCs w:val="18"/>
          <w:lang w:val="en-US" w:bidi="en-US"/>
        </w:rPr>
        <w:t xml:space="preserve"> D-W Guelf. 18.</w:t>
      </w:r>
      <w:r w:rsidR="002422F2" w:rsidRPr="002422F2">
        <w:rPr>
          <w:sz w:val="18"/>
          <w:szCs w:val="18"/>
          <w:highlight w:val="yellow"/>
          <w:lang w:val="en-US" w:bidi="en-US"/>
        </w:rPr>
        <w:t>7</w:t>
      </w:r>
      <w:r w:rsidRPr="006754B5">
        <w:rPr>
          <w:sz w:val="18"/>
          <w:szCs w:val="18"/>
          <w:lang w:val="en-US" w:bidi="en-US"/>
        </w:rPr>
        <w:t xml:space="preserve">/III, f. 210r </w:t>
      </w:r>
      <w:r w:rsidRPr="006754B5">
        <w:rPr>
          <w:i/>
          <w:sz w:val="18"/>
          <w:szCs w:val="18"/>
          <w:lang w:val="en-US" w:bidi="en-US"/>
        </w:rPr>
        <w:t>Phantasia. Dooland</w:t>
      </w:r>
      <w:r w:rsidRPr="006754B5">
        <w:rPr>
          <w:sz w:val="18"/>
          <w:szCs w:val="18"/>
          <w:lang w:val="en-US" w:bidi="en-US"/>
        </w:rPr>
        <w:t xml:space="preserve"> </w:t>
      </w:r>
      <w:r>
        <w:rPr>
          <w:rStyle w:val="EndnoteReference"/>
          <w:sz w:val="18"/>
          <w:szCs w:val="18"/>
          <w:lang w:val="en-US" w:bidi="en-US"/>
        </w:rPr>
        <w:endnoteReference w:id="7"/>
      </w:r>
      <w:r>
        <w:rPr>
          <w:sz w:val="18"/>
          <w:szCs w:val="18"/>
          <w:lang w:val="en-US" w:bidi="en-US"/>
        </w:rPr>
        <w:tab/>
        <w:t>7</w:t>
      </w:r>
    </w:p>
    <w:p w14:paraId="3D059C39" w14:textId="77777777" w:rsidR="00723896" w:rsidRPr="00007FF1" w:rsidRDefault="00723896" w:rsidP="00EA0277">
      <w:pPr>
        <w:tabs>
          <w:tab w:val="right" w:pos="4818"/>
        </w:tabs>
        <w:spacing w:before="60" w:after="60"/>
        <w:jc w:val="center"/>
        <w:rPr>
          <w:b/>
          <w:smallCaps/>
          <w:lang w:val="en-US"/>
        </w:rPr>
      </w:pPr>
      <w:r w:rsidRPr="00007FF1">
        <w:rPr>
          <w:b/>
          <w:smallCaps/>
          <w:lang w:val="en-US"/>
        </w:rPr>
        <w:t>Calleno casturami</w:t>
      </w:r>
    </w:p>
    <w:p w14:paraId="2674B9B6" w14:textId="1D39CF83" w:rsidR="00723896" w:rsidRDefault="00723896" w:rsidP="00C5417E">
      <w:pPr>
        <w:tabs>
          <w:tab w:val="right" w:pos="4818"/>
        </w:tabs>
        <w:rPr>
          <w:bCs/>
        </w:rPr>
      </w:pPr>
      <w:r w:rsidRPr="00CE7C5E">
        <w:rPr>
          <w:bCs/>
        </w:rPr>
        <w:t>The title</w:t>
      </w:r>
      <w:r w:rsidRPr="00CE7C5E">
        <w:rPr>
          <w:bCs/>
          <w:i/>
        </w:rPr>
        <w:t xml:space="preserve"> calleno casturami</w:t>
      </w:r>
      <w:r w:rsidRPr="00CE7C5E">
        <w:rPr>
          <w:bCs/>
        </w:rPr>
        <w:t xml:space="preserve"> of </w:t>
      </w:r>
      <w:r>
        <w:rPr>
          <w:bCs/>
        </w:rPr>
        <w:t xml:space="preserve">the </w:t>
      </w:r>
      <w:r w:rsidRPr="00CE7C5E">
        <w:rPr>
          <w:bCs/>
        </w:rPr>
        <w:t xml:space="preserve">keyboard variations by William Byrd </w:t>
      </w:r>
      <w:r>
        <w:rPr>
          <w:bCs/>
        </w:rPr>
        <w:t>also</w:t>
      </w:r>
      <w:r w:rsidRPr="00CE7C5E">
        <w:rPr>
          <w:bCs/>
        </w:rPr>
        <w:t xml:space="preserve"> quoted in Shakespeare's </w:t>
      </w:r>
      <w:r w:rsidRPr="00CE7C5E">
        <w:rPr>
          <w:bCs/>
          <w:i/>
        </w:rPr>
        <w:t>Henry V</w:t>
      </w:r>
      <w:r w:rsidRPr="00CE7C5E">
        <w:rPr>
          <w:bCs/>
        </w:rPr>
        <w:t xml:space="preserve"> written </w:t>
      </w:r>
      <w:r w:rsidRPr="00CE7C5E">
        <w:rPr>
          <w:bCs/>
          <w:i/>
        </w:rPr>
        <w:t>c.</w:t>
      </w:r>
      <w:r w:rsidRPr="00CE7C5E">
        <w:rPr>
          <w:bCs/>
        </w:rPr>
        <w:t>1599,</w:t>
      </w:r>
      <w:r>
        <w:rPr>
          <w:rStyle w:val="EndnoteReference"/>
          <w:bCs/>
        </w:rPr>
        <w:endnoteReference w:id="8"/>
      </w:r>
      <w:r w:rsidRPr="00CE7C5E">
        <w:rPr>
          <w:bCs/>
        </w:rPr>
        <w:t xml:space="preserve"> is thought to be a corruption of an Irish phrase v</w:t>
      </w:r>
      <w:r>
        <w:rPr>
          <w:bCs/>
        </w:rPr>
        <w:t>ariously interpret</w:t>
      </w:r>
      <w:r w:rsidRPr="00CE7C5E">
        <w:rPr>
          <w:bCs/>
        </w:rPr>
        <w:t>ed as 'Cailin ó chois tSiúire mé' (I am a girl</w:t>
      </w:r>
      <w:r>
        <w:rPr>
          <w:bCs/>
        </w:rPr>
        <w:t xml:space="preserve"> from beside &lt;the river&gt; Suir'</w:t>
      </w:r>
      <w:r w:rsidRPr="00CE7C5E">
        <w:rPr>
          <w:bCs/>
        </w:rPr>
        <w:t>), '</w:t>
      </w:r>
      <w:r w:rsidRPr="00CE7C5E">
        <w:rPr>
          <w:bCs/>
          <w:iCs/>
        </w:rPr>
        <w:t>Cailín óg</w:t>
      </w:r>
      <w:r w:rsidRPr="00CE7C5E">
        <w:rPr>
          <w:bCs/>
        </w:rPr>
        <w:t xml:space="preserve"> </w:t>
      </w:r>
      <w:r w:rsidRPr="00CE7C5E">
        <w:rPr>
          <w:bCs/>
          <w:iCs/>
        </w:rPr>
        <w:t>a stór'</w:t>
      </w:r>
      <w:r w:rsidRPr="00CE7C5E">
        <w:rPr>
          <w:bCs/>
          <w:i/>
          <w:iCs/>
        </w:rPr>
        <w:t xml:space="preserve"> </w:t>
      </w:r>
      <w:r>
        <w:rPr>
          <w:bCs/>
        </w:rPr>
        <w:t>(Young girl, O treasure)</w:t>
      </w:r>
      <w:r w:rsidRPr="00CE7C5E">
        <w:rPr>
          <w:bCs/>
        </w:rPr>
        <w:t>, and '</w:t>
      </w:r>
      <w:r w:rsidRPr="00CE7C5E">
        <w:rPr>
          <w:bCs/>
          <w:iCs/>
        </w:rPr>
        <w:t>Chailin Og, an Stiuir Thu Mi'</w:t>
      </w:r>
      <w:r w:rsidRPr="00CE7C5E">
        <w:rPr>
          <w:bCs/>
          <w:i/>
          <w:iCs/>
        </w:rPr>
        <w:t xml:space="preserve"> </w:t>
      </w:r>
      <w:r>
        <w:rPr>
          <w:bCs/>
        </w:rPr>
        <w:t>(Young maid will you guide me</w:t>
      </w:r>
      <w:r w:rsidRPr="00CE7C5E">
        <w:rPr>
          <w:bCs/>
        </w:rPr>
        <w:t>).</w:t>
      </w:r>
      <w:r>
        <w:rPr>
          <w:rStyle w:val="EndnoteReference"/>
          <w:bCs/>
        </w:rPr>
        <w:endnoteReference w:id="9"/>
      </w:r>
      <w:r>
        <w:rPr>
          <w:bCs/>
        </w:rPr>
        <w:t xml:space="preserve"> The same tune</w:t>
      </w:r>
      <w:r w:rsidRPr="00CE7C5E">
        <w:rPr>
          <w:bCs/>
        </w:rPr>
        <w:t xml:space="preserve"> </w:t>
      </w:r>
      <w:r w:rsidR="00CA4839">
        <w:rPr>
          <w:bCs/>
        </w:rPr>
        <w:t>may have been</w:t>
      </w:r>
      <w:r>
        <w:rPr>
          <w:bCs/>
        </w:rPr>
        <w:t xml:space="preserve"> intended</w:t>
      </w:r>
      <w:r w:rsidRPr="00CE7C5E">
        <w:rPr>
          <w:bCs/>
        </w:rPr>
        <w:t xml:space="preserve"> </w:t>
      </w:r>
      <w:r>
        <w:rPr>
          <w:bCs/>
        </w:rPr>
        <w:t xml:space="preserve">by </w:t>
      </w:r>
      <w:r w:rsidRPr="00CE7C5E">
        <w:t xml:space="preserve">the title </w:t>
      </w:r>
      <w:r w:rsidRPr="00CE7C5E">
        <w:rPr>
          <w:bCs/>
          <w:i/>
        </w:rPr>
        <w:t>cali his onestie</w:t>
      </w:r>
      <w:r w:rsidRPr="00CE7C5E">
        <w:t xml:space="preserve"> in the tune list compiled in the 1590s at Lleweni Hall in Denbigh, North Wales.</w:t>
      </w:r>
      <w:r>
        <w:rPr>
          <w:rStyle w:val="EndnoteReference"/>
        </w:rPr>
        <w:endnoteReference w:id="10"/>
      </w:r>
      <w:r w:rsidRPr="00CE7C5E">
        <w:t xml:space="preserve"> The music is known from a lute setting called </w:t>
      </w:r>
      <w:r w:rsidRPr="00CE7C5E">
        <w:rPr>
          <w:i/>
        </w:rPr>
        <w:t>calleno</w:t>
      </w:r>
      <w:r w:rsidRPr="00CE7C5E">
        <w:t xml:space="preserve"> in a manuscript copied </w:t>
      </w:r>
      <w:r w:rsidRPr="00CE7C5E">
        <w:rPr>
          <w:i/>
        </w:rPr>
        <w:t>c.</w:t>
      </w:r>
      <w:r w:rsidRPr="00CE7C5E">
        <w:t xml:space="preserve">1605 and bound with the William Ballet lute book, </w:t>
      </w:r>
      <w:r>
        <w:t xml:space="preserve">a lute duet, several cittern </w:t>
      </w:r>
      <w:r>
        <w:lastRenderedPageBreak/>
        <w:t>arrangements and a</w:t>
      </w:r>
      <w:r w:rsidRPr="00CE7C5E">
        <w:t>n incom</w:t>
      </w:r>
      <w:r>
        <w:t xml:space="preserve">plete setting for mixed consort, in addition to the </w:t>
      </w:r>
      <w:r w:rsidRPr="00CE7C5E">
        <w:t xml:space="preserve">six variations for keyboard by William Byrd (transcribed for lute in the </w:t>
      </w:r>
      <w:r w:rsidRPr="00CE7C5E">
        <w:rPr>
          <w:i/>
        </w:rPr>
        <w:t>Lutezine</w:t>
      </w:r>
      <w:r w:rsidRPr="00CE7C5E">
        <w:t>). A ballad by John Alde called 'Callin o custure me' was entered in the Stationers Register in 1582,</w:t>
      </w:r>
      <w:r>
        <w:rPr>
          <w:rStyle w:val="EndnoteReference"/>
        </w:rPr>
        <w:endnoteReference w:id="11"/>
      </w:r>
      <w:r w:rsidRPr="00CE7C5E">
        <w:t xml:space="preserve"> which may refer to </w:t>
      </w:r>
      <w:r>
        <w:t>song n</w:t>
      </w:r>
      <w:r w:rsidRPr="008E37E4">
        <w:rPr>
          <w:vertAlign w:val="superscript"/>
        </w:rPr>
        <w:t>o</w:t>
      </w:r>
      <w:r>
        <w:t xml:space="preserve"> 14 in </w:t>
      </w:r>
      <w:r w:rsidRPr="00CE7C5E">
        <w:t xml:space="preserve">Richard Jones's </w:t>
      </w:r>
      <w:r w:rsidRPr="00CE7C5E">
        <w:rPr>
          <w:i/>
        </w:rPr>
        <w:t>Handefull of Pleasant Delites</w:t>
      </w:r>
      <w:r w:rsidRPr="00CE7C5E">
        <w:t xml:space="preserve"> </w:t>
      </w:r>
      <w:r>
        <w:t xml:space="preserve">of </w:t>
      </w:r>
      <w:r w:rsidRPr="00CE7C5E">
        <w:t xml:space="preserve">1584, </w:t>
      </w:r>
      <w:r w:rsidRPr="00CE7C5E">
        <w:rPr>
          <w:bCs/>
        </w:rPr>
        <w:t>'A Sonet of a Louer in the praise of his lady. To Calen o Custure me: sung at euerie lines end' beginning '</w:t>
      </w:r>
      <w:r w:rsidRPr="00CE7C5E">
        <w:rPr>
          <w:bCs/>
          <w:lang w:val="en-US"/>
        </w:rPr>
        <w:t xml:space="preserve">When as I view your comly grace, </w:t>
      </w:r>
      <w:r w:rsidRPr="00CE7C5E">
        <w:rPr>
          <w:bCs/>
        </w:rPr>
        <w:t>Calen o Custure me, Your golden haires, your angels face, Calen o Custure me'.</w:t>
      </w:r>
      <w:r>
        <w:rPr>
          <w:rStyle w:val="EndnoteReference"/>
          <w:bCs/>
        </w:rPr>
        <w:endnoteReference w:id="12"/>
      </w:r>
      <w:r w:rsidRPr="00CE7C5E">
        <w:rPr>
          <w:bCs/>
        </w:rPr>
        <w:t xml:space="preserve"> </w:t>
      </w:r>
      <w:r w:rsidRPr="00CE7C5E">
        <w:t>The tune was called for in an unrelated ballad, 'A pleasant Song made by a Souldier, whose bringing up had been dainty ... To an excellent tune, ca</w:t>
      </w:r>
      <w:r>
        <w:t>lled, Calino' (EBBA 20034 c.1630;</w:t>
      </w:r>
      <w:r w:rsidRPr="00CE7C5E">
        <w:t xml:space="preserve"> 21708</w:t>
      </w:r>
      <w:r>
        <w:t>,</w:t>
      </w:r>
      <w:r w:rsidRPr="00CE7C5E">
        <w:t xml:space="preserve"> 1663-74 &amp; 31024</w:t>
      </w:r>
      <w:r>
        <w:t>,</w:t>
      </w:r>
      <w:r w:rsidRPr="00CE7C5E">
        <w:t xml:space="preserve"> 1658-64)</w:t>
      </w:r>
      <w:r w:rsidRPr="00CE7C5E">
        <w:rPr>
          <w:bCs/>
        </w:rPr>
        <w:t>.</w:t>
      </w:r>
      <w:r>
        <w:rPr>
          <w:rStyle w:val="EndnoteReference"/>
          <w:bCs/>
        </w:rPr>
        <w:endnoteReference w:id="13"/>
      </w:r>
      <w:r>
        <w:rPr>
          <w:bCs/>
        </w:rPr>
        <w:t xml:space="preserve"> Two </w:t>
      </w:r>
      <w:r w:rsidR="00CA4839">
        <w:rPr>
          <w:bCs/>
        </w:rPr>
        <w:t>settings</w:t>
      </w:r>
      <w:r>
        <w:rPr>
          <w:bCs/>
        </w:rPr>
        <w:t xml:space="preserve"> are here and another six in the </w:t>
      </w:r>
      <w:r w:rsidRPr="008E37E4">
        <w:rPr>
          <w:bCs/>
          <w:i/>
        </w:rPr>
        <w:t>Lutezine</w:t>
      </w:r>
      <w:r>
        <w:rPr>
          <w:bCs/>
        </w:rPr>
        <w:t>.</w:t>
      </w:r>
    </w:p>
    <w:p w14:paraId="0F82B83D" w14:textId="1D343B83" w:rsidR="00142790" w:rsidRPr="00142790" w:rsidRDefault="00142790" w:rsidP="00142790">
      <w:pPr>
        <w:tabs>
          <w:tab w:val="right" w:pos="4762"/>
        </w:tabs>
        <w:rPr>
          <w:bCs/>
          <w:sz w:val="18"/>
          <w:szCs w:val="18"/>
        </w:rPr>
      </w:pPr>
      <w:r>
        <w:rPr>
          <w:bCs/>
          <w:sz w:val="18"/>
          <w:szCs w:val="18"/>
          <w:highlight w:val="yellow"/>
        </w:rPr>
        <w:t>article on Ia</w:t>
      </w:r>
      <w:r w:rsidRPr="003F1BDE">
        <w:rPr>
          <w:bCs/>
          <w:sz w:val="18"/>
          <w:szCs w:val="18"/>
          <w:highlight w:val="yellow"/>
        </w:rPr>
        <w:t>n Pittaway's website</w:t>
      </w:r>
    </w:p>
    <w:p w14:paraId="1B470A8E" w14:textId="67053868" w:rsidR="00723896" w:rsidRPr="00EA0277" w:rsidRDefault="00723896" w:rsidP="00ED33B1">
      <w:pPr>
        <w:tabs>
          <w:tab w:val="right" w:pos="4818"/>
        </w:tabs>
        <w:spacing w:before="60"/>
        <w:ind w:left="284" w:hanging="142"/>
        <w:jc w:val="left"/>
        <w:rPr>
          <w:bCs/>
          <w:sz w:val="18"/>
          <w:szCs w:val="18"/>
        </w:rPr>
      </w:pPr>
      <w:r w:rsidRPr="003F04BE">
        <w:rPr>
          <w:b/>
          <w:bCs/>
          <w:sz w:val="18"/>
          <w:szCs w:val="18"/>
        </w:rPr>
        <w:t>C1.</w:t>
      </w:r>
      <w:r w:rsidRPr="003F04BE">
        <w:rPr>
          <w:bCs/>
          <w:sz w:val="18"/>
          <w:szCs w:val="18"/>
        </w:rPr>
        <w:t xml:space="preserve"> IRL-Dtc 408/II, p. 85 </w:t>
      </w:r>
      <w:r>
        <w:rPr>
          <w:bCs/>
          <w:i/>
          <w:sz w:val="18"/>
          <w:szCs w:val="18"/>
        </w:rPr>
        <w:t>cal</w:t>
      </w:r>
      <w:r w:rsidRPr="003F04BE">
        <w:rPr>
          <w:bCs/>
          <w:i/>
          <w:sz w:val="18"/>
          <w:szCs w:val="18"/>
        </w:rPr>
        <w:t>leno</w:t>
      </w:r>
      <w:r>
        <w:rPr>
          <w:bCs/>
          <w:sz w:val="18"/>
          <w:szCs w:val="18"/>
        </w:rPr>
        <w:tab/>
        <w:t>11</w:t>
      </w:r>
    </w:p>
    <w:p w14:paraId="0F6CA6E1" w14:textId="77777777" w:rsidR="00723896" w:rsidRDefault="00723896" w:rsidP="00020613">
      <w:pPr>
        <w:tabs>
          <w:tab w:val="right" w:pos="4818"/>
          <w:tab w:val="right" w:pos="9639"/>
        </w:tabs>
        <w:ind w:left="284" w:hanging="142"/>
        <w:jc w:val="left"/>
        <w:rPr>
          <w:color w:val="000000"/>
          <w:sz w:val="18"/>
          <w:szCs w:val="18"/>
        </w:rPr>
      </w:pPr>
      <w:r w:rsidRPr="003F04BE">
        <w:rPr>
          <w:b/>
          <w:color w:val="000000"/>
          <w:sz w:val="18"/>
          <w:szCs w:val="18"/>
        </w:rPr>
        <w:t>C2.</w:t>
      </w:r>
      <w:r w:rsidRPr="003F04BE">
        <w:rPr>
          <w:color w:val="000000"/>
          <w:sz w:val="18"/>
          <w:szCs w:val="18"/>
        </w:rPr>
        <w:t xml:space="preserve"> J-Tn BM-4540-ne, sig. D2v </w:t>
      </w:r>
      <w:r w:rsidRPr="003F04BE">
        <w:rPr>
          <w:i/>
          <w:color w:val="000000"/>
          <w:sz w:val="18"/>
          <w:szCs w:val="18"/>
        </w:rPr>
        <w:t>Callino</w:t>
      </w:r>
      <w:r>
        <w:rPr>
          <w:color w:val="000000"/>
          <w:sz w:val="18"/>
          <w:szCs w:val="18"/>
        </w:rPr>
        <w:tab/>
        <w:t>13</w:t>
      </w:r>
    </w:p>
    <w:p w14:paraId="0F08DE1E" w14:textId="27977C76" w:rsidR="00723896" w:rsidRPr="00EA385B" w:rsidRDefault="00723896" w:rsidP="001818FA">
      <w:pPr>
        <w:tabs>
          <w:tab w:val="right" w:pos="4818"/>
        </w:tabs>
        <w:ind w:left="426" w:hanging="142"/>
        <w:rPr>
          <w:bCs/>
          <w:sz w:val="16"/>
          <w:szCs w:val="16"/>
        </w:rPr>
      </w:pPr>
      <w:r>
        <w:rPr>
          <w:bCs/>
          <w:sz w:val="16"/>
          <w:szCs w:val="16"/>
        </w:rPr>
        <w:t xml:space="preserve">cf. </w:t>
      </w:r>
      <w:r w:rsidRPr="00EA385B">
        <w:rPr>
          <w:bCs/>
          <w:sz w:val="16"/>
          <w:szCs w:val="16"/>
        </w:rPr>
        <w:t>IRL-Dtc 410/I</w:t>
      </w:r>
      <w:r w:rsidR="008544D7">
        <w:rPr>
          <w:bCs/>
          <w:sz w:val="16"/>
          <w:szCs w:val="16"/>
        </w:rPr>
        <w:t xml:space="preserve"> (Dallis)</w:t>
      </w:r>
      <w:r w:rsidRPr="00EA385B">
        <w:rPr>
          <w:bCs/>
          <w:sz w:val="16"/>
          <w:szCs w:val="16"/>
        </w:rPr>
        <w:t xml:space="preserve">, p. 79 </w:t>
      </w:r>
      <w:r w:rsidRPr="00EA385B">
        <w:rPr>
          <w:bCs/>
          <w:i/>
          <w:sz w:val="16"/>
          <w:szCs w:val="16"/>
        </w:rPr>
        <w:t>busons nous</w:t>
      </w:r>
    </w:p>
    <w:p w14:paraId="10AD4993" w14:textId="3C1F916E" w:rsidR="00723896" w:rsidRPr="001818FA" w:rsidRDefault="00723896" w:rsidP="00C445D3">
      <w:pPr>
        <w:tabs>
          <w:tab w:val="right" w:pos="4818"/>
        </w:tabs>
        <w:ind w:left="426" w:right="423" w:hanging="142"/>
        <w:rPr>
          <w:bCs/>
          <w:sz w:val="16"/>
          <w:szCs w:val="16"/>
        </w:rPr>
      </w:pPr>
      <w:r w:rsidRPr="00EA385B">
        <w:rPr>
          <w:bCs/>
          <w:sz w:val="16"/>
          <w:szCs w:val="16"/>
        </w:rPr>
        <w:t>Cittern:</w:t>
      </w:r>
      <w:r>
        <w:rPr>
          <w:rStyle w:val="EndnoteReference"/>
          <w:bCs/>
          <w:sz w:val="16"/>
          <w:szCs w:val="16"/>
        </w:rPr>
        <w:endnoteReference w:id="14"/>
      </w:r>
      <w:r>
        <w:rPr>
          <w:bCs/>
          <w:sz w:val="16"/>
          <w:szCs w:val="16"/>
        </w:rPr>
        <w:t xml:space="preserve"> </w:t>
      </w:r>
      <w:r w:rsidRPr="00EA385B">
        <w:rPr>
          <w:sz w:val="16"/>
          <w:szCs w:val="16"/>
        </w:rPr>
        <w:t xml:space="preserve">GB-Cu Dd.4.23, f. 23v </w:t>
      </w:r>
      <w:r w:rsidRPr="00EA385B">
        <w:rPr>
          <w:i/>
          <w:sz w:val="16"/>
          <w:szCs w:val="16"/>
        </w:rPr>
        <w:t>Callino</w:t>
      </w:r>
      <w:r>
        <w:rPr>
          <w:sz w:val="16"/>
          <w:szCs w:val="16"/>
        </w:rPr>
        <w:t xml:space="preserve">; </w:t>
      </w:r>
      <w:r w:rsidRPr="00EA385B">
        <w:rPr>
          <w:sz w:val="16"/>
          <w:szCs w:val="16"/>
        </w:rPr>
        <w:t xml:space="preserve">GB-Cu Dd.4.23, f. 19r </w:t>
      </w:r>
      <w:r w:rsidRPr="00EA385B">
        <w:rPr>
          <w:i/>
          <w:sz w:val="16"/>
          <w:szCs w:val="16"/>
        </w:rPr>
        <w:t xml:space="preserve">Callino </w:t>
      </w:r>
      <w:r>
        <w:rPr>
          <w:sz w:val="16"/>
          <w:szCs w:val="16"/>
        </w:rPr>
        <w:t>[</w:t>
      </w:r>
      <w:r w:rsidRPr="00EA385B">
        <w:rPr>
          <w:sz w:val="16"/>
          <w:szCs w:val="16"/>
        </w:rPr>
        <w:t>Thomas</w:t>
      </w:r>
      <w:r>
        <w:rPr>
          <w:sz w:val="16"/>
          <w:szCs w:val="16"/>
        </w:rPr>
        <w:t>?]</w:t>
      </w:r>
      <w:r w:rsidRPr="00EA385B">
        <w:rPr>
          <w:sz w:val="16"/>
          <w:szCs w:val="16"/>
        </w:rPr>
        <w:t xml:space="preserve"> </w:t>
      </w:r>
      <w:r w:rsidRPr="00EA385B">
        <w:rPr>
          <w:i/>
          <w:sz w:val="16"/>
          <w:szCs w:val="16"/>
        </w:rPr>
        <w:t>Robinson</w:t>
      </w:r>
      <w:r>
        <w:rPr>
          <w:sz w:val="16"/>
          <w:szCs w:val="16"/>
        </w:rPr>
        <w:t xml:space="preserve">; </w:t>
      </w:r>
      <w:r w:rsidRPr="00EA385B">
        <w:rPr>
          <w:bCs/>
          <w:sz w:val="16"/>
          <w:szCs w:val="16"/>
        </w:rPr>
        <w:t xml:space="preserve">US-CAh 181 (Otley), ff. </w:t>
      </w:r>
      <w:r w:rsidRPr="00EA385B">
        <w:rPr>
          <w:sz w:val="16"/>
          <w:szCs w:val="16"/>
        </w:rPr>
        <w:t>6v-7r</w:t>
      </w:r>
      <w:r>
        <w:rPr>
          <w:i/>
          <w:sz w:val="16"/>
          <w:szCs w:val="16"/>
        </w:rPr>
        <w:t xml:space="preserve"> Callino</w:t>
      </w:r>
      <w:r>
        <w:rPr>
          <w:sz w:val="16"/>
          <w:szCs w:val="16"/>
        </w:rPr>
        <w:t xml:space="preserve">; </w:t>
      </w:r>
      <w:r w:rsidRPr="00EA385B">
        <w:rPr>
          <w:sz w:val="16"/>
          <w:szCs w:val="16"/>
        </w:rPr>
        <w:t>4v</w:t>
      </w:r>
      <w:r>
        <w:rPr>
          <w:sz w:val="16"/>
          <w:szCs w:val="16"/>
        </w:rPr>
        <w:t xml:space="preserve"> &amp; 5r</w:t>
      </w:r>
      <w:r w:rsidRPr="00EA385B">
        <w:rPr>
          <w:i/>
          <w:sz w:val="16"/>
          <w:szCs w:val="16"/>
        </w:rPr>
        <w:t xml:space="preserve"> the rest of Callin</w:t>
      </w:r>
      <w:r w:rsidRPr="00A625E5">
        <w:rPr>
          <w:i/>
          <w:sz w:val="16"/>
          <w:szCs w:val="16"/>
        </w:rPr>
        <w:t>o</w:t>
      </w:r>
      <w:r w:rsidRPr="00A625E5">
        <w:rPr>
          <w:sz w:val="16"/>
          <w:szCs w:val="16"/>
        </w:rPr>
        <w:t>;</w:t>
      </w:r>
      <w:r>
        <w:rPr>
          <w:sz w:val="16"/>
          <w:szCs w:val="16"/>
        </w:rPr>
        <w:t xml:space="preserve"> </w:t>
      </w:r>
      <w:r w:rsidRPr="00EA385B">
        <w:rPr>
          <w:sz w:val="16"/>
          <w:szCs w:val="16"/>
        </w:rPr>
        <w:t>5r</w:t>
      </w:r>
      <w:r w:rsidRPr="00EA385B">
        <w:rPr>
          <w:i/>
          <w:sz w:val="16"/>
          <w:szCs w:val="16"/>
        </w:rPr>
        <w:t xml:space="preserve"> Callino: -- Calli</w:t>
      </w:r>
      <w:r w:rsidRPr="00EA385B">
        <w:rPr>
          <w:sz w:val="16"/>
          <w:szCs w:val="16"/>
        </w:rPr>
        <w:t>[n]</w:t>
      </w:r>
      <w:r w:rsidRPr="00EA385B">
        <w:rPr>
          <w:i/>
          <w:sz w:val="16"/>
          <w:szCs w:val="16"/>
        </w:rPr>
        <w:t>o:</w:t>
      </w:r>
    </w:p>
    <w:p w14:paraId="1FB12601" w14:textId="589C67F3" w:rsidR="00723896" w:rsidRPr="00497C6C" w:rsidRDefault="00723896" w:rsidP="001818FA">
      <w:pPr>
        <w:tabs>
          <w:tab w:val="right" w:pos="4818"/>
        </w:tabs>
        <w:ind w:left="426" w:hanging="142"/>
        <w:rPr>
          <w:bCs/>
          <w:sz w:val="16"/>
          <w:szCs w:val="16"/>
        </w:rPr>
      </w:pPr>
      <w:r w:rsidRPr="00EA385B">
        <w:rPr>
          <w:bCs/>
          <w:sz w:val="16"/>
          <w:szCs w:val="16"/>
        </w:rPr>
        <w:t xml:space="preserve">GB-Cfm 168, p. 277 </w:t>
      </w:r>
      <w:r w:rsidRPr="00EA385B">
        <w:rPr>
          <w:bCs/>
          <w:i/>
          <w:sz w:val="16"/>
          <w:szCs w:val="16"/>
        </w:rPr>
        <w:t>Callino Casturame / William Byrd</w:t>
      </w:r>
      <w:r>
        <w:rPr>
          <w:bCs/>
          <w:sz w:val="16"/>
          <w:szCs w:val="16"/>
        </w:rPr>
        <w:t xml:space="preserve"> - </w:t>
      </w:r>
      <w:r>
        <w:rPr>
          <w:sz w:val="16"/>
          <w:szCs w:val="16"/>
        </w:rPr>
        <w:t>k</w:t>
      </w:r>
      <w:r w:rsidRPr="00EA385B">
        <w:rPr>
          <w:sz w:val="16"/>
          <w:szCs w:val="16"/>
        </w:rPr>
        <w:t>eyboard</w:t>
      </w:r>
    </w:p>
    <w:p w14:paraId="40C0AFDF" w14:textId="7B3DA4A3" w:rsidR="00723896" w:rsidRPr="00EA385B" w:rsidRDefault="00723896" w:rsidP="001818FA">
      <w:pPr>
        <w:tabs>
          <w:tab w:val="right" w:pos="4818"/>
        </w:tabs>
        <w:ind w:left="426" w:hanging="142"/>
        <w:rPr>
          <w:bCs/>
          <w:sz w:val="16"/>
          <w:szCs w:val="16"/>
        </w:rPr>
      </w:pPr>
      <w:r w:rsidRPr="00EA385B">
        <w:rPr>
          <w:bCs/>
          <w:sz w:val="16"/>
          <w:szCs w:val="16"/>
        </w:rPr>
        <w:t xml:space="preserve">GB-Cu Dd.3.18 f. 3: </w:t>
      </w:r>
      <w:r w:rsidRPr="00EA385B">
        <w:rPr>
          <w:bCs/>
          <w:i/>
          <w:sz w:val="16"/>
          <w:szCs w:val="16"/>
        </w:rPr>
        <w:t>Callinoe</w:t>
      </w:r>
      <w:r w:rsidRPr="00EA385B">
        <w:rPr>
          <w:bCs/>
          <w:sz w:val="16"/>
          <w:szCs w:val="16"/>
        </w:rPr>
        <w:t xml:space="preserve"> - Treble and ground duet</w:t>
      </w:r>
    </w:p>
    <w:p w14:paraId="6B9EFB98" w14:textId="47BF5619" w:rsidR="00723896" w:rsidRPr="001818FA" w:rsidRDefault="00723896" w:rsidP="00C445D3">
      <w:pPr>
        <w:tabs>
          <w:tab w:val="right" w:pos="4818"/>
        </w:tabs>
        <w:ind w:left="426" w:right="423" w:hanging="142"/>
        <w:rPr>
          <w:bCs/>
          <w:sz w:val="16"/>
          <w:szCs w:val="16"/>
        </w:rPr>
      </w:pPr>
      <w:r w:rsidRPr="00EA385B">
        <w:rPr>
          <w:bCs/>
          <w:sz w:val="16"/>
          <w:szCs w:val="16"/>
        </w:rPr>
        <w:t>Incomplete mixed consort setting:</w:t>
      </w:r>
      <w:r>
        <w:rPr>
          <w:bCs/>
          <w:sz w:val="16"/>
          <w:szCs w:val="16"/>
        </w:rPr>
        <w:t xml:space="preserve"> </w:t>
      </w:r>
      <w:r w:rsidRPr="00EA385B">
        <w:rPr>
          <w:sz w:val="16"/>
          <w:szCs w:val="16"/>
        </w:rPr>
        <w:t xml:space="preserve">GB-Cu Dd.5.20, </w:t>
      </w:r>
      <w:r w:rsidRPr="00EA385B">
        <w:rPr>
          <w:bCs/>
          <w:sz w:val="16"/>
          <w:szCs w:val="16"/>
        </w:rPr>
        <w:t xml:space="preserve">f. 3r </w:t>
      </w:r>
      <w:r w:rsidRPr="00EA385B">
        <w:rPr>
          <w:bCs/>
          <w:i/>
          <w:sz w:val="16"/>
          <w:szCs w:val="16"/>
        </w:rPr>
        <w:t>Callinoe</w:t>
      </w:r>
      <w:r w:rsidRPr="00EA385B">
        <w:rPr>
          <w:bCs/>
          <w:sz w:val="16"/>
          <w:szCs w:val="16"/>
        </w:rPr>
        <w:t xml:space="preserve"> - bass viol</w:t>
      </w:r>
      <w:r>
        <w:rPr>
          <w:bCs/>
          <w:sz w:val="16"/>
          <w:szCs w:val="16"/>
        </w:rPr>
        <w:t xml:space="preserve"> part; </w:t>
      </w:r>
      <w:r w:rsidRPr="00EA385B">
        <w:rPr>
          <w:sz w:val="16"/>
          <w:szCs w:val="16"/>
        </w:rPr>
        <w:t>GB-Cu Dd.5.21,</w:t>
      </w:r>
      <w:r w:rsidRPr="00EA385B">
        <w:rPr>
          <w:bCs/>
          <w:sz w:val="16"/>
          <w:szCs w:val="16"/>
        </w:rPr>
        <w:t xml:space="preserve"> f. 10r </w:t>
      </w:r>
      <w:r w:rsidRPr="00EA385B">
        <w:rPr>
          <w:i/>
          <w:sz w:val="16"/>
          <w:szCs w:val="16"/>
        </w:rPr>
        <w:t>Callinoe</w:t>
      </w:r>
      <w:r w:rsidRPr="00EA385B">
        <w:rPr>
          <w:sz w:val="16"/>
          <w:szCs w:val="16"/>
        </w:rPr>
        <w:t xml:space="preserve"> - </w:t>
      </w:r>
      <w:r w:rsidRPr="00EA385B">
        <w:rPr>
          <w:bCs/>
          <w:sz w:val="16"/>
          <w:szCs w:val="16"/>
        </w:rPr>
        <w:t>recorder</w:t>
      </w:r>
      <w:r>
        <w:rPr>
          <w:bCs/>
          <w:sz w:val="16"/>
          <w:szCs w:val="16"/>
        </w:rPr>
        <w:t xml:space="preserve"> part; </w:t>
      </w:r>
      <w:r w:rsidRPr="00EA385B">
        <w:rPr>
          <w:sz w:val="16"/>
          <w:szCs w:val="16"/>
        </w:rPr>
        <w:t xml:space="preserve">GB-Cu Dd.14.24, f. 9r </w:t>
      </w:r>
      <w:r w:rsidRPr="00EA385B">
        <w:rPr>
          <w:i/>
          <w:sz w:val="16"/>
          <w:szCs w:val="16"/>
        </w:rPr>
        <w:t>Callinoe</w:t>
      </w:r>
      <w:r w:rsidRPr="00EA385B">
        <w:rPr>
          <w:sz w:val="16"/>
          <w:szCs w:val="16"/>
        </w:rPr>
        <w:t xml:space="preserve"> - cittern</w:t>
      </w:r>
      <w:r>
        <w:rPr>
          <w:sz w:val="16"/>
          <w:szCs w:val="16"/>
        </w:rPr>
        <w:t xml:space="preserve"> part</w:t>
      </w:r>
    </w:p>
    <w:p w14:paraId="13430C05" w14:textId="425D5E8A" w:rsidR="00D80AF6" w:rsidRPr="00D80AF6" w:rsidRDefault="00723896" w:rsidP="00D80AF6">
      <w:pPr>
        <w:tabs>
          <w:tab w:val="right" w:pos="4818"/>
        </w:tabs>
        <w:spacing w:before="60" w:after="60"/>
        <w:jc w:val="center"/>
        <w:rPr>
          <w:b/>
          <w:smallCaps/>
        </w:rPr>
      </w:pPr>
      <w:r w:rsidRPr="00B014EF">
        <w:rPr>
          <w:b/>
          <w:smallCaps/>
        </w:rPr>
        <w:t>The Hemp Dresser - Hemp and Flax</w:t>
      </w:r>
    </w:p>
    <w:p w14:paraId="7F00A172" w14:textId="10991560" w:rsidR="00723896" w:rsidRPr="00544813" w:rsidRDefault="00723896" w:rsidP="00082EE3">
      <w:pPr>
        <w:tabs>
          <w:tab w:val="right" w:pos="4818"/>
        </w:tabs>
      </w:pPr>
      <w:r w:rsidRPr="00544813">
        <w:t>The tune called</w:t>
      </w:r>
      <w:r w:rsidRPr="00544813">
        <w:rPr>
          <w:i/>
        </w:rPr>
        <w:t xml:space="preserve"> hemp and flax or tedro</w:t>
      </w:r>
      <w:r w:rsidRPr="00544813">
        <w:t xml:space="preserve"> in the later section of the Board lute book, copied </w:t>
      </w:r>
      <w:r w:rsidRPr="00544813">
        <w:rPr>
          <w:i/>
        </w:rPr>
        <w:t>c.</w:t>
      </w:r>
      <w:r w:rsidRPr="00544813">
        <w:t xml:space="preserve">1630, is the same as the dance tune for violin (arranged for lute here) in Playford's </w:t>
      </w:r>
      <w:r w:rsidRPr="00544813">
        <w:rPr>
          <w:i/>
        </w:rPr>
        <w:t>The Dancing Master</w:t>
      </w:r>
      <w:r w:rsidRPr="00544813">
        <w:t xml:space="preserve"> called </w:t>
      </w:r>
      <w:r w:rsidRPr="00544813">
        <w:rPr>
          <w:i/>
        </w:rPr>
        <w:t>The London gentlewoman Or the hemp dresser</w:t>
      </w:r>
      <w:r w:rsidRPr="00544813">
        <w:t xml:space="preserve"> and in later editions </w:t>
      </w:r>
      <w:r w:rsidRPr="00544813">
        <w:rPr>
          <w:i/>
        </w:rPr>
        <w:t>The London Maid</w:t>
      </w:r>
      <w:r w:rsidRPr="00544813">
        <w:t>. The lute setting in Board is in the transitional tuning known as English Gauthier</w:t>
      </w:r>
      <w:r>
        <w:t xml:space="preserve"> (and </w:t>
      </w:r>
      <w:r w:rsidRPr="00544813">
        <w:t>transcribed for renaissance lute here</w:t>
      </w:r>
      <w:r>
        <w:t>)</w:t>
      </w:r>
      <w:r w:rsidRPr="00544813">
        <w:t xml:space="preserve">. </w:t>
      </w:r>
      <w:r>
        <w:t xml:space="preserve">I have not found the origin of the title in the Board lute book, but </w:t>
      </w:r>
      <w:r w:rsidRPr="00544813">
        <w:t>Playfor</w:t>
      </w:r>
      <w:r>
        <w:t>d's title</w:t>
      </w:r>
      <w:r w:rsidR="009E170A" w:rsidRPr="009E170A">
        <w:rPr>
          <w:highlight w:val="yellow"/>
        </w:rPr>
        <w:t>s</w:t>
      </w:r>
      <w:r w:rsidRPr="00544813">
        <w:t xml:space="preserve"> </w:t>
      </w:r>
      <w:r>
        <w:t>come from the</w:t>
      </w:r>
      <w:r w:rsidRPr="00544813">
        <w:t xml:space="preserve"> poem called 'The Hemp Dresser' beginning 'T</w:t>
      </w:r>
      <w:r>
        <w:t xml:space="preserve">here was a London gentlewoman, That lov'd a country man-a, </w:t>
      </w:r>
      <w:r w:rsidRPr="00544813">
        <w:t>A</w:t>
      </w:r>
      <w:r>
        <w:t>nd she did desire his company,</w:t>
      </w:r>
      <w:r w:rsidR="00D02EEC">
        <w:t xml:space="preserve"> </w:t>
      </w:r>
      <w:r>
        <w:t>A little now and then-a.</w:t>
      </w:r>
      <w:r w:rsidRPr="00544813">
        <w:t xml:space="preserve"> Th</w:t>
      </w:r>
      <w:r>
        <w:t xml:space="preserve">is man he was a hemp-dresser, And dressing was his trade-a, </w:t>
      </w:r>
      <w:r w:rsidRPr="00544813">
        <w:t>And h</w:t>
      </w:r>
      <w:r>
        <w:t xml:space="preserve">e did kiss the mistress, sir, </w:t>
      </w:r>
      <w:r w:rsidRPr="00544813">
        <w:t>And now and then the maid-a' wi</w:t>
      </w:r>
      <w:r>
        <w:t>th a 'Fa la</w:t>
      </w:r>
      <w:r w:rsidRPr="00544813">
        <w:t xml:space="preserve">' refrain, </w:t>
      </w:r>
      <w:r w:rsidRPr="00544813">
        <w:rPr>
          <w:iCs/>
        </w:rPr>
        <w:t xml:space="preserve">published in 1685 </w:t>
      </w:r>
      <w:r>
        <w:t>as song sixteen of</w:t>
      </w:r>
      <w:r w:rsidRPr="00544813">
        <w:t xml:space="preserve"> </w:t>
      </w:r>
      <w:r w:rsidRPr="00544813">
        <w:rPr>
          <w:i/>
          <w:iCs/>
        </w:rPr>
        <w:t xml:space="preserve">Latine songs with their English, and poems by Henry Bold; collected </w:t>
      </w:r>
      <w:r w:rsidRPr="00544813">
        <w:rPr>
          <w:i/>
          <w:iCs/>
        </w:rPr>
        <w:t>and perfected by Captain William Bold</w:t>
      </w:r>
      <w:r w:rsidRPr="00544813">
        <w:rPr>
          <w:iCs/>
        </w:rPr>
        <w:t>,</w:t>
      </w:r>
      <w:r>
        <w:rPr>
          <w:rStyle w:val="EndnoteReference"/>
        </w:rPr>
        <w:endnoteReference w:id="15"/>
      </w:r>
      <w:r w:rsidRPr="00544813">
        <w:rPr>
          <w:iCs/>
        </w:rPr>
        <w:t xml:space="preserve"> but pr</w:t>
      </w:r>
      <w:r>
        <w:rPr>
          <w:iCs/>
        </w:rPr>
        <w:t>esum</w:t>
      </w:r>
      <w:r w:rsidRPr="00544813">
        <w:rPr>
          <w:iCs/>
        </w:rPr>
        <w:t>ably known much earlier</w:t>
      </w:r>
      <w:r w:rsidRPr="00544813">
        <w:t xml:space="preserve">. The tune was also called for in a ballad by Charles Blount published </w:t>
      </w:r>
      <w:r w:rsidRPr="00544813">
        <w:rPr>
          <w:i/>
        </w:rPr>
        <w:t>c.</w:t>
      </w:r>
      <w:r w:rsidRPr="00544813">
        <w:t>1679 called 'The Sale of Esau's Birth-right; OR, The New Buckingham Ballad, To the Tune of the London Gentle</w:t>
      </w:r>
      <w:r>
        <w:t>woman, or Little Peggy Ramsey' (</w:t>
      </w:r>
      <w:r w:rsidRPr="00544813">
        <w:t xml:space="preserve">the latter an alternative tune; versions of which were edited for </w:t>
      </w:r>
      <w:r w:rsidRPr="00544813">
        <w:rPr>
          <w:i/>
        </w:rPr>
        <w:t>Lute News</w:t>
      </w:r>
      <w:r>
        <w:t xml:space="preserve"> 121)</w:t>
      </w:r>
      <w:r w:rsidRPr="00544813">
        <w:t xml:space="preserve"> (See EBBA 32166, 33819, 33820, 34366, 34367, 35144, 35145, 35146, 34915, 35143, 35534; and Bod596,</w:t>
      </w:r>
      <w:r>
        <w:rPr>
          <w:rStyle w:val="EndnoteReference"/>
        </w:rPr>
        <w:endnoteReference w:id="16"/>
      </w:r>
      <w:r w:rsidRPr="00544813">
        <w:t xml:space="preserve"> Bod6347, Bod13594 - RoudV8173). </w:t>
      </w:r>
      <w:r w:rsidRPr="00544813">
        <w:rPr>
          <w:i/>
        </w:rPr>
        <w:t>The Hemp-dressers</w:t>
      </w:r>
      <w:r w:rsidRPr="00544813">
        <w:t xml:space="preserve"> is also mentioned </w:t>
      </w:r>
      <w:r>
        <w:t xml:space="preserve">as a popular tune </w:t>
      </w:r>
      <w:r w:rsidRPr="00544813">
        <w:t xml:space="preserve">in </w:t>
      </w:r>
      <w:r w:rsidRPr="00544813">
        <w:rPr>
          <w:i/>
        </w:rPr>
        <w:t>A Second Tale of a Tub or The History of Robert Powel, the puppet-showman</w:t>
      </w:r>
      <w:r w:rsidRPr="00544813">
        <w:t xml:space="preserve"> published in 1715</w:t>
      </w:r>
      <w:r>
        <w:t>.</w:t>
      </w:r>
      <w:r>
        <w:rPr>
          <w:rStyle w:val="EndnoteReference"/>
        </w:rPr>
        <w:endnoteReference w:id="17"/>
      </w:r>
      <w:r w:rsidRPr="00544813">
        <w:t xml:space="preserve"> </w:t>
      </w:r>
      <w:r w:rsidR="00813362">
        <w:t xml:space="preserve">The tune is also called for in </w:t>
      </w:r>
      <w:r w:rsidRPr="00544813">
        <w:t xml:space="preserve">Thomas D'Urfey's </w:t>
      </w:r>
      <w:r w:rsidRPr="00544813">
        <w:rPr>
          <w:i/>
        </w:rPr>
        <w:t>A Third Collection of New Songs</w:t>
      </w:r>
      <w:r w:rsidRPr="00544813">
        <w:t xml:space="preserve"> 1685,</w:t>
      </w:r>
      <w:r w:rsidR="00813362">
        <w:t xml:space="preserve"> </w:t>
      </w:r>
      <w:r w:rsidRPr="00544813">
        <w:t>'</w:t>
      </w:r>
      <w:r w:rsidRPr="00544813">
        <w:rPr>
          <w:bCs/>
        </w:rPr>
        <w:t>The </w:t>
      </w:r>
      <w:r w:rsidRPr="00544813">
        <w:rPr>
          <w:bCs/>
          <w:i/>
          <w:iCs/>
        </w:rPr>
        <w:t>Winchester Christening,</w:t>
      </w:r>
      <w:r w:rsidR="00813362">
        <w:rPr>
          <w:bCs/>
        </w:rPr>
        <w:t xml:space="preserve"> the Sequel of the </w:t>
      </w:r>
      <w:r w:rsidRPr="00544813">
        <w:rPr>
          <w:bCs/>
          <w:i/>
          <w:iCs/>
        </w:rPr>
        <w:t>Winchester</w:t>
      </w:r>
      <w:r w:rsidR="00813362">
        <w:rPr>
          <w:bCs/>
        </w:rPr>
        <w:t xml:space="preserve"> </w:t>
      </w:r>
      <w:r w:rsidRPr="00544813">
        <w:rPr>
          <w:bCs/>
        </w:rPr>
        <w:t xml:space="preserve">Wedding: A new Song, </w:t>
      </w:r>
      <w:r w:rsidRPr="00544813">
        <w:t>set to the Tune of a pretty Country Dance, called, </w:t>
      </w:r>
      <w:r w:rsidRPr="00544813">
        <w:rPr>
          <w:i/>
          <w:iCs/>
        </w:rPr>
        <w:t>The Hemp-dresser</w:t>
      </w:r>
      <w:r w:rsidR="00813362">
        <w:rPr>
          <w:iCs/>
        </w:rPr>
        <w:t>'</w:t>
      </w:r>
      <w:r w:rsidRPr="00544813">
        <w:rPr>
          <w:iCs/>
        </w:rPr>
        <w:t xml:space="preserve"> </w:t>
      </w:r>
      <w:r w:rsidRPr="00544813">
        <w:t>beginning: '</w:t>
      </w:r>
      <w:r w:rsidRPr="00544813">
        <w:rPr>
          <w:bCs/>
        </w:rPr>
        <w:t>T</w:t>
      </w:r>
      <w:r w:rsidRPr="00544813">
        <w:t>he Sun had loos'd his weary Team, and turn'd his Steeds a grazing'</w:t>
      </w:r>
      <w:r w:rsidR="00813362">
        <w:t>.</w:t>
      </w:r>
      <w:r>
        <w:rPr>
          <w:rStyle w:val="EndnoteReference"/>
        </w:rPr>
        <w:endnoteReference w:id="18"/>
      </w:r>
      <w:r w:rsidRPr="00544813">
        <w:t xml:space="preserve"> </w:t>
      </w:r>
      <w:r w:rsidR="00813362">
        <w:t>This song is</w:t>
      </w:r>
      <w:r w:rsidR="00813362" w:rsidRPr="00544813">
        <w:t xml:space="preserve"> </w:t>
      </w:r>
      <w:r w:rsidR="00813362">
        <w:t xml:space="preserve">also </w:t>
      </w:r>
      <w:r w:rsidR="00813362" w:rsidRPr="00544813">
        <w:t xml:space="preserve">in </w:t>
      </w:r>
      <w:r w:rsidRPr="00544813">
        <w:t xml:space="preserve">also in D'Urfey's </w:t>
      </w:r>
      <w:r w:rsidRPr="00544813">
        <w:rPr>
          <w:i/>
        </w:rPr>
        <w:t>Pills to Purge Melancholy</w:t>
      </w:r>
      <w:r>
        <w:t xml:space="preserve"> 1719 (</w:t>
      </w:r>
      <w:r w:rsidRPr="00544813">
        <w:t>vol. I pp. 320-322</w:t>
      </w:r>
      <w:r w:rsidR="00813362">
        <w:t>) and</w:t>
      </w:r>
      <w:r>
        <w:t xml:space="preserve"> </w:t>
      </w:r>
      <w:r w:rsidRPr="00544813">
        <w:t xml:space="preserve">many 18th-c Ballad Operas, usually calling the tune </w:t>
      </w:r>
      <w:r w:rsidRPr="00544813">
        <w:rPr>
          <w:i/>
        </w:rPr>
        <w:t>The sun had loos'd his weary team</w:t>
      </w:r>
      <w:r w:rsidRPr="00544813">
        <w:t xml:space="preserve"> from D'Urfey's song </w:t>
      </w:r>
      <w:r>
        <w:t xml:space="preserve">text </w:t>
      </w:r>
      <w:r w:rsidRPr="00544813">
        <w:t xml:space="preserve">although others call it </w:t>
      </w:r>
      <w:r w:rsidRPr="00544813">
        <w:rPr>
          <w:i/>
        </w:rPr>
        <w:t>Jone stoop'd down</w:t>
      </w:r>
      <w:r w:rsidR="00813362">
        <w:t>.</w:t>
      </w:r>
      <w:r>
        <w:rPr>
          <w:rStyle w:val="EndnoteReference"/>
        </w:rPr>
        <w:endnoteReference w:id="19"/>
      </w:r>
      <w:r w:rsidR="00813362">
        <w:t xml:space="preserve"> </w:t>
      </w:r>
      <w:r w:rsidRPr="00544813">
        <w:t>Robert Burns</w:t>
      </w:r>
      <w:r w:rsidR="008627C0">
        <w:t>'</w:t>
      </w:r>
      <w:r w:rsidRPr="00544813">
        <w:t xml:space="preserve"> song 'The Deil's awa wi' the Exciseman'</w:t>
      </w:r>
      <w:r w:rsidRPr="003D3554">
        <w:t xml:space="preserve"> </w:t>
      </w:r>
      <w:r w:rsidR="008627C0">
        <w:t xml:space="preserve">is </w:t>
      </w:r>
      <w:r w:rsidRPr="00544813">
        <w:t>to the</w:t>
      </w:r>
      <w:r>
        <w:t xml:space="preserve"> same</w:t>
      </w:r>
      <w:r w:rsidRPr="00544813">
        <w:t xml:space="preserve"> tune.</w:t>
      </w:r>
      <w:r>
        <w:rPr>
          <w:rStyle w:val="EndnoteReference"/>
        </w:rPr>
        <w:endnoteReference w:id="20"/>
      </w:r>
    </w:p>
    <w:p w14:paraId="7535C8DE" w14:textId="73B4BB66" w:rsidR="00723896" w:rsidRPr="00EA385B" w:rsidRDefault="00723896" w:rsidP="00ED33B1">
      <w:pPr>
        <w:tabs>
          <w:tab w:val="right" w:pos="4818"/>
        </w:tabs>
        <w:spacing w:before="60"/>
        <w:rPr>
          <w:sz w:val="18"/>
          <w:szCs w:val="18"/>
        </w:rPr>
      </w:pPr>
      <w:r>
        <w:rPr>
          <w:b/>
          <w:sz w:val="18"/>
          <w:szCs w:val="18"/>
        </w:rPr>
        <w:t>H1a</w:t>
      </w:r>
      <w:r w:rsidRPr="00EA385B">
        <w:rPr>
          <w:b/>
          <w:sz w:val="18"/>
          <w:szCs w:val="18"/>
        </w:rPr>
        <w:t>.</w:t>
      </w:r>
      <w:r w:rsidRPr="00EA385B">
        <w:rPr>
          <w:sz w:val="18"/>
          <w:szCs w:val="18"/>
        </w:rPr>
        <w:t xml:space="preserve"> GB-Lam 603, f. 38r </w:t>
      </w:r>
      <w:r>
        <w:rPr>
          <w:i/>
          <w:sz w:val="18"/>
          <w:szCs w:val="18"/>
        </w:rPr>
        <w:t>hemp and flax</w:t>
      </w:r>
      <w:r w:rsidRPr="00EA385B">
        <w:rPr>
          <w:i/>
          <w:sz w:val="18"/>
          <w:szCs w:val="18"/>
        </w:rPr>
        <w:t xml:space="preserve"> or tedro</w:t>
      </w:r>
      <w:r>
        <w:rPr>
          <w:sz w:val="18"/>
          <w:szCs w:val="18"/>
        </w:rPr>
        <w:t xml:space="preserve"> - lute </w:t>
      </w:r>
      <w:r w:rsidR="00224529">
        <w:rPr>
          <w:sz w:val="18"/>
          <w:szCs w:val="18"/>
        </w:rPr>
        <w:t>(</w:t>
      </w:r>
      <w:r>
        <w:rPr>
          <w:sz w:val="18"/>
          <w:szCs w:val="18"/>
        </w:rPr>
        <w:t>edeff</w:t>
      </w:r>
      <w:r w:rsidR="00224529">
        <w:rPr>
          <w:sz w:val="18"/>
          <w:szCs w:val="18"/>
        </w:rPr>
        <w:t>)</w:t>
      </w:r>
      <w:r>
        <w:rPr>
          <w:sz w:val="18"/>
          <w:szCs w:val="18"/>
        </w:rPr>
        <w:tab/>
        <w:t>28</w:t>
      </w:r>
    </w:p>
    <w:p w14:paraId="30601C53" w14:textId="68634667" w:rsidR="00723896" w:rsidRPr="00EA385B" w:rsidRDefault="00723896" w:rsidP="00B07CC7">
      <w:pPr>
        <w:tabs>
          <w:tab w:val="right" w:pos="4818"/>
        </w:tabs>
        <w:rPr>
          <w:sz w:val="18"/>
          <w:szCs w:val="18"/>
        </w:rPr>
      </w:pPr>
      <w:r>
        <w:rPr>
          <w:b/>
          <w:sz w:val="18"/>
          <w:szCs w:val="18"/>
        </w:rPr>
        <w:t>H1</w:t>
      </w:r>
      <w:r w:rsidRPr="00EA385B">
        <w:rPr>
          <w:b/>
          <w:sz w:val="18"/>
          <w:szCs w:val="18"/>
        </w:rPr>
        <w:t>b.</w:t>
      </w:r>
      <w:r w:rsidRPr="00EA385B">
        <w:rPr>
          <w:sz w:val="18"/>
          <w:szCs w:val="18"/>
        </w:rPr>
        <w:t xml:space="preserve"> GB-Lam 603, f. 38r </w:t>
      </w:r>
      <w:r>
        <w:rPr>
          <w:i/>
          <w:sz w:val="18"/>
          <w:szCs w:val="18"/>
        </w:rPr>
        <w:t>hemp and flax</w:t>
      </w:r>
      <w:r w:rsidRPr="00EA385B">
        <w:rPr>
          <w:i/>
          <w:sz w:val="18"/>
          <w:szCs w:val="18"/>
        </w:rPr>
        <w:t xml:space="preserve"> or tedro</w:t>
      </w:r>
      <w:r>
        <w:rPr>
          <w:sz w:val="18"/>
          <w:szCs w:val="18"/>
        </w:rPr>
        <w:t xml:space="preserve"> - transcribed</w:t>
      </w:r>
      <w:r>
        <w:rPr>
          <w:sz w:val="18"/>
          <w:szCs w:val="18"/>
        </w:rPr>
        <w:tab/>
        <w:t>28</w:t>
      </w:r>
    </w:p>
    <w:p w14:paraId="5F000358" w14:textId="1F7702AD" w:rsidR="00723896" w:rsidRDefault="00723896" w:rsidP="00DA5804">
      <w:pPr>
        <w:tabs>
          <w:tab w:val="right" w:pos="4818"/>
        </w:tabs>
        <w:rPr>
          <w:i/>
          <w:sz w:val="18"/>
          <w:szCs w:val="18"/>
        </w:rPr>
      </w:pPr>
      <w:r w:rsidRPr="00EA385B">
        <w:rPr>
          <w:b/>
          <w:sz w:val="18"/>
          <w:szCs w:val="18"/>
        </w:rPr>
        <w:t>H2.</w:t>
      </w:r>
      <w:r w:rsidRPr="00EA385B">
        <w:rPr>
          <w:sz w:val="18"/>
          <w:szCs w:val="18"/>
        </w:rPr>
        <w:t xml:space="preserve"> Playford </w:t>
      </w:r>
      <w:r w:rsidRPr="00D94C0E">
        <w:rPr>
          <w:i/>
          <w:sz w:val="18"/>
          <w:szCs w:val="18"/>
        </w:rPr>
        <w:t>DM</w:t>
      </w:r>
      <w:r>
        <w:rPr>
          <w:sz w:val="18"/>
          <w:szCs w:val="18"/>
        </w:rPr>
        <w:t xml:space="preserve"> 1651</w:t>
      </w:r>
      <w:r w:rsidRPr="00EA385B">
        <w:rPr>
          <w:sz w:val="18"/>
          <w:szCs w:val="18"/>
        </w:rPr>
        <w:t xml:space="preserve">, p. 58 </w:t>
      </w:r>
      <w:r w:rsidRPr="00EA385B">
        <w:rPr>
          <w:i/>
          <w:sz w:val="18"/>
          <w:szCs w:val="18"/>
        </w:rPr>
        <w:t xml:space="preserve">The London gentlewoman Or the hemp </w:t>
      </w:r>
    </w:p>
    <w:p w14:paraId="4BAED2B8" w14:textId="6E25F259" w:rsidR="00723896" w:rsidRPr="00DA5804" w:rsidRDefault="00723896" w:rsidP="00DA5804">
      <w:pPr>
        <w:tabs>
          <w:tab w:val="right" w:pos="4818"/>
        </w:tabs>
        <w:ind w:left="284" w:hanging="284"/>
        <w:rPr>
          <w:i/>
          <w:sz w:val="18"/>
          <w:szCs w:val="18"/>
        </w:rPr>
      </w:pPr>
      <w:r>
        <w:rPr>
          <w:i/>
          <w:sz w:val="18"/>
          <w:szCs w:val="18"/>
        </w:rPr>
        <w:tab/>
      </w:r>
      <w:r w:rsidRPr="00EA385B">
        <w:rPr>
          <w:i/>
          <w:sz w:val="18"/>
          <w:szCs w:val="18"/>
        </w:rPr>
        <w:t>dresser</w:t>
      </w:r>
      <w:r>
        <w:rPr>
          <w:sz w:val="18"/>
          <w:szCs w:val="18"/>
        </w:rPr>
        <w:t xml:space="preserve"> /</w:t>
      </w:r>
      <w:r w:rsidRPr="00EA385B">
        <w:rPr>
          <w:sz w:val="18"/>
          <w:szCs w:val="18"/>
        </w:rPr>
        <w:t xml:space="preserve"> </w:t>
      </w:r>
      <w:r w:rsidRPr="00EA385B">
        <w:rPr>
          <w:i/>
          <w:sz w:val="18"/>
          <w:szCs w:val="18"/>
        </w:rPr>
        <w:t>The London Maid</w:t>
      </w:r>
      <w:r>
        <w:rPr>
          <w:sz w:val="18"/>
          <w:szCs w:val="18"/>
        </w:rPr>
        <w:t xml:space="preserve"> - arranged from violin melody</w:t>
      </w:r>
      <w:r>
        <w:rPr>
          <w:sz w:val="18"/>
          <w:szCs w:val="18"/>
        </w:rPr>
        <w:tab/>
        <w:t>28</w:t>
      </w:r>
    </w:p>
    <w:p w14:paraId="56820008" w14:textId="08488222" w:rsidR="00D02EEC" w:rsidRPr="00DA5804" w:rsidRDefault="00723896" w:rsidP="00EA385B">
      <w:pPr>
        <w:ind w:left="284" w:hanging="284"/>
        <w:rPr>
          <w:sz w:val="16"/>
          <w:szCs w:val="16"/>
        </w:rPr>
      </w:pPr>
      <w:r>
        <w:rPr>
          <w:sz w:val="18"/>
          <w:szCs w:val="18"/>
        </w:rPr>
        <w:tab/>
        <w:t xml:space="preserve">= </w:t>
      </w:r>
      <w:r w:rsidR="00224529" w:rsidRPr="00DA5804">
        <w:rPr>
          <w:sz w:val="16"/>
          <w:szCs w:val="16"/>
        </w:rPr>
        <w:t xml:space="preserve">GB-Lbl Add.29371, f. 44v </w:t>
      </w:r>
      <w:r w:rsidR="00224529" w:rsidRPr="00DA5804">
        <w:rPr>
          <w:i/>
          <w:sz w:val="16"/>
          <w:szCs w:val="16"/>
        </w:rPr>
        <w:t>Hemp Dresser</w:t>
      </w:r>
      <w:r w:rsidR="00224529">
        <w:rPr>
          <w:sz w:val="16"/>
          <w:szCs w:val="16"/>
        </w:rPr>
        <w:t xml:space="preserve"> - violin; </w:t>
      </w:r>
      <w:r>
        <w:rPr>
          <w:sz w:val="16"/>
          <w:szCs w:val="16"/>
        </w:rPr>
        <w:t>Walsh 1718, p. 219</w:t>
      </w:r>
      <w:r w:rsidRPr="00DA5804">
        <w:rPr>
          <w:sz w:val="16"/>
          <w:szCs w:val="16"/>
        </w:rPr>
        <w:t xml:space="preserve"> </w:t>
      </w:r>
      <w:r w:rsidRPr="00251D13">
        <w:rPr>
          <w:i/>
          <w:sz w:val="16"/>
          <w:szCs w:val="16"/>
        </w:rPr>
        <w:t xml:space="preserve">161 </w:t>
      </w:r>
      <w:r w:rsidRPr="00DA5804">
        <w:rPr>
          <w:i/>
          <w:sz w:val="16"/>
          <w:szCs w:val="16"/>
        </w:rPr>
        <w:t>Hemp Dresser</w:t>
      </w:r>
      <w:r w:rsidRPr="00DA5804">
        <w:rPr>
          <w:sz w:val="16"/>
          <w:szCs w:val="16"/>
        </w:rPr>
        <w:t xml:space="preserve"> - violin</w:t>
      </w:r>
    </w:p>
    <w:p w14:paraId="570BF74C" w14:textId="200AB7A8" w:rsidR="00723896" w:rsidRPr="00C3458D" w:rsidRDefault="00723896" w:rsidP="00C3458D">
      <w:pPr>
        <w:tabs>
          <w:tab w:val="left" w:pos="567"/>
          <w:tab w:val="left" w:pos="851"/>
          <w:tab w:val="right" w:pos="4678"/>
          <w:tab w:val="right" w:pos="4818"/>
        </w:tabs>
        <w:spacing w:before="60" w:after="60"/>
        <w:ind w:left="284"/>
        <w:jc w:val="center"/>
        <w:rPr>
          <w:b/>
          <w:smallCaps/>
          <w:szCs w:val="20"/>
          <w:lang w:bidi="en-US"/>
        </w:rPr>
      </w:pPr>
      <w:r w:rsidRPr="003F04BE">
        <w:rPr>
          <w:b/>
          <w:smallCaps/>
          <w:szCs w:val="20"/>
          <w:lang w:bidi="en-US"/>
        </w:rPr>
        <w:t>Daniel Bacheler Fin de Galliard</w:t>
      </w:r>
    </w:p>
    <w:p w14:paraId="27D13312" w14:textId="794480DA" w:rsidR="00723896" w:rsidRPr="001869B0" w:rsidRDefault="00723896" w:rsidP="00EC21EF">
      <w:pPr>
        <w:tabs>
          <w:tab w:val="left" w:pos="567"/>
          <w:tab w:val="left" w:pos="851"/>
          <w:tab w:val="right" w:pos="4678"/>
          <w:tab w:val="right" w:pos="4818"/>
        </w:tabs>
        <w:rPr>
          <w:szCs w:val="20"/>
          <w:lang w:bidi="en-US"/>
        </w:rPr>
      </w:pPr>
      <w:r>
        <w:rPr>
          <w:szCs w:val="20"/>
          <w:lang w:bidi="en-US"/>
        </w:rPr>
        <w:t xml:space="preserve">The Bacheler series continues with his set of fifteen variations (DB42) on the continental galliard known as Fin de Galliard and used at the end of suites of dances as a represa. App 1. is a representative version for comparison and fifteen more cognates are in the </w:t>
      </w:r>
      <w:r w:rsidRPr="000A36F8">
        <w:rPr>
          <w:i/>
          <w:szCs w:val="20"/>
          <w:lang w:bidi="en-US"/>
        </w:rPr>
        <w:t>Lutezine</w:t>
      </w:r>
      <w:r>
        <w:rPr>
          <w:szCs w:val="20"/>
          <w:lang w:bidi="en-US"/>
        </w:rPr>
        <w:t xml:space="preserve">. The rhythm </w:t>
      </w:r>
      <w:r w:rsidR="00DA1609">
        <w:rPr>
          <w:szCs w:val="20"/>
          <w:lang w:bidi="en-US"/>
        </w:rPr>
        <w:t xml:space="preserve">is irregular </w:t>
      </w:r>
      <w:r>
        <w:rPr>
          <w:szCs w:val="20"/>
          <w:lang w:bidi="en-US"/>
        </w:rPr>
        <w:t>as often is in the many Bach</w:t>
      </w:r>
      <w:r w:rsidR="00BA5AC2">
        <w:rPr>
          <w:szCs w:val="20"/>
          <w:lang w:bidi="en-US"/>
        </w:rPr>
        <w:t>e</w:t>
      </w:r>
      <w:r>
        <w:rPr>
          <w:szCs w:val="20"/>
          <w:lang w:bidi="en-US"/>
        </w:rPr>
        <w:t>ler pieces in Holmes'</w:t>
      </w:r>
      <w:r w:rsidR="00DA1609">
        <w:rPr>
          <w:szCs w:val="20"/>
          <w:lang w:bidi="en-US"/>
        </w:rPr>
        <w:t xml:space="preserve"> last lute book, Nn.6.36, and here Bacheler</w:t>
      </w:r>
      <w:r>
        <w:rPr>
          <w:szCs w:val="20"/>
          <w:lang w:bidi="en-US"/>
        </w:rPr>
        <w:t xml:space="preserve"> may have been experimenting </w:t>
      </w:r>
      <w:r w:rsidR="00BA5AC2">
        <w:rPr>
          <w:szCs w:val="20"/>
          <w:lang w:bidi="en-US"/>
        </w:rPr>
        <w:t xml:space="preserve">not always successfully </w:t>
      </w:r>
      <w:r>
        <w:rPr>
          <w:szCs w:val="20"/>
          <w:lang w:bidi="en-US"/>
        </w:rPr>
        <w:t xml:space="preserve">with digression from the strict triple time rhythm </w:t>
      </w:r>
      <w:r w:rsidR="00BA5AC2">
        <w:rPr>
          <w:szCs w:val="20"/>
          <w:lang w:bidi="en-US"/>
        </w:rPr>
        <w:t>of the Galliard</w:t>
      </w:r>
      <w:r w:rsidR="002D14D2">
        <w:rPr>
          <w:szCs w:val="20"/>
          <w:lang w:bidi="en-US"/>
        </w:rPr>
        <w:t xml:space="preserve"> on which i</w:t>
      </w:r>
      <w:r w:rsidR="00BA5AC2">
        <w:rPr>
          <w:szCs w:val="20"/>
          <w:lang w:bidi="en-US"/>
        </w:rPr>
        <w:t>t is modelled</w:t>
      </w:r>
      <w:r>
        <w:rPr>
          <w:szCs w:val="20"/>
          <w:lang w:bidi="en-US"/>
        </w:rPr>
        <w:t>.</w:t>
      </w:r>
    </w:p>
    <w:p w14:paraId="1FA0F52F" w14:textId="0E0C63C1" w:rsidR="00723896" w:rsidRDefault="00723896" w:rsidP="00251D13">
      <w:pPr>
        <w:tabs>
          <w:tab w:val="right" w:pos="4818"/>
        </w:tabs>
        <w:snapToGrid w:val="0"/>
        <w:spacing w:before="60"/>
        <w:ind w:left="284" w:hanging="142"/>
        <w:jc w:val="left"/>
        <w:rPr>
          <w:sz w:val="18"/>
          <w:szCs w:val="18"/>
          <w:lang w:val="en-US" w:bidi="en-US"/>
        </w:rPr>
      </w:pPr>
      <w:r w:rsidRPr="004819D8">
        <w:rPr>
          <w:b/>
          <w:sz w:val="18"/>
          <w:szCs w:val="18"/>
          <w:lang w:val="en-US" w:bidi="en-US"/>
        </w:rPr>
        <w:t>DB42.</w:t>
      </w:r>
      <w:r w:rsidRPr="004819D8">
        <w:rPr>
          <w:sz w:val="18"/>
          <w:szCs w:val="18"/>
          <w:lang w:val="en-US" w:bidi="en-US"/>
        </w:rPr>
        <w:t xml:space="preserve"> GB-Cu Nn.6.36, ff. 6v-7r </w:t>
      </w:r>
      <w:r w:rsidRPr="004819D8">
        <w:rPr>
          <w:i/>
          <w:sz w:val="18"/>
          <w:szCs w:val="18"/>
          <w:lang w:val="en-US" w:bidi="en-US"/>
        </w:rPr>
        <w:t xml:space="preserve">Mr D B. </w:t>
      </w:r>
      <w:r>
        <w:rPr>
          <w:sz w:val="18"/>
          <w:szCs w:val="18"/>
          <w:lang w:val="en-US" w:bidi="en-US"/>
        </w:rPr>
        <w:tab/>
      </w:r>
      <w:r w:rsidR="000412BE">
        <w:rPr>
          <w:sz w:val="18"/>
          <w:szCs w:val="18"/>
          <w:lang w:val="en-US" w:bidi="en-US"/>
        </w:rPr>
        <w:t>19-21</w:t>
      </w:r>
    </w:p>
    <w:p w14:paraId="4AC8DAC9" w14:textId="6064B414" w:rsidR="001F5AFA" w:rsidRPr="001F5AFA" w:rsidRDefault="00723896" w:rsidP="00020613">
      <w:pPr>
        <w:tabs>
          <w:tab w:val="right" w:pos="4818"/>
        </w:tabs>
        <w:ind w:left="284" w:hanging="142"/>
        <w:jc w:val="left"/>
        <w:rPr>
          <w:sz w:val="18"/>
          <w:szCs w:val="18"/>
          <w:lang w:bidi="en-US"/>
        </w:rPr>
      </w:pPr>
      <w:r w:rsidRPr="001F5AFA">
        <w:rPr>
          <w:b/>
          <w:sz w:val="18"/>
          <w:szCs w:val="18"/>
          <w:lang w:bidi="en-US"/>
        </w:rPr>
        <w:t>App</w:t>
      </w:r>
      <w:r>
        <w:rPr>
          <w:b/>
          <w:sz w:val="18"/>
          <w:szCs w:val="18"/>
          <w:lang w:bidi="en-US"/>
        </w:rPr>
        <w:t xml:space="preserve"> 1</w:t>
      </w:r>
      <w:r w:rsidRPr="001F5AFA">
        <w:rPr>
          <w:b/>
          <w:sz w:val="18"/>
          <w:szCs w:val="18"/>
          <w:lang w:bidi="en-US"/>
        </w:rPr>
        <w:t xml:space="preserve">. </w:t>
      </w:r>
      <w:r w:rsidRPr="001F5AFA">
        <w:rPr>
          <w:sz w:val="18"/>
          <w:szCs w:val="18"/>
          <w:lang w:bidi="en-US"/>
        </w:rPr>
        <w:t>A-SPL KK 35,</w:t>
      </w:r>
      <w:r>
        <w:rPr>
          <w:rStyle w:val="EndnoteReference"/>
          <w:sz w:val="18"/>
          <w:szCs w:val="18"/>
          <w:lang w:bidi="en-US"/>
        </w:rPr>
        <w:endnoteReference w:id="21"/>
      </w:r>
      <w:r w:rsidRPr="001F5AFA">
        <w:rPr>
          <w:sz w:val="18"/>
          <w:szCs w:val="18"/>
          <w:lang w:bidi="en-US"/>
        </w:rPr>
        <w:t xml:space="preserve"> </w:t>
      </w:r>
      <w:r w:rsidR="001F5AFA" w:rsidRPr="001F5AFA">
        <w:rPr>
          <w:sz w:val="18"/>
          <w:szCs w:val="18"/>
          <w:lang w:bidi="en-US"/>
        </w:rPr>
        <w:t xml:space="preserve">p. 37 </w:t>
      </w:r>
      <w:r w:rsidR="001F5AFA" w:rsidRPr="001F5AFA">
        <w:rPr>
          <w:i/>
          <w:sz w:val="18"/>
          <w:szCs w:val="18"/>
          <w:lang w:bidi="en-US"/>
        </w:rPr>
        <w:t>Fin de Gaillarde</w:t>
      </w:r>
      <w:r w:rsidR="00D2146F">
        <w:rPr>
          <w:sz w:val="18"/>
          <w:szCs w:val="18"/>
          <w:lang w:bidi="en-US"/>
        </w:rPr>
        <w:tab/>
        <w:t>31</w:t>
      </w:r>
    </w:p>
    <w:p w14:paraId="1B9E7D7E" w14:textId="21603BBB" w:rsidR="00285195" w:rsidRPr="006A5E80" w:rsidRDefault="00285195" w:rsidP="00E76A2B">
      <w:pPr>
        <w:tabs>
          <w:tab w:val="right" w:pos="4818"/>
          <w:tab w:val="right" w:pos="9923"/>
        </w:tabs>
        <w:spacing w:before="60"/>
        <w:rPr>
          <w:i/>
          <w:color w:val="000000"/>
          <w:sz w:val="18"/>
        </w:rPr>
        <w:sectPr w:rsidR="00285195" w:rsidRPr="006A5E80" w:rsidSect="00723896">
          <w:footnotePr>
            <w:pos w:val="beneathText"/>
          </w:footnotePr>
          <w:endnotePr>
            <w:numFmt w:val="decimal"/>
          </w:endnotePr>
          <w:type w:val="continuous"/>
          <w:pgSz w:w="11905" w:h="16837"/>
          <w:pgMar w:top="992" w:right="992" w:bottom="992" w:left="992" w:header="709" w:footer="709" w:gutter="0"/>
          <w:cols w:num="2" w:space="340"/>
          <w15:footnoteColumns w:val="2"/>
        </w:sectPr>
      </w:pPr>
      <w:r w:rsidRPr="00503943">
        <w:rPr>
          <w:color w:val="000000"/>
        </w:rPr>
        <w:tab/>
      </w:r>
      <w:r w:rsidR="00F8706C">
        <w:rPr>
          <w:i/>
          <w:color w:val="000000"/>
        </w:rPr>
        <w:t>John H. Robinson -</w:t>
      </w:r>
      <w:r w:rsidRPr="006A5E80">
        <w:rPr>
          <w:i/>
          <w:color w:val="000000"/>
        </w:rPr>
        <w:t xml:space="preserve"> </w:t>
      </w:r>
      <w:r w:rsidR="00B01767">
        <w:rPr>
          <w:i/>
          <w:color w:val="000000"/>
        </w:rPr>
        <w:t>March</w:t>
      </w:r>
      <w:r w:rsidR="006A5E80" w:rsidRPr="006A5E80">
        <w:rPr>
          <w:i/>
          <w:color w:val="000000"/>
        </w:rPr>
        <w:t xml:space="preserve"> 201</w:t>
      </w:r>
      <w:r w:rsidR="00C83B43">
        <w:rPr>
          <w:i/>
          <w:color w:val="000000"/>
        </w:rPr>
        <w:t>8</w:t>
      </w:r>
    </w:p>
    <w:p w14:paraId="2A410FB6" w14:textId="77777777" w:rsidR="00285195" w:rsidRPr="00503943" w:rsidRDefault="00285195" w:rsidP="004A32DD">
      <w:pPr>
        <w:tabs>
          <w:tab w:val="right" w:pos="426"/>
          <w:tab w:val="left" w:pos="709"/>
          <w:tab w:val="left" w:pos="993"/>
          <w:tab w:val="left" w:pos="5670"/>
          <w:tab w:val="right" w:pos="9923"/>
        </w:tabs>
        <w:rPr>
          <w:color w:val="000000"/>
        </w:rPr>
      </w:pPr>
    </w:p>
    <w:sectPr w:rsidR="00285195" w:rsidRPr="00503943" w:rsidSect="00285195">
      <w:footnotePr>
        <w:pos w:val="beneathText"/>
      </w:footnotePr>
      <w:type w:val="continuous"/>
      <w:pgSz w:w="11905" w:h="16837"/>
      <w:pgMar w:top="992" w:right="992" w:bottom="992" w:left="992" w:header="709" w:footer="709" w:gutter="0"/>
      <w:cols w:space="708"/>
      <w15:footnoteColumns w:val="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FD79B2" w14:textId="77777777" w:rsidR="00B721F9" w:rsidRDefault="00B721F9">
      <w:r>
        <w:separator/>
      </w:r>
    </w:p>
  </w:endnote>
  <w:endnote w:type="continuationSeparator" w:id="0">
    <w:p w14:paraId="0F843E51" w14:textId="77777777" w:rsidR="00B721F9" w:rsidRDefault="00B721F9">
      <w:r>
        <w:continuationSeparator/>
      </w:r>
    </w:p>
  </w:endnote>
  <w:endnote w:id="1">
    <w:p w14:paraId="2B1DFCC6" w14:textId="77777777" w:rsidR="00D80AF6" w:rsidRPr="00AF016A" w:rsidRDefault="00D80AF6" w:rsidP="00D80AF6">
      <w:pPr>
        <w:pStyle w:val="EndnoteText"/>
        <w:ind w:left="142" w:hanging="142"/>
        <w:rPr>
          <w:sz w:val="16"/>
          <w:szCs w:val="16"/>
        </w:rPr>
      </w:pPr>
      <w:r w:rsidRPr="00AF016A">
        <w:rPr>
          <w:rStyle w:val="EndnoteReference"/>
          <w:sz w:val="16"/>
          <w:szCs w:val="16"/>
        </w:rPr>
        <w:endnoteRef/>
      </w:r>
      <w:r w:rsidRPr="00AF016A">
        <w:rPr>
          <w:sz w:val="16"/>
          <w:szCs w:val="16"/>
        </w:rPr>
        <w:t xml:space="preserve"> A list of contents can be found at: </w:t>
      </w:r>
    </w:p>
    <w:p w14:paraId="6B6E263A" w14:textId="4AD7A567" w:rsidR="00D80AF6" w:rsidRPr="00AF016A" w:rsidRDefault="00D80AF6" w:rsidP="00D80AF6">
      <w:pPr>
        <w:pStyle w:val="EndnoteText"/>
        <w:ind w:left="142" w:hanging="142"/>
        <w:rPr>
          <w:sz w:val="16"/>
          <w:szCs w:val="16"/>
        </w:rPr>
      </w:pPr>
      <w:r w:rsidRPr="00AF016A">
        <w:rPr>
          <w:sz w:val="16"/>
          <w:szCs w:val="16"/>
        </w:rPr>
        <w:tab/>
      </w:r>
      <w:hyperlink r:id="rId1" w:history="1">
        <w:r w:rsidRPr="00AF016A">
          <w:rPr>
            <w:rStyle w:val="Hyperlink"/>
            <w:sz w:val="16"/>
            <w:szCs w:val="16"/>
            <w:u w:val="none"/>
          </w:rPr>
          <w:t>http://www.lutesociety.org/pages/john-robinson</w:t>
        </w:r>
      </w:hyperlink>
    </w:p>
  </w:endnote>
  <w:endnote w:id="2">
    <w:p w14:paraId="74EAAFDB" w14:textId="75A9A02E" w:rsidR="00723896" w:rsidRPr="00AF016A" w:rsidRDefault="00723896" w:rsidP="00D80AF6">
      <w:pPr>
        <w:pStyle w:val="EndnoteText"/>
        <w:ind w:left="142" w:hanging="142"/>
        <w:rPr>
          <w:sz w:val="16"/>
          <w:szCs w:val="16"/>
          <w:lang w:val="en-US"/>
        </w:rPr>
      </w:pPr>
      <w:r w:rsidRPr="00AF016A">
        <w:rPr>
          <w:rStyle w:val="EndnoteReference"/>
          <w:sz w:val="16"/>
          <w:szCs w:val="16"/>
        </w:rPr>
        <w:endnoteRef/>
      </w:r>
      <w:r w:rsidRPr="00AF016A">
        <w:rPr>
          <w:sz w:val="16"/>
          <w:szCs w:val="16"/>
        </w:rPr>
        <w:t xml:space="preserve"> Note that cognates for Dowland's </w:t>
      </w:r>
      <w:r w:rsidRPr="00AF016A">
        <w:rPr>
          <w:sz w:val="16"/>
          <w:szCs w:val="16"/>
          <w:lang w:val="en-US"/>
        </w:rPr>
        <w:t>Lachrimae Pavan (JD15) are titled Fantasia in two continental sources: Besard</w:t>
      </w:r>
      <w:r w:rsidRPr="00AF016A">
        <w:rPr>
          <w:i/>
          <w:sz w:val="16"/>
          <w:szCs w:val="16"/>
          <w:lang w:val="en-US"/>
        </w:rPr>
        <w:t xml:space="preserve"> Thesaurus Harmonicus </w:t>
      </w:r>
      <w:r w:rsidRPr="00AF016A">
        <w:rPr>
          <w:sz w:val="16"/>
          <w:szCs w:val="16"/>
          <w:lang w:val="en-US"/>
        </w:rPr>
        <w:t xml:space="preserve">1603, ff. 16v-17r </w:t>
      </w:r>
      <w:r w:rsidRPr="00AF016A">
        <w:rPr>
          <w:i/>
          <w:iCs/>
          <w:sz w:val="16"/>
          <w:szCs w:val="16"/>
          <w:lang w:val="en-US"/>
        </w:rPr>
        <w:t xml:space="preserve">Fantasia Ioannis Dooland Angli Lachrima </w:t>
      </w:r>
      <w:r w:rsidRPr="00AF016A">
        <w:rPr>
          <w:iCs/>
          <w:sz w:val="16"/>
          <w:szCs w:val="16"/>
          <w:lang w:val="en-US"/>
        </w:rPr>
        <w:t>and</w:t>
      </w:r>
      <w:r w:rsidRPr="00AF016A">
        <w:rPr>
          <w:i/>
          <w:iCs/>
          <w:sz w:val="16"/>
          <w:szCs w:val="16"/>
          <w:lang w:val="en-US"/>
        </w:rPr>
        <w:t xml:space="preserve"> </w:t>
      </w:r>
      <w:r w:rsidRPr="00AF016A">
        <w:rPr>
          <w:sz w:val="16"/>
          <w:szCs w:val="16"/>
          <w:lang w:val="en-US"/>
        </w:rPr>
        <w:t>D-B Mus.40141</w:t>
      </w:r>
      <w:r w:rsidR="00C0381D" w:rsidRPr="00AF016A">
        <w:rPr>
          <w:sz w:val="16"/>
          <w:szCs w:val="16"/>
          <w:lang w:val="en-US"/>
        </w:rPr>
        <w:t xml:space="preserve"> (Nauc</w:t>
      </w:r>
      <w:r w:rsidRPr="00AF016A">
        <w:rPr>
          <w:sz w:val="16"/>
          <w:szCs w:val="16"/>
          <w:lang w:val="en-US"/>
        </w:rPr>
        <w:t>l</w:t>
      </w:r>
      <w:r w:rsidR="00C0381D" w:rsidRPr="00AF016A">
        <w:rPr>
          <w:sz w:val="16"/>
          <w:szCs w:val="16"/>
          <w:lang w:val="en-US"/>
        </w:rPr>
        <w:t>e</w:t>
      </w:r>
      <w:r w:rsidRPr="00AF016A">
        <w:rPr>
          <w:sz w:val="16"/>
          <w:szCs w:val="16"/>
          <w:lang w:val="en-US"/>
        </w:rPr>
        <w:t xml:space="preserve">rus), ff. 36v-38r </w:t>
      </w:r>
      <w:r w:rsidRPr="00AF016A">
        <w:rPr>
          <w:i/>
          <w:iCs/>
          <w:sz w:val="16"/>
          <w:szCs w:val="16"/>
          <w:lang w:val="en-US"/>
        </w:rPr>
        <w:t>Fantasia Joannis Dulandi.</w:t>
      </w:r>
    </w:p>
  </w:endnote>
  <w:endnote w:id="3">
    <w:p w14:paraId="542C787B" w14:textId="1C876D26" w:rsidR="00723896" w:rsidRPr="00AF016A" w:rsidRDefault="00723896" w:rsidP="00723896">
      <w:pPr>
        <w:pStyle w:val="EndnoteText"/>
        <w:ind w:left="142" w:hanging="142"/>
        <w:rPr>
          <w:sz w:val="16"/>
          <w:szCs w:val="16"/>
        </w:rPr>
      </w:pPr>
      <w:r w:rsidRPr="00AF016A">
        <w:rPr>
          <w:rStyle w:val="EndnoteReference"/>
          <w:sz w:val="16"/>
          <w:szCs w:val="16"/>
        </w:rPr>
        <w:endnoteRef/>
      </w:r>
      <w:r w:rsidRPr="00AF016A">
        <w:rPr>
          <w:sz w:val="16"/>
          <w:szCs w:val="16"/>
        </w:rPr>
        <w:t xml:space="preserve"> The concordances marked # are additional to those identified by Poulton or Ward, in particular note that the version of JD2 in Mylius was missed despite inclusion of Mylius' versions of JD3 and 6 in the revised edition of DowlandCLM. The concordances for JD1 and JD7, the latter ascribed to Gregory Huwet, in the lute book associated with Joachim vom Loss was kindly communicated to me by Joachim Lüdkte. They were identified from the photographs of the lost manuscript that were recently rediscovered by Matthias Schneider, whom I would like to thank, together with the Board of the German Lute Society, for permission to </w:t>
      </w:r>
      <w:r w:rsidR="006D0DAF" w:rsidRPr="00AF016A">
        <w:rPr>
          <w:sz w:val="16"/>
          <w:szCs w:val="16"/>
        </w:rPr>
        <w:t>include</w:t>
      </w:r>
      <w:r w:rsidRPr="00AF016A">
        <w:rPr>
          <w:sz w:val="16"/>
          <w:szCs w:val="16"/>
        </w:rPr>
        <w:t xml:space="preserve"> them.</w:t>
      </w:r>
    </w:p>
  </w:endnote>
  <w:endnote w:id="4">
    <w:p w14:paraId="165DD70D" w14:textId="77777777" w:rsidR="00723896" w:rsidRPr="00AF016A" w:rsidRDefault="00723896" w:rsidP="00723896">
      <w:pPr>
        <w:pStyle w:val="EndnoteText"/>
        <w:ind w:left="142" w:hanging="142"/>
        <w:rPr>
          <w:sz w:val="16"/>
          <w:szCs w:val="16"/>
        </w:rPr>
      </w:pPr>
      <w:r w:rsidRPr="00AF016A">
        <w:rPr>
          <w:rStyle w:val="EndnoteReference"/>
          <w:sz w:val="16"/>
          <w:szCs w:val="16"/>
        </w:rPr>
        <w:endnoteRef/>
      </w:r>
      <w:r w:rsidRPr="00AF016A">
        <w:rPr>
          <w:sz w:val="16"/>
          <w:szCs w:val="16"/>
        </w:rPr>
        <w:t xml:space="preserve"> </w:t>
      </w:r>
      <w:r w:rsidRPr="00AF016A">
        <w:rPr>
          <w:sz w:val="16"/>
          <w:szCs w:val="16"/>
          <w:lang w:val="en-US"/>
        </w:rPr>
        <w:t xml:space="preserve">Diana Poulton and Basil Lam </w:t>
      </w:r>
      <w:r w:rsidRPr="00AF016A">
        <w:rPr>
          <w:i/>
          <w:sz w:val="16"/>
          <w:szCs w:val="16"/>
          <w:lang w:val="en-US"/>
        </w:rPr>
        <w:t xml:space="preserve">Collected Lute Music of John Dowland </w:t>
      </w:r>
      <w:r w:rsidRPr="00AF016A">
        <w:rPr>
          <w:sz w:val="16"/>
          <w:szCs w:val="16"/>
          <w:lang w:val="en-US"/>
        </w:rPr>
        <w:t xml:space="preserve">(Faber 1974/R1978 &amp; 1981) [DowlandCLM], pp. </w:t>
      </w:r>
      <w:r w:rsidRPr="00AF016A">
        <w:rPr>
          <w:sz w:val="16"/>
          <w:szCs w:val="16"/>
        </w:rPr>
        <w:t>315-316, 337 &amp; 340;</w:t>
      </w:r>
      <w:r w:rsidRPr="00AF016A">
        <w:rPr>
          <w:sz w:val="16"/>
          <w:szCs w:val="16"/>
          <w:lang w:val="en-US"/>
        </w:rPr>
        <w:t xml:space="preserve"> Diana Poulton </w:t>
      </w:r>
      <w:r w:rsidRPr="00AF016A">
        <w:rPr>
          <w:i/>
          <w:sz w:val="16"/>
          <w:szCs w:val="16"/>
          <w:lang w:val="en-US"/>
        </w:rPr>
        <w:t>John Dowland</w:t>
      </w:r>
      <w:r w:rsidRPr="00AF016A">
        <w:rPr>
          <w:sz w:val="16"/>
          <w:szCs w:val="16"/>
          <w:lang w:val="en-US"/>
        </w:rPr>
        <w:t xml:space="preserve"> (Faber 1972/R1982), pp. </w:t>
      </w:r>
      <w:r w:rsidRPr="00AF016A">
        <w:rPr>
          <w:sz w:val="16"/>
          <w:szCs w:val="16"/>
        </w:rPr>
        <w:t>112-118, 175-177 &amp; 452-453</w:t>
      </w:r>
      <w:r w:rsidRPr="00AF016A">
        <w:rPr>
          <w:sz w:val="16"/>
          <w:szCs w:val="16"/>
          <w:lang w:val="en-US"/>
        </w:rPr>
        <w:t xml:space="preserve">; John M. Ward 'A Dowland Miscellany' </w:t>
      </w:r>
      <w:r w:rsidRPr="00AF016A">
        <w:rPr>
          <w:i/>
          <w:sz w:val="16"/>
          <w:szCs w:val="16"/>
          <w:lang w:val="en-US"/>
        </w:rPr>
        <w:t>Journal of the Lute Society of America</w:t>
      </w:r>
      <w:r w:rsidRPr="00AF016A">
        <w:rPr>
          <w:sz w:val="16"/>
          <w:szCs w:val="16"/>
          <w:lang w:val="en-US"/>
        </w:rPr>
        <w:t xml:space="preserve"> x (1977), pp. </w:t>
      </w:r>
      <w:r w:rsidRPr="00AF016A">
        <w:rPr>
          <w:sz w:val="16"/>
          <w:szCs w:val="16"/>
        </w:rPr>
        <w:t>32-35, 58-59 &amp; 71</w:t>
      </w:r>
      <w:r w:rsidRPr="00AF016A">
        <w:rPr>
          <w:sz w:val="16"/>
          <w:szCs w:val="16"/>
          <w:lang w:val="en-US"/>
        </w:rPr>
        <w:t xml:space="preserve">; </w:t>
      </w:r>
      <w:r w:rsidRPr="00AF016A">
        <w:rPr>
          <w:sz w:val="16"/>
          <w:szCs w:val="16"/>
        </w:rPr>
        <w:t xml:space="preserve">Paul O’Dette 'Dowland’s iPod: some possible models for John Dowland’s lute fantasias' </w:t>
      </w:r>
      <w:r w:rsidRPr="00AF016A">
        <w:rPr>
          <w:i/>
          <w:sz w:val="16"/>
          <w:szCs w:val="16"/>
        </w:rPr>
        <w:t>Early Music</w:t>
      </w:r>
      <w:r w:rsidRPr="00AF016A">
        <w:rPr>
          <w:sz w:val="16"/>
          <w:szCs w:val="16"/>
        </w:rPr>
        <w:t xml:space="preserve"> 41/2 (2013) pp. 306-316.</w:t>
      </w:r>
    </w:p>
  </w:endnote>
  <w:endnote w:id="5">
    <w:p w14:paraId="265BB8CF" w14:textId="4DAAAE2B" w:rsidR="00723896" w:rsidRPr="00AF016A" w:rsidRDefault="00723896" w:rsidP="00AF016A">
      <w:pPr>
        <w:pStyle w:val="EndnoteText"/>
        <w:ind w:left="142" w:hanging="142"/>
        <w:rPr>
          <w:sz w:val="16"/>
          <w:szCs w:val="16"/>
        </w:rPr>
      </w:pPr>
      <w:r w:rsidRPr="00AF016A">
        <w:rPr>
          <w:rStyle w:val="EndnoteReference"/>
          <w:sz w:val="16"/>
          <w:szCs w:val="16"/>
        </w:rPr>
        <w:endnoteRef/>
      </w:r>
      <w:r w:rsidR="00722D2A" w:rsidRPr="00AF016A">
        <w:rPr>
          <w:sz w:val="16"/>
          <w:szCs w:val="16"/>
        </w:rPr>
        <w:t xml:space="preserve"> </w:t>
      </w:r>
      <w:r w:rsidRPr="00AF016A">
        <w:rPr>
          <w:sz w:val="16"/>
          <w:szCs w:val="16"/>
        </w:rPr>
        <w:t>Version were edited for</w:t>
      </w:r>
      <w:r w:rsidRPr="00AF016A">
        <w:rPr>
          <w:i/>
          <w:sz w:val="16"/>
          <w:szCs w:val="16"/>
        </w:rPr>
        <w:t xml:space="preserve"> Lute News </w:t>
      </w:r>
      <w:r w:rsidRPr="00AF016A">
        <w:rPr>
          <w:sz w:val="16"/>
          <w:szCs w:val="16"/>
        </w:rPr>
        <w:t>116 (December 2015).</w:t>
      </w:r>
    </w:p>
  </w:endnote>
  <w:endnote w:id="6">
    <w:p w14:paraId="6AA0614D" w14:textId="7C9B0CDF" w:rsidR="00AF016A" w:rsidRPr="00AF016A" w:rsidRDefault="00AF016A" w:rsidP="00AF016A">
      <w:pPr>
        <w:pStyle w:val="EndnoteText"/>
        <w:ind w:left="142" w:hanging="142"/>
        <w:rPr>
          <w:sz w:val="16"/>
          <w:szCs w:val="16"/>
        </w:rPr>
      </w:pPr>
      <w:r w:rsidRPr="00AF016A">
        <w:rPr>
          <w:rStyle w:val="EndnoteReference"/>
          <w:sz w:val="16"/>
          <w:szCs w:val="16"/>
        </w:rPr>
        <w:endnoteRef/>
      </w:r>
      <w:r w:rsidRPr="00AF016A">
        <w:rPr>
          <w:sz w:val="16"/>
          <w:szCs w:val="16"/>
        </w:rPr>
        <w:t xml:space="preserve"> Thank you to Martin Shepherd for help </w:t>
      </w:r>
      <w:r>
        <w:rPr>
          <w:sz w:val="16"/>
          <w:szCs w:val="16"/>
        </w:rPr>
        <w:t xml:space="preserve">with </w:t>
      </w:r>
      <w:r w:rsidRPr="00AF016A">
        <w:rPr>
          <w:sz w:val="16"/>
          <w:szCs w:val="16"/>
        </w:rPr>
        <w:t>placement of the ornaments.</w:t>
      </w:r>
    </w:p>
  </w:endnote>
  <w:endnote w:id="7">
    <w:p w14:paraId="5F84D463" w14:textId="198002B4" w:rsidR="00723896" w:rsidRPr="00AF016A" w:rsidRDefault="00723896">
      <w:pPr>
        <w:pStyle w:val="EndnoteText"/>
        <w:rPr>
          <w:sz w:val="16"/>
          <w:szCs w:val="16"/>
        </w:rPr>
      </w:pPr>
      <w:r w:rsidRPr="00AF016A">
        <w:rPr>
          <w:rStyle w:val="EndnoteReference"/>
          <w:sz w:val="16"/>
          <w:szCs w:val="16"/>
        </w:rPr>
        <w:endnoteRef/>
      </w:r>
      <w:r w:rsidRPr="00AF016A">
        <w:rPr>
          <w:sz w:val="16"/>
          <w:szCs w:val="16"/>
        </w:rPr>
        <w:t xml:space="preserve"> </w:t>
      </w:r>
      <w:r w:rsidRPr="00AF016A">
        <w:rPr>
          <w:sz w:val="16"/>
          <w:szCs w:val="16"/>
          <w:lang w:bidi="en-US"/>
        </w:rPr>
        <w:t xml:space="preserve">Also edited for </w:t>
      </w:r>
      <w:r w:rsidRPr="00AF016A">
        <w:rPr>
          <w:i/>
          <w:sz w:val="16"/>
          <w:szCs w:val="16"/>
          <w:lang w:bidi="en-US"/>
        </w:rPr>
        <w:t>Lute News</w:t>
      </w:r>
      <w:r w:rsidRPr="00AF016A">
        <w:rPr>
          <w:sz w:val="16"/>
          <w:szCs w:val="16"/>
          <w:lang w:bidi="en-US"/>
        </w:rPr>
        <w:t xml:space="preserve"> 105 (April 2013).</w:t>
      </w:r>
    </w:p>
  </w:endnote>
  <w:endnote w:id="8">
    <w:p w14:paraId="2B848CA3" w14:textId="15CDCC00" w:rsidR="00723896" w:rsidRPr="00AF016A" w:rsidRDefault="00723896" w:rsidP="00845AEC">
      <w:pPr>
        <w:pStyle w:val="EndnoteText"/>
        <w:ind w:left="142" w:hanging="142"/>
        <w:rPr>
          <w:sz w:val="16"/>
          <w:szCs w:val="16"/>
        </w:rPr>
      </w:pPr>
      <w:r w:rsidRPr="00AF016A">
        <w:rPr>
          <w:rStyle w:val="EndnoteReference"/>
          <w:sz w:val="16"/>
          <w:szCs w:val="16"/>
        </w:rPr>
        <w:endnoteRef/>
      </w:r>
      <w:r w:rsidRPr="00AF016A">
        <w:rPr>
          <w:sz w:val="16"/>
          <w:szCs w:val="16"/>
        </w:rPr>
        <w:t xml:space="preserve"> </w:t>
      </w:r>
      <w:r w:rsidRPr="00AF016A">
        <w:rPr>
          <w:bCs/>
          <w:sz w:val="16"/>
          <w:szCs w:val="16"/>
        </w:rPr>
        <w:t>In act 4, scene i, the King's soldier Pistol replies to French soldiers with the gibberish 'Cality! Calen o custure me! Art thou a gentleman?</w:t>
      </w:r>
      <w:r w:rsidR="00E40E07" w:rsidRPr="00AF016A">
        <w:rPr>
          <w:bCs/>
          <w:sz w:val="16"/>
          <w:szCs w:val="16"/>
        </w:rPr>
        <w:t xml:space="preserve"> </w:t>
      </w:r>
      <w:r w:rsidRPr="00AF016A">
        <w:rPr>
          <w:bCs/>
          <w:sz w:val="16"/>
          <w:szCs w:val="16"/>
        </w:rPr>
        <w:t>'.</w:t>
      </w:r>
    </w:p>
  </w:endnote>
  <w:endnote w:id="9">
    <w:p w14:paraId="1CEAD471" w14:textId="3D9E4137" w:rsidR="00723896" w:rsidRPr="00AF016A" w:rsidRDefault="00723896" w:rsidP="00845AEC">
      <w:pPr>
        <w:pStyle w:val="EndnoteText"/>
        <w:ind w:left="142" w:hanging="142"/>
        <w:rPr>
          <w:sz w:val="16"/>
          <w:szCs w:val="16"/>
        </w:rPr>
      </w:pPr>
      <w:r w:rsidRPr="00AF016A">
        <w:rPr>
          <w:rStyle w:val="EndnoteReference"/>
          <w:sz w:val="16"/>
          <w:szCs w:val="16"/>
        </w:rPr>
        <w:endnoteRef/>
      </w:r>
      <w:r w:rsidRPr="00AF016A">
        <w:rPr>
          <w:sz w:val="16"/>
          <w:szCs w:val="16"/>
        </w:rPr>
        <w:t xml:space="preserve"> </w:t>
      </w:r>
      <w:r w:rsidRPr="00AF016A">
        <w:rPr>
          <w:sz w:val="16"/>
          <w:szCs w:val="16"/>
          <w:lang w:val="en-US"/>
        </w:rPr>
        <w:t xml:space="preserve">William Chappell, revised H. Ellis Wooldridge </w:t>
      </w:r>
      <w:r w:rsidRPr="00AF016A">
        <w:rPr>
          <w:i/>
          <w:iCs/>
          <w:sz w:val="16"/>
          <w:szCs w:val="16"/>
          <w:lang w:val="en-US"/>
        </w:rPr>
        <w:t xml:space="preserve">Old English Popular Music </w:t>
      </w:r>
      <w:r w:rsidRPr="00AF016A">
        <w:rPr>
          <w:sz w:val="16"/>
          <w:szCs w:val="16"/>
          <w:lang w:val="en-US"/>
        </w:rPr>
        <w:t xml:space="preserve">(London, Macmillan, 1893/reprinted New York 1961), </w:t>
      </w:r>
      <w:r w:rsidRPr="00AF016A">
        <w:rPr>
          <w:sz w:val="16"/>
          <w:szCs w:val="16"/>
        </w:rPr>
        <w:t xml:space="preserve">p. 84; </w:t>
      </w:r>
      <w:r w:rsidRPr="00AF016A">
        <w:rPr>
          <w:sz w:val="16"/>
          <w:szCs w:val="16"/>
          <w:lang w:val="en-US"/>
        </w:rPr>
        <w:t xml:space="preserve">Claude M. Simpson </w:t>
      </w:r>
      <w:r w:rsidRPr="00AF016A">
        <w:rPr>
          <w:i/>
          <w:sz w:val="16"/>
          <w:szCs w:val="16"/>
          <w:lang w:val="en-US"/>
        </w:rPr>
        <w:t>The British Broadside Ballad and Its Music</w:t>
      </w:r>
      <w:r w:rsidRPr="00AF016A">
        <w:rPr>
          <w:sz w:val="16"/>
          <w:szCs w:val="16"/>
          <w:lang w:val="en-US"/>
        </w:rPr>
        <w:t xml:space="preserve"> (New Brunswick, Rutgers University Press, 1966), </w:t>
      </w:r>
      <w:r w:rsidRPr="00AF016A">
        <w:rPr>
          <w:sz w:val="16"/>
          <w:szCs w:val="16"/>
        </w:rPr>
        <w:t>pp. 79-80, John Ward 'Apropos</w:t>
      </w:r>
      <w:r w:rsidRPr="00AF016A">
        <w:rPr>
          <w:sz w:val="16"/>
          <w:szCs w:val="16"/>
          <w:lang w:val="en-US"/>
        </w:rPr>
        <w:t>: The British Broadside Ballad and Its Music</w:t>
      </w:r>
      <w:r w:rsidRPr="00AF016A">
        <w:rPr>
          <w:sz w:val="16"/>
          <w:szCs w:val="16"/>
        </w:rPr>
        <w:t xml:space="preserve">' </w:t>
      </w:r>
      <w:r w:rsidRPr="00AF016A">
        <w:rPr>
          <w:i/>
          <w:sz w:val="16"/>
          <w:szCs w:val="16"/>
        </w:rPr>
        <w:t>JAMS</w:t>
      </w:r>
      <w:r w:rsidRPr="00AF016A">
        <w:rPr>
          <w:sz w:val="16"/>
          <w:szCs w:val="16"/>
        </w:rPr>
        <w:t xml:space="preserve"> xx (1967), pp. 33-34 and </w:t>
      </w:r>
      <w:r w:rsidR="007B7270" w:rsidRPr="00AF016A">
        <w:rPr>
          <w:sz w:val="16"/>
          <w:szCs w:val="16"/>
          <w:lang w:val="en-US"/>
        </w:rPr>
        <w:t xml:space="preserve">'Music for "A Handefull of pleasant delites"' </w:t>
      </w:r>
      <w:r w:rsidR="007B7270" w:rsidRPr="00AF016A">
        <w:rPr>
          <w:i/>
          <w:sz w:val="16"/>
          <w:szCs w:val="16"/>
          <w:lang w:val="en-US"/>
        </w:rPr>
        <w:t xml:space="preserve">JAMS </w:t>
      </w:r>
      <w:r w:rsidR="007B7270" w:rsidRPr="00AF016A">
        <w:rPr>
          <w:sz w:val="16"/>
          <w:szCs w:val="16"/>
          <w:lang w:val="en-US"/>
        </w:rPr>
        <w:t>10 n</w:t>
      </w:r>
      <w:r w:rsidR="007B7270" w:rsidRPr="00AF016A">
        <w:rPr>
          <w:sz w:val="16"/>
          <w:szCs w:val="16"/>
          <w:vertAlign w:val="superscript"/>
          <w:lang w:val="en-US"/>
        </w:rPr>
        <w:t xml:space="preserve">o </w:t>
      </w:r>
      <w:r w:rsidR="007B7270" w:rsidRPr="00AF016A">
        <w:rPr>
          <w:sz w:val="16"/>
          <w:szCs w:val="16"/>
          <w:lang w:val="en-US"/>
        </w:rPr>
        <w:t xml:space="preserve">3 (1957) </w:t>
      </w:r>
      <w:r w:rsidRPr="00AF016A">
        <w:rPr>
          <w:sz w:val="16"/>
          <w:szCs w:val="16"/>
        </w:rPr>
        <w:t>pp. 161-162.</w:t>
      </w:r>
    </w:p>
  </w:endnote>
  <w:endnote w:id="10">
    <w:p w14:paraId="1458A49C" w14:textId="5C6599D4" w:rsidR="00723896" w:rsidRPr="00AF016A" w:rsidRDefault="00723896" w:rsidP="00082EE3">
      <w:pPr>
        <w:pStyle w:val="EndnoteText"/>
        <w:ind w:left="142" w:hanging="142"/>
        <w:rPr>
          <w:sz w:val="16"/>
          <w:szCs w:val="16"/>
        </w:rPr>
      </w:pPr>
      <w:r w:rsidRPr="00AF016A">
        <w:rPr>
          <w:rStyle w:val="EndnoteReference"/>
          <w:sz w:val="16"/>
          <w:szCs w:val="16"/>
        </w:rPr>
        <w:endnoteRef/>
      </w:r>
      <w:r w:rsidRPr="00AF016A">
        <w:rPr>
          <w:sz w:val="16"/>
          <w:szCs w:val="16"/>
        </w:rPr>
        <w:t xml:space="preserve"> Sally Harper ‘An Elizabethan Tune List from Lleweni Hall, North Wales’ </w:t>
      </w:r>
      <w:r w:rsidRPr="00AF016A">
        <w:rPr>
          <w:i/>
          <w:sz w:val="16"/>
          <w:szCs w:val="16"/>
        </w:rPr>
        <w:t>RMA Research Chronicle</w:t>
      </w:r>
      <w:r w:rsidRPr="00AF016A">
        <w:rPr>
          <w:sz w:val="16"/>
          <w:szCs w:val="16"/>
        </w:rPr>
        <w:t xml:space="preserve"> no 38 (2005) pp. 45-98. </w:t>
      </w:r>
    </w:p>
  </w:endnote>
  <w:endnote w:id="11">
    <w:p w14:paraId="38F70C5C" w14:textId="078476F1" w:rsidR="00723896" w:rsidRPr="00AF016A" w:rsidRDefault="00723896" w:rsidP="00082EE3">
      <w:pPr>
        <w:pStyle w:val="EndnoteText"/>
        <w:ind w:left="142" w:hanging="142"/>
        <w:rPr>
          <w:sz w:val="16"/>
          <w:szCs w:val="16"/>
        </w:rPr>
      </w:pPr>
      <w:r w:rsidRPr="00AF016A">
        <w:rPr>
          <w:rStyle w:val="EndnoteReference"/>
          <w:sz w:val="16"/>
          <w:szCs w:val="16"/>
        </w:rPr>
        <w:endnoteRef/>
      </w:r>
      <w:r w:rsidRPr="00AF016A">
        <w:rPr>
          <w:sz w:val="16"/>
          <w:szCs w:val="16"/>
        </w:rPr>
        <w:t xml:space="preserve"> </w:t>
      </w:r>
      <w:r w:rsidRPr="00AF016A">
        <w:rPr>
          <w:sz w:val="16"/>
          <w:szCs w:val="16"/>
          <w:lang w:val="en-US"/>
        </w:rPr>
        <w:t xml:space="preserve">Hyder E. Rollins 'An Analytical Index to the Ballad-Entries in the Registers of the Company of Stationers of London' </w:t>
      </w:r>
      <w:r w:rsidRPr="00AF016A">
        <w:rPr>
          <w:i/>
          <w:sz w:val="16"/>
          <w:szCs w:val="16"/>
          <w:lang w:val="en-US"/>
        </w:rPr>
        <w:t>Studies in Philology</w:t>
      </w:r>
      <w:r w:rsidRPr="00AF016A">
        <w:rPr>
          <w:sz w:val="16"/>
          <w:szCs w:val="16"/>
          <w:lang w:val="en-US"/>
        </w:rPr>
        <w:t xml:space="preserve"> 21/1 (1924), pp. 1-324, no. </w:t>
      </w:r>
      <w:r w:rsidRPr="00AF016A">
        <w:rPr>
          <w:sz w:val="16"/>
          <w:szCs w:val="16"/>
        </w:rPr>
        <w:t>259; see also 260 'Callino Shryll over Gaddeshill', registered 5 September 1586.</w:t>
      </w:r>
    </w:p>
  </w:endnote>
  <w:endnote w:id="12">
    <w:p w14:paraId="5AD835F2" w14:textId="3D0C9D22" w:rsidR="00723896" w:rsidRPr="00A9648A" w:rsidRDefault="00723896" w:rsidP="00082EE3">
      <w:pPr>
        <w:pStyle w:val="EndnoteText"/>
        <w:adjustRightInd w:val="0"/>
        <w:snapToGrid w:val="0"/>
        <w:ind w:left="142" w:hanging="142"/>
        <w:rPr>
          <w:sz w:val="16"/>
          <w:szCs w:val="16"/>
        </w:rPr>
      </w:pPr>
      <w:r w:rsidRPr="00AF016A">
        <w:rPr>
          <w:rStyle w:val="EndnoteReference"/>
          <w:sz w:val="16"/>
          <w:szCs w:val="16"/>
        </w:rPr>
        <w:endnoteRef/>
      </w:r>
      <w:r w:rsidRPr="00AF016A">
        <w:rPr>
          <w:sz w:val="16"/>
          <w:szCs w:val="16"/>
        </w:rPr>
        <w:t xml:space="preserve"> Facsimile:</w:t>
      </w:r>
      <w:r w:rsidRPr="00A9648A">
        <w:rPr>
          <w:sz w:val="16"/>
          <w:szCs w:val="16"/>
        </w:rPr>
        <w:t xml:space="preserve"> </w:t>
      </w:r>
      <w:hyperlink r:id="rId2" w:history="1">
        <w:r w:rsidRPr="00A9648A">
          <w:rPr>
            <w:rStyle w:val="Hyperlink"/>
            <w:sz w:val="16"/>
            <w:szCs w:val="16"/>
            <w:u w:val="none"/>
          </w:rPr>
          <w:t>https://archive.org/details/handfulofpleasan00robiuoft</w:t>
        </w:r>
      </w:hyperlink>
      <w:r w:rsidRPr="00A9648A">
        <w:rPr>
          <w:sz w:val="16"/>
          <w:szCs w:val="16"/>
        </w:rPr>
        <w:t xml:space="preserve">; John M. Ward 'Music for A Handfull of pleasant delites' </w:t>
      </w:r>
      <w:r w:rsidRPr="00A9648A">
        <w:rPr>
          <w:i/>
          <w:sz w:val="16"/>
          <w:szCs w:val="16"/>
        </w:rPr>
        <w:t>JAMS</w:t>
      </w:r>
      <w:r w:rsidRPr="00A9648A">
        <w:rPr>
          <w:sz w:val="16"/>
          <w:szCs w:val="16"/>
        </w:rPr>
        <w:t xml:space="preserve"> X (1957) pp. 151-180, including Ward's setting of the text to the music. </w:t>
      </w:r>
    </w:p>
  </w:endnote>
  <w:endnote w:id="13">
    <w:p w14:paraId="4D0F9DFC" w14:textId="65B7FC16" w:rsidR="00723896" w:rsidRPr="00A9648A" w:rsidRDefault="00723896" w:rsidP="00082EE3">
      <w:pPr>
        <w:pStyle w:val="EndnoteText"/>
        <w:ind w:left="142" w:hanging="142"/>
        <w:rPr>
          <w:sz w:val="16"/>
          <w:szCs w:val="16"/>
        </w:rPr>
      </w:pPr>
      <w:r w:rsidRPr="00A9648A">
        <w:rPr>
          <w:rStyle w:val="EndnoteReference"/>
          <w:sz w:val="16"/>
          <w:szCs w:val="16"/>
        </w:rPr>
        <w:endnoteRef/>
      </w:r>
      <w:r w:rsidRPr="00A9648A">
        <w:rPr>
          <w:sz w:val="16"/>
          <w:szCs w:val="16"/>
        </w:rPr>
        <w:t xml:space="preserve"> </w:t>
      </w:r>
      <w:hyperlink r:id="rId3" w:history="1">
        <w:r w:rsidRPr="00A9648A">
          <w:rPr>
            <w:rStyle w:val="Hyperlink"/>
            <w:sz w:val="16"/>
            <w:szCs w:val="16"/>
            <w:u w:val="none"/>
          </w:rPr>
          <w:t>http://ebba.english.ucsb.edu</w:t>
        </w:r>
      </w:hyperlink>
    </w:p>
  </w:endnote>
  <w:endnote w:id="14">
    <w:p w14:paraId="6A102E92" w14:textId="20338F04" w:rsidR="00723896" w:rsidRPr="00A9648A" w:rsidRDefault="00723896" w:rsidP="00082EE3">
      <w:pPr>
        <w:pStyle w:val="EndnoteText"/>
        <w:ind w:left="142" w:hanging="142"/>
        <w:rPr>
          <w:bCs/>
          <w:sz w:val="16"/>
          <w:szCs w:val="16"/>
        </w:rPr>
      </w:pPr>
      <w:r w:rsidRPr="00A9648A">
        <w:rPr>
          <w:rStyle w:val="EndnoteReference"/>
          <w:sz w:val="16"/>
          <w:szCs w:val="16"/>
        </w:rPr>
        <w:endnoteRef/>
      </w:r>
      <w:r w:rsidRPr="00A9648A">
        <w:rPr>
          <w:sz w:val="16"/>
          <w:szCs w:val="16"/>
        </w:rPr>
        <w:t xml:space="preserve"> Also edited for the</w:t>
      </w:r>
      <w:r w:rsidRPr="00A9648A">
        <w:rPr>
          <w:bCs/>
          <w:sz w:val="16"/>
          <w:szCs w:val="16"/>
        </w:rPr>
        <w:t xml:space="preserve"> </w:t>
      </w:r>
      <w:r w:rsidRPr="00A9648A">
        <w:rPr>
          <w:i/>
          <w:sz w:val="16"/>
          <w:szCs w:val="16"/>
        </w:rPr>
        <w:t>Lutezine</w:t>
      </w:r>
      <w:r w:rsidRPr="00A9648A">
        <w:rPr>
          <w:sz w:val="16"/>
          <w:szCs w:val="16"/>
        </w:rPr>
        <w:t xml:space="preserve"> to </w:t>
      </w:r>
      <w:r w:rsidRPr="00A9648A">
        <w:rPr>
          <w:bCs/>
          <w:i/>
          <w:sz w:val="16"/>
          <w:szCs w:val="16"/>
        </w:rPr>
        <w:t>Lute News</w:t>
      </w:r>
      <w:r w:rsidRPr="00A9648A">
        <w:rPr>
          <w:bCs/>
          <w:sz w:val="16"/>
          <w:szCs w:val="16"/>
        </w:rPr>
        <w:t xml:space="preserve"> 105 (April 2013).</w:t>
      </w:r>
    </w:p>
  </w:endnote>
  <w:endnote w:id="15">
    <w:p w14:paraId="2B6DF4D7" w14:textId="77777777" w:rsidR="00723896" w:rsidRPr="00A9648A" w:rsidRDefault="00723896" w:rsidP="00082EE3">
      <w:pPr>
        <w:pStyle w:val="EndnoteText"/>
        <w:ind w:left="142" w:hanging="142"/>
        <w:rPr>
          <w:sz w:val="16"/>
          <w:szCs w:val="16"/>
        </w:rPr>
      </w:pPr>
      <w:r w:rsidRPr="00A9648A">
        <w:rPr>
          <w:rStyle w:val="EndnoteReference"/>
          <w:sz w:val="16"/>
          <w:szCs w:val="16"/>
        </w:rPr>
        <w:endnoteRef/>
      </w:r>
      <w:hyperlink r:id="rId4" w:history="1">
        <w:r w:rsidRPr="00A9648A">
          <w:rPr>
            <w:rStyle w:val="Hyperlink"/>
            <w:sz w:val="16"/>
            <w:szCs w:val="16"/>
            <w:u w:val="none"/>
          </w:rPr>
          <w:t>https://quod.lib.umich.edu/e/eebo/A28578.0001.001?rgn=main;view=fulltext</w:t>
        </w:r>
      </w:hyperlink>
    </w:p>
  </w:endnote>
  <w:endnote w:id="16">
    <w:p w14:paraId="3346E905" w14:textId="1E554E1D" w:rsidR="00723896" w:rsidRPr="00A9648A" w:rsidRDefault="00723896" w:rsidP="00082EE3">
      <w:pPr>
        <w:pStyle w:val="EndnoteText"/>
        <w:ind w:left="142" w:hanging="142"/>
        <w:rPr>
          <w:sz w:val="16"/>
          <w:szCs w:val="16"/>
        </w:rPr>
      </w:pPr>
      <w:r w:rsidRPr="00A9648A">
        <w:rPr>
          <w:rStyle w:val="EndnoteReference"/>
          <w:sz w:val="16"/>
          <w:szCs w:val="16"/>
        </w:rPr>
        <w:endnoteRef/>
      </w:r>
      <w:r w:rsidRPr="00A9648A">
        <w:rPr>
          <w:sz w:val="16"/>
          <w:szCs w:val="16"/>
        </w:rPr>
        <w:t xml:space="preserve"> See: </w:t>
      </w:r>
      <w:hyperlink r:id="rId5" w:history="1">
        <w:r w:rsidRPr="00A9648A">
          <w:rPr>
            <w:rStyle w:val="Hyperlink"/>
            <w:sz w:val="16"/>
            <w:szCs w:val="16"/>
            <w:u w:val="none"/>
          </w:rPr>
          <w:t>http://ballads.bodleian.ox.ac.uk</w:t>
        </w:r>
      </w:hyperlink>
    </w:p>
  </w:endnote>
  <w:endnote w:id="17">
    <w:p w14:paraId="61D7E158" w14:textId="6507A45F" w:rsidR="00723896" w:rsidRPr="00A9648A" w:rsidRDefault="00723896" w:rsidP="00082EE3">
      <w:pPr>
        <w:pStyle w:val="EndnoteText"/>
        <w:ind w:left="142" w:hanging="142"/>
        <w:rPr>
          <w:sz w:val="16"/>
          <w:szCs w:val="16"/>
        </w:rPr>
      </w:pPr>
      <w:r w:rsidRPr="00A9648A">
        <w:rPr>
          <w:rStyle w:val="EndnoteReference"/>
          <w:sz w:val="16"/>
          <w:szCs w:val="16"/>
        </w:rPr>
        <w:endnoteRef/>
      </w:r>
      <w:r w:rsidRPr="00A9648A">
        <w:rPr>
          <w:sz w:val="16"/>
          <w:szCs w:val="16"/>
        </w:rPr>
        <w:t xml:space="preserve"> See p. 179 of: </w:t>
      </w:r>
      <w:hyperlink r:id="rId6" w:history="1">
        <w:r w:rsidRPr="00A9648A">
          <w:rPr>
            <w:rStyle w:val="Hyperlink"/>
            <w:sz w:val="16"/>
            <w:szCs w:val="16"/>
            <w:u w:val="none"/>
          </w:rPr>
          <w:t>https://archive.org/details/secondtaleoftubo00burn</w:t>
        </w:r>
      </w:hyperlink>
    </w:p>
  </w:endnote>
  <w:endnote w:id="18">
    <w:p w14:paraId="5F2B0E02" w14:textId="3916CFC6" w:rsidR="00723896" w:rsidRPr="00A9648A" w:rsidRDefault="00723896" w:rsidP="00082EE3">
      <w:pPr>
        <w:pStyle w:val="EndnoteText"/>
        <w:ind w:left="142" w:hanging="142"/>
        <w:rPr>
          <w:sz w:val="16"/>
          <w:szCs w:val="16"/>
        </w:rPr>
      </w:pPr>
      <w:r w:rsidRPr="00A9648A">
        <w:rPr>
          <w:rStyle w:val="EndnoteReference"/>
          <w:sz w:val="16"/>
          <w:szCs w:val="16"/>
        </w:rPr>
        <w:endnoteRef/>
      </w:r>
      <w:r w:rsidRPr="00A9648A">
        <w:rPr>
          <w:sz w:val="16"/>
          <w:szCs w:val="16"/>
        </w:rPr>
        <w:t xml:space="preserve"> See p. 8 of modern edition:</w:t>
      </w:r>
    </w:p>
    <w:p w14:paraId="677CDCE4" w14:textId="333F4C0D" w:rsidR="00723896" w:rsidRPr="00A9648A" w:rsidRDefault="00723896" w:rsidP="00082EE3">
      <w:pPr>
        <w:pStyle w:val="EndnoteText"/>
        <w:ind w:left="142" w:hanging="142"/>
        <w:rPr>
          <w:sz w:val="16"/>
          <w:szCs w:val="16"/>
        </w:rPr>
      </w:pPr>
      <w:r w:rsidRPr="00A9648A">
        <w:rPr>
          <w:sz w:val="16"/>
          <w:szCs w:val="16"/>
        </w:rPr>
        <w:tab/>
      </w:r>
      <w:hyperlink r:id="rId7" w:history="1">
        <w:r w:rsidRPr="00A9648A">
          <w:rPr>
            <w:rStyle w:val="Hyperlink"/>
            <w:sz w:val="16"/>
            <w:szCs w:val="16"/>
            <w:u w:val="none"/>
          </w:rPr>
          <w:t>htps://quod.lib.umich.edu/e/eebo/A37024.0001.001/1:3?rgn=div1;view=fulltex</w:t>
        </w:r>
      </w:hyperlink>
    </w:p>
  </w:endnote>
  <w:endnote w:id="19">
    <w:p w14:paraId="53428036" w14:textId="52E217E4" w:rsidR="00723896" w:rsidRPr="00A9648A" w:rsidRDefault="00723896" w:rsidP="00082EE3">
      <w:pPr>
        <w:pStyle w:val="EndnoteText"/>
        <w:ind w:left="142" w:hanging="142"/>
        <w:rPr>
          <w:sz w:val="16"/>
          <w:szCs w:val="16"/>
        </w:rPr>
      </w:pPr>
      <w:r w:rsidRPr="00A9648A">
        <w:rPr>
          <w:rStyle w:val="EndnoteReference"/>
          <w:sz w:val="16"/>
          <w:szCs w:val="16"/>
        </w:rPr>
        <w:endnoteRef/>
      </w:r>
      <w:r w:rsidRPr="00A9648A">
        <w:rPr>
          <w:sz w:val="16"/>
          <w:szCs w:val="16"/>
        </w:rPr>
        <w:t xml:space="preserve"> </w:t>
      </w:r>
      <w:r w:rsidRPr="00A9648A">
        <w:rPr>
          <w:sz w:val="16"/>
          <w:szCs w:val="16"/>
          <w:lang w:val="en-US"/>
        </w:rPr>
        <w:t xml:space="preserve">William Chappell </w:t>
      </w:r>
      <w:r w:rsidRPr="00A9648A">
        <w:rPr>
          <w:i/>
          <w:sz w:val="16"/>
          <w:szCs w:val="16"/>
        </w:rPr>
        <w:t>A Collection of National English Airs,</w:t>
      </w:r>
      <w:r w:rsidRPr="00A9648A">
        <w:rPr>
          <w:sz w:val="16"/>
          <w:szCs w:val="16"/>
        </w:rPr>
        <w:t>1840, n</w:t>
      </w:r>
      <w:r w:rsidRPr="00A9648A">
        <w:rPr>
          <w:sz w:val="16"/>
          <w:szCs w:val="16"/>
          <w:vertAlign w:val="superscript"/>
        </w:rPr>
        <w:t>o</w:t>
      </w:r>
      <w:r w:rsidRPr="00A9648A">
        <w:rPr>
          <w:sz w:val="16"/>
          <w:szCs w:val="16"/>
        </w:rPr>
        <w:t xml:space="preserve"> 148; </w:t>
      </w:r>
      <w:r w:rsidRPr="00A9648A">
        <w:rPr>
          <w:sz w:val="16"/>
          <w:szCs w:val="16"/>
          <w:lang w:val="en-US"/>
        </w:rPr>
        <w:t xml:space="preserve">William Chappell </w:t>
      </w:r>
      <w:r w:rsidRPr="00A9648A">
        <w:rPr>
          <w:i/>
          <w:sz w:val="16"/>
          <w:szCs w:val="16"/>
          <w:lang w:val="en-US"/>
        </w:rPr>
        <w:t>Popular Music of the Olden Time</w:t>
      </w:r>
      <w:r w:rsidRPr="00A9648A">
        <w:rPr>
          <w:sz w:val="16"/>
          <w:szCs w:val="16"/>
          <w:lang w:val="en-US"/>
        </w:rPr>
        <w:t xml:space="preserve"> 1855-6, </w:t>
      </w:r>
      <w:r w:rsidRPr="00A9648A">
        <w:rPr>
          <w:sz w:val="16"/>
          <w:szCs w:val="16"/>
        </w:rPr>
        <w:t xml:space="preserve">I p. 312; Wooldridge 1893, </w:t>
      </w:r>
      <w:r w:rsidRPr="00A9648A">
        <w:rPr>
          <w:i/>
          <w:sz w:val="16"/>
          <w:szCs w:val="16"/>
        </w:rPr>
        <w:t>op. cit.</w:t>
      </w:r>
      <w:r w:rsidRPr="00A9648A">
        <w:rPr>
          <w:sz w:val="16"/>
          <w:szCs w:val="16"/>
        </w:rPr>
        <w:t xml:space="preserve">, p. 297; Simpson, </w:t>
      </w:r>
      <w:r w:rsidRPr="00A9648A">
        <w:rPr>
          <w:i/>
          <w:sz w:val="16"/>
          <w:szCs w:val="16"/>
        </w:rPr>
        <w:t>op. cit.</w:t>
      </w:r>
      <w:r w:rsidRPr="00A9648A">
        <w:rPr>
          <w:sz w:val="16"/>
          <w:szCs w:val="16"/>
        </w:rPr>
        <w:t xml:space="preserve">, pp. 302-304. </w:t>
      </w:r>
    </w:p>
  </w:endnote>
  <w:endnote w:id="20">
    <w:p w14:paraId="0A760320" w14:textId="77777777" w:rsidR="00723896" w:rsidRPr="00A9648A" w:rsidRDefault="00723896" w:rsidP="00082EE3">
      <w:pPr>
        <w:pStyle w:val="EndnoteText"/>
        <w:ind w:left="142" w:hanging="142"/>
        <w:rPr>
          <w:sz w:val="16"/>
          <w:szCs w:val="16"/>
        </w:rPr>
      </w:pPr>
      <w:r w:rsidRPr="00A9648A">
        <w:rPr>
          <w:rStyle w:val="EndnoteReference"/>
          <w:sz w:val="16"/>
          <w:szCs w:val="16"/>
        </w:rPr>
        <w:endnoteRef/>
      </w:r>
      <w:r w:rsidRPr="00A9648A">
        <w:rPr>
          <w:sz w:val="16"/>
          <w:szCs w:val="16"/>
        </w:rPr>
        <w:t xml:space="preserve"> See the music at:</w:t>
      </w:r>
    </w:p>
    <w:p w14:paraId="6C629A5F" w14:textId="399AA999" w:rsidR="00723896" w:rsidRPr="00A9648A" w:rsidRDefault="00723896" w:rsidP="00082EE3">
      <w:pPr>
        <w:pStyle w:val="EndnoteText"/>
        <w:ind w:left="142" w:hanging="142"/>
        <w:rPr>
          <w:sz w:val="16"/>
          <w:szCs w:val="16"/>
        </w:rPr>
      </w:pPr>
      <w:r w:rsidRPr="00A9648A">
        <w:rPr>
          <w:sz w:val="16"/>
          <w:szCs w:val="16"/>
        </w:rPr>
        <w:tab/>
      </w:r>
      <w:hyperlink r:id="rId8" w:history="1">
        <w:r w:rsidRPr="00A9648A">
          <w:rPr>
            <w:rStyle w:val="Hyperlink"/>
            <w:sz w:val="16"/>
            <w:szCs w:val="16"/>
            <w:u w:val="none"/>
          </w:rPr>
          <w:t>https://www.scotslanguage.com/articles/view/id/4885/type/referance</w:t>
        </w:r>
      </w:hyperlink>
    </w:p>
  </w:endnote>
  <w:endnote w:id="21">
    <w:p w14:paraId="483EC3EE" w14:textId="627AACDA" w:rsidR="00723896" w:rsidRPr="00AF016A" w:rsidRDefault="00723896" w:rsidP="00082EE3">
      <w:pPr>
        <w:pStyle w:val="EndnoteText"/>
        <w:ind w:left="142" w:hanging="142"/>
        <w:rPr>
          <w:sz w:val="16"/>
          <w:szCs w:val="16"/>
        </w:rPr>
      </w:pPr>
      <w:r w:rsidRPr="00A9648A">
        <w:rPr>
          <w:rStyle w:val="EndnoteReference"/>
          <w:sz w:val="16"/>
          <w:szCs w:val="16"/>
        </w:rPr>
        <w:endnoteRef/>
      </w:r>
      <w:r w:rsidRPr="00A9648A">
        <w:rPr>
          <w:sz w:val="16"/>
          <w:szCs w:val="16"/>
        </w:rPr>
        <w:t xml:space="preserve"> See Dieter Kirsch &amp; John </w:t>
      </w:r>
      <w:r w:rsidRPr="00AF016A">
        <w:rPr>
          <w:sz w:val="16"/>
          <w:szCs w:val="16"/>
        </w:rPr>
        <w:t xml:space="preserve">H. Robinson </w:t>
      </w:r>
      <w:r w:rsidRPr="00AF016A">
        <w:rPr>
          <w:i/>
          <w:sz w:val="16"/>
          <w:szCs w:val="16"/>
        </w:rPr>
        <w:t>Die Lautentabulatur im Stift St. Paul im Lavanttal/The Lute Manuscript in the Monastery of St. Paul im Lavanttal</w:t>
      </w:r>
      <w:r w:rsidRPr="00AF016A">
        <w:rPr>
          <w:sz w:val="16"/>
          <w:szCs w:val="16"/>
        </w:rPr>
        <w:t>, facsimile edition (Klagenfurt am Wörthersee, Verlag des Geschichtsvereines für Kärnten, 2018), n</w:t>
      </w:r>
      <w:r w:rsidRPr="00AF016A">
        <w:rPr>
          <w:sz w:val="16"/>
          <w:szCs w:val="16"/>
          <w:vertAlign w:val="superscript"/>
        </w:rPr>
        <w:t>o</w:t>
      </w:r>
      <w:r w:rsidRPr="00AF016A">
        <w:rPr>
          <w:sz w:val="16"/>
          <w:szCs w:val="16"/>
        </w:rPr>
        <w:t xml:space="preserve"> 10.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C415AE" w14:textId="77777777" w:rsidR="00130F5A" w:rsidRDefault="00130F5A" w:rsidP="0028519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80759F" w14:textId="77777777" w:rsidR="00130F5A" w:rsidRDefault="00130F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2EE0DC" w14:textId="77777777" w:rsidR="00B721F9" w:rsidRDefault="00B721F9">
      <w:r>
        <w:separator/>
      </w:r>
    </w:p>
  </w:footnote>
  <w:footnote w:type="continuationSeparator" w:id="0">
    <w:p w14:paraId="22512210" w14:textId="77777777" w:rsidR="00B721F9" w:rsidRDefault="00B721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9D94B2" w14:textId="77777777" w:rsidR="00130F5A" w:rsidRDefault="00130F5A" w:rsidP="00285195">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65E5584" w14:textId="77777777" w:rsidR="00130F5A" w:rsidRDefault="00130F5A" w:rsidP="00285195">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C1717" w14:textId="77777777" w:rsidR="00130F5A" w:rsidRPr="00E22393" w:rsidRDefault="00130F5A" w:rsidP="00285195">
    <w:pPr>
      <w:pStyle w:val="Header"/>
      <w:framePr w:wrap="around" w:vAnchor="text" w:hAnchor="margin" w:xAlign="outside" w:y="1"/>
      <w:rPr>
        <w:rStyle w:val="PageNumber"/>
        <w:sz w:val="24"/>
      </w:rPr>
    </w:pPr>
    <w:r w:rsidRPr="00E22393">
      <w:rPr>
        <w:rStyle w:val="PageNumber"/>
        <w:sz w:val="24"/>
      </w:rPr>
      <w:fldChar w:fldCharType="begin"/>
    </w:r>
    <w:r w:rsidRPr="00E22393">
      <w:rPr>
        <w:rStyle w:val="PageNumber"/>
        <w:sz w:val="24"/>
      </w:rPr>
      <w:instrText xml:space="preserve">PAGE  </w:instrText>
    </w:r>
    <w:r w:rsidRPr="00E22393">
      <w:rPr>
        <w:rStyle w:val="PageNumber"/>
        <w:sz w:val="24"/>
      </w:rPr>
      <w:fldChar w:fldCharType="separate"/>
    </w:r>
    <w:r w:rsidR="00103C68">
      <w:rPr>
        <w:rStyle w:val="PageNumber"/>
        <w:noProof/>
        <w:sz w:val="24"/>
      </w:rPr>
      <w:t>1</w:t>
    </w:r>
    <w:r w:rsidRPr="00E22393">
      <w:rPr>
        <w:rStyle w:val="PageNumber"/>
        <w:sz w:val="24"/>
      </w:rPr>
      <w:fldChar w:fldCharType="end"/>
    </w:r>
  </w:p>
  <w:p w14:paraId="395E85ED" w14:textId="77777777" w:rsidR="00130F5A" w:rsidRDefault="00130F5A" w:rsidP="00285195">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pos w:val="beneathText"/>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07"/>
    <w:rsid w:val="00002FFA"/>
    <w:rsid w:val="000054A0"/>
    <w:rsid w:val="00007FF1"/>
    <w:rsid w:val="000104EA"/>
    <w:rsid w:val="00011A46"/>
    <w:rsid w:val="000136DF"/>
    <w:rsid w:val="00020613"/>
    <w:rsid w:val="0002132A"/>
    <w:rsid w:val="00031BBE"/>
    <w:rsid w:val="00035A3D"/>
    <w:rsid w:val="00040818"/>
    <w:rsid w:val="000412BE"/>
    <w:rsid w:val="00051278"/>
    <w:rsid w:val="0005245D"/>
    <w:rsid w:val="000538FC"/>
    <w:rsid w:val="00054089"/>
    <w:rsid w:val="000606E4"/>
    <w:rsid w:val="00082EE3"/>
    <w:rsid w:val="0008316E"/>
    <w:rsid w:val="000A36F8"/>
    <w:rsid w:val="000A70C7"/>
    <w:rsid w:val="000C0515"/>
    <w:rsid w:val="000C7F25"/>
    <w:rsid w:val="000D5D2E"/>
    <w:rsid w:val="000E0C02"/>
    <w:rsid w:val="000F6CE7"/>
    <w:rsid w:val="00101DA4"/>
    <w:rsid w:val="00103581"/>
    <w:rsid w:val="00103C68"/>
    <w:rsid w:val="00110F18"/>
    <w:rsid w:val="00123F79"/>
    <w:rsid w:val="00130F5A"/>
    <w:rsid w:val="0014245F"/>
    <w:rsid w:val="00142790"/>
    <w:rsid w:val="00150067"/>
    <w:rsid w:val="00152AC1"/>
    <w:rsid w:val="00160667"/>
    <w:rsid w:val="001621F4"/>
    <w:rsid w:val="0016710D"/>
    <w:rsid w:val="00170E48"/>
    <w:rsid w:val="0018172C"/>
    <w:rsid w:val="001818FA"/>
    <w:rsid w:val="001869B0"/>
    <w:rsid w:val="0019607D"/>
    <w:rsid w:val="00197B86"/>
    <w:rsid w:val="001A56E5"/>
    <w:rsid w:val="001B7241"/>
    <w:rsid w:val="001D0D11"/>
    <w:rsid w:val="001F1BF4"/>
    <w:rsid w:val="001F36CD"/>
    <w:rsid w:val="001F3751"/>
    <w:rsid w:val="001F5AFA"/>
    <w:rsid w:val="001F778F"/>
    <w:rsid w:val="00212D1A"/>
    <w:rsid w:val="00224529"/>
    <w:rsid w:val="0023295F"/>
    <w:rsid w:val="002422F2"/>
    <w:rsid w:val="00244990"/>
    <w:rsid w:val="00251D13"/>
    <w:rsid w:val="00253D6F"/>
    <w:rsid w:val="00255CDD"/>
    <w:rsid w:val="00257001"/>
    <w:rsid w:val="00265B21"/>
    <w:rsid w:val="00274A8E"/>
    <w:rsid w:val="00276B04"/>
    <w:rsid w:val="00281542"/>
    <w:rsid w:val="002843EA"/>
    <w:rsid w:val="00285195"/>
    <w:rsid w:val="0029345B"/>
    <w:rsid w:val="002B2A7D"/>
    <w:rsid w:val="002B682B"/>
    <w:rsid w:val="002D14D2"/>
    <w:rsid w:val="002D1E0C"/>
    <w:rsid w:val="002D278E"/>
    <w:rsid w:val="002E32BE"/>
    <w:rsid w:val="002F5D9C"/>
    <w:rsid w:val="003020BE"/>
    <w:rsid w:val="00313208"/>
    <w:rsid w:val="00313B32"/>
    <w:rsid w:val="003207F6"/>
    <w:rsid w:val="00322A17"/>
    <w:rsid w:val="00324423"/>
    <w:rsid w:val="00327925"/>
    <w:rsid w:val="00332BCE"/>
    <w:rsid w:val="00351716"/>
    <w:rsid w:val="00353A87"/>
    <w:rsid w:val="00366D6E"/>
    <w:rsid w:val="00395CD9"/>
    <w:rsid w:val="003A1698"/>
    <w:rsid w:val="003A31D6"/>
    <w:rsid w:val="003B07B1"/>
    <w:rsid w:val="003B480E"/>
    <w:rsid w:val="003B6CC6"/>
    <w:rsid w:val="003C2F9E"/>
    <w:rsid w:val="003D3554"/>
    <w:rsid w:val="003D38E9"/>
    <w:rsid w:val="003D7F1C"/>
    <w:rsid w:val="003F04BE"/>
    <w:rsid w:val="004018C3"/>
    <w:rsid w:val="00405C27"/>
    <w:rsid w:val="00406838"/>
    <w:rsid w:val="00411FBE"/>
    <w:rsid w:val="00414356"/>
    <w:rsid w:val="00420DB1"/>
    <w:rsid w:val="004260EC"/>
    <w:rsid w:val="00426F3C"/>
    <w:rsid w:val="00435417"/>
    <w:rsid w:val="004354DA"/>
    <w:rsid w:val="00443C64"/>
    <w:rsid w:val="004617E0"/>
    <w:rsid w:val="0046258C"/>
    <w:rsid w:val="00464D9F"/>
    <w:rsid w:val="004665AD"/>
    <w:rsid w:val="0046662E"/>
    <w:rsid w:val="00472C98"/>
    <w:rsid w:val="004819D8"/>
    <w:rsid w:val="00497C6C"/>
    <w:rsid w:val="004A32DD"/>
    <w:rsid w:val="004A567E"/>
    <w:rsid w:val="004B01FF"/>
    <w:rsid w:val="004C4960"/>
    <w:rsid w:val="004D16D9"/>
    <w:rsid w:val="004D2DA1"/>
    <w:rsid w:val="004D5F48"/>
    <w:rsid w:val="004D70E7"/>
    <w:rsid w:val="004F5372"/>
    <w:rsid w:val="00503948"/>
    <w:rsid w:val="0052555F"/>
    <w:rsid w:val="00544813"/>
    <w:rsid w:val="00551510"/>
    <w:rsid w:val="005532D1"/>
    <w:rsid w:val="00553D92"/>
    <w:rsid w:val="005632A4"/>
    <w:rsid w:val="005662DF"/>
    <w:rsid w:val="00572734"/>
    <w:rsid w:val="0057558E"/>
    <w:rsid w:val="00594EF1"/>
    <w:rsid w:val="00595E36"/>
    <w:rsid w:val="005A1482"/>
    <w:rsid w:val="005B2453"/>
    <w:rsid w:val="005B6801"/>
    <w:rsid w:val="005C433D"/>
    <w:rsid w:val="005C5628"/>
    <w:rsid w:val="005C7D04"/>
    <w:rsid w:val="0062118B"/>
    <w:rsid w:val="00626C69"/>
    <w:rsid w:val="006633D3"/>
    <w:rsid w:val="00672E91"/>
    <w:rsid w:val="006754B5"/>
    <w:rsid w:val="006754EE"/>
    <w:rsid w:val="00680489"/>
    <w:rsid w:val="006971B7"/>
    <w:rsid w:val="006A4DFA"/>
    <w:rsid w:val="006A5E80"/>
    <w:rsid w:val="006B7E46"/>
    <w:rsid w:val="006C36AD"/>
    <w:rsid w:val="006D0DAF"/>
    <w:rsid w:val="006D11E2"/>
    <w:rsid w:val="006D1286"/>
    <w:rsid w:val="006E066D"/>
    <w:rsid w:val="006E1767"/>
    <w:rsid w:val="006F376D"/>
    <w:rsid w:val="006F6B91"/>
    <w:rsid w:val="00703582"/>
    <w:rsid w:val="00705383"/>
    <w:rsid w:val="00705FDF"/>
    <w:rsid w:val="00722D2A"/>
    <w:rsid w:val="00723896"/>
    <w:rsid w:val="0072678F"/>
    <w:rsid w:val="007372F3"/>
    <w:rsid w:val="0074570B"/>
    <w:rsid w:val="0075026A"/>
    <w:rsid w:val="00757A4C"/>
    <w:rsid w:val="00767F5A"/>
    <w:rsid w:val="00790560"/>
    <w:rsid w:val="00790D88"/>
    <w:rsid w:val="00795AC6"/>
    <w:rsid w:val="00797724"/>
    <w:rsid w:val="007B14D5"/>
    <w:rsid w:val="007B6E0A"/>
    <w:rsid w:val="007B7270"/>
    <w:rsid w:val="007C13D6"/>
    <w:rsid w:val="007C2395"/>
    <w:rsid w:val="007C3267"/>
    <w:rsid w:val="007D23E8"/>
    <w:rsid w:val="007D36F4"/>
    <w:rsid w:val="007D3AB0"/>
    <w:rsid w:val="007D49B1"/>
    <w:rsid w:val="007E29EF"/>
    <w:rsid w:val="007F6735"/>
    <w:rsid w:val="007F76C1"/>
    <w:rsid w:val="00800369"/>
    <w:rsid w:val="00813362"/>
    <w:rsid w:val="008135AD"/>
    <w:rsid w:val="00822584"/>
    <w:rsid w:val="00824330"/>
    <w:rsid w:val="00834974"/>
    <w:rsid w:val="00845AEC"/>
    <w:rsid w:val="0084754F"/>
    <w:rsid w:val="008544D7"/>
    <w:rsid w:val="008627C0"/>
    <w:rsid w:val="00874D52"/>
    <w:rsid w:val="00882790"/>
    <w:rsid w:val="008870DD"/>
    <w:rsid w:val="008A2488"/>
    <w:rsid w:val="008A3B49"/>
    <w:rsid w:val="008B3A7E"/>
    <w:rsid w:val="008B4B06"/>
    <w:rsid w:val="008D4E1F"/>
    <w:rsid w:val="008E37E4"/>
    <w:rsid w:val="008E3C51"/>
    <w:rsid w:val="008E67A5"/>
    <w:rsid w:val="008F738B"/>
    <w:rsid w:val="009160A8"/>
    <w:rsid w:val="0091615E"/>
    <w:rsid w:val="00931A77"/>
    <w:rsid w:val="00935375"/>
    <w:rsid w:val="0093717E"/>
    <w:rsid w:val="00940DF3"/>
    <w:rsid w:val="00943FA8"/>
    <w:rsid w:val="009513A0"/>
    <w:rsid w:val="00977FDB"/>
    <w:rsid w:val="00987469"/>
    <w:rsid w:val="00991F04"/>
    <w:rsid w:val="00996261"/>
    <w:rsid w:val="009B07F7"/>
    <w:rsid w:val="009B5520"/>
    <w:rsid w:val="009B6268"/>
    <w:rsid w:val="009B7A64"/>
    <w:rsid w:val="009D497B"/>
    <w:rsid w:val="009D60E8"/>
    <w:rsid w:val="009D7911"/>
    <w:rsid w:val="009E170A"/>
    <w:rsid w:val="009E285F"/>
    <w:rsid w:val="009F65B8"/>
    <w:rsid w:val="00A00B2B"/>
    <w:rsid w:val="00A067E4"/>
    <w:rsid w:val="00A07F3B"/>
    <w:rsid w:val="00A373ED"/>
    <w:rsid w:val="00A37C7F"/>
    <w:rsid w:val="00A47FAA"/>
    <w:rsid w:val="00A53E34"/>
    <w:rsid w:val="00A625E5"/>
    <w:rsid w:val="00A75D01"/>
    <w:rsid w:val="00A82F50"/>
    <w:rsid w:val="00A86D27"/>
    <w:rsid w:val="00A9648A"/>
    <w:rsid w:val="00AA47E7"/>
    <w:rsid w:val="00AA4E99"/>
    <w:rsid w:val="00AA6209"/>
    <w:rsid w:val="00AA6760"/>
    <w:rsid w:val="00AB7F2E"/>
    <w:rsid w:val="00AD0091"/>
    <w:rsid w:val="00AD1012"/>
    <w:rsid w:val="00AF016A"/>
    <w:rsid w:val="00B014EF"/>
    <w:rsid w:val="00B01767"/>
    <w:rsid w:val="00B05E16"/>
    <w:rsid w:val="00B07CC7"/>
    <w:rsid w:val="00B163FF"/>
    <w:rsid w:val="00B34106"/>
    <w:rsid w:val="00B35C46"/>
    <w:rsid w:val="00B4072D"/>
    <w:rsid w:val="00B425A8"/>
    <w:rsid w:val="00B425BB"/>
    <w:rsid w:val="00B43EA0"/>
    <w:rsid w:val="00B54FB2"/>
    <w:rsid w:val="00B721F9"/>
    <w:rsid w:val="00B86110"/>
    <w:rsid w:val="00B90BFA"/>
    <w:rsid w:val="00B92B6F"/>
    <w:rsid w:val="00B9449D"/>
    <w:rsid w:val="00BA2839"/>
    <w:rsid w:val="00BA5AC2"/>
    <w:rsid w:val="00BB5A8C"/>
    <w:rsid w:val="00BB6A0F"/>
    <w:rsid w:val="00BC222A"/>
    <w:rsid w:val="00BC27B3"/>
    <w:rsid w:val="00BD20A9"/>
    <w:rsid w:val="00BD211D"/>
    <w:rsid w:val="00BD4EA5"/>
    <w:rsid w:val="00BE4E43"/>
    <w:rsid w:val="00BE5933"/>
    <w:rsid w:val="00C0381D"/>
    <w:rsid w:val="00C12A6B"/>
    <w:rsid w:val="00C16A45"/>
    <w:rsid w:val="00C2180B"/>
    <w:rsid w:val="00C24D5A"/>
    <w:rsid w:val="00C33EE9"/>
    <w:rsid w:val="00C3458D"/>
    <w:rsid w:val="00C349E5"/>
    <w:rsid w:val="00C445D3"/>
    <w:rsid w:val="00C51508"/>
    <w:rsid w:val="00C5417E"/>
    <w:rsid w:val="00C61101"/>
    <w:rsid w:val="00C718FB"/>
    <w:rsid w:val="00C83B43"/>
    <w:rsid w:val="00C86338"/>
    <w:rsid w:val="00C86475"/>
    <w:rsid w:val="00CA4839"/>
    <w:rsid w:val="00CA6AEB"/>
    <w:rsid w:val="00CB4D9C"/>
    <w:rsid w:val="00CB7DB0"/>
    <w:rsid w:val="00CC4B6B"/>
    <w:rsid w:val="00CD12E3"/>
    <w:rsid w:val="00CE2D30"/>
    <w:rsid w:val="00CE7C5E"/>
    <w:rsid w:val="00CE7E5C"/>
    <w:rsid w:val="00CF4B83"/>
    <w:rsid w:val="00CF7CA3"/>
    <w:rsid w:val="00D02EEC"/>
    <w:rsid w:val="00D105D3"/>
    <w:rsid w:val="00D163C3"/>
    <w:rsid w:val="00D2146F"/>
    <w:rsid w:val="00D251BB"/>
    <w:rsid w:val="00D26AE3"/>
    <w:rsid w:val="00D43CD6"/>
    <w:rsid w:val="00D46A07"/>
    <w:rsid w:val="00D503EB"/>
    <w:rsid w:val="00D5289C"/>
    <w:rsid w:val="00D56ADC"/>
    <w:rsid w:val="00D61824"/>
    <w:rsid w:val="00D66CE8"/>
    <w:rsid w:val="00D73465"/>
    <w:rsid w:val="00D75484"/>
    <w:rsid w:val="00D80AF6"/>
    <w:rsid w:val="00D932C7"/>
    <w:rsid w:val="00D94C0E"/>
    <w:rsid w:val="00DA1609"/>
    <w:rsid w:val="00DA34A5"/>
    <w:rsid w:val="00DA5804"/>
    <w:rsid w:val="00DA7502"/>
    <w:rsid w:val="00DB2C61"/>
    <w:rsid w:val="00DB391F"/>
    <w:rsid w:val="00DC2B78"/>
    <w:rsid w:val="00DC6143"/>
    <w:rsid w:val="00DC69CE"/>
    <w:rsid w:val="00DC7C60"/>
    <w:rsid w:val="00DF379B"/>
    <w:rsid w:val="00E00D2D"/>
    <w:rsid w:val="00E025BB"/>
    <w:rsid w:val="00E07619"/>
    <w:rsid w:val="00E40E07"/>
    <w:rsid w:val="00E41BB5"/>
    <w:rsid w:val="00E43057"/>
    <w:rsid w:val="00E51E86"/>
    <w:rsid w:val="00E60426"/>
    <w:rsid w:val="00E624C4"/>
    <w:rsid w:val="00E67061"/>
    <w:rsid w:val="00E67D83"/>
    <w:rsid w:val="00E76A2B"/>
    <w:rsid w:val="00E76F8B"/>
    <w:rsid w:val="00EA0277"/>
    <w:rsid w:val="00EA385B"/>
    <w:rsid w:val="00EB45B8"/>
    <w:rsid w:val="00EB4F4E"/>
    <w:rsid w:val="00EC21EF"/>
    <w:rsid w:val="00ED07E5"/>
    <w:rsid w:val="00ED33B1"/>
    <w:rsid w:val="00EF45CF"/>
    <w:rsid w:val="00EF7B5F"/>
    <w:rsid w:val="00F05D5F"/>
    <w:rsid w:val="00F06157"/>
    <w:rsid w:val="00F20DB1"/>
    <w:rsid w:val="00F32C27"/>
    <w:rsid w:val="00F42B88"/>
    <w:rsid w:val="00F459B7"/>
    <w:rsid w:val="00F45BFD"/>
    <w:rsid w:val="00F62A9A"/>
    <w:rsid w:val="00F8706C"/>
    <w:rsid w:val="00F94223"/>
    <w:rsid w:val="00FA1293"/>
    <w:rsid w:val="00FB00EA"/>
    <w:rsid w:val="00FB5ED1"/>
    <w:rsid w:val="00FC09C7"/>
    <w:rsid w:val="00FC6D7C"/>
    <w:rsid w:val="00FC7156"/>
    <w:rsid w:val="00FC7B55"/>
    <w:rsid w:val="00FD3C14"/>
    <w:rsid w:val="00FD732D"/>
    <w:rsid w:val="00FE02A2"/>
    <w:rsid w:val="00FF0DA8"/>
    <w:rsid w:val="00FF2E0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6BD4005"/>
  <w14:defaultImageDpi w14:val="300"/>
  <w15:docId w15:val="{40EE4123-F9F2-9F4D-8C23-60402E481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D3AF8"/>
    <w:pPr>
      <w:widowControl w:val="0"/>
      <w:jc w:val="both"/>
    </w:pPr>
    <w:rPr>
      <w:rFonts w:ascii="Garamond" w:hAnsi="Garamond"/>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735C"/>
    <w:pPr>
      <w:tabs>
        <w:tab w:val="center" w:pos="4320"/>
        <w:tab w:val="right" w:pos="8640"/>
      </w:tabs>
    </w:pPr>
  </w:style>
  <w:style w:type="paragraph" w:styleId="Footer">
    <w:name w:val="footer"/>
    <w:basedOn w:val="Normal"/>
    <w:semiHidden/>
    <w:rsid w:val="005B735C"/>
    <w:pPr>
      <w:tabs>
        <w:tab w:val="center" w:pos="4320"/>
        <w:tab w:val="right" w:pos="8640"/>
      </w:tabs>
    </w:pPr>
  </w:style>
  <w:style w:type="character" w:styleId="PageNumber">
    <w:name w:val="page number"/>
    <w:basedOn w:val="DefaultParagraphFont"/>
    <w:rsid w:val="00892FC9"/>
  </w:style>
  <w:style w:type="paragraph" w:styleId="FootnoteText">
    <w:name w:val="footnote text"/>
    <w:basedOn w:val="Normal"/>
    <w:semiHidden/>
    <w:rsid w:val="00DD3AF8"/>
    <w:rPr>
      <w:sz w:val="18"/>
    </w:rPr>
  </w:style>
  <w:style w:type="character" w:styleId="FootnoteReference">
    <w:name w:val="footnote reference"/>
    <w:semiHidden/>
    <w:rsid w:val="00DD3AF8"/>
    <w:rPr>
      <w:vertAlign w:val="superscript"/>
    </w:rPr>
  </w:style>
  <w:style w:type="paragraph" w:styleId="EndnoteText">
    <w:name w:val="endnote text"/>
    <w:basedOn w:val="Normal"/>
    <w:semiHidden/>
    <w:rsid w:val="00DD3AF8"/>
    <w:rPr>
      <w:sz w:val="18"/>
    </w:rPr>
  </w:style>
  <w:style w:type="character" w:styleId="EndnoteReference">
    <w:name w:val="endnote reference"/>
    <w:semiHidden/>
    <w:rsid w:val="00DD3AF8"/>
    <w:rPr>
      <w:vertAlign w:val="superscript"/>
    </w:rPr>
  </w:style>
  <w:style w:type="paragraph" w:styleId="BalloonText">
    <w:name w:val="Balloon Text"/>
    <w:basedOn w:val="Normal"/>
    <w:semiHidden/>
    <w:rsid w:val="00DD3AF8"/>
    <w:rPr>
      <w:rFonts w:ascii="Lucida Grande" w:hAnsi="Lucida Grande"/>
      <w:sz w:val="18"/>
      <w:szCs w:val="18"/>
    </w:rPr>
  </w:style>
  <w:style w:type="character" w:styleId="Hyperlink">
    <w:name w:val="Hyperlink"/>
    <w:basedOn w:val="DefaultParagraphFont"/>
    <w:uiPriority w:val="99"/>
    <w:unhideWhenUsed/>
    <w:rsid w:val="00CE7C5E"/>
    <w:rPr>
      <w:color w:val="0000FF" w:themeColor="hyperlink"/>
      <w:u w:val="single"/>
    </w:rPr>
  </w:style>
  <w:style w:type="character" w:styleId="UnresolvedMention">
    <w:name w:val="Unresolved Mention"/>
    <w:basedOn w:val="DefaultParagraphFont"/>
    <w:uiPriority w:val="99"/>
    <w:rsid w:val="00CE7C5E"/>
    <w:rPr>
      <w:color w:val="808080"/>
      <w:shd w:val="clear" w:color="auto" w:fill="E6E6E6"/>
    </w:rPr>
  </w:style>
  <w:style w:type="character" w:styleId="FollowedHyperlink">
    <w:name w:val="FollowedHyperlink"/>
    <w:basedOn w:val="DefaultParagraphFont"/>
    <w:uiPriority w:val="99"/>
    <w:semiHidden/>
    <w:unhideWhenUsed/>
    <w:rsid w:val="00CE7C5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3581115">
      <w:bodyDiv w:val="1"/>
      <w:marLeft w:val="0"/>
      <w:marRight w:val="0"/>
      <w:marTop w:val="0"/>
      <w:marBottom w:val="0"/>
      <w:divBdr>
        <w:top w:val="none" w:sz="0" w:space="0" w:color="auto"/>
        <w:left w:val="none" w:sz="0" w:space="0" w:color="auto"/>
        <w:bottom w:val="none" w:sz="0" w:space="0" w:color="auto"/>
        <w:right w:val="none" w:sz="0" w:space="0" w:color="auto"/>
      </w:divBdr>
    </w:div>
    <w:div w:id="20603212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8" Type="http://schemas.openxmlformats.org/officeDocument/2006/relationships/hyperlink" Target="https://www.scotslanguage.com/articles/view/id/4885/type/referance" TargetMode="External"/><Relationship Id="rId3" Type="http://schemas.openxmlformats.org/officeDocument/2006/relationships/hyperlink" Target="http://ebba.english.ucsb.edu" TargetMode="External"/><Relationship Id="rId7" Type="http://schemas.openxmlformats.org/officeDocument/2006/relationships/hyperlink" Target="https://quod.lib.umich.edu/e/eebo/A37024.0001.001/1:3?rgn=div1;view=fulltex" TargetMode="External"/><Relationship Id="rId2" Type="http://schemas.openxmlformats.org/officeDocument/2006/relationships/hyperlink" Target="https://archive.org/details/handfulofpleasan00robiuoft" TargetMode="External"/><Relationship Id="rId1" Type="http://schemas.openxmlformats.org/officeDocument/2006/relationships/hyperlink" Target="http://www.lutesociety.org/pages/john-robinson" TargetMode="External"/><Relationship Id="rId6" Type="http://schemas.openxmlformats.org/officeDocument/2006/relationships/hyperlink" Target="https://archive.org/details/secondtaleoftubo00burn" TargetMode="External"/><Relationship Id="rId5" Type="http://schemas.openxmlformats.org/officeDocument/2006/relationships/hyperlink" Target="http://ballads.bodleian.ox.ac.uk" TargetMode="External"/><Relationship Id="rId4" Type="http://schemas.openxmlformats.org/officeDocument/2006/relationships/hyperlink" Target="https://quod.lib.umich.edu/e/eebo/A28578.0001.001?rgn=main;view=full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843</TotalTime>
  <Pages>3</Pages>
  <Words>1795</Words>
  <Characters>10235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MUSIC SUPPLEMENT TO LUTE NEWS 79 (SEPTEMBER 2006)</vt:lpstr>
    </vt:vector>
  </TitlesOfParts>
  <Company>Newcastle University</Company>
  <LinksUpToDate>false</LinksUpToDate>
  <CharactersWithSpaces>12006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SUPPLEMENT TO LUTE NEWS 79 (SEPTEMBER 2006)</dc:title>
  <dc:subject/>
  <dc:creator>John H Robinson</dc:creator>
  <cp:keywords/>
  <dc:description/>
  <cp:lastModifiedBy>John H Robinson</cp:lastModifiedBy>
  <cp:revision>122</cp:revision>
  <cp:lastPrinted>2018-03-26T12:45:00Z</cp:lastPrinted>
  <dcterms:created xsi:type="dcterms:W3CDTF">2012-09-15T19:41:00Z</dcterms:created>
  <dcterms:modified xsi:type="dcterms:W3CDTF">2018-11-08T15:26:00Z</dcterms:modified>
</cp:coreProperties>
</file>