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CF205" w14:textId="77777777" w:rsidR="005B48A1" w:rsidRDefault="00665DA4" w:rsidP="0025675E">
      <w:pPr>
        <w:jc w:val="center"/>
        <w:rPr>
          <w:b/>
          <w:smallCaps/>
          <w:sz w:val="22"/>
          <w:szCs w:val="22"/>
        </w:rPr>
      </w:pPr>
      <w:r w:rsidRPr="00B45795">
        <w:rPr>
          <w:b/>
          <w:smallCaps/>
          <w:sz w:val="22"/>
          <w:szCs w:val="22"/>
        </w:rPr>
        <w:t xml:space="preserve">Music supplement </w:t>
      </w:r>
      <w:r w:rsidR="00230F43" w:rsidRPr="00B45795">
        <w:rPr>
          <w:b/>
          <w:smallCaps/>
          <w:sz w:val="22"/>
          <w:szCs w:val="22"/>
        </w:rPr>
        <w:t xml:space="preserve">for the Lutezine </w:t>
      </w:r>
      <w:r w:rsidRPr="00B45795">
        <w:rPr>
          <w:b/>
          <w:smallCaps/>
          <w:sz w:val="22"/>
          <w:szCs w:val="22"/>
        </w:rPr>
        <w:t>to Lute News 125</w:t>
      </w:r>
      <w:r w:rsidR="00285195" w:rsidRPr="00B45795">
        <w:rPr>
          <w:b/>
          <w:smallCaps/>
          <w:sz w:val="22"/>
          <w:szCs w:val="22"/>
        </w:rPr>
        <w:t xml:space="preserve"> (</w:t>
      </w:r>
      <w:r w:rsidRPr="00B45795">
        <w:rPr>
          <w:b/>
          <w:smallCaps/>
          <w:sz w:val="22"/>
          <w:szCs w:val="22"/>
        </w:rPr>
        <w:t>April 2018</w:t>
      </w:r>
      <w:r w:rsidR="00285195" w:rsidRPr="00B45795">
        <w:rPr>
          <w:b/>
          <w:smallCaps/>
          <w:sz w:val="22"/>
          <w:szCs w:val="22"/>
        </w:rPr>
        <w:t xml:space="preserve">): </w:t>
      </w:r>
    </w:p>
    <w:p w14:paraId="5B8386BE" w14:textId="05B6FEE3" w:rsidR="0025675E" w:rsidRDefault="005B48A1" w:rsidP="005B48A1">
      <w:pPr>
        <w:spacing w:after="120"/>
        <w:jc w:val="center"/>
        <w:rPr>
          <w:b/>
          <w:smallCaps/>
          <w:sz w:val="22"/>
          <w:szCs w:val="22"/>
        </w:rPr>
      </w:pPr>
      <w:r>
        <w:rPr>
          <w:b/>
          <w:smallCaps/>
          <w:sz w:val="22"/>
          <w:szCs w:val="22"/>
        </w:rPr>
        <w:t>S</w:t>
      </w:r>
      <w:r w:rsidRPr="00B45795">
        <w:rPr>
          <w:b/>
          <w:smallCaps/>
          <w:sz w:val="22"/>
          <w:szCs w:val="22"/>
        </w:rPr>
        <w:t xml:space="preserve">ettings of </w:t>
      </w:r>
      <w:r w:rsidRPr="00B45795">
        <w:rPr>
          <w:b/>
          <w:smallCaps/>
          <w:color w:val="000000"/>
          <w:sz w:val="22"/>
          <w:szCs w:val="22"/>
          <w:lang w:val="en-US"/>
        </w:rPr>
        <w:t>Gut g</w:t>
      </w:r>
      <w:r>
        <w:rPr>
          <w:b/>
          <w:smallCaps/>
          <w:color w:val="000000"/>
          <w:sz w:val="22"/>
          <w:szCs w:val="22"/>
          <w:lang w:val="en-US"/>
        </w:rPr>
        <w:t>e</w:t>
      </w:r>
      <w:r w:rsidRPr="00B45795">
        <w:rPr>
          <w:b/>
          <w:smallCaps/>
          <w:color w:val="000000"/>
          <w:sz w:val="22"/>
          <w:szCs w:val="22"/>
          <w:lang w:val="en-US"/>
        </w:rPr>
        <w:t>sell du musst wandern</w:t>
      </w:r>
      <w:r>
        <w:rPr>
          <w:b/>
          <w:smallCaps/>
          <w:color w:val="000000"/>
          <w:sz w:val="22"/>
          <w:szCs w:val="22"/>
          <w:lang w:val="en-US"/>
        </w:rPr>
        <w:t xml:space="preserve"> and</w:t>
      </w:r>
      <w:r w:rsidRPr="00B45795">
        <w:rPr>
          <w:b/>
          <w:smallCaps/>
          <w:sz w:val="22"/>
          <w:szCs w:val="22"/>
        </w:rPr>
        <w:t xml:space="preserve"> </w:t>
      </w:r>
      <w:r>
        <w:rPr>
          <w:b/>
          <w:smallCaps/>
          <w:sz w:val="22"/>
          <w:szCs w:val="22"/>
        </w:rPr>
        <w:t>Dulci</w:t>
      </w:r>
      <w:r w:rsidRPr="00B45795">
        <w:rPr>
          <w:b/>
          <w:smallCaps/>
          <w:sz w:val="22"/>
          <w:szCs w:val="22"/>
        </w:rPr>
        <w:t>na</w:t>
      </w:r>
      <w:r>
        <w:rPr>
          <w:b/>
          <w:smallCaps/>
          <w:sz w:val="22"/>
          <w:szCs w:val="22"/>
        </w:rPr>
        <w:t xml:space="preserve">: </w:t>
      </w:r>
      <w:r w:rsidRPr="00B45795">
        <w:rPr>
          <w:b/>
          <w:smallCaps/>
          <w:sz w:val="22"/>
          <w:szCs w:val="22"/>
        </w:rPr>
        <w:t>more settings of Calleno Casturami</w:t>
      </w:r>
      <w:r>
        <w:rPr>
          <w:b/>
          <w:smallCaps/>
          <w:sz w:val="22"/>
          <w:szCs w:val="22"/>
        </w:rPr>
        <w:t xml:space="preserve">, </w:t>
      </w:r>
      <w:r w:rsidR="00895DDE" w:rsidRPr="00B45795">
        <w:rPr>
          <w:b/>
          <w:smallCaps/>
          <w:sz w:val="22"/>
          <w:szCs w:val="22"/>
        </w:rPr>
        <w:t>Dowland Fantasias</w:t>
      </w:r>
      <w:r w:rsidR="006E1172" w:rsidRPr="00B45795">
        <w:rPr>
          <w:b/>
          <w:smallCaps/>
          <w:sz w:val="22"/>
          <w:szCs w:val="22"/>
        </w:rPr>
        <w:t xml:space="preserve"> and Fin de Gaillarde</w:t>
      </w:r>
      <w:r>
        <w:rPr>
          <w:b/>
          <w:smallCaps/>
          <w:sz w:val="22"/>
          <w:szCs w:val="22"/>
        </w:rPr>
        <w:t xml:space="preserve"> plus </w:t>
      </w:r>
      <w:r w:rsidR="006E1172" w:rsidRPr="00B45795">
        <w:rPr>
          <w:b/>
          <w:smallCaps/>
          <w:sz w:val="22"/>
          <w:szCs w:val="22"/>
        </w:rPr>
        <w:t>a se</w:t>
      </w:r>
      <w:r w:rsidR="0025675E">
        <w:rPr>
          <w:b/>
          <w:smallCaps/>
          <w:sz w:val="22"/>
          <w:szCs w:val="22"/>
        </w:rPr>
        <w:t xml:space="preserve">lection of Chromatic lute </w:t>
      </w:r>
      <w:r>
        <w:rPr>
          <w:b/>
          <w:smallCaps/>
          <w:sz w:val="22"/>
          <w:szCs w:val="22"/>
        </w:rPr>
        <w:t>solos</w:t>
      </w:r>
    </w:p>
    <w:p w14:paraId="14447311" w14:textId="7DCDA6A4" w:rsidR="00285195" w:rsidRPr="00B45795" w:rsidRDefault="00285195" w:rsidP="003303BE">
      <w:pPr>
        <w:spacing w:after="120"/>
        <w:jc w:val="center"/>
        <w:rPr>
          <w:sz w:val="22"/>
          <w:szCs w:val="22"/>
        </w:rPr>
        <w:sectPr w:rsidR="00285195" w:rsidRPr="00B45795" w:rsidSect="00822584">
          <w:headerReference w:type="even" r:id="rId6"/>
          <w:headerReference w:type="default" r:id="rId7"/>
          <w:footerReference w:type="even" r:id="rId8"/>
          <w:footnotePr>
            <w:pos w:val="beneathText"/>
          </w:footnotePr>
          <w:endnotePr>
            <w:numFmt w:val="decimal"/>
          </w:endnotePr>
          <w:pgSz w:w="11905" w:h="16837"/>
          <w:pgMar w:top="992" w:right="992" w:bottom="992" w:left="992" w:header="709" w:footer="709" w:gutter="0"/>
          <w:cols w:space="708"/>
        </w:sectPr>
      </w:pPr>
    </w:p>
    <w:p w14:paraId="1F49FC64" w14:textId="77777777" w:rsidR="00EA4487" w:rsidRPr="00895DDE" w:rsidRDefault="00EA4487" w:rsidP="00EA4487">
      <w:pPr>
        <w:tabs>
          <w:tab w:val="right" w:pos="4762"/>
        </w:tabs>
        <w:spacing w:before="60" w:after="60"/>
        <w:jc w:val="center"/>
        <w:rPr>
          <w:b/>
          <w:smallCaps/>
        </w:rPr>
      </w:pPr>
      <w:r>
        <w:rPr>
          <w:b/>
          <w:smallCaps/>
        </w:rPr>
        <w:t>Dulci</w:t>
      </w:r>
      <w:r w:rsidRPr="00895DDE">
        <w:rPr>
          <w:b/>
          <w:smallCaps/>
        </w:rPr>
        <w:t>na</w:t>
      </w:r>
    </w:p>
    <w:p w14:paraId="54AB3E4A" w14:textId="3E242DAB" w:rsidR="00115007" w:rsidRPr="00115007" w:rsidRDefault="00EA4487" w:rsidP="00115007">
      <w:pPr>
        <w:tabs>
          <w:tab w:val="right" w:pos="4762"/>
        </w:tabs>
        <w:rPr>
          <w:rFonts w:ascii="Helvetica" w:hAnsi="Helvetica"/>
          <w:sz w:val="18"/>
          <w:szCs w:val="18"/>
        </w:rPr>
      </w:pPr>
      <w:r w:rsidRPr="004C1F69">
        <w:rPr>
          <w:sz w:val="18"/>
          <w:szCs w:val="18"/>
          <w:lang w:val="en-US"/>
        </w:rPr>
        <w:t>An arrangement of the tune Dulcina for 7-course lute</w:t>
      </w:r>
      <w:r w:rsidR="00BA0F75" w:rsidRPr="00BA0F75">
        <w:rPr>
          <w:sz w:val="18"/>
          <w:szCs w:val="18"/>
          <w:lang w:val="en-US"/>
        </w:rPr>
        <w:t xml:space="preserve"> </w:t>
      </w:r>
      <w:r w:rsidRPr="004C1F69">
        <w:rPr>
          <w:sz w:val="18"/>
          <w:szCs w:val="18"/>
          <w:lang w:val="en-US"/>
        </w:rPr>
        <w:t>is the last piece in th</w:t>
      </w:r>
      <w:r>
        <w:rPr>
          <w:sz w:val="18"/>
          <w:szCs w:val="18"/>
          <w:lang w:val="en-US"/>
        </w:rPr>
        <w:t>e Board lute boo</w:t>
      </w:r>
      <w:r w:rsidR="00BA0F75">
        <w:rPr>
          <w:sz w:val="18"/>
          <w:szCs w:val="18"/>
          <w:lang w:val="en-US"/>
        </w:rPr>
        <w:t>k</w:t>
      </w:r>
      <w:r w:rsidR="00F23AFA" w:rsidRPr="00F23AFA">
        <w:rPr>
          <w:sz w:val="18"/>
          <w:szCs w:val="18"/>
          <w:lang w:val="en-US"/>
        </w:rPr>
        <w:t xml:space="preserve"> </w:t>
      </w:r>
      <w:r w:rsidR="00F23AFA">
        <w:rPr>
          <w:sz w:val="18"/>
          <w:szCs w:val="18"/>
          <w:lang w:val="en-US"/>
        </w:rPr>
        <w:t xml:space="preserve">in the hand </w:t>
      </w:r>
      <w:r w:rsidR="00A5315C">
        <w:rPr>
          <w:sz w:val="18"/>
          <w:szCs w:val="18"/>
          <w:lang w:val="en-US"/>
        </w:rPr>
        <w:t xml:space="preserve">that was </w:t>
      </w:r>
      <w:r w:rsidR="00F23AFA">
        <w:rPr>
          <w:sz w:val="18"/>
          <w:szCs w:val="18"/>
          <w:lang w:val="en-US"/>
        </w:rPr>
        <w:t xml:space="preserve">copying </w:t>
      </w:r>
      <w:r w:rsidR="00BA0F75" w:rsidRPr="004C1F69">
        <w:rPr>
          <w:i/>
          <w:sz w:val="18"/>
          <w:szCs w:val="18"/>
          <w:lang w:val="en-US"/>
        </w:rPr>
        <w:t>c.</w:t>
      </w:r>
      <w:r w:rsidR="00BA0F75" w:rsidRPr="004C1F69">
        <w:rPr>
          <w:sz w:val="18"/>
          <w:szCs w:val="18"/>
          <w:lang w:val="en-US"/>
        </w:rPr>
        <w:t>1621</w:t>
      </w:r>
      <w:r w:rsidRPr="004C1F69">
        <w:rPr>
          <w:sz w:val="18"/>
          <w:szCs w:val="18"/>
          <w:lang w:val="en-US"/>
        </w:rPr>
        <w:t xml:space="preserve">. A keyboard setting is in the Fitzwilliam Virginal Book (GB-Cfm 168, copied </w:t>
      </w:r>
      <w:r w:rsidRPr="00C5178D">
        <w:rPr>
          <w:i/>
          <w:sz w:val="18"/>
          <w:szCs w:val="18"/>
          <w:lang w:val="en-US"/>
        </w:rPr>
        <w:t>c.</w:t>
      </w:r>
      <w:r w:rsidRPr="004C1F69">
        <w:rPr>
          <w:sz w:val="18"/>
          <w:szCs w:val="18"/>
          <w:lang w:val="en-US"/>
        </w:rPr>
        <w:t xml:space="preserve">1619) where it is titled </w:t>
      </w:r>
      <w:r w:rsidRPr="004C1F69">
        <w:rPr>
          <w:i/>
          <w:sz w:val="18"/>
          <w:szCs w:val="18"/>
          <w:lang w:val="en-US"/>
        </w:rPr>
        <w:t>Daunce</w:t>
      </w:r>
      <w:r w:rsidRPr="004C1F69">
        <w:rPr>
          <w:sz w:val="18"/>
          <w:szCs w:val="18"/>
          <w:lang w:val="en-US"/>
        </w:rPr>
        <w:t xml:space="preserve"> (transcribed for lute here)</w:t>
      </w:r>
      <w:r w:rsidR="00BA0F75">
        <w:rPr>
          <w:sz w:val="18"/>
          <w:szCs w:val="18"/>
          <w:lang w:val="en-US"/>
        </w:rPr>
        <w:t xml:space="preserve"> and</w:t>
      </w:r>
      <w:r>
        <w:rPr>
          <w:sz w:val="18"/>
          <w:szCs w:val="18"/>
          <w:lang w:val="en-US"/>
        </w:rPr>
        <w:t xml:space="preserve"> Sabol </w:t>
      </w:r>
      <w:r w:rsidRPr="004C1F69">
        <w:rPr>
          <w:sz w:val="18"/>
          <w:szCs w:val="18"/>
          <w:lang w:val="en-US"/>
        </w:rPr>
        <w:t>suggest</w:t>
      </w:r>
      <w:r>
        <w:rPr>
          <w:sz w:val="18"/>
          <w:szCs w:val="18"/>
          <w:lang w:val="en-US"/>
        </w:rPr>
        <w:t>ed</w:t>
      </w:r>
      <w:r w:rsidRPr="004C1F69">
        <w:rPr>
          <w:sz w:val="18"/>
          <w:szCs w:val="18"/>
          <w:lang w:val="en-US"/>
        </w:rPr>
        <w:t xml:space="preserve"> it was</w:t>
      </w:r>
      <w:r w:rsidRPr="00FA143F">
        <w:rPr>
          <w:sz w:val="18"/>
          <w:szCs w:val="18"/>
          <w:lang w:val="en-US"/>
        </w:rPr>
        <w:t xml:space="preserve"> </w:t>
      </w:r>
      <w:r w:rsidRPr="004C1F69">
        <w:rPr>
          <w:sz w:val="18"/>
          <w:szCs w:val="18"/>
          <w:lang w:val="en-US"/>
        </w:rPr>
        <w:t>one of the sixteen antimasque dances listed in the surviving masque rubric</w:t>
      </w:r>
      <w:r>
        <w:rPr>
          <w:sz w:val="18"/>
          <w:szCs w:val="18"/>
          <w:lang w:val="en-US"/>
        </w:rPr>
        <w:t xml:space="preserve"> from the</w:t>
      </w:r>
      <w:r w:rsidRPr="004C1F69">
        <w:rPr>
          <w:sz w:val="18"/>
          <w:szCs w:val="18"/>
          <w:lang w:val="en-US"/>
        </w:rPr>
        <w:t xml:space="preserve"> </w:t>
      </w:r>
      <w:r w:rsidRPr="004C1F69">
        <w:rPr>
          <w:i/>
          <w:sz w:val="18"/>
          <w:szCs w:val="18"/>
          <w:lang w:val="en-US"/>
        </w:rPr>
        <w:t>The Masque of Flowers</w:t>
      </w:r>
      <w:r>
        <w:rPr>
          <w:i/>
          <w:sz w:val="18"/>
          <w:szCs w:val="18"/>
        </w:rPr>
        <w:t>,</w:t>
      </w:r>
      <w:r w:rsidRPr="004C1F69">
        <w:rPr>
          <w:sz w:val="18"/>
          <w:szCs w:val="18"/>
        </w:rPr>
        <w:t xml:space="preserve"> presented by the gentlemen of G</w:t>
      </w:r>
      <w:r w:rsidR="00BA0F75">
        <w:rPr>
          <w:sz w:val="18"/>
          <w:szCs w:val="18"/>
        </w:rPr>
        <w:t>rays Inn in the Banqueting Hall</w:t>
      </w:r>
      <w:r w:rsidRPr="004C1F69">
        <w:rPr>
          <w:sz w:val="18"/>
          <w:szCs w:val="18"/>
        </w:rPr>
        <w:t xml:space="preserve"> of Whitehall Palace on 16th January 1614 as part of the cel</w:t>
      </w:r>
      <w:r>
        <w:rPr>
          <w:sz w:val="18"/>
          <w:szCs w:val="18"/>
        </w:rPr>
        <w:t>e</w:t>
      </w:r>
      <w:r w:rsidRPr="004C1F69">
        <w:rPr>
          <w:sz w:val="18"/>
          <w:szCs w:val="18"/>
        </w:rPr>
        <w:t>brations of the marriage of Robert Carr, Earl of Somerset and Lady Frances Howard.</w:t>
      </w:r>
      <w:r>
        <w:rPr>
          <w:rStyle w:val="FootnoteReference"/>
          <w:sz w:val="18"/>
          <w:szCs w:val="18"/>
          <w:lang w:val="en-US"/>
        </w:rPr>
        <w:footnoteReference w:id="1"/>
      </w:r>
      <w:r w:rsidRPr="004C1F69">
        <w:rPr>
          <w:sz w:val="18"/>
          <w:szCs w:val="18"/>
        </w:rPr>
        <w:t xml:space="preserve"> </w:t>
      </w:r>
      <w:r w:rsidR="006C3166">
        <w:rPr>
          <w:sz w:val="18"/>
          <w:szCs w:val="18"/>
        </w:rPr>
        <w:t xml:space="preserve">The title </w:t>
      </w:r>
      <w:r w:rsidR="006C3166" w:rsidRPr="006C3166">
        <w:rPr>
          <w:i/>
          <w:sz w:val="18"/>
          <w:szCs w:val="18"/>
        </w:rPr>
        <w:t>dulcina</w:t>
      </w:r>
      <w:r w:rsidR="006C3166">
        <w:rPr>
          <w:sz w:val="18"/>
          <w:szCs w:val="18"/>
        </w:rPr>
        <w:t xml:space="preserve"> is also found in manuscript additions of </w:t>
      </w:r>
      <w:r w:rsidR="00D34C7F" w:rsidRPr="006C3166">
        <w:rPr>
          <w:sz w:val="18"/>
          <w:szCs w:val="18"/>
        </w:rPr>
        <w:t>cittern</w:t>
      </w:r>
      <w:r w:rsidR="006C3166" w:rsidRPr="006C3166">
        <w:rPr>
          <w:sz w:val="18"/>
          <w:szCs w:val="18"/>
        </w:rPr>
        <w:t xml:space="preserve"> tablature </w:t>
      </w:r>
      <w:r w:rsidR="006C3166">
        <w:rPr>
          <w:sz w:val="18"/>
          <w:szCs w:val="18"/>
        </w:rPr>
        <w:t xml:space="preserve">added to a copy of Joannes Thomas Freigius' </w:t>
      </w:r>
      <w:r w:rsidR="006C3166" w:rsidRPr="006C3166">
        <w:rPr>
          <w:i/>
          <w:sz w:val="18"/>
          <w:szCs w:val="18"/>
        </w:rPr>
        <w:t>Paedagogus</w:t>
      </w:r>
      <w:r w:rsidR="006C3166">
        <w:rPr>
          <w:sz w:val="18"/>
          <w:szCs w:val="18"/>
        </w:rPr>
        <w:t xml:space="preserve"> (Basel 1582) in St Johns' College, Cambridge.</w:t>
      </w:r>
      <w:r w:rsidR="004C0AEA" w:rsidRPr="006C3166">
        <w:rPr>
          <w:rStyle w:val="FootnoteReference"/>
          <w:sz w:val="18"/>
          <w:szCs w:val="18"/>
        </w:rPr>
        <w:footnoteReference w:id="2"/>
      </w:r>
      <w:r w:rsidR="00D34C7F">
        <w:rPr>
          <w:sz w:val="18"/>
          <w:szCs w:val="18"/>
        </w:rPr>
        <w:t xml:space="preserve"> </w:t>
      </w:r>
      <w:r w:rsidRPr="004C1F69">
        <w:rPr>
          <w:sz w:val="18"/>
          <w:szCs w:val="18"/>
          <w:lang w:val="en-US"/>
        </w:rPr>
        <w:t xml:space="preserve">The tune is </w:t>
      </w:r>
      <w:r w:rsidR="00BA0F75">
        <w:rPr>
          <w:sz w:val="18"/>
          <w:szCs w:val="18"/>
          <w:lang w:val="en-US"/>
        </w:rPr>
        <w:t xml:space="preserve">also </w:t>
      </w:r>
      <w:r>
        <w:rPr>
          <w:sz w:val="18"/>
          <w:szCs w:val="18"/>
          <w:lang w:val="en-US"/>
        </w:rPr>
        <w:t xml:space="preserve">titled </w:t>
      </w:r>
      <w:r w:rsidRPr="004C1F69">
        <w:rPr>
          <w:i/>
          <w:sz w:val="18"/>
          <w:szCs w:val="18"/>
          <w:lang w:val="en-US"/>
        </w:rPr>
        <w:t>Turkische Intrada</w:t>
      </w:r>
      <w:r w:rsidR="00BA0F75">
        <w:rPr>
          <w:sz w:val="18"/>
          <w:szCs w:val="18"/>
          <w:lang w:val="en-US"/>
        </w:rPr>
        <w:t xml:space="preserve"> arrang</w:t>
      </w:r>
      <w:r>
        <w:rPr>
          <w:sz w:val="18"/>
          <w:szCs w:val="18"/>
          <w:lang w:val="en-US"/>
        </w:rPr>
        <w:t>e</w:t>
      </w:r>
      <w:r w:rsidR="00BA0F75">
        <w:rPr>
          <w:sz w:val="18"/>
          <w:szCs w:val="18"/>
          <w:lang w:val="en-US"/>
        </w:rPr>
        <w:t>d</w:t>
      </w:r>
      <w:r w:rsidRPr="004C1F69">
        <w:rPr>
          <w:sz w:val="18"/>
          <w:szCs w:val="18"/>
          <w:lang w:val="en-US"/>
        </w:rPr>
        <w:t xml:space="preserve"> for instrumental ensemble in William Brade's </w:t>
      </w:r>
      <w:r w:rsidRPr="004C1F69">
        <w:rPr>
          <w:i/>
          <w:sz w:val="18"/>
          <w:szCs w:val="18"/>
          <w:lang w:val="en-US"/>
        </w:rPr>
        <w:t>Newe auserlesene Branden, Intraden, Mascheraden, Baletten</w:t>
      </w:r>
      <w:r w:rsidR="00BA0F75">
        <w:rPr>
          <w:sz w:val="18"/>
          <w:szCs w:val="18"/>
          <w:lang w:val="en-US"/>
        </w:rPr>
        <w:t xml:space="preserve"> of 1617, for keyboard </w:t>
      </w:r>
      <w:r w:rsidRPr="004C1F69">
        <w:rPr>
          <w:sz w:val="18"/>
          <w:szCs w:val="18"/>
          <w:lang w:val="en-US"/>
        </w:rPr>
        <w:t>in the Zweibrucken (D-ZW H 42) and Drallius (D-Lr K.N.146)</w:t>
      </w:r>
      <w:r>
        <w:rPr>
          <w:sz w:val="18"/>
          <w:szCs w:val="18"/>
          <w:lang w:val="en-US"/>
        </w:rPr>
        <w:t xml:space="preserve"> </w:t>
      </w:r>
      <w:r w:rsidRPr="004C1F69">
        <w:rPr>
          <w:sz w:val="18"/>
          <w:szCs w:val="18"/>
          <w:lang w:val="en-US"/>
        </w:rPr>
        <w:t>keyboard</w:t>
      </w:r>
      <w:r>
        <w:rPr>
          <w:sz w:val="18"/>
          <w:szCs w:val="18"/>
          <w:lang w:val="en-US"/>
        </w:rPr>
        <w:t xml:space="preserve"> manuscripts and</w:t>
      </w:r>
      <w:r w:rsidRPr="00E75F5B">
        <w:rPr>
          <w:sz w:val="18"/>
          <w:szCs w:val="18"/>
          <w:lang w:val="en-US"/>
        </w:rPr>
        <w:t xml:space="preserve"> </w:t>
      </w:r>
      <w:r>
        <w:rPr>
          <w:sz w:val="18"/>
          <w:szCs w:val="18"/>
          <w:lang w:val="en-US"/>
        </w:rPr>
        <w:t>for violin in</w:t>
      </w:r>
      <w:r w:rsidR="0085655B">
        <w:rPr>
          <w:sz w:val="18"/>
          <w:szCs w:val="18"/>
          <w:lang w:val="en-US"/>
        </w:rPr>
        <w:t xml:space="preserve"> the</w:t>
      </w:r>
      <w:r>
        <w:rPr>
          <w:sz w:val="18"/>
          <w:szCs w:val="18"/>
          <w:lang w:val="en-US"/>
        </w:rPr>
        <w:t xml:space="preserve"> </w:t>
      </w:r>
      <w:r w:rsidRPr="0085655B">
        <w:rPr>
          <w:sz w:val="18"/>
          <w:szCs w:val="18"/>
          <w:lang w:val="en-US"/>
        </w:rPr>
        <w:t>Breslau MS</w:t>
      </w:r>
      <w:r>
        <w:rPr>
          <w:sz w:val="18"/>
          <w:szCs w:val="18"/>
          <w:lang w:val="en-US"/>
        </w:rPr>
        <w:t xml:space="preserve"> 115</w:t>
      </w:r>
      <w:r w:rsidRPr="004C1F69">
        <w:rPr>
          <w:sz w:val="18"/>
          <w:szCs w:val="18"/>
          <w:lang w:val="en-US"/>
        </w:rPr>
        <w:t>.</w:t>
      </w:r>
      <w:r>
        <w:rPr>
          <w:rStyle w:val="FootnoteReference"/>
          <w:sz w:val="18"/>
          <w:szCs w:val="18"/>
          <w:lang w:val="en-US"/>
        </w:rPr>
        <w:footnoteReference w:id="3"/>
      </w:r>
      <w:r w:rsidRPr="004C1F69">
        <w:rPr>
          <w:sz w:val="18"/>
          <w:szCs w:val="18"/>
          <w:lang w:val="en-US"/>
        </w:rPr>
        <w:t xml:space="preserve"> </w:t>
      </w:r>
      <w:r w:rsidR="00F23AFA" w:rsidRPr="00F23AFA">
        <w:rPr>
          <w:bCs/>
          <w:sz w:val="18"/>
          <w:szCs w:val="18"/>
          <w:lang w:val="en-US"/>
        </w:rPr>
        <w:t>The tune</w:t>
      </w:r>
      <w:r w:rsidRPr="004C1F69">
        <w:rPr>
          <w:bCs/>
          <w:sz w:val="18"/>
          <w:szCs w:val="18"/>
          <w:lang w:val="en-US"/>
        </w:rPr>
        <w:t xml:space="preserve"> is listed with other popular songs in </w:t>
      </w:r>
      <w:r w:rsidRPr="004C1F69">
        <w:rPr>
          <w:sz w:val="18"/>
          <w:szCs w:val="18"/>
          <w:lang w:val="en-US"/>
        </w:rPr>
        <w:t xml:space="preserve">Izaak Walton's </w:t>
      </w:r>
      <w:r w:rsidRPr="004C1F69">
        <w:rPr>
          <w:i/>
          <w:sz w:val="18"/>
          <w:szCs w:val="18"/>
          <w:lang w:val="en-US"/>
        </w:rPr>
        <w:t>The Compleat Angler</w:t>
      </w:r>
      <w:r w:rsidRPr="004C1F69">
        <w:rPr>
          <w:sz w:val="18"/>
          <w:szCs w:val="18"/>
          <w:lang w:val="en-US"/>
        </w:rPr>
        <w:t xml:space="preserve"> of 1653</w:t>
      </w:r>
      <w:r w:rsidRPr="004C1F69">
        <w:rPr>
          <w:i/>
          <w:sz w:val="18"/>
          <w:szCs w:val="18"/>
          <w:lang w:val="en-US"/>
        </w:rPr>
        <w:t xml:space="preserve"> </w:t>
      </w:r>
      <w:r w:rsidRPr="004C1F69">
        <w:rPr>
          <w:sz w:val="18"/>
          <w:szCs w:val="18"/>
          <w:lang w:val="en-US"/>
        </w:rPr>
        <w:t>(chapter II, p. 65),</w:t>
      </w:r>
      <w:r>
        <w:rPr>
          <w:rStyle w:val="FootnoteReference"/>
          <w:sz w:val="18"/>
          <w:szCs w:val="18"/>
          <w:lang w:val="en-US"/>
        </w:rPr>
        <w:footnoteReference w:id="4"/>
      </w:r>
      <w:r w:rsidRPr="004C1F69">
        <w:rPr>
          <w:sz w:val="18"/>
          <w:szCs w:val="18"/>
          <w:lang w:val="en-US"/>
        </w:rPr>
        <w:t xml:space="preserve"> when the </w:t>
      </w:r>
      <w:r w:rsidRPr="004C1F69">
        <w:rPr>
          <w:sz w:val="18"/>
          <w:szCs w:val="18"/>
        </w:rPr>
        <w:t xml:space="preserve">Milk-woman exclaims 'What song was it, I pray? Was it, </w:t>
      </w:r>
      <w:r w:rsidRPr="004C1F69">
        <w:rPr>
          <w:i/>
          <w:sz w:val="18"/>
          <w:szCs w:val="18"/>
        </w:rPr>
        <w:t>Come, Shepherds, deck your herds</w:t>
      </w:r>
      <w:r w:rsidRPr="004C1F69">
        <w:rPr>
          <w:sz w:val="18"/>
          <w:szCs w:val="18"/>
        </w:rPr>
        <w:t xml:space="preserve">? or, </w:t>
      </w:r>
      <w:r w:rsidRPr="004C1F69">
        <w:rPr>
          <w:i/>
          <w:sz w:val="18"/>
          <w:szCs w:val="18"/>
        </w:rPr>
        <w:t>As at noon Dulcina rested</w:t>
      </w:r>
      <w:r w:rsidRPr="004C1F69">
        <w:rPr>
          <w:sz w:val="18"/>
          <w:szCs w:val="18"/>
        </w:rPr>
        <w:t>? or,</w:t>
      </w:r>
      <w:r w:rsidRPr="004C1F69">
        <w:rPr>
          <w:i/>
          <w:sz w:val="18"/>
          <w:szCs w:val="18"/>
        </w:rPr>
        <w:t xml:space="preserve"> Phillida flouts me</w:t>
      </w:r>
      <w:r w:rsidRPr="004C1F69">
        <w:rPr>
          <w:sz w:val="18"/>
          <w:szCs w:val="18"/>
        </w:rPr>
        <w:t xml:space="preserve">? or, </w:t>
      </w:r>
      <w:r w:rsidRPr="004C1F69">
        <w:rPr>
          <w:i/>
          <w:sz w:val="18"/>
          <w:szCs w:val="18"/>
        </w:rPr>
        <w:t>Chevy Chace</w:t>
      </w:r>
      <w:r w:rsidRPr="004C1F69">
        <w:rPr>
          <w:sz w:val="18"/>
          <w:szCs w:val="18"/>
        </w:rPr>
        <w:t xml:space="preserve">? or, </w:t>
      </w:r>
      <w:r w:rsidRPr="004C1F69">
        <w:rPr>
          <w:i/>
          <w:sz w:val="18"/>
          <w:szCs w:val="18"/>
        </w:rPr>
        <w:t>Johnny Armstrong</w:t>
      </w:r>
      <w:r w:rsidRPr="004C1F69">
        <w:rPr>
          <w:sz w:val="18"/>
          <w:szCs w:val="18"/>
        </w:rPr>
        <w:t xml:space="preserve">? or, </w:t>
      </w:r>
      <w:r w:rsidRPr="004C1F69">
        <w:rPr>
          <w:i/>
          <w:sz w:val="18"/>
          <w:szCs w:val="18"/>
        </w:rPr>
        <w:t>Troy Town</w:t>
      </w:r>
      <w:r w:rsidRPr="004C1F69">
        <w:rPr>
          <w:sz w:val="18"/>
          <w:szCs w:val="18"/>
        </w:rPr>
        <w:t xml:space="preserve">?' and Piscator replies 'No, it is none of those'. </w:t>
      </w:r>
      <w:r>
        <w:rPr>
          <w:sz w:val="18"/>
          <w:szCs w:val="18"/>
          <w:lang w:val="en-US"/>
        </w:rPr>
        <w:t xml:space="preserve">What may be the original song </w:t>
      </w:r>
      <w:r w:rsidRPr="004C1F69">
        <w:rPr>
          <w:sz w:val="18"/>
          <w:szCs w:val="18"/>
          <w:lang w:val="en-US"/>
        </w:rPr>
        <w:t>'</w:t>
      </w:r>
      <w:r w:rsidRPr="004C1F69">
        <w:rPr>
          <w:sz w:val="18"/>
          <w:szCs w:val="18"/>
        </w:rPr>
        <w:t>As at noon Dulcina rested / In a sweet and shady bower / Came a shepherd and requested / In her lap to sleep an hour;/ But from her look a wound he took,/ So deep that for a boon,/ The nymph he pray'd, whereto she said,/ Forgo me now; come to me soon'</w:t>
      </w:r>
      <w:r>
        <w:rPr>
          <w:sz w:val="18"/>
          <w:szCs w:val="18"/>
        </w:rPr>
        <w:t xml:space="preserve"> </w:t>
      </w:r>
      <w:r>
        <w:rPr>
          <w:sz w:val="18"/>
          <w:szCs w:val="18"/>
          <w:lang w:val="en-US"/>
        </w:rPr>
        <w:t xml:space="preserve">is set to the tune in </w:t>
      </w:r>
      <w:r w:rsidRPr="004C1F69">
        <w:rPr>
          <w:sz w:val="18"/>
          <w:szCs w:val="18"/>
          <w:lang w:val="en-US"/>
        </w:rPr>
        <w:t>Giles Earle</w:t>
      </w:r>
      <w:r>
        <w:rPr>
          <w:sz w:val="18"/>
          <w:szCs w:val="18"/>
          <w:lang w:val="en-US"/>
        </w:rPr>
        <w:t>'s</w:t>
      </w:r>
      <w:r w:rsidRPr="004C1F69">
        <w:rPr>
          <w:sz w:val="18"/>
          <w:szCs w:val="18"/>
          <w:lang w:val="en-US"/>
        </w:rPr>
        <w:t xml:space="preserve"> songbook</w:t>
      </w:r>
      <w:r>
        <w:rPr>
          <w:sz w:val="18"/>
          <w:szCs w:val="18"/>
          <w:lang w:val="en-US"/>
        </w:rPr>
        <w:t xml:space="preserve"> (GB-Lbl Add.24665, dated 1615)</w:t>
      </w:r>
      <w:r>
        <w:rPr>
          <w:sz w:val="18"/>
          <w:szCs w:val="18"/>
        </w:rPr>
        <w:t>, and t</w:t>
      </w:r>
      <w:r w:rsidRPr="004C1F69">
        <w:rPr>
          <w:sz w:val="18"/>
          <w:szCs w:val="18"/>
        </w:rPr>
        <w:t xml:space="preserve">he same text headed 'On Dulcina' is found much later set to a different tune in the second part of </w:t>
      </w:r>
      <w:r w:rsidRPr="004C1F69">
        <w:rPr>
          <w:i/>
          <w:sz w:val="18"/>
          <w:szCs w:val="18"/>
          <w:lang w:val="en-US"/>
        </w:rPr>
        <w:t>Westm</w:t>
      </w:r>
      <w:r w:rsidRPr="004C1F69">
        <w:rPr>
          <w:i/>
          <w:iCs/>
          <w:sz w:val="18"/>
          <w:szCs w:val="18"/>
        </w:rPr>
        <w:t>inster Drollery</w:t>
      </w:r>
      <w:r w:rsidRPr="00A83CC0">
        <w:rPr>
          <w:iCs/>
          <w:sz w:val="18"/>
          <w:szCs w:val="18"/>
        </w:rPr>
        <w:t xml:space="preserve"> of </w:t>
      </w:r>
      <w:r>
        <w:rPr>
          <w:sz w:val="18"/>
          <w:szCs w:val="18"/>
        </w:rPr>
        <w:t>1672 (</w:t>
      </w:r>
      <w:r w:rsidRPr="004C1F69">
        <w:rPr>
          <w:sz w:val="18"/>
          <w:szCs w:val="18"/>
        </w:rPr>
        <w:t>I, pp. 59-61</w:t>
      </w:r>
      <w:r>
        <w:rPr>
          <w:sz w:val="18"/>
          <w:szCs w:val="18"/>
        </w:rPr>
        <w:t>)</w:t>
      </w:r>
      <w:r>
        <w:rPr>
          <w:rStyle w:val="FootnoteReference"/>
          <w:sz w:val="18"/>
          <w:szCs w:val="18"/>
        </w:rPr>
        <w:footnoteReference w:id="5"/>
      </w:r>
      <w:r w:rsidRPr="004C1F69">
        <w:rPr>
          <w:sz w:val="18"/>
          <w:szCs w:val="18"/>
        </w:rPr>
        <w:t xml:space="preserve"> and reprinted in Thomas D'Urfey's </w:t>
      </w:r>
      <w:r w:rsidRPr="004C1F69">
        <w:rPr>
          <w:i/>
          <w:iCs/>
          <w:sz w:val="18"/>
          <w:szCs w:val="18"/>
        </w:rPr>
        <w:t>Pills to Purge Mel</w:t>
      </w:r>
      <w:r>
        <w:rPr>
          <w:i/>
          <w:iCs/>
          <w:sz w:val="18"/>
          <w:szCs w:val="18"/>
        </w:rPr>
        <w:t>ancholy</w:t>
      </w:r>
      <w:r>
        <w:rPr>
          <w:iCs/>
          <w:sz w:val="18"/>
          <w:szCs w:val="18"/>
        </w:rPr>
        <w:t xml:space="preserve"> of</w:t>
      </w:r>
      <w:r w:rsidRPr="004C1F69">
        <w:rPr>
          <w:i/>
          <w:iCs/>
          <w:sz w:val="18"/>
          <w:szCs w:val="18"/>
        </w:rPr>
        <w:t xml:space="preserve"> </w:t>
      </w:r>
      <w:r>
        <w:rPr>
          <w:sz w:val="18"/>
          <w:szCs w:val="18"/>
        </w:rPr>
        <w:t>1719-1720 (</w:t>
      </w:r>
      <w:r w:rsidRPr="004C1F69">
        <w:rPr>
          <w:sz w:val="18"/>
          <w:szCs w:val="18"/>
        </w:rPr>
        <w:t>VI, pp. 206-209</w:t>
      </w:r>
      <w:r>
        <w:rPr>
          <w:sz w:val="18"/>
          <w:szCs w:val="18"/>
        </w:rPr>
        <w:t>)</w:t>
      </w:r>
      <w:r w:rsidRPr="004C1F69">
        <w:rPr>
          <w:sz w:val="18"/>
          <w:szCs w:val="18"/>
          <w:lang w:val="en-US"/>
        </w:rPr>
        <w:t>.</w:t>
      </w:r>
      <w:r>
        <w:rPr>
          <w:rStyle w:val="FootnoteReference"/>
          <w:sz w:val="18"/>
          <w:szCs w:val="18"/>
          <w:lang w:val="en-US"/>
        </w:rPr>
        <w:footnoteReference w:id="6"/>
      </w:r>
      <w:r>
        <w:rPr>
          <w:sz w:val="18"/>
          <w:szCs w:val="18"/>
          <w:lang w:val="en-US"/>
        </w:rPr>
        <w:t xml:space="preserve"> A line from the song is </w:t>
      </w:r>
      <w:r w:rsidRPr="004C1F69">
        <w:rPr>
          <w:sz w:val="18"/>
          <w:szCs w:val="18"/>
          <w:lang w:val="en-US"/>
        </w:rPr>
        <w:t xml:space="preserve">used as </w:t>
      </w:r>
      <w:r w:rsidR="00C5178D">
        <w:rPr>
          <w:sz w:val="18"/>
          <w:szCs w:val="18"/>
          <w:lang w:val="en-US"/>
        </w:rPr>
        <w:t xml:space="preserve">an </w:t>
      </w:r>
      <w:r w:rsidRPr="004C1F69">
        <w:rPr>
          <w:sz w:val="18"/>
          <w:szCs w:val="18"/>
          <w:lang w:val="en-US"/>
        </w:rPr>
        <w:t>alternative tune</w:t>
      </w:r>
      <w:r w:rsidRPr="00E75F5B">
        <w:rPr>
          <w:sz w:val="18"/>
          <w:szCs w:val="18"/>
          <w:lang w:val="en-US"/>
        </w:rPr>
        <w:t xml:space="preserve"> </w:t>
      </w:r>
      <w:r>
        <w:rPr>
          <w:sz w:val="18"/>
          <w:szCs w:val="18"/>
          <w:lang w:val="en-US"/>
        </w:rPr>
        <w:t>name</w:t>
      </w:r>
      <w:r w:rsidRPr="004C1F69">
        <w:rPr>
          <w:sz w:val="18"/>
          <w:szCs w:val="18"/>
          <w:lang w:val="en-US"/>
        </w:rPr>
        <w:t xml:space="preserve"> in 'Dulcina, to the tune of fforgoe me nowe come to me sone', recorded in the Stationers Register f</w:t>
      </w:r>
      <w:r w:rsidR="00401115">
        <w:rPr>
          <w:sz w:val="18"/>
          <w:szCs w:val="18"/>
          <w:lang w:val="en-US"/>
        </w:rPr>
        <w:t xml:space="preserve">or a change of printer in 1615 </w:t>
      </w:r>
      <w:r w:rsidRPr="004C1F69">
        <w:rPr>
          <w:sz w:val="18"/>
          <w:szCs w:val="18"/>
          <w:lang w:val="en-US"/>
        </w:rPr>
        <w:t>(Rollins 650</w:t>
      </w:r>
      <w:r>
        <w:rPr>
          <w:sz w:val="18"/>
          <w:szCs w:val="18"/>
          <w:lang w:val="en-US"/>
        </w:rPr>
        <w:t>)</w:t>
      </w:r>
      <w:r>
        <w:rPr>
          <w:rStyle w:val="FootnoteReference"/>
          <w:sz w:val="18"/>
          <w:szCs w:val="18"/>
          <w:lang w:val="en-US"/>
        </w:rPr>
        <w:footnoteReference w:id="7"/>
      </w:r>
      <w:r>
        <w:rPr>
          <w:sz w:val="18"/>
          <w:szCs w:val="18"/>
          <w:lang w:val="en-US"/>
        </w:rPr>
        <w:t xml:space="preserve"> </w:t>
      </w:r>
      <w:r w:rsidRPr="004C1F69">
        <w:rPr>
          <w:sz w:val="18"/>
          <w:szCs w:val="18"/>
          <w:lang w:val="en-US"/>
        </w:rPr>
        <w:t xml:space="preserve">and 'The shepards wooing' to the text 'As at noon Dulcina rested' </w:t>
      </w:r>
      <w:r>
        <w:rPr>
          <w:sz w:val="18"/>
          <w:szCs w:val="18"/>
          <w:lang w:val="en-US"/>
        </w:rPr>
        <w:t xml:space="preserve">with the refrain </w:t>
      </w:r>
      <w:r w:rsidRPr="004C1F69">
        <w:rPr>
          <w:sz w:val="18"/>
          <w:szCs w:val="18"/>
          <w:lang w:val="en-US"/>
        </w:rPr>
        <w:t xml:space="preserve">'Forgo me now, come to </w:t>
      </w:r>
      <w:r w:rsidRPr="004C1F69">
        <w:rPr>
          <w:sz w:val="18"/>
          <w:szCs w:val="18"/>
          <w:lang w:val="en-US"/>
        </w:rPr>
        <w:t xml:space="preserve">me soon' </w:t>
      </w:r>
      <w:r>
        <w:rPr>
          <w:sz w:val="18"/>
          <w:szCs w:val="18"/>
          <w:lang w:val="en-US"/>
        </w:rPr>
        <w:t xml:space="preserve">was </w:t>
      </w:r>
      <w:r w:rsidRPr="004C1F69">
        <w:rPr>
          <w:sz w:val="18"/>
          <w:szCs w:val="18"/>
          <w:lang w:val="en-US"/>
        </w:rPr>
        <w:t xml:space="preserve">registered in 1656 (Rollins 2419). </w:t>
      </w:r>
      <w:r>
        <w:rPr>
          <w:sz w:val="18"/>
          <w:szCs w:val="18"/>
          <w:lang w:val="en-US"/>
        </w:rPr>
        <w:t>B</w:t>
      </w:r>
      <w:r w:rsidRPr="004C1F69">
        <w:rPr>
          <w:sz w:val="18"/>
          <w:szCs w:val="18"/>
          <w:lang w:val="en-US"/>
        </w:rPr>
        <w:t>roadsides of t</w:t>
      </w:r>
      <w:r>
        <w:rPr>
          <w:sz w:val="18"/>
          <w:szCs w:val="18"/>
          <w:lang w:val="en-US"/>
        </w:rPr>
        <w:t>he</w:t>
      </w:r>
      <w:r w:rsidRPr="004C1F69">
        <w:rPr>
          <w:sz w:val="18"/>
          <w:szCs w:val="18"/>
          <w:lang w:val="en-US"/>
        </w:rPr>
        <w:t xml:space="preserve"> </w:t>
      </w:r>
      <w:r>
        <w:rPr>
          <w:sz w:val="18"/>
          <w:szCs w:val="18"/>
          <w:lang w:val="en-US"/>
        </w:rPr>
        <w:t>same</w:t>
      </w:r>
      <w:r w:rsidRPr="004C1F69">
        <w:rPr>
          <w:sz w:val="18"/>
          <w:szCs w:val="18"/>
          <w:lang w:val="en-US"/>
        </w:rPr>
        <w:t xml:space="preserve"> </w:t>
      </w:r>
      <w:r>
        <w:rPr>
          <w:sz w:val="18"/>
          <w:szCs w:val="18"/>
          <w:lang w:val="en-US"/>
        </w:rPr>
        <w:t xml:space="preserve">text </w:t>
      </w:r>
      <w:r w:rsidRPr="004C1F69">
        <w:rPr>
          <w:sz w:val="18"/>
          <w:szCs w:val="18"/>
          <w:lang w:val="en-US"/>
        </w:rPr>
        <w:t>published in the 1670s are titled 'An excelent Ditty, called The Shepheards woing faire Dulcina To a new tune called Dulcina' beginning 'As at noone Dulcina rested,</w:t>
      </w:r>
      <w:r w:rsidR="00C5178D">
        <w:rPr>
          <w:sz w:val="18"/>
          <w:szCs w:val="18"/>
          <w:lang w:val="en-US"/>
        </w:rPr>
        <w:t xml:space="preserve"> In her sweet and shady bower' (</w:t>
      </w:r>
      <w:r w:rsidRPr="004C1F69">
        <w:rPr>
          <w:sz w:val="18"/>
          <w:szCs w:val="18"/>
          <w:lang w:val="en-US"/>
        </w:rPr>
        <w:t>EBBA 21673, 30834, 32827, 34782, 36112; Bod23815/</w:t>
      </w:r>
      <w:r>
        <w:rPr>
          <w:sz w:val="18"/>
          <w:szCs w:val="18"/>
          <w:lang w:val="en-US"/>
        </w:rPr>
        <w:t xml:space="preserve"> </w:t>
      </w:r>
      <w:r w:rsidR="00C5178D">
        <w:rPr>
          <w:sz w:val="18"/>
          <w:szCs w:val="18"/>
          <w:lang w:val="en-US"/>
        </w:rPr>
        <w:t>RoudV18713)</w:t>
      </w:r>
      <w:r w:rsidRPr="004C1F69">
        <w:rPr>
          <w:sz w:val="18"/>
          <w:szCs w:val="18"/>
          <w:lang w:val="en-US"/>
        </w:rPr>
        <w:t>.</w:t>
      </w:r>
      <w:r>
        <w:rPr>
          <w:rStyle w:val="FootnoteReference"/>
          <w:sz w:val="18"/>
          <w:szCs w:val="18"/>
          <w:lang w:val="en-US"/>
        </w:rPr>
        <w:footnoteReference w:id="8"/>
      </w:r>
      <w:r w:rsidRPr="004C1F69">
        <w:rPr>
          <w:sz w:val="18"/>
          <w:szCs w:val="18"/>
          <w:lang w:val="en-US"/>
        </w:rPr>
        <w:t xml:space="preserve"> An</w:t>
      </w:r>
      <w:r>
        <w:rPr>
          <w:sz w:val="18"/>
          <w:szCs w:val="18"/>
          <w:lang w:val="en-US"/>
        </w:rPr>
        <w:t>other text</w:t>
      </w:r>
      <w:r w:rsidR="00A5315C">
        <w:rPr>
          <w:sz w:val="18"/>
          <w:szCs w:val="18"/>
          <w:lang w:val="en-US"/>
        </w:rPr>
        <w:t xml:space="preserve"> for the tune</w:t>
      </w:r>
      <w:r w:rsidR="00BA0F75">
        <w:rPr>
          <w:sz w:val="18"/>
          <w:szCs w:val="18"/>
          <w:lang w:val="en-US"/>
        </w:rPr>
        <w:t>, fro</w:t>
      </w:r>
      <w:r w:rsidR="00BA0F75" w:rsidRPr="00BA0F75">
        <w:rPr>
          <w:sz w:val="18"/>
          <w:szCs w:val="18"/>
          <w:lang w:val="en-US"/>
        </w:rPr>
        <w:t xml:space="preserve">m </w:t>
      </w:r>
      <w:r w:rsidR="00BA0F75" w:rsidRPr="00BA0F75">
        <w:rPr>
          <w:i/>
          <w:sz w:val="18"/>
          <w:szCs w:val="18"/>
          <w:lang w:val="en-US"/>
        </w:rPr>
        <w:t>c.</w:t>
      </w:r>
      <w:r w:rsidR="00A5315C">
        <w:rPr>
          <w:sz w:val="18"/>
          <w:szCs w:val="18"/>
          <w:lang w:val="en-US"/>
        </w:rPr>
        <w:t>1585-1616</w:t>
      </w:r>
      <w:r w:rsidRPr="00BA0F75">
        <w:rPr>
          <w:sz w:val="18"/>
          <w:szCs w:val="18"/>
          <w:lang w:val="en-US"/>
        </w:rPr>
        <w:t xml:space="preserve"> </w:t>
      </w:r>
      <w:r w:rsidRPr="004C1F69">
        <w:rPr>
          <w:sz w:val="18"/>
          <w:szCs w:val="18"/>
          <w:lang w:val="en-US"/>
        </w:rPr>
        <w:t>is '</w:t>
      </w:r>
      <w:r w:rsidRPr="004C1F69">
        <w:rPr>
          <w:sz w:val="18"/>
          <w:szCs w:val="18"/>
        </w:rPr>
        <w:t xml:space="preserve">An excellent newe dyttye, wherein fayre Dulcina complayneth for the absence of her dearest Coridon, but at length is comforted by his presence </w:t>
      </w:r>
      <w:r w:rsidRPr="004C1F69">
        <w:rPr>
          <w:sz w:val="18"/>
          <w:szCs w:val="18"/>
          <w:lang w:val="en-US"/>
        </w:rPr>
        <w:t>To The Tune of Dulcina</w:t>
      </w:r>
      <w:r w:rsidRPr="004C1F69">
        <w:rPr>
          <w:sz w:val="18"/>
          <w:szCs w:val="18"/>
        </w:rPr>
        <w:t>' begi</w:t>
      </w:r>
      <w:r w:rsidR="00CA1DEF">
        <w:rPr>
          <w:sz w:val="18"/>
          <w:szCs w:val="18"/>
        </w:rPr>
        <w:t>nning 'The golden god Hyperion</w:t>
      </w:r>
      <w:r w:rsidRPr="004C1F69">
        <w:rPr>
          <w:sz w:val="18"/>
          <w:szCs w:val="18"/>
        </w:rPr>
        <w:t xml:space="preserve"> by Thetis is saluted', a broadsid</w:t>
      </w:r>
      <w:r>
        <w:rPr>
          <w:sz w:val="18"/>
          <w:szCs w:val="18"/>
        </w:rPr>
        <w:t>e of which is not known but it i</w:t>
      </w:r>
      <w:r w:rsidRPr="004C1F69">
        <w:rPr>
          <w:sz w:val="18"/>
          <w:szCs w:val="18"/>
        </w:rPr>
        <w:t xml:space="preserve">s included </w:t>
      </w:r>
      <w:r w:rsidR="00C5178D">
        <w:rPr>
          <w:sz w:val="18"/>
          <w:szCs w:val="18"/>
        </w:rPr>
        <w:t>in</w:t>
      </w:r>
      <w:r w:rsidRPr="004C1F69">
        <w:rPr>
          <w:sz w:val="18"/>
          <w:szCs w:val="18"/>
        </w:rPr>
        <w:t xml:space="preserve"> the Shirburn </w:t>
      </w:r>
      <w:r w:rsidR="00BA0F75">
        <w:rPr>
          <w:sz w:val="18"/>
          <w:szCs w:val="18"/>
        </w:rPr>
        <w:t>Ballads</w:t>
      </w:r>
      <w:r w:rsidRPr="004C1F69">
        <w:rPr>
          <w:sz w:val="18"/>
          <w:szCs w:val="18"/>
        </w:rPr>
        <w:t>.</w:t>
      </w:r>
      <w:r>
        <w:rPr>
          <w:rStyle w:val="FootnoteReference"/>
          <w:sz w:val="18"/>
          <w:szCs w:val="18"/>
        </w:rPr>
        <w:footnoteReference w:id="9"/>
      </w:r>
      <w:r w:rsidRPr="004C1F69">
        <w:rPr>
          <w:sz w:val="18"/>
          <w:szCs w:val="18"/>
        </w:rPr>
        <w:t xml:space="preserve"> </w:t>
      </w:r>
      <w:r w:rsidRPr="004C1F69">
        <w:rPr>
          <w:sz w:val="18"/>
          <w:szCs w:val="18"/>
          <w:lang w:val="en-US"/>
        </w:rPr>
        <w:t>A number of unrelated ballads in broadsides published throughout the seventeenth century als</w:t>
      </w:r>
      <w:r w:rsidRPr="00F7434F">
        <w:rPr>
          <w:sz w:val="18"/>
          <w:szCs w:val="18"/>
          <w:lang w:val="en-US"/>
        </w:rPr>
        <w:t xml:space="preserve">o call for the tune either titled </w:t>
      </w:r>
      <w:r w:rsidRPr="00F7434F">
        <w:rPr>
          <w:i/>
          <w:sz w:val="18"/>
          <w:szCs w:val="18"/>
          <w:lang w:val="en-US"/>
        </w:rPr>
        <w:t>Dulcina</w:t>
      </w:r>
      <w:r w:rsidRPr="00F7434F">
        <w:rPr>
          <w:sz w:val="18"/>
          <w:szCs w:val="18"/>
          <w:lang w:val="en-US"/>
        </w:rPr>
        <w:t xml:space="preserve">, or </w:t>
      </w:r>
      <w:r w:rsidRPr="00F7434F">
        <w:rPr>
          <w:i/>
          <w:sz w:val="18"/>
          <w:szCs w:val="18"/>
          <w:lang w:val="en-US"/>
        </w:rPr>
        <w:t>As at Noon Dulcina Rested</w:t>
      </w:r>
      <w:r w:rsidR="00F7434F" w:rsidRPr="00F7434F">
        <w:rPr>
          <w:sz w:val="18"/>
          <w:szCs w:val="18"/>
          <w:lang w:val="en-US"/>
        </w:rPr>
        <w:t>.</w:t>
      </w:r>
      <w:r w:rsidR="00F7434F" w:rsidRPr="00F7434F">
        <w:rPr>
          <w:rStyle w:val="FootnoteReference"/>
          <w:sz w:val="18"/>
          <w:szCs w:val="18"/>
          <w:lang w:val="en-US"/>
        </w:rPr>
        <w:footnoteReference w:id="10"/>
      </w:r>
      <w:r w:rsidR="00F7434F" w:rsidRPr="00F7434F">
        <w:rPr>
          <w:sz w:val="18"/>
          <w:szCs w:val="18"/>
          <w:lang w:val="en-US"/>
        </w:rPr>
        <w:t xml:space="preserve"> One of these is titled 'The mad merry Pranks of Robin Good-fellow', </w:t>
      </w:r>
      <w:r w:rsidR="00D21291">
        <w:rPr>
          <w:sz w:val="18"/>
          <w:szCs w:val="18"/>
          <w:lang w:val="en-US"/>
        </w:rPr>
        <w:t>which presum</w:t>
      </w:r>
      <w:r w:rsidR="00F7434F">
        <w:rPr>
          <w:sz w:val="18"/>
          <w:szCs w:val="18"/>
          <w:lang w:val="en-US"/>
        </w:rPr>
        <w:t>ably gave r</w:t>
      </w:r>
      <w:r w:rsidR="005740CF">
        <w:rPr>
          <w:sz w:val="18"/>
          <w:szCs w:val="18"/>
          <w:lang w:val="en-US"/>
        </w:rPr>
        <w:t>ise to the alter</w:t>
      </w:r>
      <w:r w:rsidR="00F7434F" w:rsidRPr="00F7434F">
        <w:rPr>
          <w:sz w:val="18"/>
          <w:szCs w:val="18"/>
          <w:lang w:val="en-US"/>
        </w:rPr>
        <w:t xml:space="preserve">native </w:t>
      </w:r>
      <w:r w:rsidR="00F7434F">
        <w:rPr>
          <w:sz w:val="18"/>
          <w:szCs w:val="18"/>
          <w:lang w:val="en-US"/>
        </w:rPr>
        <w:t>tune ti</w:t>
      </w:r>
      <w:r w:rsidR="005740CF">
        <w:rPr>
          <w:sz w:val="18"/>
          <w:szCs w:val="18"/>
          <w:lang w:val="en-US"/>
        </w:rPr>
        <w:t>t</w:t>
      </w:r>
      <w:r w:rsidR="00F7434F">
        <w:rPr>
          <w:sz w:val="18"/>
          <w:szCs w:val="18"/>
          <w:lang w:val="en-US"/>
        </w:rPr>
        <w:t xml:space="preserve">le </w:t>
      </w:r>
      <w:r w:rsidR="00F7434F" w:rsidRPr="00D21291">
        <w:rPr>
          <w:i/>
          <w:sz w:val="18"/>
          <w:szCs w:val="18"/>
          <w:lang w:val="en-US"/>
        </w:rPr>
        <w:t>Robin Goodfellow</w:t>
      </w:r>
      <w:r w:rsidR="00F7434F">
        <w:rPr>
          <w:sz w:val="18"/>
          <w:szCs w:val="18"/>
          <w:lang w:val="en-US"/>
        </w:rPr>
        <w:t xml:space="preserve"> used in a number of other ballads</w:t>
      </w:r>
      <w:r w:rsidR="005740CF">
        <w:rPr>
          <w:sz w:val="18"/>
          <w:szCs w:val="18"/>
          <w:lang w:val="en-US"/>
        </w:rPr>
        <w:t>,</w:t>
      </w:r>
      <w:r w:rsidR="005740CF">
        <w:rPr>
          <w:rStyle w:val="FootnoteReference"/>
          <w:sz w:val="18"/>
          <w:szCs w:val="18"/>
          <w:lang w:val="en-US"/>
        </w:rPr>
        <w:footnoteReference w:id="11"/>
      </w:r>
      <w:r w:rsidR="005740CF">
        <w:rPr>
          <w:sz w:val="18"/>
          <w:szCs w:val="18"/>
          <w:lang w:val="en-US"/>
        </w:rPr>
        <w:t xml:space="preserve"> </w:t>
      </w:r>
      <w:r w:rsidR="00F7434F" w:rsidRPr="00F7434F">
        <w:rPr>
          <w:sz w:val="18"/>
          <w:szCs w:val="18"/>
          <w:lang w:val="en-US"/>
        </w:rPr>
        <w:t xml:space="preserve">and another has the refrain 'First kisse, and bid me welcome home' which is </w:t>
      </w:r>
      <w:r w:rsidR="005740CF">
        <w:rPr>
          <w:sz w:val="18"/>
          <w:szCs w:val="18"/>
          <w:lang w:val="en-US"/>
        </w:rPr>
        <w:t xml:space="preserve">also </w:t>
      </w:r>
      <w:r w:rsidR="00F7434F" w:rsidRPr="00F7434F">
        <w:rPr>
          <w:sz w:val="18"/>
          <w:szCs w:val="18"/>
          <w:lang w:val="en-US"/>
        </w:rPr>
        <w:t>us</w:t>
      </w:r>
      <w:r w:rsidR="00F7434F">
        <w:rPr>
          <w:sz w:val="18"/>
          <w:szCs w:val="18"/>
          <w:lang w:val="en-US"/>
        </w:rPr>
        <w:t>ed as an alternative tune title in a later ballad.</w:t>
      </w:r>
      <w:r w:rsidR="00F7434F">
        <w:rPr>
          <w:rStyle w:val="FootnoteReference"/>
          <w:sz w:val="18"/>
          <w:szCs w:val="18"/>
          <w:lang w:val="en-US"/>
        </w:rPr>
        <w:footnoteReference w:id="12"/>
      </w:r>
      <w:r w:rsidR="00F7434F" w:rsidRPr="00F7434F">
        <w:rPr>
          <w:sz w:val="18"/>
          <w:szCs w:val="18"/>
          <w:lang w:val="en-US"/>
        </w:rPr>
        <w:t xml:space="preserve"> </w:t>
      </w:r>
      <w:r w:rsidR="005740CF">
        <w:rPr>
          <w:sz w:val="18"/>
          <w:szCs w:val="18"/>
          <w:lang w:val="en-US"/>
        </w:rPr>
        <w:t>T</w:t>
      </w:r>
      <w:r w:rsidR="00BA0F75" w:rsidRPr="004C1F69">
        <w:rPr>
          <w:sz w:val="18"/>
          <w:szCs w:val="18"/>
          <w:lang w:val="en-US"/>
        </w:rPr>
        <w:t xml:space="preserve">he tune names </w:t>
      </w:r>
      <w:r w:rsidR="00BA0F75" w:rsidRPr="004C1F69">
        <w:rPr>
          <w:i/>
          <w:sz w:val="18"/>
          <w:szCs w:val="18"/>
          <w:lang w:val="en-US"/>
        </w:rPr>
        <w:t>Dulcina</w:t>
      </w:r>
      <w:r w:rsidR="00BA0F75" w:rsidRPr="004C1F69">
        <w:rPr>
          <w:sz w:val="18"/>
          <w:szCs w:val="18"/>
          <w:lang w:val="en-US"/>
        </w:rPr>
        <w:t xml:space="preserve">, </w:t>
      </w:r>
      <w:r w:rsidR="00BA0F75" w:rsidRPr="004C1F69">
        <w:rPr>
          <w:i/>
          <w:sz w:val="18"/>
          <w:szCs w:val="18"/>
          <w:lang w:val="en-US"/>
        </w:rPr>
        <w:t>All in a garden green</w:t>
      </w:r>
      <w:r w:rsidR="00BA0F75" w:rsidRPr="004C1F69">
        <w:rPr>
          <w:sz w:val="18"/>
          <w:szCs w:val="18"/>
          <w:lang w:val="en-US"/>
        </w:rPr>
        <w:t xml:space="preserve"> and </w:t>
      </w:r>
      <w:r w:rsidR="00BA0F75" w:rsidRPr="004C1F69">
        <w:rPr>
          <w:i/>
          <w:sz w:val="18"/>
          <w:szCs w:val="18"/>
          <w:lang w:val="en-US"/>
        </w:rPr>
        <w:t>Walsingham</w:t>
      </w:r>
      <w:r w:rsidR="00BA0F75" w:rsidRPr="004C1F69">
        <w:rPr>
          <w:sz w:val="18"/>
          <w:szCs w:val="18"/>
          <w:lang w:val="en-US"/>
        </w:rPr>
        <w:t xml:space="preserve"> have been added by hand to the British Library copy of William Slatyer's </w:t>
      </w:r>
      <w:r w:rsidR="00BA0F75" w:rsidRPr="004C1F69">
        <w:rPr>
          <w:i/>
          <w:sz w:val="18"/>
          <w:szCs w:val="18"/>
          <w:lang w:val="en-US"/>
        </w:rPr>
        <w:t>Psalmes, or Songs of Sion: Turned into the language and set to the tunes of a strange land</w:t>
      </w:r>
      <w:r w:rsidR="00BA0F75" w:rsidRPr="004C1F69">
        <w:rPr>
          <w:sz w:val="18"/>
          <w:szCs w:val="18"/>
          <w:lang w:val="en-US"/>
        </w:rPr>
        <w:t xml:space="preserve"> of 1642, presumably indicating that some of the psalms could be sung to them</w:t>
      </w:r>
      <w:r w:rsidR="00BA0F75">
        <w:rPr>
          <w:sz w:val="18"/>
          <w:szCs w:val="18"/>
          <w:lang w:val="en-US"/>
        </w:rPr>
        <w:t>.</w:t>
      </w:r>
      <w:r w:rsidR="00BA0F75">
        <w:rPr>
          <w:rStyle w:val="FootnoteReference"/>
          <w:sz w:val="18"/>
          <w:szCs w:val="18"/>
          <w:lang w:val="en-US"/>
        </w:rPr>
        <w:footnoteReference w:id="13"/>
      </w:r>
      <w:r w:rsidR="00BA0F75" w:rsidRPr="004C1F69">
        <w:rPr>
          <w:sz w:val="18"/>
          <w:szCs w:val="18"/>
        </w:rPr>
        <w:t xml:space="preserve"> </w:t>
      </w:r>
      <w:r w:rsidR="00DD6B38">
        <w:rPr>
          <w:sz w:val="18"/>
          <w:szCs w:val="18"/>
        </w:rPr>
        <w:t xml:space="preserve">Also </w:t>
      </w:r>
      <w:r w:rsidR="00BA0F75" w:rsidRPr="004C1F69">
        <w:rPr>
          <w:i/>
          <w:sz w:val="18"/>
          <w:szCs w:val="18"/>
        </w:rPr>
        <w:t>As at noone Dulcina rested</w:t>
      </w:r>
      <w:r w:rsidR="00BA0F75" w:rsidRPr="004C1F69">
        <w:rPr>
          <w:sz w:val="18"/>
          <w:szCs w:val="18"/>
        </w:rPr>
        <w:t xml:space="preserve"> is indicated as a tune for 'A Caroll for Innocents day' in </w:t>
      </w:r>
      <w:r w:rsidR="00BA0F75" w:rsidRPr="004C1F69">
        <w:rPr>
          <w:i/>
          <w:iCs/>
          <w:sz w:val="18"/>
          <w:szCs w:val="18"/>
        </w:rPr>
        <w:t>Good and True, Fresh and New, Christmas Carols</w:t>
      </w:r>
      <w:r w:rsidR="00BA0F75" w:rsidRPr="004C1F69">
        <w:rPr>
          <w:iCs/>
          <w:sz w:val="18"/>
          <w:szCs w:val="18"/>
        </w:rPr>
        <w:t xml:space="preserve"> published in </w:t>
      </w:r>
      <w:r w:rsidR="00BA0F75" w:rsidRPr="004C1F69">
        <w:rPr>
          <w:sz w:val="18"/>
          <w:szCs w:val="18"/>
        </w:rPr>
        <w:t xml:space="preserve">1642, and </w:t>
      </w:r>
      <w:r w:rsidR="00BA0F75" w:rsidRPr="004C1F69">
        <w:rPr>
          <w:i/>
          <w:sz w:val="18"/>
          <w:szCs w:val="18"/>
        </w:rPr>
        <w:t>Dulcina</w:t>
      </w:r>
      <w:r w:rsidR="00BA0F75" w:rsidRPr="004C1F69">
        <w:rPr>
          <w:sz w:val="18"/>
          <w:szCs w:val="18"/>
        </w:rPr>
        <w:t xml:space="preserve"> for 'A Carrol for Christmas-day in the morning' in </w:t>
      </w:r>
      <w:r w:rsidR="00BA0F75">
        <w:rPr>
          <w:i/>
          <w:iCs/>
          <w:sz w:val="18"/>
          <w:szCs w:val="18"/>
        </w:rPr>
        <w:t>New Christmas Carrols</w:t>
      </w:r>
      <w:r w:rsidR="00BA0F75" w:rsidRPr="004C1F69">
        <w:rPr>
          <w:i/>
          <w:iCs/>
          <w:sz w:val="18"/>
          <w:szCs w:val="18"/>
        </w:rPr>
        <w:t xml:space="preserve"> </w:t>
      </w:r>
      <w:r w:rsidR="00BA0F75" w:rsidRPr="004C1F69">
        <w:rPr>
          <w:i/>
          <w:sz w:val="18"/>
          <w:szCs w:val="18"/>
        </w:rPr>
        <w:t>c.</w:t>
      </w:r>
      <w:r w:rsidR="00BA0F75" w:rsidRPr="004C1F69">
        <w:rPr>
          <w:sz w:val="18"/>
          <w:szCs w:val="18"/>
        </w:rPr>
        <w:t>1662.</w:t>
      </w:r>
      <w:r w:rsidR="00115007" w:rsidRPr="00115007">
        <w:rPr>
          <w:rFonts w:ascii="Helvetica" w:hAnsi="Helvetica"/>
          <w:sz w:val="18"/>
          <w:szCs w:val="18"/>
        </w:rPr>
        <w:t xml:space="preserve"> </w:t>
      </w:r>
    </w:p>
    <w:p w14:paraId="020DD18C" w14:textId="4E527ECF" w:rsidR="00C01467" w:rsidRDefault="00EA4487" w:rsidP="00A5315C">
      <w:pPr>
        <w:tabs>
          <w:tab w:val="right" w:pos="4762"/>
        </w:tabs>
        <w:spacing w:before="60"/>
        <w:ind w:left="142"/>
        <w:rPr>
          <w:sz w:val="16"/>
          <w:szCs w:val="16"/>
        </w:rPr>
      </w:pPr>
      <w:r w:rsidRPr="00CD40EA">
        <w:rPr>
          <w:b/>
          <w:sz w:val="16"/>
          <w:szCs w:val="16"/>
        </w:rPr>
        <w:t xml:space="preserve">D1. </w:t>
      </w:r>
      <w:r w:rsidRPr="00CD40EA">
        <w:rPr>
          <w:sz w:val="16"/>
          <w:szCs w:val="16"/>
        </w:rPr>
        <w:t xml:space="preserve">GB-Lam 603, f. 83v </w:t>
      </w:r>
      <w:r w:rsidRPr="00CD40EA">
        <w:rPr>
          <w:i/>
          <w:sz w:val="16"/>
          <w:szCs w:val="16"/>
        </w:rPr>
        <w:t>Dulcyna</w:t>
      </w:r>
      <w:r w:rsidRPr="00CD40EA">
        <w:rPr>
          <w:sz w:val="16"/>
          <w:szCs w:val="16"/>
        </w:rPr>
        <w:t xml:space="preserve"> </w:t>
      </w:r>
      <w:r w:rsidRPr="00CD40EA">
        <w:rPr>
          <w:rStyle w:val="FootnoteReference"/>
          <w:sz w:val="16"/>
          <w:szCs w:val="16"/>
        </w:rPr>
        <w:footnoteReference w:id="14"/>
      </w:r>
      <w:r w:rsidR="00FC1FE5">
        <w:rPr>
          <w:sz w:val="16"/>
          <w:szCs w:val="16"/>
        </w:rPr>
        <w:tab/>
        <w:t>5</w:t>
      </w:r>
    </w:p>
    <w:p w14:paraId="14C44E91" w14:textId="3A3BB7AA" w:rsidR="00A606F8" w:rsidRPr="00A606F8" w:rsidRDefault="00EA4487" w:rsidP="00A5315C">
      <w:pPr>
        <w:tabs>
          <w:tab w:val="right" w:pos="4762"/>
        </w:tabs>
        <w:ind w:left="142"/>
        <w:rPr>
          <w:sz w:val="16"/>
          <w:szCs w:val="16"/>
          <w:lang w:val="en-US"/>
        </w:rPr>
      </w:pPr>
      <w:r w:rsidRPr="00CD40EA">
        <w:rPr>
          <w:b/>
          <w:sz w:val="16"/>
          <w:szCs w:val="16"/>
          <w:lang w:val="en-US"/>
        </w:rPr>
        <w:t>D2.</w:t>
      </w:r>
      <w:r w:rsidRPr="00CD40EA">
        <w:rPr>
          <w:sz w:val="16"/>
          <w:szCs w:val="16"/>
          <w:lang w:val="en-US"/>
        </w:rPr>
        <w:t xml:space="preserve"> GB-Cfm 168, p. 311 </w:t>
      </w:r>
      <w:r w:rsidRPr="00CD40EA">
        <w:rPr>
          <w:i/>
          <w:sz w:val="16"/>
          <w:szCs w:val="16"/>
          <w:lang w:val="en-US"/>
        </w:rPr>
        <w:t>Daunce</w:t>
      </w:r>
      <w:r w:rsidR="00FC1FE5">
        <w:rPr>
          <w:sz w:val="16"/>
          <w:szCs w:val="16"/>
          <w:lang w:val="en-US"/>
        </w:rPr>
        <w:t xml:space="preserve"> - trans</w:t>
      </w:r>
      <w:r w:rsidR="00BC5CD4">
        <w:rPr>
          <w:sz w:val="16"/>
          <w:szCs w:val="16"/>
          <w:lang w:val="en-US"/>
        </w:rPr>
        <w:t>cribed for lute</w:t>
      </w:r>
      <w:r w:rsidR="00FC1FE5">
        <w:rPr>
          <w:sz w:val="16"/>
          <w:szCs w:val="16"/>
          <w:lang w:val="en-US"/>
        </w:rPr>
        <w:t xml:space="preserve"> from keyboard</w:t>
      </w:r>
      <w:r w:rsidR="00FC1FE5">
        <w:rPr>
          <w:sz w:val="16"/>
          <w:szCs w:val="16"/>
          <w:lang w:val="en-US"/>
        </w:rPr>
        <w:tab/>
        <w:t>5</w:t>
      </w:r>
    </w:p>
    <w:p w14:paraId="329F9F3A" w14:textId="77777777" w:rsidR="00C01467" w:rsidRPr="00C01467" w:rsidRDefault="00C01467" w:rsidP="00C01467">
      <w:pPr>
        <w:tabs>
          <w:tab w:val="right" w:pos="4931"/>
        </w:tabs>
        <w:autoSpaceDE w:val="0"/>
        <w:autoSpaceDN w:val="0"/>
        <w:adjustRightInd w:val="0"/>
        <w:spacing w:before="60" w:after="60"/>
        <w:jc w:val="center"/>
        <w:rPr>
          <w:smallCaps/>
          <w:color w:val="000000"/>
          <w:szCs w:val="20"/>
          <w:lang w:val="en-US"/>
        </w:rPr>
      </w:pPr>
      <w:r w:rsidRPr="00C01467">
        <w:rPr>
          <w:b/>
          <w:smallCaps/>
          <w:color w:val="000000"/>
          <w:szCs w:val="20"/>
          <w:lang w:val="en-US"/>
        </w:rPr>
        <w:t>Gut gesell du musst wandern</w:t>
      </w:r>
    </w:p>
    <w:p w14:paraId="5B729EF9" w14:textId="229D5749" w:rsidR="00C01467" w:rsidRPr="00B31730" w:rsidRDefault="00C01467" w:rsidP="00C01467">
      <w:pPr>
        <w:tabs>
          <w:tab w:val="right" w:pos="4931"/>
        </w:tabs>
        <w:autoSpaceDE w:val="0"/>
        <w:autoSpaceDN w:val="0"/>
        <w:adjustRightInd w:val="0"/>
        <w:rPr>
          <w:sz w:val="18"/>
          <w:szCs w:val="18"/>
        </w:rPr>
      </w:pPr>
      <w:r w:rsidRPr="00EA72C0">
        <w:rPr>
          <w:color w:val="000000"/>
          <w:sz w:val="18"/>
          <w:szCs w:val="18"/>
          <w:lang w:val="en-US"/>
        </w:rPr>
        <w:t xml:space="preserve">This is the first of a series of </w:t>
      </w:r>
      <w:r w:rsidR="005726F5">
        <w:rPr>
          <w:color w:val="000000"/>
          <w:sz w:val="18"/>
          <w:szCs w:val="18"/>
        </w:rPr>
        <w:t>Deutsche D</w:t>
      </w:r>
      <w:r w:rsidRPr="00EA72C0">
        <w:rPr>
          <w:color w:val="000000"/>
          <w:sz w:val="18"/>
          <w:szCs w:val="18"/>
        </w:rPr>
        <w:t>antz</w:t>
      </w:r>
      <w:r w:rsidRPr="00EA72C0">
        <w:rPr>
          <w:color w:val="000000"/>
          <w:sz w:val="18"/>
          <w:szCs w:val="18"/>
          <w:lang w:val="en-US"/>
        </w:rPr>
        <w:t xml:space="preserve">, based on a list of the fifteen most popular German dances in Richard Hudson's </w:t>
      </w:r>
      <w:r w:rsidRPr="00EA72C0">
        <w:rPr>
          <w:i/>
          <w:color w:val="000000"/>
          <w:sz w:val="18"/>
          <w:szCs w:val="18"/>
          <w:lang w:val="en-US"/>
        </w:rPr>
        <w:t>The Allemande, The Balletto, and the Tanz</w:t>
      </w:r>
      <w:r w:rsidRPr="00EA72C0">
        <w:rPr>
          <w:color w:val="000000"/>
          <w:sz w:val="18"/>
          <w:szCs w:val="18"/>
          <w:lang w:val="en-US"/>
        </w:rPr>
        <w:t xml:space="preserve"> (C</w:t>
      </w:r>
      <w:r>
        <w:rPr>
          <w:color w:val="000000"/>
          <w:sz w:val="18"/>
          <w:szCs w:val="18"/>
          <w:lang w:val="en-US"/>
        </w:rPr>
        <w:t xml:space="preserve">UP </w:t>
      </w:r>
      <w:r w:rsidRPr="00EA72C0">
        <w:rPr>
          <w:color w:val="000000"/>
          <w:sz w:val="18"/>
          <w:szCs w:val="18"/>
          <w:lang w:val="en-US"/>
        </w:rPr>
        <w:t>1986</w:t>
      </w:r>
      <w:r>
        <w:rPr>
          <w:color w:val="000000"/>
          <w:sz w:val="18"/>
          <w:szCs w:val="18"/>
          <w:lang w:val="en-US"/>
        </w:rPr>
        <w:t>)</w:t>
      </w:r>
      <w:r w:rsidRPr="00EA72C0">
        <w:rPr>
          <w:color w:val="000000"/>
          <w:sz w:val="18"/>
          <w:szCs w:val="18"/>
          <w:lang w:val="en-US"/>
        </w:rPr>
        <w:t xml:space="preserve"> vol. I p. 35.</w:t>
      </w:r>
      <w:r w:rsidR="00E510A3">
        <w:rPr>
          <w:rStyle w:val="FootnoteReference"/>
          <w:color w:val="000000"/>
          <w:sz w:val="18"/>
          <w:szCs w:val="18"/>
          <w:lang w:val="en-US"/>
        </w:rPr>
        <w:footnoteReference w:id="15"/>
      </w:r>
      <w:r w:rsidRPr="00EA72C0">
        <w:rPr>
          <w:color w:val="000000"/>
          <w:sz w:val="18"/>
          <w:szCs w:val="18"/>
          <w:lang w:val="en-US"/>
        </w:rPr>
        <w:t xml:space="preserve"> </w:t>
      </w:r>
      <w:r w:rsidRPr="00EA72C0">
        <w:rPr>
          <w:sz w:val="18"/>
          <w:szCs w:val="18"/>
        </w:rPr>
        <w:t xml:space="preserve">The theme of Hudson's book is the </w:t>
      </w:r>
      <w:r>
        <w:rPr>
          <w:sz w:val="18"/>
          <w:szCs w:val="18"/>
        </w:rPr>
        <w:t xml:space="preserve">migration </w:t>
      </w:r>
      <w:r w:rsidR="00F3337A">
        <w:rPr>
          <w:sz w:val="18"/>
          <w:szCs w:val="18"/>
        </w:rPr>
        <w:t xml:space="preserve">across Europe </w:t>
      </w:r>
      <w:r w:rsidR="00521F9D">
        <w:rPr>
          <w:sz w:val="18"/>
          <w:szCs w:val="18"/>
        </w:rPr>
        <w:t>over</w:t>
      </w:r>
      <w:r w:rsidR="00F3337A">
        <w:rPr>
          <w:sz w:val="18"/>
          <w:szCs w:val="18"/>
        </w:rPr>
        <w:t xml:space="preserve"> </w:t>
      </w:r>
      <w:r w:rsidR="00521F9D">
        <w:rPr>
          <w:sz w:val="18"/>
          <w:szCs w:val="18"/>
        </w:rPr>
        <w:t>about a century</w:t>
      </w:r>
      <w:r>
        <w:rPr>
          <w:sz w:val="18"/>
          <w:szCs w:val="18"/>
        </w:rPr>
        <w:t xml:space="preserve"> of </w:t>
      </w:r>
      <w:r w:rsidRPr="00EA72C0">
        <w:rPr>
          <w:sz w:val="18"/>
          <w:szCs w:val="18"/>
        </w:rPr>
        <w:t xml:space="preserve">tunes of earlier </w:t>
      </w:r>
      <w:r w:rsidRPr="00EA72C0">
        <w:rPr>
          <w:color w:val="000000"/>
          <w:sz w:val="18"/>
          <w:szCs w:val="18"/>
        </w:rPr>
        <w:t xml:space="preserve">Deutsche Tantz </w:t>
      </w:r>
      <w:r>
        <w:rPr>
          <w:color w:val="000000"/>
          <w:sz w:val="18"/>
          <w:szCs w:val="18"/>
        </w:rPr>
        <w:t xml:space="preserve">to be </w:t>
      </w:r>
      <w:r w:rsidR="00521F9D">
        <w:rPr>
          <w:color w:val="000000"/>
          <w:sz w:val="18"/>
          <w:szCs w:val="18"/>
        </w:rPr>
        <w:t xml:space="preserve">adapted and </w:t>
      </w:r>
      <w:r>
        <w:rPr>
          <w:color w:val="000000"/>
          <w:sz w:val="18"/>
          <w:szCs w:val="18"/>
        </w:rPr>
        <w:t>adopted in</w:t>
      </w:r>
      <w:r w:rsidR="00521F9D">
        <w:rPr>
          <w:color w:val="000000"/>
          <w:sz w:val="18"/>
          <w:szCs w:val="18"/>
        </w:rPr>
        <w:t>to</w:t>
      </w:r>
      <w:r>
        <w:rPr>
          <w:color w:val="000000"/>
          <w:sz w:val="18"/>
          <w:szCs w:val="18"/>
        </w:rPr>
        <w:t xml:space="preserve"> </w:t>
      </w:r>
      <w:r w:rsidR="00521F9D">
        <w:rPr>
          <w:color w:val="000000"/>
          <w:sz w:val="18"/>
          <w:szCs w:val="18"/>
        </w:rPr>
        <w:t>the</w:t>
      </w:r>
      <w:r>
        <w:rPr>
          <w:color w:val="000000"/>
          <w:sz w:val="18"/>
          <w:szCs w:val="18"/>
        </w:rPr>
        <w:t xml:space="preserve"> dance traditions of other European centres of music</w:t>
      </w:r>
      <w:r w:rsidRPr="00EA72C0">
        <w:rPr>
          <w:color w:val="000000"/>
          <w:sz w:val="18"/>
          <w:szCs w:val="18"/>
        </w:rPr>
        <w:t xml:space="preserve">. </w:t>
      </w:r>
      <w:r w:rsidRPr="00EA72C0">
        <w:rPr>
          <w:color w:val="000000"/>
          <w:sz w:val="18"/>
          <w:szCs w:val="18"/>
          <w:lang w:val="en-US"/>
        </w:rPr>
        <w:t xml:space="preserve">Here are </w:t>
      </w:r>
      <w:r>
        <w:rPr>
          <w:color w:val="000000"/>
          <w:sz w:val="18"/>
          <w:szCs w:val="18"/>
          <w:lang w:val="en-US"/>
        </w:rPr>
        <w:t>14</w:t>
      </w:r>
      <w:r w:rsidRPr="00EA72C0">
        <w:rPr>
          <w:color w:val="000000"/>
          <w:sz w:val="18"/>
          <w:szCs w:val="18"/>
          <w:lang w:val="en-US"/>
        </w:rPr>
        <w:t xml:space="preserve"> lute settings of </w:t>
      </w:r>
      <w:r w:rsidRPr="00EA72C0">
        <w:rPr>
          <w:color w:val="000000"/>
          <w:sz w:val="18"/>
          <w:szCs w:val="18"/>
        </w:rPr>
        <w:t>Hudson n</w:t>
      </w:r>
      <w:r w:rsidRPr="00EA72C0">
        <w:rPr>
          <w:color w:val="000000"/>
          <w:sz w:val="18"/>
          <w:szCs w:val="18"/>
          <w:vertAlign w:val="superscript"/>
        </w:rPr>
        <w:t>o</w:t>
      </w:r>
      <w:r w:rsidRPr="00EA72C0">
        <w:rPr>
          <w:color w:val="000000"/>
          <w:sz w:val="18"/>
          <w:szCs w:val="18"/>
        </w:rPr>
        <w:t xml:space="preserve"> 4 </w:t>
      </w:r>
      <w:r w:rsidRPr="00EA72C0">
        <w:rPr>
          <w:color w:val="000000"/>
          <w:sz w:val="18"/>
          <w:szCs w:val="18"/>
          <w:lang w:val="en-US"/>
        </w:rPr>
        <w:t xml:space="preserve">on the tune for the </w:t>
      </w:r>
      <w:r w:rsidRPr="00EA72C0">
        <w:rPr>
          <w:color w:val="000000"/>
          <w:sz w:val="18"/>
          <w:szCs w:val="18"/>
          <w:lang w:val="en-US"/>
        </w:rPr>
        <w:lastRenderedPageBreak/>
        <w:t xml:space="preserve">German secular song </w:t>
      </w:r>
      <w:r w:rsidRPr="00EA72C0">
        <w:rPr>
          <w:i/>
          <w:color w:val="000000"/>
          <w:sz w:val="18"/>
          <w:szCs w:val="18"/>
          <w:lang w:val="en-US"/>
        </w:rPr>
        <w:t>Gut gesell du must wandern</w:t>
      </w:r>
      <w:r w:rsidRPr="00EA72C0">
        <w:rPr>
          <w:color w:val="000000"/>
          <w:sz w:val="18"/>
          <w:szCs w:val="18"/>
          <w:lang w:val="en-US"/>
        </w:rPr>
        <w:t xml:space="preserve">. </w:t>
      </w:r>
      <w:r>
        <w:rPr>
          <w:color w:val="000000"/>
          <w:sz w:val="18"/>
          <w:szCs w:val="18"/>
        </w:rPr>
        <w:t xml:space="preserve">This dantz is a good example </w:t>
      </w:r>
      <w:r w:rsidR="00521F9D">
        <w:rPr>
          <w:color w:val="000000"/>
          <w:sz w:val="18"/>
          <w:szCs w:val="18"/>
        </w:rPr>
        <w:t xml:space="preserve">of migration </w:t>
      </w:r>
      <w:r>
        <w:rPr>
          <w:color w:val="000000"/>
          <w:sz w:val="18"/>
          <w:szCs w:val="18"/>
        </w:rPr>
        <w:t>as</w:t>
      </w:r>
      <w:r w:rsidRPr="00EA72C0">
        <w:rPr>
          <w:color w:val="000000"/>
          <w:sz w:val="18"/>
          <w:szCs w:val="18"/>
        </w:rPr>
        <w:t xml:space="preserve"> the sources </w:t>
      </w:r>
      <w:r w:rsidRPr="00EA72C0">
        <w:rPr>
          <w:color w:val="000000"/>
          <w:sz w:val="18"/>
          <w:szCs w:val="18"/>
          <w:lang w:val="en-US"/>
        </w:rPr>
        <w:t xml:space="preserve">are </w:t>
      </w:r>
      <w:r w:rsidRPr="00EA72C0">
        <w:rPr>
          <w:sz w:val="18"/>
          <w:szCs w:val="18"/>
        </w:rPr>
        <w:t>from Bohemia (</w:t>
      </w:r>
      <w:r w:rsidR="00AB3F98">
        <w:rPr>
          <w:sz w:val="18"/>
          <w:szCs w:val="18"/>
        </w:rPr>
        <w:t xml:space="preserve">now </w:t>
      </w:r>
      <w:r w:rsidRPr="00EA72C0">
        <w:rPr>
          <w:sz w:val="18"/>
          <w:szCs w:val="18"/>
        </w:rPr>
        <w:t>Czech</w:t>
      </w:r>
      <w:r w:rsidR="00AB3F98">
        <w:rPr>
          <w:sz w:val="18"/>
          <w:szCs w:val="18"/>
        </w:rPr>
        <w:t xml:space="preserve"> Republic</w:t>
      </w:r>
      <w:r w:rsidRPr="00EA72C0">
        <w:rPr>
          <w:sz w:val="18"/>
          <w:szCs w:val="18"/>
        </w:rPr>
        <w:t>) (1), Denmark (1), Germany (</w:t>
      </w:r>
      <w:r w:rsidRPr="000F6EFE">
        <w:rPr>
          <w:sz w:val="18"/>
          <w:szCs w:val="18"/>
        </w:rPr>
        <w:t>4</w:t>
      </w:r>
      <w:r w:rsidRPr="00EA72C0">
        <w:rPr>
          <w:sz w:val="18"/>
          <w:szCs w:val="18"/>
        </w:rPr>
        <w:t>), Italy (4), Switzerland (1) and The Netherlands (3 in 1 source)</w:t>
      </w:r>
      <w:r>
        <w:rPr>
          <w:sz w:val="18"/>
          <w:szCs w:val="18"/>
        </w:rPr>
        <w:t>. T</w:t>
      </w:r>
      <w:r w:rsidRPr="00EA72C0">
        <w:rPr>
          <w:sz w:val="18"/>
          <w:szCs w:val="18"/>
        </w:rPr>
        <w:t xml:space="preserve">he German sources </w:t>
      </w:r>
      <w:r>
        <w:rPr>
          <w:sz w:val="18"/>
          <w:szCs w:val="18"/>
        </w:rPr>
        <w:t xml:space="preserve">call it Tantz or </w:t>
      </w:r>
      <w:r w:rsidRPr="00EA72C0">
        <w:rPr>
          <w:sz w:val="18"/>
          <w:szCs w:val="18"/>
        </w:rPr>
        <w:t xml:space="preserve">use the name of the lied </w:t>
      </w:r>
      <w:r>
        <w:rPr>
          <w:sz w:val="18"/>
          <w:szCs w:val="18"/>
        </w:rPr>
        <w:t>the dance is based on (although Waissel included it in a section of Polish dances),</w:t>
      </w:r>
      <w:r w:rsidRPr="00EA72C0">
        <w:rPr>
          <w:sz w:val="18"/>
          <w:szCs w:val="18"/>
        </w:rPr>
        <w:t xml:space="preserve"> </w:t>
      </w:r>
      <w:r w:rsidR="005726F5" w:rsidRPr="00EA72C0">
        <w:rPr>
          <w:sz w:val="18"/>
          <w:szCs w:val="18"/>
        </w:rPr>
        <w:t>whereas</w:t>
      </w:r>
      <w:r w:rsidR="005726F5" w:rsidRPr="000F08B6">
        <w:rPr>
          <w:sz w:val="18"/>
          <w:szCs w:val="18"/>
        </w:rPr>
        <w:t xml:space="preserve"> </w:t>
      </w:r>
      <w:r w:rsidRPr="00EA72C0">
        <w:rPr>
          <w:sz w:val="18"/>
          <w:szCs w:val="18"/>
        </w:rPr>
        <w:t xml:space="preserve">the </w:t>
      </w:r>
      <w:r>
        <w:rPr>
          <w:sz w:val="18"/>
          <w:szCs w:val="18"/>
        </w:rPr>
        <w:t>Italian sources refer to it as a balletto acknowledging</w:t>
      </w:r>
      <w:r w:rsidRPr="00EA72C0">
        <w:rPr>
          <w:sz w:val="18"/>
          <w:szCs w:val="18"/>
        </w:rPr>
        <w:t xml:space="preserve"> the German origin in the terms </w:t>
      </w:r>
      <w:r>
        <w:rPr>
          <w:i/>
          <w:sz w:val="18"/>
          <w:szCs w:val="18"/>
        </w:rPr>
        <w:t>ale</w:t>
      </w:r>
      <w:r w:rsidRPr="00EA72C0">
        <w:rPr>
          <w:i/>
          <w:sz w:val="18"/>
          <w:szCs w:val="18"/>
        </w:rPr>
        <w:t>mano</w:t>
      </w:r>
      <w:r w:rsidRPr="00EA72C0">
        <w:rPr>
          <w:sz w:val="18"/>
          <w:szCs w:val="18"/>
        </w:rPr>
        <w:t xml:space="preserve"> and </w:t>
      </w:r>
      <w:r w:rsidRPr="00EA72C0">
        <w:rPr>
          <w:i/>
          <w:sz w:val="18"/>
          <w:szCs w:val="18"/>
        </w:rPr>
        <w:t>Todesco</w:t>
      </w:r>
      <w:r>
        <w:rPr>
          <w:sz w:val="18"/>
          <w:szCs w:val="18"/>
        </w:rPr>
        <w:t xml:space="preserve"> and a</w:t>
      </w:r>
      <w:r w:rsidRPr="00EA72C0">
        <w:rPr>
          <w:sz w:val="18"/>
          <w:szCs w:val="18"/>
        </w:rPr>
        <w:t xml:space="preserve"> version in the Thysius lute book is</w:t>
      </w:r>
      <w:r>
        <w:rPr>
          <w:sz w:val="18"/>
          <w:szCs w:val="18"/>
        </w:rPr>
        <w:t xml:space="preserve"> dedicated to the Swedish Queen</w:t>
      </w:r>
      <w:r w:rsidR="005726F5">
        <w:rPr>
          <w:sz w:val="18"/>
          <w:szCs w:val="18"/>
        </w:rPr>
        <w:t xml:space="preserve">, possibly </w:t>
      </w:r>
      <w:r w:rsidRPr="005726F5">
        <w:rPr>
          <w:sz w:val="18"/>
          <w:szCs w:val="18"/>
        </w:rPr>
        <w:t>Christina wife of Karl IX Vasa or Maria Eleonora wife of Gustav II Adolph Vasa</w:t>
      </w:r>
      <w:r w:rsidR="005726F5">
        <w:rPr>
          <w:sz w:val="18"/>
          <w:szCs w:val="18"/>
        </w:rPr>
        <w:t>.</w:t>
      </w:r>
      <w:r w:rsidR="00B31730">
        <w:rPr>
          <w:sz w:val="18"/>
          <w:szCs w:val="18"/>
        </w:rPr>
        <w:t xml:space="preserve"> </w:t>
      </w:r>
      <w:r w:rsidRPr="00EA72C0">
        <w:rPr>
          <w:color w:val="000000"/>
          <w:sz w:val="18"/>
          <w:szCs w:val="18"/>
          <w:lang w:val="en-US"/>
        </w:rPr>
        <w:t xml:space="preserve">The text </w:t>
      </w:r>
      <w:r>
        <w:rPr>
          <w:color w:val="000000"/>
          <w:sz w:val="18"/>
          <w:szCs w:val="18"/>
          <w:lang w:val="en-US"/>
        </w:rPr>
        <w:t>of the L</w:t>
      </w:r>
      <w:r w:rsidRPr="005D49E3">
        <w:rPr>
          <w:color w:val="000000"/>
          <w:sz w:val="18"/>
          <w:szCs w:val="18"/>
          <w:lang w:val="en-US"/>
        </w:rPr>
        <w:t xml:space="preserve">ied </w:t>
      </w:r>
      <w:r w:rsidRPr="005D49E3">
        <w:rPr>
          <w:i/>
          <w:color w:val="000000"/>
          <w:sz w:val="18"/>
          <w:szCs w:val="18"/>
          <w:lang w:val="en-US"/>
        </w:rPr>
        <w:t>Gut gsell du must wandern</w:t>
      </w:r>
      <w:r w:rsidRPr="005D49E3">
        <w:rPr>
          <w:color w:val="000000"/>
          <w:sz w:val="18"/>
          <w:szCs w:val="18"/>
          <w:lang w:val="en-US"/>
        </w:rPr>
        <w:t xml:space="preserve"> was </w:t>
      </w:r>
      <w:r w:rsidRPr="00EA72C0">
        <w:rPr>
          <w:color w:val="000000"/>
          <w:sz w:val="18"/>
          <w:szCs w:val="18"/>
          <w:lang w:val="en-US"/>
        </w:rPr>
        <w:t xml:space="preserve">published </w:t>
      </w:r>
      <w:r>
        <w:rPr>
          <w:color w:val="000000"/>
          <w:sz w:val="18"/>
          <w:szCs w:val="18"/>
          <w:lang w:val="en-US"/>
        </w:rPr>
        <w:t xml:space="preserve">in two different versions both </w:t>
      </w:r>
      <w:r w:rsidRPr="00EA72C0">
        <w:rPr>
          <w:i/>
          <w:color w:val="000000"/>
          <w:sz w:val="18"/>
          <w:szCs w:val="18"/>
          <w:lang w:val="en-US"/>
        </w:rPr>
        <w:t>c.</w:t>
      </w:r>
      <w:r w:rsidRPr="00EA72C0">
        <w:rPr>
          <w:color w:val="000000"/>
          <w:sz w:val="18"/>
          <w:szCs w:val="18"/>
          <w:lang w:val="en-US"/>
        </w:rPr>
        <w:t>1580</w:t>
      </w:r>
      <w:r>
        <w:rPr>
          <w:color w:val="000000"/>
          <w:sz w:val="18"/>
          <w:szCs w:val="18"/>
          <w:lang w:val="en-US"/>
        </w:rPr>
        <w:t>, and</w:t>
      </w:r>
      <w:r w:rsidRPr="00EA72C0">
        <w:rPr>
          <w:color w:val="000000"/>
          <w:sz w:val="18"/>
          <w:szCs w:val="18"/>
          <w:lang w:val="en-US"/>
        </w:rPr>
        <w:t xml:space="preserve"> </w:t>
      </w:r>
      <w:r>
        <w:rPr>
          <w:color w:val="000000"/>
          <w:sz w:val="18"/>
          <w:szCs w:val="18"/>
          <w:lang w:val="en-US"/>
        </w:rPr>
        <w:t>t</w:t>
      </w:r>
      <w:r w:rsidRPr="00EA72C0">
        <w:rPr>
          <w:color w:val="000000"/>
          <w:sz w:val="18"/>
          <w:szCs w:val="18"/>
          <w:lang w:val="en-US"/>
        </w:rPr>
        <w:t>he instrumental settings are found in sources in the dat</w:t>
      </w:r>
      <w:r>
        <w:rPr>
          <w:color w:val="000000"/>
          <w:sz w:val="18"/>
          <w:szCs w:val="18"/>
          <w:lang w:val="en-US"/>
        </w:rPr>
        <w:t xml:space="preserve">e </w:t>
      </w:r>
      <w:r w:rsidRPr="00EA72C0">
        <w:rPr>
          <w:color w:val="000000"/>
          <w:sz w:val="18"/>
          <w:szCs w:val="18"/>
          <w:lang w:val="en-US"/>
        </w:rPr>
        <w:t>range 1580s-</w:t>
      </w:r>
      <w:r>
        <w:rPr>
          <w:color w:val="000000"/>
          <w:sz w:val="18"/>
          <w:szCs w:val="18"/>
          <w:lang w:val="en-US"/>
        </w:rPr>
        <w:t>1630</w:t>
      </w:r>
      <w:r w:rsidRPr="00EA72C0">
        <w:rPr>
          <w:color w:val="000000"/>
          <w:sz w:val="18"/>
          <w:szCs w:val="18"/>
          <w:lang w:val="en-US"/>
        </w:rPr>
        <w:t xml:space="preserve">. </w:t>
      </w:r>
      <w:r>
        <w:rPr>
          <w:color w:val="000000"/>
          <w:sz w:val="18"/>
          <w:szCs w:val="18"/>
          <w:lang w:val="en-US"/>
        </w:rPr>
        <w:t>The</w:t>
      </w:r>
      <w:r w:rsidRPr="00EA72C0">
        <w:rPr>
          <w:color w:val="000000"/>
          <w:sz w:val="18"/>
          <w:szCs w:val="18"/>
          <w:lang w:val="en-US"/>
        </w:rPr>
        <w:t xml:space="preserve"> first letter of each verse</w:t>
      </w:r>
      <w:r>
        <w:rPr>
          <w:color w:val="000000"/>
          <w:sz w:val="18"/>
          <w:szCs w:val="18"/>
          <w:lang w:val="en-US"/>
        </w:rPr>
        <w:t xml:space="preserve"> from the </w:t>
      </w:r>
      <w:r w:rsidR="00521F9D">
        <w:rPr>
          <w:color w:val="000000"/>
          <w:sz w:val="18"/>
          <w:szCs w:val="18"/>
          <w:lang w:val="en-US"/>
        </w:rPr>
        <w:t xml:space="preserve">text in the </w:t>
      </w:r>
      <w:r>
        <w:rPr>
          <w:color w:val="000000"/>
          <w:sz w:val="18"/>
          <w:szCs w:val="18"/>
          <w:lang w:val="en-US"/>
        </w:rPr>
        <w:t xml:space="preserve">Kölner </w:t>
      </w:r>
      <w:r w:rsidRPr="005D49E3">
        <w:rPr>
          <w:sz w:val="18"/>
          <w:szCs w:val="18"/>
        </w:rPr>
        <w:t xml:space="preserve">Liederbuchlein </w:t>
      </w:r>
      <w:r w:rsidRPr="00EA72C0">
        <w:rPr>
          <w:color w:val="000000"/>
          <w:sz w:val="18"/>
          <w:szCs w:val="18"/>
          <w:lang w:val="en-US"/>
        </w:rPr>
        <w:t xml:space="preserve">spells the name </w:t>
      </w:r>
      <w:r w:rsidRPr="00EA72C0">
        <w:rPr>
          <w:sz w:val="18"/>
          <w:szCs w:val="18"/>
        </w:rPr>
        <w:t>Grunvald, who may be the composer</w:t>
      </w:r>
      <w:r>
        <w:rPr>
          <w:sz w:val="18"/>
          <w:szCs w:val="18"/>
        </w:rPr>
        <w:t>,</w:t>
      </w:r>
      <w:r w:rsidRPr="00EA72C0">
        <w:rPr>
          <w:sz w:val="18"/>
          <w:szCs w:val="18"/>
        </w:rPr>
        <w:t xml:space="preserve"> </w:t>
      </w:r>
      <w:r>
        <w:rPr>
          <w:sz w:val="18"/>
          <w:szCs w:val="18"/>
        </w:rPr>
        <w:t xml:space="preserve">whereas the text is quite different in the </w:t>
      </w:r>
      <w:r w:rsidRPr="005D49E3">
        <w:rPr>
          <w:sz w:val="18"/>
          <w:szCs w:val="18"/>
        </w:rPr>
        <w:t>Frankfurter Liederbuchlein</w:t>
      </w:r>
      <w:r>
        <w:rPr>
          <w:color w:val="000000"/>
          <w:sz w:val="18"/>
          <w:szCs w:val="18"/>
          <w:lang w:val="en-US"/>
        </w:rPr>
        <w:t>.</w:t>
      </w:r>
      <w:r w:rsidR="00521F9D" w:rsidRPr="00EA72C0">
        <w:rPr>
          <w:rStyle w:val="FootnoteReference"/>
          <w:sz w:val="18"/>
          <w:szCs w:val="18"/>
        </w:rPr>
        <w:footnoteReference w:id="16"/>
      </w:r>
      <w:r>
        <w:rPr>
          <w:color w:val="000000"/>
          <w:sz w:val="18"/>
          <w:szCs w:val="18"/>
          <w:lang w:val="en-US"/>
        </w:rPr>
        <w:t xml:space="preserve"> </w:t>
      </w:r>
      <w:r>
        <w:rPr>
          <w:color w:val="000000"/>
          <w:sz w:val="18"/>
          <w:szCs w:val="18"/>
        </w:rPr>
        <w:t xml:space="preserve">The tablature in </w:t>
      </w:r>
      <w:r w:rsidR="00521F9D">
        <w:rPr>
          <w:color w:val="000000"/>
          <w:sz w:val="18"/>
          <w:szCs w:val="18"/>
        </w:rPr>
        <w:t xml:space="preserve">Petrus </w:t>
      </w:r>
      <w:r>
        <w:rPr>
          <w:color w:val="000000"/>
          <w:sz w:val="18"/>
          <w:szCs w:val="18"/>
        </w:rPr>
        <w:t>Fabricius</w:t>
      </w:r>
      <w:r w:rsidR="00521F9D">
        <w:rPr>
          <w:color w:val="000000"/>
          <w:sz w:val="18"/>
          <w:szCs w:val="18"/>
        </w:rPr>
        <w:t>'</w:t>
      </w:r>
      <w:r w:rsidRPr="005D49E3">
        <w:rPr>
          <w:color w:val="000000"/>
          <w:sz w:val="18"/>
          <w:szCs w:val="18"/>
        </w:rPr>
        <w:t xml:space="preserve"> </w:t>
      </w:r>
      <w:r w:rsidR="00521F9D">
        <w:rPr>
          <w:color w:val="000000"/>
          <w:sz w:val="18"/>
          <w:szCs w:val="18"/>
        </w:rPr>
        <w:t xml:space="preserve">lute book </w:t>
      </w:r>
      <w:r>
        <w:rPr>
          <w:color w:val="000000"/>
          <w:sz w:val="18"/>
          <w:szCs w:val="18"/>
        </w:rPr>
        <w:t xml:space="preserve">(H4h) is accompanied by the complete 9 verses of the </w:t>
      </w:r>
      <w:r w:rsidRPr="005D49E3">
        <w:rPr>
          <w:sz w:val="18"/>
          <w:szCs w:val="18"/>
        </w:rPr>
        <w:t>Frankfurter Liederbuchlein text,</w:t>
      </w:r>
      <w:r w:rsidR="00521F9D">
        <w:rPr>
          <w:rStyle w:val="FootnoteReference"/>
          <w:sz w:val="18"/>
          <w:szCs w:val="18"/>
        </w:rPr>
        <w:footnoteReference w:id="17"/>
      </w:r>
      <w:r w:rsidRPr="005D49E3">
        <w:rPr>
          <w:sz w:val="18"/>
          <w:szCs w:val="18"/>
        </w:rPr>
        <w:t xml:space="preserve"> and the first verse of the same text is also written below the tablature in H</w:t>
      </w:r>
      <w:r>
        <w:rPr>
          <w:sz w:val="18"/>
          <w:szCs w:val="18"/>
        </w:rPr>
        <w:t>a</w:t>
      </w:r>
      <w:r w:rsidRPr="005D49E3">
        <w:rPr>
          <w:sz w:val="18"/>
          <w:szCs w:val="18"/>
        </w:rPr>
        <w:t>inhofer (H4a).</w:t>
      </w:r>
      <w:r>
        <w:rPr>
          <w:sz w:val="18"/>
          <w:szCs w:val="18"/>
        </w:rPr>
        <w:t xml:space="preserve"> </w:t>
      </w:r>
      <w:r w:rsidR="005726F5">
        <w:rPr>
          <w:sz w:val="18"/>
          <w:szCs w:val="18"/>
        </w:rPr>
        <w:t xml:space="preserve">Some sources add </w:t>
      </w:r>
      <w:r w:rsidRPr="005726F5">
        <w:rPr>
          <w:sz w:val="18"/>
          <w:szCs w:val="18"/>
        </w:rPr>
        <w:t>a</w:t>
      </w:r>
      <w:r w:rsidR="00303171">
        <w:rPr>
          <w:sz w:val="18"/>
          <w:szCs w:val="18"/>
        </w:rPr>
        <w:t xml:space="preserve"> nach</w:t>
      </w:r>
      <w:r w:rsidR="00B96F00">
        <w:rPr>
          <w:sz w:val="18"/>
          <w:szCs w:val="18"/>
        </w:rPr>
        <w:t xml:space="preserve">dantz in triple time and </w:t>
      </w:r>
      <w:r w:rsidRPr="005726F5">
        <w:rPr>
          <w:sz w:val="18"/>
          <w:szCs w:val="18"/>
        </w:rPr>
        <w:t xml:space="preserve">note the </w:t>
      </w:r>
      <w:r w:rsidR="005726F5" w:rsidRPr="005726F5">
        <w:rPr>
          <w:sz w:val="18"/>
          <w:szCs w:val="18"/>
        </w:rPr>
        <w:t xml:space="preserve">typical </w:t>
      </w:r>
      <w:r w:rsidRPr="005726F5">
        <w:rPr>
          <w:sz w:val="18"/>
          <w:szCs w:val="18"/>
        </w:rPr>
        <w:t xml:space="preserve">cadences characteristic of </w:t>
      </w:r>
      <w:r w:rsidRPr="005726F5">
        <w:rPr>
          <w:color w:val="000000"/>
          <w:sz w:val="18"/>
          <w:szCs w:val="18"/>
        </w:rPr>
        <w:t>Deutsche Tantz</w:t>
      </w:r>
      <w:r w:rsidR="004E6292">
        <w:rPr>
          <w:color w:val="000000"/>
          <w:sz w:val="18"/>
          <w:szCs w:val="18"/>
        </w:rPr>
        <w:t xml:space="preserve"> and Allemande</w:t>
      </w:r>
      <w:r w:rsidRPr="005726F5">
        <w:rPr>
          <w:color w:val="000000"/>
          <w:sz w:val="18"/>
          <w:szCs w:val="18"/>
        </w:rPr>
        <w:t>.</w:t>
      </w:r>
      <w:r w:rsidR="005726F5">
        <w:rPr>
          <w:rStyle w:val="FootnoteReference"/>
          <w:color w:val="000000"/>
          <w:sz w:val="18"/>
          <w:szCs w:val="18"/>
        </w:rPr>
        <w:footnoteReference w:id="18"/>
      </w:r>
      <w:r w:rsidRPr="00A56A9D">
        <w:rPr>
          <w:color w:val="000000"/>
          <w:sz w:val="18"/>
          <w:szCs w:val="18"/>
          <w:highlight w:val="yellow"/>
        </w:rPr>
        <w:t xml:space="preserve"> </w:t>
      </w:r>
    </w:p>
    <w:p w14:paraId="405ED52C" w14:textId="77777777" w:rsidR="00C01467" w:rsidRPr="00CD40EA" w:rsidRDefault="00C01467" w:rsidP="00C01467">
      <w:pPr>
        <w:tabs>
          <w:tab w:val="right" w:pos="4931"/>
        </w:tabs>
        <w:autoSpaceDE w:val="0"/>
        <w:autoSpaceDN w:val="0"/>
        <w:adjustRightInd w:val="0"/>
        <w:spacing w:before="60"/>
        <w:ind w:left="284" w:hanging="142"/>
        <w:jc w:val="left"/>
        <w:rPr>
          <w:i/>
          <w:color w:val="000000"/>
          <w:sz w:val="16"/>
          <w:szCs w:val="16"/>
          <w:lang w:val="en-US"/>
        </w:rPr>
      </w:pPr>
      <w:r w:rsidRPr="00CD40EA">
        <w:rPr>
          <w:b/>
          <w:color w:val="000000"/>
          <w:sz w:val="16"/>
          <w:szCs w:val="16"/>
          <w:lang w:val="en-US"/>
        </w:rPr>
        <w:t xml:space="preserve">H4a. </w:t>
      </w:r>
      <w:r w:rsidRPr="00CD40EA">
        <w:rPr>
          <w:bCs/>
          <w:color w:val="000000"/>
          <w:sz w:val="16"/>
          <w:szCs w:val="16"/>
          <w:lang w:val="en-US"/>
        </w:rPr>
        <w:t>D-W Guelf. 18.8 IV</w:t>
      </w:r>
      <w:r w:rsidRPr="00CD40EA">
        <w:rPr>
          <w:color w:val="000000"/>
          <w:sz w:val="16"/>
          <w:szCs w:val="16"/>
          <w:lang w:val="en-US"/>
        </w:rPr>
        <w:t xml:space="preserve">, ff. 17r-17v </w:t>
      </w:r>
      <w:r w:rsidRPr="00CD40EA">
        <w:rPr>
          <w:i/>
          <w:color w:val="000000"/>
          <w:sz w:val="16"/>
          <w:szCs w:val="16"/>
          <w:lang w:val="en-US"/>
        </w:rPr>
        <w:t xml:space="preserve">Deutscher Dantz Guet </w:t>
      </w:r>
    </w:p>
    <w:p w14:paraId="1124D3E0" w14:textId="64CBB312" w:rsidR="00C01467" w:rsidRPr="00CD40EA" w:rsidRDefault="00C01467" w:rsidP="00C01467">
      <w:pPr>
        <w:tabs>
          <w:tab w:val="right" w:pos="4931"/>
        </w:tabs>
        <w:autoSpaceDE w:val="0"/>
        <w:autoSpaceDN w:val="0"/>
        <w:adjustRightInd w:val="0"/>
        <w:ind w:left="284" w:hanging="142"/>
        <w:jc w:val="left"/>
        <w:rPr>
          <w:bCs/>
          <w:color w:val="000000"/>
          <w:sz w:val="16"/>
          <w:szCs w:val="16"/>
          <w:lang w:val="en-US"/>
        </w:rPr>
      </w:pPr>
      <w:r w:rsidRPr="00CD40EA">
        <w:rPr>
          <w:i/>
          <w:color w:val="000000"/>
          <w:sz w:val="16"/>
          <w:szCs w:val="16"/>
          <w:lang w:val="en-US"/>
        </w:rPr>
        <w:tab/>
        <w:t>gesell du must wandern - Nachdantz Gut gesell vnd du must wandern</w:t>
      </w:r>
      <w:r w:rsidRPr="00CD40EA">
        <w:rPr>
          <w:color w:val="000000"/>
          <w:sz w:val="16"/>
          <w:szCs w:val="16"/>
          <w:lang w:val="en-US"/>
        </w:rPr>
        <w:tab/>
      </w:r>
      <w:r w:rsidR="00FC1FE5">
        <w:rPr>
          <w:color w:val="000000"/>
          <w:sz w:val="16"/>
          <w:szCs w:val="16"/>
          <w:lang w:val="en-US"/>
        </w:rPr>
        <w:t>8-9</w:t>
      </w:r>
    </w:p>
    <w:p w14:paraId="4CE0F883" w14:textId="56939463" w:rsidR="00C01467" w:rsidRPr="00CD40EA" w:rsidRDefault="00C01467" w:rsidP="00C01467">
      <w:pPr>
        <w:tabs>
          <w:tab w:val="right" w:pos="4931"/>
        </w:tabs>
        <w:autoSpaceDE w:val="0"/>
        <w:autoSpaceDN w:val="0"/>
        <w:adjustRightInd w:val="0"/>
        <w:ind w:left="284" w:hanging="142"/>
        <w:jc w:val="left"/>
        <w:rPr>
          <w:color w:val="000000"/>
          <w:sz w:val="16"/>
          <w:szCs w:val="16"/>
          <w:lang w:val="en-US"/>
        </w:rPr>
      </w:pPr>
      <w:r w:rsidRPr="00CD40EA">
        <w:rPr>
          <w:b/>
          <w:color w:val="000000"/>
          <w:sz w:val="16"/>
          <w:szCs w:val="16"/>
          <w:lang w:val="en-US"/>
        </w:rPr>
        <w:t xml:space="preserve">H4b. </w:t>
      </w:r>
      <w:r w:rsidRPr="00CD40EA">
        <w:rPr>
          <w:bCs/>
          <w:color w:val="000000"/>
          <w:sz w:val="16"/>
          <w:szCs w:val="16"/>
          <w:lang w:val="en-US"/>
        </w:rPr>
        <w:t>D-W Guelf. 18.8 IV</w:t>
      </w:r>
      <w:r w:rsidRPr="00CD40EA">
        <w:rPr>
          <w:color w:val="000000"/>
          <w:sz w:val="16"/>
          <w:szCs w:val="16"/>
          <w:lang w:val="en-US"/>
        </w:rPr>
        <w:t xml:space="preserve">, f. 17r </w:t>
      </w:r>
      <w:r w:rsidRPr="00CD40EA">
        <w:rPr>
          <w:i/>
          <w:color w:val="000000"/>
          <w:sz w:val="16"/>
          <w:szCs w:val="16"/>
          <w:lang w:val="en-US"/>
        </w:rPr>
        <w:t>Anfang dises dantz auf ein andere weiß</w:t>
      </w:r>
      <w:r w:rsidRPr="00CD40EA">
        <w:rPr>
          <w:color w:val="000000"/>
          <w:sz w:val="16"/>
          <w:szCs w:val="16"/>
          <w:lang w:val="en-US"/>
        </w:rPr>
        <w:tab/>
      </w:r>
      <w:r w:rsidR="00FC1FE5">
        <w:rPr>
          <w:color w:val="000000"/>
          <w:sz w:val="16"/>
          <w:szCs w:val="16"/>
          <w:lang w:val="en-US"/>
        </w:rPr>
        <w:t>9</w:t>
      </w:r>
    </w:p>
    <w:p w14:paraId="6DAAA602" w14:textId="77777777" w:rsidR="00C01467" w:rsidRPr="00CD40EA" w:rsidRDefault="00C01467" w:rsidP="00C01467">
      <w:pPr>
        <w:tabs>
          <w:tab w:val="right" w:pos="4931"/>
        </w:tabs>
        <w:autoSpaceDE w:val="0"/>
        <w:autoSpaceDN w:val="0"/>
        <w:adjustRightInd w:val="0"/>
        <w:ind w:left="284" w:hanging="142"/>
        <w:jc w:val="left"/>
        <w:rPr>
          <w:i/>
          <w:color w:val="000000"/>
          <w:sz w:val="16"/>
          <w:szCs w:val="16"/>
          <w:lang w:val="en-US"/>
        </w:rPr>
      </w:pPr>
      <w:r w:rsidRPr="00CD40EA">
        <w:rPr>
          <w:b/>
          <w:color w:val="000000"/>
          <w:sz w:val="16"/>
          <w:szCs w:val="16"/>
          <w:lang w:val="en-US"/>
        </w:rPr>
        <w:t xml:space="preserve">H4c. </w:t>
      </w:r>
      <w:r w:rsidRPr="00CD40EA">
        <w:rPr>
          <w:color w:val="000000"/>
          <w:sz w:val="16"/>
          <w:szCs w:val="16"/>
          <w:lang w:val="en-US"/>
        </w:rPr>
        <w:t xml:space="preserve">Barbetta 1585, pp. 22-23 </w:t>
      </w:r>
      <w:r w:rsidRPr="00CD40EA">
        <w:rPr>
          <w:i/>
          <w:color w:val="000000"/>
          <w:sz w:val="16"/>
          <w:szCs w:val="16"/>
          <w:lang w:val="en-US"/>
        </w:rPr>
        <w:t xml:space="preserve">Baletto Todesco ditto il Terzo </w:t>
      </w:r>
    </w:p>
    <w:p w14:paraId="46AF948F" w14:textId="4C550118" w:rsidR="00C01467" w:rsidRPr="00CD40EA" w:rsidRDefault="00C01467" w:rsidP="00C01467">
      <w:pPr>
        <w:tabs>
          <w:tab w:val="right" w:pos="4931"/>
        </w:tabs>
        <w:autoSpaceDE w:val="0"/>
        <w:autoSpaceDN w:val="0"/>
        <w:adjustRightInd w:val="0"/>
        <w:ind w:left="284" w:hanging="142"/>
        <w:jc w:val="left"/>
        <w:rPr>
          <w:color w:val="000000"/>
          <w:sz w:val="16"/>
          <w:szCs w:val="16"/>
          <w:lang w:val="en-US"/>
        </w:rPr>
      </w:pPr>
      <w:r w:rsidRPr="00CD40EA">
        <w:rPr>
          <w:i/>
          <w:color w:val="000000"/>
          <w:sz w:val="16"/>
          <w:szCs w:val="16"/>
          <w:lang w:val="en-US"/>
        </w:rPr>
        <w:tab/>
        <w:t>- Gagliarda del baletto Terzo</w:t>
      </w:r>
      <w:r w:rsidRPr="00CD40EA">
        <w:rPr>
          <w:color w:val="000000"/>
          <w:sz w:val="16"/>
          <w:szCs w:val="16"/>
          <w:lang w:val="en-US"/>
        </w:rPr>
        <w:tab/>
      </w:r>
      <w:r w:rsidR="00FC1FE5">
        <w:rPr>
          <w:color w:val="000000"/>
          <w:sz w:val="16"/>
          <w:szCs w:val="16"/>
          <w:lang w:val="en-US"/>
        </w:rPr>
        <w:t>10-11</w:t>
      </w:r>
    </w:p>
    <w:p w14:paraId="58E31946" w14:textId="51658867" w:rsidR="00C01467" w:rsidRPr="00CD40EA" w:rsidRDefault="00C01467" w:rsidP="00C01467">
      <w:pPr>
        <w:tabs>
          <w:tab w:val="right" w:pos="4931"/>
        </w:tabs>
        <w:autoSpaceDE w:val="0"/>
        <w:autoSpaceDN w:val="0"/>
        <w:adjustRightInd w:val="0"/>
        <w:ind w:left="284" w:hanging="142"/>
        <w:jc w:val="left"/>
        <w:rPr>
          <w:color w:val="000000"/>
          <w:sz w:val="16"/>
          <w:szCs w:val="16"/>
          <w:lang w:val="en-US"/>
        </w:rPr>
      </w:pPr>
      <w:r w:rsidRPr="00CD40EA">
        <w:rPr>
          <w:b/>
          <w:color w:val="000000"/>
          <w:sz w:val="16"/>
          <w:szCs w:val="16"/>
          <w:lang w:val="en-US"/>
        </w:rPr>
        <w:t>H4d.</w:t>
      </w:r>
      <w:r w:rsidRPr="00CD40EA">
        <w:rPr>
          <w:color w:val="000000"/>
          <w:sz w:val="16"/>
          <w:szCs w:val="16"/>
          <w:lang w:val="en-US"/>
        </w:rPr>
        <w:t xml:space="preserve"> </w:t>
      </w:r>
      <w:r w:rsidRPr="00CD40EA">
        <w:rPr>
          <w:color w:val="000000"/>
          <w:sz w:val="16"/>
          <w:szCs w:val="16"/>
          <w:vertAlign w:val="superscript"/>
          <w:lang w:val="en-US"/>
        </w:rPr>
        <w:t>#</w:t>
      </w:r>
      <w:r w:rsidRPr="00CD40EA">
        <w:rPr>
          <w:bCs/>
          <w:color w:val="000000"/>
          <w:sz w:val="16"/>
          <w:szCs w:val="16"/>
          <w:lang w:val="en-US"/>
        </w:rPr>
        <w:t>D-Sl G.I.4 I</w:t>
      </w:r>
      <w:r w:rsidRPr="00CD40EA">
        <w:rPr>
          <w:color w:val="000000"/>
          <w:sz w:val="16"/>
          <w:szCs w:val="16"/>
          <w:lang w:val="en-US"/>
        </w:rPr>
        <w:t xml:space="preserve">, f. 38r </w:t>
      </w:r>
      <w:r w:rsidRPr="00CD40EA">
        <w:rPr>
          <w:i/>
          <w:color w:val="000000"/>
          <w:sz w:val="16"/>
          <w:szCs w:val="16"/>
          <w:lang w:val="en-US"/>
        </w:rPr>
        <w:t>Gut gsell du must wandern</w:t>
      </w:r>
      <w:r w:rsidRPr="00CD40EA">
        <w:rPr>
          <w:color w:val="000000"/>
          <w:sz w:val="16"/>
          <w:szCs w:val="16"/>
          <w:lang w:val="en-US"/>
        </w:rPr>
        <w:t xml:space="preserve"> - duet part?</w:t>
      </w:r>
      <w:r w:rsidRPr="00CD40EA">
        <w:rPr>
          <w:color w:val="000000"/>
          <w:sz w:val="16"/>
          <w:szCs w:val="16"/>
          <w:lang w:val="en-US"/>
        </w:rPr>
        <w:tab/>
      </w:r>
      <w:r w:rsidR="00FC1FE5">
        <w:rPr>
          <w:color w:val="000000"/>
          <w:sz w:val="16"/>
          <w:szCs w:val="16"/>
          <w:lang w:val="en-US"/>
        </w:rPr>
        <w:t>11</w:t>
      </w:r>
    </w:p>
    <w:p w14:paraId="1B4D7EC7" w14:textId="0038A149" w:rsidR="00C01467" w:rsidRPr="00CD40EA" w:rsidRDefault="00C01467" w:rsidP="00C01467">
      <w:pPr>
        <w:tabs>
          <w:tab w:val="right" w:pos="4931"/>
        </w:tabs>
        <w:autoSpaceDE w:val="0"/>
        <w:autoSpaceDN w:val="0"/>
        <w:adjustRightInd w:val="0"/>
        <w:ind w:left="284" w:hanging="142"/>
        <w:jc w:val="left"/>
        <w:rPr>
          <w:color w:val="000000"/>
          <w:sz w:val="16"/>
          <w:szCs w:val="16"/>
          <w:lang w:val="en-US"/>
        </w:rPr>
      </w:pPr>
      <w:r w:rsidRPr="00CD40EA">
        <w:rPr>
          <w:b/>
          <w:color w:val="000000"/>
          <w:sz w:val="16"/>
          <w:szCs w:val="16"/>
          <w:lang w:val="en-US"/>
        </w:rPr>
        <w:t xml:space="preserve">H4e. </w:t>
      </w:r>
      <w:r w:rsidRPr="00CD40EA">
        <w:rPr>
          <w:color w:val="000000"/>
          <w:sz w:val="16"/>
          <w:szCs w:val="16"/>
          <w:lang w:val="en-US"/>
        </w:rPr>
        <w:t xml:space="preserve">Terzi 1599, p. 22 </w:t>
      </w:r>
      <w:r w:rsidRPr="00CD40EA">
        <w:rPr>
          <w:i/>
          <w:color w:val="000000"/>
          <w:sz w:val="16"/>
          <w:szCs w:val="16"/>
          <w:lang w:val="en-US"/>
        </w:rPr>
        <w:t>Balletto alemano</w:t>
      </w:r>
      <w:r w:rsidRPr="00CD40EA">
        <w:rPr>
          <w:color w:val="000000"/>
          <w:sz w:val="16"/>
          <w:szCs w:val="16"/>
          <w:lang w:val="en-US"/>
        </w:rPr>
        <w:tab/>
      </w:r>
      <w:r>
        <w:rPr>
          <w:color w:val="000000"/>
          <w:sz w:val="16"/>
          <w:szCs w:val="16"/>
          <w:lang w:val="en-US"/>
        </w:rPr>
        <w:t>1</w:t>
      </w:r>
      <w:r w:rsidR="00FC1FE5">
        <w:rPr>
          <w:color w:val="000000"/>
          <w:sz w:val="16"/>
          <w:szCs w:val="16"/>
          <w:lang w:val="en-US"/>
        </w:rPr>
        <w:t>2</w:t>
      </w:r>
    </w:p>
    <w:p w14:paraId="070564CC" w14:textId="10E11635" w:rsidR="00C01467" w:rsidRPr="00CD40EA" w:rsidRDefault="00C01467" w:rsidP="00C01467">
      <w:pPr>
        <w:tabs>
          <w:tab w:val="right" w:pos="4931"/>
        </w:tabs>
        <w:autoSpaceDE w:val="0"/>
        <w:autoSpaceDN w:val="0"/>
        <w:adjustRightInd w:val="0"/>
        <w:ind w:left="284" w:hanging="142"/>
        <w:jc w:val="left"/>
        <w:rPr>
          <w:color w:val="000000"/>
          <w:sz w:val="16"/>
          <w:szCs w:val="16"/>
          <w:lang w:val="en-US"/>
        </w:rPr>
      </w:pPr>
      <w:r w:rsidRPr="00CD40EA">
        <w:rPr>
          <w:b/>
          <w:color w:val="000000"/>
          <w:sz w:val="16"/>
          <w:szCs w:val="16"/>
          <w:lang w:val="en-US"/>
        </w:rPr>
        <w:t xml:space="preserve">H4f. </w:t>
      </w:r>
      <w:r w:rsidRPr="00CD40EA">
        <w:rPr>
          <w:color w:val="000000"/>
          <w:sz w:val="16"/>
          <w:szCs w:val="16"/>
          <w:lang w:val="en-US"/>
        </w:rPr>
        <w:t>NL-Lu 1666, f. 497v untitled</w:t>
      </w:r>
      <w:r w:rsidRPr="00CD40EA">
        <w:rPr>
          <w:color w:val="000000"/>
          <w:sz w:val="16"/>
          <w:szCs w:val="16"/>
          <w:lang w:val="en-US"/>
        </w:rPr>
        <w:tab/>
      </w:r>
      <w:r>
        <w:rPr>
          <w:color w:val="000000"/>
          <w:sz w:val="16"/>
          <w:szCs w:val="16"/>
          <w:lang w:val="en-US"/>
        </w:rPr>
        <w:t>1</w:t>
      </w:r>
      <w:r w:rsidR="00FC1FE5">
        <w:rPr>
          <w:color w:val="000000"/>
          <w:sz w:val="16"/>
          <w:szCs w:val="16"/>
          <w:lang w:val="en-US"/>
        </w:rPr>
        <w:t>3</w:t>
      </w:r>
    </w:p>
    <w:p w14:paraId="74F8AB0A" w14:textId="5BD5242B" w:rsidR="00C01467" w:rsidRPr="00CD40EA" w:rsidRDefault="00C01467" w:rsidP="00C01467">
      <w:pPr>
        <w:tabs>
          <w:tab w:val="right" w:pos="4931"/>
        </w:tabs>
        <w:autoSpaceDE w:val="0"/>
        <w:autoSpaceDN w:val="0"/>
        <w:adjustRightInd w:val="0"/>
        <w:ind w:left="284" w:hanging="142"/>
        <w:jc w:val="left"/>
        <w:rPr>
          <w:bCs/>
          <w:color w:val="000000"/>
          <w:sz w:val="16"/>
          <w:szCs w:val="16"/>
        </w:rPr>
      </w:pPr>
      <w:r w:rsidRPr="00CD40EA">
        <w:rPr>
          <w:b/>
          <w:color w:val="000000"/>
          <w:sz w:val="16"/>
          <w:szCs w:val="16"/>
          <w:lang w:val="en-US"/>
        </w:rPr>
        <w:t>H4g</w:t>
      </w:r>
      <w:r w:rsidRPr="00CD40EA">
        <w:rPr>
          <w:b/>
          <w:bCs/>
          <w:color w:val="000000"/>
          <w:sz w:val="16"/>
          <w:szCs w:val="16"/>
        </w:rPr>
        <w:t>.</w:t>
      </w:r>
      <w:r w:rsidRPr="00CD40EA">
        <w:rPr>
          <w:bCs/>
          <w:color w:val="000000"/>
          <w:sz w:val="16"/>
          <w:szCs w:val="16"/>
        </w:rPr>
        <w:t xml:space="preserve"> </w:t>
      </w:r>
      <w:r w:rsidRPr="00CD40EA">
        <w:rPr>
          <w:bCs/>
          <w:color w:val="000000"/>
          <w:sz w:val="16"/>
          <w:szCs w:val="16"/>
          <w:vertAlign w:val="superscript"/>
        </w:rPr>
        <w:t>#</w:t>
      </w:r>
      <w:r w:rsidRPr="00CD40EA">
        <w:rPr>
          <w:bCs/>
          <w:color w:val="000000"/>
          <w:sz w:val="16"/>
          <w:szCs w:val="16"/>
        </w:rPr>
        <w:t>CZ-Pu XXIII.F.174</w:t>
      </w:r>
      <w:r w:rsidRPr="00CD40EA">
        <w:rPr>
          <w:color w:val="000000"/>
          <w:sz w:val="16"/>
          <w:szCs w:val="16"/>
        </w:rPr>
        <w:t xml:space="preserve">, ff. 20r-20v </w:t>
      </w:r>
      <w:r w:rsidRPr="00CD40EA">
        <w:rPr>
          <w:i/>
          <w:color w:val="000000"/>
          <w:sz w:val="16"/>
          <w:szCs w:val="16"/>
        </w:rPr>
        <w:t>Gut gsell vnndt Ich mues wandern</w:t>
      </w:r>
      <w:r w:rsidRPr="00CD40EA">
        <w:rPr>
          <w:color w:val="000000"/>
          <w:sz w:val="16"/>
          <w:szCs w:val="16"/>
        </w:rPr>
        <w:tab/>
      </w:r>
      <w:r>
        <w:rPr>
          <w:color w:val="000000"/>
          <w:sz w:val="16"/>
          <w:szCs w:val="16"/>
        </w:rPr>
        <w:t>1</w:t>
      </w:r>
      <w:r w:rsidR="00FC1FE5">
        <w:rPr>
          <w:color w:val="000000"/>
          <w:sz w:val="16"/>
          <w:szCs w:val="16"/>
        </w:rPr>
        <w:t>3</w:t>
      </w:r>
    </w:p>
    <w:p w14:paraId="02C6A309" w14:textId="22AE26D5" w:rsidR="00C01467" w:rsidRPr="00CD40EA" w:rsidRDefault="00C01467" w:rsidP="00C01467">
      <w:pPr>
        <w:tabs>
          <w:tab w:val="right" w:pos="4931"/>
        </w:tabs>
        <w:autoSpaceDE w:val="0"/>
        <w:autoSpaceDN w:val="0"/>
        <w:adjustRightInd w:val="0"/>
        <w:ind w:left="284" w:hanging="142"/>
        <w:jc w:val="left"/>
        <w:rPr>
          <w:color w:val="000000"/>
          <w:sz w:val="16"/>
          <w:szCs w:val="16"/>
          <w:lang w:val="en-US"/>
        </w:rPr>
      </w:pPr>
      <w:r w:rsidRPr="00CD40EA">
        <w:rPr>
          <w:b/>
          <w:color w:val="000000"/>
          <w:sz w:val="16"/>
          <w:szCs w:val="16"/>
          <w:lang w:val="en-US"/>
        </w:rPr>
        <w:t>H4h.</w:t>
      </w:r>
      <w:r w:rsidRPr="00CD40EA">
        <w:rPr>
          <w:color w:val="000000"/>
          <w:sz w:val="16"/>
          <w:szCs w:val="16"/>
          <w:lang w:val="en-US"/>
        </w:rPr>
        <w:t xml:space="preserve"> </w:t>
      </w:r>
      <w:r w:rsidRPr="00CD40EA">
        <w:rPr>
          <w:bCs/>
          <w:color w:val="000000"/>
          <w:sz w:val="16"/>
          <w:szCs w:val="16"/>
          <w:vertAlign w:val="superscript"/>
        </w:rPr>
        <w:t>#</w:t>
      </w:r>
      <w:r w:rsidRPr="00CD40EA">
        <w:rPr>
          <w:color w:val="000000"/>
          <w:sz w:val="16"/>
          <w:szCs w:val="16"/>
          <w:lang w:val="en-US"/>
        </w:rPr>
        <w:t>DK-Kk Thott 4</w:t>
      </w:r>
      <w:r w:rsidRPr="00CD40EA">
        <w:rPr>
          <w:color w:val="000000"/>
          <w:sz w:val="16"/>
          <w:szCs w:val="16"/>
          <w:vertAlign w:val="superscript"/>
          <w:lang w:val="en-US"/>
        </w:rPr>
        <w:t>o</w:t>
      </w:r>
      <w:r w:rsidRPr="00CD40EA">
        <w:rPr>
          <w:color w:val="000000"/>
          <w:sz w:val="16"/>
          <w:szCs w:val="16"/>
          <w:lang w:val="en-US"/>
        </w:rPr>
        <w:t xml:space="preserve"> 841, f. 63v </w:t>
      </w:r>
      <w:r w:rsidRPr="00CD40EA">
        <w:rPr>
          <w:i/>
          <w:color w:val="000000"/>
          <w:sz w:val="16"/>
          <w:szCs w:val="16"/>
          <w:lang w:val="en-US"/>
        </w:rPr>
        <w:t>Gudt gesell du must wanderen</w:t>
      </w:r>
      <w:r w:rsidRPr="00CD40EA">
        <w:rPr>
          <w:color w:val="000000"/>
          <w:sz w:val="16"/>
          <w:szCs w:val="16"/>
          <w:lang w:val="en-US"/>
        </w:rPr>
        <w:tab/>
      </w:r>
      <w:r>
        <w:rPr>
          <w:color w:val="000000"/>
          <w:sz w:val="16"/>
          <w:szCs w:val="16"/>
          <w:lang w:val="en-US"/>
        </w:rPr>
        <w:t>1</w:t>
      </w:r>
      <w:r w:rsidR="00FC1FE5">
        <w:rPr>
          <w:color w:val="000000"/>
          <w:sz w:val="16"/>
          <w:szCs w:val="16"/>
          <w:lang w:val="en-US"/>
        </w:rPr>
        <w:t>4</w:t>
      </w:r>
    </w:p>
    <w:p w14:paraId="19694240" w14:textId="416FD5EB" w:rsidR="00C01467" w:rsidRPr="00CD40EA" w:rsidRDefault="00C01467" w:rsidP="00C01467">
      <w:pPr>
        <w:tabs>
          <w:tab w:val="right" w:pos="4931"/>
        </w:tabs>
        <w:autoSpaceDE w:val="0"/>
        <w:autoSpaceDN w:val="0"/>
        <w:adjustRightInd w:val="0"/>
        <w:ind w:left="284" w:hanging="142"/>
        <w:jc w:val="left"/>
        <w:rPr>
          <w:color w:val="000000"/>
          <w:sz w:val="16"/>
          <w:szCs w:val="16"/>
          <w:lang w:val="en-US"/>
        </w:rPr>
      </w:pPr>
      <w:r w:rsidRPr="00CD40EA">
        <w:rPr>
          <w:b/>
          <w:color w:val="000000"/>
          <w:sz w:val="16"/>
          <w:szCs w:val="16"/>
          <w:lang w:val="en-US"/>
        </w:rPr>
        <w:t>H4i.</w:t>
      </w:r>
      <w:r w:rsidRPr="00CD40EA">
        <w:rPr>
          <w:color w:val="000000"/>
          <w:sz w:val="16"/>
          <w:szCs w:val="16"/>
          <w:lang w:val="en-US"/>
        </w:rPr>
        <w:t xml:space="preserve"> </w:t>
      </w:r>
      <w:r w:rsidRPr="00CD40EA">
        <w:rPr>
          <w:bCs/>
          <w:color w:val="000000"/>
          <w:sz w:val="16"/>
          <w:szCs w:val="16"/>
          <w:vertAlign w:val="superscript"/>
        </w:rPr>
        <w:t>#</w:t>
      </w:r>
      <w:r w:rsidRPr="00CD40EA">
        <w:rPr>
          <w:color w:val="000000"/>
          <w:sz w:val="16"/>
          <w:szCs w:val="16"/>
          <w:lang w:val="en-US"/>
        </w:rPr>
        <w:t xml:space="preserve">Negri 1602 255 </w:t>
      </w:r>
      <w:r w:rsidRPr="00CD40EA">
        <w:rPr>
          <w:i/>
          <w:color w:val="000000"/>
          <w:sz w:val="16"/>
          <w:szCs w:val="16"/>
          <w:lang w:val="en-US"/>
        </w:rPr>
        <w:t>Balletto detto Bizzarria d'Amore</w:t>
      </w:r>
      <w:r w:rsidRPr="00CD40EA">
        <w:rPr>
          <w:color w:val="000000"/>
          <w:sz w:val="16"/>
          <w:szCs w:val="16"/>
          <w:lang w:val="en-US"/>
        </w:rPr>
        <w:tab/>
      </w:r>
      <w:r>
        <w:rPr>
          <w:color w:val="000000"/>
          <w:sz w:val="16"/>
          <w:szCs w:val="16"/>
          <w:lang w:val="en-US"/>
        </w:rPr>
        <w:t>1</w:t>
      </w:r>
      <w:r w:rsidR="00FC1FE5">
        <w:rPr>
          <w:color w:val="000000"/>
          <w:sz w:val="16"/>
          <w:szCs w:val="16"/>
          <w:lang w:val="en-US"/>
        </w:rPr>
        <w:t>4</w:t>
      </w:r>
    </w:p>
    <w:p w14:paraId="761F4AA5" w14:textId="7B960279" w:rsidR="00C01467" w:rsidRPr="00EA72C0" w:rsidRDefault="00C01467" w:rsidP="00C01467">
      <w:pPr>
        <w:tabs>
          <w:tab w:val="right" w:pos="4931"/>
        </w:tabs>
        <w:autoSpaceDE w:val="0"/>
        <w:autoSpaceDN w:val="0"/>
        <w:adjustRightInd w:val="0"/>
        <w:ind w:left="284" w:hanging="142"/>
        <w:jc w:val="left"/>
        <w:rPr>
          <w:color w:val="000000"/>
          <w:sz w:val="16"/>
          <w:szCs w:val="16"/>
          <w:lang w:val="en-US"/>
        </w:rPr>
      </w:pPr>
      <w:r w:rsidRPr="00CD40EA">
        <w:rPr>
          <w:b/>
          <w:color w:val="000000"/>
          <w:sz w:val="16"/>
          <w:szCs w:val="16"/>
          <w:lang w:val="en-US"/>
        </w:rPr>
        <w:t>H4j.</w:t>
      </w:r>
      <w:r w:rsidRPr="00CD40EA">
        <w:rPr>
          <w:color w:val="000000"/>
          <w:sz w:val="16"/>
          <w:szCs w:val="16"/>
          <w:lang w:val="en-US"/>
        </w:rPr>
        <w:t xml:space="preserve"> </w:t>
      </w:r>
      <w:r w:rsidRPr="00CD40EA">
        <w:rPr>
          <w:bCs/>
          <w:color w:val="000000"/>
          <w:sz w:val="16"/>
          <w:szCs w:val="16"/>
          <w:vertAlign w:val="superscript"/>
        </w:rPr>
        <w:t>#</w:t>
      </w:r>
      <w:r w:rsidRPr="00CD40EA">
        <w:rPr>
          <w:color w:val="000000"/>
          <w:sz w:val="16"/>
          <w:szCs w:val="16"/>
          <w:lang w:val="en-US"/>
        </w:rPr>
        <w:t>Waissel 1591,</w:t>
      </w:r>
      <w:r>
        <w:rPr>
          <w:rStyle w:val="FootnoteReference"/>
          <w:color w:val="000000"/>
          <w:sz w:val="16"/>
          <w:szCs w:val="16"/>
          <w:lang w:val="en-US"/>
        </w:rPr>
        <w:footnoteReference w:id="19"/>
      </w:r>
      <w:r w:rsidRPr="00CD40EA">
        <w:rPr>
          <w:color w:val="000000"/>
          <w:sz w:val="16"/>
          <w:szCs w:val="16"/>
          <w:lang w:val="en-US"/>
        </w:rPr>
        <w:t xml:space="preserve"> sig. E3v </w:t>
      </w:r>
      <w:r w:rsidRPr="00CD40EA">
        <w:rPr>
          <w:i/>
          <w:color w:val="000000"/>
          <w:sz w:val="16"/>
          <w:szCs w:val="16"/>
          <w:lang w:val="en-US"/>
        </w:rPr>
        <w:t>26. Tantz</w:t>
      </w:r>
      <w:r w:rsidRPr="00CD40EA">
        <w:rPr>
          <w:color w:val="000000"/>
          <w:sz w:val="16"/>
          <w:szCs w:val="16"/>
          <w:lang w:val="en-US"/>
        </w:rPr>
        <w:t xml:space="preserve"> (section: </w:t>
      </w:r>
      <w:r w:rsidRPr="00CD40EA">
        <w:rPr>
          <w:i/>
          <w:color w:val="000000"/>
          <w:sz w:val="16"/>
          <w:szCs w:val="16"/>
          <w:lang w:val="en-US"/>
        </w:rPr>
        <w:t>Polnische Tantz</w:t>
      </w:r>
      <w:r w:rsidRPr="00CD40EA">
        <w:rPr>
          <w:color w:val="000000"/>
          <w:sz w:val="16"/>
          <w:szCs w:val="16"/>
          <w:lang w:val="en-US"/>
        </w:rPr>
        <w:t>)</w:t>
      </w:r>
      <w:r w:rsidRPr="00CD40EA">
        <w:rPr>
          <w:rStyle w:val="FootnoteReference"/>
          <w:sz w:val="16"/>
          <w:szCs w:val="16"/>
        </w:rPr>
        <w:footnoteReference w:id="20"/>
      </w:r>
      <w:r w:rsidRPr="00CD40EA">
        <w:rPr>
          <w:color w:val="000000"/>
          <w:sz w:val="16"/>
          <w:szCs w:val="16"/>
          <w:lang w:val="en-US"/>
        </w:rPr>
        <w:tab/>
      </w:r>
      <w:r>
        <w:rPr>
          <w:color w:val="000000"/>
          <w:sz w:val="16"/>
          <w:szCs w:val="16"/>
          <w:lang w:val="en-US"/>
        </w:rPr>
        <w:t>1</w:t>
      </w:r>
      <w:r w:rsidR="00FC1FE5">
        <w:rPr>
          <w:color w:val="000000"/>
          <w:sz w:val="16"/>
          <w:szCs w:val="16"/>
          <w:lang w:val="en-US"/>
        </w:rPr>
        <w:t>4</w:t>
      </w:r>
    </w:p>
    <w:p w14:paraId="297F9208" w14:textId="5AD26117" w:rsidR="00C01467" w:rsidRPr="00CD40EA" w:rsidRDefault="00C01467" w:rsidP="00C01467">
      <w:pPr>
        <w:tabs>
          <w:tab w:val="right" w:pos="4931"/>
        </w:tabs>
        <w:autoSpaceDE w:val="0"/>
        <w:autoSpaceDN w:val="0"/>
        <w:adjustRightInd w:val="0"/>
        <w:ind w:left="284" w:hanging="142"/>
        <w:jc w:val="left"/>
        <w:rPr>
          <w:color w:val="000000"/>
          <w:sz w:val="16"/>
          <w:szCs w:val="16"/>
          <w:lang w:val="en-US"/>
        </w:rPr>
      </w:pPr>
      <w:r w:rsidRPr="00CD40EA">
        <w:rPr>
          <w:b/>
          <w:color w:val="000000"/>
          <w:sz w:val="16"/>
          <w:szCs w:val="16"/>
          <w:lang w:val="en-US"/>
        </w:rPr>
        <w:t xml:space="preserve">H4k. </w:t>
      </w:r>
      <w:r w:rsidRPr="00CD40EA">
        <w:rPr>
          <w:color w:val="000000"/>
          <w:sz w:val="16"/>
          <w:szCs w:val="16"/>
          <w:lang w:val="en-US"/>
        </w:rPr>
        <w:t xml:space="preserve">NL-Lu 1666, f. 497r </w:t>
      </w:r>
      <w:r w:rsidRPr="00CD40EA">
        <w:rPr>
          <w:i/>
          <w:color w:val="000000"/>
          <w:sz w:val="16"/>
          <w:szCs w:val="16"/>
          <w:lang w:val="en-US"/>
        </w:rPr>
        <w:t>Almande Regine Sweden</w:t>
      </w:r>
      <w:r w:rsidRPr="00CD40EA">
        <w:rPr>
          <w:color w:val="000000"/>
          <w:sz w:val="16"/>
          <w:szCs w:val="16"/>
          <w:lang w:val="en-US"/>
        </w:rPr>
        <w:tab/>
      </w:r>
      <w:r>
        <w:rPr>
          <w:color w:val="000000"/>
          <w:sz w:val="16"/>
          <w:szCs w:val="16"/>
          <w:lang w:val="en-US"/>
        </w:rPr>
        <w:t>1</w:t>
      </w:r>
      <w:r w:rsidR="00FC1FE5">
        <w:rPr>
          <w:color w:val="000000"/>
          <w:sz w:val="16"/>
          <w:szCs w:val="16"/>
          <w:lang w:val="en-US"/>
        </w:rPr>
        <w:t>5</w:t>
      </w:r>
    </w:p>
    <w:p w14:paraId="1E11FA93" w14:textId="5A63BCB9" w:rsidR="00C01467" w:rsidRPr="00CD40EA" w:rsidRDefault="00C01467" w:rsidP="00C01467">
      <w:pPr>
        <w:tabs>
          <w:tab w:val="right" w:pos="4931"/>
        </w:tabs>
        <w:autoSpaceDE w:val="0"/>
        <w:autoSpaceDN w:val="0"/>
        <w:adjustRightInd w:val="0"/>
        <w:ind w:left="284" w:hanging="142"/>
        <w:jc w:val="left"/>
        <w:rPr>
          <w:color w:val="000000"/>
          <w:sz w:val="16"/>
          <w:szCs w:val="16"/>
          <w:lang w:val="en-US"/>
        </w:rPr>
      </w:pPr>
      <w:r w:rsidRPr="00CD40EA">
        <w:rPr>
          <w:b/>
          <w:color w:val="000000"/>
          <w:sz w:val="16"/>
          <w:szCs w:val="16"/>
          <w:lang w:val="en-US"/>
        </w:rPr>
        <w:t>H4l.</w:t>
      </w:r>
      <w:r w:rsidRPr="00CD40EA">
        <w:rPr>
          <w:color w:val="000000"/>
          <w:sz w:val="16"/>
          <w:szCs w:val="16"/>
          <w:lang w:val="en-US"/>
        </w:rPr>
        <w:t xml:space="preserve"> NL-Lu 1666, f. 497r untitled</w:t>
      </w:r>
      <w:r w:rsidRPr="00CD40EA">
        <w:rPr>
          <w:color w:val="000000"/>
          <w:sz w:val="16"/>
          <w:szCs w:val="16"/>
          <w:lang w:val="en-US"/>
        </w:rPr>
        <w:tab/>
      </w:r>
      <w:r>
        <w:rPr>
          <w:color w:val="000000"/>
          <w:sz w:val="16"/>
          <w:szCs w:val="16"/>
          <w:lang w:val="en-US"/>
        </w:rPr>
        <w:t>1</w:t>
      </w:r>
      <w:r w:rsidR="00FC1FE5">
        <w:rPr>
          <w:color w:val="000000"/>
          <w:sz w:val="16"/>
          <w:szCs w:val="16"/>
          <w:lang w:val="en-US"/>
        </w:rPr>
        <w:t>5</w:t>
      </w:r>
    </w:p>
    <w:p w14:paraId="32C69FB0" w14:textId="04371D03" w:rsidR="00C01467" w:rsidRPr="00CD40EA" w:rsidRDefault="00C01467" w:rsidP="00C01467">
      <w:pPr>
        <w:tabs>
          <w:tab w:val="right" w:pos="4931"/>
        </w:tabs>
        <w:autoSpaceDE w:val="0"/>
        <w:autoSpaceDN w:val="0"/>
        <w:adjustRightInd w:val="0"/>
        <w:ind w:left="284" w:hanging="142"/>
        <w:jc w:val="left"/>
        <w:rPr>
          <w:color w:val="000000"/>
          <w:sz w:val="16"/>
          <w:szCs w:val="16"/>
          <w:lang w:val="en-US"/>
        </w:rPr>
      </w:pPr>
      <w:r w:rsidRPr="00CD40EA">
        <w:rPr>
          <w:b/>
          <w:color w:val="000000"/>
          <w:sz w:val="16"/>
          <w:szCs w:val="16"/>
          <w:lang w:val="en-US"/>
        </w:rPr>
        <w:t>H4m.</w:t>
      </w:r>
      <w:r w:rsidRPr="00CD40EA">
        <w:rPr>
          <w:color w:val="000000"/>
          <w:sz w:val="16"/>
          <w:szCs w:val="16"/>
          <w:lang w:val="en-US"/>
        </w:rPr>
        <w:t xml:space="preserve"> </w:t>
      </w:r>
      <w:r w:rsidRPr="00CD40EA">
        <w:rPr>
          <w:bCs/>
          <w:color w:val="000000"/>
          <w:sz w:val="16"/>
          <w:szCs w:val="16"/>
          <w:vertAlign w:val="superscript"/>
        </w:rPr>
        <w:t>#</w:t>
      </w:r>
      <w:r w:rsidRPr="00CD40EA">
        <w:rPr>
          <w:color w:val="000000"/>
          <w:sz w:val="16"/>
          <w:szCs w:val="16"/>
          <w:lang w:val="en-US"/>
        </w:rPr>
        <w:t xml:space="preserve">I-PESc b.10, f. 24v </w:t>
      </w:r>
      <w:r w:rsidRPr="00CD40EA">
        <w:rPr>
          <w:i/>
          <w:color w:val="000000"/>
          <w:sz w:val="16"/>
          <w:szCs w:val="16"/>
          <w:lang w:val="en-US"/>
        </w:rPr>
        <w:t>Balletto arpeggiato</w:t>
      </w:r>
      <w:r w:rsidRPr="00CD40EA">
        <w:rPr>
          <w:color w:val="000000"/>
          <w:sz w:val="16"/>
          <w:szCs w:val="16"/>
          <w:lang w:val="en-US"/>
        </w:rPr>
        <w:tab/>
      </w:r>
      <w:r w:rsidR="00FC1FE5">
        <w:rPr>
          <w:color w:val="000000"/>
          <w:sz w:val="16"/>
          <w:szCs w:val="16"/>
          <w:lang w:val="en-US"/>
        </w:rPr>
        <w:t>16</w:t>
      </w:r>
    </w:p>
    <w:p w14:paraId="08E8E4F4" w14:textId="1EF44918" w:rsidR="00C01467" w:rsidRPr="0016660F" w:rsidRDefault="00C01467" w:rsidP="00C01467">
      <w:pPr>
        <w:tabs>
          <w:tab w:val="right" w:pos="4931"/>
        </w:tabs>
        <w:autoSpaceDE w:val="0"/>
        <w:autoSpaceDN w:val="0"/>
        <w:adjustRightInd w:val="0"/>
        <w:ind w:left="284" w:hanging="142"/>
        <w:jc w:val="left"/>
        <w:rPr>
          <w:color w:val="000000"/>
          <w:sz w:val="18"/>
          <w:szCs w:val="18"/>
          <w:lang w:val="en-US"/>
        </w:rPr>
      </w:pPr>
      <w:r w:rsidRPr="00CD40EA">
        <w:rPr>
          <w:b/>
          <w:color w:val="000000"/>
          <w:sz w:val="16"/>
          <w:szCs w:val="16"/>
          <w:lang w:val="en-US"/>
        </w:rPr>
        <w:t>H4n.</w:t>
      </w:r>
      <w:r w:rsidRPr="00CD40EA">
        <w:rPr>
          <w:color w:val="000000"/>
          <w:sz w:val="16"/>
          <w:szCs w:val="16"/>
          <w:lang w:val="en-US"/>
        </w:rPr>
        <w:t xml:space="preserve"> </w:t>
      </w:r>
      <w:r w:rsidRPr="00CD40EA">
        <w:rPr>
          <w:bCs/>
          <w:color w:val="000000"/>
          <w:sz w:val="16"/>
          <w:szCs w:val="16"/>
          <w:vertAlign w:val="superscript"/>
        </w:rPr>
        <w:t>#</w:t>
      </w:r>
      <w:r w:rsidRPr="00CD40EA">
        <w:rPr>
          <w:color w:val="000000"/>
          <w:sz w:val="16"/>
          <w:szCs w:val="16"/>
          <w:lang w:val="en-US"/>
        </w:rPr>
        <w:t xml:space="preserve">CH-Bu F-IX.70, p. 278 ii </w:t>
      </w:r>
      <w:r w:rsidRPr="00CD40EA">
        <w:rPr>
          <w:i/>
          <w:color w:val="000000"/>
          <w:sz w:val="16"/>
          <w:szCs w:val="16"/>
          <w:lang w:val="en-US"/>
        </w:rPr>
        <w:t>CXVIII. Dantz - Nachdantz</w:t>
      </w:r>
      <w:r w:rsidRPr="00CD40EA">
        <w:rPr>
          <w:color w:val="000000"/>
          <w:sz w:val="16"/>
          <w:szCs w:val="16"/>
          <w:lang w:val="en-US"/>
        </w:rPr>
        <w:tab/>
      </w:r>
      <w:r w:rsidR="00FC1FE5">
        <w:rPr>
          <w:color w:val="000000"/>
          <w:sz w:val="16"/>
          <w:szCs w:val="16"/>
          <w:lang w:val="en-US"/>
        </w:rPr>
        <w:t>16</w:t>
      </w:r>
      <w:r w:rsidR="00445DDC">
        <w:rPr>
          <w:color w:val="000000"/>
          <w:sz w:val="16"/>
          <w:szCs w:val="16"/>
          <w:lang w:val="en-US"/>
        </w:rPr>
        <w:t>-1</w:t>
      </w:r>
      <w:r w:rsidR="00FC1FE5">
        <w:rPr>
          <w:color w:val="000000"/>
          <w:sz w:val="16"/>
          <w:szCs w:val="16"/>
          <w:lang w:val="en-US"/>
        </w:rPr>
        <w:t>7</w:t>
      </w:r>
    </w:p>
    <w:p w14:paraId="576366E3" w14:textId="33A196D3" w:rsidR="00C01467" w:rsidRPr="00834F73" w:rsidRDefault="00303171" w:rsidP="00303171">
      <w:pPr>
        <w:tabs>
          <w:tab w:val="right" w:pos="3686"/>
        </w:tabs>
        <w:autoSpaceDE w:val="0"/>
        <w:autoSpaceDN w:val="0"/>
        <w:adjustRightInd w:val="0"/>
        <w:ind w:left="284" w:hanging="142"/>
        <w:jc w:val="left"/>
        <w:rPr>
          <w:color w:val="000000"/>
          <w:sz w:val="16"/>
          <w:szCs w:val="16"/>
          <w:lang w:val="en-US"/>
        </w:rPr>
      </w:pPr>
      <w:r>
        <w:rPr>
          <w:color w:val="000000"/>
          <w:sz w:val="16"/>
          <w:szCs w:val="16"/>
          <w:lang w:val="en-US"/>
        </w:rPr>
        <w:tab/>
      </w:r>
      <w:r w:rsidR="00C01467" w:rsidRPr="00796F43">
        <w:rPr>
          <w:color w:val="000000"/>
          <w:sz w:val="16"/>
          <w:szCs w:val="16"/>
          <w:lang w:val="en-US"/>
        </w:rPr>
        <w:t xml:space="preserve">Ammerbach 1583, p. 203 </w:t>
      </w:r>
      <w:r w:rsidR="00C01467" w:rsidRPr="00796F43">
        <w:rPr>
          <w:i/>
          <w:color w:val="000000"/>
          <w:sz w:val="16"/>
          <w:szCs w:val="16"/>
          <w:lang w:val="en-US"/>
        </w:rPr>
        <w:t>Gut gsell du muss wandern - Proportio tripla</w:t>
      </w:r>
      <w:r w:rsidR="00C01467">
        <w:rPr>
          <w:color w:val="000000"/>
          <w:sz w:val="16"/>
          <w:szCs w:val="16"/>
          <w:lang w:val="en-US"/>
        </w:rPr>
        <w:t xml:space="preserve"> - keyboard</w:t>
      </w:r>
      <w:r w:rsidR="00834F73">
        <w:rPr>
          <w:color w:val="000000"/>
          <w:sz w:val="16"/>
          <w:szCs w:val="16"/>
          <w:lang w:val="en-US"/>
        </w:rPr>
        <w:tab/>
      </w:r>
      <w:r w:rsidR="00C01467" w:rsidRPr="00CD40EA">
        <w:rPr>
          <w:bCs/>
          <w:color w:val="000000"/>
          <w:sz w:val="16"/>
          <w:szCs w:val="16"/>
          <w:vertAlign w:val="superscript"/>
        </w:rPr>
        <w:t>#</w:t>
      </w:r>
      <w:r w:rsidR="00C01467" w:rsidRPr="005D5118">
        <w:rPr>
          <w:color w:val="000000"/>
          <w:sz w:val="16"/>
          <w:szCs w:val="16"/>
        </w:rPr>
        <w:t>cognates not in Hudson</w:t>
      </w:r>
    </w:p>
    <w:p w14:paraId="09AFEADE" w14:textId="77777777" w:rsidR="00A55272" w:rsidRPr="00D241BE" w:rsidRDefault="00A55272" w:rsidP="00A55272">
      <w:pPr>
        <w:spacing w:before="60" w:after="60"/>
        <w:jc w:val="center"/>
        <w:rPr>
          <w:b/>
          <w:smallCaps/>
        </w:rPr>
      </w:pPr>
      <w:r w:rsidRPr="00D241BE">
        <w:rPr>
          <w:b/>
          <w:smallCaps/>
        </w:rPr>
        <w:t>Appendix of Chromatic lute music</w:t>
      </w:r>
    </w:p>
    <w:p w14:paraId="3FEC7233" w14:textId="77777777" w:rsidR="009360CC" w:rsidRPr="001F119C" w:rsidRDefault="009360CC" w:rsidP="009360CC">
      <w:pPr>
        <w:tabs>
          <w:tab w:val="right" w:pos="4762"/>
        </w:tabs>
        <w:spacing w:before="60"/>
        <w:ind w:left="142"/>
        <w:rPr>
          <w:sz w:val="16"/>
          <w:szCs w:val="16"/>
        </w:rPr>
      </w:pPr>
      <w:r w:rsidRPr="001F119C">
        <w:rPr>
          <w:b/>
          <w:sz w:val="16"/>
          <w:szCs w:val="16"/>
        </w:rPr>
        <w:t xml:space="preserve">App 1. </w:t>
      </w:r>
      <w:r w:rsidRPr="001F119C">
        <w:rPr>
          <w:sz w:val="16"/>
          <w:szCs w:val="16"/>
        </w:rPr>
        <w:t xml:space="preserve">GB-HAdolmetsch II.B.1, ff. 93v-94r </w:t>
      </w:r>
      <w:r w:rsidRPr="001F119C">
        <w:rPr>
          <w:i/>
          <w:sz w:val="16"/>
          <w:szCs w:val="16"/>
        </w:rPr>
        <w:t>Galliarde</w:t>
      </w:r>
      <w:r>
        <w:rPr>
          <w:sz w:val="16"/>
          <w:szCs w:val="16"/>
        </w:rPr>
        <w:tab/>
        <w:t>18-19</w:t>
      </w:r>
    </w:p>
    <w:p w14:paraId="6CE5DB67" w14:textId="77777777" w:rsidR="009360CC" w:rsidRPr="001F119C" w:rsidRDefault="009360CC" w:rsidP="009360CC">
      <w:pPr>
        <w:tabs>
          <w:tab w:val="right" w:pos="4762"/>
        </w:tabs>
        <w:ind w:left="142"/>
        <w:rPr>
          <w:sz w:val="16"/>
          <w:szCs w:val="16"/>
        </w:rPr>
      </w:pPr>
      <w:r w:rsidRPr="001F119C">
        <w:rPr>
          <w:b/>
          <w:sz w:val="16"/>
          <w:szCs w:val="16"/>
        </w:rPr>
        <w:t xml:space="preserve">App 2. </w:t>
      </w:r>
      <w:r w:rsidRPr="001F119C">
        <w:rPr>
          <w:sz w:val="16"/>
          <w:szCs w:val="16"/>
        </w:rPr>
        <w:t xml:space="preserve">Castaldi 1622, p. 61 </w:t>
      </w:r>
      <w:r w:rsidRPr="001F119C">
        <w:rPr>
          <w:i/>
          <w:sz w:val="16"/>
          <w:szCs w:val="16"/>
        </w:rPr>
        <w:t>Chromatica Corrente</w:t>
      </w:r>
      <w:r>
        <w:rPr>
          <w:sz w:val="16"/>
          <w:szCs w:val="16"/>
        </w:rPr>
        <w:tab/>
        <w:t>19</w:t>
      </w:r>
    </w:p>
    <w:p w14:paraId="491EE632" w14:textId="77777777" w:rsidR="009360CC" w:rsidRPr="001F119C" w:rsidRDefault="009360CC" w:rsidP="009360CC">
      <w:pPr>
        <w:tabs>
          <w:tab w:val="right" w:pos="4762"/>
        </w:tabs>
        <w:ind w:left="142"/>
        <w:rPr>
          <w:sz w:val="16"/>
          <w:szCs w:val="16"/>
        </w:rPr>
      </w:pPr>
      <w:r w:rsidRPr="001F119C">
        <w:rPr>
          <w:b/>
          <w:sz w:val="16"/>
          <w:szCs w:val="16"/>
        </w:rPr>
        <w:t xml:space="preserve">App 3. </w:t>
      </w:r>
      <w:r w:rsidRPr="001F119C">
        <w:rPr>
          <w:sz w:val="16"/>
          <w:szCs w:val="16"/>
        </w:rPr>
        <w:t xml:space="preserve">Gianoncelli 1650, p. 17 </w:t>
      </w:r>
      <w:r w:rsidRPr="001F119C">
        <w:rPr>
          <w:i/>
          <w:sz w:val="16"/>
          <w:szCs w:val="16"/>
        </w:rPr>
        <w:t>Tastegiata</w:t>
      </w:r>
      <w:r>
        <w:rPr>
          <w:sz w:val="16"/>
          <w:szCs w:val="16"/>
        </w:rPr>
        <w:tab/>
        <w:t>20</w:t>
      </w:r>
    </w:p>
    <w:p w14:paraId="4171D5AB" w14:textId="77777777" w:rsidR="009360CC" w:rsidRPr="001F119C" w:rsidRDefault="009360CC" w:rsidP="009360CC">
      <w:pPr>
        <w:tabs>
          <w:tab w:val="right" w:pos="4762"/>
        </w:tabs>
        <w:ind w:left="142"/>
        <w:rPr>
          <w:sz w:val="16"/>
          <w:szCs w:val="16"/>
        </w:rPr>
      </w:pPr>
      <w:r w:rsidRPr="001F119C">
        <w:rPr>
          <w:b/>
          <w:sz w:val="16"/>
          <w:szCs w:val="16"/>
        </w:rPr>
        <w:t xml:space="preserve">App 4. </w:t>
      </w:r>
      <w:r w:rsidRPr="001F119C">
        <w:rPr>
          <w:sz w:val="16"/>
          <w:szCs w:val="16"/>
        </w:rPr>
        <w:t xml:space="preserve">Melii II 1614, p. 24 </w:t>
      </w:r>
      <w:r w:rsidRPr="001F119C">
        <w:rPr>
          <w:i/>
          <w:sz w:val="16"/>
          <w:szCs w:val="16"/>
        </w:rPr>
        <w:t>Corrente Chromatica detta la Bernardella</w:t>
      </w:r>
      <w:r>
        <w:rPr>
          <w:sz w:val="16"/>
          <w:szCs w:val="16"/>
        </w:rPr>
        <w:tab/>
        <w:t>20-21</w:t>
      </w:r>
    </w:p>
    <w:p w14:paraId="471EE23A" w14:textId="77777777" w:rsidR="009360CC" w:rsidRDefault="009360CC" w:rsidP="009360CC">
      <w:pPr>
        <w:tabs>
          <w:tab w:val="right" w:pos="4762"/>
        </w:tabs>
        <w:ind w:left="142"/>
        <w:rPr>
          <w:sz w:val="16"/>
          <w:szCs w:val="16"/>
        </w:rPr>
      </w:pPr>
      <w:r w:rsidRPr="001F119C">
        <w:rPr>
          <w:b/>
          <w:sz w:val="16"/>
          <w:szCs w:val="16"/>
        </w:rPr>
        <w:t xml:space="preserve">App 5. </w:t>
      </w:r>
      <w:r w:rsidRPr="001F119C">
        <w:rPr>
          <w:sz w:val="16"/>
          <w:szCs w:val="16"/>
        </w:rPr>
        <w:t xml:space="preserve">Kapsberger 1640, p. 48 </w:t>
      </w:r>
      <w:r w:rsidRPr="001F119C">
        <w:rPr>
          <w:i/>
          <w:sz w:val="16"/>
          <w:szCs w:val="16"/>
        </w:rPr>
        <w:t>Corrente 7ma</w:t>
      </w:r>
      <w:r>
        <w:rPr>
          <w:sz w:val="16"/>
          <w:szCs w:val="16"/>
        </w:rPr>
        <w:t xml:space="preserve"> </w:t>
      </w:r>
      <w:r w:rsidRPr="002E293F">
        <w:rPr>
          <w:sz w:val="16"/>
          <w:szCs w:val="16"/>
        </w:rPr>
        <w:t>- chitarrone</w:t>
      </w:r>
      <w:r>
        <w:rPr>
          <w:rStyle w:val="FootnoteReference"/>
          <w:sz w:val="16"/>
          <w:szCs w:val="16"/>
        </w:rPr>
        <w:footnoteReference w:id="21"/>
      </w:r>
      <w:r>
        <w:rPr>
          <w:sz w:val="16"/>
          <w:szCs w:val="16"/>
        </w:rPr>
        <w:tab/>
        <w:t>21</w:t>
      </w:r>
    </w:p>
    <w:p w14:paraId="06D9B480" w14:textId="77777777" w:rsidR="009360CC" w:rsidRPr="002E293F" w:rsidRDefault="009360CC" w:rsidP="009360CC">
      <w:pPr>
        <w:tabs>
          <w:tab w:val="right" w:pos="4762"/>
        </w:tabs>
        <w:ind w:left="142"/>
        <w:rPr>
          <w:sz w:val="16"/>
          <w:szCs w:val="16"/>
        </w:rPr>
      </w:pPr>
      <w:r w:rsidRPr="00A43E96">
        <w:rPr>
          <w:b/>
          <w:sz w:val="16"/>
          <w:szCs w:val="16"/>
        </w:rPr>
        <w:t>App 6</w:t>
      </w:r>
      <w:r>
        <w:rPr>
          <w:b/>
          <w:sz w:val="16"/>
          <w:szCs w:val="16"/>
        </w:rPr>
        <w:t>a</w:t>
      </w:r>
      <w:r w:rsidRPr="00A43E96">
        <w:rPr>
          <w:b/>
          <w:sz w:val="16"/>
          <w:szCs w:val="16"/>
        </w:rPr>
        <w:t xml:space="preserve">. </w:t>
      </w:r>
      <w:r>
        <w:rPr>
          <w:sz w:val="16"/>
          <w:szCs w:val="16"/>
        </w:rPr>
        <w:t>GB-Cfm 689, f. 38</w:t>
      </w:r>
      <w:r w:rsidRPr="00A43E96">
        <w:rPr>
          <w:sz w:val="16"/>
          <w:szCs w:val="16"/>
        </w:rPr>
        <w:t>r</w:t>
      </w:r>
      <w:r w:rsidRPr="002E293F">
        <w:rPr>
          <w:sz w:val="16"/>
          <w:szCs w:val="16"/>
        </w:rPr>
        <w:t xml:space="preserve"> </w:t>
      </w:r>
      <w:r w:rsidRPr="002E293F">
        <w:rPr>
          <w:i/>
          <w:sz w:val="16"/>
          <w:szCs w:val="16"/>
        </w:rPr>
        <w:t>Fantasia Diomedes</w:t>
      </w:r>
      <w:r>
        <w:rPr>
          <w:sz w:val="16"/>
          <w:szCs w:val="16"/>
        </w:rPr>
        <w:tab/>
        <w:t>22</w:t>
      </w:r>
    </w:p>
    <w:p w14:paraId="68EE356A" w14:textId="77777777" w:rsidR="009360CC" w:rsidRDefault="009360CC" w:rsidP="009360CC">
      <w:pPr>
        <w:tabs>
          <w:tab w:val="right" w:pos="4762"/>
        </w:tabs>
        <w:ind w:left="142"/>
        <w:rPr>
          <w:sz w:val="16"/>
          <w:szCs w:val="16"/>
        </w:rPr>
      </w:pPr>
      <w:r w:rsidRPr="00463FB0">
        <w:rPr>
          <w:b/>
          <w:sz w:val="16"/>
          <w:szCs w:val="16"/>
        </w:rPr>
        <w:t>App 6b.</w:t>
      </w:r>
      <w:r>
        <w:rPr>
          <w:sz w:val="16"/>
          <w:szCs w:val="16"/>
        </w:rPr>
        <w:t xml:space="preserve"> Molinaro 1599, pp. 125-126 </w:t>
      </w:r>
      <w:r w:rsidRPr="00467C59">
        <w:rPr>
          <w:i/>
          <w:sz w:val="16"/>
          <w:szCs w:val="16"/>
        </w:rPr>
        <w:t>Fantasia XXV di Gio</w:t>
      </w:r>
      <w:r>
        <w:rPr>
          <w:sz w:val="16"/>
          <w:szCs w:val="16"/>
        </w:rPr>
        <w:t xml:space="preserve">(vanni) </w:t>
      </w:r>
    </w:p>
    <w:p w14:paraId="15841613" w14:textId="77777777" w:rsidR="009360CC" w:rsidRDefault="009360CC" w:rsidP="009360CC">
      <w:pPr>
        <w:tabs>
          <w:tab w:val="right" w:pos="4762"/>
        </w:tabs>
        <w:ind w:left="284" w:hanging="142"/>
        <w:rPr>
          <w:sz w:val="16"/>
          <w:szCs w:val="16"/>
        </w:rPr>
      </w:pPr>
      <w:r>
        <w:rPr>
          <w:i/>
          <w:sz w:val="16"/>
          <w:szCs w:val="16"/>
        </w:rPr>
        <w:tab/>
      </w:r>
      <w:r w:rsidRPr="00467C59">
        <w:rPr>
          <w:i/>
          <w:sz w:val="16"/>
          <w:szCs w:val="16"/>
        </w:rPr>
        <w:t>Ba</w:t>
      </w:r>
      <w:r>
        <w:rPr>
          <w:i/>
          <w:sz w:val="16"/>
          <w:szCs w:val="16"/>
        </w:rPr>
        <w:t>t</w:t>
      </w:r>
      <w:r w:rsidRPr="00467C59">
        <w:rPr>
          <w:i/>
          <w:sz w:val="16"/>
          <w:szCs w:val="16"/>
        </w:rPr>
        <w:t>tista dalla Gostena</w:t>
      </w:r>
      <w:r>
        <w:rPr>
          <w:sz w:val="16"/>
          <w:szCs w:val="16"/>
        </w:rPr>
        <w:tab/>
        <w:t>23</w:t>
      </w:r>
    </w:p>
    <w:p w14:paraId="30C1E5AA" w14:textId="5D229654" w:rsidR="00053D00" w:rsidRPr="00AB3F98" w:rsidRDefault="00BC5CD4" w:rsidP="00AB3F98">
      <w:pPr>
        <w:spacing w:before="60"/>
        <w:rPr>
          <w:sz w:val="18"/>
          <w:szCs w:val="18"/>
          <w:highlight w:val="yellow"/>
        </w:rPr>
      </w:pPr>
      <w:r>
        <w:rPr>
          <w:sz w:val="18"/>
          <w:szCs w:val="18"/>
          <w:lang w:val="en-US"/>
        </w:rPr>
        <w:t>Six</w:t>
      </w:r>
      <w:r w:rsidR="000B712C">
        <w:rPr>
          <w:sz w:val="18"/>
          <w:szCs w:val="18"/>
          <w:lang w:val="en-US"/>
        </w:rPr>
        <w:t xml:space="preserve"> </w:t>
      </w:r>
      <w:r w:rsidR="00A55272" w:rsidRPr="00EA72C0">
        <w:rPr>
          <w:sz w:val="18"/>
          <w:szCs w:val="18"/>
          <w:lang w:val="en-US"/>
        </w:rPr>
        <w:t xml:space="preserve">chromatic </w:t>
      </w:r>
      <w:r>
        <w:rPr>
          <w:sz w:val="18"/>
          <w:szCs w:val="18"/>
          <w:lang w:val="en-US"/>
        </w:rPr>
        <w:t xml:space="preserve">pieces for </w:t>
      </w:r>
      <w:r w:rsidR="00A55272" w:rsidRPr="00EA72C0">
        <w:rPr>
          <w:sz w:val="18"/>
          <w:szCs w:val="18"/>
          <w:lang w:val="en-US"/>
        </w:rPr>
        <w:t xml:space="preserve">lute </w:t>
      </w:r>
      <w:r w:rsidR="005A2FA5">
        <w:rPr>
          <w:sz w:val="18"/>
          <w:szCs w:val="18"/>
          <w:lang w:val="en-US"/>
        </w:rPr>
        <w:t>(</w:t>
      </w:r>
      <w:r>
        <w:rPr>
          <w:sz w:val="18"/>
          <w:szCs w:val="18"/>
          <w:lang w:val="en-US"/>
        </w:rPr>
        <w:t>or</w:t>
      </w:r>
      <w:r w:rsidR="004210D4">
        <w:rPr>
          <w:sz w:val="18"/>
          <w:szCs w:val="18"/>
          <w:lang w:val="en-US"/>
        </w:rPr>
        <w:t xml:space="preserve"> chitarrone</w:t>
      </w:r>
      <w:r w:rsidR="005A2FA5">
        <w:rPr>
          <w:sz w:val="18"/>
          <w:szCs w:val="18"/>
          <w:lang w:val="en-US"/>
        </w:rPr>
        <w:t>)</w:t>
      </w:r>
      <w:r>
        <w:rPr>
          <w:sz w:val="18"/>
          <w:szCs w:val="18"/>
          <w:lang w:val="en-US"/>
        </w:rPr>
        <w:t xml:space="preserve"> are</w:t>
      </w:r>
      <w:r w:rsidR="000B712C">
        <w:rPr>
          <w:sz w:val="18"/>
          <w:szCs w:val="18"/>
          <w:lang w:val="en-US"/>
        </w:rPr>
        <w:t xml:space="preserve"> included here (A</w:t>
      </w:r>
      <w:r w:rsidR="00A55272" w:rsidRPr="00EA72C0">
        <w:rPr>
          <w:sz w:val="18"/>
          <w:szCs w:val="18"/>
          <w:lang w:val="en-US"/>
        </w:rPr>
        <w:t>pp 1-6</w:t>
      </w:r>
      <w:r w:rsidR="00A55272">
        <w:rPr>
          <w:sz w:val="18"/>
          <w:szCs w:val="18"/>
          <w:lang w:val="en-US"/>
        </w:rPr>
        <w:t>)</w:t>
      </w:r>
      <w:r w:rsidR="00A55272" w:rsidRPr="00EA4487">
        <w:rPr>
          <w:sz w:val="18"/>
          <w:szCs w:val="18"/>
          <w:lang w:val="en-US"/>
        </w:rPr>
        <w:t xml:space="preserve"> </w:t>
      </w:r>
      <w:r w:rsidR="00A55272">
        <w:rPr>
          <w:sz w:val="18"/>
          <w:szCs w:val="18"/>
          <w:lang w:val="en-US"/>
        </w:rPr>
        <w:t>t</w:t>
      </w:r>
      <w:r w:rsidR="00A55272" w:rsidRPr="00EA72C0">
        <w:rPr>
          <w:sz w:val="18"/>
          <w:szCs w:val="18"/>
          <w:lang w:val="en-US"/>
        </w:rPr>
        <w:t xml:space="preserve">o </w:t>
      </w:r>
      <w:r w:rsidR="00A55272">
        <w:rPr>
          <w:sz w:val="18"/>
          <w:szCs w:val="18"/>
          <w:lang w:val="en-US"/>
        </w:rPr>
        <w:t>accompany</w:t>
      </w:r>
      <w:r w:rsidR="00A55272" w:rsidRPr="00EA72C0">
        <w:rPr>
          <w:sz w:val="18"/>
          <w:szCs w:val="18"/>
          <w:lang w:val="en-US"/>
        </w:rPr>
        <w:t xml:space="preserve"> </w:t>
      </w:r>
      <w:r w:rsidR="00A55272">
        <w:rPr>
          <w:sz w:val="18"/>
          <w:szCs w:val="18"/>
          <w:lang w:val="en-US"/>
        </w:rPr>
        <w:t>Dowland's chromatic fantasias</w:t>
      </w:r>
      <w:r w:rsidR="000B712C">
        <w:rPr>
          <w:sz w:val="18"/>
          <w:szCs w:val="18"/>
          <w:lang w:val="en-US"/>
        </w:rPr>
        <w:t xml:space="preserve"> (JD2, 3, 71, 72)</w:t>
      </w:r>
      <w:r w:rsidR="00A55272" w:rsidRPr="00EA72C0">
        <w:rPr>
          <w:sz w:val="18"/>
          <w:szCs w:val="18"/>
          <w:lang w:val="en-US"/>
        </w:rPr>
        <w:t xml:space="preserve">: an anonymous galliard, also edited in </w:t>
      </w:r>
      <w:r w:rsidR="00A55272" w:rsidRPr="00EA72C0">
        <w:rPr>
          <w:i/>
          <w:sz w:val="18"/>
          <w:szCs w:val="18"/>
          <w:lang w:val="en-US"/>
        </w:rPr>
        <w:t>Lute News</w:t>
      </w:r>
      <w:r w:rsidR="00A55272" w:rsidRPr="00EA72C0">
        <w:rPr>
          <w:sz w:val="18"/>
          <w:szCs w:val="18"/>
          <w:lang w:val="en-US"/>
        </w:rPr>
        <w:t xml:space="preserve"> </w:t>
      </w:r>
      <w:r w:rsidR="00A55272" w:rsidRPr="00EA72C0">
        <w:rPr>
          <w:sz w:val="18"/>
          <w:szCs w:val="18"/>
        </w:rPr>
        <w:t>48 (December 1998)</w:t>
      </w:r>
      <w:r w:rsidR="00A55272" w:rsidRPr="00EA72C0">
        <w:rPr>
          <w:sz w:val="18"/>
          <w:szCs w:val="18"/>
          <w:lang w:val="en-US"/>
        </w:rPr>
        <w:t>, one each from the prints of Castaldi,</w:t>
      </w:r>
      <w:r w:rsidR="00AF3B06">
        <w:rPr>
          <w:rStyle w:val="FootnoteReference"/>
          <w:sz w:val="18"/>
          <w:szCs w:val="18"/>
          <w:lang w:val="en-US"/>
        </w:rPr>
        <w:footnoteReference w:id="22"/>
      </w:r>
      <w:r w:rsidR="00A55272" w:rsidRPr="00EA72C0">
        <w:rPr>
          <w:sz w:val="18"/>
          <w:szCs w:val="18"/>
          <w:lang w:val="en-US"/>
        </w:rPr>
        <w:t xml:space="preserve"> Gianoncelli, Melii and Kapsberger, the latter for chitarrone with the first and second courses down an octave, and a chromatic fantasia ascribed to Diomedes in the Herbert lute book, </w:t>
      </w:r>
      <w:r w:rsidR="006809B1">
        <w:rPr>
          <w:sz w:val="18"/>
          <w:szCs w:val="18"/>
          <w:lang w:val="en-US"/>
        </w:rPr>
        <w:t xml:space="preserve">probably </w:t>
      </w:r>
      <w:r w:rsidR="005A2FA5">
        <w:rPr>
          <w:sz w:val="18"/>
          <w:szCs w:val="18"/>
          <w:lang w:val="en-US"/>
        </w:rPr>
        <w:t>Diomedes' transposition of a</w:t>
      </w:r>
      <w:r w:rsidR="00A55272" w:rsidRPr="00EA72C0">
        <w:rPr>
          <w:sz w:val="18"/>
          <w:szCs w:val="18"/>
          <w:lang w:val="en-US"/>
        </w:rPr>
        <w:t xml:space="preserve"> fantasia </w:t>
      </w:r>
      <w:r w:rsidR="005A2FA5">
        <w:rPr>
          <w:sz w:val="18"/>
          <w:szCs w:val="18"/>
          <w:lang w:val="en-US"/>
        </w:rPr>
        <w:t xml:space="preserve">found </w:t>
      </w:r>
      <w:r w:rsidR="00A55272" w:rsidRPr="00EA72C0">
        <w:rPr>
          <w:sz w:val="18"/>
          <w:szCs w:val="18"/>
          <w:lang w:val="en-US"/>
        </w:rPr>
        <w:t xml:space="preserve">in Molinaro's </w:t>
      </w:r>
      <w:r w:rsidR="005A2FA5" w:rsidRPr="005A2FA5">
        <w:rPr>
          <w:i/>
          <w:sz w:val="18"/>
          <w:szCs w:val="18"/>
          <w:lang w:val="en-US"/>
        </w:rPr>
        <w:t>Intavolatura di Liuto</w:t>
      </w:r>
      <w:r w:rsidR="005A2FA5">
        <w:rPr>
          <w:sz w:val="18"/>
          <w:szCs w:val="18"/>
          <w:lang w:val="en-US"/>
        </w:rPr>
        <w:t xml:space="preserve"> of 1599</w:t>
      </w:r>
      <w:r w:rsidR="005A2FA5" w:rsidRPr="005A2FA5">
        <w:rPr>
          <w:sz w:val="18"/>
          <w:szCs w:val="18"/>
          <w:lang w:val="en-US"/>
        </w:rPr>
        <w:t xml:space="preserve"> </w:t>
      </w:r>
      <w:r w:rsidR="005A2FA5">
        <w:rPr>
          <w:sz w:val="18"/>
          <w:szCs w:val="18"/>
          <w:lang w:val="en-US"/>
        </w:rPr>
        <w:t xml:space="preserve">composed </w:t>
      </w:r>
      <w:r w:rsidR="005A2FA5" w:rsidRPr="00EA72C0">
        <w:rPr>
          <w:sz w:val="18"/>
          <w:szCs w:val="18"/>
          <w:lang w:val="en-US"/>
        </w:rPr>
        <w:t xml:space="preserve">by </w:t>
      </w:r>
      <w:r w:rsidR="005A2FA5">
        <w:rPr>
          <w:sz w:val="18"/>
          <w:szCs w:val="18"/>
          <w:lang w:val="en-US"/>
        </w:rPr>
        <w:t xml:space="preserve">Molinaro's uncle </w:t>
      </w:r>
      <w:r w:rsidR="005A2FA5" w:rsidRPr="00EA72C0">
        <w:rPr>
          <w:sz w:val="18"/>
          <w:szCs w:val="18"/>
          <w:lang w:val="en-US"/>
        </w:rPr>
        <w:t>Gostena</w:t>
      </w:r>
      <w:r w:rsidR="00053D00">
        <w:rPr>
          <w:sz w:val="18"/>
          <w:szCs w:val="18"/>
          <w:lang w:val="en-US"/>
        </w:rPr>
        <w:t>.</w:t>
      </w:r>
      <w:r w:rsidR="00AB3F98">
        <w:rPr>
          <w:sz w:val="18"/>
          <w:szCs w:val="18"/>
          <w:lang w:val="en-US"/>
        </w:rPr>
        <w:t xml:space="preserve"> </w:t>
      </w:r>
      <w:r w:rsidR="00AB3F98" w:rsidRPr="001961D0">
        <w:rPr>
          <w:sz w:val="18"/>
          <w:szCs w:val="18"/>
        </w:rPr>
        <w:t xml:space="preserve">Appendices </w:t>
      </w:r>
      <w:r w:rsidR="00AB3F98">
        <w:rPr>
          <w:sz w:val="18"/>
          <w:szCs w:val="18"/>
        </w:rPr>
        <w:t>7-10 are page fillers</w:t>
      </w:r>
      <w:r w:rsidR="00D269C6">
        <w:rPr>
          <w:sz w:val="18"/>
          <w:szCs w:val="18"/>
        </w:rPr>
        <w:t>.</w:t>
      </w:r>
    </w:p>
    <w:p w14:paraId="22A6BD8A" w14:textId="768DEF7D" w:rsidR="00F81EB3" w:rsidRDefault="00F81EB3" w:rsidP="00AB3F98">
      <w:pPr>
        <w:tabs>
          <w:tab w:val="right" w:pos="4762"/>
        </w:tabs>
        <w:spacing w:before="60"/>
        <w:ind w:left="142"/>
        <w:rPr>
          <w:sz w:val="16"/>
          <w:szCs w:val="16"/>
        </w:rPr>
      </w:pPr>
      <w:r>
        <w:rPr>
          <w:b/>
          <w:sz w:val="16"/>
          <w:szCs w:val="16"/>
        </w:rPr>
        <w:t>App 7</w:t>
      </w:r>
      <w:r w:rsidRPr="00FA2AF0">
        <w:rPr>
          <w:b/>
          <w:sz w:val="16"/>
          <w:szCs w:val="16"/>
        </w:rPr>
        <w:t>.</w:t>
      </w:r>
      <w:r w:rsidRPr="00FA2AF0">
        <w:rPr>
          <w:sz w:val="16"/>
          <w:szCs w:val="16"/>
        </w:rPr>
        <w:t xml:space="preserve"> I-Las 774</w:t>
      </w:r>
      <w:r>
        <w:rPr>
          <w:sz w:val="16"/>
          <w:szCs w:val="16"/>
        </w:rPr>
        <w:t xml:space="preserve"> (Lucca)</w:t>
      </w:r>
      <w:r w:rsidRPr="00FA2AF0">
        <w:rPr>
          <w:sz w:val="16"/>
          <w:szCs w:val="16"/>
        </w:rPr>
        <w:t xml:space="preserve">, f. 11v </w:t>
      </w:r>
      <w:r w:rsidRPr="00FA2AF0">
        <w:rPr>
          <w:i/>
          <w:sz w:val="16"/>
          <w:szCs w:val="16"/>
        </w:rPr>
        <w:t>Fiorentina</w:t>
      </w:r>
      <w:r>
        <w:rPr>
          <w:sz w:val="16"/>
          <w:szCs w:val="16"/>
        </w:rPr>
        <w:tab/>
        <w:t>57</w:t>
      </w:r>
    </w:p>
    <w:p w14:paraId="71C20DD4" w14:textId="5BF2AC61" w:rsidR="00F81EB3" w:rsidRDefault="00F81EB3" w:rsidP="00F81EB3">
      <w:pPr>
        <w:tabs>
          <w:tab w:val="right" w:pos="4762"/>
        </w:tabs>
        <w:ind w:left="142"/>
        <w:rPr>
          <w:sz w:val="16"/>
          <w:szCs w:val="16"/>
        </w:rPr>
      </w:pPr>
      <w:r>
        <w:rPr>
          <w:b/>
          <w:sz w:val="16"/>
          <w:szCs w:val="16"/>
        </w:rPr>
        <w:t>App 8</w:t>
      </w:r>
      <w:r w:rsidRPr="00092B3A">
        <w:rPr>
          <w:b/>
          <w:sz w:val="16"/>
          <w:szCs w:val="16"/>
        </w:rPr>
        <w:t xml:space="preserve">. </w:t>
      </w:r>
      <w:r w:rsidRPr="00F467AE">
        <w:rPr>
          <w:sz w:val="16"/>
          <w:szCs w:val="16"/>
        </w:rPr>
        <w:t xml:space="preserve">CZ-Pnm IV.G.8, ff. 86v-87r </w:t>
      </w:r>
      <w:r w:rsidRPr="00DE115E">
        <w:rPr>
          <w:i/>
          <w:sz w:val="16"/>
          <w:szCs w:val="16"/>
        </w:rPr>
        <w:t>Balletto del S</w:t>
      </w:r>
      <w:r>
        <w:rPr>
          <w:sz w:val="16"/>
          <w:szCs w:val="16"/>
        </w:rPr>
        <w:t>(erenissi)</w:t>
      </w:r>
      <w:r w:rsidRPr="00B50017">
        <w:rPr>
          <w:i/>
          <w:sz w:val="16"/>
          <w:szCs w:val="16"/>
          <w:vertAlign w:val="superscript"/>
        </w:rPr>
        <w:t>mo</w:t>
      </w:r>
      <w:r w:rsidRPr="00DE115E">
        <w:rPr>
          <w:i/>
          <w:sz w:val="16"/>
          <w:szCs w:val="16"/>
        </w:rPr>
        <w:t xml:space="preserve"> Alberto</w:t>
      </w:r>
      <w:r>
        <w:rPr>
          <w:sz w:val="16"/>
          <w:szCs w:val="16"/>
        </w:rPr>
        <w:tab/>
        <w:t>59</w:t>
      </w:r>
    </w:p>
    <w:p w14:paraId="3C996EC9" w14:textId="10813E19" w:rsidR="00F81EB3" w:rsidRDefault="00F81EB3" w:rsidP="00F81EB3">
      <w:pPr>
        <w:tabs>
          <w:tab w:val="right" w:pos="4762"/>
        </w:tabs>
        <w:ind w:left="142"/>
        <w:rPr>
          <w:sz w:val="16"/>
          <w:szCs w:val="16"/>
        </w:rPr>
      </w:pPr>
      <w:r>
        <w:rPr>
          <w:b/>
          <w:sz w:val="16"/>
          <w:szCs w:val="16"/>
        </w:rPr>
        <w:t>App 9</w:t>
      </w:r>
      <w:r w:rsidRPr="002134F6">
        <w:rPr>
          <w:b/>
          <w:sz w:val="16"/>
          <w:szCs w:val="16"/>
        </w:rPr>
        <w:t xml:space="preserve">. </w:t>
      </w:r>
      <w:r w:rsidRPr="002134F6">
        <w:rPr>
          <w:sz w:val="16"/>
          <w:szCs w:val="16"/>
        </w:rPr>
        <w:t xml:space="preserve">D-Ngm 33741 II, f. 3v </w:t>
      </w:r>
      <w:r w:rsidRPr="002134F6">
        <w:rPr>
          <w:i/>
          <w:sz w:val="16"/>
          <w:szCs w:val="16"/>
        </w:rPr>
        <w:t>Calata</w:t>
      </w:r>
      <w:r>
        <w:rPr>
          <w:sz w:val="16"/>
          <w:szCs w:val="16"/>
        </w:rPr>
        <w:tab/>
        <w:t>61</w:t>
      </w:r>
    </w:p>
    <w:p w14:paraId="5BA76D24" w14:textId="22190B46" w:rsidR="00DA0BB3" w:rsidRDefault="00DA0BB3" w:rsidP="00F81EB3">
      <w:pPr>
        <w:tabs>
          <w:tab w:val="right" w:pos="4762"/>
        </w:tabs>
        <w:ind w:left="142"/>
        <w:rPr>
          <w:sz w:val="16"/>
          <w:szCs w:val="16"/>
        </w:rPr>
      </w:pPr>
      <w:r w:rsidRPr="00DA0BB3">
        <w:rPr>
          <w:b/>
          <w:sz w:val="16"/>
          <w:szCs w:val="16"/>
        </w:rPr>
        <w:t>App 10.</w:t>
      </w:r>
      <w:r w:rsidRPr="00DA0BB3">
        <w:rPr>
          <w:sz w:val="16"/>
          <w:szCs w:val="16"/>
        </w:rPr>
        <w:t xml:space="preserve"> D-BAU 13.4o.85, p. 51 </w:t>
      </w:r>
      <w:r>
        <w:rPr>
          <w:sz w:val="16"/>
          <w:szCs w:val="16"/>
        </w:rPr>
        <w:t>Un</w:t>
      </w:r>
      <w:r w:rsidRPr="00D269C6">
        <w:rPr>
          <w:sz w:val="16"/>
          <w:szCs w:val="16"/>
        </w:rPr>
        <w:t>titled</w:t>
      </w:r>
      <w:r w:rsidR="00D269C6" w:rsidRPr="00D269C6">
        <w:rPr>
          <w:sz w:val="16"/>
          <w:szCs w:val="16"/>
        </w:rPr>
        <w:t xml:space="preserve"> (based on La Barriera)</w:t>
      </w:r>
      <w:r w:rsidR="00ED2590">
        <w:rPr>
          <w:sz w:val="16"/>
          <w:szCs w:val="16"/>
        </w:rPr>
        <w:tab/>
        <w:t>71</w:t>
      </w:r>
    </w:p>
    <w:p w14:paraId="231ACE6C" w14:textId="0B8EA77A" w:rsidR="00895DDE" w:rsidRDefault="00895DDE" w:rsidP="00F7434F">
      <w:pPr>
        <w:spacing w:before="60" w:after="60"/>
        <w:jc w:val="center"/>
      </w:pPr>
      <w:r>
        <w:rPr>
          <w:b/>
          <w:smallCaps/>
        </w:rPr>
        <w:t>Dowland Fantasias</w:t>
      </w:r>
      <w:r w:rsidR="00F7434F">
        <w:rPr>
          <w:b/>
          <w:smallCaps/>
        </w:rPr>
        <w:t xml:space="preserve"> </w:t>
      </w:r>
      <w:r w:rsidR="00CC36F6">
        <w:rPr>
          <w:b/>
          <w:smallCaps/>
        </w:rPr>
        <w:t xml:space="preserve">- </w:t>
      </w:r>
      <w:r w:rsidR="00F7434F">
        <w:rPr>
          <w:b/>
          <w:smallCaps/>
        </w:rPr>
        <w:t>continued</w:t>
      </w:r>
    </w:p>
    <w:p w14:paraId="2F9BC370" w14:textId="03316D95" w:rsidR="009360CC" w:rsidRPr="0030467B" w:rsidRDefault="009360CC" w:rsidP="00216A53">
      <w:pPr>
        <w:tabs>
          <w:tab w:val="right" w:pos="4762"/>
        </w:tabs>
        <w:spacing w:before="60"/>
        <w:ind w:left="284" w:hanging="142"/>
        <w:rPr>
          <w:sz w:val="16"/>
          <w:szCs w:val="16"/>
        </w:rPr>
      </w:pPr>
      <w:r w:rsidRPr="0030467B">
        <w:rPr>
          <w:sz w:val="16"/>
          <w:szCs w:val="16"/>
        </w:rPr>
        <w:t xml:space="preserve">JD1(a). GB-Lbl Add.31392, ff. 13v-14v </w:t>
      </w:r>
      <w:r w:rsidRPr="0030467B">
        <w:rPr>
          <w:i/>
          <w:sz w:val="16"/>
          <w:szCs w:val="16"/>
        </w:rPr>
        <w:t>A fantasie. / Maister Dowland</w:t>
      </w:r>
      <w:r w:rsidRPr="0030467B">
        <w:rPr>
          <w:sz w:val="16"/>
          <w:szCs w:val="16"/>
        </w:rPr>
        <w:t xml:space="preserve"> - DowlandCLM 1</w:t>
      </w:r>
      <w:r w:rsidRPr="0030467B">
        <w:rPr>
          <w:sz w:val="16"/>
          <w:szCs w:val="16"/>
        </w:rPr>
        <w:tab/>
      </w:r>
      <w:r w:rsidRPr="0030467B">
        <w:rPr>
          <w:i/>
          <w:sz w:val="16"/>
          <w:szCs w:val="16"/>
        </w:rPr>
        <w:t>Lute News</w:t>
      </w:r>
    </w:p>
    <w:p w14:paraId="05A55B2F" w14:textId="77777777" w:rsidR="009360CC" w:rsidRPr="00CD40EA" w:rsidRDefault="009360CC" w:rsidP="00216A53">
      <w:pPr>
        <w:tabs>
          <w:tab w:val="right" w:pos="4762"/>
        </w:tabs>
        <w:ind w:left="284" w:hanging="142"/>
        <w:rPr>
          <w:sz w:val="16"/>
          <w:szCs w:val="16"/>
        </w:rPr>
      </w:pPr>
      <w:r w:rsidRPr="00CD40EA">
        <w:rPr>
          <w:b/>
          <w:sz w:val="16"/>
          <w:szCs w:val="16"/>
        </w:rPr>
        <w:t xml:space="preserve">JD1b. </w:t>
      </w:r>
      <w:r w:rsidRPr="002E09B2">
        <w:rPr>
          <w:sz w:val="16"/>
          <w:szCs w:val="16"/>
        </w:rPr>
        <w:t>*</w:t>
      </w:r>
      <w:r w:rsidRPr="00CD40EA">
        <w:rPr>
          <w:sz w:val="16"/>
          <w:szCs w:val="16"/>
        </w:rPr>
        <w:t>B-Bc Littera S 26.369, ff. 19r/19v/17r untitled</w:t>
      </w:r>
      <w:r w:rsidRPr="00CD40EA">
        <w:rPr>
          <w:sz w:val="16"/>
          <w:szCs w:val="16"/>
        </w:rPr>
        <w:tab/>
      </w:r>
      <w:r>
        <w:rPr>
          <w:sz w:val="16"/>
          <w:szCs w:val="16"/>
        </w:rPr>
        <w:t>24-26</w:t>
      </w:r>
    </w:p>
    <w:p w14:paraId="33A7D618" w14:textId="77777777" w:rsidR="009360CC" w:rsidRPr="00CD40EA" w:rsidRDefault="009360CC" w:rsidP="00216A53">
      <w:pPr>
        <w:tabs>
          <w:tab w:val="right" w:pos="4762"/>
        </w:tabs>
        <w:ind w:left="284" w:hanging="142"/>
        <w:rPr>
          <w:sz w:val="16"/>
          <w:szCs w:val="16"/>
        </w:rPr>
      </w:pPr>
      <w:r w:rsidRPr="00CD40EA">
        <w:rPr>
          <w:b/>
          <w:sz w:val="16"/>
          <w:szCs w:val="16"/>
        </w:rPr>
        <w:t xml:space="preserve">JD1c. </w:t>
      </w:r>
      <w:r w:rsidRPr="002E09B2">
        <w:rPr>
          <w:sz w:val="16"/>
          <w:szCs w:val="16"/>
        </w:rPr>
        <w:t>*</w:t>
      </w:r>
      <w:r>
        <w:rPr>
          <w:sz w:val="16"/>
          <w:szCs w:val="16"/>
        </w:rPr>
        <w:t>D-Dl 1.V.8 (Loss), ff. 7v &amp; 43</w:t>
      </w:r>
      <w:r w:rsidRPr="00CD40EA">
        <w:rPr>
          <w:sz w:val="16"/>
          <w:szCs w:val="16"/>
        </w:rPr>
        <w:t xml:space="preserve">r </w:t>
      </w:r>
      <w:r w:rsidRPr="00CD40EA">
        <w:rPr>
          <w:i/>
          <w:sz w:val="16"/>
          <w:szCs w:val="16"/>
        </w:rPr>
        <w:t>Fantasia Joh. Dulant</w:t>
      </w:r>
      <w:r w:rsidRPr="00CD40EA">
        <w:rPr>
          <w:sz w:val="16"/>
          <w:szCs w:val="16"/>
        </w:rPr>
        <w:tab/>
      </w:r>
      <w:r>
        <w:rPr>
          <w:sz w:val="16"/>
          <w:szCs w:val="16"/>
        </w:rPr>
        <w:t>27-29</w:t>
      </w:r>
    </w:p>
    <w:p w14:paraId="48CD1D27" w14:textId="77777777" w:rsidR="009360CC" w:rsidRPr="00CD40EA" w:rsidRDefault="009360CC" w:rsidP="00216A53">
      <w:pPr>
        <w:tabs>
          <w:tab w:val="right" w:pos="4762"/>
        </w:tabs>
        <w:ind w:left="284" w:hanging="142"/>
        <w:rPr>
          <w:sz w:val="16"/>
          <w:szCs w:val="16"/>
        </w:rPr>
      </w:pPr>
      <w:r w:rsidRPr="00CD40EA">
        <w:rPr>
          <w:b/>
          <w:sz w:val="16"/>
          <w:szCs w:val="16"/>
        </w:rPr>
        <w:t xml:space="preserve">JD1d. </w:t>
      </w:r>
      <w:r w:rsidRPr="00CD40EA">
        <w:rPr>
          <w:sz w:val="16"/>
          <w:szCs w:val="16"/>
        </w:rPr>
        <w:t xml:space="preserve">GB-Cu Add.3056, ff. 8v-9r </w:t>
      </w:r>
      <w:r w:rsidRPr="00CD40EA">
        <w:rPr>
          <w:i/>
          <w:sz w:val="16"/>
          <w:szCs w:val="16"/>
        </w:rPr>
        <w:t>John Dowlande BM</w:t>
      </w:r>
      <w:r w:rsidRPr="00CD40EA">
        <w:rPr>
          <w:sz w:val="16"/>
          <w:szCs w:val="16"/>
        </w:rPr>
        <w:t xml:space="preserve"> </w:t>
      </w:r>
      <w:r w:rsidRPr="00CD40EA">
        <w:rPr>
          <w:sz w:val="16"/>
          <w:szCs w:val="16"/>
        </w:rPr>
        <w:tab/>
      </w:r>
      <w:r>
        <w:rPr>
          <w:sz w:val="16"/>
          <w:szCs w:val="16"/>
        </w:rPr>
        <w:t>30-32</w:t>
      </w:r>
    </w:p>
    <w:p w14:paraId="7FE4311D" w14:textId="77777777" w:rsidR="009360CC" w:rsidRPr="00CD40EA" w:rsidRDefault="009360CC" w:rsidP="00216A53">
      <w:pPr>
        <w:tabs>
          <w:tab w:val="right" w:pos="4762"/>
        </w:tabs>
        <w:ind w:left="284" w:hanging="142"/>
        <w:rPr>
          <w:sz w:val="16"/>
          <w:szCs w:val="16"/>
        </w:rPr>
      </w:pPr>
      <w:r w:rsidRPr="00CD40EA">
        <w:rPr>
          <w:b/>
          <w:sz w:val="16"/>
          <w:szCs w:val="16"/>
        </w:rPr>
        <w:t xml:space="preserve">JD1e. </w:t>
      </w:r>
      <w:r w:rsidRPr="00CD40EA">
        <w:rPr>
          <w:sz w:val="16"/>
          <w:szCs w:val="16"/>
        </w:rPr>
        <w:t>GB-Gu Euing 25, ff. 16v-17r untitled</w:t>
      </w:r>
      <w:r w:rsidRPr="00CD40EA">
        <w:rPr>
          <w:sz w:val="16"/>
          <w:szCs w:val="16"/>
        </w:rPr>
        <w:tab/>
      </w:r>
      <w:r>
        <w:rPr>
          <w:sz w:val="16"/>
          <w:szCs w:val="16"/>
        </w:rPr>
        <w:t>33-35</w:t>
      </w:r>
    </w:p>
    <w:p w14:paraId="703D1E78" w14:textId="77777777" w:rsidR="009360CC" w:rsidRPr="00CD40EA" w:rsidRDefault="009360CC" w:rsidP="00216A53">
      <w:pPr>
        <w:tabs>
          <w:tab w:val="right" w:pos="4762"/>
        </w:tabs>
        <w:ind w:left="284" w:hanging="142"/>
        <w:rPr>
          <w:sz w:val="16"/>
          <w:szCs w:val="16"/>
        </w:rPr>
      </w:pPr>
      <w:r w:rsidRPr="00CD40EA">
        <w:rPr>
          <w:b/>
          <w:sz w:val="16"/>
          <w:szCs w:val="16"/>
        </w:rPr>
        <w:t xml:space="preserve">JD1f. </w:t>
      </w:r>
      <w:r w:rsidRPr="00CD40EA">
        <w:rPr>
          <w:sz w:val="16"/>
          <w:szCs w:val="16"/>
        </w:rPr>
        <w:t xml:space="preserve">GB-Lbl Eg.2046, ff. 24v-25r </w:t>
      </w:r>
      <w:r w:rsidRPr="00CD40EA">
        <w:rPr>
          <w:i/>
          <w:sz w:val="16"/>
          <w:szCs w:val="16"/>
        </w:rPr>
        <w:t>A Fantasi</w:t>
      </w:r>
      <w:r w:rsidRPr="00CD40EA">
        <w:rPr>
          <w:sz w:val="16"/>
          <w:szCs w:val="16"/>
        </w:rPr>
        <w:tab/>
      </w:r>
      <w:r>
        <w:rPr>
          <w:sz w:val="16"/>
          <w:szCs w:val="16"/>
        </w:rPr>
        <w:t>36-38</w:t>
      </w:r>
    </w:p>
    <w:p w14:paraId="73C6C206" w14:textId="77777777" w:rsidR="009360CC" w:rsidRPr="00CD40EA" w:rsidRDefault="009360CC" w:rsidP="00216A53">
      <w:pPr>
        <w:tabs>
          <w:tab w:val="right" w:pos="4762"/>
        </w:tabs>
        <w:ind w:left="284" w:hanging="142"/>
        <w:rPr>
          <w:sz w:val="16"/>
          <w:szCs w:val="16"/>
        </w:rPr>
      </w:pPr>
      <w:r w:rsidRPr="00CD40EA">
        <w:rPr>
          <w:b/>
          <w:sz w:val="16"/>
          <w:szCs w:val="16"/>
        </w:rPr>
        <w:t xml:space="preserve">JD1g. </w:t>
      </w:r>
      <w:r w:rsidRPr="00CD40EA">
        <w:rPr>
          <w:sz w:val="16"/>
          <w:szCs w:val="16"/>
        </w:rPr>
        <w:t>S-B PB fil.172</w:t>
      </w:r>
      <w:r>
        <w:rPr>
          <w:sz w:val="16"/>
          <w:szCs w:val="16"/>
        </w:rPr>
        <w:t xml:space="preserve"> (Per Brahe)</w:t>
      </w:r>
      <w:r w:rsidRPr="00CD40EA">
        <w:rPr>
          <w:sz w:val="16"/>
          <w:szCs w:val="16"/>
        </w:rPr>
        <w:t xml:space="preserve">, ff. 27v-31r </w:t>
      </w:r>
      <w:r w:rsidRPr="00CD40EA">
        <w:rPr>
          <w:i/>
          <w:sz w:val="16"/>
          <w:szCs w:val="16"/>
        </w:rPr>
        <w:t>Fuga</w:t>
      </w:r>
      <w:r>
        <w:rPr>
          <w:sz w:val="16"/>
          <w:szCs w:val="16"/>
        </w:rPr>
        <w:tab/>
        <w:t>39-41</w:t>
      </w:r>
    </w:p>
    <w:p w14:paraId="2B0E57B1" w14:textId="77777777" w:rsidR="009360CC" w:rsidRPr="00CD40EA" w:rsidRDefault="009360CC" w:rsidP="00216A53">
      <w:pPr>
        <w:tabs>
          <w:tab w:val="right" w:pos="4762"/>
        </w:tabs>
        <w:ind w:left="284" w:hanging="142"/>
        <w:rPr>
          <w:sz w:val="16"/>
          <w:szCs w:val="16"/>
        </w:rPr>
      </w:pPr>
      <w:r w:rsidRPr="00CD40EA">
        <w:rPr>
          <w:b/>
          <w:sz w:val="16"/>
          <w:szCs w:val="16"/>
        </w:rPr>
        <w:t xml:space="preserve">JD1h. </w:t>
      </w:r>
      <w:r w:rsidRPr="00CD40EA">
        <w:rPr>
          <w:sz w:val="16"/>
          <w:szCs w:val="16"/>
        </w:rPr>
        <w:t xml:space="preserve">Besard 1603, ff. 170v-171v </w:t>
      </w:r>
      <w:r w:rsidRPr="00CD40EA">
        <w:rPr>
          <w:i/>
          <w:sz w:val="16"/>
          <w:szCs w:val="16"/>
        </w:rPr>
        <w:t>Fantasia Ioannis Doolandi.</w:t>
      </w:r>
      <w:r w:rsidRPr="00CD40EA">
        <w:rPr>
          <w:sz w:val="16"/>
          <w:szCs w:val="16"/>
        </w:rPr>
        <w:t xml:space="preserve"> </w:t>
      </w:r>
      <w:r w:rsidRPr="00CD40EA">
        <w:rPr>
          <w:sz w:val="16"/>
          <w:szCs w:val="16"/>
        </w:rPr>
        <w:tab/>
      </w:r>
      <w:r>
        <w:rPr>
          <w:sz w:val="16"/>
          <w:szCs w:val="16"/>
        </w:rPr>
        <w:t>42-44</w:t>
      </w:r>
    </w:p>
    <w:p w14:paraId="6046F059" w14:textId="77777777" w:rsidR="009360CC" w:rsidRPr="00CD40EA" w:rsidRDefault="009360CC" w:rsidP="00216A53">
      <w:pPr>
        <w:tabs>
          <w:tab w:val="right" w:pos="4762"/>
        </w:tabs>
        <w:ind w:left="284" w:hanging="142"/>
        <w:rPr>
          <w:i/>
          <w:sz w:val="16"/>
          <w:szCs w:val="16"/>
        </w:rPr>
      </w:pPr>
      <w:r w:rsidRPr="00CD40EA">
        <w:rPr>
          <w:b/>
          <w:sz w:val="16"/>
          <w:szCs w:val="16"/>
        </w:rPr>
        <w:t xml:space="preserve">JD1i. </w:t>
      </w:r>
      <w:r w:rsidRPr="00CD40EA">
        <w:rPr>
          <w:sz w:val="16"/>
          <w:szCs w:val="16"/>
        </w:rPr>
        <w:t xml:space="preserve">Dowland 1610, sigs. H1r-H2r </w:t>
      </w:r>
      <w:r w:rsidRPr="00CD40EA">
        <w:rPr>
          <w:i/>
          <w:sz w:val="16"/>
          <w:szCs w:val="16"/>
        </w:rPr>
        <w:t xml:space="preserve">Fantasie 7 Composed </w:t>
      </w:r>
    </w:p>
    <w:p w14:paraId="1C7F7860" w14:textId="77777777" w:rsidR="009360CC" w:rsidRPr="00CD40EA" w:rsidRDefault="009360CC" w:rsidP="00216A53">
      <w:pPr>
        <w:tabs>
          <w:tab w:val="right" w:pos="4762"/>
        </w:tabs>
        <w:ind w:left="284" w:hanging="142"/>
        <w:rPr>
          <w:sz w:val="16"/>
          <w:szCs w:val="16"/>
        </w:rPr>
      </w:pPr>
      <w:r w:rsidRPr="00CD40EA">
        <w:rPr>
          <w:i/>
          <w:sz w:val="16"/>
          <w:szCs w:val="16"/>
        </w:rPr>
        <w:tab/>
        <w:t>by Iohn Douland, Batchelar of Musicke</w:t>
      </w:r>
      <w:r>
        <w:rPr>
          <w:sz w:val="16"/>
          <w:szCs w:val="16"/>
        </w:rPr>
        <w:t xml:space="preserve"> - DowlandCLM 1a</w:t>
      </w:r>
      <w:r>
        <w:rPr>
          <w:sz w:val="16"/>
          <w:szCs w:val="16"/>
        </w:rPr>
        <w:tab/>
        <w:t>45-47</w:t>
      </w:r>
    </w:p>
    <w:p w14:paraId="6139BFE2" w14:textId="77777777" w:rsidR="009360CC" w:rsidRPr="00CD40EA" w:rsidRDefault="009360CC" w:rsidP="00216A53">
      <w:pPr>
        <w:tabs>
          <w:tab w:val="right" w:pos="4762"/>
        </w:tabs>
        <w:ind w:left="284" w:hanging="142"/>
        <w:rPr>
          <w:sz w:val="16"/>
          <w:szCs w:val="16"/>
        </w:rPr>
      </w:pPr>
      <w:r w:rsidRPr="00CD40EA">
        <w:rPr>
          <w:b/>
          <w:sz w:val="16"/>
          <w:szCs w:val="16"/>
        </w:rPr>
        <w:t xml:space="preserve">JD1j. </w:t>
      </w:r>
      <w:r w:rsidRPr="00CD40EA">
        <w:rPr>
          <w:sz w:val="16"/>
          <w:szCs w:val="16"/>
        </w:rPr>
        <w:t>GB-Lbl A</w:t>
      </w:r>
      <w:r>
        <w:rPr>
          <w:sz w:val="16"/>
          <w:szCs w:val="16"/>
        </w:rPr>
        <w:t>dd.38539 (ML), ff. 14v-15r untitled</w:t>
      </w:r>
      <w:r>
        <w:rPr>
          <w:sz w:val="16"/>
          <w:szCs w:val="16"/>
        </w:rPr>
        <w:tab/>
        <w:t>48-51</w:t>
      </w:r>
    </w:p>
    <w:p w14:paraId="7F83261A" w14:textId="77777777" w:rsidR="009360CC" w:rsidRDefault="009360CC" w:rsidP="00216A53">
      <w:pPr>
        <w:tabs>
          <w:tab w:val="right" w:pos="4762"/>
        </w:tabs>
        <w:ind w:left="284" w:hanging="142"/>
        <w:rPr>
          <w:i/>
          <w:sz w:val="16"/>
          <w:szCs w:val="16"/>
        </w:rPr>
      </w:pPr>
      <w:r w:rsidRPr="00CD40EA">
        <w:rPr>
          <w:sz w:val="16"/>
          <w:szCs w:val="16"/>
        </w:rPr>
        <w:t xml:space="preserve">JD2(a). GB-Cu Dd.9.33, ff. 16v-17r </w:t>
      </w:r>
      <w:r w:rsidRPr="00CD40EA">
        <w:rPr>
          <w:i/>
          <w:sz w:val="16"/>
          <w:szCs w:val="16"/>
        </w:rPr>
        <w:t xml:space="preserve">forlorne Hope fancye </w:t>
      </w:r>
    </w:p>
    <w:p w14:paraId="6559ADF3" w14:textId="77777777" w:rsidR="009360CC" w:rsidRPr="00CD40EA" w:rsidRDefault="009360CC" w:rsidP="00216A53">
      <w:pPr>
        <w:tabs>
          <w:tab w:val="right" w:pos="4762"/>
        </w:tabs>
        <w:ind w:left="284" w:hanging="142"/>
        <w:rPr>
          <w:sz w:val="16"/>
          <w:szCs w:val="16"/>
        </w:rPr>
      </w:pPr>
      <w:r>
        <w:rPr>
          <w:i/>
          <w:sz w:val="16"/>
          <w:szCs w:val="16"/>
        </w:rPr>
        <w:tab/>
      </w:r>
      <w:r w:rsidRPr="00CD40EA">
        <w:rPr>
          <w:i/>
          <w:sz w:val="16"/>
          <w:szCs w:val="16"/>
        </w:rPr>
        <w:t>Mr Dowland Bach of Musicke</w:t>
      </w:r>
      <w:r w:rsidRPr="00CD40EA">
        <w:rPr>
          <w:sz w:val="16"/>
          <w:szCs w:val="16"/>
        </w:rPr>
        <w:t xml:space="preserve"> - DowlandCLM 2</w:t>
      </w:r>
      <w:r w:rsidRPr="00CD40EA">
        <w:rPr>
          <w:sz w:val="16"/>
          <w:szCs w:val="16"/>
        </w:rPr>
        <w:tab/>
      </w:r>
      <w:r w:rsidRPr="00CD40EA">
        <w:rPr>
          <w:i/>
          <w:sz w:val="16"/>
          <w:szCs w:val="16"/>
        </w:rPr>
        <w:t>Lute News</w:t>
      </w:r>
    </w:p>
    <w:p w14:paraId="3C7342E1" w14:textId="77777777" w:rsidR="009360CC" w:rsidRPr="00CD40EA" w:rsidRDefault="009360CC" w:rsidP="00216A53">
      <w:pPr>
        <w:tabs>
          <w:tab w:val="right" w:pos="4762"/>
        </w:tabs>
        <w:ind w:left="284" w:hanging="142"/>
        <w:rPr>
          <w:sz w:val="16"/>
          <w:szCs w:val="16"/>
        </w:rPr>
      </w:pPr>
      <w:r w:rsidRPr="00CD40EA">
        <w:rPr>
          <w:b/>
          <w:sz w:val="16"/>
          <w:szCs w:val="16"/>
        </w:rPr>
        <w:t xml:space="preserve">JD2b. </w:t>
      </w:r>
      <w:r w:rsidRPr="00CD40EA">
        <w:rPr>
          <w:sz w:val="16"/>
          <w:szCs w:val="16"/>
        </w:rPr>
        <w:t>UKR-LVu 1400/I</w:t>
      </w:r>
      <w:r>
        <w:rPr>
          <w:sz w:val="16"/>
          <w:szCs w:val="16"/>
        </w:rPr>
        <w:t xml:space="preserve"> (Lvov)</w:t>
      </w:r>
      <w:r w:rsidRPr="00CD40EA">
        <w:rPr>
          <w:sz w:val="16"/>
          <w:szCs w:val="16"/>
        </w:rPr>
        <w:t xml:space="preserve">, ff. 62v-64r </w:t>
      </w:r>
      <w:r w:rsidRPr="00CD40EA">
        <w:rPr>
          <w:i/>
          <w:sz w:val="16"/>
          <w:szCs w:val="16"/>
        </w:rPr>
        <w:t>Fantasia</w:t>
      </w:r>
      <w:r>
        <w:rPr>
          <w:sz w:val="16"/>
          <w:szCs w:val="16"/>
        </w:rPr>
        <w:tab/>
        <w:t>56-57</w:t>
      </w:r>
    </w:p>
    <w:p w14:paraId="2CD99864" w14:textId="77777777" w:rsidR="009360CC" w:rsidRPr="00CD40EA" w:rsidRDefault="009360CC" w:rsidP="00216A53">
      <w:pPr>
        <w:tabs>
          <w:tab w:val="right" w:pos="4762"/>
        </w:tabs>
        <w:ind w:left="284" w:hanging="142"/>
        <w:rPr>
          <w:sz w:val="16"/>
          <w:szCs w:val="16"/>
        </w:rPr>
      </w:pPr>
      <w:r w:rsidRPr="00CD40EA">
        <w:rPr>
          <w:b/>
          <w:sz w:val="16"/>
          <w:szCs w:val="16"/>
        </w:rPr>
        <w:t xml:space="preserve">JD2c. </w:t>
      </w:r>
      <w:r w:rsidRPr="00CD40EA">
        <w:rPr>
          <w:sz w:val="16"/>
          <w:szCs w:val="16"/>
        </w:rPr>
        <w:t xml:space="preserve">Mertel 1615, pp. 210-211 (Phantasiae et Fugae) </w:t>
      </w:r>
      <w:r w:rsidRPr="00CD40EA">
        <w:rPr>
          <w:i/>
          <w:sz w:val="16"/>
          <w:szCs w:val="16"/>
        </w:rPr>
        <w:t>70</w:t>
      </w:r>
      <w:r>
        <w:rPr>
          <w:sz w:val="16"/>
          <w:szCs w:val="16"/>
        </w:rPr>
        <w:tab/>
        <w:t>58-59</w:t>
      </w:r>
    </w:p>
    <w:p w14:paraId="32B80853" w14:textId="77777777" w:rsidR="009360CC" w:rsidRPr="00CD40EA" w:rsidRDefault="009360CC" w:rsidP="00216A53">
      <w:pPr>
        <w:tabs>
          <w:tab w:val="right" w:pos="4762"/>
        </w:tabs>
        <w:ind w:left="284" w:hanging="142"/>
        <w:rPr>
          <w:sz w:val="16"/>
          <w:szCs w:val="16"/>
        </w:rPr>
      </w:pPr>
      <w:r w:rsidRPr="00CD40EA">
        <w:rPr>
          <w:b/>
          <w:sz w:val="16"/>
          <w:szCs w:val="16"/>
        </w:rPr>
        <w:t>JD2d.</w:t>
      </w:r>
      <w:r w:rsidRPr="003E4125">
        <w:rPr>
          <w:sz w:val="16"/>
          <w:szCs w:val="16"/>
        </w:rPr>
        <w:t xml:space="preserve"> *</w:t>
      </w:r>
      <w:r w:rsidRPr="00CD40EA">
        <w:rPr>
          <w:sz w:val="16"/>
          <w:szCs w:val="16"/>
        </w:rPr>
        <w:t xml:space="preserve">Mylius 1622, pp. 37-38 </w:t>
      </w:r>
      <w:r w:rsidRPr="00CD40EA">
        <w:rPr>
          <w:i/>
          <w:sz w:val="16"/>
          <w:szCs w:val="16"/>
        </w:rPr>
        <w:t>Fantasia</w:t>
      </w:r>
      <w:r>
        <w:rPr>
          <w:sz w:val="16"/>
          <w:szCs w:val="16"/>
        </w:rPr>
        <w:tab/>
        <w:t>60-61</w:t>
      </w:r>
    </w:p>
    <w:p w14:paraId="59242361" w14:textId="77777777" w:rsidR="009360CC" w:rsidRPr="00CD40EA" w:rsidRDefault="009360CC" w:rsidP="00216A53">
      <w:pPr>
        <w:tabs>
          <w:tab w:val="right" w:pos="4762"/>
        </w:tabs>
        <w:ind w:left="284" w:hanging="142"/>
        <w:rPr>
          <w:sz w:val="16"/>
          <w:szCs w:val="16"/>
        </w:rPr>
      </w:pPr>
      <w:r w:rsidRPr="00CD40EA">
        <w:rPr>
          <w:sz w:val="16"/>
          <w:szCs w:val="16"/>
        </w:rPr>
        <w:t xml:space="preserve">JD3a. GB-Cu Dd.5.78.3, ff. 43v-44r </w:t>
      </w:r>
      <w:r w:rsidRPr="00CD40EA">
        <w:rPr>
          <w:i/>
          <w:sz w:val="16"/>
          <w:szCs w:val="16"/>
        </w:rPr>
        <w:t>farwell Jo dowlande</w:t>
      </w:r>
    </w:p>
    <w:p w14:paraId="5A6E282A" w14:textId="77777777" w:rsidR="009360CC" w:rsidRPr="00CD40EA" w:rsidRDefault="009360CC" w:rsidP="00216A53">
      <w:pPr>
        <w:tabs>
          <w:tab w:val="right" w:pos="4762"/>
        </w:tabs>
        <w:ind w:left="284" w:hanging="142"/>
        <w:rPr>
          <w:sz w:val="16"/>
          <w:szCs w:val="16"/>
        </w:rPr>
      </w:pPr>
      <w:r>
        <w:rPr>
          <w:sz w:val="16"/>
          <w:szCs w:val="16"/>
        </w:rPr>
        <w:tab/>
      </w:r>
      <w:r w:rsidRPr="00CD40EA">
        <w:rPr>
          <w:sz w:val="16"/>
          <w:szCs w:val="16"/>
        </w:rPr>
        <w:t>- DowlandCLM 3</w:t>
      </w:r>
      <w:r>
        <w:rPr>
          <w:sz w:val="16"/>
          <w:szCs w:val="16"/>
        </w:rPr>
        <w:t xml:space="preserve"> </w:t>
      </w:r>
      <w:r w:rsidRPr="00D077D8">
        <w:rPr>
          <w:sz w:val="16"/>
          <w:szCs w:val="16"/>
        </w:rPr>
        <w:t>- title and ascription in Dowland's hand</w:t>
      </w:r>
      <w:r w:rsidRPr="00CD40EA">
        <w:rPr>
          <w:sz w:val="16"/>
          <w:szCs w:val="16"/>
        </w:rPr>
        <w:tab/>
      </w:r>
      <w:r w:rsidRPr="00CD40EA">
        <w:rPr>
          <w:i/>
          <w:sz w:val="16"/>
          <w:szCs w:val="16"/>
        </w:rPr>
        <w:t>Lute News</w:t>
      </w:r>
    </w:p>
    <w:p w14:paraId="4F07AAA0" w14:textId="77777777" w:rsidR="009360CC" w:rsidRPr="00CD40EA" w:rsidRDefault="009360CC" w:rsidP="00216A53">
      <w:pPr>
        <w:tabs>
          <w:tab w:val="right" w:pos="4762"/>
        </w:tabs>
        <w:ind w:left="284" w:hanging="142"/>
        <w:rPr>
          <w:sz w:val="16"/>
          <w:szCs w:val="16"/>
        </w:rPr>
      </w:pPr>
      <w:r w:rsidRPr="00CD40EA">
        <w:rPr>
          <w:b/>
          <w:sz w:val="16"/>
          <w:szCs w:val="16"/>
        </w:rPr>
        <w:t xml:space="preserve">JD3b. </w:t>
      </w:r>
      <w:r w:rsidRPr="00CD40EA">
        <w:rPr>
          <w:sz w:val="16"/>
          <w:szCs w:val="16"/>
        </w:rPr>
        <w:t xml:space="preserve">GB-Gu </w:t>
      </w:r>
      <w:r>
        <w:rPr>
          <w:sz w:val="16"/>
          <w:szCs w:val="16"/>
        </w:rPr>
        <w:t>Euing 25, ff. 41v-42r untitled</w:t>
      </w:r>
      <w:r>
        <w:rPr>
          <w:sz w:val="16"/>
          <w:szCs w:val="16"/>
        </w:rPr>
        <w:tab/>
        <w:t>62-63</w:t>
      </w:r>
    </w:p>
    <w:p w14:paraId="74298E05" w14:textId="77777777" w:rsidR="009360CC" w:rsidRPr="00CD40EA" w:rsidRDefault="009360CC" w:rsidP="00216A53">
      <w:pPr>
        <w:tabs>
          <w:tab w:val="right" w:pos="4762"/>
        </w:tabs>
        <w:ind w:left="284" w:hanging="142"/>
        <w:rPr>
          <w:sz w:val="16"/>
          <w:szCs w:val="16"/>
        </w:rPr>
      </w:pPr>
      <w:r w:rsidRPr="00CD40EA">
        <w:rPr>
          <w:b/>
          <w:sz w:val="16"/>
          <w:szCs w:val="16"/>
        </w:rPr>
        <w:t xml:space="preserve">JD3c. </w:t>
      </w:r>
      <w:r w:rsidRPr="00CD40EA">
        <w:rPr>
          <w:sz w:val="16"/>
          <w:szCs w:val="16"/>
        </w:rPr>
        <w:t xml:space="preserve">UKR-LVu 1400/I, ff. 49v-51r </w:t>
      </w:r>
      <w:r w:rsidRPr="00CD40EA">
        <w:rPr>
          <w:i/>
          <w:sz w:val="16"/>
          <w:szCs w:val="16"/>
        </w:rPr>
        <w:t>fantasia</w:t>
      </w:r>
      <w:r>
        <w:rPr>
          <w:sz w:val="16"/>
          <w:szCs w:val="16"/>
        </w:rPr>
        <w:tab/>
        <w:t>64-65</w:t>
      </w:r>
    </w:p>
    <w:p w14:paraId="793A441C" w14:textId="77777777" w:rsidR="009360CC" w:rsidRPr="00CD40EA" w:rsidRDefault="009360CC" w:rsidP="00216A53">
      <w:pPr>
        <w:tabs>
          <w:tab w:val="right" w:pos="4762"/>
        </w:tabs>
        <w:ind w:left="284" w:hanging="142"/>
        <w:rPr>
          <w:sz w:val="16"/>
          <w:szCs w:val="16"/>
        </w:rPr>
      </w:pPr>
      <w:r w:rsidRPr="00CD40EA">
        <w:rPr>
          <w:b/>
          <w:sz w:val="16"/>
          <w:szCs w:val="16"/>
        </w:rPr>
        <w:t xml:space="preserve">JD3d. </w:t>
      </w:r>
      <w:r w:rsidRPr="00CD40EA">
        <w:rPr>
          <w:sz w:val="16"/>
          <w:szCs w:val="16"/>
        </w:rPr>
        <w:t xml:space="preserve">Fuhrmann 1615, pp. 18-19 </w:t>
      </w:r>
      <w:r w:rsidRPr="00CD40EA">
        <w:rPr>
          <w:i/>
          <w:sz w:val="16"/>
          <w:szCs w:val="16"/>
        </w:rPr>
        <w:t>Fantasia</w:t>
      </w:r>
      <w:r w:rsidRPr="00CD40EA">
        <w:rPr>
          <w:sz w:val="16"/>
          <w:szCs w:val="16"/>
        </w:rPr>
        <w:t xml:space="preserve"> </w:t>
      </w:r>
      <w:r w:rsidRPr="00CD40EA">
        <w:rPr>
          <w:i/>
          <w:sz w:val="16"/>
          <w:szCs w:val="16"/>
        </w:rPr>
        <w:t>Fantasia 6</w:t>
      </w:r>
      <w:r>
        <w:rPr>
          <w:sz w:val="16"/>
          <w:szCs w:val="16"/>
        </w:rPr>
        <w:tab/>
        <w:t>66-67</w:t>
      </w:r>
    </w:p>
    <w:p w14:paraId="4B53CE66" w14:textId="77777777" w:rsidR="009360CC" w:rsidRPr="00CD40EA" w:rsidRDefault="009360CC" w:rsidP="00216A53">
      <w:pPr>
        <w:tabs>
          <w:tab w:val="right" w:pos="4762"/>
        </w:tabs>
        <w:ind w:left="284" w:hanging="142"/>
        <w:rPr>
          <w:sz w:val="16"/>
          <w:szCs w:val="16"/>
        </w:rPr>
      </w:pPr>
      <w:r w:rsidRPr="00CD40EA">
        <w:rPr>
          <w:b/>
          <w:sz w:val="16"/>
          <w:szCs w:val="16"/>
        </w:rPr>
        <w:t xml:space="preserve">JD3e. </w:t>
      </w:r>
      <w:r w:rsidRPr="00CD40EA">
        <w:rPr>
          <w:sz w:val="16"/>
          <w:szCs w:val="16"/>
        </w:rPr>
        <w:t xml:space="preserve">Mylius 1622, pp. 1-2 </w:t>
      </w:r>
      <w:r w:rsidRPr="00CD40EA">
        <w:rPr>
          <w:i/>
          <w:sz w:val="16"/>
          <w:szCs w:val="16"/>
        </w:rPr>
        <w:t>Grammatica Illustris</w:t>
      </w:r>
      <w:r>
        <w:rPr>
          <w:i/>
          <w:sz w:val="16"/>
          <w:szCs w:val="16"/>
        </w:rPr>
        <w:t>s:</w:t>
      </w:r>
      <w:r w:rsidRPr="00CD40EA">
        <w:rPr>
          <w:i/>
          <w:sz w:val="16"/>
          <w:szCs w:val="16"/>
        </w:rPr>
        <w:t xml:space="preserve"> Doulandi</w:t>
      </w:r>
      <w:r>
        <w:rPr>
          <w:sz w:val="16"/>
          <w:szCs w:val="16"/>
        </w:rPr>
        <w:tab/>
        <w:t>68-69</w:t>
      </w:r>
    </w:p>
    <w:p w14:paraId="6921EC01" w14:textId="77777777" w:rsidR="009360CC" w:rsidRPr="00CD40EA" w:rsidRDefault="009360CC" w:rsidP="00216A53">
      <w:pPr>
        <w:tabs>
          <w:tab w:val="right" w:pos="4762"/>
        </w:tabs>
        <w:ind w:left="284" w:hanging="142"/>
        <w:rPr>
          <w:i/>
          <w:sz w:val="16"/>
          <w:szCs w:val="16"/>
        </w:rPr>
      </w:pPr>
      <w:r w:rsidRPr="00CD40EA">
        <w:rPr>
          <w:sz w:val="16"/>
          <w:szCs w:val="16"/>
        </w:rPr>
        <w:t xml:space="preserve">JD4(a). GB-Cu Dd.9.33, ff. 41v-42r </w:t>
      </w:r>
      <w:r w:rsidRPr="00CD40EA">
        <w:rPr>
          <w:i/>
          <w:sz w:val="16"/>
          <w:szCs w:val="16"/>
        </w:rPr>
        <w:t xml:space="preserve">Farwell Jo. Dowlande </w:t>
      </w:r>
    </w:p>
    <w:p w14:paraId="5567D11B" w14:textId="77777777" w:rsidR="009360CC" w:rsidRPr="00CD40EA" w:rsidRDefault="009360CC" w:rsidP="00216A53">
      <w:pPr>
        <w:tabs>
          <w:tab w:val="right" w:pos="4762"/>
        </w:tabs>
        <w:ind w:left="284" w:hanging="142"/>
        <w:rPr>
          <w:sz w:val="16"/>
          <w:szCs w:val="16"/>
        </w:rPr>
      </w:pPr>
      <w:r w:rsidRPr="00CD40EA">
        <w:rPr>
          <w:i/>
          <w:sz w:val="16"/>
          <w:szCs w:val="16"/>
        </w:rPr>
        <w:tab/>
      </w:r>
      <w:r w:rsidRPr="00CD40EA">
        <w:rPr>
          <w:sz w:val="16"/>
          <w:szCs w:val="16"/>
        </w:rPr>
        <w:t>- DowlandCLM 4</w:t>
      </w:r>
      <w:r w:rsidRPr="00CD40EA">
        <w:rPr>
          <w:sz w:val="16"/>
          <w:szCs w:val="16"/>
        </w:rPr>
        <w:tab/>
      </w:r>
      <w:r w:rsidRPr="00CD40EA">
        <w:rPr>
          <w:i/>
          <w:sz w:val="16"/>
          <w:szCs w:val="16"/>
        </w:rPr>
        <w:t>Lute News</w:t>
      </w:r>
    </w:p>
    <w:p w14:paraId="0ACDE47C" w14:textId="77777777" w:rsidR="009360CC" w:rsidRPr="00CD40EA" w:rsidRDefault="009360CC" w:rsidP="00216A53">
      <w:pPr>
        <w:tabs>
          <w:tab w:val="right" w:pos="4762"/>
        </w:tabs>
        <w:ind w:left="284" w:hanging="142"/>
        <w:rPr>
          <w:sz w:val="16"/>
          <w:szCs w:val="16"/>
        </w:rPr>
      </w:pPr>
      <w:r w:rsidRPr="00CD40EA">
        <w:rPr>
          <w:b/>
          <w:sz w:val="16"/>
          <w:szCs w:val="16"/>
        </w:rPr>
        <w:t xml:space="preserve">JD4b. </w:t>
      </w:r>
      <w:r w:rsidRPr="00CD40EA">
        <w:rPr>
          <w:sz w:val="16"/>
          <w:szCs w:val="16"/>
        </w:rPr>
        <w:t>GB-Cu Dd.9.33, f.</w:t>
      </w:r>
      <w:r>
        <w:rPr>
          <w:sz w:val="16"/>
          <w:szCs w:val="16"/>
        </w:rPr>
        <w:t xml:space="preserve"> 50v untitled - bars 1-35 only</w:t>
      </w:r>
      <w:r>
        <w:rPr>
          <w:sz w:val="16"/>
          <w:szCs w:val="16"/>
        </w:rPr>
        <w:tab/>
        <w:t>70-71</w:t>
      </w:r>
    </w:p>
    <w:p w14:paraId="17C31D33" w14:textId="77777777" w:rsidR="009360CC" w:rsidRDefault="009360CC" w:rsidP="00216A53">
      <w:pPr>
        <w:tabs>
          <w:tab w:val="right" w:pos="4762"/>
        </w:tabs>
        <w:ind w:left="284" w:hanging="142"/>
        <w:rPr>
          <w:sz w:val="16"/>
          <w:szCs w:val="16"/>
        </w:rPr>
      </w:pPr>
      <w:r w:rsidRPr="00CD40EA">
        <w:rPr>
          <w:sz w:val="16"/>
          <w:szCs w:val="16"/>
        </w:rPr>
        <w:t>JD5. GB-Cu Add.3056, ff. 17v-18r</w:t>
      </w:r>
      <w:r>
        <w:rPr>
          <w:i/>
          <w:sz w:val="16"/>
          <w:szCs w:val="16"/>
        </w:rPr>
        <w:t xml:space="preserve"> J.</w:t>
      </w:r>
      <w:r w:rsidRPr="00CD40EA">
        <w:rPr>
          <w:i/>
          <w:sz w:val="16"/>
          <w:szCs w:val="16"/>
        </w:rPr>
        <w:t>Dowland</w:t>
      </w:r>
      <w:r w:rsidRPr="00CD40EA">
        <w:rPr>
          <w:sz w:val="16"/>
          <w:szCs w:val="16"/>
        </w:rPr>
        <w:t xml:space="preserve"> - DowlandCLM 5</w:t>
      </w:r>
      <w:r w:rsidRPr="00CD40EA">
        <w:rPr>
          <w:sz w:val="16"/>
          <w:szCs w:val="16"/>
        </w:rPr>
        <w:tab/>
      </w:r>
      <w:r w:rsidRPr="00CD40EA">
        <w:rPr>
          <w:i/>
          <w:sz w:val="16"/>
          <w:szCs w:val="16"/>
        </w:rPr>
        <w:t>Lute News</w:t>
      </w:r>
    </w:p>
    <w:p w14:paraId="3343F130" w14:textId="77777777" w:rsidR="009360CC" w:rsidRPr="000E7D69" w:rsidRDefault="009360CC" w:rsidP="00216A53">
      <w:pPr>
        <w:tabs>
          <w:tab w:val="right" w:pos="4762"/>
        </w:tabs>
        <w:ind w:left="284" w:hanging="142"/>
        <w:rPr>
          <w:sz w:val="16"/>
          <w:szCs w:val="16"/>
        </w:rPr>
      </w:pPr>
      <w:r>
        <w:rPr>
          <w:sz w:val="16"/>
          <w:szCs w:val="16"/>
        </w:rPr>
        <w:tab/>
        <w:t>GB-Cu Add.3056, f</w:t>
      </w:r>
      <w:r w:rsidRPr="00CD40EA">
        <w:rPr>
          <w:sz w:val="16"/>
          <w:szCs w:val="16"/>
        </w:rPr>
        <w:t xml:space="preserve">. </w:t>
      </w:r>
      <w:r w:rsidRPr="00F63F8E">
        <w:rPr>
          <w:sz w:val="16"/>
          <w:szCs w:val="16"/>
        </w:rPr>
        <w:t>33v untitled bars 1-4</w:t>
      </w:r>
    </w:p>
    <w:p w14:paraId="5088991A" w14:textId="77777777" w:rsidR="009360CC" w:rsidRPr="00CD40EA" w:rsidRDefault="009360CC" w:rsidP="00216A53">
      <w:pPr>
        <w:tabs>
          <w:tab w:val="right" w:pos="4762"/>
        </w:tabs>
        <w:ind w:left="284" w:hanging="142"/>
        <w:rPr>
          <w:sz w:val="16"/>
          <w:szCs w:val="16"/>
        </w:rPr>
      </w:pPr>
      <w:r w:rsidRPr="00CD40EA">
        <w:rPr>
          <w:sz w:val="16"/>
          <w:szCs w:val="16"/>
        </w:rPr>
        <w:t>JD6(a). GB-Cu Nn.6.36, ff. 32v-33r untitled</w:t>
      </w:r>
      <w:r w:rsidRPr="00CD40EA">
        <w:rPr>
          <w:sz w:val="16"/>
          <w:szCs w:val="16"/>
        </w:rPr>
        <w:tab/>
      </w:r>
      <w:r w:rsidRPr="00CD40EA">
        <w:rPr>
          <w:i/>
          <w:sz w:val="16"/>
          <w:szCs w:val="16"/>
        </w:rPr>
        <w:t>Lute News</w:t>
      </w:r>
    </w:p>
    <w:p w14:paraId="23664C0B" w14:textId="77777777" w:rsidR="009360CC" w:rsidRPr="00CD40EA" w:rsidRDefault="009360CC" w:rsidP="00216A53">
      <w:pPr>
        <w:tabs>
          <w:tab w:val="right" w:pos="4762"/>
        </w:tabs>
        <w:ind w:left="284" w:hanging="142"/>
        <w:rPr>
          <w:i/>
          <w:sz w:val="16"/>
          <w:szCs w:val="16"/>
        </w:rPr>
      </w:pPr>
      <w:r w:rsidRPr="00CD40EA">
        <w:rPr>
          <w:b/>
          <w:sz w:val="16"/>
          <w:szCs w:val="16"/>
        </w:rPr>
        <w:t xml:space="preserve">JD6b. </w:t>
      </w:r>
      <w:r w:rsidRPr="00CD40EA">
        <w:rPr>
          <w:sz w:val="16"/>
          <w:szCs w:val="16"/>
        </w:rPr>
        <w:t xml:space="preserve">GB-Cu Add.3056, ff. 7v-8r </w:t>
      </w:r>
      <w:r w:rsidRPr="00CD40EA">
        <w:rPr>
          <w:i/>
          <w:sz w:val="16"/>
          <w:szCs w:val="16"/>
        </w:rPr>
        <w:t>A Fancy Mr. Dowlande BM</w:t>
      </w:r>
    </w:p>
    <w:p w14:paraId="2680146B" w14:textId="77777777" w:rsidR="009360CC" w:rsidRPr="00CD40EA" w:rsidRDefault="009360CC" w:rsidP="00216A53">
      <w:pPr>
        <w:tabs>
          <w:tab w:val="right" w:pos="4762"/>
        </w:tabs>
        <w:ind w:left="284" w:hanging="142"/>
        <w:rPr>
          <w:sz w:val="16"/>
          <w:szCs w:val="16"/>
        </w:rPr>
      </w:pPr>
      <w:r>
        <w:rPr>
          <w:sz w:val="16"/>
          <w:szCs w:val="16"/>
        </w:rPr>
        <w:t>- DowlandCLM 6</w:t>
      </w:r>
      <w:r>
        <w:rPr>
          <w:sz w:val="16"/>
          <w:szCs w:val="16"/>
        </w:rPr>
        <w:tab/>
        <w:t>72-73</w:t>
      </w:r>
    </w:p>
    <w:p w14:paraId="1A9C1F38" w14:textId="77777777" w:rsidR="009360CC" w:rsidRPr="00CD40EA" w:rsidRDefault="009360CC" w:rsidP="00216A53">
      <w:pPr>
        <w:tabs>
          <w:tab w:val="right" w:pos="4762"/>
        </w:tabs>
        <w:ind w:left="284" w:hanging="142"/>
        <w:rPr>
          <w:sz w:val="16"/>
          <w:szCs w:val="16"/>
        </w:rPr>
      </w:pPr>
      <w:r w:rsidRPr="00CD40EA">
        <w:rPr>
          <w:b/>
          <w:sz w:val="16"/>
          <w:szCs w:val="16"/>
        </w:rPr>
        <w:t xml:space="preserve">JD6c. </w:t>
      </w:r>
      <w:r w:rsidRPr="00CD40EA">
        <w:rPr>
          <w:sz w:val="16"/>
          <w:szCs w:val="16"/>
        </w:rPr>
        <w:t>GB-Cu</w:t>
      </w:r>
      <w:r>
        <w:rPr>
          <w:sz w:val="16"/>
          <w:szCs w:val="16"/>
        </w:rPr>
        <w:t xml:space="preserve"> Dd.9.33, ff. 43v-44r untitled</w:t>
      </w:r>
      <w:r>
        <w:rPr>
          <w:sz w:val="16"/>
          <w:szCs w:val="16"/>
        </w:rPr>
        <w:tab/>
        <w:t>74-75</w:t>
      </w:r>
    </w:p>
    <w:p w14:paraId="726672B8" w14:textId="77777777" w:rsidR="009360CC" w:rsidRPr="00CD40EA" w:rsidRDefault="009360CC" w:rsidP="00216A53">
      <w:pPr>
        <w:tabs>
          <w:tab w:val="right" w:pos="4762"/>
        </w:tabs>
        <w:ind w:left="284" w:hanging="142"/>
        <w:rPr>
          <w:sz w:val="16"/>
          <w:szCs w:val="16"/>
        </w:rPr>
      </w:pPr>
      <w:r w:rsidRPr="00CD40EA">
        <w:rPr>
          <w:b/>
          <w:sz w:val="16"/>
          <w:szCs w:val="16"/>
        </w:rPr>
        <w:t xml:space="preserve">JD6d. </w:t>
      </w:r>
      <w:r w:rsidRPr="00CD40EA">
        <w:rPr>
          <w:sz w:val="16"/>
          <w:szCs w:val="16"/>
        </w:rPr>
        <w:t xml:space="preserve">UKR-LVu 1400/I, ff. 39v-41r </w:t>
      </w:r>
      <w:r w:rsidRPr="00CD40EA">
        <w:rPr>
          <w:i/>
          <w:sz w:val="16"/>
          <w:szCs w:val="16"/>
        </w:rPr>
        <w:t>Fantasi</w:t>
      </w:r>
      <w:r>
        <w:rPr>
          <w:sz w:val="16"/>
          <w:szCs w:val="16"/>
        </w:rPr>
        <w:tab/>
        <w:t>76-77</w:t>
      </w:r>
    </w:p>
    <w:p w14:paraId="5F4BF2B4" w14:textId="77777777" w:rsidR="009360CC" w:rsidRPr="00CD40EA" w:rsidRDefault="009360CC" w:rsidP="00216A53">
      <w:pPr>
        <w:tabs>
          <w:tab w:val="right" w:pos="4762"/>
        </w:tabs>
        <w:ind w:left="284" w:hanging="142"/>
        <w:rPr>
          <w:sz w:val="16"/>
          <w:szCs w:val="16"/>
        </w:rPr>
      </w:pPr>
      <w:r w:rsidRPr="00CD40EA">
        <w:rPr>
          <w:b/>
          <w:sz w:val="16"/>
          <w:szCs w:val="16"/>
        </w:rPr>
        <w:t xml:space="preserve">JD6e. </w:t>
      </w:r>
      <w:r w:rsidRPr="00CD40EA">
        <w:rPr>
          <w:sz w:val="16"/>
          <w:szCs w:val="16"/>
        </w:rPr>
        <w:t xml:space="preserve">Mertel 1615, pp. 208-209 (Phantasiae et Fugae) </w:t>
      </w:r>
      <w:r w:rsidRPr="00CD40EA">
        <w:rPr>
          <w:i/>
          <w:sz w:val="16"/>
          <w:szCs w:val="16"/>
        </w:rPr>
        <w:t>69</w:t>
      </w:r>
      <w:r>
        <w:rPr>
          <w:sz w:val="16"/>
          <w:szCs w:val="16"/>
        </w:rPr>
        <w:tab/>
        <w:t>78-79</w:t>
      </w:r>
    </w:p>
    <w:p w14:paraId="7FAAD8F3" w14:textId="77777777" w:rsidR="009360CC" w:rsidRPr="00CD40EA" w:rsidRDefault="009360CC" w:rsidP="00216A53">
      <w:pPr>
        <w:tabs>
          <w:tab w:val="right" w:pos="4762"/>
        </w:tabs>
        <w:ind w:left="284" w:hanging="142"/>
        <w:rPr>
          <w:sz w:val="16"/>
          <w:szCs w:val="16"/>
        </w:rPr>
      </w:pPr>
      <w:r w:rsidRPr="00CD40EA">
        <w:rPr>
          <w:b/>
          <w:sz w:val="16"/>
          <w:szCs w:val="16"/>
        </w:rPr>
        <w:t xml:space="preserve">JD6f. </w:t>
      </w:r>
      <w:r w:rsidRPr="00CD40EA">
        <w:rPr>
          <w:sz w:val="16"/>
          <w:szCs w:val="16"/>
        </w:rPr>
        <w:t xml:space="preserve">Mylius 1622, pp. 30-31 </w:t>
      </w:r>
      <w:r w:rsidRPr="00CD40EA">
        <w:rPr>
          <w:i/>
          <w:sz w:val="16"/>
          <w:szCs w:val="16"/>
        </w:rPr>
        <w:t>Fantasia</w:t>
      </w:r>
      <w:r w:rsidRPr="00CD40EA">
        <w:rPr>
          <w:sz w:val="16"/>
          <w:szCs w:val="16"/>
        </w:rPr>
        <w:tab/>
      </w:r>
      <w:r>
        <w:rPr>
          <w:sz w:val="16"/>
          <w:szCs w:val="16"/>
        </w:rPr>
        <w:t>80-81</w:t>
      </w:r>
    </w:p>
    <w:p w14:paraId="5851E241" w14:textId="77777777" w:rsidR="009360CC" w:rsidRPr="00CD40EA" w:rsidRDefault="009360CC" w:rsidP="00216A53">
      <w:pPr>
        <w:tabs>
          <w:tab w:val="right" w:pos="4762"/>
        </w:tabs>
        <w:ind w:left="284" w:hanging="142"/>
        <w:rPr>
          <w:sz w:val="16"/>
          <w:szCs w:val="16"/>
        </w:rPr>
      </w:pPr>
      <w:r w:rsidRPr="00CD40EA">
        <w:rPr>
          <w:sz w:val="16"/>
          <w:szCs w:val="16"/>
        </w:rPr>
        <w:t>JD7(a). GB-Gu Euing 25, ff. 35r-36r untitled</w:t>
      </w:r>
      <w:r w:rsidRPr="00CD40EA">
        <w:rPr>
          <w:sz w:val="16"/>
          <w:szCs w:val="16"/>
        </w:rPr>
        <w:tab/>
      </w:r>
      <w:r w:rsidRPr="00CD40EA">
        <w:rPr>
          <w:i/>
          <w:sz w:val="16"/>
          <w:szCs w:val="16"/>
        </w:rPr>
        <w:t>Lute News</w:t>
      </w:r>
    </w:p>
    <w:p w14:paraId="5861BABE" w14:textId="77777777" w:rsidR="009360CC" w:rsidRPr="00CD40EA" w:rsidRDefault="009360CC" w:rsidP="00216A53">
      <w:pPr>
        <w:tabs>
          <w:tab w:val="right" w:pos="4762"/>
        </w:tabs>
        <w:ind w:left="284" w:hanging="142"/>
        <w:rPr>
          <w:i/>
          <w:sz w:val="16"/>
          <w:szCs w:val="16"/>
        </w:rPr>
      </w:pPr>
      <w:r w:rsidRPr="00CD40EA">
        <w:rPr>
          <w:b/>
          <w:sz w:val="16"/>
          <w:szCs w:val="16"/>
        </w:rPr>
        <w:t>JD7b.</w:t>
      </w:r>
      <w:r w:rsidRPr="003E4125">
        <w:rPr>
          <w:sz w:val="16"/>
          <w:szCs w:val="16"/>
        </w:rPr>
        <w:t xml:space="preserve"> *</w:t>
      </w:r>
      <w:r>
        <w:rPr>
          <w:sz w:val="16"/>
          <w:szCs w:val="16"/>
        </w:rPr>
        <w:t>D-Dl 1.V.8, ff. 42v-43</w:t>
      </w:r>
      <w:r w:rsidRPr="00CD40EA">
        <w:rPr>
          <w:sz w:val="16"/>
          <w:szCs w:val="16"/>
        </w:rPr>
        <w:t xml:space="preserve">r </w:t>
      </w:r>
      <w:r w:rsidRPr="00CD40EA">
        <w:rPr>
          <w:i/>
          <w:sz w:val="16"/>
          <w:szCs w:val="16"/>
        </w:rPr>
        <w:t>Fantasia Gregorij Houuet</w:t>
      </w:r>
      <w:r>
        <w:rPr>
          <w:sz w:val="16"/>
          <w:szCs w:val="16"/>
        </w:rPr>
        <w:tab/>
        <w:t>82-84</w:t>
      </w:r>
    </w:p>
    <w:p w14:paraId="3845F0C7" w14:textId="77777777" w:rsidR="009360CC" w:rsidRPr="00CD40EA" w:rsidRDefault="009360CC" w:rsidP="00216A53">
      <w:pPr>
        <w:tabs>
          <w:tab w:val="right" w:pos="4762"/>
        </w:tabs>
        <w:ind w:left="284" w:hanging="142"/>
        <w:rPr>
          <w:sz w:val="16"/>
          <w:szCs w:val="16"/>
        </w:rPr>
      </w:pPr>
      <w:r w:rsidRPr="00CD40EA">
        <w:rPr>
          <w:b/>
          <w:sz w:val="16"/>
          <w:szCs w:val="16"/>
        </w:rPr>
        <w:t xml:space="preserve">JD7c. </w:t>
      </w:r>
      <w:r w:rsidRPr="00CD40EA">
        <w:rPr>
          <w:sz w:val="16"/>
          <w:szCs w:val="16"/>
        </w:rPr>
        <w:t xml:space="preserve">GB-Cu Dd.9.33, ff. 6v-7r </w:t>
      </w:r>
      <w:r w:rsidRPr="00CD40EA">
        <w:rPr>
          <w:i/>
          <w:sz w:val="16"/>
          <w:szCs w:val="16"/>
        </w:rPr>
        <w:t>A fancy Jo Dow</w:t>
      </w:r>
      <w:r w:rsidRPr="00CD40EA">
        <w:rPr>
          <w:sz w:val="16"/>
          <w:szCs w:val="16"/>
        </w:rPr>
        <w:t xml:space="preserve"> </w:t>
      </w:r>
    </w:p>
    <w:p w14:paraId="6E32CF64" w14:textId="77777777" w:rsidR="009360CC" w:rsidRPr="00CD40EA" w:rsidRDefault="009360CC" w:rsidP="00216A53">
      <w:pPr>
        <w:tabs>
          <w:tab w:val="right" w:pos="4762"/>
        </w:tabs>
        <w:ind w:left="284" w:hanging="142"/>
        <w:rPr>
          <w:sz w:val="16"/>
          <w:szCs w:val="16"/>
        </w:rPr>
      </w:pPr>
      <w:r>
        <w:rPr>
          <w:sz w:val="16"/>
          <w:szCs w:val="16"/>
        </w:rPr>
        <w:tab/>
        <w:t>- DowlandCLM 7</w:t>
      </w:r>
      <w:r>
        <w:rPr>
          <w:sz w:val="16"/>
          <w:szCs w:val="16"/>
        </w:rPr>
        <w:tab/>
        <w:t>85-87</w:t>
      </w:r>
    </w:p>
    <w:p w14:paraId="2E4B2C03" w14:textId="77777777" w:rsidR="009360CC" w:rsidRPr="00CD40EA" w:rsidRDefault="009360CC" w:rsidP="00216A53">
      <w:pPr>
        <w:tabs>
          <w:tab w:val="right" w:pos="4762"/>
        </w:tabs>
        <w:ind w:left="284" w:hanging="142"/>
        <w:rPr>
          <w:sz w:val="16"/>
          <w:szCs w:val="16"/>
        </w:rPr>
      </w:pPr>
      <w:r w:rsidRPr="00CD40EA">
        <w:rPr>
          <w:sz w:val="16"/>
          <w:szCs w:val="16"/>
        </w:rPr>
        <w:t xml:space="preserve">JD71(a). GB-Lbl Eg. 2046, ff. 23v-24r </w:t>
      </w:r>
      <w:r w:rsidRPr="00CD40EA">
        <w:rPr>
          <w:i/>
          <w:sz w:val="16"/>
          <w:szCs w:val="16"/>
        </w:rPr>
        <w:t>A Fantasia</w:t>
      </w:r>
      <w:r w:rsidRPr="00CD40EA">
        <w:rPr>
          <w:sz w:val="16"/>
          <w:szCs w:val="16"/>
        </w:rPr>
        <w:t xml:space="preserve"> </w:t>
      </w:r>
      <w:r w:rsidRPr="00CD40EA">
        <w:rPr>
          <w:sz w:val="13"/>
          <w:szCs w:val="13"/>
        </w:rPr>
        <w:t>- DowlandCLM 71</w:t>
      </w:r>
      <w:r w:rsidRPr="00CD40EA">
        <w:rPr>
          <w:sz w:val="16"/>
          <w:szCs w:val="16"/>
        </w:rPr>
        <w:tab/>
      </w:r>
      <w:r w:rsidRPr="00CD40EA">
        <w:rPr>
          <w:i/>
          <w:sz w:val="16"/>
          <w:szCs w:val="16"/>
        </w:rPr>
        <w:t>Lute News</w:t>
      </w:r>
    </w:p>
    <w:p w14:paraId="14E42C29" w14:textId="77777777" w:rsidR="009360CC" w:rsidRPr="00CD40EA" w:rsidRDefault="009360CC" w:rsidP="00216A53">
      <w:pPr>
        <w:tabs>
          <w:tab w:val="right" w:pos="4762"/>
        </w:tabs>
        <w:ind w:left="284" w:hanging="142"/>
        <w:rPr>
          <w:sz w:val="16"/>
          <w:szCs w:val="16"/>
        </w:rPr>
      </w:pPr>
      <w:r w:rsidRPr="00CD40EA">
        <w:rPr>
          <w:b/>
          <w:sz w:val="16"/>
          <w:szCs w:val="16"/>
        </w:rPr>
        <w:t xml:space="preserve">JD71b. </w:t>
      </w:r>
      <w:r w:rsidRPr="00CD40EA">
        <w:rPr>
          <w:sz w:val="16"/>
          <w:szCs w:val="16"/>
        </w:rPr>
        <w:t>Mylius 1622, pp. 28-29</w:t>
      </w:r>
      <w:r w:rsidRPr="00CD40EA">
        <w:rPr>
          <w:i/>
          <w:sz w:val="16"/>
          <w:szCs w:val="16"/>
        </w:rPr>
        <w:t xml:space="preserve"> Grammatica Rosideri Angli generosi</w:t>
      </w:r>
      <w:r>
        <w:rPr>
          <w:sz w:val="16"/>
          <w:szCs w:val="16"/>
        </w:rPr>
        <w:tab/>
        <w:t>89-91</w:t>
      </w:r>
    </w:p>
    <w:p w14:paraId="107ED5CC" w14:textId="77777777" w:rsidR="009360CC" w:rsidRPr="00CD40EA" w:rsidRDefault="009360CC" w:rsidP="00216A53">
      <w:pPr>
        <w:tabs>
          <w:tab w:val="right" w:pos="4762"/>
        </w:tabs>
        <w:ind w:left="284" w:hanging="142"/>
        <w:rPr>
          <w:sz w:val="16"/>
          <w:szCs w:val="16"/>
        </w:rPr>
      </w:pPr>
      <w:r w:rsidRPr="00CD40EA">
        <w:rPr>
          <w:sz w:val="16"/>
          <w:szCs w:val="16"/>
        </w:rPr>
        <w:t>JD72. GB-Gu Euing 25, ff. 42v-43r untitled</w:t>
      </w:r>
      <w:r w:rsidRPr="00CD40EA">
        <w:rPr>
          <w:sz w:val="16"/>
          <w:szCs w:val="16"/>
        </w:rPr>
        <w:tab/>
      </w:r>
      <w:r w:rsidRPr="00CD40EA">
        <w:rPr>
          <w:i/>
          <w:sz w:val="16"/>
          <w:szCs w:val="16"/>
        </w:rPr>
        <w:t>Lute News</w:t>
      </w:r>
    </w:p>
    <w:p w14:paraId="6CDCAFB9" w14:textId="77777777" w:rsidR="009360CC" w:rsidRPr="00CD40EA" w:rsidRDefault="009360CC" w:rsidP="00216A53">
      <w:pPr>
        <w:tabs>
          <w:tab w:val="right" w:pos="4762"/>
        </w:tabs>
        <w:ind w:left="284" w:hanging="142"/>
        <w:rPr>
          <w:sz w:val="16"/>
          <w:szCs w:val="16"/>
        </w:rPr>
      </w:pPr>
      <w:r w:rsidRPr="00CD40EA">
        <w:rPr>
          <w:sz w:val="16"/>
          <w:szCs w:val="16"/>
        </w:rPr>
        <w:t xml:space="preserve">JD73. GB-Cu Dd.9.33, ff. 44v-45v untitled </w:t>
      </w:r>
      <w:r w:rsidRPr="00CD40EA">
        <w:rPr>
          <w:sz w:val="16"/>
          <w:szCs w:val="16"/>
        </w:rPr>
        <w:tab/>
      </w:r>
      <w:r w:rsidRPr="00CD40EA">
        <w:rPr>
          <w:i/>
          <w:sz w:val="16"/>
          <w:szCs w:val="16"/>
        </w:rPr>
        <w:t>Lute News</w:t>
      </w:r>
    </w:p>
    <w:p w14:paraId="694E4A62" w14:textId="77777777" w:rsidR="009360CC" w:rsidRPr="00CD40EA" w:rsidRDefault="009360CC" w:rsidP="00216A53">
      <w:pPr>
        <w:tabs>
          <w:tab w:val="right" w:pos="4762"/>
        </w:tabs>
        <w:ind w:left="284" w:hanging="142"/>
        <w:rPr>
          <w:sz w:val="16"/>
          <w:szCs w:val="16"/>
        </w:rPr>
      </w:pPr>
      <w:r w:rsidRPr="00CD40EA">
        <w:rPr>
          <w:sz w:val="16"/>
          <w:szCs w:val="16"/>
        </w:rPr>
        <w:t xml:space="preserve">JD74. GB-Lbl Add.31392, f. 24r untitled </w:t>
      </w:r>
      <w:r w:rsidRPr="00CD40EA">
        <w:rPr>
          <w:sz w:val="16"/>
          <w:szCs w:val="16"/>
        </w:rPr>
        <w:tab/>
      </w:r>
      <w:r w:rsidRPr="00CD40EA">
        <w:rPr>
          <w:i/>
          <w:sz w:val="16"/>
          <w:szCs w:val="16"/>
        </w:rPr>
        <w:t>Lute News</w:t>
      </w:r>
    </w:p>
    <w:p w14:paraId="7B888D4E" w14:textId="77777777" w:rsidR="009360CC" w:rsidRDefault="009360CC" w:rsidP="00216A53">
      <w:pPr>
        <w:tabs>
          <w:tab w:val="right" w:pos="4762"/>
        </w:tabs>
        <w:ind w:left="284" w:hanging="142"/>
        <w:rPr>
          <w:sz w:val="16"/>
          <w:szCs w:val="16"/>
        </w:rPr>
      </w:pPr>
      <w:r>
        <w:rPr>
          <w:sz w:val="16"/>
          <w:szCs w:val="16"/>
          <w:lang w:bidi="en-US"/>
        </w:rPr>
        <w:t>JD101. D-W Guelf. 18.7</w:t>
      </w:r>
      <w:r w:rsidRPr="00CD40EA">
        <w:rPr>
          <w:sz w:val="16"/>
          <w:szCs w:val="16"/>
          <w:lang w:bidi="en-US"/>
        </w:rPr>
        <w:t xml:space="preserve">/III, f. 210r </w:t>
      </w:r>
      <w:r w:rsidRPr="00CD40EA">
        <w:rPr>
          <w:i/>
          <w:sz w:val="16"/>
          <w:szCs w:val="16"/>
          <w:lang w:bidi="en-US"/>
        </w:rPr>
        <w:t>Phantasia. Dooland</w:t>
      </w:r>
      <w:r>
        <w:rPr>
          <w:sz w:val="16"/>
          <w:szCs w:val="16"/>
          <w:lang w:bidi="en-US"/>
        </w:rPr>
        <w:t xml:space="preserve"> </w:t>
      </w:r>
      <w:r>
        <w:rPr>
          <w:rStyle w:val="FootnoteReference"/>
          <w:sz w:val="16"/>
          <w:szCs w:val="16"/>
          <w:lang w:bidi="en-US"/>
        </w:rPr>
        <w:footnoteReference w:id="23"/>
      </w:r>
      <w:r w:rsidRPr="00CD40EA">
        <w:rPr>
          <w:sz w:val="16"/>
          <w:szCs w:val="16"/>
          <w:lang w:bidi="en-US"/>
        </w:rPr>
        <w:tab/>
      </w:r>
      <w:r w:rsidRPr="00CD40EA">
        <w:rPr>
          <w:i/>
          <w:sz w:val="16"/>
          <w:szCs w:val="16"/>
        </w:rPr>
        <w:t>Lute News</w:t>
      </w:r>
    </w:p>
    <w:p w14:paraId="58CB5BE3" w14:textId="3AA0EAE3" w:rsidR="008355B9" w:rsidRDefault="0056467D" w:rsidP="009360CC">
      <w:pPr>
        <w:adjustRightInd w:val="0"/>
        <w:snapToGrid w:val="0"/>
        <w:spacing w:before="60"/>
        <w:rPr>
          <w:sz w:val="18"/>
          <w:szCs w:val="18"/>
          <w:lang w:val="en-US"/>
        </w:rPr>
      </w:pPr>
      <w:r>
        <w:rPr>
          <w:sz w:val="18"/>
          <w:szCs w:val="18"/>
        </w:rPr>
        <w:t>A version</w:t>
      </w:r>
      <w:r w:rsidR="00C559DF">
        <w:rPr>
          <w:sz w:val="18"/>
          <w:szCs w:val="18"/>
        </w:rPr>
        <w:t xml:space="preserve"> of each of Dowland's fantasias was in the supplement to </w:t>
      </w:r>
      <w:r w:rsidR="00C559DF" w:rsidRPr="004E3964">
        <w:rPr>
          <w:i/>
          <w:sz w:val="18"/>
          <w:szCs w:val="18"/>
        </w:rPr>
        <w:t>Lute News</w:t>
      </w:r>
      <w:r w:rsidR="00C559DF">
        <w:rPr>
          <w:sz w:val="18"/>
          <w:szCs w:val="18"/>
        </w:rPr>
        <w:t xml:space="preserve"> 125, and all the other known </w:t>
      </w:r>
      <w:r w:rsidR="0099332F">
        <w:rPr>
          <w:sz w:val="18"/>
          <w:szCs w:val="18"/>
        </w:rPr>
        <w:t>sources</w:t>
      </w:r>
      <w:r w:rsidR="00B613E4" w:rsidRPr="00143F92">
        <w:rPr>
          <w:sz w:val="18"/>
          <w:szCs w:val="18"/>
        </w:rPr>
        <w:t xml:space="preserve"> </w:t>
      </w:r>
      <w:r w:rsidR="00C559DF">
        <w:rPr>
          <w:sz w:val="18"/>
          <w:szCs w:val="18"/>
        </w:rPr>
        <w:t>are edited here (</w:t>
      </w:r>
      <w:r w:rsidR="00923D7C">
        <w:rPr>
          <w:sz w:val="18"/>
          <w:szCs w:val="18"/>
        </w:rPr>
        <w:t xml:space="preserve">single sources </w:t>
      </w:r>
      <w:r w:rsidR="00870A8A">
        <w:rPr>
          <w:sz w:val="18"/>
          <w:szCs w:val="18"/>
        </w:rPr>
        <w:t>only</w:t>
      </w:r>
      <w:r w:rsidR="00870A8A" w:rsidRPr="00870A8A">
        <w:rPr>
          <w:sz w:val="18"/>
          <w:szCs w:val="18"/>
        </w:rPr>
        <w:t xml:space="preserve"> </w:t>
      </w:r>
      <w:r w:rsidR="00870A8A">
        <w:rPr>
          <w:sz w:val="18"/>
          <w:szCs w:val="18"/>
        </w:rPr>
        <w:t xml:space="preserve">are known </w:t>
      </w:r>
      <w:r w:rsidR="006765EE">
        <w:rPr>
          <w:sz w:val="18"/>
          <w:szCs w:val="18"/>
        </w:rPr>
        <w:t>for</w:t>
      </w:r>
      <w:r w:rsidR="00923D7C">
        <w:rPr>
          <w:sz w:val="18"/>
          <w:szCs w:val="18"/>
        </w:rPr>
        <w:t xml:space="preserve"> JD5, JD72-74 and JD101 so no additional versions are here)</w:t>
      </w:r>
      <w:r w:rsidR="00C559DF">
        <w:rPr>
          <w:sz w:val="18"/>
          <w:szCs w:val="18"/>
        </w:rPr>
        <w:t>.</w:t>
      </w:r>
      <w:r w:rsidR="00870A8A">
        <w:rPr>
          <w:sz w:val="18"/>
          <w:szCs w:val="18"/>
        </w:rPr>
        <w:t xml:space="preserve"> All the sources are closely concordant with significant variants and apparent errors</w:t>
      </w:r>
      <w:r w:rsidR="00954046">
        <w:rPr>
          <w:sz w:val="18"/>
          <w:szCs w:val="18"/>
        </w:rPr>
        <w:t xml:space="preserve"> and different barring (details in the commentary at the end of this </w:t>
      </w:r>
      <w:r w:rsidR="00954046" w:rsidRPr="00965048">
        <w:rPr>
          <w:i/>
          <w:sz w:val="18"/>
          <w:szCs w:val="18"/>
        </w:rPr>
        <w:t>Lutezine</w:t>
      </w:r>
      <w:r w:rsidR="00954046">
        <w:rPr>
          <w:sz w:val="18"/>
          <w:szCs w:val="18"/>
        </w:rPr>
        <w:t>).</w:t>
      </w:r>
      <w:r w:rsidR="00870A8A">
        <w:rPr>
          <w:sz w:val="18"/>
          <w:szCs w:val="18"/>
        </w:rPr>
        <w:t xml:space="preserve"> </w:t>
      </w:r>
      <w:r w:rsidR="00B775F9">
        <w:rPr>
          <w:sz w:val="18"/>
          <w:szCs w:val="18"/>
        </w:rPr>
        <w:t xml:space="preserve">Some versions also provide right hand </w:t>
      </w:r>
      <w:r w:rsidR="00B775F9" w:rsidRPr="00B775F9">
        <w:rPr>
          <w:sz w:val="18"/>
          <w:szCs w:val="18"/>
          <w:lang w:val="en-US"/>
        </w:rPr>
        <w:t>fingering and ornaments</w:t>
      </w:r>
      <w:r w:rsidR="0099332F">
        <w:rPr>
          <w:sz w:val="18"/>
          <w:szCs w:val="18"/>
          <w:lang w:val="en-US"/>
        </w:rPr>
        <w:t xml:space="preserve"> (JD1j the most extensive)</w:t>
      </w:r>
      <w:r w:rsidR="00B775F9" w:rsidRPr="00B775F9">
        <w:rPr>
          <w:sz w:val="18"/>
          <w:szCs w:val="18"/>
          <w:lang w:val="en-US"/>
        </w:rPr>
        <w:t>.</w:t>
      </w:r>
      <w:r w:rsidR="00B775F9">
        <w:rPr>
          <w:sz w:val="18"/>
          <w:szCs w:val="18"/>
        </w:rPr>
        <w:t xml:space="preserve"> </w:t>
      </w:r>
      <w:r w:rsidR="00954046">
        <w:rPr>
          <w:sz w:val="18"/>
          <w:szCs w:val="18"/>
        </w:rPr>
        <w:t>T</w:t>
      </w:r>
      <w:r w:rsidR="00364B8E">
        <w:rPr>
          <w:sz w:val="18"/>
          <w:szCs w:val="18"/>
        </w:rPr>
        <w:t xml:space="preserve">he </w:t>
      </w:r>
      <w:r w:rsidR="00870A8A">
        <w:rPr>
          <w:sz w:val="18"/>
          <w:szCs w:val="18"/>
        </w:rPr>
        <w:t>sources</w:t>
      </w:r>
      <w:r w:rsidR="00364B8E">
        <w:rPr>
          <w:sz w:val="18"/>
          <w:szCs w:val="18"/>
        </w:rPr>
        <w:t xml:space="preserve"> not known to Poulton are marked with an asterix</w:t>
      </w:r>
      <w:r w:rsidR="00954046">
        <w:rPr>
          <w:sz w:val="18"/>
          <w:szCs w:val="18"/>
        </w:rPr>
        <w:t xml:space="preserve"> in the list </w:t>
      </w:r>
      <w:r w:rsidR="00117F70">
        <w:rPr>
          <w:sz w:val="18"/>
          <w:szCs w:val="18"/>
        </w:rPr>
        <w:t>above</w:t>
      </w:r>
      <w:r w:rsidR="00364B8E">
        <w:rPr>
          <w:sz w:val="18"/>
          <w:szCs w:val="18"/>
        </w:rPr>
        <w:t xml:space="preserve">. </w:t>
      </w:r>
      <w:r w:rsidR="00870A8A" w:rsidRPr="00870A8A">
        <w:rPr>
          <w:sz w:val="18"/>
          <w:szCs w:val="18"/>
        </w:rPr>
        <w:t xml:space="preserve">The main continental sources are </w:t>
      </w:r>
      <w:r w:rsidR="00B775F9">
        <w:rPr>
          <w:sz w:val="18"/>
          <w:szCs w:val="18"/>
        </w:rPr>
        <w:t xml:space="preserve">the </w:t>
      </w:r>
      <w:r w:rsidR="00870A8A" w:rsidRPr="00870A8A">
        <w:rPr>
          <w:sz w:val="18"/>
          <w:szCs w:val="18"/>
        </w:rPr>
        <w:t xml:space="preserve">prints of </w:t>
      </w:r>
      <w:r w:rsidR="004E3964" w:rsidRPr="00870A8A">
        <w:rPr>
          <w:sz w:val="18"/>
          <w:szCs w:val="18"/>
        </w:rPr>
        <w:t>Mertel</w:t>
      </w:r>
      <w:r w:rsidR="00870A8A" w:rsidRPr="00870A8A">
        <w:rPr>
          <w:sz w:val="18"/>
          <w:szCs w:val="18"/>
        </w:rPr>
        <w:t>, who included</w:t>
      </w:r>
      <w:r w:rsidR="004E3964" w:rsidRPr="00870A8A">
        <w:rPr>
          <w:sz w:val="18"/>
          <w:szCs w:val="18"/>
        </w:rPr>
        <w:t xml:space="preserve"> versions of JD2 &amp; 6 </w:t>
      </w:r>
      <w:r w:rsidR="00870A8A">
        <w:rPr>
          <w:sz w:val="18"/>
          <w:szCs w:val="18"/>
        </w:rPr>
        <w:t>barring</w:t>
      </w:r>
      <w:r w:rsidR="004E3964" w:rsidRPr="00870A8A">
        <w:rPr>
          <w:sz w:val="18"/>
          <w:szCs w:val="18"/>
        </w:rPr>
        <w:t xml:space="preserve"> them in two </w:t>
      </w:r>
      <w:r w:rsidR="00870A8A" w:rsidRPr="00870A8A">
        <w:rPr>
          <w:sz w:val="18"/>
          <w:szCs w:val="18"/>
        </w:rPr>
        <w:t>rather than four minims per bar, and</w:t>
      </w:r>
      <w:r w:rsidR="004E3964" w:rsidRPr="00870A8A">
        <w:rPr>
          <w:sz w:val="18"/>
          <w:szCs w:val="18"/>
        </w:rPr>
        <w:t xml:space="preserve"> </w:t>
      </w:r>
      <w:r w:rsidR="00C46A83" w:rsidRPr="00870A8A">
        <w:rPr>
          <w:sz w:val="18"/>
          <w:szCs w:val="18"/>
        </w:rPr>
        <w:t xml:space="preserve">Mylius </w:t>
      </w:r>
      <w:r w:rsidR="00B775F9">
        <w:rPr>
          <w:sz w:val="18"/>
          <w:szCs w:val="18"/>
        </w:rPr>
        <w:t>who included</w:t>
      </w:r>
      <w:r w:rsidR="00870A8A" w:rsidRPr="00870A8A">
        <w:rPr>
          <w:sz w:val="18"/>
          <w:szCs w:val="18"/>
        </w:rPr>
        <w:t xml:space="preserve"> JD2, 3, 6 and 71 (of these</w:t>
      </w:r>
      <w:r w:rsidR="00F3261F">
        <w:rPr>
          <w:sz w:val="18"/>
          <w:szCs w:val="18"/>
        </w:rPr>
        <w:t>,</w:t>
      </w:r>
      <w:r w:rsidR="00870A8A" w:rsidRPr="00870A8A">
        <w:rPr>
          <w:sz w:val="18"/>
          <w:szCs w:val="18"/>
        </w:rPr>
        <w:t xml:space="preserve"> JD</w:t>
      </w:r>
      <w:r w:rsidR="00C46A83" w:rsidRPr="00870A8A">
        <w:rPr>
          <w:sz w:val="18"/>
          <w:szCs w:val="18"/>
        </w:rPr>
        <w:t xml:space="preserve">2 </w:t>
      </w:r>
      <w:r w:rsidR="00870A8A" w:rsidRPr="00870A8A">
        <w:rPr>
          <w:sz w:val="18"/>
          <w:szCs w:val="18"/>
        </w:rPr>
        <w:t>&amp;</w:t>
      </w:r>
      <w:r w:rsidR="00C46A83" w:rsidRPr="00870A8A">
        <w:rPr>
          <w:sz w:val="18"/>
          <w:szCs w:val="18"/>
        </w:rPr>
        <w:t xml:space="preserve"> 6 </w:t>
      </w:r>
      <w:r w:rsidR="00870A8A" w:rsidRPr="00870A8A">
        <w:rPr>
          <w:sz w:val="18"/>
          <w:szCs w:val="18"/>
        </w:rPr>
        <w:t>seem to have been copied from Mertel with some amendments)</w:t>
      </w:r>
      <w:r w:rsidR="00B775F9">
        <w:rPr>
          <w:sz w:val="18"/>
          <w:szCs w:val="18"/>
        </w:rPr>
        <w:t>,</w:t>
      </w:r>
      <w:r w:rsidR="00C46A83" w:rsidRPr="00870A8A">
        <w:rPr>
          <w:sz w:val="18"/>
          <w:szCs w:val="18"/>
        </w:rPr>
        <w:t xml:space="preserve"> </w:t>
      </w:r>
      <w:r w:rsidR="00870A8A" w:rsidRPr="00870A8A">
        <w:rPr>
          <w:sz w:val="18"/>
          <w:szCs w:val="18"/>
        </w:rPr>
        <w:t xml:space="preserve">and </w:t>
      </w:r>
      <w:r w:rsidR="00B775F9">
        <w:rPr>
          <w:sz w:val="18"/>
          <w:szCs w:val="18"/>
        </w:rPr>
        <w:t xml:space="preserve">in </w:t>
      </w:r>
      <w:r w:rsidR="00870A8A">
        <w:rPr>
          <w:sz w:val="18"/>
          <w:szCs w:val="18"/>
        </w:rPr>
        <w:t>two</w:t>
      </w:r>
      <w:r w:rsidR="00870A8A" w:rsidRPr="00870A8A">
        <w:rPr>
          <w:sz w:val="18"/>
          <w:szCs w:val="18"/>
        </w:rPr>
        <w:t xml:space="preserve"> manuscripts</w:t>
      </w:r>
      <w:r w:rsidR="00117F70">
        <w:rPr>
          <w:sz w:val="18"/>
          <w:szCs w:val="18"/>
        </w:rPr>
        <w:t>: o</w:t>
      </w:r>
      <w:r w:rsidR="00870A8A">
        <w:rPr>
          <w:sz w:val="18"/>
          <w:szCs w:val="18"/>
        </w:rPr>
        <w:t>ne in Lvov is</w:t>
      </w:r>
      <w:r w:rsidR="00870A8A" w:rsidRPr="00870A8A">
        <w:rPr>
          <w:sz w:val="18"/>
          <w:szCs w:val="18"/>
        </w:rPr>
        <w:t xml:space="preserve"> </w:t>
      </w:r>
      <w:r w:rsidR="004E3964" w:rsidRPr="00870A8A">
        <w:rPr>
          <w:sz w:val="18"/>
          <w:szCs w:val="18"/>
        </w:rPr>
        <w:t>a source for JD1, 3 and 6</w:t>
      </w:r>
      <w:r w:rsidR="00870A8A">
        <w:rPr>
          <w:sz w:val="18"/>
          <w:szCs w:val="18"/>
        </w:rPr>
        <w:t xml:space="preserve"> and</w:t>
      </w:r>
      <w:r w:rsidR="004E3964">
        <w:rPr>
          <w:sz w:val="18"/>
          <w:szCs w:val="18"/>
        </w:rPr>
        <w:t xml:space="preserve"> </w:t>
      </w:r>
      <w:r w:rsidR="00870A8A" w:rsidRPr="00BB612E">
        <w:rPr>
          <w:sz w:val="18"/>
          <w:szCs w:val="18"/>
        </w:rPr>
        <w:t xml:space="preserve">the </w:t>
      </w:r>
      <w:r w:rsidR="00870A8A">
        <w:rPr>
          <w:sz w:val="18"/>
          <w:szCs w:val="18"/>
        </w:rPr>
        <w:t xml:space="preserve">other is the </w:t>
      </w:r>
      <w:r w:rsidR="00870A8A" w:rsidRPr="00BB612E">
        <w:rPr>
          <w:sz w:val="18"/>
          <w:szCs w:val="18"/>
        </w:rPr>
        <w:t xml:space="preserve">lost manuscript </w:t>
      </w:r>
      <w:r w:rsidR="00870A8A" w:rsidRPr="00143F92">
        <w:rPr>
          <w:sz w:val="18"/>
          <w:szCs w:val="18"/>
        </w:rPr>
        <w:t>D-Dl 1.V.8</w:t>
      </w:r>
      <w:r w:rsidR="00870A8A">
        <w:rPr>
          <w:sz w:val="18"/>
          <w:szCs w:val="18"/>
        </w:rPr>
        <w:t xml:space="preserve"> (the so-called Joachim Loss lute book)</w:t>
      </w:r>
      <w:r w:rsidR="00870A8A" w:rsidRPr="00870A8A">
        <w:rPr>
          <w:sz w:val="18"/>
          <w:szCs w:val="18"/>
        </w:rPr>
        <w:t xml:space="preserve"> </w:t>
      </w:r>
      <w:r w:rsidR="00870A8A">
        <w:rPr>
          <w:sz w:val="18"/>
          <w:szCs w:val="18"/>
        </w:rPr>
        <w:t>for v</w:t>
      </w:r>
      <w:r w:rsidR="00870A8A" w:rsidRPr="00BB612E">
        <w:rPr>
          <w:sz w:val="18"/>
          <w:szCs w:val="18"/>
        </w:rPr>
        <w:t>ersions of JD1</w:t>
      </w:r>
      <w:r w:rsidR="00870A8A">
        <w:rPr>
          <w:sz w:val="18"/>
          <w:szCs w:val="18"/>
        </w:rPr>
        <w:t xml:space="preserve"> &amp;</w:t>
      </w:r>
      <w:r w:rsidR="00B775F9">
        <w:rPr>
          <w:sz w:val="18"/>
          <w:szCs w:val="18"/>
        </w:rPr>
        <w:t xml:space="preserve"> </w:t>
      </w:r>
      <w:r w:rsidR="00870A8A" w:rsidRPr="00BB612E">
        <w:rPr>
          <w:sz w:val="18"/>
          <w:szCs w:val="18"/>
        </w:rPr>
        <w:t xml:space="preserve">7 </w:t>
      </w:r>
      <w:r w:rsidR="00870A8A">
        <w:rPr>
          <w:sz w:val="18"/>
          <w:szCs w:val="18"/>
        </w:rPr>
        <w:t xml:space="preserve">which were </w:t>
      </w:r>
      <w:r w:rsidR="00870A8A" w:rsidRPr="00BB612E">
        <w:rPr>
          <w:sz w:val="18"/>
          <w:szCs w:val="18"/>
        </w:rPr>
        <w:t>rec</w:t>
      </w:r>
      <w:r w:rsidR="00870A8A">
        <w:rPr>
          <w:sz w:val="18"/>
          <w:szCs w:val="18"/>
        </w:rPr>
        <w:t>ently identified by Joachim Lüd</w:t>
      </w:r>
      <w:r w:rsidR="00870A8A" w:rsidRPr="00BB612E">
        <w:rPr>
          <w:sz w:val="18"/>
          <w:szCs w:val="18"/>
        </w:rPr>
        <w:t>t</w:t>
      </w:r>
      <w:r w:rsidR="00870A8A">
        <w:rPr>
          <w:sz w:val="18"/>
          <w:szCs w:val="18"/>
        </w:rPr>
        <w:t>k</w:t>
      </w:r>
      <w:r w:rsidR="00870A8A" w:rsidRPr="00BB612E">
        <w:rPr>
          <w:sz w:val="18"/>
          <w:szCs w:val="18"/>
        </w:rPr>
        <w:t>e.</w:t>
      </w:r>
      <w:r w:rsidR="00870A8A" w:rsidRPr="00BB612E">
        <w:rPr>
          <w:rStyle w:val="FootnoteReference"/>
          <w:sz w:val="18"/>
          <w:szCs w:val="18"/>
        </w:rPr>
        <w:footnoteReference w:id="24"/>
      </w:r>
      <w:r w:rsidR="00FE34BE">
        <w:rPr>
          <w:sz w:val="18"/>
          <w:szCs w:val="18"/>
        </w:rPr>
        <w:t xml:space="preserve"> </w:t>
      </w:r>
      <w:r w:rsidR="0008770A">
        <w:rPr>
          <w:sz w:val="18"/>
          <w:szCs w:val="18"/>
          <w:lang w:val="en-US"/>
        </w:rPr>
        <w:t xml:space="preserve">A detailed </w:t>
      </w:r>
      <w:r w:rsidR="00F91E1B">
        <w:rPr>
          <w:sz w:val="18"/>
          <w:szCs w:val="18"/>
          <w:lang w:val="en-US"/>
        </w:rPr>
        <w:t xml:space="preserve">comparative </w:t>
      </w:r>
      <w:r w:rsidR="0008770A">
        <w:rPr>
          <w:sz w:val="18"/>
          <w:szCs w:val="18"/>
          <w:lang w:val="en-US"/>
        </w:rPr>
        <w:t xml:space="preserve">analysis of the different sources of Dowland's fantasias would more </w:t>
      </w:r>
      <w:r w:rsidR="0008770A">
        <w:rPr>
          <w:sz w:val="18"/>
          <w:szCs w:val="18"/>
          <w:lang w:val="en-US"/>
        </w:rPr>
        <w:lastRenderedPageBreak/>
        <w:t xml:space="preserve">than fill a book </w:t>
      </w:r>
      <w:r w:rsidR="00F91E1B" w:rsidRPr="00FE34BE">
        <w:rPr>
          <w:sz w:val="18"/>
          <w:szCs w:val="18"/>
          <w:lang w:val="en-US"/>
        </w:rPr>
        <w:t xml:space="preserve">and is not </w:t>
      </w:r>
      <w:r w:rsidR="00F91E1B">
        <w:rPr>
          <w:sz w:val="18"/>
          <w:szCs w:val="18"/>
          <w:lang w:val="en-US"/>
        </w:rPr>
        <w:t>attempted</w:t>
      </w:r>
      <w:r w:rsidR="00F91E1B" w:rsidRPr="00FE34BE">
        <w:rPr>
          <w:sz w:val="18"/>
          <w:szCs w:val="18"/>
          <w:lang w:val="en-US"/>
        </w:rPr>
        <w:t xml:space="preserve"> here</w:t>
      </w:r>
      <w:r w:rsidR="00F91E1B">
        <w:rPr>
          <w:sz w:val="18"/>
          <w:szCs w:val="18"/>
          <w:lang w:val="en-US"/>
        </w:rPr>
        <w:t>, apart from brief mention of</w:t>
      </w:r>
      <w:r w:rsidR="0008770A">
        <w:rPr>
          <w:sz w:val="18"/>
          <w:szCs w:val="18"/>
          <w:lang w:val="en-US"/>
        </w:rPr>
        <w:t xml:space="preserve"> a few selective highlights.</w:t>
      </w:r>
      <w:r w:rsidR="00F91E1B" w:rsidRPr="00FE34BE">
        <w:rPr>
          <w:sz w:val="18"/>
          <w:szCs w:val="18"/>
          <w:vertAlign w:val="superscript"/>
          <w:lang w:val="en-US"/>
        </w:rPr>
        <w:footnoteReference w:id="25"/>
      </w:r>
      <w:r w:rsidR="0008770A">
        <w:rPr>
          <w:sz w:val="18"/>
          <w:szCs w:val="18"/>
          <w:lang w:val="en-US"/>
        </w:rPr>
        <w:t xml:space="preserve"> </w:t>
      </w:r>
      <w:r w:rsidR="00F91E1B">
        <w:rPr>
          <w:sz w:val="18"/>
          <w:szCs w:val="18"/>
          <w:lang w:val="en-US"/>
        </w:rPr>
        <w:t>A detailed d</w:t>
      </w:r>
      <w:r w:rsidR="00F91E1B" w:rsidRPr="00FE34BE">
        <w:rPr>
          <w:sz w:val="18"/>
          <w:szCs w:val="18"/>
          <w:lang w:val="en-US"/>
        </w:rPr>
        <w:t xml:space="preserve">iscussion of the origins of the themes of the fantasias and their possible influences as well as arguments for the inclusion of the doubtful attributions </w:t>
      </w:r>
      <w:r w:rsidR="00F91E1B">
        <w:rPr>
          <w:sz w:val="18"/>
          <w:szCs w:val="18"/>
          <w:lang w:val="en-US"/>
        </w:rPr>
        <w:t xml:space="preserve">were </w:t>
      </w:r>
      <w:r w:rsidR="00F91E1B" w:rsidRPr="00FE34BE">
        <w:rPr>
          <w:sz w:val="18"/>
          <w:szCs w:val="18"/>
          <w:lang w:val="en-US"/>
        </w:rPr>
        <w:t>publ</w:t>
      </w:r>
      <w:r w:rsidR="00F91E1B">
        <w:rPr>
          <w:sz w:val="18"/>
          <w:szCs w:val="18"/>
          <w:lang w:val="en-US"/>
        </w:rPr>
        <w:t xml:space="preserve">ished by Diana Poulton, John </w:t>
      </w:r>
      <w:r w:rsidR="00F91E1B" w:rsidRPr="00FE34BE">
        <w:rPr>
          <w:sz w:val="18"/>
          <w:szCs w:val="18"/>
          <w:lang w:val="en-US"/>
        </w:rPr>
        <w:t>Ward and Paul O'Dette,</w:t>
      </w:r>
      <w:r w:rsidR="00F91E1B" w:rsidRPr="00FE34BE">
        <w:rPr>
          <w:sz w:val="18"/>
          <w:szCs w:val="18"/>
          <w:vertAlign w:val="superscript"/>
          <w:lang w:val="en-US"/>
        </w:rPr>
        <w:footnoteReference w:id="26"/>
      </w:r>
      <w:r w:rsidR="00F91E1B">
        <w:rPr>
          <w:sz w:val="18"/>
          <w:szCs w:val="18"/>
          <w:lang w:val="en-US"/>
        </w:rPr>
        <w:t xml:space="preserve"> and</w:t>
      </w:r>
      <w:r w:rsidR="00F91E1B">
        <w:rPr>
          <w:sz w:val="18"/>
          <w:szCs w:val="18"/>
        </w:rPr>
        <w:t xml:space="preserve"> a</w:t>
      </w:r>
      <w:r w:rsidR="00B775F9">
        <w:rPr>
          <w:sz w:val="18"/>
          <w:szCs w:val="18"/>
        </w:rPr>
        <w:t xml:space="preserve"> thematic analysis of JD4 has just been published</w:t>
      </w:r>
      <w:r w:rsidR="00F91E1B">
        <w:rPr>
          <w:sz w:val="18"/>
          <w:szCs w:val="18"/>
        </w:rPr>
        <w:t>.</w:t>
      </w:r>
      <w:r w:rsidR="00B775F9">
        <w:rPr>
          <w:rStyle w:val="FootnoteReference"/>
          <w:sz w:val="18"/>
          <w:szCs w:val="18"/>
        </w:rPr>
        <w:footnoteReference w:id="27"/>
      </w:r>
      <w:r w:rsidR="00B775F9">
        <w:rPr>
          <w:sz w:val="18"/>
          <w:szCs w:val="18"/>
        </w:rPr>
        <w:t xml:space="preserve"> </w:t>
      </w:r>
    </w:p>
    <w:p w14:paraId="014ED232" w14:textId="088A0758" w:rsidR="00245D7E" w:rsidRPr="00AF7726" w:rsidRDefault="00364B8E" w:rsidP="00FE34BE">
      <w:pPr>
        <w:ind w:firstLine="284"/>
        <w:rPr>
          <w:i/>
          <w:sz w:val="18"/>
          <w:szCs w:val="18"/>
        </w:rPr>
      </w:pPr>
      <w:r>
        <w:rPr>
          <w:sz w:val="18"/>
          <w:szCs w:val="18"/>
        </w:rPr>
        <w:t xml:space="preserve">The version </w:t>
      </w:r>
      <w:r w:rsidR="006D14DA">
        <w:rPr>
          <w:sz w:val="18"/>
          <w:szCs w:val="18"/>
        </w:rPr>
        <w:t xml:space="preserve">of fantasia </w:t>
      </w:r>
      <w:r w:rsidR="006D14DA" w:rsidRPr="005B48A1">
        <w:rPr>
          <w:b/>
          <w:sz w:val="18"/>
          <w:szCs w:val="18"/>
        </w:rPr>
        <w:t>JD1</w:t>
      </w:r>
      <w:r w:rsidR="006D14DA">
        <w:rPr>
          <w:sz w:val="18"/>
          <w:szCs w:val="18"/>
        </w:rPr>
        <w:t xml:space="preserve"> in Add.31392</w:t>
      </w:r>
      <w:r>
        <w:rPr>
          <w:sz w:val="18"/>
          <w:szCs w:val="18"/>
        </w:rPr>
        <w:t xml:space="preserve"> </w:t>
      </w:r>
      <w:r w:rsidR="00BA6348">
        <w:rPr>
          <w:sz w:val="18"/>
          <w:szCs w:val="18"/>
        </w:rPr>
        <w:t>reproduced</w:t>
      </w:r>
      <w:r w:rsidR="006D14DA">
        <w:rPr>
          <w:sz w:val="18"/>
          <w:szCs w:val="18"/>
        </w:rPr>
        <w:t xml:space="preserve"> in DowlandCLM </w:t>
      </w:r>
      <w:r>
        <w:rPr>
          <w:sz w:val="18"/>
          <w:szCs w:val="18"/>
        </w:rPr>
        <w:t xml:space="preserve">was </w:t>
      </w:r>
      <w:r w:rsidR="00BA6348">
        <w:rPr>
          <w:sz w:val="18"/>
          <w:szCs w:val="18"/>
        </w:rPr>
        <w:t xml:space="preserve">edited </w:t>
      </w:r>
      <w:r>
        <w:rPr>
          <w:sz w:val="18"/>
          <w:szCs w:val="18"/>
        </w:rPr>
        <w:t xml:space="preserve">in </w:t>
      </w:r>
      <w:r w:rsidRPr="00364B8E">
        <w:rPr>
          <w:i/>
          <w:sz w:val="18"/>
          <w:szCs w:val="18"/>
        </w:rPr>
        <w:t>Lute News</w:t>
      </w:r>
      <w:r w:rsidR="00954046">
        <w:rPr>
          <w:sz w:val="18"/>
          <w:szCs w:val="18"/>
        </w:rPr>
        <w:t xml:space="preserve"> and the other nine</w:t>
      </w:r>
      <w:r>
        <w:rPr>
          <w:sz w:val="18"/>
          <w:szCs w:val="18"/>
        </w:rPr>
        <w:t xml:space="preserve"> known sources are reproduced here.</w:t>
      </w:r>
      <w:r w:rsidR="00054C2D">
        <w:rPr>
          <w:sz w:val="18"/>
          <w:szCs w:val="18"/>
        </w:rPr>
        <w:t xml:space="preserve"> The sources are largely concordant but </w:t>
      </w:r>
      <w:r w:rsidR="00875936">
        <w:rPr>
          <w:sz w:val="18"/>
          <w:szCs w:val="18"/>
        </w:rPr>
        <w:t>abound with apparent errors and variant readings</w:t>
      </w:r>
      <w:r w:rsidR="00186E4A">
        <w:rPr>
          <w:sz w:val="18"/>
          <w:szCs w:val="18"/>
        </w:rPr>
        <w:t xml:space="preserve"> and irregular barri</w:t>
      </w:r>
      <w:r w:rsidR="00186E4A" w:rsidRPr="00837CA0">
        <w:rPr>
          <w:sz w:val="18"/>
          <w:szCs w:val="18"/>
        </w:rPr>
        <w:t>ng</w:t>
      </w:r>
      <w:r w:rsidR="00054C2D" w:rsidRPr="00837CA0">
        <w:rPr>
          <w:sz w:val="18"/>
          <w:szCs w:val="18"/>
        </w:rPr>
        <w:t>.</w:t>
      </w:r>
      <w:r w:rsidR="00837CA0">
        <w:rPr>
          <w:rStyle w:val="FootnoteReference"/>
          <w:sz w:val="18"/>
          <w:szCs w:val="18"/>
        </w:rPr>
        <w:footnoteReference w:id="28"/>
      </w:r>
      <w:r w:rsidR="00054C2D" w:rsidRPr="00837CA0">
        <w:rPr>
          <w:sz w:val="18"/>
          <w:szCs w:val="18"/>
        </w:rPr>
        <w:t xml:space="preserve"> </w:t>
      </w:r>
      <w:r w:rsidR="00837CA0">
        <w:rPr>
          <w:sz w:val="18"/>
          <w:szCs w:val="18"/>
        </w:rPr>
        <w:t>Distinguishing</w:t>
      </w:r>
      <w:r w:rsidR="00837CA0" w:rsidRPr="00837CA0">
        <w:rPr>
          <w:sz w:val="18"/>
          <w:szCs w:val="18"/>
        </w:rPr>
        <w:t xml:space="preserve"> apparent errors </w:t>
      </w:r>
      <w:r w:rsidR="00837CA0">
        <w:rPr>
          <w:sz w:val="18"/>
          <w:szCs w:val="18"/>
        </w:rPr>
        <w:t xml:space="preserve">from variants </w:t>
      </w:r>
      <w:r w:rsidR="00837CA0" w:rsidRPr="00837CA0">
        <w:rPr>
          <w:sz w:val="18"/>
          <w:szCs w:val="18"/>
        </w:rPr>
        <w:t>is rather subjective</w:t>
      </w:r>
      <w:r w:rsidR="00837CA0">
        <w:rPr>
          <w:sz w:val="18"/>
          <w:szCs w:val="18"/>
        </w:rPr>
        <w:t>, and it is difficult to be sure what was acceptable at the time.</w:t>
      </w:r>
      <w:r w:rsidR="00837CA0" w:rsidRPr="00837CA0">
        <w:rPr>
          <w:sz w:val="18"/>
          <w:szCs w:val="18"/>
        </w:rPr>
        <w:t xml:space="preserve"> </w:t>
      </w:r>
      <w:r w:rsidR="00837CA0">
        <w:rPr>
          <w:sz w:val="18"/>
          <w:szCs w:val="18"/>
        </w:rPr>
        <w:t>For e</w:t>
      </w:r>
      <w:r w:rsidR="00837CA0" w:rsidRPr="00837CA0">
        <w:rPr>
          <w:sz w:val="18"/>
          <w:szCs w:val="18"/>
        </w:rPr>
        <w:t xml:space="preserve">xamples of </w:t>
      </w:r>
      <w:r w:rsidR="00837CA0">
        <w:rPr>
          <w:sz w:val="18"/>
          <w:szCs w:val="18"/>
        </w:rPr>
        <w:t>m</w:t>
      </w:r>
      <w:r w:rsidR="00053D00" w:rsidRPr="00837CA0">
        <w:rPr>
          <w:sz w:val="18"/>
          <w:szCs w:val="18"/>
        </w:rPr>
        <w:t>ost sources have c2c3 in bars 43/7 and 50/7 when the alternate c2c4 in</w:t>
      </w:r>
      <w:r w:rsidR="00924D9E" w:rsidRPr="00837CA0">
        <w:rPr>
          <w:sz w:val="18"/>
          <w:szCs w:val="18"/>
        </w:rPr>
        <w:t xml:space="preserve"> oth</w:t>
      </w:r>
      <w:r w:rsidR="00924D9E">
        <w:rPr>
          <w:sz w:val="18"/>
          <w:szCs w:val="18"/>
        </w:rPr>
        <w:t xml:space="preserve">ers seems better, but neither </w:t>
      </w:r>
      <w:r w:rsidR="00837CA0">
        <w:rPr>
          <w:sz w:val="18"/>
          <w:szCs w:val="18"/>
        </w:rPr>
        <w:t xml:space="preserve">resolve well to </w:t>
      </w:r>
      <w:r w:rsidR="00924D9E">
        <w:rPr>
          <w:sz w:val="18"/>
          <w:szCs w:val="18"/>
        </w:rPr>
        <w:t xml:space="preserve">the </w:t>
      </w:r>
      <w:r w:rsidR="00837CA0">
        <w:rPr>
          <w:sz w:val="18"/>
          <w:szCs w:val="18"/>
        </w:rPr>
        <w:t>a3a4 in the following bar</w:t>
      </w:r>
      <w:r w:rsidR="00053D00">
        <w:rPr>
          <w:sz w:val="18"/>
          <w:szCs w:val="18"/>
        </w:rPr>
        <w:t xml:space="preserve">. </w:t>
      </w:r>
      <w:r w:rsidR="00837CA0">
        <w:rPr>
          <w:sz w:val="18"/>
          <w:szCs w:val="18"/>
        </w:rPr>
        <w:t>However, the</w:t>
      </w:r>
      <w:r w:rsidR="00C44DC9">
        <w:rPr>
          <w:sz w:val="18"/>
          <w:szCs w:val="18"/>
        </w:rPr>
        <w:t xml:space="preserve"> </w:t>
      </w:r>
      <w:r w:rsidR="00837CA0">
        <w:rPr>
          <w:sz w:val="18"/>
          <w:szCs w:val="18"/>
        </w:rPr>
        <w:t xml:space="preserve">a6 instead of c6 </w:t>
      </w:r>
      <w:r w:rsidR="00C44DC9">
        <w:rPr>
          <w:sz w:val="18"/>
          <w:szCs w:val="18"/>
        </w:rPr>
        <w:t>in all</w:t>
      </w:r>
      <w:r w:rsidR="000D4B5B">
        <w:rPr>
          <w:sz w:val="18"/>
          <w:szCs w:val="18"/>
        </w:rPr>
        <w:t xml:space="preserve"> </w:t>
      </w:r>
      <w:r w:rsidR="00C44DC9">
        <w:rPr>
          <w:sz w:val="18"/>
          <w:szCs w:val="18"/>
        </w:rPr>
        <w:t xml:space="preserve">but one (JD1f) </w:t>
      </w:r>
      <w:r w:rsidR="00837CA0">
        <w:rPr>
          <w:sz w:val="18"/>
          <w:szCs w:val="18"/>
        </w:rPr>
        <w:t>source</w:t>
      </w:r>
      <w:r w:rsidR="00C44DC9">
        <w:rPr>
          <w:sz w:val="18"/>
          <w:szCs w:val="18"/>
        </w:rPr>
        <w:t xml:space="preserve"> in bar 79 (in JD1a) </w:t>
      </w:r>
      <w:r w:rsidR="00837CA0">
        <w:rPr>
          <w:sz w:val="18"/>
          <w:szCs w:val="18"/>
        </w:rPr>
        <w:t>does seem</w:t>
      </w:r>
      <w:r w:rsidR="00053D00">
        <w:rPr>
          <w:sz w:val="18"/>
          <w:szCs w:val="18"/>
        </w:rPr>
        <w:t xml:space="preserve"> to be </w:t>
      </w:r>
      <w:r w:rsidR="00837CA0">
        <w:rPr>
          <w:sz w:val="18"/>
          <w:szCs w:val="18"/>
        </w:rPr>
        <w:t>an error in the harmony</w:t>
      </w:r>
      <w:r w:rsidR="00C44DC9">
        <w:rPr>
          <w:sz w:val="18"/>
          <w:szCs w:val="18"/>
        </w:rPr>
        <w:t xml:space="preserve">. In contrast to minor </w:t>
      </w:r>
      <w:r w:rsidR="00837CA0">
        <w:rPr>
          <w:sz w:val="18"/>
          <w:szCs w:val="18"/>
        </w:rPr>
        <w:t>differences</w:t>
      </w:r>
      <w:r w:rsidR="00C44DC9">
        <w:rPr>
          <w:sz w:val="18"/>
          <w:szCs w:val="18"/>
        </w:rPr>
        <w:t>, t</w:t>
      </w:r>
      <w:r w:rsidR="00054C2D" w:rsidRPr="00054C2D">
        <w:rPr>
          <w:sz w:val="18"/>
          <w:szCs w:val="18"/>
        </w:rPr>
        <w:t xml:space="preserve">hree sources include </w:t>
      </w:r>
      <w:r w:rsidR="00186E4A">
        <w:rPr>
          <w:sz w:val="18"/>
          <w:szCs w:val="18"/>
        </w:rPr>
        <w:t xml:space="preserve">significant </w:t>
      </w:r>
      <w:r w:rsidR="00054C2D" w:rsidRPr="00054C2D">
        <w:rPr>
          <w:sz w:val="18"/>
          <w:szCs w:val="18"/>
        </w:rPr>
        <w:t xml:space="preserve">additions or omissions (the Per Brahe lute book (JD1g), Besard's </w:t>
      </w:r>
      <w:r w:rsidR="00054C2D" w:rsidRPr="00054C2D">
        <w:rPr>
          <w:i/>
          <w:sz w:val="18"/>
          <w:szCs w:val="18"/>
        </w:rPr>
        <w:t>Thesaurus Harmonicus</w:t>
      </w:r>
      <w:r w:rsidR="00054C2D" w:rsidRPr="00054C2D">
        <w:rPr>
          <w:sz w:val="18"/>
          <w:szCs w:val="18"/>
        </w:rPr>
        <w:t xml:space="preserve"> (JD1h) and </w:t>
      </w:r>
      <w:r w:rsidR="00054C2D" w:rsidRPr="00186E4A">
        <w:rPr>
          <w:i/>
          <w:sz w:val="18"/>
          <w:szCs w:val="18"/>
        </w:rPr>
        <w:t>Varietie</w:t>
      </w:r>
      <w:r w:rsidR="00054C2D" w:rsidRPr="00054C2D">
        <w:rPr>
          <w:sz w:val="18"/>
          <w:szCs w:val="18"/>
        </w:rPr>
        <w:t xml:space="preserve"> (JD1i)</w:t>
      </w:r>
      <w:r w:rsidR="00C44DC9">
        <w:rPr>
          <w:sz w:val="18"/>
          <w:szCs w:val="18"/>
        </w:rPr>
        <w:t>,</w:t>
      </w:r>
      <w:r w:rsidR="00186E4A">
        <w:rPr>
          <w:sz w:val="18"/>
          <w:szCs w:val="18"/>
        </w:rPr>
        <w:t xml:space="preserve"> particularly in</w:t>
      </w:r>
      <w:r w:rsidR="00186E4A" w:rsidRPr="00186E4A">
        <w:rPr>
          <w:sz w:val="18"/>
          <w:szCs w:val="18"/>
        </w:rPr>
        <w:t xml:space="preserve"> </w:t>
      </w:r>
      <w:r w:rsidR="00186E4A">
        <w:rPr>
          <w:sz w:val="18"/>
          <w:szCs w:val="18"/>
        </w:rPr>
        <w:t>the equivalent of bars 53-64 in JD1(a)</w:t>
      </w:r>
      <w:r w:rsidR="00054C2D" w:rsidRPr="00186E4A">
        <w:rPr>
          <w:sz w:val="18"/>
          <w:szCs w:val="18"/>
        </w:rPr>
        <w:t xml:space="preserve">. </w:t>
      </w:r>
      <w:r w:rsidR="00B218D9" w:rsidRPr="008A4D12">
        <w:rPr>
          <w:sz w:val="18"/>
          <w:szCs w:val="18"/>
        </w:rPr>
        <w:t>In DowlandCLM t</w:t>
      </w:r>
      <w:r w:rsidR="002C437A" w:rsidRPr="008A4D12">
        <w:rPr>
          <w:sz w:val="18"/>
          <w:szCs w:val="18"/>
        </w:rPr>
        <w:t xml:space="preserve">he version </w:t>
      </w:r>
      <w:r w:rsidR="00B218D9" w:rsidRPr="008A4D12">
        <w:rPr>
          <w:sz w:val="18"/>
          <w:szCs w:val="18"/>
        </w:rPr>
        <w:t xml:space="preserve">in </w:t>
      </w:r>
      <w:r w:rsidR="00054C2D" w:rsidRPr="008A4D12">
        <w:rPr>
          <w:i/>
          <w:sz w:val="18"/>
          <w:szCs w:val="18"/>
        </w:rPr>
        <w:t>Varietie</w:t>
      </w:r>
      <w:r w:rsidR="00054C2D" w:rsidRPr="008A4D12">
        <w:rPr>
          <w:sz w:val="18"/>
          <w:szCs w:val="18"/>
        </w:rPr>
        <w:t xml:space="preserve"> </w:t>
      </w:r>
      <w:r w:rsidR="002C437A" w:rsidRPr="008A4D12">
        <w:rPr>
          <w:sz w:val="18"/>
          <w:szCs w:val="18"/>
        </w:rPr>
        <w:t xml:space="preserve">(JD1i) </w:t>
      </w:r>
      <w:r w:rsidR="00B218D9" w:rsidRPr="008A4D12">
        <w:rPr>
          <w:sz w:val="18"/>
          <w:szCs w:val="18"/>
        </w:rPr>
        <w:t>was considered distinct and so included separately with the comment</w:t>
      </w:r>
      <w:r w:rsidR="00054C2D" w:rsidRPr="008A4D12">
        <w:rPr>
          <w:sz w:val="18"/>
          <w:szCs w:val="18"/>
        </w:rPr>
        <w:t xml:space="preserve"> that it 'appears to have been revised by Dowland himself' </w:t>
      </w:r>
      <w:r w:rsidR="00B218D9" w:rsidRPr="008A4D12">
        <w:rPr>
          <w:sz w:val="18"/>
          <w:szCs w:val="18"/>
        </w:rPr>
        <w:t>(Dowland CLM p. 317)</w:t>
      </w:r>
      <w:r w:rsidR="00054C2D" w:rsidRPr="008A4D12">
        <w:rPr>
          <w:sz w:val="18"/>
          <w:szCs w:val="18"/>
        </w:rPr>
        <w:t xml:space="preserve"> and that 'this version is musically more satisfying and represents Dowland's </w:t>
      </w:r>
      <w:r w:rsidR="00B218D9" w:rsidRPr="008A4D12">
        <w:rPr>
          <w:sz w:val="18"/>
          <w:szCs w:val="18"/>
        </w:rPr>
        <w:t>mature revision of the work' (DowlandDP p. 113)</w:t>
      </w:r>
      <w:r w:rsidR="00C44DC9">
        <w:rPr>
          <w:sz w:val="18"/>
          <w:szCs w:val="18"/>
        </w:rPr>
        <w:t>,</w:t>
      </w:r>
      <w:r w:rsidR="00054C2D" w:rsidRPr="008A4D12">
        <w:rPr>
          <w:sz w:val="18"/>
          <w:szCs w:val="18"/>
        </w:rPr>
        <w:t xml:space="preserve"> </w:t>
      </w:r>
      <w:r w:rsidR="00F1268C">
        <w:rPr>
          <w:sz w:val="18"/>
          <w:szCs w:val="18"/>
        </w:rPr>
        <w:t xml:space="preserve">the validity of </w:t>
      </w:r>
      <w:r w:rsidR="00F1268C" w:rsidRPr="00254CC9">
        <w:rPr>
          <w:sz w:val="18"/>
          <w:szCs w:val="18"/>
        </w:rPr>
        <w:t xml:space="preserve">which I </w:t>
      </w:r>
      <w:r w:rsidR="00C44DC9" w:rsidRPr="00254CC9">
        <w:rPr>
          <w:sz w:val="18"/>
          <w:szCs w:val="18"/>
        </w:rPr>
        <w:t>now question</w:t>
      </w:r>
      <w:r w:rsidR="00B218D9" w:rsidRPr="00254CC9">
        <w:rPr>
          <w:sz w:val="18"/>
          <w:szCs w:val="18"/>
        </w:rPr>
        <w:t>.</w:t>
      </w:r>
      <w:r w:rsidR="008A4D12">
        <w:rPr>
          <w:sz w:val="18"/>
          <w:szCs w:val="18"/>
        </w:rPr>
        <w:t xml:space="preserve"> JD1i </w:t>
      </w:r>
      <w:r w:rsidR="00254CC9">
        <w:rPr>
          <w:sz w:val="18"/>
          <w:szCs w:val="18"/>
        </w:rPr>
        <w:t xml:space="preserve">in </w:t>
      </w:r>
      <w:r w:rsidR="00254CC9" w:rsidRPr="00825A5A">
        <w:rPr>
          <w:i/>
          <w:sz w:val="18"/>
          <w:szCs w:val="18"/>
        </w:rPr>
        <w:t>Varietie</w:t>
      </w:r>
      <w:r w:rsidR="00254CC9">
        <w:rPr>
          <w:sz w:val="18"/>
          <w:szCs w:val="18"/>
        </w:rPr>
        <w:t xml:space="preserve"> </w:t>
      </w:r>
      <w:r w:rsidR="008A4D12">
        <w:rPr>
          <w:sz w:val="18"/>
          <w:szCs w:val="18"/>
        </w:rPr>
        <w:t>is in fact closely concordant with the other sources apart from</w:t>
      </w:r>
      <w:r w:rsidR="00825A5A">
        <w:rPr>
          <w:sz w:val="18"/>
          <w:szCs w:val="18"/>
        </w:rPr>
        <w:t xml:space="preserve"> a 2-bar repeat,</w:t>
      </w:r>
      <w:r w:rsidR="008A4D12">
        <w:rPr>
          <w:sz w:val="18"/>
          <w:szCs w:val="18"/>
        </w:rPr>
        <w:t xml:space="preserve"> two omissions</w:t>
      </w:r>
      <w:r w:rsidR="00825A5A">
        <w:rPr>
          <w:sz w:val="18"/>
          <w:szCs w:val="18"/>
        </w:rPr>
        <w:t xml:space="preserve"> </w:t>
      </w:r>
      <w:r w:rsidR="008A4D12">
        <w:rPr>
          <w:sz w:val="18"/>
          <w:szCs w:val="18"/>
        </w:rPr>
        <w:t>and very few changes in figuration</w:t>
      </w:r>
      <w:r w:rsidR="00825A5A">
        <w:rPr>
          <w:sz w:val="18"/>
          <w:szCs w:val="18"/>
        </w:rPr>
        <w:t xml:space="preserve"> - </w:t>
      </w:r>
      <w:r w:rsidR="00BE588C">
        <w:rPr>
          <w:sz w:val="18"/>
          <w:szCs w:val="18"/>
        </w:rPr>
        <w:t xml:space="preserve">I have not reconstructed the </w:t>
      </w:r>
      <w:r w:rsidR="008A4D12">
        <w:rPr>
          <w:sz w:val="18"/>
          <w:szCs w:val="18"/>
        </w:rPr>
        <w:t>missing bars to retain the version more-or-less as in Dow</w:t>
      </w:r>
      <w:r w:rsidR="00825A5A">
        <w:rPr>
          <w:sz w:val="18"/>
          <w:szCs w:val="18"/>
        </w:rPr>
        <w:t>landCLM</w:t>
      </w:r>
      <w:r w:rsidR="008A4D12">
        <w:rPr>
          <w:sz w:val="18"/>
          <w:szCs w:val="18"/>
        </w:rPr>
        <w:t xml:space="preserve">. </w:t>
      </w:r>
      <w:r w:rsidR="00825A5A">
        <w:rPr>
          <w:sz w:val="18"/>
          <w:szCs w:val="18"/>
        </w:rPr>
        <w:t xml:space="preserve">The omissions are </w:t>
      </w:r>
      <w:r w:rsidR="008A4D12">
        <w:rPr>
          <w:sz w:val="18"/>
          <w:szCs w:val="18"/>
        </w:rPr>
        <w:t xml:space="preserve">two minims </w:t>
      </w:r>
      <w:r w:rsidR="00825A5A">
        <w:rPr>
          <w:sz w:val="18"/>
          <w:szCs w:val="18"/>
        </w:rPr>
        <w:t>from</w:t>
      </w:r>
      <w:r w:rsidR="008A4D12">
        <w:rPr>
          <w:sz w:val="18"/>
          <w:szCs w:val="18"/>
        </w:rPr>
        <w:t xml:space="preserve"> the beginning of bar 29</w:t>
      </w:r>
      <w:r w:rsidR="00C44DC9">
        <w:rPr>
          <w:sz w:val="18"/>
          <w:szCs w:val="18"/>
        </w:rPr>
        <w:t>,</w:t>
      </w:r>
      <w:r w:rsidR="008A4D12">
        <w:rPr>
          <w:sz w:val="18"/>
          <w:szCs w:val="18"/>
        </w:rPr>
        <w:t xml:space="preserve"> </w:t>
      </w:r>
      <w:r w:rsidR="00BE588C">
        <w:rPr>
          <w:sz w:val="18"/>
          <w:szCs w:val="18"/>
        </w:rPr>
        <w:t>and</w:t>
      </w:r>
      <w:r w:rsidR="00C44DC9">
        <w:rPr>
          <w:sz w:val="18"/>
          <w:szCs w:val="18"/>
        </w:rPr>
        <w:t xml:space="preserve"> </w:t>
      </w:r>
      <w:r w:rsidR="00E009AD">
        <w:rPr>
          <w:sz w:val="18"/>
          <w:szCs w:val="18"/>
        </w:rPr>
        <w:t>seven bars</w:t>
      </w:r>
      <w:r w:rsidR="00825A5A">
        <w:rPr>
          <w:sz w:val="18"/>
          <w:szCs w:val="18"/>
        </w:rPr>
        <w:t xml:space="preserve"> in the middle of</w:t>
      </w:r>
      <w:r w:rsidR="00C44DC9">
        <w:rPr>
          <w:sz w:val="18"/>
          <w:szCs w:val="18"/>
        </w:rPr>
        <w:t xml:space="preserve"> bar 44 </w:t>
      </w:r>
      <w:r w:rsidR="00825A5A">
        <w:rPr>
          <w:sz w:val="18"/>
          <w:szCs w:val="18"/>
        </w:rPr>
        <w:t>both</w:t>
      </w:r>
      <w:r w:rsidR="00E009AD">
        <w:rPr>
          <w:sz w:val="18"/>
          <w:szCs w:val="18"/>
        </w:rPr>
        <w:t xml:space="preserve"> found in </w:t>
      </w:r>
      <w:r w:rsidR="00825A5A">
        <w:rPr>
          <w:sz w:val="18"/>
          <w:szCs w:val="18"/>
        </w:rPr>
        <w:t>all</w:t>
      </w:r>
      <w:r w:rsidR="00E009AD">
        <w:rPr>
          <w:sz w:val="18"/>
          <w:szCs w:val="18"/>
        </w:rPr>
        <w:t xml:space="preserve"> other sources</w:t>
      </w:r>
      <w:r w:rsidR="00825A5A">
        <w:rPr>
          <w:sz w:val="18"/>
          <w:szCs w:val="18"/>
        </w:rPr>
        <w:t>. C</w:t>
      </w:r>
      <w:r w:rsidR="00C44DC9">
        <w:rPr>
          <w:sz w:val="18"/>
          <w:szCs w:val="18"/>
        </w:rPr>
        <w:t>onsequently</w:t>
      </w:r>
      <w:r w:rsidR="00825A5A">
        <w:rPr>
          <w:sz w:val="18"/>
          <w:szCs w:val="18"/>
        </w:rPr>
        <w:t>,</w:t>
      </w:r>
      <w:r w:rsidR="00C44DC9">
        <w:rPr>
          <w:sz w:val="18"/>
          <w:szCs w:val="18"/>
        </w:rPr>
        <w:t xml:space="preserve"> </w:t>
      </w:r>
      <w:r w:rsidR="00BE588C">
        <w:rPr>
          <w:sz w:val="18"/>
          <w:szCs w:val="18"/>
        </w:rPr>
        <w:t>bar</w:t>
      </w:r>
      <w:r w:rsidR="00C44DC9">
        <w:rPr>
          <w:sz w:val="18"/>
          <w:szCs w:val="18"/>
        </w:rPr>
        <w:t xml:space="preserve"> </w:t>
      </w:r>
      <w:r w:rsidR="00BE588C">
        <w:rPr>
          <w:sz w:val="18"/>
          <w:szCs w:val="18"/>
        </w:rPr>
        <w:t>l</w:t>
      </w:r>
      <w:r w:rsidR="00825A5A">
        <w:rPr>
          <w:sz w:val="18"/>
          <w:szCs w:val="18"/>
        </w:rPr>
        <w:t>ines are displaced between the</w:t>
      </w:r>
      <w:r w:rsidR="00BE588C">
        <w:rPr>
          <w:sz w:val="18"/>
          <w:szCs w:val="18"/>
        </w:rPr>
        <w:t xml:space="preserve"> two</w:t>
      </w:r>
      <w:r w:rsidR="00E009AD">
        <w:rPr>
          <w:sz w:val="18"/>
          <w:szCs w:val="18"/>
        </w:rPr>
        <w:t xml:space="preserve"> omissions</w:t>
      </w:r>
      <w:r w:rsidR="00825A5A">
        <w:rPr>
          <w:sz w:val="18"/>
          <w:szCs w:val="18"/>
        </w:rPr>
        <w:t>, t</w:t>
      </w:r>
      <w:r w:rsidR="00BE588C">
        <w:rPr>
          <w:sz w:val="18"/>
          <w:szCs w:val="18"/>
        </w:rPr>
        <w:t xml:space="preserve">hen two bars are inserted as bars 57-58 </w:t>
      </w:r>
      <w:r w:rsidR="00825A5A">
        <w:rPr>
          <w:sz w:val="18"/>
          <w:szCs w:val="18"/>
        </w:rPr>
        <w:t>that are a repeat of bars 55-56.</w:t>
      </w:r>
      <w:r w:rsidR="00BE588C">
        <w:rPr>
          <w:sz w:val="18"/>
          <w:szCs w:val="18"/>
        </w:rPr>
        <w:t xml:space="preserve"> </w:t>
      </w:r>
      <w:r w:rsidR="00825A5A">
        <w:rPr>
          <w:sz w:val="18"/>
          <w:szCs w:val="18"/>
        </w:rPr>
        <w:t>T</w:t>
      </w:r>
      <w:r w:rsidR="00BE588C">
        <w:rPr>
          <w:sz w:val="18"/>
          <w:szCs w:val="18"/>
        </w:rPr>
        <w:t xml:space="preserve">he only significant change in figuration is </w:t>
      </w:r>
      <w:r w:rsidR="00825A5A">
        <w:rPr>
          <w:sz w:val="18"/>
          <w:szCs w:val="18"/>
        </w:rPr>
        <w:t xml:space="preserve">the more embellished form of </w:t>
      </w:r>
      <w:r w:rsidR="00BE588C">
        <w:rPr>
          <w:sz w:val="18"/>
          <w:szCs w:val="18"/>
        </w:rPr>
        <w:t xml:space="preserve">bar 40/6-11. </w:t>
      </w:r>
      <w:r w:rsidR="00BE588C" w:rsidRPr="004F209E">
        <w:rPr>
          <w:sz w:val="18"/>
          <w:szCs w:val="18"/>
        </w:rPr>
        <w:t>With regard to the omission in bar 29,</w:t>
      </w:r>
      <w:r w:rsidR="00BE588C">
        <w:rPr>
          <w:sz w:val="18"/>
          <w:szCs w:val="18"/>
        </w:rPr>
        <w:t xml:space="preserve"> it is noteworthy that the scribe of JD1c </w:t>
      </w:r>
      <w:r w:rsidR="00E009AD">
        <w:rPr>
          <w:sz w:val="18"/>
          <w:szCs w:val="18"/>
        </w:rPr>
        <w:t>made an error in bar 29 and squeezed in a missing half bar, an</w:t>
      </w:r>
      <w:r w:rsidR="001E7F30">
        <w:rPr>
          <w:sz w:val="18"/>
          <w:szCs w:val="18"/>
        </w:rPr>
        <w:t>d the scribe</w:t>
      </w:r>
      <w:r w:rsidR="00E009AD">
        <w:rPr>
          <w:sz w:val="18"/>
          <w:szCs w:val="18"/>
        </w:rPr>
        <w:t xml:space="preserve"> of JD1g failed to complete bars 29-32 omitting all the rhythm signs. It </w:t>
      </w:r>
      <w:r w:rsidR="001E7F30">
        <w:rPr>
          <w:sz w:val="18"/>
          <w:szCs w:val="18"/>
        </w:rPr>
        <w:t>is also</w:t>
      </w:r>
      <w:r w:rsidR="00E009AD">
        <w:rPr>
          <w:sz w:val="18"/>
          <w:szCs w:val="18"/>
        </w:rPr>
        <w:t xml:space="preserve"> </w:t>
      </w:r>
      <w:r w:rsidR="001E7F30">
        <w:rPr>
          <w:sz w:val="18"/>
          <w:szCs w:val="18"/>
        </w:rPr>
        <w:t xml:space="preserve">possible </w:t>
      </w:r>
      <w:r w:rsidR="00E009AD">
        <w:rPr>
          <w:sz w:val="18"/>
          <w:szCs w:val="18"/>
        </w:rPr>
        <w:t xml:space="preserve">that the omission in </w:t>
      </w:r>
      <w:r w:rsidR="00E009AD" w:rsidRPr="00E009AD">
        <w:rPr>
          <w:i/>
          <w:sz w:val="18"/>
          <w:szCs w:val="18"/>
        </w:rPr>
        <w:t>Varietie</w:t>
      </w:r>
      <w:r w:rsidR="00E009AD">
        <w:rPr>
          <w:sz w:val="18"/>
          <w:szCs w:val="18"/>
        </w:rPr>
        <w:t xml:space="preserve"> is a copying or printing error rather than a conscious revision. </w:t>
      </w:r>
      <w:r w:rsidR="001E7F30">
        <w:rPr>
          <w:sz w:val="18"/>
          <w:szCs w:val="18"/>
        </w:rPr>
        <w:t>Also, o</w:t>
      </w:r>
      <w:r w:rsidR="00E009AD">
        <w:rPr>
          <w:sz w:val="18"/>
          <w:szCs w:val="18"/>
        </w:rPr>
        <w:t xml:space="preserve">n closer inspection of the </w:t>
      </w:r>
      <w:r w:rsidR="001E7F30">
        <w:rPr>
          <w:sz w:val="18"/>
          <w:szCs w:val="18"/>
        </w:rPr>
        <w:t>bars omitted</w:t>
      </w:r>
      <w:r w:rsidR="00E009AD">
        <w:rPr>
          <w:sz w:val="18"/>
          <w:szCs w:val="18"/>
        </w:rPr>
        <w:t xml:space="preserve"> in </w:t>
      </w:r>
      <w:r w:rsidR="00E009AD" w:rsidRPr="00E009AD">
        <w:rPr>
          <w:i/>
          <w:sz w:val="18"/>
          <w:szCs w:val="18"/>
        </w:rPr>
        <w:t>Varietie</w:t>
      </w:r>
      <w:r w:rsidR="00E009AD">
        <w:rPr>
          <w:sz w:val="18"/>
          <w:szCs w:val="18"/>
        </w:rPr>
        <w:t xml:space="preserve"> </w:t>
      </w:r>
      <w:r w:rsidR="001E7F30">
        <w:rPr>
          <w:sz w:val="18"/>
          <w:szCs w:val="18"/>
        </w:rPr>
        <w:t xml:space="preserve">equivalent </w:t>
      </w:r>
      <w:r w:rsidR="00E009AD">
        <w:rPr>
          <w:sz w:val="18"/>
          <w:szCs w:val="18"/>
        </w:rPr>
        <w:t>of bars 45-51 of JD1(a), it will be seen that the omission begins and ends with a similar bar of a</w:t>
      </w:r>
      <w:r w:rsidR="000404D6">
        <w:rPr>
          <w:sz w:val="18"/>
          <w:szCs w:val="18"/>
        </w:rPr>
        <w:t>n A major chord with repeated</w:t>
      </w:r>
      <w:r w:rsidR="00E009AD">
        <w:rPr>
          <w:sz w:val="18"/>
          <w:szCs w:val="18"/>
        </w:rPr>
        <w:t xml:space="preserve"> note</w:t>
      </w:r>
      <w:r w:rsidR="000404D6">
        <w:rPr>
          <w:sz w:val="18"/>
          <w:szCs w:val="18"/>
        </w:rPr>
        <w:t>s</w:t>
      </w:r>
      <w:r w:rsidR="00E009AD">
        <w:rPr>
          <w:sz w:val="18"/>
          <w:szCs w:val="18"/>
        </w:rPr>
        <w:t xml:space="preserve"> of c1</w:t>
      </w:r>
      <w:r w:rsidR="000404D6">
        <w:rPr>
          <w:sz w:val="18"/>
          <w:szCs w:val="18"/>
        </w:rPr>
        <w:t>. This</w:t>
      </w:r>
      <w:r w:rsidR="00E009AD">
        <w:rPr>
          <w:sz w:val="18"/>
          <w:szCs w:val="18"/>
        </w:rPr>
        <w:t xml:space="preserve"> could be explained as a cop</w:t>
      </w:r>
      <w:r w:rsidR="000404D6">
        <w:rPr>
          <w:sz w:val="18"/>
          <w:szCs w:val="18"/>
        </w:rPr>
        <w:t>y</w:t>
      </w:r>
      <w:r w:rsidR="00E009AD">
        <w:rPr>
          <w:sz w:val="18"/>
          <w:szCs w:val="18"/>
        </w:rPr>
        <w:t xml:space="preserve">ing or type setting error due to the eye skipping to a similar bar a stave </w:t>
      </w:r>
      <w:r w:rsidR="001E7F30">
        <w:rPr>
          <w:sz w:val="18"/>
          <w:szCs w:val="18"/>
        </w:rPr>
        <w:t xml:space="preserve">below in the exemplar, </w:t>
      </w:r>
      <w:r w:rsidR="000404D6">
        <w:rPr>
          <w:sz w:val="18"/>
          <w:szCs w:val="18"/>
        </w:rPr>
        <w:t xml:space="preserve">rather than Dowland consciously omitting this </w:t>
      </w:r>
      <w:r w:rsidR="001E7F30">
        <w:rPr>
          <w:sz w:val="18"/>
          <w:szCs w:val="18"/>
        </w:rPr>
        <w:t>delightful passage that is so characteristic of him</w:t>
      </w:r>
      <w:r w:rsidR="009D4A1E">
        <w:rPr>
          <w:sz w:val="18"/>
          <w:szCs w:val="18"/>
        </w:rPr>
        <w:t xml:space="preserve">. </w:t>
      </w:r>
      <w:r w:rsidR="001E7F30">
        <w:rPr>
          <w:sz w:val="18"/>
          <w:szCs w:val="18"/>
        </w:rPr>
        <w:t xml:space="preserve">Again, it seems more likely this omission in </w:t>
      </w:r>
      <w:r w:rsidR="001E7F30" w:rsidRPr="001E7F30">
        <w:rPr>
          <w:i/>
          <w:sz w:val="18"/>
          <w:szCs w:val="18"/>
        </w:rPr>
        <w:t>Varietie</w:t>
      </w:r>
      <w:r w:rsidR="001E7F30">
        <w:rPr>
          <w:sz w:val="18"/>
          <w:szCs w:val="18"/>
        </w:rPr>
        <w:t xml:space="preserve"> is an error rather than a revision, particularly as o</w:t>
      </w:r>
      <w:r w:rsidR="009D4A1E">
        <w:rPr>
          <w:sz w:val="18"/>
          <w:szCs w:val="18"/>
        </w:rPr>
        <w:t>ther sources</w:t>
      </w:r>
      <w:r w:rsidR="001E7F30">
        <w:rPr>
          <w:sz w:val="18"/>
          <w:szCs w:val="18"/>
        </w:rPr>
        <w:t xml:space="preserve"> also</w:t>
      </w:r>
      <w:r w:rsidR="009D4A1E">
        <w:rPr>
          <w:sz w:val="18"/>
          <w:szCs w:val="18"/>
        </w:rPr>
        <w:t xml:space="preserve"> have omissions</w:t>
      </w:r>
      <w:r w:rsidR="001E7F30">
        <w:rPr>
          <w:sz w:val="18"/>
          <w:szCs w:val="18"/>
        </w:rPr>
        <w:t xml:space="preserve"> in different places</w:t>
      </w:r>
      <w:r w:rsidR="009D4A1E">
        <w:rPr>
          <w:sz w:val="18"/>
          <w:szCs w:val="18"/>
        </w:rPr>
        <w:t>, such as half of bar 44</w:t>
      </w:r>
      <w:r w:rsidR="009D4A1E" w:rsidRPr="009D4A1E">
        <w:rPr>
          <w:sz w:val="18"/>
          <w:szCs w:val="18"/>
        </w:rPr>
        <w:t xml:space="preserve"> </w:t>
      </w:r>
      <w:r w:rsidR="009D4A1E">
        <w:rPr>
          <w:sz w:val="18"/>
          <w:szCs w:val="18"/>
        </w:rPr>
        <w:t xml:space="preserve">and bars 59-60 in JD1g, </w:t>
      </w:r>
      <w:r w:rsidR="001E7F30">
        <w:rPr>
          <w:sz w:val="18"/>
          <w:szCs w:val="18"/>
        </w:rPr>
        <w:t xml:space="preserve">the latter equivalent to bars 60-61 omitted in </w:t>
      </w:r>
      <w:r w:rsidR="009D4A1E">
        <w:rPr>
          <w:sz w:val="18"/>
          <w:szCs w:val="18"/>
        </w:rPr>
        <w:t xml:space="preserve">JD1h, and </w:t>
      </w:r>
      <w:r w:rsidR="001E7F30">
        <w:rPr>
          <w:sz w:val="18"/>
          <w:szCs w:val="18"/>
        </w:rPr>
        <w:t>six</w:t>
      </w:r>
      <w:r w:rsidR="009D4A1E" w:rsidRPr="000C314E">
        <w:rPr>
          <w:sz w:val="18"/>
          <w:szCs w:val="18"/>
        </w:rPr>
        <w:t xml:space="preserve"> sources (JD1a,b,e,f,</w:t>
      </w:r>
      <w:r w:rsidR="001E7F30">
        <w:rPr>
          <w:sz w:val="18"/>
          <w:szCs w:val="18"/>
        </w:rPr>
        <w:t>g,</w:t>
      </w:r>
      <w:r w:rsidR="009D4A1E" w:rsidRPr="000C314E">
        <w:rPr>
          <w:sz w:val="18"/>
          <w:szCs w:val="18"/>
        </w:rPr>
        <w:t xml:space="preserve">h) omit </w:t>
      </w:r>
      <w:r w:rsidR="001E7F30">
        <w:rPr>
          <w:sz w:val="18"/>
          <w:szCs w:val="18"/>
        </w:rPr>
        <w:t>a</w:t>
      </w:r>
      <w:r w:rsidR="009D4A1E" w:rsidRPr="000C314E">
        <w:rPr>
          <w:sz w:val="18"/>
          <w:szCs w:val="18"/>
        </w:rPr>
        <w:t xml:space="preserve"> bar in the final stave (bar 111 in JD1</w:t>
      </w:r>
      <w:r w:rsidR="009D4A1E">
        <w:rPr>
          <w:sz w:val="18"/>
          <w:szCs w:val="18"/>
        </w:rPr>
        <w:t>(a)</w:t>
      </w:r>
      <w:r w:rsidR="00BA572A">
        <w:rPr>
          <w:sz w:val="18"/>
          <w:szCs w:val="18"/>
        </w:rPr>
        <w:t>)</w:t>
      </w:r>
      <w:r w:rsidR="001E7F30">
        <w:rPr>
          <w:sz w:val="18"/>
          <w:szCs w:val="18"/>
        </w:rPr>
        <w:t xml:space="preserve">, five of the exactly the same chord sequence </w:t>
      </w:r>
      <w:r w:rsidR="009D4A1E">
        <w:rPr>
          <w:sz w:val="18"/>
          <w:szCs w:val="18"/>
        </w:rPr>
        <w:t>(</w:t>
      </w:r>
      <w:r w:rsidR="009D4A1E" w:rsidRPr="000C314E">
        <w:rPr>
          <w:sz w:val="18"/>
          <w:szCs w:val="18"/>
        </w:rPr>
        <w:t xml:space="preserve">all </w:t>
      </w:r>
      <w:r w:rsidR="009D4A1E">
        <w:rPr>
          <w:sz w:val="18"/>
          <w:szCs w:val="18"/>
        </w:rPr>
        <w:t>these omission</w:t>
      </w:r>
      <w:r w:rsidR="001E7F30">
        <w:rPr>
          <w:sz w:val="18"/>
          <w:szCs w:val="18"/>
        </w:rPr>
        <w:t>s</w:t>
      </w:r>
      <w:r w:rsidR="009D4A1E">
        <w:rPr>
          <w:sz w:val="18"/>
          <w:szCs w:val="18"/>
        </w:rPr>
        <w:t xml:space="preserve"> </w:t>
      </w:r>
      <w:r w:rsidR="001E7F30">
        <w:rPr>
          <w:sz w:val="18"/>
          <w:szCs w:val="18"/>
        </w:rPr>
        <w:t xml:space="preserve">are </w:t>
      </w:r>
      <w:r w:rsidR="009D4A1E" w:rsidRPr="000C314E">
        <w:rPr>
          <w:sz w:val="18"/>
          <w:szCs w:val="18"/>
        </w:rPr>
        <w:t>reconstructed here</w:t>
      </w:r>
      <w:r w:rsidR="009D4A1E">
        <w:rPr>
          <w:sz w:val="18"/>
          <w:szCs w:val="18"/>
        </w:rPr>
        <w:t>)</w:t>
      </w:r>
      <w:r w:rsidR="009D4A1E" w:rsidRPr="000C314E">
        <w:rPr>
          <w:sz w:val="18"/>
          <w:szCs w:val="18"/>
        </w:rPr>
        <w:t>.</w:t>
      </w:r>
      <w:r w:rsidR="009D4A1E">
        <w:rPr>
          <w:sz w:val="18"/>
          <w:szCs w:val="18"/>
        </w:rPr>
        <w:t xml:space="preserve"> </w:t>
      </w:r>
      <w:r w:rsidR="00AF7726">
        <w:rPr>
          <w:sz w:val="18"/>
          <w:szCs w:val="18"/>
        </w:rPr>
        <w:t>And then the</w:t>
      </w:r>
      <w:r w:rsidR="00E549FD">
        <w:rPr>
          <w:sz w:val="18"/>
          <w:szCs w:val="18"/>
        </w:rPr>
        <w:t xml:space="preserve"> </w:t>
      </w:r>
      <w:r w:rsidR="00C44DC9">
        <w:rPr>
          <w:sz w:val="18"/>
          <w:szCs w:val="18"/>
        </w:rPr>
        <w:t>insert</w:t>
      </w:r>
      <w:r w:rsidR="00AF7726">
        <w:rPr>
          <w:sz w:val="18"/>
          <w:szCs w:val="18"/>
        </w:rPr>
        <w:t>ion of</w:t>
      </w:r>
      <w:r w:rsidR="00C44DC9">
        <w:rPr>
          <w:sz w:val="18"/>
          <w:szCs w:val="18"/>
        </w:rPr>
        <w:t xml:space="preserve"> bars 57-58 in </w:t>
      </w:r>
      <w:r w:rsidR="00C44DC9" w:rsidRPr="00C44DC9">
        <w:rPr>
          <w:i/>
          <w:sz w:val="18"/>
          <w:szCs w:val="18"/>
        </w:rPr>
        <w:t>Varietie</w:t>
      </w:r>
      <w:r w:rsidR="00C44DC9">
        <w:rPr>
          <w:sz w:val="18"/>
          <w:szCs w:val="18"/>
        </w:rPr>
        <w:t xml:space="preserve"> </w:t>
      </w:r>
      <w:r w:rsidR="00E549FD">
        <w:rPr>
          <w:sz w:val="18"/>
          <w:szCs w:val="18"/>
        </w:rPr>
        <w:t xml:space="preserve">is also difficult to </w:t>
      </w:r>
      <w:r w:rsidR="00AF7726">
        <w:rPr>
          <w:sz w:val="18"/>
          <w:szCs w:val="18"/>
        </w:rPr>
        <w:t>justify as an improvement</w:t>
      </w:r>
      <w:r w:rsidR="00E549FD">
        <w:rPr>
          <w:sz w:val="18"/>
          <w:szCs w:val="18"/>
        </w:rPr>
        <w:t>. B</w:t>
      </w:r>
      <w:r w:rsidR="00054C2D">
        <w:rPr>
          <w:sz w:val="18"/>
          <w:szCs w:val="18"/>
        </w:rPr>
        <w:t>ars 53-64 (in JD1a) is based on five related melodic phrases each repeated an octave lower.</w:t>
      </w:r>
      <w:r w:rsidR="00E549FD">
        <w:rPr>
          <w:rStyle w:val="FootnoteReference"/>
          <w:sz w:val="18"/>
          <w:szCs w:val="18"/>
        </w:rPr>
        <w:footnoteReference w:id="29"/>
      </w:r>
      <w:r w:rsidR="00054C2D">
        <w:rPr>
          <w:sz w:val="18"/>
          <w:szCs w:val="18"/>
        </w:rPr>
        <w:t xml:space="preserve"> </w:t>
      </w:r>
      <w:r w:rsidR="00657523">
        <w:rPr>
          <w:sz w:val="18"/>
          <w:szCs w:val="18"/>
        </w:rPr>
        <w:t xml:space="preserve">However, JD1c, </w:t>
      </w:r>
      <w:r w:rsidR="00AF7726">
        <w:rPr>
          <w:sz w:val="18"/>
          <w:szCs w:val="18"/>
        </w:rPr>
        <w:t>g, h &amp; i all seem to corrupt this</w:t>
      </w:r>
      <w:r w:rsidR="00657523">
        <w:rPr>
          <w:sz w:val="18"/>
          <w:szCs w:val="18"/>
        </w:rPr>
        <w:t xml:space="preserve"> sequence. </w:t>
      </w:r>
      <w:r w:rsidR="00054C2D">
        <w:rPr>
          <w:sz w:val="18"/>
          <w:szCs w:val="18"/>
        </w:rPr>
        <w:t>JD</w:t>
      </w:r>
      <w:r w:rsidR="00657523">
        <w:rPr>
          <w:sz w:val="18"/>
          <w:szCs w:val="18"/>
        </w:rPr>
        <w:t>1g</w:t>
      </w:r>
      <w:r w:rsidR="00054C2D">
        <w:rPr>
          <w:sz w:val="18"/>
          <w:szCs w:val="18"/>
        </w:rPr>
        <w:t xml:space="preserve"> inserts an out of sequence repeat at the beginning of this passage</w:t>
      </w:r>
      <w:r w:rsidR="00657523">
        <w:rPr>
          <w:sz w:val="18"/>
          <w:szCs w:val="18"/>
        </w:rPr>
        <w:t xml:space="preserve"> (bars 55/7 to 59/5)</w:t>
      </w:r>
      <w:r w:rsidR="00054C2D">
        <w:rPr>
          <w:sz w:val="18"/>
          <w:szCs w:val="18"/>
        </w:rPr>
        <w:t>, JD1</w:t>
      </w:r>
      <w:r w:rsidR="00657523">
        <w:rPr>
          <w:sz w:val="18"/>
          <w:szCs w:val="18"/>
        </w:rPr>
        <w:t xml:space="preserve">d &amp; </w:t>
      </w:r>
      <w:r w:rsidR="00054C2D">
        <w:rPr>
          <w:sz w:val="18"/>
          <w:szCs w:val="18"/>
        </w:rPr>
        <w:t>h om</w:t>
      </w:r>
      <w:r w:rsidR="00657523">
        <w:rPr>
          <w:sz w:val="18"/>
          <w:szCs w:val="18"/>
        </w:rPr>
        <w:t>it</w:t>
      </w:r>
      <w:r w:rsidR="00054C2D">
        <w:rPr>
          <w:sz w:val="18"/>
          <w:szCs w:val="18"/>
        </w:rPr>
        <w:t xml:space="preserve"> </w:t>
      </w:r>
      <w:r w:rsidR="00657523">
        <w:rPr>
          <w:sz w:val="18"/>
          <w:szCs w:val="18"/>
        </w:rPr>
        <w:t>the two bars of</w:t>
      </w:r>
      <w:r w:rsidR="00054C2D">
        <w:rPr>
          <w:sz w:val="18"/>
          <w:szCs w:val="18"/>
        </w:rPr>
        <w:t xml:space="preserve"> the fourth </w:t>
      </w:r>
      <w:r w:rsidR="00657523">
        <w:rPr>
          <w:sz w:val="18"/>
          <w:szCs w:val="18"/>
        </w:rPr>
        <w:t>phrase</w:t>
      </w:r>
      <w:r w:rsidR="00054C2D">
        <w:rPr>
          <w:sz w:val="18"/>
          <w:szCs w:val="18"/>
        </w:rPr>
        <w:t>, and JD1j (</w:t>
      </w:r>
      <w:r w:rsidR="00054C2D" w:rsidRPr="0001038B">
        <w:rPr>
          <w:i/>
          <w:sz w:val="18"/>
          <w:szCs w:val="18"/>
        </w:rPr>
        <w:t>Varietie</w:t>
      </w:r>
      <w:r w:rsidR="00054C2D">
        <w:rPr>
          <w:sz w:val="18"/>
          <w:szCs w:val="18"/>
        </w:rPr>
        <w:t xml:space="preserve">) repeats the two bars of the fifth </w:t>
      </w:r>
      <w:r w:rsidR="00657523">
        <w:rPr>
          <w:sz w:val="18"/>
          <w:szCs w:val="18"/>
        </w:rPr>
        <w:t xml:space="preserve">phrase </w:t>
      </w:r>
      <w:r w:rsidR="00AF7726">
        <w:rPr>
          <w:sz w:val="18"/>
          <w:szCs w:val="18"/>
        </w:rPr>
        <w:t>(57-58 repeating</w:t>
      </w:r>
      <w:r w:rsidR="00054C2D">
        <w:rPr>
          <w:sz w:val="18"/>
          <w:szCs w:val="18"/>
        </w:rPr>
        <w:t xml:space="preserve"> 55-56)</w:t>
      </w:r>
      <w:r w:rsidR="00657523">
        <w:rPr>
          <w:sz w:val="18"/>
          <w:szCs w:val="18"/>
        </w:rPr>
        <w:t>,</w:t>
      </w:r>
      <w:r w:rsidR="00054C2D">
        <w:rPr>
          <w:sz w:val="18"/>
          <w:szCs w:val="18"/>
        </w:rPr>
        <w:t xml:space="preserve"> so </w:t>
      </w:r>
      <w:r w:rsidR="00054C2D">
        <w:rPr>
          <w:sz w:val="18"/>
          <w:szCs w:val="18"/>
        </w:rPr>
        <w:t xml:space="preserve">that all </w:t>
      </w:r>
      <w:r w:rsidR="00657523">
        <w:rPr>
          <w:sz w:val="18"/>
          <w:szCs w:val="18"/>
        </w:rPr>
        <w:t>four</w:t>
      </w:r>
      <w:r w:rsidR="00054C2D">
        <w:rPr>
          <w:sz w:val="18"/>
          <w:szCs w:val="18"/>
        </w:rPr>
        <w:t xml:space="preserve"> ruin the flow and symmetry of th</w:t>
      </w:r>
      <w:r w:rsidR="00657523">
        <w:rPr>
          <w:sz w:val="18"/>
          <w:szCs w:val="18"/>
        </w:rPr>
        <w:t>is sublime passage</w:t>
      </w:r>
      <w:r w:rsidR="00054C2D">
        <w:rPr>
          <w:sz w:val="18"/>
          <w:szCs w:val="18"/>
        </w:rPr>
        <w:t xml:space="preserve"> </w:t>
      </w:r>
      <w:r w:rsidR="00657523">
        <w:rPr>
          <w:sz w:val="18"/>
          <w:szCs w:val="18"/>
        </w:rPr>
        <w:t xml:space="preserve">of </w:t>
      </w:r>
      <w:r w:rsidR="00054C2D">
        <w:rPr>
          <w:sz w:val="18"/>
          <w:szCs w:val="18"/>
        </w:rPr>
        <w:t xml:space="preserve">five echoed phrases. </w:t>
      </w:r>
      <w:r w:rsidR="00AF7726">
        <w:rPr>
          <w:sz w:val="18"/>
          <w:szCs w:val="18"/>
        </w:rPr>
        <w:t>In addition,</w:t>
      </w:r>
      <w:r w:rsidR="00B04F3D" w:rsidRPr="00053D00">
        <w:rPr>
          <w:sz w:val="18"/>
          <w:szCs w:val="18"/>
        </w:rPr>
        <w:t xml:space="preserve"> JD1g embellishes the phrases (particularly bars 53 &amp; 63) and JD1h omits the upper octave 4th phrase (bars 60-61).</w:t>
      </w:r>
      <w:r w:rsidR="00B04F3D">
        <w:rPr>
          <w:sz w:val="18"/>
          <w:szCs w:val="18"/>
        </w:rPr>
        <w:t xml:space="preserve"> </w:t>
      </w:r>
      <w:r w:rsidR="008A4D12">
        <w:rPr>
          <w:sz w:val="18"/>
          <w:szCs w:val="18"/>
        </w:rPr>
        <w:t>I</w:t>
      </w:r>
      <w:r w:rsidR="00B04F3D">
        <w:rPr>
          <w:sz w:val="18"/>
          <w:szCs w:val="18"/>
        </w:rPr>
        <w:t xml:space="preserve">n the case of </w:t>
      </w:r>
      <w:r w:rsidR="00B04F3D" w:rsidRPr="00B04F3D">
        <w:rPr>
          <w:i/>
          <w:sz w:val="18"/>
          <w:szCs w:val="18"/>
        </w:rPr>
        <w:t>Varietie</w:t>
      </w:r>
      <w:r w:rsidR="00B04F3D">
        <w:rPr>
          <w:sz w:val="18"/>
          <w:szCs w:val="18"/>
        </w:rPr>
        <w:t>, i</w:t>
      </w:r>
      <w:r w:rsidR="008A4D12">
        <w:rPr>
          <w:sz w:val="18"/>
          <w:szCs w:val="18"/>
        </w:rPr>
        <w:t xml:space="preserve">t </w:t>
      </w:r>
      <w:r w:rsidR="00AF7726">
        <w:rPr>
          <w:sz w:val="18"/>
          <w:szCs w:val="18"/>
        </w:rPr>
        <w:t>is difficult to accept that the insertion</w:t>
      </w:r>
      <w:r w:rsidR="008A4D12">
        <w:rPr>
          <w:sz w:val="18"/>
          <w:szCs w:val="18"/>
        </w:rPr>
        <w:t xml:space="preserve"> was a</w:t>
      </w:r>
      <w:r w:rsidR="00B04F3D">
        <w:rPr>
          <w:sz w:val="18"/>
          <w:szCs w:val="18"/>
        </w:rPr>
        <w:t xml:space="preserve"> conscious attempt by Dowland to improve</w:t>
      </w:r>
      <w:r w:rsidR="008A4D12">
        <w:rPr>
          <w:sz w:val="18"/>
          <w:szCs w:val="18"/>
        </w:rPr>
        <w:t xml:space="preserve"> the fantasia as it is no better or worse than the additions and omissions in other sources. </w:t>
      </w:r>
      <w:r w:rsidR="00C44DC9" w:rsidRPr="00BC62B4">
        <w:rPr>
          <w:sz w:val="18"/>
          <w:szCs w:val="18"/>
        </w:rPr>
        <w:t>T</w:t>
      </w:r>
      <w:r w:rsidR="00AF7726" w:rsidRPr="00BC62B4">
        <w:rPr>
          <w:sz w:val="18"/>
          <w:szCs w:val="18"/>
        </w:rPr>
        <w:t xml:space="preserve">he </w:t>
      </w:r>
      <w:r w:rsidR="00C44DC9" w:rsidRPr="00BC62B4">
        <w:rPr>
          <w:sz w:val="18"/>
          <w:szCs w:val="18"/>
        </w:rPr>
        <w:t xml:space="preserve">omissions and additions </w:t>
      </w:r>
      <w:r w:rsidR="00AF7726" w:rsidRPr="00BC62B4">
        <w:rPr>
          <w:sz w:val="18"/>
          <w:szCs w:val="18"/>
        </w:rPr>
        <w:t xml:space="preserve">in </w:t>
      </w:r>
      <w:r w:rsidR="00AF7726" w:rsidRPr="00BC62B4">
        <w:rPr>
          <w:i/>
          <w:sz w:val="18"/>
          <w:szCs w:val="18"/>
        </w:rPr>
        <w:t>Varietie</w:t>
      </w:r>
      <w:r w:rsidR="00AF7726" w:rsidRPr="00BC62B4">
        <w:rPr>
          <w:sz w:val="18"/>
          <w:szCs w:val="18"/>
        </w:rPr>
        <w:t xml:space="preserve"> are therefore likely to be copying or type setting errors </w:t>
      </w:r>
      <w:r w:rsidR="00C44DC9" w:rsidRPr="00BC62B4">
        <w:rPr>
          <w:sz w:val="18"/>
          <w:szCs w:val="18"/>
        </w:rPr>
        <w:t>a</w:t>
      </w:r>
      <w:r w:rsidR="00AF7726" w:rsidRPr="00BC62B4">
        <w:rPr>
          <w:sz w:val="18"/>
          <w:szCs w:val="18"/>
        </w:rPr>
        <w:t>nd it seems more likely that this</w:t>
      </w:r>
      <w:r w:rsidR="00C44DC9" w:rsidRPr="00BC62B4">
        <w:rPr>
          <w:sz w:val="18"/>
          <w:szCs w:val="18"/>
        </w:rPr>
        <w:t xml:space="preserve"> version is not 'Dowland's mature revision</w:t>
      </w:r>
      <w:r w:rsidR="00762B3B" w:rsidRPr="00BC62B4">
        <w:rPr>
          <w:sz w:val="18"/>
          <w:szCs w:val="18"/>
        </w:rPr>
        <w:t>' but</w:t>
      </w:r>
      <w:r w:rsidR="00C44DC9" w:rsidRPr="00BC62B4">
        <w:rPr>
          <w:sz w:val="18"/>
          <w:szCs w:val="18"/>
        </w:rPr>
        <w:t xml:space="preserve"> 'false and imperfect' work of the editor or printer</w:t>
      </w:r>
      <w:r w:rsidR="00762B3B" w:rsidRPr="00BC62B4">
        <w:rPr>
          <w:sz w:val="18"/>
          <w:szCs w:val="18"/>
        </w:rPr>
        <w:t>, to use</w:t>
      </w:r>
      <w:r w:rsidR="00C44DC9" w:rsidRPr="00BC62B4">
        <w:rPr>
          <w:sz w:val="18"/>
          <w:szCs w:val="18"/>
        </w:rPr>
        <w:t xml:space="preserve"> Dowland's own words of criticism for other printed </w:t>
      </w:r>
      <w:r w:rsidR="00762B3B" w:rsidRPr="00BC62B4">
        <w:rPr>
          <w:sz w:val="18"/>
          <w:szCs w:val="18"/>
        </w:rPr>
        <w:t>version</w:t>
      </w:r>
      <w:r w:rsidR="00C44DC9" w:rsidRPr="00BC62B4">
        <w:rPr>
          <w:sz w:val="18"/>
          <w:szCs w:val="18"/>
        </w:rPr>
        <w:t>s</w:t>
      </w:r>
      <w:r w:rsidR="00762B3B" w:rsidRPr="00BC62B4">
        <w:rPr>
          <w:sz w:val="18"/>
          <w:szCs w:val="18"/>
        </w:rPr>
        <w:t xml:space="preserve"> </w:t>
      </w:r>
      <w:r w:rsidR="00C44DC9" w:rsidRPr="00BC62B4">
        <w:rPr>
          <w:sz w:val="18"/>
          <w:szCs w:val="18"/>
        </w:rPr>
        <w:t>of his lute music!</w:t>
      </w:r>
      <w:r w:rsidR="00C44DC9">
        <w:rPr>
          <w:rStyle w:val="FootnoteReference"/>
          <w:sz w:val="18"/>
          <w:szCs w:val="18"/>
        </w:rPr>
        <w:footnoteReference w:id="30"/>
      </w:r>
      <w:r w:rsidR="00C44DC9">
        <w:rPr>
          <w:sz w:val="18"/>
          <w:szCs w:val="18"/>
        </w:rPr>
        <w:t xml:space="preserve"> </w:t>
      </w:r>
    </w:p>
    <w:p w14:paraId="5BA8AE35" w14:textId="4C104421" w:rsidR="00F1268C" w:rsidRDefault="004A0DBC" w:rsidP="00FE34BE">
      <w:pPr>
        <w:ind w:firstLine="284"/>
        <w:rPr>
          <w:sz w:val="18"/>
          <w:szCs w:val="18"/>
        </w:rPr>
      </w:pPr>
      <w:r>
        <w:rPr>
          <w:sz w:val="18"/>
          <w:szCs w:val="18"/>
        </w:rPr>
        <w:t>One English and three</w:t>
      </w:r>
      <w:r w:rsidR="000A29B0" w:rsidRPr="000A29B0">
        <w:rPr>
          <w:sz w:val="18"/>
          <w:szCs w:val="18"/>
        </w:rPr>
        <w:t xml:space="preserve"> continental sources of </w:t>
      </w:r>
      <w:r w:rsidR="00C559DF" w:rsidRPr="00572691">
        <w:rPr>
          <w:b/>
          <w:sz w:val="18"/>
          <w:szCs w:val="18"/>
        </w:rPr>
        <w:t>JD2</w:t>
      </w:r>
      <w:r w:rsidR="00C559DF">
        <w:rPr>
          <w:sz w:val="18"/>
          <w:szCs w:val="18"/>
        </w:rPr>
        <w:t xml:space="preserve"> </w:t>
      </w:r>
      <w:r w:rsidR="000A29B0">
        <w:rPr>
          <w:sz w:val="18"/>
          <w:szCs w:val="18"/>
        </w:rPr>
        <w:t xml:space="preserve">are </w:t>
      </w:r>
      <w:r w:rsidR="00287604">
        <w:rPr>
          <w:sz w:val="18"/>
          <w:szCs w:val="18"/>
        </w:rPr>
        <w:t>nearly identical</w:t>
      </w:r>
      <w:r w:rsidR="0056503F">
        <w:rPr>
          <w:sz w:val="18"/>
          <w:szCs w:val="18"/>
        </w:rPr>
        <w:t xml:space="preserve"> but </w:t>
      </w:r>
      <w:r w:rsidR="00F8095C">
        <w:rPr>
          <w:sz w:val="18"/>
          <w:szCs w:val="18"/>
        </w:rPr>
        <w:t xml:space="preserve">note </w:t>
      </w:r>
      <w:r w:rsidR="0056503F">
        <w:rPr>
          <w:sz w:val="18"/>
          <w:szCs w:val="18"/>
        </w:rPr>
        <w:t xml:space="preserve">the </w:t>
      </w:r>
      <w:r w:rsidR="00287604">
        <w:rPr>
          <w:sz w:val="18"/>
          <w:szCs w:val="18"/>
        </w:rPr>
        <w:t xml:space="preserve">minor differences </w:t>
      </w:r>
      <w:r w:rsidR="00F8095C">
        <w:rPr>
          <w:sz w:val="18"/>
          <w:szCs w:val="18"/>
        </w:rPr>
        <w:t>in the English source JD2a</w:t>
      </w:r>
      <w:r w:rsidR="00F8095C" w:rsidRPr="00F8095C">
        <w:rPr>
          <w:sz w:val="18"/>
          <w:szCs w:val="18"/>
        </w:rPr>
        <w:t xml:space="preserve"> </w:t>
      </w:r>
      <w:r w:rsidR="00F8095C">
        <w:rPr>
          <w:sz w:val="18"/>
          <w:szCs w:val="18"/>
        </w:rPr>
        <w:t>(see bars 30, 33, 34 and an awkward figuration in bar 5)</w:t>
      </w:r>
      <w:r w:rsidR="00287604">
        <w:rPr>
          <w:sz w:val="18"/>
          <w:szCs w:val="18"/>
        </w:rPr>
        <w:t xml:space="preserve"> not present in the continental sources.</w:t>
      </w:r>
      <w:r w:rsidR="003A26A7">
        <w:rPr>
          <w:sz w:val="18"/>
          <w:szCs w:val="18"/>
        </w:rPr>
        <w:t xml:space="preserve"> </w:t>
      </w:r>
    </w:p>
    <w:p w14:paraId="5C8C6606" w14:textId="3BE135F3" w:rsidR="00F1268C" w:rsidRDefault="00920A25" w:rsidP="00FE34BE">
      <w:pPr>
        <w:ind w:firstLine="284"/>
        <w:rPr>
          <w:sz w:val="18"/>
          <w:szCs w:val="18"/>
        </w:rPr>
      </w:pPr>
      <w:r>
        <w:rPr>
          <w:sz w:val="18"/>
          <w:szCs w:val="18"/>
        </w:rPr>
        <w:t>Two English and three</w:t>
      </w:r>
      <w:r w:rsidRPr="000A29B0">
        <w:rPr>
          <w:sz w:val="18"/>
          <w:szCs w:val="18"/>
        </w:rPr>
        <w:t xml:space="preserve"> continental sources </w:t>
      </w:r>
      <w:r w:rsidR="00F8095C">
        <w:rPr>
          <w:sz w:val="18"/>
          <w:szCs w:val="18"/>
        </w:rPr>
        <w:t xml:space="preserve">of </w:t>
      </w:r>
      <w:r w:rsidR="00F8095C" w:rsidRPr="00920A25">
        <w:rPr>
          <w:b/>
          <w:sz w:val="18"/>
          <w:szCs w:val="18"/>
        </w:rPr>
        <w:t>JD3</w:t>
      </w:r>
      <w:r w:rsidR="00F8095C">
        <w:rPr>
          <w:b/>
          <w:sz w:val="18"/>
          <w:szCs w:val="18"/>
        </w:rPr>
        <w:t xml:space="preserve"> </w:t>
      </w:r>
      <w:r>
        <w:rPr>
          <w:sz w:val="18"/>
          <w:szCs w:val="18"/>
        </w:rPr>
        <w:t>are nearly identical</w:t>
      </w:r>
      <w:r w:rsidR="006D471D">
        <w:rPr>
          <w:sz w:val="18"/>
          <w:szCs w:val="18"/>
        </w:rPr>
        <w:t xml:space="preserve">. </w:t>
      </w:r>
      <w:r w:rsidR="001C3A38">
        <w:rPr>
          <w:sz w:val="18"/>
          <w:szCs w:val="18"/>
        </w:rPr>
        <w:t>One continental source, in Lvov, is closer to the</w:t>
      </w:r>
      <w:r w:rsidR="003F6F5F">
        <w:rPr>
          <w:sz w:val="18"/>
          <w:szCs w:val="18"/>
        </w:rPr>
        <w:t xml:space="preserve"> two English sources, </w:t>
      </w:r>
      <w:r w:rsidR="001C3A38">
        <w:rPr>
          <w:sz w:val="18"/>
          <w:szCs w:val="18"/>
        </w:rPr>
        <w:t>but the other two continental sources</w:t>
      </w:r>
      <w:r w:rsidR="003A7B15">
        <w:rPr>
          <w:sz w:val="18"/>
          <w:szCs w:val="18"/>
        </w:rPr>
        <w:t xml:space="preserve"> </w:t>
      </w:r>
      <w:r w:rsidR="00CC78AB">
        <w:rPr>
          <w:sz w:val="18"/>
          <w:szCs w:val="18"/>
        </w:rPr>
        <w:t xml:space="preserve">include </w:t>
      </w:r>
      <w:r w:rsidR="003F6F5F">
        <w:rPr>
          <w:sz w:val="18"/>
          <w:szCs w:val="18"/>
        </w:rPr>
        <w:t>some significant variants</w:t>
      </w:r>
      <w:r w:rsidR="00CC78AB" w:rsidRPr="00CC78AB">
        <w:rPr>
          <w:sz w:val="18"/>
          <w:szCs w:val="18"/>
        </w:rPr>
        <w:t xml:space="preserve"> </w:t>
      </w:r>
      <w:r w:rsidR="00CC78AB">
        <w:rPr>
          <w:sz w:val="18"/>
          <w:szCs w:val="18"/>
        </w:rPr>
        <w:t>which they share</w:t>
      </w:r>
      <w:r w:rsidR="003F6F5F">
        <w:rPr>
          <w:sz w:val="18"/>
          <w:szCs w:val="18"/>
        </w:rPr>
        <w:t xml:space="preserve">. </w:t>
      </w:r>
      <w:r w:rsidR="006D471D">
        <w:rPr>
          <w:sz w:val="18"/>
          <w:szCs w:val="18"/>
        </w:rPr>
        <w:t>In Fuhrman</w:t>
      </w:r>
      <w:r w:rsidR="00AF7726">
        <w:rPr>
          <w:sz w:val="18"/>
          <w:szCs w:val="18"/>
        </w:rPr>
        <w:t>n</w:t>
      </w:r>
      <w:r w:rsidR="006D471D">
        <w:rPr>
          <w:sz w:val="18"/>
          <w:szCs w:val="18"/>
        </w:rPr>
        <w:t xml:space="preserve"> and Mylius the same variant rhythm is found in bar 19, the end of bar 24 is simplified and t</w:t>
      </w:r>
      <w:r w:rsidR="003F6F5F">
        <w:rPr>
          <w:sz w:val="18"/>
          <w:szCs w:val="18"/>
        </w:rPr>
        <w:t>he rhythm in the penultimate bar is more satisfactory</w:t>
      </w:r>
      <w:r w:rsidR="009971B7">
        <w:rPr>
          <w:sz w:val="18"/>
          <w:szCs w:val="18"/>
        </w:rPr>
        <w:t>.</w:t>
      </w:r>
      <w:r w:rsidR="003F6F5F">
        <w:rPr>
          <w:sz w:val="18"/>
          <w:szCs w:val="18"/>
        </w:rPr>
        <w:t xml:space="preserve"> </w:t>
      </w:r>
      <w:r w:rsidR="009971B7">
        <w:rPr>
          <w:sz w:val="18"/>
          <w:szCs w:val="18"/>
        </w:rPr>
        <w:t xml:space="preserve">In addition, </w:t>
      </w:r>
      <w:r w:rsidR="003F6F5F">
        <w:rPr>
          <w:sz w:val="18"/>
          <w:szCs w:val="18"/>
        </w:rPr>
        <w:t>Fuhrman</w:t>
      </w:r>
      <w:r w:rsidR="00CC78AB">
        <w:rPr>
          <w:sz w:val="18"/>
          <w:szCs w:val="18"/>
        </w:rPr>
        <w:t>n</w:t>
      </w:r>
      <w:r w:rsidR="003F6F5F">
        <w:rPr>
          <w:sz w:val="18"/>
          <w:szCs w:val="18"/>
        </w:rPr>
        <w:t xml:space="preserve"> embellishes the final bar whereas Mylius truncates it</w:t>
      </w:r>
      <w:r w:rsidR="009971B7">
        <w:rPr>
          <w:sz w:val="18"/>
          <w:szCs w:val="18"/>
        </w:rPr>
        <w:t xml:space="preserve">, and in </w:t>
      </w:r>
      <w:r w:rsidR="006D471D">
        <w:rPr>
          <w:sz w:val="18"/>
          <w:szCs w:val="18"/>
        </w:rPr>
        <w:t xml:space="preserve">bar 46 </w:t>
      </w:r>
      <w:r w:rsidR="009971B7">
        <w:rPr>
          <w:sz w:val="18"/>
          <w:szCs w:val="18"/>
        </w:rPr>
        <w:t xml:space="preserve">both </w:t>
      </w:r>
      <w:r w:rsidR="006D471D">
        <w:rPr>
          <w:sz w:val="18"/>
          <w:szCs w:val="18"/>
        </w:rPr>
        <w:t xml:space="preserve">truncate the run in the bass and Fuhrman </w:t>
      </w:r>
      <w:r w:rsidR="001C3A38">
        <w:rPr>
          <w:sz w:val="18"/>
          <w:szCs w:val="18"/>
        </w:rPr>
        <w:t xml:space="preserve">also truncates the bass run </w:t>
      </w:r>
      <w:r w:rsidR="006D471D">
        <w:rPr>
          <w:sz w:val="18"/>
          <w:szCs w:val="18"/>
        </w:rPr>
        <w:t>in bar 42</w:t>
      </w:r>
      <w:r w:rsidR="00CC78AB">
        <w:rPr>
          <w:sz w:val="18"/>
          <w:szCs w:val="18"/>
        </w:rPr>
        <w:t xml:space="preserve"> (these have not been reconstructed)</w:t>
      </w:r>
      <w:r w:rsidR="006D471D">
        <w:rPr>
          <w:sz w:val="18"/>
          <w:szCs w:val="18"/>
        </w:rPr>
        <w:t xml:space="preserve">. However, all three continental sources have a different variant run in the bass in bar 38, </w:t>
      </w:r>
      <w:r w:rsidR="00551D63">
        <w:rPr>
          <w:sz w:val="18"/>
          <w:szCs w:val="18"/>
        </w:rPr>
        <w:t xml:space="preserve">the best in </w:t>
      </w:r>
      <w:r w:rsidR="006D471D">
        <w:rPr>
          <w:sz w:val="18"/>
          <w:szCs w:val="18"/>
        </w:rPr>
        <w:t>Lvov</w:t>
      </w:r>
      <w:r w:rsidR="00954046">
        <w:rPr>
          <w:sz w:val="18"/>
          <w:szCs w:val="18"/>
        </w:rPr>
        <w:t xml:space="preserve">. </w:t>
      </w:r>
    </w:p>
    <w:p w14:paraId="66A8D561" w14:textId="77777777" w:rsidR="00F1268C" w:rsidRDefault="00C559DF" w:rsidP="00FE34BE">
      <w:pPr>
        <w:ind w:firstLine="284"/>
        <w:rPr>
          <w:sz w:val="18"/>
          <w:szCs w:val="18"/>
        </w:rPr>
      </w:pPr>
      <w:r w:rsidRPr="00572691">
        <w:rPr>
          <w:b/>
          <w:sz w:val="18"/>
          <w:szCs w:val="18"/>
        </w:rPr>
        <w:t>JD4</w:t>
      </w:r>
      <w:r w:rsidR="00DB2C55" w:rsidRPr="00572691">
        <w:rPr>
          <w:b/>
          <w:sz w:val="18"/>
          <w:szCs w:val="18"/>
        </w:rPr>
        <w:t>b</w:t>
      </w:r>
      <w:r>
        <w:rPr>
          <w:sz w:val="18"/>
          <w:szCs w:val="18"/>
        </w:rPr>
        <w:t xml:space="preserve"> </w:t>
      </w:r>
      <w:r w:rsidR="00DB2C55">
        <w:rPr>
          <w:sz w:val="18"/>
          <w:szCs w:val="18"/>
        </w:rPr>
        <w:t>is a copy of the first 35 bars of JD4a a few pages fu</w:t>
      </w:r>
      <w:r w:rsidR="00AC4DA9">
        <w:rPr>
          <w:sz w:val="18"/>
          <w:szCs w:val="18"/>
        </w:rPr>
        <w:t>rther on in the same manuscript.</w:t>
      </w:r>
      <w:r w:rsidR="00DB2C55">
        <w:rPr>
          <w:sz w:val="18"/>
          <w:szCs w:val="18"/>
        </w:rPr>
        <w:t xml:space="preserve"> </w:t>
      </w:r>
      <w:r w:rsidR="00AC4DA9">
        <w:rPr>
          <w:sz w:val="18"/>
          <w:szCs w:val="18"/>
        </w:rPr>
        <w:t>JD4a</w:t>
      </w:r>
      <w:r w:rsidR="00DB2C55">
        <w:rPr>
          <w:sz w:val="18"/>
          <w:szCs w:val="18"/>
        </w:rPr>
        <w:t xml:space="preserve"> has been used here to complete the </w:t>
      </w:r>
      <w:r w:rsidR="00AC4DA9">
        <w:rPr>
          <w:sz w:val="18"/>
          <w:szCs w:val="18"/>
        </w:rPr>
        <w:t xml:space="preserve">incomplete </w:t>
      </w:r>
      <w:r w:rsidR="00DB2C55">
        <w:rPr>
          <w:sz w:val="18"/>
          <w:szCs w:val="18"/>
        </w:rPr>
        <w:t xml:space="preserve">version of </w:t>
      </w:r>
      <w:r w:rsidR="00AC4DA9">
        <w:rPr>
          <w:sz w:val="18"/>
          <w:szCs w:val="18"/>
        </w:rPr>
        <w:t>JD4b</w:t>
      </w:r>
      <w:r w:rsidR="00DB2C55">
        <w:rPr>
          <w:sz w:val="18"/>
          <w:szCs w:val="18"/>
        </w:rPr>
        <w:t xml:space="preserve">. </w:t>
      </w:r>
      <w:r w:rsidR="00964533">
        <w:rPr>
          <w:sz w:val="18"/>
          <w:szCs w:val="18"/>
        </w:rPr>
        <w:t>The two are</w:t>
      </w:r>
      <w:r w:rsidR="008C71BD">
        <w:rPr>
          <w:sz w:val="18"/>
          <w:szCs w:val="18"/>
        </w:rPr>
        <w:t xml:space="preserve"> identical except f</w:t>
      </w:r>
      <w:r w:rsidR="00DB2C55">
        <w:rPr>
          <w:sz w:val="18"/>
          <w:szCs w:val="18"/>
        </w:rPr>
        <w:t xml:space="preserve">or </w:t>
      </w:r>
      <w:r w:rsidR="003A7B15">
        <w:rPr>
          <w:sz w:val="18"/>
          <w:szCs w:val="18"/>
        </w:rPr>
        <w:t>minor</w:t>
      </w:r>
      <w:r w:rsidR="00DB2C55">
        <w:rPr>
          <w:sz w:val="18"/>
          <w:szCs w:val="18"/>
        </w:rPr>
        <w:t xml:space="preserve"> </w:t>
      </w:r>
      <w:r w:rsidR="00AC4DA9">
        <w:rPr>
          <w:sz w:val="18"/>
          <w:szCs w:val="18"/>
        </w:rPr>
        <w:t>erro</w:t>
      </w:r>
      <w:r w:rsidR="003A7B15">
        <w:rPr>
          <w:sz w:val="18"/>
          <w:szCs w:val="18"/>
        </w:rPr>
        <w:t>r</w:t>
      </w:r>
      <w:r w:rsidR="00AC4DA9">
        <w:rPr>
          <w:sz w:val="18"/>
          <w:szCs w:val="18"/>
        </w:rPr>
        <w:t xml:space="preserve">s and omissions </w:t>
      </w:r>
      <w:r w:rsidR="00DB2C55">
        <w:rPr>
          <w:sz w:val="18"/>
          <w:szCs w:val="18"/>
        </w:rPr>
        <w:t>and a change in dotted rhythm in bars 28 &amp; 29.</w:t>
      </w:r>
      <w:r w:rsidR="00AC4DA9">
        <w:rPr>
          <w:sz w:val="18"/>
          <w:szCs w:val="18"/>
        </w:rPr>
        <w:t xml:space="preserve"> </w:t>
      </w:r>
    </w:p>
    <w:p w14:paraId="34FA0616" w14:textId="77777777" w:rsidR="00F1268C" w:rsidRDefault="00714036" w:rsidP="00FE34BE">
      <w:pPr>
        <w:ind w:firstLine="284"/>
        <w:rPr>
          <w:sz w:val="18"/>
          <w:szCs w:val="18"/>
        </w:rPr>
      </w:pPr>
      <w:r>
        <w:rPr>
          <w:sz w:val="18"/>
          <w:szCs w:val="18"/>
        </w:rPr>
        <w:t xml:space="preserve">The six </w:t>
      </w:r>
      <w:r w:rsidR="00A36F6B">
        <w:rPr>
          <w:sz w:val="18"/>
          <w:szCs w:val="18"/>
        </w:rPr>
        <w:t>versions</w:t>
      </w:r>
      <w:r>
        <w:rPr>
          <w:sz w:val="18"/>
          <w:szCs w:val="18"/>
        </w:rPr>
        <w:t xml:space="preserve"> of </w:t>
      </w:r>
      <w:r w:rsidRPr="00714036">
        <w:rPr>
          <w:b/>
          <w:sz w:val="18"/>
          <w:szCs w:val="18"/>
        </w:rPr>
        <w:t>JD6</w:t>
      </w:r>
      <w:r>
        <w:rPr>
          <w:sz w:val="18"/>
          <w:szCs w:val="18"/>
        </w:rPr>
        <w:t xml:space="preserve">, three in English </w:t>
      </w:r>
      <w:r w:rsidR="00EE60CF">
        <w:rPr>
          <w:sz w:val="18"/>
          <w:szCs w:val="18"/>
        </w:rPr>
        <w:t xml:space="preserve">and three in continental sources </w:t>
      </w:r>
      <w:r w:rsidR="00C476C1">
        <w:rPr>
          <w:sz w:val="18"/>
          <w:szCs w:val="18"/>
        </w:rPr>
        <w:t xml:space="preserve">exhibit some significant </w:t>
      </w:r>
      <w:r w:rsidR="00EE60CF">
        <w:rPr>
          <w:sz w:val="18"/>
          <w:szCs w:val="18"/>
        </w:rPr>
        <w:t xml:space="preserve">variants including </w:t>
      </w:r>
      <w:r w:rsidR="00F00E63">
        <w:rPr>
          <w:sz w:val="18"/>
          <w:szCs w:val="18"/>
        </w:rPr>
        <w:t xml:space="preserve">irregular </w:t>
      </w:r>
      <w:r w:rsidR="00EE60CF">
        <w:rPr>
          <w:sz w:val="18"/>
          <w:szCs w:val="18"/>
        </w:rPr>
        <w:t>barring.</w:t>
      </w:r>
      <w:r w:rsidR="00A36F6B">
        <w:rPr>
          <w:sz w:val="18"/>
          <w:szCs w:val="18"/>
        </w:rPr>
        <w:t xml:space="preserve"> </w:t>
      </w:r>
      <w:r w:rsidR="00706884">
        <w:rPr>
          <w:sz w:val="18"/>
          <w:szCs w:val="18"/>
        </w:rPr>
        <w:t xml:space="preserve">JD6e&amp;f are linked by the omission of bars </w:t>
      </w:r>
      <w:r w:rsidR="00C476C1">
        <w:rPr>
          <w:sz w:val="18"/>
          <w:szCs w:val="18"/>
        </w:rPr>
        <w:t>22-25</w:t>
      </w:r>
      <w:r w:rsidR="00000755" w:rsidRPr="00000755">
        <w:rPr>
          <w:sz w:val="18"/>
          <w:szCs w:val="18"/>
        </w:rPr>
        <w:t xml:space="preserve"> </w:t>
      </w:r>
      <w:r w:rsidR="00000755">
        <w:rPr>
          <w:sz w:val="18"/>
          <w:szCs w:val="18"/>
        </w:rPr>
        <w:t>in Mylius</w:t>
      </w:r>
      <w:r w:rsidR="00706884">
        <w:rPr>
          <w:sz w:val="18"/>
          <w:szCs w:val="18"/>
        </w:rPr>
        <w:t xml:space="preserve"> (</w:t>
      </w:r>
      <w:r w:rsidR="00C476C1">
        <w:rPr>
          <w:sz w:val="18"/>
          <w:szCs w:val="18"/>
        </w:rPr>
        <w:t>45-50</w:t>
      </w:r>
      <w:r w:rsidR="00706884">
        <w:rPr>
          <w:sz w:val="18"/>
          <w:szCs w:val="18"/>
        </w:rPr>
        <w:t xml:space="preserve"> in Mertel</w:t>
      </w:r>
      <w:r w:rsidR="00C476C1">
        <w:rPr>
          <w:sz w:val="18"/>
          <w:szCs w:val="18"/>
        </w:rPr>
        <w:t>)</w:t>
      </w:r>
      <w:r w:rsidR="00706884">
        <w:rPr>
          <w:sz w:val="18"/>
          <w:szCs w:val="18"/>
        </w:rPr>
        <w:t xml:space="preserve"> which are exactly one stave in Mertel suggesting the former was </w:t>
      </w:r>
      <w:r w:rsidR="00C476C1">
        <w:rPr>
          <w:sz w:val="18"/>
          <w:szCs w:val="18"/>
        </w:rPr>
        <w:t>based on</w:t>
      </w:r>
      <w:r w:rsidR="00706884">
        <w:rPr>
          <w:sz w:val="18"/>
          <w:szCs w:val="18"/>
        </w:rPr>
        <w:t xml:space="preserve"> the latter</w:t>
      </w:r>
      <w:r w:rsidR="00C476C1">
        <w:rPr>
          <w:sz w:val="18"/>
          <w:szCs w:val="18"/>
        </w:rPr>
        <w:t>, with some amendments</w:t>
      </w:r>
      <w:r w:rsidR="00706884">
        <w:rPr>
          <w:sz w:val="18"/>
          <w:szCs w:val="18"/>
        </w:rPr>
        <w:t xml:space="preserve">. </w:t>
      </w:r>
      <w:r w:rsidR="00E2650C">
        <w:rPr>
          <w:sz w:val="18"/>
          <w:szCs w:val="18"/>
        </w:rPr>
        <w:t>O</w:t>
      </w:r>
      <w:r w:rsidR="00706884">
        <w:rPr>
          <w:sz w:val="18"/>
          <w:szCs w:val="18"/>
        </w:rPr>
        <w:t xml:space="preserve">ther similarities are the omission of </w:t>
      </w:r>
      <w:r w:rsidR="00964533">
        <w:rPr>
          <w:sz w:val="18"/>
          <w:szCs w:val="18"/>
        </w:rPr>
        <w:t xml:space="preserve">bar </w:t>
      </w:r>
      <w:r w:rsidR="00706884">
        <w:rPr>
          <w:sz w:val="18"/>
          <w:szCs w:val="18"/>
        </w:rPr>
        <w:t xml:space="preserve">31/1-4 in Mylius (62 in Mertel) and </w:t>
      </w:r>
      <w:r w:rsidR="00964533">
        <w:rPr>
          <w:sz w:val="18"/>
          <w:szCs w:val="18"/>
        </w:rPr>
        <w:t>the r</w:t>
      </w:r>
      <w:r w:rsidR="00E2650C">
        <w:rPr>
          <w:sz w:val="18"/>
          <w:szCs w:val="18"/>
        </w:rPr>
        <w:t>hythms are halved in bars 10-11 (20-21) and 21-22 (42-45)</w:t>
      </w:r>
      <w:r w:rsidR="00000755">
        <w:rPr>
          <w:sz w:val="18"/>
          <w:szCs w:val="18"/>
        </w:rPr>
        <w:t>. T</w:t>
      </w:r>
      <w:r w:rsidR="00E2650C">
        <w:rPr>
          <w:sz w:val="18"/>
          <w:szCs w:val="18"/>
        </w:rPr>
        <w:t xml:space="preserve">he halving of the rhythm signs in bars 10-11 </w:t>
      </w:r>
      <w:r w:rsidR="00000755">
        <w:rPr>
          <w:sz w:val="18"/>
          <w:szCs w:val="18"/>
        </w:rPr>
        <w:t xml:space="preserve">is </w:t>
      </w:r>
      <w:r w:rsidR="00E2650C">
        <w:rPr>
          <w:sz w:val="18"/>
          <w:szCs w:val="18"/>
        </w:rPr>
        <w:t>also shared with</w:t>
      </w:r>
      <w:r w:rsidR="00F00E63">
        <w:rPr>
          <w:sz w:val="18"/>
          <w:szCs w:val="18"/>
        </w:rPr>
        <w:t xml:space="preserve"> </w:t>
      </w:r>
      <w:r w:rsidR="00C476C1">
        <w:rPr>
          <w:sz w:val="18"/>
          <w:szCs w:val="18"/>
        </w:rPr>
        <w:t xml:space="preserve">the English source JD6c. </w:t>
      </w:r>
    </w:p>
    <w:p w14:paraId="7D02F288" w14:textId="77777777" w:rsidR="00F1268C" w:rsidRDefault="00C476C1" w:rsidP="00FE34BE">
      <w:pPr>
        <w:ind w:firstLine="284"/>
        <w:rPr>
          <w:sz w:val="18"/>
          <w:szCs w:val="18"/>
        </w:rPr>
      </w:pPr>
      <w:r>
        <w:rPr>
          <w:sz w:val="18"/>
          <w:szCs w:val="18"/>
        </w:rPr>
        <w:t>Of t</w:t>
      </w:r>
      <w:r w:rsidR="009446F1" w:rsidRPr="009446F1">
        <w:rPr>
          <w:sz w:val="18"/>
          <w:szCs w:val="18"/>
        </w:rPr>
        <w:t>he</w:t>
      </w:r>
      <w:r w:rsidR="0088414D">
        <w:rPr>
          <w:sz w:val="18"/>
          <w:szCs w:val="18"/>
        </w:rPr>
        <w:t xml:space="preserve"> </w:t>
      </w:r>
      <w:r w:rsidR="004A08D6">
        <w:rPr>
          <w:sz w:val="18"/>
          <w:szCs w:val="18"/>
        </w:rPr>
        <w:t xml:space="preserve">three </w:t>
      </w:r>
      <w:r w:rsidR="0088414D">
        <w:rPr>
          <w:sz w:val="18"/>
          <w:szCs w:val="18"/>
        </w:rPr>
        <w:t>source</w:t>
      </w:r>
      <w:r w:rsidR="003753F6">
        <w:rPr>
          <w:sz w:val="18"/>
          <w:szCs w:val="18"/>
        </w:rPr>
        <w:t>s</w:t>
      </w:r>
      <w:r w:rsidR="0088414D">
        <w:rPr>
          <w:sz w:val="18"/>
          <w:szCs w:val="18"/>
        </w:rPr>
        <w:t xml:space="preserve"> of</w:t>
      </w:r>
      <w:r w:rsidR="009446F1" w:rsidRPr="009446F1">
        <w:rPr>
          <w:sz w:val="18"/>
          <w:szCs w:val="18"/>
        </w:rPr>
        <w:t xml:space="preserve"> </w:t>
      </w:r>
      <w:r w:rsidR="00923D7C" w:rsidRPr="001B7286">
        <w:rPr>
          <w:b/>
          <w:sz w:val="18"/>
          <w:szCs w:val="18"/>
        </w:rPr>
        <w:t>JD7</w:t>
      </w:r>
      <w:r w:rsidR="004A08D6">
        <w:rPr>
          <w:sz w:val="18"/>
          <w:szCs w:val="18"/>
        </w:rPr>
        <w:t xml:space="preserve"> the continental </w:t>
      </w:r>
      <w:r>
        <w:rPr>
          <w:sz w:val="18"/>
          <w:szCs w:val="18"/>
        </w:rPr>
        <w:t>version</w:t>
      </w:r>
      <w:r w:rsidR="004A08D6">
        <w:rPr>
          <w:sz w:val="18"/>
          <w:szCs w:val="18"/>
        </w:rPr>
        <w:t xml:space="preserve"> is </w:t>
      </w:r>
      <w:r w:rsidR="00964533">
        <w:rPr>
          <w:sz w:val="18"/>
          <w:szCs w:val="18"/>
        </w:rPr>
        <w:t>ascribed to Gregory Huwet</w:t>
      </w:r>
      <w:r w:rsidR="009446F1">
        <w:rPr>
          <w:sz w:val="18"/>
          <w:szCs w:val="18"/>
        </w:rPr>
        <w:t xml:space="preserve"> </w:t>
      </w:r>
      <w:r w:rsidR="004A08D6">
        <w:rPr>
          <w:sz w:val="18"/>
          <w:szCs w:val="18"/>
        </w:rPr>
        <w:t xml:space="preserve">and shares more variants with </w:t>
      </w:r>
      <w:r w:rsidR="009446F1">
        <w:rPr>
          <w:sz w:val="18"/>
          <w:szCs w:val="18"/>
        </w:rPr>
        <w:t xml:space="preserve">the version in Holmes' Dd.9.33 than </w:t>
      </w:r>
      <w:r>
        <w:rPr>
          <w:sz w:val="18"/>
          <w:szCs w:val="18"/>
        </w:rPr>
        <w:t>it does with</w:t>
      </w:r>
      <w:r w:rsidR="004A08D6">
        <w:rPr>
          <w:sz w:val="18"/>
          <w:szCs w:val="18"/>
        </w:rPr>
        <w:t xml:space="preserve"> </w:t>
      </w:r>
      <w:r w:rsidR="009446F1">
        <w:rPr>
          <w:sz w:val="18"/>
          <w:szCs w:val="18"/>
        </w:rPr>
        <w:t xml:space="preserve">the Euing lute book. </w:t>
      </w:r>
      <w:r w:rsidR="004A08D6">
        <w:rPr>
          <w:sz w:val="18"/>
          <w:szCs w:val="18"/>
        </w:rPr>
        <w:t>The version ascribed to Huwet, probably thought to be the composer just because he played it, has int</w:t>
      </w:r>
      <w:r>
        <w:rPr>
          <w:sz w:val="18"/>
          <w:szCs w:val="18"/>
        </w:rPr>
        <w:t>eresting minor variants in bars</w:t>
      </w:r>
      <w:r w:rsidR="004A08D6">
        <w:rPr>
          <w:sz w:val="18"/>
          <w:szCs w:val="18"/>
        </w:rPr>
        <w:t xml:space="preserve"> 19, 23-24, 25 &amp; 27 &amp; 38, but in bar 32 corrupts the syncopated rhythm displacing bar lines by 2 minims until bar 60 and then </w:t>
      </w:r>
      <w:r w:rsidR="00964533">
        <w:rPr>
          <w:sz w:val="18"/>
          <w:szCs w:val="18"/>
        </w:rPr>
        <w:t xml:space="preserve">the </w:t>
      </w:r>
      <w:r w:rsidR="004A08D6">
        <w:rPr>
          <w:sz w:val="18"/>
          <w:szCs w:val="18"/>
        </w:rPr>
        <w:t>bar</w:t>
      </w:r>
      <w:r w:rsidR="00964533">
        <w:rPr>
          <w:sz w:val="18"/>
          <w:szCs w:val="18"/>
        </w:rPr>
        <w:t>ring is</w:t>
      </w:r>
      <w:r w:rsidR="004A08D6">
        <w:rPr>
          <w:sz w:val="18"/>
          <w:szCs w:val="18"/>
        </w:rPr>
        <w:t xml:space="preserve"> 2</w:t>
      </w:r>
      <w:r w:rsidR="004A08D6" w:rsidRPr="009522B2">
        <w:rPr>
          <w:sz w:val="18"/>
          <w:szCs w:val="18"/>
        </w:rPr>
        <w:t xml:space="preserve"> </w:t>
      </w:r>
      <w:r w:rsidR="004A08D6">
        <w:rPr>
          <w:sz w:val="18"/>
          <w:szCs w:val="18"/>
        </w:rPr>
        <w:t>instead of 4 dotted minims until bar 72. The version in Holmes' Dd.9.33</w:t>
      </w:r>
      <w:r w:rsidR="008A766B">
        <w:rPr>
          <w:sz w:val="18"/>
          <w:szCs w:val="18"/>
        </w:rPr>
        <w:t>, repr</w:t>
      </w:r>
      <w:r w:rsidR="004A08D6">
        <w:rPr>
          <w:sz w:val="18"/>
          <w:szCs w:val="18"/>
        </w:rPr>
        <w:t>oduced in DowlandCLM,</w:t>
      </w:r>
      <w:r w:rsidR="0088414D">
        <w:rPr>
          <w:sz w:val="18"/>
          <w:szCs w:val="18"/>
        </w:rPr>
        <w:t xml:space="preserve"> corrupts the syncopated rhythm</w:t>
      </w:r>
      <w:r w:rsidR="004A08D6">
        <w:rPr>
          <w:sz w:val="18"/>
          <w:szCs w:val="18"/>
        </w:rPr>
        <w:t xml:space="preserve"> in bars 8 &amp; 9, has fewer dotted crotchets in bars 45-46, and the figuration in bar 70/9-12 is awkward</w:t>
      </w:r>
      <w:r>
        <w:rPr>
          <w:sz w:val="18"/>
          <w:szCs w:val="18"/>
        </w:rPr>
        <w:t xml:space="preserve">, </w:t>
      </w:r>
      <w:r w:rsidR="004A08D6">
        <w:rPr>
          <w:sz w:val="18"/>
          <w:szCs w:val="18"/>
        </w:rPr>
        <w:t xml:space="preserve">compared to </w:t>
      </w:r>
      <w:r w:rsidR="00964533">
        <w:rPr>
          <w:sz w:val="18"/>
          <w:szCs w:val="18"/>
        </w:rPr>
        <w:t>the other two sources</w:t>
      </w:r>
      <w:r w:rsidR="008A766B">
        <w:rPr>
          <w:sz w:val="18"/>
          <w:szCs w:val="18"/>
        </w:rPr>
        <w:t xml:space="preserve">. Euing </w:t>
      </w:r>
      <w:r w:rsidR="009522B2">
        <w:rPr>
          <w:sz w:val="18"/>
          <w:szCs w:val="18"/>
        </w:rPr>
        <w:t xml:space="preserve">omits the </w:t>
      </w:r>
      <w:r w:rsidR="0088414D">
        <w:rPr>
          <w:sz w:val="18"/>
          <w:szCs w:val="18"/>
        </w:rPr>
        <w:t xml:space="preserve">semiquaver flourishes </w:t>
      </w:r>
      <w:r w:rsidR="008A766B">
        <w:rPr>
          <w:sz w:val="18"/>
          <w:szCs w:val="18"/>
        </w:rPr>
        <w:t xml:space="preserve">in bars 20-21, and changes the </w:t>
      </w:r>
      <w:r w:rsidR="004A08D6">
        <w:rPr>
          <w:sz w:val="18"/>
          <w:szCs w:val="18"/>
        </w:rPr>
        <w:t xml:space="preserve">figuration in </w:t>
      </w:r>
      <w:r w:rsidR="008A766B">
        <w:rPr>
          <w:sz w:val="18"/>
          <w:szCs w:val="18"/>
        </w:rPr>
        <w:t>bar 73</w:t>
      </w:r>
      <w:r w:rsidR="004A08D6">
        <w:rPr>
          <w:sz w:val="18"/>
          <w:szCs w:val="18"/>
        </w:rPr>
        <w:t xml:space="preserve">. </w:t>
      </w:r>
      <w:r w:rsidR="008A766B">
        <w:rPr>
          <w:sz w:val="18"/>
          <w:szCs w:val="18"/>
        </w:rPr>
        <w:t xml:space="preserve">Curiously, all three versions have c4 </w:t>
      </w:r>
      <w:r>
        <w:rPr>
          <w:sz w:val="18"/>
          <w:szCs w:val="18"/>
        </w:rPr>
        <w:t xml:space="preserve">in bar 68/15, </w:t>
      </w:r>
      <w:r w:rsidR="008A766B">
        <w:rPr>
          <w:sz w:val="18"/>
          <w:szCs w:val="18"/>
        </w:rPr>
        <w:t xml:space="preserve">which seems to be an error for d4, and each have a different bass sequence in bar </w:t>
      </w:r>
      <w:r w:rsidR="0088414D">
        <w:rPr>
          <w:sz w:val="18"/>
          <w:szCs w:val="18"/>
        </w:rPr>
        <w:t>55</w:t>
      </w:r>
      <w:r w:rsidR="008A766B">
        <w:rPr>
          <w:sz w:val="18"/>
          <w:szCs w:val="18"/>
        </w:rPr>
        <w:t xml:space="preserve">. </w:t>
      </w:r>
    </w:p>
    <w:p w14:paraId="54DECFFA" w14:textId="751F4C81" w:rsidR="000B1242" w:rsidRPr="00143F92" w:rsidRDefault="00923D7C" w:rsidP="00FE34BE">
      <w:pPr>
        <w:ind w:firstLine="284"/>
        <w:rPr>
          <w:sz w:val="18"/>
          <w:szCs w:val="18"/>
        </w:rPr>
      </w:pPr>
      <w:r w:rsidRPr="005B48A1">
        <w:rPr>
          <w:b/>
          <w:sz w:val="18"/>
          <w:szCs w:val="18"/>
        </w:rPr>
        <w:t>JD71</w:t>
      </w:r>
      <w:r w:rsidR="008C71BD" w:rsidRPr="005B48A1">
        <w:rPr>
          <w:b/>
          <w:sz w:val="18"/>
          <w:szCs w:val="18"/>
        </w:rPr>
        <w:t>a</w:t>
      </w:r>
      <w:r w:rsidR="008C71BD" w:rsidRPr="00486862">
        <w:rPr>
          <w:sz w:val="18"/>
          <w:szCs w:val="18"/>
        </w:rPr>
        <w:t xml:space="preserve"> </w:t>
      </w:r>
      <w:r w:rsidR="00486862" w:rsidRPr="00486862">
        <w:rPr>
          <w:sz w:val="18"/>
          <w:szCs w:val="18"/>
        </w:rPr>
        <w:t xml:space="preserve">is anonymous in the Pickering lute book and </w:t>
      </w:r>
      <w:r w:rsidR="00486862" w:rsidRPr="00527661">
        <w:rPr>
          <w:i/>
          <w:sz w:val="18"/>
          <w:szCs w:val="18"/>
        </w:rPr>
        <w:t>Rosideri Angli</w:t>
      </w:r>
      <w:r w:rsidR="00486862">
        <w:rPr>
          <w:sz w:val="18"/>
          <w:szCs w:val="18"/>
        </w:rPr>
        <w:t xml:space="preserve"> in the title of the version in Mylius might be a reference to Philip Rosseter</w:t>
      </w:r>
      <w:r w:rsidR="00C476C1">
        <w:rPr>
          <w:sz w:val="18"/>
          <w:szCs w:val="18"/>
        </w:rPr>
        <w:t>, either in error or because he composed it</w:t>
      </w:r>
      <w:r w:rsidR="00486862">
        <w:rPr>
          <w:sz w:val="18"/>
          <w:szCs w:val="18"/>
        </w:rPr>
        <w:t>. However, th</w:t>
      </w:r>
      <w:r w:rsidR="00527661">
        <w:rPr>
          <w:sz w:val="18"/>
          <w:szCs w:val="18"/>
        </w:rPr>
        <w:t xml:space="preserve">e descending chromatic hexachord, </w:t>
      </w:r>
      <w:r w:rsidR="00614539">
        <w:rPr>
          <w:sz w:val="18"/>
          <w:szCs w:val="18"/>
        </w:rPr>
        <w:t>similar to the one in JD2</w:t>
      </w:r>
      <w:r w:rsidR="00527661">
        <w:rPr>
          <w:sz w:val="18"/>
          <w:szCs w:val="18"/>
        </w:rPr>
        <w:t xml:space="preserve"> </w:t>
      </w:r>
      <w:r w:rsidR="00614539">
        <w:rPr>
          <w:sz w:val="18"/>
          <w:szCs w:val="18"/>
        </w:rPr>
        <w:t>together with</w:t>
      </w:r>
      <w:r w:rsidR="00527661">
        <w:rPr>
          <w:sz w:val="18"/>
          <w:szCs w:val="18"/>
        </w:rPr>
        <w:t xml:space="preserve"> other features are characteristic of Dowland.</w:t>
      </w:r>
      <w:r w:rsidR="00614539">
        <w:rPr>
          <w:rStyle w:val="FootnoteReference"/>
          <w:sz w:val="18"/>
          <w:szCs w:val="18"/>
        </w:rPr>
        <w:footnoteReference w:id="31"/>
      </w:r>
      <w:r w:rsidR="00527661">
        <w:rPr>
          <w:sz w:val="18"/>
          <w:szCs w:val="18"/>
        </w:rPr>
        <w:t xml:space="preserve"> </w:t>
      </w:r>
      <w:r w:rsidR="000B1242">
        <w:rPr>
          <w:sz w:val="18"/>
          <w:szCs w:val="18"/>
        </w:rPr>
        <w:t>T</w:t>
      </w:r>
      <w:r w:rsidR="00C44C34">
        <w:rPr>
          <w:sz w:val="18"/>
          <w:szCs w:val="18"/>
        </w:rPr>
        <w:t xml:space="preserve">he </w:t>
      </w:r>
      <w:r w:rsidR="0086096D">
        <w:rPr>
          <w:sz w:val="18"/>
          <w:szCs w:val="18"/>
        </w:rPr>
        <w:t xml:space="preserve">two </w:t>
      </w:r>
      <w:r w:rsidR="00C44C34">
        <w:rPr>
          <w:sz w:val="18"/>
          <w:szCs w:val="18"/>
        </w:rPr>
        <w:t xml:space="preserve">sources </w:t>
      </w:r>
      <w:r w:rsidR="00C44C34">
        <w:rPr>
          <w:sz w:val="18"/>
          <w:szCs w:val="18"/>
        </w:rPr>
        <w:lastRenderedPageBreak/>
        <w:t xml:space="preserve">are the same in bars </w:t>
      </w:r>
      <w:r w:rsidR="006D4F38">
        <w:rPr>
          <w:sz w:val="18"/>
          <w:szCs w:val="18"/>
        </w:rPr>
        <w:t>5-11</w:t>
      </w:r>
      <w:r w:rsidR="00C476C1">
        <w:rPr>
          <w:sz w:val="18"/>
          <w:szCs w:val="18"/>
        </w:rPr>
        <w:t xml:space="preserve"> in Pickeringe (</w:t>
      </w:r>
      <w:r w:rsidR="00403927">
        <w:rPr>
          <w:sz w:val="18"/>
          <w:szCs w:val="18"/>
        </w:rPr>
        <w:t>3-6</w:t>
      </w:r>
      <w:r w:rsidR="000B1242">
        <w:rPr>
          <w:sz w:val="18"/>
          <w:szCs w:val="18"/>
        </w:rPr>
        <w:t xml:space="preserve"> in Mylius</w:t>
      </w:r>
      <w:r w:rsidR="00B73A66">
        <w:rPr>
          <w:sz w:val="18"/>
          <w:szCs w:val="18"/>
        </w:rPr>
        <w:t xml:space="preserve">) </w:t>
      </w:r>
      <w:r w:rsidR="00C44C34">
        <w:rPr>
          <w:sz w:val="18"/>
          <w:szCs w:val="18"/>
        </w:rPr>
        <w:t>but I have changed Pickeringe editorially to lengthen the c1 in bar 3 and consequently moved bar</w:t>
      </w:r>
      <w:r w:rsidR="00BC1005">
        <w:rPr>
          <w:sz w:val="18"/>
          <w:szCs w:val="18"/>
        </w:rPr>
        <w:t xml:space="preserve"> </w:t>
      </w:r>
      <w:r w:rsidR="00C44C34">
        <w:rPr>
          <w:sz w:val="18"/>
          <w:szCs w:val="18"/>
        </w:rPr>
        <w:t xml:space="preserve">lines and </w:t>
      </w:r>
      <w:r w:rsidR="000B1242">
        <w:rPr>
          <w:sz w:val="18"/>
          <w:szCs w:val="18"/>
        </w:rPr>
        <w:t xml:space="preserve">then </w:t>
      </w:r>
      <w:r w:rsidR="00C44C34">
        <w:rPr>
          <w:sz w:val="18"/>
          <w:szCs w:val="18"/>
        </w:rPr>
        <w:t>adjusted the rhyt</w:t>
      </w:r>
      <w:r w:rsidR="00BC1005">
        <w:rPr>
          <w:sz w:val="18"/>
          <w:szCs w:val="18"/>
        </w:rPr>
        <w:t>h</w:t>
      </w:r>
      <w:r w:rsidR="000B1242">
        <w:rPr>
          <w:sz w:val="18"/>
          <w:szCs w:val="18"/>
        </w:rPr>
        <w:t>m in bar 11. B</w:t>
      </w:r>
      <w:r w:rsidR="00BC1005">
        <w:rPr>
          <w:sz w:val="18"/>
          <w:szCs w:val="18"/>
        </w:rPr>
        <w:t xml:space="preserve">oth </w:t>
      </w:r>
      <w:r w:rsidR="000B1242">
        <w:rPr>
          <w:sz w:val="18"/>
          <w:szCs w:val="18"/>
        </w:rPr>
        <w:t xml:space="preserve">sources </w:t>
      </w:r>
      <w:r w:rsidR="00BC1005">
        <w:rPr>
          <w:sz w:val="18"/>
          <w:szCs w:val="18"/>
        </w:rPr>
        <w:t xml:space="preserve">have a6 </w:t>
      </w:r>
      <w:r w:rsidR="000B1242">
        <w:rPr>
          <w:sz w:val="18"/>
          <w:szCs w:val="18"/>
        </w:rPr>
        <w:t xml:space="preserve">at 46/3 (23/8), </w:t>
      </w:r>
      <w:r w:rsidR="00BC1005">
        <w:rPr>
          <w:sz w:val="18"/>
          <w:szCs w:val="18"/>
        </w:rPr>
        <w:t xml:space="preserve">changed </w:t>
      </w:r>
      <w:r w:rsidR="000B1242">
        <w:rPr>
          <w:sz w:val="18"/>
          <w:szCs w:val="18"/>
        </w:rPr>
        <w:t xml:space="preserve">editorially </w:t>
      </w:r>
      <w:r w:rsidR="00BC1005">
        <w:rPr>
          <w:sz w:val="18"/>
          <w:szCs w:val="18"/>
        </w:rPr>
        <w:t>to a5</w:t>
      </w:r>
      <w:r w:rsidR="000B1242">
        <w:rPr>
          <w:sz w:val="18"/>
          <w:szCs w:val="18"/>
        </w:rPr>
        <w:t xml:space="preserve">. </w:t>
      </w:r>
      <w:r w:rsidR="00C476C1">
        <w:rPr>
          <w:sz w:val="18"/>
          <w:szCs w:val="18"/>
        </w:rPr>
        <w:t>S</w:t>
      </w:r>
      <w:r w:rsidR="000B1242">
        <w:rPr>
          <w:sz w:val="18"/>
          <w:szCs w:val="18"/>
        </w:rPr>
        <w:t xml:space="preserve">ome variants </w:t>
      </w:r>
      <w:r w:rsidR="00C476C1">
        <w:rPr>
          <w:sz w:val="18"/>
          <w:szCs w:val="18"/>
        </w:rPr>
        <w:t xml:space="preserve">in </w:t>
      </w:r>
      <w:r w:rsidR="00BC1005" w:rsidRPr="000B1242">
        <w:rPr>
          <w:sz w:val="18"/>
          <w:szCs w:val="18"/>
        </w:rPr>
        <w:t xml:space="preserve">Mylius </w:t>
      </w:r>
      <w:r w:rsidR="00C476C1">
        <w:rPr>
          <w:sz w:val="18"/>
          <w:szCs w:val="18"/>
        </w:rPr>
        <w:t>seem to be</w:t>
      </w:r>
      <w:r w:rsidR="000B1242">
        <w:rPr>
          <w:sz w:val="18"/>
          <w:szCs w:val="18"/>
        </w:rPr>
        <w:t xml:space="preserve"> better reading</w:t>
      </w:r>
      <w:r w:rsidR="00C476C1">
        <w:rPr>
          <w:sz w:val="18"/>
          <w:szCs w:val="18"/>
        </w:rPr>
        <w:t>s</w:t>
      </w:r>
      <w:r w:rsidR="000B1242">
        <w:rPr>
          <w:sz w:val="18"/>
          <w:szCs w:val="18"/>
        </w:rPr>
        <w:t>:</w:t>
      </w:r>
      <w:r w:rsidR="00421B73">
        <w:rPr>
          <w:sz w:val="18"/>
          <w:szCs w:val="18"/>
        </w:rPr>
        <w:t xml:space="preserve"> </w:t>
      </w:r>
      <w:r w:rsidR="000B1242">
        <w:rPr>
          <w:sz w:val="18"/>
          <w:szCs w:val="18"/>
        </w:rPr>
        <w:t xml:space="preserve">the bass notes </w:t>
      </w:r>
      <w:r w:rsidR="000B1242" w:rsidRPr="000B1242">
        <w:rPr>
          <w:sz w:val="18"/>
          <w:szCs w:val="18"/>
        </w:rPr>
        <w:t xml:space="preserve">in </w:t>
      </w:r>
      <w:r w:rsidR="000B1242">
        <w:rPr>
          <w:sz w:val="18"/>
          <w:szCs w:val="18"/>
        </w:rPr>
        <w:t xml:space="preserve">bars </w:t>
      </w:r>
      <w:r w:rsidR="00BC1005">
        <w:rPr>
          <w:sz w:val="18"/>
          <w:szCs w:val="18"/>
        </w:rPr>
        <w:t>102-103 (51)</w:t>
      </w:r>
      <w:r w:rsidR="00421B73">
        <w:rPr>
          <w:sz w:val="18"/>
          <w:szCs w:val="18"/>
        </w:rPr>
        <w:t xml:space="preserve"> sound better</w:t>
      </w:r>
      <w:r w:rsidR="000B1242">
        <w:rPr>
          <w:sz w:val="18"/>
          <w:szCs w:val="18"/>
        </w:rPr>
        <w:t xml:space="preserve">; </w:t>
      </w:r>
      <w:r w:rsidR="00BC1005">
        <w:rPr>
          <w:sz w:val="18"/>
          <w:szCs w:val="18"/>
        </w:rPr>
        <w:t xml:space="preserve">the second triplet in </w:t>
      </w:r>
      <w:r w:rsidR="000B1242">
        <w:rPr>
          <w:sz w:val="18"/>
          <w:szCs w:val="18"/>
        </w:rPr>
        <w:t xml:space="preserve">bar </w:t>
      </w:r>
      <w:r w:rsidR="00BC1005">
        <w:rPr>
          <w:sz w:val="18"/>
          <w:szCs w:val="18"/>
        </w:rPr>
        <w:t>114 (59) is a repeated a6 in Pickering but an ascending a6-[a6]-c6 in Mylius</w:t>
      </w:r>
      <w:r w:rsidR="000B1242">
        <w:rPr>
          <w:sz w:val="18"/>
          <w:szCs w:val="18"/>
        </w:rPr>
        <w:t>;</w:t>
      </w:r>
      <w:r w:rsidR="00421B73">
        <w:rPr>
          <w:sz w:val="18"/>
          <w:szCs w:val="18"/>
        </w:rPr>
        <w:t xml:space="preserve"> Mylius uses quavers </w:t>
      </w:r>
      <w:r w:rsidR="00BC1005">
        <w:rPr>
          <w:sz w:val="18"/>
          <w:szCs w:val="18"/>
        </w:rPr>
        <w:t>and</w:t>
      </w:r>
      <w:r w:rsidR="00421B73" w:rsidRPr="00421B73">
        <w:rPr>
          <w:sz w:val="18"/>
          <w:szCs w:val="18"/>
        </w:rPr>
        <w:t xml:space="preserve"> </w:t>
      </w:r>
      <w:r w:rsidR="00421B73">
        <w:rPr>
          <w:sz w:val="18"/>
          <w:szCs w:val="18"/>
        </w:rPr>
        <w:t>Pickering semiquavers in</w:t>
      </w:r>
      <w:r w:rsidR="00DA2F19" w:rsidRPr="00DA2F19">
        <w:rPr>
          <w:sz w:val="18"/>
          <w:szCs w:val="18"/>
        </w:rPr>
        <w:t xml:space="preserve"> </w:t>
      </w:r>
      <w:r w:rsidR="00DA2F19">
        <w:rPr>
          <w:sz w:val="18"/>
          <w:szCs w:val="18"/>
        </w:rPr>
        <w:t>bars 123-134 (68-79)</w:t>
      </w:r>
      <w:r w:rsidR="000B1242">
        <w:rPr>
          <w:sz w:val="18"/>
          <w:szCs w:val="18"/>
        </w:rPr>
        <w:t xml:space="preserve">; </w:t>
      </w:r>
      <w:r w:rsidR="00BC1005">
        <w:rPr>
          <w:sz w:val="18"/>
          <w:szCs w:val="18"/>
        </w:rPr>
        <w:t>the h1</w:t>
      </w:r>
      <w:r w:rsidR="00964533" w:rsidRPr="00964533">
        <w:rPr>
          <w:sz w:val="18"/>
          <w:szCs w:val="18"/>
        </w:rPr>
        <w:t xml:space="preserve"> </w:t>
      </w:r>
      <w:r w:rsidR="00964533">
        <w:rPr>
          <w:sz w:val="18"/>
          <w:szCs w:val="18"/>
        </w:rPr>
        <w:t>is repeated</w:t>
      </w:r>
      <w:r w:rsidR="000B1242">
        <w:rPr>
          <w:sz w:val="18"/>
          <w:szCs w:val="18"/>
        </w:rPr>
        <w:t xml:space="preserve"> </w:t>
      </w:r>
      <w:r w:rsidR="00DA2F19">
        <w:rPr>
          <w:sz w:val="18"/>
          <w:szCs w:val="18"/>
        </w:rPr>
        <w:t xml:space="preserve">in </w:t>
      </w:r>
      <w:r w:rsidR="000B1242">
        <w:rPr>
          <w:sz w:val="18"/>
          <w:szCs w:val="18"/>
        </w:rPr>
        <w:t>bar 127/1-4</w:t>
      </w:r>
      <w:r w:rsidR="00DA2F19">
        <w:rPr>
          <w:sz w:val="18"/>
          <w:szCs w:val="18"/>
        </w:rPr>
        <w:t xml:space="preserve"> (72/1-8)</w:t>
      </w:r>
      <w:r w:rsidR="000B1242">
        <w:rPr>
          <w:sz w:val="18"/>
          <w:szCs w:val="18"/>
        </w:rPr>
        <w:t xml:space="preserve"> </w:t>
      </w:r>
      <w:r w:rsidR="00964533">
        <w:rPr>
          <w:sz w:val="18"/>
          <w:szCs w:val="18"/>
        </w:rPr>
        <w:t>which matches</w:t>
      </w:r>
      <w:r w:rsidR="000269E7" w:rsidRPr="000269E7">
        <w:rPr>
          <w:sz w:val="18"/>
          <w:szCs w:val="18"/>
        </w:rPr>
        <w:t xml:space="preserve"> </w:t>
      </w:r>
      <w:r w:rsidR="000269E7">
        <w:rPr>
          <w:sz w:val="18"/>
          <w:szCs w:val="18"/>
        </w:rPr>
        <w:t>the repeat of</w:t>
      </w:r>
      <w:r w:rsidR="00964533">
        <w:rPr>
          <w:sz w:val="18"/>
          <w:szCs w:val="18"/>
        </w:rPr>
        <w:t xml:space="preserve"> </w:t>
      </w:r>
      <w:r w:rsidR="00BC1005">
        <w:rPr>
          <w:sz w:val="18"/>
          <w:szCs w:val="18"/>
        </w:rPr>
        <w:t xml:space="preserve">the first note of the </w:t>
      </w:r>
      <w:r w:rsidR="000269E7">
        <w:rPr>
          <w:sz w:val="18"/>
          <w:szCs w:val="18"/>
        </w:rPr>
        <w:t xml:space="preserve">chromatic run down </w:t>
      </w:r>
      <w:r w:rsidR="00BC1005">
        <w:rPr>
          <w:sz w:val="18"/>
          <w:szCs w:val="18"/>
        </w:rPr>
        <w:t>elsewhere in the fantasia</w:t>
      </w:r>
      <w:r w:rsidR="000B1242">
        <w:rPr>
          <w:sz w:val="18"/>
          <w:szCs w:val="18"/>
        </w:rPr>
        <w:t xml:space="preserve">; </w:t>
      </w:r>
      <w:r w:rsidR="00BC1005">
        <w:rPr>
          <w:sz w:val="18"/>
          <w:szCs w:val="18"/>
        </w:rPr>
        <w:t xml:space="preserve">Mylius continues the chromatic descent </w:t>
      </w:r>
      <w:r w:rsidR="00DA2F19">
        <w:rPr>
          <w:sz w:val="18"/>
          <w:szCs w:val="18"/>
        </w:rPr>
        <w:t xml:space="preserve">in bar </w:t>
      </w:r>
      <w:r w:rsidR="000B1242">
        <w:rPr>
          <w:sz w:val="18"/>
          <w:szCs w:val="18"/>
        </w:rPr>
        <w:t xml:space="preserve">128/9 (73/13); </w:t>
      </w:r>
      <w:r w:rsidR="002A35B6">
        <w:rPr>
          <w:sz w:val="18"/>
          <w:szCs w:val="18"/>
        </w:rPr>
        <w:t xml:space="preserve">Mylius </w:t>
      </w:r>
      <w:r w:rsidR="00421B73">
        <w:rPr>
          <w:sz w:val="18"/>
          <w:szCs w:val="18"/>
        </w:rPr>
        <w:t xml:space="preserve">is </w:t>
      </w:r>
      <w:r w:rsidR="00DA2F19">
        <w:rPr>
          <w:sz w:val="18"/>
          <w:szCs w:val="18"/>
        </w:rPr>
        <w:t>better</w:t>
      </w:r>
      <w:r w:rsidR="00421B73" w:rsidRPr="00421B73">
        <w:rPr>
          <w:sz w:val="18"/>
          <w:szCs w:val="18"/>
        </w:rPr>
        <w:t xml:space="preserve"> </w:t>
      </w:r>
      <w:r w:rsidR="00421B73">
        <w:rPr>
          <w:sz w:val="18"/>
          <w:szCs w:val="18"/>
        </w:rPr>
        <w:t>in bar 146 (86/1-4); a</w:t>
      </w:r>
      <w:r w:rsidR="000B1242">
        <w:rPr>
          <w:sz w:val="18"/>
          <w:szCs w:val="18"/>
        </w:rPr>
        <w:t>nd in</w:t>
      </w:r>
      <w:r w:rsidR="006D4F38">
        <w:rPr>
          <w:sz w:val="18"/>
          <w:szCs w:val="18"/>
        </w:rPr>
        <w:t xml:space="preserve"> the final bars 152-155 (89-90), </w:t>
      </w:r>
      <w:r w:rsidR="00421B73">
        <w:rPr>
          <w:sz w:val="18"/>
          <w:szCs w:val="18"/>
        </w:rPr>
        <w:t xml:space="preserve">the two sources </w:t>
      </w:r>
      <w:r w:rsidR="006D4F38">
        <w:rPr>
          <w:sz w:val="18"/>
          <w:szCs w:val="18"/>
        </w:rPr>
        <w:t>have the same tablature letters but</w:t>
      </w:r>
      <w:r w:rsidR="00DA2F19">
        <w:rPr>
          <w:sz w:val="18"/>
          <w:szCs w:val="18"/>
        </w:rPr>
        <w:t xml:space="preserve"> the</w:t>
      </w:r>
      <w:r w:rsidR="006D4F38">
        <w:rPr>
          <w:sz w:val="18"/>
          <w:szCs w:val="18"/>
        </w:rPr>
        <w:t xml:space="preserve"> rhythm</w:t>
      </w:r>
      <w:r w:rsidR="00497838">
        <w:rPr>
          <w:sz w:val="18"/>
          <w:szCs w:val="18"/>
        </w:rPr>
        <w:t xml:space="preserve"> </w:t>
      </w:r>
      <w:r w:rsidR="00421B73">
        <w:rPr>
          <w:sz w:val="18"/>
          <w:szCs w:val="18"/>
        </w:rPr>
        <w:t xml:space="preserve">in </w:t>
      </w:r>
      <w:r w:rsidR="006D4F38">
        <w:rPr>
          <w:sz w:val="18"/>
          <w:szCs w:val="18"/>
        </w:rPr>
        <w:t>Myliu</w:t>
      </w:r>
      <w:r w:rsidR="00DA2F19">
        <w:rPr>
          <w:sz w:val="18"/>
          <w:szCs w:val="18"/>
        </w:rPr>
        <w:t>s works better</w:t>
      </w:r>
      <w:r w:rsidR="00421B73">
        <w:rPr>
          <w:sz w:val="18"/>
          <w:szCs w:val="18"/>
        </w:rPr>
        <w:t xml:space="preserve">. </w:t>
      </w:r>
      <w:r w:rsidR="002A35B6">
        <w:rPr>
          <w:sz w:val="18"/>
          <w:szCs w:val="18"/>
        </w:rPr>
        <w:t xml:space="preserve">I have incorporated some of Mylius' readings as alterations </w:t>
      </w:r>
      <w:r w:rsidR="00DA2F19">
        <w:rPr>
          <w:sz w:val="18"/>
          <w:szCs w:val="18"/>
        </w:rPr>
        <w:t xml:space="preserve">to what seem like errors </w:t>
      </w:r>
      <w:r w:rsidR="002A35B6">
        <w:rPr>
          <w:sz w:val="18"/>
          <w:szCs w:val="18"/>
        </w:rPr>
        <w:t xml:space="preserve">in Pickeringe found in </w:t>
      </w:r>
      <w:r w:rsidR="002A35B6" w:rsidRPr="00421B73">
        <w:rPr>
          <w:i/>
          <w:sz w:val="18"/>
          <w:szCs w:val="18"/>
        </w:rPr>
        <w:t>Lute News</w:t>
      </w:r>
      <w:r w:rsidR="006D4F38">
        <w:rPr>
          <w:sz w:val="18"/>
          <w:szCs w:val="18"/>
        </w:rPr>
        <w:t xml:space="preserve">. </w:t>
      </w:r>
      <w:r w:rsidR="00421B73">
        <w:rPr>
          <w:sz w:val="18"/>
          <w:szCs w:val="18"/>
        </w:rPr>
        <w:t>Howev</w:t>
      </w:r>
      <w:r w:rsidR="00421B73" w:rsidRPr="00421B73">
        <w:rPr>
          <w:sz w:val="18"/>
          <w:szCs w:val="18"/>
        </w:rPr>
        <w:t xml:space="preserve">er, </w:t>
      </w:r>
      <w:r w:rsidR="000B1242" w:rsidRPr="00421B73">
        <w:rPr>
          <w:sz w:val="18"/>
          <w:szCs w:val="18"/>
        </w:rPr>
        <w:t xml:space="preserve">Mylius </w:t>
      </w:r>
      <w:r w:rsidR="00421B73">
        <w:rPr>
          <w:sz w:val="18"/>
          <w:szCs w:val="18"/>
        </w:rPr>
        <w:t xml:space="preserve">is corrupt in other places: </w:t>
      </w:r>
      <w:r w:rsidR="00DA2F19">
        <w:rPr>
          <w:sz w:val="18"/>
          <w:szCs w:val="18"/>
        </w:rPr>
        <w:t>he</w:t>
      </w:r>
      <w:r w:rsidR="000B1242">
        <w:rPr>
          <w:sz w:val="18"/>
          <w:szCs w:val="18"/>
        </w:rPr>
        <w:t xml:space="preserve"> avoids the dissonance</w:t>
      </w:r>
      <w:r w:rsidR="00DA2F19">
        <w:rPr>
          <w:sz w:val="18"/>
          <w:szCs w:val="18"/>
        </w:rPr>
        <w:t xml:space="preserve"> in bars 37 &amp; 67 (19/1 &amp; 34/1); i</w:t>
      </w:r>
      <w:r w:rsidR="00421B73">
        <w:rPr>
          <w:sz w:val="18"/>
          <w:szCs w:val="18"/>
        </w:rPr>
        <w:t xml:space="preserve">n bars </w:t>
      </w:r>
      <w:r w:rsidR="000B1242">
        <w:rPr>
          <w:sz w:val="18"/>
          <w:szCs w:val="18"/>
        </w:rPr>
        <w:t>39-42 (20-21)</w:t>
      </w:r>
      <w:r w:rsidR="00421B73">
        <w:rPr>
          <w:sz w:val="18"/>
          <w:szCs w:val="18"/>
        </w:rPr>
        <w:t>,</w:t>
      </w:r>
      <w:r w:rsidR="00421B73" w:rsidRPr="00421B73">
        <w:rPr>
          <w:sz w:val="18"/>
          <w:szCs w:val="18"/>
        </w:rPr>
        <w:t xml:space="preserve"> </w:t>
      </w:r>
      <w:r w:rsidR="00421B73">
        <w:rPr>
          <w:sz w:val="18"/>
          <w:szCs w:val="18"/>
        </w:rPr>
        <w:t xml:space="preserve">55-56 (28) and 141-143 (83-84) </w:t>
      </w:r>
      <w:r w:rsidR="00DA2F19">
        <w:rPr>
          <w:sz w:val="18"/>
          <w:szCs w:val="18"/>
        </w:rPr>
        <w:t>he</w:t>
      </w:r>
      <w:r w:rsidR="000B1242">
        <w:rPr>
          <w:sz w:val="18"/>
          <w:szCs w:val="18"/>
        </w:rPr>
        <w:t xml:space="preserve"> </w:t>
      </w:r>
      <w:r w:rsidR="00421B73">
        <w:rPr>
          <w:sz w:val="18"/>
          <w:szCs w:val="18"/>
        </w:rPr>
        <w:t xml:space="preserve">completely disregards the theme in the bass; and </w:t>
      </w:r>
      <w:r w:rsidR="00B31730">
        <w:rPr>
          <w:sz w:val="18"/>
          <w:szCs w:val="18"/>
        </w:rPr>
        <w:t xml:space="preserve">in bars 130 (75-76) </w:t>
      </w:r>
      <w:r w:rsidR="00DA2F19">
        <w:rPr>
          <w:sz w:val="18"/>
          <w:szCs w:val="18"/>
        </w:rPr>
        <w:t>he</w:t>
      </w:r>
      <w:r w:rsidR="00421B73">
        <w:rPr>
          <w:sz w:val="18"/>
          <w:szCs w:val="18"/>
        </w:rPr>
        <w:t xml:space="preserve"> substitutes a different reading </w:t>
      </w:r>
      <w:r w:rsidR="00B31730">
        <w:rPr>
          <w:sz w:val="18"/>
          <w:szCs w:val="18"/>
        </w:rPr>
        <w:t>including a</w:t>
      </w:r>
      <w:r w:rsidR="00421B73">
        <w:rPr>
          <w:sz w:val="18"/>
          <w:szCs w:val="18"/>
        </w:rPr>
        <w:t xml:space="preserve"> bar</w:t>
      </w:r>
      <w:r w:rsidR="00B31730">
        <w:rPr>
          <w:sz w:val="18"/>
          <w:szCs w:val="18"/>
        </w:rPr>
        <w:t xml:space="preserve"> of 3 crotchets</w:t>
      </w:r>
      <w:r w:rsidR="00421B73">
        <w:rPr>
          <w:sz w:val="18"/>
          <w:szCs w:val="18"/>
        </w:rPr>
        <w:t xml:space="preserve">. </w:t>
      </w:r>
      <w:r w:rsidR="009B1DA6">
        <w:rPr>
          <w:sz w:val="18"/>
          <w:szCs w:val="18"/>
        </w:rPr>
        <w:t xml:space="preserve">A comparison of sources rewards </w:t>
      </w:r>
      <w:r w:rsidR="00EC43C3">
        <w:rPr>
          <w:sz w:val="18"/>
          <w:szCs w:val="18"/>
        </w:rPr>
        <w:t>close study</w:t>
      </w:r>
      <w:r w:rsidR="009B1DA6">
        <w:rPr>
          <w:sz w:val="18"/>
          <w:szCs w:val="18"/>
        </w:rPr>
        <w:t xml:space="preserve"> and provides many surprises that deviate from the versions in DowlandCLM that we have come to </w:t>
      </w:r>
      <w:r w:rsidR="00BD051F">
        <w:rPr>
          <w:sz w:val="18"/>
          <w:szCs w:val="18"/>
        </w:rPr>
        <w:t xml:space="preserve">know and </w:t>
      </w:r>
      <w:r w:rsidR="009B1DA6">
        <w:rPr>
          <w:sz w:val="18"/>
          <w:szCs w:val="18"/>
        </w:rPr>
        <w:t xml:space="preserve">accept through habit </w:t>
      </w:r>
      <w:r w:rsidR="00BD051F">
        <w:rPr>
          <w:sz w:val="18"/>
          <w:szCs w:val="18"/>
        </w:rPr>
        <w:t>despite</w:t>
      </w:r>
      <w:r w:rsidR="009B1DA6">
        <w:rPr>
          <w:sz w:val="18"/>
          <w:szCs w:val="18"/>
        </w:rPr>
        <w:t xml:space="preserve"> some now </w:t>
      </w:r>
      <w:r w:rsidR="00BD051F">
        <w:rPr>
          <w:sz w:val="18"/>
          <w:szCs w:val="18"/>
        </w:rPr>
        <w:t>probably being</w:t>
      </w:r>
      <w:r w:rsidR="009B1DA6">
        <w:rPr>
          <w:sz w:val="18"/>
          <w:szCs w:val="18"/>
        </w:rPr>
        <w:t xml:space="preserve"> errors.</w:t>
      </w:r>
    </w:p>
    <w:p w14:paraId="55AA7AF6" w14:textId="4FB5197A" w:rsidR="00E665C2" w:rsidRPr="00E665C2" w:rsidRDefault="005D1554" w:rsidP="00F420E4">
      <w:pPr>
        <w:spacing w:before="60"/>
        <w:ind w:firstLine="284"/>
        <w:rPr>
          <w:sz w:val="18"/>
          <w:szCs w:val="18"/>
        </w:rPr>
      </w:pPr>
      <w:r>
        <w:rPr>
          <w:sz w:val="18"/>
          <w:szCs w:val="18"/>
          <w:lang w:val="en-US"/>
        </w:rPr>
        <w:t>Three</w:t>
      </w:r>
      <w:r w:rsidR="0083294F" w:rsidRPr="00E8355F">
        <w:rPr>
          <w:sz w:val="18"/>
          <w:szCs w:val="18"/>
          <w:lang w:val="en-US"/>
        </w:rPr>
        <w:t xml:space="preserve"> appendices are related to Dowland fantasias. </w:t>
      </w:r>
      <w:r w:rsidR="003753F6" w:rsidRPr="00E8355F">
        <w:rPr>
          <w:sz w:val="18"/>
          <w:szCs w:val="18"/>
          <w:lang w:val="en-US"/>
        </w:rPr>
        <w:t xml:space="preserve">Two </w:t>
      </w:r>
      <w:r w:rsidR="00822C8D" w:rsidRPr="00E8355F">
        <w:rPr>
          <w:sz w:val="18"/>
          <w:szCs w:val="18"/>
          <w:lang w:val="en-US"/>
        </w:rPr>
        <w:t>are</w:t>
      </w:r>
      <w:r w:rsidR="003753F6" w:rsidRPr="00E8355F">
        <w:rPr>
          <w:sz w:val="18"/>
          <w:szCs w:val="18"/>
          <w:lang w:val="en-US"/>
        </w:rPr>
        <w:t xml:space="preserve"> from Mertel's </w:t>
      </w:r>
      <w:r w:rsidR="003753F6" w:rsidRPr="00E8355F">
        <w:rPr>
          <w:i/>
          <w:sz w:val="18"/>
          <w:szCs w:val="18"/>
          <w:lang w:val="en-US"/>
        </w:rPr>
        <w:t>Hortus Musicalis</w:t>
      </w:r>
      <w:r w:rsidR="00F420E4">
        <w:rPr>
          <w:sz w:val="18"/>
          <w:szCs w:val="18"/>
          <w:lang w:val="en-US"/>
        </w:rPr>
        <w:t xml:space="preserve"> of 1615</w:t>
      </w:r>
      <w:r w:rsidR="003753F6" w:rsidRPr="00E8355F">
        <w:rPr>
          <w:sz w:val="18"/>
          <w:szCs w:val="18"/>
          <w:lang w:val="en-US"/>
        </w:rPr>
        <w:t xml:space="preserve">, </w:t>
      </w:r>
      <w:r w:rsidR="00270075">
        <w:rPr>
          <w:sz w:val="18"/>
          <w:szCs w:val="18"/>
        </w:rPr>
        <w:t>App 11</w:t>
      </w:r>
      <w:r w:rsidR="00E8355F" w:rsidRPr="00E8355F">
        <w:rPr>
          <w:sz w:val="18"/>
          <w:szCs w:val="18"/>
        </w:rPr>
        <w:t xml:space="preserve"> </w:t>
      </w:r>
      <w:r w:rsidR="003753F6" w:rsidRPr="00E8355F">
        <w:rPr>
          <w:sz w:val="18"/>
          <w:szCs w:val="18"/>
          <w:lang w:val="en-US"/>
        </w:rPr>
        <w:t>using the theme of JD1</w:t>
      </w:r>
      <w:r w:rsidR="0044384A">
        <w:rPr>
          <w:sz w:val="18"/>
          <w:szCs w:val="18"/>
          <w:lang w:val="en-US"/>
        </w:rPr>
        <w:t>,</w:t>
      </w:r>
      <w:r w:rsidR="003753F6" w:rsidRPr="00E8355F">
        <w:rPr>
          <w:sz w:val="18"/>
          <w:szCs w:val="18"/>
          <w:lang w:val="en-US"/>
        </w:rPr>
        <w:t xml:space="preserve"> and </w:t>
      </w:r>
      <w:r w:rsidR="00270075">
        <w:rPr>
          <w:sz w:val="18"/>
          <w:szCs w:val="18"/>
          <w:lang w:val="en-US"/>
        </w:rPr>
        <w:t>App 12</w:t>
      </w:r>
      <w:r w:rsidR="003753F6" w:rsidRPr="00E8355F">
        <w:rPr>
          <w:sz w:val="18"/>
          <w:szCs w:val="18"/>
          <w:lang w:val="en-US"/>
        </w:rPr>
        <w:t xml:space="preserve"> </w:t>
      </w:r>
      <w:r w:rsidR="00E8355F" w:rsidRPr="00E8355F">
        <w:rPr>
          <w:sz w:val="18"/>
          <w:szCs w:val="18"/>
          <w:lang w:val="en-US"/>
        </w:rPr>
        <w:t>follows</w:t>
      </w:r>
      <w:r w:rsidR="003753F6" w:rsidRPr="00E8355F">
        <w:rPr>
          <w:sz w:val="18"/>
          <w:szCs w:val="18"/>
          <w:lang w:val="en-US"/>
        </w:rPr>
        <w:t xml:space="preserve"> t</w:t>
      </w:r>
      <w:r w:rsidR="00E8355F" w:rsidRPr="00E8355F">
        <w:rPr>
          <w:sz w:val="18"/>
          <w:szCs w:val="18"/>
          <w:lang w:val="en-US"/>
        </w:rPr>
        <w:t>w</w:t>
      </w:r>
      <w:r w:rsidR="003753F6" w:rsidRPr="00E8355F">
        <w:rPr>
          <w:sz w:val="18"/>
          <w:szCs w:val="18"/>
          <w:lang w:val="en-US"/>
        </w:rPr>
        <w:t xml:space="preserve">o known Dowland fantasias </w:t>
      </w:r>
      <w:r w:rsidR="00F420E4">
        <w:rPr>
          <w:sz w:val="18"/>
          <w:szCs w:val="18"/>
          <w:lang w:val="en-US"/>
        </w:rPr>
        <w:t xml:space="preserve">both </w:t>
      </w:r>
      <w:r w:rsidR="0044384A">
        <w:rPr>
          <w:sz w:val="18"/>
          <w:szCs w:val="18"/>
          <w:lang w:val="en-US"/>
        </w:rPr>
        <w:t xml:space="preserve">unascribed </w:t>
      </w:r>
      <w:r w:rsidR="003753F6" w:rsidRPr="00E8355F">
        <w:rPr>
          <w:sz w:val="18"/>
          <w:szCs w:val="18"/>
          <w:lang w:val="en-US"/>
        </w:rPr>
        <w:t xml:space="preserve">in </w:t>
      </w:r>
      <w:r w:rsidR="00E8355F" w:rsidRPr="00E8355F">
        <w:rPr>
          <w:sz w:val="18"/>
          <w:szCs w:val="18"/>
          <w:lang w:val="en-US"/>
        </w:rPr>
        <w:t xml:space="preserve">Mertel </w:t>
      </w:r>
      <w:r w:rsidR="00E8355F" w:rsidRPr="00E8355F">
        <w:rPr>
          <w:sz w:val="18"/>
          <w:szCs w:val="18"/>
        </w:rPr>
        <w:t xml:space="preserve">(DowlandCLM 6e &amp; 2c) </w:t>
      </w:r>
      <w:r w:rsidR="0044384A">
        <w:rPr>
          <w:sz w:val="18"/>
          <w:szCs w:val="18"/>
          <w:lang w:val="en-US"/>
        </w:rPr>
        <w:t>and</w:t>
      </w:r>
      <w:r w:rsidR="003753F6" w:rsidRPr="00E8355F">
        <w:rPr>
          <w:sz w:val="18"/>
          <w:szCs w:val="18"/>
          <w:lang w:val="en-US"/>
        </w:rPr>
        <w:t xml:space="preserve"> </w:t>
      </w:r>
      <w:r w:rsidR="0044384A">
        <w:rPr>
          <w:sz w:val="18"/>
          <w:szCs w:val="18"/>
          <w:lang w:val="en-US"/>
        </w:rPr>
        <w:t xml:space="preserve">includes </w:t>
      </w:r>
      <w:r w:rsidR="003753F6" w:rsidRPr="00E8355F">
        <w:rPr>
          <w:sz w:val="18"/>
          <w:szCs w:val="18"/>
          <w:lang w:val="en-US"/>
        </w:rPr>
        <w:t>characteristic</w:t>
      </w:r>
      <w:r w:rsidR="00E8355F" w:rsidRPr="00E8355F">
        <w:rPr>
          <w:sz w:val="18"/>
          <w:szCs w:val="18"/>
          <w:lang w:val="en-US"/>
        </w:rPr>
        <w:t>s of</w:t>
      </w:r>
      <w:r w:rsidR="003753F6" w:rsidRPr="00E8355F">
        <w:rPr>
          <w:sz w:val="18"/>
          <w:szCs w:val="18"/>
          <w:lang w:val="en-US"/>
        </w:rPr>
        <w:t xml:space="preserve"> Dowland </w:t>
      </w:r>
      <w:r w:rsidR="00E8355F" w:rsidRPr="00E8355F">
        <w:rPr>
          <w:sz w:val="18"/>
          <w:szCs w:val="18"/>
          <w:lang w:val="en-US"/>
        </w:rPr>
        <w:t xml:space="preserve">such as </w:t>
      </w:r>
      <w:r w:rsidR="00E8355F" w:rsidRPr="00E8355F">
        <w:rPr>
          <w:sz w:val="18"/>
          <w:szCs w:val="18"/>
        </w:rPr>
        <w:t xml:space="preserve">the final sequence similar to </w:t>
      </w:r>
      <w:r w:rsidR="0044384A">
        <w:rPr>
          <w:sz w:val="18"/>
          <w:szCs w:val="18"/>
        </w:rPr>
        <w:t>the end of</w:t>
      </w:r>
      <w:r w:rsidR="00E8355F" w:rsidRPr="00E8355F">
        <w:rPr>
          <w:sz w:val="18"/>
          <w:szCs w:val="18"/>
        </w:rPr>
        <w:t xml:space="preserve"> </w:t>
      </w:r>
      <w:r w:rsidR="00E8355F" w:rsidRPr="00E8355F">
        <w:rPr>
          <w:i/>
          <w:sz w:val="18"/>
          <w:szCs w:val="18"/>
        </w:rPr>
        <w:t xml:space="preserve">Semper Dowland Semper dolens </w:t>
      </w:r>
      <w:r w:rsidR="00E8355F" w:rsidRPr="00E8355F">
        <w:rPr>
          <w:sz w:val="18"/>
          <w:szCs w:val="18"/>
        </w:rPr>
        <w:t xml:space="preserve">(DowlandCLM 9). However, Mertel's placing </w:t>
      </w:r>
      <w:r w:rsidR="0044384A">
        <w:rPr>
          <w:sz w:val="18"/>
          <w:szCs w:val="18"/>
        </w:rPr>
        <w:t xml:space="preserve">of it </w:t>
      </w:r>
      <w:r w:rsidR="00E8355F" w:rsidRPr="00E8355F">
        <w:rPr>
          <w:sz w:val="18"/>
          <w:szCs w:val="18"/>
        </w:rPr>
        <w:t xml:space="preserve">may only reflect his grouping of similar fantasias, </w:t>
      </w:r>
      <w:r w:rsidR="0044384A">
        <w:rPr>
          <w:sz w:val="18"/>
          <w:szCs w:val="18"/>
        </w:rPr>
        <w:t>and Dowland is probably not</w:t>
      </w:r>
      <w:r w:rsidR="00E8355F" w:rsidRPr="00E8355F">
        <w:rPr>
          <w:sz w:val="18"/>
          <w:szCs w:val="18"/>
        </w:rPr>
        <w:t xml:space="preserve"> composer.</w:t>
      </w:r>
      <w:r w:rsidR="008E2CB8" w:rsidRPr="0044384A">
        <w:rPr>
          <w:sz w:val="18"/>
          <w:szCs w:val="18"/>
          <w:lang w:val="en-US"/>
        </w:rPr>
        <w:t xml:space="preserve"> </w:t>
      </w:r>
      <w:r w:rsidR="00270075">
        <w:rPr>
          <w:sz w:val="18"/>
          <w:szCs w:val="18"/>
        </w:rPr>
        <w:t>App 13</w:t>
      </w:r>
      <w:r w:rsidR="00EB68FC" w:rsidRPr="0044384A">
        <w:rPr>
          <w:sz w:val="18"/>
          <w:szCs w:val="18"/>
        </w:rPr>
        <w:t xml:space="preserve"> </w:t>
      </w:r>
      <w:r w:rsidR="0044384A" w:rsidRPr="0044384A">
        <w:rPr>
          <w:sz w:val="18"/>
          <w:szCs w:val="18"/>
        </w:rPr>
        <w:t>is a toccata</w:t>
      </w:r>
      <w:r w:rsidR="00B0387A">
        <w:rPr>
          <w:sz w:val="18"/>
          <w:szCs w:val="18"/>
        </w:rPr>
        <w:t xml:space="preserve"> </w:t>
      </w:r>
      <w:r w:rsidR="00B0387A" w:rsidRPr="00B0387A">
        <w:rPr>
          <w:sz w:val="18"/>
          <w:szCs w:val="18"/>
        </w:rPr>
        <w:t>'called</w:t>
      </w:r>
      <w:r w:rsidR="0044384A" w:rsidRPr="00B0387A">
        <w:rPr>
          <w:sz w:val="18"/>
          <w:szCs w:val="18"/>
        </w:rPr>
        <w:t xml:space="preserve"> </w:t>
      </w:r>
      <w:r w:rsidR="00B0387A">
        <w:rPr>
          <w:sz w:val="18"/>
          <w:szCs w:val="18"/>
        </w:rPr>
        <w:t xml:space="preserve">the </w:t>
      </w:r>
      <w:r w:rsidR="0044384A" w:rsidRPr="00B0387A">
        <w:rPr>
          <w:sz w:val="18"/>
          <w:szCs w:val="18"/>
        </w:rPr>
        <w:t>Morone</w:t>
      </w:r>
      <w:r w:rsidR="00B0387A" w:rsidRPr="00B0387A">
        <w:rPr>
          <w:sz w:val="18"/>
          <w:szCs w:val="18"/>
        </w:rPr>
        <w:t>'</w:t>
      </w:r>
      <w:r w:rsidR="0044384A" w:rsidRPr="0044384A">
        <w:rPr>
          <w:sz w:val="18"/>
          <w:szCs w:val="18"/>
        </w:rPr>
        <w:t xml:space="preserve"> and </w:t>
      </w:r>
      <w:r w:rsidR="00EB68FC" w:rsidRPr="0044384A">
        <w:rPr>
          <w:sz w:val="18"/>
          <w:szCs w:val="18"/>
        </w:rPr>
        <w:t xml:space="preserve">includes </w:t>
      </w:r>
      <w:r w:rsidR="0044384A" w:rsidRPr="0044384A">
        <w:rPr>
          <w:sz w:val="18"/>
          <w:szCs w:val="18"/>
        </w:rPr>
        <w:t xml:space="preserve">passages reminiscent </w:t>
      </w:r>
      <w:r w:rsidR="00EB68FC" w:rsidRPr="0044384A">
        <w:rPr>
          <w:sz w:val="18"/>
          <w:szCs w:val="18"/>
        </w:rPr>
        <w:t xml:space="preserve">of </w:t>
      </w:r>
      <w:r w:rsidR="0044384A" w:rsidRPr="001802B1">
        <w:rPr>
          <w:sz w:val="18"/>
          <w:szCs w:val="18"/>
        </w:rPr>
        <w:t>JD</w:t>
      </w:r>
      <w:r w:rsidR="00EB68FC" w:rsidRPr="001802B1">
        <w:rPr>
          <w:sz w:val="18"/>
          <w:szCs w:val="18"/>
        </w:rPr>
        <w:t>1</w:t>
      </w:r>
      <w:r w:rsidR="00B0387A">
        <w:rPr>
          <w:sz w:val="18"/>
          <w:szCs w:val="18"/>
        </w:rPr>
        <w:t>. O</w:t>
      </w:r>
      <w:r w:rsidR="0044384A" w:rsidRPr="0044384A">
        <w:rPr>
          <w:sz w:val="18"/>
          <w:szCs w:val="18"/>
        </w:rPr>
        <w:t xml:space="preserve">ne wonders if this is the sort of music Dowland heard </w:t>
      </w:r>
      <w:r w:rsidR="00B0387A">
        <w:rPr>
          <w:sz w:val="18"/>
          <w:szCs w:val="18"/>
        </w:rPr>
        <w:t xml:space="preserve">in Italy </w:t>
      </w:r>
      <w:r w:rsidR="0044384A" w:rsidRPr="0044384A">
        <w:rPr>
          <w:sz w:val="18"/>
          <w:szCs w:val="18"/>
        </w:rPr>
        <w:t>that influenced his own style</w:t>
      </w:r>
      <w:r w:rsidR="00EB68FC" w:rsidRPr="0044384A">
        <w:rPr>
          <w:sz w:val="18"/>
          <w:szCs w:val="18"/>
        </w:rPr>
        <w:t>.</w:t>
      </w:r>
      <w:r w:rsidR="000C7D2F" w:rsidRPr="0044384A">
        <w:rPr>
          <w:rStyle w:val="FootnoteReference"/>
          <w:sz w:val="18"/>
          <w:szCs w:val="18"/>
        </w:rPr>
        <w:footnoteReference w:id="32"/>
      </w:r>
      <w:r w:rsidR="002B48EF">
        <w:rPr>
          <w:sz w:val="18"/>
          <w:szCs w:val="18"/>
        </w:rPr>
        <w:t xml:space="preserve"> The three sources </w:t>
      </w:r>
      <w:r w:rsidR="001802B1">
        <w:rPr>
          <w:sz w:val="18"/>
          <w:szCs w:val="18"/>
        </w:rPr>
        <w:t xml:space="preserve">are more-or-less concordant throughout but </w:t>
      </w:r>
      <w:r w:rsidR="002B48EF">
        <w:rPr>
          <w:sz w:val="18"/>
          <w:szCs w:val="18"/>
        </w:rPr>
        <w:t xml:space="preserve">all </w:t>
      </w:r>
      <w:r w:rsidR="001802B1">
        <w:rPr>
          <w:sz w:val="18"/>
          <w:szCs w:val="18"/>
        </w:rPr>
        <w:t xml:space="preserve">have lacuna of </w:t>
      </w:r>
      <w:r w:rsidR="002B48EF">
        <w:rPr>
          <w:sz w:val="18"/>
          <w:szCs w:val="18"/>
        </w:rPr>
        <w:t xml:space="preserve">unsatisfactory </w:t>
      </w:r>
      <w:r w:rsidR="001802B1">
        <w:rPr>
          <w:sz w:val="18"/>
          <w:szCs w:val="18"/>
        </w:rPr>
        <w:t xml:space="preserve">passages of a bar or two </w:t>
      </w:r>
      <w:r w:rsidR="002B48EF">
        <w:rPr>
          <w:sz w:val="18"/>
          <w:szCs w:val="18"/>
        </w:rPr>
        <w:t xml:space="preserve">and so </w:t>
      </w:r>
      <w:r w:rsidR="001802B1">
        <w:rPr>
          <w:sz w:val="18"/>
          <w:szCs w:val="18"/>
        </w:rPr>
        <w:t xml:space="preserve">the source used has been modified with </w:t>
      </w:r>
      <w:r w:rsidR="00F420E4">
        <w:rPr>
          <w:sz w:val="18"/>
          <w:szCs w:val="18"/>
        </w:rPr>
        <w:t xml:space="preserve">substitutions of </w:t>
      </w:r>
      <w:r w:rsidR="00F81EB3">
        <w:rPr>
          <w:sz w:val="18"/>
          <w:szCs w:val="18"/>
        </w:rPr>
        <w:t>better</w:t>
      </w:r>
      <w:r w:rsidR="001802B1">
        <w:rPr>
          <w:sz w:val="18"/>
          <w:szCs w:val="18"/>
        </w:rPr>
        <w:t xml:space="preserve"> readings from the other</w:t>
      </w:r>
      <w:r w:rsidR="00B0387A">
        <w:rPr>
          <w:sz w:val="18"/>
          <w:szCs w:val="18"/>
        </w:rPr>
        <w:t>s</w:t>
      </w:r>
      <w:r w:rsidR="001802B1">
        <w:rPr>
          <w:sz w:val="18"/>
          <w:szCs w:val="18"/>
        </w:rPr>
        <w:t>.</w:t>
      </w:r>
    </w:p>
    <w:p w14:paraId="7AF2264A" w14:textId="1C1B36C1" w:rsidR="00EB68FC" w:rsidRPr="00D33AAD" w:rsidRDefault="00EB68FC" w:rsidP="008E2CB8">
      <w:pPr>
        <w:tabs>
          <w:tab w:val="right" w:pos="4762"/>
        </w:tabs>
        <w:spacing w:before="60"/>
        <w:ind w:left="142"/>
        <w:rPr>
          <w:sz w:val="16"/>
          <w:szCs w:val="16"/>
        </w:rPr>
      </w:pPr>
      <w:r w:rsidRPr="001F119C">
        <w:rPr>
          <w:b/>
          <w:sz w:val="16"/>
          <w:szCs w:val="16"/>
        </w:rPr>
        <w:t xml:space="preserve">App </w:t>
      </w:r>
      <w:r w:rsidR="00270075">
        <w:rPr>
          <w:b/>
          <w:sz w:val="16"/>
          <w:szCs w:val="16"/>
        </w:rPr>
        <w:t>11</w:t>
      </w:r>
      <w:r w:rsidRPr="001F119C">
        <w:rPr>
          <w:b/>
          <w:sz w:val="16"/>
          <w:szCs w:val="16"/>
        </w:rPr>
        <w:t>.</w:t>
      </w:r>
      <w:r w:rsidRPr="001F119C">
        <w:rPr>
          <w:sz w:val="16"/>
          <w:szCs w:val="16"/>
        </w:rPr>
        <w:t xml:space="preserve"> </w:t>
      </w:r>
      <w:r w:rsidRPr="00D33AAD">
        <w:rPr>
          <w:sz w:val="16"/>
          <w:szCs w:val="16"/>
        </w:rPr>
        <w:t xml:space="preserve">Mertel 1615, pp. 226-228 </w:t>
      </w:r>
      <w:r>
        <w:rPr>
          <w:sz w:val="16"/>
          <w:szCs w:val="16"/>
        </w:rPr>
        <w:t>(</w:t>
      </w:r>
      <w:r w:rsidRPr="00D33AAD">
        <w:rPr>
          <w:i/>
          <w:sz w:val="16"/>
          <w:szCs w:val="16"/>
        </w:rPr>
        <w:t>Phantasia</w:t>
      </w:r>
      <w:r>
        <w:rPr>
          <w:i/>
          <w:sz w:val="16"/>
          <w:szCs w:val="16"/>
        </w:rPr>
        <w:t>)</w:t>
      </w:r>
      <w:r w:rsidRPr="00D33AAD">
        <w:rPr>
          <w:i/>
          <w:sz w:val="16"/>
          <w:szCs w:val="16"/>
        </w:rPr>
        <w:t xml:space="preserve"> 83</w:t>
      </w:r>
      <w:r>
        <w:rPr>
          <w:sz w:val="16"/>
          <w:szCs w:val="16"/>
        </w:rPr>
        <w:tab/>
        <w:t>92-93</w:t>
      </w:r>
    </w:p>
    <w:p w14:paraId="36B3DD5E" w14:textId="74EB9607" w:rsidR="00EB68FC" w:rsidRDefault="00EB68FC" w:rsidP="00EB68FC">
      <w:pPr>
        <w:tabs>
          <w:tab w:val="right" w:pos="4762"/>
        </w:tabs>
        <w:ind w:left="142"/>
        <w:rPr>
          <w:sz w:val="16"/>
          <w:szCs w:val="16"/>
        </w:rPr>
      </w:pPr>
      <w:r w:rsidRPr="00154655">
        <w:rPr>
          <w:b/>
          <w:sz w:val="16"/>
          <w:szCs w:val="16"/>
        </w:rPr>
        <w:t xml:space="preserve">App </w:t>
      </w:r>
      <w:r w:rsidR="00270075">
        <w:rPr>
          <w:b/>
          <w:sz w:val="16"/>
          <w:szCs w:val="16"/>
        </w:rPr>
        <w:t>12</w:t>
      </w:r>
      <w:r w:rsidRPr="00154655">
        <w:rPr>
          <w:b/>
          <w:sz w:val="16"/>
          <w:szCs w:val="16"/>
        </w:rPr>
        <w:t>.</w:t>
      </w:r>
      <w:r>
        <w:rPr>
          <w:sz w:val="16"/>
          <w:szCs w:val="16"/>
        </w:rPr>
        <w:t xml:space="preserve"> </w:t>
      </w:r>
      <w:r w:rsidRPr="001F119C">
        <w:rPr>
          <w:sz w:val="16"/>
          <w:szCs w:val="16"/>
        </w:rPr>
        <w:t xml:space="preserve">Mertel 1615, pp. 211-212 </w:t>
      </w:r>
      <w:r>
        <w:rPr>
          <w:sz w:val="16"/>
          <w:szCs w:val="16"/>
        </w:rPr>
        <w:t>(</w:t>
      </w:r>
      <w:r w:rsidRPr="003F18CB">
        <w:rPr>
          <w:i/>
          <w:sz w:val="16"/>
          <w:szCs w:val="16"/>
        </w:rPr>
        <w:t>Phantasia</w:t>
      </w:r>
      <w:r>
        <w:rPr>
          <w:i/>
          <w:sz w:val="16"/>
          <w:szCs w:val="16"/>
        </w:rPr>
        <w:t>)</w:t>
      </w:r>
      <w:r>
        <w:rPr>
          <w:sz w:val="16"/>
          <w:szCs w:val="16"/>
        </w:rPr>
        <w:t xml:space="preserve"> </w:t>
      </w:r>
      <w:r w:rsidRPr="001F119C">
        <w:rPr>
          <w:i/>
          <w:sz w:val="16"/>
          <w:szCs w:val="16"/>
        </w:rPr>
        <w:t>71</w:t>
      </w:r>
      <w:r w:rsidRPr="001F119C">
        <w:rPr>
          <w:sz w:val="16"/>
          <w:szCs w:val="16"/>
        </w:rPr>
        <w:tab/>
      </w:r>
      <w:r>
        <w:rPr>
          <w:sz w:val="16"/>
          <w:szCs w:val="16"/>
        </w:rPr>
        <w:t>94-95</w:t>
      </w:r>
    </w:p>
    <w:p w14:paraId="5469C0DB" w14:textId="7F0B501B" w:rsidR="00E8355F" w:rsidRDefault="00E8355F" w:rsidP="00E8355F">
      <w:pPr>
        <w:tabs>
          <w:tab w:val="right" w:pos="4762"/>
        </w:tabs>
        <w:ind w:left="426" w:hanging="284"/>
        <w:rPr>
          <w:b/>
          <w:sz w:val="16"/>
          <w:szCs w:val="16"/>
        </w:rPr>
      </w:pPr>
      <w:r>
        <w:rPr>
          <w:b/>
          <w:sz w:val="16"/>
          <w:szCs w:val="16"/>
        </w:rPr>
        <w:t>App</w:t>
      </w:r>
      <w:r w:rsidR="008E2CB8">
        <w:rPr>
          <w:b/>
          <w:sz w:val="16"/>
          <w:szCs w:val="16"/>
        </w:rPr>
        <w:t xml:space="preserve"> </w:t>
      </w:r>
      <w:r w:rsidR="00DA0BB3">
        <w:rPr>
          <w:b/>
          <w:sz w:val="16"/>
          <w:szCs w:val="16"/>
        </w:rPr>
        <w:t>13</w:t>
      </w:r>
      <w:r w:rsidRPr="006D4FCF">
        <w:rPr>
          <w:b/>
          <w:sz w:val="16"/>
          <w:szCs w:val="16"/>
        </w:rPr>
        <w:t xml:space="preserve">. </w:t>
      </w:r>
      <w:r w:rsidRPr="008E5E51">
        <w:rPr>
          <w:sz w:val="16"/>
          <w:szCs w:val="16"/>
        </w:rPr>
        <w:t xml:space="preserve">F-Pn Rés.Vmd.29, f. 5r </w:t>
      </w:r>
      <w:r w:rsidRPr="008E5E51">
        <w:rPr>
          <w:i/>
          <w:sz w:val="16"/>
          <w:szCs w:val="16"/>
        </w:rPr>
        <w:t>Toccada detta il Morone</w:t>
      </w:r>
      <w:r>
        <w:rPr>
          <w:sz w:val="16"/>
          <w:szCs w:val="16"/>
        </w:rPr>
        <w:tab/>
        <w:t>113</w:t>
      </w:r>
    </w:p>
    <w:p w14:paraId="7942402E" w14:textId="77777777" w:rsidR="00C44C5B" w:rsidRPr="001961D0" w:rsidRDefault="00C44C5B" w:rsidP="00C44C5B">
      <w:pPr>
        <w:tabs>
          <w:tab w:val="right" w:pos="4762"/>
        </w:tabs>
        <w:ind w:left="284" w:hanging="142"/>
        <w:rPr>
          <w:sz w:val="16"/>
          <w:szCs w:val="16"/>
          <w:lang w:val="en-US"/>
        </w:rPr>
      </w:pPr>
      <w:r>
        <w:rPr>
          <w:sz w:val="16"/>
          <w:szCs w:val="16"/>
        </w:rPr>
        <w:tab/>
      </w:r>
      <w:r w:rsidRPr="008E5E51">
        <w:rPr>
          <w:sz w:val="16"/>
          <w:szCs w:val="16"/>
        </w:rPr>
        <w:t>I-PEas Sec.XVII (Doni), pp. 78-79 untitled</w:t>
      </w:r>
    </w:p>
    <w:p w14:paraId="78187223" w14:textId="7DA52C67" w:rsidR="00E8355F" w:rsidRPr="00754DCD" w:rsidRDefault="00E8355F" w:rsidP="00C44C5B">
      <w:pPr>
        <w:tabs>
          <w:tab w:val="right" w:pos="4762"/>
        </w:tabs>
        <w:ind w:left="284" w:hanging="142"/>
        <w:rPr>
          <w:sz w:val="16"/>
          <w:szCs w:val="16"/>
        </w:rPr>
      </w:pPr>
      <w:r>
        <w:rPr>
          <w:b/>
          <w:sz w:val="16"/>
          <w:szCs w:val="16"/>
        </w:rPr>
        <w:tab/>
      </w:r>
      <w:r w:rsidRPr="008E5E51">
        <w:rPr>
          <w:sz w:val="16"/>
          <w:szCs w:val="16"/>
        </w:rPr>
        <w:t>NL-DHnmi Kluis A.20</w:t>
      </w:r>
      <w:r w:rsidR="00C44C5B">
        <w:rPr>
          <w:sz w:val="16"/>
          <w:szCs w:val="16"/>
        </w:rPr>
        <w:t xml:space="preserve"> (Siena)</w:t>
      </w:r>
      <w:r w:rsidRPr="008E5E51">
        <w:rPr>
          <w:sz w:val="16"/>
          <w:szCs w:val="16"/>
        </w:rPr>
        <w:t xml:space="preserve">, f. 70v </w:t>
      </w:r>
      <w:r w:rsidRPr="008E5E51">
        <w:rPr>
          <w:i/>
          <w:sz w:val="16"/>
          <w:szCs w:val="16"/>
        </w:rPr>
        <w:t>Fantasia</w:t>
      </w:r>
    </w:p>
    <w:p w14:paraId="5753CC4D" w14:textId="4541E22D" w:rsidR="00BB612E" w:rsidRPr="00376E32" w:rsidRDefault="00BB612E" w:rsidP="00895DDE">
      <w:pPr>
        <w:spacing w:before="60" w:after="60"/>
        <w:jc w:val="center"/>
        <w:rPr>
          <w:b/>
        </w:rPr>
      </w:pPr>
      <w:r w:rsidRPr="00895DDE">
        <w:rPr>
          <w:b/>
          <w:smallCaps/>
        </w:rPr>
        <w:t>Calleno</w:t>
      </w:r>
      <w:r>
        <w:rPr>
          <w:b/>
          <w:smallCaps/>
        </w:rPr>
        <w:t xml:space="preserve"> Casturami</w:t>
      </w:r>
      <w:r w:rsidR="00CC36F6">
        <w:rPr>
          <w:b/>
          <w:smallCaps/>
        </w:rPr>
        <w:t xml:space="preserve"> - continued</w:t>
      </w:r>
    </w:p>
    <w:p w14:paraId="13DCCE8D" w14:textId="1FB33EBA" w:rsidR="00BB612E" w:rsidRDefault="00BB612E" w:rsidP="007A131B">
      <w:pPr>
        <w:tabs>
          <w:tab w:val="right" w:pos="4762"/>
        </w:tabs>
        <w:rPr>
          <w:bCs/>
          <w:sz w:val="18"/>
          <w:szCs w:val="18"/>
        </w:rPr>
      </w:pPr>
      <w:r>
        <w:rPr>
          <w:bCs/>
          <w:sz w:val="18"/>
          <w:szCs w:val="18"/>
        </w:rPr>
        <w:t xml:space="preserve">An introduction to the ballad tune known as </w:t>
      </w:r>
      <w:r w:rsidRPr="00F36F3F">
        <w:rPr>
          <w:bCs/>
          <w:i/>
          <w:sz w:val="18"/>
          <w:szCs w:val="18"/>
        </w:rPr>
        <w:t>Calleno casturami</w:t>
      </w:r>
      <w:r>
        <w:rPr>
          <w:bCs/>
          <w:sz w:val="18"/>
          <w:szCs w:val="18"/>
        </w:rPr>
        <w:t xml:space="preserve"> with two settings was in </w:t>
      </w:r>
      <w:r w:rsidRPr="007A131B">
        <w:rPr>
          <w:bCs/>
          <w:i/>
          <w:sz w:val="18"/>
          <w:szCs w:val="18"/>
        </w:rPr>
        <w:t>Lute News</w:t>
      </w:r>
      <w:r>
        <w:rPr>
          <w:bCs/>
          <w:sz w:val="18"/>
          <w:szCs w:val="18"/>
        </w:rPr>
        <w:t xml:space="preserve"> 125, to which several more are added here: a lute treble that is probably from a duet for which Stefan Lundgren wrote a ground, my lute transcription of Byrd's keyboard variations,</w:t>
      </w:r>
      <w:r w:rsidR="00C554C8">
        <w:rPr>
          <w:rStyle w:val="FootnoteReference"/>
          <w:bCs/>
          <w:sz w:val="18"/>
          <w:szCs w:val="18"/>
        </w:rPr>
        <w:footnoteReference w:id="33"/>
      </w:r>
      <w:r>
        <w:rPr>
          <w:bCs/>
          <w:sz w:val="18"/>
          <w:szCs w:val="18"/>
        </w:rPr>
        <w:t xml:space="preserve"> four cittern settings (</w:t>
      </w:r>
      <w:r w:rsidRPr="000B239A">
        <w:rPr>
          <w:bCs/>
          <w:sz w:val="18"/>
          <w:szCs w:val="18"/>
        </w:rPr>
        <w:t>one also transcribed for lute</w:t>
      </w:r>
      <w:r>
        <w:rPr>
          <w:bCs/>
          <w:sz w:val="18"/>
          <w:szCs w:val="18"/>
        </w:rPr>
        <w:t>),</w:t>
      </w:r>
      <w:r>
        <w:rPr>
          <w:rStyle w:val="FootnoteReference"/>
          <w:bCs/>
          <w:sz w:val="18"/>
          <w:szCs w:val="18"/>
        </w:rPr>
        <w:footnoteReference w:id="34"/>
      </w:r>
      <w:r>
        <w:rPr>
          <w:bCs/>
          <w:sz w:val="18"/>
          <w:szCs w:val="18"/>
        </w:rPr>
        <w:t xml:space="preserve"> and a</w:t>
      </w:r>
      <w:r w:rsidR="009E567D">
        <w:rPr>
          <w:bCs/>
          <w:sz w:val="18"/>
          <w:szCs w:val="18"/>
        </w:rPr>
        <w:t xml:space="preserve"> galliard titl</w:t>
      </w:r>
      <w:r>
        <w:rPr>
          <w:bCs/>
          <w:sz w:val="18"/>
          <w:szCs w:val="18"/>
        </w:rPr>
        <w:t xml:space="preserve">ed </w:t>
      </w:r>
      <w:r w:rsidRPr="007A131B">
        <w:rPr>
          <w:bCs/>
          <w:i/>
          <w:sz w:val="18"/>
          <w:szCs w:val="18"/>
        </w:rPr>
        <w:t>Busons nous</w:t>
      </w:r>
      <w:r w:rsidR="009E567D">
        <w:rPr>
          <w:bCs/>
          <w:i/>
          <w:sz w:val="18"/>
          <w:szCs w:val="18"/>
        </w:rPr>
        <w:t xml:space="preserve"> (belle)</w:t>
      </w:r>
      <w:r w:rsidRPr="007A131B">
        <w:rPr>
          <w:bCs/>
          <w:i/>
          <w:sz w:val="18"/>
          <w:szCs w:val="18"/>
        </w:rPr>
        <w:t xml:space="preserve"> </w:t>
      </w:r>
      <w:r>
        <w:rPr>
          <w:bCs/>
          <w:sz w:val="18"/>
          <w:szCs w:val="18"/>
        </w:rPr>
        <w:t>that</w:t>
      </w:r>
      <w:r w:rsidR="008B062F">
        <w:rPr>
          <w:bCs/>
          <w:sz w:val="18"/>
          <w:szCs w:val="18"/>
        </w:rPr>
        <w:t xml:space="preserve"> has been claimed to</w:t>
      </w:r>
      <w:r w:rsidR="00E81591">
        <w:rPr>
          <w:bCs/>
          <w:sz w:val="18"/>
          <w:szCs w:val="18"/>
        </w:rPr>
        <w:t xml:space="preserve"> quot</w:t>
      </w:r>
      <w:r w:rsidR="008B062F">
        <w:rPr>
          <w:bCs/>
          <w:sz w:val="18"/>
          <w:szCs w:val="18"/>
        </w:rPr>
        <w:t>e</w:t>
      </w:r>
      <w:r w:rsidR="00EA4487">
        <w:rPr>
          <w:bCs/>
          <w:sz w:val="18"/>
          <w:szCs w:val="18"/>
        </w:rPr>
        <w:t xml:space="preserve"> the tune</w:t>
      </w:r>
      <w:r w:rsidR="006A1820">
        <w:rPr>
          <w:bCs/>
          <w:sz w:val="18"/>
          <w:szCs w:val="18"/>
        </w:rPr>
        <w:t xml:space="preserve">, but this </w:t>
      </w:r>
      <w:r w:rsidR="00552706">
        <w:rPr>
          <w:bCs/>
          <w:sz w:val="18"/>
          <w:szCs w:val="18"/>
        </w:rPr>
        <w:t>seems to</w:t>
      </w:r>
      <w:r w:rsidR="006A1820">
        <w:rPr>
          <w:bCs/>
          <w:sz w:val="18"/>
          <w:szCs w:val="18"/>
        </w:rPr>
        <w:t xml:space="preserve"> be at the </w:t>
      </w:r>
      <w:r w:rsidR="00201278">
        <w:rPr>
          <w:bCs/>
          <w:sz w:val="18"/>
          <w:szCs w:val="18"/>
        </w:rPr>
        <w:t xml:space="preserve">very </w:t>
      </w:r>
      <w:r w:rsidR="006A1820">
        <w:rPr>
          <w:bCs/>
          <w:sz w:val="18"/>
          <w:szCs w:val="18"/>
        </w:rPr>
        <w:t>limit of a cognate source</w:t>
      </w:r>
      <w:r>
        <w:rPr>
          <w:bCs/>
          <w:sz w:val="18"/>
          <w:szCs w:val="18"/>
        </w:rPr>
        <w:t>.</w:t>
      </w:r>
      <w:r>
        <w:rPr>
          <w:rStyle w:val="FootnoteReference"/>
          <w:bCs/>
          <w:sz w:val="18"/>
          <w:szCs w:val="18"/>
        </w:rPr>
        <w:footnoteReference w:id="35"/>
      </w:r>
    </w:p>
    <w:p w14:paraId="652D1161" w14:textId="5C5DBFAB" w:rsidR="003F1BDE" w:rsidRPr="006C6191" w:rsidRDefault="006C6191" w:rsidP="007A131B">
      <w:pPr>
        <w:tabs>
          <w:tab w:val="right" w:pos="4762"/>
        </w:tabs>
        <w:rPr>
          <w:bCs/>
          <w:sz w:val="16"/>
          <w:szCs w:val="16"/>
        </w:rPr>
      </w:pPr>
      <w:r w:rsidRPr="009A7C01">
        <w:rPr>
          <w:bCs/>
          <w:sz w:val="16"/>
          <w:szCs w:val="16"/>
        </w:rPr>
        <w:t xml:space="preserve">[See </w:t>
      </w:r>
      <w:hyperlink r:id="rId9" w:history="1">
        <w:r w:rsidRPr="009A7C01">
          <w:rPr>
            <w:rStyle w:val="Hyperlink"/>
            <w:bCs/>
            <w:sz w:val="16"/>
            <w:szCs w:val="16"/>
            <w:u w:val="none"/>
          </w:rPr>
          <w:t>https://earlymusicmuse.com/?s=calleno&amp;submit=Search</w:t>
        </w:r>
      </w:hyperlink>
      <w:r w:rsidRPr="009A7C01">
        <w:rPr>
          <w:bCs/>
          <w:sz w:val="16"/>
          <w:szCs w:val="16"/>
        </w:rPr>
        <w:t>]</w:t>
      </w:r>
    </w:p>
    <w:p w14:paraId="4D541A85" w14:textId="308D7B87" w:rsidR="00BB612E" w:rsidRPr="00CD40EA" w:rsidRDefault="00BB612E" w:rsidP="00F42BD9">
      <w:pPr>
        <w:tabs>
          <w:tab w:val="right" w:pos="4762"/>
        </w:tabs>
        <w:spacing w:before="60"/>
        <w:ind w:left="284" w:hanging="142"/>
        <w:rPr>
          <w:bCs/>
          <w:sz w:val="16"/>
          <w:szCs w:val="16"/>
        </w:rPr>
      </w:pPr>
      <w:r w:rsidRPr="00CD40EA">
        <w:rPr>
          <w:bCs/>
          <w:sz w:val="16"/>
          <w:szCs w:val="16"/>
        </w:rPr>
        <w:t xml:space="preserve">C1. IRL-Dtc 408/II, p. 85 </w:t>
      </w:r>
      <w:r w:rsidRPr="00CD40EA">
        <w:rPr>
          <w:bCs/>
          <w:i/>
          <w:sz w:val="16"/>
          <w:szCs w:val="16"/>
        </w:rPr>
        <w:t>calleno</w:t>
      </w:r>
      <w:r w:rsidRPr="00CD40EA">
        <w:rPr>
          <w:bCs/>
          <w:sz w:val="16"/>
          <w:szCs w:val="16"/>
        </w:rPr>
        <w:tab/>
      </w:r>
      <w:r w:rsidRPr="00CD40EA">
        <w:rPr>
          <w:bCs/>
          <w:i/>
          <w:sz w:val="16"/>
          <w:szCs w:val="16"/>
        </w:rPr>
        <w:t>Lute News</w:t>
      </w:r>
    </w:p>
    <w:p w14:paraId="2E8A47A5" w14:textId="61FE5144" w:rsidR="00BB612E" w:rsidRPr="00CD40EA" w:rsidRDefault="00BB612E" w:rsidP="00F42BD9">
      <w:pPr>
        <w:tabs>
          <w:tab w:val="right" w:pos="4762"/>
        </w:tabs>
        <w:ind w:left="284" w:hanging="142"/>
        <w:rPr>
          <w:sz w:val="16"/>
          <w:szCs w:val="16"/>
        </w:rPr>
      </w:pPr>
      <w:r w:rsidRPr="00CD40EA">
        <w:rPr>
          <w:sz w:val="16"/>
          <w:szCs w:val="16"/>
        </w:rPr>
        <w:t xml:space="preserve">C2(a). J-Tn BM-4540-ne, sig. D2v </w:t>
      </w:r>
      <w:r w:rsidRPr="00CD40EA">
        <w:rPr>
          <w:i/>
          <w:sz w:val="16"/>
          <w:szCs w:val="16"/>
        </w:rPr>
        <w:t>Callino</w:t>
      </w:r>
      <w:r w:rsidRPr="00CD40EA">
        <w:rPr>
          <w:sz w:val="16"/>
          <w:szCs w:val="16"/>
        </w:rPr>
        <w:t xml:space="preserve"> - cittern</w:t>
      </w:r>
      <w:r w:rsidRPr="00CD40EA">
        <w:rPr>
          <w:sz w:val="16"/>
          <w:szCs w:val="16"/>
        </w:rPr>
        <w:tab/>
      </w:r>
      <w:r w:rsidRPr="00CD40EA">
        <w:rPr>
          <w:i/>
          <w:sz w:val="16"/>
          <w:szCs w:val="16"/>
        </w:rPr>
        <w:t>Lute News</w:t>
      </w:r>
    </w:p>
    <w:p w14:paraId="3F34800F" w14:textId="4BFD8F98" w:rsidR="00BB612E" w:rsidRPr="00CD40EA" w:rsidRDefault="00BB612E" w:rsidP="00F42BD9">
      <w:pPr>
        <w:tabs>
          <w:tab w:val="right" w:pos="4762"/>
        </w:tabs>
        <w:ind w:left="284" w:hanging="142"/>
        <w:rPr>
          <w:sz w:val="16"/>
          <w:szCs w:val="16"/>
        </w:rPr>
      </w:pPr>
      <w:r w:rsidRPr="00CD40EA">
        <w:rPr>
          <w:b/>
          <w:sz w:val="16"/>
          <w:szCs w:val="16"/>
        </w:rPr>
        <w:t>C2b.</w:t>
      </w:r>
      <w:r w:rsidRPr="00CD40EA">
        <w:rPr>
          <w:sz w:val="16"/>
          <w:szCs w:val="16"/>
        </w:rPr>
        <w:t xml:space="preserve"> J-Tn BM-4540-ne, sig. D2v </w:t>
      </w:r>
      <w:r w:rsidRPr="00CD40EA">
        <w:rPr>
          <w:i/>
          <w:sz w:val="16"/>
          <w:szCs w:val="16"/>
        </w:rPr>
        <w:t xml:space="preserve">Callino </w:t>
      </w:r>
      <w:r w:rsidR="00FE5D71">
        <w:rPr>
          <w:sz w:val="16"/>
          <w:szCs w:val="16"/>
        </w:rPr>
        <w:t>- transcribed for lute</w:t>
      </w:r>
      <w:r w:rsidR="00FE5D71">
        <w:rPr>
          <w:sz w:val="16"/>
          <w:szCs w:val="16"/>
        </w:rPr>
        <w:tab/>
      </w:r>
      <w:r w:rsidR="00FC1FE5">
        <w:rPr>
          <w:sz w:val="16"/>
          <w:szCs w:val="16"/>
        </w:rPr>
        <w:t>9</w:t>
      </w:r>
    </w:p>
    <w:p w14:paraId="67EFB740" w14:textId="0A4056D7" w:rsidR="00BB612E" w:rsidRPr="00CD40EA" w:rsidRDefault="00BB612E" w:rsidP="00F42BD9">
      <w:pPr>
        <w:tabs>
          <w:tab w:val="right" w:pos="4762"/>
        </w:tabs>
        <w:ind w:left="284" w:hanging="142"/>
        <w:rPr>
          <w:bCs/>
          <w:sz w:val="16"/>
          <w:szCs w:val="16"/>
        </w:rPr>
      </w:pPr>
      <w:r w:rsidRPr="00CD40EA">
        <w:rPr>
          <w:b/>
          <w:bCs/>
          <w:sz w:val="16"/>
          <w:szCs w:val="16"/>
        </w:rPr>
        <w:t>C3.</w:t>
      </w:r>
      <w:r w:rsidRPr="00CD40EA">
        <w:rPr>
          <w:bCs/>
          <w:sz w:val="16"/>
          <w:szCs w:val="16"/>
        </w:rPr>
        <w:t xml:space="preserve"> GB-Cfm 168, p. 277 </w:t>
      </w:r>
      <w:r w:rsidRPr="00CD40EA">
        <w:rPr>
          <w:bCs/>
          <w:i/>
          <w:sz w:val="16"/>
          <w:szCs w:val="16"/>
        </w:rPr>
        <w:t>Callino Casturame / William Byrd</w:t>
      </w:r>
      <w:r w:rsidRPr="00CD40EA">
        <w:rPr>
          <w:bCs/>
          <w:sz w:val="16"/>
          <w:szCs w:val="16"/>
        </w:rPr>
        <w:t xml:space="preserve"> </w:t>
      </w:r>
    </w:p>
    <w:p w14:paraId="72560A5B" w14:textId="7D9A94B7" w:rsidR="00BB612E" w:rsidRPr="00CD40EA" w:rsidRDefault="00BB612E" w:rsidP="00F42BD9">
      <w:pPr>
        <w:tabs>
          <w:tab w:val="right" w:pos="4762"/>
        </w:tabs>
        <w:ind w:left="284" w:hanging="142"/>
        <w:rPr>
          <w:bCs/>
          <w:sz w:val="16"/>
          <w:szCs w:val="16"/>
        </w:rPr>
      </w:pPr>
      <w:r w:rsidRPr="00CD40EA">
        <w:rPr>
          <w:bCs/>
          <w:sz w:val="16"/>
          <w:szCs w:val="16"/>
        </w:rPr>
        <w:tab/>
        <w:t>- keyboard trans</w:t>
      </w:r>
      <w:r w:rsidR="00FE5D71">
        <w:rPr>
          <w:bCs/>
          <w:sz w:val="16"/>
          <w:szCs w:val="16"/>
        </w:rPr>
        <w:t>cribed for</w:t>
      </w:r>
      <w:r w:rsidRPr="00CD40EA">
        <w:rPr>
          <w:bCs/>
          <w:sz w:val="16"/>
          <w:szCs w:val="16"/>
        </w:rPr>
        <w:t xml:space="preserve"> lute</w:t>
      </w:r>
      <w:r w:rsidRPr="00CD40EA">
        <w:rPr>
          <w:bCs/>
          <w:sz w:val="16"/>
          <w:szCs w:val="16"/>
        </w:rPr>
        <w:tab/>
      </w:r>
      <w:r w:rsidR="00FC1FE5">
        <w:rPr>
          <w:bCs/>
          <w:sz w:val="16"/>
          <w:szCs w:val="16"/>
        </w:rPr>
        <w:t>6-7</w:t>
      </w:r>
    </w:p>
    <w:p w14:paraId="55932F59" w14:textId="21027CBA" w:rsidR="00BB612E" w:rsidRPr="00CD40EA" w:rsidRDefault="00BB612E" w:rsidP="00F42BD9">
      <w:pPr>
        <w:tabs>
          <w:tab w:val="right" w:pos="4762"/>
        </w:tabs>
        <w:ind w:left="284" w:hanging="142"/>
        <w:rPr>
          <w:bCs/>
          <w:sz w:val="16"/>
          <w:szCs w:val="16"/>
        </w:rPr>
      </w:pPr>
      <w:r w:rsidRPr="00CD40EA">
        <w:rPr>
          <w:bCs/>
          <w:sz w:val="16"/>
          <w:szCs w:val="16"/>
        </w:rPr>
        <w:tab/>
        <w:t xml:space="preserve">= GB-Lbl Add.30485, ff. 96v-97r </w:t>
      </w:r>
      <w:r w:rsidRPr="00CD40EA">
        <w:rPr>
          <w:bCs/>
          <w:i/>
          <w:sz w:val="16"/>
          <w:szCs w:val="16"/>
        </w:rPr>
        <w:t>calinoe: Mr Birds Calinoe:</w:t>
      </w:r>
      <w:r w:rsidRPr="00CD40EA">
        <w:rPr>
          <w:bCs/>
          <w:sz w:val="16"/>
          <w:szCs w:val="16"/>
        </w:rPr>
        <w:t xml:space="preserve"> [in a later</w:t>
      </w:r>
    </w:p>
    <w:p w14:paraId="6965A2F6" w14:textId="2A047391" w:rsidR="00BB612E" w:rsidRPr="00CD40EA" w:rsidRDefault="00FE5D71" w:rsidP="00F42BD9">
      <w:pPr>
        <w:tabs>
          <w:tab w:val="right" w:pos="4762"/>
        </w:tabs>
        <w:ind w:left="284" w:hanging="142"/>
        <w:rPr>
          <w:bCs/>
          <w:sz w:val="16"/>
          <w:szCs w:val="16"/>
        </w:rPr>
      </w:pPr>
      <w:r>
        <w:rPr>
          <w:bCs/>
          <w:sz w:val="16"/>
          <w:szCs w:val="16"/>
        </w:rPr>
        <w:tab/>
        <w:t xml:space="preserve">hand: </w:t>
      </w:r>
      <w:r w:rsidR="00BB612E" w:rsidRPr="00FE5D71">
        <w:rPr>
          <w:bCs/>
          <w:i/>
          <w:sz w:val="16"/>
          <w:szCs w:val="16"/>
        </w:rPr>
        <w:t>Calino Castora</w:t>
      </w:r>
      <w:r w:rsidRPr="00FE5D71">
        <w:rPr>
          <w:bCs/>
          <w:i/>
          <w:sz w:val="16"/>
          <w:szCs w:val="16"/>
        </w:rPr>
        <w:t>me In the Virginal Book by Bird</w:t>
      </w:r>
      <w:r w:rsidR="00BB612E" w:rsidRPr="00CD40EA">
        <w:rPr>
          <w:bCs/>
          <w:sz w:val="16"/>
          <w:szCs w:val="16"/>
        </w:rPr>
        <w:t>] - keyboard</w:t>
      </w:r>
    </w:p>
    <w:p w14:paraId="361E1DDE" w14:textId="457D33DF" w:rsidR="00BB612E" w:rsidRPr="00CD40EA" w:rsidRDefault="00BB612E" w:rsidP="00F42BD9">
      <w:pPr>
        <w:tabs>
          <w:tab w:val="right" w:pos="4762"/>
        </w:tabs>
        <w:ind w:left="284" w:hanging="142"/>
        <w:rPr>
          <w:sz w:val="16"/>
          <w:szCs w:val="16"/>
        </w:rPr>
      </w:pPr>
      <w:r w:rsidRPr="00CD40EA">
        <w:rPr>
          <w:b/>
          <w:sz w:val="16"/>
          <w:szCs w:val="16"/>
        </w:rPr>
        <w:t xml:space="preserve">C4. </w:t>
      </w:r>
      <w:r w:rsidRPr="00CD40EA">
        <w:rPr>
          <w:sz w:val="16"/>
          <w:szCs w:val="16"/>
        </w:rPr>
        <w:t xml:space="preserve">GB-Cu Dd.4.23, f. 19r </w:t>
      </w:r>
      <w:r w:rsidRPr="00CD40EA">
        <w:rPr>
          <w:i/>
          <w:sz w:val="16"/>
          <w:szCs w:val="16"/>
        </w:rPr>
        <w:t xml:space="preserve">Callino </w:t>
      </w:r>
      <w:r w:rsidRPr="00CD40EA">
        <w:rPr>
          <w:sz w:val="16"/>
          <w:szCs w:val="16"/>
        </w:rPr>
        <w:t xml:space="preserve">[Thomas?] </w:t>
      </w:r>
      <w:r w:rsidRPr="00CD40EA">
        <w:rPr>
          <w:i/>
          <w:sz w:val="16"/>
          <w:szCs w:val="16"/>
        </w:rPr>
        <w:t>Robinson</w:t>
      </w:r>
      <w:r w:rsidR="00FC1FE5">
        <w:rPr>
          <w:sz w:val="16"/>
          <w:szCs w:val="16"/>
        </w:rPr>
        <w:tab/>
        <w:t>7</w:t>
      </w:r>
    </w:p>
    <w:p w14:paraId="771180D9" w14:textId="52B6DCD5" w:rsidR="00BB612E" w:rsidRPr="00CD40EA" w:rsidRDefault="00BB612E" w:rsidP="00F42BD9">
      <w:pPr>
        <w:tabs>
          <w:tab w:val="right" w:pos="4762"/>
        </w:tabs>
        <w:ind w:left="284" w:hanging="142"/>
        <w:rPr>
          <w:sz w:val="16"/>
          <w:szCs w:val="16"/>
        </w:rPr>
      </w:pPr>
      <w:r w:rsidRPr="00CD40EA">
        <w:rPr>
          <w:b/>
          <w:sz w:val="16"/>
          <w:szCs w:val="16"/>
        </w:rPr>
        <w:t>C5a.</w:t>
      </w:r>
      <w:r w:rsidRPr="00CD40EA">
        <w:rPr>
          <w:sz w:val="16"/>
          <w:szCs w:val="16"/>
        </w:rPr>
        <w:t xml:space="preserve"> GB-Cu Dd.4.23, f. 23v </w:t>
      </w:r>
      <w:r w:rsidRPr="00CD40EA">
        <w:rPr>
          <w:i/>
          <w:sz w:val="16"/>
          <w:szCs w:val="16"/>
        </w:rPr>
        <w:t xml:space="preserve">Callino </w:t>
      </w:r>
      <w:r w:rsidR="00E54CD6">
        <w:rPr>
          <w:sz w:val="16"/>
          <w:szCs w:val="16"/>
        </w:rPr>
        <w:t>- cittern</w:t>
      </w:r>
      <w:r w:rsidR="00E54CD6">
        <w:rPr>
          <w:sz w:val="16"/>
          <w:szCs w:val="16"/>
        </w:rPr>
        <w:tab/>
        <w:t>51</w:t>
      </w:r>
    </w:p>
    <w:p w14:paraId="7EAB4FC5" w14:textId="55E75553" w:rsidR="00BB612E" w:rsidRPr="00CD40EA" w:rsidRDefault="00BB612E" w:rsidP="00F42BD9">
      <w:pPr>
        <w:tabs>
          <w:tab w:val="right" w:pos="4762"/>
        </w:tabs>
        <w:ind w:left="284" w:hanging="142"/>
        <w:rPr>
          <w:sz w:val="16"/>
          <w:szCs w:val="16"/>
        </w:rPr>
      </w:pPr>
      <w:r w:rsidRPr="00CD40EA">
        <w:rPr>
          <w:b/>
          <w:sz w:val="16"/>
          <w:szCs w:val="16"/>
        </w:rPr>
        <w:t xml:space="preserve">C5b. </w:t>
      </w:r>
      <w:r w:rsidRPr="00CD40EA">
        <w:rPr>
          <w:sz w:val="16"/>
          <w:szCs w:val="16"/>
        </w:rPr>
        <w:t xml:space="preserve">GB-Cu Dd.14.24, f. 9r </w:t>
      </w:r>
      <w:r w:rsidRPr="00CD40EA">
        <w:rPr>
          <w:i/>
          <w:sz w:val="16"/>
          <w:szCs w:val="16"/>
        </w:rPr>
        <w:t>Callinoe</w:t>
      </w:r>
      <w:r w:rsidR="00E54CD6">
        <w:rPr>
          <w:sz w:val="16"/>
          <w:szCs w:val="16"/>
        </w:rPr>
        <w:t xml:space="preserve"> - cittern solo</w:t>
      </w:r>
      <w:r w:rsidR="00E54CD6">
        <w:rPr>
          <w:sz w:val="16"/>
          <w:szCs w:val="16"/>
        </w:rPr>
        <w:tab/>
        <w:t>51</w:t>
      </w:r>
    </w:p>
    <w:p w14:paraId="0D203733" w14:textId="46798E58" w:rsidR="00BB612E" w:rsidRPr="00CD40EA" w:rsidRDefault="00BB612E" w:rsidP="00F42BD9">
      <w:pPr>
        <w:tabs>
          <w:tab w:val="right" w:pos="4762"/>
        </w:tabs>
        <w:ind w:left="284" w:hanging="142"/>
        <w:rPr>
          <w:bCs/>
          <w:sz w:val="16"/>
          <w:szCs w:val="16"/>
        </w:rPr>
      </w:pPr>
      <w:r w:rsidRPr="00CD40EA">
        <w:rPr>
          <w:b/>
          <w:bCs/>
          <w:sz w:val="16"/>
          <w:szCs w:val="16"/>
        </w:rPr>
        <w:t xml:space="preserve">C6i. </w:t>
      </w:r>
      <w:r w:rsidRPr="00CD40EA">
        <w:rPr>
          <w:bCs/>
          <w:sz w:val="16"/>
          <w:szCs w:val="16"/>
        </w:rPr>
        <w:t xml:space="preserve">GB-Cu Dd.3.18 f. 3: </w:t>
      </w:r>
      <w:r w:rsidRPr="00CD40EA">
        <w:rPr>
          <w:bCs/>
          <w:i/>
          <w:sz w:val="16"/>
          <w:szCs w:val="16"/>
        </w:rPr>
        <w:t>Callinoe</w:t>
      </w:r>
      <w:r w:rsidR="00C01467">
        <w:rPr>
          <w:bCs/>
          <w:sz w:val="16"/>
          <w:szCs w:val="16"/>
        </w:rPr>
        <w:t xml:space="preserve"> -</w:t>
      </w:r>
      <w:r w:rsidR="00E54CD6">
        <w:rPr>
          <w:bCs/>
          <w:sz w:val="16"/>
          <w:szCs w:val="16"/>
        </w:rPr>
        <w:t xml:space="preserve"> duet? treble</w:t>
      </w:r>
      <w:r w:rsidR="00E54CD6">
        <w:rPr>
          <w:bCs/>
          <w:sz w:val="16"/>
          <w:szCs w:val="16"/>
        </w:rPr>
        <w:tab/>
        <w:t>52</w:t>
      </w:r>
      <w:r w:rsidR="00C01467">
        <w:rPr>
          <w:bCs/>
          <w:sz w:val="16"/>
          <w:szCs w:val="16"/>
        </w:rPr>
        <w:t>-5</w:t>
      </w:r>
      <w:r w:rsidR="00E54CD6">
        <w:rPr>
          <w:bCs/>
          <w:sz w:val="16"/>
          <w:szCs w:val="16"/>
        </w:rPr>
        <w:t>3</w:t>
      </w:r>
    </w:p>
    <w:p w14:paraId="085B5368" w14:textId="574EAD96" w:rsidR="00BB612E" w:rsidRPr="00CD40EA" w:rsidRDefault="00BB612E" w:rsidP="00F42BD9">
      <w:pPr>
        <w:tabs>
          <w:tab w:val="right" w:pos="4762"/>
        </w:tabs>
        <w:ind w:left="284" w:hanging="142"/>
        <w:rPr>
          <w:bCs/>
          <w:sz w:val="16"/>
          <w:szCs w:val="16"/>
        </w:rPr>
      </w:pPr>
      <w:r w:rsidRPr="00CD40EA">
        <w:rPr>
          <w:b/>
          <w:bCs/>
          <w:sz w:val="16"/>
          <w:szCs w:val="16"/>
        </w:rPr>
        <w:t>C6ii.</w:t>
      </w:r>
      <w:r w:rsidRPr="00CD40EA">
        <w:rPr>
          <w:bCs/>
          <w:sz w:val="16"/>
          <w:szCs w:val="16"/>
        </w:rPr>
        <w:t xml:space="preserve"> ground re</w:t>
      </w:r>
      <w:r w:rsidR="00C01467">
        <w:rPr>
          <w:bCs/>
          <w:sz w:val="16"/>
          <w:szCs w:val="16"/>
        </w:rPr>
        <w:t>constructed by Stefan Lundgren</w:t>
      </w:r>
      <w:r w:rsidR="00C01467">
        <w:rPr>
          <w:bCs/>
          <w:sz w:val="16"/>
          <w:szCs w:val="16"/>
        </w:rPr>
        <w:tab/>
        <w:t>5</w:t>
      </w:r>
      <w:r w:rsidR="00E54CD6">
        <w:rPr>
          <w:bCs/>
          <w:sz w:val="16"/>
          <w:szCs w:val="16"/>
        </w:rPr>
        <w:t>3</w:t>
      </w:r>
    </w:p>
    <w:p w14:paraId="419AAF2D" w14:textId="77777777" w:rsidR="00BB612E" w:rsidRPr="00CD40EA" w:rsidRDefault="00BB612E" w:rsidP="00F42BD9">
      <w:pPr>
        <w:tabs>
          <w:tab w:val="right" w:pos="4762"/>
        </w:tabs>
        <w:ind w:left="284" w:hanging="142"/>
        <w:rPr>
          <w:i/>
          <w:sz w:val="16"/>
          <w:szCs w:val="16"/>
        </w:rPr>
      </w:pPr>
      <w:r w:rsidRPr="00CD40EA">
        <w:rPr>
          <w:b/>
          <w:bCs/>
          <w:sz w:val="16"/>
          <w:szCs w:val="16"/>
        </w:rPr>
        <w:t>C7.</w:t>
      </w:r>
      <w:r w:rsidRPr="00CD40EA">
        <w:rPr>
          <w:bCs/>
          <w:sz w:val="16"/>
          <w:szCs w:val="16"/>
        </w:rPr>
        <w:t xml:space="preserve"> US-CAh 181 (Otley), ff. </w:t>
      </w:r>
      <w:r w:rsidRPr="00CD40EA">
        <w:rPr>
          <w:sz w:val="16"/>
          <w:szCs w:val="16"/>
        </w:rPr>
        <w:t>6v-7r</w:t>
      </w:r>
      <w:r w:rsidRPr="00CD40EA">
        <w:rPr>
          <w:i/>
          <w:sz w:val="16"/>
          <w:szCs w:val="16"/>
        </w:rPr>
        <w:t xml:space="preserve"> Callino - verte </w:t>
      </w:r>
      <w:r w:rsidRPr="00CD40EA">
        <w:rPr>
          <w:i/>
          <w:iCs/>
          <w:sz w:val="16"/>
          <w:szCs w:val="16"/>
        </w:rPr>
        <w:t>folio</w:t>
      </w:r>
      <w:r w:rsidRPr="00CD40EA">
        <w:rPr>
          <w:i/>
          <w:sz w:val="16"/>
          <w:szCs w:val="16"/>
        </w:rPr>
        <w:t xml:space="preserve"> recto 2 fol:</w:t>
      </w:r>
    </w:p>
    <w:p w14:paraId="458D9C3C" w14:textId="77777777" w:rsidR="00BB612E" w:rsidRPr="00CD40EA" w:rsidRDefault="00BB612E" w:rsidP="00F42BD9">
      <w:pPr>
        <w:tabs>
          <w:tab w:val="right" w:pos="4762"/>
        </w:tabs>
        <w:ind w:left="284" w:hanging="142"/>
        <w:rPr>
          <w:sz w:val="16"/>
          <w:szCs w:val="16"/>
        </w:rPr>
      </w:pPr>
      <w:r w:rsidRPr="00CD40EA">
        <w:rPr>
          <w:i/>
          <w:sz w:val="16"/>
          <w:szCs w:val="16"/>
        </w:rPr>
        <w:tab/>
        <w:t>ad hanc nota</w:t>
      </w:r>
      <w:r w:rsidRPr="00CD40EA">
        <w:rPr>
          <w:sz w:val="16"/>
          <w:szCs w:val="16"/>
        </w:rPr>
        <w:t xml:space="preserve"> - 4v</w:t>
      </w:r>
      <w:r w:rsidRPr="00CD40EA">
        <w:rPr>
          <w:i/>
          <w:sz w:val="16"/>
          <w:szCs w:val="16"/>
        </w:rPr>
        <w:t xml:space="preserve"> the rest of Callino / Loavos? same? </w:t>
      </w:r>
      <w:r w:rsidRPr="00CD40EA">
        <w:rPr>
          <w:sz w:val="16"/>
          <w:szCs w:val="16"/>
        </w:rPr>
        <w:t xml:space="preserve">- </w:t>
      </w:r>
    </w:p>
    <w:p w14:paraId="148A660E" w14:textId="7F87094D" w:rsidR="00BB612E" w:rsidRPr="00CD40EA" w:rsidRDefault="00BB612E" w:rsidP="00F42BD9">
      <w:pPr>
        <w:tabs>
          <w:tab w:val="right" w:pos="4762"/>
        </w:tabs>
        <w:ind w:left="284" w:hanging="142"/>
        <w:rPr>
          <w:sz w:val="16"/>
          <w:szCs w:val="16"/>
        </w:rPr>
      </w:pPr>
      <w:r w:rsidRPr="00CD40EA">
        <w:rPr>
          <w:sz w:val="16"/>
          <w:szCs w:val="16"/>
        </w:rPr>
        <w:tab/>
      </w:r>
      <w:r w:rsidRPr="00CD40EA">
        <w:rPr>
          <w:bCs/>
          <w:sz w:val="16"/>
          <w:szCs w:val="16"/>
        </w:rPr>
        <w:t xml:space="preserve">f. </w:t>
      </w:r>
      <w:r w:rsidRPr="00CD40EA">
        <w:rPr>
          <w:sz w:val="16"/>
          <w:szCs w:val="16"/>
        </w:rPr>
        <w:t>5r</w:t>
      </w:r>
      <w:r w:rsidRPr="00CD40EA">
        <w:rPr>
          <w:i/>
          <w:sz w:val="16"/>
          <w:szCs w:val="16"/>
        </w:rPr>
        <w:t xml:space="preserve"> Callino: -- Calli</w:t>
      </w:r>
      <w:r w:rsidRPr="00CD40EA">
        <w:rPr>
          <w:sz w:val="16"/>
          <w:szCs w:val="16"/>
        </w:rPr>
        <w:t>[n]</w:t>
      </w:r>
      <w:r w:rsidRPr="00CD40EA">
        <w:rPr>
          <w:i/>
          <w:sz w:val="16"/>
          <w:szCs w:val="16"/>
        </w:rPr>
        <w:t xml:space="preserve">o: </w:t>
      </w:r>
      <w:r w:rsidRPr="00CD40EA">
        <w:rPr>
          <w:sz w:val="16"/>
          <w:szCs w:val="16"/>
        </w:rPr>
        <w:t xml:space="preserve">[margin: </w:t>
      </w:r>
      <w:r w:rsidRPr="00CD40EA">
        <w:rPr>
          <w:i/>
          <w:sz w:val="16"/>
          <w:szCs w:val="16"/>
        </w:rPr>
        <w:t>the 2 pt. otherwise:</w:t>
      </w:r>
      <w:r w:rsidR="00C01467">
        <w:rPr>
          <w:sz w:val="16"/>
          <w:szCs w:val="16"/>
        </w:rPr>
        <w:t>]</w:t>
      </w:r>
      <w:r w:rsidR="00E54CD6">
        <w:rPr>
          <w:sz w:val="16"/>
          <w:szCs w:val="16"/>
        </w:rPr>
        <w:t xml:space="preserve"> - cittern</w:t>
      </w:r>
      <w:r w:rsidR="00E54CD6">
        <w:rPr>
          <w:sz w:val="16"/>
          <w:szCs w:val="16"/>
        </w:rPr>
        <w:tab/>
        <w:t>54</w:t>
      </w:r>
      <w:r w:rsidR="00C01467">
        <w:rPr>
          <w:sz w:val="16"/>
          <w:szCs w:val="16"/>
        </w:rPr>
        <w:t>-5</w:t>
      </w:r>
      <w:r w:rsidR="00E54CD6">
        <w:rPr>
          <w:sz w:val="16"/>
          <w:szCs w:val="16"/>
        </w:rPr>
        <w:t>5</w:t>
      </w:r>
    </w:p>
    <w:p w14:paraId="7DA8F9A3" w14:textId="18D9879D" w:rsidR="00BB612E" w:rsidRDefault="00BB612E" w:rsidP="00F42BD9">
      <w:pPr>
        <w:tabs>
          <w:tab w:val="right" w:pos="4762"/>
        </w:tabs>
        <w:ind w:left="284" w:hanging="142"/>
        <w:rPr>
          <w:bCs/>
          <w:sz w:val="16"/>
          <w:szCs w:val="16"/>
        </w:rPr>
      </w:pPr>
      <w:r w:rsidRPr="00CD40EA">
        <w:rPr>
          <w:b/>
          <w:bCs/>
          <w:sz w:val="16"/>
          <w:szCs w:val="16"/>
        </w:rPr>
        <w:t>C8.</w:t>
      </w:r>
      <w:r w:rsidRPr="00CD40EA">
        <w:rPr>
          <w:bCs/>
          <w:sz w:val="16"/>
          <w:szCs w:val="16"/>
        </w:rPr>
        <w:t xml:space="preserve"> IRL-Dtc 410/I</w:t>
      </w:r>
      <w:r w:rsidR="00C44C5B">
        <w:rPr>
          <w:bCs/>
          <w:sz w:val="16"/>
          <w:szCs w:val="16"/>
        </w:rPr>
        <w:t xml:space="preserve"> (Dallis)</w:t>
      </w:r>
      <w:r w:rsidRPr="00CD40EA">
        <w:rPr>
          <w:bCs/>
          <w:sz w:val="16"/>
          <w:szCs w:val="16"/>
        </w:rPr>
        <w:t xml:space="preserve">, p. 79 </w:t>
      </w:r>
      <w:r w:rsidRPr="00CD40EA">
        <w:rPr>
          <w:bCs/>
          <w:i/>
          <w:sz w:val="16"/>
          <w:szCs w:val="16"/>
        </w:rPr>
        <w:t>busons nous</w:t>
      </w:r>
      <w:r w:rsidR="00E54CD6">
        <w:rPr>
          <w:bCs/>
          <w:sz w:val="16"/>
          <w:szCs w:val="16"/>
        </w:rPr>
        <w:tab/>
        <w:t>88</w:t>
      </w:r>
    </w:p>
    <w:p w14:paraId="5F26E4F2" w14:textId="5D96D9D1" w:rsidR="008B062F" w:rsidRPr="00CD40EA" w:rsidRDefault="008B062F" w:rsidP="00F42BD9">
      <w:pPr>
        <w:tabs>
          <w:tab w:val="right" w:pos="4762"/>
        </w:tabs>
        <w:ind w:left="284" w:hanging="142"/>
        <w:rPr>
          <w:bCs/>
          <w:sz w:val="16"/>
          <w:szCs w:val="16"/>
        </w:rPr>
      </w:pPr>
      <w:r>
        <w:rPr>
          <w:bCs/>
          <w:sz w:val="16"/>
          <w:szCs w:val="16"/>
        </w:rPr>
        <w:tab/>
        <w:t xml:space="preserve">Phalèse &amp; Bellère </w:t>
      </w:r>
      <w:r w:rsidRPr="008B062F">
        <w:rPr>
          <w:bCs/>
          <w:i/>
          <w:sz w:val="16"/>
          <w:szCs w:val="16"/>
        </w:rPr>
        <w:t>Theatrum Musicum</w:t>
      </w:r>
      <w:r>
        <w:rPr>
          <w:bCs/>
          <w:sz w:val="16"/>
          <w:szCs w:val="16"/>
        </w:rPr>
        <w:t xml:space="preserve"> 1568, f. 85v (and 1571, f. 120v) </w:t>
      </w:r>
      <w:r w:rsidRPr="00362C1C">
        <w:rPr>
          <w:bCs/>
          <w:i/>
          <w:sz w:val="16"/>
          <w:szCs w:val="16"/>
        </w:rPr>
        <w:t>Gailliarda Baisons nouse belle</w:t>
      </w:r>
      <w:r w:rsidR="00362C1C">
        <w:rPr>
          <w:bCs/>
          <w:sz w:val="16"/>
          <w:szCs w:val="16"/>
        </w:rPr>
        <w:t xml:space="preserve">; Hove Florida 1610, f. 97r </w:t>
      </w:r>
      <w:r w:rsidR="00362C1C" w:rsidRPr="006A1820">
        <w:rPr>
          <w:bCs/>
          <w:i/>
          <w:sz w:val="16"/>
          <w:szCs w:val="16"/>
        </w:rPr>
        <w:t>G</w:t>
      </w:r>
      <w:r w:rsidR="006A1820" w:rsidRPr="006A1820">
        <w:rPr>
          <w:bCs/>
          <w:i/>
          <w:sz w:val="16"/>
          <w:szCs w:val="16"/>
        </w:rPr>
        <w:t>aliarde</w:t>
      </w:r>
    </w:p>
    <w:p w14:paraId="7FE110F8" w14:textId="6D8EED31" w:rsidR="00BB612E" w:rsidRPr="00584C98" w:rsidRDefault="00BB612E" w:rsidP="00584C98">
      <w:pPr>
        <w:tabs>
          <w:tab w:val="right" w:pos="4762"/>
        </w:tabs>
        <w:ind w:left="284" w:hanging="142"/>
        <w:rPr>
          <w:bCs/>
          <w:sz w:val="16"/>
          <w:szCs w:val="16"/>
        </w:rPr>
      </w:pPr>
      <w:r w:rsidRPr="00CD40EA">
        <w:rPr>
          <w:bCs/>
          <w:sz w:val="16"/>
          <w:szCs w:val="16"/>
        </w:rPr>
        <w:tab/>
        <w:t xml:space="preserve">Incomplete mixed consort setting: </w:t>
      </w:r>
      <w:r w:rsidRPr="00CD40EA">
        <w:rPr>
          <w:sz w:val="16"/>
          <w:szCs w:val="16"/>
        </w:rPr>
        <w:t xml:space="preserve">GB-Cu Dd.5.20, </w:t>
      </w:r>
      <w:r w:rsidRPr="00CD40EA">
        <w:rPr>
          <w:bCs/>
          <w:sz w:val="16"/>
          <w:szCs w:val="16"/>
        </w:rPr>
        <w:t xml:space="preserve">f. 3r </w:t>
      </w:r>
      <w:r w:rsidRPr="00CD40EA">
        <w:rPr>
          <w:bCs/>
          <w:i/>
          <w:sz w:val="16"/>
          <w:szCs w:val="16"/>
        </w:rPr>
        <w:t>Callinoe</w:t>
      </w:r>
      <w:r w:rsidRPr="00CD40EA">
        <w:rPr>
          <w:bCs/>
          <w:sz w:val="16"/>
          <w:szCs w:val="16"/>
        </w:rPr>
        <w:t xml:space="preserve"> - bass viol; </w:t>
      </w:r>
      <w:r w:rsidRPr="00CD40EA">
        <w:rPr>
          <w:sz w:val="16"/>
          <w:szCs w:val="16"/>
        </w:rPr>
        <w:t>GB-Cu Dd.5.21,</w:t>
      </w:r>
      <w:r w:rsidRPr="00CD40EA">
        <w:rPr>
          <w:bCs/>
          <w:sz w:val="16"/>
          <w:szCs w:val="16"/>
        </w:rPr>
        <w:t xml:space="preserve"> f. 10r </w:t>
      </w:r>
      <w:r w:rsidRPr="00CD40EA">
        <w:rPr>
          <w:i/>
          <w:sz w:val="16"/>
          <w:szCs w:val="16"/>
        </w:rPr>
        <w:t>Callinoe</w:t>
      </w:r>
      <w:r w:rsidRPr="00CD40EA">
        <w:rPr>
          <w:sz w:val="16"/>
          <w:szCs w:val="16"/>
        </w:rPr>
        <w:t xml:space="preserve"> - </w:t>
      </w:r>
      <w:r w:rsidRPr="00CD40EA">
        <w:rPr>
          <w:bCs/>
          <w:sz w:val="16"/>
          <w:szCs w:val="16"/>
        </w:rPr>
        <w:t>recorder</w:t>
      </w:r>
    </w:p>
    <w:p w14:paraId="6E1B90E4" w14:textId="32926839" w:rsidR="00BB612E" w:rsidRPr="00EE4A8F" w:rsidRDefault="00BB612E" w:rsidP="00796F43">
      <w:pPr>
        <w:tabs>
          <w:tab w:val="right" w:pos="4931"/>
        </w:tabs>
        <w:autoSpaceDE w:val="0"/>
        <w:autoSpaceDN w:val="0"/>
        <w:adjustRightInd w:val="0"/>
        <w:spacing w:before="60" w:after="60"/>
        <w:jc w:val="center"/>
        <w:rPr>
          <w:b/>
          <w:smallCaps/>
          <w:color w:val="000000"/>
          <w:szCs w:val="20"/>
        </w:rPr>
      </w:pPr>
      <w:r w:rsidRPr="00EE4A8F">
        <w:rPr>
          <w:b/>
          <w:smallCaps/>
          <w:color w:val="000000"/>
          <w:szCs w:val="20"/>
        </w:rPr>
        <w:t>Fin de Gaillarde</w:t>
      </w:r>
    </w:p>
    <w:p w14:paraId="45BFB57F" w14:textId="64DEB586" w:rsidR="009C339C" w:rsidRDefault="00EA72C0" w:rsidP="00CC24DE">
      <w:pPr>
        <w:tabs>
          <w:tab w:val="right" w:pos="4762"/>
        </w:tabs>
        <w:autoSpaceDE w:val="0"/>
        <w:autoSpaceDN w:val="0"/>
        <w:adjustRightInd w:val="0"/>
        <w:rPr>
          <w:sz w:val="18"/>
          <w:szCs w:val="18"/>
          <w:lang w:bidi="en-US"/>
        </w:rPr>
      </w:pPr>
      <w:r w:rsidRPr="00EA72C0">
        <w:rPr>
          <w:color w:val="000000"/>
          <w:sz w:val="18"/>
          <w:szCs w:val="18"/>
        </w:rPr>
        <w:t>The supplement to</w:t>
      </w:r>
      <w:r w:rsidRPr="00EA72C0">
        <w:rPr>
          <w:i/>
          <w:color w:val="000000"/>
          <w:sz w:val="18"/>
          <w:szCs w:val="18"/>
        </w:rPr>
        <w:t xml:space="preserve"> Lute News</w:t>
      </w:r>
      <w:r w:rsidRPr="00EA72C0">
        <w:rPr>
          <w:color w:val="000000"/>
          <w:sz w:val="18"/>
          <w:szCs w:val="18"/>
        </w:rPr>
        <w:t xml:space="preserve"> 125 included Daniel Bacheler's variation</w:t>
      </w:r>
      <w:r w:rsidR="00CC24DE">
        <w:rPr>
          <w:color w:val="000000"/>
          <w:sz w:val="18"/>
          <w:szCs w:val="18"/>
        </w:rPr>
        <w:t>s</w:t>
      </w:r>
      <w:r w:rsidRPr="00EA72C0">
        <w:rPr>
          <w:color w:val="000000"/>
          <w:sz w:val="18"/>
          <w:szCs w:val="18"/>
        </w:rPr>
        <w:t xml:space="preserve"> on</w:t>
      </w:r>
      <w:r w:rsidR="00BB612E" w:rsidRPr="00EA72C0">
        <w:rPr>
          <w:sz w:val="18"/>
          <w:szCs w:val="18"/>
          <w:lang w:bidi="en-US"/>
        </w:rPr>
        <w:t xml:space="preserve"> the continental galliard known as Fin de Galliard</w:t>
      </w:r>
      <w:r w:rsidR="009C339C">
        <w:rPr>
          <w:sz w:val="18"/>
          <w:szCs w:val="18"/>
          <w:lang w:bidi="en-US"/>
        </w:rPr>
        <w:t xml:space="preserve">, together with one of the continental </w:t>
      </w:r>
      <w:r w:rsidR="00401115">
        <w:rPr>
          <w:sz w:val="18"/>
          <w:szCs w:val="18"/>
          <w:lang w:bidi="en-US"/>
        </w:rPr>
        <w:t>cognates</w:t>
      </w:r>
      <w:r w:rsidR="009C339C">
        <w:rPr>
          <w:sz w:val="18"/>
          <w:szCs w:val="18"/>
          <w:lang w:bidi="en-US"/>
        </w:rPr>
        <w:t xml:space="preserve">. Here are another </w:t>
      </w:r>
      <w:r w:rsidR="00567766">
        <w:rPr>
          <w:sz w:val="18"/>
          <w:szCs w:val="18"/>
          <w:lang w:bidi="en-US"/>
        </w:rPr>
        <w:t>fifteen</w:t>
      </w:r>
      <w:r w:rsidR="009C339C">
        <w:rPr>
          <w:sz w:val="18"/>
          <w:szCs w:val="18"/>
          <w:lang w:bidi="en-US"/>
        </w:rPr>
        <w:t xml:space="preserve"> cognates of essentially the same music.</w:t>
      </w:r>
      <w:r w:rsidR="0017798E">
        <w:rPr>
          <w:rStyle w:val="FootnoteReference"/>
          <w:sz w:val="18"/>
          <w:szCs w:val="18"/>
          <w:lang w:bidi="en-US"/>
        </w:rPr>
        <w:footnoteReference w:id="36"/>
      </w:r>
      <w:r w:rsidR="00BB612E" w:rsidRPr="00EA72C0">
        <w:rPr>
          <w:sz w:val="18"/>
          <w:szCs w:val="18"/>
          <w:lang w:bidi="en-US"/>
        </w:rPr>
        <w:t xml:space="preserve"> </w:t>
      </w:r>
      <w:r w:rsidR="009C339C">
        <w:rPr>
          <w:sz w:val="18"/>
          <w:szCs w:val="18"/>
          <w:lang w:bidi="en-US"/>
        </w:rPr>
        <w:t xml:space="preserve">The title </w:t>
      </w:r>
      <w:r w:rsidR="009C339C" w:rsidRPr="00EA72C0">
        <w:rPr>
          <w:sz w:val="18"/>
          <w:szCs w:val="18"/>
          <w:lang w:bidi="en-US"/>
        </w:rPr>
        <w:t xml:space="preserve">Fin de Galliard </w:t>
      </w:r>
      <w:r w:rsidR="009C339C">
        <w:rPr>
          <w:sz w:val="18"/>
          <w:szCs w:val="18"/>
          <w:lang w:bidi="en-US"/>
        </w:rPr>
        <w:t>is often used for the</w:t>
      </w:r>
      <w:r w:rsidR="009C339C" w:rsidRPr="009C339C">
        <w:rPr>
          <w:sz w:val="18"/>
          <w:szCs w:val="18"/>
          <w:lang w:bidi="en-US"/>
        </w:rPr>
        <w:t xml:space="preserve"> </w:t>
      </w:r>
      <w:r w:rsidR="009C339C" w:rsidRPr="00EA72C0">
        <w:rPr>
          <w:sz w:val="18"/>
          <w:szCs w:val="18"/>
          <w:lang w:bidi="en-US"/>
        </w:rPr>
        <w:t>represa</w:t>
      </w:r>
      <w:r w:rsidR="009C339C">
        <w:rPr>
          <w:sz w:val="18"/>
          <w:szCs w:val="18"/>
          <w:lang w:bidi="en-US"/>
        </w:rPr>
        <w:t xml:space="preserve"> or final section of a suite</w:t>
      </w:r>
      <w:r w:rsidR="00BB612E" w:rsidRPr="00EA72C0">
        <w:rPr>
          <w:sz w:val="18"/>
          <w:szCs w:val="18"/>
          <w:lang w:bidi="en-US"/>
        </w:rPr>
        <w:t xml:space="preserve"> of dances</w:t>
      </w:r>
      <w:r w:rsidR="009C339C">
        <w:rPr>
          <w:sz w:val="18"/>
          <w:szCs w:val="18"/>
          <w:lang w:bidi="en-US"/>
        </w:rPr>
        <w:t xml:space="preserve">. The cognates here provide are many and varied and F7-9 were presumably arranged by Francisque, Besard and Vallet for their prints, and F12 is probably by one of the French court </w:t>
      </w:r>
      <w:r w:rsidR="00BE1245">
        <w:rPr>
          <w:sz w:val="18"/>
          <w:szCs w:val="18"/>
          <w:lang w:bidi="en-US"/>
        </w:rPr>
        <w:t>lutenists</w:t>
      </w:r>
      <w:r w:rsidR="009C339C">
        <w:rPr>
          <w:sz w:val="18"/>
          <w:szCs w:val="18"/>
          <w:lang w:bidi="en-US"/>
        </w:rPr>
        <w:t xml:space="preserve"> Charles or Jacques </w:t>
      </w:r>
      <w:r w:rsidR="009C339C" w:rsidRPr="009C339C">
        <w:rPr>
          <w:sz w:val="18"/>
          <w:szCs w:val="18"/>
          <w:lang w:bidi="en-US"/>
        </w:rPr>
        <w:t>Edinthon</w:t>
      </w:r>
      <w:r w:rsidR="009C339C">
        <w:rPr>
          <w:sz w:val="18"/>
          <w:szCs w:val="18"/>
          <w:lang w:bidi="en-US"/>
        </w:rPr>
        <w:t xml:space="preserve">, </w:t>
      </w:r>
      <w:r w:rsidR="00BE1245">
        <w:rPr>
          <w:sz w:val="18"/>
          <w:szCs w:val="18"/>
          <w:lang w:bidi="en-US"/>
        </w:rPr>
        <w:t>from the Scottish Haddington family.</w:t>
      </w:r>
      <w:r w:rsidR="00BE1245">
        <w:rPr>
          <w:rStyle w:val="FootnoteReference"/>
          <w:sz w:val="18"/>
          <w:szCs w:val="18"/>
          <w:lang w:bidi="en-US"/>
        </w:rPr>
        <w:footnoteReference w:id="37"/>
      </w:r>
    </w:p>
    <w:p w14:paraId="2542A923" w14:textId="6CD2E68A" w:rsidR="002D4790" w:rsidRPr="009C339C" w:rsidRDefault="00F77592" w:rsidP="00CC24DE">
      <w:pPr>
        <w:tabs>
          <w:tab w:val="right" w:pos="4762"/>
        </w:tabs>
        <w:autoSpaceDE w:val="0"/>
        <w:autoSpaceDN w:val="0"/>
        <w:adjustRightInd w:val="0"/>
        <w:rPr>
          <w:sz w:val="18"/>
          <w:szCs w:val="18"/>
          <w:lang w:bidi="en-US"/>
        </w:rPr>
      </w:pPr>
      <w:r>
        <w:rPr>
          <w:sz w:val="18"/>
          <w:szCs w:val="18"/>
          <w:lang w:bidi="en-US"/>
        </w:rPr>
        <w:t>The</w:t>
      </w:r>
      <w:r w:rsidR="003E5E65">
        <w:rPr>
          <w:sz w:val="18"/>
          <w:szCs w:val="18"/>
          <w:lang w:bidi="en-US"/>
        </w:rPr>
        <w:t xml:space="preserve"> </w:t>
      </w:r>
      <w:r>
        <w:rPr>
          <w:sz w:val="18"/>
          <w:szCs w:val="18"/>
          <w:lang w:bidi="en-US"/>
        </w:rPr>
        <w:t xml:space="preserve">tablature in the Margaret Wemyss lute book for F15 is very corrupt and has been reconstructed based on Martin Eastwell's common time reconstruction played on his CD </w:t>
      </w:r>
      <w:r w:rsidRPr="003E5E65">
        <w:rPr>
          <w:i/>
          <w:sz w:val="18"/>
          <w:szCs w:val="18"/>
          <w:lang w:bidi="en-US"/>
        </w:rPr>
        <w:t>Lady Maggie's Lilt</w:t>
      </w:r>
      <w:r w:rsidR="003E5E65">
        <w:rPr>
          <w:i/>
          <w:sz w:val="18"/>
          <w:szCs w:val="18"/>
          <w:lang w:bidi="en-US"/>
        </w:rPr>
        <w:t>:</w:t>
      </w:r>
      <w:r w:rsidRPr="003E5E65">
        <w:rPr>
          <w:i/>
          <w:sz w:val="18"/>
          <w:szCs w:val="18"/>
          <w:lang w:bidi="en-US"/>
        </w:rPr>
        <w:t xml:space="preserve"> </w:t>
      </w:r>
      <w:r w:rsidR="003E5E65" w:rsidRPr="003E5E65">
        <w:rPr>
          <w:i/>
          <w:sz w:val="18"/>
          <w:szCs w:val="18"/>
          <w:lang w:bidi="en-US"/>
        </w:rPr>
        <w:t>Music from the Lute Book of Lady Margaret Wemyss</w:t>
      </w:r>
      <w:r w:rsidR="003E5E65">
        <w:rPr>
          <w:sz w:val="18"/>
          <w:szCs w:val="18"/>
          <w:lang w:bidi="en-US"/>
        </w:rPr>
        <w:t xml:space="preserve"> (Music&amp;Media MMC104, 2012), track 2.</w:t>
      </w:r>
      <w:r w:rsidR="00061F41">
        <w:rPr>
          <w:sz w:val="18"/>
          <w:szCs w:val="18"/>
          <w:lang w:bidi="en-US"/>
        </w:rPr>
        <w:t xml:space="preserve"> Note that </w:t>
      </w:r>
      <w:r w:rsidR="008F34AC">
        <w:rPr>
          <w:sz w:val="18"/>
          <w:szCs w:val="18"/>
          <w:lang w:bidi="en-US"/>
        </w:rPr>
        <w:t>F6,</w:t>
      </w:r>
      <w:r w:rsidR="009B4165">
        <w:rPr>
          <w:sz w:val="18"/>
          <w:szCs w:val="18"/>
          <w:lang w:bidi="en-US"/>
        </w:rPr>
        <w:t xml:space="preserve"> F13 and F15 are titled </w:t>
      </w:r>
      <w:r w:rsidR="009B4165" w:rsidRPr="009B4165">
        <w:rPr>
          <w:i/>
          <w:sz w:val="18"/>
          <w:szCs w:val="18"/>
          <w:lang w:bidi="en-US"/>
        </w:rPr>
        <w:t>cinque pas</w:t>
      </w:r>
      <w:r w:rsidR="00061F41">
        <w:rPr>
          <w:sz w:val="18"/>
          <w:szCs w:val="18"/>
          <w:lang w:bidi="en-US"/>
        </w:rPr>
        <w:t xml:space="preserve"> or similar, referring</w:t>
      </w:r>
      <w:r w:rsidR="00401115">
        <w:rPr>
          <w:sz w:val="18"/>
          <w:szCs w:val="18"/>
          <w:lang w:bidi="en-US"/>
        </w:rPr>
        <w:t xml:space="preserve"> to the five-</w:t>
      </w:r>
      <w:r w:rsidR="009B4165">
        <w:rPr>
          <w:sz w:val="18"/>
          <w:szCs w:val="18"/>
          <w:lang w:bidi="en-US"/>
        </w:rPr>
        <w:t>ste</w:t>
      </w:r>
      <w:r w:rsidR="00061F41">
        <w:rPr>
          <w:sz w:val="18"/>
          <w:szCs w:val="18"/>
          <w:lang w:bidi="en-US"/>
        </w:rPr>
        <w:t>p pattern of the galliard and</w:t>
      </w:r>
      <w:r w:rsidR="009B4165">
        <w:rPr>
          <w:sz w:val="18"/>
          <w:szCs w:val="18"/>
          <w:lang w:bidi="en-US"/>
        </w:rPr>
        <w:t xml:space="preserve"> a generic term for a variety of different galliards.</w:t>
      </w:r>
    </w:p>
    <w:p w14:paraId="1A4471CD" w14:textId="349082E2" w:rsidR="00BB612E" w:rsidRPr="00CD40EA" w:rsidRDefault="00BB612E" w:rsidP="00F42BD9">
      <w:pPr>
        <w:tabs>
          <w:tab w:val="right" w:pos="4762"/>
        </w:tabs>
        <w:autoSpaceDE w:val="0"/>
        <w:autoSpaceDN w:val="0"/>
        <w:adjustRightInd w:val="0"/>
        <w:spacing w:before="60"/>
        <w:ind w:left="142"/>
        <w:jc w:val="left"/>
        <w:rPr>
          <w:color w:val="000000"/>
          <w:sz w:val="16"/>
          <w:szCs w:val="16"/>
        </w:rPr>
      </w:pPr>
      <w:r w:rsidRPr="00CD40EA">
        <w:rPr>
          <w:b/>
          <w:color w:val="000000"/>
          <w:sz w:val="16"/>
          <w:szCs w:val="16"/>
        </w:rPr>
        <w:t xml:space="preserve">F1. </w:t>
      </w:r>
      <w:r w:rsidRPr="00CD40EA">
        <w:rPr>
          <w:color w:val="000000"/>
          <w:sz w:val="16"/>
          <w:szCs w:val="16"/>
        </w:rPr>
        <w:t xml:space="preserve">S-B PB fil.172 (Per Brahes), f. 42v </w:t>
      </w:r>
      <w:r w:rsidRPr="00CD40EA">
        <w:rPr>
          <w:i/>
          <w:color w:val="000000"/>
          <w:sz w:val="16"/>
          <w:szCs w:val="16"/>
        </w:rPr>
        <w:t>Galliarda</w:t>
      </w:r>
      <w:r w:rsidR="00457A15">
        <w:rPr>
          <w:color w:val="000000"/>
          <w:sz w:val="16"/>
          <w:szCs w:val="16"/>
        </w:rPr>
        <w:t xml:space="preserve"> </w:t>
      </w:r>
      <w:r w:rsidR="00457A15">
        <w:rPr>
          <w:color w:val="000000"/>
          <w:sz w:val="16"/>
          <w:szCs w:val="16"/>
        </w:rPr>
        <w:tab/>
        <w:t>95</w:t>
      </w:r>
    </w:p>
    <w:p w14:paraId="4ECE87DC" w14:textId="2AB6AD07" w:rsidR="00BB612E" w:rsidRPr="00CD40EA" w:rsidRDefault="00663EC6" w:rsidP="00663EC6">
      <w:pPr>
        <w:tabs>
          <w:tab w:val="right" w:pos="4762"/>
        </w:tabs>
        <w:autoSpaceDE w:val="0"/>
        <w:autoSpaceDN w:val="0"/>
        <w:adjustRightInd w:val="0"/>
        <w:ind w:left="284" w:hanging="142"/>
        <w:jc w:val="left"/>
        <w:rPr>
          <w:color w:val="000000"/>
          <w:sz w:val="16"/>
          <w:szCs w:val="16"/>
          <w:lang w:val="en-US"/>
        </w:rPr>
      </w:pPr>
      <w:r>
        <w:rPr>
          <w:color w:val="000000"/>
          <w:sz w:val="16"/>
          <w:szCs w:val="16"/>
          <w:lang w:val="en-US"/>
        </w:rPr>
        <w:tab/>
        <w:t>= A-SPL KK 35</w:t>
      </w:r>
      <w:r w:rsidR="00BB612E" w:rsidRPr="00CD40EA">
        <w:rPr>
          <w:color w:val="000000"/>
          <w:sz w:val="16"/>
          <w:szCs w:val="16"/>
          <w:lang w:val="en-US"/>
        </w:rPr>
        <w:t xml:space="preserve">, p. 37 </w:t>
      </w:r>
      <w:r w:rsidR="009C339C">
        <w:rPr>
          <w:i/>
          <w:color w:val="000000"/>
          <w:sz w:val="16"/>
          <w:szCs w:val="16"/>
          <w:lang w:val="en-US"/>
        </w:rPr>
        <w:t>Fin de</w:t>
      </w:r>
      <w:r w:rsidR="00BB612E" w:rsidRPr="00CD40EA">
        <w:rPr>
          <w:i/>
          <w:color w:val="000000"/>
          <w:sz w:val="16"/>
          <w:szCs w:val="16"/>
          <w:lang w:val="en-US"/>
        </w:rPr>
        <w:t xml:space="preserve"> gaillarde</w:t>
      </w:r>
      <w:r w:rsidR="00BB612E" w:rsidRPr="00CD40EA">
        <w:rPr>
          <w:color w:val="000000"/>
          <w:sz w:val="16"/>
          <w:szCs w:val="16"/>
          <w:lang w:val="en-US"/>
        </w:rPr>
        <w:tab/>
      </w:r>
      <w:r w:rsidR="00BB612E" w:rsidRPr="00CD40EA">
        <w:rPr>
          <w:i/>
          <w:color w:val="000000"/>
          <w:sz w:val="16"/>
          <w:szCs w:val="16"/>
          <w:lang w:val="en-US"/>
        </w:rPr>
        <w:t>Lute News</w:t>
      </w:r>
    </w:p>
    <w:p w14:paraId="4D1B2684" w14:textId="19DAF4C1" w:rsidR="00BB612E" w:rsidRPr="00CD40EA" w:rsidRDefault="00BB612E" w:rsidP="00F42BD9">
      <w:pPr>
        <w:tabs>
          <w:tab w:val="right" w:pos="4762"/>
        </w:tabs>
        <w:autoSpaceDE w:val="0"/>
        <w:autoSpaceDN w:val="0"/>
        <w:adjustRightInd w:val="0"/>
        <w:ind w:left="142"/>
        <w:jc w:val="left"/>
        <w:rPr>
          <w:color w:val="000000"/>
          <w:sz w:val="16"/>
          <w:szCs w:val="16"/>
          <w:lang w:val="en-US"/>
        </w:rPr>
      </w:pPr>
      <w:r w:rsidRPr="00CD40EA">
        <w:rPr>
          <w:b/>
          <w:color w:val="000000"/>
          <w:sz w:val="16"/>
          <w:szCs w:val="16"/>
        </w:rPr>
        <w:t xml:space="preserve">F2. </w:t>
      </w:r>
      <w:r w:rsidRPr="00CD40EA">
        <w:rPr>
          <w:color w:val="000000"/>
          <w:sz w:val="16"/>
          <w:szCs w:val="16"/>
        </w:rPr>
        <w:t xml:space="preserve">D-Hbusch w.s. (Herold), ff. 32v-33r </w:t>
      </w:r>
      <w:r w:rsidRPr="00CD40EA">
        <w:rPr>
          <w:i/>
          <w:color w:val="000000"/>
          <w:sz w:val="16"/>
          <w:szCs w:val="16"/>
        </w:rPr>
        <w:t>Galliarda</w:t>
      </w:r>
      <w:r w:rsidR="00457A15">
        <w:rPr>
          <w:color w:val="000000"/>
          <w:sz w:val="16"/>
          <w:szCs w:val="16"/>
        </w:rPr>
        <w:tab/>
        <w:t>96</w:t>
      </w:r>
    </w:p>
    <w:p w14:paraId="13AB0D98" w14:textId="70D65BC0" w:rsidR="00BB612E" w:rsidRPr="00CD40EA" w:rsidRDefault="00BB612E" w:rsidP="00F42BD9">
      <w:pPr>
        <w:tabs>
          <w:tab w:val="right" w:pos="4762"/>
        </w:tabs>
        <w:autoSpaceDE w:val="0"/>
        <w:autoSpaceDN w:val="0"/>
        <w:adjustRightInd w:val="0"/>
        <w:ind w:left="142"/>
        <w:jc w:val="left"/>
        <w:rPr>
          <w:color w:val="000000"/>
          <w:sz w:val="16"/>
          <w:szCs w:val="16"/>
          <w:lang w:val="fr-FR"/>
        </w:rPr>
      </w:pPr>
      <w:r w:rsidRPr="00CD40EA">
        <w:rPr>
          <w:b/>
          <w:color w:val="000000"/>
          <w:sz w:val="16"/>
          <w:szCs w:val="16"/>
          <w:lang w:val="fr-FR"/>
        </w:rPr>
        <w:t xml:space="preserve">F3. </w:t>
      </w:r>
      <w:r w:rsidRPr="00CD40EA">
        <w:rPr>
          <w:color w:val="000000"/>
          <w:sz w:val="16"/>
          <w:szCs w:val="16"/>
          <w:lang w:val="fr-FR"/>
        </w:rPr>
        <w:t xml:space="preserve">GB-HAdolmetsch II.B.1, ff. 85v-86r </w:t>
      </w:r>
      <w:r w:rsidRPr="00CD40EA">
        <w:rPr>
          <w:i/>
          <w:color w:val="000000"/>
          <w:sz w:val="16"/>
          <w:szCs w:val="16"/>
          <w:lang w:val="fr-FR"/>
        </w:rPr>
        <w:t>Fin de galliarde</w:t>
      </w:r>
      <w:r w:rsidR="00457A15">
        <w:rPr>
          <w:color w:val="000000"/>
          <w:sz w:val="16"/>
          <w:szCs w:val="16"/>
        </w:rPr>
        <w:tab/>
        <w:t>97</w:t>
      </w:r>
    </w:p>
    <w:p w14:paraId="0542F4EE" w14:textId="12473269" w:rsidR="00BB612E" w:rsidRPr="00CD40EA" w:rsidRDefault="00BB612E" w:rsidP="00F42BD9">
      <w:pPr>
        <w:tabs>
          <w:tab w:val="right" w:pos="4762"/>
        </w:tabs>
        <w:autoSpaceDE w:val="0"/>
        <w:autoSpaceDN w:val="0"/>
        <w:adjustRightInd w:val="0"/>
        <w:ind w:left="142"/>
        <w:jc w:val="left"/>
        <w:rPr>
          <w:color w:val="000000"/>
          <w:sz w:val="16"/>
          <w:szCs w:val="16"/>
          <w:lang w:val="fr-FR"/>
        </w:rPr>
      </w:pPr>
      <w:r w:rsidRPr="00CD40EA">
        <w:rPr>
          <w:b/>
          <w:color w:val="000000"/>
          <w:sz w:val="16"/>
          <w:szCs w:val="16"/>
          <w:lang w:val="fr-FR"/>
        </w:rPr>
        <w:t>F4.</w:t>
      </w:r>
      <w:r w:rsidRPr="00CD40EA">
        <w:rPr>
          <w:color w:val="000000"/>
          <w:sz w:val="16"/>
          <w:szCs w:val="16"/>
          <w:lang w:val="fr-FR"/>
        </w:rPr>
        <w:t xml:space="preserve"> I-PEas sec.XVII (Doni), pp. 84-85 </w:t>
      </w:r>
      <w:r w:rsidRPr="00CD40EA">
        <w:rPr>
          <w:i/>
          <w:color w:val="000000"/>
          <w:sz w:val="16"/>
          <w:szCs w:val="16"/>
          <w:lang w:val="fr-FR"/>
        </w:rPr>
        <w:t>Gagliarda</w:t>
      </w:r>
      <w:r w:rsidR="00457A15">
        <w:rPr>
          <w:color w:val="000000"/>
          <w:sz w:val="16"/>
          <w:szCs w:val="16"/>
        </w:rPr>
        <w:tab/>
        <w:t>98</w:t>
      </w:r>
    </w:p>
    <w:p w14:paraId="1BC37A6D" w14:textId="7972CA36" w:rsidR="00BB612E" w:rsidRPr="00CD40EA" w:rsidRDefault="00BB612E" w:rsidP="00F42BD9">
      <w:pPr>
        <w:tabs>
          <w:tab w:val="right" w:pos="4762"/>
        </w:tabs>
        <w:autoSpaceDE w:val="0"/>
        <w:autoSpaceDN w:val="0"/>
        <w:adjustRightInd w:val="0"/>
        <w:ind w:left="142"/>
        <w:jc w:val="left"/>
        <w:rPr>
          <w:color w:val="000000"/>
          <w:sz w:val="16"/>
          <w:szCs w:val="16"/>
          <w:lang w:val="fr-FR"/>
        </w:rPr>
      </w:pPr>
      <w:r w:rsidRPr="00CD40EA">
        <w:rPr>
          <w:b/>
          <w:color w:val="000000"/>
          <w:sz w:val="16"/>
          <w:szCs w:val="16"/>
        </w:rPr>
        <w:t xml:space="preserve">F5. </w:t>
      </w:r>
      <w:r w:rsidRPr="00CD40EA">
        <w:rPr>
          <w:color w:val="000000"/>
          <w:sz w:val="16"/>
          <w:szCs w:val="16"/>
        </w:rPr>
        <w:t>I-Ra 1608,</w:t>
      </w:r>
      <w:r w:rsidRPr="00CD40EA">
        <w:rPr>
          <w:rStyle w:val="FootnoteReference"/>
          <w:color w:val="000000"/>
          <w:sz w:val="16"/>
          <w:szCs w:val="16"/>
        </w:rPr>
        <w:footnoteReference w:id="38"/>
      </w:r>
      <w:r w:rsidR="00457A15">
        <w:rPr>
          <w:color w:val="000000"/>
          <w:sz w:val="16"/>
          <w:szCs w:val="16"/>
        </w:rPr>
        <w:t xml:space="preserve"> f. 28r untitled</w:t>
      </w:r>
      <w:r w:rsidR="00457A15">
        <w:rPr>
          <w:color w:val="000000"/>
          <w:sz w:val="16"/>
          <w:szCs w:val="16"/>
        </w:rPr>
        <w:tab/>
        <w:t>99</w:t>
      </w:r>
    </w:p>
    <w:p w14:paraId="042B5F4D" w14:textId="3E164E36" w:rsidR="00BB612E" w:rsidRPr="00CD40EA" w:rsidRDefault="00BB612E" w:rsidP="00F42BD9">
      <w:pPr>
        <w:tabs>
          <w:tab w:val="right" w:pos="4762"/>
        </w:tabs>
        <w:autoSpaceDE w:val="0"/>
        <w:autoSpaceDN w:val="0"/>
        <w:adjustRightInd w:val="0"/>
        <w:ind w:left="142"/>
        <w:jc w:val="center"/>
        <w:rPr>
          <w:color w:val="000000"/>
          <w:sz w:val="16"/>
          <w:szCs w:val="16"/>
          <w:lang w:val="fr-FR"/>
        </w:rPr>
      </w:pPr>
      <w:r w:rsidRPr="00CD40EA">
        <w:rPr>
          <w:b/>
          <w:color w:val="000000"/>
          <w:sz w:val="16"/>
          <w:szCs w:val="16"/>
          <w:lang w:val="fr-FR"/>
        </w:rPr>
        <w:t>F6.</w:t>
      </w:r>
      <w:r w:rsidRPr="00CD40EA">
        <w:rPr>
          <w:color w:val="000000"/>
          <w:sz w:val="16"/>
          <w:szCs w:val="16"/>
          <w:lang w:val="fr-FR"/>
        </w:rPr>
        <w:t xml:space="preserve"> F-Pn Rés.Vmd.31, f. 47r </w:t>
      </w:r>
      <w:r w:rsidRPr="00CD40EA">
        <w:rPr>
          <w:i/>
          <w:color w:val="000000"/>
          <w:sz w:val="16"/>
          <w:szCs w:val="16"/>
          <w:lang w:val="fr-FR"/>
        </w:rPr>
        <w:t>Cinq Passi</w:t>
      </w:r>
      <w:r w:rsidR="00457A15">
        <w:rPr>
          <w:color w:val="000000"/>
          <w:sz w:val="16"/>
          <w:szCs w:val="16"/>
        </w:rPr>
        <w:tab/>
        <w:t>99</w:t>
      </w:r>
    </w:p>
    <w:p w14:paraId="7096FDA4" w14:textId="752375FC" w:rsidR="00BB612E" w:rsidRPr="00CD40EA" w:rsidRDefault="00BB612E" w:rsidP="00F42BD9">
      <w:pPr>
        <w:tabs>
          <w:tab w:val="right" w:pos="4762"/>
        </w:tabs>
        <w:autoSpaceDE w:val="0"/>
        <w:autoSpaceDN w:val="0"/>
        <w:adjustRightInd w:val="0"/>
        <w:ind w:left="142"/>
        <w:jc w:val="left"/>
        <w:rPr>
          <w:color w:val="000000"/>
          <w:sz w:val="16"/>
          <w:szCs w:val="16"/>
        </w:rPr>
      </w:pPr>
      <w:r w:rsidRPr="00CD40EA">
        <w:rPr>
          <w:b/>
          <w:color w:val="000000"/>
          <w:sz w:val="16"/>
          <w:szCs w:val="16"/>
        </w:rPr>
        <w:t xml:space="preserve">F7. </w:t>
      </w:r>
      <w:r w:rsidRPr="00CD40EA">
        <w:rPr>
          <w:color w:val="000000"/>
          <w:sz w:val="16"/>
          <w:szCs w:val="16"/>
        </w:rPr>
        <w:t xml:space="preserve">Francisque 1600 ff. 12r-12v </w:t>
      </w:r>
      <w:r w:rsidRPr="00CD40EA">
        <w:rPr>
          <w:i/>
          <w:color w:val="000000"/>
          <w:sz w:val="16"/>
          <w:szCs w:val="16"/>
        </w:rPr>
        <w:t>Fin de Gaillarde</w:t>
      </w:r>
      <w:r w:rsidRPr="00CD40EA">
        <w:rPr>
          <w:color w:val="000000"/>
          <w:sz w:val="16"/>
          <w:szCs w:val="16"/>
        </w:rPr>
        <w:tab/>
      </w:r>
      <w:r w:rsidR="00457A15">
        <w:rPr>
          <w:color w:val="000000"/>
          <w:sz w:val="16"/>
          <w:szCs w:val="16"/>
        </w:rPr>
        <w:t>100-101</w:t>
      </w:r>
    </w:p>
    <w:p w14:paraId="1DC6BA16" w14:textId="34962B5D" w:rsidR="00BB612E" w:rsidRPr="00CD40EA" w:rsidRDefault="00BB612E" w:rsidP="00F42BD9">
      <w:pPr>
        <w:tabs>
          <w:tab w:val="right" w:pos="4762"/>
        </w:tabs>
        <w:autoSpaceDE w:val="0"/>
        <w:autoSpaceDN w:val="0"/>
        <w:adjustRightInd w:val="0"/>
        <w:ind w:left="142"/>
        <w:jc w:val="left"/>
        <w:rPr>
          <w:color w:val="000000"/>
          <w:sz w:val="16"/>
          <w:szCs w:val="16"/>
          <w:lang w:val="fr-FR"/>
        </w:rPr>
      </w:pPr>
      <w:r w:rsidRPr="00CD40EA">
        <w:rPr>
          <w:b/>
          <w:color w:val="000000"/>
          <w:sz w:val="16"/>
          <w:szCs w:val="16"/>
          <w:lang w:val="fr-FR"/>
        </w:rPr>
        <w:t xml:space="preserve">F8. </w:t>
      </w:r>
      <w:r w:rsidRPr="00CD40EA">
        <w:rPr>
          <w:color w:val="000000"/>
          <w:sz w:val="16"/>
          <w:szCs w:val="16"/>
          <w:lang w:val="fr-FR"/>
        </w:rPr>
        <w:t>Besard 1603, ff. 110</w:t>
      </w:r>
      <w:r w:rsidR="00226880" w:rsidRPr="00226880">
        <w:rPr>
          <w:color w:val="000000"/>
          <w:sz w:val="16"/>
          <w:szCs w:val="16"/>
          <w:highlight w:val="yellow"/>
          <w:lang w:val="fr-FR"/>
        </w:rPr>
        <w:t>r</w:t>
      </w:r>
      <w:r w:rsidRPr="00CD40EA">
        <w:rPr>
          <w:color w:val="000000"/>
          <w:sz w:val="16"/>
          <w:szCs w:val="16"/>
          <w:lang w:val="fr-FR"/>
        </w:rPr>
        <w:t xml:space="preserve">-111v </w:t>
      </w:r>
      <w:r w:rsidRPr="00CD40EA">
        <w:rPr>
          <w:i/>
          <w:color w:val="000000"/>
          <w:sz w:val="16"/>
          <w:szCs w:val="16"/>
          <w:lang w:val="fr-FR"/>
        </w:rPr>
        <w:t>Galliarda</w:t>
      </w:r>
      <w:r w:rsidRPr="00CD40EA">
        <w:rPr>
          <w:color w:val="000000"/>
          <w:sz w:val="16"/>
          <w:szCs w:val="16"/>
        </w:rPr>
        <w:tab/>
      </w:r>
      <w:r w:rsidR="00457A15">
        <w:rPr>
          <w:color w:val="000000"/>
          <w:sz w:val="16"/>
          <w:szCs w:val="16"/>
        </w:rPr>
        <w:t>102-103</w:t>
      </w:r>
    </w:p>
    <w:p w14:paraId="18232057" w14:textId="0C9157D1" w:rsidR="00BB612E" w:rsidRPr="00CD40EA" w:rsidRDefault="00BB612E" w:rsidP="00F42BD9">
      <w:pPr>
        <w:tabs>
          <w:tab w:val="right" w:pos="4762"/>
        </w:tabs>
        <w:autoSpaceDE w:val="0"/>
        <w:autoSpaceDN w:val="0"/>
        <w:adjustRightInd w:val="0"/>
        <w:ind w:left="142"/>
        <w:jc w:val="left"/>
        <w:rPr>
          <w:color w:val="000000"/>
          <w:sz w:val="16"/>
          <w:szCs w:val="16"/>
        </w:rPr>
      </w:pPr>
      <w:r w:rsidRPr="00CD40EA">
        <w:rPr>
          <w:b/>
          <w:color w:val="000000"/>
          <w:sz w:val="16"/>
          <w:szCs w:val="16"/>
          <w:lang w:val="fr-FR"/>
        </w:rPr>
        <w:t>F9</w:t>
      </w:r>
      <w:r w:rsidR="00FE3BB6">
        <w:rPr>
          <w:b/>
          <w:color w:val="000000"/>
          <w:sz w:val="16"/>
          <w:szCs w:val="16"/>
          <w:lang w:val="fr-FR"/>
        </w:rPr>
        <w:t>a</w:t>
      </w:r>
      <w:r w:rsidRPr="00CD40EA">
        <w:rPr>
          <w:b/>
          <w:color w:val="000000"/>
          <w:sz w:val="16"/>
          <w:szCs w:val="16"/>
          <w:lang w:val="fr-FR"/>
        </w:rPr>
        <w:t xml:space="preserve">. </w:t>
      </w:r>
      <w:r w:rsidRPr="00CD40EA">
        <w:rPr>
          <w:color w:val="000000"/>
          <w:sz w:val="16"/>
          <w:szCs w:val="16"/>
          <w:lang w:val="fr-FR"/>
        </w:rPr>
        <w:t xml:space="preserve">Vallet 1615, pp. 39-40 </w:t>
      </w:r>
      <w:r w:rsidRPr="00CD40EA">
        <w:rPr>
          <w:i/>
          <w:color w:val="000000"/>
          <w:sz w:val="16"/>
          <w:szCs w:val="16"/>
          <w:lang w:val="fr-FR"/>
        </w:rPr>
        <w:t>Fin de gailliard A.9.</w:t>
      </w:r>
      <w:r w:rsidR="009C339C">
        <w:rPr>
          <w:i/>
          <w:color w:val="000000"/>
          <w:sz w:val="16"/>
          <w:szCs w:val="16"/>
          <w:lang w:val="fr-FR"/>
        </w:rPr>
        <w:t xml:space="preserve"> </w:t>
      </w:r>
      <w:r w:rsidRPr="00CD40EA">
        <w:rPr>
          <w:color w:val="000000"/>
          <w:sz w:val="16"/>
          <w:szCs w:val="16"/>
        </w:rPr>
        <w:t xml:space="preserve">- </w:t>
      </w:r>
      <w:r w:rsidRPr="00143DCD">
        <w:rPr>
          <w:color w:val="000000"/>
          <w:sz w:val="16"/>
          <w:szCs w:val="16"/>
        </w:rPr>
        <w:t>CLFVal 32</w:t>
      </w:r>
      <w:r w:rsidR="00143DCD" w:rsidRPr="00143DCD">
        <w:rPr>
          <w:rStyle w:val="FootnoteReference"/>
          <w:color w:val="000000"/>
          <w:sz w:val="16"/>
          <w:szCs w:val="16"/>
        </w:rPr>
        <w:footnoteReference w:id="39"/>
      </w:r>
      <w:r w:rsidR="00457A15">
        <w:rPr>
          <w:color w:val="000000"/>
          <w:sz w:val="16"/>
          <w:szCs w:val="16"/>
        </w:rPr>
        <w:tab/>
        <w:t>104-106</w:t>
      </w:r>
    </w:p>
    <w:p w14:paraId="3C831637" w14:textId="717CB800" w:rsidR="00BB612E" w:rsidRPr="00CD40EA" w:rsidRDefault="00BB612E" w:rsidP="00F42BD9">
      <w:pPr>
        <w:tabs>
          <w:tab w:val="right" w:pos="4762"/>
        </w:tabs>
        <w:autoSpaceDE w:val="0"/>
        <w:autoSpaceDN w:val="0"/>
        <w:adjustRightInd w:val="0"/>
        <w:ind w:left="142"/>
        <w:jc w:val="left"/>
        <w:rPr>
          <w:color w:val="000000"/>
          <w:sz w:val="16"/>
          <w:szCs w:val="16"/>
          <w:lang w:val="fr-FR"/>
        </w:rPr>
      </w:pPr>
      <w:r w:rsidRPr="00CD40EA">
        <w:rPr>
          <w:b/>
          <w:color w:val="000000"/>
          <w:sz w:val="16"/>
          <w:szCs w:val="16"/>
          <w:lang w:val="fr-FR"/>
        </w:rPr>
        <w:t>F9b.</w:t>
      </w:r>
      <w:r w:rsidRPr="00CD40EA">
        <w:rPr>
          <w:color w:val="000000"/>
          <w:sz w:val="16"/>
          <w:szCs w:val="16"/>
          <w:lang w:val="fr-FR"/>
        </w:rPr>
        <w:t xml:space="preserve"> GB-HAdolmetsch II.B.1, ff. 86v-89r </w:t>
      </w:r>
      <w:r w:rsidRPr="00CD40EA">
        <w:rPr>
          <w:i/>
          <w:color w:val="000000"/>
          <w:sz w:val="16"/>
          <w:szCs w:val="16"/>
          <w:lang w:val="fr-FR"/>
        </w:rPr>
        <w:t>Fin de gaillarde</w:t>
      </w:r>
      <w:r w:rsidR="00457A15">
        <w:rPr>
          <w:color w:val="000000"/>
          <w:sz w:val="16"/>
          <w:szCs w:val="16"/>
        </w:rPr>
        <w:tab/>
        <w:t>107-109</w:t>
      </w:r>
    </w:p>
    <w:p w14:paraId="4381B83B" w14:textId="78A5A4A0" w:rsidR="00457A15" w:rsidRPr="00CD40EA" w:rsidRDefault="00457A15" w:rsidP="00457A15">
      <w:pPr>
        <w:tabs>
          <w:tab w:val="right" w:pos="4762"/>
        </w:tabs>
        <w:autoSpaceDE w:val="0"/>
        <w:autoSpaceDN w:val="0"/>
        <w:adjustRightInd w:val="0"/>
        <w:ind w:left="142"/>
        <w:jc w:val="left"/>
        <w:rPr>
          <w:color w:val="000000"/>
          <w:sz w:val="16"/>
          <w:szCs w:val="16"/>
          <w:lang w:val="de-DE"/>
        </w:rPr>
      </w:pPr>
      <w:r w:rsidRPr="00CD40EA">
        <w:rPr>
          <w:b/>
          <w:color w:val="000000"/>
          <w:sz w:val="16"/>
          <w:szCs w:val="16"/>
          <w:lang w:val="de-DE"/>
        </w:rPr>
        <w:t>F10.</w:t>
      </w:r>
      <w:r w:rsidRPr="00CD40EA">
        <w:rPr>
          <w:color w:val="000000"/>
          <w:sz w:val="16"/>
          <w:szCs w:val="16"/>
          <w:lang w:val="de-DE"/>
        </w:rPr>
        <w:t xml:space="preserve"> GB-HAdolmetsch II.B.1, ff. 97v-98r </w:t>
      </w:r>
      <w:r w:rsidRPr="00CD40EA">
        <w:rPr>
          <w:i/>
          <w:color w:val="000000"/>
          <w:sz w:val="16"/>
          <w:szCs w:val="16"/>
          <w:lang w:val="de-DE"/>
        </w:rPr>
        <w:t>Galliarde</w:t>
      </w:r>
      <w:r>
        <w:rPr>
          <w:color w:val="000000"/>
          <w:sz w:val="16"/>
          <w:szCs w:val="16"/>
        </w:rPr>
        <w:tab/>
        <w:t>106</w:t>
      </w:r>
    </w:p>
    <w:p w14:paraId="2AF2A3F9" w14:textId="3548D8B0" w:rsidR="00BB612E" w:rsidRPr="00CD40EA" w:rsidRDefault="00BB612E" w:rsidP="00F42BD9">
      <w:pPr>
        <w:tabs>
          <w:tab w:val="right" w:pos="4762"/>
        </w:tabs>
        <w:autoSpaceDE w:val="0"/>
        <w:autoSpaceDN w:val="0"/>
        <w:adjustRightInd w:val="0"/>
        <w:ind w:left="142"/>
        <w:jc w:val="left"/>
        <w:rPr>
          <w:color w:val="000000"/>
          <w:sz w:val="16"/>
          <w:szCs w:val="16"/>
        </w:rPr>
      </w:pPr>
      <w:r w:rsidRPr="00CD40EA">
        <w:rPr>
          <w:b/>
          <w:color w:val="000000"/>
          <w:sz w:val="16"/>
          <w:szCs w:val="16"/>
        </w:rPr>
        <w:t xml:space="preserve">F11. </w:t>
      </w:r>
      <w:r w:rsidRPr="00CD40EA">
        <w:rPr>
          <w:color w:val="000000"/>
          <w:sz w:val="16"/>
          <w:szCs w:val="16"/>
        </w:rPr>
        <w:t xml:space="preserve">I-COc 1.1.20 (Raimondo), ff. 45r-45v </w:t>
      </w:r>
      <w:r w:rsidRPr="00CD40EA">
        <w:rPr>
          <w:i/>
          <w:color w:val="000000"/>
          <w:sz w:val="16"/>
          <w:szCs w:val="16"/>
        </w:rPr>
        <w:t>G</w:t>
      </w:r>
      <w:r w:rsidR="00457A15">
        <w:rPr>
          <w:color w:val="000000"/>
          <w:sz w:val="16"/>
          <w:szCs w:val="16"/>
        </w:rPr>
        <w:t xml:space="preserve">[alliarda] </w:t>
      </w:r>
      <w:r w:rsidR="00457A15">
        <w:rPr>
          <w:color w:val="000000"/>
          <w:sz w:val="16"/>
          <w:szCs w:val="16"/>
        </w:rPr>
        <w:tab/>
        <w:t>109</w:t>
      </w:r>
    </w:p>
    <w:p w14:paraId="3A0729A3" w14:textId="540218BB" w:rsidR="00BB612E" w:rsidRPr="00CD40EA" w:rsidRDefault="00BB612E" w:rsidP="00F42BD9">
      <w:pPr>
        <w:tabs>
          <w:tab w:val="right" w:pos="4762"/>
        </w:tabs>
        <w:autoSpaceDE w:val="0"/>
        <w:autoSpaceDN w:val="0"/>
        <w:adjustRightInd w:val="0"/>
        <w:ind w:left="142"/>
        <w:jc w:val="left"/>
        <w:rPr>
          <w:color w:val="000000"/>
          <w:sz w:val="16"/>
          <w:szCs w:val="16"/>
          <w:lang w:val="fr-FR"/>
        </w:rPr>
      </w:pPr>
      <w:r w:rsidRPr="00CD40EA">
        <w:rPr>
          <w:b/>
          <w:color w:val="000000"/>
          <w:sz w:val="16"/>
          <w:szCs w:val="16"/>
        </w:rPr>
        <w:t xml:space="preserve">F12. </w:t>
      </w:r>
      <w:r w:rsidRPr="00CD40EA">
        <w:rPr>
          <w:color w:val="000000"/>
          <w:sz w:val="16"/>
          <w:szCs w:val="16"/>
        </w:rPr>
        <w:t xml:space="preserve">S-Uu instr.mus.412, f. 21r </w:t>
      </w:r>
      <w:r w:rsidRPr="00CD40EA">
        <w:rPr>
          <w:i/>
          <w:color w:val="000000"/>
          <w:sz w:val="16"/>
          <w:szCs w:val="16"/>
          <w:lang w:val="fr-FR"/>
        </w:rPr>
        <w:t>Fin des g</w:t>
      </w:r>
      <w:r w:rsidRPr="00CD40EA">
        <w:rPr>
          <w:color w:val="000000"/>
          <w:sz w:val="16"/>
          <w:szCs w:val="16"/>
          <w:lang w:val="fr-FR"/>
        </w:rPr>
        <w:t xml:space="preserve">(aillarde) </w:t>
      </w:r>
      <w:r w:rsidR="00457A15">
        <w:rPr>
          <w:color w:val="000000"/>
          <w:sz w:val="16"/>
          <w:szCs w:val="16"/>
        </w:rPr>
        <w:tab/>
        <w:t>110</w:t>
      </w:r>
    </w:p>
    <w:p w14:paraId="3FD53233" w14:textId="12842188" w:rsidR="00BB612E" w:rsidRPr="00143F92" w:rsidRDefault="006551A7" w:rsidP="006551A7">
      <w:pPr>
        <w:tabs>
          <w:tab w:val="right" w:pos="4762"/>
        </w:tabs>
        <w:autoSpaceDE w:val="0"/>
        <w:autoSpaceDN w:val="0"/>
        <w:adjustRightInd w:val="0"/>
        <w:ind w:left="284" w:hanging="142"/>
        <w:jc w:val="left"/>
        <w:rPr>
          <w:color w:val="000000"/>
          <w:sz w:val="18"/>
          <w:szCs w:val="18"/>
          <w:lang w:val="fr-FR"/>
        </w:rPr>
      </w:pPr>
      <w:r>
        <w:rPr>
          <w:color w:val="000000"/>
          <w:sz w:val="16"/>
          <w:szCs w:val="16"/>
          <w:lang w:val="fr-FR"/>
        </w:rPr>
        <w:tab/>
      </w:r>
      <w:r w:rsidR="00BB612E" w:rsidRPr="00CD40EA">
        <w:rPr>
          <w:color w:val="000000"/>
          <w:sz w:val="16"/>
          <w:szCs w:val="16"/>
          <w:lang w:val="fr-FR"/>
        </w:rPr>
        <w:t>(</w:t>
      </w:r>
      <w:r w:rsidR="002F2B57">
        <w:rPr>
          <w:color w:val="000000"/>
          <w:sz w:val="16"/>
          <w:szCs w:val="16"/>
          <w:lang w:val="fr-FR"/>
        </w:rPr>
        <w:t>section heading</w:t>
      </w:r>
      <w:r w:rsidR="00BB612E" w:rsidRPr="00CD40EA">
        <w:rPr>
          <w:color w:val="000000"/>
          <w:sz w:val="16"/>
          <w:szCs w:val="16"/>
          <w:lang w:val="fr-FR"/>
        </w:rPr>
        <w:t xml:space="preserve">: </w:t>
      </w:r>
      <w:r w:rsidR="00BB612E" w:rsidRPr="00CD40EA">
        <w:rPr>
          <w:i/>
          <w:color w:val="000000"/>
          <w:sz w:val="16"/>
          <w:szCs w:val="16"/>
          <w:lang w:val="fr-FR"/>
        </w:rPr>
        <w:t>Chansones de hedinton</w:t>
      </w:r>
      <w:r w:rsidR="00BB612E" w:rsidRPr="00CD40EA">
        <w:rPr>
          <w:color w:val="000000"/>
          <w:sz w:val="16"/>
          <w:szCs w:val="16"/>
          <w:lang w:val="fr-FR"/>
        </w:rPr>
        <w:t>)</w:t>
      </w:r>
      <w:r w:rsidR="00BB612E" w:rsidRPr="00CD40EA">
        <w:rPr>
          <w:color w:val="000000"/>
          <w:sz w:val="16"/>
          <w:szCs w:val="16"/>
        </w:rPr>
        <w:t xml:space="preserve"> </w:t>
      </w:r>
    </w:p>
    <w:p w14:paraId="77F73AB4" w14:textId="16FD0BE4" w:rsidR="000256EB" w:rsidRPr="009B4165" w:rsidRDefault="007125E9" w:rsidP="009B4165">
      <w:pPr>
        <w:tabs>
          <w:tab w:val="right" w:pos="4762"/>
        </w:tabs>
        <w:autoSpaceDE w:val="0"/>
        <w:autoSpaceDN w:val="0"/>
        <w:adjustRightInd w:val="0"/>
        <w:ind w:left="284" w:hanging="142"/>
        <w:jc w:val="left"/>
        <w:rPr>
          <w:color w:val="000000"/>
          <w:sz w:val="16"/>
          <w:szCs w:val="16"/>
          <w:lang w:val="fr-FR"/>
        </w:rPr>
      </w:pPr>
      <w:r>
        <w:rPr>
          <w:b/>
          <w:color w:val="000000"/>
          <w:sz w:val="16"/>
          <w:szCs w:val="16"/>
        </w:rPr>
        <w:t>F13</w:t>
      </w:r>
      <w:r w:rsidR="00272D1A" w:rsidRPr="00CD40EA">
        <w:rPr>
          <w:b/>
          <w:color w:val="000000"/>
          <w:sz w:val="16"/>
          <w:szCs w:val="16"/>
        </w:rPr>
        <w:t xml:space="preserve">. </w:t>
      </w:r>
      <w:r w:rsidR="003151A8" w:rsidRPr="00516CF2">
        <w:rPr>
          <w:color w:val="000000"/>
          <w:sz w:val="16"/>
          <w:szCs w:val="16"/>
        </w:rPr>
        <w:t xml:space="preserve">A-KR L81, f. 149v ii </w:t>
      </w:r>
      <w:r w:rsidR="003151A8" w:rsidRPr="00516CF2">
        <w:rPr>
          <w:i/>
          <w:color w:val="000000"/>
          <w:sz w:val="16"/>
          <w:szCs w:val="16"/>
        </w:rPr>
        <w:t>Cingue Basso</w:t>
      </w:r>
      <w:r w:rsidR="000256EB">
        <w:rPr>
          <w:color w:val="000000"/>
          <w:sz w:val="16"/>
          <w:szCs w:val="16"/>
        </w:rPr>
        <w:tab/>
      </w:r>
      <w:r w:rsidR="00457A15">
        <w:rPr>
          <w:color w:val="000000"/>
          <w:sz w:val="16"/>
          <w:szCs w:val="16"/>
        </w:rPr>
        <w:t>110</w:t>
      </w:r>
    </w:p>
    <w:p w14:paraId="498FAC5D" w14:textId="507A9CFB" w:rsidR="000256EB" w:rsidRDefault="00516CF2" w:rsidP="00834A81">
      <w:pPr>
        <w:tabs>
          <w:tab w:val="right" w:pos="4762"/>
        </w:tabs>
        <w:autoSpaceDE w:val="0"/>
        <w:autoSpaceDN w:val="0"/>
        <w:adjustRightInd w:val="0"/>
        <w:ind w:left="142"/>
        <w:jc w:val="left"/>
        <w:rPr>
          <w:color w:val="000000"/>
          <w:sz w:val="16"/>
          <w:szCs w:val="16"/>
        </w:rPr>
      </w:pPr>
      <w:r>
        <w:rPr>
          <w:b/>
          <w:color w:val="000000"/>
          <w:sz w:val="16"/>
          <w:szCs w:val="16"/>
        </w:rPr>
        <w:t>F14</w:t>
      </w:r>
      <w:r w:rsidR="00272D1A" w:rsidRPr="00CD40EA">
        <w:rPr>
          <w:b/>
          <w:color w:val="000000"/>
          <w:sz w:val="16"/>
          <w:szCs w:val="16"/>
        </w:rPr>
        <w:t xml:space="preserve">. </w:t>
      </w:r>
      <w:r w:rsidR="003151A8" w:rsidRPr="00516CF2">
        <w:rPr>
          <w:color w:val="000000"/>
          <w:sz w:val="16"/>
          <w:szCs w:val="16"/>
        </w:rPr>
        <w:t>GB-Eu Laing III.487 (Rowallan), p. 15 untitled</w:t>
      </w:r>
      <w:r w:rsidR="00C30486" w:rsidRPr="00C30486">
        <w:rPr>
          <w:color w:val="000000"/>
          <w:sz w:val="16"/>
          <w:szCs w:val="16"/>
        </w:rPr>
        <w:tab/>
      </w:r>
      <w:r w:rsidRPr="00516CF2">
        <w:rPr>
          <w:color w:val="000000"/>
          <w:sz w:val="16"/>
          <w:szCs w:val="16"/>
        </w:rPr>
        <w:t>1</w:t>
      </w:r>
      <w:r w:rsidR="00457A15">
        <w:rPr>
          <w:color w:val="000000"/>
          <w:sz w:val="16"/>
          <w:szCs w:val="16"/>
        </w:rPr>
        <w:t>11</w:t>
      </w:r>
    </w:p>
    <w:p w14:paraId="7FFB9B2D" w14:textId="5EC9CCF7" w:rsidR="00516CF2" w:rsidRPr="0017798E" w:rsidRDefault="00516CF2" w:rsidP="0017798E">
      <w:pPr>
        <w:tabs>
          <w:tab w:val="right" w:pos="4762"/>
        </w:tabs>
        <w:autoSpaceDE w:val="0"/>
        <w:autoSpaceDN w:val="0"/>
        <w:adjustRightInd w:val="0"/>
        <w:ind w:left="142"/>
        <w:jc w:val="left"/>
        <w:rPr>
          <w:color w:val="000000"/>
          <w:sz w:val="16"/>
          <w:szCs w:val="16"/>
        </w:rPr>
      </w:pPr>
      <w:r>
        <w:rPr>
          <w:b/>
          <w:color w:val="000000"/>
          <w:sz w:val="16"/>
          <w:szCs w:val="16"/>
        </w:rPr>
        <w:t>F15</w:t>
      </w:r>
      <w:r w:rsidR="00272D1A" w:rsidRPr="00CD40EA">
        <w:rPr>
          <w:b/>
          <w:color w:val="000000"/>
          <w:sz w:val="16"/>
          <w:szCs w:val="16"/>
        </w:rPr>
        <w:t xml:space="preserve">. </w:t>
      </w:r>
      <w:r w:rsidR="003151A8" w:rsidRPr="00516CF2">
        <w:rPr>
          <w:color w:val="000000"/>
          <w:sz w:val="16"/>
          <w:szCs w:val="16"/>
        </w:rPr>
        <w:t xml:space="preserve">GB-En Dep.314/23 (Wemyss), ff. 22v-23r </w:t>
      </w:r>
      <w:r w:rsidR="003151A8" w:rsidRPr="00516CF2">
        <w:rPr>
          <w:i/>
          <w:color w:val="000000"/>
          <w:sz w:val="16"/>
          <w:szCs w:val="16"/>
        </w:rPr>
        <w:t>Sinkapas</w:t>
      </w:r>
      <w:r w:rsidR="00C30486" w:rsidRPr="00C30486">
        <w:rPr>
          <w:color w:val="000000"/>
          <w:sz w:val="16"/>
          <w:szCs w:val="16"/>
        </w:rPr>
        <w:tab/>
      </w:r>
      <w:r w:rsidRPr="00516CF2">
        <w:rPr>
          <w:color w:val="000000"/>
          <w:sz w:val="16"/>
          <w:szCs w:val="16"/>
        </w:rPr>
        <w:t>1</w:t>
      </w:r>
      <w:r w:rsidR="00457A15">
        <w:rPr>
          <w:color w:val="000000"/>
          <w:sz w:val="16"/>
          <w:szCs w:val="16"/>
        </w:rPr>
        <w:t>11</w:t>
      </w:r>
    </w:p>
    <w:p w14:paraId="54817614" w14:textId="22117A65" w:rsidR="00285195" w:rsidRDefault="00516CF2" w:rsidP="009D1973">
      <w:pPr>
        <w:tabs>
          <w:tab w:val="right" w:pos="4762"/>
          <w:tab w:val="right" w:pos="9923"/>
        </w:tabs>
        <w:spacing w:before="60"/>
        <w:ind w:hanging="23"/>
        <w:rPr>
          <w:i/>
          <w:color w:val="000000"/>
          <w:sz w:val="18"/>
          <w:szCs w:val="18"/>
        </w:rPr>
      </w:pPr>
      <w:r>
        <w:rPr>
          <w:color w:val="000000"/>
        </w:rPr>
        <w:tab/>
      </w:r>
      <w:r w:rsidR="00285195" w:rsidRPr="00503943">
        <w:rPr>
          <w:color w:val="000000"/>
        </w:rPr>
        <w:tab/>
      </w:r>
      <w:r w:rsidR="00E466BD">
        <w:rPr>
          <w:i/>
          <w:color w:val="000000"/>
          <w:sz w:val="18"/>
          <w:szCs w:val="18"/>
        </w:rPr>
        <w:t>John H. Robinson -</w:t>
      </w:r>
      <w:r w:rsidR="00285195" w:rsidRPr="00AD08A1">
        <w:rPr>
          <w:i/>
          <w:color w:val="000000"/>
          <w:sz w:val="18"/>
          <w:szCs w:val="18"/>
        </w:rPr>
        <w:t xml:space="preserve"> </w:t>
      </w:r>
      <w:r w:rsidR="00565BDE">
        <w:rPr>
          <w:i/>
          <w:color w:val="000000"/>
          <w:sz w:val="18"/>
          <w:szCs w:val="18"/>
        </w:rPr>
        <w:t>May</w:t>
      </w:r>
      <w:r w:rsidR="009D1973">
        <w:rPr>
          <w:i/>
          <w:color w:val="000000"/>
          <w:sz w:val="18"/>
          <w:szCs w:val="18"/>
        </w:rPr>
        <w:t xml:space="preserve"> 2018</w:t>
      </w:r>
      <w:r w:rsidR="00AB7F4D" w:rsidRPr="00AB7F4D">
        <w:rPr>
          <w:rStyle w:val="FootnoteReference"/>
          <w:color w:val="000000"/>
          <w:sz w:val="18"/>
          <w:szCs w:val="18"/>
        </w:rPr>
        <w:footnoteReference w:id="40"/>
      </w:r>
    </w:p>
    <w:p w14:paraId="089FA920" w14:textId="613EE7FF" w:rsidR="00D35D32" w:rsidRDefault="00D35D32" w:rsidP="009D1973">
      <w:pPr>
        <w:tabs>
          <w:tab w:val="right" w:pos="4762"/>
          <w:tab w:val="right" w:pos="9923"/>
        </w:tabs>
        <w:spacing w:before="60"/>
        <w:ind w:hanging="23"/>
        <w:rPr>
          <w:i/>
          <w:color w:val="000000"/>
          <w:sz w:val="18"/>
          <w:szCs w:val="18"/>
        </w:rPr>
      </w:pPr>
      <w:r>
        <w:rPr>
          <w:noProof/>
          <w:color w:val="000000"/>
        </w:rPr>
        <mc:AlternateContent>
          <mc:Choice Requires="wps">
            <w:drawing>
              <wp:anchor distT="0" distB="0" distL="114300" distR="114300" simplePos="0" relativeHeight="251659264" behindDoc="0" locked="0" layoutInCell="1" allowOverlap="1" wp14:anchorId="6B367837" wp14:editId="638CA4F5">
                <wp:simplePos x="0" y="0"/>
                <wp:positionH relativeFrom="column">
                  <wp:posOffset>31115</wp:posOffset>
                </wp:positionH>
                <wp:positionV relativeFrom="paragraph">
                  <wp:posOffset>59267</wp:posOffset>
                </wp:positionV>
                <wp:extent cx="2963122" cy="1083733"/>
                <wp:effectExtent l="0" t="0" r="0" b="0"/>
                <wp:wrapNone/>
                <wp:docPr id="1" name="Text Box 1"/>
                <wp:cNvGraphicFramePr/>
                <a:graphic xmlns:a="http://schemas.openxmlformats.org/drawingml/2006/main">
                  <a:graphicData uri="http://schemas.microsoft.com/office/word/2010/wordprocessingShape">
                    <wps:wsp>
                      <wps:cNvSpPr txBox="1"/>
                      <wps:spPr>
                        <a:xfrm>
                          <a:off x="0" y="0"/>
                          <a:ext cx="2963122" cy="1083733"/>
                        </a:xfrm>
                        <a:prstGeom prst="rect">
                          <a:avLst/>
                        </a:prstGeom>
                        <a:solidFill>
                          <a:schemeClr val="lt1"/>
                        </a:solidFill>
                        <a:ln w="6350">
                          <a:noFill/>
                        </a:ln>
                      </wps:spPr>
                      <wps:txbx>
                        <w:txbxContent>
                          <w:p w14:paraId="5C5F5BF0" w14:textId="0E475F21" w:rsidR="004B2D65" w:rsidRDefault="000B58E7" w:rsidP="00DF0E79">
                            <w:pPr>
                              <w:jc w:val="center"/>
                            </w:pPr>
                            <w:r>
                              <w:rPr>
                                <w:noProof/>
                              </w:rPr>
                              <w:drawing>
                                <wp:inline distT="0" distB="0" distL="0" distR="0" wp14:anchorId="6319319A" wp14:editId="2B8F7198">
                                  <wp:extent cx="2953502" cy="10160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taldi birds_edited-1.psd"/>
                                          <pic:cNvPicPr/>
                                        </pic:nvPicPr>
                                        <pic:blipFill>
                                          <a:blip r:embed="rId10"/>
                                          <a:stretch>
                                            <a:fillRect/>
                                          </a:stretch>
                                        </pic:blipFill>
                                        <pic:spPr>
                                          <a:xfrm>
                                            <a:off x="0" y="0"/>
                                            <a:ext cx="3036715" cy="1044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367837" id="_x0000_t202" coordsize="21600,21600" o:spt="202" path="m,l,21600r21600,l21600,xe">
                <v:stroke joinstyle="miter"/>
                <v:path gradientshapeok="t" o:connecttype="rect"/>
              </v:shapetype>
              <v:shape id="Text Box 1" o:spid="_x0000_s1026" type="#_x0000_t202" style="position:absolute;left:0;text-align:left;margin-left:2.45pt;margin-top:4.65pt;width:233.3pt;height:8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" fillcolor="white [3201]" stroked="f" strokeweight=".5pt">
                <v:textbox>
                  <w:txbxContent>
                    <w:p w14:paraId="5C5F5BF0" w14:textId="0E475F21" w:rsidR="004B2D65" w:rsidRDefault="000B58E7" w:rsidP="00DF0E79">
                      <w:pPr>
                        <w:jc w:val="center"/>
                      </w:pPr>
                      <w:r>
                        <w:rPr>
                          <w:noProof/>
                        </w:rPr>
                        <w:drawing>
                          <wp:inline distT="0" distB="0" distL="0" distR="0" wp14:anchorId="6319319A" wp14:editId="2B8F7198">
                            <wp:extent cx="2953502" cy="10160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taldi birds_edited-1.psd"/>
                                    <pic:cNvPicPr/>
                                  </pic:nvPicPr>
                                  <pic:blipFill>
                                    <a:blip r:embed="rId11"/>
                                    <a:stretch>
                                      <a:fillRect/>
                                    </a:stretch>
                                  </pic:blipFill>
                                  <pic:spPr>
                                    <a:xfrm>
                                      <a:off x="0" y="0"/>
                                      <a:ext cx="3036715" cy="1044625"/>
                                    </a:xfrm>
                                    <a:prstGeom prst="rect">
                                      <a:avLst/>
                                    </a:prstGeom>
                                  </pic:spPr>
                                </pic:pic>
                              </a:graphicData>
                            </a:graphic>
                          </wp:inline>
                        </w:drawing>
                      </w:r>
                    </w:p>
                  </w:txbxContent>
                </v:textbox>
              </v:shape>
            </w:pict>
          </mc:Fallback>
        </mc:AlternateContent>
      </w:r>
    </w:p>
    <w:p w14:paraId="7027DC9B" w14:textId="1CDB576F" w:rsidR="00D35D32" w:rsidRDefault="00D35D32" w:rsidP="009D1973">
      <w:pPr>
        <w:tabs>
          <w:tab w:val="right" w:pos="4762"/>
          <w:tab w:val="right" w:pos="9923"/>
        </w:tabs>
        <w:spacing w:before="60"/>
        <w:ind w:hanging="23"/>
        <w:rPr>
          <w:i/>
          <w:color w:val="000000"/>
          <w:sz w:val="18"/>
          <w:szCs w:val="18"/>
        </w:rPr>
      </w:pPr>
    </w:p>
    <w:p w14:paraId="4447180D" w14:textId="0A90C4B5" w:rsidR="00D35D32" w:rsidRDefault="00D35D32" w:rsidP="009D1973">
      <w:pPr>
        <w:tabs>
          <w:tab w:val="right" w:pos="4762"/>
          <w:tab w:val="right" w:pos="9923"/>
        </w:tabs>
        <w:spacing w:before="60"/>
        <w:ind w:hanging="23"/>
        <w:rPr>
          <w:i/>
          <w:color w:val="000000"/>
          <w:sz w:val="18"/>
          <w:szCs w:val="18"/>
        </w:rPr>
      </w:pPr>
    </w:p>
    <w:p w14:paraId="76727A5E" w14:textId="77777777" w:rsidR="00D35D32" w:rsidRDefault="00D35D32" w:rsidP="009D1973">
      <w:pPr>
        <w:tabs>
          <w:tab w:val="right" w:pos="4762"/>
          <w:tab w:val="right" w:pos="9923"/>
        </w:tabs>
        <w:spacing w:before="60"/>
        <w:ind w:hanging="23"/>
        <w:rPr>
          <w:i/>
          <w:color w:val="000000"/>
          <w:sz w:val="18"/>
          <w:szCs w:val="18"/>
        </w:rPr>
      </w:pPr>
    </w:p>
    <w:p w14:paraId="059BCF29" w14:textId="77777777" w:rsidR="004B2D65" w:rsidRDefault="004B2D65" w:rsidP="009D1973">
      <w:pPr>
        <w:tabs>
          <w:tab w:val="right" w:pos="4762"/>
          <w:tab w:val="right" w:pos="9923"/>
        </w:tabs>
        <w:spacing w:before="60"/>
        <w:ind w:hanging="23"/>
        <w:rPr>
          <w:i/>
          <w:color w:val="000000"/>
          <w:sz w:val="18"/>
          <w:szCs w:val="18"/>
        </w:rPr>
      </w:pPr>
    </w:p>
    <w:p w14:paraId="1B9E7D7E" w14:textId="286A998C" w:rsidR="004B2D65" w:rsidRPr="00AD08A1" w:rsidRDefault="004B2D65" w:rsidP="009D1973">
      <w:pPr>
        <w:tabs>
          <w:tab w:val="right" w:pos="4762"/>
          <w:tab w:val="right" w:pos="9923"/>
        </w:tabs>
        <w:spacing w:before="60"/>
        <w:ind w:hanging="23"/>
        <w:rPr>
          <w:i/>
          <w:color w:val="000000"/>
          <w:sz w:val="18"/>
          <w:szCs w:val="18"/>
        </w:rPr>
        <w:sectPr w:rsidR="004B2D65" w:rsidRPr="00AD08A1" w:rsidSect="00D932C7">
          <w:footnotePr>
            <w:pos w:val="beneathText"/>
          </w:footnotePr>
          <w:endnotePr>
            <w:numFmt w:val="decimal"/>
          </w:endnotePr>
          <w:type w:val="continuous"/>
          <w:pgSz w:w="11905" w:h="16837"/>
          <w:pgMar w:top="992" w:right="992" w:bottom="992" w:left="992" w:header="709" w:footer="709" w:gutter="0"/>
          <w:cols w:num="2" w:space="397"/>
        </w:sectPr>
      </w:pPr>
    </w:p>
    <w:p w14:paraId="2A410FB6" w14:textId="2CA56C77" w:rsidR="00285195" w:rsidRPr="00503943" w:rsidRDefault="00285195" w:rsidP="00285195">
      <w:pPr>
        <w:tabs>
          <w:tab w:val="right" w:pos="426"/>
          <w:tab w:val="left" w:pos="709"/>
          <w:tab w:val="left" w:pos="993"/>
          <w:tab w:val="left" w:pos="5670"/>
          <w:tab w:val="right" w:pos="9923"/>
        </w:tabs>
        <w:rPr>
          <w:color w:val="000000"/>
        </w:rPr>
      </w:pPr>
    </w:p>
    <w:sectPr w:rsidR="00285195" w:rsidRPr="00503943" w:rsidSect="00285195">
      <w:footnotePr>
        <w:pos w:val="beneathText"/>
      </w:footnotePr>
      <w:endnotePr>
        <w:numFmt w:val="decimal"/>
      </w:endnotePr>
      <w:type w:val="continuous"/>
      <w:pgSz w:w="11905" w:h="16837"/>
      <w:pgMar w:top="992" w:right="992" w:bottom="992" w:left="992"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E99BA" w14:textId="77777777" w:rsidR="00F90C3B" w:rsidRDefault="00F90C3B">
      <w:r>
        <w:separator/>
      </w:r>
    </w:p>
  </w:endnote>
  <w:endnote w:type="continuationSeparator" w:id="0">
    <w:p w14:paraId="0E734370" w14:textId="77777777" w:rsidR="00F90C3B" w:rsidRDefault="00F90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15AE" w14:textId="77777777" w:rsidR="00822584" w:rsidRDefault="00822584" w:rsidP="0028519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80759F" w14:textId="77777777" w:rsidR="00822584" w:rsidRDefault="008225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B10DF" w14:textId="77777777" w:rsidR="00F90C3B" w:rsidRDefault="00F90C3B">
      <w:r>
        <w:separator/>
      </w:r>
    </w:p>
  </w:footnote>
  <w:footnote w:type="continuationSeparator" w:id="0">
    <w:p w14:paraId="39D06F19" w14:textId="77777777" w:rsidR="00F90C3B" w:rsidRDefault="00F90C3B">
      <w:r>
        <w:continuationSeparator/>
      </w:r>
    </w:p>
  </w:footnote>
  <w:footnote w:id="1">
    <w:p w14:paraId="1A8FFF67" w14:textId="0186B5E2" w:rsidR="00EA4487" w:rsidRPr="004C0AEA" w:rsidRDefault="00EA4487" w:rsidP="004C0AEA">
      <w:pPr>
        <w:pStyle w:val="FootnoteText"/>
        <w:ind w:left="142" w:hanging="142"/>
        <w:rPr>
          <w:sz w:val="16"/>
          <w:szCs w:val="16"/>
        </w:rPr>
      </w:pPr>
      <w:r w:rsidRPr="004C0AEA">
        <w:rPr>
          <w:rStyle w:val="FootnoteReference"/>
          <w:sz w:val="16"/>
          <w:szCs w:val="16"/>
        </w:rPr>
        <w:footnoteRef/>
      </w:r>
      <w:r w:rsidRPr="004C0AEA">
        <w:rPr>
          <w:sz w:val="16"/>
          <w:szCs w:val="16"/>
        </w:rPr>
        <w:t xml:space="preserve"> </w:t>
      </w:r>
      <w:r w:rsidRPr="004C0AEA">
        <w:rPr>
          <w:sz w:val="16"/>
          <w:szCs w:val="16"/>
          <w:lang w:val="en-US"/>
        </w:rPr>
        <w:t xml:space="preserve">Andrew J. Sabol </w:t>
      </w:r>
      <w:r w:rsidRPr="004C0AEA">
        <w:rPr>
          <w:i/>
          <w:sz w:val="16"/>
          <w:szCs w:val="16"/>
          <w:lang w:val="en-US"/>
        </w:rPr>
        <w:t>Four Hundred Songs and Dances from the Stuart Masque</w:t>
      </w:r>
      <w:r w:rsidRPr="004C0AEA">
        <w:rPr>
          <w:sz w:val="16"/>
          <w:szCs w:val="16"/>
          <w:lang w:val="en-US"/>
        </w:rPr>
        <w:t xml:space="preserve"> (Hanover, Brown University, 1978, reprinted </w:t>
      </w:r>
      <w:r w:rsidR="008355B9" w:rsidRPr="004C0AEA">
        <w:rPr>
          <w:sz w:val="16"/>
          <w:szCs w:val="16"/>
          <w:lang w:val="en-US"/>
        </w:rPr>
        <w:t xml:space="preserve">New England </w:t>
      </w:r>
      <w:r w:rsidR="008355B9">
        <w:rPr>
          <w:sz w:val="16"/>
          <w:szCs w:val="16"/>
          <w:lang w:val="en-US"/>
        </w:rPr>
        <w:t>University Press 1982)</w:t>
      </w:r>
      <w:r w:rsidRPr="004C0AEA">
        <w:rPr>
          <w:sz w:val="16"/>
          <w:szCs w:val="16"/>
          <w:lang w:val="en-US"/>
        </w:rPr>
        <w:t xml:space="preserve"> no. 400 and see pp. 578-579 &amp; 620-621.</w:t>
      </w:r>
    </w:p>
  </w:footnote>
  <w:footnote w:id="2">
    <w:p w14:paraId="196187FC" w14:textId="2B784D0E" w:rsidR="004C0AEA" w:rsidRPr="004C0AEA" w:rsidRDefault="004C0AEA" w:rsidP="004C0AEA">
      <w:pPr>
        <w:pStyle w:val="FootnoteText"/>
        <w:ind w:left="142" w:hanging="142"/>
        <w:rPr>
          <w:sz w:val="16"/>
          <w:szCs w:val="16"/>
        </w:rPr>
      </w:pPr>
      <w:r w:rsidRPr="004C0AEA">
        <w:rPr>
          <w:rStyle w:val="FootnoteReference"/>
          <w:sz w:val="16"/>
          <w:szCs w:val="16"/>
        </w:rPr>
        <w:footnoteRef/>
      </w:r>
      <w:r w:rsidRPr="004C0AEA">
        <w:rPr>
          <w:sz w:val="16"/>
          <w:szCs w:val="16"/>
        </w:rPr>
        <w:t xml:space="preserve"> Fragment of final bar of b4-d4-a4-c3-a3-d1a2a3a4</w:t>
      </w:r>
      <w:r w:rsidR="006C3166">
        <w:rPr>
          <w:sz w:val="16"/>
          <w:szCs w:val="16"/>
        </w:rPr>
        <w:t xml:space="preserve"> </w:t>
      </w:r>
      <w:r w:rsidRPr="004C0AEA">
        <w:rPr>
          <w:sz w:val="16"/>
          <w:szCs w:val="16"/>
        </w:rPr>
        <w:t>lacking rhythm signs</w:t>
      </w:r>
      <w:r w:rsidR="006C3166">
        <w:rPr>
          <w:sz w:val="16"/>
          <w:szCs w:val="16"/>
        </w:rPr>
        <w:t xml:space="preserve"> </w:t>
      </w:r>
      <w:r w:rsidR="006C3166" w:rsidRPr="004C0AEA">
        <w:rPr>
          <w:sz w:val="16"/>
          <w:szCs w:val="16"/>
        </w:rPr>
        <w:t>on a 4-line stave</w:t>
      </w:r>
      <w:r w:rsidR="006C3166">
        <w:rPr>
          <w:sz w:val="16"/>
          <w:szCs w:val="16"/>
        </w:rPr>
        <w:t xml:space="preserve"> for chromatic cittern in italian tuning</w:t>
      </w:r>
      <w:r w:rsidRPr="004C0AEA">
        <w:rPr>
          <w:sz w:val="16"/>
          <w:szCs w:val="16"/>
        </w:rPr>
        <w:t xml:space="preserve">. </w:t>
      </w:r>
      <w:r w:rsidR="006C3166">
        <w:rPr>
          <w:sz w:val="16"/>
          <w:szCs w:val="16"/>
        </w:rPr>
        <w:t xml:space="preserve">Thank you to Kathryn McKee, Special Collections librarian of St John's College, Cambridge for photographs of the pages containing music. </w:t>
      </w:r>
    </w:p>
  </w:footnote>
  <w:footnote w:id="3">
    <w:p w14:paraId="2145D482" w14:textId="628C6ECD" w:rsidR="00EA4487" w:rsidRPr="004C0AEA" w:rsidRDefault="00EA4487" w:rsidP="004C0AEA">
      <w:pPr>
        <w:pStyle w:val="FootnoteText"/>
        <w:ind w:left="142" w:hanging="142"/>
        <w:rPr>
          <w:sz w:val="16"/>
          <w:szCs w:val="16"/>
          <w:lang w:val="en-US"/>
        </w:rPr>
      </w:pPr>
      <w:r w:rsidRPr="004C0AEA">
        <w:rPr>
          <w:rStyle w:val="FootnoteReference"/>
          <w:sz w:val="16"/>
          <w:szCs w:val="16"/>
        </w:rPr>
        <w:footnoteRef/>
      </w:r>
      <w:r w:rsidRPr="004C0AEA">
        <w:rPr>
          <w:sz w:val="16"/>
          <w:szCs w:val="16"/>
        </w:rPr>
        <w:t xml:space="preserve"> Thank you to Peter Holman for </w:t>
      </w:r>
      <w:r w:rsidR="00EC5D16" w:rsidRPr="004C0AEA">
        <w:rPr>
          <w:sz w:val="16"/>
          <w:szCs w:val="16"/>
        </w:rPr>
        <w:t xml:space="preserve">the </w:t>
      </w:r>
      <w:r w:rsidR="006D4FCF" w:rsidRPr="004C0AEA">
        <w:rPr>
          <w:sz w:val="16"/>
          <w:szCs w:val="16"/>
        </w:rPr>
        <w:t>confirm</w:t>
      </w:r>
      <w:r w:rsidR="0085655B" w:rsidRPr="004C0AEA">
        <w:rPr>
          <w:sz w:val="16"/>
          <w:szCs w:val="16"/>
        </w:rPr>
        <w:t xml:space="preserve">ation and information from the doctoral thesis of </w:t>
      </w:r>
      <w:r w:rsidR="0085655B" w:rsidRPr="004C0AEA">
        <w:rPr>
          <w:sz w:val="16"/>
          <w:szCs w:val="16"/>
          <w:lang w:val="en-US"/>
        </w:rPr>
        <w:t xml:space="preserve">Brian P. Brooks 'Breslau MS. 114 </w:t>
      </w:r>
      <w:r w:rsidR="00521F9D">
        <w:rPr>
          <w:sz w:val="16"/>
          <w:szCs w:val="16"/>
          <w:lang w:val="en-US"/>
        </w:rPr>
        <w:t xml:space="preserve">[and 115] </w:t>
      </w:r>
      <w:r w:rsidR="0085655B" w:rsidRPr="004C0AEA">
        <w:rPr>
          <w:sz w:val="16"/>
          <w:szCs w:val="16"/>
          <w:lang w:val="en-US"/>
        </w:rPr>
        <w:t>and the violin in early seventeenth-century Germany' (Graduate School of Cornell University, January 2003).</w:t>
      </w:r>
    </w:p>
  </w:footnote>
  <w:footnote w:id="4">
    <w:p w14:paraId="0EF63AA6" w14:textId="77777777" w:rsidR="00EA4487" w:rsidRPr="00E75F5B" w:rsidRDefault="00EA4487" w:rsidP="00EA4487">
      <w:pPr>
        <w:pStyle w:val="FootnoteText"/>
        <w:ind w:left="142" w:hanging="142"/>
        <w:rPr>
          <w:sz w:val="16"/>
          <w:szCs w:val="16"/>
        </w:rPr>
      </w:pPr>
      <w:r w:rsidRPr="00E75F5B">
        <w:rPr>
          <w:rStyle w:val="FootnoteReference"/>
          <w:sz w:val="16"/>
          <w:szCs w:val="16"/>
        </w:rPr>
        <w:footnoteRef/>
      </w:r>
      <w:r w:rsidRPr="00E75F5B">
        <w:rPr>
          <w:sz w:val="16"/>
          <w:szCs w:val="16"/>
        </w:rPr>
        <w:t xml:space="preserve"> </w:t>
      </w:r>
      <w:hyperlink r:id="rId1" w:anchor="page/14/mode/1up" w:history="1">
        <w:r w:rsidRPr="00E75F5B">
          <w:rPr>
            <w:rStyle w:val="Hyperlink"/>
            <w:sz w:val="16"/>
            <w:szCs w:val="16"/>
            <w:u w:val="none"/>
            <w:lang w:val="en-US"/>
          </w:rPr>
          <w:t>http://www.biodiversitylibrary.org/item/74569 - page/14/mode/1up</w:t>
        </w:r>
      </w:hyperlink>
    </w:p>
  </w:footnote>
  <w:footnote w:id="5">
    <w:p w14:paraId="5A05189C" w14:textId="77777777" w:rsidR="00EA4487" w:rsidRPr="006868B5" w:rsidRDefault="00EA4487" w:rsidP="00EA4487">
      <w:pPr>
        <w:pStyle w:val="FootnoteText"/>
        <w:ind w:left="142" w:hanging="142"/>
        <w:rPr>
          <w:sz w:val="16"/>
          <w:szCs w:val="16"/>
        </w:rPr>
      </w:pPr>
      <w:r w:rsidRPr="006868B5">
        <w:rPr>
          <w:rStyle w:val="FootnoteReference"/>
          <w:sz w:val="16"/>
          <w:szCs w:val="16"/>
        </w:rPr>
        <w:footnoteRef/>
      </w:r>
      <w:r w:rsidRPr="006868B5">
        <w:rPr>
          <w:sz w:val="16"/>
          <w:szCs w:val="16"/>
        </w:rPr>
        <w:t xml:space="preserve"> </w:t>
      </w:r>
      <w:hyperlink r:id="rId2" w:history="1">
        <w:r w:rsidRPr="006868B5">
          <w:rPr>
            <w:rStyle w:val="Hyperlink"/>
            <w:sz w:val="16"/>
            <w:szCs w:val="16"/>
            <w:u w:val="none"/>
          </w:rPr>
          <w:t>https://archive.org/details/westminsterdroll00ebswuoft</w:t>
        </w:r>
      </w:hyperlink>
    </w:p>
  </w:footnote>
  <w:footnote w:id="6">
    <w:p w14:paraId="108E0E9D" w14:textId="77777777" w:rsidR="00EA4487" w:rsidRPr="006868B5" w:rsidRDefault="00EA4487" w:rsidP="00EA4487">
      <w:pPr>
        <w:pStyle w:val="FootnoteText"/>
        <w:ind w:left="142" w:hanging="142"/>
        <w:rPr>
          <w:sz w:val="16"/>
          <w:szCs w:val="16"/>
        </w:rPr>
      </w:pPr>
      <w:r w:rsidRPr="006868B5">
        <w:rPr>
          <w:rStyle w:val="FootnoteReference"/>
          <w:sz w:val="16"/>
          <w:szCs w:val="16"/>
        </w:rPr>
        <w:footnoteRef/>
      </w:r>
      <w:hyperlink r:id="rId3" w:history="1">
        <w:r w:rsidRPr="006868B5">
          <w:rPr>
            <w:rStyle w:val="Hyperlink"/>
            <w:sz w:val="16"/>
            <w:szCs w:val="16"/>
            <w:u w:val="none"/>
            <w:lang w:val="en-US"/>
          </w:rPr>
          <w:t>http://ks.petruccimusiclibrary.org/files/imglnks/usimg/7/7d/IMSLP101099-PMLP144559-witmirthorpills_vol6.pdf</w:t>
        </w:r>
      </w:hyperlink>
    </w:p>
  </w:footnote>
  <w:footnote w:id="7">
    <w:p w14:paraId="34D34CC4" w14:textId="77777777" w:rsidR="00EA4487" w:rsidRPr="006868B5" w:rsidRDefault="00EA4487" w:rsidP="00EA4487">
      <w:pPr>
        <w:pStyle w:val="FootnoteText"/>
        <w:ind w:left="142" w:hanging="142"/>
        <w:rPr>
          <w:sz w:val="16"/>
          <w:szCs w:val="16"/>
        </w:rPr>
      </w:pPr>
      <w:r w:rsidRPr="006868B5">
        <w:rPr>
          <w:rStyle w:val="FootnoteReference"/>
          <w:sz w:val="16"/>
          <w:szCs w:val="16"/>
        </w:rPr>
        <w:footnoteRef/>
      </w:r>
      <w:r w:rsidRPr="006868B5">
        <w:rPr>
          <w:sz w:val="16"/>
          <w:szCs w:val="16"/>
        </w:rPr>
        <w:t xml:space="preserve"> </w:t>
      </w:r>
      <w:r w:rsidRPr="006868B5">
        <w:rPr>
          <w:sz w:val="16"/>
          <w:szCs w:val="16"/>
          <w:lang w:val="en-US"/>
        </w:rPr>
        <w:t xml:space="preserve">Hyder E. Rollins 'An Analytical Index to the Ballad-Entries in the Registers of the Company of Stationers of London' </w:t>
      </w:r>
      <w:r w:rsidRPr="006868B5">
        <w:rPr>
          <w:i/>
          <w:sz w:val="16"/>
          <w:szCs w:val="16"/>
          <w:lang w:val="en-US"/>
        </w:rPr>
        <w:t>Studies in Philology</w:t>
      </w:r>
      <w:r w:rsidRPr="006868B5">
        <w:rPr>
          <w:sz w:val="16"/>
          <w:szCs w:val="16"/>
          <w:lang w:val="en-US"/>
        </w:rPr>
        <w:t xml:space="preserve"> 21/1 (1924), pp. 1-324.</w:t>
      </w:r>
    </w:p>
  </w:footnote>
  <w:footnote w:id="8">
    <w:p w14:paraId="2934C9BB" w14:textId="0F6E5951" w:rsidR="00EA4487" w:rsidRPr="00AC73CE" w:rsidRDefault="00EA4487" w:rsidP="00EA4487">
      <w:pPr>
        <w:pStyle w:val="FootnoteText"/>
        <w:ind w:left="142" w:hanging="142"/>
        <w:rPr>
          <w:sz w:val="16"/>
          <w:szCs w:val="16"/>
        </w:rPr>
      </w:pPr>
      <w:r w:rsidRPr="006868B5">
        <w:rPr>
          <w:rStyle w:val="FootnoteReference"/>
          <w:sz w:val="16"/>
          <w:szCs w:val="16"/>
        </w:rPr>
        <w:footnoteRef/>
      </w:r>
      <w:r w:rsidRPr="006868B5">
        <w:rPr>
          <w:sz w:val="16"/>
          <w:szCs w:val="16"/>
        </w:rPr>
        <w:t xml:space="preserve"> </w:t>
      </w:r>
      <w:r w:rsidRPr="006868B5">
        <w:rPr>
          <w:sz w:val="16"/>
          <w:szCs w:val="16"/>
          <w:lang w:val="en-US"/>
        </w:rPr>
        <w:t>University of California Santa Barbara: En</w:t>
      </w:r>
      <w:r w:rsidR="00973E2A">
        <w:rPr>
          <w:sz w:val="16"/>
          <w:szCs w:val="16"/>
          <w:lang w:val="en-US"/>
        </w:rPr>
        <w:t>glish Broadside Ballad Archive (EBBA)</w:t>
      </w:r>
      <w:r w:rsidRPr="006868B5">
        <w:rPr>
          <w:sz w:val="16"/>
          <w:szCs w:val="16"/>
          <w:lang w:val="en-US"/>
        </w:rPr>
        <w:t xml:space="preserve">: </w:t>
      </w:r>
      <w:hyperlink r:id="rId4" w:history="1">
        <w:r w:rsidRPr="006868B5">
          <w:rPr>
            <w:rStyle w:val="Hyperlink"/>
            <w:sz w:val="16"/>
            <w:szCs w:val="16"/>
            <w:u w:val="none"/>
            <w:lang w:val="en-US"/>
          </w:rPr>
          <w:t>http://ebba.english.ucsb.edu</w:t>
        </w:r>
      </w:hyperlink>
      <w:r w:rsidRPr="006868B5">
        <w:rPr>
          <w:sz w:val="16"/>
          <w:szCs w:val="16"/>
          <w:lang w:val="en-US"/>
        </w:rPr>
        <w:t xml:space="preserve"> and Broadside Ballads On</w:t>
      </w:r>
      <w:r w:rsidR="00973E2A">
        <w:rPr>
          <w:sz w:val="16"/>
          <w:szCs w:val="16"/>
          <w:lang w:val="en-US"/>
        </w:rPr>
        <w:t>line at the Bodleian Libraries (Bod)</w:t>
      </w:r>
      <w:r w:rsidRPr="006868B5">
        <w:rPr>
          <w:sz w:val="16"/>
          <w:szCs w:val="16"/>
          <w:lang w:val="en-US"/>
        </w:rPr>
        <w:t xml:space="preserve">: </w:t>
      </w:r>
      <w:hyperlink r:id="rId5" w:history="1">
        <w:r w:rsidRPr="006868B5">
          <w:rPr>
            <w:rStyle w:val="Hyperlink"/>
            <w:sz w:val="16"/>
            <w:szCs w:val="16"/>
            <w:u w:val="none"/>
            <w:lang w:val="en-US"/>
          </w:rPr>
          <w:t>http://ballads.bodleian.ox.ac.uk</w:t>
        </w:r>
      </w:hyperlink>
    </w:p>
  </w:footnote>
  <w:footnote w:id="9">
    <w:p w14:paraId="759C96BB" w14:textId="502AA225" w:rsidR="00A606F8" w:rsidRDefault="00EA4487" w:rsidP="00A606F8">
      <w:pPr>
        <w:pStyle w:val="FootnoteText"/>
        <w:ind w:left="142" w:hanging="142"/>
        <w:jc w:val="left"/>
        <w:rPr>
          <w:sz w:val="16"/>
          <w:szCs w:val="16"/>
          <w:lang w:val="en-US"/>
        </w:rPr>
      </w:pPr>
      <w:r w:rsidRPr="00AC73CE">
        <w:rPr>
          <w:rStyle w:val="FootnoteReference"/>
          <w:sz w:val="16"/>
          <w:szCs w:val="16"/>
        </w:rPr>
        <w:footnoteRef/>
      </w:r>
      <w:r w:rsidRPr="00AC73CE">
        <w:rPr>
          <w:sz w:val="16"/>
          <w:szCs w:val="16"/>
        </w:rPr>
        <w:t xml:space="preserve"> </w:t>
      </w:r>
      <w:r w:rsidRPr="00AC73CE">
        <w:rPr>
          <w:i/>
          <w:sz w:val="16"/>
          <w:szCs w:val="16"/>
          <w:lang w:val="en-US"/>
        </w:rPr>
        <w:t>The Shirburn Ballads 1585-1616</w:t>
      </w:r>
      <w:r w:rsidRPr="00AC73CE">
        <w:rPr>
          <w:sz w:val="16"/>
          <w:szCs w:val="16"/>
          <w:lang w:val="en-US"/>
        </w:rPr>
        <w:t xml:space="preserve"> edited by Andrew Clark (Oxford, Clar</w:t>
      </w:r>
      <w:r w:rsidR="006C3166">
        <w:rPr>
          <w:sz w:val="16"/>
          <w:szCs w:val="16"/>
          <w:lang w:val="en-US"/>
        </w:rPr>
        <w:t>endon 1907), pp. 64-66 no. XIII.</w:t>
      </w:r>
      <w:r w:rsidR="00A606F8">
        <w:rPr>
          <w:sz w:val="16"/>
          <w:szCs w:val="16"/>
          <w:lang w:val="en-US"/>
        </w:rPr>
        <w:t xml:space="preserve"> Online facsimile: </w:t>
      </w:r>
    </w:p>
    <w:p w14:paraId="7701F5C7" w14:textId="00647669" w:rsidR="00A606F8" w:rsidRPr="00A606F8" w:rsidRDefault="00A606F8" w:rsidP="00A606F8">
      <w:pPr>
        <w:pStyle w:val="FootnoteText"/>
        <w:ind w:left="142" w:hanging="142"/>
        <w:jc w:val="left"/>
        <w:rPr>
          <w:sz w:val="16"/>
          <w:szCs w:val="16"/>
        </w:rPr>
      </w:pPr>
      <w:r>
        <w:rPr>
          <w:sz w:val="16"/>
          <w:szCs w:val="16"/>
        </w:rPr>
        <w:tab/>
      </w:r>
      <w:hyperlink r:id="rId6" w:anchor="page/64/mode/2up" w:history="1">
        <w:r w:rsidRPr="00A606F8">
          <w:rPr>
            <w:rStyle w:val="Hyperlink"/>
            <w:sz w:val="16"/>
            <w:szCs w:val="16"/>
            <w:u w:val="none"/>
          </w:rPr>
          <w:t>https://archive.org/stream/shirburnballads100claruoft#page/64/mode/2up</w:t>
        </w:r>
      </w:hyperlink>
    </w:p>
  </w:footnote>
  <w:footnote w:id="10">
    <w:p w14:paraId="6B024D16" w14:textId="50930BB0" w:rsidR="00F7434F" w:rsidRPr="00F7434F" w:rsidRDefault="00F7434F" w:rsidP="00F7434F">
      <w:pPr>
        <w:pStyle w:val="FootnoteText"/>
        <w:ind w:left="142" w:hanging="142"/>
        <w:rPr>
          <w:sz w:val="16"/>
          <w:szCs w:val="16"/>
          <w:lang w:val="en-US"/>
        </w:rPr>
      </w:pPr>
      <w:r w:rsidRPr="00AC73CE">
        <w:rPr>
          <w:rStyle w:val="FootnoteReference"/>
          <w:sz w:val="16"/>
          <w:szCs w:val="16"/>
        </w:rPr>
        <w:footnoteRef/>
      </w:r>
      <w:r w:rsidRPr="00AC73CE">
        <w:rPr>
          <w:sz w:val="16"/>
          <w:szCs w:val="16"/>
        </w:rPr>
        <w:t xml:space="preserve"> </w:t>
      </w:r>
      <w:r w:rsidRPr="00F7434F">
        <w:rPr>
          <w:sz w:val="16"/>
          <w:szCs w:val="16"/>
          <w:lang w:val="en-US"/>
        </w:rPr>
        <w:t xml:space="preserve">'The Tune is, As at Noon Dulcina Rested': </w:t>
      </w:r>
      <w:r w:rsidRPr="00AC73CE">
        <w:rPr>
          <w:sz w:val="16"/>
          <w:szCs w:val="16"/>
          <w:lang w:val="en-US"/>
        </w:rPr>
        <w:t>'The true Lovers Good-mo</w:t>
      </w:r>
      <w:r w:rsidRPr="00A83CC0">
        <w:rPr>
          <w:sz w:val="16"/>
          <w:szCs w:val="16"/>
          <w:lang w:val="en-US"/>
        </w:rPr>
        <w:t>rrow. A brace of Valentines I here present' beginning: 'Batchelor. In the month of February, the</w:t>
      </w:r>
      <w:r w:rsidR="00EA049E">
        <w:rPr>
          <w:sz w:val="16"/>
          <w:szCs w:val="16"/>
          <w:lang w:val="en-US"/>
        </w:rPr>
        <w:t xml:space="preserve"> green leaves begin to spring' (</w:t>
      </w:r>
      <w:r w:rsidRPr="00A83CC0">
        <w:rPr>
          <w:sz w:val="16"/>
          <w:szCs w:val="16"/>
          <w:lang w:val="en-US"/>
        </w:rPr>
        <w:t>EBBA 21063, 34717, 33336; Bod1839, Bod23882, Bod23899, Bod2422</w:t>
      </w:r>
      <w:r w:rsidR="00973E2A">
        <w:rPr>
          <w:sz w:val="16"/>
          <w:szCs w:val="16"/>
          <w:lang w:val="en-US"/>
        </w:rPr>
        <w:t>9/</w:t>
      </w:r>
      <w:r w:rsidR="00EA049E">
        <w:rPr>
          <w:sz w:val="16"/>
          <w:szCs w:val="16"/>
          <w:lang w:val="en-US"/>
        </w:rPr>
        <w:t>RoudV32855)</w:t>
      </w:r>
      <w:r w:rsidR="00973E2A">
        <w:rPr>
          <w:sz w:val="16"/>
          <w:szCs w:val="16"/>
          <w:lang w:val="en-US"/>
        </w:rPr>
        <w:t>;</w:t>
      </w:r>
      <w:r w:rsidRPr="00F7434F">
        <w:rPr>
          <w:sz w:val="16"/>
          <w:szCs w:val="16"/>
          <w:lang w:val="en-US"/>
        </w:rPr>
        <w:t xml:space="preserve"> 'To the tune of Dulcina':</w:t>
      </w:r>
      <w:r w:rsidRPr="00A83CC0">
        <w:rPr>
          <w:sz w:val="16"/>
          <w:szCs w:val="16"/>
          <w:lang w:val="en-US"/>
        </w:rPr>
        <w:t xml:space="preserve"> </w:t>
      </w:r>
      <w:r w:rsidR="00973E2A">
        <w:rPr>
          <w:sz w:val="16"/>
          <w:szCs w:val="16"/>
          <w:lang w:val="en-US"/>
        </w:rPr>
        <w:t>'The desperate Damsells Tragedy</w:t>
      </w:r>
      <w:r w:rsidRPr="00A83CC0">
        <w:rPr>
          <w:sz w:val="16"/>
          <w:szCs w:val="16"/>
          <w:lang w:val="en-US"/>
        </w:rPr>
        <w:t xml:space="preserve"> OR The faithlesse young man' by </w:t>
      </w:r>
      <w:r w:rsidRPr="00A83CC0">
        <w:rPr>
          <w:sz w:val="16"/>
          <w:szCs w:val="16"/>
        </w:rPr>
        <w:t>Martin Parker,</w:t>
      </w:r>
      <w:r w:rsidRPr="00A83CC0">
        <w:rPr>
          <w:sz w:val="16"/>
          <w:szCs w:val="16"/>
          <w:lang w:val="en-US"/>
        </w:rPr>
        <w:t xml:space="preserve"> beginning 'In the gallant month of June, </w:t>
      </w:r>
      <w:r w:rsidR="00EA049E">
        <w:rPr>
          <w:sz w:val="16"/>
          <w:szCs w:val="16"/>
          <w:lang w:val="en-US"/>
        </w:rPr>
        <w:t>When sweet roses are in prime' (EBBA 30060, 33335)</w:t>
      </w:r>
      <w:r w:rsidRPr="00A83CC0">
        <w:rPr>
          <w:sz w:val="16"/>
          <w:szCs w:val="16"/>
          <w:lang w:val="en-US"/>
        </w:rPr>
        <w:t>; 'A delicate new Ditty, composed upon the Posie of a Ring, being; I fancie none but the alone: sent as a New-yeares gift, by a Lover to his Sweet-heart' beginning 'Thou that art so sweete a creatur</w:t>
      </w:r>
      <w:r w:rsidR="00EA049E">
        <w:rPr>
          <w:sz w:val="16"/>
          <w:szCs w:val="16"/>
          <w:lang w:val="en-US"/>
        </w:rPr>
        <w:t xml:space="preserve">e, that above all earthly ioy' (EBBA 20103, 30055, 31757, 36080), </w:t>
      </w:r>
      <w:r w:rsidRPr="00A83CC0">
        <w:rPr>
          <w:sz w:val="16"/>
          <w:szCs w:val="16"/>
          <w:lang w:val="en-US"/>
        </w:rPr>
        <w:t xml:space="preserve">so maybe </w:t>
      </w:r>
      <w:r w:rsidR="00973E2A">
        <w:rPr>
          <w:sz w:val="16"/>
          <w:szCs w:val="16"/>
          <w:lang w:val="en-US"/>
        </w:rPr>
        <w:t xml:space="preserve">also </w:t>
      </w:r>
      <w:r w:rsidRPr="00A83CC0">
        <w:rPr>
          <w:sz w:val="16"/>
          <w:szCs w:val="16"/>
          <w:lang w:val="en-US"/>
        </w:rPr>
        <w:t xml:space="preserve">the ballad 'The True hearted L(over) </w:t>
      </w:r>
      <w:r>
        <w:rPr>
          <w:sz w:val="16"/>
          <w:szCs w:val="16"/>
          <w:lang w:val="en-US"/>
        </w:rPr>
        <w:t>To the tune</w:t>
      </w:r>
      <w:r w:rsidRPr="00A83CC0">
        <w:rPr>
          <w:sz w:val="16"/>
          <w:szCs w:val="16"/>
          <w:lang w:val="en-US"/>
        </w:rPr>
        <w:t xml:space="preserve"> I fancy none but thee' beginning 'My loving friend I doe commend' if the same tune wa</w:t>
      </w:r>
      <w:r w:rsidR="00EA049E">
        <w:rPr>
          <w:sz w:val="16"/>
          <w:szCs w:val="16"/>
          <w:lang w:val="en-US"/>
        </w:rPr>
        <w:t>s known by this alternative name</w:t>
      </w:r>
      <w:r w:rsidRPr="00A83CC0">
        <w:rPr>
          <w:sz w:val="16"/>
          <w:szCs w:val="16"/>
          <w:lang w:val="en-US"/>
        </w:rPr>
        <w:t>; 'An excellent new Ballad of the Birth and Passion, of our Saviour Christ' beginning '</w:t>
      </w:r>
      <w:r w:rsidR="00D21291">
        <w:rPr>
          <w:sz w:val="16"/>
          <w:szCs w:val="16"/>
        </w:rPr>
        <w:t>Jury came to Jerusalem, all the World was taxed then</w:t>
      </w:r>
      <w:r w:rsidR="00EA049E">
        <w:rPr>
          <w:sz w:val="16"/>
          <w:szCs w:val="16"/>
        </w:rPr>
        <w:t>' (</w:t>
      </w:r>
      <w:r w:rsidRPr="00A83CC0">
        <w:rPr>
          <w:sz w:val="16"/>
          <w:szCs w:val="16"/>
        </w:rPr>
        <w:t xml:space="preserve">EBBA </w:t>
      </w:r>
      <w:r w:rsidRPr="00A83CC0">
        <w:rPr>
          <w:sz w:val="16"/>
          <w:szCs w:val="16"/>
          <w:lang w:val="en-US"/>
        </w:rPr>
        <w:t>20651, 30269, 31766, 36061; Bod23047/</w:t>
      </w:r>
      <w:r w:rsidR="00EA049E">
        <w:rPr>
          <w:sz w:val="16"/>
          <w:szCs w:val="16"/>
          <w:lang w:val="en-US"/>
        </w:rPr>
        <w:t xml:space="preserve"> RoudV12333)</w:t>
      </w:r>
      <w:r w:rsidRPr="00A83CC0">
        <w:rPr>
          <w:sz w:val="16"/>
          <w:szCs w:val="16"/>
          <w:lang w:val="en-US"/>
        </w:rPr>
        <w:t xml:space="preserve">; 'A Pleasant new Song betwixt a Saylor and his Love' beginning: 'What doth ayle my Love so sadly in such heavy dumps to stand?' </w:t>
      </w:r>
      <w:r w:rsidRPr="006868B5">
        <w:rPr>
          <w:sz w:val="16"/>
          <w:szCs w:val="16"/>
          <w:lang w:val="en-US"/>
        </w:rPr>
        <w:t>and refrain: 'First kisse, and bid me welcome h</w:t>
      </w:r>
      <w:r w:rsidR="00EA049E">
        <w:rPr>
          <w:sz w:val="16"/>
          <w:szCs w:val="16"/>
          <w:lang w:val="en-US"/>
        </w:rPr>
        <w:t>ome' (</w:t>
      </w:r>
      <w:r w:rsidRPr="006868B5">
        <w:rPr>
          <w:sz w:val="16"/>
          <w:szCs w:val="16"/>
          <w:lang w:val="en-US"/>
        </w:rPr>
        <w:t>EBBA 20198, 2181</w:t>
      </w:r>
      <w:r w:rsidR="00EA049E">
        <w:rPr>
          <w:sz w:val="16"/>
          <w:szCs w:val="16"/>
          <w:lang w:val="en-US"/>
        </w:rPr>
        <w:t>8, 21822, 30249, 31875; Bod1883)</w:t>
      </w:r>
      <w:r w:rsidRPr="006868B5">
        <w:rPr>
          <w:sz w:val="16"/>
          <w:szCs w:val="16"/>
          <w:lang w:val="en-US"/>
        </w:rPr>
        <w:t>; 'A Proverbe old, yet nere forgot, Tis good to strike while the Irons hott. Or, Counsell to all Young men that are poore, To Marry with Widowes now while there is store'</w:t>
      </w:r>
      <w:r w:rsidRPr="006868B5">
        <w:rPr>
          <w:sz w:val="16"/>
          <w:szCs w:val="16"/>
        </w:rPr>
        <w:t xml:space="preserve"> by Martin Pa</w:t>
      </w:r>
      <w:r w:rsidRPr="00A83CC0">
        <w:rPr>
          <w:sz w:val="16"/>
          <w:szCs w:val="16"/>
        </w:rPr>
        <w:t xml:space="preserve">rker, </w:t>
      </w:r>
      <w:r w:rsidRPr="00A83CC0">
        <w:rPr>
          <w:sz w:val="16"/>
          <w:szCs w:val="16"/>
          <w:lang w:val="en-US"/>
        </w:rPr>
        <w:t>beginning 'All you Young-men who would Marry</w:t>
      </w:r>
      <w:r w:rsidR="00D21291">
        <w:rPr>
          <w:sz w:val="16"/>
          <w:szCs w:val="16"/>
          <w:lang w:val="en-US"/>
        </w:rPr>
        <w:t>, and enjoy your hearts content</w:t>
      </w:r>
      <w:r w:rsidR="00EA049E">
        <w:rPr>
          <w:sz w:val="16"/>
          <w:szCs w:val="16"/>
          <w:lang w:val="en-US"/>
        </w:rPr>
        <w:t>' (EBBA 20179)</w:t>
      </w:r>
      <w:r w:rsidRPr="00A83CC0">
        <w:rPr>
          <w:sz w:val="16"/>
          <w:szCs w:val="16"/>
          <w:lang w:val="en-US"/>
        </w:rPr>
        <w:t xml:space="preserve">; </w:t>
      </w:r>
      <w:r w:rsidRPr="00A83CC0">
        <w:rPr>
          <w:sz w:val="16"/>
          <w:szCs w:val="16"/>
        </w:rPr>
        <w:t>'A Penny-worth of good Counsell. To Widdowes, and to Ma</w:t>
      </w:r>
      <w:r w:rsidRPr="00F7434F">
        <w:rPr>
          <w:sz w:val="16"/>
          <w:szCs w:val="16"/>
        </w:rPr>
        <w:t>ides, this </w:t>
      </w:r>
      <w:r w:rsidRPr="00F7434F">
        <w:rPr>
          <w:bCs/>
          <w:sz w:val="16"/>
          <w:szCs w:val="16"/>
        </w:rPr>
        <w:t>Counsell</w:t>
      </w:r>
      <w:r w:rsidRPr="00F7434F">
        <w:rPr>
          <w:sz w:val="16"/>
          <w:szCs w:val="16"/>
        </w:rPr>
        <w:t> I send free; And let them looke before they leape, or, that they married bee</w:t>
      </w:r>
      <w:r w:rsidRPr="00F7434F">
        <w:rPr>
          <w:bCs/>
          <w:sz w:val="16"/>
          <w:szCs w:val="16"/>
        </w:rPr>
        <w:t>'</w:t>
      </w:r>
      <w:r w:rsidRPr="00F7434F">
        <w:rPr>
          <w:sz w:val="16"/>
          <w:szCs w:val="16"/>
        </w:rPr>
        <w:t xml:space="preserve"> </w:t>
      </w:r>
      <w:r w:rsidR="00D21291">
        <w:rPr>
          <w:sz w:val="16"/>
          <w:szCs w:val="16"/>
        </w:rPr>
        <w:t xml:space="preserve">by </w:t>
      </w:r>
      <w:r w:rsidRPr="00F7434F">
        <w:rPr>
          <w:sz w:val="16"/>
          <w:szCs w:val="16"/>
        </w:rPr>
        <w:t xml:space="preserve">Martin Parker, </w:t>
      </w:r>
      <w:r w:rsidRPr="00F7434F">
        <w:rPr>
          <w:bCs/>
          <w:sz w:val="16"/>
          <w:szCs w:val="16"/>
        </w:rPr>
        <w:t>beginning 'Of late it was my chance to walke</w:t>
      </w:r>
      <w:r w:rsidR="00EA049E">
        <w:rPr>
          <w:bCs/>
          <w:sz w:val="16"/>
          <w:szCs w:val="16"/>
        </w:rPr>
        <w:t xml:space="preserve"> for recreation in the Spring' (</w:t>
      </w:r>
      <w:r w:rsidRPr="00F7434F">
        <w:rPr>
          <w:bCs/>
          <w:sz w:val="16"/>
          <w:szCs w:val="16"/>
        </w:rPr>
        <w:t xml:space="preserve">EBBA </w:t>
      </w:r>
      <w:r w:rsidR="00EA049E">
        <w:rPr>
          <w:sz w:val="16"/>
          <w:szCs w:val="16"/>
          <w:lang w:val="en-US"/>
        </w:rPr>
        <w:t>30215)</w:t>
      </w:r>
      <w:r w:rsidRPr="00F7434F">
        <w:rPr>
          <w:sz w:val="16"/>
          <w:szCs w:val="16"/>
          <w:lang w:val="en-US"/>
        </w:rPr>
        <w:t>; 'The mad merry Pranks of Robin Good-fellow' beginnin</w:t>
      </w:r>
      <w:r w:rsidR="00EA049E">
        <w:rPr>
          <w:sz w:val="16"/>
          <w:szCs w:val="16"/>
          <w:lang w:val="en-US"/>
        </w:rPr>
        <w:t>g: 'From Obrion in Fairy Land' (EBBA 20274, 30163, 31962, 31963)</w:t>
      </w:r>
      <w:r w:rsidRPr="00F7434F">
        <w:rPr>
          <w:sz w:val="16"/>
          <w:szCs w:val="16"/>
          <w:lang w:val="en-US"/>
        </w:rPr>
        <w:t>.</w:t>
      </w:r>
    </w:p>
  </w:footnote>
  <w:footnote w:id="11">
    <w:p w14:paraId="0C1D521A" w14:textId="0DB78F53" w:rsidR="005740CF" w:rsidRPr="005740CF" w:rsidRDefault="005740CF" w:rsidP="005740CF">
      <w:pPr>
        <w:pStyle w:val="FootnoteText"/>
        <w:ind w:left="142" w:hanging="142"/>
        <w:rPr>
          <w:sz w:val="16"/>
          <w:szCs w:val="16"/>
        </w:rPr>
      </w:pPr>
      <w:r w:rsidRPr="00F7434F">
        <w:rPr>
          <w:rStyle w:val="FootnoteReference"/>
          <w:sz w:val="16"/>
          <w:szCs w:val="16"/>
        </w:rPr>
        <w:footnoteRef/>
      </w:r>
      <w:r w:rsidRPr="00F7434F">
        <w:rPr>
          <w:sz w:val="16"/>
          <w:szCs w:val="16"/>
        </w:rPr>
        <w:t xml:space="preserve"> </w:t>
      </w:r>
      <w:r w:rsidRPr="00F7434F">
        <w:rPr>
          <w:sz w:val="16"/>
          <w:szCs w:val="16"/>
          <w:lang w:val="en-US"/>
        </w:rPr>
        <w:t>'To the Tune of Robin Goodfellow': 'The Downfall of Dancing; OR, The overthrow of three Fidlers, and three Bagg-Pipe-Players' beginning 'Three Pipers, and three Fidlers too</w:t>
      </w:r>
      <w:r w:rsidR="00EA049E">
        <w:rPr>
          <w:sz w:val="16"/>
          <w:szCs w:val="16"/>
          <w:lang w:val="en-US"/>
        </w:rPr>
        <w:t>, they all belonged to a Gang' (EBBA 21201)</w:t>
      </w:r>
      <w:r w:rsidRPr="00F7434F">
        <w:rPr>
          <w:sz w:val="16"/>
          <w:szCs w:val="16"/>
          <w:lang w:val="en-US"/>
        </w:rPr>
        <w:t xml:space="preserve"> refrain 'up tails all' </w:t>
      </w:r>
      <w:r w:rsidR="00D16704">
        <w:rPr>
          <w:sz w:val="16"/>
          <w:szCs w:val="16"/>
          <w:lang w:val="en-US"/>
        </w:rPr>
        <w:t>(</w:t>
      </w:r>
      <w:r w:rsidR="00F1482D">
        <w:rPr>
          <w:sz w:val="16"/>
          <w:szCs w:val="16"/>
          <w:lang w:val="en-US"/>
        </w:rPr>
        <w:t xml:space="preserve">see settings of </w:t>
      </w:r>
      <w:r w:rsidR="00F1482D" w:rsidRPr="005740CF">
        <w:rPr>
          <w:i/>
          <w:sz w:val="16"/>
          <w:szCs w:val="16"/>
          <w:lang w:val="en-US"/>
        </w:rPr>
        <w:t>up tails all</w:t>
      </w:r>
      <w:r w:rsidR="00F1482D">
        <w:rPr>
          <w:sz w:val="16"/>
          <w:szCs w:val="16"/>
          <w:lang w:val="en-US"/>
        </w:rPr>
        <w:t xml:space="preserve"> in</w:t>
      </w:r>
      <w:r w:rsidR="00F1482D" w:rsidRPr="005740CF">
        <w:rPr>
          <w:sz w:val="16"/>
          <w:szCs w:val="16"/>
          <w:lang w:val="en-US"/>
        </w:rPr>
        <w:t xml:space="preserve"> </w:t>
      </w:r>
      <w:r w:rsidR="00F1482D">
        <w:rPr>
          <w:sz w:val="16"/>
          <w:szCs w:val="16"/>
          <w:lang w:val="en-US"/>
        </w:rPr>
        <w:t xml:space="preserve">the </w:t>
      </w:r>
      <w:r w:rsidR="00F1482D" w:rsidRPr="005740CF">
        <w:rPr>
          <w:i/>
          <w:sz w:val="16"/>
          <w:szCs w:val="16"/>
          <w:lang w:val="en-US"/>
        </w:rPr>
        <w:t>Lutezine</w:t>
      </w:r>
      <w:r w:rsidR="00F1482D">
        <w:rPr>
          <w:sz w:val="16"/>
          <w:szCs w:val="16"/>
          <w:lang w:val="en-US"/>
        </w:rPr>
        <w:t xml:space="preserve"> to </w:t>
      </w:r>
      <w:r w:rsidR="00F1482D" w:rsidRPr="005740CF">
        <w:rPr>
          <w:i/>
          <w:sz w:val="16"/>
          <w:szCs w:val="16"/>
          <w:lang w:val="en-US"/>
        </w:rPr>
        <w:t>Lute News</w:t>
      </w:r>
      <w:r w:rsidR="00F1482D">
        <w:rPr>
          <w:sz w:val="16"/>
          <w:szCs w:val="16"/>
          <w:lang w:val="en-US"/>
        </w:rPr>
        <w:t xml:space="preserve"> 122 (</w:t>
      </w:r>
      <w:r w:rsidR="00D16704">
        <w:rPr>
          <w:sz w:val="16"/>
          <w:szCs w:val="16"/>
          <w:lang w:val="en-US"/>
        </w:rPr>
        <w:t>July 2017))</w:t>
      </w:r>
      <w:r w:rsidRPr="00F7434F">
        <w:rPr>
          <w:sz w:val="16"/>
          <w:szCs w:val="16"/>
          <w:lang w:val="en-US"/>
        </w:rPr>
        <w:t>; 'A New Song. To the Tune of Robin Goodfellow' beginning 'Though S(haftesbury) is cleared by The Cunning Ignor</w:t>
      </w:r>
      <w:r w:rsidR="00D16704">
        <w:rPr>
          <w:sz w:val="16"/>
          <w:szCs w:val="16"/>
          <w:lang w:val="en-US"/>
        </w:rPr>
        <w:t>amus Sway' (EBBA 32344, 34830, 35599)</w:t>
      </w:r>
      <w:r w:rsidRPr="005740CF">
        <w:rPr>
          <w:sz w:val="16"/>
          <w:szCs w:val="16"/>
          <w:lang w:val="en-US"/>
        </w:rPr>
        <w:t>;</w:t>
      </w:r>
      <w:r w:rsidR="00F1482D">
        <w:rPr>
          <w:sz w:val="16"/>
          <w:szCs w:val="16"/>
          <w:lang w:val="en-US"/>
        </w:rPr>
        <w:t xml:space="preserve"> and</w:t>
      </w:r>
      <w:r w:rsidRPr="005740CF">
        <w:rPr>
          <w:sz w:val="16"/>
          <w:szCs w:val="16"/>
          <w:lang w:val="en-US"/>
        </w:rPr>
        <w:t xml:space="preserve"> </w:t>
      </w:r>
      <w:r w:rsidRPr="005740CF">
        <w:rPr>
          <w:sz w:val="16"/>
          <w:szCs w:val="16"/>
        </w:rPr>
        <w:t>'The Bare-faced Tories: A New Song' beginning 'What a Pox care we for Law' (Bodleian Ashmole G.16 [55]).</w:t>
      </w:r>
    </w:p>
  </w:footnote>
  <w:footnote w:id="12">
    <w:p w14:paraId="376D7AC3" w14:textId="213A497D" w:rsidR="005740CF" w:rsidRPr="005740CF" w:rsidRDefault="00F7434F" w:rsidP="005740CF">
      <w:pPr>
        <w:pStyle w:val="FootnoteText"/>
        <w:ind w:left="142" w:hanging="142"/>
        <w:rPr>
          <w:sz w:val="16"/>
          <w:szCs w:val="16"/>
          <w:lang w:val="en-US"/>
        </w:rPr>
      </w:pPr>
      <w:r w:rsidRPr="005740CF">
        <w:rPr>
          <w:rStyle w:val="FootnoteReference"/>
          <w:sz w:val="16"/>
          <w:szCs w:val="16"/>
        </w:rPr>
        <w:footnoteRef/>
      </w:r>
      <w:r w:rsidRPr="005740CF">
        <w:rPr>
          <w:sz w:val="16"/>
          <w:szCs w:val="16"/>
        </w:rPr>
        <w:t xml:space="preserve"> 'A new Carroll of the birth of ... Jesus Christ</w:t>
      </w:r>
      <w:r w:rsidR="005740CF" w:rsidRPr="005740CF">
        <w:rPr>
          <w:rFonts w:eastAsiaTheme="minorEastAsia" w:cstheme="minorBidi"/>
          <w:sz w:val="20"/>
          <w:lang w:val="en-US"/>
        </w:rPr>
        <w:t xml:space="preserve"> </w:t>
      </w:r>
      <w:r w:rsidR="00F1482D">
        <w:rPr>
          <w:sz w:val="16"/>
          <w:szCs w:val="16"/>
          <w:lang w:val="en-US"/>
        </w:rPr>
        <w:t>'</w:t>
      </w:r>
      <w:r w:rsidRPr="005740CF">
        <w:rPr>
          <w:sz w:val="16"/>
          <w:szCs w:val="16"/>
        </w:rPr>
        <w:t xml:space="preserve"> in </w:t>
      </w:r>
      <w:r w:rsidRPr="005740CF">
        <w:rPr>
          <w:i/>
          <w:iCs/>
          <w:sz w:val="16"/>
          <w:szCs w:val="16"/>
        </w:rPr>
        <w:t xml:space="preserve">New Carrolls, </w:t>
      </w:r>
      <w:r w:rsidRPr="005740CF">
        <w:rPr>
          <w:sz w:val="16"/>
          <w:szCs w:val="16"/>
        </w:rPr>
        <w:t>1661, sig. A3</w:t>
      </w:r>
      <w:r w:rsidR="005740CF" w:rsidRPr="005740CF">
        <w:rPr>
          <w:sz w:val="16"/>
          <w:szCs w:val="16"/>
        </w:rPr>
        <w:t>r.</w:t>
      </w:r>
    </w:p>
  </w:footnote>
  <w:footnote w:id="13">
    <w:p w14:paraId="39FD115E" w14:textId="77777777" w:rsidR="00BA0F75" w:rsidRPr="00406179" w:rsidRDefault="00BA0F75" w:rsidP="005740CF">
      <w:pPr>
        <w:pStyle w:val="FootnoteText"/>
        <w:ind w:left="142" w:hanging="142"/>
        <w:rPr>
          <w:sz w:val="16"/>
          <w:szCs w:val="16"/>
        </w:rPr>
      </w:pPr>
      <w:r w:rsidRPr="005740CF">
        <w:rPr>
          <w:rStyle w:val="FootnoteReference"/>
          <w:sz w:val="16"/>
          <w:szCs w:val="16"/>
        </w:rPr>
        <w:footnoteRef/>
      </w:r>
      <w:r w:rsidRPr="005740CF">
        <w:rPr>
          <w:sz w:val="16"/>
          <w:szCs w:val="16"/>
        </w:rPr>
        <w:t xml:space="preserve"> </w:t>
      </w:r>
      <w:r w:rsidRPr="005740CF">
        <w:rPr>
          <w:sz w:val="16"/>
          <w:szCs w:val="16"/>
          <w:lang w:val="en-US"/>
        </w:rPr>
        <w:t>D</w:t>
      </w:r>
      <w:r w:rsidRPr="00F7434F">
        <w:rPr>
          <w:sz w:val="16"/>
          <w:szCs w:val="16"/>
          <w:lang w:val="en-US"/>
        </w:rPr>
        <w:t xml:space="preserve">avid Greer, '"What if a Day" - an Examination of the Words and Music' </w:t>
      </w:r>
      <w:r w:rsidRPr="00406179">
        <w:rPr>
          <w:i/>
          <w:sz w:val="16"/>
          <w:szCs w:val="16"/>
          <w:lang w:val="en-US"/>
        </w:rPr>
        <w:t>Music &amp; Letters</w:t>
      </w:r>
      <w:r w:rsidRPr="00406179">
        <w:rPr>
          <w:sz w:val="16"/>
          <w:szCs w:val="16"/>
          <w:lang w:val="en-US"/>
        </w:rPr>
        <w:t xml:space="preserve"> 43 (1962), pp. 310-311.</w:t>
      </w:r>
    </w:p>
  </w:footnote>
  <w:footnote w:id="14">
    <w:p w14:paraId="14B3AE33" w14:textId="519A1020" w:rsidR="00EA4487" w:rsidRPr="00406179" w:rsidRDefault="00EA4487" w:rsidP="00F7434F">
      <w:pPr>
        <w:pStyle w:val="FootnoteText"/>
        <w:ind w:left="142" w:hanging="142"/>
        <w:rPr>
          <w:sz w:val="16"/>
          <w:szCs w:val="16"/>
        </w:rPr>
      </w:pPr>
      <w:r w:rsidRPr="00406179">
        <w:rPr>
          <w:rStyle w:val="FootnoteReference"/>
          <w:sz w:val="16"/>
          <w:szCs w:val="16"/>
        </w:rPr>
        <w:footnoteRef/>
      </w:r>
      <w:r w:rsidRPr="00406179">
        <w:rPr>
          <w:sz w:val="16"/>
          <w:szCs w:val="16"/>
        </w:rPr>
        <w:t xml:space="preserve"> Also edited for </w:t>
      </w:r>
      <w:r w:rsidRPr="00406179">
        <w:rPr>
          <w:i/>
          <w:sz w:val="16"/>
          <w:szCs w:val="16"/>
        </w:rPr>
        <w:t>Lute News</w:t>
      </w:r>
      <w:r w:rsidRPr="00406179">
        <w:rPr>
          <w:sz w:val="16"/>
          <w:szCs w:val="16"/>
        </w:rPr>
        <w:t xml:space="preserve"> 66 (June 2003), but the second strain has been reconstructed here based on the keyboard version D2.</w:t>
      </w:r>
    </w:p>
  </w:footnote>
  <w:footnote w:id="15">
    <w:p w14:paraId="01BC7067" w14:textId="5B2AC976" w:rsidR="00E510A3" w:rsidRPr="00406179" w:rsidRDefault="00E510A3" w:rsidP="00E510A3">
      <w:pPr>
        <w:pStyle w:val="FootnoteText"/>
        <w:ind w:left="142" w:hanging="142"/>
        <w:rPr>
          <w:sz w:val="16"/>
          <w:szCs w:val="16"/>
        </w:rPr>
      </w:pPr>
      <w:r w:rsidRPr="00406179">
        <w:rPr>
          <w:rStyle w:val="FootnoteReference"/>
          <w:sz w:val="16"/>
          <w:szCs w:val="16"/>
        </w:rPr>
        <w:footnoteRef/>
      </w:r>
      <w:r w:rsidRPr="00406179">
        <w:rPr>
          <w:sz w:val="16"/>
          <w:szCs w:val="16"/>
        </w:rPr>
        <w:t xml:space="preserve"> I </w:t>
      </w:r>
      <w:r w:rsidR="00D16704">
        <w:rPr>
          <w:sz w:val="16"/>
          <w:szCs w:val="16"/>
        </w:rPr>
        <w:t>have</w:t>
      </w:r>
      <w:r w:rsidRPr="00406179">
        <w:rPr>
          <w:sz w:val="16"/>
          <w:szCs w:val="16"/>
        </w:rPr>
        <w:t xml:space="preserve"> </w:t>
      </w:r>
      <w:r w:rsidR="00D45C41">
        <w:rPr>
          <w:sz w:val="16"/>
          <w:szCs w:val="16"/>
        </w:rPr>
        <w:t xml:space="preserve">previously </w:t>
      </w:r>
      <w:r w:rsidR="00406179" w:rsidRPr="00406179">
        <w:rPr>
          <w:sz w:val="16"/>
          <w:szCs w:val="16"/>
        </w:rPr>
        <w:t>edited</w:t>
      </w:r>
      <w:r w:rsidRPr="00406179">
        <w:rPr>
          <w:sz w:val="16"/>
          <w:szCs w:val="16"/>
        </w:rPr>
        <w:t xml:space="preserve"> two </w:t>
      </w:r>
      <w:r w:rsidR="00D16704">
        <w:rPr>
          <w:sz w:val="16"/>
          <w:szCs w:val="16"/>
        </w:rPr>
        <w:t xml:space="preserve">from </w:t>
      </w:r>
      <w:r w:rsidRPr="00406179">
        <w:rPr>
          <w:sz w:val="16"/>
          <w:szCs w:val="16"/>
        </w:rPr>
        <w:t xml:space="preserve">the list, </w:t>
      </w:r>
      <w:r w:rsidR="0044758F" w:rsidRPr="00406179">
        <w:rPr>
          <w:sz w:val="16"/>
          <w:szCs w:val="16"/>
        </w:rPr>
        <w:t>n</w:t>
      </w:r>
      <w:r w:rsidR="0044758F" w:rsidRPr="00406179">
        <w:rPr>
          <w:sz w:val="16"/>
          <w:szCs w:val="16"/>
          <w:vertAlign w:val="superscript"/>
        </w:rPr>
        <w:t>o</w:t>
      </w:r>
      <w:r w:rsidR="0044758F" w:rsidRPr="00406179">
        <w:rPr>
          <w:sz w:val="16"/>
          <w:szCs w:val="16"/>
        </w:rPr>
        <w:t xml:space="preserve"> </w:t>
      </w:r>
      <w:r w:rsidR="0044758F" w:rsidRPr="00406179">
        <w:rPr>
          <w:sz w:val="16"/>
          <w:szCs w:val="16"/>
          <w:lang w:val="en-US"/>
        </w:rPr>
        <w:t>5</w:t>
      </w:r>
      <w:r w:rsidRPr="00406179">
        <w:rPr>
          <w:i/>
          <w:sz w:val="16"/>
          <w:szCs w:val="16"/>
          <w:lang w:val="en-US"/>
        </w:rPr>
        <w:t xml:space="preserve"> Ich gieng einmal spazieren</w:t>
      </w:r>
      <w:r w:rsidRPr="00406179">
        <w:rPr>
          <w:sz w:val="16"/>
          <w:szCs w:val="16"/>
          <w:lang w:val="en-US"/>
        </w:rPr>
        <w:t xml:space="preserve"> (a.k.a </w:t>
      </w:r>
      <w:r w:rsidR="0044758F" w:rsidRPr="00406179">
        <w:rPr>
          <w:i/>
          <w:sz w:val="16"/>
          <w:szCs w:val="16"/>
          <w:lang w:val="en-US"/>
        </w:rPr>
        <w:t>Un jeune fillette</w:t>
      </w:r>
      <w:r w:rsidRPr="00406179">
        <w:rPr>
          <w:sz w:val="16"/>
          <w:szCs w:val="16"/>
          <w:lang w:val="en-US"/>
        </w:rPr>
        <w:t xml:space="preserve">) in </w:t>
      </w:r>
      <w:r w:rsidR="0044758F" w:rsidRPr="00406179">
        <w:rPr>
          <w:sz w:val="16"/>
          <w:szCs w:val="16"/>
          <w:lang w:val="en-US"/>
        </w:rPr>
        <w:t xml:space="preserve">the </w:t>
      </w:r>
      <w:r w:rsidRPr="00406179">
        <w:rPr>
          <w:sz w:val="16"/>
          <w:szCs w:val="16"/>
          <w:lang w:val="en-US"/>
        </w:rPr>
        <w:t>Lute</w:t>
      </w:r>
      <w:r w:rsidR="0044758F" w:rsidRPr="00406179">
        <w:rPr>
          <w:sz w:val="16"/>
          <w:szCs w:val="16"/>
          <w:lang w:val="en-US"/>
        </w:rPr>
        <w:t>zine</w:t>
      </w:r>
      <w:r w:rsidR="00EC0E1D" w:rsidRPr="00406179">
        <w:rPr>
          <w:sz w:val="16"/>
          <w:szCs w:val="16"/>
          <w:lang w:val="en-US"/>
        </w:rPr>
        <w:t>s</w:t>
      </w:r>
      <w:r w:rsidR="0044758F" w:rsidRPr="00406179">
        <w:rPr>
          <w:sz w:val="16"/>
          <w:szCs w:val="16"/>
          <w:lang w:val="en-US"/>
        </w:rPr>
        <w:t xml:space="preserve"> to</w:t>
      </w:r>
      <w:r w:rsidRPr="00406179">
        <w:rPr>
          <w:sz w:val="16"/>
          <w:szCs w:val="16"/>
          <w:lang w:val="en-US"/>
        </w:rPr>
        <w:t xml:space="preserve"> </w:t>
      </w:r>
      <w:r w:rsidR="0044758F" w:rsidRPr="00406179">
        <w:rPr>
          <w:i/>
          <w:sz w:val="16"/>
          <w:szCs w:val="16"/>
        </w:rPr>
        <w:t>Lute News</w:t>
      </w:r>
      <w:r w:rsidR="0044758F" w:rsidRPr="00406179">
        <w:rPr>
          <w:sz w:val="16"/>
          <w:szCs w:val="16"/>
        </w:rPr>
        <w:t xml:space="preserve"> 119 (October 2016)</w:t>
      </w:r>
      <w:r w:rsidR="00EC0E1D" w:rsidRPr="00406179">
        <w:rPr>
          <w:sz w:val="16"/>
          <w:szCs w:val="16"/>
        </w:rPr>
        <w:t xml:space="preserve"> and</w:t>
      </w:r>
      <w:r w:rsidR="0044758F" w:rsidRPr="00406179">
        <w:rPr>
          <w:sz w:val="16"/>
          <w:szCs w:val="16"/>
        </w:rPr>
        <w:t xml:space="preserve"> 120 (December 2016)</w:t>
      </w:r>
      <w:r w:rsidR="00AB3F98">
        <w:rPr>
          <w:sz w:val="16"/>
          <w:szCs w:val="16"/>
        </w:rPr>
        <w:t>,</w:t>
      </w:r>
      <w:r w:rsidR="0044758F" w:rsidRPr="00406179">
        <w:rPr>
          <w:sz w:val="16"/>
          <w:szCs w:val="16"/>
        </w:rPr>
        <w:t xml:space="preserve"> </w:t>
      </w:r>
      <w:r w:rsidRPr="00406179">
        <w:rPr>
          <w:sz w:val="16"/>
          <w:szCs w:val="16"/>
          <w:lang w:val="en-US"/>
        </w:rPr>
        <w:t xml:space="preserve">and </w:t>
      </w:r>
      <w:r w:rsidR="0044758F" w:rsidRPr="00406179">
        <w:rPr>
          <w:sz w:val="16"/>
          <w:szCs w:val="16"/>
          <w:lang w:val="en-US"/>
        </w:rPr>
        <w:t>n</w:t>
      </w:r>
      <w:r w:rsidR="0044758F" w:rsidRPr="00406179">
        <w:rPr>
          <w:sz w:val="16"/>
          <w:szCs w:val="16"/>
          <w:vertAlign w:val="superscript"/>
          <w:lang w:val="en-US"/>
        </w:rPr>
        <w:t>o</w:t>
      </w:r>
      <w:r w:rsidR="0044758F" w:rsidRPr="00406179">
        <w:rPr>
          <w:sz w:val="16"/>
          <w:szCs w:val="16"/>
          <w:lang w:val="en-US"/>
        </w:rPr>
        <w:t xml:space="preserve"> 8</w:t>
      </w:r>
      <w:r w:rsidRPr="00406179">
        <w:rPr>
          <w:sz w:val="16"/>
          <w:szCs w:val="16"/>
          <w:lang w:val="en-US"/>
        </w:rPr>
        <w:t xml:space="preserve"> </w:t>
      </w:r>
      <w:r w:rsidRPr="00406179">
        <w:rPr>
          <w:i/>
          <w:sz w:val="16"/>
          <w:szCs w:val="16"/>
          <w:lang w:val="en-US"/>
        </w:rPr>
        <w:t>Man ledt uns zu der Hochzeit freud</w:t>
      </w:r>
      <w:r w:rsidRPr="00406179">
        <w:rPr>
          <w:sz w:val="16"/>
          <w:szCs w:val="16"/>
          <w:lang w:val="en-US"/>
        </w:rPr>
        <w:t xml:space="preserve"> (a.k.a.</w:t>
      </w:r>
      <w:r w:rsidR="0044758F" w:rsidRPr="00406179">
        <w:rPr>
          <w:sz w:val="16"/>
          <w:szCs w:val="16"/>
          <w:lang w:val="en-US"/>
        </w:rPr>
        <w:t xml:space="preserve"> </w:t>
      </w:r>
      <w:r w:rsidR="00EC0E1D" w:rsidRPr="00406179">
        <w:rPr>
          <w:i/>
          <w:sz w:val="16"/>
          <w:szCs w:val="16"/>
          <w:lang w:val="en-US"/>
        </w:rPr>
        <w:t>Almande Don Frederico</w:t>
      </w:r>
      <w:r w:rsidRPr="00406179">
        <w:rPr>
          <w:sz w:val="16"/>
          <w:szCs w:val="16"/>
          <w:lang w:val="en-US"/>
        </w:rPr>
        <w:t>) in</w:t>
      </w:r>
      <w:r w:rsidR="0044758F" w:rsidRPr="00406179">
        <w:rPr>
          <w:sz w:val="16"/>
          <w:szCs w:val="16"/>
          <w:lang w:val="en-US"/>
        </w:rPr>
        <w:t xml:space="preserve"> </w:t>
      </w:r>
      <w:r w:rsidR="00D955F6" w:rsidRPr="00406179">
        <w:rPr>
          <w:sz w:val="16"/>
          <w:szCs w:val="16"/>
          <w:lang w:val="en-US"/>
        </w:rPr>
        <w:t>the Lutezine to</w:t>
      </w:r>
      <w:r w:rsidRPr="00406179">
        <w:rPr>
          <w:sz w:val="16"/>
          <w:szCs w:val="16"/>
          <w:lang w:val="en-US"/>
        </w:rPr>
        <w:t xml:space="preserve"> </w:t>
      </w:r>
      <w:r w:rsidRPr="00406179">
        <w:rPr>
          <w:i/>
          <w:sz w:val="16"/>
          <w:szCs w:val="16"/>
          <w:lang w:val="en-US"/>
        </w:rPr>
        <w:t>Lute News</w:t>
      </w:r>
      <w:r w:rsidR="0044758F" w:rsidRPr="00406179">
        <w:rPr>
          <w:sz w:val="16"/>
          <w:szCs w:val="16"/>
          <w:lang w:val="en-US"/>
        </w:rPr>
        <w:t xml:space="preserve"> </w:t>
      </w:r>
      <w:r w:rsidR="0044758F" w:rsidRPr="00406179">
        <w:rPr>
          <w:sz w:val="16"/>
          <w:szCs w:val="16"/>
        </w:rPr>
        <w:t>121 (April 2017).</w:t>
      </w:r>
    </w:p>
  </w:footnote>
  <w:footnote w:id="16">
    <w:p w14:paraId="618DE2AF" w14:textId="77777777" w:rsidR="00A1756A" w:rsidRDefault="00521F9D" w:rsidP="00A1756A">
      <w:pPr>
        <w:pStyle w:val="FootnoteText"/>
        <w:ind w:left="142" w:hanging="142"/>
        <w:rPr>
          <w:rStyle w:val="Hyperlink"/>
          <w:sz w:val="16"/>
          <w:szCs w:val="16"/>
          <w:u w:val="none"/>
        </w:rPr>
      </w:pPr>
      <w:r w:rsidRPr="00A83CC0">
        <w:rPr>
          <w:rStyle w:val="FootnoteReference"/>
          <w:sz w:val="16"/>
          <w:szCs w:val="16"/>
        </w:rPr>
        <w:footnoteRef/>
      </w:r>
      <w:r w:rsidRPr="00A83CC0">
        <w:rPr>
          <w:sz w:val="16"/>
          <w:szCs w:val="16"/>
        </w:rPr>
        <w:t xml:space="preserve"> </w:t>
      </w:r>
      <w:r w:rsidRPr="00A83CC0">
        <w:rPr>
          <w:i/>
          <w:sz w:val="16"/>
          <w:szCs w:val="16"/>
        </w:rPr>
        <w:t>Liederbüchlein</w:t>
      </w:r>
      <w:r w:rsidRPr="00A83CC0">
        <w:rPr>
          <w:sz w:val="16"/>
          <w:szCs w:val="16"/>
        </w:rPr>
        <w:t>, Köln, Heinrich Nettesheim, c.1580; see Charles A. Williams 'G</w:t>
      </w:r>
      <w:r w:rsidRPr="00521F9D">
        <w:rPr>
          <w:sz w:val="16"/>
          <w:szCs w:val="16"/>
        </w:rPr>
        <w:t xml:space="preserve">rünwald's Song' </w:t>
      </w:r>
      <w:r w:rsidRPr="00521F9D">
        <w:rPr>
          <w:i/>
          <w:sz w:val="16"/>
          <w:szCs w:val="16"/>
        </w:rPr>
        <w:t>The Journal of English and Germanic Philology</w:t>
      </w:r>
      <w:r w:rsidRPr="00521F9D">
        <w:rPr>
          <w:sz w:val="16"/>
          <w:szCs w:val="16"/>
        </w:rPr>
        <w:t xml:space="preserve"> 18 (1919) pp. 236-241 </w:t>
      </w:r>
      <w:r w:rsidR="00A1756A" w:rsidRPr="00521F9D">
        <w:rPr>
          <w:sz w:val="16"/>
          <w:szCs w:val="16"/>
        </w:rPr>
        <w:t xml:space="preserve">online at: </w:t>
      </w:r>
      <w:hyperlink r:id="rId7" w:history="1">
        <w:r w:rsidR="00A1756A" w:rsidRPr="00521F9D">
          <w:rPr>
            <w:rStyle w:val="Hyperlink"/>
            <w:sz w:val="16"/>
            <w:szCs w:val="16"/>
            <w:u w:val="none"/>
          </w:rPr>
          <w:t>https://archive.org/details/jstor-27713789</w:t>
        </w:r>
      </w:hyperlink>
    </w:p>
    <w:p w14:paraId="743C8CCC" w14:textId="5E01FCB6" w:rsidR="00A1756A" w:rsidRPr="00A1756A" w:rsidRDefault="00A1756A" w:rsidP="00521F9D">
      <w:pPr>
        <w:pStyle w:val="FootnoteText"/>
        <w:ind w:left="142" w:hanging="142"/>
        <w:rPr>
          <w:sz w:val="16"/>
          <w:szCs w:val="16"/>
        </w:rPr>
      </w:pPr>
      <w:r>
        <w:rPr>
          <w:sz w:val="16"/>
          <w:szCs w:val="16"/>
        </w:rPr>
        <w:tab/>
      </w:r>
      <w:r w:rsidR="00AB3F98">
        <w:rPr>
          <w:sz w:val="16"/>
          <w:szCs w:val="16"/>
        </w:rPr>
        <w:t xml:space="preserve">First verse of Kolner Liederbuch text: </w:t>
      </w:r>
      <w:r w:rsidRPr="00A1756A">
        <w:rPr>
          <w:i/>
          <w:sz w:val="16"/>
          <w:szCs w:val="16"/>
        </w:rPr>
        <w:t>Gvt Gesell vnnd du must wandern, das Megdlein liebet ein anderen, welches ich geliebet hab, bey der bin ich schabab, kan dir nicht gnugsam klagen, mein elend, schmertz vnd pein, aber ich hoff es sol sich noch an jr rechen fein.</w:t>
      </w:r>
      <w:r>
        <w:rPr>
          <w:i/>
          <w:sz w:val="16"/>
          <w:szCs w:val="16"/>
        </w:rPr>
        <w:t xml:space="preserve"> </w:t>
      </w:r>
      <w:r w:rsidRPr="00A1756A">
        <w:rPr>
          <w:sz w:val="16"/>
          <w:szCs w:val="16"/>
        </w:rPr>
        <w:t>[</w:t>
      </w:r>
      <w:r w:rsidR="00AB3F98">
        <w:rPr>
          <w:sz w:val="16"/>
          <w:szCs w:val="16"/>
        </w:rPr>
        <w:t xml:space="preserve">Translated by Rainer aus ddem Spring: </w:t>
      </w:r>
      <w:r w:rsidRPr="00A1756A">
        <w:rPr>
          <w:sz w:val="16"/>
          <w:szCs w:val="16"/>
        </w:rPr>
        <w:t>Dear fellow you have to go now, The maid loves another, Whom I have loved, I am not welcome to her, I cannot deplore enough, my distress, pain and anguish, However, I hope I shall have fine revenge on her.]</w:t>
      </w:r>
    </w:p>
  </w:footnote>
  <w:footnote w:id="17">
    <w:p w14:paraId="1E519206" w14:textId="40EDBEF1" w:rsidR="00521F9D" w:rsidRPr="00521F9D" w:rsidRDefault="00521F9D" w:rsidP="00521F9D">
      <w:pPr>
        <w:pStyle w:val="FootnoteText"/>
        <w:ind w:left="142" w:hanging="142"/>
        <w:rPr>
          <w:sz w:val="16"/>
          <w:szCs w:val="16"/>
        </w:rPr>
      </w:pPr>
      <w:r w:rsidRPr="00521F9D">
        <w:rPr>
          <w:rStyle w:val="FootnoteReference"/>
          <w:sz w:val="16"/>
          <w:szCs w:val="16"/>
        </w:rPr>
        <w:footnoteRef/>
      </w:r>
      <w:r w:rsidRPr="00521F9D">
        <w:rPr>
          <w:sz w:val="16"/>
          <w:szCs w:val="16"/>
        </w:rPr>
        <w:t xml:space="preserve"> Transcribed in the exemplary facsimile and modern edition </w:t>
      </w:r>
      <w:r w:rsidR="004E6292">
        <w:rPr>
          <w:sz w:val="16"/>
          <w:szCs w:val="16"/>
        </w:rPr>
        <w:t xml:space="preserve">of the Fabricius lute book </w:t>
      </w:r>
      <w:r w:rsidRPr="00521F9D">
        <w:rPr>
          <w:sz w:val="16"/>
          <w:szCs w:val="16"/>
        </w:rPr>
        <w:t xml:space="preserve">published by Jarchow </w:t>
      </w:r>
      <w:r w:rsidR="004E6292">
        <w:rPr>
          <w:sz w:val="16"/>
          <w:szCs w:val="16"/>
        </w:rPr>
        <w:t>Verlag</w:t>
      </w:r>
      <w:r w:rsidRPr="00521F9D">
        <w:rPr>
          <w:sz w:val="16"/>
          <w:szCs w:val="16"/>
        </w:rPr>
        <w:t xml:space="preserve"> in 2013.</w:t>
      </w:r>
    </w:p>
  </w:footnote>
  <w:footnote w:id="18">
    <w:p w14:paraId="5D2F2952" w14:textId="42FFBCAC" w:rsidR="005726F5" w:rsidRPr="00B96F00" w:rsidRDefault="005726F5" w:rsidP="00521F9D">
      <w:pPr>
        <w:pStyle w:val="FootnoteText"/>
        <w:ind w:left="142" w:hanging="142"/>
        <w:rPr>
          <w:sz w:val="16"/>
          <w:szCs w:val="16"/>
        </w:rPr>
      </w:pPr>
      <w:r w:rsidRPr="00521F9D">
        <w:rPr>
          <w:rStyle w:val="FootnoteReference"/>
          <w:sz w:val="16"/>
          <w:szCs w:val="16"/>
        </w:rPr>
        <w:footnoteRef/>
      </w:r>
      <w:r w:rsidRPr="00521F9D">
        <w:rPr>
          <w:sz w:val="16"/>
          <w:szCs w:val="16"/>
        </w:rPr>
        <w:t xml:space="preserve"> </w:t>
      </w:r>
      <w:r w:rsidR="004E6292">
        <w:rPr>
          <w:sz w:val="16"/>
          <w:szCs w:val="16"/>
        </w:rPr>
        <w:t xml:space="preserve">For example, </w:t>
      </w:r>
      <w:r w:rsidRPr="005F2831">
        <w:rPr>
          <w:sz w:val="16"/>
          <w:szCs w:val="16"/>
        </w:rPr>
        <w:t xml:space="preserve">H4a bars </w:t>
      </w:r>
      <w:r w:rsidR="004E6292" w:rsidRPr="005F2831">
        <w:rPr>
          <w:sz w:val="16"/>
          <w:szCs w:val="16"/>
        </w:rPr>
        <w:t>31-32 &amp; 39-40; H4c bars 19-20 &amp; 55-56; H4d bars 7-8 &amp; 15-16; H4e bars 19-20, 27-28 &amp; 31-32; H4f bars 7-8 &amp; 9-10; H4g bars 11-12 &amp;</w:t>
      </w:r>
      <w:r w:rsidRPr="005F2831">
        <w:rPr>
          <w:sz w:val="16"/>
          <w:szCs w:val="16"/>
        </w:rPr>
        <w:t xml:space="preserve"> 15-16</w:t>
      </w:r>
      <w:r w:rsidR="004E6292" w:rsidRPr="005F2831">
        <w:rPr>
          <w:sz w:val="16"/>
          <w:szCs w:val="16"/>
        </w:rPr>
        <w:t xml:space="preserve">; and </w:t>
      </w:r>
      <w:r w:rsidR="005F2831" w:rsidRPr="005F2831">
        <w:rPr>
          <w:sz w:val="16"/>
          <w:szCs w:val="16"/>
        </w:rPr>
        <w:t>H4l bars 11-12.</w:t>
      </w:r>
    </w:p>
  </w:footnote>
  <w:footnote w:id="19">
    <w:p w14:paraId="1DEB00FD" w14:textId="562F8D93" w:rsidR="00C01467" w:rsidRPr="00A83CC0" w:rsidRDefault="00C01467" w:rsidP="00B96F00">
      <w:pPr>
        <w:pStyle w:val="FootnoteText"/>
        <w:ind w:left="142" w:hanging="142"/>
        <w:rPr>
          <w:sz w:val="16"/>
          <w:szCs w:val="16"/>
        </w:rPr>
      </w:pPr>
      <w:r w:rsidRPr="00B96F00">
        <w:rPr>
          <w:rStyle w:val="FootnoteReference"/>
          <w:sz w:val="16"/>
          <w:szCs w:val="16"/>
        </w:rPr>
        <w:footnoteRef/>
      </w:r>
      <w:r w:rsidRPr="00B96F00">
        <w:rPr>
          <w:sz w:val="16"/>
          <w:szCs w:val="16"/>
        </w:rPr>
        <w:t xml:space="preserve"> </w:t>
      </w:r>
      <w:r w:rsidR="00B96F00">
        <w:rPr>
          <w:sz w:val="16"/>
          <w:szCs w:val="16"/>
        </w:rPr>
        <w:t xml:space="preserve">The unique copy of Waissel's </w:t>
      </w:r>
      <w:r w:rsidR="00B96F00" w:rsidRPr="00B96F00">
        <w:rPr>
          <w:i/>
          <w:sz w:val="16"/>
          <w:szCs w:val="16"/>
        </w:rPr>
        <w:t>Tabulatura</w:t>
      </w:r>
      <w:r w:rsidR="00B96F00">
        <w:rPr>
          <w:sz w:val="16"/>
          <w:szCs w:val="16"/>
        </w:rPr>
        <w:t xml:space="preserve"> of 1591 is incomplete and the 1592 reprint </w:t>
      </w:r>
      <w:r w:rsidR="0030378C">
        <w:rPr>
          <w:sz w:val="16"/>
          <w:szCs w:val="16"/>
        </w:rPr>
        <w:t xml:space="preserve">was thought </w:t>
      </w:r>
      <w:r w:rsidR="00B96F00">
        <w:rPr>
          <w:sz w:val="16"/>
          <w:szCs w:val="16"/>
        </w:rPr>
        <w:t xml:space="preserve">lost until </w:t>
      </w:r>
      <w:r w:rsidR="00503C53">
        <w:rPr>
          <w:sz w:val="16"/>
          <w:szCs w:val="16"/>
        </w:rPr>
        <w:t>photographs</w:t>
      </w:r>
      <w:r w:rsidR="00B96F00">
        <w:rPr>
          <w:sz w:val="16"/>
          <w:szCs w:val="16"/>
        </w:rPr>
        <w:t xml:space="preserve"> were rediscovered </w:t>
      </w:r>
      <w:r w:rsidR="0030378C">
        <w:rPr>
          <w:sz w:val="16"/>
          <w:szCs w:val="16"/>
        </w:rPr>
        <w:t>recently, s</w:t>
      </w:r>
      <w:r w:rsidR="00B96F00" w:rsidRPr="00B96F00">
        <w:rPr>
          <w:sz w:val="16"/>
          <w:szCs w:val="16"/>
        </w:rPr>
        <w:t>ee</w:t>
      </w:r>
      <w:r w:rsidR="003D0BA5" w:rsidRPr="00B96F00">
        <w:rPr>
          <w:sz w:val="16"/>
          <w:szCs w:val="16"/>
        </w:rPr>
        <w:t xml:space="preserve"> Andreas Schlegel 'The Story behind the Dohna Waissel prints</w:t>
      </w:r>
      <w:r w:rsidR="00B96F00" w:rsidRPr="00B96F00">
        <w:rPr>
          <w:sz w:val="16"/>
          <w:szCs w:val="16"/>
        </w:rPr>
        <w:t xml:space="preserve">' </w:t>
      </w:r>
      <w:r w:rsidR="00B96F00" w:rsidRPr="00503C53">
        <w:rPr>
          <w:i/>
          <w:sz w:val="16"/>
          <w:szCs w:val="16"/>
        </w:rPr>
        <w:t>Lute News</w:t>
      </w:r>
      <w:r w:rsidR="00B96F00">
        <w:rPr>
          <w:sz w:val="16"/>
          <w:szCs w:val="16"/>
        </w:rPr>
        <w:t xml:space="preserve"> 121 (April 2017), pp. 37-39.</w:t>
      </w:r>
    </w:p>
  </w:footnote>
  <w:footnote w:id="20">
    <w:p w14:paraId="5B91B68F" w14:textId="039DE9EF" w:rsidR="00C01467" w:rsidRPr="00AF3B06" w:rsidRDefault="00C01467" w:rsidP="00AF3B06">
      <w:pPr>
        <w:pStyle w:val="FootnoteText"/>
        <w:ind w:left="142" w:hanging="142"/>
        <w:rPr>
          <w:sz w:val="16"/>
          <w:szCs w:val="16"/>
        </w:rPr>
      </w:pPr>
      <w:r w:rsidRPr="00A83CC0">
        <w:rPr>
          <w:rStyle w:val="FootnoteReference"/>
          <w:sz w:val="16"/>
          <w:szCs w:val="16"/>
        </w:rPr>
        <w:footnoteRef/>
      </w:r>
      <w:r w:rsidRPr="00A83CC0">
        <w:rPr>
          <w:sz w:val="16"/>
          <w:szCs w:val="16"/>
        </w:rPr>
        <w:t xml:space="preserve"> Also edited in </w:t>
      </w:r>
      <w:r w:rsidRPr="00A83CC0">
        <w:rPr>
          <w:i/>
          <w:sz w:val="16"/>
          <w:szCs w:val="16"/>
          <w:lang w:val="en-US"/>
        </w:rPr>
        <w:t>A Compendium of 178 Polish Dances for Renaissance Lute</w:t>
      </w:r>
      <w:r w:rsidRPr="00A83CC0">
        <w:rPr>
          <w:sz w:val="16"/>
          <w:szCs w:val="16"/>
          <w:lang w:val="en-US"/>
        </w:rPr>
        <w:t xml:space="preserve"> </w:t>
      </w:r>
      <w:r w:rsidRPr="00A83CC0">
        <w:rPr>
          <w:sz w:val="16"/>
          <w:szCs w:val="16"/>
        </w:rPr>
        <w:t>Lute Society Music Editions 2016, n</w:t>
      </w:r>
      <w:r w:rsidRPr="00A83CC0">
        <w:rPr>
          <w:sz w:val="16"/>
          <w:szCs w:val="16"/>
          <w:vertAlign w:val="superscript"/>
        </w:rPr>
        <w:t>o</w:t>
      </w:r>
      <w:r w:rsidRPr="00A83CC0">
        <w:rPr>
          <w:sz w:val="16"/>
          <w:szCs w:val="16"/>
        </w:rPr>
        <w:t xml:space="preserve"> 91, before I </w:t>
      </w:r>
      <w:r w:rsidR="000C7D2F">
        <w:rPr>
          <w:sz w:val="16"/>
          <w:szCs w:val="16"/>
        </w:rPr>
        <w:t>realised</w:t>
      </w:r>
      <w:r w:rsidRPr="00A83CC0">
        <w:rPr>
          <w:sz w:val="16"/>
          <w:szCs w:val="16"/>
        </w:rPr>
        <w:t xml:space="preserve"> it was a version of th</w:t>
      </w:r>
      <w:r w:rsidRPr="00AF3B06">
        <w:rPr>
          <w:sz w:val="16"/>
          <w:szCs w:val="16"/>
        </w:rPr>
        <w:t>is German Lied.</w:t>
      </w:r>
      <w:r w:rsidR="000C7D2F">
        <w:rPr>
          <w:sz w:val="16"/>
          <w:szCs w:val="16"/>
        </w:rPr>
        <w:t xml:space="preserve"> </w:t>
      </w:r>
    </w:p>
  </w:footnote>
  <w:footnote w:id="21">
    <w:p w14:paraId="074FA655" w14:textId="77777777" w:rsidR="009360CC" w:rsidRPr="00AF3B06" w:rsidRDefault="009360CC" w:rsidP="009360CC">
      <w:pPr>
        <w:pStyle w:val="FootnoteText"/>
        <w:ind w:left="142" w:hanging="142"/>
        <w:rPr>
          <w:sz w:val="16"/>
          <w:szCs w:val="16"/>
        </w:rPr>
      </w:pPr>
      <w:r w:rsidRPr="00AF3B06">
        <w:rPr>
          <w:rStyle w:val="FootnoteReference"/>
          <w:sz w:val="16"/>
          <w:szCs w:val="16"/>
        </w:rPr>
        <w:footnoteRef/>
      </w:r>
      <w:r w:rsidRPr="00AF3B06">
        <w:rPr>
          <w:sz w:val="16"/>
          <w:szCs w:val="16"/>
        </w:rPr>
        <w:t xml:space="preserve"> Thank you to John Reeve for checking it on his chitarrone.</w:t>
      </w:r>
    </w:p>
  </w:footnote>
  <w:footnote w:id="22">
    <w:p w14:paraId="7D5760D9" w14:textId="03551998" w:rsidR="00AF3B06" w:rsidRPr="00AF3B06" w:rsidRDefault="00AF3B06" w:rsidP="00AF3B06">
      <w:pPr>
        <w:pStyle w:val="FootnoteText"/>
        <w:ind w:left="142" w:hanging="142"/>
        <w:rPr>
          <w:sz w:val="16"/>
          <w:szCs w:val="16"/>
        </w:rPr>
      </w:pPr>
      <w:r w:rsidRPr="00AF3B06">
        <w:rPr>
          <w:rStyle w:val="FootnoteReference"/>
          <w:sz w:val="16"/>
          <w:szCs w:val="16"/>
        </w:rPr>
        <w:footnoteRef/>
      </w:r>
      <w:r w:rsidRPr="00AF3B06">
        <w:rPr>
          <w:sz w:val="16"/>
          <w:szCs w:val="16"/>
        </w:rPr>
        <w:t xml:space="preserve"> The illustration of birds on p.</w:t>
      </w:r>
      <w:r w:rsidR="001C5AC7">
        <w:rPr>
          <w:sz w:val="16"/>
          <w:szCs w:val="16"/>
        </w:rPr>
        <w:t xml:space="preserve"> 4 are from </w:t>
      </w:r>
      <w:r w:rsidR="00F87BF7">
        <w:rPr>
          <w:sz w:val="16"/>
          <w:szCs w:val="16"/>
        </w:rPr>
        <w:t xml:space="preserve">Bellerofonte </w:t>
      </w:r>
      <w:r w:rsidR="001C5AC7">
        <w:rPr>
          <w:sz w:val="16"/>
          <w:szCs w:val="16"/>
        </w:rPr>
        <w:t>Castald</w:t>
      </w:r>
      <w:r w:rsidR="00F87BF7">
        <w:rPr>
          <w:sz w:val="16"/>
          <w:szCs w:val="16"/>
        </w:rPr>
        <w:t xml:space="preserve">i </w:t>
      </w:r>
      <w:r w:rsidR="00F87BF7" w:rsidRPr="00F87BF7">
        <w:rPr>
          <w:i/>
          <w:sz w:val="16"/>
          <w:szCs w:val="16"/>
        </w:rPr>
        <w:t xml:space="preserve">Capricci due strumenti </w:t>
      </w:r>
      <w:r w:rsidR="00A51AFE">
        <w:rPr>
          <w:sz w:val="16"/>
          <w:szCs w:val="16"/>
        </w:rPr>
        <w:t>(Modena</w:t>
      </w:r>
      <w:r w:rsidR="00F87BF7">
        <w:rPr>
          <w:sz w:val="16"/>
          <w:szCs w:val="16"/>
        </w:rPr>
        <w:t xml:space="preserve"> 1622</w:t>
      </w:r>
      <w:r w:rsidR="00A51AFE">
        <w:rPr>
          <w:sz w:val="16"/>
          <w:szCs w:val="16"/>
        </w:rPr>
        <w:t>)</w:t>
      </w:r>
      <w:r w:rsidR="00F87BF7">
        <w:rPr>
          <w:sz w:val="16"/>
          <w:szCs w:val="16"/>
        </w:rPr>
        <w:t>, p. 42.</w:t>
      </w:r>
    </w:p>
  </w:footnote>
  <w:footnote w:id="23">
    <w:p w14:paraId="1DE54C54" w14:textId="77777777" w:rsidR="009360CC" w:rsidRPr="00C554C8" w:rsidRDefault="009360CC" w:rsidP="009360CC">
      <w:pPr>
        <w:pStyle w:val="FootnoteText"/>
        <w:ind w:left="142" w:hanging="142"/>
        <w:rPr>
          <w:sz w:val="16"/>
          <w:szCs w:val="16"/>
        </w:rPr>
      </w:pPr>
      <w:r w:rsidRPr="00BC51B5">
        <w:rPr>
          <w:rStyle w:val="FootnoteReference"/>
          <w:sz w:val="16"/>
          <w:szCs w:val="16"/>
        </w:rPr>
        <w:footnoteRef/>
      </w:r>
      <w:r>
        <w:rPr>
          <w:sz w:val="16"/>
          <w:szCs w:val="16"/>
        </w:rPr>
        <w:t xml:space="preserve"> </w:t>
      </w:r>
      <w:r w:rsidRPr="00BC51B5">
        <w:rPr>
          <w:sz w:val="16"/>
          <w:szCs w:val="16"/>
        </w:rPr>
        <w:t>Also edited</w:t>
      </w:r>
      <w:r w:rsidRPr="00C554C8">
        <w:rPr>
          <w:sz w:val="16"/>
          <w:szCs w:val="16"/>
        </w:rPr>
        <w:t xml:space="preserve"> for </w:t>
      </w:r>
      <w:r w:rsidRPr="00401115">
        <w:rPr>
          <w:i/>
          <w:sz w:val="16"/>
          <w:szCs w:val="16"/>
        </w:rPr>
        <w:t>Lute News</w:t>
      </w:r>
      <w:r w:rsidRPr="00C554C8">
        <w:rPr>
          <w:sz w:val="16"/>
          <w:szCs w:val="16"/>
        </w:rPr>
        <w:t xml:space="preserve"> 105 (April 2013). </w:t>
      </w:r>
    </w:p>
  </w:footnote>
  <w:footnote w:id="24">
    <w:p w14:paraId="0147E7F8" w14:textId="61D5B9CC" w:rsidR="00870A8A" w:rsidRPr="00BC51B5" w:rsidRDefault="00870A8A" w:rsidP="00870A8A">
      <w:pPr>
        <w:pStyle w:val="FootnoteText"/>
        <w:ind w:left="142" w:hanging="142"/>
        <w:rPr>
          <w:sz w:val="16"/>
          <w:szCs w:val="16"/>
        </w:rPr>
      </w:pPr>
      <w:r w:rsidRPr="00AF3B06">
        <w:rPr>
          <w:rStyle w:val="FootnoteReference"/>
          <w:sz w:val="16"/>
          <w:szCs w:val="16"/>
        </w:rPr>
        <w:footnoteRef/>
      </w:r>
      <w:r w:rsidRPr="00AF3B06">
        <w:rPr>
          <w:sz w:val="16"/>
          <w:szCs w:val="16"/>
        </w:rPr>
        <w:t xml:space="preserve"> Th</w:t>
      </w:r>
      <w:r>
        <w:rPr>
          <w:sz w:val="16"/>
          <w:szCs w:val="16"/>
        </w:rPr>
        <w:t>ank you to Joachim Lüd</w:t>
      </w:r>
      <w:r w:rsidRPr="00A83CC0">
        <w:rPr>
          <w:sz w:val="16"/>
          <w:szCs w:val="16"/>
        </w:rPr>
        <w:t>t</w:t>
      </w:r>
      <w:r>
        <w:rPr>
          <w:sz w:val="16"/>
          <w:szCs w:val="16"/>
        </w:rPr>
        <w:t>k</w:t>
      </w:r>
      <w:r w:rsidRPr="00A83CC0">
        <w:rPr>
          <w:sz w:val="16"/>
          <w:szCs w:val="16"/>
        </w:rPr>
        <w:t xml:space="preserve">e for copies of </w:t>
      </w:r>
      <w:r w:rsidR="009B7012">
        <w:rPr>
          <w:sz w:val="16"/>
          <w:szCs w:val="16"/>
        </w:rPr>
        <w:t xml:space="preserve">the recently rediscovered </w:t>
      </w:r>
      <w:r w:rsidRPr="00A83CC0">
        <w:rPr>
          <w:sz w:val="16"/>
          <w:szCs w:val="16"/>
        </w:rPr>
        <w:t>photographs of the manuscript</w:t>
      </w:r>
      <w:r w:rsidR="009B7012">
        <w:rPr>
          <w:sz w:val="16"/>
          <w:szCs w:val="16"/>
        </w:rPr>
        <w:t xml:space="preserve">so that </w:t>
      </w:r>
      <w:r w:rsidRPr="00BC51B5">
        <w:rPr>
          <w:sz w:val="16"/>
          <w:szCs w:val="16"/>
        </w:rPr>
        <w:t>JD1c and JD7b</w:t>
      </w:r>
      <w:r w:rsidR="009B7012">
        <w:rPr>
          <w:sz w:val="16"/>
          <w:szCs w:val="16"/>
        </w:rPr>
        <w:t xml:space="preserve"> can be</w:t>
      </w:r>
      <w:r w:rsidR="009B7012" w:rsidRPr="009B7012">
        <w:rPr>
          <w:sz w:val="16"/>
          <w:szCs w:val="16"/>
        </w:rPr>
        <w:t xml:space="preserve"> </w:t>
      </w:r>
      <w:r w:rsidR="009B7012" w:rsidRPr="00BC51B5">
        <w:rPr>
          <w:sz w:val="16"/>
          <w:szCs w:val="16"/>
        </w:rPr>
        <w:t>include</w:t>
      </w:r>
      <w:r w:rsidRPr="00BC51B5">
        <w:rPr>
          <w:sz w:val="16"/>
          <w:szCs w:val="16"/>
        </w:rPr>
        <w:t xml:space="preserve"> here.</w:t>
      </w:r>
    </w:p>
  </w:footnote>
  <w:footnote w:id="25">
    <w:p w14:paraId="0FF8DA7F" w14:textId="77777777" w:rsidR="00F91E1B" w:rsidRPr="00F91E1B" w:rsidRDefault="00F91E1B" w:rsidP="00F91E1B">
      <w:pPr>
        <w:pStyle w:val="FootnoteText"/>
        <w:ind w:left="142" w:hanging="142"/>
        <w:rPr>
          <w:sz w:val="16"/>
          <w:szCs w:val="16"/>
        </w:rPr>
      </w:pPr>
      <w:r w:rsidRPr="00395C20">
        <w:rPr>
          <w:rStyle w:val="FootnoteReference"/>
          <w:sz w:val="16"/>
          <w:szCs w:val="16"/>
        </w:rPr>
        <w:footnoteRef/>
      </w:r>
      <w:r w:rsidRPr="00395C20">
        <w:rPr>
          <w:sz w:val="16"/>
          <w:szCs w:val="16"/>
        </w:rPr>
        <w:t xml:space="preserve"> </w:t>
      </w:r>
      <w:r>
        <w:rPr>
          <w:sz w:val="16"/>
          <w:szCs w:val="16"/>
        </w:rPr>
        <w:t>Quotations additional to Poulton/Ward/O'Dette are</w:t>
      </w:r>
      <w:r w:rsidRPr="00F63F8E">
        <w:rPr>
          <w:sz w:val="16"/>
          <w:szCs w:val="16"/>
          <w:lang w:val="en-US"/>
        </w:rPr>
        <w:t xml:space="preserve"> </w:t>
      </w:r>
      <w:r w:rsidRPr="00F63F8E">
        <w:rPr>
          <w:sz w:val="16"/>
          <w:szCs w:val="16"/>
        </w:rPr>
        <w:t xml:space="preserve">Richard Reade's 5-part mixed consort </w:t>
      </w:r>
      <w:r w:rsidRPr="00F63F8E">
        <w:rPr>
          <w:i/>
          <w:sz w:val="16"/>
          <w:szCs w:val="16"/>
        </w:rPr>
        <w:t>Fancy</w:t>
      </w:r>
      <w:r w:rsidRPr="00F63F8E">
        <w:rPr>
          <w:sz w:val="16"/>
          <w:szCs w:val="16"/>
        </w:rPr>
        <w:t xml:space="preserve"> </w:t>
      </w:r>
      <w:r>
        <w:rPr>
          <w:sz w:val="16"/>
          <w:szCs w:val="16"/>
        </w:rPr>
        <w:t>(</w:t>
      </w:r>
      <w:r>
        <w:rPr>
          <w:sz w:val="16"/>
          <w:szCs w:val="16"/>
          <w:lang w:val="en-US"/>
        </w:rPr>
        <w:t xml:space="preserve">GB-Cu Dd.3.18, ff. </w:t>
      </w:r>
      <w:r w:rsidRPr="00F63F8E">
        <w:rPr>
          <w:sz w:val="16"/>
          <w:szCs w:val="16"/>
          <w:lang w:val="en-US"/>
        </w:rPr>
        <w:t>33v-34r</w:t>
      </w:r>
      <w:r>
        <w:rPr>
          <w:sz w:val="16"/>
          <w:szCs w:val="16"/>
          <w:lang w:val="en-US"/>
        </w:rPr>
        <w:t xml:space="preserve"> </w:t>
      </w:r>
      <w:r w:rsidRPr="00F63F8E">
        <w:rPr>
          <w:i/>
          <w:iCs/>
          <w:sz w:val="16"/>
          <w:szCs w:val="16"/>
          <w:lang w:val="en-US"/>
        </w:rPr>
        <w:t xml:space="preserve">Reades </w:t>
      </w:r>
      <w:r>
        <w:rPr>
          <w:sz w:val="16"/>
          <w:szCs w:val="16"/>
          <w:lang w:val="en-US"/>
        </w:rPr>
        <w:t xml:space="preserve">- </w:t>
      </w:r>
      <w:r w:rsidRPr="00F63F8E">
        <w:rPr>
          <w:sz w:val="16"/>
          <w:szCs w:val="16"/>
          <w:lang w:val="en-US"/>
        </w:rPr>
        <w:t>lute</w:t>
      </w:r>
      <w:r>
        <w:rPr>
          <w:sz w:val="16"/>
          <w:szCs w:val="16"/>
          <w:lang w:val="en-US"/>
        </w:rPr>
        <w:t xml:space="preserve">; GB-Cu </w:t>
      </w:r>
      <w:r w:rsidRPr="00F63F8E">
        <w:rPr>
          <w:sz w:val="16"/>
          <w:szCs w:val="16"/>
          <w:lang w:val="en-US"/>
        </w:rPr>
        <w:t xml:space="preserve">Dd.5.21, f. 7v </w:t>
      </w:r>
      <w:r w:rsidRPr="00F63F8E">
        <w:rPr>
          <w:i/>
          <w:sz w:val="16"/>
          <w:szCs w:val="16"/>
        </w:rPr>
        <w:t>A fancy R Reade</w:t>
      </w:r>
      <w:r>
        <w:rPr>
          <w:sz w:val="16"/>
          <w:szCs w:val="16"/>
          <w:lang w:val="en-US"/>
        </w:rPr>
        <w:t xml:space="preserve"> - recorder; GB-Cu </w:t>
      </w:r>
      <w:r w:rsidRPr="00F63F8E">
        <w:rPr>
          <w:sz w:val="16"/>
          <w:szCs w:val="16"/>
          <w:lang w:val="en-US"/>
        </w:rPr>
        <w:t xml:space="preserve">Dd.14.24, ff. 37v-38r </w:t>
      </w:r>
      <w:r w:rsidRPr="00F63F8E">
        <w:rPr>
          <w:i/>
          <w:sz w:val="16"/>
          <w:szCs w:val="16"/>
        </w:rPr>
        <w:t>Reads fancy</w:t>
      </w:r>
      <w:r>
        <w:rPr>
          <w:sz w:val="16"/>
          <w:szCs w:val="16"/>
          <w:lang w:val="en-US"/>
        </w:rPr>
        <w:t xml:space="preserve"> - cittern) is</w:t>
      </w:r>
      <w:r w:rsidRPr="0086096D">
        <w:rPr>
          <w:sz w:val="16"/>
          <w:szCs w:val="16"/>
        </w:rPr>
        <w:t xml:space="preserve"> </w:t>
      </w:r>
      <w:r>
        <w:rPr>
          <w:sz w:val="16"/>
          <w:szCs w:val="16"/>
        </w:rPr>
        <w:t>based on the theme of JD1</w:t>
      </w:r>
      <w:r>
        <w:rPr>
          <w:sz w:val="16"/>
          <w:szCs w:val="16"/>
          <w:lang w:val="en-US"/>
        </w:rPr>
        <w:t xml:space="preserve">, see Matthew Spring </w:t>
      </w:r>
      <w:r w:rsidRPr="00F63F8E">
        <w:rPr>
          <w:i/>
          <w:sz w:val="16"/>
          <w:szCs w:val="16"/>
          <w:lang w:val="en-US"/>
        </w:rPr>
        <w:t>The Lute in Britain</w:t>
      </w:r>
      <w:r>
        <w:rPr>
          <w:sz w:val="16"/>
          <w:szCs w:val="16"/>
          <w:lang w:val="en-US"/>
        </w:rPr>
        <w:t xml:space="preserve"> (OUP 2001), pp. 196-198. </w:t>
      </w:r>
      <w:r>
        <w:rPr>
          <w:sz w:val="16"/>
          <w:szCs w:val="16"/>
        </w:rPr>
        <w:t>Also, t</w:t>
      </w:r>
      <w:r w:rsidRPr="00F63F8E">
        <w:rPr>
          <w:sz w:val="16"/>
          <w:szCs w:val="16"/>
          <w:lang w:val="en-US"/>
        </w:rPr>
        <w:t xml:space="preserve">he distinctive phrase in </w:t>
      </w:r>
      <w:r w:rsidRPr="00F63F8E">
        <w:rPr>
          <w:sz w:val="16"/>
          <w:szCs w:val="16"/>
        </w:rPr>
        <w:t xml:space="preserve">bars 40-42 of JD1 imitates bars 12-15 of GB-Cu Dd.2.11, f. 61r </w:t>
      </w:r>
      <w:r w:rsidRPr="00F63F8E">
        <w:rPr>
          <w:i/>
          <w:sz w:val="16"/>
          <w:szCs w:val="16"/>
        </w:rPr>
        <w:t>Pauen Alfonso</w:t>
      </w:r>
      <w:r w:rsidRPr="00F63F8E">
        <w:rPr>
          <w:sz w:val="16"/>
          <w:szCs w:val="16"/>
        </w:rPr>
        <w:t xml:space="preserve"> (Ferrabosco I), edited in </w:t>
      </w:r>
      <w:r w:rsidRPr="00F63F8E">
        <w:rPr>
          <w:i/>
          <w:sz w:val="16"/>
          <w:szCs w:val="16"/>
        </w:rPr>
        <w:t>Lute News</w:t>
      </w:r>
      <w:r w:rsidRPr="00F63F8E">
        <w:rPr>
          <w:sz w:val="16"/>
          <w:szCs w:val="16"/>
        </w:rPr>
        <w:t xml:space="preserve"> 103 (September 2012) n</w:t>
      </w:r>
      <w:r w:rsidRPr="00F63F8E">
        <w:rPr>
          <w:sz w:val="16"/>
          <w:szCs w:val="16"/>
          <w:vertAlign w:val="superscript"/>
        </w:rPr>
        <w:t>o</w:t>
      </w:r>
      <w:r w:rsidRPr="00F63F8E">
        <w:rPr>
          <w:sz w:val="16"/>
          <w:szCs w:val="16"/>
        </w:rPr>
        <w:t xml:space="preserve"> 2a</w:t>
      </w:r>
      <w:r>
        <w:rPr>
          <w:sz w:val="16"/>
          <w:szCs w:val="16"/>
        </w:rPr>
        <w:t>.</w:t>
      </w:r>
    </w:p>
  </w:footnote>
  <w:footnote w:id="26">
    <w:p w14:paraId="3AD578A8" w14:textId="77777777" w:rsidR="00F91E1B" w:rsidRPr="00395C20" w:rsidRDefault="00F91E1B" w:rsidP="00F91E1B">
      <w:pPr>
        <w:pStyle w:val="FootnoteText"/>
        <w:ind w:left="142" w:hanging="142"/>
        <w:rPr>
          <w:sz w:val="16"/>
          <w:szCs w:val="16"/>
        </w:rPr>
      </w:pPr>
      <w:r w:rsidRPr="00AF016A">
        <w:rPr>
          <w:rStyle w:val="FootnoteReference"/>
          <w:sz w:val="16"/>
          <w:szCs w:val="16"/>
        </w:rPr>
        <w:footnoteRef/>
      </w:r>
      <w:r w:rsidRPr="00AF016A">
        <w:rPr>
          <w:sz w:val="16"/>
          <w:szCs w:val="16"/>
        </w:rPr>
        <w:t xml:space="preserve"> </w:t>
      </w:r>
      <w:r w:rsidRPr="00AF016A">
        <w:rPr>
          <w:sz w:val="16"/>
          <w:szCs w:val="16"/>
          <w:lang w:val="en-US"/>
        </w:rPr>
        <w:t xml:space="preserve">Diana Poulton and Basil Lam </w:t>
      </w:r>
      <w:r w:rsidRPr="00AF016A">
        <w:rPr>
          <w:i/>
          <w:sz w:val="16"/>
          <w:szCs w:val="16"/>
          <w:lang w:val="en-US"/>
        </w:rPr>
        <w:t xml:space="preserve">Collected Lute Music of John Dowland </w:t>
      </w:r>
      <w:r w:rsidRPr="00AF016A">
        <w:rPr>
          <w:sz w:val="16"/>
          <w:szCs w:val="16"/>
          <w:lang w:val="en-US"/>
        </w:rPr>
        <w:t xml:space="preserve">(Faber 1974/R1978 &amp; 1981) [DowlandCLM], pp. </w:t>
      </w:r>
      <w:r w:rsidRPr="00AF016A">
        <w:rPr>
          <w:sz w:val="16"/>
          <w:szCs w:val="16"/>
        </w:rPr>
        <w:t>315-316, 337 &amp; 340;</w:t>
      </w:r>
      <w:r w:rsidRPr="00AF016A">
        <w:rPr>
          <w:sz w:val="16"/>
          <w:szCs w:val="16"/>
          <w:lang w:val="en-US"/>
        </w:rPr>
        <w:t xml:space="preserve"> Diana Poulton </w:t>
      </w:r>
      <w:r w:rsidRPr="00AF016A">
        <w:rPr>
          <w:i/>
          <w:sz w:val="16"/>
          <w:szCs w:val="16"/>
          <w:lang w:val="en-US"/>
        </w:rPr>
        <w:t xml:space="preserve">John </w:t>
      </w:r>
      <w:r w:rsidRPr="00395C20">
        <w:rPr>
          <w:i/>
          <w:sz w:val="16"/>
          <w:szCs w:val="16"/>
          <w:lang w:val="en-US"/>
        </w:rPr>
        <w:t>Dowland</w:t>
      </w:r>
      <w:r w:rsidRPr="00395C20">
        <w:rPr>
          <w:sz w:val="16"/>
          <w:szCs w:val="16"/>
          <w:lang w:val="en-US"/>
        </w:rPr>
        <w:t xml:space="preserve"> (Faber 1972/R1982)</w:t>
      </w:r>
      <w:r>
        <w:rPr>
          <w:sz w:val="16"/>
          <w:szCs w:val="16"/>
          <w:lang w:val="en-US"/>
        </w:rPr>
        <w:t xml:space="preserve"> [DowlandDP]</w:t>
      </w:r>
      <w:r w:rsidRPr="00395C20">
        <w:rPr>
          <w:sz w:val="16"/>
          <w:szCs w:val="16"/>
          <w:lang w:val="en-US"/>
        </w:rPr>
        <w:t xml:space="preserve">, pp. </w:t>
      </w:r>
      <w:r w:rsidRPr="00395C20">
        <w:rPr>
          <w:sz w:val="16"/>
          <w:szCs w:val="16"/>
        </w:rPr>
        <w:t>112-118, 175-177 &amp; 452-453</w:t>
      </w:r>
      <w:r w:rsidRPr="00395C20">
        <w:rPr>
          <w:sz w:val="16"/>
          <w:szCs w:val="16"/>
          <w:lang w:val="en-US"/>
        </w:rPr>
        <w:t xml:space="preserve">; John M. Ward 'A Dowland Miscellany' </w:t>
      </w:r>
      <w:r w:rsidRPr="00395C20">
        <w:rPr>
          <w:i/>
          <w:sz w:val="16"/>
          <w:szCs w:val="16"/>
          <w:lang w:val="en-US"/>
        </w:rPr>
        <w:t>Journal of the Lute Society of America</w:t>
      </w:r>
      <w:r w:rsidRPr="00395C20">
        <w:rPr>
          <w:sz w:val="16"/>
          <w:szCs w:val="16"/>
          <w:lang w:val="en-US"/>
        </w:rPr>
        <w:t xml:space="preserve"> x (1977), pp. </w:t>
      </w:r>
      <w:r w:rsidRPr="00395C20">
        <w:rPr>
          <w:sz w:val="16"/>
          <w:szCs w:val="16"/>
        </w:rPr>
        <w:t>32-35, 58-59 &amp; 71</w:t>
      </w:r>
      <w:r w:rsidRPr="00395C20">
        <w:rPr>
          <w:sz w:val="16"/>
          <w:szCs w:val="16"/>
          <w:lang w:val="en-US"/>
        </w:rPr>
        <w:t xml:space="preserve">; </w:t>
      </w:r>
      <w:r w:rsidRPr="00395C20">
        <w:rPr>
          <w:sz w:val="16"/>
          <w:szCs w:val="16"/>
        </w:rPr>
        <w:t xml:space="preserve">Paul O’Dette 'Dowland’s iPod: some possible models for John Dowland’s lute fantasias' </w:t>
      </w:r>
      <w:r w:rsidRPr="00395C20">
        <w:rPr>
          <w:i/>
          <w:sz w:val="16"/>
          <w:szCs w:val="16"/>
        </w:rPr>
        <w:t>Early Music</w:t>
      </w:r>
      <w:r w:rsidRPr="00395C20">
        <w:rPr>
          <w:sz w:val="16"/>
          <w:szCs w:val="16"/>
        </w:rPr>
        <w:t xml:space="preserve"> 41/2 (2013) pp. 306-316.</w:t>
      </w:r>
    </w:p>
  </w:footnote>
  <w:footnote w:id="27">
    <w:p w14:paraId="5FE9859F" w14:textId="77777777" w:rsidR="00B775F9" w:rsidRPr="00614539" w:rsidRDefault="00B775F9" w:rsidP="00B775F9">
      <w:pPr>
        <w:pStyle w:val="FootnoteText"/>
        <w:ind w:left="142" w:hanging="142"/>
        <w:rPr>
          <w:sz w:val="16"/>
          <w:szCs w:val="16"/>
        </w:rPr>
      </w:pPr>
      <w:r w:rsidRPr="00395C20">
        <w:rPr>
          <w:rStyle w:val="FootnoteReference"/>
          <w:sz w:val="16"/>
          <w:szCs w:val="16"/>
        </w:rPr>
        <w:footnoteRef/>
      </w:r>
      <w:r w:rsidRPr="00395C20">
        <w:rPr>
          <w:sz w:val="16"/>
          <w:szCs w:val="16"/>
        </w:rPr>
        <w:t xml:space="preserve"> Katalin Ko</w:t>
      </w:r>
      <w:r w:rsidRPr="00447514">
        <w:rPr>
          <w:sz w:val="16"/>
          <w:szCs w:val="16"/>
        </w:rPr>
        <w:t>ltai 'A kaleidoscope of motives or conscious unity? A formal a</w:t>
      </w:r>
      <w:r w:rsidRPr="00614539">
        <w:rPr>
          <w:sz w:val="16"/>
          <w:szCs w:val="16"/>
        </w:rPr>
        <w:t xml:space="preserve">nalysis of motivic development in John Dowland’s chromatic lute fantasie Farewell' </w:t>
      </w:r>
      <w:r w:rsidRPr="003A29D7">
        <w:rPr>
          <w:i/>
          <w:sz w:val="16"/>
          <w:szCs w:val="16"/>
        </w:rPr>
        <w:t>LSAQ</w:t>
      </w:r>
      <w:r w:rsidRPr="00614539">
        <w:rPr>
          <w:sz w:val="16"/>
          <w:szCs w:val="16"/>
        </w:rPr>
        <w:t xml:space="preserve"> 52/2-3 (2017), pp. 19-26.</w:t>
      </w:r>
    </w:p>
  </w:footnote>
  <w:footnote w:id="28">
    <w:p w14:paraId="497BC796" w14:textId="2B6E470C" w:rsidR="00837CA0" w:rsidRPr="00837CA0" w:rsidRDefault="00837CA0" w:rsidP="00837CA0">
      <w:pPr>
        <w:pStyle w:val="FootnoteText"/>
        <w:ind w:left="142" w:hanging="142"/>
        <w:rPr>
          <w:sz w:val="16"/>
          <w:szCs w:val="16"/>
        </w:rPr>
      </w:pPr>
      <w:r w:rsidRPr="00837CA0">
        <w:rPr>
          <w:rStyle w:val="FootnoteReference"/>
          <w:sz w:val="16"/>
          <w:szCs w:val="16"/>
        </w:rPr>
        <w:footnoteRef/>
      </w:r>
      <w:r w:rsidRPr="00837CA0">
        <w:rPr>
          <w:sz w:val="16"/>
          <w:szCs w:val="16"/>
        </w:rPr>
        <w:t xml:space="preserve"> Note that JD1b is from a fragmentary source with many pages missing including the beginning of this fantasia and so it has been reconstructed from JD1(a).</w:t>
      </w:r>
    </w:p>
  </w:footnote>
  <w:footnote w:id="29">
    <w:p w14:paraId="535F369F" w14:textId="30E3CCF7" w:rsidR="00E549FD" w:rsidRPr="00894777" w:rsidRDefault="00E549FD" w:rsidP="00837CA0">
      <w:pPr>
        <w:pStyle w:val="FootnoteText"/>
        <w:ind w:left="142" w:hanging="142"/>
        <w:rPr>
          <w:sz w:val="16"/>
          <w:szCs w:val="16"/>
        </w:rPr>
      </w:pPr>
      <w:r w:rsidRPr="00837CA0">
        <w:rPr>
          <w:rStyle w:val="FootnoteReference"/>
          <w:sz w:val="16"/>
          <w:szCs w:val="16"/>
        </w:rPr>
        <w:footnoteRef/>
      </w:r>
      <w:r w:rsidRPr="00837CA0">
        <w:rPr>
          <w:sz w:val="16"/>
          <w:szCs w:val="16"/>
        </w:rPr>
        <w:t xml:space="preserve"> </w:t>
      </w:r>
      <w:r w:rsidR="00894777" w:rsidRPr="00837CA0">
        <w:rPr>
          <w:sz w:val="16"/>
          <w:szCs w:val="16"/>
        </w:rPr>
        <w:t>Th</w:t>
      </w:r>
      <w:r w:rsidR="00894777" w:rsidRPr="00894777">
        <w:rPr>
          <w:sz w:val="16"/>
          <w:szCs w:val="16"/>
        </w:rPr>
        <w:t>e upper octave of the first phrase is preceded (bar 53) and followed (bar 55) by the lower octave repeat.</w:t>
      </w:r>
    </w:p>
  </w:footnote>
  <w:footnote w:id="30">
    <w:p w14:paraId="374AEE79" w14:textId="77777777" w:rsidR="00C44DC9" w:rsidRPr="00894777" w:rsidRDefault="00C44DC9" w:rsidP="00894777">
      <w:pPr>
        <w:pStyle w:val="FootnoteText"/>
        <w:ind w:left="142" w:hanging="142"/>
        <w:rPr>
          <w:sz w:val="16"/>
          <w:szCs w:val="16"/>
        </w:rPr>
      </w:pPr>
      <w:r w:rsidRPr="00894777">
        <w:rPr>
          <w:rStyle w:val="FootnoteReference"/>
          <w:sz w:val="16"/>
          <w:szCs w:val="16"/>
        </w:rPr>
        <w:footnoteRef/>
      </w:r>
      <w:r w:rsidRPr="00894777">
        <w:rPr>
          <w:sz w:val="16"/>
          <w:szCs w:val="16"/>
        </w:rPr>
        <w:t xml:space="preserve"> In the preface to </w:t>
      </w:r>
      <w:r w:rsidRPr="00894777">
        <w:rPr>
          <w:i/>
          <w:sz w:val="16"/>
          <w:szCs w:val="16"/>
        </w:rPr>
        <w:t>The First Booke of Songes</w:t>
      </w:r>
      <w:r w:rsidRPr="00894777">
        <w:rPr>
          <w:sz w:val="16"/>
          <w:szCs w:val="16"/>
        </w:rPr>
        <w:t xml:space="preserve"> of 1597, see DowlandDP, p. 48.</w:t>
      </w:r>
    </w:p>
  </w:footnote>
  <w:footnote w:id="31">
    <w:p w14:paraId="33236F23" w14:textId="36F5E60E" w:rsidR="00614539" w:rsidRPr="00614539" w:rsidRDefault="00614539" w:rsidP="00894777">
      <w:pPr>
        <w:pStyle w:val="FootnoteText"/>
        <w:ind w:left="142" w:hanging="142"/>
        <w:rPr>
          <w:sz w:val="16"/>
          <w:szCs w:val="16"/>
        </w:rPr>
      </w:pPr>
      <w:r w:rsidRPr="00894777">
        <w:rPr>
          <w:rStyle w:val="FootnoteReference"/>
          <w:sz w:val="16"/>
          <w:szCs w:val="16"/>
        </w:rPr>
        <w:footnoteRef/>
      </w:r>
      <w:r w:rsidRPr="00894777">
        <w:rPr>
          <w:sz w:val="16"/>
          <w:szCs w:val="16"/>
        </w:rPr>
        <w:t xml:space="preserve"> JD3 is based on an ascending chromatic hexachord, as is the anonymous JD72 which</w:t>
      </w:r>
      <w:r>
        <w:rPr>
          <w:sz w:val="16"/>
          <w:szCs w:val="16"/>
        </w:rPr>
        <w:t xml:space="preserve"> also includes ascending mainly pentachords.</w:t>
      </w:r>
      <w:r w:rsidR="0065007B">
        <w:rPr>
          <w:sz w:val="16"/>
          <w:szCs w:val="16"/>
        </w:rPr>
        <w:t xml:space="preserve"> See </w:t>
      </w:r>
      <w:r w:rsidR="0065007B" w:rsidRPr="0065007B">
        <w:rPr>
          <w:sz w:val="16"/>
          <w:szCs w:val="16"/>
        </w:rPr>
        <w:t xml:space="preserve">Diana Poulton 'Dowland Rehabilitated' </w:t>
      </w:r>
      <w:r w:rsidR="0065007B" w:rsidRPr="0065007B">
        <w:rPr>
          <w:i/>
          <w:iCs/>
          <w:sz w:val="16"/>
          <w:szCs w:val="16"/>
        </w:rPr>
        <w:t>The Musical Times</w:t>
      </w:r>
      <w:r w:rsidR="0065007B">
        <w:rPr>
          <w:sz w:val="16"/>
          <w:szCs w:val="16"/>
        </w:rPr>
        <w:t xml:space="preserve"> 118</w:t>
      </w:r>
      <w:r w:rsidR="0065007B" w:rsidRPr="0065007B">
        <w:rPr>
          <w:sz w:val="16"/>
          <w:szCs w:val="16"/>
        </w:rPr>
        <w:t xml:space="preserve"> </w:t>
      </w:r>
      <w:r w:rsidR="0065007B">
        <w:rPr>
          <w:sz w:val="16"/>
          <w:szCs w:val="16"/>
        </w:rPr>
        <w:t>(</w:t>
      </w:r>
      <w:r w:rsidR="0065007B" w:rsidRPr="0065007B">
        <w:rPr>
          <w:sz w:val="16"/>
          <w:szCs w:val="16"/>
        </w:rPr>
        <w:t>1977</w:t>
      </w:r>
      <w:r w:rsidR="0065007B">
        <w:rPr>
          <w:sz w:val="16"/>
          <w:szCs w:val="16"/>
        </w:rPr>
        <w:t>) pp. 25-28,</w:t>
      </w:r>
      <w:r w:rsidR="0065007B" w:rsidRPr="0065007B">
        <w:rPr>
          <w:sz w:val="16"/>
          <w:szCs w:val="16"/>
        </w:rPr>
        <w:t xml:space="preserve"> explains that 'The use of chromaticism, especially the chromatic fourth was associated with grief, and Dowland introduced chromaticism in many cases, where he was setting words expressing sorrow…. Furthermore, the ascending chromatic line, as a receding motion, portrays the act of farewell very well</w:t>
      </w:r>
      <w:r w:rsidR="00964533">
        <w:rPr>
          <w:sz w:val="16"/>
          <w:szCs w:val="16"/>
        </w:rPr>
        <w:t>'</w:t>
      </w:r>
      <w:r w:rsidR="0065007B" w:rsidRPr="0065007B">
        <w:rPr>
          <w:sz w:val="16"/>
          <w:szCs w:val="16"/>
        </w:rPr>
        <w:t>.</w:t>
      </w:r>
    </w:p>
  </w:footnote>
  <w:footnote w:id="32">
    <w:p w14:paraId="24FF0E5C" w14:textId="2FC379EB" w:rsidR="000C7D2F" w:rsidRPr="000C7D2F" w:rsidRDefault="000C7D2F" w:rsidP="000C7D2F">
      <w:pPr>
        <w:pStyle w:val="FootnoteText"/>
        <w:ind w:left="142" w:hanging="142"/>
        <w:rPr>
          <w:sz w:val="16"/>
          <w:szCs w:val="16"/>
        </w:rPr>
      </w:pPr>
      <w:r w:rsidRPr="000C7D2F">
        <w:rPr>
          <w:rStyle w:val="FootnoteReference"/>
          <w:sz w:val="16"/>
          <w:szCs w:val="16"/>
        </w:rPr>
        <w:footnoteRef/>
      </w:r>
      <w:r w:rsidRPr="000C7D2F">
        <w:rPr>
          <w:sz w:val="16"/>
          <w:szCs w:val="16"/>
        </w:rPr>
        <w:t xml:space="preserve"> T</w:t>
      </w:r>
      <w:r w:rsidR="00D45C41">
        <w:rPr>
          <w:sz w:val="16"/>
          <w:szCs w:val="16"/>
        </w:rPr>
        <w:t>he t</w:t>
      </w:r>
      <w:r w:rsidRPr="000C7D2F">
        <w:rPr>
          <w:sz w:val="16"/>
          <w:szCs w:val="16"/>
        </w:rPr>
        <w:t>heme of JD1 also appears in bars 11-13 of</w:t>
      </w:r>
      <w:r w:rsidRPr="000C7D2F">
        <w:rPr>
          <w:i/>
          <w:sz w:val="16"/>
          <w:szCs w:val="16"/>
        </w:rPr>
        <w:t xml:space="preserve"> Fantasia Diomedis</w:t>
      </w:r>
      <w:r w:rsidRPr="000C7D2F">
        <w:rPr>
          <w:sz w:val="16"/>
          <w:szCs w:val="16"/>
        </w:rPr>
        <w:t xml:space="preserve"> in Besard </w:t>
      </w:r>
      <w:r w:rsidRPr="000C7D2F">
        <w:rPr>
          <w:i/>
          <w:sz w:val="16"/>
          <w:szCs w:val="16"/>
        </w:rPr>
        <w:t>Thesaurus Harmonicus</w:t>
      </w:r>
      <w:r>
        <w:rPr>
          <w:sz w:val="16"/>
          <w:szCs w:val="16"/>
        </w:rPr>
        <w:t xml:space="preserve"> </w:t>
      </w:r>
      <w:r w:rsidRPr="000C7D2F">
        <w:rPr>
          <w:sz w:val="16"/>
          <w:szCs w:val="16"/>
        </w:rPr>
        <w:t>1603, ff. 24v-25r</w:t>
      </w:r>
      <w:r>
        <w:rPr>
          <w:sz w:val="16"/>
          <w:szCs w:val="16"/>
        </w:rPr>
        <w:t>,</w:t>
      </w:r>
      <w:r w:rsidRPr="000C7D2F">
        <w:rPr>
          <w:sz w:val="16"/>
          <w:szCs w:val="16"/>
        </w:rPr>
        <w:t xml:space="preserve"> </w:t>
      </w:r>
      <w:r>
        <w:rPr>
          <w:sz w:val="16"/>
          <w:szCs w:val="16"/>
        </w:rPr>
        <w:t>edited in</w:t>
      </w:r>
      <w:r w:rsidRPr="000C7D2F">
        <w:rPr>
          <w:sz w:val="16"/>
          <w:szCs w:val="16"/>
        </w:rPr>
        <w:t xml:space="preserve"> </w:t>
      </w:r>
      <w:r>
        <w:rPr>
          <w:sz w:val="16"/>
          <w:szCs w:val="16"/>
        </w:rPr>
        <w:t xml:space="preserve">the tablature supplement </w:t>
      </w:r>
      <w:r w:rsidR="0002119D">
        <w:rPr>
          <w:sz w:val="16"/>
          <w:szCs w:val="16"/>
        </w:rPr>
        <w:t>for</w:t>
      </w:r>
      <w:r w:rsidR="0044384A">
        <w:rPr>
          <w:sz w:val="16"/>
          <w:szCs w:val="16"/>
        </w:rPr>
        <w:t xml:space="preserve"> </w:t>
      </w:r>
      <w:r w:rsidR="0002119D">
        <w:rPr>
          <w:sz w:val="16"/>
          <w:szCs w:val="16"/>
        </w:rPr>
        <w:t>the</w:t>
      </w:r>
      <w:r>
        <w:rPr>
          <w:sz w:val="16"/>
          <w:szCs w:val="16"/>
        </w:rPr>
        <w:t xml:space="preserve"> </w:t>
      </w:r>
      <w:r w:rsidR="0002119D">
        <w:rPr>
          <w:sz w:val="16"/>
          <w:szCs w:val="16"/>
        </w:rPr>
        <w:t>Diomedes series part 5</w:t>
      </w:r>
      <w:r>
        <w:rPr>
          <w:sz w:val="16"/>
          <w:szCs w:val="16"/>
        </w:rPr>
        <w:t xml:space="preserve"> in </w:t>
      </w:r>
      <w:r w:rsidRPr="000C7D2F">
        <w:rPr>
          <w:i/>
          <w:sz w:val="16"/>
          <w:szCs w:val="16"/>
        </w:rPr>
        <w:t>Lute News</w:t>
      </w:r>
      <w:r w:rsidR="00D45C41">
        <w:rPr>
          <w:sz w:val="16"/>
          <w:szCs w:val="16"/>
        </w:rPr>
        <w:t xml:space="preserve"> 97 (March 2011), n</w:t>
      </w:r>
      <w:r w:rsidR="00D45C41" w:rsidRPr="00D45C41">
        <w:rPr>
          <w:sz w:val="16"/>
          <w:szCs w:val="16"/>
          <w:vertAlign w:val="superscript"/>
        </w:rPr>
        <w:t>o</w:t>
      </w:r>
      <w:r>
        <w:rPr>
          <w:sz w:val="16"/>
          <w:szCs w:val="16"/>
        </w:rPr>
        <w:t xml:space="preserve"> 15.</w:t>
      </w:r>
    </w:p>
  </w:footnote>
  <w:footnote w:id="33">
    <w:p w14:paraId="095F2E17" w14:textId="564CAF3B" w:rsidR="00C554C8" w:rsidRPr="00C554C8" w:rsidRDefault="00C554C8" w:rsidP="000C7D2F">
      <w:pPr>
        <w:pStyle w:val="FootnoteText"/>
        <w:ind w:left="142" w:hanging="142"/>
        <w:rPr>
          <w:sz w:val="16"/>
          <w:szCs w:val="16"/>
        </w:rPr>
      </w:pPr>
      <w:r w:rsidRPr="000C7D2F">
        <w:rPr>
          <w:rStyle w:val="FootnoteReference"/>
          <w:sz w:val="16"/>
          <w:szCs w:val="16"/>
        </w:rPr>
        <w:footnoteRef/>
      </w:r>
      <w:r w:rsidR="00A34FB6" w:rsidRPr="000C7D2F">
        <w:rPr>
          <w:sz w:val="16"/>
          <w:szCs w:val="16"/>
        </w:rPr>
        <w:t xml:space="preserve"> The </w:t>
      </w:r>
      <w:r w:rsidR="00047C78" w:rsidRPr="000C7D2F">
        <w:rPr>
          <w:sz w:val="16"/>
          <w:szCs w:val="16"/>
        </w:rPr>
        <w:t xml:space="preserve">upper, </w:t>
      </w:r>
      <w:r w:rsidR="00A34FB6" w:rsidRPr="000C7D2F">
        <w:rPr>
          <w:sz w:val="16"/>
          <w:szCs w:val="16"/>
        </w:rPr>
        <w:t xml:space="preserve">right </w:t>
      </w:r>
      <w:r w:rsidRPr="000C7D2F">
        <w:rPr>
          <w:sz w:val="16"/>
          <w:szCs w:val="16"/>
        </w:rPr>
        <w:t>hand</w:t>
      </w:r>
      <w:r w:rsidR="00047C78" w:rsidRPr="000C7D2F">
        <w:rPr>
          <w:sz w:val="16"/>
          <w:szCs w:val="16"/>
        </w:rPr>
        <w:t>,</w:t>
      </w:r>
      <w:r w:rsidRPr="000C7D2F">
        <w:rPr>
          <w:sz w:val="16"/>
          <w:szCs w:val="16"/>
        </w:rPr>
        <w:t xml:space="preserve"> part</w:t>
      </w:r>
      <w:r w:rsidR="00047C78" w:rsidRPr="000C7D2F">
        <w:rPr>
          <w:sz w:val="16"/>
          <w:szCs w:val="16"/>
        </w:rPr>
        <w:t>s were</w:t>
      </w:r>
      <w:r w:rsidRPr="000C7D2F">
        <w:rPr>
          <w:sz w:val="16"/>
          <w:szCs w:val="16"/>
        </w:rPr>
        <w:t xml:space="preserve"> transcribed down an octave</w:t>
      </w:r>
      <w:r w:rsidR="00047C78" w:rsidRPr="000C7D2F">
        <w:rPr>
          <w:sz w:val="16"/>
          <w:szCs w:val="16"/>
        </w:rPr>
        <w:t xml:space="preserve"> keeping the lowe</w:t>
      </w:r>
      <w:r w:rsidR="00047C78">
        <w:rPr>
          <w:sz w:val="16"/>
          <w:szCs w:val="16"/>
        </w:rPr>
        <w:t xml:space="preserve">r, left hand, parts the same </w:t>
      </w:r>
      <w:r>
        <w:rPr>
          <w:sz w:val="16"/>
          <w:szCs w:val="16"/>
        </w:rPr>
        <w:t>to fit within the compass of the lute</w:t>
      </w:r>
      <w:r w:rsidR="00D45C41">
        <w:rPr>
          <w:sz w:val="16"/>
          <w:szCs w:val="16"/>
        </w:rPr>
        <w:t>.</w:t>
      </w:r>
      <w:r w:rsidR="00047C78">
        <w:rPr>
          <w:sz w:val="16"/>
          <w:szCs w:val="16"/>
        </w:rPr>
        <w:t xml:space="preserve"> </w:t>
      </w:r>
      <w:r w:rsidR="00D45C41">
        <w:rPr>
          <w:sz w:val="16"/>
          <w:szCs w:val="16"/>
        </w:rPr>
        <w:t>Then r</w:t>
      </w:r>
      <w:r w:rsidRPr="00C554C8">
        <w:rPr>
          <w:sz w:val="16"/>
          <w:szCs w:val="16"/>
        </w:rPr>
        <w:t>edundant note</w:t>
      </w:r>
      <w:r w:rsidR="00D45C41">
        <w:rPr>
          <w:sz w:val="16"/>
          <w:szCs w:val="16"/>
        </w:rPr>
        <w:t>s were</w:t>
      </w:r>
      <w:r w:rsidR="00D45C41" w:rsidRPr="00D45C41">
        <w:rPr>
          <w:sz w:val="16"/>
          <w:szCs w:val="16"/>
        </w:rPr>
        <w:t xml:space="preserve"> </w:t>
      </w:r>
      <w:r w:rsidR="00D45C41">
        <w:rPr>
          <w:sz w:val="16"/>
          <w:szCs w:val="16"/>
        </w:rPr>
        <w:t>omitted</w:t>
      </w:r>
      <w:r w:rsidRPr="00C554C8">
        <w:rPr>
          <w:sz w:val="16"/>
          <w:szCs w:val="16"/>
        </w:rPr>
        <w:t xml:space="preserve"> </w:t>
      </w:r>
      <w:r w:rsidR="00D45C41">
        <w:rPr>
          <w:sz w:val="16"/>
          <w:szCs w:val="16"/>
        </w:rPr>
        <w:t>and</w:t>
      </w:r>
      <w:r w:rsidRPr="00C554C8">
        <w:rPr>
          <w:sz w:val="16"/>
          <w:szCs w:val="16"/>
        </w:rPr>
        <w:t xml:space="preserve"> the whole was tran</w:t>
      </w:r>
      <w:r>
        <w:rPr>
          <w:sz w:val="16"/>
          <w:szCs w:val="16"/>
        </w:rPr>
        <w:t xml:space="preserve">scribed up a fourth from C to F. </w:t>
      </w:r>
    </w:p>
  </w:footnote>
  <w:footnote w:id="34">
    <w:p w14:paraId="3565D9D4" w14:textId="77777777" w:rsidR="00BB612E" w:rsidRPr="00A83CC0" w:rsidRDefault="00BB612E" w:rsidP="00C554C8">
      <w:pPr>
        <w:pStyle w:val="FootnoteText"/>
        <w:ind w:left="142" w:hanging="142"/>
        <w:rPr>
          <w:sz w:val="16"/>
          <w:szCs w:val="16"/>
        </w:rPr>
      </w:pPr>
      <w:r w:rsidRPr="00C554C8">
        <w:rPr>
          <w:rStyle w:val="FootnoteReference"/>
          <w:sz w:val="16"/>
          <w:szCs w:val="16"/>
        </w:rPr>
        <w:footnoteRef/>
      </w:r>
      <w:r w:rsidRPr="00C554C8">
        <w:rPr>
          <w:sz w:val="16"/>
          <w:szCs w:val="16"/>
        </w:rPr>
        <w:t xml:space="preserve"> Also</w:t>
      </w:r>
      <w:r w:rsidRPr="00A83CC0">
        <w:rPr>
          <w:sz w:val="16"/>
          <w:szCs w:val="16"/>
        </w:rPr>
        <w:t xml:space="preserve"> edited for a supplement of cittern settings of ballads for the</w:t>
      </w:r>
      <w:r w:rsidRPr="00A83CC0">
        <w:rPr>
          <w:bCs/>
          <w:sz w:val="16"/>
          <w:szCs w:val="16"/>
        </w:rPr>
        <w:t xml:space="preserve"> </w:t>
      </w:r>
      <w:r w:rsidRPr="00A83CC0">
        <w:rPr>
          <w:i/>
          <w:sz w:val="16"/>
          <w:szCs w:val="16"/>
        </w:rPr>
        <w:t>Lutezine</w:t>
      </w:r>
      <w:r w:rsidRPr="00A83CC0">
        <w:rPr>
          <w:sz w:val="16"/>
          <w:szCs w:val="16"/>
        </w:rPr>
        <w:t xml:space="preserve"> to </w:t>
      </w:r>
      <w:r w:rsidRPr="00A83CC0">
        <w:rPr>
          <w:bCs/>
          <w:i/>
          <w:sz w:val="16"/>
          <w:szCs w:val="16"/>
        </w:rPr>
        <w:t>Lute News</w:t>
      </w:r>
      <w:r w:rsidRPr="00A83CC0">
        <w:rPr>
          <w:bCs/>
          <w:sz w:val="16"/>
          <w:szCs w:val="16"/>
        </w:rPr>
        <w:t xml:space="preserve"> 105 (April 2013).</w:t>
      </w:r>
    </w:p>
  </w:footnote>
  <w:footnote w:id="35">
    <w:p w14:paraId="2A28E5E3" w14:textId="19FD93C8" w:rsidR="00BB612E" w:rsidRPr="00996726" w:rsidRDefault="00BB612E" w:rsidP="00996726">
      <w:pPr>
        <w:pStyle w:val="FootnoteText"/>
        <w:ind w:left="142" w:hanging="142"/>
        <w:rPr>
          <w:sz w:val="16"/>
          <w:szCs w:val="16"/>
          <w:lang w:val="en-US"/>
        </w:rPr>
      </w:pPr>
      <w:r w:rsidRPr="00A83CC0">
        <w:rPr>
          <w:rStyle w:val="FootnoteReference"/>
          <w:sz w:val="16"/>
          <w:szCs w:val="16"/>
        </w:rPr>
        <w:footnoteRef/>
      </w:r>
      <w:r w:rsidRPr="00A83CC0">
        <w:rPr>
          <w:sz w:val="16"/>
          <w:szCs w:val="16"/>
        </w:rPr>
        <w:t xml:space="preserve"> </w:t>
      </w:r>
      <w:r w:rsidR="00996726" w:rsidRPr="00996726">
        <w:rPr>
          <w:sz w:val="16"/>
          <w:szCs w:val="16"/>
          <w:lang w:val="en-US"/>
        </w:rPr>
        <w:t>Sally Harper ‘An Elizabethan Tune</w:t>
      </w:r>
      <w:r w:rsidR="00996726">
        <w:rPr>
          <w:sz w:val="16"/>
          <w:szCs w:val="16"/>
          <w:lang w:val="en-US"/>
        </w:rPr>
        <w:t xml:space="preserve"> </w:t>
      </w:r>
      <w:r w:rsidR="00996726" w:rsidRPr="00996726">
        <w:rPr>
          <w:sz w:val="16"/>
          <w:szCs w:val="16"/>
          <w:lang w:val="en-US"/>
        </w:rPr>
        <w:t>List from Lleweni Hall, North Wales’ RMA Research Chronicle no 38 (2005)</w:t>
      </w:r>
      <w:r w:rsidR="00996726">
        <w:rPr>
          <w:sz w:val="16"/>
          <w:szCs w:val="16"/>
          <w:lang w:val="en-US"/>
        </w:rPr>
        <w:t xml:space="preserve"> p</w:t>
      </w:r>
      <w:r w:rsidR="00996726" w:rsidRPr="00996726">
        <w:rPr>
          <w:sz w:val="16"/>
          <w:szCs w:val="16"/>
          <w:lang w:val="en-US"/>
        </w:rPr>
        <w:t xml:space="preserve">. </w:t>
      </w:r>
      <w:r w:rsidR="00996726">
        <w:rPr>
          <w:sz w:val="16"/>
          <w:szCs w:val="16"/>
          <w:lang w:val="en-US"/>
        </w:rPr>
        <w:t xml:space="preserve">68; </w:t>
      </w:r>
      <w:r w:rsidR="008B062F">
        <w:rPr>
          <w:sz w:val="16"/>
          <w:szCs w:val="16"/>
          <w:lang w:val="en-US"/>
        </w:rPr>
        <w:t>Julia C</w:t>
      </w:r>
      <w:r w:rsidR="008B062F" w:rsidRPr="008B062F">
        <w:rPr>
          <w:sz w:val="16"/>
          <w:szCs w:val="16"/>
          <w:lang w:val="en-US"/>
        </w:rPr>
        <w:t xml:space="preserve">raig-McFeely </w:t>
      </w:r>
      <w:r w:rsidR="008B062F" w:rsidRPr="008B062F">
        <w:rPr>
          <w:bCs/>
          <w:sz w:val="16"/>
          <w:szCs w:val="16"/>
          <w:lang w:val="en-US"/>
        </w:rPr>
        <w:t>'English Lute Manuscripts and Scribes, 1530-1630' (doctoral dissertation, University of Oxford, 1994</w:t>
      </w:r>
      <w:r w:rsidR="00832F75">
        <w:rPr>
          <w:bCs/>
          <w:sz w:val="16"/>
          <w:szCs w:val="16"/>
          <w:lang w:val="en-US"/>
        </w:rPr>
        <w:t>) Appendix 1</w:t>
      </w:r>
      <w:r w:rsidR="008B062F" w:rsidRPr="008B062F">
        <w:rPr>
          <w:bCs/>
          <w:sz w:val="16"/>
          <w:szCs w:val="16"/>
          <w:lang w:val="en-US"/>
        </w:rPr>
        <w:t xml:space="preserve">, </w:t>
      </w:r>
      <w:r w:rsidR="006A1820">
        <w:rPr>
          <w:bCs/>
          <w:sz w:val="16"/>
          <w:szCs w:val="16"/>
          <w:lang w:val="en-US"/>
        </w:rPr>
        <w:t>who curiously suggests the title could indicate an arrangement by Antoine Busnois (1430-1492)!</w:t>
      </w:r>
    </w:p>
  </w:footnote>
  <w:footnote w:id="36">
    <w:p w14:paraId="6A1AC73C" w14:textId="15D30F8B" w:rsidR="0017798E" w:rsidRPr="0017798E" w:rsidRDefault="0017798E" w:rsidP="0017798E">
      <w:pPr>
        <w:pStyle w:val="FootnoteText"/>
        <w:ind w:left="142" w:hanging="142"/>
        <w:rPr>
          <w:sz w:val="16"/>
          <w:szCs w:val="16"/>
        </w:rPr>
      </w:pPr>
      <w:r w:rsidRPr="0017798E">
        <w:rPr>
          <w:rStyle w:val="FootnoteReference"/>
          <w:sz w:val="16"/>
          <w:szCs w:val="16"/>
        </w:rPr>
        <w:footnoteRef/>
      </w:r>
      <w:r w:rsidRPr="0017798E">
        <w:rPr>
          <w:sz w:val="16"/>
          <w:szCs w:val="16"/>
        </w:rPr>
        <w:t xml:space="preserve"> </w:t>
      </w:r>
      <w:r>
        <w:rPr>
          <w:color w:val="000000"/>
          <w:sz w:val="16"/>
          <w:szCs w:val="16"/>
          <w:lang w:val="fr-FR"/>
        </w:rPr>
        <w:t>Cognates:</w:t>
      </w:r>
      <w:r w:rsidRPr="0017798E">
        <w:rPr>
          <w:color w:val="000000"/>
          <w:sz w:val="16"/>
          <w:szCs w:val="16"/>
          <w:lang w:val="fr-FR"/>
        </w:rPr>
        <w:t xml:space="preserve"> Gervaise 1555, f. 6v </w:t>
      </w:r>
      <w:r w:rsidRPr="0017798E">
        <w:rPr>
          <w:i/>
          <w:color w:val="000000"/>
          <w:sz w:val="16"/>
          <w:szCs w:val="16"/>
          <w:lang w:val="fr-FR"/>
        </w:rPr>
        <w:t>Fin de Gaillarde</w:t>
      </w:r>
      <w:r w:rsidRPr="0017798E">
        <w:rPr>
          <w:color w:val="000000"/>
          <w:sz w:val="16"/>
          <w:szCs w:val="16"/>
          <w:lang w:val="fr-FR"/>
        </w:rPr>
        <w:t xml:space="preserve"> - instrumental ensemble à4; Vallet </w:t>
      </w:r>
      <w:r w:rsidRPr="0017798E">
        <w:rPr>
          <w:i/>
          <w:color w:val="000000"/>
          <w:sz w:val="16"/>
          <w:szCs w:val="16"/>
          <w:lang w:val="fr-FR"/>
        </w:rPr>
        <w:t>Apolloos soete Lier</w:t>
      </w:r>
      <w:r w:rsidRPr="0017798E">
        <w:rPr>
          <w:color w:val="000000"/>
          <w:sz w:val="16"/>
          <w:szCs w:val="16"/>
          <w:lang w:val="fr-FR"/>
        </w:rPr>
        <w:t xml:space="preserve"> 1642, part II, n</w:t>
      </w:r>
      <w:r w:rsidRPr="0017798E">
        <w:rPr>
          <w:color w:val="000000"/>
          <w:sz w:val="16"/>
          <w:szCs w:val="16"/>
          <w:vertAlign w:val="superscript"/>
          <w:lang w:val="fr-FR"/>
        </w:rPr>
        <w:t>o</w:t>
      </w:r>
      <w:r w:rsidRPr="0017798E">
        <w:rPr>
          <w:color w:val="000000"/>
          <w:sz w:val="16"/>
          <w:szCs w:val="16"/>
          <w:lang w:val="fr-FR"/>
        </w:rPr>
        <w:t xml:space="preserve"> 34 </w:t>
      </w:r>
      <w:r w:rsidRPr="0017798E">
        <w:rPr>
          <w:i/>
          <w:color w:val="000000"/>
          <w:sz w:val="16"/>
          <w:szCs w:val="16"/>
          <w:lang w:val="fr-FR"/>
        </w:rPr>
        <w:t>Fin de Gaillarde</w:t>
      </w:r>
      <w:r w:rsidRPr="0017798E">
        <w:rPr>
          <w:color w:val="000000"/>
          <w:sz w:val="16"/>
          <w:szCs w:val="16"/>
          <w:lang w:val="fr-FR"/>
        </w:rPr>
        <w:t xml:space="preserve"> </w:t>
      </w:r>
      <w:r w:rsidRPr="0017798E">
        <w:rPr>
          <w:color w:val="000000"/>
          <w:sz w:val="16"/>
          <w:szCs w:val="16"/>
        </w:rPr>
        <w:t>-</w:t>
      </w:r>
      <w:r w:rsidRPr="0017798E">
        <w:rPr>
          <w:color w:val="000000"/>
          <w:sz w:val="16"/>
          <w:szCs w:val="16"/>
          <w:lang w:val="fr-FR"/>
        </w:rPr>
        <w:t xml:space="preserve"> à2. </w:t>
      </w:r>
      <w:r w:rsidRPr="0017798E">
        <w:rPr>
          <w:color w:val="000000"/>
          <w:sz w:val="16"/>
          <w:szCs w:val="16"/>
        </w:rPr>
        <w:t xml:space="preserve">Different </w:t>
      </w:r>
      <w:r>
        <w:rPr>
          <w:color w:val="000000"/>
          <w:sz w:val="16"/>
          <w:szCs w:val="16"/>
        </w:rPr>
        <w:t xml:space="preserve">to </w:t>
      </w:r>
      <w:r w:rsidRPr="0017798E">
        <w:rPr>
          <w:color w:val="000000"/>
          <w:sz w:val="16"/>
          <w:szCs w:val="16"/>
        </w:rPr>
        <w:t xml:space="preserve">D-Uu 239, ff. 31v-33r? </w:t>
      </w:r>
      <w:r w:rsidRPr="0017798E">
        <w:rPr>
          <w:i/>
          <w:color w:val="000000"/>
          <w:sz w:val="16"/>
          <w:szCs w:val="16"/>
        </w:rPr>
        <w:t>gaillarde Fin de gaillarde ou Cinq pas a Corde avallée</w:t>
      </w:r>
      <w:r w:rsidRPr="0017798E">
        <w:rPr>
          <w:color w:val="000000"/>
          <w:sz w:val="16"/>
          <w:szCs w:val="16"/>
        </w:rPr>
        <w:t xml:space="preserve"> - mandora</w:t>
      </w:r>
      <w:r>
        <w:rPr>
          <w:color w:val="000000"/>
          <w:sz w:val="16"/>
          <w:szCs w:val="16"/>
        </w:rPr>
        <w:t>.</w:t>
      </w:r>
    </w:p>
  </w:footnote>
  <w:footnote w:id="37">
    <w:p w14:paraId="22B1CA11" w14:textId="22AA2A93" w:rsidR="00BE1245" w:rsidRPr="00A83CC0" w:rsidRDefault="00BE1245" w:rsidP="0017798E">
      <w:pPr>
        <w:pStyle w:val="FootnoteText"/>
        <w:ind w:left="142" w:hanging="142"/>
        <w:rPr>
          <w:sz w:val="16"/>
          <w:szCs w:val="16"/>
        </w:rPr>
      </w:pPr>
      <w:r w:rsidRPr="0017798E">
        <w:rPr>
          <w:rStyle w:val="FootnoteReference"/>
          <w:sz w:val="16"/>
          <w:szCs w:val="16"/>
        </w:rPr>
        <w:footnoteRef/>
      </w:r>
      <w:r w:rsidR="000B239A">
        <w:rPr>
          <w:sz w:val="16"/>
          <w:szCs w:val="16"/>
        </w:rPr>
        <w:t xml:space="preserve"> Lute music ascribed to Charles or</w:t>
      </w:r>
      <w:r w:rsidRPr="0017798E">
        <w:rPr>
          <w:sz w:val="16"/>
          <w:szCs w:val="16"/>
        </w:rPr>
        <w:t xml:space="preserve"> Jacques Edinthon/Haddington will be edited for a f</w:t>
      </w:r>
      <w:r w:rsidRPr="00A83CC0">
        <w:rPr>
          <w:sz w:val="16"/>
          <w:szCs w:val="16"/>
        </w:rPr>
        <w:t xml:space="preserve">uture </w:t>
      </w:r>
      <w:r w:rsidRPr="00A83CC0">
        <w:rPr>
          <w:i/>
          <w:sz w:val="16"/>
          <w:szCs w:val="16"/>
        </w:rPr>
        <w:t>Lute News</w:t>
      </w:r>
      <w:r w:rsidR="00B94DCD">
        <w:rPr>
          <w:sz w:val="16"/>
          <w:szCs w:val="16"/>
        </w:rPr>
        <w:t>.</w:t>
      </w:r>
    </w:p>
  </w:footnote>
  <w:footnote w:id="38">
    <w:p w14:paraId="7AA22EA0" w14:textId="633B0FE7" w:rsidR="00BB612E" w:rsidRPr="00A83CC0" w:rsidRDefault="00BB612E" w:rsidP="00A83CC0">
      <w:pPr>
        <w:pStyle w:val="FootnoteText"/>
        <w:ind w:left="142" w:hanging="142"/>
        <w:rPr>
          <w:sz w:val="16"/>
          <w:szCs w:val="16"/>
        </w:rPr>
      </w:pPr>
      <w:r w:rsidRPr="00A83CC0">
        <w:rPr>
          <w:rStyle w:val="FootnoteReference"/>
          <w:sz w:val="16"/>
          <w:szCs w:val="16"/>
        </w:rPr>
        <w:footnoteRef/>
      </w:r>
      <w:r w:rsidR="002054C6" w:rsidRPr="00A83CC0">
        <w:rPr>
          <w:sz w:val="16"/>
          <w:szCs w:val="16"/>
        </w:rPr>
        <w:t xml:space="preserve"> T</w:t>
      </w:r>
      <w:r w:rsidRPr="00A83CC0">
        <w:rPr>
          <w:sz w:val="16"/>
          <w:szCs w:val="16"/>
        </w:rPr>
        <w:t xml:space="preserve">hank </w:t>
      </w:r>
      <w:r w:rsidR="002054C6" w:rsidRPr="00A83CC0">
        <w:rPr>
          <w:sz w:val="16"/>
          <w:szCs w:val="16"/>
        </w:rPr>
        <w:t xml:space="preserve">you to </w:t>
      </w:r>
      <w:r w:rsidRPr="00A83CC0">
        <w:rPr>
          <w:sz w:val="16"/>
          <w:szCs w:val="16"/>
        </w:rPr>
        <w:t>Franco</w:t>
      </w:r>
      <w:r w:rsidR="00143DCD" w:rsidRPr="00A83CC0">
        <w:rPr>
          <w:sz w:val="16"/>
          <w:szCs w:val="16"/>
        </w:rPr>
        <w:t xml:space="preserve"> </w:t>
      </w:r>
      <w:r w:rsidR="002054C6" w:rsidRPr="00A83CC0">
        <w:rPr>
          <w:sz w:val="16"/>
          <w:szCs w:val="16"/>
        </w:rPr>
        <w:t>Pavan</w:t>
      </w:r>
      <w:r w:rsidRPr="00A83CC0">
        <w:rPr>
          <w:sz w:val="16"/>
          <w:szCs w:val="16"/>
        </w:rPr>
        <w:t xml:space="preserve"> for </w:t>
      </w:r>
      <w:r w:rsidR="002054C6" w:rsidRPr="00A83CC0">
        <w:rPr>
          <w:sz w:val="16"/>
          <w:szCs w:val="16"/>
        </w:rPr>
        <w:t xml:space="preserve">a </w:t>
      </w:r>
      <w:r w:rsidRPr="00A83CC0">
        <w:rPr>
          <w:sz w:val="16"/>
          <w:szCs w:val="16"/>
        </w:rPr>
        <w:t>copy</w:t>
      </w:r>
      <w:r w:rsidR="002054C6" w:rsidRPr="00A83CC0">
        <w:rPr>
          <w:sz w:val="16"/>
          <w:szCs w:val="16"/>
        </w:rPr>
        <w:t xml:space="preserve"> of the manuscript.</w:t>
      </w:r>
    </w:p>
  </w:footnote>
  <w:footnote w:id="39">
    <w:p w14:paraId="052C622E" w14:textId="5D0E58B7" w:rsidR="00143DCD" w:rsidRPr="00A83CC0" w:rsidRDefault="00143DCD" w:rsidP="00A83CC0">
      <w:pPr>
        <w:pStyle w:val="FootnoteText"/>
        <w:ind w:left="142" w:hanging="142"/>
        <w:rPr>
          <w:sz w:val="16"/>
          <w:szCs w:val="16"/>
        </w:rPr>
      </w:pPr>
      <w:r w:rsidRPr="00A83CC0">
        <w:rPr>
          <w:rStyle w:val="FootnoteReference"/>
          <w:sz w:val="16"/>
          <w:szCs w:val="16"/>
        </w:rPr>
        <w:footnoteRef/>
      </w:r>
      <w:r w:rsidRPr="00A83CC0">
        <w:rPr>
          <w:sz w:val="16"/>
          <w:szCs w:val="16"/>
        </w:rPr>
        <w:t xml:space="preserve"> Monique Rollin (ed.)</w:t>
      </w:r>
      <w:r w:rsidRPr="00A83CC0">
        <w:rPr>
          <w:i/>
          <w:sz w:val="16"/>
          <w:szCs w:val="16"/>
        </w:rPr>
        <w:t xml:space="preserve"> Oeuvres de Nicolas Vallet pour luth seu</w:t>
      </w:r>
      <w:r w:rsidR="00CE1D1E">
        <w:rPr>
          <w:i/>
          <w:sz w:val="16"/>
          <w:szCs w:val="16"/>
        </w:rPr>
        <w:t>l</w:t>
      </w:r>
      <w:r w:rsidR="00601C6D">
        <w:rPr>
          <w:sz w:val="16"/>
          <w:szCs w:val="16"/>
        </w:rPr>
        <w:t xml:space="preserve"> vols.</w:t>
      </w:r>
      <w:r w:rsidR="004B2D65">
        <w:rPr>
          <w:sz w:val="16"/>
          <w:szCs w:val="16"/>
        </w:rPr>
        <w:t xml:space="preserve"> </w:t>
      </w:r>
      <w:r w:rsidR="000B239A">
        <w:rPr>
          <w:sz w:val="16"/>
          <w:szCs w:val="16"/>
        </w:rPr>
        <w:t>I &amp; II</w:t>
      </w:r>
      <w:r w:rsidRPr="00A83CC0">
        <w:rPr>
          <w:sz w:val="16"/>
          <w:szCs w:val="16"/>
        </w:rPr>
        <w:t xml:space="preserve"> (Paris, CNRS 1989).</w:t>
      </w:r>
      <w:r w:rsidR="009B4165">
        <w:rPr>
          <w:sz w:val="16"/>
          <w:szCs w:val="16"/>
        </w:rPr>
        <w:t xml:space="preserve"> </w:t>
      </w:r>
    </w:p>
  </w:footnote>
  <w:footnote w:id="40">
    <w:p w14:paraId="19A1C2F9" w14:textId="36CDE883" w:rsidR="00E62F42" w:rsidRDefault="00AB7F4D" w:rsidP="00AB7F4D">
      <w:pPr>
        <w:pStyle w:val="FootnoteText"/>
        <w:ind w:left="142" w:hanging="142"/>
        <w:rPr>
          <w:sz w:val="16"/>
          <w:szCs w:val="16"/>
        </w:rPr>
      </w:pPr>
      <w:r w:rsidRPr="00AB7F4D">
        <w:rPr>
          <w:rStyle w:val="FootnoteReference"/>
          <w:sz w:val="16"/>
          <w:szCs w:val="16"/>
        </w:rPr>
        <w:footnoteRef/>
      </w:r>
      <w:r w:rsidRPr="00AB7F4D">
        <w:rPr>
          <w:sz w:val="16"/>
          <w:szCs w:val="16"/>
        </w:rPr>
        <w:t xml:space="preserve"> </w:t>
      </w:r>
      <w:r>
        <w:rPr>
          <w:sz w:val="16"/>
          <w:szCs w:val="16"/>
        </w:rPr>
        <w:t>The hundred tablatu</w:t>
      </w:r>
      <w:r w:rsidR="00E665C2">
        <w:rPr>
          <w:sz w:val="16"/>
          <w:szCs w:val="16"/>
        </w:rPr>
        <w:t>re supplements I have edited for</w:t>
      </w:r>
      <w:r>
        <w:rPr>
          <w:sz w:val="16"/>
          <w:szCs w:val="16"/>
        </w:rPr>
        <w:t xml:space="preserve"> </w:t>
      </w:r>
      <w:r w:rsidRPr="00E665C2">
        <w:rPr>
          <w:i/>
          <w:sz w:val="16"/>
          <w:szCs w:val="16"/>
        </w:rPr>
        <w:t>Lute News</w:t>
      </w:r>
      <w:r>
        <w:rPr>
          <w:sz w:val="16"/>
          <w:szCs w:val="16"/>
        </w:rPr>
        <w:t xml:space="preserve"> 26 (April 1</w:t>
      </w:r>
      <w:r w:rsidR="00E665C2">
        <w:rPr>
          <w:sz w:val="16"/>
          <w:szCs w:val="16"/>
        </w:rPr>
        <w:t>993) to 125 (May 2018)</w:t>
      </w:r>
      <w:r w:rsidR="00E62F42">
        <w:rPr>
          <w:sz w:val="16"/>
          <w:szCs w:val="16"/>
        </w:rPr>
        <w:t xml:space="preserve"> and the first 24 Lutezines </w:t>
      </w:r>
      <w:r w:rsidR="00E665C2">
        <w:rPr>
          <w:sz w:val="16"/>
          <w:szCs w:val="16"/>
        </w:rPr>
        <w:t xml:space="preserve"> includes</w:t>
      </w:r>
      <w:r w:rsidR="00BC62B4">
        <w:rPr>
          <w:sz w:val="16"/>
          <w:szCs w:val="16"/>
        </w:rPr>
        <w:t xml:space="preserve"> 4,202 items of music on 4,045</w:t>
      </w:r>
      <w:r w:rsidR="00633255">
        <w:rPr>
          <w:sz w:val="16"/>
          <w:szCs w:val="16"/>
        </w:rPr>
        <w:t xml:space="preserve"> pages, w</w:t>
      </w:r>
      <w:r w:rsidR="00BC62B4">
        <w:rPr>
          <w:sz w:val="16"/>
          <w:szCs w:val="16"/>
        </w:rPr>
        <w:t>hich is very nearly a piece of mu</w:t>
      </w:r>
      <w:r w:rsidR="00633255">
        <w:rPr>
          <w:sz w:val="16"/>
          <w:szCs w:val="16"/>
        </w:rPr>
        <w:t>sic every two days for 25 years!</w:t>
      </w:r>
      <w:r w:rsidR="00BC62B4">
        <w:rPr>
          <w:sz w:val="16"/>
          <w:szCs w:val="16"/>
        </w:rPr>
        <w:t xml:space="preserve"> </w:t>
      </w:r>
      <w:r w:rsidR="00E665C2">
        <w:rPr>
          <w:sz w:val="16"/>
          <w:szCs w:val="16"/>
        </w:rPr>
        <w:t xml:space="preserve">An index of the contents of the first 50 can be found at: </w:t>
      </w:r>
    </w:p>
    <w:p w14:paraId="719F3236" w14:textId="330BEB5E" w:rsidR="00E665C2" w:rsidRDefault="00E62F42" w:rsidP="00AB7F4D">
      <w:pPr>
        <w:pStyle w:val="FootnoteText"/>
        <w:ind w:left="142" w:hanging="142"/>
        <w:rPr>
          <w:sz w:val="16"/>
          <w:szCs w:val="16"/>
        </w:rPr>
      </w:pPr>
      <w:r>
        <w:rPr>
          <w:sz w:val="16"/>
          <w:szCs w:val="16"/>
        </w:rPr>
        <w:tab/>
      </w:r>
      <w:hyperlink r:id="rId8" w:history="1">
        <w:r w:rsidR="00E665C2" w:rsidRPr="00E665C2">
          <w:rPr>
            <w:rStyle w:val="Hyperlink"/>
            <w:sz w:val="16"/>
            <w:szCs w:val="16"/>
            <w:u w:val="none"/>
          </w:rPr>
          <w:t>https://www.lutesociety.org/pages/index-of-tabulature-supplements</w:t>
        </w:r>
      </w:hyperlink>
    </w:p>
    <w:p w14:paraId="1DD42F03" w14:textId="2DD38DE1" w:rsidR="00E665C2" w:rsidRPr="00E665C2" w:rsidRDefault="00E665C2" w:rsidP="00AB7F4D">
      <w:pPr>
        <w:pStyle w:val="FootnoteText"/>
        <w:ind w:left="142" w:hanging="142"/>
        <w:rPr>
          <w:sz w:val="16"/>
          <w:szCs w:val="16"/>
        </w:rPr>
      </w:pPr>
      <w:r>
        <w:rPr>
          <w:sz w:val="16"/>
          <w:szCs w:val="16"/>
        </w:rPr>
        <w:tab/>
        <w:t>and an index of the second 50 and then beyond is in preparation.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D94B2" w14:textId="77777777" w:rsidR="00822584" w:rsidRDefault="00822584" w:rsidP="00285195">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65E5584" w14:textId="77777777" w:rsidR="00822584" w:rsidRDefault="00822584" w:rsidP="00285195">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C1717" w14:textId="77777777" w:rsidR="00822584" w:rsidRPr="00E22393" w:rsidRDefault="00822584" w:rsidP="00285195">
    <w:pPr>
      <w:pStyle w:val="Header"/>
      <w:framePr w:wrap="around" w:vAnchor="text" w:hAnchor="margin" w:xAlign="outside" w:y="1"/>
      <w:rPr>
        <w:rStyle w:val="PageNumber"/>
        <w:sz w:val="24"/>
      </w:rPr>
    </w:pPr>
    <w:r w:rsidRPr="00E22393">
      <w:rPr>
        <w:rStyle w:val="PageNumber"/>
        <w:sz w:val="24"/>
      </w:rPr>
      <w:fldChar w:fldCharType="begin"/>
    </w:r>
    <w:r w:rsidRPr="00E22393">
      <w:rPr>
        <w:rStyle w:val="PageNumber"/>
        <w:sz w:val="24"/>
      </w:rPr>
      <w:instrText xml:space="preserve">PAGE  </w:instrText>
    </w:r>
    <w:r w:rsidRPr="00E22393">
      <w:rPr>
        <w:rStyle w:val="PageNumber"/>
        <w:sz w:val="24"/>
      </w:rPr>
      <w:fldChar w:fldCharType="separate"/>
    </w:r>
    <w:r w:rsidR="00462502">
      <w:rPr>
        <w:rStyle w:val="PageNumber"/>
        <w:noProof/>
        <w:sz w:val="24"/>
      </w:rPr>
      <w:t>1</w:t>
    </w:r>
    <w:r w:rsidRPr="00E22393">
      <w:rPr>
        <w:rStyle w:val="PageNumber"/>
        <w:sz w:val="24"/>
      </w:rPr>
      <w:fldChar w:fldCharType="end"/>
    </w:r>
  </w:p>
  <w:p w14:paraId="395E85ED" w14:textId="77777777" w:rsidR="00822584" w:rsidRDefault="00822584" w:rsidP="00285195">
    <w:pPr>
      <w:pStyle w:val="Header"/>
      <w:ind w:right="360"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de-DE"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pos w:val="beneathText"/>
    <w:footnote w:id="-1"/>
    <w:footnote w:id="0"/>
  </w:footnotePr>
  <w:endnotePr>
    <w:pos w:val="sectEnd"/>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07"/>
    <w:rsid w:val="00000755"/>
    <w:rsid w:val="00004221"/>
    <w:rsid w:val="0001038B"/>
    <w:rsid w:val="00010A9B"/>
    <w:rsid w:val="00015C2F"/>
    <w:rsid w:val="0002119D"/>
    <w:rsid w:val="00024FCF"/>
    <w:rsid w:val="000256EB"/>
    <w:rsid w:val="000269E7"/>
    <w:rsid w:val="0003090B"/>
    <w:rsid w:val="00032C2E"/>
    <w:rsid w:val="000404D6"/>
    <w:rsid w:val="000411DE"/>
    <w:rsid w:val="00041985"/>
    <w:rsid w:val="00047C78"/>
    <w:rsid w:val="0005067A"/>
    <w:rsid w:val="00053D00"/>
    <w:rsid w:val="00054C2D"/>
    <w:rsid w:val="000618BD"/>
    <w:rsid w:val="00061F41"/>
    <w:rsid w:val="00062DF5"/>
    <w:rsid w:val="000704C2"/>
    <w:rsid w:val="000741D7"/>
    <w:rsid w:val="0008104F"/>
    <w:rsid w:val="00081250"/>
    <w:rsid w:val="000841D0"/>
    <w:rsid w:val="0008770A"/>
    <w:rsid w:val="000915D9"/>
    <w:rsid w:val="00092B3A"/>
    <w:rsid w:val="000970A2"/>
    <w:rsid w:val="000A03FC"/>
    <w:rsid w:val="000A0511"/>
    <w:rsid w:val="000A29B0"/>
    <w:rsid w:val="000A54F8"/>
    <w:rsid w:val="000B1242"/>
    <w:rsid w:val="000B1A00"/>
    <w:rsid w:val="000B239A"/>
    <w:rsid w:val="000B58E7"/>
    <w:rsid w:val="000B712C"/>
    <w:rsid w:val="000C0307"/>
    <w:rsid w:val="000C314E"/>
    <w:rsid w:val="000C36F1"/>
    <w:rsid w:val="000C7D2F"/>
    <w:rsid w:val="000D4B5B"/>
    <w:rsid w:val="000E0D71"/>
    <w:rsid w:val="000E1705"/>
    <w:rsid w:val="000E460E"/>
    <w:rsid w:val="000E7D69"/>
    <w:rsid w:val="000F08B6"/>
    <w:rsid w:val="000F3F66"/>
    <w:rsid w:val="000F6EFE"/>
    <w:rsid w:val="001101E8"/>
    <w:rsid w:val="00110983"/>
    <w:rsid w:val="001110C6"/>
    <w:rsid w:val="00115007"/>
    <w:rsid w:val="00116007"/>
    <w:rsid w:val="00117F70"/>
    <w:rsid w:val="00126ED9"/>
    <w:rsid w:val="00137C8A"/>
    <w:rsid w:val="00142110"/>
    <w:rsid w:val="00143DCD"/>
    <w:rsid w:val="00143F92"/>
    <w:rsid w:val="00147EA7"/>
    <w:rsid w:val="00151304"/>
    <w:rsid w:val="00152213"/>
    <w:rsid w:val="00154655"/>
    <w:rsid w:val="001555C5"/>
    <w:rsid w:val="001627D3"/>
    <w:rsid w:val="00162BA6"/>
    <w:rsid w:val="001641E8"/>
    <w:rsid w:val="0016660F"/>
    <w:rsid w:val="0017145E"/>
    <w:rsid w:val="001728B5"/>
    <w:rsid w:val="00172B17"/>
    <w:rsid w:val="00172F89"/>
    <w:rsid w:val="0017798E"/>
    <w:rsid w:val="001802B1"/>
    <w:rsid w:val="001826ED"/>
    <w:rsid w:val="00186A74"/>
    <w:rsid w:val="00186E4A"/>
    <w:rsid w:val="001879F7"/>
    <w:rsid w:val="00191337"/>
    <w:rsid w:val="00193AC9"/>
    <w:rsid w:val="001961D0"/>
    <w:rsid w:val="00197C59"/>
    <w:rsid w:val="001A6F3C"/>
    <w:rsid w:val="001B0CF0"/>
    <w:rsid w:val="001B1B01"/>
    <w:rsid w:val="001B4C35"/>
    <w:rsid w:val="001B6A9F"/>
    <w:rsid w:val="001B7286"/>
    <w:rsid w:val="001C0B98"/>
    <w:rsid w:val="001C1FE4"/>
    <w:rsid w:val="001C3A38"/>
    <w:rsid w:val="001C40AE"/>
    <w:rsid w:val="001C5AC7"/>
    <w:rsid w:val="001D6166"/>
    <w:rsid w:val="001E2BEE"/>
    <w:rsid w:val="001E7F30"/>
    <w:rsid w:val="001F0EDB"/>
    <w:rsid w:val="001F119C"/>
    <w:rsid w:val="001F1EB1"/>
    <w:rsid w:val="001F34F8"/>
    <w:rsid w:val="00201278"/>
    <w:rsid w:val="002054C6"/>
    <w:rsid w:val="00207DB6"/>
    <w:rsid w:val="002134F6"/>
    <w:rsid w:val="00216A53"/>
    <w:rsid w:val="00226863"/>
    <w:rsid w:val="00226880"/>
    <w:rsid w:val="00230F43"/>
    <w:rsid w:val="0024394F"/>
    <w:rsid w:val="00245D7E"/>
    <w:rsid w:val="00254CC9"/>
    <w:rsid w:val="0025675E"/>
    <w:rsid w:val="00260808"/>
    <w:rsid w:val="00270075"/>
    <w:rsid w:val="00270EDF"/>
    <w:rsid w:val="00272D1A"/>
    <w:rsid w:val="00275320"/>
    <w:rsid w:val="002812BF"/>
    <w:rsid w:val="00285195"/>
    <w:rsid w:val="00287604"/>
    <w:rsid w:val="00294367"/>
    <w:rsid w:val="002A2125"/>
    <w:rsid w:val="002A35B6"/>
    <w:rsid w:val="002B4696"/>
    <w:rsid w:val="002B48EF"/>
    <w:rsid w:val="002B4F84"/>
    <w:rsid w:val="002B7E77"/>
    <w:rsid w:val="002C39C1"/>
    <w:rsid w:val="002C437A"/>
    <w:rsid w:val="002C4A86"/>
    <w:rsid w:val="002C5525"/>
    <w:rsid w:val="002D0BA0"/>
    <w:rsid w:val="002D4790"/>
    <w:rsid w:val="002D5761"/>
    <w:rsid w:val="002D795C"/>
    <w:rsid w:val="002E09B2"/>
    <w:rsid w:val="002E0F99"/>
    <w:rsid w:val="002E293F"/>
    <w:rsid w:val="002F1244"/>
    <w:rsid w:val="002F2B57"/>
    <w:rsid w:val="00303171"/>
    <w:rsid w:val="0030378C"/>
    <w:rsid w:val="0030399F"/>
    <w:rsid w:val="0030467B"/>
    <w:rsid w:val="00311778"/>
    <w:rsid w:val="003151A8"/>
    <w:rsid w:val="003216ED"/>
    <w:rsid w:val="00325143"/>
    <w:rsid w:val="0032702D"/>
    <w:rsid w:val="003303BE"/>
    <w:rsid w:val="003355CB"/>
    <w:rsid w:val="00335E53"/>
    <w:rsid w:val="00351D18"/>
    <w:rsid w:val="0035521C"/>
    <w:rsid w:val="0035598E"/>
    <w:rsid w:val="00355F0E"/>
    <w:rsid w:val="00360E48"/>
    <w:rsid w:val="00362C1C"/>
    <w:rsid w:val="00364B8E"/>
    <w:rsid w:val="003702A9"/>
    <w:rsid w:val="00373066"/>
    <w:rsid w:val="003753F6"/>
    <w:rsid w:val="00376E32"/>
    <w:rsid w:val="0039078B"/>
    <w:rsid w:val="003920C9"/>
    <w:rsid w:val="00393BA5"/>
    <w:rsid w:val="00393EC5"/>
    <w:rsid w:val="00394477"/>
    <w:rsid w:val="00395C20"/>
    <w:rsid w:val="003A0A1D"/>
    <w:rsid w:val="003A26A7"/>
    <w:rsid w:val="003A29D7"/>
    <w:rsid w:val="003A3C91"/>
    <w:rsid w:val="003A7B15"/>
    <w:rsid w:val="003B0E5E"/>
    <w:rsid w:val="003B184D"/>
    <w:rsid w:val="003B224F"/>
    <w:rsid w:val="003B31F9"/>
    <w:rsid w:val="003B5D72"/>
    <w:rsid w:val="003B7513"/>
    <w:rsid w:val="003C5F9F"/>
    <w:rsid w:val="003C65C4"/>
    <w:rsid w:val="003D0BA5"/>
    <w:rsid w:val="003D4CDB"/>
    <w:rsid w:val="003D7E9E"/>
    <w:rsid w:val="003E107A"/>
    <w:rsid w:val="003E24D2"/>
    <w:rsid w:val="003E40C5"/>
    <w:rsid w:val="003E4125"/>
    <w:rsid w:val="003E5E65"/>
    <w:rsid w:val="003E68BC"/>
    <w:rsid w:val="003E7E1C"/>
    <w:rsid w:val="003F18CB"/>
    <w:rsid w:val="003F1BDE"/>
    <w:rsid w:val="003F3499"/>
    <w:rsid w:val="003F54FF"/>
    <w:rsid w:val="003F5E20"/>
    <w:rsid w:val="003F6F5F"/>
    <w:rsid w:val="00401115"/>
    <w:rsid w:val="00403927"/>
    <w:rsid w:val="00404479"/>
    <w:rsid w:val="00406179"/>
    <w:rsid w:val="00411582"/>
    <w:rsid w:val="004150A4"/>
    <w:rsid w:val="004175A7"/>
    <w:rsid w:val="00417D54"/>
    <w:rsid w:val="004209EF"/>
    <w:rsid w:val="00420A13"/>
    <w:rsid w:val="004210D4"/>
    <w:rsid w:val="00421B73"/>
    <w:rsid w:val="00426A65"/>
    <w:rsid w:val="00436301"/>
    <w:rsid w:val="004374EB"/>
    <w:rsid w:val="00437CB6"/>
    <w:rsid w:val="00440405"/>
    <w:rsid w:val="004420C9"/>
    <w:rsid w:val="004436CF"/>
    <w:rsid w:val="0044384A"/>
    <w:rsid w:val="00445C91"/>
    <w:rsid w:val="00445DDC"/>
    <w:rsid w:val="00447202"/>
    <w:rsid w:val="00447514"/>
    <w:rsid w:val="0044758F"/>
    <w:rsid w:val="00457A15"/>
    <w:rsid w:val="00462502"/>
    <w:rsid w:val="00463FB0"/>
    <w:rsid w:val="00464A29"/>
    <w:rsid w:val="00467C59"/>
    <w:rsid w:val="004761EE"/>
    <w:rsid w:val="00480043"/>
    <w:rsid w:val="004818A3"/>
    <w:rsid w:val="00486144"/>
    <w:rsid w:val="004862A8"/>
    <w:rsid w:val="00486862"/>
    <w:rsid w:val="004922D5"/>
    <w:rsid w:val="00497838"/>
    <w:rsid w:val="004A08D6"/>
    <w:rsid w:val="004A0DBC"/>
    <w:rsid w:val="004B2D65"/>
    <w:rsid w:val="004C0AEA"/>
    <w:rsid w:val="004C1914"/>
    <w:rsid w:val="004C1F69"/>
    <w:rsid w:val="004C7891"/>
    <w:rsid w:val="004D495D"/>
    <w:rsid w:val="004D4A0F"/>
    <w:rsid w:val="004E257B"/>
    <w:rsid w:val="004E3964"/>
    <w:rsid w:val="004E3C7F"/>
    <w:rsid w:val="004E3F0F"/>
    <w:rsid w:val="004E6292"/>
    <w:rsid w:val="004F209E"/>
    <w:rsid w:val="004F776E"/>
    <w:rsid w:val="004F7868"/>
    <w:rsid w:val="00503C53"/>
    <w:rsid w:val="00505D7F"/>
    <w:rsid w:val="00506AC3"/>
    <w:rsid w:val="00507D64"/>
    <w:rsid w:val="0051112C"/>
    <w:rsid w:val="005129A9"/>
    <w:rsid w:val="00513480"/>
    <w:rsid w:val="00516CF2"/>
    <w:rsid w:val="00521F9D"/>
    <w:rsid w:val="00527661"/>
    <w:rsid w:val="005359E8"/>
    <w:rsid w:val="005366CB"/>
    <w:rsid w:val="0053697C"/>
    <w:rsid w:val="00541414"/>
    <w:rsid w:val="00541BBD"/>
    <w:rsid w:val="005474DE"/>
    <w:rsid w:val="00551D63"/>
    <w:rsid w:val="00552706"/>
    <w:rsid w:val="0055280D"/>
    <w:rsid w:val="00560DFB"/>
    <w:rsid w:val="0056151F"/>
    <w:rsid w:val="005635B4"/>
    <w:rsid w:val="0056467D"/>
    <w:rsid w:val="00564B99"/>
    <w:rsid w:val="0056503F"/>
    <w:rsid w:val="005658E8"/>
    <w:rsid w:val="00565BDE"/>
    <w:rsid w:val="00566D25"/>
    <w:rsid w:val="00567766"/>
    <w:rsid w:val="00572691"/>
    <w:rsid w:val="005726F5"/>
    <w:rsid w:val="005740CF"/>
    <w:rsid w:val="00575755"/>
    <w:rsid w:val="00576DB6"/>
    <w:rsid w:val="00583AF9"/>
    <w:rsid w:val="00584472"/>
    <w:rsid w:val="00584C98"/>
    <w:rsid w:val="00584EBB"/>
    <w:rsid w:val="005860A7"/>
    <w:rsid w:val="00592E26"/>
    <w:rsid w:val="005971CD"/>
    <w:rsid w:val="005A2FA5"/>
    <w:rsid w:val="005A49C8"/>
    <w:rsid w:val="005A691F"/>
    <w:rsid w:val="005B411C"/>
    <w:rsid w:val="005B48A1"/>
    <w:rsid w:val="005B5AD1"/>
    <w:rsid w:val="005B65B1"/>
    <w:rsid w:val="005C09E1"/>
    <w:rsid w:val="005C7957"/>
    <w:rsid w:val="005D0F6B"/>
    <w:rsid w:val="005D1554"/>
    <w:rsid w:val="005D49E3"/>
    <w:rsid w:val="005D5118"/>
    <w:rsid w:val="005D5D13"/>
    <w:rsid w:val="005F2831"/>
    <w:rsid w:val="00600188"/>
    <w:rsid w:val="00601C6D"/>
    <w:rsid w:val="00603BD1"/>
    <w:rsid w:val="00606E34"/>
    <w:rsid w:val="00614471"/>
    <w:rsid w:val="00614539"/>
    <w:rsid w:val="00614847"/>
    <w:rsid w:val="00616AC4"/>
    <w:rsid w:val="0062327B"/>
    <w:rsid w:val="00623B3A"/>
    <w:rsid w:val="00633255"/>
    <w:rsid w:val="006341B6"/>
    <w:rsid w:val="00642989"/>
    <w:rsid w:val="006475C3"/>
    <w:rsid w:val="0065007B"/>
    <w:rsid w:val="00650CCA"/>
    <w:rsid w:val="006551A7"/>
    <w:rsid w:val="00657523"/>
    <w:rsid w:val="0066360F"/>
    <w:rsid w:val="00663EC6"/>
    <w:rsid w:val="00665DA4"/>
    <w:rsid w:val="00675582"/>
    <w:rsid w:val="006765EE"/>
    <w:rsid w:val="006809B1"/>
    <w:rsid w:val="0068170F"/>
    <w:rsid w:val="006831B2"/>
    <w:rsid w:val="006868B5"/>
    <w:rsid w:val="00695560"/>
    <w:rsid w:val="006955FF"/>
    <w:rsid w:val="006964DA"/>
    <w:rsid w:val="00697632"/>
    <w:rsid w:val="006A0A01"/>
    <w:rsid w:val="006A1820"/>
    <w:rsid w:val="006B09F0"/>
    <w:rsid w:val="006B63A6"/>
    <w:rsid w:val="006B78C4"/>
    <w:rsid w:val="006C3166"/>
    <w:rsid w:val="006C3409"/>
    <w:rsid w:val="006C6191"/>
    <w:rsid w:val="006D0965"/>
    <w:rsid w:val="006D14DA"/>
    <w:rsid w:val="006D471D"/>
    <w:rsid w:val="006D4F38"/>
    <w:rsid w:val="006D4FCF"/>
    <w:rsid w:val="006D71E2"/>
    <w:rsid w:val="006D778C"/>
    <w:rsid w:val="006E1172"/>
    <w:rsid w:val="006F461E"/>
    <w:rsid w:val="006F7604"/>
    <w:rsid w:val="006F7DA4"/>
    <w:rsid w:val="00701C7C"/>
    <w:rsid w:val="00703582"/>
    <w:rsid w:val="00706884"/>
    <w:rsid w:val="007125E9"/>
    <w:rsid w:val="00714036"/>
    <w:rsid w:val="00714BC1"/>
    <w:rsid w:val="00720CA7"/>
    <w:rsid w:val="0072402E"/>
    <w:rsid w:val="00743002"/>
    <w:rsid w:val="00754DCD"/>
    <w:rsid w:val="00762B3B"/>
    <w:rsid w:val="0076700F"/>
    <w:rsid w:val="0077693A"/>
    <w:rsid w:val="00776941"/>
    <w:rsid w:val="00790DEC"/>
    <w:rsid w:val="00792B22"/>
    <w:rsid w:val="00796F43"/>
    <w:rsid w:val="007A131B"/>
    <w:rsid w:val="007A1BBD"/>
    <w:rsid w:val="007A4487"/>
    <w:rsid w:val="007B2389"/>
    <w:rsid w:val="007B262E"/>
    <w:rsid w:val="007B597A"/>
    <w:rsid w:val="007D27F8"/>
    <w:rsid w:val="007E1298"/>
    <w:rsid w:val="00805B7E"/>
    <w:rsid w:val="00805C20"/>
    <w:rsid w:val="00816E0E"/>
    <w:rsid w:val="00820E8F"/>
    <w:rsid w:val="00822584"/>
    <w:rsid w:val="00822C8D"/>
    <w:rsid w:val="00825A5A"/>
    <w:rsid w:val="00827CD9"/>
    <w:rsid w:val="008301D5"/>
    <w:rsid w:val="0083294F"/>
    <w:rsid w:val="00832F75"/>
    <w:rsid w:val="00834A81"/>
    <w:rsid w:val="00834F73"/>
    <w:rsid w:val="008355B9"/>
    <w:rsid w:val="00837CA0"/>
    <w:rsid w:val="008455D8"/>
    <w:rsid w:val="0084594E"/>
    <w:rsid w:val="008511C4"/>
    <w:rsid w:val="008551F7"/>
    <w:rsid w:val="0085655B"/>
    <w:rsid w:val="0086096D"/>
    <w:rsid w:val="0086197E"/>
    <w:rsid w:val="00870A8A"/>
    <w:rsid w:val="00871C97"/>
    <w:rsid w:val="00875936"/>
    <w:rsid w:val="008810B8"/>
    <w:rsid w:val="00882FA1"/>
    <w:rsid w:val="00883946"/>
    <w:rsid w:val="0088414D"/>
    <w:rsid w:val="00884D08"/>
    <w:rsid w:val="00886E81"/>
    <w:rsid w:val="0088719E"/>
    <w:rsid w:val="00887429"/>
    <w:rsid w:val="00894117"/>
    <w:rsid w:val="00894777"/>
    <w:rsid w:val="00895919"/>
    <w:rsid w:val="00895DDE"/>
    <w:rsid w:val="00896188"/>
    <w:rsid w:val="00896C5D"/>
    <w:rsid w:val="008A0D00"/>
    <w:rsid w:val="008A371E"/>
    <w:rsid w:val="008A4D12"/>
    <w:rsid w:val="008A6E5E"/>
    <w:rsid w:val="008A766B"/>
    <w:rsid w:val="008B062F"/>
    <w:rsid w:val="008C71BD"/>
    <w:rsid w:val="008E2CB8"/>
    <w:rsid w:val="008E5E51"/>
    <w:rsid w:val="008E658E"/>
    <w:rsid w:val="008F34AC"/>
    <w:rsid w:val="00901F01"/>
    <w:rsid w:val="00905A1E"/>
    <w:rsid w:val="00905C7A"/>
    <w:rsid w:val="0091063B"/>
    <w:rsid w:val="00920A25"/>
    <w:rsid w:val="00923439"/>
    <w:rsid w:val="00923D7C"/>
    <w:rsid w:val="00924D9E"/>
    <w:rsid w:val="00927090"/>
    <w:rsid w:val="00931F45"/>
    <w:rsid w:val="009360CC"/>
    <w:rsid w:val="0093780A"/>
    <w:rsid w:val="009446F1"/>
    <w:rsid w:val="009504F9"/>
    <w:rsid w:val="009513DD"/>
    <w:rsid w:val="009522B2"/>
    <w:rsid w:val="00952CDB"/>
    <w:rsid w:val="00954046"/>
    <w:rsid w:val="00964533"/>
    <w:rsid w:val="00965048"/>
    <w:rsid w:val="00973E2A"/>
    <w:rsid w:val="00976B24"/>
    <w:rsid w:val="0098158D"/>
    <w:rsid w:val="00981FAB"/>
    <w:rsid w:val="00983CB6"/>
    <w:rsid w:val="00992CF6"/>
    <w:rsid w:val="0099332F"/>
    <w:rsid w:val="00996726"/>
    <w:rsid w:val="009971B7"/>
    <w:rsid w:val="009A7C01"/>
    <w:rsid w:val="009B02C5"/>
    <w:rsid w:val="009B13D5"/>
    <w:rsid w:val="009B1DA6"/>
    <w:rsid w:val="009B1E70"/>
    <w:rsid w:val="009B4165"/>
    <w:rsid w:val="009B4508"/>
    <w:rsid w:val="009B7012"/>
    <w:rsid w:val="009C339C"/>
    <w:rsid w:val="009C5815"/>
    <w:rsid w:val="009C5910"/>
    <w:rsid w:val="009D1973"/>
    <w:rsid w:val="009D2D1C"/>
    <w:rsid w:val="009D4A1E"/>
    <w:rsid w:val="009D681A"/>
    <w:rsid w:val="009E3B84"/>
    <w:rsid w:val="009E4E00"/>
    <w:rsid w:val="009E567D"/>
    <w:rsid w:val="00A07F3B"/>
    <w:rsid w:val="00A12AD8"/>
    <w:rsid w:val="00A1756A"/>
    <w:rsid w:val="00A24044"/>
    <w:rsid w:val="00A26B81"/>
    <w:rsid w:val="00A274FF"/>
    <w:rsid w:val="00A30A6E"/>
    <w:rsid w:val="00A34FB6"/>
    <w:rsid w:val="00A36F6B"/>
    <w:rsid w:val="00A37354"/>
    <w:rsid w:val="00A415D2"/>
    <w:rsid w:val="00A43E96"/>
    <w:rsid w:val="00A51AFE"/>
    <w:rsid w:val="00A5315C"/>
    <w:rsid w:val="00A55272"/>
    <w:rsid w:val="00A56A9D"/>
    <w:rsid w:val="00A606F8"/>
    <w:rsid w:val="00A6388C"/>
    <w:rsid w:val="00A6745D"/>
    <w:rsid w:val="00A71186"/>
    <w:rsid w:val="00A71346"/>
    <w:rsid w:val="00A76FD7"/>
    <w:rsid w:val="00A77399"/>
    <w:rsid w:val="00A8202E"/>
    <w:rsid w:val="00A83CC0"/>
    <w:rsid w:val="00A8423B"/>
    <w:rsid w:val="00A85ACC"/>
    <w:rsid w:val="00A904C5"/>
    <w:rsid w:val="00A90ED7"/>
    <w:rsid w:val="00A952EB"/>
    <w:rsid w:val="00AA4331"/>
    <w:rsid w:val="00AA4BA6"/>
    <w:rsid w:val="00AB3F98"/>
    <w:rsid w:val="00AB7F4D"/>
    <w:rsid w:val="00AC1A3B"/>
    <w:rsid w:val="00AC1FB9"/>
    <w:rsid w:val="00AC4DA9"/>
    <w:rsid w:val="00AC7365"/>
    <w:rsid w:val="00AC73CE"/>
    <w:rsid w:val="00AD08A1"/>
    <w:rsid w:val="00AD520D"/>
    <w:rsid w:val="00AE2F3A"/>
    <w:rsid w:val="00AE4EF9"/>
    <w:rsid w:val="00AE6B97"/>
    <w:rsid w:val="00AF3B06"/>
    <w:rsid w:val="00AF45EF"/>
    <w:rsid w:val="00AF68E1"/>
    <w:rsid w:val="00AF7628"/>
    <w:rsid w:val="00AF7726"/>
    <w:rsid w:val="00B0387A"/>
    <w:rsid w:val="00B04F3D"/>
    <w:rsid w:val="00B12802"/>
    <w:rsid w:val="00B17E82"/>
    <w:rsid w:val="00B218D9"/>
    <w:rsid w:val="00B233CA"/>
    <w:rsid w:val="00B31730"/>
    <w:rsid w:val="00B44B94"/>
    <w:rsid w:val="00B45795"/>
    <w:rsid w:val="00B50017"/>
    <w:rsid w:val="00B554EB"/>
    <w:rsid w:val="00B613E4"/>
    <w:rsid w:val="00B625FA"/>
    <w:rsid w:val="00B65436"/>
    <w:rsid w:val="00B71133"/>
    <w:rsid w:val="00B718FB"/>
    <w:rsid w:val="00B73A66"/>
    <w:rsid w:val="00B775F9"/>
    <w:rsid w:val="00B77D0F"/>
    <w:rsid w:val="00B85706"/>
    <w:rsid w:val="00B86110"/>
    <w:rsid w:val="00B94DCD"/>
    <w:rsid w:val="00B96F00"/>
    <w:rsid w:val="00BA022D"/>
    <w:rsid w:val="00BA0F75"/>
    <w:rsid w:val="00BA3940"/>
    <w:rsid w:val="00BA572A"/>
    <w:rsid w:val="00BA6348"/>
    <w:rsid w:val="00BB48A3"/>
    <w:rsid w:val="00BB51C7"/>
    <w:rsid w:val="00BB5A8C"/>
    <w:rsid w:val="00BB612E"/>
    <w:rsid w:val="00BC1005"/>
    <w:rsid w:val="00BC51B5"/>
    <w:rsid w:val="00BC5CD4"/>
    <w:rsid w:val="00BC62B4"/>
    <w:rsid w:val="00BC69F0"/>
    <w:rsid w:val="00BD0062"/>
    <w:rsid w:val="00BD051F"/>
    <w:rsid w:val="00BD283A"/>
    <w:rsid w:val="00BE1245"/>
    <w:rsid w:val="00BE2E84"/>
    <w:rsid w:val="00BE588C"/>
    <w:rsid w:val="00BF30CA"/>
    <w:rsid w:val="00C01467"/>
    <w:rsid w:val="00C0463E"/>
    <w:rsid w:val="00C16688"/>
    <w:rsid w:val="00C30486"/>
    <w:rsid w:val="00C320C0"/>
    <w:rsid w:val="00C33091"/>
    <w:rsid w:val="00C44C34"/>
    <w:rsid w:val="00C44C5B"/>
    <w:rsid w:val="00C44DC9"/>
    <w:rsid w:val="00C46A83"/>
    <w:rsid w:val="00C476C1"/>
    <w:rsid w:val="00C5178D"/>
    <w:rsid w:val="00C554C8"/>
    <w:rsid w:val="00C559DF"/>
    <w:rsid w:val="00C56B98"/>
    <w:rsid w:val="00C623BA"/>
    <w:rsid w:val="00C71747"/>
    <w:rsid w:val="00C823C1"/>
    <w:rsid w:val="00C83740"/>
    <w:rsid w:val="00C85856"/>
    <w:rsid w:val="00C85AC2"/>
    <w:rsid w:val="00C860DC"/>
    <w:rsid w:val="00CA1DEF"/>
    <w:rsid w:val="00CA23E5"/>
    <w:rsid w:val="00CA7F95"/>
    <w:rsid w:val="00CB27F2"/>
    <w:rsid w:val="00CB4D9C"/>
    <w:rsid w:val="00CB789D"/>
    <w:rsid w:val="00CC24DE"/>
    <w:rsid w:val="00CC36F6"/>
    <w:rsid w:val="00CC4C66"/>
    <w:rsid w:val="00CC78AB"/>
    <w:rsid w:val="00CD40EA"/>
    <w:rsid w:val="00CD5C19"/>
    <w:rsid w:val="00CE1D1E"/>
    <w:rsid w:val="00CE2D58"/>
    <w:rsid w:val="00CE45BB"/>
    <w:rsid w:val="00CE6390"/>
    <w:rsid w:val="00CE6B85"/>
    <w:rsid w:val="00CF1FC4"/>
    <w:rsid w:val="00CF3417"/>
    <w:rsid w:val="00D00F6B"/>
    <w:rsid w:val="00D01077"/>
    <w:rsid w:val="00D01EAB"/>
    <w:rsid w:val="00D0259F"/>
    <w:rsid w:val="00D077D8"/>
    <w:rsid w:val="00D107CE"/>
    <w:rsid w:val="00D121D6"/>
    <w:rsid w:val="00D16704"/>
    <w:rsid w:val="00D21291"/>
    <w:rsid w:val="00D241BE"/>
    <w:rsid w:val="00D263DC"/>
    <w:rsid w:val="00D266FF"/>
    <w:rsid w:val="00D269C6"/>
    <w:rsid w:val="00D33AAD"/>
    <w:rsid w:val="00D34C7F"/>
    <w:rsid w:val="00D35D32"/>
    <w:rsid w:val="00D41C5E"/>
    <w:rsid w:val="00D44AFD"/>
    <w:rsid w:val="00D45308"/>
    <w:rsid w:val="00D45C41"/>
    <w:rsid w:val="00D45D00"/>
    <w:rsid w:val="00D46A07"/>
    <w:rsid w:val="00D523E6"/>
    <w:rsid w:val="00D62B91"/>
    <w:rsid w:val="00D74E93"/>
    <w:rsid w:val="00D831F1"/>
    <w:rsid w:val="00D836B2"/>
    <w:rsid w:val="00D932C7"/>
    <w:rsid w:val="00D93FE8"/>
    <w:rsid w:val="00D94A20"/>
    <w:rsid w:val="00D955F6"/>
    <w:rsid w:val="00D97F49"/>
    <w:rsid w:val="00DA0BB3"/>
    <w:rsid w:val="00DA2F19"/>
    <w:rsid w:val="00DA34A5"/>
    <w:rsid w:val="00DA3E27"/>
    <w:rsid w:val="00DB2C55"/>
    <w:rsid w:val="00DC22C2"/>
    <w:rsid w:val="00DC358A"/>
    <w:rsid w:val="00DD139C"/>
    <w:rsid w:val="00DD6B38"/>
    <w:rsid w:val="00DE115E"/>
    <w:rsid w:val="00DF0E79"/>
    <w:rsid w:val="00DF1BC9"/>
    <w:rsid w:val="00DF409A"/>
    <w:rsid w:val="00DF754D"/>
    <w:rsid w:val="00E009AD"/>
    <w:rsid w:val="00E00D2D"/>
    <w:rsid w:val="00E02998"/>
    <w:rsid w:val="00E07F6C"/>
    <w:rsid w:val="00E14151"/>
    <w:rsid w:val="00E2650C"/>
    <w:rsid w:val="00E26996"/>
    <w:rsid w:val="00E3467F"/>
    <w:rsid w:val="00E3747A"/>
    <w:rsid w:val="00E43BAE"/>
    <w:rsid w:val="00E466BD"/>
    <w:rsid w:val="00E510A3"/>
    <w:rsid w:val="00E533B9"/>
    <w:rsid w:val="00E538E1"/>
    <w:rsid w:val="00E549FD"/>
    <w:rsid w:val="00E54CD6"/>
    <w:rsid w:val="00E60366"/>
    <w:rsid w:val="00E62F42"/>
    <w:rsid w:val="00E6359A"/>
    <w:rsid w:val="00E665C2"/>
    <w:rsid w:val="00E73788"/>
    <w:rsid w:val="00E75F5B"/>
    <w:rsid w:val="00E81591"/>
    <w:rsid w:val="00E8355F"/>
    <w:rsid w:val="00E84963"/>
    <w:rsid w:val="00E85DBE"/>
    <w:rsid w:val="00E866F1"/>
    <w:rsid w:val="00EA049E"/>
    <w:rsid w:val="00EA1DEC"/>
    <w:rsid w:val="00EA4487"/>
    <w:rsid w:val="00EA72C0"/>
    <w:rsid w:val="00EB1119"/>
    <w:rsid w:val="00EB4F6B"/>
    <w:rsid w:val="00EB68FC"/>
    <w:rsid w:val="00EC0E1D"/>
    <w:rsid w:val="00EC2F7A"/>
    <w:rsid w:val="00EC43C3"/>
    <w:rsid w:val="00EC5D16"/>
    <w:rsid w:val="00EC5D42"/>
    <w:rsid w:val="00ED09BE"/>
    <w:rsid w:val="00ED2590"/>
    <w:rsid w:val="00ED59F2"/>
    <w:rsid w:val="00ED5DEE"/>
    <w:rsid w:val="00EE4A8F"/>
    <w:rsid w:val="00EE609E"/>
    <w:rsid w:val="00EE60CF"/>
    <w:rsid w:val="00EF1726"/>
    <w:rsid w:val="00EF42B3"/>
    <w:rsid w:val="00EF512C"/>
    <w:rsid w:val="00F00E63"/>
    <w:rsid w:val="00F033A1"/>
    <w:rsid w:val="00F058B0"/>
    <w:rsid w:val="00F1268C"/>
    <w:rsid w:val="00F13846"/>
    <w:rsid w:val="00F1482D"/>
    <w:rsid w:val="00F14B3A"/>
    <w:rsid w:val="00F16117"/>
    <w:rsid w:val="00F17E94"/>
    <w:rsid w:val="00F21270"/>
    <w:rsid w:val="00F23AFA"/>
    <w:rsid w:val="00F3261F"/>
    <w:rsid w:val="00F3337A"/>
    <w:rsid w:val="00F36F3F"/>
    <w:rsid w:val="00F420E4"/>
    <w:rsid w:val="00F42BD9"/>
    <w:rsid w:val="00F437AD"/>
    <w:rsid w:val="00F44532"/>
    <w:rsid w:val="00F44CD6"/>
    <w:rsid w:val="00F467AE"/>
    <w:rsid w:val="00F62756"/>
    <w:rsid w:val="00F63F8E"/>
    <w:rsid w:val="00F64323"/>
    <w:rsid w:val="00F71E55"/>
    <w:rsid w:val="00F7434F"/>
    <w:rsid w:val="00F7645A"/>
    <w:rsid w:val="00F77592"/>
    <w:rsid w:val="00F8095C"/>
    <w:rsid w:val="00F81EB3"/>
    <w:rsid w:val="00F83267"/>
    <w:rsid w:val="00F86407"/>
    <w:rsid w:val="00F879D8"/>
    <w:rsid w:val="00F87BF7"/>
    <w:rsid w:val="00F90C3B"/>
    <w:rsid w:val="00F91E1B"/>
    <w:rsid w:val="00FA027B"/>
    <w:rsid w:val="00FA1343"/>
    <w:rsid w:val="00FA143F"/>
    <w:rsid w:val="00FA2AF0"/>
    <w:rsid w:val="00FA593D"/>
    <w:rsid w:val="00FB5ED1"/>
    <w:rsid w:val="00FB5FEB"/>
    <w:rsid w:val="00FB65D6"/>
    <w:rsid w:val="00FB7B70"/>
    <w:rsid w:val="00FC1FE5"/>
    <w:rsid w:val="00FC40D0"/>
    <w:rsid w:val="00FD1BD4"/>
    <w:rsid w:val="00FE059B"/>
    <w:rsid w:val="00FE34BE"/>
    <w:rsid w:val="00FE3BB6"/>
    <w:rsid w:val="00FE5D71"/>
    <w:rsid w:val="00FF66A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36BD400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D3AF8"/>
    <w:pPr>
      <w:widowControl w:val="0"/>
      <w:jc w:val="both"/>
    </w:pPr>
    <w:rPr>
      <w:rFonts w:ascii="Garamond" w:hAnsi="Garamond"/>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B735C"/>
    <w:pPr>
      <w:tabs>
        <w:tab w:val="center" w:pos="4320"/>
        <w:tab w:val="right" w:pos="8640"/>
      </w:tabs>
    </w:pPr>
  </w:style>
  <w:style w:type="paragraph" w:styleId="Footer">
    <w:name w:val="footer"/>
    <w:basedOn w:val="Normal"/>
    <w:semiHidden/>
    <w:rsid w:val="005B735C"/>
    <w:pPr>
      <w:tabs>
        <w:tab w:val="center" w:pos="4320"/>
        <w:tab w:val="right" w:pos="8640"/>
      </w:tabs>
    </w:pPr>
  </w:style>
  <w:style w:type="character" w:styleId="PageNumber">
    <w:name w:val="page number"/>
    <w:basedOn w:val="DefaultParagraphFont"/>
    <w:rsid w:val="00892FC9"/>
  </w:style>
  <w:style w:type="paragraph" w:styleId="FootnoteText">
    <w:name w:val="footnote text"/>
    <w:basedOn w:val="Normal"/>
    <w:semiHidden/>
    <w:rsid w:val="00DD3AF8"/>
    <w:rPr>
      <w:sz w:val="18"/>
    </w:rPr>
  </w:style>
  <w:style w:type="character" w:styleId="FootnoteReference">
    <w:name w:val="footnote reference"/>
    <w:semiHidden/>
    <w:rsid w:val="00DD3AF8"/>
    <w:rPr>
      <w:vertAlign w:val="superscript"/>
    </w:rPr>
  </w:style>
  <w:style w:type="paragraph" w:styleId="EndnoteText">
    <w:name w:val="endnote text"/>
    <w:basedOn w:val="Normal"/>
    <w:link w:val="EndnoteTextChar"/>
    <w:semiHidden/>
    <w:rsid w:val="00DD3AF8"/>
    <w:rPr>
      <w:sz w:val="18"/>
    </w:rPr>
  </w:style>
  <w:style w:type="character" w:styleId="EndnoteReference">
    <w:name w:val="endnote reference"/>
    <w:semiHidden/>
    <w:rsid w:val="00DD3AF8"/>
    <w:rPr>
      <w:vertAlign w:val="superscript"/>
    </w:rPr>
  </w:style>
  <w:style w:type="paragraph" w:styleId="BalloonText">
    <w:name w:val="Balloon Text"/>
    <w:basedOn w:val="Normal"/>
    <w:semiHidden/>
    <w:rsid w:val="00DD3AF8"/>
    <w:rPr>
      <w:rFonts w:ascii="Lucida Grande" w:hAnsi="Lucida Grande"/>
      <w:sz w:val="18"/>
      <w:szCs w:val="18"/>
    </w:rPr>
  </w:style>
  <w:style w:type="character" w:styleId="Hyperlink">
    <w:name w:val="Hyperlink"/>
    <w:basedOn w:val="DefaultParagraphFont"/>
    <w:uiPriority w:val="99"/>
    <w:unhideWhenUsed/>
    <w:rsid w:val="000704C2"/>
    <w:rPr>
      <w:color w:val="0000FF" w:themeColor="hyperlink"/>
      <w:u w:val="single"/>
    </w:rPr>
  </w:style>
  <w:style w:type="character" w:styleId="UnresolvedMention">
    <w:name w:val="Unresolved Mention"/>
    <w:basedOn w:val="DefaultParagraphFont"/>
    <w:uiPriority w:val="99"/>
    <w:rsid w:val="000704C2"/>
    <w:rPr>
      <w:color w:val="808080"/>
      <w:shd w:val="clear" w:color="auto" w:fill="E6E6E6"/>
    </w:rPr>
  </w:style>
  <w:style w:type="character" w:styleId="FollowedHyperlink">
    <w:name w:val="FollowedHyperlink"/>
    <w:basedOn w:val="DefaultParagraphFont"/>
    <w:uiPriority w:val="99"/>
    <w:semiHidden/>
    <w:unhideWhenUsed/>
    <w:rsid w:val="000704C2"/>
    <w:rPr>
      <w:color w:val="800080" w:themeColor="followedHyperlink"/>
      <w:u w:val="single"/>
    </w:rPr>
  </w:style>
  <w:style w:type="paragraph" w:styleId="HTMLPreformatted">
    <w:name w:val="HTML Preformatted"/>
    <w:basedOn w:val="Normal"/>
    <w:link w:val="HTMLPreformattedChar"/>
    <w:uiPriority w:val="99"/>
    <w:semiHidden/>
    <w:unhideWhenUsed/>
    <w:rsid w:val="00B65436"/>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B65436"/>
    <w:rPr>
      <w:rFonts w:ascii="Consolas" w:hAnsi="Consolas" w:cs="Consolas"/>
    </w:rPr>
  </w:style>
  <w:style w:type="character" w:customStyle="1" w:styleId="EndnoteTextChar">
    <w:name w:val="Endnote Text Char"/>
    <w:basedOn w:val="DefaultParagraphFont"/>
    <w:link w:val="EndnoteText"/>
    <w:semiHidden/>
    <w:rsid w:val="00E8355F"/>
    <w:rPr>
      <w:rFonts w:ascii="Garamond" w:hAnsi="Garamond"/>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081759">
      <w:bodyDiv w:val="1"/>
      <w:marLeft w:val="0"/>
      <w:marRight w:val="0"/>
      <w:marTop w:val="0"/>
      <w:marBottom w:val="0"/>
      <w:divBdr>
        <w:top w:val="none" w:sz="0" w:space="0" w:color="auto"/>
        <w:left w:val="none" w:sz="0" w:space="0" w:color="auto"/>
        <w:bottom w:val="none" w:sz="0" w:space="0" w:color="auto"/>
        <w:right w:val="none" w:sz="0" w:space="0" w:color="auto"/>
      </w:divBdr>
    </w:div>
    <w:div w:id="1259560791">
      <w:bodyDiv w:val="1"/>
      <w:marLeft w:val="0"/>
      <w:marRight w:val="0"/>
      <w:marTop w:val="0"/>
      <w:marBottom w:val="0"/>
      <w:divBdr>
        <w:top w:val="none" w:sz="0" w:space="0" w:color="auto"/>
        <w:left w:val="none" w:sz="0" w:space="0" w:color="auto"/>
        <w:bottom w:val="none" w:sz="0" w:space="0" w:color="auto"/>
        <w:right w:val="none" w:sz="0" w:space="0" w:color="auto"/>
      </w:divBdr>
      <w:divsChild>
        <w:div w:id="6857917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9839592">
              <w:marLeft w:val="0"/>
              <w:marRight w:val="0"/>
              <w:marTop w:val="0"/>
              <w:marBottom w:val="0"/>
              <w:divBdr>
                <w:top w:val="none" w:sz="0" w:space="0" w:color="auto"/>
                <w:left w:val="none" w:sz="0" w:space="0" w:color="auto"/>
                <w:bottom w:val="none" w:sz="0" w:space="0" w:color="auto"/>
                <w:right w:val="none" w:sz="0" w:space="0" w:color="auto"/>
              </w:divBdr>
              <w:divsChild>
                <w:div w:id="2174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366169">
      <w:bodyDiv w:val="1"/>
      <w:marLeft w:val="0"/>
      <w:marRight w:val="0"/>
      <w:marTop w:val="0"/>
      <w:marBottom w:val="0"/>
      <w:divBdr>
        <w:top w:val="none" w:sz="0" w:space="0" w:color="auto"/>
        <w:left w:val="none" w:sz="0" w:space="0" w:color="auto"/>
        <w:bottom w:val="none" w:sz="0" w:space="0" w:color="auto"/>
        <w:right w:val="none" w:sz="0" w:space="0" w:color="auto"/>
      </w:divBdr>
    </w:div>
    <w:div w:id="1592471678">
      <w:bodyDiv w:val="1"/>
      <w:marLeft w:val="0"/>
      <w:marRight w:val="0"/>
      <w:marTop w:val="0"/>
      <w:marBottom w:val="0"/>
      <w:divBdr>
        <w:top w:val="none" w:sz="0" w:space="0" w:color="auto"/>
        <w:left w:val="none" w:sz="0" w:space="0" w:color="auto"/>
        <w:bottom w:val="none" w:sz="0" w:space="0" w:color="auto"/>
        <w:right w:val="none" w:sz="0" w:space="0" w:color="auto"/>
      </w:divBdr>
      <w:divsChild>
        <w:div w:id="565605803">
          <w:marLeft w:val="0"/>
          <w:marRight w:val="0"/>
          <w:marTop w:val="0"/>
          <w:marBottom w:val="0"/>
          <w:divBdr>
            <w:top w:val="none" w:sz="0" w:space="0" w:color="auto"/>
            <w:left w:val="none" w:sz="0" w:space="0" w:color="auto"/>
            <w:bottom w:val="none" w:sz="0" w:space="0" w:color="auto"/>
            <w:right w:val="none" w:sz="0" w:space="0" w:color="auto"/>
          </w:divBdr>
          <w:divsChild>
            <w:div w:id="1374383893">
              <w:marLeft w:val="0"/>
              <w:marRight w:val="0"/>
              <w:marTop w:val="0"/>
              <w:marBottom w:val="0"/>
              <w:divBdr>
                <w:top w:val="none" w:sz="0" w:space="0" w:color="auto"/>
                <w:left w:val="none" w:sz="0" w:space="0" w:color="auto"/>
                <w:bottom w:val="none" w:sz="0" w:space="0" w:color="auto"/>
                <w:right w:val="none" w:sz="0" w:space="0" w:color="auto"/>
              </w:divBdr>
              <w:divsChild>
                <w:div w:id="1780418463">
                  <w:marLeft w:val="0"/>
                  <w:marRight w:val="0"/>
                  <w:marTop w:val="0"/>
                  <w:marBottom w:val="0"/>
                  <w:divBdr>
                    <w:top w:val="none" w:sz="0" w:space="0" w:color="auto"/>
                    <w:left w:val="none" w:sz="0" w:space="0" w:color="auto"/>
                    <w:bottom w:val="none" w:sz="0" w:space="0" w:color="auto"/>
                    <w:right w:val="none" w:sz="0" w:space="0" w:color="auto"/>
                  </w:divBdr>
                  <w:divsChild>
                    <w:div w:id="1818574802">
                      <w:marLeft w:val="0"/>
                      <w:marRight w:val="0"/>
                      <w:marTop w:val="0"/>
                      <w:marBottom w:val="0"/>
                      <w:divBdr>
                        <w:top w:val="none" w:sz="0" w:space="0" w:color="auto"/>
                        <w:left w:val="none" w:sz="0" w:space="0" w:color="auto"/>
                        <w:bottom w:val="none" w:sz="0" w:space="0" w:color="auto"/>
                        <w:right w:val="none" w:sz="0" w:space="0" w:color="auto"/>
                      </w:divBdr>
                      <w:divsChild>
                        <w:div w:id="113549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12386">
                  <w:marLeft w:val="0"/>
                  <w:marRight w:val="0"/>
                  <w:marTop w:val="0"/>
                  <w:marBottom w:val="0"/>
                  <w:divBdr>
                    <w:top w:val="none" w:sz="0" w:space="0" w:color="auto"/>
                    <w:left w:val="none" w:sz="0" w:space="0" w:color="auto"/>
                    <w:bottom w:val="none" w:sz="0" w:space="0" w:color="auto"/>
                    <w:right w:val="none" w:sz="0" w:space="0" w:color="auto"/>
                  </w:divBdr>
                  <w:divsChild>
                    <w:div w:id="753820078">
                      <w:marLeft w:val="0"/>
                      <w:marRight w:val="0"/>
                      <w:marTop w:val="0"/>
                      <w:marBottom w:val="0"/>
                      <w:divBdr>
                        <w:top w:val="none" w:sz="0" w:space="0" w:color="auto"/>
                        <w:left w:val="none" w:sz="0" w:space="0" w:color="auto"/>
                        <w:bottom w:val="none" w:sz="0" w:space="0" w:color="auto"/>
                        <w:right w:val="none" w:sz="0" w:space="0" w:color="auto"/>
                      </w:divBdr>
                      <w:divsChild>
                        <w:div w:id="19843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67662">
                  <w:marLeft w:val="0"/>
                  <w:marRight w:val="0"/>
                  <w:marTop w:val="0"/>
                  <w:marBottom w:val="0"/>
                  <w:divBdr>
                    <w:top w:val="none" w:sz="0" w:space="0" w:color="auto"/>
                    <w:left w:val="none" w:sz="0" w:space="0" w:color="auto"/>
                    <w:bottom w:val="none" w:sz="0" w:space="0" w:color="auto"/>
                    <w:right w:val="none" w:sz="0" w:space="0" w:color="auto"/>
                  </w:divBdr>
                  <w:divsChild>
                    <w:div w:id="1368992405">
                      <w:marLeft w:val="0"/>
                      <w:marRight w:val="0"/>
                      <w:marTop w:val="0"/>
                      <w:marBottom w:val="0"/>
                      <w:divBdr>
                        <w:top w:val="none" w:sz="0" w:space="0" w:color="auto"/>
                        <w:left w:val="none" w:sz="0" w:space="0" w:color="auto"/>
                        <w:bottom w:val="none" w:sz="0" w:space="0" w:color="auto"/>
                        <w:right w:val="none" w:sz="0" w:space="0" w:color="auto"/>
                      </w:divBdr>
                      <w:divsChild>
                        <w:div w:id="81116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7353">
                  <w:marLeft w:val="0"/>
                  <w:marRight w:val="0"/>
                  <w:marTop w:val="0"/>
                  <w:marBottom w:val="0"/>
                  <w:divBdr>
                    <w:top w:val="none" w:sz="0" w:space="0" w:color="auto"/>
                    <w:left w:val="none" w:sz="0" w:space="0" w:color="auto"/>
                    <w:bottom w:val="none" w:sz="0" w:space="0" w:color="auto"/>
                    <w:right w:val="none" w:sz="0" w:space="0" w:color="auto"/>
                  </w:divBdr>
                  <w:divsChild>
                    <w:div w:id="928973563">
                      <w:marLeft w:val="0"/>
                      <w:marRight w:val="0"/>
                      <w:marTop w:val="0"/>
                      <w:marBottom w:val="0"/>
                      <w:divBdr>
                        <w:top w:val="none" w:sz="0" w:space="0" w:color="auto"/>
                        <w:left w:val="none" w:sz="0" w:space="0" w:color="auto"/>
                        <w:bottom w:val="none" w:sz="0" w:space="0" w:color="auto"/>
                        <w:right w:val="none" w:sz="0" w:space="0" w:color="auto"/>
                      </w:divBdr>
                      <w:divsChild>
                        <w:div w:id="18283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71355">
                  <w:marLeft w:val="0"/>
                  <w:marRight w:val="0"/>
                  <w:marTop w:val="0"/>
                  <w:marBottom w:val="0"/>
                  <w:divBdr>
                    <w:top w:val="none" w:sz="0" w:space="0" w:color="auto"/>
                    <w:left w:val="none" w:sz="0" w:space="0" w:color="auto"/>
                    <w:bottom w:val="none" w:sz="0" w:space="0" w:color="auto"/>
                    <w:right w:val="none" w:sz="0" w:space="0" w:color="auto"/>
                  </w:divBdr>
                  <w:divsChild>
                    <w:div w:id="50428983">
                      <w:marLeft w:val="0"/>
                      <w:marRight w:val="0"/>
                      <w:marTop w:val="0"/>
                      <w:marBottom w:val="0"/>
                      <w:divBdr>
                        <w:top w:val="none" w:sz="0" w:space="0" w:color="auto"/>
                        <w:left w:val="none" w:sz="0" w:space="0" w:color="auto"/>
                        <w:bottom w:val="none" w:sz="0" w:space="0" w:color="auto"/>
                        <w:right w:val="none" w:sz="0" w:space="0" w:color="auto"/>
                      </w:divBdr>
                      <w:divsChild>
                        <w:div w:id="98258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56226">
                  <w:marLeft w:val="0"/>
                  <w:marRight w:val="0"/>
                  <w:marTop w:val="0"/>
                  <w:marBottom w:val="0"/>
                  <w:divBdr>
                    <w:top w:val="none" w:sz="0" w:space="0" w:color="auto"/>
                    <w:left w:val="none" w:sz="0" w:space="0" w:color="auto"/>
                    <w:bottom w:val="none" w:sz="0" w:space="0" w:color="auto"/>
                    <w:right w:val="none" w:sz="0" w:space="0" w:color="auto"/>
                  </w:divBdr>
                  <w:divsChild>
                    <w:div w:id="1610434894">
                      <w:marLeft w:val="0"/>
                      <w:marRight w:val="0"/>
                      <w:marTop w:val="0"/>
                      <w:marBottom w:val="0"/>
                      <w:divBdr>
                        <w:top w:val="none" w:sz="0" w:space="0" w:color="auto"/>
                        <w:left w:val="none" w:sz="0" w:space="0" w:color="auto"/>
                        <w:bottom w:val="none" w:sz="0" w:space="0" w:color="auto"/>
                        <w:right w:val="none" w:sz="0" w:space="0" w:color="auto"/>
                      </w:divBdr>
                      <w:divsChild>
                        <w:div w:id="140556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5949">
                  <w:marLeft w:val="0"/>
                  <w:marRight w:val="0"/>
                  <w:marTop w:val="0"/>
                  <w:marBottom w:val="0"/>
                  <w:divBdr>
                    <w:top w:val="none" w:sz="0" w:space="0" w:color="auto"/>
                    <w:left w:val="none" w:sz="0" w:space="0" w:color="auto"/>
                    <w:bottom w:val="none" w:sz="0" w:space="0" w:color="auto"/>
                    <w:right w:val="none" w:sz="0" w:space="0" w:color="auto"/>
                  </w:divBdr>
                  <w:divsChild>
                    <w:div w:id="49501360">
                      <w:marLeft w:val="0"/>
                      <w:marRight w:val="0"/>
                      <w:marTop w:val="0"/>
                      <w:marBottom w:val="0"/>
                      <w:divBdr>
                        <w:top w:val="none" w:sz="0" w:space="0" w:color="auto"/>
                        <w:left w:val="none" w:sz="0" w:space="0" w:color="auto"/>
                        <w:bottom w:val="none" w:sz="0" w:space="0" w:color="auto"/>
                        <w:right w:val="none" w:sz="0" w:space="0" w:color="auto"/>
                      </w:divBdr>
                      <w:divsChild>
                        <w:div w:id="11419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3164">
                  <w:marLeft w:val="0"/>
                  <w:marRight w:val="0"/>
                  <w:marTop w:val="0"/>
                  <w:marBottom w:val="0"/>
                  <w:divBdr>
                    <w:top w:val="none" w:sz="0" w:space="0" w:color="auto"/>
                    <w:left w:val="none" w:sz="0" w:space="0" w:color="auto"/>
                    <w:bottom w:val="none" w:sz="0" w:space="0" w:color="auto"/>
                    <w:right w:val="none" w:sz="0" w:space="0" w:color="auto"/>
                  </w:divBdr>
                  <w:divsChild>
                    <w:div w:id="1735275447">
                      <w:marLeft w:val="0"/>
                      <w:marRight w:val="0"/>
                      <w:marTop w:val="0"/>
                      <w:marBottom w:val="0"/>
                      <w:divBdr>
                        <w:top w:val="none" w:sz="0" w:space="0" w:color="auto"/>
                        <w:left w:val="none" w:sz="0" w:space="0" w:color="auto"/>
                        <w:bottom w:val="none" w:sz="0" w:space="0" w:color="auto"/>
                        <w:right w:val="none" w:sz="0" w:space="0" w:color="auto"/>
                      </w:divBdr>
                      <w:divsChild>
                        <w:div w:id="123509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0461">
                  <w:marLeft w:val="0"/>
                  <w:marRight w:val="0"/>
                  <w:marTop w:val="0"/>
                  <w:marBottom w:val="0"/>
                  <w:divBdr>
                    <w:top w:val="none" w:sz="0" w:space="0" w:color="auto"/>
                    <w:left w:val="none" w:sz="0" w:space="0" w:color="auto"/>
                    <w:bottom w:val="none" w:sz="0" w:space="0" w:color="auto"/>
                    <w:right w:val="none" w:sz="0" w:space="0" w:color="auto"/>
                  </w:divBdr>
                  <w:divsChild>
                    <w:div w:id="999308719">
                      <w:marLeft w:val="0"/>
                      <w:marRight w:val="0"/>
                      <w:marTop w:val="0"/>
                      <w:marBottom w:val="0"/>
                      <w:divBdr>
                        <w:top w:val="none" w:sz="0" w:space="0" w:color="auto"/>
                        <w:left w:val="none" w:sz="0" w:space="0" w:color="auto"/>
                        <w:bottom w:val="none" w:sz="0" w:space="0" w:color="auto"/>
                        <w:right w:val="none" w:sz="0" w:space="0" w:color="auto"/>
                      </w:divBdr>
                      <w:divsChild>
                        <w:div w:id="38641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11742">
                  <w:marLeft w:val="0"/>
                  <w:marRight w:val="0"/>
                  <w:marTop w:val="0"/>
                  <w:marBottom w:val="0"/>
                  <w:divBdr>
                    <w:top w:val="none" w:sz="0" w:space="0" w:color="auto"/>
                    <w:left w:val="none" w:sz="0" w:space="0" w:color="auto"/>
                    <w:bottom w:val="none" w:sz="0" w:space="0" w:color="auto"/>
                    <w:right w:val="none" w:sz="0" w:space="0" w:color="auto"/>
                  </w:divBdr>
                  <w:divsChild>
                    <w:div w:id="1134718569">
                      <w:marLeft w:val="0"/>
                      <w:marRight w:val="0"/>
                      <w:marTop w:val="0"/>
                      <w:marBottom w:val="0"/>
                      <w:divBdr>
                        <w:top w:val="none" w:sz="0" w:space="0" w:color="auto"/>
                        <w:left w:val="none" w:sz="0" w:space="0" w:color="auto"/>
                        <w:bottom w:val="none" w:sz="0" w:space="0" w:color="auto"/>
                        <w:right w:val="none" w:sz="0" w:space="0" w:color="auto"/>
                      </w:divBdr>
                      <w:divsChild>
                        <w:div w:id="213320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4401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10.png"/><Relationship Id="rId5" Type="http://schemas.openxmlformats.org/officeDocument/2006/relationships/endnotes" Target="endnotes.xml"/><Relationship Id="rId10" Type="http://schemas.openxmlformats.org/officeDocument/2006/relationships/image" Target="media/image1.png"/><Relationship Id="rId4" Type="http://schemas.openxmlformats.org/officeDocument/2006/relationships/footnotes" Target="footnotes.xml"/><Relationship Id="rId9" Type="http://schemas.openxmlformats.org/officeDocument/2006/relationships/hyperlink" Target="https://earlymusicmuse.com/?s=calleno&amp;submit=Search"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lutesociety.org/pages/index-of-tabulature-supplements" TargetMode="External"/><Relationship Id="rId3" Type="http://schemas.openxmlformats.org/officeDocument/2006/relationships/hyperlink" Target="http://ks.petruccimusiclibrary.org/files/imglnks/usimg/7/7d/IMSLP101099-PMLP144559-witmirthorpills_vol6.pdf" TargetMode="External"/><Relationship Id="rId7" Type="http://schemas.openxmlformats.org/officeDocument/2006/relationships/hyperlink" Target="https://archive.org/details/jstor-27713789" TargetMode="External"/><Relationship Id="rId2" Type="http://schemas.openxmlformats.org/officeDocument/2006/relationships/hyperlink" Target="https://archive.org/details/westminsterdroll00ebswuoft" TargetMode="External"/><Relationship Id="rId1" Type="http://schemas.openxmlformats.org/officeDocument/2006/relationships/hyperlink" Target="http://www.biodiversitylibrary.org/item/74569" TargetMode="External"/><Relationship Id="rId6" Type="http://schemas.openxmlformats.org/officeDocument/2006/relationships/hyperlink" Target="https://archive.org/stream/shirburnballads100claruoft" TargetMode="External"/><Relationship Id="rId5" Type="http://schemas.openxmlformats.org/officeDocument/2006/relationships/hyperlink" Target="http://ballads.bodleian.ox.ac.uk" TargetMode="External"/><Relationship Id="rId4" Type="http://schemas.openxmlformats.org/officeDocument/2006/relationships/hyperlink" Target="http://ebba.english.ucsb.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2160</TotalTime>
  <Pages>4</Pages>
  <Words>3947</Words>
  <Characters>22500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MUSIC SUPPLEMENT TO LUTE NEWS 79 (SEPTEMBER 2006)</vt:lpstr>
    </vt:vector>
  </TitlesOfParts>
  <Company>Newcastle University</Company>
  <LinksUpToDate>false</LinksUpToDate>
  <CharactersWithSpaces>26395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SUPPLEMENT TO LUTE NEWS 79 (SEPTEMBER 2006)</dc:title>
  <dc:subject/>
  <dc:creator>John H Robinson</dc:creator>
  <cp:keywords/>
  <cp:lastModifiedBy>John H Robinson</cp:lastModifiedBy>
  <cp:revision>315</cp:revision>
  <cp:lastPrinted>2009-11-30T00:16:00Z</cp:lastPrinted>
  <dcterms:created xsi:type="dcterms:W3CDTF">2018-03-26T13:11:00Z</dcterms:created>
  <dcterms:modified xsi:type="dcterms:W3CDTF">2021-12-12T22:17:00Z</dcterms:modified>
</cp:coreProperties>
</file>