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FD95B" w14:textId="61526A4D" w:rsidR="00C603F0" w:rsidRPr="006F13E4" w:rsidRDefault="009336DC" w:rsidP="00FD5A2E">
      <w:pPr>
        <w:spacing w:after="120"/>
        <w:jc w:val="center"/>
        <w:rPr>
          <w:b/>
          <w:smallCaps/>
          <w:sz w:val="22"/>
          <w:szCs w:val="22"/>
        </w:rPr>
        <w:sectPr w:rsidR="00C603F0" w:rsidRPr="006F13E4" w:rsidSect="008F423A">
          <w:headerReference w:type="even" r:id="rId6"/>
          <w:headerReference w:type="default" r:id="rId7"/>
          <w:footerReference w:type="even" r:id="rId8"/>
          <w:footerReference w:type="default" r:id="rId9"/>
          <w:footnotePr>
            <w:pos w:val="beneathText"/>
          </w:footnotePr>
          <w:type w:val="continuous"/>
          <w:pgSz w:w="11905" w:h="16837"/>
          <w:pgMar w:top="851" w:right="992" w:bottom="851" w:left="992" w:header="709" w:footer="709" w:gutter="0"/>
          <w:cols w:space="708"/>
        </w:sectPr>
      </w:pPr>
      <w:r w:rsidRPr="006F13E4">
        <w:rPr>
          <w:b/>
          <w:smallCaps/>
          <w:sz w:val="22"/>
          <w:szCs w:val="22"/>
        </w:rPr>
        <w:t>M</w:t>
      </w:r>
      <w:r w:rsidR="00051069" w:rsidRPr="006F13E4">
        <w:rPr>
          <w:b/>
          <w:smallCaps/>
          <w:sz w:val="22"/>
          <w:szCs w:val="22"/>
        </w:rPr>
        <w:t>usic supplement to Lute News 127</w:t>
      </w:r>
      <w:r w:rsidRPr="006F13E4">
        <w:rPr>
          <w:b/>
          <w:smallCaps/>
          <w:sz w:val="22"/>
          <w:szCs w:val="22"/>
        </w:rPr>
        <w:t xml:space="preserve"> (</w:t>
      </w:r>
      <w:r w:rsidR="00162774" w:rsidRPr="006F13E4">
        <w:rPr>
          <w:b/>
          <w:smallCaps/>
          <w:sz w:val="22"/>
          <w:szCs w:val="22"/>
        </w:rPr>
        <w:t>Octo</w:t>
      </w:r>
      <w:r w:rsidR="00051069" w:rsidRPr="006F13E4">
        <w:rPr>
          <w:b/>
          <w:smallCaps/>
          <w:sz w:val="22"/>
          <w:szCs w:val="22"/>
        </w:rPr>
        <w:t>ber 2018</w:t>
      </w:r>
      <w:r w:rsidRPr="006F13E4">
        <w:rPr>
          <w:b/>
          <w:smallCaps/>
          <w:sz w:val="22"/>
          <w:szCs w:val="22"/>
        </w:rPr>
        <w:t xml:space="preserve">): </w:t>
      </w:r>
      <w:r w:rsidR="00FC41FF" w:rsidRPr="006F13E4">
        <w:rPr>
          <w:b/>
          <w:smallCaps/>
          <w:sz w:val="22"/>
          <w:szCs w:val="22"/>
        </w:rPr>
        <w:t>Lute arrangements of music by William Byrd</w:t>
      </w:r>
      <w:r w:rsidR="00DF1624">
        <w:rPr>
          <w:b/>
          <w:smallCaps/>
          <w:sz w:val="22"/>
          <w:szCs w:val="22"/>
        </w:rPr>
        <w:t xml:space="preserve"> -</w:t>
      </w:r>
      <w:r w:rsidR="00134068">
        <w:rPr>
          <w:b/>
          <w:smallCaps/>
          <w:sz w:val="22"/>
          <w:szCs w:val="22"/>
        </w:rPr>
        <w:t xml:space="preserve"> </w:t>
      </w:r>
      <w:r w:rsidR="00117982">
        <w:rPr>
          <w:b/>
          <w:smallCaps/>
          <w:sz w:val="22"/>
          <w:szCs w:val="22"/>
        </w:rPr>
        <w:t>John Dowland part 28</w:t>
      </w:r>
      <w:r w:rsidR="00400AA5" w:rsidRPr="006F13E4">
        <w:rPr>
          <w:b/>
          <w:smallCaps/>
          <w:sz w:val="22"/>
          <w:szCs w:val="22"/>
        </w:rPr>
        <w:t>: E</w:t>
      </w:r>
      <w:r w:rsidR="00813907">
        <w:rPr>
          <w:b/>
          <w:smallCaps/>
          <w:sz w:val="22"/>
          <w:szCs w:val="22"/>
        </w:rPr>
        <w:t xml:space="preserve">arl of Darby's Galliard (JD44) </w:t>
      </w:r>
      <w:r w:rsidR="00387BC5">
        <w:rPr>
          <w:b/>
          <w:smallCaps/>
          <w:sz w:val="22"/>
          <w:szCs w:val="22"/>
        </w:rPr>
        <w:t>&amp;</w:t>
      </w:r>
      <w:r w:rsidR="006F13E4" w:rsidRPr="006F13E4">
        <w:rPr>
          <w:b/>
          <w:smallCaps/>
          <w:sz w:val="22"/>
          <w:szCs w:val="22"/>
        </w:rPr>
        <w:t xml:space="preserve"> music for Richard </w:t>
      </w:r>
      <w:r w:rsidR="00134068">
        <w:rPr>
          <w:b/>
          <w:smallCaps/>
          <w:sz w:val="22"/>
          <w:szCs w:val="22"/>
        </w:rPr>
        <w:t>Tarl</w:t>
      </w:r>
      <w:r w:rsidR="0054123C">
        <w:rPr>
          <w:b/>
          <w:smallCaps/>
          <w:sz w:val="22"/>
          <w:szCs w:val="22"/>
        </w:rPr>
        <w:t>e</w:t>
      </w:r>
      <w:r w:rsidR="00134068">
        <w:rPr>
          <w:b/>
          <w:smallCaps/>
          <w:sz w:val="22"/>
          <w:szCs w:val="22"/>
        </w:rPr>
        <w:t>ton (JD59</w:t>
      </w:r>
      <w:r w:rsidR="00E97603" w:rsidRPr="00E97603">
        <w:rPr>
          <w:b/>
          <w:smallCaps/>
          <w:sz w:val="22"/>
          <w:szCs w:val="22"/>
        </w:rPr>
        <w:t xml:space="preserve"> </w:t>
      </w:r>
      <w:r w:rsidR="00E97603">
        <w:rPr>
          <w:b/>
          <w:smallCaps/>
          <w:sz w:val="22"/>
          <w:szCs w:val="22"/>
        </w:rPr>
        <w:t>JD81</w:t>
      </w:r>
      <w:r w:rsidR="00E97603" w:rsidRPr="00E97603">
        <w:rPr>
          <w:b/>
          <w:smallCaps/>
          <w:sz w:val="22"/>
          <w:szCs w:val="22"/>
        </w:rPr>
        <w:t xml:space="preserve"> </w:t>
      </w:r>
      <w:r w:rsidR="00E97603">
        <w:rPr>
          <w:b/>
          <w:smallCaps/>
          <w:sz w:val="22"/>
          <w:szCs w:val="22"/>
        </w:rPr>
        <w:t>plus</w:t>
      </w:r>
      <w:r w:rsidR="00DF1624">
        <w:rPr>
          <w:b/>
          <w:smallCaps/>
          <w:sz w:val="22"/>
          <w:szCs w:val="22"/>
        </w:rPr>
        <w:t xml:space="preserve"> JD78) -</w:t>
      </w:r>
      <w:r w:rsidR="00134068">
        <w:rPr>
          <w:b/>
          <w:smallCaps/>
          <w:sz w:val="22"/>
          <w:szCs w:val="22"/>
        </w:rPr>
        <w:t xml:space="preserve"> </w:t>
      </w:r>
      <w:r w:rsidR="006F13E4" w:rsidRPr="006F13E4">
        <w:rPr>
          <w:b/>
          <w:smallCaps/>
          <w:sz w:val="22"/>
          <w:szCs w:val="22"/>
        </w:rPr>
        <w:t>The nightingale &amp; Richard Martin's Change thy mind</w:t>
      </w:r>
    </w:p>
    <w:p w14:paraId="3B242363" w14:textId="12F07DED" w:rsidR="00813907" w:rsidRPr="00DA69AB" w:rsidRDefault="00FC41FF" w:rsidP="00DA69AB">
      <w:pPr>
        <w:spacing w:after="60"/>
        <w:ind w:left="284" w:hanging="284"/>
        <w:jc w:val="center"/>
        <w:rPr>
          <w:b/>
          <w:smallCaps/>
        </w:rPr>
      </w:pPr>
      <w:r w:rsidRPr="00FC41FF">
        <w:rPr>
          <w:b/>
          <w:smallCaps/>
        </w:rPr>
        <w:t>William Byrd</w:t>
      </w:r>
    </w:p>
    <w:p w14:paraId="33D80D55" w14:textId="0E1F28CA" w:rsidR="00AD6D0C" w:rsidRDefault="003B5E3D" w:rsidP="000C3EDE">
      <w:pPr>
        <w:tabs>
          <w:tab w:val="right" w:pos="4762"/>
        </w:tabs>
        <w:rPr>
          <w:szCs w:val="20"/>
        </w:rPr>
      </w:pPr>
      <w:r>
        <w:rPr>
          <w:szCs w:val="20"/>
        </w:rPr>
        <w:t xml:space="preserve">There is </w:t>
      </w:r>
      <w:r w:rsidR="008008C3">
        <w:rPr>
          <w:szCs w:val="20"/>
        </w:rPr>
        <w:t xml:space="preserve">no </w:t>
      </w:r>
      <w:r>
        <w:rPr>
          <w:szCs w:val="20"/>
        </w:rPr>
        <w:t xml:space="preserve">evidence that </w:t>
      </w:r>
      <w:r w:rsidR="00CD0F78">
        <w:rPr>
          <w:szCs w:val="20"/>
        </w:rPr>
        <w:t>William Byrd</w:t>
      </w:r>
      <w:r>
        <w:rPr>
          <w:szCs w:val="20"/>
        </w:rPr>
        <w:t xml:space="preserve"> </w:t>
      </w:r>
      <w:r w:rsidR="00E52E32">
        <w:rPr>
          <w:szCs w:val="20"/>
        </w:rPr>
        <w:t xml:space="preserve">played or </w:t>
      </w:r>
      <w:r>
        <w:rPr>
          <w:szCs w:val="20"/>
        </w:rPr>
        <w:t xml:space="preserve">composed music for the lute, but </w:t>
      </w:r>
      <w:r w:rsidR="008008C3">
        <w:rPr>
          <w:szCs w:val="20"/>
        </w:rPr>
        <w:t>lute arrangements</w:t>
      </w:r>
      <w:r w:rsidR="008008C3" w:rsidRPr="008008C3">
        <w:rPr>
          <w:szCs w:val="20"/>
        </w:rPr>
        <w:t xml:space="preserve"> </w:t>
      </w:r>
      <w:r w:rsidR="00952D99">
        <w:rPr>
          <w:szCs w:val="20"/>
        </w:rPr>
        <w:t xml:space="preserve">by others </w:t>
      </w:r>
      <w:r w:rsidR="008008C3">
        <w:rPr>
          <w:szCs w:val="20"/>
        </w:rPr>
        <w:t xml:space="preserve">of a dozen or so of </w:t>
      </w:r>
      <w:r>
        <w:rPr>
          <w:szCs w:val="20"/>
        </w:rPr>
        <w:t xml:space="preserve">his </w:t>
      </w:r>
      <w:r w:rsidR="005D0CF3">
        <w:rPr>
          <w:szCs w:val="20"/>
        </w:rPr>
        <w:t>works</w:t>
      </w:r>
      <w:r>
        <w:rPr>
          <w:szCs w:val="20"/>
        </w:rPr>
        <w:t xml:space="preserve"> are know</w:t>
      </w:r>
      <w:r w:rsidR="008008C3">
        <w:rPr>
          <w:szCs w:val="20"/>
        </w:rPr>
        <w:t>n</w:t>
      </w:r>
      <w:r w:rsidR="00952D99">
        <w:rPr>
          <w:szCs w:val="20"/>
        </w:rPr>
        <w:t>.</w:t>
      </w:r>
      <w:r>
        <w:rPr>
          <w:szCs w:val="20"/>
        </w:rPr>
        <w:t xml:space="preserve"> </w:t>
      </w:r>
      <w:r w:rsidR="00952D99">
        <w:rPr>
          <w:szCs w:val="20"/>
        </w:rPr>
        <w:t>A</w:t>
      </w:r>
      <w:r w:rsidR="008008C3">
        <w:rPr>
          <w:szCs w:val="20"/>
        </w:rPr>
        <w:t xml:space="preserve">ll </w:t>
      </w:r>
      <w:r w:rsidR="00952D99">
        <w:rPr>
          <w:szCs w:val="20"/>
        </w:rPr>
        <w:t xml:space="preserve">are </w:t>
      </w:r>
      <w:r>
        <w:rPr>
          <w:szCs w:val="20"/>
        </w:rPr>
        <w:t>edited here</w:t>
      </w:r>
      <w:r w:rsidR="000C3EDE">
        <w:rPr>
          <w:szCs w:val="20"/>
        </w:rPr>
        <w:t xml:space="preserve"> </w:t>
      </w:r>
      <w:r w:rsidR="00E52E32">
        <w:rPr>
          <w:szCs w:val="20"/>
        </w:rPr>
        <w:t>to update</w:t>
      </w:r>
      <w:r w:rsidR="005D0CF3">
        <w:rPr>
          <w:szCs w:val="20"/>
        </w:rPr>
        <w:t xml:space="preserve"> </w:t>
      </w:r>
      <w:r w:rsidR="000C3EDE">
        <w:rPr>
          <w:szCs w:val="20"/>
        </w:rPr>
        <w:t xml:space="preserve">Nigel North's edition </w:t>
      </w:r>
      <w:r w:rsidR="00E52E32">
        <w:rPr>
          <w:szCs w:val="20"/>
        </w:rPr>
        <w:t>of</w:t>
      </w:r>
      <w:r w:rsidR="000C3EDE">
        <w:rPr>
          <w:szCs w:val="20"/>
        </w:rPr>
        <w:t xml:space="preserve"> 1976</w:t>
      </w:r>
      <w:r w:rsidR="005D0CF3">
        <w:rPr>
          <w:szCs w:val="20"/>
        </w:rPr>
        <w:t xml:space="preserve">, adding </w:t>
      </w:r>
      <w:r w:rsidR="007A46CF">
        <w:rPr>
          <w:szCs w:val="20"/>
        </w:rPr>
        <w:t xml:space="preserve">a complete </w:t>
      </w:r>
      <w:r w:rsidR="00E82CD2">
        <w:rPr>
          <w:szCs w:val="20"/>
        </w:rPr>
        <w:t>lute setting</w:t>
      </w:r>
      <w:r w:rsidR="009A7911">
        <w:rPr>
          <w:szCs w:val="20"/>
        </w:rPr>
        <w:t xml:space="preserve"> in the Hirsch lute book</w:t>
      </w:r>
      <w:r w:rsidR="00E82CD2">
        <w:rPr>
          <w:szCs w:val="20"/>
        </w:rPr>
        <w:t xml:space="preserve"> of </w:t>
      </w:r>
      <w:r w:rsidR="005D0CF3">
        <w:rPr>
          <w:szCs w:val="20"/>
        </w:rPr>
        <w:t>a four-voice f</w:t>
      </w:r>
      <w:r w:rsidR="00E82CD2">
        <w:rPr>
          <w:szCs w:val="20"/>
        </w:rPr>
        <w:t>antasia</w:t>
      </w:r>
      <w:r w:rsidR="005B7E55">
        <w:rPr>
          <w:szCs w:val="20"/>
        </w:rPr>
        <w:t xml:space="preserve"> from </w:t>
      </w:r>
      <w:r w:rsidR="005D0CF3">
        <w:rPr>
          <w:szCs w:val="20"/>
        </w:rPr>
        <w:t xml:space="preserve">Byrd's </w:t>
      </w:r>
      <w:r w:rsidR="007A46CF" w:rsidRPr="007A46CF">
        <w:rPr>
          <w:i/>
          <w:szCs w:val="20"/>
        </w:rPr>
        <w:t>Psalmes Songs and Sonnets</w:t>
      </w:r>
      <w:r w:rsidR="007A46CF" w:rsidRPr="007A46CF">
        <w:rPr>
          <w:szCs w:val="20"/>
        </w:rPr>
        <w:t xml:space="preserve"> </w:t>
      </w:r>
      <w:r w:rsidR="009A7911">
        <w:rPr>
          <w:szCs w:val="20"/>
        </w:rPr>
        <w:t>of</w:t>
      </w:r>
      <w:r w:rsidR="005B7E55" w:rsidRPr="007A46CF">
        <w:rPr>
          <w:szCs w:val="20"/>
        </w:rPr>
        <w:t xml:space="preserve"> </w:t>
      </w:r>
      <w:r w:rsidR="007A46CF" w:rsidRPr="007A46CF">
        <w:rPr>
          <w:szCs w:val="20"/>
        </w:rPr>
        <w:t>1611</w:t>
      </w:r>
      <w:r w:rsidR="000C3EDE">
        <w:rPr>
          <w:szCs w:val="20"/>
        </w:rPr>
        <w:t>.</w:t>
      </w:r>
      <w:r w:rsidR="000C3EDE">
        <w:rPr>
          <w:rStyle w:val="FootnoteReference"/>
          <w:szCs w:val="20"/>
        </w:rPr>
        <w:footnoteReference w:id="1"/>
      </w:r>
      <w:r w:rsidR="00444707">
        <w:rPr>
          <w:szCs w:val="20"/>
        </w:rPr>
        <w:t xml:space="preserve"> </w:t>
      </w:r>
      <w:r w:rsidR="004853DE">
        <w:rPr>
          <w:szCs w:val="20"/>
        </w:rPr>
        <w:t>Byrd's music set by other</w:t>
      </w:r>
      <w:r w:rsidR="005D0CF3">
        <w:rPr>
          <w:szCs w:val="20"/>
        </w:rPr>
        <w:t>s i</w:t>
      </w:r>
      <w:r w:rsidR="004853DE">
        <w:rPr>
          <w:szCs w:val="20"/>
        </w:rPr>
        <w:t xml:space="preserve">s </w:t>
      </w:r>
      <w:r w:rsidR="005D0CF3">
        <w:rPr>
          <w:szCs w:val="20"/>
        </w:rPr>
        <w:t xml:space="preserve">also </w:t>
      </w:r>
      <w:r w:rsidR="00E52E32">
        <w:rPr>
          <w:szCs w:val="20"/>
        </w:rPr>
        <w:t>the subject of a more recent</w:t>
      </w:r>
      <w:r w:rsidR="004853DE">
        <w:rPr>
          <w:szCs w:val="20"/>
        </w:rPr>
        <w:t xml:space="preserve"> a</w:t>
      </w:r>
      <w:r w:rsidR="005D0CF3">
        <w:rPr>
          <w:szCs w:val="20"/>
        </w:rPr>
        <w:t>rticle by Richard Turbet</w:t>
      </w:r>
      <w:r w:rsidR="004853DE">
        <w:rPr>
          <w:szCs w:val="20"/>
        </w:rPr>
        <w:t>.</w:t>
      </w:r>
      <w:r w:rsidR="004853DE">
        <w:rPr>
          <w:rStyle w:val="FootnoteReference"/>
          <w:szCs w:val="20"/>
        </w:rPr>
        <w:footnoteReference w:id="2"/>
      </w:r>
    </w:p>
    <w:p w14:paraId="0AAFDBC3" w14:textId="53427FE3" w:rsidR="00BB0E73" w:rsidRDefault="00442951" w:rsidP="00BC1F99">
      <w:pPr>
        <w:tabs>
          <w:tab w:val="right" w:pos="4762"/>
        </w:tabs>
        <w:ind w:firstLine="284"/>
        <w:rPr>
          <w:szCs w:val="20"/>
        </w:rPr>
      </w:pPr>
      <w:r w:rsidRPr="00442951">
        <w:rPr>
          <w:szCs w:val="20"/>
        </w:rPr>
        <w:t>William Byrd</w:t>
      </w:r>
      <w:r w:rsidR="00284E80">
        <w:rPr>
          <w:rStyle w:val="FootnoteReference"/>
          <w:szCs w:val="20"/>
        </w:rPr>
        <w:footnoteReference w:id="3"/>
      </w:r>
      <w:r w:rsidRPr="00442951">
        <w:rPr>
          <w:szCs w:val="20"/>
        </w:rPr>
        <w:t xml:space="preserve"> was born in 1539 or 1540 and </w:t>
      </w:r>
      <w:r w:rsidR="009A7911" w:rsidRPr="00442951">
        <w:rPr>
          <w:szCs w:val="20"/>
        </w:rPr>
        <w:t>married Julian Birley in 1568</w:t>
      </w:r>
      <w:r w:rsidR="009A7911">
        <w:rPr>
          <w:szCs w:val="20"/>
        </w:rPr>
        <w:t>. T</w:t>
      </w:r>
      <w:r w:rsidR="009A7911" w:rsidRPr="00442951">
        <w:rPr>
          <w:szCs w:val="20"/>
        </w:rPr>
        <w:t>hey had several children including a son Thomas who was a</w:t>
      </w:r>
      <w:r w:rsidR="009A7911">
        <w:rPr>
          <w:szCs w:val="20"/>
        </w:rPr>
        <w:t>lso a musician. Byrd's</w:t>
      </w:r>
      <w:r w:rsidR="009A7911" w:rsidRPr="00442951">
        <w:rPr>
          <w:szCs w:val="20"/>
        </w:rPr>
        <w:t xml:space="preserve"> wife died between 1606 and 1609 and he died in his eighties </w:t>
      </w:r>
      <w:r w:rsidR="009A7911">
        <w:rPr>
          <w:szCs w:val="20"/>
        </w:rPr>
        <w:t>in July 1623</w:t>
      </w:r>
      <w:r w:rsidR="009A7911" w:rsidRPr="00442951">
        <w:rPr>
          <w:szCs w:val="20"/>
        </w:rPr>
        <w:t>.</w:t>
      </w:r>
      <w:r w:rsidR="009A7911" w:rsidRPr="009A7911">
        <w:rPr>
          <w:szCs w:val="20"/>
        </w:rPr>
        <w:t xml:space="preserve"> </w:t>
      </w:r>
      <w:r w:rsidR="009A7911">
        <w:rPr>
          <w:szCs w:val="20"/>
        </w:rPr>
        <w:t>T</w:t>
      </w:r>
      <w:r w:rsidR="009A7911" w:rsidRPr="00442951">
        <w:rPr>
          <w:szCs w:val="20"/>
        </w:rPr>
        <w:t xml:space="preserve">he catholic Paget family </w:t>
      </w:r>
      <w:r w:rsidR="009A7911">
        <w:rPr>
          <w:szCs w:val="20"/>
        </w:rPr>
        <w:t>were</w:t>
      </w:r>
      <w:r w:rsidR="009A7911" w:rsidRPr="00442951">
        <w:rPr>
          <w:szCs w:val="20"/>
        </w:rPr>
        <w:t xml:space="preserve"> </w:t>
      </w:r>
      <w:r w:rsidR="009A7911">
        <w:rPr>
          <w:szCs w:val="20"/>
        </w:rPr>
        <w:t xml:space="preserve">his </w:t>
      </w:r>
      <w:r w:rsidR="009A7911" w:rsidRPr="00442951">
        <w:rPr>
          <w:szCs w:val="20"/>
        </w:rPr>
        <w:t xml:space="preserve">patrons from 1576 </w:t>
      </w:r>
      <w:r w:rsidR="009A7911">
        <w:rPr>
          <w:szCs w:val="20"/>
        </w:rPr>
        <w:t>and a</w:t>
      </w:r>
      <w:r w:rsidR="009A7911" w:rsidRPr="00442951">
        <w:rPr>
          <w:szCs w:val="20"/>
        </w:rPr>
        <w:t>nother catholic family, the Petres of Ingateson Hall</w:t>
      </w:r>
      <w:r w:rsidR="009A7911">
        <w:rPr>
          <w:szCs w:val="20"/>
        </w:rPr>
        <w:t>,</w:t>
      </w:r>
      <w:r w:rsidR="009A7911" w:rsidRPr="00442951">
        <w:rPr>
          <w:szCs w:val="20"/>
        </w:rPr>
        <w:t xml:space="preserve"> were </w:t>
      </w:r>
      <w:r w:rsidR="009A7911">
        <w:rPr>
          <w:szCs w:val="20"/>
        </w:rPr>
        <w:t xml:space="preserve">his </w:t>
      </w:r>
      <w:r w:rsidR="009A7911" w:rsidRPr="00442951">
        <w:rPr>
          <w:szCs w:val="20"/>
        </w:rPr>
        <w:t>patrons in the 1580s</w:t>
      </w:r>
      <w:r w:rsidR="009A7911">
        <w:rPr>
          <w:szCs w:val="20"/>
        </w:rPr>
        <w:t>. A</w:t>
      </w:r>
      <w:r w:rsidR="00284E80">
        <w:rPr>
          <w:szCs w:val="20"/>
        </w:rPr>
        <w:t>n early</w:t>
      </w:r>
      <w:r w:rsidRPr="00442951">
        <w:rPr>
          <w:szCs w:val="20"/>
        </w:rPr>
        <w:t xml:space="preserve"> record of him as a composer is the motet </w:t>
      </w:r>
      <w:r w:rsidRPr="00442951">
        <w:rPr>
          <w:i/>
          <w:szCs w:val="20"/>
        </w:rPr>
        <w:t>In exitu Israel</w:t>
      </w:r>
      <w:r w:rsidRPr="00442951">
        <w:rPr>
          <w:szCs w:val="20"/>
        </w:rPr>
        <w:t xml:space="preserve"> which he co-wrote with John Shepherd (d.1558) and William Mundy (d.1591). He was appointed organist and master of the choristers at Lincoln Cathedral in 1563</w:t>
      </w:r>
      <w:r w:rsidR="00BB0E73">
        <w:rPr>
          <w:szCs w:val="20"/>
        </w:rPr>
        <w:t xml:space="preserve"> and then as</w:t>
      </w:r>
      <w:r w:rsidRPr="00442951">
        <w:rPr>
          <w:szCs w:val="20"/>
        </w:rPr>
        <w:t xml:space="preserve"> Gentleman </w:t>
      </w:r>
      <w:r w:rsidR="001E7E81">
        <w:rPr>
          <w:szCs w:val="20"/>
        </w:rPr>
        <w:t xml:space="preserve">(and composer) </w:t>
      </w:r>
      <w:r w:rsidRPr="00442951">
        <w:rPr>
          <w:szCs w:val="20"/>
        </w:rPr>
        <w:t xml:space="preserve">of the Chapel Royal in place of Robert Parsons in 1571/2 holding the post for fifty years until his death. </w:t>
      </w:r>
      <w:r w:rsidR="009B3B02">
        <w:rPr>
          <w:szCs w:val="20"/>
        </w:rPr>
        <w:t>I</w:t>
      </w:r>
      <w:r w:rsidRPr="00442951">
        <w:rPr>
          <w:szCs w:val="20"/>
        </w:rPr>
        <w:t xml:space="preserve">n January 1574/5 </w:t>
      </w:r>
      <w:r w:rsidR="00AB56ED">
        <w:rPr>
          <w:szCs w:val="20"/>
        </w:rPr>
        <w:t>Elizabeth I</w:t>
      </w:r>
      <w:r w:rsidRPr="00442951">
        <w:rPr>
          <w:szCs w:val="20"/>
        </w:rPr>
        <w:t xml:space="preserve"> granted him and </w:t>
      </w:r>
      <w:r w:rsidR="009A7911">
        <w:rPr>
          <w:szCs w:val="20"/>
        </w:rPr>
        <w:t>his teacher</w:t>
      </w:r>
      <w:r w:rsidR="009A7911" w:rsidRPr="00442951">
        <w:rPr>
          <w:szCs w:val="20"/>
        </w:rPr>
        <w:t xml:space="preserve"> </w:t>
      </w:r>
      <w:r w:rsidRPr="00442951">
        <w:rPr>
          <w:szCs w:val="20"/>
        </w:rPr>
        <w:t xml:space="preserve">Thomas Tallis a patent for the </w:t>
      </w:r>
      <w:r w:rsidR="00AB56ED">
        <w:rPr>
          <w:szCs w:val="20"/>
        </w:rPr>
        <w:t>rights to print music for twenty-one</w:t>
      </w:r>
      <w:r w:rsidRPr="00442951">
        <w:rPr>
          <w:szCs w:val="20"/>
        </w:rPr>
        <w:t xml:space="preserve"> years</w:t>
      </w:r>
      <w:r w:rsidR="00AB56ED">
        <w:rPr>
          <w:szCs w:val="20"/>
        </w:rPr>
        <w:t xml:space="preserve">. </w:t>
      </w:r>
      <w:r w:rsidRPr="00256A7F">
        <w:rPr>
          <w:szCs w:val="20"/>
        </w:rPr>
        <w:t>Francis Meres</w:t>
      </w:r>
      <w:r w:rsidR="00BB0E73" w:rsidRPr="00BB0E73">
        <w:rPr>
          <w:i/>
          <w:szCs w:val="20"/>
        </w:rPr>
        <w:t xml:space="preserve"> </w:t>
      </w:r>
      <w:r w:rsidR="00BB0E73" w:rsidRPr="00256A7F">
        <w:rPr>
          <w:i/>
          <w:szCs w:val="20"/>
        </w:rPr>
        <w:t>Palladis Tamia Wits Treasury</w:t>
      </w:r>
      <w:r w:rsidR="00BB0E73" w:rsidRPr="00256A7F">
        <w:rPr>
          <w:szCs w:val="20"/>
        </w:rPr>
        <w:t xml:space="preserve"> </w:t>
      </w:r>
      <w:r w:rsidR="00BB0E73">
        <w:rPr>
          <w:szCs w:val="20"/>
        </w:rPr>
        <w:t xml:space="preserve">of </w:t>
      </w:r>
      <w:r w:rsidR="00BB0E73" w:rsidRPr="00256A7F">
        <w:rPr>
          <w:szCs w:val="20"/>
        </w:rPr>
        <w:t>1598</w:t>
      </w:r>
      <w:r w:rsidRPr="00256A7F">
        <w:rPr>
          <w:szCs w:val="20"/>
        </w:rPr>
        <w:t xml:space="preserve"> lists </w:t>
      </w:r>
      <w:r w:rsidR="00BB0E73">
        <w:rPr>
          <w:szCs w:val="20"/>
        </w:rPr>
        <w:t>him</w:t>
      </w:r>
      <w:r w:rsidRPr="00256A7F">
        <w:rPr>
          <w:szCs w:val="20"/>
        </w:rPr>
        <w:t xml:space="preserve"> as one of </w:t>
      </w:r>
      <w:r w:rsidR="00BB0E73">
        <w:rPr>
          <w:szCs w:val="20"/>
        </w:rPr>
        <w:t>England's excellent musicians</w:t>
      </w:r>
      <w:r w:rsidRPr="00256A7F">
        <w:rPr>
          <w:szCs w:val="20"/>
        </w:rPr>
        <w:t>.</w:t>
      </w:r>
      <w:r w:rsidRPr="00256A7F">
        <w:rPr>
          <w:rStyle w:val="FootnoteReference"/>
          <w:szCs w:val="20"/>
        </w:rPr>
        <w:footnoteReference w:id="4"/>
      </w:r>
      <w:r w:rsidR="00BB0E73">
        <w:rPr>
          <w:szCs w:val="20"/>
        </w:rPr>
        <w:t xml:space="preserve"> </w:t>
      </w:r>
    </w:p>
    <w:p w14:paraId="4886A4AB" w14:textId="2411370B" w:rsidR="00244A4E" w:rsidRDefault="00BB0E73" w:rsidP="0046050B">
      <w:pPr>
        <w:tabs>
          <w:tab w:val="right" w:pos="4762"/>
        </w:tabs>
        <w:ind w:firstLine="284"/>
        <w:rPr>
          <w:szCs w:val="20"/>
        </w:rPr>
      </w:pPr>
      <w:r>
        <w:rPr>
          <w:szCs w:val="20"/>
        </w:rPr>
        <w:t>T</w:t>
      </w:r>
      <w:r w:rsidR="002E0321">
        <w:rPr>
          <w:szCs w:val="20"/>
        </w:rPr>
        <w:t xml:space="preserve">he lute arrangements for three of Byrd's works here </w:t>
      </w:r>
      <w:r>
        <w:rPr>
          <w:szCs w:val="20"/>
        </w:rPr>
        <w:t>are attributed to Francis Cutting (nos. 3, 5 &amp; 10), and</w:t>
      </w:r>
      <w:r w:rsidR="0077163B">
        <w:rPr>
          <w:szCs w:val="20"/>
        </w:rPr>
        <w:t xml:space="preserve"> </w:t>
      </w:r>
      <w:r w:rsidR="002C74DD">
        <w:rPr>
          <w:szCs w:val="20"/>
        </w:rPr>
        <w:t xml:space="preserve">another </w:t>
      </w:r>
      <w:r>
        <w:rPr>
          <w:szCs w:val="20"/>
        </w:rPr>
        <w:t>o</w:t>
      </w:r>
      <w:r w:rsidR="00AA11BF">
        <w:rPr>
          <w:szCs w:val="20"/>
        </w:rPr>
        <w:t xml:space="preserve">ne </w:t>
      </w:r>
      <w:r w:rsidR="005B66EC">
        <w:rPr>
          <w:szCs w:val="20"/>
        </w:rPr>
        <w:t xml:space="preserve">(no. 13) </w:t>
      </w:r>
      <w:r w:rsidR="00AA11BF">
        <w:rPr>
          <w:szCs w:val="20"/>
        </w:rPr>
        <w:t xml:space="preserve">to </w:t>
      </w:r>
      <w:r w:rsidR="002E0321" w:rsidRPr="005B66EC">
        <w:rPr>
          <w:szCs w:val="20"/>
        </w:rPr>
        <w:t>Collard</w:t>
      </w:r>
      <w:r>
        <w:rPr>
          <w:szCs w:val="20"/>
        </w:rPr>
        <w:t>. The latter is</w:t>
      </w:r>
      <w:r w:rsidR="00AA11BF" w:rsidRPr="005B66EC">
        <w:rPr>
          <w:szCs w:val="20"/>
        </w:rPr>
        <w:t xml:space="preserve"> presumably </w:t>
      </w:r>
      <w:r w:rsidR="005D6A80" w:rsidRPr="005B66EC">
        <w:t>Edward Collard</w:t>
      </w:r>
      <w:r w:rsidR="00155577" w:rsidRPr="005B66EC">
        <w:t xml:space="preserve"> </w:t>
      </w:r>
      <w:r w:rsidR="005D6A80" w:rsidRPr="005B66EC">
        <w:t>recorded as one of the three lutes in Elizabeth I's court fo</w:t>
      </w:r>
      <w:r>
        <w:t>r the brief period of 1598-1599</w:t>
      </w:r>
      <w:r w:rsidR="00155577" w:rsidRPr="005B66EC">
        <w:rPr>
          <w:vertAlign w:val="superscript"/>
        </w:rPr>
        <w:footnoteReference w:id="5"/>
      </w:r>
      <w:r w:rsidR="00BC1F99" w:rsidRPr="005B66EC">
        <w:rPr>
          <w:szCs w:val="20"/>
        </w:rPr>
        <w:t xml:space="preserve"> </w:t>
      </w:r>
      <w:r w:rsidR="005B66EC">
        <w:rPr>
          <w:szCs w:val="20"/>
        </w:rPr>
        <w:t xml:space="preserve">and </w:t>
      </w:r>
      <w:r w:rsidR="005B66EC" w:rsidRPr="005B66EC">
        <w:rPr>
          <w:szCs w:val="20"/>
        </w:rPr>
        <w:t xml:space="preserve">to whom nine lute solos are ascribed, edited in </w:t>
      </w:r>
      <w:r w:rsidR="005B66EC" w:rsidRPr="005B66EC">
        <w:rPr>
          <w:i/>
          <w:szCs w:val="20"/>
        </w:rPr>
        <w:t>Lute News</w:t>
      </w:r>
      <w:r w:rsidR="005B66EC" w:rsidRPr="005B66EC">
        <w:rPr>
          <w:szCs w:val="20"/>
        </w:rPr>
        <w:t xml:space="preserve"> 105 (April 2005).</w:t>
      </w:r>
      <w:r w:rsidR="00AA11BF" w:rsidRPr="005B66EC">
        <w:rPr>
          <w:szCs w:val="20"/>
        </w:rPr>
        <w:t xml:space="preserve"> </w:t>
      </w:r>
      <w:r w:rsidR="005B66EC">
        <w:rPr>
          <w:szCs w:val="20"/>
        </w:rPr>
        <w:t>T</w:t>
      </w:r>
      <w:r w:rsidR="00B94465" w:rsidRPr="005B66EC">
        <w:rPr>
          <w:szCs w:val="20"/>
        </w:rPr>
        <w:t xml:space="preserve">he lute arrangements </w:t>
      </w:r>
      <w:r w:rsidR="0009663A" w:rsidRPr="005B66EC">
        <w:rPr>
          <w:szCs w:val="20"/>
        </w:rPr>
        <w:t xml:space="preserve">are </w:t>
      </w:r>
      <w:r w:rsidR="005B66EC">
        <w:rPr>
          <w:szCs w:val="20"/>
        </w:rPr>
        <w:t xml:space="preserve">all </w:t>
      </w:r>
      <w:r w:rsidR="00BD30B6">
        <w:rPr>
          <w:szCs w:val="20"/>
        </w:rPr>
        <w:t xml:space="preserve">transcriptions </w:t>
      </w:r>
      <w:r w:rsidR="005B66EC">
        <w:rPr>
          <w:szCs w:val="20"/>
        </w:rPr>
        <w:t xml:space="preserve">from </w:t>
      </w:r>
      <w:r w:rsidR="0009663A" w:rsidRPr="005B66EC">
        <w:rPr>
          <w:szCs w:val="20"/>
        </w:rPr>
        <w:t>k</w:t>
      </w:r>
      <w:r w:rsidR="005B66EC">
        <w:rPr>
          <w:szCs w:val="20"/>
        </w:rPr>
        <w:t>eyboard</w:t>
      </w:r>
      <w:r w:rsidR="0009663A" w:rsidRPr="005B66EC">
        <w:rPr>
          <w:szCs w:val="20"/>
        </w:rPr>
        <w:t xml:space="preserve"> origina</w:t>
      </w:r>
      <w:r>
        <w:rPr>
          <w:szCs w:val="20"/>
        </w:rPr>
        <w:t>ls</w:t>
      </w:r>
      <w:r w:rsidR="005B66EC">
        <w:rPr>
          <w:szCs w:val="20"/>
        </w:rPr>
        <w:t xml:space="preserve"> except nos. 1 &amp; 10 are from consort </w:t>
      </w:r>
      <w:r w:rsidR="00BD30B6">
        <w:rPr>
          <w:szCs w:val="20"/>
        </w:rPr>
        <w:t>pieces</w:t>
      </w:r>
      <w:r>
        <w:rPr>
          <w:szCs w:val="20"/>
        </w:rPr>
        <w:t>. T</w:t>
      </w:r>
      <w:r w:rsidR="00296DB9" w:rsidRPr="005B66EC">
        <w:rPr>
          <w:szCs w:val="20"/>
        </w:rPr>
        <w:t xml:space="preserve">he divisions </w:t>
      </w:r>
      <w:r w:rsidR="00BD30B6">
        <w:rPr>
          <w:szCs w:val="20"/>
        </w:rPr>
        <w:t xml:space="preserve">of the pavans and galliards </w:t>
      </w:r>
      <w:r w:rsidR="00296DB9" w:rsidRPr="005B66EC">
        <w:rPr>
          <w:szCs w:val="20"/>
        </w:rPr>
        <w:t xml:space="preserve">are </w:t>
      </w:r>
      <w:r w:rsidR="005B66EC">
        <w:rPr>
          <w:szCs w:val="20"/>
        </w:rPr>
        <w:t>idiomatic for the lute</w:t>
      </w:r>
      <w:r w:rsidR="00296DB9" w:rsidRPr="005B66EC">
        <w:rPr>
          <w:szCs w:val="20"/>
        </w:rPr>
        <w:t xml:space="preserve"> rather than following </w:t>
      </w:r>
      <w:r w:rsidR="00BD30B6">
        <w:rPr>
          <w:szCs w:val="20"/>
        </w:rPr>
        <w:t xml:space="preserve">the </w:t>
      </w:r>
      <w:r w:rsidR="00296DB9" w:rsidRPr="005B66EC">
        <w:rPr>
          <w:szCs w:val="20"/>
        </w:rPr>
        <w:t>keyboard sources.</w:t>
      </w:r>
      <w:r>
        <w:rPr>
          <w:szCs w:val="20"/>
        </w:rPr>
        <w:t xml:space="preserve"> </w:t>
      </w:r>
      <w:r w:rsidR="00BC1F99">
        <w:rPr>
          <w:szCs w:val="20"/>
        </w:rPr>
        <w:t xml:space="preserve">An incomplete </w:t>
      </w:r>
      <w:r w:rsidR="00FF51BC">
        <w:rPr>
          <w:szCs w:val="20"/>
        </w:rPr>
        <w:t>lute setting</w:t>
      </w:r>
      <w:r w:rsidR="00F10BB0">
        <w:rPr>
          <w:szCs w:val="20"/>
        </w:rPr>
        <w:t>, lacking the treble,</w:t>
      </w:r>
      <w:r w:rsidR="00FF51BC">
        <w:rPr>
          <w:szCs w:val="20"/>
        </w:rPr>
        <w:t xml:space="preserve"> </w:t>
      </w:r>
      <w:r w:rsidR="00D34B7E">
        <w:rPr>
          <w:szCs w:val="20"/>
        </w:rPr>
        <w:t xml:space="preserve">of </w:t>
      </w:r>
      <w:r w:rsidR="00F10BB0">
        <w:rPr>
          <w:szCs w:val="20"/>
        </w:rPr>
        <w:t>the fantasia for</w:t>
      </w:r>
      <w:r w:rsidR="00D34B7E">
        <w:rPr>
          <w:szCs w:val="20"/>
        </w:rPr>
        <w:t xml:space="preserve"> instrumental ensemble à4 </w:t>
      </w:r>
      <w:r w:rsidR="00FF51BC">
        <w:rPr>
          <w:szCs w:val="20"/>
        </w:rPr>
        <w:t xml:space="preserve">is in the Paston manuscript </w:t>
      </w:r>
      <w:r w:rsidR="00D34B7E">
        <w:rPr>
          <w:szCs w:val="20"/>
        </w:rPr>
        <w:t>Add.29246,</w:t>
      </w:r>
      <w:r w:rsidR="00D34B7E">
        <w:rPr>
          <w:rStyle w:val="FootnoteReference"/>
          <w:szCs w:val="20"/>
        </w:rPr>
        <w:footnoteReference w:id="6"/>
      </w:r>
      <w:r w:rsidR="00D34B7E">
        <w:rPr>
          <w:szCs w:val="20"/>
        </w:rPr>
        <w:t xml:space="preserve"> </w:t>
      </w:r>
      <w:r w:rsidR="001223B7">
        <w:rPr>
          <w:szCs w:val="20"/>
        </w:rPr>
        <w:t>but</w:t>
      </w:r>
      <w:r w:rsidR="00D34B7E">
        <w:rPr>
          <w:szCs w:val="20"/>
        </w:rPr>
        <w:t xml:space="preserve"> </w:t>
      </w:r>
      <w:r>
        <w:rPr>
          <w:szCs w:val="20"/>
        </w:rPr>
        <w:t>a</w:t>
      </w:r>
      <w:r w:rsidR="00D34B7E">
        <w:rPr>
          <w:szCs w:val="20"/>
        </w:rPr>
        <w:t xml:space="preserve"> complete lute solo </w:t>
      </w:r>
      <w:r w:rsidR="00F10BB0">
        <w:rPr>
          <w:szCs w:val="20"/>
        </w:rPr>
        <w:t>(</w:t>
      </w:r>
      <w:r w:rsidR="00F10BB0" w:rsidRPr="00056217">
        <w:rPr>
          <w:b/>
          <w:szCs w:val="20"/>
        </w:rPr>
        <w:t>no. 1</w:t>
      </w:r>
      <w:r w:rsidR="00F10BB0">
        <w:rPr>
          <w:szCs w:val="20"/>
        </w:rPr>
        <w:t xml:space="preserve">) </w:t>
      </w:r>
      <w:r w:rsidR="00D34B7E">
        <w:rPr>
          <w:szCs w:val="20"/>
        </w:rPr>
        <w:t xml:space="preserve">was </w:t>
      </w:r>
      <w:r w:rsidR="001223B7">
        <w:rPr>
          <w:szCs w:val="20"/>
        </w:rPr>
        <w:t xml:space="preserve">only </w:t>
      </w:r>
      <w:r w:rsidR="00D34B7E">
        <w:rPr>
          <w:szCs w:val="20"/>
        </w:rPr>
        <w:t xml:space="preserve">identified </w:t>
      </w:r>
      <w:r>
        <w:rPr>
          <w:szCs w:val="20"/>
        </w:rPr>
        <w:t xml:space="preserve">by Peter Trent </w:t>
      </w:r>
      <w:r w:rsidR="001223B7">
        <w:rPr>
          <w:szCs w:val="20"/>
        </w:rPr>
        <w:t>in</w:t>
      </w:r>
      <w:r>
        <w:rPr>
          <w:szCs w:val="20"/>
        </w:rPr>
        <w:t xml:space="preserve"> the late 1970s</w:t>
      </w:r>
      <w:r w:rsidR="00D34B7E">
        <w:rPr>
          <w:szCs w:val="20"/>
        </w:rPr>
        <w:t xml:space="preserve">, </w:t>
      </w:r>
      <w:r w:rsidR="001223B7">
        <w:rPr>
          <w:szCs w:val="20"/>
        </w:rPr>
        <w:t>too late for inclusion in the Byrd</w:t>
      </w:r>
      <w:r w:rsidR="00D34B7E">
        <w:rPr>
          <w:szCs w:val="20"/>
        </w:rPr>
        <w:t xml:space="preserve"> OUP edition.</w:t>
      </w:r>
      <w:r w:rsidR="00BC1F99">
        <w:rPr>
          <w:rStyle w:val="FootnoteReference"/>
          <w:szCs w:val="20"/>
        </w:rPr>
        <w:footnoteReference w:id="7"/>
      </w:r>
      <w:r w:rsidR="00F10BB0">
        <w:rPr>
          <w:szCs w:val="20"/>
        </w:rPr>
        <w:t xml:space="preserve"> Pavan </w:t>
      </w:r>
      <w:r w:rsidR="00F10BB0" w:rsidRPr="00056217">
        <w:rPr>
          <w:b/>
          <w:szCs w:val="20"/>
        </w:rPr>
        <w:t>no. 2</w:t>
      </w:r>
      <w:r w:rsidR="00F10BB0">
        <w:rPr>
          <w:szCs w:val="20"/>
        </w:rPr>
        <w:t xml:space="preserve"> </w:t>
      </w:r>
      <w:r w:rsidR="00756FC8">
        <w:rPr>
          <w:szCs w:val="20"/>
        </w:rPr>
        <w:t xml:space="preserve">lacks divisions but </w:t>
      </w:r>
      <w:r w:rsidR="00F10BB0">
        <w:rPr>
          <w:szCs w:val="20"/>
        </w:rPr>
        <w:t>includes a bass line in mensural notation copied (later?) below the tablature in the Weld lute book</w:t>
      </w:r>
      <w:r w:rsidR="00CF10E5">
        <w:rPr>
          <w:szCs w:val="20"/>
        </w:rPr>
        <w:t>. It</w:t>
      </w:r>
      <w:r w:rsidR="00756FC8">
        <w:rPr>
          <w:szCs w:val="20"/>
        </w:rPr>
        <w:t xml:space="preserve"> </w:t>
      </w:r>
      <w:r w:rsidR="00F10BB0">
        <w:rPr>
          <w:szCs w:val="20"/>
        </w:rPr>
        <w:t xml:space="preserve">doubles the bass line of the lute </w:t>
      </w:r>
      <w:r w:rsidR="00756FC8">
        <w:rPr>
          <w:szCs w:val="20"/>
        </w:rPr>
        <w:t xml:space="preserve">rather than being </w:t>
      </w:r>
      <w:r w:rsidR="00F10BB0">
        <w:rPr>
          <w:szCs w:val="20"/>
        </w:rPr>
        <w:t>an independent second part</w:t>
      </w:r>
      <w:r w:rsidR="00756FC8">
        <w:rPr>
          <w:szCs w:val="20"/>
        </w:rPr>
        <w:t>,</w:t>
      </w:r>
      <w:r w:rsidR="00F10BB0">
        <w:rPr>
          <w:szCs w:val="20"/>
        </w:rPr>
        <w:t xml:space="preserve"> and </w:t>
      </w:r>
      <w:r w:rsidR="00756FC8">
        <w:rPr>
          <w:szCs w:val="20"/>
        </w:rPr>
        <w:t xml:space="preserve">so </w:t>
      </w:r>
      <w:r w:rsidR="00F10BB0">
        <w:rPr>
          <w:szCs w:val="20"/>
        </w:rPr>
        <w:t xml:space="preserve">is omitted here. Pavan </w:t>
      </w:r>
      <w:r w:rsidR="00F10BB0" w:rsidRPr="00056217">
        <w:rPr>
          <w:b/>
          <w:szCs w:val="20"/>
        </w:rPr>
        <w:t xml:space="preserve">no. </w:t>
      </w:r>
      <w:r w:rsidR="00DB44F6" w:rsidRPr="00056217">
        <w:rPr>
          <w:b/>
          <w:szCs w:val="20"/>
        </w:rPr>
        <w:t>3</w:t>
      </w:r>
      <w:r w:rsidR="00780EFC" w:rsidRPr="00056217">
        <w:rPr>
          <w:b/>
          <w:szCs w:val="20"/>
        </w:rPr>
        <w:t xml:space="preserve"> </w:t>
      </w:r>
      <w:r w:rsidR="0009663A">
        <w:rPr>
          <w:szCs w:val="20"/>
          <w:lang w:val="en-US"/>
        </w:rPr>
        <w:t xml:space="preserve">opens with </w:t>
      </w:r>
      <w:r w:rsidR="0059465C">
        <w:rPr>
          <w:szCs w:val="20"/>
          <w:lang w:val="en-US"/>
        </w:rPr>
        <w:t xml:space="preserve">the </w:t>
      </w:r>
      <w:r w:rsidR="0009663A" w:rsidRPr="006E616E">
        <w:rPr>
          <w:szCs w:val="20"/>
          <w:lang w:val="en-US"/>
        </w:rPr>
        <w:t>Lachrimae</w:t>
      </w:r>
      <w:r w:rsidR="0009663A">
        <w:rPr>
          <w:szCs w:val="20"/>
          <w:lang w:val="en-US"/>
        </w:rPr>
        <w:t xml:space="preserve"> theme and </w:t>
      </w:r>
      <w:r w:rsidR="00756FC8">
        <w:rPr>
          <w:szCs w:val="20"/>
          <w:lang w:val="en-US"/>
        </w:rPr>
        <w:t>the three strains all have elaborate divisions. The lute</w:t>
      </w:r>
      <w:r w:rsidR="005422D1" w:rsidRPr="00256A7F">
        <w:rPr>
          <w:szCs w:val="20"/>
          <w:lang w:val="en-US"/>
        </w:rPr>
        <w:t xml:space="preserve"> set</w:t>
      </w:r>
      <w:r w:rsidR="00985BE5">
        <w:rPr>
          <w:szCs w:val="20"/>
          <w:lang w:val="en-US"/>
        </w:rPr>
        <w:t xml:space="preserve">ting </w:t>
      </w:r>
      <w:r w:rsidR="00756FC8">
        <w:rPr>
          <w:szCs w:val="20"/>
          <w:lang w:val="en-US"/>
        </w:rPr>
        <w:t>is ti</w:t>
      </w:r>
      <w:r w:rsidR="00756FC8" w:rsidRPr="00756FC8">
        <w:rPr>
          <w:szCs w:val="20"/>
          <w:lang w:val="en-US"/>
        </w:rPr>
        <w:t xml:space="preserve">tled </w:t>
      </w:r>
      <w:r w:rsidR="00756FC8" w:rsidRPr="00756FC8">
        <w:rPr>
          <w:i/>
          <w:szCs w:val="20"/>
          <w:lang w:val="en-US"/>
        </w:rPr>
        <w:t>A Pauen M</w:t>
      </w:r>
      <w:r w:rsidR="00756FC8" w:rsidRPr="00756FC8">
        <w:rPr>
          <w:i/>
          <w:szCs w:val="20"/>
          <w:vertAlign w:val="superscript"/>
          <w:lang w:val="en-US"/>
        </w:rPr>
        <w:t>r</w:t>
      </w:r>
      <w:r w:rsidR="00756FC8" w:rsidRPr="00756FC8">
        <w:rPr>
          <w:i/>
          <w:szCs w:val="20"/>
          <w:lang w:val="en-US"/>
        </w:rPr>
        <w:t xml:space="preserve"> Birde set to lute by fr. Cutting</w:t>
      </w:r>
      <w:r w:rsidR="00756FC8" w:rsidRPr="00756FC8">
        <w:rPr>
          <w:szCs w:val="20"/>
          <w:lang w:val="en-US"/>
        </w:rPr>
        <w:t xml:space="preserve"> </w:t>
      </w:r>
      <w:r w:rsidR="00985BE5">
        <w:rPr>
          <w:szCs w:val="20"/>
          <w:lang w:val="en-US"/>
        </w:rPr>
        <w:t xml:space="preserve">but is </w:t>
      </w:r>
      <w:r w:rsidR="00756FC8">
        <w:rPr>
          <w:szCs w:val="20"/>
          <w:lang w:val="en-US"/>
        </w:rPr>
        <w:t>ascribed to</w:t>
      </w:r>
      <w:r w:rsidR="00985BE5">
        <w:rPr>
          <w:szCs w:val="20"/>
          <w:lang w:val="en-US"/>
        </w:rPr>
        <w:t xml:space="preserve"> Thomas </w:t>
      </w:r>
      <w:r w:rsidR="0009663A" w:rsidRPr="00985BE5">
        <w:rPr>
          <w:szCs w:val="20"/>
          <w:lang w:val="en-US"/>
        </w:rPr>
        <w:t>Morley</w:t>
      </w:r>
      <w:r w:rsidR="00985BE5">
        <w:rPr>
          <w:szCs w:val="20"/>
          <w:lang w:val="en-US"/>
        </w:rPr>
        <w:t xml:space="preserve"> </w:t>
      </w:r>
      <w:r w:rsidR="00756FC8">
        <w:rPr>
          <w:szCs w:val="20"/>
          <w:lang w:val="en-US"/>
        </w:rPr>
        <w:t xml:space="preserve">in the Fitzwilliam Virginal Book and is considered to be by </w:t>
      </w:r>
      <w:r w:rsidR="00CF10E5">
        <w:rPr>
          <w:szCs w:val="20"/>
          <w:lang w:val="en-US"/>
        </w:rPr>
        <w:t>Morley</w:t>
      </w:r>
      <w:r w:rsidR="00756FC8">
        <w:rPr>
          <w:szCs w:val="20"/>
          <w:lang w:val="en-US"/>
        </w:rPr>
        <w:t xml:space="preserve"> on stylistic </w:t>
      </w:r>
      <w:r w:rsidR="00756FC8">
        <w:rPr>
          <w:szCs w:val="20"/>
          <w:lang w:val="en-US"/>
        </w:rPr>
        <w:t>grounds</w:t>
      </w:r>
      <w:r w:rsidR="00985BE5">
        <w:rPr>
          <w:szCs w:val="20"/>
          <w:lang w:val="en-US"/>
        </w:rPr>
        <w:t xml:space="preserve">. </w:t>
      </w:r>
      <w:r w:rsidR="00CF10E5">
        <w:rPr>
          <w:szCs w:val="20"/>
        </w:rPr>
        <w:t>As well as the</w:t>
      </w:r>
      <w:r w:rsidR="00756FC8">
        <w:rPr>
          <w:szCs w:val="20"/>
        </w:rPr>
        <w:t xml:space="preserve"> lute arrangement</w:t>
      </w:r>
      <w:r w:rsidR="004F3417">
        <w:rPr>
          <w:szCs w:val="20"/>
        </w:rPr>
        <w:t xml:space="preserve"> with its high fret positions and elaborate divisions</w:t>
      </w:r>
      <w:r w:rsidR="00756FC8">
        <w:rPr>
          <w:szCs w:val="20"/>
        </w:rPr>
        <w:t>, p</w:t>
      </w:r>
      <w:r w:rsidR="00F10BB0">
        <w:rPr>
          <w:szCs w:val="20"/>
        </w:rPr>
        <w:t xml:space="preserve">avan </w:t>
      </w:r>
      <w:r w:rsidR="00F10BB0" w:rsidRPr="00056217">
        <w:rPr>
          <w:b/>
          <w:szCs w:val="20"/>
        </w:rPr>
        <w:t xml:space="preserve">no. </w:t>
      </w:r>
      <w:r w:rsidR="00692ECE" w:rsidRPr="00056217">
        <w:rPr>
          <w:b/>
          <w:szCs w:val="20"/>
        </w:rPr>
        <w:t>4</w:t>
      </w:r>
      <w:r w:rsidR="00756FC8">
        <w:rPr>
          <w:szCs w:val="20"/>
        </w:rPr>
        <w:t xml:space="preserve"> is known from </w:t>
      </w:r>
      <w:r w:rsidR="0045313C">
        <w:rPr>
          <w:szCs w:val="20"/>
        </w:rPr>
        <w:t xml:space="preserve">both </w:t>
      </w:r>
      <w:r w:rsidR="00756FC8">
        <w:rPr>
          <w:szCs w:val="20"/>
        </w:rPr>
        <w:t xml:space="preserve">keyboard and mixed consort settings. </w:t>
      </w:r>
      <w:r w:rsidR="00A47667">
        <w:rPr>
          <w:szCs w:val="20"/>
        </w:rPr>
        <w:t xml:space="preserve">Both lute sources of pavan </w:t>
      </w:r>
      <w:r w:rsidR="00A47667" w:rsidRPr="00056217">
        <w:rPr>
          <w:b/>
          <w:szCs w:val="20"/>
        </w:rPr>
        <w:t>no. 5</w:t>
      </w:r>
      <w:r w:rsidR="00A47667">
        <w:rPr>
          <w:szCs w:val="20"/>
        </w:rPr>
        <w:t xml:space="preserve">, one with and one without divisions, are attributed to Francis Cutting but only one identifies Byrd as the composer and Cutting as the arranger. The keyboard source </w:t>
      </w:r>
      <w:r w:rsidR="00A5453C">
        <w:rPr>
          <w:szCs w:val="20"/>
        </w:rPr>
        <w:t>ascribes it to Byrd and is</w:t>
      </w:r>
      <w:r w:rsidR="00A47667">
        <w:rPr>
          <w:szCs w:val="20"/>
        </w:rPr>
        <w:t xml:space="preserve"> titled</w:t>
      </w:r>
      <w:r w:rsidR="004F3417">
        <w:rPr>
          <w:szCs w:val="20"/>
        </w:rPr>
        <w:t xml:space="preserve"> </w:t>
      </w:r>
      <w:r w:rsidR="00244A4E" w:rsidRPr="00256A7F">
        <w:rPr>
          <w:szCs w:val="20"/>
        </w:rPr>
        <w:t>Pavana Bray</w:t>
      </w:r>
      <w:r w:rsidR="00A47667">
        <w:rPr>
          <w:szCs w:val="20"/>
        </w:rPr>
        <w:t xml:space="preserve">, which might refer to </w:t>
      </w:r>
      <w:r w:rsidR="00EC170E" w:rsidRPr="00256A7F">
        <w:rPr>
          <w:szCs w:val="20"/>
        </w:rPr>
        <w:t xml:space="preserve">Father William Bray </w:t>
      </w:r>
      <w:r w:rsidR="00A47667">
        <w:rPr>
          <w:szCs w:val="20"/>
        </w:rPr>
        <w:t>from</w:t>
      </w:r>
      <w:r w:rsidR="00EC170E" w:rsidRPr="00256A7F">
        <w:rPr>
          <w:szCs w:val="20"/>
        </w:rPr>
        <w:t xml:space="preserve"> </w:t>
      </w:r>
      <w:r w:rsidR="00F963D1" w:rsidRPr="00256A7F">
        <w:rPr>
          <w:szCs w:val="20"/>
        </w:rPr>
        <w:t>the Jesuit College of St. Omer</w:t>
      </w:r>
      <w:r w:rsidR="00A47667">
        <w:rPr>
          <w:szCs w:val="20"/>
        </w:rPr>
        <w:t xml:space="preserve"> in Bruges</w:t>
      </w:r>
      <w:r w:rsidR="00A5453C">
        <w:rPr>
          <w:szCs w:val="20"/>
        </w:rPr>
        <w:t xml:space="preserve">, </w:t>
      </w:r>
      <w:r w:rsidR="00A47667">
        <w:rPr>
          <w:szCs w:val="20"/>
        </w:rPr>
        <w:t>founded in 1593 as an institution for the catholic education of expatriate English students</w:t>
      </w:r>
      <w:r w:rsidR="00F963D1" w:rsidRPr="00256A7F">
        <w:rPr>
          <w:szCs w:val="20"/>
        </w:rPr>
        <w:t xml:space="preserve">. </w:t>
      </w:r>
      <w:r w:rsidR="002305D1">
        <w:rPr>
          <w:szCs w:val="20"/>
        </w:rPr>
        <w:t>The lute setting of p</w:t>
      </w:r>
      <w:r w:rsidR="00F10BB0">
        <w:rPr>
          <w:szCs w:val="20"/>
        </w:rPr>
        <w:t xml:space="preserve">avan </w:t>
      </w:r>
      <w:r w:rsidR="00F10BB0" w:rsidRPr="00056217">
        <w:rPr>
          <w:b/>
          <w:szCs w:val="20"/>
        </w:rPr>
        <w:t xml:space="preserve">no. </w:t>
      </w:r>
      <w:r w:rsidR="00C91622" w:rsidRPr="00056217">
        <w:rPr>
          <w:b/>
          <w:szCs w:val="20"/>
        </w:rPr>
        <w:t>6</w:t>
      </w:r>
      <w:r w:rsidR="00EC69F5" w:rsidRPr="00256A7F">
        <w:rPr>
          <w:szCs w:val="20"/>
        </w:rPr>
        <w:t xml:space="preserve"> </w:t>
      </w:r>
      <w:r w:rsidR="002305D1">
        <w:rPr>
          <w:szCs w:val="20"/>
        </w:rPr>
        <w:t>is ascribed to Byrd and is not known from non-lute sources</w:t>
      </w:r>
      <w:r w:rsidR="00EC69F5" w:rsidRPr="00256A7F">
        <w:rPr>
          <w:szCs w:val="20"/>
        </w:rPr>
        <w:t xml:space="preserve">. </w:t>
      </w:r>
      <w:r w:rsidR="00056217">
        <w:rPr>
          <w:szCs w:val="20"/>
        </w:rPr>
        <w:t xml:space="preserve">It is uncharacteristic of </w:t>
      </w:r>
      <w:r w:rsidR="0045313C">
        <w:rPr>
          <w:szCs w:val="20"/>
        </w:rPr>
        <w:t>his music</w:t>
      </w:r>
      <w:r w:rsidR="00056217">
        <w:rPr>
          <w:szCs w:val="20"/>
        </w:rPr>
        <w:t xml:space="preserve"> and</w:t>
      </w:r>
      <w:r w:rsidR="00EC69F5" w:rsidRPr="00256A7F">
        <w:rPr>
          <w:szCs w:val="20"/>
        </w:rPr>
        <w:t xml:space="preserve"> so </w:t>
      </w:r>
      <w:r w:rsidR="00056217">
        <w:rPr>
          <w:szCs w:val="20"/>
        </w:rPr>
        <w:t xml:space="preserve">the ascription could be an error. </w:t>
      </w:r>
      <w:r w:rsidR="0045313C">
        <w:rPr>
          <w:szCs w:val="20"/>
        </w:rPr>
        <w:t>I</w:t>
      </w:r>
      <w:r w:rsidR="00056217">
        <w:rPr>
          <w:szCs w:val="20"/>
        </w:rPr>
        <w:t xml:space="preserve">t seems unlikely his </w:t>
      </w:r>
      <w:r w:rsidR="00EC69F5" w:rsidRPr="00256A7F">
        <w:rPr>
          <w:szCs w:val="20"/>
        </w:rPr>
        <w:t xml:space="preserve">son Thomas </w:t>
      </w:r>
      <w:r w:rsidR="00056217">
        <w:rPr>
          <w:szCs w:val="20"/>
        </w:rPr>
        <w:t xml:space="preserve">was old enough to have composed it </w:t>
      </w:r>
      <w:r w:rsidR="0045313C">
        <w:rPr>
          <w:szCs w:val="20"/>
        </w:rPr>
        <w:t>as the source is from the 1580s</w:t>
      </w:r>
      <w:r w:rsidR="00056217">
        <w:rPr>
          <w:szCs w:val="20"/>
        </w:rPr>
        <w:t xml:space="preserve">. Galliard </w:t>
      </w:r>
      <w:r w:rsidR="00C91622" w:rsidRPr="00056217">
        <w:rPr>
          <w:b/>
          <w:szCs w:val="20"/>
        </w:rPr>
        <w:t xml:space="preserve">no. </w:t>
      </w:r>
      <w:r w:rsidR="00DB44F6" w:rsidRPr="00056217">
        <w:rPr>
          <w:b/>
          <w:szCs w:val="20"/>
        </w:rPr>
        <w:t>7</w:t>
      </w:r>
      <w:r w:rsidR="00244A4E" w:rsidRPr="00256A7F">
        <w:rPr>
          <w:szCs w:val="20"/>
        </w:rPr>
        <w:t xml:space="preserve"> </w:t>
      </w:r>
      <w:r w:rsidR="00056217">
        <w:rPr>
          <w:szCs w:val="20"/>
        </w:rPr>
        <w:t>is known from three</w:t>
      </w:r>
      <w:r w:rsidR="00CF10E5">
        <w:rPr>
          <w:szCs w:val="20"/>
        </w:rPr>
        <w:t xml:space="preserve"> keyboard sources as well as </w:t>
      </w:r>
      <w:r w:rsidR="00056217">
        <w:rPr>
          <w:szCs w:val="20"/>
        </w:rPr>
        <w:t>arrangements for lute and cittern</w:t>
      </w:r>
      <w:r w:rsidR="00791936">
        <w:rPr>
          <w:szCs w:val="20"/>
        </w:rPr>
        <w:t xml:space="preserve">, one </w:t>
      </w:r>
      <w:r w:rsidR="00CF10E5">
        <w:rPr>
          <w:szCs w:val="20"/>
        </w:rPr>
        <w:t xml:space="preserve">of the latter </w:t>
      </w:r>
      <w:r w:rsidR="00791936">
        <w:rPr>
          <w:szCs w:val="20"/>
        </w:rPr>
        <w:t>with a second part for bass viol</w:t>
      </w:r>
      <w:r w:rsidR="00056217">
        <w:rPr>
          <w:szCs w:val="20"/>
        </w:rPr>
        <w:t xml:space="preserve">. </w:t>
      </w:r>
      <w:r w:rsidR="00791936">
        <w:rPr>
          <w:szCs w:val="20"/>
        </w:rPr>
        <w:t xml:space="preserve">One lute </w:t>
      </w:r>
      <w:r w:rsidR="00CF10E5">
        <w:rPr>
          <w:szCs w:val="20"/>
        </w:rPr>
        <w:t xml:space="preserve">setting </w:t>
      </w:r>
      <w:r w:rsidR="00791936">
        <w:rPr>
          <w:szCs w:val="20"/>
        </w:rPr>
        <w:t xml:space="preserve">in F is in three sources </w:t>
      </w:r>
      <w:r w:rsidR="00B820EF">
        <w:rPr>
          <w:szCs w:val="20"/>
        </w:rPr>
        <w:t xml:space="preserve">differing in details, </w:t>
      </w:r>
      <w:r w:rsidR="00791936">
        <w:rPr>
          <w:szCs w:val="20"/>
        </w:rPr>
        <w:t>and another set</w:t>
      </w:r>
      <w:r w:rsidR="0045313C">
        <w:rPr>
          <w:szCs w:val="20"/>
        </w:rPr>
        <w:t>ting in G is in a fourth source, which</w:t>
      </w:r>
      <w:r w:rsidR="00791936">
        <w:rPr>
          <w:szCs w:val="20"/>
        </w:rPr>
        <w:t xml:space="preserve"> </w:t>
      </w:r>
      <w:r w:rsidR="00775B6D">
        <w:rPr>
          <w:szCs w:val="20"/>
        </w:rPr>
        <w:t xml:space="preserve">Christopher </w:t>
      </w:r>
      <w:r w:rsidR="00775B6D" w:rsidRPr="00D20E7A">
        <w:rPr>
          <w:szCs w:val="20"/>
        </w:rPr>
        <w:t>Mor</w:t>
      </w:r>
      <w:r w:rsidR="009628A8" w:rsidRPr="00D20E7A">
        <w:rPr>
          <w:szCs w:val="20"/>
        </w:rPr>
        <w:t>r</w:t>
      </w:r>
      <w:r w:rsidR="00775B6D" w:rsidRPr="00D20E7A">
        <w:rPr>
          <w:szCs w:val="20"/>
        </w:rPr>
        <w:t>ongiello</w:t>
      </w:r>
      <w:r w:rsidR="00775B6D">
        <w:rPr>
          <w:szCs w:val="20"/>
        </w:rPr>
        <w:t xml:space="preserve"> has </w:t>
      </w:r>
      <w:r w:rsidR="00791936">
        <w:rPr>
          <w:szCs w:val="20"/>
        </w:rPr>
        <w:t>suggested could be an</w:t>
      </w:r>
      <w:r w:rsidR="00B820EF">
        <w:rPr>
          <w:szCs w:val="20"/>
        </w:rPr>
        <w:t>other</w:t>
      </w:r>
      <w:r w:rsidR="00791936">
        <w:rPr>
          <w:szCs w:val="20"/>
        </w:rPr>
        <w:t xml:space="preserve"> arrangement by Collard</w:t>
      </w:r>
      <w:r w:rsidR="00B820EF">
        <w:rPr>
          <w:szCs w:val="20"/>
        </w:rPr>
        <w:t>.</w:t>
      </w:r>
      <w:r w:rsidR="00775B6D">
        <w:rPr>
          <w:rStyle w:val="FootnoteReference"/>
          <w:szCs w:val="20"/>
        </w:rPr>
        <w:footnoteReference w:id="8"/>
      </w:r>
      <w:r w:rsidR="00B820EF" w:rsidRPr="00B820EF">
        <w:rPr>
          <w:szCs w:val="20"/>
        </w:rPr>
        <w:t xml:space="preserve"> </w:t>
      </w:r>
      <w:r w:rsidR="0045313C">
        <w:rPr>
          <w:szCs w:val="20"/>
        </w:rPr>
        <w:t>I</w:t>
      </w:r>
      <w:r w:rsidR="00B820EF">
        <w:rPr>
          <w:szCs w:val="20"/>
        </w:rPr>
        <w:t xml:space="preserve">t is more awkward on the lute than the setting in F. </w:t>
      </w:r>
      <w:r w:rsidR="00056217">
        <w:rPr>
          <w:szCs w:val="20"/>
        </w:rPr>
        <w:t xml:space="preserve">Galliards </w:t>
      </w:r>
      <w:r w:rsidR="00C91622" w:rsidRPr="00056217">
        <w:rPr>
          <w:b/>
          <w:szCs w:val="20"/>
        </w:rPr>
        <w:t xml:space="preserve">nos. </w:t>
      </w:r>
      <w:r w:rsidR="00DB44F6" w:rsidRPr="00056217">
        <w:rPr>
          <w:b/>
          <w:szCs w:val="20"/>
        </w:rPr>
        <w:t>8</w:t>
      </w:r>
      <w:r w:rsidR="00244A4E" w:rsidRPr="00056217">
        <w:rPr>
          <w:b/>
          <w:szCs w:val="20"/>
        </w:rPr>
        <w:t xml:space="preserve"> &amp; </w:t>
      </w:r>
      <w:r w:rsidR="00DB44F6" w:rsidRPr="00056217">
        <w:rPr>
          <w:b/>
          <w:szCs w:val="20"/>
        </w:rPr>
        <w:t>9</w:t>
      </w:r>
      <w:r w:rsidR="00244A4E" w:rsidRPr="00256A7F">
        <w:rPr>
          <w:szCs w:val="20"/>
        </w:rPr>
        <w:t xml:space="preserve"> </w:t>
      </w:r>
      <w:r w:rsidR="006A532E">
        <w:rPr>
          <w:szCs w:val="20"/>
        </w:rPr>
        <w:t>lack titles but bear</w:t>
      </w:r>
      <w:r w:rsidR="00B820EF">
        <w:rPr>
          <w:szCs w:val="20"/>
        </w:rPr>
        <w:t xml:space="preserve"> the initials </w:t>
      </w:r>
      <w:r w:rsidR="00244A4E" w:rsidRPr="00256A7F">
        <w:rPr>
          <w:szCs w:val="20"/>
        </w:rPr>
        <w:t>WB</w:t>
      </w:r>
      <w:r w:rsidR="00CF244D" w:rsidRPr="00256A7F">
        <w:rPr>
          <w:szCs w:val="20"/>
        </w:rPr>
        <w:t xml:space="preserve"> </w:t>
      </w:r>
      <w:r w:rsidR="006A532E">
        <w:rPr>
          <w:szCs w:val="20"/>
        </w:rPr>
        <w:t>that</w:t>
      </w:r>
      <w:r w:rsidR="00CF244D" w:rsidRPr="00256A7F">
        <w:rPr>
          <w:szCs w:val="20"/>
        </w:rPr>
        <w:t xml:space="preserve"> could refer to William Byrd but are uncharacteristic of his music</w:t>
      </w:r>
      <w:r w:rsidR="006A532E">
        <w:rPr>
          <w:szCs w:val="20"/>
        </w:rPr>
        <w:t>, and</w:t>
      </w:r>
      <w:r w:rsidR="00CF244D" w:rsidRPr="00256A7F">
        <w:rPr>
          <w:szCs w:val="20"/>
        </w:rPr>
        <w:t xml:space="preserve"> could </w:t>
      </w:r>
      <w:r w:rsidR="00B820EF">
        <w:rPr>
          <w:szCs w:val="20"/>
        </w:rPr>
        <w:t>instead refer to</w:t>
      </w:r>
      <w:r w:rsidR="00CF244D" w:rsidRPr="00256A7F">
        <w:rPr>
          <w:szCs w:val="20"/>
        </w:rPr>
        <w:t xml:space="preserve"> William Barley</w:t>
      </w:r>
      <w:r w:rsidR="00B820EF">
        <w:rPr>
          <w:szCs w:val="20"/>
        </w:rPr>
        <w:t xml:space="preserve"> although no other lute music is known to have been composed by him. Alternatives are</w:t>
      </w:r>
      <w:r w:rsidR="00CF244D" w:rsidRPr="00256A7F">
        <w:rPr>
          <w:szCs w:val="20"/>
        </w:rPr>
        <w:t xml:space="preserve"> William Blitheman</w:t>
      </w:r>
      <w:r w:rsidR="00B820EF">
        <w:rPr>
          <w:szCs w:val="20"/>
        </w:rPr>
        <w:t xml:space="preserve">, </w:t>
      </w:r>
      <w:r w:rsidR="00256A7F" w:rsidRPr="00256A7F">
        <w:rPr>
          <w:szCs w:val="20"/>
        </w:rPr>
        <w:t>also one of England's excellent musician's according to Frances Meres</w:t>
      </w:r>
      <w:r w:rsidR="00B820EF">
        <w:rPr>
          <w:szCs w:val="20"/>
        </w:rPr>
        <w:t>,</w:t>
      </w:r>
      <w:r w:rsidR="00256A7F">
        <w:rPr>
          <w:rStyle w:val="FootnoteReference"/>
          <w:szCs w:val="20"/>
        </w:rPr>
        <w:footnoteReference w:id="9"/>
      </w:r>
      <w:r w:rsidR="00B820EF">
        <w:rPr>
          <w:szCs w:val="20"/>
        </w:rPr>
        <w:t xml:space="preserve"> or William Bathe, </w:t>
      </w:r>
      <w:r w:rsidR="00256A7F" w:rsidRPr="00256A7F">
        <w:rPr>
          <w:szCs w:val="20"/>
        </w:rPr>
        <w:t>who</w:t>
      </w:r>
      <w:r w:rsidR="00CF244D" w:rsidRPr="00256A7F">
        <w:rPr>
          <w:szCs w:val="20"/>
        </w:rPr>
        <w:t xml:space="preserve"> published </w:t>
      </w:r>
      <w:r w:rsidR="00256A7F" w:rsidRPr="00256A7F">
        <w:rPr>
          <w:rStyle w:val="Emphasis"/>
          <w:color w:val="2A2A2A"/>
          <w:szCs w:val="20"/>
          <w:bdr w:val="none" w:sz="0" w:space="0" w:color="auto" w:frame="1"/>
        </w:rPr>
        <w:t>A Briefe Introductione to the True Arte of Musicke</w:t>
      </w:r>
      <w:r w:rsidR="00256A7F" w:rsidRPr="00256A7F">
        <w:rPr>
          <w:rStyle w:val="apple-converted-space"/>
          <w:color w:val="2A2A2A"/>
          <w:szCs w:val="20"/>
          <w:shd w:val="clear" w:color="auto" w:fill="FFFFFF"/>
        </w:rPr>
        <w:t> </w:t>
      </w:r>
      <w:r w:rsidR="00256A7F" w:rsidRPr="00256A7F">
        <w:rPr>
          <w:color w:val="2A2A2A"/>
          <w:szCs w:val="20"/>
          <w:shd w:val="clear" w:color="auto" w:fill="FFFFFF"/>
        </w:rPr>
        <w:t xml:space="preserve">in 1584 and </w:t>
      </w:r>
      <w:r w:rsidR="00CF244D" w:rsidRPr="00256A7F">
        <w:rPr>
          <w:i/>
          <w:szCs w:val="20"/>
        </w:rPr>
        <w:t xml:space="preserve">A Briefe </w:t>
      </w:r>
      <w:r w:rsidR="00256A7F" w:rsidRPr="00256A7F">
        <w:rPr>
          <w:i/>
          <w:szCs w:val="20"/>
        </w:rPr>
        <w:t>Introduction to the Skill of S</w:t>
      </w:r>
      <w:r w:rsidR="00CF244D" w:rsidRPr="00256A7F">
        <w:rPr>
          <w:i/>
          <w:szCs w:val="20"/>
        </w:rPr>
        <w:t xml:space="preserve">ong </w:t>
      </w:r>
      <w:r w:rsidR="00256A7F" w:rsidRPr="00256A7F">
        <w:rPr>
          <w:i/>
          <w:szCs w:val="20"/>
        </w:rPr>
        <w:t>c.</w:t>
      </w:r>
      <w:r w:rsidR="00B820EF">
        <w:rPr>
          <w:szCs w:val="20"/>
        </w:rPr>
        <w:t>1580</w:t>
      </w:r>
      <w:r w:rsidR="0045313C">
        <w:rPr>
          <w:szCs w:val="20"/>
        </w:rPr>
        <w:t>. A</w:t>
      </w:r>
      <w:r w:rsidR="00B820EF">
        <w:rPr>
          <w:szCs w:val="20"/>
        </w:rPr>
        <w:t>s neither are known as lutenists, it could be that these are lute settings of music by one of them for other instruments</w:t>
      </w:r>
      <w:r w:rsidR="00CF244D" w:rsidRPr="00256A7F">
        <w:rPr>
          <w:szCs w:val="20"/>
        </w:rPr>
        <w:t>.</w:t>
      </w:r>
      <w:r w:rsidR="00B820EF">
        <w:rPr>
          <w:szCs w:val="20"/>
        </w:rPr>
        <w:t xml:space="preserve"> </w:t>
      </w:r>
      <w:r w:rsidR="00D44514">
        <w:rPr>
          <w:szCs w:val="20"/>
        </w:rPr>
        <w:t>A</w:t>
      </w:r>
      <w:r w:rsidR="00D15297" w:rsidRPr="00256A7F">
        <w:rPr>
          <w:szCs w:val="20"/>
        </w:rPr>
        <w:t xml:space="preserve"> letter </w:t>
      </w:r>
      <w:r w:rsidR="00D44514">
        <w:rPr>
          <w:szCs w:val="20"/>
        </w:rPr>
        <w:t xml:space="preserve">from </w:t>
      </w:r>
      <w:r w:rsidR="00D44514" w:rsidRPr="00256A7F">
        <w:rPr>
          <w:szCs w:val="20"/>
        </w:rPr>
        <w:t xml:space="preserve">the Earl of Worcester </w:t>
      </w:r>
      <w:r w:rsidR="00D15297" w:rsidRPr="00256A7F">
        <w:rPr>
          <w:szCs w:val="20"/>
        </w:rPr>
        <w:t>to the Earl of Sh</w:t>
      </w:r>
      <w:r w:rsidR="00635AB7">
        <w:rPr>
          <w:szCs w:val="20"/>
        </w:rPr>
        <w:t>rewsbury</w:t>
      </w:r>
      <w:r w:rsidR="00D15297" w:rsidRPr="00256A7F">
        <w:rPr>
          <w:szCs w:val="20"/>
        </w:rPr>
        <w:t xml:space="preserve"> </w:t>
      </w:r>
      <w:r w:rsidR="00D44514">
        <w:rPr>
          <w:szCs w:val="20"/>
        </w:rPr>
        <w:t>relates that</w:t>
      </w:r>
      <w:r w:rsidR="00D15297" w:rsidRPr="00256A7F">
        <w:rPr>
          <w:szCs w:val="20"/>
        </w:rPr>
        <w:t xml:space="preserve"> 'We are frolichere in court; much dancing in the privy chamber of country dances ... Irish tunes are at this time most pleasing but in Winter Lullaby, an old song of Mr Byrd, will be more in request as I </w:t>
      </w:r>
      <w:r w:rsidR="00D44514">
        <w:rPr>
          <w:szCs w:val="20"/>
        </w:rPr>
        <w:t>think', referring to Byrd</w:t>
      </w:r>
      <w:r w:rsidR="006E616E">
        <w:rPr>
          <w:szCs w:val="20"/>
        </w:rPr>
        <w:t>'</w:t>
      </w:r>
      <w:r w:rsidR="00D44514">
        <w:rPr>
          <w:szCs w:val="20"/>
        </w:rPr>
        <w:t xml:space="preserve">s song </w:t>
      </w:r>
      <w:r w:rsidR="00D44514">
        <w:rPr>
          <w:i/>
        </w:rPr>
        <w:t>Lullaby, my sweet little baby</w:t>
      </w:r>
      <w:r w:rsidR="00D44514">
        <w:rPr>
          <w:szCs w:val="20"/>
        </w:rPr>
        <w:t xml:space="preserve"> in his </w:t>
      </w:r>
      <w:r w:rsidR="00D44514" w:rsidRPr="00D44514">
        <w:rPr>
          <w:i/>
          <w:szCs w:val="20"/>
        </w:rPr>
        <w:t>Psalmes Songs and Sonnets</w:t>
      </w:r>
      <w:r w:rsidR="00D44514" w:rsidRPr="00D44514">
        <w:rPr>
          <w:szCs w:val="20"/>
        </w:rPr>
        <w:t xml:space="preserve"> </w:t>
      </w:r>
      <w:r w:rsidR="00D44514">
        <w:rPr>
          <w:szCs w:val="20"/>
        </w:rPr>
        <w:t xml:space="preserve">of </w:t>
      </w:r>
      <w:r w:rsidR="00D44514" w:rsidRPr="00D44514">
        <w:rPr>
          <w:szCs w:val="20"/>
        </w:rPr>
        <w:t>1611</w:t>
      </w:r>
      <w:r w:rsidR="00D44514">
        <w:rPr>
          <w:szCs w:val="20"/>
        </w:rPr>
        <w:t>.</w:t>
      </w:r>
      <w:r w:rsidR="00F73DCE">
        <w:rPr>
          <w:rStyle w:val="FootnoteReference"/>
          <w:szCs w:val="20"/>
        </w:rPr>
        <w:footnoteReference w:id="10"/>
      </w:r>
      <w:r w:rsidR="00D44514">
        <w:rPr>
          <w:szCs w:val="20"/>
        </w:rPr>
        <w:t xml:space="preserve"> </w:t>
      </w:r>
      <w:r w:rsidR="0045313C">
        <w:rPr>
          <w:szCs w:val="20"/>
        </w:rPr>
        <w:t xml:space="preserve">It was arranged for keyboard, </w:t>
      </w:r>
      <w:r w:rsidR="00246182">
        <w:rPr>
          <w:szCs w:val="20"/>
        </w:rPr>
        <w:t xml:space="preserve">lyra viols </w:t>
      </w:r>
      <w:r w:rsidR="006A532E">
        <w:rPr>
          <w:szCs w:val="20"/>
        </w:rPr>
        <w:t xml:space="preserve">and </w:t>
      </w:r>
      <w:r w:rsidR="00D71744">
        <w:rPr>
          <w:szCs w:val="20"/>
        </w:rPr>
        <w:t>lute.</w:t>
      </w:r>
      <w:r w:rsidR="00D71744" w:rsidRPr="00D71744">
        <w:rPr>
          <w:szCs w:val="20"/>
        </w:rPr>
        <w:t xml:space="preserve"> </w:t>
      </w:r>
      <w:r w:rsidR="00D71744">
        <w:rPr>
          <w:szCs w:val="20"/>
        </w:rPr>
        <w:t>The keyboard setting is not thought to be Byrd</w:t>
      </w:r>
      <w:r w:rsidR="0045313C">
        <w:rPr>
          <w:szCs w:val="20"/>
        </w:rPr>
        <w:t>'s</w:t>
      </w:r>
      <w:r w:rsidR="00D71744">
        <w:rPr>
          <w:szCs w:val="20"/>
        </w:rPr>
        <w:t xml:space="preserve"> own and as </w:t>
      </w:r>
      <w:r w:rsidR="0045313C">
        <w:rPr>
          <w:szCs w:val="20"/>
        </w:rPr>
        <w:t>one source is dated</w:t>
      </w:r>
      <w:r w:rsidR="00D71744">
        <w:rPr>
          <w:szCs w:val="20"/>
        </w:rPr>
        <w:t xml:space="preserve"> 1590 it is possible in this case that it is by his son Thomas. The </w:t>
      </w:r>
      <w:r w:rsidR="00246182">
        <w:rPr>
          <w:szCs w:val="20"/>
        </w:rPr>
        <w:t>lute</w:t>
      </w:r>
      <w:r w:rsidR="00D71744">
        <w:rPr>
          <w:szCs w:val="20"/>
        </w:rPr>
        <w:t xml:space="preserve"> setting</w:t>
      </w:r>
      <w:r w:rsidR="009E1DC4">
        <w:rPr>
          <w:szCs w:val="20"/>
        </w:rPr>
        <w:t xml:space="preserve"> </w:t>
      </w:r>
      <w:r w:rsidR="00D44514" w:rsidRPr="00056217">
        <w:rPr>
          <w:b/>
          <w:szCs w:val="20"/>
        </w:rPr>
        <w:t>no. 10</w:t>
      </w:r>
      <w:r w:rsidR="00D71744">
        <w:rPr>
          <w:szCs w:val="20"/>
        </w:rPr>
        <w:t xml:space="preserve"> is by Francis Cutting</w:t>
      </w:r>
      <w:r w:rsidR="006A532E">
        <w:rPr>
          <w:szCs w:val="20"/>
        </w:rPr>
        <w:t xml:space="preserve">, </w:t>
      </w:r>
      <w:r w:rsidR="00460C35">
        <w:rPr>
          <w:szCs w:val="20"/>
        </w:rPr>
        <w:t>and reproduces the vocal setting quite faithfully including</w:t>
      </w:r>
      <w:r w:rsidR="00635AB7">
        <w:rPr>
          <w:szCs w:val="20"/>
        </w:rPr>
        <w:t xml:space="preserve"> the melody </w:t>
      </w:r>
      <w:r w:rsidR="00460C35">
        <w:rPr>
          <w:szCs w:val="20"/>
        </w:rPr>
        <w:t xml:space="preserve">somewhat submerged </w:t>
      </w:r>
      <w:r w:rsidR="00635AB7">
        <w:rPr>
          <w:szCs w:val="20"/>
        </w:rPr>
        <w:t xml:space="preserve">in the alto </w:t>
      </w:r>
      <w:r w:rsidR="002A11B2">
        <w:rPr>
          <w:szCs w:val="20"/>
        </w:rPr>
        <w:t xml:space="preserve">voice and </w:t>
      </w:r>
      <w:r w:rsidR="00460C35">
        <w:rPr>
          <w:szCs w:val="20"/>
        </w:rPr>
        <w:t xml:space="preserve">filling out the </w:t>
      </w:r>
      <w:r w:rsidR="002A11B2">
        <w:rPr>
          <w:szCs w:val="20"/>
        </w:rPr>
        <w:t xml:space="preserve">chords </w:t>
      </w:r>
      <w:r w:rsidR="00460C35">
        <w:rPr>
          <w:szCs w:val="20"/>
        </w:rPr>
        <w:t>and so ex</w:t>
      </w:r>
      <w:r w:rsidR="006E616E">
        <w:rPr>
          <w:szCs w:val="20"/>
        </w:rPr>
        <w:t>p</w:t>
      </w:r>
      <w:r w:rsidR="00460C35">
        <w:rPr>
          <w:szCs w:val="20"/>
        </w:rPr>
        <w:t>loiting the resonance of the</w:t>
      </w:r>
      <w:r w:rsidR="006E616E">
        <w:rPr>
          <w:szCs w:val="20"/>
        </w:rPr>
        <w:t xml:space="preserve"> </w:t>
      </w:r>
      <w:r w:rsidR="00460C35">
        <w:rPr>
          <w:szCs w:val="20"/>
        </w:rPr>
        <w:t>lute</w:t>
      </w:r>
      <w:r w:rsidR="002A11B2">
        <w:rPr>
          <w:szCs w:val="20"/>
        </w:rPr>
        <w:t xml:space="preserve">. </w:t>
      </w:r>
      <w:r w:rsidR="002A11B2">
        <w:rPr>
          <w:b/>
          <w:szCs w:val="20"/>
        </w:rPr>
        <w:t>N</w:t>
      </w:r>
      <w:r w:rsidR="00C91622" w:rsidRPr="00056217">
        <w:rPr>
          <w:b/>
          <w:szCs w:val="20"/>
        </w:rPr>
        <w:t xml:space="preserve">o. </w:t>
      </w:r>
      <w:r w:rsidR="00DB44F6" w:rsidRPr="00056217">
        <w:rPr>
          <w:b/>
          <w:szCs w:val="20"/>
        </w:rPr>
        <w:t>11</w:t>
      </w:r>
      <w:r w:rsidR="00244A4E" w:rsidRPr="00256A7F">
        <w:rPr>
          <w:szCs w:val="20"/>
        </w:rPr>
        <w:t xml:space="preserve"> </w:t>
      </w:r>
      <w:r w:rsidR="002A11B2">
        <w:rPr>
          <w:szCs w:val="20"/>
        </w:rPr>
        <w:t xml:space="preserve">is one of many lute settings of Lord Willoughby's Welcome Home, and is an anonymous direct transcription of Byrd's keyboard setting. </w:t>
      </w:r>
      <w:r w:rsidR="002A11B2">
        <w:rPr>
          <w:b/>
          <w:szCs w:val="20"/>
        </w:rPr>
        <w:t>N</w:t>
      </w:r>
      <w:r w:rsidR="00C91622" w:rsidRPr="00056217">
        <w:rPr>
          <w:b/>
          <w:szCs w:val="20"/>
        </w:rPr>
        <w:t xml:space="preserve">o. </w:t>
      </w:r>
      <w:r w:rsidR="00DB44F6" w:rsidRPr="00056217">
        <w:rPr>
          <w:b/>
          <w:szCs w:val="20"/>
        </w:rPr>
        <w:t>12</w:t>
      </w:r>
      <w:r w:rsidR="00244A4E">
        <w:rPr>
          <w:szCs w:val="20"/>
        </w:rPr>
        <w:t xml:space="preserve"> </w:t>
      </w:r>
      <w:r w:rsidR="002A11B2">
        <w:rPr>
          <w:szCs w:val="20"/>
        </w:rPr>
        <w:t xml:space="preserve">is also a </w:t>
      </w:r>
      <w:r w:rsidR="00E60F8B">
        <w:rPr>
          <w:szCs w:val="20"/>
        </w:rPr>
        <w:t>direct trans</w:t>
      </w:r>
      <w:r w:rsidR="002A11B2">
        <w:rPr>
          <w:szCs w:val="20"/>
        </w:rPr>
        <w:t xml:space="preserve">cription of </w:t>
      </w:r>
      <w:r w:rsidR="00B06467">
        <w:rPr>
          <w:szCs w:val="20"/>
        </w:rPr>
        <w:t xml:space="preserve">all fourteen variations of </w:t>
      </w:r>
      <w:r w:rsidR="002A11B2">
        <w:rPr>
          <w:szCs w:val="20"/>
        </w:rPr>
        <w:t>B</w:t>
      </w:r>
      <w:r w:rsidR="00E60F8B">
        <w:rPr>
          <w:szCs w:val="20"/>
        </w:rPr>
        <w:t>yrd</w:t>
      </w:r>
      <w:r w:rsidR="002A11B2">
        <w:rPr>
          <w:szCs w:val="20"/>
        </w:rPr>
        <w:t>'</w:t>
      </w:r>
      <w:r w:rsidR="00E60F8B">
        <w:rPr>
          <w:szCs w:val="20"/>
        </w:rPr>
        <w:t>s k</w:t>
      </w:r>
      <w:r w:rsidR="002A11B2">
        <w:rPr>
          <w:szCs w:val="20"/>
        </w:rPr>
        <w:t>eyboard</w:t>
      </w:r>
      <w:r w:rsidR="00B06467">
        <w:rPr>
          <w:szCs w:val="20"/>
        </w:rPr>
        <w:t xml:space="preserve"> </w:t>
      </w:r>
      <w:r w:rsidR="00B06467">
        <w:rPr>
          <w:szCs w:val="20"/>
        </w:rPr>
        <w:lastRenderedPageBreak/>
        <w:t xml:space="preserve">setting, and Jan Burgers proposed the lute setting could be by </w:t>
      </w:r>
      <w:r w:rsidR="00E60F8B">
        <w:rPr>
          <w:szCs w:val="20"/>
        </w:rPr>
        <w:t>F</w:t>
      </w:r>
      <w:r w:rsidR="00B06467">
        <w:rPr>
          <w:szCs w:val="20"/>
        </w:rPr>
        <w:t xml:space="preserve">rancis </w:t>
      </w:r>
      <w:r w:rsidR="00E60F8B">
        <w:rPr>
          <w:szCs w:val="20"/>
        </w:rPr>
        <w:t>C</w:t>
      </w:r>
      <w:r w:rsidR="00B06467">
        <w:rPr>
          <w:szCs w:val="20"/>
        </w:rPr>
        <w:t>utting</w:t>
      </w:r>
      <w:r w:rsidR="00E60F8B">
        <w:rPr>
          <w:szCs w:val="20"/>
        </w:rPr>
        <w:t xml:space="preserve">. </w:t>
      </w:r>
      <w:r w:rsidR="0046050B" w:rsidRPr="0046050B">
        <w:rPr>
          <w:b/>
          <w:szCs w:val="20"/>
        </w:rPr>
        <w:t>N</w:t>
      </w:r>
      <w:r w:rsidR="00C91622" w:rsidRPr="00056217">
        <w:rPr>
          <w:b/>
          <w:szCs w:val="20"/>
        </w:rPr>
        <w:t xml:space="preserve">o. </w:t>
      </w:r>
      <w:r w:rsidR="00DB44F6" w:rsidRPr="00056217">
        <w:rPr>
          <w:b/>
          <w:szCs w:val="20"/>
        </w:rPr>
        <w:t>13</w:t>
      </w:r>
      <w:r w:rsidR="00244A4E">
        <w:rPr>
          <w:szCs w:val="20"/>
        </w:rPr>
        <w:t xml:space="preserve"> </w:t>
      </w:r>
      <w:r w:rsidR="0046050B">
        <w:rPr>
          <w:szCs w:val="20"/>
        </w:rPr>
        <w:t>is</w:t>
      </w:r>
      <w:r w:rsidR="00F73DCE">
        <w:rPr>
          <w:szCs w:val="20"/>
        </w:rPr>
        <w:t xml:space="preserve"> </w:t>
      </w:r>
      <w:r w:rsidR="006E616E" w:rsidRPr="006E616E">
        <w:rPr>
          <w:szCs w:val="20"/>
        </w:rPr>
        <w:t>a</w:t>
      </w:r>
      <w:r w:rsidR="00724072">
        <w:rPr>
          <w:szCs w:val="20"/>
        </w:rPr>
        <w:t>n untitled</w:t>
      </w:r>
      <w:r w:rsidR="006E616E" w:rsidRPr="006E616E">
        <w:rPr>
          <w:szCs w:val="20"/>
        </w:rPr>
        <w:t xml:space="preserve"> set of variations</w:t>
      </w:r>
      <w:r w:rsidR="006E616E">
        <w:rPr>
          <w:szCs w:val="20"/>
        </w:rPr>
        <w:t xml:space="preserve"> on </w:t>
      </w:r>
      <w:r w:rsidR="006E616E" w:rsidRPr="00F73DCE">
        <w:rPr>
          <w:i/>
          <w:szCs w:val="20"/>
        </w:rPr>
        <w:t>hughe ashtons grownde</w:t>
      </w:r>
      <w:r w:rsidR="00D57110" w:rsidRPr="00D57110">
        <w:rPr>
          <w:szCs w:val="20"/>
        </w:rPr>
        <w:t xml:space="preserve"> </w:t>
      </w:r>
      <w:r w:rsidR="00D57110">
        <w:rPr>
          <w:szCs w:val="20"/>
        </w:rPr>
        <w:t xml:space="preserve">ascribed to </w:t>
      </w:r>
      <w:r w:rsidR="00D57110" w:rsidRPr="00F73DCE">
        <w:rPr>
          <w:i/>
          <w:szCs w:val="20"/>
        </w:rPr>
        <w:t>Collard</w:t>
      </w:r>
      <w:r w:rsidR="00D57110">
        <w:rPr>
          <w:szCs w:val="20"/>
        </w:rPr>
        <w:t xml:space="preserve">. </w:t>
      </w:r>
      <w:r w:rsidR="006E616E">
        <w:rPr>
          <w:szCs w:val="20"/>
        </w:rPr>
        <w:t>Hugh Aston/Assheton/</w:t>
      </w:r>
      <w:r w:rsidR="00724072">
        <w:rPr>
          <w:szCs w:val="20"/>
        </w:rPr>
        <w:t xml:space="preserve"> </w:t>
      </w:r>
      <w:r w:rsidR="006E616E">
        <w:rPr>
          <w:szCs w:val="20"/>
        </w:rPr>
        <w:t>Ashton/Haston (</w:t>
      </w:r>
      <w:r w:rsidR="006E616E" w:rsidRPr="0046050B">
        <w:rPr>
          <w:i/>
          <w:szCs w:val="20"/>
        </w:rPr>
        <w:t>c.</w:t>
      </w:r>
      <w:r w:rsidR="006E616E">
        <w:rPr>
          <w:szCs w:val="20"/>
        </w:rPr>
        <w:t xml:space="preserve">1485-1558) </w:t>
      </w:r>
      <w:r w:rsidR="006E616E" w:rsidRPr="000F25B8">
        <w:rPr>
          <w:szCs w:val="20"/>
        </w:rPr>
        <w:t>graduated Bachelor of Music at Oxford in 1510</w:t>
      </w:r>
      <w:r w:rsidR="006E616E">
        <w:rPr>
          <w:szCs w:val="20"/>
        </w:rPr>
        <w:t xml:space="preserve"> and composed</w:t>
      </w:r>
      <w:r w:rsidR="006E616E" w:rsidRPr="00F73DCE">
        <w:rPr>
          <w:szCs w:val="20"/>
        </w:rPr>
        <w:t xml:space="preserve"> church music</w:t>
      </w:r>
      <w:r w:rsidR="00724072">
        <w:rPr>
          <w:szCs w:val="20"/>
        </w:rPr>
        <w:t xml:space="preserve"> </w:t>
      </w:r>
      <w:r w:rsidR="00724072" w:rsidRPr="00F73DCE">
        <w:rPr>
          <w:szCs w:val="20"/>
        </w:rPr>
        <w:t>and</w:t>
      </w:r>
      <w:r w:rsidR="00724072">
        <w:rPr>
          <w:szCs w:val="20"/>
        </w:rPr>
        <w:t xml:space="preserve"> music for </w:t>
      </w:r>
      <w:r w:rsidR="00724072" w:rsidRPr="00F73DCE">
        <w:rPr>
          <w:szCs w:val="20"/>
        </w:rPr>
        <w:t xml:space="preserve">keyboard </w:t>
      </w:r>
      <w:r w:rsidR="006E616E">
        <w:rPr>
          <w:szCs w:val="20"/>
        </w:rPr>
        <w:t>including th</w:t>
      </w:r>
      <w:r w:rsidR="00724072">
        <w:rPr>
          <w:szCs w:val="20"/>
        </w:rPr>
        <w:t>is</w:t>
      </w:r>
      <w:r w:rsidR="006E616E">
        <w:rPr>
          <w:szCs w:val="20"/>
        </w:rPr>
        <w:t xml:space="preserve"> ground</w:t>
      </w:r>
      <w:r w:rsidR="00724072">
        <w:rPr>
          <w:szCs w:val="20"/>
        </w:rPr>
        <w:t>. The lute arrangement is</w:t>
      </w:r>
      <w:r w:rsidR="00D57110">
        <w:rPr>
          <w:szCs w:val="20"/>
        </w:rPr>
        <w:t xml:space="preserve"> based on Byrd's</w:t>
      </w:r>
      <w:r w:rsidR="00F73DCE" w:rsidRPr="00D57110">
        <w:rPr>
          <w:szCs w:val="20"/>
        </w:rPr>
        <w:t xml:space="preserve"> keyboard </w:t>
      </w:r>
      <w:r w:rsidR="008C22FA" w:rsidRPr="00D57110">
        <w:rPr>
          <w:szCs w:val="20"/>
        </w:rPr>
        <w:t>variations</w:t>
      </w:r>
      <w:r w:rsidR="00D57110" w:rsidRPr="00D57110">
        <w:rPr>
          <w:szCs w:val="20"/>
        </w:rPr>
        <w:t xml:space="preserve"> on Aston's ground rather than a direct transcription</w:t>
      </w:r>
      <w:r w:rsidR="00F73DCE" w:rsidRPr="00F73DCE">
        <w:rPr>
          <w:szCs w:val="20"/>
        </w:rPr>
        <w:t>.</w:t>
      </w:r>
    </w:p>
    <w:p w14:paraId="0704E0AF" w14:textId="16A17EBD" w:rsidR="00FC41FF" w:rsidRDefault="00FC41FF" w:rsidP="00C40898">
      <w:pPr>
        <w:tabs>
          <w:tab w:val="right" w:pos="4762"/>
        </w:tabs>
        <w:spacing w:before="60"/>
        <w:ind w:left="284" w:hanging="142"/>
        <w:rPr>
          <w:sz w:val="18"/>
          <w:szCs w:val="18"/>
        </w:rPr>
      </w:pPr>
      <w:r w:rsidRPr="00FC41FF">
        <w:rPr>
          <w:b/>
          <w:sz w:val="18"/>
          <w:szCs w:val="18"/>
        </w:rPr>
        <w:t xml:space="preserve">1. </w:t>
      </w:r>
      <w:r w:rsidRPr="00FC41FF">
        <w:rPr>
          <w:sz w:val="18"/>
          <w:szCs w:val="18"/>
        </w:rPr>
        <w:t>GB-Lbl Hirsch 1353, f. 21v untitled</w:t>
      </w:r>
      <w:r>
        <w:rPr>
          <w:sz w:val="18"/>
          <w:szCs w:val="18"/>
        </w:rPr>
        <w:tab/>
      </w:r>
      <w:r w:rsidR="00452A79">
        <w:rPr>
          <w:sz w:val="18"/>
          <w:szCs w:val="18"/>
        </w:rPr>
        <w:t xml:space="preserve">pp. </w:t>
      </w:r>
      <w:r>
        <w:rPr>
          <w:sz w:val="18"/>
          <w:szCs w:val="18"/>
        </w:rPr>
        <w:t>4-5</w:t>
      </w:r>
    </w:p>
    <w:p w14:paraId="02E90E6F" w14:textId="21256550" w:rsidR="003C23C9" w:rsidRPr="003C23C9" w:rsidRDefault="00AF27F6" w:rsidP="00C40898">
      <w:pPr>
        <w:tabs>
          <w:tab w:val="right" w:pos="4762"/>
        </w:tabs>
        <w:ind w:left="284" w:hanging="142"/>
        <w:rPr>
          <w:sz w:val="16"/>
          <w:szCs w:val="16"/>
        </w:rPr>
      </w:pPr>
      <w:r>
        <w:rPr>
          <w:sz w:val="16"/>
          <w:szCs w:val="16"/>
        </w:rPr>
        <w:tab/>
      </w:r>
      <w:r w:rsidR="003C23C9" w:rsidRPr="003C23C9">
        <w:rPr>
          <w:sz w:val="16"/>
          <w:szCs w:val="16"/>
        </w:rPr>
        <w:t xml:space="preserve">F-Pn Rés.1122, p. 16 </w:t>
      </w:r>
      <w:r w:rsidR="003C23C9" w:rsidRPr="003C23C9">
        <w:rPr>
          <w:i/>
          <w:sz w:val="16"/>
          <w:szCs w:val="16"/>
        </w:rPr>
        <w:t>A Fancy Fantacy William Byrde</w:t>
      </w:r>
      <w:r w:rsidR="003C23C9">
        <w:rPr>
          <w:sz w:val="16"/>
          <w:szCs w:val="16"/>
        </w:rPr>
        <w:t xml:space="preserve"> -</w:t>
      </w:r>
      <w:r w:rsidR="003C23C9" w:rsidRPr="003C23C9">
        <w:rPr>
          <w:sz w:val="16"/>
          <w:szCs w:val="16"/>
        </w:rPr>
        <w:t xml:space="preserve"> short score</w:t>
      </w:r>
    </w:p>
    <w:p w14:paraId="3DE96320" w14:textId="47C65D74" w:rsidR="002B0294" w:rsidRDefault="002B0294" w:rsidP="002B0294">
      <w:pPr>
        <w:tabs>
          <w:tab w:val="right" w:pos="4762"/>
        </w:tabs>
        <w:ind w:left="284" w:hanging="142"/>
        <w:rPr>
          <w:sz w:val="16"/>
          <w:szCs w:val="16"/>
        </w:rPr>
      </w:pPr>
      <w:r>
        <w:rPr>
          <w:sz w:val="16"/>
          <w:szCs w:val="16"/>
        </w:rPr>
        <w:tab/>
        <w:t>GB-Lbl Add.</w:t>
      </w:r>
      <w:r w:rsidRPr="003B7D70">
        <w:rPr>
          <w:sz w:val="16"/>
          <w:szCs w:val="16"/>
        </w:rPr>
        <w:t xml:space="preserve">29246, ff. 41v-42r </w:t>
      </w:r>
      <w:r w:rsidRPr="00F96F29">
        <w:rPr>
          <w:i/>
          <w:sz w:val="16"/>
          <w:szCs w:val="16"/>
        </w:rPr>
        <w:t xml:space="preserve">Mr. Birde. Fantasia </w:t>
      </w:r>
    </w:p>
    <w:p w14:paraId="539892C6" w14:textId="4F268DDE" w:rsidR="008D2AC4" w:rsidRPr="003B7D70" w:rsidRDefault="008D2AC4" w:rsidP="00256A7F">
      <w:pPr>
        <w:tabs>
          <w:tab w:val="left" w:pos="426"/>
          <w:tab w:val="right" w:pos="4762"/>
        </w:tabs>
        <w:ind w:left="284" w:hanging="142"/>
        <w:rPr>
          <w:sz w:val="16"/>
          <w:szCs w:val="16"/>
        </w:rPr>
      </w:pPr>
      <w:r>
        <w:rPr>
          <w:rFonts w:eastAsiaTheme="minorEastAsia" w:cs="Garamond"/>
          <w:sz w:val="16"/>
          <w:szCs w:val="16"/>
          <w:lang w:val="en-US"/>
        </w:rPr>
        <w:tab/>
      </w:r>
      <w:r w:rsidR="00256A7F">
        <w:rPr>
          <w:rFonts w:eastAsiaTheme="minorEastAsia" w:cs="Garamond"/>
          <w:sz w:val="16"/>
          <w:szCs w:val="16"/>
          <w:lang w:val="en-US"/>
        </w:rPr>
        <w:tab/>
      </w:r>
      <w:r>
        <w:rPr>
          <w:rFonts w:eastAsiaTheme="minorEastAsia" w:cs="Garamond"/>
          <w:sz w:val="16"/>
          <w:szCs w:val="16"/>
          <w:lang w:val="en-US"/>
        </w:rPr>
        <w:t xml:space="preserve">- </w:t>
      </w:r>
      <w:r w:rsidRPr="00AF27F6">
        <w:rPr>
          <w:rFonts w:eastAsiaTheme="minorEastAsia" w:cs="Garamond"/>
          <w:sz w:val="16"/>
          <w:szCs w:val="16"/>
          <w:lang w:val="en-US"/>
        </w:rPr>
        <w:t xml:space="preserve">lute </w:t>
      </w:r>
      <w:r>
        <w:rPr>
          <w:rFonts w:eastAsiaTheme="minorEastAsia" w:cs="Garamond"/>
          <w:sz w:val="16"/>
          <w:szCs w:val="16"/>
          <w:lang w:val="en-US"/>
        </w:rPr>
        <w:t>intabulation of</w:t>
      </w:r>
      <w:r w:rsidRPr="00D930A2">
        <w:rPr>
          <w:rFonts w:eastAsiaTheme="minorEastAsia" w:cs="Garamond"/>
          <w:sz w:val="16"/>
          <w:szCs w:val="16"/>
          <w:lang w:val="en-US"/>
        </w:rPr>
        <w:t xml:space="preserve"> three lower voices</w:t>
      </w:r>
      <w:r>
        <w:rPr>
          <w:rFonts w:eastAsiaTheme="minorEastAsia" w:cs="Garamond"/>
          <w:sz w:val="16"/>
          <w:szCs w:val="16"/>
          <w:lang w:val="en-US"/>
        </w:rPr>
        <w:t xml:space="preserve"> (lacking cantus)</w:t>
      </w:r>
    </w:p>
    <w:p w14:paraId="4585BD1B" w14:textId="0A5586C3" w:rsidR="00994677" w:rsidRDefault="00AF27F6" w:rsidP="00C40898">
      <w:pPr>
        <w:tabs>
          <w:tab w:val="right" w:pos="4762"/>
        </w:tabs>
        <w:ind w:left="284" w:hanging="142"/>
        <w:rPr>
          <w:sz w:val="16"/>
          <w:szCs w:val="16"/>
        </w:rPr>
      </w:pPr>
      <w:r>
        <w:rPr>
          <w:sz w:val="16"/>
          <w:szCs w:val="16"/>
        </w:rPr>
        <w:tab/>
      </w:r>
      <w:r w:rsidR="00994677" w:rsidRPr="00994677">
        <w:rPr>
          <w:sz w:val="16"/>
          <w:szCs w:val="16"/>
        </w:rPr>
        <w:t>GB-Ob Mus.Sch.D.245, p. 104 (I), D.246, p. 105 (II), D.247, f. 23v (IV)</w:t>
      </w:r>
    </w:p>
    <w:p w14:paraId="714E0886" w14:textId="151D6414" w:rsidR="00994677" w:rsidRDefault="00994677" w:rsidP="00256A7F">
      <w:pPr>
        <w:tabs>
          <w:tab w:val="left" w:pos="426"/>
          <w:tab w:val="right" w:pos="4762"/>
        </w:tabs>
        <w:ind w:left="284" w:hanging="142"/>
        <w:rPr>
          <w:sz w:val="16"/>
          <w:szCs w:val="16"/>
        </w:rPr>
      </w:pPr>
      <w:r>
        <w:rPr>
          <w:sz w:val="16"/>
          <w:szCs w:val="16"/>
        </w:rPr>
        <w:tab/>
      </w:r>
      <w:r w:rsidR="00256A7F">
        <w:rPr>
          <w:sz w:val="16"/>
          <w:szCs w:val="16"/>
        </w:rPr>
        <w:tab/>
      </w:r>
      <w:r w:rsidRPr="00994677">
        <w:rPr>
          <w:i/>
          <w:sz w:val="16"/>
          <w:szCs w:val="16"/>
        </w:rPr>
        <w:t>10 m</w:t>
      </w:r>
      <w:r w:rsidRPr="00994677">
        <w:rPr>
          <w:i/>
          <w:sz w:val="16"/>
          <w:szCs w:val="16"/>
          <w:vertAlign w:val="superscript"/>
        </w:rPr>
        <w:t>r</w:t>
      </w:r>
      <w:r w:rsidRPr="00994677">
        <w:rPr>
          <w:i/>
          <w:sz w:val="16"/>
          <w:szCs w:val="16"/>
        </w:rPr>
        <w:t xml:space="preserve"> Birde</w:t>
      </w:r>
      <w:r w:rsidRPr="00994677">
        <w:rPr>
          <w:sz w:val="16"/>
          <w:szCs w:val="16"/>
        </w:rPr>
        <w:t xml:space="preserve"> - viol consort (lacking </w:t>
      </w:r>
      <w:r w:rsidR="002B0294">
        <w:rPr>
          <w:sz w:val="16"/>
          <w:szCs w:val="16"/>
        </w:rPr>
        <w:t>III</w:t>
      </w:r>
      <w:r w:rsidRPr="00994677">
        <w:rPr>
          <w:sz w:val="16"/>
          <w:szCs w:val="16"/>
        </w:rPr>
        <w:t>)</w:t>
      </w:r>
    </w:p>
    <w:p w14:paraId="1E778DC6" w14:textId="715F5976" w:rsidR="003C23C9" w:rsidRPr="002B0294" w:rsidRDefault="00AF27F6" w:rsidP="002B0294">
      <w:pPr>
        <w:tabs>
          <w:tab w:val="left" w:pos="426"/>
          <w:tab w:val="right" w:pos="4762"/>
        </w:tabs>
        <w:ind w:left="284" w:hanging="142"/>
        <w:rPr>
          <w:sz w:val="16"/>
          <w:szCs w:val="16"/>
        </w:rPr>
      </w:pPr>
      <w:r>
        <w:rPr>
          <w:sz w:val="16"/>
          <w:szCs w:val="16"/>
        </w:rPr>
        <w:tab/>
      </w:r>
      <w:r w:rsidR="00994677" w:rsidRPr="00994677">
        <w:rPr>
          <w:sz w:val="16"/>
          <w:szCs w:val="16"/>
        </w:rPr>
        <w:t xml:space="preserve">US-NYp Drexel 4181, ff. 180v-181r (I), 4184, ff. 151v-152r (II), 4182, ff. </w:t>
      </w:r>
      <w:r w:rsidR="002B0294">
        <w:rPr>
          <w:sz w:val="16"/>
          <w:szCs w:val="16"/>
        </w:rPr>
        <w:tab/>
      </w:r>
      <w:r w:rsidR="00994677" w:rsidRPr="00994677">
        <w:rPr>
          <w:sz w:val="16"/>
          <w:szCs w:val="16"/>
        </w:rPr>
        <w:t xml:space="preserve">184v-185r (III), 4183, ff. 166v-187r (IV) </w:t>
      </w:r>
      <w:r w:rsidR="00994677" w:rsidRPr="00994677">
        <w:rPr>
          <w:i/>
          <w:sz w:val="16"/>
          <w:szCs w:val="16"/>
        </w:rPr>
        <w:t>4 voc. M</w:t>
      </w:r>
      <w:r w:rsidR="00994677" w:rsidRPr="00994677">
        <w:rPr>
          <w:i/>
          <w:sz w:val="16"/>
          <w:szCs w:val="16"/>
          <w:vertAlign w:val="superscript"/>
        </w:rPr>
        <w:t>r</w:t>
      </w:r>
      <w:r w:rsidR="00994677" w:rsidRPr="00994677">
        <w:rPr>
          <w:i/>
          <w:sz w:val="16"/>
          <w:szCs w:val="16"/>
        </w:rPr>
        <w:t xml:space="preserve"> Bird fantasia</w:t>
      </w:r>
      <w:r w:rsidR="002B0294">
        <w:rPr>
          <w:sz w:val="16"/>
          <w:szCs w:val="16"/>
        </w:rPr>
        <w:t xml:space="preserve"> - viols</w:t>
      </w:r>
    </w:p>
    <w:p w14:paraId="5BD19B93" w14:textId="39EB8227" w:rsidR="00994677" w:rsidRPr="003C23C9" w:rsidRDefault="00AF27F6" w:rsidP="00C40898">
      <w:pPr>
        <w:tabs>
          <w:tab w:val="right" w:pos="4762"/>
        </w:tabs>
        <w:ind w:left="284" w:hanging="142"/>
        <w:rPr>
          <w:sz w:val="16"/>
          <w:szCs w:val="16"/>
        </w:rPr>
      </w:pPr>
      <w:r>
        <w:rPr>
          <w:sz w:val="16"/>
          <w:szCs w:val="16"/>
        </w:rPr>
        <w:tab/>
      </w:r>
      <w:r w:rsidR="00994677" w:rsidRPr="00747002">
        <w:rPr>
          <w:sz w:val="16"/>
          <w:szCs w:val="16"/>
        </w:rPr>
        <w:t xml:space="preserve">Byrd </w:t>
      </w:r>
      <w:r w:rsidR="00994677" w:rsidRPr="00747002">
        <w:rPr>
          <w:i/>
          <w:sz w:val="16"/>
          <w:szCs w:val="16"/>
        </w:rPr>
        <w:t>Psalmes Songs and Sonnets</w:t>
      </w:r>
      <w:r w:rsidR="00994677" w:rsidRPr="00747002">
        <w:rPr>
          <w:sz w:val="16"/>
          <w:szCs w:val="16"/>
        </w:rPr>
        <w:t xml:space="preserve"> 1611</w:t>
      </w:r>
      <w:r w:rsidR="00994677" w:rsidRPr="003B7D70">
        <w:rPr>
          <w:sz w:val="16"/>
          <w:szCs w:val="16"/>
        </w:rPr>
        <w:t xml:space="preserve">, no. 15 </w:t>
      </w:r>
      <w:r w:rsidR="00994677" w:rsidRPr="003B7D70">
        <w:rPr>
          <w:i/>
          <w:sz w:val="16"/>
          <w:szCs w:val="16"/>
        </w:rPr>
        <w:t>4.Voc. Fantazia</w:t>
      </w:r>
      <w:r w:rsidR="00994677">
        <w:rPr>
          <w:i/>
          <w:sz w:val="16"/>
          <w:szCs w:val="16"/>
        </w:rPr>
        <w:t xml:space="preserve"> </w:t>
      </w:r>
      <w:r w:rsidR="00994677">
        <w:rPr>
          <w:sz w:val="16"/>
          <w:szCs w:val="16"/>
        </w:rPr>
        <w:t>- instr.ens. à4</w:t>
      </w:r>
      <w:r w:rsidR="002B0294" w:rsidRPr="00920F14">
        <w:rPr>
          <w:rStyle w:val="FootnoteReference"/>
          <w:sz w:val="16"/>
          <w:szCs w:val="16"/>
        </w:rPr>
        <w:footnoteReference w:id="11"/>
      </w:r>
    </w:p>
    <w:p w14:paraId="3D9557A0" w14:textId="3A03A373" w:rsidR="002B0294" w:rsidRDefault="003D1098" w:rsidP="00C40898">
      <w:pPr>
        <w:tabs>
          <w:tab w:val="right" w:pos="4762"/>
        </w:tabs>
        <w:autoSpaceDE w:val="0"/>
        <w:autoSpaceDN w:val="0"/>
        <w:adjustRightInd w:val="0"/>
        <w:ind w:left="284" w:hanging="142"/>
        <w:jc w:val="left"/>
        <w:rPr>
          <w:sz w:val="18"/>
          <w:szCs w:val="18"/>
          <w:lang w:val="en-US"/>
        </w:rPr>
      </w:pPr>
      <w:r>
        <w:rPr>
          <w:rFonts w:eastAsiaTheme="minorEastAsia" w:cs="Times"/>
          <w:b/>
          <w:sz w:val="18"/>
          <w:szCs w:val="18"/>
          <w:lang w:val="en-US"/>
        </w:rPr>
        <w:t>2</w:t>
      </w:r>
      <w:r w:rsidR="0070325A" w:rsidRPr="00FC41FF">
        <w:rPr>
          <w:rFonts w:eastAsiaTheme="minorEastAsia" w:cs="Times"/>
          <w:b/>
          <w:sz w:val="18"/>
          <w:szCs w:val="18"/>
          <w:lang w:val="en-US"/>
        </w:rPr>
        <w:t xml:space="preserve">. </w:t>
      </w:r>
      <w:r w:rsidR="0070325A" w:rsidRPr="00FC41FF">
        <w:rPr>
          <w:sz w:val="18"/>
          <w:szCs w:val="18"/>
          <w:lang w:val="en-US"/>
        </w:rPr>
        <w:t xml:space="preserve">GB-WPforester welde, f. 7v </w:t>
      </w:r>
      <w:r w:rsidR="004738CE" w:rsidRPr="004738CE">
        <w:rPr>
          <w:i/>
          <w:sz w:val="18"/>
          <w:szCs w:val="18"/>
          <w:lang w:val="en-US"/>
        </w:rPr>
        <w:t>Pauane M</w:t>
      </w:r>
      <w:r w:rsidR="004738CE" w:rsidRPr="004738CE">
        <w:rPr>
          <w:i/>
          <w:sz w:val="18"/>
          <w:szCs w:val="18"/>
          <w:vertAlign w:val="superscript"/>
          <w:lang w:val="en-US"/>
        </w:rPr>
        <w:t>r</w:t>
      </w:r>
      <w:r w:rsidR="004738CE" w:rsidRPr="004738CE">
        <w:rPr>
          <w:i/>
          <w:sz w:val="18"/>
          <w:szCs w:val="18"/>
          <w:lang w:val="en-US"/>
        </w:rPr>
        <w:t xml:space="preserve"> W</w:t>
      </w:r>
      <w:r w:rsidR="004738CE" w:rsidRPr="004738CE">
        <w:rPr>
          <w:i/>
          <w:sz w:val="18"/>
          <w:szCs w:val="18"/>
          <w:vertAlign w:val="superscript"/>
          <w:lang w:val="en-US"/>
        </w:rPr>
        <w:t>m</w:t>
      </w:r>
      <w:r w:rsidR="004738CE" w:rsidRPr="004738CE">
        <w:rPr>
          <w:i/>
          <w:sz w:val="18"/>
          <w:szCs w:val="18"/>
          <w:lang w:val="en-US"/>
        </w:rPr>
        <w:t xml:space="preserve"> Birde</w:t>
      </w:r>
      <w:r w:rsidR="008A2DAF">
        <w:rPr>
          <w:sz w:val="18"/>
          <w:szCs w:val="18"/>
          <w:lang w:val="en-US"/>
        </w:rPr>
        <w:tab/>
        <w:t>6</w:t>
      </w:r>
    </w:p>
    <w:p w14:paraId="05C24E5E" w14:textId="2D2AD5FC" w:rsidR="003B7D70" w:rsidRPr="005422D1" w:rsidRDefault="002B0294" w:rsidP="00C40898">
      <w:pPr>
        <w:tabs>
          <w:tab w:val="right" w:pos="4762"/>
        </w:tabs>
        <w:autoSpaceDE w:val="0"/>
        <w:autoSpaceDN w:val="0"/>
        <w:adjustRightInd w:val="0"/>
        <w:ind w:left="284" w:hanging="142"/>
        <w:jc w:val="left"/>
        <w:rPr>
          <w:sz w:val="18"/>
          <w:szCs w:val="18"/>
          <w:lang w:val="en-US"/>
        </w:rPr>
      </w:pPr>
      <w:r>
        <w:rPr>
          <w:sz w:val="18"/>
          <w:szCs w:val="18"/>
          <w:lang w:val="en-US"/>
        </w:rPr>
        <w:tab/>
      </w:r>
      <w:r w:rsidR="005422D1" w:rsidRPr="003B7D70">
        <w:rPr>
          <w:rFonts w:eastAsiaTheme="minorEastAsia" w:cs="Times"/>
          <w:sz w:val="16"/>
          <w:szCs w:val="16"/>
          <w:lang w:val="en-US"/>
        </w:rPr>
        <w:t xml:space="preserve">- </w:t>
      </w:r>
      <w:r w:rsidR="005422D1">
        <w:rPr>
          <w:rFonts w:eastAsiaTheme="minorEastAsia" w:cs="Times"/>
          <w:sz w:val="16"/>
          <w:szCs w:val="16"/>
          <w:lang w:val="en-US"/>
        </w:rPr>
        <w:t xml:space="preserve">followed by the </w:t>
      </w:r>
      <w:r w:rsidR="005422D1" w:rsidRPr="003B7D70">
        <w:rPr>
          <w:rFonts w:eastAsiaTheme="minorEastAsia" w:cs="Times"/>
          <w:sz w:val="16"/>
          <w:szCs w:val="16"/>
          <w:lang w:val="en-US"/>
        </w:rPr>
        <w:t>bass in mensural notation</w:t>
      </w:r>
      <w:r w:rsidR="005422D1">
        <w:rPr>
          <w:sz w:val="18"/>
          <w:szCs w:val="18"/>
          <w:lang w:val="en-US"/>
        </w:rPr>
        <w:t xml:space="preserve"> </w:t>
      </w:r>
      <w:r>
        <w:rPr>
          <w:sz w:val="18"/>
          <w:szCs w:val="18"/>
          <w:lang w:val="en-US"/>
        </w:rPr>
        <w:t xml:space="preserve">- ByrdN </w:t>
      </w:r>
      <w:r w:rsidRPr="002B0294">
        <w:rPr>
          <w:sz w:val="18"/>
          <w:szCs w:val="18"/>
          <w:lang w:val="en-US"/>
        </w:rPr>
        <w:t xml:space="preserve">3; </w:t>
      </w:r>
      <w:r w:rsidRPr="002B0294">
        <w:rPr>
          <w:rFonts w:eastAsiaTheme="minorEastAsia" w:cs="Times"/>
          <w:sz w:val="18"/>
          <w:szCs w:val="18"/>
          <w:lang w:val="en-US"/>
        </w:rPr>
        <w:t xml:space="preserve">Turbet </w:t>
      </w:r>
      <w:r w:rsidRPr="002B0294">
        <w:rPr>
          <w:sz w:val="18"/>
          <w:szCs w:val="18"/>
          <w:lang w:val="en-US"/>
        </w:rPr>
        <w:t>23</w:t>
      </w:r>
    </w:p>
    <w:p w14:paraId="7EC3206A" w14:textId="183B24E0" w:rsidR="00920F14" w:rsidRPr="00920F14" w:rsidRDefault="00BE0295" w:rsidP="00C40898">
      <w:pPr>
        <w:tabs>
          <w:tab w:val="right" w:pos="4762"/>
        </w:tabs>
        <w:autoSpaceDE w:val="0"/>
        <w:autoSpaceDN w:val="0"/>
        <w:adjustRightInd w:val="0"/>
        <w:ind w:left="284" w:hanging="142"/>
        <w:jc w:val="left"/>
        <w:rPr>
          <w:rFonts w:eastAsiaTheme="minorEastAsia" w:cs="Times"/>
          <w:sz w:val="16"/>
          <w:szCs w:val="16"/>
          <w:lang w:val="en-US"/>
        </w:rPr>
      </w:pPr>
      <w:r>
        <w:rPr>
          <w:rFonts w:eastAsiaTheme="minorEastAsia" w:cs="Times"/>
          <w:sz w:val="16"/>
          <w:szCs w:val="16"/>
          <w:lang w:val="en-US"/>
        </w:rPr>
        <w:tab/>
      </w:r>
      <w:r w:rsidR="00BB5B24" w:rsidRPr="003B7D70">
        <w:rPr>
          <w:rFonts w:eastAsiaTheme="minorEastAsia" w:cs="Times"/>
          <w:sz w:val="16"/>
          <w:szCs w:val="16"/>
          <w:lang w:val="en-US"/>
        </w:rPr>
        <w:t>k</w:t>
      </w:r>
      <w:r w:rsidR="00BB5B24">
        <w:rPr>
          <w:rFonts w:eastAsiaTheme="minorEastAsia" w:cs="Times"/>
          <w:sz w:val="16"/>
          <w:szCs w:val="16"/>
          <w:lang w:val="en-US"/>
        </w:rPr>
        <w:t>ey</w:t>
      </w:r>
      <w:r w:rsidR="00BB5B24" w:rsidRPr="003B7D70">
        <w:rPr>
          <w:rFonts w:eastAsiaTheme="minorEastAsia" w:cs="Times"/>
          <w:sz w:val="16"/>
          <w:szCs w:val="16"/>
          <w:lang w:val="en-US"/>
        </w:rPr>
        <w:t>b</w:t>
      </w:r>
      <w:r w:rsidR="00BB5B24">
        <w:rPr>
          <w:rFonts w:eastAsiaTheme="minorEastAsia" w:cs="Times"/>
          <w:sz w:val="16"/>
          <w:szCs w:val="16"/>
          <w:lang w:val="en-US"/>
        </w:rPr>
        <w:t>oard</w:t>
      </w:r>
      <w:r w:rsidR="0054340A" w:rsidRPr="0054340A">
        <w:rPr>
          <w:rFonts w:eastAsiaTheme="minorEastAsia" w:cs="Times"/>
          <w:sz w:val="16"/>
          <w:szCs w:val="16"/>
          <w:lang w:val="en-US"/>
        </w:rPr>
        <w:t xml:space="preserve"> (MB27</w:t>
      </w:r>
      <w:r w:rsidR="00D930A2">
        <w:rPr>
          <w:rStyle w:val="FootnoteReference"/>
          <w:rFonts w:eastAsiaTheme="minorEastAsia" w:cs="Times"/>
          <w:sz w:val="16"/>
          <w:szCs w:val="16"/>
          <w:lang w:val="en-US"/>
        </w:rPr>
        <w:footnoteReference w:id="12"/>
      </w:r>
      <w:r w:rsidR="0054340A" w:rsidRPr="0054340A">
        <w:rPr>
          <w:rFonts w:eastAsiaTheme="minorEastAsia" w:cs="Times"/>
          <w:sz w:val="16"/>
          <w:szCs w:val="16"/>
          <w:lang w:val="en-US"/>
        </w:rPr>
        <w:t xml:space="preserve"> 23a</w:t>
      </w:r>
      <w:r w:rsidR="0054340A">
        <w:rPr>
          <w:rFonts w:eastAsiaTheme="minorEastAsia" w:cs="Times"/>
          <w:sz w:val="16"/>
          <w:szCs w:val="16"/>
          <w:lang w:val="en-US"/>
        </w:rPr>
        <w:t>)</w:t>
      </w:r>
      <w:r w:rsidR="00BB5B24">
        <w:rPr>
          <w:rFonts w:eastAsiaTheme="minorEastAsia" w:cs="Times"/>
          <w:sz w:val="16"/>
          <w:szCs w:val="16"/>
          <w:lang w:val="en-US"/>
        </w:rPr>
        <w:t xml:space="preserve">: </w:t>
      </w:r>
      <w:r w:rsidR="00F96F29">
        <w:rPr>
          <w:rFonts w:eastAsiaTheme="minorEastAsia" w:cs="Times"/>
          <w:sz w:val="16"/>
          <w:szCs w:val="16"/>
          <w:lang w:val="en-US"/>
        </w:rPr>
        <w:t>GB-Lbl Add.</w:t>
      </w:r>
      <w:r w:rsidR="003B7D70" w:rsidRPr="003B7D70">
        <w:rPr>
          <w:rFonts w:eastAsiaTheme="minorEastAsia" w:cs="Times"/>
          <w:sz w:val="16"/>
          <w:szCs w:val="16"/>
          <w:lang w:val="en-US"/>
        </w:rPr>
        <w:t>30485</w:t>
      </w:r>
      <w:r w:rsidR="00F96F29">
        <w:rPr>
          <w:rFonts w:eastAsiaTheme="minorEastAsia" w:cs="Times"/>
          <w:sz w:val="16"/>
          <w:szCs w:val="16"/>
          <w:lang w:val="en-US"/>
        </w:rPr>
        <w:t>,</w:t>
      </w:r>
      <w:r w:rsidR="003B7D70" w:rsidRPr="003B7D70">
        <w:rPr>
          <w:rFonts w:eastAsiaTheme="minorEastAsia" w:cs="Times"/>
          <w:sz w:val="16"/>
          <w:szCs w:val="16"/>
          <w:lang w:val="en-US"/>
        </w:rPr>
        <w:t xml:space="preserve"> ff. 107v-109r untitled</w:t>
      </w:r>
      <w:r w:rsidR="00BB5B24">
        <w:rPr>
          <w:rFonts w:eastAsiaTheme="minorEastAsia" w:cs="Times"/>
          <w:sz w:val="16"/>
          <w:szCs w:val="16"/>
          <w:lang w:val="en-US"/>
        </w:rPr>
        <w:t xml:space="preserve">; </w:t>
      </w:r>
      <w:r w:rsidR="00F96F29">
        <w:rPr>
          <w:rFonts w:eastAsiaTheme="minorEastAsia" w:cs="Times"/>
          <w:sz w:val="16"/>
          <w:szCs w:val="16"/>
          <w:lang w:val="en-US"/>
        </w:rPr>
        <w:t xml:space="preserve">US-NYp </w:t>
      </w:r>
      <w:r w:rsidR="003B7D70" w:rsidRPr="003B7D70">
        <w:rPr>
          <w:rFonts w:eastAsiaTheme="minorEastAsia" w:cs="Times"/>
          <w:sz w:val="16"/>
          <w:szCs w:val="16"/>
          <w:lang w:val="en-US"/>
        </w:rPr>
        <w:t>Drexel 5612</w:t>
      </w:r>
      <w:r w:rsidR="00B11C76">
        <w:rPr>
          <w:rFonts w:eastAsiaTheme="minorEastAsia" w:cs="Times"/>
          <w:sz w:val="16"/>
          <w:szCs w:val="16"/>
          <w:lang w:val="en-US"/>
        </w:rPr>
        <w:t>,</w:t>
      </w:r>
      <w:r w:rsidR="003B7D70" w:rsidRPr="003B7D70">
        <w:rPr>
          <w:rFonts w:eastAsiaTheme="minorEastAsia" w:cs="Times"/>
          <w:sz w:val="16"/>
          <w:szCs w:val="16"/>
          <w:lang w:val="en-US"/>
        </w:rPr>
        <w:t xml:space="preserve"> pp. 96-97 </w:t>
      </w:r>
      <w:r w:rsidR="003B7D70" w:rsidRPr="003B7D70">
        <w:rPr>
          <w:rFonts w:eastAsiaTheme="minorEastAsia" w:cs="Times"/>
          <w:i/>
          <w:sz w:val="16"/>
          <w:szCs w:val="16"/>
          <w:lang w:val="en-US"/>
        </w:rPr>
        <w:t>A Pavion Mr Birde</w:t>
      </w:r>
    </w:p>
    <w:p w14:paraId="690D5D3E" w14:textId="05A8B293" w:rsidR="0070325A" w:rsidRDefault="003D1098" w:rsidP="00C40898">
      <w:pPr>
        <w:tabs>
          <w:tab w:val="right" w:pos="4762"/>
        </w:tabs>
        <w:autoSpaceDE w:val="0"/>
        <w:autoSpaceDN w:val="0"/>
        <w:adjustRightInd w:val="0"/>
        <w:ind w:left="284" w:hanging="142"/>
        <w:jc w:val="left"/>
        <w:rPr>
          <w:sz w:val="18"/>
          <w:szCs w:val="18"/>
          <w:lang w:val="en-US"/>
        </w:rPr>
      </w:pPr>
      <w:r>
        <w:rPr>
          <w:rFonts w:eastAsiaTheme="minorEastAsia" w:cs="Times"/>
          <w:b/>
          <w:sz w:val="18"/>
          <w:szCs w:val="18"/>
          <w:lang w:val="en-US"/>
        </w:rPr>
        <w:t>3</w:t>
      </w:r>
      <w:r w:rsidR="0070325A" w:rsidRPr="00FC41FF">
        <w:rPr>
          <w:rFonts w:eastAsiaTheme="minorEastAsia" w:cs="Times"/>
          <w:b/>
          <w:sz w:val="18"/>
          <w:szCs w:val="18"/>
          <w:lang w:val="en-US"/>
        </w:rPr>
        <w:t>.</w:t>
      </w:r>
      <w:r w:rsidR="0070325A" w:rsidRPr="00FC41FF">
        <w:rPr>
          <w:rFonts w:eastAsiaTheme="minorEastAsia" w:cs="Times"/>
          <w:sz w:val="18"/>
          <w:szCs w:val="18"/>
          <w:lang w:val="en-US"/>
        </w:rPr>
        <w:t xml:space="preserve"> </w:t>
      </w:r>
      <w:r w:rsidR="0070325A" w:rsidRPr="00FC41FF">
        <w:rPr>
          <w:sz w:val="18"/>
          <w:szCs w:val="18"/>
          <w:lang w:val="en-US"/>
        </w:rPr>
        <w:t xml:space="preserve">GB-Cu Dd.9.33, ff. 11v-12r </w:t>
      </w:r>
      <w:r w:rsidR="004738CE" w:rsidRPr="004738CE">
        <w:rPr>
          <w:i/>
          <w:sz w:val="18"/>
          <w:szCs w:val="18"/>
          <w:lang w:val="en-US"/>
        </w:rPr>
        <w:t>A Pauen M</w:t>
      </w:r>
      <w:r w:rsidR="004738CE" w:rsidRPr="004738CE">
        <w:rPr>
          <w:i/>
          <w:sz w:val="18"/>
          <w:szCs w:val="18"/>
          <w:vertAlign w:val="superscript"/>
          <w:lang w:val="en-US"/>
        </w:rPr>
        <w:t>r</w:t>
      </w:r>
      <w:r w:rsidR="004738CE" w:rsidRPr="004738CE">
        <w:rPr>
          <w:i/>
          <w:sz w:val="18"/>
          <w:szCs w:val="18"/>
          <w:lang w:val="en-US"/>
        </w:rPr>
        <w:t xml:space="preserve"> Birde set to lute by fr. Cutting</w:t>
      </w:r>
      <w:r w:rsidR="00BC2ADE">
        <w:rPr>
          <w:sz w:val="18"/>
          <w:szCs w:val="18"/>
          <w:lang w:val="en-US"/>
        </w:rPr>
        <w:t xml:space="preserve"> </w:t>
      </w:r>
      <w:r w:rsidR="00BC2ADE">
        <w:rPr>
          <w:rStyle w:val="FootnoteReference"/>
          <w:sz w:val="18"/>
          <w:szCs w:val="18"/>
          <w:lang w:val="en-US"/>
        </w:rPr>
        <w:footnoteReference w:id="13"/>
      </w:r>
      <w:r w:rsidR="00B33CA3">
        <w:rPr>
          <w:sz w:val="18"/>
          <w:szCs w:val="18"/>
          <w:lang w:val="en-US"/>
        </w:rPr>
        <w:t xml:space="preserve"> - </w:t>
      </w:r>
      <w:r w:rsidR="00BE0295">
        <w:rPr>
          <w:sz w:val="18"/>
          <w:szCs w:val="18"/>
          <w:lang w:val="en-US"/>
        </w:rPr>
        <w:t>Byrd</w:t>
      </w:r>
      <w:r w:rsidR="00B33CA3">
        <w:rPr>
          <w:sz w:val="18"/>
          <w:szCs w:val="18"/>
          <w:lang w:val="en-US"/>
        </w:rPr>
        <w:t>N</w:t>
      </w:r>
      <w:r w:rsidR="002B0294" w:rsidRPr="00BC2ADE">
        <w:rPr>
          <w:sz w:val="18"/>
          <w:szCs w:val="18"/>
          <w:lang w:val="en-US"/>
        </w:rPr>
        <w:t xml:space="preserve"> </w:t>
      </w:r>
      <w:r w:rsidR="00954DD7" w:rsidRPr="00BC2ADE">
        <w:rPr>
          <w:sz w:val="18"/>
          <w:szCs w:val="18"/>
          <w:lang w:val="en-US"/>
        </w:rPr>
        <w:t>8</w:t>
      </w:r>
      <w:r w:rsidR="00BC2ADE">
        <w:rPr>
          <w:sz w:val="18"/>
          <w:szCs w:val="18"/>
          <w:lang w:val="en-US"/>
        </w:rPr>
        <w:t>;</w:t>
      </w:r>
      <w:r w:rsidR="00BB70EA" w:rsidRPr="00BC2ADE">
        <w:rPr>
          <w:sz w:val="18"/>
          <w:szCs w:val="18"/>
          <w:lang w:val="en-US"/>
        </w:rPr>
        <w:t xml:space="preserve"> </w:t>
      </w:r>
      <w:r w:rsidR="00BC2ADE" w:rsidRPr="0054340A">
        <w:rPr>
          <w:rFonts w:eastAsiaTheme="minorEastAsia" w:cs="Garamond"/>
          <w:sz w:val="18"/>
          <w:szCs w:val="18"/>
          <w:lang w:val="en-US"/>
        </w:rPr>
        <w:t>CuttingB</w:t>
      </w:r>
      <w:r w:rsidR="00BC2ADE" w:rsidRPr="0054340A">
        <w:rPr>
          <w:rStyle w:val="FootnoteReference"/>
          <w:rFonts w:eastAsiaTheme="minorEastAsia" w:cs="Garamond"/>
          <w:sz w:val="18"/>
          <w:szCs w:val="18"/>
          <w:lang w:val="en-US"/>
        </w:rPr>
        <w:footnoteReference w:id="14"/>
      </w:r>
      <w:r w:rsidR="00BC2ADE" w:rsidRPr="00BC2ADE">
        <w:rPr>
          <w:rFonts w:eastAsiaTheme="minorEastAsia" w:cs="Garamond"/>
          <w:sz w:val="18"/>
          <w:szCs w:val="18"/>
          <w:lang w:val="en-US"/>
        </w:rPr>
        <w:t xml:space="preserve"> 16</w:t>
      </w:r>
      <w:r w:rsidR="0070325A">
        <w:rPr>
          <w:sz w:val="18"/>
          <w:szCs w:val="18"/>
          <w:lang w:val="en-US"/>
        </w:rPr>
        <w:tab/>
      </w:r>
      <w:r w:rsidR="008A2DAF">
        <w:rPr>
          <w:sz w:val="18"/>
          <w:szCs w:val="18"/>
          <w:lang w:val="en-US"/>
        </w:rPr>
        <w:t>8-10</w:t>
      </w:r>
    </w:p>
    <w:p w14:paraId="3FC0F0BC" w14:textId="30025B83" w:rsidR="0065336B" w:rsidRPr="00C67263" w:rsidRDefault="00BB70EA" w:rsidP="00C40898">
      <w:pPr>
        <w:tabs>
          <w:tab w:val="right" w:pos="4762"/>
        </w:tabs>
        <w:autoSpaceDE w:val="0"/>
        <w:autoSpaceDN w:val="0"/>
        <w:adjustRightInd w:val="0"/>
        <w:ind w:left="284" w:hanging="142"/>
        <w:jc w:val="left"/>
        <w:rPr>
          <w:sz w:val="16"/>
          <w:szCs w:val="16"/>
          <w:lang w:val="en-US"/>
        </w:rPr>
      </w:pPr>
      <w:r>
        <w:rPr>
          <w:sz w:val="18"/>
          <w:szCs w:val="18"/>
          <w:lang w:val="en-US"/>
        </w:rPr>
        <w:tab/>
      </w:r>
      <w:r w:rsidR="00BB5B24" w:rsidRPr="005422D1">
        <w:rPr>
          <w:sz w:val="16"/>
          <w:szCs w:val="16"/>
          <w:lang w:val="en-US"/>
        </w:rPr>
        <w:t xml:space="preserve">keyboard: </w:t>
      </w:r>
      <w:r w:rsidRPr="005422D1">
        <w:rPr>
          <w:sz w:val="16"/>
          <w:szCs w:val="16"/>
          <w:lang w:val="en-US"/>
        </w:rPr>
        <w:t>GB-</w:t>
      </w:r>
      <w:r w:rsidRPr="00BB70EA">
        <w:rPr>
          <w:sz w:val="16"/>
          <w:szCs w:val="16"/>
          <w:lang w:val="en-US"/>
        </w:rPr>
        <w:t xml:space="preserve">Cfm 168, </w:t>
      </w:r>
      <w:r w:rsidR="00846642" w:rsidRPr="00846642">
        <w:rPr>
          <w:sz w:val="16"/>
          <w:szCs w:val="16"/>
          <w:lang w:val="en-US"/>
        </w:rPr>
        <w:t>pp. 272-273</w:t>
      </w:r>
      <w:r w:rsidRPr="00BB70EA">
        <w:rPr>
          <w:sz w:val="16"/>
          <w:szCs w:val="16"/>
          <w:lang w:val="en-US"/>
        </w:rPr>
        <w:t xml:space="preserve"> </w:t>
      </w:r>
      <w:r w:rsidRPr="00B11C76">
        <w:rPr>
          <w:i/>
          <w:sz w:val="16"/>
          <w:szCs w:val="16"/>
          <w:lang w:val="en-US"/>
        </w:rPr>
        <w:t>Pavana T</w:t>
      </w:r>
      <w:r w:rsidR="00846642">
        <w:rPr>
          <w:i/>
          <w:sz w:val="16"/>
          <w:szCs w:val="16"/>
          <w:lang w:val="en-US"/>
        </w:rPr>
        <w:t>h</w:t>
      </w:r>
      <w:r w:rsidRPr="00B11C76">
        <w:rPr>
          <w:i/>
          <w:sz w:val="16"/>
          <w:szCs w:val="16"/>
          <w:lang w:val="en-US"/>
        </w:rPr>
        <w:t>omas Morley</w:t>
      </w:r>
    </w:p>
    <w:p w14:paraId="0C80A5B6" w14:textId="36A3520B" w:rsidR="0070325A" w:rsidRDefault="0070325A" w:rsidP="00C40898">
      <w:pPr>
        <w:tabs>
          <w:tab w:val="right" w:pos="4762"/>
        </w:tabs>
        <w:autoSpaceDE w:val="0"/>
        <w:autoSpaceDN w:val="0"/>
        <w:adjustRightInd w:val="0"/>
        <w:ind w:left="284" w:hanging="142"/>
        <w:jc w:val="left"/>
        <w:rPr>
          <w:rFonts w:eastAsiaTheme="minorEastAsia" w:cs="Garamond"/>
          <w:sz w:val="18"/>
          <w:szCs w:val="18"/>
          <w:lang w:val="en-US"/>
        </w:rPr>
      </w:pPr>
      <w:r w:rsidRPr="00FC41FF">
        <w:rPr>
          <w:rFonts w:eastAsiaTheme="minorEastAsia" w:cs="Times"/>
          <w:b/>
          <w:sz w:val="18"/>
          <w:szCs w:val="18"/>
          <w:lang w:val="en-US"/>
        </w:rPr>
        <w:t xml:space="preserve">4. </w:t>
      </w:r>
      <w:r w:rsidRPr="00FC41FF">
        <w:rPr>
          <w:rFonts w:eastAsiaTheme="minorEastAsia" w:cs="Garamond"/>
          <w:sz w:val="18"/>
          <w:szCs w:val="18"/>
          <w:lang w:val="en-US"/>
        </w:rPr>
        <w:t xml:space="preserve">GB-Cu Dd 9.33, ff. 35v-36r </w:t>
      </w:r>
      <w:r w:rsidR="004738CE" w:rsidRPr="004738CE">
        <w:rPr>
          <w:rFonts w:eastAsiaTheme="minorEastAsia" w:cs="Garamond"/>
          <w:i/>
          <w:sz w:val="18"/>
          <w:szCs w:val="18"/>
          <w:lang w:val="en-US"/>
        </w:rPr>
        <w:t>M</w:t>
      </w:r>
      <w:r w:rsidR="004738CE" w:rsidRPr="004738CE">
        <w:rPr>
          <w:rFonts w:eastAsiaTheme="minorEastAsia" w:cs="Garamond"/>
          <w:i/>
          <w:sz w:val="18"/>
          <w:szCs w:val="18"/>
          <w:vertAlign w:val="superscript"/>
          <w:lang w:val="en-US"/>
        </w:rPr>
        <w:t>r</w:t>
      </w:r>
      <w:r w:rsidR="004738CE" w:rsidRPr="004738CE">
        <w:rPr>
          <w:rFonts w:eastAsiaTheme="minorEastAsia" w:cs="Garamond"/>
          <w:i/>
          <w:sz w:val="18"/>
          <w:szCs w:val="18"/>
          <w:lang w:val="en-US"/>
        </w:rPr>
        <w:t xml:space="preserve"> Birdes</w:t>
      </w:r>
      <w:r w:rsidRPr="00FC41FF">
        <w:rPr>
          <w:rFonts w:eastAsiaTheme="minorEastAsia" w:cs="Garamond"/>
          <w:sz w:val="18"/>
          <w:szCs w:val="18"/>
          <w:lang w:val="en-US"/>
        </w:rPr>
        <w:t xml:space="preserve"> </w:t>
      </w:r>
      <w:r w:rsidR="004738CE">
        <w:rPr>
          <w:rFonts w:eastAsiaTheme="minorEastAsia" w:cs="Garamond"/>
          <w:sz w:val="18"/>
          <w:szCs w:val="18"/>
          <w:lang w:val="en-US"/>
        </w:rPr>
        <w:t>(pavan)</w:t>
      </w:r>
      <w:r w:rsidR="008A2DAF">
        <w:rPr>
          <w:rFonts w:eastAsiaTheme="minorEastAsia" w:cs="Garamond"/>
          <w:sz w:val="18"/>
          <w:szCs w:val="18"/>
          <w:lang w:val="en-US"/>
        </w:rPr>
        <w:tab/>
      </w:r>
      <w:r>
        <w:rPr>
          <w:rFonts w:eastAsiaTheme="minorEastAsia" w:cs="Garamond"/>
          <w:sz w:val="18"/>
          <w:szCs w:val="18"/>
          <w:lang w:val="en-US"/>
        </w:rPr>
        <w:t>11</w:t>
      </w:r>
      <w:r w:rsidR="008A2DAF">
        <w:rPr>
          <w:rFonts w:eastAsiaTheme="minorEastAsia" w:cs="Garamond"/>
          <w:sz w:val="18"/>
          <w:szCs w:val="18"/>
          <w:lang w:val="en-US"/>
        </w:rPr>
        <w:t>-13</w:t>
      </w:r>
    </w:p>
    <w:p w14:paraId="156731E6" w14:textId="616E8592" w:rsidR="001955B2" w:rsidRPr="00C67263" w:rsidRDefault="001955B2" w:rsidP="00C40898">
      <w:pPr>
        <w:tabs>
          <w:tab w:val="right" w:pos="4762"/>
        </w:tabs>
        <w:autoSpaceDE w:val="0"/>
        <w:autoSpaceDN w:val="0"/>
        <w:adjustRightInd w:val="0"/>
        <w:ind w:left="284" w:hanging="142"/>
        <w:jc w:val="left"/>
        <w:rPr>
          <w:rFonts w:eastAsiaTheme="minorEastAsia" w:cs="Garamond"/>
          <w:sz w:val="16"/>
          <w:szCs w:val="16"/>
          <w:lang w:val="en-US"/>
        </w:rPr>
      </w:pPr>
      <w:r>
        <w:rPr>
          <w:sz w:val="18"/>
          <w:szCs w:val="18"/>
          <w:lang w:val="en-US"/>
        </w:rPr>
        <w:tab/>
      </w:r>
      <w:r w:rsidRPr="00C67263">
        <w:rPr>
          <w:sz w:val="16"/>
          <w:szCs w:val="16"/>
          <w:lang w:val="en-US"/>
        </w:rPr>
        <w:t xml:space="preserve">- ByrdN 4; </w:t>
      </w:r>
      <w:r w:rsidRPr="00C67263">
        <w:rPr>
          <w:rFonts w:eastAsiaTheme="minorEastAsia" w:cs="Garamond"/>
          <w:sz w:val="16"/>
          <w:szCs w:val="16"/>
          <w:lang w:val="en-US"/>
        </w:rPr>
        <w:t>Turbet 15</w:t>
      </w:r>
    </w:p>
    <w:p w14:paraId="4799A45E" w14:textId="0D92DB62" w:rsidR="00072EE6" w:rsidRPr="00072EE6" w:rsidRDefault="00072EE6" w:rsidP="00C40898">
      <w:pPr>
        <w:tabs>
          <w:tab w:val="right" w:pos="4762"/>
        </w:tabs>
        <w:autoSpaceDE w:val="0"/>
        <w:autoSpaceDN w:val="0"/>
        <w:adjustRightInd w:val="0"/>
        <w:ind w:left="284" w:hanging="142"/>
        <w:jc w:val="left"/>
        <w:rPr>
          <w:rFonts w:eastAsiaTheme="minorEastAsia" w:cs="Garamond"/>
          <w:sz w:val="16"/>
          <w:szCs w:val="16"/>
          <w:lang w:val="en-US"/>
        </w:rPr>
      </w:pPr>
      <w:r w:rsidRPr="00072EE6">
        <w:rPr>
          <w:rFonts w:eastAsiaTheme="minorEastAsia" w:cs="Garamond"/>
          <w:sz w:val="16"/>
          <w:szCs w:val="16"/>
          <w:lang w:val="en-US"/>
        </w:rPr>
        <w:tab/>
        <w:t>Walsingham,</w:t>
      </w:r>
      <w:r>
        <w:rPr>
          <w:rStyle w:val="FootnoteReference"/>
          <w:rFonts w:eastAsiaTheme="minorEastAsia" w:cs="Garamond"/>
          <w:sz w:val="16"/>
          <w:szCs w:val="16"/>
          <w:lang w:val="en-US"/>
        </w:rPr>
        <w:footnoteReference w:id="15"/>
      </w:r>
      <w:r w:rsidRPr="00072EE6">
        <w:rPr>
          <w:rFonts w:eastAsiaTheme="minorEastAsia" w:cs="Garamond"/>
          <w:sz w:val="16"/>
          <w:szCs w:val="16"/>
          <w:lang w:val="en-US"/>
        </w:rPr>
        <w:t xml:space="preserve"> no. 34 </w:t>
      </w:r>
      <w:r w:rsidRPr="00072EE6">
        <w:rPr>
          <w:rFonts w:eastAsiaTheme="minorEastAsia" w:cs="Garamond"/>
          <w:i/>
          <w:sz w:val="16"/>
          <w:szCs w:val="16"/>
        </w:rPr>
        <w:t>A Pavan of Mr Byrd's</w:t>
      </w:r>
      <w:r w:rsidRPr="00072EE6">
        <w:rPr>
          <w:rFonts w:eastAsiaTheme="minorEastAsia" w:cs="Garamond"/>
          <w:sz w:val="16"/>
          <w:szCs w:val="16"/>
          <w:lang w:val="en-US"/>
        </w:rPr>
        <w:t xml:space="preserve"> </w:t>
      </w:r>
      <w:r>
        <w:rPr>
          <w:rFonts w:eastAsiaTheme="minorEastAsia" w:cs="Garamond"/>
          <w:sz w:val="16"/>
          <w:szCs w:val="16"/>
          <w:lang w:val="en-US"/>
        </w:rPr>
        <w:t xml:space="preserve">- mixed consort </w:t>
      </w:r>
      <w:r w:rsidRPr="00072EE6">
        <w:rPr>
          <w:rFonts w:eastAsiaTheme="minorEastAsia" w:cs="Garamond"/>
          <w:sz w:val="16"/>
          <w:szCs w:val="16"/>
          <w:lang w:val="en-US"/>
        </w:rPr>
        <w:t>Turbet 22</w:t>
      </w:r>
    </w:p>
    <w:p w14:paraId="6B4A8E28" w14:textId="2DBC1DE5" w:rsidR="00BB70EA" w:rsidRPr="005138D2" w:rsidRDefault="005138D2" w:rsidP="00C40898">
      <w:pPr>
        <w:tabs>
          <w:tab w:val="right" w:pos="4762"/>
        </w:tabs>
        <w:autoSpaceDE w:val="0"/>
        <w:autoSpaceDN w:val="0"/>
        <w:adjustRightInd w:val="0"/>
        <w:ind w:left="284" w:hanging="142"/>
        <w:jc w:val="left"/>
        <w:rPr>
          <w:rFonts w:eastAsiaTheme="minorEastAsia" w:cs="Times"/>
          <w:sz w:val="16"/>
          <w:szCs w:val="16"/>
          <w:lang w:val="en-US"/>
        </w:rPr>
      </w:pPr>
      <w:r>
        <w:rPr>
          <w:rFonts w:eastAsiaTheme="minorEastAsia" w:cs="Times"/>
          <w:sz w:val="16"/>
          <w:szCs w:val="16"/>
          <w:lang w:val="en-US"/>
        </w:rPr>
        <w:tab/>
      </w:r>
      <w:r w:rsidRPr="005138D2">
        <w:rPr>
          <w:rFonts w:eastAsiaTheme="minorEastAsia" w:cs="Times"/>
          <w:sz w:val="16"/>
          <w:szCs w:val="16"/>
          <w:lang w:val="en-US"/>
        </w:rPr>
        <w:t>keyboard</w:t>
      </w:r>
      <w:r w:rsidR="0054340A">
        <w:rPr>
          <w:rFonts w:eastAsiaTheme="minorEastAsia" w:cs="Times"/>
          <w:sz w:val="16"/>
          <w:szCs w:val="16"/>
          <w:lang w:val="en-US"/>
        </w:rPr>
        <w:t xml:space="preserve"> (</w:t>
      </w:r>
      <w:r w:rsidR="0054340A" w:rsidRPr="0054340A">
        <w:rPr>
          <w:rFonts w:eastAsiaTheme="minorEastAsia" w:cs="Times"/>
          <w:sz w:val="16"/>
          <w:szCs w:val="16"/>
          <w:lang w:val="en-US"/>
        </w:rPr>
        <w:t>MB27 31a</w:t>
      </w:r>
      <w:r w:rsidR="0054340A">
        <w:rPr>
          <w:rFonts w:eastAsiaTheme="minorEastAsia" w:cs="Times"/>
          <w:sz w:val="16"/>
          <w:szCs w:val="16"/>
          <w:lang w:val="en-US"/>
        </w:rPr>
        <w:t>)</w:t>
      </w:r>
      <w:r>
        <w:rPr>
          <w:rFonts w:eastAsiaTheme="minorEastAsia" w:cs="Times"/>
          <w:sz w:val="16"/>
          <w:szCs w:val="16"/>
          <w:lang w:val="en-US"/>
        </w:rPr>
        <w:t>:</w:t>
      </w:r>
      <w:r w:rsidRPr="005138D2">
        <w:rPr>
          <w:rFonts w:eastAsiaTheme="minorEastAsia" w:cs="Times"/>
          <w:sz w:val="16"/>
          <w:szCs w:val="16"/>
          <w:lang w:val="en-US"/>
        </w:rPr>
        <w:t xml:space="preserve"> GB-Lbl Add.31392, ff. 3v-5r </w:t>
      </w:r>
      <w:r w:rsidRPr="005138D2">
        <w:rPr>
          <w:rFonts w:eastAsiaTheme="minorEastAsia" w:cs="Times"/>
          <w:i/>
          <w:sz w:val="16"/>
          <w:szCs w:val="16"/>
          <w:lang w:val="en-US"/>
        </w:rPr>
        <w:t>A pavin mr Byrd</w:t>
      </w:r>
      <w:r>
        <w:rPr>
          <w:rFonts w:eastAsiaTheme="minorEastAsia" w:cs="Times"/>
          <w:sz w:val="16"/>
          <w:szCs w:val="16"/>
          <w:lang w:val="en-US"/>
        </w:rPr>
        <w:t xml:space="preserve">; </w:t>
      </w:r>
      <w:r w:rsidRPr="005138D2">
        <w:rPr>
          <w:rFonts w:eastAsiaTheme="minorEastAsia" w:cs="Times"/>
          <w:sz w:val="16"/>
          <w:szCs w:val="16"/>
          <w:lang w:val="en-US"/>
        </w:rPr>
        <w:t>GB-Lbl Mus.1591 (Nevell),</w:t>
      </w:r>
      <w:r w:rsidR="00FC7AE3">
        <w:rPr>
          <w:rStyle w:val="FootnoteReference"/>
          <w:rFonts w:eastAsiaTheme="minorEastAsia" w:cs="Times"/>
          <w:sz w:val="16"/>
          <w:szCs w:val="16"/>
          <w:lang w:val="en-US"/>
        </w:rPr>
        <w:footnoteReference w:id="16"/>
      </w:r>
      <w:r w:rsidRPr="005138D2">
        <w:rPr>
          <w:rFonts w:eastAsiaTheme="minorEastAsia" w:cs="Times"/>
          <w:sz w:val="16"/>
          <w:szCs w:val="16"/>
          <w:lang w:val="en-US"/>
        </w:rPr>
        <w:t xml:space="preserve"> ff. 75v-78v </w:t>
      </w:r>
      <w:r w:rsidRPr="005138D2">
        <w:rPr>
          <w:rFonts w:eastAsiaTheme="minorEastAsia" w:cs="Times"/>
          <w:i/>
          <w:sz w:val="16"/>
          <w:szCs w:val="16"/>
          <w:lang w:val="en-US"/>
        </w:rPr>
        <w:t>The: v: pauian:</w:t>
      </w:r>
      <w:r>
        <w:rPr>
          <w:rFonts w:eastAsiaTheme="minorEastAsia" w:cs="Times"/>
          <w:sz w:val="16"/>
          <w:szCs w:val="16"/>
          <w:lang w:val="en-US"/>
        </w:rPr>
        <w:t xml:space="preserve">; </w:t>
      </w:r>
      <w:r w:rsidRPr="005138D2">
        <w:rPr>
          <w:rFonts w:eastAsiaTheme="minorEastAsia" w:cs="Times"/>
          <w:sz w:val="16"/>
          <w:szCs w:val="16"/>
          <w:lang w:val="en-US"/>
        </w:rPr>
        <w:t xml:space="preserve">US-NYp Drexel 5612, p. 136 </w:t>
      </w:r>
      <w:r w:rsidRPr="005138D2">
        <w:rPr>
          <w:rFonts w:eastAsiaTheme="minorEastAsia" w:cs="Times"/>
          <w:i/>
          <w:sz w:val="16"/>
          <w:szCs w:val="16"/>
          <w:lang w:val="en-US"/>
        </w:rPr>
        <w:t>Mr Bird A Pavion</w:t>
      </w:r>
    </w:p>
    <w:p w14:paraId="612C5212" w14:textId="176C9168" w:rsidR="00FC41FF" w:rsidRDefault="003D1098" w:rsidP="00C40898">
      <w:pPr>
        <w:tabs>
          <w:tab w:val="right" w:pos="4762"/>
        </w:tabs>
        <w:autoSpaceDE w:val="0"/>
        <w:autoSpaceDN w:val="0"/>
        <w:adjustRightInd w:val="0"/>
        <w:ind w:left="284" w:hanging="142"/>
        <w:jc w:val="left"/>
        <w:rPr>
          <w:rFonts w:eastAsiaTheme="minorEastAsia" w:cs="Garamond"/>
          <w:sz w:val="18"/>
          <w:szCs w:val="18"/>
          <w:lang w:val="en-US"/>
        </w:rPr>
      </w:pPr>
      <w:r>
        <w:rPr>
          <w:rFonts w:eastAsiaTheme="minorEastAsia" w:cs="Times"/>
          <w:b/>
          <w:sz w:val="18"/>
          <w:szCs w:val="18"/>
          <w:lang w:val="en-US"/>
        </w:rPr>
        <w:t>5</w:t>
      </w:r>
      <w:r w:rsidR="00FC41FF" w:rsidRPr="00FC41FF">
        <w:rPr>
          <w:rFonts w:eastAsiaTheme="minorEastAsia" w:cs="Times"/>
          <w:b/>
          <w:sz w:val="18"/>
          <w:szCs w:val="18"/>
          <w:lang w:val="en-US"/>
        </w:rPr>
        <w:t xml:space="preserve"> </w:t>
      </w:r>
      <w:r w:rsidR="00FC41FF" w:rsidRPr="00FC41FF">
        <w:rPr>
          <w:rFonts w:eastAsiaTheme="minorEastAsia" w:cs="Garamond"/>
          <w:sz w:val="18"/>
          <w:szCs w:val="18"/>
          <w:lang w:val="en-US"/>
        </w:rPr>
        <w:t xml:space="preserve">GB-Cu Dd 9.33, ff. 12v-13r </w:t>
      </w:r>
      <w:r w:rsidR="004738CE">
        <w:rPr>
          <w:rFonts w:eastAsiaTheme="minorEastAsia" w:cs="Garamond"/>
          <w:i/>
          <w:sz w:val="18"/>
          <w:szCs w:val="18"/>
          <w:lang w:val="en-US"/>
        </w:rPr>
        <w:t>Pauan fr C</w:t>
      </w:r>
      <w:r w:rsidR="00FC41FF" w:rsidRPr="00FC41FF">
        <w:rPr>
          <w:rFonts w:eastAsiaTheme="minorEastAsia" w:cs="Garamond"/>
          <w:i/>
          <w:sz w:val="18"/>
          <w:szCs w:val="18"/>
          <w:lang w:val="en-US"/>
        </w:rPr>
        <w:t>utting</w:t>
      </w:r>
      <w:r w:rsidR="00F963D1">
        <w:rPr>
          <w:rFonts w:eastAsiaTheme="minorEastAsia" w:cs="Garamond"/>
          <w:i/>
          <w:sz w:val="18"/>
          <w:szCs w:val="18"/>
          <w:lang w:val="en-US"/>
        </w:rPr>
        <w:t xml:space="preserve"> </w:t>
      </w:r>
      <w:r w:rsidR="00F963D1">
        <w:rPr>
          <w:rStyle w:val="FootnoteReference"/>
          <w:rFonts w:eastAsiaTheme="minorEastAsia" w:cs="Garamond"/>
          <w:sz w:val="16"/>
          <w:szCs w:val="16"/>
        </w:rPr>
        <w:footnoteReference w:id="17"/>
      </w:r>
      <w:r w:rsidR="008A2DAF">
        <w:rPr>
          <w:rFonts w:eastAsiaTheme="minorEastAsia" w:cs="Garamond"/>
          <w:sz w:val="18"/>
          <w:szCs w:val="18"/>
          <w:lang w:val="en-US"/>
        </w:rPr>
        <w:tab/>
      </w:r>
      <w:r w:rsidR="00400AA5">
        <w:rPr>
          <w:rFonts w:eastAsiaTheme="minorEastAsia" w:cs="Garamond"/>
          <w:sz w:val="18"/>
          <w:szCs w:val="18"/>
          <w:lang w:val="en-US"/>
        </w:rPr>
        <w:t>16</w:t>
      </w:r>
      <w:r w:rsidR="008A2DAF">
        <w:rPr>
          <w:rFonts w:eastAsiaTheme="minorEastAsia" w:cs="Garamond"/>
          <w:sz w:val="18"/>
          <w:szCs w:val="18"/>
          <w:lang w:val="en-US"/>
        </w:rPr>
        <w:t>-18</w:t>
      </w:r>
    </w:p>
    <w:p w14:paraId="5C05BA33" w14:textId="60F795A5" w:rsidR="00F963D1" w:rsidRPr="00F963D1" w:rsidRDefault="00F963D1" w:rsidP="00381AF6">
      <w:pPr>
        <w:tabs>
          <w:tab w:val="left" w:pos="426"/>
          <w:tab w:val="right" w:pos="4762"/>
        </w:tabs>
        <w:autoSpaceDE w:val="0"/>
        <w:autoSpaceDN w:val="0"/>
        <w:adjustRightInd w:val="0"/>
        <w:ind w:left="284" w:hanging="142"/>
        <w:jc w:val="left"/>
        <w:rPr>
          <w:rFonts w:eastAsiaTheme="minorEastAsia" w:cs="Garamond"/>
          <w:sz w:val="18"/>
          <w:szCs w:val="18"/>
          <w:lang w:val="en-US"/>
        </w:rPr>
      </w:pPr>
      <w:r>
        <w:rPr>
          <w:rFonts w:eastAsiaTheme="minorEastAsia" w:cs="Garamond"/>
          <w:sz w:val="18"/>
          <w:szCs w:val="18"/>
          <w:lang w:val="en-US"/>
        </w:rPr>
        <w:tab/>
      </w:r>
      <w:r w:rsidR="00381AF6">
        <w:rPr>
          <w:rFonts w:eastAsiaTheme="minorEastAsia" w:cs="Garamond"/>
          <w:sz w:val="18"/>
          <w:szCs w:val="18"/>
          <w:lang w:val="en-US"/>
        </w:rPr>
        <w:tab/>
      </w:r>
      <w:r w:rsidRPr="00F963D1">
        <w:rPr>
          <w:rFonts w:eastAsiaTheme="minorEastAsia" w:cs="Garamond"/>
          <w:sz w:val="16"/>
          <w:szCs w:val="16"/>
          <w:lang w:val="en-US"/>
        </w:rPr>
        <w:t xml:space="preserve">- </w:t>
      </w:r>
      <w:r w:rsidRPr="00F963D1">
        <w:rPr>
          <w:sz w:val="16"/>
          <w:szCs w:val="16"/>
          <w:lang w:val="en-US"/>
        </w:rPr>
        <w:t>Byrd</w:t>
      </w:r>
      <w:r w:rsidRPr="00F963D1">
        <w:rPr>
          <w:rFonts w:eastAsiaTheme="minorEastAsia" w:cs="Garamond"/>
          <w:sz w:val="16"/>
          <w:szCs w:val="16"/>
          <w:lang w:val="en-US"/>
        </w:rPr>
        <w:t xml:space="preserve">N 2a; </w:t>
      </w:r>
      <w:r>
        <w:rPr>
          <w:rFonts w:eastAsiaTheme="minorEastAsia" w:cs="Garamond"/>
          <w:sz w:val="16"/>
          <w:szCs w:val="16"/>
          <w:lang w:val="en-US"/>
        </w:rPr>
        <w:t>CuttingB 21b</w:t>
      </w:r>
      <w:r w:rsidRPr="00F963D1">
        <w:rPr>
          <w:rFonts w:eastAsiaTheme="minorEastAsia" w:cs="Garamond"/>
          <w:sz w:val="16"/>
          <w:szCs w:val="16"/>
          <w:lang w:val="en-US"/>
        </w:rPr>
        <w:t xml:space="preserve">; </w:t>
      </w:r>
      <w:r w:rsidRPr="00F963D1">
        <w:rPr>
          <w:rFonts w:eastAsiaTheme="minorEastAsia" w:cs="Times"/>
          <w:sz w:val="16"/>
          <w:szCs w:val="16"/>
          <w:lang w:val="en-US"/>
        </w:rPr>
        <w:t>Turbet 1</w:t>
      </w:r>
      <w:r>
        <w:rPr>
          <w:rFonts w:eastAsiaTheme="minorEastAsia" w:cs="Times"/>
          <w:sz w:val="16"/>
          <w:szCs w:val="16"/>
          <w:lang w:val="en-US"/>
        </w:rPr>
        <w:t>4</w:t>
      </w:r>
    </w:p>
    <w:p w14:paraId="49E7B7DB" w14:textId="6FF93B7E" w:rsidR="00405587" w:rsidRPr="00F963D1" w:rsidRDefault="00BE0295" w:rsidP="00C40898">
      <w:pPr>
        <w:tabs>
          <w:tab w:val="right" w:pos="4762"/>
        </w:tabs>
        <w:autoSpaceDE w:val="0"/>
        <w:autoSpaceDN w:val="0"/>
        <w:adjustRightInd w:val="0"/>
        <w:ind w:left="284" w:hanging="142"/>
        <w:jc w:val="left"/>
        <w:rPr>
          <w:rFonts w:eastAsiaTheme="minorEastAsia" w:cs="Garamond"/>
          <w:i/>
          <w:sz w:val="16"/>
          <w:szCs w:val="16"/>
          <w:lang w:val="en-US"/>
        </w:rPr>
      </w:pPr>
      <w:r w:rsidRPr="00F963D1">
        <w:rPr>
          <w:rFonts w:eastAsiaTheme="minorEastAsia" w:cs="Garamond"/>
          <w:sz w:val="16"/>
          <w:szCs w:val="16"/>
          <w:lang w:val="en-US"/>
        </w:rPr>
        <w:tab/>
      </w:r>
      <w:r w:rsidR="003B7D70" w:rsidRPr="00F963D1">
        <w:rPr>
          <w:rFonts w:eastAsiaTheme="minorEastAsia" w:cs="Garamond"/>
          <w:sz w:val="16"/>
          <w:szCs w:val="16"/>
          <w:lang w:val="en-US"/>
        </w:rPr>
        <w:t>Barley 1596 (Orpharion), sigs. D3v-D4v</w:t>
      </w:r>
      <w:r w:rsidR="00EC170E" w:rsidRPr="00F963D1">
        <w:rPr>
          <w:rFonts w:eastAsiaTheme="minorEastAsia" w:cs="Garamond"/>
          <w:i/>
          <w:sz w:val="16"/>
          <w:szCs w:val="16"/>
          <w:lang w:val="en-US"/>
        </w:rPr>
        <w:t xml:space="preserve"> Master Birds Paue</w:t>
      </w:r>
      <w:r w:rsidR="003B7D70" w:rsidRPr="00F963D1">
        <w:rPr>
          <w:rFonts w:eastAsiaTheme="minorEastAsia" w:cs="Garamond"/>
          <w:i/>
          <w:sz w:val="16"/>
          <w:szCs w:val="16"/>
          <w:lang w:val="en-US"/>
        </w:rPr>
        <w:t xml:space="preserve">n </w:t>
      </w:r>
    </w:p>
    <w:p w14:paraId="701938E9" w14:textId="610A5D91" w:rsidR="00EC170E" w:rsidRPr="00E21410" w:rsidRDefault="00405587" w:rsidP="00C40898">
      <w:pPr>
        <w:tabs>
          <w:tab w:val="right" w:pos="4762"/>
        </w:tabs>
        <w:autoSpaceDE w:val="0"/>
        <w:autoSpaceDN w:val="0"/>
        <w:adjustRightInd w:val="0"/>
        <w:ind w:left="284" w:hanging="142"/>
        <w:jc w:val="left"/>
        <w:rPr>
          <w:rFonts w:eastAsiaTheme="minorEastAsia" w:cs="Garamond"/>
          <w:sz w:val="16"/>
          <w:szCs w:val="16"/>
          <w:lang w:val="en-US"/>
        </w:rPr>
      </w:pPr>
      <w:r w:rsidRPr="00F963D1">
        <w:rPr>
          <w:rFonts w:eastAsiaTheme="minorEastAsia" w:cs="Garamond"/>
          <w:i/>
          <w:sz w:val="16"/>
          <w:szCs w:val="16"/>
          <w:lang w:val="en-US"/>
        </w:rPr>
        <w:tab/>
      </w:r>
      <w:r w:rsidR="000647F6" w:rsidRPr="00F963D1">
        <w:rPr>
          <w:rFonts w:eastAsiaTheme="minorEastAsia" w:cs="Garamond"/>
          <w:i/>
          <w:sz w:val="16"/>
          <w:szCs w:val="16"/>
          <w:lang w:val="en-US"/>
        </w:rPr>
        <w:t xml:space="preserve">set by Francis </w:t>
      </w:r>
      <w:r w:rsidR="00C67263">
        <w:rPr>
          <w:rFonts w:eastAsiaTheme="minorEastAsia" w:cs="Garamond"/>
          <w:i/>
          <w:sz w:val="16"/>
          <w:szCs w:val="16"/>
          <w:lang w:val="en-US"/>
        </w:rPr>
        <w:t xml:space="preserve">Cutting </w:t>
      </w:r>
      <w:r w:rsidR="003B7D70" w:rsidRPr="00F963D1">
        <w:rPr>
          <w:rFonts w:eastAsiaTheme="minorEastAsia" w:cs="Garamond"/>
          <w:i/>
          <w:sz w:val="16"/>
          <w:szCs w:val="16"/>
          <w:lang w:val="en-US"/>
        </w:rPr>
        <w:t>A pauan by M</w:t>
      </w:r>
      <w:r w:rsidR="003B7D70" w:rsidRPr="00F963D1">
        <w:rPr>
          <w:rFonts w:eastAsiaTheme="minorEastAsia" w:cs="Garamond"/>
          <w:i/>
          <w:sz w:val="16"/>
          <w:szCs w:val="16"/>
          <w:vertAlign w:val="superscript"/>
          <w:lang w:val="en-US"/>
        </w:rPr>
        <w:t>r</w:t>
      </w:r>
      <w:r w:rsidR="003B7D70" w:rsidRPr="00F963D1">
        <w:rPr>
          <w:rFonts w:eastAsiaTheme="minorEastAsia" w:cs="Garamond"/>
          <w:i/>
          <w:sz w:val="16"/>
          <w:szCs w:val="16"/>
          <w:lang w:val="en-US"/>
        </w:rPr>
        <w:t xml:space="preserve"> Byrde</w:t>
      </w:r>
      <w:r w:rsidR="00F963D1" w:rsidRPr="00F963D1">
        <w:rPr>
          <w:rFonts w:eastAsiaTheme="minorEastAsia" w:cs="Garamond"/>
          <w:sz w:val="16"/>
          <w:szCs w:val="16"/>
          <w:lang w:val="en-US"/>
        </w:rPr>
        <w:t xml:space="preserve"> - </w:t>
      </w:r>
      <w:r w:rsidR="00F963D1" w:rsidRPr="00F963D1">
        <w:rPr>
          <w:sz w:val="16"/>
          <w:szCs w:val="16"/>
          <w:lang w:val="en-US"/>
        </w:rPr>
        <w:t>Byrd</w:t>
      </w:r>
      <w:r w:rsidR="00F963D1" w:rsidRPr="00F963D1">
        <w:rPr>
          <w:rFonts w:eastAsiaTheme="minorEastAsia" w:cs="Garamond"/>
          <w:sz w:val="16"/>
          <w:szCs w:val="16"/>
          <w:lang w:val="en-US"/>
        </w:rPr>
        <w:t xml:space="preserve">N 2b; CuttingB 21a; </w:t>
      </w:r>
      <w:r w:rsidR="00F963D1" w:rsidRPr="00F963D1">
        <w:rPr>
          <w:rFonts w:eastAsiaTheme="minorEastAsia" w:cs="Times"/>
          <w:sz w:val="16"/>
          <w:szCs w:val="16"/>
          <w:lang w:val="en-US"/>
        </w:rPr>
        <w:t>Turbet 13</w:t>
      </w:r>
      <w:r w:rsidR="00437A61">
        <w:rPr>
          <w:rFonts w:eastAsiaTheme="minorEastAsia" w:cs="Times"/>
          <w:sz w:val="16"/>
          <w:szCs w:val="16"/>
          <w:lang w:val="en-US"/>
        </w:rPr>
        <w:t xml:space="preserve">. </w:t>
      </w:r>
      <w:r w:rsidR="005138D2" w:rsidRPr="00EC170E">
        <w:rPr>
          <w:rFonts w:eastAsiaTheme="minorEastAsia" w:cs="Garamond"/>
          <w:sz w:val="16"/>
          <w:szCs w:val="16"/>
          <w:lang w:val="en-US"/>
        </w:rPr>
        <w:t>keyboard</w:t>
      </w:r>
      <w:r w:rsidR="0054340A" w:rsidRPr="0054340A">
        <w:rPr>
          <w:rFonts w:eastAsiaTheme="minorEastAsia" w:cs="Garamond"/>
          <w:sz w:val="16"/>
          <w:szCs w:val="16"/>
          <w:lang w:val="en-US"/>
        </w:rPr>
        <w:t xml:space="preserve"> (MB28</w:t>
      </w:r>
      <w:r w:rsidR="00D930A2">
        <w:rPr>
          <w:rStyle w:val="FootnoteReference"/>
          <w:rFonts w:eastAsiaTheme="minorEastAsia" w:cs="Garamond"/>
          <w:sz w:val="16"/>
          <w:szCs w:val="16"/>
          <w:lang w:val="en-US"/>
        </w:rPr>
        <w:footnoteReference w:id="18"/>
      </w:r>
      <w:r w:rsidR="0054340A" w:rsidRPr="0054340A">
        <w:rPr>
          <w:rFonts w:eastAsiaTheme="minorEastAsia" w:cs="Garamond"/>
          <w:sz w:val="16"/>
          <w:szCs w:val="16"/>
          <w:lang w:val="en-US"/>
        </w:rPr>
        <w:t xml:space="preserve"> 59a</w:t>
      </w:r>
      <w:r w:rsidR="0054340A">
        <w:rPr>
          <w:rFonts w:eastAsiaTheme="minorEastAsia" w:cs="Garamond"/>
          <w:sz w:val="16"/>
          <w:szCs w:val="16"/>
          <w:lang w:val="en-US"/>
        </w:rPr>
        <w:t>)</w:t>
      </w:r>
      <w:r w:rsidR="005138D2">
        <w:rPr>
          <w:rFonts w:eastAsiaTheme="minorEastAsia" w:cs="Garamond"/>
          <w:sz w:val="16"/>
          <w:szCs w:val="16"/>
          <w:lang w:val="en-US"/>
        </w:rPr>
        <w:t>:</w:t>
      </w:r>
      <w:r w:rsidR="005138D2" w:rsidRPr="00EC170E">
        <w:rPr>
          <w:rFonts w:eastAsiaTheme="minorEastAsia" w:cs="Garamond"/>
          <w:sz w:val="16"/>
          <w:szCs w:val="16"/>
          <w:lang w:val="en-US"/>
        </w:rPr>
        <w:t xml:space="preserve"> </w:t>
      </w:r>
      <w:r w:rsidR="00EC170E" w:rsidRPr="00EC170E">
        <w:rPr>
          <w:rFonts w:eastAsiaTheme="minorEastAsia" w:cs="Garamond"/>
          <w:sz w:val="16"/>
          <w:szCs w:val="16"/>
          <w:lang w:val="en-US"/>
        </w:rPr>
        <w:t xml:space="preserve">GB-Cfm 168, pp. 169-170 </w:t>
      </w:r>
      <w:r w:rsidR="00EC170E" w:rsidRPr="00EC170E">
        <w:rPr>
          <w:rFonts w:eastAsiaTheme="minorEastAsia" w:cs="Garamond"/>
          <w:i/>
          <w:sz w:val="16"/>
          <w:szCs w:val="16"/>
          <w:lang w:val="en-US"/>
        </w:rPr>
        <w:t>Pavana Bray William Byrd:</w:t>
      </w:r>
      <w:r w:rsidR="00F96F29" w:rsidRPr="00F96F29">
        <w:rPr>
          <w:sz w:val="16"/>
          <w:szCs w:val="16"/>
        </w:rPr>
        <w:t xml:space="preserve"> </w:t>
      </w:r>
    </w:p>
    <w:p w14:paraId="7824B649" w14:textId="5B308E64" w:rsidR="009B5458" w:rsidRPr="0070325A" w:rsidRDefault="00FC41FF" w:rsidP="00C40898">
      <w:pPr>
        <w:tabs>
          <w:tab w:val="right" w:pos="4762"/>
        </w:tabs>
        <w:ind w:left="284" w:hanging="142"/>
        <w:rPr>
          <w:sz w:val="18"/>
          <w:szCs w:val="18"/>
        </w:rPr>
      </w:pPr>
      <w:r w:rsidRPr="00FC41FF">
        <w:rPr>
          <w:b/>
          <w:sz w:val="18"/>
          <w:szCs w:val="18"/>
          <w:lang w:val="en-US"/>
        </w:rPr>
        <w:t xml:space="preserve">6. </w:t>
      </w:r>
      <w:r w:rsidR="00C40898" w:rsidRPr="001A5DD4">
        <w:rPr>
          <w:sz w:val="16"/>
          <w:szCs w:val="16"/>
        </w:rPr>
        <w:t>IRL-Dtc 410/I, pp. 90-9</w:t>
      </w:r>
      <w:r w:rsidRPr="001A5DD4">
        <w:rPr>
          <w:sz w:val="16"/>
          <w:szCs w:val="16"/>
        </w:rPr>
        <w:t>1</w:t>
      </w:r>
      <w:r w:rsidRPr="00FC41FF">
        <w:rPr>
          <w:sz w:val="18"/>
          <w:szCs w:val="18"/>
        </w:rPr>
        <w:t xml:space="preserve"> </w:t>
      </w:r>
      <w:r w:rsidR="004738CE" w:rsidRPr="004738CE">
        <w:rPr>
          <w:i/>
          <w:sz w:val="18"/>
          <w:szCs w:val="18"/>
        </w:rPr>
        <w:t>m</w:t>
      </w:r>
      <w:r w:rsidR="004738CE" w:rsidRPr="004738CE">
        <w:rPr>
          <w:i/>
          <w:sz w:val="18"/>
          <w:szCs w:val="18"/>
          <w:vertAlign w:val="superscript"/>
        </w:rPr>
        <w:t>er</w:t>
      </w:r>
      <w:r w:rsidR="004738CE" w:rsidRPr="004738CE">
        <w:rPr>
          <w:i/>
          <w:sz w:val="18"/>
          <w:szCs w:val="18"/>
        </w:rPr>
        <w:t xml:space="preserve"> William Birdes pauine</w:t>
      </w:r>
      <w:r w:rsidR="00954DD7">
        <w:rPr>
          <w:sz w:val="18"/>
          <w:szCs w:val="18"/>
          <w:lang w:val="en-US"/>
        </w:rPr>
        <w:t xml:space="preserve"> </w:t>
      </w:r>
      <w:r w:rsidR="00954DD7" w:rsidRPr="00F963D1">
        <w:rPr>
          <w:sz w:val="16"/>
          <w:szCs w:val="16"/>
          <w:lang w:val="en-US"/>
        </w:rPr>
        <w:t xml:space="preserve">- </w:t>
      </w:r>
      <w:r w:rsidR="00BE0295" w:rsidRPr="00F963D1">
        <w:rPr>
          <w:sz w:val="16"/>
          <w:szCs w:val="16"/>
          <w:lang w:val="en-US"/>
        </w:rPr>
        <w:t>Byrd</w:t>
      </w:r>
      <w:r w:rsidR="00954DD7" w:rsidRPr="00F963D1">
        <w:rPr>
          <w:sz w:val="16"/>
          <w:szCs w:val="16"/>
          <w:lang w:val="en-US"/>
        </w:rPr>
        <w:t>N</w:t>
      </w:r>
      <w:r w:rsidR="002B0294" w:rsidRPr="00F963D1">
        <w:rPr>
          <w:sz w:val="16"/>
          <w:szCs w:val="16"/>
          <w:lang w:val="en-US"/>
        </w:rPr>
        <w:t xml:space="preserve"> </w:t>
      </w:r>
      <w:r w:rsidR="00954DD7" w:rsidRPr="00F963D1">
        <w:rPr>
          <w:sz w:val="16"/>
          <w:szCs w:val="16"/>
          <w:lang w:val="en-US"/>
        </w:rPr>
        <w:t>9</w:t>
      </w:r>
      <w:r w:rsidR="008A2DAF">
        <w:rPr>
          <w:sz w:val="18"/>
          <w:szCs w:val="18"/>
        </w:rPr>
        <w:tab/>
        <w:t>18-19</w:t>
      </w:r>
    </w:p>
    <w:p w14:paraId="00B555BC" w14:textId="6AED680D" w:rsidR="00F71A0C" w:rsidRDefault="00FC41FF" w:rsidP="00C40898">
      <w:pPr>
        <w:tabs>
          <w:tab w:val="right" w:pos="4762"/>
        </w:tabs>
        <w:ind w:left="284" w:hanging="142"/>
        <w:rPr>
          <w:sz w:val="18"/>
          <w:szCs w:val="18"/>
        </w:rPr>
      </w:pPr>
      <w:r w:rsidRPr="00FC41FF">
        <w:rPr>
          <w:b/>
          <w:sz w:val="18"/>
          <w:szCs w:val="18"/>
        </w:rPr>
        <w:t>7.</w:t>
      </w:r>
      <w:r w:rsidRPr="00FC41FF">
        <w:rPr>
          <w:sz w:val="18"/>
          <w:szCs w:val="18"/>
        </w:rPr>
        <w:t xml:space="preserve"> GB-</w:t>
      </w:r>
      <w:r w:rsidRPr="002B0294">
        <w:rPr>
          <w:sz w:val="16"/>
          <w:szCs w:val="16"/>
        </w:rPr>
        <w:t>WPforester welde</w:t>
      </w:r>
      <w:r w:rsidRPr="00FC41FF">
        <w:rPr>
          <w:sz w:val="18"/>
          <w:szCs w:val="18"/>
        </w:rPr>
        <w:t xml:space="preserve">, f. 8r </w:t>
      </w:r>
      <w:r w:rsidR="004738CE" w:rsidRPr="004738CE">
        <w:rPr>
          <w:i/>
          <w:sz w:val="18"/>
          <w:szCs w:val="18"/>
          <w:lang w:val="en-US"/>
        </w:rPr>
        <w:t>The Galiard M</w:t>
      </w:r>
      <w:r w:rsidR="004738CE" w:rsidRPr="004738CE">
        <w:rPr>
          <w:i/>
          <w:sz w:val="18"/>
          <w:szCs w:val="18"/>
          <w:vertAlign w:val="superscript"/>
          <w:lang w:val="en-US"/>
        </w:rPr>
        <w:t>r</w:t>
      </w:r>
      <w:r w:rsidR="004738CE" w:rsidRPr="004738CE">
        <w:rPr>
          <w:i/>
          <w:sz w:val="18"/>
          <w:szCs w:val="18"/>
          <w:lang w:val="en-US"/>
        </w:rPr>
        <w:t xml:space="preserve"> Birde</w:t>
      </w:r>
      <w:r w:rsidR="00954DD7" w:rsidRPr="00D836C6">
        <w:rPr>
          <w:sz w:val="16"/>
          <w:szCs w:val="16"/>
          <w:lang w:val="en-US"/>
        </w:rPr>
        <w:t xml:space="preserve"> - </w:t>
      </w:r>
      <w:r w:rsidR="00BE0295" w:rsidRPr="00D836C6">
        <w:rPr>
          <w:sz w:val="16"/>
          <w:szCs w:val="16"/>
          <w:lang w:val="en-US"/>
        </w:rPr>
        <w:t>Byrd</w:t>
      </w:r>
      <w:r w:rsidR="00954DD7" w:rsidRPr="00D836C6">
        <w:rPr>
          <w:sz w:val="16"/>
          <w:szCs w:val="16"/>
          <w:lang w:val="en-US"/>
        </w:rPr>
        <w:t>N</w:t>
      </w:r>
      <w:r w:rsidR="002B0294" w:rsidRPr="00D836C6">
        <w:rPr>
          <w:sz w:val="16"/>
          <w:szCs w:val="16"/>
          <w:lang w:val="en-US"/>
        </w:rPr>
        <w:t xml:space="preserve"> </w:t>
      </w:r>
      <w:r w:rsidR="00954DD7" w:rsidRPr="00D836C6">
        <w:rPr>
          <w:sz w:val="16"/>
          <w:szCs w:val="16"/>
          <w:lang w:val="en-US"/>
        </w:rPr>
        <w:t>5</w:t>
      </w:r>
      <w:r w:rsidR="00D836C6" w:rsidRPr="00D836C6">
        <w:rPr>
          <w:sz w:val="16"/>
          <w:szCs w:val="16"/>
          <w:lang w:val="en-US"/>
        </w:rPr>
        <w:t>a</w:t>
      </w:r>
      <w:r w:rsidR="00400AA5">
        <w:rPr>
          <w:sz w:val="18"/>
          <w:szCs w:val="18"/>
        </w:rPr>
        <w:tab/>
      </w:r>
      <w:r w:rsidR="008A2DAF">
        <w:rPr>
          <w:sz w:val="18"/>
          <w:szCs w:val="18"/>
        </w:rPr>
        <w:t>20-21</w:t>
      </w:r>
    </w:p>
    <w:p w14:paraId="02145BB3" w14:textId="244A015F" w:rsidR="00447F7B" w:rsidRPr="00447F7B" w:rsidRDefault="00447F7B" w:rsidP="00447F7B">
      <w:pPr>
        <w:tabs>
          <w:tab w:val="right" w:pos="4762"/>
        </w:tabs>
        <w:ind w:left="284" w:hanging="142"/>
        <w:rPr>
          <w:sz w:val="16"/>
          <w:szCs w:val="16"/>
          <w:lang w:val="en-US"/>
        </w:rPr>
      </w:pPr>
      <w:r>
        <w:rPr>
          <w:sz w:val="16"/>
          <w:szCs w:val="16"/>
          <w:lang w:val="en-US"/>
        </w:rPr>
        <w:tab/>
      </w:r>
      <w:r w:rsidRPr="00447F7B">
        <w:rPr>
          <w:sz w:val="16"/>
          <w:szCs w:val="16"/>
          <w:lang w:val="en-US"/>
        </w:rPr>
        <w:t xml:space="preserve">GB-Lbl Hirsch M.1353, f. 2r untitled </w:t>
      </w:r>
      <w:r w:rsidR="00F963D1">
        <w:rPr>
          <w:sz w:val="16"/>
          <w:szCs w:val="16"/>
          <w:lang w:val="en-US"/>
        </w:rPr>
        <w:t xml:space="preserve">- </w:t>
      </w:r>
      <w:r w:rsidRPr="00447F7B">
        <w:rPr>
          <w:sz w:val="16"/>
          <w:szCs w:val="16"/>
          <w:lang w:val="en-US"/>
        </w:rPr>
        <w:t>Turbet 17)</w:t>
      </w:r>
    </w:p>
    <w:p w14:paraId="620E9188" w14:textId="5D63974A" w:rsidR="00447F7B" w:rsidRPr="00447F7B" w:rsidRDefault="00447F7B" w:rsidP="00447F7B">
      <w:pPr>
        <w:tabs>
          <w:tab w:val="right" w:pos="4762"/>
        </w:tabs>
        <w:ind w:left="284" w:hanging="142"/>
        <w:rPr>
          <w:sz w:val="16"/>
          <w:szCs w:val="16"/>
          <w:lang w:val="en-US"/>
        </w:rPr>
      </w:pPr>
      <w:r>
        <w:rPr>
          <w:sz w:val="16"/>
          <w:szCs w:val="16"/>
          <w:lang w:val="en-US"/>
        </w:rPr>
        <w:tab/>
      </w:r>
      <w:r w:rsidRPr="00447F7B">
        <w:rPr>
          <w:sz w:val="16"/>
          <w:szCs w:val="16"/>
          <w:lang w:val="en-US"/>
        </w:rPr>
        <w:t>GB-Cu</w:t>
      </w:r>
      <w:r w:rsidR="00F963D1">
        <w:rPr>
          <w:sz w:val="16"/>
          <w:szCs w:val="16"/>
          <w:lang w:val="en-US"/>
        </w:rPr>
        <w:t xml:space="preserve"> Dd 9.33, ff. 59v-60r untitled - </w:t>
      </w:r>
      <w:r w:rsidRPr="00447F7B">
        <w:rPr>
          <w:sz w:val="16"/>
          <w:szCs w:val="16"/>
          <w:lang w:val="en-US"/>
        </w:rPr>
        <w:t>ByrdN 5</w:t>
      </w:r>
      <w:r w:rsidR="00F963D1">
        <w:rPr>
          <w:sz w:val="16"/>
          <w:szCs w:val="16"/>
          <w:lang w:val="en-US"/>
        </w:rPr>
        <w:t>b; Turbet 18</w:t>
      </w:r>
    </w:p>
    <w:p w14:paraId="63F1EE64" w14:textId="2CFD7E7A" w:rsidR="00447F7B" w:rsidRPr="00447F7B" w:rsidRDefault="00447F7B" w:rsidP="00447F7B">
      <w:pPr>
        <w:tabs>
          <w:tab w:val="right" w:pos="4762"/>
        </w:tabs>
        <w:ind w:left="284" w:hanging="142"/>
        <w:rPr>
          <w:sz w:val="16"/>
          <w:szCs w:val="16"/>
          <w:lang w:val="en-US"/>
        </w:rPr>
      </w:pPr>
      <w:r>
        <w:rPr>
          <w:sz w:val="16"/>
          <w:szCs w:val="16"/>
          <w:lang w:val="en-US"/>
        </w:rPr>
        <w:tab/>
      </w:r>
      <w:r w:rsidRPr="00447F7B">
        <w:rPr>
          <w:sz w:val="16"/>
          <w:szCs w:val="16"/>
          <w:lang w:val="en-US"/>
        </w:rPr>
        <w:t xml:space="preserve">GB-Cu Dd 2.11, f. 101v </w:t>
      </w:r>
      <w:r w:rsidRPr="00447F7B">
        <w:rPr>
          <w:i/>
          <w:sz w:val="16"/>
          <w:szCs w:val="16"/>
          <w:lang w:val="en-US"/>
        </w:rPr>
        <w:t>M</w:t>
      </w:r>
      <w:r w:rsidRPr="00447F7B">
        <w:rPr>
          <w:i/>
          <w:sz w:val="16"/>
          <w:szCs w:val="16"/>
          <w:vertAlign w:val="superscript"/>
          <w:lang w:val="en-US"/>
        </w:rPr>
        <w:t>r</w:t>
      </w:r>
      <w:r w:rsidRPr="00447F7B">
        <w:rPr>
          <w:i/>
          <w:sz w:val="16"/>
          <w:szCs w:val="16"/>
          <w:lang w:val="en-US"/>
        </w:rPr>
        <w:t xml:space="preserve"> Birdes</w:t>
      </w:r>
      <w:r w:rsidR="00D836C6">
        <w:rPr>
          <w:sz w:val="16"/>
          <w:szCs w:val="16"/>
          <w:lang w:val="en-US"/>
        </w:rPr>
        <w:t xml:space="preserve"> - </w:t>
      </w:r>
      <w:r w:rsidRPr="00447F7B">
        <w:rPr>
          <w:sz w:val="16"/>
          <w:szCs w:val="16"/>
          <w:lang w:val="en-US"/>
        </w:rPr>
        <w:t>ByrdN 5</w:t>
      </w:r>
      <w:r w:rsidR="00F963D1">
        <w:rPr>
          <w:sz w:val="16"/>
          <w:szCs w:val="16"/>
          <w:lang w:val="en-US"/>
        </w:rPr>
        <w:t>c; Turbet 19</w:t>
      </w:r>
    </w:p>
    <w:p w14:paraId="535356F5" w14:textId="3B29F7C4" w:rsidR="00447F7B" w:rsidRPr="00447F7B" w:rsidRDefault="00447F7B" w:rsidP="00447F7B">
      <w:pPr>
        <w:tabs>
          <w:tab w:val="right" w:pos="4762"/>
        </w:tabs>
        <w:ind w:left="284" w:hanging="142"/>
        <w:rPr>
          <w:sz w:val="16"/>
          <w:szCs w:val="16"/>
          <w:lang w:val="en-US"/>
        </w:rPr>
      </w:pPr>
      <w:r>
        <w:rPr>
          <w:sz w:val="16"/>
          <w:szCs w:val="16"/>
          <w:lang w:val="en-US"/>
        </w:rPr>
        <w:tab/>
      </w:r>
      <w:r w:rsidRPr="00447F7B">
        <w:rPr>
          <w:sz w:val="16"/>
          <w:szCs w:val="16"/>
          <w:lang w:val="en-US"/>
        </w:rPr>
        <w:t xml:space="preserve">GB-Cu Dd.4.23, f. 1v </w:t>
      </w:r>
      <w:r w:rsidRPr="00447F7B">
        <w:rPr>
          <w:i/>
          <w:sz w:val="16"/>
          <w:szCs w:val="16"/>
          <w:lang w:val="en-US"/>
        </w:rPr>
        <w:t>Mr. Birds Galliarde</w:t>
      </w:r>
      <w:r w:rsidR="00D836C6">
        <w:rPr>
          <w:sz w:val="16"/>
          <w:szCs w:val="16"/>
          <w:lang w:val="en-US"/>
        </w:rPr>
        <w:t xml:space="preserve"> - cittern</w:t>
      </w:r>
    </w:p>
    <w:p w14:paraId="3F3BCCAC" w14:textId="7320FC08" w:rsidR="00447F7B" w:rsidRPr="00447F7B" w:rsidRDefault="00447F7B" w:rsidP="00447F7B">
      <w:pPr>
        <w:tabs>
          <w:tab w:val="right" w:pos="4762"/>
        </w:tabs>
        <w:ind w:left="284" w:hanging="142"/>
        <w:rPr>
          <w:sz w:val="16"/>
          <w:szCs w:val="16"/>
          <w:lang w:val="en-US"/>
        </w:rPr>
      </w:pPr>
      <w:r>
        <w:rPr>
          <w:sz w:val="16"/>
          <w:szCs w:val="16"/>
          <w:lang w:val="en-US"/>
        </w:rPr>
        <w:tab/>
      </w:r>
      <w:r w:rsidRPr="00447F7B">
        <w:rPr>
          <w:sz w:val="16"/>
          <w:szCs w:val="16"/>
          <w:lang w:val="en-US"/>
        </w:rPr>
        <w:t>Holborne 1597, sig</w:t>
      </w:r>
      <w:r w:rsidR="00604EDE">
        <w:rPr>
          <w:sz w:val="16"/>
          <w:szCs w:val="16"/>
          <w:lang w:val="en-US"/>
        </w:rPr>
        <w:t>s</w:t>
      </w:r>
      <w:r w:rsidRPr="00447F7B">
        <w:rPr>
          <w:sz w:val="16"/>
          <w:szCs w:val="16"/>
          <w:lang w:val="en-US"/>
        </w:rPr>
        <w:t xml:space="preserve">. </w:t>
      </w:r>
      <w:r w:rsidR="00604EDE">
        <w:rPr>
          <w:sz w:val="16"/>
          <w:szCs w:val="16"/>
          <w:lang w:val="en-US"/>
        </w:rPr>
        <w:t>I3v-</w:t>
      </w:r>
      <w:r w:rsidRPr="00447F7B">
        <w:rPr>
          <w:sz w:val="16"/>
          <w:szCs w:val="16"/>
          <w:lang w:val="en-US"/>
        </w:rPr>
        <w:t xml:space="preserve">I4r </w:t>
      </w:r>
      <w:r w:rsidRPr="00447F7B">
        <w:rPr>
          <w:i/>
          <w:sz w:val="16"/>
          <w:szCs w:val="16"/>
          <w:lang w:val="en-US"/>
        </w:rPr>
        <w:t xml:space="preserve">Maister Birds Galliard </w:t>
      </w:r>
      <w:r w:rsidRPr="00447F7B">
        <w:rPr>
          <w:sz w:val="16"/>
          <w:szCs w:val="16"/>
          <w:lang w:val="en-US"/>
        </w:rPr>
        <w:t xml:space="preserve">- </w:t>
      </w:r>
      <w:r w:rsidR="00604EDE">
        <w:rPr>
          <w:sz w:val="16"/>
          <w:szCs w:val="16"/>
          <w:lang w:val="en-US"/>
        </w:rPr>
        <w:t xml:space="preserve">bass viol and </w:t>
      </w:r>
      <w:r w:rsidRPr="00447F7B">
        <w:rPr>
          <w:sz w:val="16"/>
          <w:szCs w:val="16"/>
          <w:lang w:val="en-US"/>
        </w:rPr>
        <w:t>cittern</w:t>
      </w:r>
    </w:p>
    <w:p w14:paraId="1F4FB18D" w14:textId="36D90E99" w:rsidR="00447F7B" w:rsidRPr="00447F7B" w:rsidRDefault="00447F7B" w:rsidP="00C40898">
      <w:pPr>
        <w:tabs>
          <w:tab w:val="right" w:pos="4762"/>
        </w:tabs>
        <w:ind w:left="284" w:hanging="142"/>
        <w:rPr>
          <w:sz w:val="16"/>
          <w:szCs w:val="16"/>
          <w:lang w:val="en-US"/>
        </w:rPr>
      </w:pPr>
      <w:r>
        <w:rPr>
          <w:sz w:val="16"/>
          <w:szCs w:val="16"/>
          <w:lang w:val="en-US"/>
        </w:rPr>
        <w:tab/>
      </w:r>
      <w:r w:rsidR="005138D2" w:rsidRPr="00447F7B">
        <w:rPr>
          <w:sz w:val="16"/>
          <w:szCs w:val="16"/>
          <w:lang w:val="en-US"/>
        </w:rPr>
        <w:t>keyboard</w:t>
      </w:r>
      <w:r w:rsidR="00D930A2">
        <w:rPr>
          <w:sz w:val="16"/>
          <w:szCs w:val="16"/>
          <w:lang w:val="en-US"/>
        </w:rPr>
        <w:t xml:space="preserve"> (</w:t>
      </w:r>
      <w:r w:rsidR="00D930A2" w:rsidRPr="00D930A2">
        <w:rPr>
          <w:sz w:val="16"/>
          <w:szCs w:val="16"/>
          <w:lang w:val="en-US"/>
        </w:rPr>
        <w:t>MB27 29b</w:t>
      </w:r>
      <w:r w:rsidR="00D930A2">
        <w:rPr>
          <w:sz w:val="16"/>
          <w:szCs w:val="16"/>
          <w:lang w:val="en-US"/>
        </w:rPr>
        <w:t>)</w:t>
      </w:r>
      <w:r w:rsidR="005138D2">
        <w:rPr>
          <w:sz w:val="16"/>
          <w:szCs w:val="16"/>
          <w:lang w:val="en-US"/>
        </w:rPr>
        <w:t>:</w:t>
      </w:r>
      <w:r w:rsidR="005138D2" w:rsidRPr="00447F7B">
        <w:rPr>
          <w:sz w:val="16"/>
          <w:szCs w:val="16"/>
          <w:lang w:val="en-US"/>
        </w:rPr>
        <w:t xml:space="preserve"> </w:t>
      </w:r>
      <w:r w:rsidRPr="00447F7B">
        <w:rPr>
          <w:sz w:val="16"/>
          <w:szCs w:val="16"/>
          <w:lang w:val="en-US"/>
        </w:rPr>
        <w:t xml:space="preserve">GB-Cfm 168, pp. 285-286 </w:t>
      </w:r>
      <w:r w:rsidRPr="00447F7B">
        <w:rPr>
          <w:i/>
          <w:sz w:val="16"/>
          <w:szCs w:val="16"/>
          <w:lang w:val="en-US"/>
        </w:rPr>
        <w:t>Galiarda William Byrd</w:t>
      </w:r>
      <w:r w:rsidR="005138D2">
        <w:rPr>
          <w:sz w:val="16"/>
          <w:szCs w:val="16"/>
          <w:lang w:val="en-US"/>
        </w:rPr>
        <w:t xml:space="preserve">; </w:t>
      </w:r>
      <w:r w:rsidR="007F6C15">
        <w:rPr>
          <w:sz w:val="16"/>
          <w:szCs w:val="16"/>
          <w:lang w:val="en-US"/>
        </w:rPr>
        <w:t>GB-Lbl Mus.1591, ff. 61v-62v</w:t>
      </w:r>
      <w:r w:rsidRPr="00447F7B">
        <w:rPr>
          <w:sz w:val="16"/>
          <w:szCs w:val="16"/>
          <w:lang w:val="en-US"/>
        </w:rPr>
        <w:t xml:space="preserve"> </w:t>
      </w:r>
      <w:r w:rsidRPr="00447F7B">
        <w:rPr>
          <w:i/>
          <w:sz w:val="16"/>
          <w:szCs w:val="16"/>
          <w:lang w:val="en-US"/>
        </w:rPr>
        <w:t>mr: w: birde: the galliarde to the same</w:t>
      </w:r>
      <w:r w:rsidRPr="00447F7B">
        <w:rPr>
          <w:sz w:val="16"/>
          <w:szCs w:val="16"/>
          <w:lang w:val="en-US"/>
        </w:rPr>
        <w:t xml:space="preserve"> (i.e. </w:t>
      </w:r>
      <w:r w:rsidRPr="00447F7B">
        <w:rPr>
          <w:i/>
          <w:sz w:val="16"/>
          <w:szCs w:val="16"/>
          <w:lang w:val="en-US"/>
        </w:rPr>
        <w:t>the firste pavian</w:t>
      </w:r>
      <w:r w:rsidRPr="00447F7B">
        <w:rPr>
          <w:sz w:val="16"/>
          <w:szCs w:val="16"/>
          <w:lang w:val="en-US"/>
        </w:rPr>
        <w:t>)</w:t>
      </w:r>
      <w:r w:rsidR="005138D2">
        <w:rPr>
          <w:sz w:val="16"/>
          <w:szCs w:val="16"/>
          <w:lang w:val="en-US"/>
        </w:rPr>
        <w:t xml:space="preserve">; </w:t>
      </w:r>
      <w:r w:rsidRPr="00447F7B">
        <w:rPr>
          <w:sz w:val="16"/>
          <w:szCs w:val="16"/>
          <w:lang w:val="en-US"/>
        </w:rPr>
        <w:t xml:space="preserve">US-NYp Drexel 5612, p. 134 </w:t>
      </w:r>
      <w:r w:rsidRPr="00447F7B">
        <w:rPr>
          <w:i/>
          <w:sz w:val="16"/>
          <w:szCs w:val="16"/>
          <w:lang w:val="en-US"/>
        </w:rPr>
        <w:t>The Galliard</w:t>
      </w:r>
    </w:p>
    <w:p w14:paraId="40C2C60A" w14:textId="6AAA534E" w:rsidR="00FC41FF" w:rsidRPr="00FC41FF" w:rsidRDefault="00FC41FF" w:rsidP="00C40898">
      <w:pPr>
        <w:tabs>
          <w:tab w:val="right" w:pos="4762"/>
        </w:tabs>
        <w:ind w:left="284" w:hanging="142"/>
        <w:rPr>
          <w:sz w:val="18"/>
          <w:szCs w:val="18"/>
        </w:rPr>
      </w:pPr>
      <w:r>
        <w:rPr>
          <w:b/>
          <w:sz w:val="18"/>
          <w:szCs w:val="18"/>
        </w:rPr>
        <w:t>8</w:t>
      </w:r>
      <w:r w:rsidRPr="00FC41FF">
        <w:rPr>
          <w:b/>
          <w:sz w:val="18"/>
          <w:szCs w:val="18"/>
        </w:rPr>
        <w:t xml:space="preserve">. </w:t>
      </w:r>
      <w:r w:rsidRPr="00FC41FF">
        <w:rPr>
          <w:sz w:val="18"/>
          <w:szCs w:val="18"/>
        </w:rPr>
        <w:t xml:space="preserve">GB-Cu Dd.5.78.3, f. 53r ii </w:t>
      </w:r>
      <w:r w:rsidR="004738CE" w:rsidRPr="004738CE">
        <w:rPr>
          <w:i/>
          <w:sz w:val="18"/>
          <w:szCs w:val="18"/>
        </w:rPr>
        <w:t>WB</w:t>
      </w:r>
      <w:r w:rsidRPr="00FC41FF">
        <w:rPr>
          <w:sz w:val="18"/>
          <w:szCs w:val="18"/>
        </w:rPr>
        <w:t xml:space="preserve"> </w:t>
      </w:r>
      <w:r w:rsidR="0070325A">
        <w:rPr>
          <w:sz w:val="18"/>
          <w:szCs w:val="18"/>
        </w:rPr>
        <w:t>(galliard)</w:t>
      </w:r>
      <w:r w:rsidR="00954DD7" w:rsidRPr="00D836C6">
        <w:rPr>
          <w:sz w:val="16"/>
          <w:szCs w:val="16"/>
          <w:lang w:val="en-US"/>
        </w:rPr>
        <w:t xml:space="preserve"> - </w:t>
      </w:r>
      <w:r w:rsidR="00BE0295" w:rsidRPr="00D836C6">
        <w:rPr>
          <w:sz w:val="16"/>
          <w:szCs w:val="16"/>
          <w:lang w:val="en-US"/>
        </w:rPr>
        <w:t>Byrd</w:t>
      </w:r>
      <w:r w:rsidR="00954DD7" w:rsidRPr="00D836C6">
        <w:rPr>
          <w:sz w:val="16"/>
          <w:szCs w:val="16"/>
          <w:lang w:val="en-US"/>
        </w:rPr>
        <w:t>N</w:t>
      </w:r>
      <w:r w:rsidR="002B0294" w:rsidRPr="00D836C6">
        <w:rPr>
          <w:sz w:val="16"/>
          <w:szCs w:val="16"/>
          <w:lang w:val="en-US"/>
        </w:rPr>
        <w:t xml:space="preserve"> </w:t>
      </w:r>
      <w:r w:rsidR="00954DD7" w:rsidRPr="00D836C6">
        <w:rPr>
          <w:sz w:val="16"/>
          <w:szCs w:val="16"/>
          <w:lang w:val="en-US"/>
        </w:rPr>
        <w:t>10</w:t>
      </w:r>
      <w:r>
        <w:rPr>
          <w:sz w:val="18"/>
          <w:szCs w:val="18"/>
        </w:rPr>
        <w:tab/>
        <w:t>8</w:t>
      </w:r>
    </w:p>
    <w:p w14:paraId="261A88B2" w14:textId="1AB15C98" w:rsidR="00FC41FF" w:rsidRDefault="00FC41FF" w:rsidP="00C40898">
      <w:pPr>
        <w:tabs>
          <w:tab w:val="right" w:pos="4762"/>
        </w:tabs>
        <w:ind w:left="284" w:hanging="142"/>
        <w:rPr>
          <w:sz w:val="18"/>
          <w:szCs w:val="18"/>
        </w:rPr>
      </w:pPr>
      <w:r>
        <w:rPr>
          <w:b/>
          <w:sz w:val="18"/>
          <w:szCs w:val="18"/>
        </w:rPr>
        <w:t>9</w:t>
      </w:r>
      <w:r w:rsidRPr="00FC41FF">
        <w:rPr>
          <w:b/>
          <w:sz w:val="18"/>
          <w:szCs w:val="18"/>
        </w:rPr>
        <w:t xml:space="preserve">. </w:t>
      </w:r>
      <w:r w:rsidRPr="00FC41FF">
        <w:rPr>
          <w:sz w:val="18"/>
          <w:szCs w:val="18"/>
        </w:rPr>
        <w:t xml:space="preserve">GB-Cu Dd.5.78.3, f. 53r i </w:t>
      </w:r>
      <w:r w:rsidR="004738CE" w:rsidRPr="004738CE">
        <w:rPr>
          <w:i/>
          <w:sz w:val="18"/>
          <w:szCs w:val="18"/>
        </w:rPr>
        <w:t>WB</w:t>
      </w:r>
      <w:r w:rsidRPr="00FC41FF">
        <w:rPr>
          <w:sz w:val="18"/>
          <w:szCs w:val="18"/>
        </w:rPr>
        <w:t xml:space="preserve"> </w:t>
      </w:r>
      <w:r w:rsidR="0070325A">
        <w:rPr>
          <w:sz w:val="18"/>
          <w:szCs w:val="18"/>
        </w:rPr>
        <w:t>(galliard)</w:t>
      </w:r>
      <w:r w:rsidR="00954DD7">
        <w:rPr>
          <w:sz w:val="18"/>
          <w:szCs w:val="18"/>
          <w:lang w:val="en-US"/>
        </w:rPr>
        <w:t xml:space="preserve"> </w:t>
      </w:r>
      <w:r w:rsidR="00954DD7" w:rsidRPr="00D836C6">
        <w:rPr>
          <w:sz w:val="16"/>
          <w:szCs w:val="16"/>
          <w:lang w:val="en-US"/>
        </w:rPr>
        <w:t xml:space="preserve">- </w:t>
      </w:r>
      <w:r w:rsidR="00BE0295" w:rsidRPr="00D836C6">
        <w:rPr>
          <w:sz w:val="16"/>
          <w:szCs w:val="16"/>
          <w:lang w:val="en-US"/>
        </w:rPr>
        <w:t>Byrd</w:t>
      </w:r>
      <w:r w:rsidR="00954DD7" w:rsidRPr="00D836C6">
        <w:rPr>
          <w:sz w:val="16"/>
          <w:szCs w:val="16"/>
          <w:lang w:val="en-US"/>
        </w:rPr>
        <w:t>N</w:t>
      </w:r>
      <w:r w:rsidR="002B0294" w:rsidRPr="00D836C6">
        <w:rPr>
          <w:sz w:val="16"/>
          <w:szCs w:val="16"/>
          <w:lang w:val="en-US"/>
        </w:rPr>
        <w:t xml:space="preserve"> </w:t>
      </w:r>
      <w:r w:rsidR="00954DD7" w:rsidRPr="00D836C6">
        <w:rPr>
          <w:sz w:val="16"/>
          <w:szCs w:val="16"/>
          <w:lang w:val="en-US"/>
        </w:rPr>
        <w:t>11</w:t>
      </w:r>
      <w:r w:rsidR="008A2DAF">
        <w:rPr>
          <w:sz w:val="18"/>
          <w:szCs w:val="18"/>
        </w:rPr>
        <w:tab/>
        <w:t>13</w:t>
      </w:r>
    </w:p>
    <w:p w14:paraId="5585D5FE" w14:textId="0840E23D" w:rsidR="00B33CA3" w:rsidRDefault="00FC41FF" w:rsidP="00C40898">
      <w:pPr>
        <w:tabs>
          <w:tab w:val="right" w:pos="4762"/>
        </w:tabs>
        <w:autoSpaceDE w:val="0"/>
        <w:autoSpaceDN w:val="0"/>
        <w:adjustRightInd w:val="0"/>
        <w:ind w:left="284" w:hanging="142"/>
        <w:jc w:val="left"/>
        <w:rPr>
          <w:rFonts w:eastAsiaTheme="minorEastAsia" w:cs="Garamond"/>
          <w:i/>
          <w:sz w:val="18"/>
          <w:szCs w:val="18"/>
          <w:lang w:val="en-US"/>
        </w:rPr>
      </w:pPr>
      <w:r w:rsidRPr="00FC41FF">
        <w:rPr>
          <w:rFonts w:eastAsiaTheme="minorEastAsia" w:cs="Times"/>
          <w:b/>
          <w:sz w:val="18"/>
          <w:szCs w:val="18"/>
          <w:lang w:val="en-US"/>
        </w:rPr>
        <w:t xml:space="preserve">10. </w:t>
      </w:r>
      <w:r w:rsidRPr="00FC41FF">
        <w:rPr>
          <w:rFonts w:eastAsiaTheme="minorEastAsia" w:cs="Garamond"/>
          <w:sz w:val="18"/>
          <w:szCs w:val="18"/>
          <w:lang w:val="en-US"/>
        </w:rPr>
        <w:t>GB-Cu Dd 9.33, f</w:t>
      </w:r>
      <w:r w:rsidR="00AF27F6">
        <w:rPr>
          <w:rFonts w:eastAsiaTheme="minorEastAsia" w:cs="Garamond"/>
          <w:sz w:val="18"/>
          <w:szCs w:val="18"/>
          <w:lang w:val="en-US"/>
        </w:rPr>
        <w:t>f</w:t>
      </w:r>
      <w:r w:rsidRPr="00FC41FF">
        <w:rPr>
          <w:rFonts w:eastAsiaTheme="minorEastAsia" w:cs="Garamond"/>
          <w:sz w:val="18"/>
          <w:szCs w:val="18"/>
          <w:lang w:val="en-US"/>
        </w:rPr>
        <w:t>. 4v</w:t>
      </w:r>
      <w:r w:rsidR="00AF27F6">
        <w:rPr>
          <w:rFonts w:eastAsiaTheme="minorEastAsia" w:cs="Garamond"/>
          <w:sz w:val="18"/>
          <w:szCs w:val="18"/>
          <w:lang w:val="en-US"/>
        </w:rPr>
        <w:t>-5r</w:t>
      </w:r>
      <w:r w:rsidRPr="00FC41FF">
        <w:rPr>
          <w:rFonts w:eastAsiaTheme="minorEastAsia" w:cs="Garamond"/>
          <w:sz w:val="18"/>
          <w:szCs w:val="18"/>
          <w:lang w:val="en-US"/>
        </w:rPr>
        <w:t xml:space="preserve"> </w:t>
      </w:r>
      <w:r w:rsidR="004738CE" w:rsidRPr="004738CE">
        <w:rPr>
          <w:rFonts w:eastAsiaTheme="minorEastAsia" w:cs="Garamond"/>
          <w:i/>
          <w:sz w:val="18"/>
          <w:szCs w:val="18"/>
          <w:lang w:val="en-US"/>
        </w:rPr>
        <w:t>M</w:t>
      </w:r>
      <w:r w:rsidR="004738CE" w:rsidRPr="004738CE">
        <w:rPr>
          <w:rFonts w:eastAsiaTheme="minorEastAsia" w:cs="Garamond"/>
          <w:i/>
          <w:sz w:val="18"/>
          <w:szCs w:val="18"/>
          <w:vertAlign w:val="superscript"/>
          <w:lang w:val="en-US"/>
        </w:rPr>
        <w:t>r</w:t>
      </w:r>
      <w:r w:rsidR="004738CE" w:rsidRPr="004738CE">
        <w:rPr>
          <w:rFonts w:eastAsiaTheme="minorEastAsia" w:cs="Garamond"/>
          <w:i/>
          <w:sz w:val="18"/>
          <w:szCs w:val="18"/>
          <w:lang w:val="en-US"/>
        </w:rPr>
        <w:t xml:space="preserve"> Birdes Lullaby </w:t>
      </w:r>
    </w:p>
    <w:p w14:paraId="7D91A783" w14:textId="63299674" w:rsidR="000647F6" w:rsidRDefault="00B33CA3" w:rsidP="00AF27F6">
      <w:pPr>
        <w:tabs>
          <w:tab w:val="right" w:pos="4762"/>
        </w:tabs>
        <w:autoSpaceDE w:val="0"/>
        <w:autoSpaceDN w:val="0"/>
        <w:adjustRightInd w:val="0"/>
        <w:ind w:left="284" w:hanging="142"/>
        <w:jc w:val="left"/>
        <w:rPr>
          <w:rFonts w:eastAsiaTheme="minorEastAsia" w:cs="Garamond"/>
          <w:sz w:val="18"/>
          <w:szCs w:val="18"/>
          <w:lang w:val="en-US"/>
        </w:rPr>
      </w:pPr>
      <w:r>
        <w:rPr>
          <w:rFonts w:eastAsiaTheme="minorEastAsia" w:cs="Garamond"/>
          <w:i/>
          <w:sz w:val="18"/>
          <w:szCs w:val="18"/>
          <w:lang w:val="en-US"/>
        </w:rPr>
        <w:tab/>
      </w:r>
      <w:r w:rsidR="004738CE" w:rsidRPr="004738CE">
        <w:rPr>
          <w:rFonts w:eastAsiaTheme="minorEastAsia" w:cs="Garamond"/>
          <w:i/>
          <w:sz w:val="18"/>
          <w:szCs w:val="18"/>
          <w:lang w:val="en-US"/>
        </w:rPr>
        <w:t>set by fr. Cutting</w:t>
      </w:r>
      <w:r w:rsidRPr="00D836C6">
        <w:rPr>
          <w:sz w:val="16"/>
          <w:szCs w:val="16"/>
          <w:lang w:val="en-US"/>
        </w:rPr>
        <w:t xml:space="preserve"> - ByrdN</w:t>
      </w:r>
      <w:r w:rsidR="002B0294" w:rsidRPr="00D836C6">
        <w:rPr>
          <w:sz w:val="16"/>
          <w:szCs w:val="16"/>
          <w:lang w:val="en-US"/>
        </w:rPr>
        <w:t xml:space="preserve"> </w:t>
      </w:r>
      <w:r w:rsidRPr="00D836C6">
        <w:rPr>
          <w:sz w:val="16"/>
          <w:szCs w:val="16"/>
          <w:lang w:val="en-US"/>
        </w:rPr>
        <w:t>1</w:t>
      </w:r>
      <w:r w:rsidR="00D836C6" w:rsidRPr="00D836C6">
        <w:rPr>
          <w:sz w:val="16"/>
          <w:szCs w:val="16"/>
          <w:lang w:val="en-US"/>
        </w:rPr>
        <w:t xml:space="preserve">; </w:t>
      </w:r>
      <w:r w:rsidR="00D836C6" w:rsidRPr="00D836C6">
        <w:rPr>
          <w:rFonts w:eastAsiaTheme="minorEastAsia" w:cs="Garamond"/>
          <w:sz w:val="16"/>
          <w:szCs w:val="16"/>
          <w:lang w:val="en-US"/>
        </w:rPr>
        <w:t xml:space="preserve">CuttingB 49; </w:t>
      </w:r>
      <w:r w:rsidR="00D836C6" w:rsidRPr="00D836C6">
        <w:rPr>
          <w:rFonts w:eastAsiaTheme="minorEastAsia" w:cs="Times"/>
          <w:sz w:val="16"/>
          <w:szCs w:val="16"/>
          <w:lang w:val="en-US"/>
        </w:rPr>
        <w:t>Turbet 12</w:t>
      </w:r>
      <w:r w:rsidR="00400AA5">
        <w:rPr>
          <w:rFonts w:eastAsiaTheme="minorEastAsia" w:cs="Garamond"/>
          <w:sz w:val="18"/>
          <w:szCs w:val="18"/>
          <w:lang w:val="en-US"/>
        </w:rPr>
        <w:tab/>
        <w:t>2</w:t>
      </w:r>
      <w:r w:rsidR="008A2DAF">
        <w:rPr>
          <w:rFonts w:eastAsiaTheme="minorEastAsia" w:cs="Garamond"/>
          <w:sz w:val="18"/>
          <w:szCs w:val="18"/>
          <w:lang w:val="en-US"/>
        </w:rPr>
        <w:t>2-23</w:t>
      </w:r>
    </w:p>
    <w:p w14:paraId="3049FC0C" w14:textId="33819516" w:rsidR="00AF27F6" w:rsidRPr="00AF27F6" w:rsidRDefault="00AF27F6" w:rsidP="00AF27F6">
      <w:pPr>
        <w:tabs>
          <w:tab w:val="right" w:pos="4762"/>
        </w:tabs>
        <w:autoSpaceDE w:val="0"/>
        <w:autoSpaceDN w:val="0"/>
        <w:adjustRightInd w:val="0"/>
        <w:ind w:left="284" w:hanging="142"/>
        <w:jc w:val="left"/>
        <w:rPr>
          <w:rFonts w:eastAsiaTheme="minorEastAsia" w:cs="Garamond"/>
          <w:sz w:val="16"/>
          <w:szCs w:val="16"/>
          <w:lang w:val="en-US"/>
        </w:rPr>
      </w:pPr>
      <w:r>
        <w:rPr>
          <w:rFonts w:eastAsiaTheme="minorEastAsia" w:cs="Garamond"/>
          <w:sz w:val="16"/>
          <w:szCs w:val="16"/>
          <w:lang w:val="en-US"/>
        </w:rPr>
        <w:tab/>
      </w:r>
      <w:r w:rsidRPr="00AF27F6">
        <w:rPr>
          <w:rFonts w:eastAsiaTheme="minorEastAsia" w:cs="Garamond"/>
          <w:sz w:val="16"/>
          <w:szCs w:val="16"/>
          <w:lang w:val="en-US"/>
        </w:rPr>
        <w:t xml:space="preserve">GB-Cu Dd.4.23, f. 8v </w:t>
      </w:r>
      <w:r w:rsidRPr="00AF27F6">
        <w:rPr>
          <w:rFonts w:eastAsiaTheme="minorEastAsia" w:cs="Garamond"/>
          <w:i/>
          <w:sz w:val="16"/>
          <w:szCs w:val="16"/>
          <w:lang w:val="en-US"/>
        </w:rPr>
        <w:t>lullaby</w:t>
      </w:r>
      <w:r w:rsidRPr="00AF27F6">
        <w:rPr>
          <w:rFonts w:eastAsiaTheme="minorEastAsia" w:cs="Garamond"/>
          <w:sz w:val="16"/>
          <w:szCs w:val="16"/>
          <w:lang w:val="en-US"/>
        </w:rPr>
        <w:t xml:space="preserve"> - cittern solo </w:t>
      </w:r>
    </w:p>
    <w:p w14:paraId="21572D1B" w14:textId="6473E261" w:rsidR="00AF27F6" w:rsidRPr="00AF27F6" w:rsidRDefault="00AF27F6" w:rsidP="00AF27F6">
      <w:pPr>
        <w:tabs>
          <w:tab w:val="right" w:pos="4762"/>
        </w:tabs>
        <w:autoSpaceDE w:val="0"/>
        <w:autoSpaceDN w:val="0"/>
        <w:adjustRightInd w:val="0"/>
        <w:ind w:left="284" w:hanging="142"/>
        <w:jc w:val="left"/>
        <w:rPr>
          <w:rFonts w:eastAsiaTheme="minorEastAsia" w:cs="Garamond"/>
          <w:sz w:val="16"/>
          <w:szCs w:val="16"/>
          <w:lang w:val="en-US"/>
        </w:rPr>
      </w:pPr>
      <w:r>
        <w:rPr>
          <w:rFonts w:eastAsiaTheme="minorEastAsia" w:cs="Garamond"/>
          <w:sz w:val="16"/>
          <w:szCs w:val="16"/>
          <w:lang w:val="en-US"/>
        </w:rPr>
        <w:tab/>
      </w:r>
      <w:r w:rsidRPr="00AF27F6">
        <w:rPr>
          <w:rFonts w:eastAsiaTheme="minorEastAsia" w:cs="Garamond"/>
          <w:sz w:val="16"/>
          <w:szCs w:val="16"/>
          <w:lang w:val="en-US"/>
        </w:rPr>
        <w:t xml:space="preserve">GB-Lam 600, ff. 78v-79r </w:t>
      </w:r>
      <w:r w:rsidRPr="00AF27F6">
        <w:rPr>
          <w:rFonts w:eastAsiaTheme="minorEastAsia" w:cs="Garamond"/>
          <w:i/>
          <w:sz w:val="16"/>
          <w:szCs w:val="16"/>
          <w:lang w:val="en-US"/>
        </w:rPr>
        <w:t>Birds Lullaby</w:t>
      </w:r>
      <w:r w:rsidRPr="00AF27F6">
        <w:rPr>
          <w:rFonts w:eastAsiaTheme="minorEastAsia" w:cs="Garamond"/>
          <w:sz w:val="16"/>
          <w:szCs w:val="16"/>
          <w:lang w:val="en-US"/>
        </w:rPr>
        <w:t xml:space="preserve"> - lyra viol </w:t>
      </w:r>
      <w:r w:rsidRPr="00361055">
        <w:rPr>
          <w:rFonts w:eastAsiaTheme="minorEastAsia" w:cs="Garamond"/>
          <w:sz w:val="16"/>
          <w:szCs w:val="16"/>
          <w:lang w:val="en-US"/>
        </w:rPr>
        <w:t>part</w:t>
      </w:r>
      <w:r w:rsidRPr="00AF27F6">
        <w:rPr>
          <w:rFonts w:eastAsiaTheme="minorEastAsia" w:cs="Garamond"/>
          <w:sz w:val="16"/>
          <w:szCs w:val="16"/>
          <w:lang w:val="en-US"/>
        </w:rPr>
        <w:t xml:space="preserve"> (ffhfh)</w:t>
      </w:r>
      <w:r w:rsidR="00E16C35">
        <w:rPr>
          <w:rStyle w:val="FootnoteReference"/>
          <w:rFonts w:eastAsiaTheme="minorEastAsia" w:cs="Garamond"/>
          <w:sz w:val="16"/>
          <w:szCs w:val="16"/>
          <w:lang w:val="en-US"/>
        </w:rPr>
        <w:footnoteReference w:id="19"/>
      </w:r>
    </w:p>
    <w:p w14:paraId="670C49DE" w14:textId="6D8255BA" w:rsidR="001C2C48" w:rsidRDefault="00AF27F6" w:rsidP="00AF27F6">
      <w:pPr>
        <w:tabs>
          <w:tab w:val="right" w:pos="4762"/>
        </w:tabs>
        <w:autoSpaceDE w:val="0"/>
        <w:autoSpaceDN w:val="0"/>
        <w:adjustRightInd w:val="0"/>
        <w:ind w:left="284" w:hanging="142"/>
        <w:jc w:val="left"/>
        <w:rPr>
          <w:rFonts w:eastAsiaTheme="minorEastAsia" w:cs="Garamond"/>
          <w:sz w:val="16"/>
          <w:szCs w:val="16"/>
          <w:lang w:val="en-US"/>
        </w:rPr>
      </w:pPr>
      <w:r>
        <w:rPr>
          <w:rFonts w:eastAsiaTheme="minorEastAsia" w:cs="Garamond"/>
          <w:sz w:val="16"/>
          <w:szCs w:val="16"/>
          <w:lang w:val="en-US"/>
        </w:rPr>
        <w:tab/>
      </w:r>
      <w:r w:rsidRPr="00AF27F6">
        <w:rPr>
          <w:rFonts w:eastAsiaTheme="minorEastAsia" w:cs="Garamond"/>
          <w:sz w:val="16"/>
          <w:szCs w:val="16"/>
          <w:lang w:val="en-US"/>
        </w:rPr>
        <w:t xml:space="preserve">GB-Lbl Add.31992, ff. 21v-22r </w:t>
      </w:r>
      <w:r w:rsidRPr="00AF27F6">
        <w:rPr>
          <w:rFonts w:eastAsiaTheme="minorEastAsia" w:cs="Garamond"/>
          <w:i/>
          <w:sz w:val="16"/>
          <w:szCs w:val="16"/>
          <w:lang w:val="en-US"/>
        </w:rPr>
        <w:t>fol. 46 M</w:t>
      </w:r>
      <w:r w:rsidRPr="008D2AC4">
        <w:rPr>
          <w:rFonts w:eastAsiaTheme="minorEastAsia" w:cs="Garamond"/>
          <w:i/>
          <w:sz w:val="16"/>
          <w:szCs w:val="16"/>
          <w:vertAlign w:val="superscript"/>
          <w:lang w:val="en-US"/>
        </w:rPr>
        <w:t>r</w:t>
      </w:r>
      <w:r w:rsidR="008D2AC4">
        <w:rPr>
          <w:rFonts w:eastAsiaTheme="minorEastAsia" w:cs="Garamond"/>
          <w:i/>
          <w:sz w:val="16"/>
          <w:szCs w:val="16"/>
          <w:lang w:val="en-US"/>
        </w:rPr>
        <w:t xml:space="preserve"> Byrde Lullaby La.p.al.3.</w:t>
      </w:r>
      <w:r w:rsidRPr="00AF27F6">
        <w:rPr>
          <w:rFonts w:eastAsiaTheme="minorEastAsia" w:cs="Garamond"/>
          <w:i/>
          <w:sz w:val="16"/>
          <w:szCs w:val="16"/>
          <w:lang w:val="en-US"/>
        </w:rPr>
        <w:t>t.</w:t>
      </w:r>
      <w:r w:rsidRPr="00AF27F6">
        <w:rPr>
          <w:rFonts w:eastAsiaTheme="minorEastAsia" w:cs="Garamond"/>
          <w:sz w:val="16"/>
          <w:szCs w:val="16"/>
          <w:lang w:val="en-US"/>
        </w:rPr>
        <w:t xml:space="preserve"> </w:t>
      </w:r>
    </w:p>
    <w:p w14:paraId="0BB37D5B" w14:textId="7BB79FD5" w:rsidR="00AF27F6" w:rsidRPr="00AF27F6" w:rsidRDefault="00381AF6" w:rsidP="00381AF6">
      <w:pPr>
        <w:tabs>
          <w:tab w:val="left" w:pos="426"/>
          <w:tab w:val="right" w:pos="4762"/>
        </w:tabs>
        <w:autoSpaceDE w:val="0"/>
        <w:autoSpaceDN w:val="0"/>
        <w:adjustRightInd w:val="0"/>
        <w:ind w:left="284" w:hanging="142"/>
        <w:jc w:val="left"/>
        <w:rPr>
          <w:rFonts w:eastAsiaTheme="minorEastAsia" w:cs="Garamond"/>
          <w:sz w:val="16"/>
          <w:szCs w:val="16"/>
          <w:lang w:val="en-US"/>
        </w:rPr>
      </w:pPr>
      <w:r>
        <w:rPr>
          <w:rFonts w:eastAsiaTheme="minorEastAsia" w:cs="Garamond"/>
          <w:sz w:val="16"/>
          <w:szCs w:val="16"/>
          <w:lang w:val="en-US"/>
        </w:rPr>
        <w:tab/>
      </w:r>
      <w:r>
        <w:rPr>
          <w:rFonts w:eastAsiaTheme="minorEastAsia" w:cs="Garamond"/>
          <w:sz w:val="16"/>
          <w:szCs w:val="16"/>
          <w:lang w:val="en-US"/>
        </w:rPr>
        <w:tab/>
      </w:r>
      <w:r w:rsidR="001C2C48">
        <w:rPr>
          <w:rFonts w:eastAsiaTheme="minorEastAsia" w:cs="Garamond"/>
          <w:sz w:val="16"/>
          <w:szCs w:val="16"/>
          <w:lang w:val="en-US"/>
        </w:rPr>
        <w:t xml:space="preserve">- </w:t>
      </w:r>
      <w:r w:rsidR="00AF27F6" w:rsidRPr="00AF27F6">
        <w:rPr>
          <w:rFonts w:eastAsiaTheme="minorEastAsia" w:cs="Garamond"/>
          <w:sz w:val="16"/>
          <w:szCs w:val="16"/>
          <w:lang w:val="en-US"/>
        </w:rPr>
        <w:t xml:space="preserve">lute </w:t>
      </w:r>
      <w:r w:rsidR="001C2C48">
        <w:rPr>
          <w:rFonts w:eastAsiaTheme="minorEastAsia" w:cs="Garamond"/>
          <w:sz w:val="16"/>
          <w:szCs w:val="16"/>
          <w:lang w:val="en-US"/>
        </w:rPr>
        <w:t>intabulation of</w:t>
      </w:r>
      <w:r w:rsidR="001C2C48" w:rsidRPr="00D930A2">
        <w:rPr>
          <w:rFonts w:eastAsiaTheme="minorEastAsia" w:cs="Garamond"/>
          <w:sz w:val="16"/>
          <w:szCs w:val="16"/>
          <w:lang w:val="en-US"/>
        </w:rPr>
        <w:t xml:space="preserve"> three lower voices</w:t>
      </w:r>
      <w:r w:rsidR="001C2C48">
        <w:rPr>
          <w:rFonts w:eastAsiaTheme="minorEastAsia" w:cs="Garamond"/>
          <w:sz w:val="16"/>
          <w:szCs w:val="16"/>
          <w:lang w:val="en-US"/>
        </w:rPr>
        <w:t xml:space="preserve"> (lacking cantus)</w:t>
      </w:r>
    </w:p>
    <w:p w14:paraId="417BD6B9" w14:textId="77777777" w:rsidR="000F2605" w:rsidRDefault="001C2C48" w:rsidP="001C2C48">
      <w:pPr>
        <w:tabs>
          <w:tab w:val="right" w:pos="4762"/>
        </w:tabs>
        <w:autoSpaceDE w:val="0"/>
        <w:autoSpaceDN w:val="0"/>
        <w:adjustRightInd w:val="0"/>
        <w:ind w:left="284" w:hanging="142"/>
        <w:jc w:val="left"/>
        <w:rPr>
          <w:rFonts w:eastAsiaTheme="minorEastAsia" w:cs="Garamond"/>
          <w:i/>
          <w:sz w:val="16"/>
          <w:szCs w:val="16"/>
        </w:rPr>
      </w:pPr>
      <w:r>
        <w:rPr>
          <w:rFonts w:eastAsiaTheme="minorEastAsia" w:cs="Garamond"/>
          <w:sz w:val="16"/>
          <w:szCs w:val="16"/>
        </w:rPr>
        <w:tab/>
      </w:r>
      <w:r w:rsidRPr="00AF27F6">
        <w:rPr>
          <w:rFonts w:eastAsiaTheme="minorEastAsia" w:cs="Garamond"/>
          <w:sz w:val="16"/>
          <w:szCs w:val="16"/>
        </w:rPr>
        <w:t xml:space="preserve">Byrd </w:t>
      </w:r>
      <w:r w:rsidRPr="00AF27F6">
        <w:rPr>
          <w:rFonts w:eastAsiaTheme="minorEastAsia" w:cs="Garamond"/>
          <w:i/>
          <w:sz w:val="16"/>
          <w:szCs w:val="16"/>
        </w:rPr>
        <w:t>Psalmes Songs and Sonnets</w:t>
      </w:r>
      <w:r w:rsidRPr="00AF27F6">
        <w:rPr>
          <w:rFonts w:eastAsiaTheme="minorEastAsia" w:cs="Garamond"/>
          <w:sz w:val="16"/>
          <w:szCs w:val="16"/>
        </w:rPr>
        <w:t xml:space="preserve"> 1611, no. 32</w:t>
      </w:r>
      <w:r w:rsidRPr="00AF27F6">
        <w:rPr>
          <w:rFonts w:eastAsiaTheme="minorEastAsia" w:cs="Garamond"/>
          <w:i/>
          <w:sz w:val="16"/>
          <w:szCs w:val="16"/>
        </w:rPr>
        <w:t xml:space="preserve"> Lullaby, my sweet little baby</w:t>
      </w:r>
    </w:p>
    <w:p w14:paraId="19A2A47C" w14:textId="35739BB6" w:rsidR="00F66D97" w:rsidRDefault="000F2605" w:rsidP="00F66D97">
      <w:pPr>
        <w:tabs>
          <w:tab w:val="right" w:pos="4762"/>
        </w:tabs>
        <w:autoSpaceDE w:val="0"/>
        <w:autoSpaceDN w:val="0"/>
        <w:adjustRightInd w:val="0"/>
        <w:ind w:left="284" w:hanging="142"/>
        <w:jc w:val="left"/>
        <w:rPr>
          <w:rFonts w:eastAsiaTheme="minorEastAsia" w:cs="Garamond"/>
          <w:sz w:val="16"/>
          <w:szCs w:val="16"/>
          <w:lang w:val="en-US"/>
        </w:rPr>
      </w:pPr>
      <w:r>
        <w:rPr>
          <w:rFonts w:eastAsiaTheme="minorEastAsia" w:cs="Garamond"/>
          <w:sz w:val="16"/>
          <w:szCs w:val="16"/>
        </w:rPr>
        <w:tab/>
      </w:r>
      <w:r w:rsidR="001C2C48">
        <w:rPr>
          <w:rFonts w:eastAsiaTheme="minorEastAsia" w:cs="Garamond"/>
          <w:sz w:val="16"/>
          <w:szCs w:val="16"/>
        </w:rPr>
        <w:t xml:space="preserve"> - </w:t>
      </w:r>
      <w:r>
        <w:rPr>
          <w:rFonts w:eastAsiaTheme="minorEastAsia" w:cs="Garamond"/>
          <w:sz w:val="16"/>
          <w:szCs w:val="16"/>
        </w:rPr>
        <w:t xml:space="preserve">viol consort </w:t>
      </w:r>
      <w:r w:rsidR="001C2C48">
        <w:rPr>
          <w:rFonts w:eastAsiaTheme="minorEastAsia" w:cs="Garamond"/>
          <w:sz w:val="16"/>
          <w:szCs w:val="16"/>
        </w:rPr>
        <w:t>à5</w:t>
      </w:r>
      <w:r>
        <w:rPr>
          <w:rFonts w:eastAsiaTheme="minorEastAsia" w:cs="Garamond"/>
          <w:sz w:val="16"/>
          <w:szCs w:val="16"/>
        </w:rPr>
        <w:t xml:space="preserve"> (superius part copied into </w:t>
      </w:r>
      <w:r w:rsidRPr="000F2605">
        <w:rPr>
          <w:rFonts w:eastAsiaTheme="minorEastAsia" w:cs="Garamond"/>
          <w:sz w:val="16"/>
          <w:szCs w:val="16"/>
        </w:rPr>
        <w:t>US-U 783.9T136s cop.2</w:t>
      </w:r>
      <w:r>
        <w:rPr>
          <w:rFonts w:eastAsiaTheme="minorEastAsia" w:cs="Garamond"/>
          <w:sz w:val="16"/>
          <w:szCs w:val="16"/>
        </w:rPr>
        <w:t xml:space="preserve"> - Taylor's </w:t>
      </w:r>
      <w:r w:rsidRPr="000F2605">
        <w:rPr>
          <w:rFonts w:eastAsiaTheme="minorEastAsia" w:cs="Garamond"/>
          <w:i/>
          <w:sz w:val="16"/>
          <w:szCs w:val="16"/>
        </w:rPr>
        <w:t xml:space="preserve">Sacred Hymns </w:t>
      </w:r>
      <w:r>
        <w:rPr>
          <w:rFonts w:eastAsiaTheme="minorEastAsia" w:cs="Garamond"/>
          <w:sz w:val="16"/>
          <w:szCs w:val="16"/>
        </w:rPr>
        <w:t xml:space="preserve">1615); </w:t>
      </w:r>
      <w:r w:rsidR="00AF27F6">
        <w:rPr>
          <w:rFonts w:eastAsiaTheme="minorEastAsia" w:cs="Garamond"/>
          <w:sz w:val="16"/>
          <w:szCs w:val="16"/>
          <w:lang w:val="en-US"/>
        </w:rPr>
        <w:t>keyboard</w:t>
      </w:r>
      <w:r w:rsidR="0054340A">
        <w:rPr>
          <w:rFonts w:eastAsiaTheme="minorEastAsia" w:cs="Garamond"/>
          <w:sz w:val="16"/>
          <w:szCs w:val="16"/>
          <w:lang w:val="en-US"/>
        </w:rPr>
        <w:t xml:space="preserve"> (</w:t>
      </w:r>
      <w:r w:rsidR="0054340A" w:rsidRPr="0054340A">
        <w:rPr>
          <w:rFonts w:eastAsiaTheme="minorEastAsia" w:cs="Garamond"/>
          <w:sz w:val="16"/>
          <w:szCs w:val="16"/>
          <w:lang w:val="en-US"/>
        </w:rPr>
        <w:t>MB 28 110</w:t>
      </w:r>
      <w:r>
        <w:rPr>
          <w:rFonts w:eastAsiaTheme="minorEastAsia" w:cs="Garamond"/>
          <w:sz w:val="16"/>
          <w:szCs w:val="16"/>
          <w:lang w:val="en-US"/>
        </w:rPr>
        <w:t>,</w:t>
      </w:r>
      <w:r w:rsidR="00003396">
        <w:rPr>
          <w:rFonts w:eastAsiaTheme="minorEastAsia" w:cs="Garamond"/>
          <w:sz w:val="16"/>
          <w:szCs w:val="16"/>
          <w:lang w:val="en-US"/>
        </w:rPr>
        <w:t xml:space="preserve"> </w:t>
      </w:r>
      <w:r w:rsidR="00003396" w:rsidRPr="00003396">
        <w:rPr>
          <w:rFonts w:eastAsiaTheme="minorEastAsia" w:cs="Garamond"/>
          <w:sz w:val="16"/>
          <w:szCs w:val="16"/>
          <w:lang w:val="en-US"/>
        </w:rPr>
        <w:t>MB55</w:t>
      </w:r>
      <w:r w:rsidR="00003396">
        <w:rPr>
          <w:rStyle w:val="FootnoteReference"/>
          <w:rFonts w:eastAsiaTheme="minorEastAsia" w:cs="Garamond"/>
          <w:sz w:val="16"/>
          <w:szCs w:val="16"/>
          <w:lang w:val="en-US"/>
        </w:rPr>
        <w:footnoteReference w:id="20"/>
      </w:r>
      <w:r w:rsidR="00003396" w:rsidRPr="00003396">
        <w:rPr>
          <w:rFonts w:eastAsiaTheme="minorEastAsia" w:cs="Garamond"/>
          <w:sz w:val="16"/>
          <w:szCs w:val="16"/>
          <w:lang w:val="en-US"/>
        </w:rPr>
        <w:t xml:space="preserve"> 53</w:t>
      </w:r>
      <w:r w:rsidR="0054340A">
        <w:rPr>
          <w:rFonts w:eastAsiaTheme="minorEastAsia" w:cs="Garamond"/>
          <w:sz w:val="16"/>
          <w:szCs w:val="16"/>
          <w:lang w:val="en-US"/>
        </w:rPr>
        <w:t>)</w:t>
      </w:r>
      <w:r w:rsidR="00AF27F6">
        <w:rPr>
          <w:rFonts w:eastAsiaTheme="minorEastAsia" w:cs="Garamond"/>
          <w:sz w:val="16"/>
          <w:szCs w:val="16"/>
          <w:lang w:val="en-US"/>
        </w:rPr>
        <w:t xml:space="preserve">: </w:t>
      </w:r>
      <w:r w:rsidR="00AF27F6" w:rsidRPr="00AF27F6">
        <w:rPr>
          <w:rFonts w:eastAsiaTheme="minorEastAsia" w:cs="Garamond"/>
          <w:sz w:val="16"/>
          <w:szCs w:val="16"/>
          <w:lang w:val="en-US"/>
        </w:rPr>
        <w:t xml:space="preserve">GB-Lbl Add.30485, f. 57v </w:t>
      </w:r>
      <w:r w:rsidR="00AF27F6" w:rsidRPr="00AF27F6">
        <w:rPr>
          <w:rFonts w:eastAsiaTheme="minorEastAsia" w:cs="Garamond"/>
          <w:i/>
          <w:sz w:val="16"/>
          <w:szCs w:val="16"/>
          <w:lang w:val="en-US"/>
        </w:rPr>
        <w:t>lulaby</w:t>
      </w:r>
      <w:r w:rsidR="0054340A">
        <w:rPr>
          <w:rFonts w:eastAsiaTheme="minorEastAsia" w:cs="Garamond"/>
          <w:sz w:val="16"/>
          <w:szCs w:val="16"/>
          <w:lang w:val="en-US"/>
        </w:rPr>
        <w:t xml:space="preserve"> - incomplete</w:t>
      </w:r>
      <w:r w:rsidR="00CB6AB4">
        <w:rPr>
          <w:rFonts w:eastAsiaTheme="minorEastAsia" w:cs="Garamond"/>
          <w:sz w:val="16"/>
          <w:szCs w:val="16"/>
          <w:lang w:val="en-US"/>
        </w:rPr>
        <w:t xml:space="preserve">; </w:t>
      </w:r>
      <w:r w:rsidR="00AF27F6" w:rsidRPr="00AF27F6">
        <w:rPr>
          <w:rFonts w:eastAsiaTheme="minorEastAsia" w:cs="Garamond"/>
          <w:sz w:val="16"/>
          <w:szCs w:val="16"/>
          <w:lang w:val="en-US"/>
        </w:rPr>
        <w:t>GB-Lbl Add.30485, ff. 101v-102v untitled</w:t>
      </w:r>
      <w:r w:rsidR="00CB6AB4">
        <w:rPr>
          <w:rFonts w:eastAsiaTheme="minorEastAsia" w:cs="Garamond"/>
          <w:sz w:val="16"/>
          <w:szCs w:val="16"/>
          <w:lang w:val="en-US"/>
        </w:rPr>
        <w:t xml:space="preserve">; </w:t>
      </w:r>
      <w:r w:rsidR="00AF27F6" w:rsidRPr="00AF27F6">
        <w:rPr>
          <w:rFonts w:eastAsiaTheme="minorEastAsia" w:cs="Garamond"/>
          <w:sz w:val="16"/>
          <w:szCs w:val="16"/>
          <w:lang w:val="en-US"/>
        </w:rPr>
        <w:t xml:space="preserve">US-NYp Drexel 5612, p. 194 </w:t>
      </w:r>
      <w:r w:rsidR="00AF27F6" w:rsidRPr="00AF27F6">
        <w:rPr>
          <w:rFonts w:eastAsiaTheme="minorEastAsia" w:cs="Garamond"/>
          <w:i/>
          <w:sz w:val="16"/>
          <w:szCs w:val="16"/>
          <w:lang w:val="en-US"/>
        </w:rPr>
        <w:t>lullaby Mr Bird</w:t>
      </w:r>
      <w:r w:rsidR="00D836C6">
        <w:rPr>
          <w:rFonts w:eastAsiaTheme="minorEastAsia" w:cs="Garamond"/>
          <w:sz w:val="16"/>
          <w:szCs w:val="16"/>
          <w:lang w:val="en-US"/>
        </w:rPr>
        <w:t xml:space="preserve"> </w:t>
      </w:r>
    </w:p>
    <w:p w14:paraId="2F295EC6" w14:textId="7D1A7CAF" w:rsidR="00A459BF" w:rsidRPr="009E57E4" w:rsidRDefault="00A459BF" w:rsidP="00F66D97">
      <w:pPr>
        <w:tabs>
          <w:tab w:val="right" w:pos="4762"/>
        </w:tabs>
        <w:autoSpaceDE w:val="0"/>
        <w:autoSpaceDN w:val="0"/>
        <w:adjustRightInd w:val="0"/>
        <w:ind w:left="284" w:hanging="142"/>
        <w:jc w:val="left"/>
        <w:rPr>
          <w:rFonts w:eastAsiaTheme="minorEastAsia" w:cs="Garamond"/>
          <w:sz w:val="16"/>
          <w:szCs w:val="16"/>
          <w:lang w:val="en-US"/>
        </w:rPr>
      </w:pPr>
      <w:r>
        <w:rPr>
          <w:rFonts w:eastAsiaTheme="minorEastAsia" w:cs="Garamond"/>
          <w:sz w:val="16"/>
          <w:szCs w:val="16"/>
          <w:lang w:val="en-US"/>
        </w:rPr>
        <w:tab/>
      </w:r>
      <w:r w:rsidR="009E57E4">
        <w:rPr>
          <w:rFonts w:eastAsiaTheme="minorEastAsia" w:cs="Garamond"/>
          <w:sz w:val="16"/>
          <w:szCs w:val="16"/>
          <w:highlight w:val="yellow"/>
          <w:lang w:val="en-US"/>
        </w:rPr>
        <w:t>[</w:t>
      </w:r>
      <w:r w:rsidR="009E57E4" w:rsidRPr="009E57E4">
        <w:rPr>
          <w:rFonts w:eastAsiaTheme="minorEastAsia" w:cs="Garamond"/>
          <w:sz w:val="16"/>
          <w:szCs w:val="16"/>
          <w:lang w:val="en-US"/>
        </w:rPr>
        <w:t>Additional</w:t>
      </w:r>
      <w:r w:rsidRPr="009E57E4">
        <w:rPr>
          <w:rFonts w:eastAsiaTheme="minorEastAsia" w:cs="Garamond"/>
          <w:sz w:val="16"/>
          <w:szCs w:val="16"/>
          <w:lang w:val="en-US"/>
        </w:rPr>
        <w:t xml:space="preserve">: GB-Cu Dd.2.11, f. 65r </w:t>
      </w:r>
      <w:r w:rsidRPr="009E57E4">
        <w:rPr>
          <w:rFonts w:eastAsiaTheme="minorEastAsia" w:cs="Garamond"/>
          <w:i/>
          <w:iCs/>
          <w:sz w:val="16"/>
          <w:szCs w:val="16"/>
          <w:lang w:val="en-US"/>
        </w:rPr>
        <w:t>Lullaby</w:t>
      </w:r>
      <w:r w:rsidR="009E57E4" w:rsidRPr="009E57E4">
        <w:rPr>
          <w:rFonts w:eastAsiaTheme="minorEastAsia" w:cs="Garamond"/>
          <w:sz w:val="16"/>
          <w:szCs w:val="16"/>
          <w:lang w:val="en-US"/>
        </w:rPr>
        <w:t xml:space="preserve">; </w:t>
      </w:r>
      <w:r w:rsidRPr="009E57E4">
        <w:rPr>
          <w:rFonts w:eastAsiaTheme="minorEastAsia" w:cs="Garamond"/>
          <w:sz w:val="16"/>
          <w:szCs w:val="16"/>
          <w:lang w:val="en-US"/>
        </w:rPr>
        <w:t xml:space="preserve">NL-Lt 1666 f. 400v </w:t>
      </w:r>
      <w:r w:rsidRPr="009E57E4">
        <w:rPr>
          <w:rFonts w:eastAsiaTheme="minorEastAsia" w:cs="Garamond"/>
          <w:i/>
          <w:iCs/>
          <w:sz w:val="16"/>
          <w:szCs w:val="16"/>
          <w:lang w:val="en-US"/>
        </w:rPr>
        <w:t>Lullabye</w:t>
      </w:r>
      <w:r w:rsidR="009E57E4">
        <w:rPr>
          <w:rFonts w:eastAsiaTheme="minorEastAsia" w:cs="Garamond"/>
          <w:sz w:val="16"/>
          <w:szCs w:val="16"/>
          <w:lang w:val="en-US"/>
        </w:rPr>
        <w:t>]</w:t>
      </w:r>
    </w:p>
    <w:p w14:paraId="4332DE1F" w14:textId="0F105F8D" w:rsidR="004738CE" w:rsidRDefault="00FC41FF" w:rsidP="00AF27F6">
      <w:pPr>
        <w:tabs>
          <w:tab w:val="right" w:pos="4762"/>
        </w:tabs>
        <w:autoSpaceDE w:val="0"/>
        <w:autoSpaceDN w:val="0"/>
        <w:adjustRightInd w:val="0"/>
        <w:ind w:left="284" w:hanging="142"/>
        <w:jc w:val="left"/>
        <w:rPr>
          <w:rFonts w:eastAsiaTheme="minorEastAsia" w:cs="Garamond"/>
          <w:i/>
          <w:sz w:val="18"/>
          <w:szCs w:val="18"/>
          <w:lang w:val="en-US"/>
        </w:rPr>
      </w:pPr>
      <w:r>
        <w:rPr>
          <w:rFonts w:eastAsiaTheme="minorEastAsia" w:cs="Times"/>
          <w:b/>
          <w:sz w:val="18"/>
          <w:szCs w:val="18"/>
          <w:lang w:val="en-US"/>
        </w:rPr>
        <w:t>11</w:t>
      </w:r>
      <w:r w:rsidRPr="00FC41FF">
        <w:rPr>
          <w:rFonts w:eastAsiaTheme="minorEastAsia" w:cs="Times"/>
          <w:b/>
          <w:sz w:val="18"/>
          <w:szCs w:val="18"/>
          <w:lang w:val="en-US"/>
        </w:rPr>
        <w:t xml:space="preserve">. </w:t>
      </w:r>
      <w:r w:rsidRPr="00FC41FF">
        <w:rPr>
          <w:rFonts w:eastAsiaTheme="minorEastAsia" w:cs="Garamond"/>
          <w:sz w:val="18"/>
          <w:szCs w:val="18"/>
          <w:lang w:val="en-US"/>
        </w:rPr>
        <w:t xml:space="preserve">GB-Lbl Eg.2046, f. 33v </w:t>
      </w:r>
      <w:r w:rsidR="004738CE" w:rsidRPr="004738CE">
        <w:rPr>
          <w:rFonts w:eastAsiaTheme="minorEastAsia" w:cs="Garamond"/>
          <w:i/>
          <w:sz w:val="18"/>
          <w:szCs w:val="18"/>
          <w:lang w:val="en-US"/>
        </w:rPr>
        <w:t xml:space="preserve">My lord willoughbies welcom home </w:t>
      </w:r>
      <w:r w:rsidR="00C91A39" w:rsidRPr="00361570">
        <w:rPr>
          <w:rStyle w:val="FootnoteReference"/>
          <w:sz w:val="16"/>
          <w:szCs w:val="16"/>
          <w:lang w:val="en-US"/>
        </w:rPr>
        <w:footnoteReference w:id="21"/>
      </w:r>
    </w:p>
    <w:p w14:paraId="64A59063" w14:textId="58A22832" w:rsidR="00FC41FF" w:rsidRPr="00AF27F6" w:rsidRDefault="004738CE" w:rsidP="00AF27F6">
      <w:pPr>
        <w:tabs>
          <w:tab w:val="right" w:pos="4762"/>
        </w:tabs>
        <w:autoSpaceDE w:val="0"/>
        <w:autoSpaceDN w:val="0"/>
        <w:adjustRightInd w:val="0"/>
        <w:ind w:left="284" w:hanging="284"/>
        <w:jc w:val="left"/>
        <w:rPr>
          <w:rFonts w:eastAsiaTheme="minorEastAsia" w:cs="Times"/>
          <w:b/>
          <w:lang w:val="en-US"/>
        </w:rPr>
      </w:pPr>
      <w:r>
        <w:rPr>
          <w:rFonts w:eastAsiaTheme="minorEastAsia" w:cs="Garamond"/>
          <w:i/>
          <w:sz w:val="18"/>
          <w:szCs w:val="18"/>
          <w:lang w:val="en-US"/>
        </w:rPr>
        <w:tab/>
      </w:r>
      <w:r w:rsidRPr="004738CE">
        <w:rPr>
          <w:rFonts w:eastAsiaTheme="minorEastAsia" w:cs="Garamond"/>
          <w:i/>
          <w:sz w:val="18"/>
          <w:szCs w:val="18"/>
          <w:lang w:val="en-US"/>
        </w:rPr>
        <w:t>by M</w:t>
      </w:r>
      <w:r w:rsidRPr="004738CE">
        <w:rPr>
          <w:rFonts w:eastAsiaTheme="minorEastAsia" w:cs="Garamond"/>
          <w:i/>
          <w:sz w:val="18"/>
          <w:szCs w:val="18"/>
          <w:vertAlign w:val="superscript"/>
          <w:lang w:val="en-US"/>
        </w:rPr>
        <w:t>r</w:t>
      </w:r>
      <w:r w:rsidRPr="004738CE">
        <w:rPr>
          <w:rFonts w:eastAsiaTheme="minorEastAsia" w:cs="Garamond"/>
          <w:i/>
          <w:sz w:val="18"/>
          <w:szCs w:val="18"/>
          <w:lang w:val="en-US"/>
        </w:rPr>
        <w:t xml:space="preserve"> byrde</w:t>
      </w:r>
      <w:r w:rsidR="00954DD7">
        <w:rPr>
          <w:sz w:val="18"/>
          <w:szCs w:val="18"/>
          <w:lang w:val="en-US"/>
        </w:rPr>
        <w:t xml:space="preserve"> </w:t>
      </w:r>
      <w:r w:rsidR="00954DD7" w:rsidRPr="00361570">
        <w:rPr>
          <w:sz w:val="16"/>
          <w:szCs w:val="16"/>
          <w:lang w:val="en-US"/>
        </w:rPr>
        <w:t xml:space="preserve">- </w:t>
      </w:r>
      <w:r w:rsidR="00BE0295" w:rsidRPr="00361570">
        <w:rPr>
          <w:sz w:val="16"/>
          <w:szCs w:val="16"/>
          <w:lang w:val="en-US"/>
        </w:rPr>
        <w:t>Byrd</w:t>
      </w:r>
      <w:r w:rsidR="00954DD7" w:rsidRPr="00361570">
        <w:rPr>
          <w:sz w:val="16"/>
          <w:szCs w:val="16"/>
          <w:lang w:val="en-US"/>
        </w:rPr>
        <w:t>N</w:t>
      </w:r>
      <w:r w:rsidR="002B0294" w:rsidRPr="00361570">
        <w:rPr>
          <w:sz w:val="16"/>
          <w:szCs w:val="16"/>
          <w:lang w:val="en-US"/>
        </w:rPr>
        <w:t xml:space="preserve"> </w:t>
      </w:r>
      <w:r w:rsidR="00954DD7" w:rsidRPr="00361570">
        <w:rPr>
          <w:sz w:val="16"/>
          <w:szCs w:val="16"/>
          <w:lang w:val="en-US"/>
        </w:rPr>
        <w:t>6</w:t>
      </w:r>
      <w:r w:rsidR="00361570" w:rsidRPr="00361570">
        <w:rPr>
          <w:sz w:val="16"/>
          <w:szCs w:val="16"/>
          <w:lang w:val="en-US"/>
        </w:rPr>
        <w:t>; Turbet 20</w:t>
      </w:r>
      <w:r w:rsidR="00400AA5">
        <w:rPr>
          <w:rFonts w:eastAsiaTheme="minorEastAsia" w:cs="Garamond"/>
          <w:sz w:val="18"/>
          <w:szCs w:val="18"/>
          <w:lang w:val="en-US"/>
        </w:rPr>
        <w:tab/>
        <w:t>2</w:t>
      </w:r>
      <w:r w:rsidR="008A2DAF">
        <w:rPr>
          <w:rFonts w:eastAsiaTheme="minorEastAsia" w:cs="Garamond"/>
          <w:sz w:val="18"/>
          <w:szCs w:val="18"/>
          <w:lang w:val="en-US"/>
        </w:rPr>
        <w:t>4-25</w:t>
      </w:r>
    </w:p>
    <w:p w14:paraId="6C3D6BD9" w14:textId="58EA8184" w:rsidR="00AF27F6" w:rsidRPr="00AF27F6" w:rsidRDefault="00AF27F6" w:rsidP="00AF27F6">
      <w:pPr>
        <w:tabs>
          <w:tab w:val="right" w:pos="4762"/>
        </w:tabs>
        <w:autoSpaceDE w:val="0"/>
        <w:autoSpaceDN w:val="0"/>
        <w:adjustRightInd w:val="0"/>
        <w:ind w:left="284" w:hanging="142"/>
        <w:jc w:val="left"/>
        <w:rPr>
          <w:sz w:val="16"/>
          <w:szCs w:val="16"/>
          <w:lang w:val="en-US"/>
        </w:rPr>
      </w:pPr>
      <w:r>
        <w:rPr>
          <w:sz w:val="16"/>
          <w:szCs w:val="16"/>
          <w:lang w:val="en-US"/>
        </w:rPr>
        <w:tab/>
      </w:r>
      <w:r w:rsidRPr="00AF27F6">
        <w:rPr>
          <w:sz w:val="16"/>
          <w:szCs w:val="16"/>
          <w:lang w:val="en-US"/>
        </w:rPr>
        <w:t>Byrd's keyboard setting</w:t>
      </w:r>
      <w:r w:rsidR="0054340A">
        <w:rPr>
          <w:sz w:val="16"/>
          <w:szCs w:val="16"/>
          <w:lang w:val="en-US"/>
        </w:rPr>
        <w:t xml:space="preserve"> (</w:t>
      </w:r>
      <w:r w:rsidR="0054340A" w:rsidRPr="0054340A">
        <w:rPr>
          <w:sz w:val="16"/>
          <w:szCs w:val="16"/>
          <w:lang w:val="en-US"/>
        </w:rPr>
        <w:t>MB27 7</w:t>
      </w:r>
      <w:r w:rsidR="0054340A">
        <w:rPr>
          <w:sz w:val="16"/>
          <w:szCs w:val="16"/>
          <w:lang w:val="en-US"/>
        </w:rPr>
        <w:t>)</w:t>
      </w:r>
      <w:r w:rsidRPr="00AF27F6">
        <w:rPr>
          <w:sz w:val="16"/>
          <w:szCs w:val="16"/>
          <w:lang w:val="en-US"/>
        </w:rPr>
        <w:t xml:space="preserve">: GB-Cfm 168, pp. 278-279 </w:t>
      </w:r>
      <w:r w:rsidRPr="00AF27F6">
        <w:rPr>
          <w:i/>
          <w:sz w:val="16"/>
          <w:szCs w:val="16"/>
          <w:lang w:val="en-US"/>
        </w:rPr>
        <w:t>Rowland William Byrd</w:t>
      </w:r>
      <w:r>
        <w:rPr>
          <w:sz w:val="16"/>
          <w:szCs w:val="16"/>
          <w:lang w:val="en-US"/>
        </w:rPr>
        <w:t xml:space="preserve">; </w:t>
      </w:r>
      <w:r w:rsidRPr="00AF27F6">
        <w:rPr>
          <w:sz w:val="16"/>
          <w:szCs w:val="16"/>
          <w:lang w:val="en-US"/>
        </w:rPr>
        <w:t>F-Pn 1186,</w:t>
      </w:r>
      <w:r w:rsidR="00600122">
        <w:rPr>
          <w:rStyle w:val="FootnoteReference"/>
          <w:sz w:val="16"/>
          <w:szCs w:val="16"/>
          <w:lang w:val="en-US"/>
        </w:rPr>
        <w:footnoteReference w:id="22"/>
      </w:r>
      <w:r w:rsidRPr="00AF27F6">
        <w:rPr>
          <w:sz w:val="16"/>
          <w:szCs w:val="16"/>
          <w:lang w:val="en-US"/>
        </w:rPr>
        <w:t xml:space="preserve"> ff. 64v-65r </w:t>
      </w:r>
      <w:r w:rsidRPr="00AF27F6">
        <w:rPr>
          <w:i/>
          <w:sz w:val="16"/>
          <w:szCs w:val="16"/>
          <w:lang w:val="en-US"/>
        </w:rPr>
        <w:t>My Lord Willbee's wellcome home</w:t>
      </w:r>
      <w:r>
        <w:rPr>
          <w:sz w:val="16"/>
          <w:szCs w:val="16"/>
          <w:lang w:val="en-US"/>
        </w:rPr>
        <w:t xml:space="preserve">; </w:t>
      </w:r>
      <w:r w:rsidRPr="00AF27F6">
        <w:rPr>
          <w:sz w:val="16"/>
          <w:szCs w:val="16"/>
          <w:lang w:val="en-US"/>
        </w:rPr>
        <w:t xml:space="preserve">GB-Lbl Add.30485, f. 115v </w:t>
      </w:r>
      <w:r w:rsidRPr="00AF27F6">
        <w:rPr>
          <w:i/>
          <w:sz w:val="16"/>
          <w:szCs w:val="16"/>
          <w:lang w:val="en-US"/>
        </w:rPr>
        <w:t>the second straine of o neighboure robart</w:t>
      </w:r>
      <w:r>
        <w:rPr>
          <w:i/>
          <w:sz w:val="16"/>
          <w:szCs w:val="16"/>
          <w:lang w:val="en-US"/>
        </w:rPr>
        <w:t xml:space="preserve">; </w:t>
      </w:r>
      <w:r w:rsidRPr="00AF27F6">
        <w:rPr>
          <w:sz w:val="16"/>
          <w:szCs w:val="16"/>
          <w:lang w:val="en-US"/>
        </w:rPr>
        <w:t xml:space="preserve">GB-Lbl </w:t>
      </w:r>
      <w:r w:rsidRPr="00AF27F6">
        <w:rPr>
          <w:sz w:val="16"/>
          <w:szCs w:val="16"/>
          <w:lang w:val="en-US"/>
        </w:rPr>
        <w:t xml:space="preserve">Mus.1591, ff. 146v-148v </w:t>
      </w:r>
      <w:r w:rsidRPr="00AF27F6">
        <w:rPr>
          <w:i/>
          <w:sz w:val="16"/>
          <w:szCs w:val="16"/>
          <w:lang w:val="en-US"/>
        </w:rPr>
        <w:t>lord willobies welcome home maister willm birde</w:t>
      </w:r>
      <w:r>
        <w:rPr>
          <w:sz w:val="16"/>
          <w:szCs w:val="16"/>
          <w:lang w:val="en-US"/>
        </w:rPr>
        <w:t xml:space="preserve">; </w:t>
      </w:r>
      <w:r w:rsidRPr="00AF27F6">
        <w:rPr>
          <w:sz w:val="16"/>
          <w:szCs w:val="16"/>
          <w:lang w:val="en-US"/>
        </w:rPr>
        <w:t xml:space="preserve">GB-Lbl RM24.d.3, ff. 13v-14v </w:t>
      </w:r>
      <w:r w:rsidRPr="00AF27F6">
        <w:rPr>
          <w:i/>
          <w:sz w:val="16"/>
          <w:szCs w:val="16"/>
          <w:lang w:val="en-US"/>
        </w:rPr>
        <w:t>Lo: willobees wellcome home Mr: Birde</w:t>
      </w:r>
      <w:r>
        <w:rPr>
          <w:sz w:val="16"/>
          <w:szCs w:val="16"/>
          <w:lang w:val="en-US"/>
        </w:rPr>
        <w:t xml:space="preserve">; </w:t>
      </w:r>
      <w:r w:rsidRPr="00AF27F6">
        <w:rPr>
          <w:sz w:val="16"/>
          <w:szCs w:val="16"/>
          <w:lang w:val="en-US"/>
        </w:rPr>
        <w:t xml:space="preserve">US-NYp Drexel 5609, pp. 146-147 </w:t>
      </w:r>
      <w:r w:rsidRPr="00AF27F6">
        <w:rPr>
          <w:i/>
          <w:sz w:val="16"/>
          <w:szCs w:val="16"/>
          <w:lang w:val="en-US"/>
        </w:rPr>
        <w:t>My Lord Willbee's welcome home</w:t>
      </w:r>
    </w:p>
    <w:p w14:paraId="275F5FCD" w14:textId="74BB11B3" w:rsidR="00FC41FF" w:rsidRDefault="00FC41FF" w:rsidP="00AF27F6">
      <w:pPr>
        <w:tabs>
          <w:tab w:val="right" w:pos="4762"/>
        </w:tabs>
        <w:autoSpaceDE w:val="0"/>
        <w:autoSpaceDN w:val="0"/>
        <w:adjustRightInd w:val="0"/>
        <w:ind w:left="284" w:hanging="142"/>
        <w:jc w:val="left"/>
        <w:rPr>
          <w:rFonts w:eastAsiaTheme="minorEastAsia" w:cs="Garamond"/>
          <w:sz w:val="18"/>
          <w:szCs w:val="18"/>
          <w:lang w:val="en-US"/>
        </w:rPr>
      </w:pPr>
      <w:r w:rsidRPr="00FC41FF">
        <w:rPr>
          <w:rFonts w:eastAsiaTheme="minorEastAsia" w:cs="Times"/>
          <w:b/>
          <w:sz w:val="18"/>
          <w:szCs w:val="18"/>
          <w:lang w:val="en-US"/>
        </w:rPr>
        <w:t xml:space="preserve">12. </w:t>
      </w:r>
      <w:r w:rsidRPr="00FC41FF">
        <w:rPr>
          <w:rFonts w:eastAsiaTheme="minorEastAsia" w:cs="Garamond"/>
          <w:sz w:val="18"/>
          <w:szCs w:val="18"/>
          <w:lang w:val="en-US"/>
        </w:rPr>
        <w:t>GB-Gu Euing 25 ff. 33r-34v</w:t>
      </w:r>
      <w:r w:rsidRPr="00FC41FF">
        <w:rPr>
          <w:rFonts w:eastAsiaTheme="minorEastAsia" w:cs="Times"/>
          <w:b/>
          <w:sz w:val="18"/>
          <w:szCs w:val="18"/>
          <w:lang w:val="en-US"/>
        </w:rPr>
        <w:t xml:space="preserve"> </w:t>
      </w:r>
      <w:r w:rsidR="004738CE">
        <w:rPr>
          <w:rFonts w:eastAsiaTheme="minorEastAsia" w:cs="Times"/>
          <w:sz w:val="18"/>
          <w:szCs w:val="18"/>
          <w:lang w:val="en-US"/>
        </w:rPr>
        <w:t>untitled</w:t>
      </w:r>
      <w:r w:rsidR="008A2DAF">
        <w:rPr>
          <w:rFonts w:eastAsiaTheme="minorEastAsia" w:cs="Garamond"/>
          <w:sz w:val="18"/>
          <w:szCs w:val="18"/>
          <w:lang w:val="en-US"/>
        </w:rPr>
        <w:tab/>
      </w:r>
      <w:r w:rsidR="00452A79">
        <w:rPr>
          <w:rFonts w:eastAsiaTheme="minorEastAsia" w:cs="Garamond"/>
          <w:sz w:val="18"/>
          <w:szCs w:val="18"/>
          <w:lang w:val="en-US"/>
        </w:rPr>
        <w:t xml:space="preserve">pp. </w:t>
      </w:r>
      <w:r w:rsidR="008A2DAF">
        <w:rPr>
          <w:rFonts w:eastAsiaTheme="minorEastAsia" w:cs="Garamond"/>
          <w:sz w:val="18"/>
          <w:szCs w:val="18"/>
          <w:lang w:val="en-US"/>
        </w:rPr>
        <w:t>26-29</w:t>
      </w:r>
    </w:p>
    <w:p w14:paraId="55E31CA4" w14:textId="2A7E0EBA" w:rsidR="00361570" w:rsidRPr="00FC41FF" w:rsidRDefault="00361570" w:rsidP="00AF27F6">
      <w:pPr>
        <w:tabs>
          <w:tab w:val="right" w:pos="4762"/>
        </w:tabs>
        <w:autoSpaceDE w:val="0"/>
        <w:autoSpaceDN w:val="0"/>
        <w:adjustRightInd w:val="0"/>
        <w:ind w:left="284" w:hanging="142"/>
        <w:jc w:val="left"/>
        <w:rPr>
          <w:rFonts w:eastAsiaTheme="minorEastAsia" w:cs="Times"/>
          <w:sz w:val="18"/>
          <w:szCs w:val="18"/>
          <w:lang w:val="en-US"/>
        </w:rPr>
      </w:pPr>
      <w:r>
        <w:rPr>
          <w:rFonts w:eastAsiaTheme="minorEastAsia" w:cs="Garamond"/>
          <w:sz w:val="18"/>
          <w:szCs w:val="18"/>
          <w:lang w:val="en-US"/>
        </w:rPr>
        <w:tab/>
      </w:r>
      <w:r w:rsidRPr="00361570">
        <w:rPr>
          <w:sz w:val="16"/>
          <w:szCs w:val="16"/>
          <w:lang w:val="en-US"/>
        </w:rPr>
        <w:t xml:space="preserve">- </w:t>
      </w:r>
      <w:r>
        <w:rPr>
          <w:sz w:val="16"/>
          <w:szCs w:val="16"/>
          <w:lang w:val="en-US"/>
        </w:rPr>
        <w:t xml:space="preserve">(The woods so wild) </w:t>
      </w:r>
      <w:r w:rsidRPr="00361570">
        <w:rPr>
          <w:sz w:val="16"/>
          <w:szCs w:val="16"/>
          <w:lang w:val="en-US"/>
        </w:rPr>
        <w:t>ByrdN 7;</w:t>
      </w:r>
      <w:r w:rsidR="00E5143E">
        <w:rPr>
          <w:rStyle w:val="FootnoteReference"/>
          <w:sz w:val="16"/>
          <w:szCs w:val="16"/>
          <w:lang w:val="en-US"/>
        </w:rPr>
        <w:footnoteReference w:id="23"/>
      </w:r>
      <w:r w:rsidRPr="00361570">
        <w:rPr>
          <w:sz w:val="16"/>
          <w:szCs w:val="16"/>
          <w:lang w:val="en-US"/>
        </w:rPr>
        <w:t xml:space="preserve"> </w:t>
      </w:r>
      <w:r w:rsidRPr="00361570">
        <w:rPr>
          <w:rFonts w:eastAsiaTheme="minorEastAsia" w:cs="Garamond"/>
          <w:sz w:val="16"/>
          <w:szCs w:val="16"/>
          <w:lang w:val="en-US"/>
        </w:rPr>
        <w:t>CuttingB 55</w:t>
      </w:r>
      <w:r>
        <w:rPr>
          <w:rFonts w:eastAsiaTheme="minorEastAsia" w:cs="Garamond"/>
          <w:sz w:val="16"/>
          <w:szCs w:val="16"/>
          <w:lang w:val="en-US"/>
        </w:rPr>
        <w:t xml:space="preserve">; </w:t>
      </w:r>
      <w:r w:rsidRPr="00361570">
        <w:rPr>
          <w:rFonts w:eastAsiaTheme="minorEastAsia" w:cs="Times"/>
          <w:sz w:val="16"/>
          <w:szCs w:val="16"/>
          <w:lang w:val="en-US"/>
        </w:rPr>
        <w:t>Turbet 21</w:t>
      </w:r>
    </w:p>
    <w:p w14:paraId="7F2EC95E" w14:textId="6D241621" w:rsidR="00BE0295" w:rsidRPr="00561F8F" w:rsidRDefault="00E60F8B" w:rsidP="00AF27F6">
      <w:pPr>
        <w:tabs>
          <w:tab w:val="right" w:pos="4762"/>
        </w:tabs>
        <w:ind w:left="284" w:hanging="142"/>
        <w:rPr>
          <w:rFonts w:eastAsiaTheme="minorEastAsia" w:cs="Times"/>
          <w:sz w:val="16"/>
          <w:szCs w:val="16"/>
          <w:lang w:val="en-US"/>
        </w:rPr>
      </w:pPr>
      <w:r>
        <w:rPr>
          <w:rFonts w:eastAsiaTheme="minorEastAsia" w:cs="Times"/>
          <w:sz w:val="18"/>
          <w:szCs w:val="18"/>
          <w:lang w:val="en-US"/>
        </w:rPr>
        <w:tab/>
      </w:r>
      <w:r w:rsidR="00AF27F6" w:rsidRPr="00AF27F6">
        <w:rPr>
          <w:rFonts w:eastAsiaTheme="minorEastAsia" w:cs="Times"/>
          <w:sz w:val="16"/>
          <w:szCs w:val="16"/>
          <w:lang w:val="en-US"/>
        </w:rPr>
        <w:t>Byrd's keyboard setting</w:t>
      </w:r>
      <w:r w:rsidR="0054340A">
        <w:rPr>
          <w:rFonts w:eastAsiaTheme="minorEastAsia" w:cs="Times"/>
          <w:sz w:val="16"/>
          <w:szCs w:val="16"/>
          <w:lang w:val="en-US"/>
        </w:rPr>
        <w:t xml:space="preserve"> (</w:t>
      </w:r>
      <w:r w:rsidR="0054340A" w:rsidRPr="0054340A">
        <w:rPr>
          <w:rFonts w:eastAsiaTheme="minorEastAsia" w:cs="Times"/>
          <w:sz w:val="16"/>
          <w:szCs w:val="16"/>
          <w:lang w:val="en-US"/>
        </w:rPr>
        <w:t>MB28 85</w:t>
      </w:r>
      <w:r w:rsidR="0054340A">
        <w:rPr>
          <w:rFonts w:eastAsiaTheme="minorEastAsia" w:cs="Times"/>
          <w:sz w:val="16"/>
          <w:szCs w:val="16"/>
          <w:lang w:val="en-US"/>
        </w:rPr>
        <w:t>)</w:t>
      </w:r>
      <w:r w:rsidR="00AF27F6" w:rsidRPr="00AF27F6">
        <w:rPr>
          <w:rFonts w:eastAsiaTheme="minorEastAsia" w:cs="Times"/>
          <w:sz w:val="16"/>
          <w:szCs w:val="16"/>
          <w:lang w:val="en-US"/>
        </w:rPr>
        <w:t xml:space="preserve">: F-Pn 1186, f. 117r </w:t>
      </w:r>
      <w:r w:rsidR="00AF27F6" w:rsidRPr="00AF27F6">
        <w:rPr>
          <w:rFonts w:eastAsiaTheme="minorEastAsia" w:cs="Times"/>
          <w:i/>
          <w:sz w:val="16"/>
          <w:szCs w:val="16"/>
          <w:lang w:val="en-US"/>
        </w:rPr>
        <w:t>Woode so wilde</w:t>
      </w:r>
      <w:r w:rsidR="00AF27F6" w:rsidRPr="00AF27F6">
        <w:rPr>
          <w:rFonts w:eastAsiaTheme="minorEastAsia" w:cs="Times"/>
          <w:sz w:val="16"/>
          <w:szCs w:val="16"/>
          <w:lang w:val="en-US"/>
        </w:rPr>
        <w:t xml:space="preserve"> - 1st var only</w:t>
      </w:r>
      <w:r w:rsidR="00AF27F6">
        <w:rPr>
          <w:rFonts w:eastAsiaTheme="minorEastAsia" w:cs="Times"/>
          <w:sz w:val="16"/>
          <w:szCs w:val="16"/>
          <w:lang w:val="en-US"/>
        </w:rPr>
        <w:t xml:space="preserve">; </w:t>
      </w:r>
      <w:r w:rsidR="00AF27F6" w:rsidRPr="00AF27F6">
        <w:rPr>
          <w:rFonts w:eastAsiaTheme="minorEastAsia" w:cs="Times"/>
          <w:sz w:val="16"/>
          <w:szCs w:val="16"/>
          <w:lang w:val="en-US"/>
        </w:rPr>
        <w:t xml:space="preserve">GB-Cfm 168, pp. 127-128 </w:t>
      </w:r>
      <w:r w:rsidR="00AF27F6" w:rsidRPr="00AF27F6">
        <w:rPr>
          <w:rFonts w:eastAsiaTheme="minorEastAsia" w:cs="Times"/>
          <w:i/>
          <w:sz w:val="16"/>
          <w:szCs w:val="16"/>
          <w:lang w:val="en-US"/>
        </w:rPr>
        <w:t>The woods so wild William Byrd 1590</w:t>
      </w:r>
      <w:r w:rsidR="00AF27F6" w:rsidRPr="00AF27F6">
        <w:rPr>
          <w:rFonts w:eastAsiaTheme="minorEastAsia" w:cs="Times"/>
          <w:sz w:val="16"/>
          <w:szCs w:val="16"/>
          <w:lang w:val="en-US"/>
        </w:rPr>
        <w:t xml:space="preserve"> </w:t>
      </w:r>
      <w:r w:rsidR="00561F8F">
        <w:rPr>
          <w:rFonts w:eastAsiaTheme="minorEastAsia" w:cs="Times"/>
          <w:sz w:val="16"/>
          <w:szCs w:val="16"/>
          <w:lang w:val="en-US"/>
        </w:rPr>
        <w:t xml:space="preserve">; </w:t>
      </w:r>
      <w:r w:rsidR="00AF27F6" w:rsidRPr="00AF27F6">
        <w:rPr>
          <w:rFonts w:eastAsiaTheme="minorEastAsia" w:cs="Times"/>
          <w:sz w:val="16"/>
          <w:szCs w:val="16"/>
          <w:lang w:val="en-US"/>
        </w:rPr>
        <w:t xml:space="preserve">GB-Lbl Add.30485, f. 67r </w:t>
      </w:r>
      <w:r w:rsidR="00AF27F6" w:rsidRPr="00AF27F6">
        <w:rPr>
          <w:rFonts w:eastAsiaTheme="minorEastAsia" w:cs="Times"/>
          <w:i/>
          <w:sz w:val="16"/>
          <w:szCs w:val="16"/>
          <w:lang w:val="en-US"/>
        </w:rPr>
        <w:t>walke the woods so wilde</w:t>
      </w:r>
      <w:r w:rsidR="00561F8F">
        <w:rPr>
          <w:rFonts w:eastAsiaTheme="minorEastAsia" w:cs="Times"/>
          <w:sz w:val="16"/>
          <w:szCs w:val="16"/>
          <w:lang w:val="en-US"/>
        </w:rPr>
        <w:t xml:space="preserve">; </w:t>
      </w:r>
      <w:r w:rsidR="00AF27F6" w:rsidRPr="00AF27F6">
        <w:rPr>
          <w:rFonts w:eastAsiaTheme="minorEastAsia" w:cs="Times"/>
          <w:sz w:val="16"/>
          <w:szCs w:val="16"/>
          <w:lang w:val="en-US"/>
        </w:rPr>
        <w:t xml:space="preserve">GB-Lbl Add.31403, f. 23v </w:t>
      </w:r>
      <w:r w:rsidR="00AF27F6" w:rsidRPr="00AF27F6">
        <w:rPr>
          <w:rFonts w:eastAsiaTheme="minorEastAsia" w:cs="Times"/>
          <w:i/>
          <w:sz w:val="16"/>
          <w:szCs w:val="16"/>
          <w:lang w:val="en-US"/>
        </w:rPr>
        <w:t>The wood so wylde: Mr William Byrd</w:t>
      </w:r>
      <w:r w:rsidR="00561F8F">
        <w:rPr>
          <w:rFonts w:eastAsiaTheme="minorEastAsia" w:cs="Times"/>
          <w:sz w:val="16"/>
          <w:szCs w:val="16"/>
          <w:lang w:val="en-US"/>
        </w:rPr>
        <w:t xml:space="preserve">; </w:t>
      </w:r>
      <w:r w:rsidR="00AF27F6" w:rsidRPr="00AF27F6">
        <w:rPr>
          <w:rFonts w:eastAsiaTheme="minorEastAsia" w:cs="Times"/>
          <w:sz w:val="16"/>
          <w:szCs w:val="16"/>
          <w:lang w:val="en-US"/>
        </w:rPr>
        <w:t xml:space="preserve">GB-Lbl Mus.1591, ff. 109r-113r </w:t>
      </w:r>
      <w:r w:rsidR="00AF27F6" w:rsidRPr="00AF27F6">
        <w:rPr>
          <w:rFonts w:eastAsiaTheme="minorEastAsia" w:cs="Times"/>
          <w:i/>
          <w:sz w:val="16"/>
          <w:szCs w:val="16"/>
          <w:lang w:val="en-US"/>
        </w:rPr>
        <w:t>Will yow walke the woodes soe wylde m</w:t>
      </w:r>
      <w:r w:rsidR="00AF27F6" w:rsidRPr="00AF27F6">
        <w:rPr>
          <w:rFonts w:eastAsiaTheme="minorEastAsia" w:cs="Times"/>
          <w:i/>
          <w:sz w:val="16"/>
          <w:szCs w:val="16"/>
          <w:vertAlign w:val="superscript"/>
          <w:lang w:val="en-US"/>
        </w:rPr>
        <w:t>r</w:t>
      </w:r>
      <w:r w:rsidR="00AF27F6" w:rsidRPr="00AF27F6">
        <w:rPr>
          <w:rFonts w:eastAsiaTheme="minorEastAsia" w:cs="Times"/>
          <w:i/>
          <w:sz w:val="16"/>
          <w:szCs w:val="16"/>
          <w:lang w:val="en-US"/>
        </w:rPr>
        <w:t>: w: birde: anno: dni: 1590:</w:t>
      </w:r>
      <w:r w:rsidR="00A23DFA">
        <w:rPr>
          <w:rFonts w:eastAsiaTheme="minorEastAsia" w:cs="Times"/>
          <w:sz w:val="16"/>
          <w:szCs w:val="16"/>
          <w:lang w:val="en-US"/>
        </w:rPr>
        <w:t xml:space="preserve"> (</w:t>
      </w:r>
      <w:r w:rsidR="00D37665">
        <w:rPr>
          <w:rFonts w:eastAsiaTheme="minorEastAsia" w:cs="Times"/>
          <w:sz w:val="16"/>
          <w:szCs w:val="16"/>
          <w:lang w:val="en-US"/>
        </w:rPr>
        <w:t xml:space="preserve">earlier version </w:t>
      </w:r>
      <w:r w:rsidR="00D37665">
        <w:rPr>
          <w:rFonts w:eastAsiaTheme="minorEastAsia" w:cs="Times"/>
          <w:sz w:val="16"/>
          <w:szCs w:val="16"/>
        </w:rPr>
        <w:t>lacking</w:t>
      </w:r>
      <w:r w:rsidR="00A23DFA" w:rsidRPr="00A23DFA">
        <w:rPr>
          <w:rFonts w:eastAsiaTheme="minorEastAsia" w:cs="Times"/>
          <w:sz w:val="16"/>
          <w:szCs w:val="16"/>
        </w:rPr>
        <w:t xml:space="preserve"> var</w:t>
      </w:r>
      <w:r w:rsidR="00D37665">
        <w:rPr>
          <w:rFonts w:eastAsiaTheme="minorEastAsia" w:cs="Times"/>
          <w:sz w:val="16"/>
          <w:szCs w:val="16"/>
        </w:rPr>
        <w:t>iations</w:t>
      </w:r>
      <w:r w:rsidR="00A23DFA" w:rsidRPr="00A23DFA">
        <w:rPr>
          <w:rFonts w:eastAsiaTheme="minorEastAsia" w:cs="Times"/>
          <w:sz w:val="16"/>
          <w:szCs w:val="16"/>
        </w:rPr>
        <w:t xml:space="preserve"> 12 &amp; 13</w:t>
      </w:r>
      <w:r w:rsidR="00D37665">
        <w:rPr>
          <w:rFonts w:eastAsiaTheme="minorEastAsia" w:cs="Times"/>
          <w:sz w:val="16"/>
          <w:szCs w:val="16"/>
        </w:rPr>
        <w:t>)</w:t>
      </w:r>
      <w:r w:rsidR="00561F8F">
        <w:rPr>
          <w:rFonts w:eastAsiaTheme="minorEastAsia" w:cs="Times"/>
          <w:sz w:val="16"/>
          <w:szCs w:val="16"/>
          <w:lang w:val="en-US"/>
        </w:rPr>
        <w:t xml:space="preserve">; </w:t>
      </w:r>
      <w:r w:rsidR="00AF27F6" w:rsidRPr="00AF27F6">
        <w:rPr>
          <w:rFonts w:eastAsiaTheme="minorEastAsia" w:cs="Times"/>
          <w:sz w:val="16"/>
          <w:szCs w:val="16"/>
          <w:lang w:val="en-US"/>
        </w:rPr>
        <w:t xml:space="preserve">GB-Lbl RM24.d.3, f. 61v p. 118 </w:t>
      </w:r>
      <w:r w:rsidR="00AF27F6" w:rsidRPr="00AF27F6">
        <w:rPr>
          <w:rFonts w:eastAsiaTheme="minorEastAsia" w:cs="Times"/>
          <w:i/>
          <w:sz w:val="16"/>
          <w:szCs w:val="16"/>
          <w:lang w:val="en-US"/>
        </w:rPr>
        <w:t>The wood soe wilde</w:t>
      </w:r>
      <w:r w:rsidR="00561F8F">
        <w:rPr>
          <w:rFonts w:eastAsiaTheme="minorEastAsia" w:cs="Times"/>
          <w:sz w:val="16"/>
          <w:szCs w:val="16"/>
          <w:lang w:val="en-US"/>
        </w:rPr>
        <w:t xml:space="preserve">; </w:t>
      </w:r>
      <w:r w:rsidR="00AF27F6" w:rsidRPr="00AF27F6">
        <w:rPr>
          <w:rFonts w:eastAsiaTheme="minorEastAsia" w:cs="Times"/>
          <w:sz w:val="16"/>
          <w:szCs w:val="16"/>
          <w:lang w:val="en-US"/>
        </w:rPr>
        <w:t xml:space="preserve">US-NYp Drexel 5609, p. 90 </w:t>
      </w:r>
      <w:r w:rsidR="00AF27F6" w:rsidRPr="00AF27F6">
        <w:rPr>
          <w:rFonts w:eastAsiaTheme="minorEastAsia" w:cs="Times"/>
          <w:i/>
          <w:sz w:val="16"/>
          <w:szCs w:val="16"/>
          <w:lang w:val="en-US"/>
        </w:rPr>
        <w:t>Woode so wilde</w:t>
      </w:r>
    </w:p>
    <w:p w14:paraId="5732E31E" w14:textId="230DCAEE" w:rsidR="00F45FF8" w:rsidRDefault="00AD6D0C" w:rsidP="00AF27F6">
      <w:pPr>
        <w:tabs>
          <w:tab w:val="right" w:pos="4762"/>
        </w:tabs>
        <w:ind w:left="284" w:hanging="142"/>
        <w:rPr>
          <w:sz w:val="18"/>
          <w:szCs w:val="18"/>
        </w:rPr>
      </w:pPr>
      <w:r>
        <w:rPr>
          <w:b/>
          <w:sz w:val="18"/>
          <w:szCs w:val="18"/>
        </w:rPr>
        <w:t>13</w:t>
      </w:r>
      <w:r w:rsidR="00FC41FF" w:rsidRPr="00F45FF8">
        <w:rPr>
          <w:b/>
          <w:sz w:val="18"/>
          <w:szCs w:val="18"/>
        </w:rPr>
        <w:t>.</w:t>
      </w:r>
      <w:r w:rsidR="00FC41FF" w:rsidRPr="00F45FF8">
        <w:rPr>
          <w:sz w:val="18"/>
          <w:szCs w:val="18"/>
        </w:rPr>
        <w:t xml:space="preserve"> </w:t>
      </w:r>
      <w:r w:rsidR="00F45FF8" w:rsidRPr="003B4DDC">
        <w:rPr>
          <w:sz w:val="18"/>
          <w:szCs w:val="18"/>
          <w:lang w:val="en-US"/>
        </w:rPr>
        <w:t xml:space="preserve">GB-Cu Dd.5.78.3, ff. 41v-42v </w:t>
      </w:r>
      <w:r w:rsidR="00F45FF8" w:rsidRPr="003B4DDC">
        <w:rPr>
          <w:i/>
          <w:sz w:val="18"/>
          <w:szCs w:val="18"/>
          <w:lang w:val="en-US"/>
        </w:rPr>
        <w:t>Collard</w:t>
      </w:r>
      <w:r w:rsidR="00F45FF8">
        <w:rPr>
          <w:i/>
          <w:sz w:val="18"/>
          <w:szCs w:val="18"/>
          <w:lang w:val="en-US"/>
        </w:rPr>
        <w:t xml:space="preserve"> </w:t>
      </w:r>
      <w:r w:rsidR="00F45FF8" w:rsidRPr="00F45FF8">
        <w:rPr>
          <w:rStyle w:val="FootnoteReference"/>
          <w:sz w:val="16"/>
          <w:szCs w:val="16"/>
          <w:lang w:val="en-US"/>
        </w:rPr>
        <w:footnoteReference w:id="24"/>
      </w:r>
      <w:r w:rsidR="00F45FF8">
        <w:rPr>
          <w:i/>
          <w:sz w:val="18"/>
          <w:szCs w:val="18"/>
          <w:lang w:val="en-US"/>
        </w:rPr>
        <w:t xml:space="preserve"> </w:t>
      </w:r>
      <w:r w:rsidR="00F45FF8" w:rsidRPr="00F45FF8">
        <w:rPr>
          <w:sz w:val="16"/>
          <w:szCs w:val="16"/>
          <w:lang w:val="en-US"/>
        </w:rPr>
        <w:t>- Byrd</w:t>
      </w:r>
      <w:r w:rsidR="00F45FF8" w:rsidRPr="00F45FF8">
        <w:rPr>
          <w:rFonts w:eastAsiaTheme="minorEastAsia" w:cs="Times"/>
          <w:sz w:val="16"/>
          <w:szCs w:val="16"/>
          <w:lang w:val="en-US"/>
        </w:rPr>
        <w:t xml:space="preserve"> </w:t>
      </w:r>
      <w:r w:rsidR="00F45FF8" w:rsidRPr="00F45FF8">
        <w:rPr>
          <w:sz w:val="16"/>
          <w:szCs w:val="16"/>
          <w:lang w:val="en-US"/>
        </w:rPr>
        <w:t>N 14</w:t>
      </w:r>
      <w:r w:rsidR="00F45FF8" w:rsidRPr="00F45FF8">
        <w:rPr>
          <w:sz w:val="18"/>
          <w:szCs w:val="18"/>
          <w:lang w:val="en-US"/>
        </w:rPr>
        <w:tab/>
        <w:t>30</w:t>
      </w:r>
      <w:r w:rsidR="00F45FF8">
        <w:rPr>
          <w:sz w:val="18"/>
          <w:szCs w:val="18"/>
          <w:lang w:val="en-US"/>
        </w:rPr>
        <w:t>-32</w:t>
      </w:r>
    </w:p>
    <w:p w14:paraId="77C5CB25" w14:textId="35404FF6" w:rsidR="00FC7AE3" w:rsidRPr="00FC7AE3" w:rsidRDefault="00F45FF8" w:rsidP="00F45FF8">
      <w:pPr>
        <w:tabs>
          <w:tab w:val="right" w:pos="4762"/>
        </w:tabs>
        <w:ind w:left="284" w:hanging="142"/>
        <w:rPr>
          <w:sz w:val="16"/>
          <w:szCs w:val="16"/>
          <w:lang w:val="en-US"/>
        </w:rPr>
      </w:pPr>
      <w:r>
        <w:rPr>
          <w:sz w:val="18"/>
          <w:szCs w:val="18"/>
          <w:lang w:val="en-US"/>
        </w:rPr>
        <w:tab/>
      </w:r>
      <w:r w:rsidR="00FC41FF" w:rsidRPr="003B4DDC">
        <w:rPr>
          <w:sz w:val="16"/>
          <w:szCs w:val="16"/>
          <w:lang w:val="en-US"/>
        </w:rPr>
        <w:t xml:space="preserve">GB-Cu </w:t>
      </w:r>
      <w:r w:rsidR="001732FB" w:rsidRPr="003B4DDC">
        <w:rPr>
          <w:sz w:val="16"/>
          <w:szCs w:val="16"/>
          <w:lang w:val="en-US"/>
        </w:rPr>
        <w:t xml:space="preserve">Dd.2.11, ff. 101-101v </w:t>
      </w:r>
      <w:r w:rsidRPr="003B4DDC">
        <w:rPr>
          <w:sz w:val="16"/>
          <w:szCs w:val="16"/>
          <w:lang w:val="en-US"/>
        </w:rPr>
        <w:t>untitled</w:t>
      </w:r>
      <w:r w:rsidR="001A72FF" w:rsidRPr="00F45FF8">
        <w:rPr>
          <w:sz w:val="16"/>
          <w:szCs w:val="16"/>
          <w:lang w:val="en-US"/>
        </w:rPr>
        <w:t xml:space="preserve"> </w:t>
      </w:r>
    </w:p>
    <w:p w14:paraId="1BBB33FA" w14:textId="740308F8" w:rsidR="00FC7AE3" w:rsidRPr="00F136AA" w:rsidRDefault="00FC7AE3" w:rsidP="00FC7AE3">
      <w:pPr>
        <w:ind w:left="284" w:hanging="284"/>
        <w:rPr>
          <w:sz w:val="16"/>
          <w:szCs w:val="16"/>
          <w:lang w:val="en-US"/>
        </w:rPr>
      </w:pPr>
      <w:r>
        <w:rPr>
          <w:sz w:val="16"/>
          <w:szCs w:val="16"/>
          <w:lang w:val="en-US"/>
        </w:rPr>
        <w:tab/>
      </w:r>
      <w:r w:rsidR="0054340A">
        <w:rPr>
          <w:sz w:val="16"/>
          <w:szCs w:val="16"/>
          <w:lang w:val="en-US"/>
        </w:rPr>
        <w:t xml:space="preserve">Byrd's </w:t>
      </w:r>
      <w:r w:rsidRPr="00FC7AE3">
        <w:rPr>
          <w:sz w:val="16"/>
          <w:szCs w:val="16"/>
          <w:lang w:val="en-US"/>
        </w:rPr>
        <w:t>keyboard</w:t>
      </w:r>
      <w:r w:rsidR="0054340A">
        <w:rPr>
          <w:sz w:val="16"/>
          <w:szCs w:val="16"/>
          <w:lang w:val="en-US"/>
        </w:rPr>
        <w:t xml:space="preserve"> setting (</w:t>
      </w:r>
      <w:r w:rsidR="0054340A" w:rsidRPr="0054340A">
        <w:rPr>
          <w:sz w:val="16"/>
          <w:szCs w:val="16"/>
          <w:lang w:val="en-US"/>
        </w:rPr>
        <w:t>MB27 20</w:t>
      </w:r>
      <w:r w:rsidR="0054340A">
        <w:rPr>
          <w:sz w:val="16"/>
          <w:szCs w:val="16"/>
          <w:lang w:val="en-US"/>
        </w:rPr>
        <w:t>)</w:t>
      </w:r>
      <w:r>
        <w:rPr>
          <w:sz w:val="16"/>
          <w:szCs w:val="16"/>
          <w:lang w:val="en-US"/>
        </w:rPr>
        <w:t>:</w:t>
      </w:r>
      <w:r w:rsidRPr="00FC7AE3">
        <w:rPr>
          <w:sz w:val="16"/>
          <w:szCs w:val="16"/>
          <w:lang w:val="en-US"/>
        </w:rPr>
        <w:t xml:space="preserve"> GB-Lbl Mus.1591, ff. 153v-161r </w:t>
      </w:r>
      <w:r w:rsidRPr="00FC7AE3">
        <w:rPr>
          <w:i/>
          <w:sz w:val="16"/>
          <w:szCs w:val="16"/>
          <w:lang w:val="en-US"/>
        </w:rPr>
        <w:t xml:space="preserve">hughe ashtons: grownde: mr w: birde: </w:t>
      </w:r>
      <w:r w:rsidRPr="00FC7AE3">
        <w:rPr>
          <w:sz w:val="16"/>
          <w:szCs w:val="16"/>
          <w:lang w:val="en-US"/>
        </w:rPr>
        <w:t>GB-Cfm</w:t>
      </w:r>
      <w:r w:rsidRPr="00600122">
        <w:rPr>
          <w:sz w:val="16"/>
          <w:szCs w:val="16"/>
          <w:lang w:val="en-US"/>
        </w:rPr>
        <w:t xml:space="preserve"> 168, </w:t>
      </w:r>
      <w:r w:rsidR="00600122" w:rsidRPr="00600122">
        <w:rPr>
          <w:sz w:val="16"/>
          <w:szCs w:val="16"/>
          <w:lang w:val="en-US"/>
        </w:rPr>
        <w:t>pp. 111-114</w:t>
      </w:r>
      <w:r w:rsidRPr="00600122">
        <w:rPr>
          <w:i/>
          <w:sz w:val="16"/>
          <w:szCs w:val="16"/>
          <w:lang w:val="en-US"/>
        </w:rPr>
        <w:t xml:space="preserve"> Tr.</w:t>
      </w:r>
      <w:r w:rsidRPr="00FC7AE3">
        <w:rPr>
          <w:i/>
          <w:sz w:val="16"/>
          <w:szCs w:val="16"/>
          <w:lang w:val="en-US"/>
        </w:rPr>
        <w:t xml:space="preserve"> Ground</w:t>
      </w:r>
      <w:r w:rsidRPr="00FC7AE3">
        <w:rPr>
          <w:sz w:val="16"/>
          <w:szCs w:val="16"/>
          <w:lang w:val="en-US"/>
        </w:rPr>
        <w:t xml:space="preserve"> </w:t>
      </w:r>
      <w:r w:rsidRPr="00FC7AE3">
        <w:rPr>
          <w:i/>
          <w:sz w:val="16"/>
          <w:szCs w:val="16"/>
          <w:lang w:val="en-US"/>
        </w:rPr>
        <w:t>William Byrd</w:t>
      </w:r>
      <w:r>
        <w:rPr>
          <w:sz w:val="16"/>
          <w:szCs w:val="16"/>
          <w:lang w:val="en-US"/>
        </w:rPr>
        <w:t xml:space="preserve">; </w:t>
      </w:r>
      <w:r w:rsidRPr="00FC7AE3">
        <w:rPr>
          <w:sz w:val="16"/>
          <w:szCs w:val="16"/>
          <w:lang w:val="en-US"/>
        </w:rPr>
        <w:t xml:space="preserve">GB-Lbl RM24.d.3 (Forster), ff. 196v-203r </w:t>
      </w:r>
      <w:r w:rsidRPr="00FC7AE3">
        <w:rPr>
          <w:i/>
          <w:sz w:val="16"/>
          <w:szCs w:val="16"/>
          <w:lang w:val="en-US"/>
        </w:rPr>
        <w:t>A grounde Mr Byrd</w:t>
      </w:r>
      <w:r>
        <w:rPr>
          <w:sz w:val="16"/>
          <w:szCs w:val="16"/>
          <w:lang w:val="en-US"/>
        </w:rPr>
        <w:t xml:space="preserve">; </w:t>
      </w:r>
      <w:r w:rsidRPr="00FC7AE3">
        <w:rPr>
          <w:sz w:val="16"/>
          <w:szCs w:val="16"/>
          <w:lang w:val="en-US"/>
        </w:rPr>
        <w:t xml:space="preserve">GB-Lbl Add.30485, f. 61r </w:t>
      </w:r>
      <w:r w:rsidRPr="00FC7AE3">
        <w:rPr>
          <w:i/>
          <w:sz w:val="16"/>
          <w:szCs w:val="16"/>
          <w:lang w:val="en-US"/>
        </w:rPr>
        <w:t>Mr Birds Grownd</w:t>
      </w:r>
    </w:p>
    <w:p w14:paraId="28F5B512" w14:textId="6606947A" w:rsidR="00FC41FF" w:rsidRPr="006F13E4" w:rsidRDefault="00400AA5" w:rsidP="00954DD7">
      <w:pPr>
        <w:tabs>
          <w:tab w:val="right" w:pos="4762"/>
        </w:tabs>
        <w:spacing w:before="60" w:after="60"/>
        <w:ind w:left="284" w:hanging="284"/>
        <w:jc w:val="center"/>
        <w:rPr>
          <w:b/>
          <w:smallCaps/>
        </w:rPr>
      </w:pPr>
      <w:r>
        <w:rPr>
          <w:b/>
          <w:smallCaps/>
        </w:rPr>
        <w:t>John</w:t>
      </w:r>
      <w:r w:rsidRPr="00FC41FF">
        <w:rPr>
          <w:b/>
          <w:smallCaps/>
        </w:rPr>
        <w:t xml:space="preserve"> </w:t>
      </w:r>
      <w:r>
        <w:rPr>
          <w:b/>
          <w:smallCaps/>
        </w:rPr>
        <w:t>Dowland</w:t>
      </w:r>
    </w:p>
    <w:p w14:paraId="3DF4EF90" w14:textId="72AED713" w:rsidR="00E37707" w:rsidRDefault="00753186" w:rsidP="00DF56F4">
      <w:pPr>
        <w:tabs>
          <w:tab w:val="right" w:pos="4762"/>
        </w:tabs>
        <w:autoSpaceDE w:val="0"/>
        <w:autoSpaceDN w:val="0"/>
        <w:adjustRightInd w:val="0"/>
        <w:rPr>
          <w:color w:val="000000"/>
          <w:szCs w:val="20"/>
        </w:rPr>
      </w:pPr>
      <w:r w:rsidRPr="00753186">
        <w:rPr>
          <w:color w:val="000000"/>
          <w:szCs w:val="20"/>
        </w:rPr>
        <w:t xml:space="preserve">Nine sources of </w:t>
      </w:r>
      <w:r w:rsidR="00C712CA">
        <w:rPr>
          <w:color w:val="000000"/>
          <w:szCs w:val="20"/>
        </w:rPr>
        <w:t xml:space="preserve">The Earl of Derby's Galliard </w:t>
      </w:r>
      <w:r w:rsidRPr="00753186">
        <w:rPr>
          <w:color w:val="000000"/>
          <w:szCs w:val="20"/>
        </w:rPr>
        <w:t xml:space="preserve">JD44 are known, five </w:t>
      </w:r>
      <w:r w:rsidR="00951D89">
        <w:rPr>
          <w:color w:val="000000"/>
          <w:szCs w:val="20"/>
        </w:rPr>
        <w:t xml:space="preserve">with </w:t>
      </w:r>
      <w:r w:rsidRPr="00753186">
        <w:rPr>
          <w:color w:val="000000"/>
          <w:szCs w:val="20"/>
        </w:rPr>
        <w:t>ascri</w:t>
      </w:r>
      <w:r w:rsidR="00951D89">
        <w:rPr>
          <w:color w:val="000000"/>
          <w:szCs w:val="20"/>
        </w:rPr>
        <w:t>ptions</w:t>
      </w:r>
      <w:r w:rsidRPr="00753186">
        <w:rPr>
          <w:color w:val="000000"/>
          <w:szCs w:val="20"/>
        </w:rPr>
        <w:t xml:space="preserve"> to Dowland and four anonymous, all with three strains of ten, eight and twelve bars, and all for </w:t>
      </w:r>
      <w:r w:rsidRPr="00DD0819">
        <w:rPr>
          <w:color w:val="000000"/>
          <w:szCs w:val="20"/>
        </w:rPr>
        <w:t>a lute in G</w:t>
      </w:r>
      <w:r w:rsidRPr="00753186">
        <w:rPr>
          <w:color w:val="000000"/>
          <w:szCs w:val="20"/>
        </w:rPr>
        <w:t xml:space="preserve"> with a diapason tuned to D (a seventh course except an 8th in D</w:t>
      </w:r>
      <w:r w:rsidR="00951D89">
        <w:rPr>
          <w:color w:val="000000"/>
          <w:szCs w:val="20"/>
        </w:rPr>
        <w:t xml:space="preserve"> for</w:t>
      </w:r>
      <w:r w:rsidRPr="00753186">
        <w:rPr>
          <w:color w:val="000000"/>
          <w:szCs w:val="20"/>
        </w:rPr>
        <w:t xml:space="preserve"> </w:t>
      </w:r>
      <w:r w:rsidR="00951D89" w:rsidRPr="00753186">
        <w:rPr>
          <w:color w:val="000000"/>
          <w:szCs w:val="20"/>
        </w:rPr>
        <w:t xml:space="preserve">JD44g </w:t>
      </w:r>
      <w:r w:rsidRPr="00753186">
        <w:rPr>
          <w:color w:val="000000"/>
          <w:szCs w:val="20"/>
        </w:rPr>
        <w:t>and a 9th in D</w:t>
      </w:r>
      <w:r w:rsidR="00951D89">
        <w:rPr>
          <w:color w:val="000000"/>
          <w:szCs w:val="20"/>
        </w:rPr>
        <w:t xml:space="preserve"> for</w:t>
      </w:r>
      <w:r w:rsidR="00951D89" w:rsidRPr="00753186">
        <w:rPr>
          <w:color w:val="000000"/>
          <w:szCs w:val="20"/>
        </w:rPr>
        <w:t xml:space="preserve"> JD44i</w:t>
      </w:r>
      <w:r w:rsidRPr="00753186">
        <w:rPr>
          <w:color w:val="000000"/>
          <w:szCs w:val="20"/>
        </w:rPr>
        <w:t xml:space="preserve">). </w:t>
      </w:r>
      <w:r w:rsidR="00951D89">
        <w:rPr>
          <w:color w:val="000000"/>
          <w:szCs w:val="20"/>
        </w:rPr>
        <w:t>S</w:t>
      </w:r>
      <w:r w:rsidR="00951D89" w:rsidRPr="00753186">
        <w:rPr>
          <w:color w:val="000000"/>
          <w:szCs w:val="20"/>
        </w:rPr>
        <w:t xml:space="preserve">ix </w:t>
      </w:r>
      <w:r w:rsidR="00951D89">
        <w:rPr>
          <w:color w:val="000000"/>
          <w:szCs w:val="20"/>
        </w:rPr>
        <w:t>of t</w:t>
      </w:r>
      <w:r w:rsidR="00951D89" w:rsidRPr="00753186">
        <w:rPr>
          <w:color w:val="000000"/>
          <w:szCs w:val="20"/>
        </w:rPr>
        <w:t xml:space="preserve">he </w:t>
      </w:r>
      <w:r w:rsidRPr="00753186">
        <w:rPr>
          <w:color w:val="000000"/>
          <w:szCs w:val="20"/>
        </w:rPr>
        <w:t xml:space="preserve">sources include divisions and all </w:t>
      </w:r>
      <w:r w:rsidR="00951D89">
        <w:rPr>
          <w:color w:val="000000"/>
          <w:szCs w:val="20"/>
        </w:rPr>
        <w:t xml:space="preserve">settings </w:t>
      </w:r>
      <w:r w:rsidRPr="00753186">
        <w:rPr>
          <w:color w:val="000000"/>
          <w:szCs w:val="20"/>
        </w:rPr>
        <w:t>differ considerably in figuration, especially in the degree of written out embellish</w:t>
      </w:r>
      <w:r w:rsidR="00381AF6">
        <w:rPr>
          <w:color w:val="000000"/>
          <w:szCs w:val="20"/>
        </w:rPr>
        <w:t>-</w:t>
      </w:r>
      <w:r w:rsidRPr="00753186">
        <w:rPr>
          <w:color w:val="000000"/>
          <w:szCs w:val="20"/>
        </w:rPr>
        <w:t xml:space="preserve">ment and the variety of attempts to correctly notate the complex rhythm of the third strain, all reconstructed here </w:t>
      </w:r>
      <w:r w:rsidR="00951D89">
        <w:rPr>
          <w:color w:val="000000"/>
          <w:szCs w:val="20"/>
        </w:rPr>
        <w:t>or</w:t>
      </w:r>
      <w:r w:rsidRPr="00753186">
        <w:rPr>
          <w:color w:val="000000"/>
          <w:szCs w:val="20"/>
        </w:rPr>
        <w:t xml:space="preserve"> in the </w:t>
      </w:r>
      <w:r w:rsidRPr="00753186">
        <w:rPr>
          <w:i/>
          <w:color w:val="000000"/>
          <w:szCs w:val="20"/>
        </w:rPr>
        <w:t>Lutezine</w:t>
      </w:r>
      <w:r w:rsidRPr="00753186">
        <w:rPr>
          <w:color w:val="000000"/>
          <w:szCs w:val="20"/>
        </w:rPr>
        <w:t xml:space="preserve"> (</w:t>
      </w:r>
      <w:r w:rsidR="00951D89">
        <w:rPr>
          <w:color w:val="000000"/>
          <w:szCs w:val="20"/>
        </w:rPr>
        <w:t xml:space="preserve">and </w:t>
      </w:r>
      <w:r w:rsidRPr="00753186">
        <w:rPr>
          <w:color w:val="000000"/>
          <w:szCs w:val="20"/>
        </w:rPr>
        <w:t xml:space="preserve">see commentary in the </w:t>
      </w:r>
      <w:r w:rsidRPr="00753186">
        <w:rPr>
          <w:i/>
          <w:color w:val="000000"/>
          <w:szCs w:val="20"/>
        </w:rPr>
        <w:t>Lutezine</w:t>
      </w:r>
      <w:r w:rsidRPr="00753186">
        <w:rPr>
          <w:color w:val="000000"/>
          <w:szCs w:val="20"/>
        </w:rPr>
        <w:t xml:space="preserve"> for details). The sources also differ in notated playing instructions, such as sloping lines for tenuto</w:t>
      </w:r>
      <w:r w:rsidR="00951D89">
        <w:rPr>
          <w:color w:val="000000"/>
          <w:szCs w:val="20"/>
        </w:rPr>
        <w:t xml:space="preserve"> (JD44</w:t>
      </w:r>
      <w:r w:rsidR="00951D89" w:rsidRPr="00753186">
        <w:rPr>
          <w:color w:val="000000"/>
          <w:szCs w:val="20"/>
        </w:rPr>
        <w:t>c</w:t>
      </w:r>
      <w:r w:rsidR="00951D89">
        <w:rPr>
          <w:color w:val="000000"/>
          <w:szCs w:val="20"/>
        </w:rPr>
        <w:t>,</w:t>
      </w:r>
      <w:r w:rsidR="00951D89" w:rsidRPr="00753186">
        <w:rPr>
          <w:color w:val="000000"/>
          <w:szCs w:val="20"/>
        </w:rPr>
        <w:t>e</w:t>
      </w:r>
      <w:r w:rsidR="00201AE3">
        <w:rPr>
          <w:color w:val="000000"/>
          <w:szCs w:val="20"/>
        </w:rPr>
        <w:t>,</w:t>
      </w:r>
      <w:r w:rsidR="00951D89" w:rsidRPr="00753186">
        <w:rPr>
          <w:color w:val="000000"/>
          <w:szCs w:val="20"/>
        </w:rPr>
        <w:t>f</w:t>
      </w:r>
      <w:r w:rsidR="00951D89">
        <w:rPr>
          <w:color w:val="000000"/>
          <w:szCs w:val="20"/>
        </w:rPr>
        <w:t>),</w:t>
      </w:r>
      <w:r w:rsidRPr="00753186">
        <w:rPr>
          <w:color w:val="000000"/>
          <w:szCs w:val="20"/>
        </w:rPr>
        <w:t xml:space="preserve"> dots below tablature letters for right hand fingering (JD44a,c</w:t>
      </w:r>
      <w:r w:rsidR="00951D89">
        <w:rPr>
          <w:color w:val="000000"/>
          <w:szCs w:val="20"/>
        </w:rPr>
        <w:t>,</w:t>
      </w:r>
      <w:r w:rsidR="00201AE3">
        <w:rPr>
          <w:color w:val="000000"/>
          <w:szCs w:val="20"/>
        </w:rPr>
        <w:t>e,f,</w:t>
      </w:r>
      <w:r w:rsidRPr="00753186">
        <w:rPr>
          <w:color w:val="000000"/>
          <w:szCs w:val="20"/>
        </w:rPr>
        <w:t>i use one dot for index finger and JD44a also uses two dots for middle finger) and ornaments (JD44c,e use #,</w:t>
      </w:r>
      <w:r w:rsidR="00951D89">
        <w:rPr>
          <w:color w:val="000000"/>
          <w:szCs w:val="20"/>
        </w:rPr>
        <w:t xml:space="preserve"> JD44f uses </w:t>
      </w:r>
      <w:r w:rsidR="00381AF6">
        <w:rPr>
          <w:color w:val="000000"/>
          <w:szCs w:val="20"/>
        </w:rPr>
        <w:t xml:space="preserve">#, </w:t>
      </w:r>
      <w:r w:rsidR="00951D89">
        <w:rPr>
          <w:color w:val="000000"/>
          <w:szCs w:val="20"/>
        </w:rPr>
        <w:t>as well as +</w:t>
      </w:r>
      <w:r w:rsidRPr="00753186">
        <w:rPr>
          <w:color w:val="000000"/>
          <w:szCs w:val="20"/>
        </w:rPr>
        <w:t>, and JD44a uses #</w:t>
      </w:r>
      <w:r w:rsidR="008C43D9" w:rsidRPr="00753186">
        <w:rPr>
          <w:color w:val="000000"/>
          <w:szCs w:val="20"/>
        </w:rPr>
        <w:t xml:space="preserve"> for a </w:t>
      </w:r>
      <w:r w:rsidR="008C43D9" w:rsidRPr="008C43D9">
        <w:rPr>
          <w:color w:val="000000"/>
          <w:szCs w:val="20"/>
        </w:rPr>
        <w:t>shake?</w:t>
      </w:r>
      <w:r w:rsidRPr="00753186">
        <w:rPr>
          <w:color w:val="000000"/>
          <w:szCs w:val="20"/>
        </w:rPr>
        <w:t xml:space="preserve"> </w:t>
      </w:r>
      <w:r w:rsidR="00951D89">
        <w:rPr>
          <w:color w:val="000000"/>
          <w:szCs w:val="20"/>
        </w:rPr>
        <w:t xml:space="preserve">and </w:t>
      </w:r>
      <w:r w:rsidRPr="00753186">
        <w:rPr>
          <w:color w:val="000000"/>
          <w:szCs w:val="20"/>
        </w:rPr>
        <w:t>+</w:t>
      </w:r>
      <w:r w:rsidR="008C43D9">
        <w:rPr>
          <w:color w:val="000000"/>
          <w:szCs w:val="20"/>
        </w:rPr>
        <w:t xml:space="preserve"> for a fall?</w:t>
      </w:r>
      <w:r w:rsidR="00951D89">
        <w:rPr>
          <w:color w:val="000000"/>
          <w:szCs w:val="20"/>
        </w:rPr>
        <w:t>, as well as</w:t>
      </w:r>
      <w:r w:rsidRPr="00753186">
        <w:rPr>
          <w:color w:val="000000"/>
          <w:szCs w:val="20"/>
        </w:rPr>
        <w:t xml:space="preserve"> • for </w:t>
      </w:r>
      <w:r w:rsidRPr="008C43D9">
        <w:rPr>
          <w:color w:val="000000"/>
          <w:szCs w:val="20"/>
        </w:rPr>
        <w:t xml:space="preserve">a </w:t>
      </w:r>
      <w:r w:rsidR="008C43D9" w:rsidRPr="008C43D9">
        <w:rPr>
          <w:color w:val="000000"/>
          <w:szCs w:val="20"/>
        </w:rPr>
        <w:t>relish</w:t>
      </w:r>
      <w:r w:rsidRPr="008C43D9">
        <w:rPr>
          <w:color w:val="000000"/>
          <w:szCs w:val="20"/>
        </w:rPr>
        <w:t>?</w:t>
      </w:r>
      <w:r w:rsidRPr="00753186">
        <w:rPr>
          <w:color w:val="000000"/>
          <w:szCs w:val="20"/>
        </w:rPr>
        <w:t>). Mathew Holmes copied a version on the first page of his fourth lute book (Nn.6.36) and then copied a</w:t>
      </w:r>
      <w:r w:rsidR="00951D89">
        <w:rPr>
          <w:color w:val="000000"/>
          <w:szCs w:val="20"/>
        </w:rPr>
        <w:t>nother</w:t>
      </w:r>
      <w:r w:rsidRPr="00753186">
        <w:rPr>
          <w:color w:val="000000"/>
          <w:szCs w:val="20"/>
        </w:rPr>
        <w:t xml:space="preserve"> version</w:t>
      </w:r>
      <w:r w:rsidR="00951D89" w:rsidRPr="00951D89">
        <w:rPr>
          <w:color w:val="000000"/>
          <w:szCs w:val="20"/>
        </w:rPr>
        <w:t xml:space="preserve"> </w:t>
      </w:r>
      <w:r w:rsidR="00C10E6B" w:rsidRPr="00753186">
        <w:rPr>
          <w:color w:val="000000"/>
          <w:szCs w:val="20"/>
        </w:rPr>
        <w:t>on the second page</w:t>
      </w:r>
      <w:r w:rsidR="00EB25D6" w:rsidRPr="00753186">
        <w:rPr>
          <w:color w:val="000000"/>
          <w:szCs w:val="20"/>
        </w:rPr>
        <w:t>, both with divisions</w:t>
      </w:r>
      <w:r w:rsidR="00EB25D6">
        <w:rPr>
          <w:color w:val="000000"/>
          <w:szCs w:val="20"/>
        </w:rPr>
        <w:t>.</w:t>
      </w:r>
      <w:r w:rsidR="00C10E6B">
        <w:rPr>
          <w:color w:val="000000"/>
          <w:szCs w:val="20"/>
        </w:rPr>
        <w:t xml:space="preserve"> </w:t>
      </w:r>
      <w:r w:rsidR="00EB25D6">
        <w:rPr>
          <w:color w:val="000000"/>
          <w:szCs w:val="20"/>
        </w:rPr>
        <w:t xml:space="preserve">Both </w:t>
      </w:r>
      <w:r w:rsidR="00C10E6B">
        <w:rPr>
          <w:color w:val="000000"/>
          <w:szCs w:val="20"/>
        </w:rPr>
        <w:t xml:space="preserve">also </w:t>
      </w:r>
      <w:r w:rsidR="00EB25D6">
        <w:rPr>
          <w:color w:val="000000"/>
          <w:szCs w:val="20"/>
        </w:rPr>
        <w:t>include</w:t>
      </w:r>
      <w:r w:rsidR="00951D89">
        <w:rPr>
          <w:color w:val="000000"/>
          <w:szCs w:val="20"/>
        </w:rPr>
        <w:t xml:space="preserve"> </w:t>
      </w:r>
      <w:r w:rsidR="00951D89" w:rsidRPr="00753186">
        <w:rPr>
          <w:color w:val="000000"/>
          <w:szCs w:val="20"/>
        </w:rPr>
        <w:t>written out ornamental shakes</w:t>
      </w:r>
      <w:r w:rsidR="00951D89">
        <w:rPr>
          <w:color w:val="000000"/>
          <w:szCs w:val="20"/>
        </w:rPr>
        <w:t xml:space="preserve"> </w:t>
      </w:r>
      <w:r w:rsidR="00EB25D6">
        <w:rPr>
          <w:color w:val="000000"/>
          <w:szCs w:val="20"/>
        </w:rPr>
        <w:t xml:space="preserve">but the second </w:t>
      </w:r>
      <w:r w:rsidR="00C10E6B">
        <w:rPr>
          <w:color w:val="000000"/>
          <w:szCs w:val="20"/>
        </w:rPr>
        <w:t>is</w:t>
      </w:r>
      <w:r w:rsidR="00951D89">
        <w:rPr>
          <w:color w:val="000000"/>
          <w:szCs w:val="20"/>
        </w:rPr>
        <w:t xml:space="preserve"> significantly </w:t>
      </w:r>
      <w:r w:rsidR="00951D89" w:rsidRPr="00753186">
        <w:rPr>
          <w:color w:val="000000"/>
          <w:szCs w:val="20"/>
        </w:rPr>
        <w:t>different</w:t>
      </w:r>
      <w:r w:rsidR="00C10E6B">
        <w:rPr>
          <w:color w:val="000000"/>
          <w:szCs w:val="20"/>
        </w:rPr>
        <w:t xml:space="preserve"> </w:t>
      </w:r>
      <w:r w:rsidR="00EB25D6">
        <w:rPr>
          <w:color w:val="000000"/>
          <w:szCs w:val="20"/>
        </w:rPr>
        <w:t>from</w:t>
      </w:r>
      <w:r w:rsidR="00951D89">
        <w:rPr>
          <w:color w:val="000000"/>
          <w:szCs w:val="20"/>
        </w:rPr>
        <w:t xml:space="preserve"> the first</w:t>
      </w:r>
      <w:r w:rsidR="00C10E6B">
        <w:rPr>
          <w:color w:val="000000"/>
          <w:szCs w:val="20"/>
        </w:rPr>
        <w:t>,</w:t>
      </w:r>
      <w:r w:rsidR="00951D89">
        <w:rPr>
          <w:color w:val="000000"/>
          <w:szCs w:val="20"/>
        </w:rPr>
        <w:t xml:space="preserve"> </w:t>
      </w:r>
      <w:r w:rsidRPr="00753186">
        <w:rPr>
          <w:color w:val="000000"/>
          <w:szCs w:val="20"/>
        </w:rPr>
        <w:t>so presu</w:t>
      </w:r>
      <w:r w:rsidR="00C10E6B">
        <w:rPr>
          <w:color w:val="000000"/>
          <w:szCs w:val="20"/>
        </w:rPr>
        <w:t>mably from a different exemplar</w:t>
      </w:r>
      <w:r w:rsidRPr="00753186">
        <w:rPr>
          <w:color w:val="000000"/>
          <w:szCs w:val="20"/>
        </w:rPr>
        <w:t xml:space="preserve">. </w:t>
      </w:r>
      <w:r w:rsidR="00EB25D6">
        <w:rPr>
          <w:color w:val="000000"/>
          <w:szCs w:val="20"/>
        </w:rPr>
        <w:t>B</w:t>
      </w:r>
      <w:r w:rsidRPr="00753186">
        <w:rPr>
          <w:color w:val="000000"/>
          <w:szCs w:val="20"/>
        </w:rPr>
        <w:t xml:space="preserve">oth </w:t>
      </w:r>
      <w:r w:rsidR="00EB25D6">
        <w:rPr>
          <w:color w:val="000000"/>
          <w:szCs w:val="20"/>
        </w:rPr>
        <w:t xml:space="preserve">also </w:t>
      </w:r>
      <w:r w:rsidRPr="00753186">
        <w:rPr>
          <w:color w:val="000000"/>
          <w:szCs w:val="20"/>
        </w:rPr>
        <w:t xml:space="preserve">have a lot of mistakes and the second </w:t>
      </w:r>
      <w:r w:rsidR="00EB25D6">
        <w:rPr>
          <w:color w:val="000000"/>
          <w:szCs w:val="20"/>
        </w:rPr>
        <w:t>in particular</w:t>
      </w:r>
      <w:r w:rsidRPr="00753186">
        <w:rPr>
          <w:color w:val="000000"/>
          <w:szCs w:val="20"/>
        </w:rPr>
        <w:t xml:space="preserve"> is marred by </w:t>
      </w:r>
      <w:r w:rsidR="00EB25D6">
        <w:rPr>
          <w:color w:val="000000"/>
          <w:szCs w:val="20"/>
        </w:rPr>
        <w:t xml:space="preserve">numerous </w:t>
      </w:r>
      <w:r w:rsidRPr="00753186">
        <w:rPr>
          <w:color w:val="000000"/>
          <w:szCs w:val="20"/>
        </w:rPr>
        <w:t>crossings out, so that Holmes did not make a very good start to a new lute book, and curious</w:t>
      </w:r>
      <w:r w:rsidR="00951D89">
        <w:rPr>
          <w:color w:val="000000"/>
          <w:szCs w:val="20"/>
        </w:rPr>
        <w:t>ly</w:t>
      </w:r>
      <w:r w:rsidR="00EB25D6">
        <w:rPr>
          <w:color w:val="000000"/>
          <w:szCs w:val="20"/>
        </w:rPr>
        <w:t xml:space="preserve"> the</w:t>
      </w:r>
      <w:r w:rsidRPr="00753186">
        <w:rPr>
          <w:color w:val="000000"/>
          <w:szCs w:val="20"/>
        </w:rPr>
        <w:t xml:space="preserve"> second version was chosen for </w:t>
      </w:r>
      <w:r w:rsidR="00EB25D6">
        <w:rPr>
          <w:color w:val="000000"/>
          <w:szCs w:val="20"/>
        </w:rPr>
        <w:t xml:space="preserve">inclusion in </w:t>
      </w:r>
      <w:r w:rsidRPr="00753186">
        <w:rPr>
          <w:color w:val="000000"/>
          <w:szCs w:val="20"/>
        </w:rPr>
        <w:t>DowlandCLM.</w:t>
      </w:r>
      <w:r w:rsidR="00356E21">
        <w:rPr>
          <w:rStyle w:val="FootnoteReference"/>
          <w:color w:val="000000"/>
          <w:szCs w:val="20"/>
        </w:rPr>
        <w:footnoteReference w:id="25"/>
      </w:r>
      <w:r w:rsidRPr="00753186">
        <w:rPr>
          <w:color w:val="000000"/>
          <w:szCs w:val="20"/>
        </w:rPr>
        <w:t xml:space="preserve"> But the best version by far is in the Sampson lute book (GB-Lam 602, </w:t>
      </w:r>
      <w:r w:rsidRPr="002C6481">
        <w:rPr>
          <w:i/>
          <w:color w:val="000000"/>
          <w:szCs w:val="20"/>
        </w:rPr>
        <w:t>c.</w:t>
      </w:r>
      <w:r w:rsidRPr="00753186">
        <w:rPr>
          <w:color w:val="000000"/>
          <w:szCs w:val="20"/>
        </w:rPr>
        <w:t xml:space="preserve">1609), </w:t>
      </w:r>
      <w:r w:rsidR="00EB25D6">
        <w:rPr>
          <w:color w:val="000000"/>
          <w:szCs w:val="20"/>
        </w:rPr>
        <w:t>and</w:t>
      </w:r>
      <w:r w:rsidR="00951D89">
        <w:rPr>
          <w:color w:val="000000"/>
          <w:szCs w:val="20"/>
        </w:rPr>
        <w:t xml:space="preserve"> </w:t>
      </w:r>
      <w:r w:rsidRPr="00753186">
        <w:rPr>
          <w:color w:val="000000"/>
          <w:szCs w:val="20"/>
        </w:rPr>
        <w:t xml:space="preserve">Robert Spencer commented </w:t>
      </w:r>
      <w:r w:rsidR="00951D89" w:rsidRPr="00753186">
        <w:rPr>
          <w:color w:val="000000"/>
          <w:szCs w:val="20"/>
        </w:rPr>
        <w:t>in the Boethius Press catalogue of 1991</w:t>
      </w:r>
      <w:r w:rsidR="00951D89">
        <w:rPr>
          <w:color w:val="000000"/>
          <w:szCs w:val="20"/>
        </w:rPr>
        <w:t xml:space="preserve"> </w:t>
      </w:r>
      <w:r w:rsidRPr="00753186">
        <w:rPr>
          <w:color w:val="000000"/>
          <w:szCs w:val="20"/>
        </w:rPr>
        <w:t xml:space="preserve">that it was 'a superbly graced version'. This version and one </w:t>
      </w:r>
      <w:r w:rsidR="00B1184B" w:rsidRPr="00753186">
        <w:rPr>
          <w:color w:val="000000"/>
          <w:szCs w:val="20"/>
        </w:rPr>
        <w:t xml:space="preserve">lacking divisions </w:t>
      </w:r>
      <w:r w:rsidRPr="00753186">
        <w:rPr>
          <w:color w:val="000000"/>
          <w:szCs w:val="20"/>
        </w:rPr>
        <w:t xml:space="preserve">from Mathew Holmes' second lute book (Dd.5.78.3) are included here, and the rest are edited in the </w:t>
      </w:r>
      <w:r w:rsidRPr="00753186">
        <w:rPr>
          <w:i/>
          <w:color w:val="000000"/>
          <w:szCs w:val="20"/>
        </w:rPr>
        <w:t>Lutezine</w:t>
      </w:r>
      <w:r w:rsidR="00EB25D6">
        <w:rPr>
          <w:color w:val="000000"/>
          <w:szCs w:val="20"/>
        </w:rPr>
        <w:t>. The</w:t>
      </w:r>
      <w:r w:rsidRPr="00753186">
        <w:rPr>
          <w:color w:val="000000"/>
          <w:szCs w:val="20"/>
        </w:rPr>
        <w:t xml:space="preserve"> version </w:t>
      </w:r>
      <w:r w:rsidR="00EB25D6">
        <w:rPr>
          <w:color w:val="000000"/>
          <w:szCs w:val="20"/>
        </w:rPr>
        <w:t xml:space="preserve">in Robert Dowland's </w:t>
      </w:r>
      <w:r w:rsidRPr="00753186">
        <w:rPr>
          <w:i/>
          <w:color w:val="000000"/>
          <w:szCs w:val="20"/>
        </w:rPr>
        <w:t>Varietie</w:t>
      </w:r>
      <w:r w:rsidRPr="00753186">
        <w:rPr>
          <w:color w:val="000000"/>
          <w:szCs w:val="20"/>
        </w:rPr>
        <w:t xml:space="preserve"> published in 1610 also contains errors such as a missing bar in the division to the third strain </w:t>
      </w:r>
      <w:r w:rsidR="00EB25D6">
        <w:rPr>
          <w:color w:val="000000"/>
          <w:szCs w:val="20"/>
        </w:rPr>
        <w:t>and does not seem to have been revised to any advantage</w:t>
      </w:r>
      <w:r w:rsidR="00EB25D6" w:rsidRPr="00753186">
        <w:rPr>
          <w:color w:val="000000"/>
          <w:szCs w:val="20"/>
        </w:rPr>
        <w:t xml:space="preserve"> </w:t>
      </w:r>
      <w:r w:rsidRPr="00753186">
        <w:rPr>
          <w:color w:val="000000"/>
          <w:szCs w:val="20"/>
        </w:rPr>
        <w:t>(</w:t>
      </w:r>
      <w:r w:rsidR="00285E52">
        <w:rPr>
          <w:color w:val="000000"/>
          <w:szCs w:val="20"/>
        </w:rPr>
        <w:t xml:space="preserve">this version </w:t>
      </w:r>
      <w:r w:rsidRPr="00753186">
        <w:rPr>
          <w:color w:val="000000"/>
          <w:szCs w:val="20"/>
        </w:rPr>
        <w:t xml:space="preserve">also included in DowlandCLM). So it is an example of </w:t>
      </w:r>
      <w:r w:rsidRPr="00753186">
        <w:rPr>
          <w:i/>
          <w:color w:val="000000"/>
          <w:szCs w:val="20"/>
        </w:rPr>
        <w:t>Varietie</w:t>
      </w:r>
      <w:r w:rsidRPr="00753186">
        <w:rPr>
          <w:color w:val="000000"/>
          <w:szCs w:val="20"/>
        </w:rPr>
        <w:t xml:space="preserve"> being far from the </w:t>
      </w:r>
      <w:r w:rsidR="00EB25D6">
        <w:rPr>
          <w:color w:val="000000"/>
          <w:szCs w:val="20"/>
        </w:rPr>
        <w:t>ideal</w:t>
      </w:r>
      <w:r w:rsidRPr="00753186">
        <w:rPr>
          <w:color w:val="000000"/>
          <w:szCs w:val="20"/>
        </w:rPr>
        <w:t xml:space="preserve"> showcase of his father's</w:t>
      </w:r>
      <w:r w:rsidR="00D21C92" w:rsidRPr="00D21C92">
        <w:rPr>
          <w:color w:val="000000"/>
          <w:szCs w:val="20"/>
        </w:rPr>
        <w:t xml:space="preserve"> </w:t>
      </w:r>
      <w:r w:rsidR="00D21C92" w:rsidRPr="00753186">
        <w:rPr>
          <w:color w:val="000000"/>
          <w:szCs w:val="20"/>
        </w:rPr>
        <w:t>music!</w:t>
      </w:r>
      <w:r w:rsidR="00D21C92">
        <w:rPr>
          <w:color w:val="000000"/>
          <w:szCs w:val="20"/>
        </w:rPr>
        <w:t xml:space="preserve"> </w:t>
      </w:r>
      <w:r w:rsidR="00D21C92" w:rsidRPr="00753186">
        <w:rPr>
          <w:color w:val="000000"/>
          <w:szCs w:val="20"/>
        </w:rPr>
        <w:t>Versions are also in the</w:t>
      </w:r>
      <w:r w:rsidRPr="00753186">
        <w:rPr>
          <w:color w:val="000000"/>
          <w:szCs w:val="20"/>
        </w:rPr>
        <w:t xml:space="preserve"> English sources Euing 25 and the Weld lute book, and two </w:t>
      </w:r>
      <w:r w:rsidR="004866E5">
        <w:rPr>
          <w:color w:val="000000"/>
          <w:szCs w:val="20"/>
        </w:rPr>
        <w:t xml:space="preserve">more are </w:t>
      </w:r>
      <w:r w:rsidR="00EB25D6">
        <w:rPr>
          <w:color w:val="000000"/>
          <w:szCs w:val="20"/>
        </w:rPr>
        <w:t xml:space="preserve">in </w:t>
      </w:r>
      <w:r w:rsidRPr="00753186">
        <w:rPr>
          <w:color w:val="000000"/>
          <w:szCs w:val="20"/>
        </w:rPr>
        <w:t xml:space="preserve">continental manuscripts. Three of the sources are dedicated to the Earl of Derby and </w:t>
      </w:r>
      <w:r w:rsidR="00D21C92">
        <w:rPr>
          <w:noProof/>
          <w:lang w:val="en-US"/>
        </w:rPr>
        <w:lastRenderedPageBreak/>
        <w:drawing>
          <wp:anchor distT="0" distB="0" distL="114300" distR="114300" simplePos="0" relativeHeight="251660800" behindDoc="1" locked="0" layoutInCell="1" allowOverlap="1" wp14:anchorId="345E07EB" wp14:editId="2A85F976">
            <wp:simplePos x="0" y="0"/>
            <wp:positionH relativeFrom="column">
              <wp:posOffset>13970</wp:posOffset>
            </wp:positionH>
            <wp:positionV relativeFrom="paragraph">
              <wp:posOffset>15571</wp:posOffset>
            </wp:positionV>
            <wp:extent cx="1247775" cy="1619885"/>
            <wp:effectExtent l="0" t="0" r="0" b="5715"/>
            <wp:wrapTight wrapText="bothSides">
              <wp:wrapPolygon edited="0">
                <wp:start x="0" y="0"/>
                <wp:lineTo x="0" y="21507"/>
                <wp:lineTo x="21325" y="21507"/>
                <wp:lineTo x="2132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rnando_Stanley.jpg"/>
                    <pic:cNvPicPr/>
                  </pic:nvPicPr>
                  <pic:blipFill>
                    <a:blip r:embed="rId10"/>
                    <a:stretch>
                      <a:fillRect/>
                    </a:stretch>
                  </pic:blipFill>
                  <pic:spPr>
                    <a:xfrm>
                      <a:off x="0" y="0"/>
                      <a:ext cx="1247775" cy="1619885"/>
                    </a:xfrm>
                    <a:prstGeom prst="rect">
                      <a:avLst/>
                    </a:prstGeom>
                  </pic:spPr>
                </pic:pic>
              </a:graphicData>
            </a:graphic>
            <wp14:sizeRelH relativeFrom="page">
              <wp14:pctWidth>0</wp14:pctWidth>
            </wp14:sizeRelH>
            <wp14:sizeRelV relativeFrom="page">
              <wp14:pctHeight>0</wp14:pctHeight>
            </wp14:sizeRelV>
          </wp:anchor>
        </w:drawing>
      </w:r>
      <w:r w:rsidRPr="00753186">
        <w:rPr>
          <w:i/>
          <w:color w:val="000000"/>
          <w:szCs w:val="20"/>
        </w:rPr>
        <w:t>Varietie</w:t>
      </w:r>
      <w:r w:rsidRPr="00753186">
        <w:rPr>
          <w:color w:val="000000"/>
          <w:szCs w:val="20"/>
        </w:rPr>
        <w:t xml:space="preserve"> specifically names the Earl as Ferdinando, which</w:t>
      </w:r>
      <w:r w:rsidR="004A6949">
        <w:rPr>
          <w:color w:val="000000"/>
          <w:szCs w:val="20"/>
        </w:rPr>
        <w:t xml:space="preserve"> must be Ferdinando Stanley 5th </w:t>
      </w:r>
      <w:r w:rsidRPr="00753186">
        <w:rPr>
          <w:color w:val="000000"/>
          <w:szCs w:val="20"/>
        </w:rPr>
        <w:t xml:space="preserve">Earl of Derby </w:t>
      </w:r>
      <w:r w:rsidR="00FC1BD5">
        <w:rPr>
          <w:color w:val="000000"/>
          <w:szCs w:val="20"/>
        </w:rPr>
        <w:t>(</w:t>
      </w:r>
      <w:r w:rsidR="00FC1BD5" w:rsidRPr="00232417">
        <w:rPr>
          <w:color w:val="000000"/>
          <w:szCs w:val="20"/>
        </w:rPr>
        <w:t xml:space="preserve">see </w:t>
      </w:r>
      <w:r w:rsidR="00EB7EBD" w:rsidRPr="00232417">
        <w:rPr>
          <w:color w:val="000000"/>
          <w:szCs w:val="20"/>
        </w:rPr>
        <w:t xml:space="preserve">anonymous painting </w:t>
      </w:r>
      <w:r w:rsidR="002622B4">
        <w:rPr>
          <w:color w:val="000000"/>
          <w:szCs w:val="20"/>
        </w:rPr>
        <w:t>left</w:t>
      </w:r>
      <w:r w:rsidR="00FC1BD5">
        <w:rPr>
          <w:color w:val="000000"/>
          <w:szCs w:val="20"/>
        </w:rPr>
        <w:t xml:space="preserve">) </w:t>
      </w:r>
      <w:r w:rsidRPr="00753186">
        <w:rPr>
          <w:color w:val="000000"/>
          <w:szCs w:val="20"/>
        </w:rPr>
        <w:t xml:space="preserve">who </w:t>
      </w:r>
      <w:r w:rsidR="008946BD">
        <w:rPr>
          <w:color w:val="000000"/>
          <w:szCs w:val="20"/>
        </w:rPr>
        <w:t>acc</w:t>
      </w:r>
      <w:r w:rsidRPr="00753186">
        <w:rPr>
          <w:color w:val="000000"/>
          <w:szCs w:val="20"/>
        </w:rPr>
        <w:t>eded to the Earldom in 1593 and died a year later</w:t>
      </w:r>
      <w:r w:rsidR="00201AE3">
        <w:rPr>
          <w:color w:val="000000"/>
          <w:szCs w:val="20"/>
        </w:rPr>
        <w:t>, probably from poisoning</w:t>
      </w:r>
      <w:r w:rsidRPr="00753186">
        <w:rPr>
          <w:color w:val="000000"/>
          <w:szCs w:val="20"/>
        </w:rPr>
        <w:t>.</w:t>
      </w:r>
      <w:r w:rsidR="008946BD">
        <w:rPr>
          <w:color w:val="000000"/>
          <w:szCs w:val="20"/>
        </w:rPr>
        <w:t xml:space="preserve"> The circumstances for the dedication</w:t>
      </w:r>
      <w:r w:rsidR="00EB25D6">
        <w:rPr>
          <w:color w:val="000000"/>
          <w:szCs w:val="20"/>
        </w:rPr>
        <w:t>s</w:t>
      </w:r>
      <w:r w:rsidR="008946BD">
        <w:rPr>
          <w:color w:val="000000"/>
          <w:szCs w:val="20"/>
        </w:rPr>
        <w:t xml:space="preserve"> are not known but its grave but bold character </w:t>
      </w:r>
      <w:r w:rsidR="00931FAF">
        <w:rPr>
          <w:color w:val="000000"/>
          <w:szCs w:val="20"/>
        </w:rPr>
        <w:t>would have</w:t>
      </w:r>
      <w:r w:rsidR="008946BD">
        <w:rPr>
          <w:color w:val="000000"/>
          <w:szCs w:val="20"/>
        </w:rPr>
        <w:t xml:space="preserve"> suit</w:t>
      </w:r>
      <w:r w:rsidR="00931FAF">
        <w:rPr>
          <w:color w:val="000000"/>
          <w:szCs w:val="20"/>
        </w:rPr>
        <w:t>ed his</w:t>
      </w:r>
      <w:r w:rsidR="002D475D">
        <w:rPr>
          <w:color w:val="000000"/>
          <w:szCs w:val="20"/>
        </w:rPr>
        <w:t xml:space="preserve"> funeral</w:t>
      </w:r>
      <w:r w:rsidR="008946BD">
        <w:rPr>
          <w:color w:val="000000"/>
          <w:szCs w:val="20"/>
        </w:rPr>
        <w:t xml:space="preserve">. </w:t>
      </w:r>
      <w:r w:rsidR="002D475D">
        <w:rPr>
          <w:color w:val="000000"/>
          <w:szCs w:val="20"/>
        </w:rPr>
        <w:t>However, i</w:t>
      </w:r>
      <w:r w:rsidRPr="00753186">
        <w:rPr>
          <w:color w:val="000000"/>
          <w:szCs w:val="20"/>
        </w:rPr>
        <w:t>t is curious that the sources</w:t>
      </w:r>
      <w:r w:rsidR="00232417" w:rsidRPr="00232417">
        <w:rPr>
          <w:color w:val="000000"/>
          <w:szCs w:val="20"/>
        </w:rPr>
        <w:t xml:space="preserve"> </w:t>
      </w:r>
      <w:r w:rsidR="00232417">
        <w:rPr>
          <w:color w:val="000000"/>
          <w:szCs w:val="20"/>
        </w:rPr>
        <w:t xml:space="preserve">from </w:t>
      </w:r>
      <w:r w:rsidR="00232417" w:rsidRPr="00753186">
        <w:rPr>
          <w:color w:val="000000"/>
          <w:szCs w:val="20"/>
        </w:rPr>
        <w:t>around the time he died</w:t>
      </w:r>
      <w:r w:rsidR="00201AE3">
        <w:rPr>
          <w:color w:val="000000"/>
          <w:szCs w:val="20"/>
        </w:rPr>
        <w:t xml:space="preserve"> </w:t>
      </w:r>
      <w:r w:rsidR="00232417" w:rsidRPr="00DD0819">
        <w:rPr>
          <w:color w:val="000000"/>
          <w:szCs w:val="20"/>
        </w:rPr>
        <w:t>or before</w:t>
      </w:r>
      <w:r w:rsidR="00232417">
        <w:rPr>
          <w:color w:val="000000"/>
          <w:szCs w:val="20"/>
        </w:rPr>
        <w:t xml:space="preserve"> (</w:t>
      </w:r>
      <w:r w:rsidR="00201AE3" w:rsidRPr="00232417">
        <w:rPr>
          <w:color w:val="000000"/>
          <w:szCs w:val="20"/>
        </w:rPr>
        <w:t>JD44b,</w:t>
      </w:r>
      <w:r w:rsidR="00201AE3">
        <w:rPr>
          <w:color w:val="000000"/>
          <w:szCs w:val="20"/>
        </w:rPr>
        <w:t>d,f</w:t>
      </w:r>
      <w:r w:rsidR="00232417">
        <w:rPr>
          <w:color w:val="000000"/>
          <w:szCs w:val="20"/>
        </w:rPr>
        <w:t>),</w:t>
      </w:r>
      <w:r w:rsidR="008946BD">
        <w:rPr>
          <w:color w:val="000000"/>
          <w:szCs w:val="20"/>
        </w:rPr>
        <w:t xml:space="preserve"> </w:t>
      </w:r>
      <w:r w:rsidRPr="00753186">
        <w:rPr>
          <w:color w:val="000000"/>
          <w:szCs w:val="20"/>
        </w:rPr>
        <w:t>lack the dedication, which is only found in three</w:t>
      </w:r>
      <w:r w:rsidR="004A6949">
        <w:rPr>
          <w:color w:val="000000"/>
          <w:szCs w:val="20"/>
        </w:rPr>
        <w:t>, later,</w:t>
      </w:r>
      <w:r w:rsidRPr="00753186">
        <w:rPr>
          <w:color w:val="000000"/>
          <w:szCs w:val="20"/>
        </w:rPr>
        <w:t xml:space="preserve"> sources (Nn.6.36 copied by Mathew Holmes </w:t>
      </w:r>
      <w:r w:rsidRPr="00753186">
        <w:rPr>
          <w:i/>
          <w:color w:val="000000"/>
          <w:szCs w:val="20"/>
        </w:rPr>
        <w:t>c.</w:t>
      </w:r>
      <w:r w:rsidRPr="00753186">
        <w:rPr>
          <w:color w:val="000000"/>
          <w:szCs w:val="20"/>
        </w:rPr>
        <w:t xml:space="preserve">1605-1615, </w:t>
      </w:r>
      <w:r w:rsidRPr="00753186">
        <w:rPr>
          <w:i/>
          <w:color w:val="000000"/>
          <w:szCs w:val="20"/>
        </w:rPr>
        <w:t>Varietie</w:t>
      </w:r>
      <w:r w:rsidRPr="00753186">
        <w:rPr>
          <w:color w:val="000000"/>
          <w:szCs w:val="20"/>
        </w:rPr>
        <w:t xml:space="preserve"> published in 1610 and the Schele lute book dated 1619), when Ferdinando's brother William was the current, </w:t>
      </w:r>
      <w:r w:rsidR="004A6949">
        <w:rPr>
          <w:color w:val="000000"/>
          <w:szCs w:val="20"/>
        </w:rPr>
        <w:t>6th</w:t>
      </w:r>
      <w:r w:rsidRPr="00753186">
        <w:rPr>
          <w:color w:val="000000"/>
          <w:szCs w:val="20"/>
        </w:rPr>
        <w:t xml:space="preserve"> Earl of Derby. The Earls of Derby up to Ferdinando were also titled Baron Strange, </w:t>
      </w:r>
      <w:r w:rsidR="00721F73">
        <w:rPr>
          <w:color w:val="000000"/>
          <w:szCs w:val="20"/>
        </w:rPr>
        <w:t>and</w:t>
      </w:r>
      <w:r w:rsidRPr="00753186">
        <w:rPr>
          <w:color w:val="000000"/>
          <w:szCs w:val="20"/>
        </w:rPr>
        <w:t xml:space="preserve"> </w:t>
      </w:r>
      <w:r w:rsidR="00EB25D6">
        <w:rPr>
          <w:color w:val="000000"/>
          <w:szCs w:val="20"/>
        </w:rPr>
        <w:t xml:space="preserve">a few </w:t>
      </w:r>
      <w:r w:rsidRPr="00753186">
        <w:rPr>
          <w:color w:val="000000"/>
          <w:szCs w:val="20"/>
        </w:rPr>
        <w:t>lute solos are dedicated</w:t>
      </w:r>
      <w:r w:rsidR="00721F73">
        <w:rPr>
          <w:color w:val="000000"/>
          <w:szCs w:val="20"/>
        </w:rPr>
        <w:t xml:space="preserve"> to the Strangs</w:t>
      </w:r>
      <w:r w:rsidR="00397384">
        <w:rPr>
          <w:color w:val="000000"/>
          <w:szCs w:val="20"/>
        </w:rPr>
        <w:t xml:space="preserve"> including one by Dowland</w:t>
      </w:r>
      <w:r w:rsidR="004A6949">
        <w:rPr>
          <w:color w:val="000000"/>
          <w:szCs w:val="20"/>
        </w:rPr>
        <w:t>,</w:t>
      </w:r>
      <w:r w:rsidR="00A75B8F">
        <w:rPr>
          <w:rStyle w:val="FootnoteReference"/>
          <w:color w:val="000000"/>
          <w:szCs w:val="20"/>
        </w:rPr>
        <w:footnoteReference w:id="26"/>
      </w:r>
      <w:r w:rsidR="00721F73">
        <w:rPr>
          <w:color w:val="000000"/>
          <w:szCs w:val="20"/>
        </w:rPr>
        <w:t xml:space="preserve"> </w:t>
      </w:r>
      <w:r w:rsidR="00397384">
        <w:rPr>
          <w:color w:val="000000"/>
          <w:szCs w:val="20"/>
        </w:rPr>
        <w:t xml:space="preserve">edited in the </w:t>
      </w:r>
      <w:r w:rsidR="00397384" w:rsidRPr="00A75B8F">
        <w:rPr>
          <w:i/>
          <w:color w:val="000000"/>
          <w:szCs w:val="20"/>
        </w:rPr>
        <w:t>Lutezine</w:t>
      </w:r>
      <w:r w:rsidR="00DF56F4">
        <w:rPr>
          <w:color w:val="000000"/>
          <w:szCs w:val="20"/>
        </w:rPr>
        <w:t>.</w:t>
      </w:r>
    </w:p>
    <w:p w14:paraId="58F7110B" w14:textId="10646FC1" w:rsidR="00A352E4" w:rsidRPr="009E7A6A" w:rsidRDefault="00427998" w:rsidP="003F185E">
      <w:pPr>
        <w:tabs>
          <w:tab w:val="right" w:pos="4762"/>
        </w:tabs>
        <w:autoSpaceDE w:val="0"/>
        <w:autoSpaceDN w:val="0"/>
        <w:adjustRightInd w:val="0"/>
        <w:spacing w:before="60"/>
        <w:ind w:left="284" w:hanging="142"/>
        <w:jc w:val="left"/>
        <w:rPr>
          <w:color w:val="000000"/>
          <w:sz w:val="18"/>
          <w:szCs w:val="18"/>
        </w:rPr>
      </w:pPr>
      <w:r>
        <w:rPr>
          <w:b/>
          <w:color w:val="000000"/>
          <w:sz w:val="18"/>
          <w:szCs w:val="18"/>
        </w:rPr>
        <w:t>JD</w:t>
      </w:r>
      <w:r w:rsidR="00A352E4" w:rsidRPr="003645E4">
        <w:rPr>
          <w:b/>
          <w:color w:val="000000"/>
          <w:sz w:val="18"/>
          <w:szCs w:val="18"/>
        </w:rPr>
        <w:t>44</w:t>
      </w:r>
      <w:r w:rsidR="003645E4" w:rsidRPr="003645E4">
        <w:rPr>
          <w:b/>
          <w:color w:val="000000"/>
          <w:sz w:val="18"/>
          <w:szCs w:val="18"/>
        </w:rPr>
        <w:t>a</w:t>
      </w:r>
      <w:r w:rsidR="00A352E4" w:rsidRPr="0021730A">
        <w:rPr>
          <w:color w:val="000000"/>
          <w:sz w:val="18"/>
          <w:szCs w:val="18"/>
        </w:rPr>
        <w:t xml:space="preserve">. GB-Lam 602, f. 13v </w:t>
      </w:r>
      <w:r w:rsidR="00A352E4" w:rsidRPr="0021730A">
        <w:rPr>
          <w:i/>
          <w:color w:val="000000"/>
          <w:sz w:val="18"/>
          <w:szCs w:val="18"/>
        </w:rPr>
        <w:t>a galiarde by m</w:t>
      </w:r>
      <w:r w:rsidR="00A352E4" w:rsidRPr="00F20A53">
        <w:rPr>
          <w:i/>
          <w:color w:val="000000"/>
          <w:sz w:val="18"/>
          <w:szCs w:val="18"/>
          <w:vertAlign w:val="superscript"/>
        </w:rPr>
        <w:t>r</w:t>
      </w:r>
      <w:r w:rsidR="00A352E4" w:rsidRPr="0021730A">
        <w:rPr>
          <w:i/>
          <w:color w:val="000000"/>
          <w:sz w:val="18"/>
          <w:szCs w:val="18"/>
        </w:rPr>
        <w:t xml:space="preserve"> Dowland</w:t>
      </w:r>
      <w:r w:rsidR="009E7A6A">
        <w:rPr>
          <w:color w:val="000000"/>
          <w:sz w:val="18"/>
          <w:szCs w:val="18"/>
        </w:rPr>
        <w:tab/>
      </w:r>
      <w:r w:rsidR="00452A79">
        <w:rPr>
          <w:color w:val="000000"/>
          <w:sz w:val="18"/>
          <w:szCs w:val="18"/>
        </w:rPr>
        <w:t xml:space="preserve">pp. </w:t>
      </w:r>
      <w:r w:rsidR="008A2DAF">
        <w:rPr>
          <w:color w:val="000000"/>
          <w:sz w:val="18"/>
          <w:szCs w:val="18"/>
        </w:rPr>
        <w:t>14-15</w:t>
      </w:r>
    </w:p>
    <w:p w14:paraId="1B40A262" w14:textId="60B2D6ED" w:rsidR="008F423A" w:rsidRDefault="00427998" w:rsidP="00917E35">
      <w:pPr>
        <w:tabs>
          <w:tab w:val="right" w:pos="4762"/>
        </w:tabs>
        <w:autoSpaceDE w:val="0"/>
        <w:autoSpaceDN w:val="0"/>
        <w:adjustRightInd w:val="0"/>
        <w:ind w:left="284" w:hanging="142"/>
        <w:jc w:val="left"/>
        <w:rPr>
          <w:color w:val="000000"/>
          <w:sz w:val="18"/>
          <w:szCs w:val="18"/>
        </w:rPr>
      </w:pPr>
      <w:r>
        <w:rPr>
          <w:b/>
          <w:color w:val="000000"/>
          <w:sz w:val="18"/>
          <w:szCs w:val="18"/>
        </w:rPr>
        <w:t>JD</w:t>
      </w:r>
      <w:r w:rsidR="00A352E4" w:rsidRPr="009E7A6A">
        <w:rPr>
          <w:b/>
          <w:color w:val="000000"/>
          <w:sz w:val="18"/>
          <w:szCs w:val="18"/>
        </w:rPr>
        <w:t>44</w:t>
      </w:r>
      <w:r w:rsidR="009E7A6A" w:rsidRPr="009E7A6A">
        <w:rPr>
          <w:b/>
          <w:color w:val="000000"/>
          <w:sz w:val="18"/>
          <w:szCs w:val="18"/>
        </w:rPr>
        <w:t>b</w:t>
      </w:r>
      <w:r w:rsidR="00A352E4" w:rsidRPr="0021730A">
        <w:rPr>
          <w:color w:val="000000"/>
          <w:sz w:val="18"/>
          <w:szCs w:val="18"/>
        </w:rPr>
        <w:t xml:space="preserve">. GB-Cu Dd.5.78.3, f. 38r </w:t>
      </w:r>
      <w:r w:rsidR="00A352E4" w:rsidRPr="0021730A">
        <w:rPr>
          <w:i/>
          <w:color w:val="000000"/>
          <w:sz w:val="18"/>
          <w:szCs w:val="18"/>
        </w:rPr>
        <w:t>J D</w:t>
      </w:r>
      <w:r w:rsidR="00A16B34">
        <w:rPr>
          <w:i/>
          <w:color w:val="000000"/>
          <w:sz w:val="18"/>
          <w:szCs w:val="18"/>
        </w:rPr>
        <w:t>.</w:t>
      </w:r>
      <w:r w:rsidR="00400AA5">
        <w:rPr>
          <w:color w:val="000000"/>
          <w:sz w:val="18"/>
          <w:szCs w:val="18"/>
        </w:rPr>
        <w:tab/>
        <w:t>1</w:t>
      </w:r>
      <w:r w:rsidR="008A2DAF">
        <w:rPr>
          <w:color w:val="000000"/>
          <w:sz w:val="18"/>
          <w:szCs w:val="18"/>
        </w:rPr>
        <w:t>5</w:t>
      </w:r>
    </w:p>
    <w:p w14:paraId="773A03FC" w14:textId="77777777" w:rsidR="003B4DDC" w:rsidRDefault="00427998" w:rsidP="00917E35">
      <w:pPr>
        <w:tabs>
          <w:tab w:val="right" w:pos="4762"/>
        </w:tabs>
        <w:ind w:left="284" w:hanging="142"/>
        <w:rPr>
          <w:i/>
          <w:sz w:val="16"/>
          <w:szCs w:val="16"/>
        </w:rPr>
      </w:pPr>
      <w:r w:rsidRPr="00BE0295">
        <w:rPr>
          <w:sz w:val="16"/>
          <w:szCs w:val="16"/>
        </w:rPr>
        <w:t>JD</w:t>
      </w:r>
      <w:r w:rsidR="002D53D5" w:rsidRPr="00BE0295">
        <w:rPr>
          <w:sz w:val="16"/>
          <w:szCs w:val="16"/>
        </w:rPr>
        <w:t xml:space="preserve">44c. GB-Cu Nn.6.36, f. 2r </w:t>
      </w:r>
      <w:r w:rsidR="002D53D5" w:rsidRPr="00BE0295">
        <w:rPr>
          <w:i/>
          <w:sz w:val="16"/>
          <w:szCs w:val="16"/>
        </w:rPr>
        <w:t xml:space="preserve">The Erle of Darbies Galiard </w:t>
      </w:r>
    </w:p>
    <w:p w14:paraId="489D78C9" w14:textId="07B7C699" w:rsidR="002D53D5" w:rsidRPr="00BE0295" w:rsidRDefault="003B4DDC" w:rsidP="00917E35">
      <w:pPr>
        <w:tabs>
          <w:tab w:val="right" w:pos="4762"/>
        </w:tabs>
        <w:ind w:left="284" w:hanging="142"/>
        <w:rPr>
          <w:sz w:val="16"/>
          <w:szCs w:val="16"/>
        </w:rPr>
      </w:pPr>
      <w:r>
        <w:rPr>
          <w:i/>
          <w:sz w:val="16"/>
          <w:szCs w:val="16"/>
        </w:rPr>
        <w:tab/>
      </w:r>
      <w:r w:rsidR="002D53D5" w:rsidRPr="00BE0295">
        <w:rPr>
          <w:i/>
          <w:sz w:val="16"/>
          <w:szCs w:val="16"/>
        </w:rPr>
        <w:t>by Mr Jo. Dowland</w:t>
      </w:r>
      <w:r w:rsidR="002D53D5" w:rsidRPr="00BE0295">
        <w:rPr>
          <w:sz w:val="16"/>
          <w:szCs w:val="16"/>
        </w:rPr>
        <w:t xml:space="preserve"> - DowlandCLM 44</w:t>
      </w:r>
    </w:p>
    <w:p w14:paraId="5C2FA0BE" w14:textId="7146DAEE" w:rsidR="002D53D5" w:rsidRPr="00BE0295" w:rsidRDefault="00427998" w:rsidP="00917E35">
      <w:pPr>
        <w:tabs>
          <w:tab w:val="right" w:pos="4762"/>
        </w:tabs>
        <w:ind w:left="284" w:hanging="142"/>
        <w:rPr>
          <w:sz w:val="16"/>
          <w:szCs w:val="16"/>
        </w:rPr>
      </w:pPr>
      <w:r w:rsidRPr="00BE0295">
        <w:rPr>
          <w:sz w:val="16"/>
          <w:szCs w:val="16"/>
        </w:rPr>
        <w:t xml:space="preserve">JD </w:t>
      </w:r>
      <w:r w:rsidR="002D53D5" w:rsidRPr="00BE0295">
        <w:rPr>
          <w:sz w:val="16"/>
          <w:szCs w:val="16"/>
        </w:rPr>
        <w:t>44d. GB-Gu Euing 25, f. 21r untitled</w:t>
      </w:r>
    </w:p>
    <w:p w14:paraId="2A367E2E" w14:textId="02419CA8" w:rsidR="002D53D5" w:rsidRPr="00BE0295" w:rsidRDefault="00427998" w:rsidP="00917E35">
      <w:pPr>
        <w:tabs>
          <w:tab w:val="right" w:pos="4762"/>
        </w:tabs>
        <w:ind w:left="284" w:hanging="142"/>
        <w:rPr>
          <w:sz w:val="16"/>
          <w:szCs w:val="16"/>
        </w:rPr>
      </w:pPr>
      <w:r w:rsidRPr="00BE0295">
        <w:rPr>
          <w:sz w:val="16"/>
          <w:szCs w:val="16"/>
        </w:rPr>
        <w:t xml:space="preserve">JD </w:t>
      </w:r>
      <w:r w:rsidR="002D53D5" w:rsidRPr="00BE0295">
        <w:rPr>
          <w:sz w:val="16"/>
          <w:szCs w:val="16"/>
        </w:rPr>
        <w:t>44e. GB-Cu Nn.6.36, f. 1r untitled</w:t>
      </w:r>
    </w:p>
    <w:p w14:paraId="0793666F" w14:textId="7A956CE4" w:rsidR="002D53D5" w:rsidRPr="00BE0295" w:rsidRDefault="00427998" w:rsidP="00917E35">
      <w:pPr>
        <w:tabs>
          <w:tab w:val="right" w:pos="4762"/>
        </w:tabs>
        <w:ind w:left="284" w:hanging="142"/>
        <w:rPr>
          <w:sz w:val="16"/>
          <w:szCs w:val="16"/>
        </w:rPr>
      </w:pPr>
      <w:r w:rsidRPr="00BE0295">
        <w:rPr>
          <w:sz w:val="16"/>
          <w:szCs w:val="16"/>
        </w:rPr>
        <w:t xml:space="preserve">JD </w:t>
      </w:r>
      <w:r w:rsidR="002D53D5" w:rsidRPr="00BE0295">
        <w:rPr>
          <w:sz w:val="16"/>
          <w:szCs w:val="16"/>
        </w:rPr>
        <w:t xml:space="preserve">44f. GB-WPforester welde, f. 7r </w:t>
      </w:r>
      <w:r w:rsidR="002D53D5" w:rsidRPr="00BE0295">
        <w:rPr>
          <w:i/>
          <w:sz w:val="16"/>
          <w:szCs w:val="16"/>
        </w:rPr>
        <w:t>Galliard Dowlande</w:t>
      </w:r>
    </w:p>
    <w:p w14:paraId="36F788C7" w14:textId="77777777" w:rsidR="003B4DDC" w:rsidRDefault="00427998" w:rsidP="00917E35">
      <w:pPr>
        <w:tabs>
          <w:tab w:val="right" w:pos="4762"/>
        </w:tabs>
        <w:ind w:left="284" w:hanging="142"/>
        <w:rPr>
          <w:i/>
          <w:sz w:val="16"/>
          <w:szCs w:val="16"/>
        </w:rPr>
      </w:pPr>
      <w:r w:rsidRPr="00BE0295">
        <w:rPr>
          <w:sz w:val="16"/>
          <w:szCs w:val="16"/>
        </w:rPr>
        <w:t xml:space="preserve">JD </w:t>
      </w:r>
      <w:r w:rsidR="002D53D5" w:rsidRPr="00BE0295">
        <w:rPr>
          <w:sz w:val="16"/>
          <w:szCs w:val="16"/>
        </w:rPr>
        <w:t xml:space="preserve">44g. Dowland 1610, sig. M2v </w:t>
      </w:r>
      <w:r w:rsidR="002D53D5" w:rsidRPr="00BE0295">
        <w:rPr>
          <w:i/>
          <w:sz w:val="16"/>
          <w:szCs w:val="16"/>
        </w:rPr>
        <w:t xml:space="preserve">The Right Honourable Ferdinando </w:t>
      </w:r>
    </w:p>
    <w:p w14:paraId="1318AD5B" w14:textId="51470E96" w:rsidR="002D53D5" w:rsidRPr="00BE0295" w:rsidRDefault="003B4DDC" w:rsidP="00917E35">
      <w:pPr>
        <w:tabs>
          <w:tab w:val="right" w:pos="4762"/>
        </w:tabs>
        <w:ind w:left="284" w:hanging="142"/>
        <w:rPr>
          <w:sz w:val="16"/>
          <w:szCs w:val="16"/>
        </w:rPr>
      </w:pPr>
      <w:r>
        <w:rPr>
          <w:i/>
          <w:sz w:val="16"/>
          <w:szCs w:val="16"/>
        </w:rPr>
        <w:tab/>
      </w:r>
      <w:r w:rsidR="002D53D5" w:rsidRPr="00BE0295">
        <w:rPr>
          <w:i/>
          <w:sz w:val="16"/>
          <w:szCs w:val="16"/>
        </w:rPr>
        <w:t>Earle of Darby, his Galliard</w:t>
      </w:r>
      <w:r w:rsidR="002D53D5" w:rsidRPr="00BE0295">
        <w:rPr>
          <w:sz w:val="16"/>
          <w:szCs w:val="16"/>
        </w:rPr>
        <w:t xml:space="preserve"> - DowlandCLM 44a</w:t>
      </w:r>
    </w:p>
    <w:p w14:paraId="2D247089" w14:textId="36B281F4" w:rsidR="002D53D5" w:rsidRPr="00BE0295" w:rsidRDefault="00427998" w:rsidP="00917E35">
      <w:pPr>
        <w:tabs>
          <w:tab w:val="right" w:pos="4762"/>
        </w:tabs>
        <w:ind w:left="284" w:hanging="142"/>
        <w:rPr>
          <w:sz w:val="16"/>
          <w:szCs w:val="16"/>
        </w:rPr>
      </w:pPr>
      <w:r w:rsidRPr="00BE0295">
        <w:rPr>
          <w:sz w:val="16"/>
          <w:szCs w:val="16"/>
        </w:rPr>
        <w:t xml:space="preserve">JD </w:t>
      </w:r>
      <w:r w:rsidR="002D53D5" w:rsidRPr="00BE0295">
        <w:rPr>
          <w:sz w:val="16"/>
          <w:szCs w:val="16"/>
        </w:rPr>
        <w:t xml:space="preserve">44h. D-Hs ND VI 3238, p. 142 </w:t>
      </w:r>
      <w:r w:rsidR="0037584F" w:rsidRPr="00BE0295">
        <w:rPr>
          <w:i/>
          <w:sz w:val="16"/>
          <w:szCs w:val="16"/>
        </w:rPr>
        <w:t>Mÿ</w:t>
      </w:r>
      <w:r w:rsidR="002D53D5" w:rsidRPr="00BE0295">
        <w:rPr>
          <w:i/>
          <w:sz w:val="16"/>
          <w:szCs w:val="16"/>
        </w:rPr>
        <w:t xml:space="preserve"> lord of Darbois Galliard. M. Johan Doulandt</w:t>
      </w:r>
    </w:p>
    <w:p w14:paraId="0AEED6B1" w14:textId="779DB711" w:rsidR="00ED4133" w:rsidRPr="00433BE4" w:rsidRDefault="00427998" w:rsidP="00433BE4">
      <w:pPr>
        <w:tabs>
          <w:tab w:val="right" w:pos="4762"/>
        </w:tabs>
        <w:ind w:left="284" w:hanging="142"/>
      </w:pPr>
      <w:r w:rsidRPr="00BE0295">
        <w:rPr>
          <w:sz w:val="16"/>
          <w:szCs w:val="16"/>
        </w:rPr>
        <w:t xml:space="preserve">JD </w:t>
      </w:r>
      <w:r w:rsidR="002D53D5" w:rsidRPr="00BE0295">
        <w:rPr>
          <w:sz w:val="16"/>
          <w:szCs w:val="16"/>
        </w:rPr>
        <w:t xml:space="preserve">44i. D-Hbusch, ff. 39v-40v </w:t>
      </w:r>
      <w:r w:rsidR="002D53D5" w:rsidRPr="00BE0295">
        <w:rPr>
          <w:i/>
          <w:sz w:val="16"/>
          <w:szCs w:val="16"/>
        </w:rPr>
        <w:t>Galliarda</w:t>
      </w:r>
    </w:p>
    <w:p w14:paraId="7BE3BEBB" w14:textId="78851011" w:rsidR="00603D35" w:rsidRPr="00BC790E" w:rsidRDefault="003B4DDC" w:rsidP="003F185E">
      <w:pPr>
        <w:tabs>
          <w:tab w:val="right" w:pos="4762"/>
        </w:tabs>
        <w:autoSpaceDE w:val="0"/>
        <w:autoSpaceDN w:val="0"/>
        <w:adjustRightInd w:val="0"/>
        <w:spacing w:before="60"/>
        <w:rPr>
          <w:szCs w:val="20"/>
          <w:lang w:val="en-US"/>
        </w:rPr>
      </w:pPr>
      <w:r w:rsidRPr="00BC790E">
        <w:rPr>
          <w:noProof/>
          <w:szCs w:val="20"/>
          <w:lang w:val="en-US"/>
        </w:rPr>
        <w:drawing>
          <wp:anchor distT="0" distB="0" distL="114300" distR="114300" simplePos="0" relativeHeight="251661824" behindDoc="1" locked="0" layoutInCell="1" allowOverlap="1" wp14:anchorId="01AEE625" wp14:editId="20B205A8">
            <wp:simplePos x="0" y="0"/>
            <wp:positionH relativeFrom="column">
              <wp:posOffset>2312035</wp:posOffset>
            </wp:positionH>
            <wp:positionV relativeFrom="paragraph">
              <wp:posOffset>116260</wp:posOffset>
            </wp:positionV>
            <wp:extent cx="723265" cy="1413510"/>
            <wp:effectExtent l="0" t="0" r="635" b="0"/>
            <wp:wrapTight wrapText="bothSides">
              <wp:wrapPolygon edited="0">
                <wp:start x="0" y="0"/>
                <wp:lineTo x="0" y="21348"/>
                <wp:lineTo x="21240" y="21348"/>
                <wp:lineTo x="21240" y="0"/>
                <wp:lineTo x="0" y="0"/>
              </wp:wrapPolygon>
            </wp:wrapTight>
            <wp:docPr id="5" name="Picture 5" descr="Richard Tar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chard Tarleton"/>
                    <pic:cNvPicPr>
                      <a:picLocks noChangeAspect="1" noChangeArrowheads="1"/>
                    </pic:cNvPicPr>
                  </pic:nvPicPr>
                  <pic:blipFill>
                    <a:blip r:embed="rId11">
                      <a:lum contrast="54000"/>
                      <a:extLst>
                        <a:ext uri="{28A0092B-C50C-407E-A947-70E740481C1C}">
                          <a14:useLocalDpi xmlns:a14="http://schemas.microsoft.com/office/drawing/2010/main" val="0"/>
                        </a:ext>
                      </a:extLst>
                    </a:blip>
                    <a:srcRect l="4283" t="1015" r="36800" b="17723"/>
                    <a:stretch>
                      <a:fillRect/>
                    </a:stretch>
                  </pic:blipFill>
                  <pic:spPr bwMode="auto">
                    <a:xfrm>
                      <a:off x="0" y="0"/>
                      <a:ext cx="723265" cy="1413510"/>
                    </a:xfrm>
                    <a:prstGeom prst="rect">
                      <a:avLst/>
                    </a:prstGeom>
                    <a:noFill/>
                    <a:ln>
                      <a:noFill/>
                    </a:ln>
                  </pic:spPr>
                </pic:pic>
              </a:graphicData>
            </a:graphic>
            <wp14:sizeRelH relativeFrom="page">
              <wp14:pctWidth>0</wp14:pctWidth>
            </wp14:sizeRelH>
            <wp14:sizeRelV relativeFrom="page">
              <wp14:pctHeight>0</wp14:pctHeight>
            </wp14:sizeRelV>
          </wp:anchor>
        </w:drawing>
      </w:r>
      <w:r w:rsidR="00433BE4" w:rsidRPr="00BC790E">
        <w:rPr>
          <w:szCs w:val="20"/>
        </w:rPr>
        <w:t xml:space="preserve">Here are three short items, </w:t>
      </w:r>
      <w:r w:rsidR="002C4F85" w:rsidRPr="00BC790E">
        <w:rPr>
          <w:szCs w:val="20"/>
        </w:rPr>
        <w:t>one</w:t>
      </w:r>
      <w:r w:rsidR="00433BE4" w:rsidRPr="00BC790E">
        <w:rPr>
          <w:szCs w:val="20"/>
        </w:rPr>
        <w:t xml:space="preserve"> ascribed to Dowland and </w:t>
      </w:r>
      <w:r w:rsidR="002C4F85" w:rsidRPr="00BC790E">
        <w:rPr>
          <w:szCs w:val="20"/>
        </w:rPr>
        <w:t xml:space="preserve">two </w:t>
      </w:r>
      <w:r w:rsidR="00ED5DBE" w:rsidRPr="00BC790E">
        <w:rPr>
          <w:szCs w:val="20"/>
        </w:rPr>
        <w:t>likely to be by him.</w:t>
      </w:r>
      <w:r w:rsidR="002C4F85" w:rsidRPr="00BC790E">
        <w:rPr>
          <w:szCs w:val="20"/>
        </w:rPr>
        <w:t xml:space="preserve"> </w:t>
      </w:r>
      <w:r w:rsidR="00ED5DBE" w:rsidRPr="00BC790E">
        <w:rPr>
          <w:szCs w:val="20"/>
        </w:rPr>
        <w:t>T</w:t>
      </w:r>
      <w:r w:rsidR="002C4F85" w:rsidRPr="00BC790E">
        <w:rPr>
          <w:szCs w:val="20"/>
        </w:rPr>
        <w:t>wo of the three</w:t>
      </w:r>
      <w:r w:rsidR="00433BE4" w:rsidRPr="00BC790E">
        <w:rPr>
          <w:szCs w:val="20"/>
        </w:rPr>
        <w:t xml:space="preserve"> are also as</w:t>
      </w:r>
      <w:r w:rsidR="002C4F85" w:rsidRPr="00BC790E">
        <w:rPr>
          <w:szCs w:val="20"/>
        </w:rPr>
        <w:t xml:space="preserve">sociated with the name Tarleton, almost certainly Richard Tarleton </w:t>
      </w:r>
      <w:r w:rsidR="00433BE4" w:rsidRPr="00BC790E">
        <w:rPr>
          <w:szCs w:val="20"/>
        </w:rPr>
        <w:t xml:space="preserve">who </w:t>
      </w:r>
      <w:r w:rsidR="008B68B0" w:rsidRPr="00BC790E">
        <w:rPr>
          <w:szCs w:val="20"/>
        </w:rPr>
        <w:t>was</w:t>
      </w:r>
      <w:r w:rsidR="00433BE4" w:rsidRPr="00BC790E">
        <w:rPr>
          <w:szCs w:val="20"/>
        </w:rPr>
        <w:t xml:space="preserve"> unique </w:t>
      </w:r>
      <w:r w:rsidR="008B68B0" w:rsidRPr="00BC790E">
        <w:rPr>
          <w:szCs w:val="20"/>
        </w:rPr>
        <w:t>in being</w:t>
      </w:r>
      <w:r w:rsidR="00433BE4" w:rsidRPr="00BC790E">
        <w:rPr>
          <w:szCs w:val="20"/>
        </w:rPr>
        <w:t xml:space="preserve"> both an Elizabethan court </w:t>
      </w:r>
      <w:r w:rsidR="0087421B" w:rsidRPr="00BC790E">
        <w:rPr>
          <w:szCs w:val="20"/>
        </w:rPr>
        <w:t>fool/</w:t>
      </w:r>
      <w:r w:rsidR="00433BE4" w:rsidRPr="00BC790E">
        <w:rPr>
          <w:szCs w:val="20"/>
        </w:rPr>
        <w:t xml:space="preserve">jester and a famous </w:t>
      </w:r>
      <w:r w:rsidR="0087421B" w:rsidRPr="00BC790E">
        <w:rPr>
          <w:szCs w:val="20"/>
        </w:rPr>
        <w:t>comic actor on the public stage</w:t>
      </w:r>
      <w:r w:rsidR="00FA2C0C" w:rsidRPr="00BC790E">
        <w:rPr>
          <w:szCs w:val="20"/>
        </w:rPr>
        <w:t xml:space="preserve"> (illustration </w:t>
      </w:r>
      <w:r w:rsidR="002622B4">
        <w:rPr>
          <w:szCs w:val="20"/>
        </w:rPr>
        <w:t xml:space="preserve">of Tarlton with pipe and tabor </w:t>
      </w:r>
      <w:r w:rsidR="00C635F4">
        <w:rPr>
          <w:szCs w:val="20"/>
        </w:rPr>
        <w:t>right</w:t>
      </w:r>
      <w:r w:rsidR="00FA2C0C" w:rsidRPr="00BC790E">
        <w:rPr>
          <w:szCs w:val="20"/>
        </w:rPr>
        <w:t xml:space="preserve"> from </w:t>
      </w:r>
      <w:r w:rsidR="00747C88" w:rsidRPr="00BC790E">
        <w:rPr>
          <w:szCs w:val="20"/>
        </w:rPr>
        <w:t xml:space="preserve">John Scottowe's drawing </w:t>
      </w:r>
      <w:r w:rsidR="00747C88" w:rsidRPr="00BC790E">
        <w:rPr>
          <w:i/>
          <w:szCs w:val="20"/>
        </w:rPr>
        <w:t>c.</w:t>
      </w:r>
      <w:r w:rsidR="00747C88" w:rsidRPr="00BC790E">
        <w:rPr>
          <w:szCs w:val="20"/>
        </w:rPr>
        <w:t>1588 in GB-</w:t>
      </w:r>
      <w:r w:rsidR="007F1104" w:rsidRPr="00BC790E">
        <w:rPr>
          <w:szCs w:val="20"/>
        </w:rPr>
        <w:t xml:space="preserve">Lbl Harl. </w:t>
      </w:r>
      <w:r w:rsidR="00747C88" w:rsidRPr="00BC790E">
        <w:rPr>
          <w:szCs w:val="20"/>
        </w:rPr>
        <w:t>3885, f. 19r</w:t>
      </w:r>
      <w:r w:rsidR="00FA2C0C" w:rsidRPr="00BC790E">
        <w:rPr>
          <w:szCs w:val="20"/>
        </w:rPr>
        <w:t>)</w:t>
      </w:r>
      <w:r w:rsidR="004F53F6" w:rsidRPr="00BC790E">
        <w:rPr>
          <w:szCs w:val="20"/>
        </w:rPr>
        <w:t>.</w:t>
      </w:r>
      <w:r w:rsidR="00BD0D0E" w:rsidRPr="00BC790E">
        <w:rPr>
          <w:rStyle w:val="FootnoteReference"/>
          <w:szCs w:val="20"/>
        </w:rPr>
        <w:footnoteReference w:id="27"/>
      </w:r>
      <w:r w:rsidR="004F53F6" w:rsidRPr="00BC790E">
        <w:rPr>
          <w:szCs w:val="20"/>
        </w:rPr>
        <w:t xml:space="preserve"> </w:t>
      </w:r>
      <w:r w:rsidR="00747C88" w:rsidRPr="00BC790E">
        <w:rPr>
          <w:szCs w:val="20"/>
        </w:rPr>
        <w:t>Other music now lost, seems to have been associated with Tarleton, such as</w:t>
      </w:r>
      <w:r w:rsidR="00FE3469" w:rsidRPr="00BC790E">
        <w:rPr>
          <w:szCs w:val="20"/>
        </w:rPr>
        <w:t xml:space="preserve"> </w:t>
      </w:r>
      <w:r w:rsidR="00FE3469" w:rsidRPr="00BC790E">
        <w:rPr>
          <w:i/>
          <w:szCs w:val="20"/>
        </w:rPr>
        <w:t>tarlton trunke hose</w:t>
      </w:r>
      <w:r w:rsidR="00551E70" w:rsidRPr="00BC790E">
        <w:rPr>
          <w:rStyle w:val="FootnoteReference"/>
          <w:i/>
          <w:szCs w:val="20"/>
        </w:rPr>
        <w:footnoteReference w:id="28"/>
      </w:r>
      <w:r w:rsidR="00FE3469" w:rsidRPr="00BC790E">
        <w:rPr>
          <w:szCs w:val="20"/>
        </w:rPr>
        <w:t xml:space="preserve"> and </w:t>
      </w:r>
      <w:r w:rsidR="00FE3469" w:rsidRPr="00BC790E">
        <w:rPr>
          <w:i/>
          <w:szCs w:val="20"/>
        </w:rPr>
        <w:t>tarlton is buten cape</w:t>
      </w:r>
      <w:r w:rsidR="00747C88" w:rsidRPr="00BC790E">
        <w:rPr>
          <w:szCs w:val="20"/>
        </w:rPr>
        <w:t xml:space="preserve"> in the </w:t>
      </w:r>
      <w:r w:rsidR="00FE3469" w:rsidRPr="00BC790E">
        <w:rPr>
          <w:szCs w:val="20"/>
        </w:rPr>
        <w:t>dance</w:t>
      </w:r>
      <w:r w:rsidR="00FE3469" w:rsidRPr="00BC790E">
        <w:rPr>
          <w:szCs w:val="20"/>
          <w:lang w:val="en-US"/>
        </w:rPr>
        <w:t xml:space="preserve"> tune list from Lleweni Hall in </w:t>
      </w:r>
      <w:r w:rsidR="0033686C" w:rsidRPr="00BC790E">
        <w:rPr>
          <w:szCs w:val="20"/>
          <w:lang w:val="en-US"/>
        </w:rPr>
        <w:t>North Wales written in the 1590s</w:t>
      </w:r>
      <w:r w:rsidR="00FE3469" w:rsidRPr="00BC790E">
        <w:rPr>
          <w:szCs w:val="20"/>
          <w:lang w:val="en-US"/>
        </w:rPr>
        <w:t>,</w:t>
      </w:r>
      <w:r w:rsidR="0033686C" w:rsidRPr="00BC790E">
        <w:rPr>
          <w:rStyle w:val="FootnoteReference"/>
          <w:szCs w:val="20"/>
          <w:lang w:val="en-US"/>
        </w:rPr>
        <w:footnoteReference w:id="29"/>
      </w:r>
      <w:r w:rsidR="00FE3469" w:rsidRPr="00BC790E">
        <w:rPr>
          <w:szCs w:val="20"/>
          <w:lang w:val="en-US"/>
        </w:rPr>
        <w:t xml:space="preserve"> and </w:t>
      </w:r>
      <w:r w:rsidR="00D3352C" w:rsidRPr="00BC790E">
        <w:rPr>
          <w:i/>
          <w:szCs w:val="20"/>
        </w:rPr>
        <w:t>Tarltons Medley</w:t>
      </w:r>
      <w:r w:rsidR="00D3352C" w:rsidRPr="00BC790E">
        <w:rPr>
          <w:szCs w:val="20"/>
          <w:lang w:val="en-US"/>
        </w:rPr>
        <w:t xml:space="preserve"> called for in the broadside ballad </w:t>
      </w:r>
      <w:r w:rsidR="00D3352C" w:rsidRPr="00BC790E">
        <w:rPr>
          <w:szCs w:val="20"/>
        </w:rPr>
        <w:t>'A new Medley, or, A Messe of All-together. To the tune of Tarltons Medley' beginning 'Strange news is come from Hounslo heath' (EBBA</w:t>
      </w:r>
      <w:r w:rsidR="007874FD" w:rsidRPr="00BC790E">
        <w:rPr>
          <w:rStyle w:val="FootnoteReference"/>
          <w:szCs w:val="20"/>
        </w:rPr>
        <w:footnoteReference w:id="30"/>
      </w:r>
      <w:r w:rsidR="00D3352C" w:rsidRPr="00BC790E">
        <w:rPr>
          <w:szCs w:val="20"/>
        </w:rPr>
        <w:t xml:space="preserve"> 30205 -1601-1640?)</w:t>
      </w:r>
      <w:r w:rsidR="00D3352C" w:rsidRPr="00BC790E">
        <w:rPr>
          <w:szCs w:val="20"/>
          <w:lang w:val="en-US"/>
        </w:rPr>
        <w:t xml:space="preserve">. </w:t>
      </w:r>
      <w:r w:rsidR="007A7489" w:rsidRPr="00BC790E">
        <w:rPr>
          <w:szCs w:val="20"/>
        </w:rPr>
        <w:t xml:space="preserve">According to </w:t>
      </w:r>
      <w:r w:rsidR="00D3352C" w:rsidRPr="00BC790E">
        <w:rPr>
          <w:szCs w:val="20"/>
        </w:rPr>
        <w:t xml:space="preserve">Diana </w:t>
      </w:r>
      <w:r w:rsidR="007A7489" w:rsidRPr="00BC790E">
        <w:rPr>
          <w:szCs w:val="20"/>
        </w:rPr>
        <w:t xml:space="preserve">Poulton </w:t>
      </w:r>
      <w:r w:rsidR="0006433A" w:rsidRPr="00BC790E">
        <w:rPr>
          <w:color w:val="000000"/>
          <w:szCs w:val="20"/>
          <w:lang w:val="en-US"/>
        </w:rPr>
        <w:t>JD</w:t>
      </w:r>
      <w:r w:rsidR="00603D35" w:rsidRPr="00BC790E">
        <w:rPr>
          <w:color w:val="000000"/>
          <w:szCs w:val="20"/>
          <w:lang w:val="en-US"/>
        </w:rPr>
        <w:t>59</w:t>
      </w:r>
      <w:r w:rsidR="002C4F85" w:rsidRPr="00BC790E">
        <w:rPr>
          <w:color w:val="000000"/>
          <w:szCs w:val="20"/>
          <w:lang w:val="en-US"/>
        </w:rPr>
        <w:t xml:space="preserve"> </w:t>
      </w:r>
      <w:r w:rsidR="002C4F85" w:rsidRPr="00BC790E">
        <w:rPr>
          <w:i/>
          <w:color w:val="000000"/>
          <w:szCs w:val="20"/>
          <w:lang w:val="en-US"/>
        </w:rPr>
        <w:t>tarletones riserrectione</w:t>
      </w:r>
      <w:r w:rsidR="00470AA7" w:rsidRPr="00BC790E">
        <w:rPr>
          <w:color w:val="000000"/>
          <w:szCs w:val="20"/>
          <w:lang w:val="en-US"/>
        </w:rPr>
        <w:t xml:space="preserve"> </w:t>
      </w:r>
      <w:r w:rsidR="00ED4133" w:rsidRPr="00BC790E">
        <w:rPr>
          <w:color w:val="000000"/>
          <w:szCs w:val="20"/>
          <w:lang w:val="en-US"/>
        </w:rPr>
        <w:t xml:space="preserve">is </w:t>
      </w:r>
      <w:r w:rsidR="007A7489" w:rsidRPr="00BC790E">
        <w:rPr>
          <w:color w:val="000000"/>
          <w:szCs w:val="20"/>
          <w:lang w:val="en-US"/>
        </w:rPr>
        <w:t>'</w:t>
      </w:r>
      <w:r w:rsidR="00470AA7" w:rsidRPr="00BC790E">
        <w:rPr>
          <w:color w:val="000000"/>
          <w:szCs w:val="20"/>
          <w:lang w:val="en-US"/>
        </w:rPr>
        <w:t>one of Do</w:t>
      </w:r>
      <w:r w:rsidR="007A7489" w:rsidRPr="00BC790E">
        <w:rPr>
          <w:color w:val="000000"/>
          <w:szCs w:val="20"/>
          <w:lang w:val="en-US"/>
        </w:rPr>
        <w:t>wland's small scale masterpieces</w:t>
      </w:r>
      <w:r w:rsidR="002C4F85" w:rsidRPr="00BC790E">
        <w:rPr>
          <w:color w:val="000000"/>
          <w:szCs w:val="20"/>
          <w:lang w:val="en-US"/>
        </w:rPr>
        <w:t xml:space="preserve">, </w:t>
      </w:r>
      <w:r w:rsidR="00470AA7" w:rsidRPr="00BC790E">
        <w:rPr>
          <w:color w:val="000000"/>
          <w:szCs w:val="20"/>
          <w:lang w:val="en-US"/>
        </w:rPr>
        <w:t>almost certain</w:t>
      </w:r>
      <w:r w:rsidR="007A7489" w:rsidRPr="00BC790E">
        <w:rPr>
          <w:color w:val="000000"/>
          <w:szCs w:val="20"/>
          <w:lang w:val="en-US"/>
        </w:rPr>
        <w:t>ly an early piece since it would hav</w:t>
      </w:r>
      <w:r w:rsidR="00470AA7" w:rsidRPr="00BC790E">
        <w:rPr>
          <w:color w:val="000000"/>
          <w:szCs w:val="20"/>
          <w:lang w:val="en-US"/>
        </w:rPr>
        <w:t>e been written to commemorate the death in 1588 of the famous comic actor Richard Tarleton</w:t>
      </w:r>
      <w:r w:rsidR="007A7489" w:rsidRPr="00BC790E">
        <w:rPr>
          <w:color w:val="000000"/>
          <w:szCs w:val="20"/>
          <w:lang w:val="en-US"/>
        </w:rPr>
        <w:t xml:space="preserve">'. </w:t>
      </w:r>
      <w:r w:rsidR="002C4F85" w:rsidRPr="00BC790E">
        <w:rPr>
          <w:color w:val="000000"/>
          <w:szCs w:val="20"/>
          <w:lang w:val="en-US"/>
        </w:rPr>
        <w:t xml:space="preserve">Although not ascribed, </w:t>
      </w:r>
      <w:r w:rsidR="0006433A" w:rsidRPr="00BC790E">
        <w:rPr>
          <w:color w:val="000000"/>
          <w:szCs w:val="20"/>
          <w:lang w:val="en-US"/>
        </w:rPr>
        <w:t>JD</w:t>
      </w:r>
      <w:r w:rsidR="00603D35" w:rsidRPr="00BC790E">
        <w:rPr>
          <w:color w:val="000000"/>
          <w:szCs w:val="20"/>
          <w:lang w:val="en-US"/>
        </w:rPr>
        <w:t>78</w:t>
      </w:r>
      <w:r w:rsidR="00470AA7" w:rsidRPr="00BC790E">
        <w:rPr>
          <w:color w:val="000000"/>
          <w:szCs w:val="20"/>
          <w:lang w:val="en-US"/>
        </w:rPr>
        <w:t xml:space="preserve"> </w:t>
      </w:r>
      <w:r w:rsidR="007A7489" w:rsidRPr="00BC790E">
        <w:rPr>
          <w:color w:val="000000"/>
          <w:szCs w:val="20"/>
          <w:lang w:val="en-US"/>
        </w:rPr>
        <w:t xml:space="preserve">has much in common with </w:t>
      </w:r>
      <w:r w:rsidR="002C4F85" w:rsidRPr="00BC790E">
        <w:rPr>
          <w:color w:val="000000"/>
          <w:szCs w:val="20"/>
          <w:lang w:val="en-US"/>
        </w:rPr>
        <w:t>JD59</w:t>
      </w:r>
      <w:r w:rsidR="007A7489" w:rsidRPr="00BC790E">
        <w:rPr>
          <w:color w:val="000000"/>
          <w:szCs w:val="20"/>
          <w:lang w:val="en-US"/>
        </w:rPr>
        <w:t xml:space="preserve"> </w:t>
      </w:r>
      <w:r w:rsidR="002C4F85" w:rsidRPr="00BC790E">
        <w:rPr>
          <w:color w:val="000000"/>
          <w:szCs w:val="20"/>
          <w:lang w:val="en-US"/>
        </w:rPr>
        <w:t xml:space="preserve">and is amongst a group of </w:t>
      </w:r>
      <w:r w:rsidR="007B47DA" w:rsidRPr="00BC790E">
        <w:rPr>
          <w:color w:val="000000"/>
          <w:szCs w:val="20"/>
          <w:lang w:val="en-US"/>
        </w:rPr>
        <w:t xml:space="preserve">ten </w:t>
      </w:r>
      <w:r w:rsidR="002C4F85" w:rsidRPr="00BC790E">
        <w:rPr>
          <w:color w:val="000000"/>
          <w:szCs w:val="20"/>
          <w:lang w:val="en-US"/>
        </w:rPr>
        <w:t>untitled lute solo</w:t>
      </w:r>
      <w:r w:rsidR="007B47DA">
        <w:rPr>
          <w:color w:val="000000"/>
          <w:szCs w:val="20"/>
          <w:lang w:val="en-US"/>
        </w:rPr>
        <w:t>s</w:t>
      </w:r>
      <w:r w:rsidR="002C4F85" w:rsidRPr="00BC790E">
        <w:rPr>
          <w:color w:val="000000"/>
          <w:szCs w:val="20"/>
          <w:lang w:val="en-US"/>
        </w:rPr>
        <w:t xml:space="preserve"> </w:t>
      </w:r>
      <w:r w:rsidR="007B47DA">
        <w:rPr>
          <w:color w:val="000000"/>
          <w:szCs w:val="20"/>
          <w:lang w:val="en-US"/>
        </w:rPr>
        <w:t>the rest</w:t>
      </w:r>
      <w:r w:rsidR="002C4F85" w:rsidRPr="00BC790E">
        <w:rPr>
          <w:color w:val="000000"/>
          <w:szCs w:val="20"/>
          <w:lang w:val="en-US"/>
        </w:rPr>
        <w:t xml:space="preserve"> known to be by Dowland from other sources </w:t>
      </w:r>
      <w:r w:rsidR="004B25F4" w:rsidRPr="00BC790E">
        <w:rPr>
          <w:color w:val="000000"/>
          <w:szCs w:val="20"/>
          <w:lang w:val="en-US"/>
        </w:rPr>
        <w:t>suggesting</w:t>
      </w:r>
      <w:r w:rsidR="00470AA7" w:rsidRPr="00BC790E">
        <w:rPr>
          <w:color w:val="000000"/>
          <w:szCs w:val="20"/>
          <w:lang w:val="en-US"/>
        </w:rPr>
        <w:t xml:space="preserve"> </w:t>
      </w:r>
      <w:r w:rsidR="007B47DA">
        <w:rPr>
          <w:color w:val="000000"/>
          <w:szCs w:val="20"/>
          <w:lang w:val="en-US"/>
        </w:rPr>
        <w:t>this one</w:t>
      </w:r>
      <w:r w:rsidR="00E1222B" w:rsidRPr="00BC790E">
        <w:rPr>
          <w:color w:val="000000"/>
          <w:szCs w:val="20"/>
          <w:lang w:val="en-US"/>
        </w:rPr>
        <w:t xml:space="preserve"> is</w:t>
      </w:r>
      <w:r w:rsidR="007A7489" w:rsidRPr="00BC790E">
        <w:rPr>
          <w:color w:val="000000"/>
          <w:szCs w:val="20"/>
          <w:lang w:val="en-US"/>
        </w:rPr>
        <w:t xml:space="preserve"> </w:t>
      </w:r>
      <w:r w:rsidR="00A53F49" w:rsidRPr="00BC790E">
        <w:rPr>
          <w:color w:val="000000"/>
          <w:szCs w:val="20"/>
          <w:lang w:val="en-US"/>
        </w:rPr>
        <w:t>also</w:t>
      </w:r>
      <w:r w:rsidR="002C4F85" w:rsidRPr="00BC790E">
        <w:rPr>
          <w:color w:val="000000"/>
          <w:szCs w:val="20"/>
          <w:lang w:val="en-US"/>
        </w:rPr>
        <w:t xml:space="preserve"> </w:t>
      </w:r>
      <w:r w:rsidR="00BC790E">
        <w:rPr>
          <w:color w:val="000000"/>
          <w:szCs w:val="20"/>
          <w:lang w:val="en-US"/>
        </w:rPr>
        <w:t xml:space="preserve">by </w:t>
      </w:r>
      <w:r w:rsidR="007B47DA">
        <w:rPr>
          <w:color w:val="000000"/>
          <w:szCs w:val="20"/>
          <w:lang w:val="en-US"/>
        </w:rPr>
        <w:t>him</w:t>
      </w:r>
      <w:r w:rsidR="002C4F85" w:rsidRPr="00BC790E">
        <w:rPr>
          <w:color w:val="000000"/>
          <w:szCs w:val="20"/>
          <w:lang w:val="en-US"/>
        </w:rPr>
        <w:t>.</w:t>
      </w:r>
      <w:r w:rsidR="00470AA7" w:rsidRPr="00BC790E">
        <w:rPr>
          <w:color w:val="000000"/>
          <w:szCs w:val="20"/>
          <w:lang w:val="en-US"/>
        </w:rPr>
        <w:t xml:space="preserve"> JD81</w:t>
      </w:r>
      <w:r w:rsidR="002C4F85" w:rsidRPr="00BC790E">
        <w:rPr>
          <w:color w:val="000000"/>
          <w:szCs w:val="20"/>
          <w:lang w:val="en-US"/>
        </w:rPr>
        <w:t xml:space="preserve"> is also untitled </w:t>
      </w:r>
      <w:r w:rsidR="00B37C86" w:rsidRPr="00BC790E">
        <w:rPr>
          <w:color w:val="000000"/>
          <w:szCs w:val="20"/>
          <w:lang w:val="en-US"/>
        </w:rPr>
        <w:t xml:space="preserve">but a mixed consort setting calls it </w:t>
      </w:r>
      <w:r w:rsidR="00B37C86" w:rsidRPr="00BC790E">
        <w:rPr>
          <w:i/>
          <w:color w:val="000000"/>
          <w:szCs w:val="20"/>
          <w:lang w:val="en-US"/>
        </w:rPr>
        <w:t>Tarletons Jigge</w:t>
      </w:r>
      <w:r w:rsidR="00B37C86" w:rsidRPr="00BC790E">
        <w:rPr>
          <w:color w:val="000000"/>
          <w:szCs w:val="20"/>
          <w:lang w:val="en-US"/>
        </w:rPr>
        <w:t>. It is</w:t>
      </w:r>
      <w:r w:rsidR="00A53F49" w:rsidRPr="00BC790E">
        <w:rPr>
          <w:color w:val="000000"/>
          <w:szCs w:val="20"/>
          <w:lang w:val="en-US"/>
        </w:rPr>
        <w:t xml:space="preserve"> reminiscent of Dowland</w:t>
      </w:r>
      <w:r w:rsidR="007B47DA">
        <w:rPr>
          <w:color w:val="000000"/>
          <w:szCs w:val="20"/>
          <w:lang w:val="en-US"/>
        </w:rPr>
        <w:t>'</w:t>
      </w:r>
      <w:r w:rsidR="00A53F49" w:rsidRPr="00BC790E">
        <w:rPr>
          <w:color w:val="000000"/>
          <w:szCs w:val="20"/>
          <w:lang w:val="en-US"/>
        </w:rPr>
        <w:t xml:space="preserve">s other jigs, </w:t>
      </w:r>
      <w:r w:rsidR="00B37C86" w:rsidRPr="00BC790E">
        <w:rPr>
          <w:color w:val="000000"/>
          <w:szCs w:val="20"/>
          <w:lang w:val="en-US"/>
        </w:rPr>
        <w:t xml:space="preserve">and so could also be by him. The source of the lute solo is Mathew Holmes first lute book, and after </w:t>
      </w:r>
      <w:r w:rsidR="00B37C86" w:rsidRPr="00BC790E">
        <w:rPr>
          <w:color w:val="000000"/>
          <w:szCs w:val="20"/>
          <w:lang w:val="en-US"/>
        </w:rPr>
        <w:t xml:space="preserve">copying it </w:t>
      </w:r>
      <w:r w:rsidR="00C91A39">
        <w:rPr>
          <w:color w:val="000000"/>
          <w:szCs w:val="20"/>
          <w:lang w:val="en-US"/>
        </w:rPr>
        <w:t>was</w:t>
      </w:r>
      <w:r w:rsidR="00B37C86" w:rsidRPr="00BC790E">
        <w:rPr>
          <w:color w:val="000000"/>
          <w:szCs w:val="20"/>
          <w:lang w:val="en-US"/>
        </w:rPr>
        <w:t xml:space="preserve"> amended: the original is here and the amended version </w:t>
      </w:r>
      <w:r w:rsidR="00C91A39">
        <w:rPr>
          <w:color w:val="000000"/>
          <w:szCs w:val="20"/>
          <w:lang w:val="en-US"/>
        </w:rPr>
        <w:t xml:space="preserve">is </w:t>
      </w:r>
      <w:r w:rsidR="00B37C86" w:rsidRPr="00BC790E">
        <w:rPr>
          <w:color w:val="000000"/>
          <w:szCs w:val="20"/>
          <w:lang w:val="en-US"/>
        </w:rPr>
        <w:t xml:space="preserve">in the </w:t>
      </w:r>
      <w:r w:rsidR="00B37C86" w:rsidRPr="00C91A39">
        <w:rPr>
          <w:i/>
          <w:color w:val="000000"/>
          <w:szCs w:val="20"/>
          <w:lang w:val="en-US"/>
        </w:rPr>
        <w:t>Lutezine</w:t>
      </w:r>
      <w:r w:rsidR="00B37C86" w:rsidRPr="00BC790E">
        <w:rPr>
          <w:color w:val="000000"/>
          <w:szCs w:val="20"/>
          <w:lang w:val="en-US"/>
        </w:rPr>
        <w:t>.</w:t>
      </w:r>
    </w:p>
    <w:p w14:paraId="7AD247BE" w14:textId="3B38BBC1" w:rsidR="0021730A" w:rsidRPr="0021730A" w:rsidRDefault="00427998" w:rsidP="008A54CE">
      <w:pPr>
        <w:tabs>
          <w:tab w:val="right" w:pos="4762"/>
        </w:tabs>
        <w:autoSpaceDE w:val="0"/>
        <w:autoSpaceDN w:val="0"/>
        <w:adjustRightInd w:val="0"/>
        <w:spacing w:before="60"/>
        <w:ind w:left="284" w:hanging="142"/>
        <w:jc w:val="left"/>
        <w:rPr>
          <w:color w:val="000000"/>
          <w:sz w:val="18"/>
          <w:szCs w:val="18"/>
          <w:lang w:val="en-US"/>
        </w:rPr>
      </w:pPr>
      <w:r>
        <w:rPr>
          <w:b/>
          <w:color w:val="000000"/>
          <w:sz w:val="18"/>
          <w:szCs w:val="18"/>
          <w:lang w:val="en-US"/>
        </w:rPr>
        <w:t>JD</w:t>
      </w:r>
      <w:r w:rsidR="0021730A" w:rsidRPr="0021730A">
        <w:rPr>
          <w:b/>
          <w:color w:val="000000"/>
          <w:sz w:val="18"/>
          <w:szCs w:val="18"/>
          <w:lang w:val="en-US"/>
        </w:rPr>
        <w:t xml:space="preserve">59. </w:t>
      </w:r>
      <w:r w:rsidR="0021730A" w:rsidRPr="0021730A">
        <w:rPr>
          <w:color w:val="000000"/>
          <w:sz w:val="18"/>
          <w:szCs w:val="18"/>
          <w:lang w:val="en-US"/>
        </w:rPr>
        <w:t>US-NHub</w:t>
      </w:r>
      <w:r w:rsidR="00470AA7" w:rsidRPr="00470AA7">
        <w:rPr>
          <w:color w:val="000000"/>
          <w:sz w:val="18"/>
          <w:szCs w:val="18"/>
          <w:lang w:val="en-US"/>
        </w:rPr>
        <w:t xml:space="preserve"> </w:t>
      </w:r>
      <w:r w:rsidR="0021730A" w:rsidRPr="0021730A">
        <w:rPr>
          <w:color w:val="000000"/>
          <w:sz w:val="18"/>
          <w:szCs w:val="18"/>
          <w:lang w:val="en-US"/>
        </w:rPr>
        <w:t>Rare Ma21 W632, f. 11r</w:t>
      </w:r>
      <w:r w:rsidR="0021730A" w:rsidRPr="0021730A">
        <w:rPr>
          <w:i/>
          <w:color w:val="000000"/>
          <w:sz w:val="18"/>
          <w:szCs w:val="18"/>
          <w:lang w:val="en-US"/>
        </w:rPr>
        <w:t xml:space="preserve"> tarletones riserrectione / Jo Dowlande</w:t>
      </w:r>
      <w:r w:rsidR="0021730A" w:rsidRPr="0021730A">
        <w:rPr>
          <w:color w:val="000000"/>
          <w:sz w:val="18"/>
          <w:szCs w:val="18"/>
          <w:lang w:val="en-US"/>
        </w:rPr>
        <w:t xml:space="preserve"> </w:t>
      </w:r>
      <w:r w:rsidR="0096687F">
        <w:rPr>
          <w:color w:val="000000"/>
          <w:sz w:val="18"/>
          <w:szCs w:val="18"/>
          <w:lang w:val="en-US"/>
        </w:rPr>
        <w:t xml:space="preserve">- </w:t>
      </w:r>
      <w:r w:rsidR="0021730A" w:rsidRPr="0021730A">
        <w:rPr>
          <w:color w:val="000000"/>
          <w:sz w:val="18"/>
          <w:szCs w:val="18"/>
          <w:lang w:val="en-US"/>
        </w:rPr>
        <w:t>DowlandCLM 59</w:t>
      </w:r>
      <w:r w:rsidR="008A2DAF">
        <w:rPr>
          <w:color w:val="000000"/>
          <w:sz w:val="18"/>
          <w:szCs w:val="18"/>
          <w:lang w:val="en-US"/>
        </w:rPr>
        <w:tab/>
      </w:r>
      <w:r w:rsidR="00452A79">
        <w:rPr>
          <w:color w:val="000000"/>
          <w:sz w:val="18"/>
          <w:szCs w:val="18"/>
          <w:lang w:val="en-US"/>
        </w:rPr>
        <w:t xml:space="preserve">p. </w:t>
      </w:r>
      <w:r w:rsidR="008A2DAF">
        <w:rPr>
          <w:color w:val="000000"/>
          <w:sz w:val="18"/>
          <w:szCs w:val="18"/>
          <w:lang w:val="en-US"/>
        </w:rPr>
        <w:t>19</w:t>
      </w:r>
    </w:p>
    <w:p w14:paraId="44A49938" w14:textId="4E6EE67E" w:rsidR="0021730A" w:rsidRPr="0096687F" w:rsidRDefault="00427998" w:rsidP="00917E35">
      <w:pPr>
        <w:tabs>
          <w:tab w:val="right" w:pos="4762"/>
        </w:tabs>
        <w:autoSpaceDE w:val="0"/>
        <w:autoSpaceDN w:val="0"/>
        <w:adjustRightInd w:val="0"/>
        <w:ind w:left="284" w:hanging="142"/>
        <w:jc w:val="left"/>
        <w:rPr>
          <w:b/>
          <w:color w:val="000000"/>
          <w:sz w:val="18"/>
          <w:szCs w:val="18"/>
          <w:lang w:val="en-US"/>
        </w:rPr>
      </w:pPr>
      <w:r>
        <w:rPr>
          <w:b/>
          <w:color w:val="000000"/>
          <w:sz w:val="18"/>
          <w:szCs w:val="18"/>
          <w:lang w:val="en-US"/>
        </w:rPr>
        <w:t>JD</w:t>
      </w:r>
      <w:r w:rsidR="0021730A" w:rsidRPr="0021730A">
        <w:rPr>
          <w:b/>
          <w:color w:val="000000"/>
          <w:sz w:val="18"/>
          <w:szCs w:val="18"/>
          <w:lang w:val="en-US"/>
        </w:rPr>
        <w:t xml:space="preserve">78. </w:t>
      </w:r>
      <w:r w:rsidR="0021730A" w:rsidRPr="0021730A">
        <w:rPr>
          <w:color w:val="000000"/>
          <w:sz w:val="18"/>
          <w:szCs w:val="18"/>
          <w:lang w:val="en-US"/>
        </w:rPr>
        <w:t>GB-Gu Euing 25, f. 26r untitled</w:t>
      </w:r>
      <w:r w:rsidR="00400AA5">
        <w:rPr>
          <w:color w:val="000000"/>
          <w:sz w:val="18"/>
          <w:szCs w:val="18"/>
          <w:lang w:val="en-US"/>
        </w:rPr>
        <w:tab/>
        <w:t>2</w:t>
      </w:r>
      <w:r w:rsidR="008A2DAF">
        <w:rPr>
          <w:color w:val="000000"/>
          <w:sz w:val="18"/>
          <w:szCs w:val="18"/>
          <w:lang w:val="en-US"/>
        </w:rPr>
        <w:t>5</w:t>
      </w:r>
    </w:p>
    <w:p w14:paraId="28BAD48F" w14:textId="58E6EE88" w:rsidR="0021730A" w:rsidRDefault="00427998" w:rsidP="00917E35">
      <w:pPr>
        <w:tabs>
          <w:tab w:val="right" w:pos="4762"/>
        </w:tabs>
        <w:autoSpaceDE w:val="0"/>
        <w:autoSpaceDN w:val="0"/>
        <w:adjustRightInd w:val="0"/>
        <w:ind w:left="284" w:hanging="142"/>
        <w:jc w:val="left"/>
        <w:rPr>
          <w:color w:val="000000"/>
          <w:sz w:val="18"/>
          <w:szCs w:val="18"/>
          <w:lang w:val="en-US"/>
        </w:rPr>
      </w:pPr>
      <w:r>
        <w:rPr>
          <w:b/>
          <w:color w:val="000000"/>
          <w:sz w:val="18"/>
          <w:szCs w:val="18"/>
          <w:lang w:val="en-US"/>
        </w:rPr>
        <w:t xml:space="preserve">JD81. </w:t>
      </w:r>
      <w:r>
        <w:rPr>
          <w:color w:val="000000"/>
          <w:sz w:val="18"/>
          <w:szCs w:val="18"/>
          <w:lang w:val="en-US"/>
        </w:rPr>
        <w:t>GB-Cu Dd.2.11, f. 56r untitled</w:t>
      </w:r>
      <w:r w:rsidR="0021730A" w:rsidRPr="0021730A">
        <w:rPr>
          <w:color w:val="000000"/>
          <w:sz w:val="18"/>
          <w:szCs w:val="18"/>
          <w:lang w:val="en-US"/>
        </w:rPr>
        <w:t xml:space="preserve"> </w:t>
      </w:r>
      <w:r w:rsidR="00EC706B" w:rsidRPr="00E020B4">
        <w:rPr>
          <w:color w:val="000000"/>
          <w:sz w:val="16"/>
          <w:szCs w:val="16"/>
          <w:lang w:val="en-US"/>
        </w:rPr>
        <w:t xml:space="preserve">- </w:t>
      </w:r>
      <w:r w:rsidR="0021730A" w:rsidRPr="00E020B4">
        <w:rPr>
          <w:color w:val="000000"/>
          <w:sz w:val="16"/>
          <w:szCs w:val="16"/>
          <w:lang w:val="en-US"/>
        </w:rPr>
        <w:t>DowlandCLM 81</w:t>
      </w:r>
      <w:r w:rsidR="008A2DAF">
        <w:rPr>
          <w:color w:val="000000"/>
          <w:sz w:val="18"/>
          <w:szCs w:val="18"/>
          <w:lang w:val="en-US"/>
        </w:rPr>
        <w:tab/>
        <w:t>29</w:t>
      </w:r>
    </w:p>
    <w:p w14:paraId="227949FE" w14:textId="25DB901B" w:rsidR="0021730A" w:rsidRPr="00D13A5D" w:rsidRDefault="0021730A" w:rsidP="00917E35">
      <w:pPr>
        <w:tabs>
          <w:tab w:val="right" w:pos="4762"/>
        </w:tabs>
        <w:autoSpaceDE w:val="0"/>
        <w:autoSpaceDN w:val="0"/>
        <w:adjustRightInd w:val="0"/>
        <w:ind w:left="284" w:hanging="142"/>
        <w:jc w:val="left"/>
        <w:rPr>
          <w:color w:val="000000"/>
          <w:sz w:val="16"/>
          <w:szCs w:val="16"/>
          <w:lang w:val="en-US"/>
        </w:rPr>
      </w:pPr>
      <w:r w:rsidRPr="00D13A5D">
        <w:rPr>
          <w:color w:val="000000"/>
          <w:sz w:val="16"/>
          <w:szCs w:val="16"/>
          <w:lang w:val="en-US"/>
        </w:rPr>
        <w:tab/>
        <w:t xml:space="preserve">GB-Cu Dd.4.23, f. 25r </w:t>
      </w:r>
      <w:r w:rsidRPr="00D13A5D">
        <w:rPr>
          <w:i/>
          <w:color w:val="000000"/>
          <w:sz w:val="16"/>
          <w:szCs w:val="16"/>
          <w:lang w:val="en-US"/>
        </w:rPr>
        <w:t>Tarletons Willy</w:t>
      </w:r>
      <w:r w:rsidRPr="00D13A5D">
        <w:rPr>
          <w:color w:val="000000"/>
          <w:sz w:val="16"/>
          <w:szCs w:val="16"/>
          <w:lang w:val="en-US"/>
        </w:rPr>
        <w:t xml:space="preserve"> </w:t>
      </w:r>
      <w:r w:rsidR="00EC706B" w:rsidRPr="00D13A5D">
        <w:rPr>
          <w:color w:val="000000"/>
          <w:sz w:val="16"/>
          <w:szCs w:val="16"/>
          <w:lang w:val="en-US"/>
        </w:rPr>
        <w:t xml:space="preserve">- </w:t>
      </w:r>
      <w:r w:rsidRPr="00D13A5D">
        <w:rPr>
          <w:color w:val="000000"/>
          <w:sz w:val="16"/>
          <w:szCs w:val="16"/>
          <w:lang w:val="en-US"/>
        </w:rPr>
        <w:t>cittern</w:t>
      </w:r>
      <w:r w:rsidR="00DE3B68" w:rsidRPr="00D13A5D">
        <w:rPr>
          <w:color w:val="000000"/>
          <w:sz w:val="16"/>
          <w:szCs w:val="16"/>
          <w:lang w:val="en-US"/>
        </w:rPr>
        <w:tab/>
      </w:r>
      <w:r w:rsidR="00DE3B68" w:rsidRPr="00D13A5D">
        <w:rPr>
          <w:i/>
          <w:color w:val="000000"/>
          <w:sz w:val="16"/>
          <w:szCs w:val="16"/>
          <w:lang w:val="en-US"/>
        </w:rPr>
        <w:t>Lutezine</w:t>
      </w:r>
    </w:p>
    <w:p w14:paraId="4ADB72EF" w14:textId="6085BACF" w:rsidR="0076579D" w:rsidRPr="0076579D" w:rsidRDefault="00EC706B" w:rsidP="00345BDE">
      <w:pPr>
        <w:tabs>
          <w:tab w:val="right" w:pos="4762"/>
        </w:tabs>
        <w:autoSpaceDE w:val="0"/>
        <w:autoSpaceDN w:val="0"/>
        <w:adjustRightInd w:val="0"/>
        <w:ind w:left="284" w:hanging="142"/>
        <w:rPr>
          <w:color w:val="000000"/>
          <w:sz w:val="16"/>
          <w:szCs w:val="16"/>
          <w:lang w:val="en-US"/>
        </w:rPr>
      </w:pPr>
      <w:r w:rsidRPr="00D13A5D">
        <w:rPr>
          <w:color w:val="000000"/>
          <w:sz w:val="16"/>
          <w:szCs w:val="16"/>
          <w:lang w:val="en-US"/>
        </w:rPr>
        <w:tab/>
      </w:r>
      <w:r w:rsidR="000203B8">
        <w:rPr>
          <w:color w:val="000000"/>
          <w:sz w:val="16"/>
          <w:szCs w:val="16"/>
          <w:lang w:val="en-US"/>
        </w:rPr>
        <w:t xml:space="preserve">Mixed consort: </w:t>
      </w:r>
      <w:r w:rsidR="0021730A" w:rsidRPr="00D13A5D">
        <w:rPr>
          <w:color w:val="000000"/>
          <w:sz w:val="16"/>
          <w:szCs w:val="16"/>
          <w:lang w:val="en-US"/>
        </w:rPr>
        <w:t xml:space="preserve">GB-Cu Dd.3.18, f. 53r </w:t>
      </w:r>
      <w:r w:rsidR="0021730A" w:rsidRPr="00D13A5D">
        <w:rPr>
          <w:i/>
          <w:color w:val="000000"/>
          <w:sz w:val="16"/>
          <w:szCs w:val="16"/>
          <w:lang w:val="en-US"/>
        </w:rPr>
        <w:t>Tarleton Jigg</w:t>
      </w:r>
      <w:r w:rsidR="00427998" w:rsidRPr="00D13A5D">
        <w:rPr>
          <w:color w:val="000000"/>
          <w:sz w:val="16"/>
          <w:szCs w:val="16"/>
          <w:lang w:val="en-US"/>
        </w:rPr>
        <w:t xml:space="preserve"> - lute</w:t>
      </w:r>
      <w:r w:rsidR="000203B8">
        <w:rPr>
          <w:color w:val="000000"/>
          <w:sz w:val="16"/>
          <w:szCs w:val="16"/>
          <w:lang w:val="en-US"/>
        </w:rPr>
        <w:t xml:space="preserve">; </w:t>
      </w:r>
      <w:r w:rsidR="0021730A" w:rsidRPr="00D13A5D">
        <w:rPr>
          <w:color w:val="000000"/>
          <w:sz w:val="16"/>
          <w:szCs w:val="16"/>
          <w:lang w:val="en-US"/>
        </w:rPr>
        <w:t xml:space="preserve">GB-Cu Dd.14.24, f. 17r </w:t>
      </w:r>
      <w:r w:rsidR="0021730A" w:rsidRPr="00D13A5D">
        <w:rPr>
          <w:i/>
          <w:color w:val="000000"/>
          <w:sz w:val="16"/>
          <w:szCs w:val="16"/>
          <w:lang w:val="en-US"/>
        </w:rPr>
        <w:t xml:space="preserve">Tarletons Jigge </w:t>
      </w:r>
      <w:r w:rsidR="00427998" w:rsidRPr="00D13A5D">
        <w:rPr>
          <w:color w:val="000000"/>
          <w:sz w:val="16"/>
          <w:szCs w:val="16"/>
          <w:lang w:val="en-US"/>
        </w:rPr>
        <w:t>- cittern</w:t>
      </w:r>
      <w:r w:rsidR="000203B8">
        <w:rPr>
          <w:color w:val="000000"/>
          <w:sz w:val="16"/>
          <w:szCs w:val="16"/>
          <w:lang w:val="en-US"/>
        </w:rPr>
        <w:t xml:space="preserve">; </w:t>
      </w:r>
      <w:r w:rsidR="0021730A" w:rsidRPr="00D13A5D">
        <w:rPr>
          <w:color w:val="000000"/>
          <w:sz w:val="16"/>
          <w:szCs w:val="16"/>
          <w:lang w:val="en-US"/>
        </w:rPr>
        <w:t xml:space="preserve">GB-Cu Dd.5.21, f. 5r </w:t>
      </w:r>
      <w:r w:rsidR="0021730A" w:rsidRPr="00D13A5D">
        <w:rPr>
          <w:i/>
          <w:color w:val="000000"/>
          <w:sz w:val="16"/>
          <w:szCs w:val="16"/>
          <w:lang w:val="en-US"/>
        </w:rPr>
        <w:t xml:space="preserve">Tarletons Jigge </w:t>
      </w:r>
      <w:r w:rsidR="00427998" w:rsidRPr="00D13A5D">
        <w:rPr>
          <w:color w:val="000000"/>
          <w:sz w:val="16"/>
          <w:szCs w:val="16"/>
          <w:lang w:val="en-US"/>
        </w:rPr>
        <w:t xml:space="preserve">- </w:t>
      </w:r>
      <w:r w:rsidR="000203B8">
        <w:rPr>
          <w:color w:val="000000"/>
          <w:sz w:val="16"/>
          <w:szCs w:val="16"/>
          <w:lang w:val="en-US"/>
        </w:rPr>
        <w:t xml:space="preserve">recorder; </w:t>
      </w:r>
      <w:r w:rsidR="0021730A" w:rsidRPr="00D13A5D">
        <w:rPr>
          <w:color w:val="000000"/>
          <w:sz w:val="16"/>
          <w:szCs w:val="16"/>
          <w:lang w:val="en-US"/>
        </w:rPr>
        <w:t xml:space="preserve">GB-Cu Dd.5.20, f. 5r </w:t>
      </w:r>
      <w:r w:rsidR="0021730A" w:rsidRPr="00D13A5D">
        <w:rPr>
          <w:i/>
          <w:color w:val="000000"/>
          <w:sz w:val="16"/>
          <w:szCs w:val="16"/>
          <w:lang w:val="en-US"/>
        </w:rPr>
        <w:t xml:space="preserve">Tarletons Jigge </w:t>
      </w:r>
      <w:r w:rsidR="00427998" w:rsidRPr="00D13A5D">
        <w:rPr>
          <w:color w:val="000000"/>
          <w:sz w:val="16"/>
          <w:szCs w:val="16"/>
          <w:lang w:val="en-US"/>
        </w:rPr>
        <w:t xml:space="preserve">- </w:t>
      </w:r>
      <w:r w:rsidR="0021730A" w:rsidRPr="00D13A5D">
        <w:rPr>
          <w:color w:val="000000"/>
          <w:sz w:val="16"/>
          <w:szCs w:val="16"/>
          <w:lang w:val="en-US"/>
        </w:rPr>
        <w:t>bass viol</w:t>
      </w:r>
      <w:r w:rsidR="000203B8">
        <w:rPr>
          <w:color w:val="000000"/>
          <w:sz w:val="16"/>
          <w:szCs w:val="16"/>
          <w:lang w:val="en-US"/>
        </w:rPr>
        <w:t xml:space="preserve"> </w:t>
      </w:r>
      <w:r w:rsidR="000425E7" w:rsidRPr="00180ACA">
        <w:rPr>
          <w:color w:val="000000"/>
          <w:sz w:val="16"/>
          <w:szCs w:val="16"/>
          <w:lang w:val="en-US"/>
        </w:rPr>
        <w:t>- MB40</w:t>
      </w:r>
      <w:r w:rsidR="0089451C" w:rsidRPr="00180ACA">
        <w:rPr>
          <w:rStyle w:val="FootnoteReference"/>
          <w:color w:val="000000"/>
          <w:sz w:val="16"/>
          <w:szCs w:val="16"/>
          <w:lang w:val="en-US"/>
        </w:rPr>
        <w:footnoteReference w:id="31"/>
      </w:r>
      <w:r w:rsidR="00435A20">
        <w:rPr>
          <w:color w:val="000000"/>
          <w:sz w:val="16"/>
          <w:szCs w:val="16"/>
          <w:lang w:val="en-US"/>
        </w:rPr>
        <w:tab/>
      </w:r>
      <w:r w:rsidR="000425E7" w:rsidRPr="00180ACA">
        <w:rPr>
          <w:color w:val="000000"/>
          <w:sz w:val="16"/>
          <w:szCs w:val="16"/>
          <w:lang w:val="en-US"/>
        </w:rPr>
        <w:t>23</w:t>
      </w:r>
    </w:p>
    <w:p w14:paraId="3E3C5982" w14:textId="1D4FD84A" w:rsidR="00400AA5" w:rsidRPr="002700FC" w:rsidRDefault="006F13E4" w:rsidP="00954DD7">
      <w:pPr>
        <w:tabs>
          <w:tab w:val="right" w:pos="4762"/>
        </w:tabs>
        <w:autoSpaceDE w:val="0"/>
        <w:autoSpaceDN w:val="0"/>
        <w:adjustRightInd w:val="0"/>
        <w:spacing w:before="60" w:after="60"/>
        <w:ind w:left="142" w:hanging="142"/>
        <w:jc w:val="center"/>
        <w:rPr>
          <w:color w:val="000000"/>
          <w:szCs w:val="20"/>
        </w:rPr>
      </w:pPr>
      <w:r>
        <w:rPr>
          <w:b/>
          <w:smallCaps/>
        </w:rPr>
        <w:t>The Nightingale</w:t>
      </w:r>
    </w:p>
    <w:p w14:paraId="25B046BE" w14:textId="10EA12C0" w:rsidR="00387BC5" w:rsidRPr="005C07E0" w:rsidRDefault="001A4E5C" w:rsidP="0031435D">
      <w:pPr>
        <w:tabs>
          <w:tab w:val="right" w:pos="4762"/>
        </w:tabs>
        <w:rPr>
          <w:szCs w:val="20"/>
        </w:rPr>
      </w:pPr>
      <w:r w:rsidRPr="001A4E5C">
        <w:rPr>
          <w:szCs w:val="20"/>
        </w:rPr>
        <w:t>From the large nu</w:t>
      </w:r>
      <w:r w:rsidR="00574209">
        <w:rPr>
          <w:szCs w:val="20"/>
        </w:rPr>
        <w:t xml:space="preserve">mber of sources, it seems that </w:t>
      </w:r>
      <w:r w:rsidR="00574209" w:rsidRPr="00574209">
        <w:rPr>
          <w:i/>
          <w:szCs w:val="20"/>
        </w:rPr>
        <w:t>T</w:t>
      </w:r>
      <w:r w:rsidRPr="00574209">
        <w:rPr>
          <w:i/>
          <w:szCs w:val="20"/>
        </w:rPr>
        <w:t>he Nightingale</w:t>
      </w:r>
      <w:r w:rsidRPr="001A4E5C">
        <w:rPr>
          <w:szCs w:val="20"/>
        </w:rPr>
        <w:t xml:space="preserve"> was a</w:t>
      </w:r>
      <w:r w:rsidR="0020696B">
        <w:rPr>
          <w:szCs w:val="20"/>
        </w:rPr>
        <w:t>n</w:t>
      </w:r>
      <w:r w:rsidRPr="001A4E5C">
        <w:rPr>
          <w:szCs w:val="20"/>
        </w:rPr>
        <w:t xml:space="preserve"> </w:t>
      </w:r>
      <w:r w:rsidR="00A22BC4">
        <w:rPr>
          <w:szCs w:val="20"/>
        </w:rPr>
        <w:t xml:space="preserve">unusually </w:t>
      </w:r>
      <w:r w:rsidRPr="001A4E5C">
        <w:rPr>
          <w:szCs w:val="20"/>
        </w:rPr>
        <w:t xml:space="preserve">popular tune in the seventeenth century, probably because of the imitation of the bird's song in the second </w:t>
      </w:r>
      <w:r w:rsidR="00A22BC4">
        <w:rPr>
          <w:szCs w:val="20"/>
        </w:rPr>
        <w:t>strain</w:t>
      </w:r>
      <w:r w:rsidRPr="001A4E5C">
        <w:rPr>
          <w:szCs w:val="20"/>
        </w:rPr>
        <w:t xml:space="preserve">. Settings </w:t>
      </w:r>
      <w:r w:rsidR="000D0BFA">
        <w:rPr>
          <w:szCs w:val="20"/>
        </w:rPr>
        <w:t xml:space="preserve">are known </w:t>
      </w:r>
      <w:r w:rsidRPr="001A4E5C">
        <w:rPr>
          <w:szCs w:val="20"/>
        </w:rPr>
        <w:t>in English and continental sources for lute (</w:t>
      </w:r>
      <w:r w:rsidR="000D0BFA">
        <w:rPr>
          <w:szCs w:val="20"/>
        </w:rPr>
        <w:t>2), cittern (4), lyra viol (10) and</w:t>
      </w:r>
      <w:r w:rsidRPr="001A4E5C">
        <w:rPr>
          <w:szCs w:val="20"/>
        </w:rPr>
        <w:t xml:space="preserve"> keyboard (18), as well as one each for recorder, cithrinch</w:t>
      </w:r>
      <w:r w:rsidR="000D0BFA">
        <w:rPr>
          <w:szCs w:val="20"/>
        </w:rPr>
        <w:t>en, mandore, violin and flageole</w:t>
      </w:r>
      <w:r w:rsidRPr="001A4E5C">
        <w:rPr>
          <w:szCs w:val="20"/>
        </w:rPr>
        <w:t xml:space="preserve">t. </w:t>
      </w:r>
      <w:r w:rsidR="000D0BFA">
        <w:rPr>
          <w:szCs w:val="20"/>
        </w:rPr>
        <w:t>One</w:t>
      </w:r>
      <w:r w:rsidRPr="001A4E5C">
        <w:rPr>
          <w:szCs w:val="20"/>
        </w:rPr>
        <w:t xml:space="preserve"> version for lu</w:t>
      </w:r>
      <w:r w:rsidR="001430D3">
        <w:rPr>
          <w:szCs w:val="20"/>
        </w:rPr>
        <w:t>te</w:t>
      </w:r>
      <w:r w:rsidR="000D0BFA">
        <w:rPr>
          <w:szCs w:val="20"/>
        </w:rPr>
        <w:t xml:space="preserve"> </w:t>
      </w:r>
      <w:r w:rsidR="001430D3">
        <w:rPr>
          <w:szCs w:val="20"/>
        </w:rPr>
        <w:t>is edited here, and another ten</w:t>
      </w:r>
      <w:r w:rsidRPr="001A4E5C">
        <w:rPr>
          <w:szCs w:val="20"/>
        </w:rPr>
        <w:t xml:space="preserve"> settings </w:t>
      </w:r>
      <w:r w:rsidR="000D0BFA">
        <w:rPr>
          <w:szCs w:val="20"/>
        </w:rPr>
        <w:t>(and other nightingale tunes</w:t>
      </w:r>
      <w:r w:rsidR="001430D3">
        <w:rPr>
          <w:szCs w:val="20"/>
        </w:rPr>
        <w:t xml:space="preserve">) </w:t>
      </w:r>
      <w:r w:rsidR="000D0BFA">
        <w:rPr>
          <w:szCs w:val="20"/>
        </w:rPr>
        <w:t xml:space="preserve">are </w:t>
      </w:r>
      <w:r w:rsidRPr="001A4E5C">
        <w:rPr>
          <w:szCs w:val="20"/>
        </w:rPr>
        <w:t xml:space="preserve">in the </w:t>
      </w:r>
      <w:r w:rsidRPr="001A4E5C">
        <w:rPr>
          <w:i/>
          <w:szCs w:val="20"/>
        </w:rPr>
        <w:t>Lutezine</w:t>
      </w:r>
      <w:r w:rsidR="00AC1B43">
        <w:rPr>
          <w:szCs w:val="20"/>
        </w:rPr>
        <w:t>.</w:t>
      </w:r>
      <w:r w:rsidR="000D0BFA">
        <w:rPr>
          <w:szCs w:val="20"/>
        </w:rPr>
        <w:t xml:space="preserve"> </w:t>
      </w:r>
      <w:r w:rsidRPr="001A4E5C">
        <w:rPr>
          <w:szCs w:val="20"/>
        </w:rPr>
        <w:t xml:space="preserve">The original ballad </w:t>
      </w:r>
      <w:r w:rsidR="00477C03">
        <w:rPr>
          <w:szCs w:val="20"/>
        </w:rPr>
        <w:t xml:space="preserve">the tune was probably written for </w:t>
      </w:r>
      <w:r w:rsidRPr="001A4E5C">
        <w:rPr>
          <w:szCs w:val="20"/>
        </w:rPr>
        <w:t xml:space="preserve">is 'The Nightingale: Whose curious Notes are here explain'd, In a dainty Ditty sweetly fain'd. To a new and much affected Court Tune' beginning: 'You Gallants that resort To Hide Parke or Totnam Court' with the refrain 'Sweet, sweet, sweet, sweet, Jug, jug, jug, jug, sweet, jug, jug, jug, jug, the Nightingale doth sing' (EBBA 30207 - 1624-1680?). Other ballads that call for the tune </w:t>
      </w:r>
      <w:r w:rsidR="00066BD7" w:rsidRPr="00DD0819">
        <w:rPr>
          <w:szCs w:val="20"/>
        </w:rPr>
        <w:t>include</w:t>
      </w:r>
      <w:r w:rsidRPr="001A4E5C">
        <w:rPr>
          <w:szCs w:val="20"/>
        </w:rPr>
        <w:t xml:space="preserve"> Martin Parker's 'The Wooing Lasse, and the Way-ward Lad, Who long had made his Sweet-heart sad, Because to her hee would not yeeld, Till Cupid him to Love compeld. To the tune of The Nightingale' beginning 'Vpon a Holyday, When the Nymphs had leave to play' (EBBA 30354 - 1634-1658?), </w:t>
      </w:r>
      <w:r w:rsidR="009B2B99">
        <w:rPr>
          <w:szCs w:val="20"/>
        </w:rPr>
        <w:t xml:space="preserve">and </w:t>
      </w:r>
      <w:r w:rsidRPr="001A4E5C">
        <w:rPr>
          <w:szCs w:val="20"/>
        </w:rPr>
        <w:t xml:space="preserve">paraphrases of the first stanza of the first part and the fifth stanza of the second part were reprinted with the music in </w:t>
      </w:r>
      <w:r w:rsidRPr="001A4E5C">
        <w:rPr>
          <w:szCs w:val="20"/>
          <w:lang w:val="en"/>
        </w:rPr>
        <w:t xml:space="preserve">Thomas D'Urfey's </w:t>
      </w:r>
      <w:r w:rsidRPr="001A4E5C">
        <w:rPr>
          <w:i/>
          <w:szCs w:val="20"/>
        </w:rPr>
        <w:t>Wit and Mirth, or Pills to Purge Melancholy</w:t>
      </w:r>
      <w:r w:rsidRPr="001A4E5C">
        <w:rPr>
          <w:szCs w:val="20"/>
        </w:rPr>
        <w:t xml:space="preserve"> of</w:t>
      </w:r>
      <w:r w:rsidRPr="001A4E5C">
        <w:rPr>
          <w:i/>
          <w:iCs/>
          <w:szCs w:val="20"/>
        </w:rPr>
        <w:t xml:space="preserve"> </w:t>
      </w:r>
      <w:r w:rsidRPr="001A4E5C">
        <w:rPr>
          <w:szCs w:val="20"/>
        </w:rPr>
        <w:t xml:space="preserve">1719 V pp. 86-87; </w:t>
      </w:r>
      <w:r w:rsidR="005C07E0" w:rsidRPr="001A4E5C">
        <w:rPr>
          <w:szCs w:val="20"/>
        </w:rPr>
        <w:t>and as late as the nineteenth century in 'Lamentation &amp; Confession of Palmer: Air - The Nightingale' beginning 'In Rugeley town I was born and reared, All in the county of Staffordshire' (Bod</w:t>
      </w:r>
      <w:r w:rsidR="005C07E0">
        <w:rPr>
          <w:rStyle w:val="FootnoteReference"/>
          <w:szCs w:val="20"/>
        </w:rPr>
        <w:footnoteReference w:id="32"/>
      </w:r>
      <w:r w:rsidR="005C07E0" w:rsidRPr="001A4E5C">
        <w:rPr>
          <w:szCs w:val="20"/>
        </w:rPr>
        <w:t>14540 Roud V16160 - 1856).</w:t>
      </w:r>
      <w:r w:rsidR="005C07E0">
        <w:rPr>
          <w:szCs w:val="20"/>
        </w:rPr>
        <w:t xml:space="preserve"> </w:t>
      </w:r>
      <w:r w:rsidRPr="001A4E5C">
        <w:rPr>
          <w:szCs w:val="20"/>
        </w:rPr>
        <w:t xml:space="preserve">Ottorino Respighi </w:t>
      </w:r>
      <w:r w:rsidR="0063625F">
        <w:rPr>
          <w:szCs w:val="20"/>
        </w:rPr>
        <w:t xml:space="preserve">(1879-1936) </w:t>
      </w:r>
      <w:r w:rsidRPr="001A4E5C">
        <w:rPr>
          <w:szCs w:val="20"/>
        </w:rPr>
        <w:t xml:space="preserve">used the </w:t>
      </w:r>
      <w:r w:rsidR="00A35626">
        <w:rPr>
          <w:szCs w:val="20"/>
        </w:rPr>
        <w:t>same tune in</w:t>
      </w:r>
      <w:r w:rsidRPr="001A4E5C">
        <w:rPr>
          <w:szCs w:val="20"/>
        </w:rPr>
        <w:t xml:space="preserve"> his orchestral suite </w:t>
      </w:r>
      <w:r w:rsidRPr="001A4E5C">
        <w:rPr>
          <w:i/>
          <w:iCs/>
          <w:szCs w:val="20"/>
        </w:rPr>
        <w:t xml:space="preserve">Gli Uccelli, </w:t>
      </w:r>
      <w:r w:rsidRPr="001A4E5C">
        <w:rPr>
          <w:szCs w:val="20"/>
        </w:rPr>
        <w:t xml:space="preserve">1927, as incidental music for Aristophanes' </w:t>
      </w:r>
      <w:r w:rsidRPr="001A4E5C">
        <w:rPr>
          <w:i/>
          <w:iCs/>
          <w:szCs w:val="20"/>
        </w:rPr>
        <w:t>The Birds</w:t>
      </w:r>
      <w:r w:rsidR="0063625F">
        <w:rPr>
          <w:iCs/>
          <w:szCs w:val="20"/>
        </w:rPr>
        <w:t xml:space="preserve"> of 1928</w:t>
      </w:r>
      <w:r w:rsidRPr="001A4E5C">
        <w:rPr>
          <w:i/>
          <w:iCs/>
          <w:szCs w:val="20"/>
        </w:rPr>
        <w:t>.</w:t>
      </w:r>
      <w:r w:rsidR="00452A79" w:rsidRPr="00452A79">
        <w:rPr>
          <w:iCs/>
          <w:szCs w:val="20"/>
        </w:rPr>
        <w:t xml:space="preserve"> And</w:t>
      </w:r>
      <w:r w:rsidR="002177C1" w:rsidRPr="001A4E5C">
        <w:rPr>
          <w:szCs w:val="20"/>
        </w:rPr>
        <w:t xml:space="preserve"> </w:t>
      </w:r>
      <w:r w:rsidR="002177C1" w:rsidRPr="001A4E5C">
        <w:rPr>
          <w:i/>
          <w:szCs w:val="20"/>
        </w:rPr>
        <w:t>Air 1</w:t>
      </w:r>
      <w:r w:rsidR="002177C1" w:rsidRPr="00452A79">
        <w:rPr>
          <w:i/>
          <w:szCs w:val="20"/>
        </w:rPr>
        <w:t xml:space="preserve">8 </w:t>
      </w:r>
      <w:r w:rsidR="00452A79" w:rsidRPr="00452A79">
        <w:rPr>
          <w:i/>
          <w:szCs w:val="20"/>
        </w:rPr>
        <w:t>The Nightengale</w:t>
      </w:r>
      <w:r w:rsidR="002177C1" w:rsidRPr="0076579D">
        <w:rPr>
          <w:szCs w:val="20"/>
        </w:rPr>
        <w:t xml:space="preserve"> </w:t>
      </w:r>
      <w:r w:rsidR="002177C1">
        <w:rPr>
          <w:szCs w:val="20"/>
        </w:rPr>
        <w:t>lacking</w:t>
      </w:r>
      <w:r w:rsidR="002177C1" w:rsidRPr="001A4E5C">
        <w:rPr>
          <w:szCs w:val="20"/>
        </w:rPr>
        <w:t xml:space="preserve"> music </w:t>
      </w:r>
      <w:r w:rsidR="002177C1">
        <w:rPr>
          <w:szCs w:val="20"/>
        </w:rPr>
        <w:t xml:space="preserve">is </w:t>
      </w:r>
      <w:r w:rsidR="002177C1" w:rsidRPr="001A4E5C">
        <w:rPr>
          <w:szCs w:val="20"/>
        </w:rPr>
        <w:t xml:space="preserve">in </w:t>
      </w:r>
      <w:r w:rsidR="002177C1">
        <w:rPr>
          <w:color w:val="000000"/>
        </w:rPr>
        <w:t xml:space="preserve">Gabriel </w:t>
      </w:r>
      <w:r w:rsidR="002177C1" w:rsidRPr="001A4E5C">
        <w:rPr>
          <w:szCs w:val="20"/>
        </w:rPr>
        <w:t xml:space="preserve">Odingsells' </w:t>
      </w:r>
      <w:r w:rsidR="002177C1" w:rsidRPr="001A4E5C">
        <w:rPr>
          <w:i/>
          <w:iCs/>
          <w:szCs w:val="20"/>
        </w:rPr>
        <w:t xml:space="preserve">Bays 0pera </w:t>
      </w:r>
      <w:r w:rsidR="002177C1" w:rsidRPr="001A4E5C">
        <w:rPr>
          <w:iCs/>
          <w:szCs w:val="20"/>
        </w:rPr>
        <w:t>of</w:t>
      </w:r>
      <w:r w:rsidR="002177C1" w:rsidRPr="001A4E5C">
        <w:rPr>
          <w:i/>
          <w:iCs/>
          <w:szCs w:val="20"/>
        </w:rPr>
        <w:t xml:space="preserve"> </w:t>
      </w:r>
      <w:r w:rsidR="002177C1">
        <w:rPr>
          <w:szCs w:val="20"/>
        </w:rPr>
        <w:t xml:space="preserve">1730 </w:t>
      </w:r>
      <w:r w:rsidR="002177C1" w:rsidRPr="001A4E5C">
        <w:rPr>
          <w:szCs w:val="20"/>
        </w:rPr>
        <w:t>but the text does fit the tune here</w:t>
      </w:r>
      <w:r w:rsidR="00F804B8">
        <w:rPr>
          <w:szCs w:val="20"/>
        </w:rPr>
        <w:t>.</w:t>
      </w:r>
    </w:p>
    <w:p w14:paraId="2C42A678" w14:textId="1CBA22F4" w:rsidR="00400AA5" w:rsidRDefault="00400AA5" w:rsidP="003F185E">
      <w:pPr>
        <w:tabs>
          <w:tab w:val="right" w:pos="4762"/>
        </w:tabs>
        <w:autoSpaceDE w:val="0"/>
        <w:autoSpaceDN w:val="0"/>
        <w:adjustRightInd w:val="0"/>
        <w:spacing w:before="60"/>
        <w:ind w:left="284" w:hanging="142"/>
        <w:jc w:val="left"/>
        <w:rPr>
          <w:color w:val="000000"/>
          <w:sz w:val="18"/>
          <w:szCs w:val="18"/>
        </w:rPr>
      </w:pPr>
      <w:r w:rsidRPr="0021730A">
        <w:rPr>
          <w:b/>
          <w:color w:val="000000"/>
          <w:sz w:val="18"/>
          <w:szCs w:val="18"/>
        </w:rPr>
        <w:t xml:space="preserve">N1. </w:t>
      </w:r>
      <w:r w:rsidRPr="0021730A">
        <w:rPr>
          <w:color w:val="000000"/>
          <w:sz w:val="18"/>
          <w:szCs w:val="18"/>
        </w:rPr>
        <w:t>GB-Ctc O.16.2, p. 130 untitled</w:t>
      </w:r>
      <w:r w:rsidR="008A2DAF">
        <w:rPr>
          <w:color w:val="000000"/>
          <w:sz w:val="18"/>
          <w:szCs w:val="18"/>
        </w:rPr>
        <w:tab/>
        <w:t>21</w:t>
      </w:r>
    </w:p>
    <w:p w14:paraId="26194D2A" w14:textId="77777777" w:rsidR="00F877C8" w:rsidRPr="0077333C" w:rsidRDefault="00F877C8" w:rsidP="00F877C8">
      <w:pPr>
        <w:tabs>
          <w:tab w:val="right" w:pos="4762"/>
        </w:tabs>
        <w:autoSpaceDE w:val="0"/>
        <w:autoSpaceDN w:val="0"/>
        <w:adjustRightInd w:val="0"/>
        <w:ind w:left="284" w:hanging="142"/>
        <w:jc w:val="left"/>
        <w:rPr>
          <w:color w:val="000000"/>
          <w:sz w:val="16"/>
          <w:szCs w:val="16"/>
        </w:rPr>
      </w:pPr>
      <w:r w:rsidRPr="0077333C">
        <w:rPr>
          <w:color w:val="000000"/>
          <w:sz w:val="16"/>
          <w:szCs w:val="16"/>
        </w:rPr>
        <w:tab/>
        <w:t xml:space="preserve">Mace </w:t>
      </w:r>
      <w:r w:rsidRPr="0077333C">
        <w:rPr>
          <w:i/>
          <w:color w:val="000000"/>
          <w:sz w:val="16"/>
          <w:szCs w:val="16"/>
        </w:rPr>
        <w:t>Musick's Monument</w:t>
      </w:r>
      <w:r w:rsidRPr="0077333C">
        <w:rPr>
          <w:color w:val="000000"/>
          <w:sz w:val="16"/>
          <w:szCs w:val="16"/>
        </w:rPr>
        <w:t xml:space="preserve"> 1676, p. 201 </w:t>
      </w:r>
      <w:r w:rsidRPr="0077333C">
        <w:rPr>
          <w:i/>
          <w:color w:val="000000"/>
          <w:sz w:val="16"/>
          <w:szCs w:val="16"/>
        </w:rPr>
        <w:t>Nightingal</w:t>
      </w:r>
      <w:r w:rsidRPr="0077333C">
        <w:rPr>
          <w:color w:val="000000"/>
          <w:sz w:val="16"/>
          <w:szCs w:val="16"/>
        </w:rPr>
        <w:t xml:space="preserve"> - lute (dedff)</w:t>
      </w:r>
    </w:p>
    <w:p w14:paraId="633C05AB" w14:textId="404169B7" w:rsidR="000A0517" w:rsidRPr="00D467C6" w:rsidRDefault="00F877C8" w:rsidP="00364D2C">
      <w:pPr>
        <w:tabs>
          <w:tab w:val="right" w:pos="4762"/>
        </w:tabs>
        <w:autoSpaceDE w:val="0"/>
        <w:autoSpaceDN w:val="0"/>
        <w:adjustRightInd w:val="0"/>
        <w:ind w:left="284" w:hanging="142"/>
        <w:jc w:val="left"/>
        <w:rPr>
          <w:color w:val="000000"/>
          <w:sz w:val="16"/>
          <w:szCs w:val="16"/>
        </w:rPr>
      </w:pPr>
      <w:r>
        <w:rPr>
          <w:iCs/>
          <w:color w:val="000000"/>
          <w:sz w:val="16"/>
          <w:szCs w:val="16"/>
        </w:rPr>
        <w:tab/>
      </w:r>
      <w:r w:rsidRPr="00345BDE">
        <w:rPr>
          <w:iCs/>
          <w:color w:val="000000"/>
          <w:sz w:val="16"/>
          <w:szCs w:val="16"/>
        </w:rPr>
        <w:t xml:space="preserve">cognates for other instruments </w:t>
      </w:r>
      <w:r w:rsidR="00345BDE" w:rsidRPr="00345BDE">
        <w:rPr>
          <w:iCs/>
          <w:color w:val="000000"/>
          <w:sz w:val="16"/>
          <w:szCs w:val="16"/>
        </w:rPr>
        <w:t xml:space="preserve">are </w:t>
      </w:r>
      <w:r w:rsidRPr="00345BDE">
        <w:rPr>
          <w:iCs/>
          <w:color w:val="000000"/>
          <w:sz w:val="16"/>
          <w:szCs w:val="16"/>
        </w:rPr>
        <w:t xml:space="preserve">in </w:t>
      </w:r>
      <w:r w:rsidR="00345BDE" w:rsidRPr="00345BDE">
        <w:rPr>
          <w:iCs/>
          <w:color w:val="000000"/>
          <w:sz w:val="16"/>
          <w:szCs w:val="16"/>
        </w:rPr>
        <w:t xml:space="preserve">the </w:t>
      </w:r>
      <w:r w:rsidRPr="00345BDE">
        <w:rPr>
          <w:i/>
          <w:iCs/>
          <w:color w:val="000000"/>
          <w:sz w:val="16"/>
          <w:szCs w:val="16"/>
        </w:rPr>
        <w:t>Lutezine</w:t>
      </w:r>
    </w:p>
    <w:p w14:paraId="13F9260F" w14:textId="12568FE2" w:rsidR="00400AA5" w:rsidRPr="00594BDF" w:rsidRDefault="006F13E4" w:rsidP="00954DD7">
      <w:pPr>
        <w:tabs>
          <w:tab w:val="right" w:pos="4762"/>
        </w:tabs>
        <w:autoSpaceDE w:val="0"/>
        <w:autoSpaceDN w:val="0"/>
        <w:adjustRightInd w:val="0"/>
        <w:spacing w:before="60" w:after="60"/>
        <w:ind w:left="284" w:hanging="284"/>
        <w:jc w:val="center"/>
        <w:rPr>
          <w:rFonts w:eastAsiaTheme="minorEastAsia" w:cs="Times"/>
          <w:b/>
          <w:lang w:val="en-US"/>
        </w:rPr>
      </w:pPr>
      <w:r>
        <w:rPr>
          <w:b/>
          <w:smallCaps/>
        </w:rPr>
        <w:t>Change thy mind by Richard Martin</w:t>
      </w:r>
    </w:p>
    <w:p w14:paraId="7696A729" w14:textId="0877AEAF" w:rsidR="00387BC5" w:rsidRPr="00AD6D0C" w:rsidRDefault="005D0BFF" w:rsidP="005D0BFF">
      <w:pPr>
        <w:tabs>
          <w:tab w:val="right" w:pos="4762"/>
        </w:tabs>
        <w:rPr>
          <w:szCs w:val="20"/>
        </w:rPr>
      </w:pPr>
      <w:r>
        <w:rPr>
          <w:szCs w:val="20"/>
        </w:rPr>
        <w:t>Here is a</w:t>
      </w:r>
      <w:r w:rsidR="008C504A">
        <w:rPr>
          <w:szCs w:val="20"/>
        </w:rPr>
        <w:t>n anonymous</w:t>
      </w:r>
      <w:r>
        <w:rPr>
          <w:szCs w:val="20"/>
        </w:rPr>
        <w:t xml:space="preserve"> lute setting</w:t>
      </w:r>
      <w:r w:rsidR="008C504A">
        <w:rPr>
          <w:szCs w:val="20"/>
        </w:rPr>
        <w:t>,</w:t>
      </w:r>
      <w:r w:rsidR="008C504A" w:rsidRPr="008C504A">
        <w:rPr>
          <w:szCs w:val="20"/>
        </w:rPr>
        <w:t xml:space="preserve"> </w:t>
      </w:r>
      <w:r w:rsidR="008C504A">
        <w:rPr>
          <w:szCs w:val="20"/>
        </w:rPr>
        <w:t>with a change of key,</w:t>
      </w:r>
      <w:r>
        <w:rPr>
          <w:szCs w:val="20"/>
        </w:rPr>
        <w:t xml:space="preserve"> of the tune</w:t>
      </w:r>
      <w:r w:rsidR="001D035A">
        <w:rPr>
          <w:szCs w:val="20"/>
        </w:rPr>
        <w:t xml:space="preserve"> </w:t>
      </w:r>
      <w:r>
        <w:rPr>
          <w:szCs w:val="20"/>
        </w:rPr>
        <w:t>from a lute song</w:t>
      </w:r>
      <w:r w:rsidR="008C504A">
        <w:rPr>
          <w:szCs w:val="20"/>
        </w:rPr>
        <w:t xml:space="preserve"> </w:t>
      </w:r>
      <w:r>
        <w:rPr>
          <w:szCs w:val="20"/>
        </w:rPr>
        <w:t xml:space="preserve">by Richard Martin </w:t>
      </w:r>
      <w:r w:rsidR="001D035A" w:rsidRPr="001D035A">
        <w:rPr>
          <w:szCs w:val="20"/>
        </w:rPr>
        <w:t>(1570-1618)</w:t>
      </w:r>
      <w:r w:rsidR="001D035A">
        <w:rPr>
          <w:szCs w:val="20"/>
        </w:rPr>
        <w:t xml:space="preserve"> </w:t>
      </w:r>
      <w:r w:rsidR="008C504A">
        <w:rPr>
          <w:szCs w:val="20"/>
        </w:rPr>
        <w:t>to</w:t>
      </w:r>
      <w:r>
        <w:rPr>
          <w:szCs w:val="20"/>
        </w:rPr>
        <w:t xml:space="preserve"> the p</w:t>
      </w:r>
      <w:r w:rsidR="000E0809">
        <w:rPr>
          <w:szCs w:val="20"/>
        </w:rPr>
        <w:t xml:space="preserve">oem </w:t>
      </w:r>
      <w:r>
        <w:rPr>
          <w:szCs w:val="20"/>
        </w:rPr>
        <w:t xml:space="preserve">'Change thy minde' </w:t>
      </w:r>
      <w:r w:rsidR="000E0809">
        <w:rPr>
          <w:szCs w:val="20"/>
        </w:rPr>
        <w:t>by Robert Devereux</w:t>
      </w:r>
      <w:r>
        <w:rPr>
          <w:szCs w:val="20"/>
        </w:rPr>
        <w:t>,</w:t>
      </w:r>
      <w:r w:rsidR="000E0809">
        <w:rPr>
          <w:szCs w:val="20"/>
        </w:rPr>
        <w:t xml:space="preserve"> Earl of Essex</w:t>
      </w:r>
      <w:r w:rsidR="001E204D">
        <w:rPr>
          <w:szCs w:val="20"/>
        </w:rPr>
        <w:t xml:space="preserve">, </w:t>
      </w:r>
      <w:r w:rsidR="00456656">
        <w:rPr>
          <w:szCs w:val="20"/>
        </w:rPr>
        <w:t>found</w:t>
      </w:r>
      <w:r>
        <w:rPr>
          <w:szCs w:val="20"/>
        </w:rPr>
        <w:t xml:space="preserve"> in Robert Dowland's </w:t>
      </w:r>
      <w:r w:rsidRPr="005D0BFF">
        <w:rPr>
          <w:i/>
          <w:szCs w:val="20"/>
        </w:rPr>
        <w:t>A Musical Banquet</w:t>
      </w:r>
      <w:r w:rsidR="001D035A">
        <w:rPr>
          <w:szCs w:val="20"/>
        </w:rPr>
        <w:t xml:space="preserve"> of 1610.</w:t>
      </w:r>
    </w:p>
    <w:p w14:paraId="03924B1F" w14:textId="77777777" w:rsidR="00A6509D" w:rsidRDefault="00400AA5" w:rsidP="003F185E">
      <w:pPr>
        <w:tabs>
          <w:tab w:val="right" w:pos="4762"/>
        </w:tabs>
        <w:autoSpaceDE w:val="0"/>
        <w:autoSpaceDN w:val="0"/>
        <w:adjustRightInd w:val="0"/>
        <w:spacing w:before="60"/>
        <w:ind w:left="284" w:hanging="142"/>
        <w:jc w:val="left"/>
        <w:rPr>
          <w:i/>
          <w:color w:val="000000"/>
          <w:sz w:val="18"/>
          <w:szCs w:val="18"/>
        </w:rPr>
      </w:pPr>
      <w:r w:rsidRPr="0021730A">
        <w:rPr>
          <w:b/>
          <w:color w:val="000000"/>
          <w:sz w:val="18"/>
          <w:szCs w:val="18"/>
        </w:rPr>
        <w:t>C1.</w:t>
      </w:r>
      <w:r w:rsidRPr="002700FC">
        <w:rPr>
          <w:color w:val="000000"/>
          <w:sz w:val="18"/>
          <w:szCs w:val="18"/>
        </w:rPr>
        <w:t xml:space="preserve"> </w:t>
      </w:r>
      <w:r w:rsidR="00F8388C">
        <w:rPr>
          <w:color w:val="000000"/>
          <w:sz w:val="18"/>
          <w:szCs w:val="18"/>
        </w:rPr>
        <w:t xml:space="preserve">Robert Dowland </w:t>
      </w:r>
      <w:r w:rsidRPr="009C2C41">
        <w:rPr>
          <w:i/>
          <w:color w:val="000000"/>
          <w:sz w:val="18"/>
          <w:szCs w:val="18"/>
        </w:rPr>
        <w:t xml:space="preserve">Musical Banquet </w:t>
      </w:r>
      <w:r w:rsidRPr="002700FC">
        <w:rPr>
          <w:color w:val="000000"/>
          <w:sz w:val="18"/>
          <w:szCs w:val="18"/>
        </w:rPr>
        <w:t>1610, sigs. B2v-C1r</w:t>
      </w:r>
      <w:r w:rsidR="00BD4EE1" w:rsidRPr="00BD4EE1">
        <w:rPr>
          <w:i/>
          <w:color w:val="000000"/>
          <w:sz w:val="18"/>
          <w:szCs w:val="18"/>
        </w:rPr>
        <w:t xml:space="preserve"> </w:t>
      </w:r>
      <w:r w:rsidR="00BD4EE1" w:rsidRPr="002700FC">
        <w:rPr>
          <w:i/>
          <w:color w:val="000000"/>
          <w:sz w:val="18"/>
          <w:szCs w:val="18"/>
        </w:rPr>
        <w:t>II.</w:t>
      </w:r>
      <w:r w:rsidR="00A6509D">
        <w:rPr>
          <w:i/>
          <w:color w:val="000000"/>
          <w:sz w:val="18"/>
          <w:szCs w:val="18"/>
        </w:rPr>
        <w:t>Change</w:t>
      </w:r>
    </w:p>
    <w:p w14:paraId="39A59BDE" w14:textId="658A1473" w:rsidR="00400AA5" w:rsidRPr="00A6509D" w:rsidRDefault="00400AA5" w:rsidP="00A6509D">
      <w:pPr>
        <w:tabs>
          <w:tab w:val="right" w:pos="4762"/>
        </w:tabs>
        <w:autoSpaceDE w:val="0"/>
        <w:autoSpaceDN w:val="0"/>
        <w:adjustRightInd w:val="0"/>
        <w:ind w:left="284" w:hanging="142"/>
        <w:rPr>
          <w:color w:val="000000"/>
          <w:sz w:val="18"/>
          <w:szCs w:val="18"/>
        </w:rPr>
      </w:pPr>
      <w:r w:rsidRPr="002700FC">
        <w:rPr>
          <w:i/>
          <w:color w:val="000000"/>
          <w:sz w:val="18"/>
          <w:szCs w:val="18"/>
        </w:rPr>
        <w:t>thy minde since she doth change - Richard Martin</w:t>
      </w:r>
      <w:r w:rsidR="00BD4EE1">
        <w:rPr>
          <w:i/>
          <w:color w:val="000000"/>
          <w:sz w:val="18"/>
          <w:szCs w:val="18"/>
        </w:rPr>
        <w:t xml:space="preserve">. </w:t>
      </w:r>
      <w:r w:rsidR="00A6509D">
        <w:rPr>
          <w:i/>
          <w:color w:val="000000"/>
          <w:sz w:val="18"/>
          <w:szCs w:val="18"/>
        </w:rPr>
        <w:t xml:space="preserve">The Right Honourable </w:t>
      </w:r>
      <w:r w:rsidRPr="002700FC">
        <w:rPr>
          <w:i/>
          <w:color w:val="000000"/>
          <w:sz w:val="18"/>
          <w:szCs w:val="18"/>
        </w:rPr>
        <w:t>Robert Earle of Essex: Earle Marshall of England</w:t>
      </w:r>
      <w:r w:rsidRPr="002700FC">
        <w:rPr>
          <w:color w:val="000000"/>
          <w:sz w:val="18"/>
          <w:szCs w:val="18"/>
        </w:rPr>
        <w:t xml:space="preserve"> - lute song</w:t>
      </w:r>
      <w:r w:rsidR="009D591A">
        <w:rPr>
          <w:rStyle w:val="FootnoteReference"/>
          <w:color w:val="000000"/>
          <w:sz w:val="18"/>
          <w:szCs w:val="18"/>
        </w:rPr>
        <w:footnoteReference w:id="33"/>
      </w:r>
      <w:r w:rsidR="008A2DAF">
        <w:rPr>
          <w:color w:val="000000"/>
          <w:sz w:val="18"/>
          <w:szCs w:val="18"/>
        </w:rPr>
        <w:tab/>
        <w:t>7</w:t>
      </w:r>
    </w:p>
    <w:p w14:paraId="5F7100AF" w14:textId="2AC401D0" w:rsidR="00035284" w:rsidRPr="006F13E4" w:rsidRDefault="00400AA5" w:rsidP="00917E35">
      <w:pPr>
        <w:tabs>
          <w:tab w:val="right" w:pos="4762"/>
        </w:tabs>
        <w:autoSpaceDE w:val="0"/>
        <w:autoSpaceDN w:val="0"/>
        <w:adjustRightInd w:val="0"/>
        <w:ind w:left="284" w:hanging="142"/>
        <w:jc w:val="left"/>
        <w:rPr>
          <w:color w:val="000000"/>
          <w:sz w:val="18"/>
          <w:szCs w:val="18"/>
        </w:rPr>
      </w:pPr>
      <w:r w:rsidRPr="0021730A">
        <w:rPr>
          <w:b/>
          <w:color w:val="000000"/>
          <w:sz w:val="18"/>
          <w:szCs w:val="18"/>
        </w:rPr>
        <w:t xml:space="preserve">C2. </w:t>
      </w:r>
      <w:r w:rsidRPr="002700FC">
        <w:rPr>
          <w:color w:val="000000"/>
          <w:sz w:val="18"/>
          <w:szCs w:val="18"/>
        </w:rPr>
        <w:t>IRL-Dm Z.3.2.13</w:t>
      </w:r>
      <w:r w:rsidR="00F8388C">
        <w:rPr>
          <w:color w:val="000000"/>
          <w:sz w:val="18"/>
          <w:szCs w:val="18"/>
        </w:rPr>
        <w:t xml:space="preserve"> (Marsh)</w:t>
      </w:r>
      <w:r w:rsidRPr="002700FC">
        <w:rPr>
          <w:color w:val="000000"/>
          <w:sz w:val="18"/>
          <w:szCs w:val="18"/>
        </w:rPr>
        <w:t xml:space="preserve">, p. 380 </w:t>
      </w:r>
      <w:r w:rsidRPr="002700FC">
        <w:rPr>
          <w:i/>
          <w:color w:val="000000"/>
          <w:sz w:val="18"/>
          <w:szCs w:val="18"/>
        </w:rPr>
        <w:t>chayng thy minde</w:t>
      </w:r>
      <w:r w:rsidRPr="002700FC">
        <w:rPr>
          <w:color w:val="000000"/>
          <w:sz w:val="18"/>
          <w:szCs w:val="18"/>
        </w:rPr>
        <w:t xml:space="preserve"> - lute</w:t>
      </w:r>
      <w:r w:rsidR="008A2DAF">
        <w:rPr>
          <w:color w:val="000000"/>
          <w:sz w:val="18"/>
          <w:szCs w:val="18"/>
        </w:rPr>
        <w:tab/>
        <w:t>7</w:t>
      </w:r>
    </w:p>
    <w:p w14:paraId="065376A1" w14:textId="1A2FDF7B" w:rsidR="00635D13" w:rsidRDefault="00890A5C" w:rsidP="003F185E">
      <w:pPr>
        <w:tabs>
          <w:tab w:val="right" w:pos="4762"/>
        </w:tabs>
        <w:spacing w:before="60"/>
        <w:jc w:val="left"/>
        <w:rPr>
          <w:i/>
          <w:color w:val="000000"/>
        </w:rPr>
        <w:sectPr w:rsidR="00635D13" w:rsidSect="003B4DDC">
          <w:footnotePr>
            <w:pos w:val="beneathText"/>
          </w:footnotePr>
          <w:type w:val="continuous"/>
          <w:pgSz w:w="11905" w:h="16837"/>
          <w:pgMar w:top="936" w:right="851" w:bottom="851" w:left="851" w:header="709" w:footer="709" w:gutter="0"/>
          <w:cols w:num="2" w:space="397"/>
        </w:sectPr>
      </w:pPr>
      <w:r>
        <w:rPr>
          <w:color w:val="000000"/>
        </w:rPr>
        <w:tab/>
      </w:r>
      <w:r w:rsidRPr="00890A5C">
        <w:rPr>
          <w:i/>
          <w:color w:val="000000"/>
        </w:rPr>
        <w:t>John H Robinson</w:t>
      </w:r>
      <w:r w:rsidR="006F13E4">
        <w:rPr>
          <w:i/>
          <w:color w:val="000000"/>
        </w:rPr>
        <w:t xml:space="preserve"> -</w:t>
      </w:r>
      <w:r w:rsidRPr="00890A5C">
        <w:rPr>
          <w:i/>
          <w:color w:val="000000"/>
        </w:rPr>
        <w:t xml:space="preserve"> </w:t>
      </w:r>
      <w:r w:rsidR="0027659C">
        <w:rPr>
          <w:i/>
          <w:color w:val="000000"/>
        </w:rPr>
        <w:t>October</w:t>
      </w:r>
      <w:r w:rsidR="000203B8">
        <w:rPr>
          <w:i/>
          <w:color w:val="000000"/>
        </w:rPr>
        <w:t xml:space="preserve"> 2018</w:t>
      </w:r>
    </w:p>
    <w:p w14:paraId="5870D5FF" w14:textId="552F1450" w:rsidR="00635D13" w:rsidRPr="00635D13" w:rsidRDefault="00635D13" w:rsidP="00365996">
      <w:pPr>
        <w:widowControl/>
        <w:jc w:val="left"/>
        <w:rPr>
          <w:color w:val="000000"/>
        </w:rPr>
        <w:sectPr w:rsidR="00635D13" w:rsidRPr="00635D13" w:rsidSect="008F423A">
          <w:footnotePr>
            <w:pos w:val="beneathText"/>
          </w:footnotePr>
          <w:type w:val="continuous"/>
          <w:pgSz w:w="11905" w:h="16837"/>
          <w:pgMar w:top="851" w:right="992" w:bottom="851" w:left="992" w:header="709" w:footer="709" w:gutter="0"/>
          <w:cols w:num="2" w:space="397"/>
        </w:sectPr>
      </w:pPr>
    </w:p>
    <w:p w14:paraId="6591E3DA" w14:textId="77777777" w:rsidR="00BF1C5A" w:rsidRDefault="00BF1C5A" w:rsidP="00A6509D">
      <w:pPr>
        <w:tabs>
          <w:tab w:val="left" w:pos="1134"/>
          <w:tab w:val="left" w:pos="2835"/>
          <w:tab w:val="left" w:pos="3969"/>
          <w:tab w:val="left" w:pos="5103"/>
        </w:tabs>
        <w:rPr>
          <w:color w:val="000000"/>
        </w:rPr>
      </w:pPr>
    </w:p>
    <w:sectPr w:rsidR="00BF1C5A" w:rsidSect="008F423A">
      <w:footnotePr>
        <w:pos w:val="beneathText"/>
      </w:footnotePr>
      <w:type w:val="continuous"/>
      <w:pgSz w:w="11905" w:h="16837"/>
      <w:pgMar w:top="851" w:right="992" w:bottom="851"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99D7F" w14:textId="77777777" w:rsidR="00095F27" w:rsidRDefault="00095F27">
      <w:r>
        <w:separator/>
      </w:r>
    </w:p>
  </w:endnote>
  <w:endnote w:type="continuationSeparator" w:id="0">
    <w:p w14:paraId="6DF38FDD" w14:textId="77777777" w:rsidR="00095F27" w:rsidRDefault="00095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Gungsuh">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A35EF" w14:textId="77777777" w:rsidR="000F25B8" w:rsidRDefault="000F25B8" w:rsidP="008F423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73EAFE" w14:textId="77777777" w:rsidR="000F25B8" w:rsidRDefault="000F25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5404006"/>
      <w:docPartObj>
        <w:docPartGallery w:val="Page Numbers (Bottom of Page)"/>
        <w:docPartUnique/>
      </w:docPartObj>
    </w:sdtPr>
    <w:sdtEndPr>
      <w:rPr>
        <w:rStyle w:val="PageNumber"/>
      </w:rPr>
    </w:sdtEndPr>
    <w:sdtContent>
      <w:p w14:paraId="10DF7312" w14:textId="1F8A6490" w:rsidR="000F25B8" w:rsidRDefault="000F25B8" w:rsidP="000F25B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34BA4">
          <w:rPr>
            <w:rStyle w:val="PageNumber"/>
            <w:noProof/>
          </w:rPr>
          <w:t>1</w:t>
        </w:r>
        <w:r>
          <w:rPr>
            <w:rStyle w:val="PageNumber"/>
          </w:rPr>
          <w:fldChar w:fldCharType="end"/>
        </w:r>
      </w:p>
    </w:sdtContent>
  </w:sdt>
  <w:p w14:paraId="26D33D32" w14:textId="77777777" w:rsidR="000F25B8" w:rsidRDefault="000F25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0B61C" w14:textId="77777777" w:rsidR="00095F27" w:rsidRDefault="00095F27">
      <w:r>
        <w:separator/>
      </w:r>
    </w:p>
  </w:footnote>
  <w:footnote w:type="continuationSeparator" w:id="0">
    <w:p w14:paraId="00574A97" w14:textId="77777777" w:rsidR="00095F27" w:rsidRDefault="00095F27">
      <w:r>
        <w:continuationSeparator/>
      </w:r>
    </w:p>
  </w:footnote>
  <w:footnote w:id="1">
    <w:p w14:paraId="3DF2E0B1" w14:textId="6931A99A" w:rsidR="000F25B8" w:rsidRPr="00EE106E" w:rsidRDefault="000F25B8" w:rsidP="00BC2ADE">
      <w:pPr>
        <w:pStyle w:val="FootnoteText"/>
        <w:ind w:left="142" w:hanging="142"/>
        <w:rPr>
          <w:rFonts w:eastAsia="Gungsuh"/>
          <w:sz w:val="16"/>
          <w:szCs w:val="16"/>
        </w:rPr>
      </w:pPr>
      <w:r w:rsidRPr="00EE106E">
        <w:rPr>
          <w:rStyle w:val="FootnoteReference"/>
          <w:rFonts w:eastAsia="Gungsuh"/>
          <w:sz w:val="16"/>
          <w:szCs w:val="16"/>
        </w:rPr>
        <w:footnoteRef/>
      </w:r>
      <w:r w:rsidRPr="00EE106E">
        <w:rPr>
          <w:rFonts w:eastAsia="Gungsuh"/>
          <w:sz w:val="16"/>
          <w:szCs w:val="16"/>
        </w:rPr>
        <w:t xml:space="preserve"> </w:t>
      </w:r>
      <w:r w:rsidRPr="00EE106E">
        <w:rPr>
          <w:rFonts w:eastAsia="Gungsuh"/>
          <w:sz w:val="16"/>
          <w:szCs w:val="16"/>
          <w:lang w:val="en-US"/>
        </w:rPr>
        <w:t xml:space="preserve">Nigel North </w:t>
      </w:r>
      <w:r w:rsidR="003603A8" w:rsidRPr="00EE106E">
        <w:rPr>
          <w:rFonts w:eastAsia="Gungsuh"/>
          <w:i/>
          <w:sz w:val="16"/>
          <w:szCs w:val="16"/>
          <w:lang w:val="en-US"/>
        </w:rPr>
        <w:t>Music for the L</w:t>
      </w:r>
      <w:r w:rsidR="00444707" w:rsidRPr="00EE106E">
        <w:rPr>
          <w:rFonts w:eastAsia="Gungsuh"/>
          <w:i/>
          <w:sz w:val="16"/>
          <w:szCs w:val="16"/>
          <w:lang w:val="en-US"/>
        </w:rPr>
        <w:t xml:space="preserve">ute 6: </w:t>
      </w:r>
      <w:r w:rsidRPr="00EE106E">
        <w:rPr>
          <w:rFonts w:eastAsia="Gungsuh"/>
          <w:i/>
          <w:sz w:val="16"/>
          <w:szCs w:val="16"/>
          <w:lang w:val="en-US"/>
        </w:rPr>
        <w:t>William Byrd</w:t>
      </w:r>
      <w:r w:rsidRPr="00EE106E">
        <w:rPr>
          <w:rFonts w:eastAsia="Gungsuh"/>
          <w:sz w:val="16"/>
          <w:szCs w:val="16"/>
          <w:lang w:val="en-US"/>
        </w:rPr>
        <w:t xml:space="preserve"> (OUP 1976), see </w:t>
      </w:r>
      <w:r w:rsidRPr="00EE106E">
        <w:rPr>
          <w:rFonts w:eastAsia="Gungsuh"/>
          <w:sz w:val="16"/>
          <w:szCs w:val="16"/>
        </w:rPr>
        <w:t>ByrdN numbering in the worklist</w:t>
      </w:r>
      <w:r w:rsidRPr="00EE106E">
        <w:rPr>
          <w:rFonts w:eastAsia="Gungsuh"/>
          <w:sz w:val="16"/>
          <w:szCs w:val="16"/>
          <w:lang w:val="en-US"/>
        </w:rPr>
        <w:t>.</w:t>
      </w:r>
      <w:r w:rsidR="00444707" w:rsidRPr="00EE106E">
        <w:rPr>
          <w:rFonts w:eastAsia="Gungsuh"/>
          <w:sz w:val="16"/>
          <w:szCs w:val="16"/>
          <w:lang w:val="en-US"/>
        </w:rPr>
        <w:t xml:space="preserve"> </w:t>
      </w:r>
      <w:r w:rsidR="00444707" w:rsidRPr="00EE106E">
        <w:rPr>
          <w:rFonts w:eastAsia="Gungsuh"/>
          <w:sz w:val="16"/>
          <w:szCs w:val="16"/>
        </w:rPr>
        <w:t xml:space="preserve">North included lute versions of </w:t>
      </w:r>
      <w:r w:rsidR="00444707" w:rsidRPr="00EE106E">
        <w:rPr>
          <w:rFonts w:eastAsia="Gungsuh"/>
          <w:sz w:val="16"/>
          <w:szCs w:val="16"/>
          <w:lang w:val="en-US"/>
        </w:rPr>
        <w:t xml:space="preserve">three corantos (ByrdN 12), </w:t>
      </w:r>
      <w:r w:rsidR="00444707" w:rsidRPr="00EE106E">
        <w:rPr>
          <w:sz w:val="16"/>
          <w:szCs w:val="16"/>
        </w:rPr>
        <w:t xml:space="preserve">edited for the </w:t>
      </w:r>
      <w:r w:rsidR="00444707" w:rsidRPr="00EE106E">
        <w:rPr>
          <w:i/>
          <w:sz w:val="16"/>
          <w:szCs w:val="16"/>
        </w:rPr>
        <w:t>Lutezine</w:t>
      </w:r>
      <w:r w:rsidR="00444707" w:rsidRPr="00EE106E">
        <w:rPr>
          <w:sz w:val="16"/>
          <w:szCs w:val="16"/>
        </w:rPr>
        <w:t xml:space="preserve"> to </w:t>
      </w:r>
      <w:r w:rsidR="00444707" w:rsidRPr="00EE106E">
        <w:rPr>
          <w:i/>
          <w:sz w:val="16"/>
          <w:szCs w:val="16"/>
        </w:rPr>
        <w:t>Lute News</w:t>
      </w:r>
      <w:r w:rsidR="00444707" w:rsidRPr="00EE106E">
        <w:rPr>
          <w:sz w:val="16"/>
          <w:szCs w:val="16"/>
        </w:rPr>
        <w:t xml:space="preserve"> 117 (April 2016), </w:t>
      </w:r>
      <w:r w:rsidR="00444707" w:rsidRPr="00EE106E">
        <w:rPr>
          <w:rFonts w:eastAsia="Gungsuh"/>
          <w:sz w:val="16"/>
          <w:szCs w:val="16"/>
          <w:lang w:val="en-US"/>
        </w:rPr>
        <w:t xml:space="preserve">and la Volta (ByrdN 13), </w:t>
      </w:r>
      <w:r w:rsidR="00444707" w:rsidRPr="00EE106E">
        <w:rPr>
          <w:sz w:val="16"/>
          <w:szCs w:val="16"/>
        </w:rPr>
        <w:t xml:space="preserve">a few versions edited for </w:t>
      </w:r>
      <w:r w:rsidR="00444707" w:rsidRPr="00EE106E">
        <w:rPr>
          <w:i/>
          <w:sz w:val="16"/>
          <w:szCs w:val="16"/>
        </w:rPr>
        <w:t>Lute News</w:t>
      </w:r>
      <w:r w:rsidR="00444707" w:rsidRPr="00EE106E">
        <w:rPr>
          <w:sz w:val="16"/>
          <w:szCs w:val="16"/>
        </w:rPr>
        <w:t xml:space="preserve"> 78 (June 2006). </w:t>
      </w:r>
      <w:r w:rsidR="003603A8" w:rsidRPr="00EE106E">
        <w:rPr>
          <w:sz w:val="16"/>
          <w:szCs w:val="16"/>
        </w:rPr>
        <w:t xml:space="preserve">But </w:t>
      </w:r>
      <w:r w:rsidR="00444707" w:rsidRPr="00EE106E">
        <w:rPr>
          <w:rFonts w:eastAsia="Gungsuh"/>
          <w:sz w:val="16"/>
          <w:szCs w:val="16"/>
          <w:lang w:val="en-US"/>
        </w:rPr>
        <w:t>Byrd did not compose them</w:t>
      </w:r>
      <w:r w:rsidR="00444707" w:rsidRPr="00EE106E">
        <w:rPr>
          <w:sz w:val="16"/>
          <w:szCs w:val="16"/>
        </w:rPr>
        <w:t xml:space="preserve"> and t</w:t>
      </w:r>
      <w:r w:rsidR="00444707" w:rsidRPr="00EE106E">
        <w:rPr>
          <w:rFonts w:eastAsia="Gungsuh"/>
          <w:sz w:val="16"/>
          <w:szCs w:val="16"/>
          <w:lang w:val="en-US"/>
        </w:rPr>
        <w:t>he lute settings are unrelated to Byrd's</w:t>
      </w:r>
      <w:r w:rsidR="00444707" w:rsidRPr="00EE106E">
        <w:rPr>
          <w:rFonts w:eastAsia="Gungsuh"/>
          <w:b/>
          <w:sz w:val="16"/>
          <w:szCs w:val="16"/>
          <w:lang w:val="en-US"/>
        </w:rPr>
        <w:t xml:space="preserve"> </w:t>
      </w:r>
      <w:r w:rsidR="00444707" w:rsidRPr="00EE106E">
        <w:rPr>
          <w:rFonts w:eastAsia="Gungsuh"/>
          <w:sz w:val="16"/>
          <w:szCs w:val="16"/>
          <w:lang w:val="en-US"/>
        </w:rPr>
        <w:t xml:space="preserve">versions so they are not included here. </w:t>
      </w:r>
      <w:r w:rsidR="00444707" w:rsidRPr="00EE106E">
        <w:rPr>
          <w:sz w:val="16"/>
          <w:szCs w:val="16"/>
        </w:rPr>
        <w:t xml:space="preserve">I also made my own lute arrangements of Byrd's settings from the Fitzwilliam Virginal Book of </w:t>
      </w:r>
      <w:r w:rsidR="00444707" w:rsidRPr="00EE106E">
        <w:rPr>
          <w:bCs/>
          <w:i/>
          <w:sz w:val="16"/>
          <w:szCs w:val="16"/>
        </w:rPr>
        <w:t>Callino Casturame</w:t>
      </w:r>
      <w:r w:rsidR="00444707" w:rsidRPr="00EE106E">
        <w:rPr>
          <w:i/>
          <w:sz w:val="16"/>
          <w:szCs w:val="16"/>
        </w:rPr>
        <w:t xml:space="preserve"> </w:t>
      </w:r>
      <w:r w:rsidR="00444707" w:rsidRPr="00EE106E">
        <w:rPr>
          <w:sz w:val="16"/>
          <w:szCs w:val="16"/>
        </w:rPr>
        <w:t xml:space="preserve">and </w:t>
      </w:r>
      <w:r w:rsidR="00444707" w:rsidRPr="00EE106E">
        <w:rPr>
          <w:i/>
          <w:sz w:val="16"/>
          <w:szCs w:val="16"/>
        </w:rPr>
        <w:t>The Daunce</w:t>
      </w:r>
      <w:r w:rsidR="00444707" w:rsidRPr="00EE106E">
        <w:rPr>
          <w:sz w:val="16"/>
          <w:szCs w:val="16"/>
        </w:rPr>
        <w:t xml:space="preserve"> (Dulcina) for the </w:t>
      </w:r>
      <w:r w:rsidR="00444707" w:rsidRPr="00EE106E">
        <w:rPr>
          <w:i/>
          <w:sz w:val="16"/>
          <w:szCs w:val="16"/>
        </w:rPr>
        <w:t>Lutezine</w:t>
      </w:r>
      <w:r w:rsidR="00444707" w:rsidRPr="00EE106E">
        <w:rPr>
          <w:sz w:val="16"/>
          <w:szCs w:val="16"/>
        </w:rPr>
        <w:t xml:space="preserve"> to </w:t>
      </w:r>
      <w:r w:rsidR="00444707" w:rsidRPr="00EE106E">
        <w:rPr>
          <w:i/>
          <w:sz w:val="16"/>
          <w:szCs w:val="16"/>
        </w:rPr>
        <w:t>Lute News</w:t>
      </w:r>
      <w:r w:rsidR="00444707" w:rsidRPr="00EE106E">
        <w:rPr>
          <w:sz w:val="16"/>
          <w:szCs w:val="16"/>
        </w:rPr>
        <w:t xml:space="preserve"> 125 (April 2018) and </w:t>
      </w:r>
      <w:r w:rsidR="00444707" w:rsidRPr="00EE106E">
        <w:rPr>
          <w:i/>
          <w:sz w:val="16"/>
          <w:szCs w:val="16"/>
        </w:rPr>
        <w:t>The Bells</w:t>
      </w:r>
      <w:r w:rsidR="00444707" w:rsidRPr="00EE106E">
        <w:rPr>
          <w:sz w:val="16"/>
          <w:szCs w:val="16"/>
        </w:rPr>
        <w:t xml:space="preserve"> for the </w:t>
      </w:r>
      <w:r w:rsidR="00444707" w:rsidRPr="00EE106E">
        <w:rPr>
          <w:i/>
          <w:sz w:val="16"/>
          <w:szCs w:val="16"/>
        </w:rPr>
        <w:t>Lutezine</w:t>
      </w:r>
      <w:r w:rsidR="00444707" w:rsidRPr="00EE106E">
        <w:rPr>
          <w:sz w:val="16"/>
          <w:szCs w:val="16"/>
        </w:rPr>
        <w:t xml:space="preserve"> to </w:t>
      </w:r>
      <w:r w:rsidR="00444707" w:rsidRPr="00EE106E">
        <w:rPr>
          <w:i/>
          <w:sz w:val="16"/>
          <w:szCs w:val="16"/>
        </w:rPr>
        <w:t>Lute News</w:t>
      </w:r>
      <w:r w:rsidR="00444707" w:rsidRPr="00EE106E">
        <w:rPr>
          <w:sz w:val="16"/>
          <w:szCs w:val="16"/>
        </w:rPr>
        <w:t xml:space="preserve"> 126 (July 2018).</w:t>
      </w:r>
    </w:p>
  </w:footnote>
  <w:footnote w:id="2">
    <w:p w14:paraId="5183C9E4" w14:textId="631BD409" w:rsidR="000F25B8" w:rsidRPr="00EE106E" w:rsidRDefault="000F25B8" w:rsidP="00284E80">
      <w:pPr>
        <w:pStyle w:val="FootnoteText"/>
        <w:ind w:left="142" w:hanging="142"/>
        <w:rPr>
          <w:rFonts w:eastAsia="Gungsuh"/>
          <w:sz w:val="16"/>
          <w:szCs w:val="16"/>
        </w:rPr>
      </w:pPr>
      <w:r w:rsidRPr="00EE106E">
        <w:rPr>
          <w:rStyle w:val="FootnoteReference"/>
          <w:rFonts w:eastAsia="Gungsuh"/>
          <w:sz w:val="16"/>
          <w:szCs w:val="16"/>
        </w:rPr>
        <w:footnoteRef/>
      </w:r>
      <w:r w:rsidRPr="00EE106E">
        <w:rPr>
          <w:rFonts w:eastAsia="Gungsuh"/>
          <w:sz w:val="16"/>
          <w:szCs w:val="16"/>
        </w:rPr>
        <w:t xml:space="preserve"> </w:t>
      </w:r>
      <w:r w:rsidRPr="00EE106E">
        <w:rPr>
          <w:rFonts w:eastAsia="Gungsuh"/>
          <w:sz w:val="16"/>
          <w:szCs w:val="16"/>
          <w:lang w:val="en-US"/>
        </w:rPr>
        <w:t xml:space="preserve">Richard Turbet ‘Byrd’s music arranged for instruments by his contemporaries’ </w:t>
      </w:r>
      <w:r w:rsidRPr="00EE106E">
        <w:rPr>
          <w:rFonts w:eastAsia="Gungsuh"/>
          <w:i/>
          <w:sz w:val="16"/>
          <w:szCs w:val="16"/>
          <w:lang w:val="en-US"/>
        </w:rPr>
        <w:t>The Viola da Gamba Society Journal</w:t>
      </w:r>
      <w:r w:rsidRPr="00EE106E">
        <w:rPr>
          <w:rFonts w:eastAsia="Gungsuh"/>
          <w:sz w:val="16"/>
          <w:szCs w:val="16"/>
          <w:lang w:val="en-US"/>
        </w:rPr>
        <w:t xml:space="preserve"> III/2 (2009), pp. 113-116 (see Turbet numbering in the worklist).</w:t>
      </w:r>
    </w:p>
  </w:footnote>
  <w:footnote w:id="3">
    <w:p w14:paraId="7368A752" w14:textId="728E76AF" w:rsidR="000F25B8" w:rsidRPr="00EE106E" w:rsidRDefault="000F25B8" w:rsidP="00284E80">
      <w:pPr>
        <w:pStyle w:val="FootnoteText"/>
        <w:ind w:left="142" w:hanging="142"/>
        <w:rPr>
          <w:sz w:val="16"/>
          <w:szCs w:val="16"/>
        </w:rPr>
      </w:pPr>
      <w:r w:rsidRPr="00EE106E">
        <w:rPr>
          <w:rStyle w:val="FootnoteReference"/>
          <w:sz w:val="16"/>
          <w:szCs w:val="16"/>
        </w:rPr>
        <w:footnoteRef/>
      </w:r>
      <w:r w:rsidRPr="00EE106E">
        <w:rPr>
          <w:sz w:val="16"/>
          <w:szCs w:val="16"/>
        </w:rPr>
        <w:t xml:space="preserve"> Biographical details from Andrew Ashbee and David Lasocki </w:t>
      </w:r>
      <w:r w:rsidRPr="00EE106E">
        <w:rPr>
          <w:i/>
          <w:sz w:val="16"/>
          <w:szCs w:val="16"/>
        </w:rPr>
        <w:t>Biographical Dictionary of English Court Musicians</w:t>
      </w:r>
      <w:r w:rsidR="00155577" w:rsidRPr="00EE106E">
        <w:rPr>
          <w:sz w:val="16"/>
          <w:szCs w:val="16"/>
        </w:rPr>
        <w:t xml:space="preserve"> </w:t>
      </w:r>
      <w:r w:rsidRPr="00EE106E">
        <w:rPr>
          <w:sz w:val="16"/>
          <w:szCs w:val="16"/>
        </w:rPr>
        <w:t xml:space="preserve">(Ashgate 1998) I pp. 222-226 (in the Byrd entry of </w:t>
      </w:r>
      <w:r w:rsidRPr="00EE106E">
        <w:rPr>
          <w:i/>
          <w:sz w:val="16"/>
          <w:szCs w:val="16"/>
        </w:rPr>
        <w:t>Grove Music Online</w:t>
      </w:r>
      <w:r w:rsidRPr="00EE106E">
        <w:rPr>
          <w:sz w:val="16"/>
          <w:szCs w:val="16"/>
        </w:rPr>
        <w:t xml:space="preserve"> his birthdate is given as 1543.</w:t>
      </w:r>
    </w:p>
  </w:footnote>
  <w:footnote w:id="4">
    <w:p w14:paraId="06C81474" w14:textId="48F70471" w:rsidR="000F25B8" w:rsidRPr="00EE106E" w:rsidRDefault="000F25B8" w:rsidP="00BC1F99">
      <w:pPr>
        <w:pStyle w:val="FootnoteText"/>
        <w:ind w:left="142" w:hanging="142"/>
        <w:rPr>
          <w:sz w:val="16"/>
          <w:szCs w:val="16"/>
        </w:rPr>
      </w:pPr>
      <w:r w:rsidRPr="00EE106E">
        <w:rPr>
          <w:rStyle w:val="FootnoteReference"/>
          <w:sz w:val="16"/>
          <w:szCs w:val="16"/>
        </w:rPr>
        <w:footnoteRef/>
      </w:r>
      <w:r w:rsidRPr="00EE106E">
        <w:rPr>
          <w:sz w:val="16"/>
          <w:szCs w:val="16"/>
        </w:rPr>
        <w:t xml:space="preserve"> 'Englande hath these [excellent Musitians]; Maister Cooper, Maister Fairfax, Maister Tallis, Master Tauerner, Maister Blithman, Maister Bird, Doctor Tie, Doctor Dallis, Doctor Bull, M. Thomas Mud, sometimes fellow of Pembrook hal in Cambridge, M. Edward Iohnson, Maister Blankes, Maister Randall, Maister Philips, Maister Dowland, and M. Morley.'</w:t>
      </w:r>
    </w:p>
  </w:footnote>
  <w:footnote w:id="5">
    <w:p w14:paraId="4D8A7024" w14:textId="31222F50" w:rsidR="00155577" w:rsidRPr="00EE106E" w:rsidRDefault="00155577" w:rsidP="005D6A80">
      <w:pPr>
        <w:pStyle w:val="FootnoteText"/>
        <w:ind w:left="142" w:hanging="142"/>
        <w:rPr>
          <w:sz w:val="16"/>
          <w:szCs w:val="16"/>
          <w:lang w:val="en-US"/>
        </w:rPr>
      </w:pPr>
      <w:r w:rsidRPr="00EE106E">
        <w:rPr>
          <w:rStyle w:val="FootnoteReference"/>
          <w:sz w:val="16"/>
          <w:szCs w:val="16"/>
        </w:rPr>
        <w:footnoteRef/>
      </w:r>
      <w:r w:rsidRPr="00EE106E">
        <w:rPr>
          <w:sz w:val="16"/>
          <w:szCs w:val="16"/>
        </w:rPr>
        <w:t xml:space="preserve"> Ashbee &amp; Lasocki</w:t>
      </w:r>
      <w:r w:rsidR="006E616E">
        <w:rPr>
          <w:sz w:val="16"/>
          <w:szCs w:val="16"/>
        </w:rPr>
        <w:t xml:space="preserve"> 1998,</w:t>
      </w:r>
      <w:r w:rsidRPr="00EE106E">
        <w:rPr>
          <w:sz w:val="16"/>
          <w:szCs w:val="16"/>
        </w:rPr>
        <w:t xml:space="preserve"> </w:t>
      </w:r>
      <w:r w:rsidR="006E616E">
        <w:rPr>
          <w:i/>
          <w:sz w:val="16"/>
          <w:szCs w:val="16"/>
        </w:rPr>
        <w:t>op. cit.</w:t>
      </w:r>
      <w:r w:rsidRPr="00EE106E">
        <w:rPr>
          <w:i/>
          <w:sz w:val="16"/>
          <w:szCs w:val="16"/>
        </w:rPr>
        <w:t xml:space="preserve">. </w:t>
      </w:r>
      <w:r w:rsidRPr="00EE106E">
        <w:rPr>
          <w:sz w:val="16"/>
          <w:szCs w:val="16"/>
        </w:rPr>
        <w:t xml:space="preserve">I p. 276. </w:t>
      </w:r>
    </w:p>
  </w:footnote>
  <w:footnote w:id="6">
    <w:p w14:paraId="31DB4C00" w14:textId="601978F3" w:rsidR="000F25B8" w:rsidRPr="00EE106E" w:rsidRDefault="000F25B8" w:rsidP="00D34B7E">
      <w:pPr>
        <w:pStyle w:val="FootnoteText"/>
        <w:ind w:left="142" w:hanging="142"/>
        <w:jc w:val="left"/>
        <w:rPr>
          <w:sz w:val="16"/>
          <w:szCs w:val="16"/>
        </w:rPr>
      </w:pPr>
      <w:r w:rsidRPr="00EE106E">
        <w:rPr>
          <w:rStyle w:val="FootnoteReference"/>
          <w:sz w:val="16"/>
          <w:szCs w:val="16"/>
        </w:rPr>
        <w:footnoteRef/>
      </w:r>
      <w:r w:rsidRPr="00EE106E">
        <w:rPr>
          <w:sz w:val="16"/>
          <w:szCs w:val="16"/>
        </w:rPr>
        <w:t xml:space="preserve"> </w:t>
      </w:r>
      <w:r w:rsidRPr="00EE106E">
        <w:rPr>
          <w:rFonts w:eastAsia="Gungsuh"/>
          <w:sz w:val="16"/>
          <w:szCs w:val="16"/>
        </w:rPr>
        <w:t>British Library online facsimile:</w:t>
      </w:r>
      <w:r w:rsidRPr="00EE106E">
        <w:rPr>
          <w:sz w:val="16"/>
          <w:szCs w:val="16"/>
        </w:rPr>
        <w:t xml:space="preserve"> </w:t>
      </w:r>
      <w:hyperlink r:id="rId1" w:history="1">
        <w:r w:rsidRPr="00EE106E">
          <w:rPr>
            <w:rStyle w:val="Hyperlink"/>
            <w:sz w:val="16"/>
            <w:szCs w:val="16"/>
            <w:u w:val="none"/>
          </w:rPr>
          <w:t>http://www.bl.uk/manuscripts/FullDisplay.aspx?ref=Add_MS_29246</w:t>
        </w:r>
      </w:hyperlink>
    </w:p>
  </w:footnote>
  <w:footnote w:id="7">
    <w:p w14:paraId="1EB9DB26" w14:textId="56E952FD" w:rsidR="00BD244D" w:rsidRPr="00EE106E" w:rsidRDefault="000F25B8" w:rsidP="00F73DCE">
      <w:pPr>
        <w:pStyle w:val="FootnoteText"/>
        <w:ind w:left="142" w:hanging="142"/>
        <w:rPr>
          <w:sz w:val="16"/>
          <w:szCs w:val="16"/>
          <w:lang w:val="en-US"/>
        </w:rPr>
      </w:pPr>
      <w:r w:rsidRPr="00EE106E">
        <w:rPr>
          <w:rStyle w:val="FootnoteReference"/>
          <w:sz w:val="16"/>
          <w:szCs w:val="16"/>
        </w:rPr>
        <w:footnoteRef/>
      </w:r>
      <w:r w:rsidRPr="00EE106E">
        <w:rPr>
          <w:sz w:val="16"/>
          <w:szCs w:val="16"/>
        </w:rPr>
        <w:t xml:space="preserve"> </w:t>
      </w:r>
      <w:r w:rsidRPr="00EE106E">
        <w:rPr>
          <w:sz w:val="16"/>
          <w:szCs w:val="16"/>
          <w:lang w:val="en-US"/>
        </w:rPr>
        <w:t xml:space="preserve">For more on the lute intabulations of Byrd’s vocal music in the Paston manuscripts see Philip Brett ‘Pitch and transformation in the Paston manuscripts’ in: C. Banks, A. Searle and M. Turner (eds) </w:t>
      </w:r>
      <w:r w:rsidRPr="00EE106E">
        <w:rPr>
          <w:i/>
          <w:sz w:val="16"/>
          <w:szCs w:val="16"/>
          <w:lang w:val="en-US"/>
        </w:rPr>
        <w:t>Sundry sorts of music books: essays on the British Library collections, presented to O.W. Neighbour on his 70th birthday</w:t>
      </w:r>
      <w:r w:rsidRPr="00EE106E">
        <w:rPr>
          <w:sz w:val="16"/>
          <w:szCs w:val="16"/>
          <w:lang w:val="en-US"/>
        </w:rPr>
        <w:t>, (London: British Library, 1993), 89-118.</w:t>
      </w:r>
    </w:p>
  </w:footnote>
  <w:footnote w:id="8">
    <w:p w14:paraId="2233312E" w14:textId="56EE9B69" w:rsidR="00775B6D" w:rsidRPr="00775B6D" w:rsidRDefault="00775B6D" w:rsidP="00775B6D">
      <w:pPr>
        <w:pStyle w:val="FootnoteText"/>
        <w:ind w:left="142" w:hanging="142"/>
        <w:rPr>
          <w:sz w:val="16"/>
          <w:szCs w:val="16"/>
        </w:rPr>
      </w:pPr>
      <w:r>
        <w:rPr>
          <w:rStyle w:val="FootnoteReference"/>
        </w:rPr>
        <w:footnoteRef/>
      </w:r>
      <w:r>
        <w:t xml:space="preserve"> </w:t>
      </w:r>
      <w:r>
        <w:rPr>
          <w:sz w:val="16"/>
          <w:szCs w:val="16"/>
        </w:rPr>
        <w:t xml:space="preserve">Thank you to Chris </w:t>
      </w:r>
      <w:r w:rsidRPr="00D20E7A">
        <w:rPr>
          <w:sz w:val="16"/>
          <w:szCs w:val="16"/>
        </w:rPr>
        <w:t>Mor</w:t>
      </w:r>
      <w:r w:rsidR="009628A8" w:rsidRPr="00D20E7A">
        <w:rPr>
          <w:sz w:val="16"/>
          <w:szCs w:val="16"/>
        </w:rPr>
        <w:t>r</w:t>
      </w:r>
      <w:r w:rsidRPr="00D20E7A">
        <w:rPr>
          <w:sz w:val="16"/>
          <w:szCs w:val="16"/>
        </w:rPr>
        <w:t>ongiello</w:t>
      </w:r>
      <w:r>
        <w:rPr>
          <w:sz w:val="16"/>
          <w:szCs w:val="16"/>
        </w:rPr>
        <w:t xml:space="preserve"> for this information and other comments.</w:t>
      </w:r>
    </w:p>
  </w:footnote>
  <w:footnote w:id="9">
    <w:p w14:paraId="7432DAA4" w14:textId="1B66B1AF" w:rsidR="000F25B8" w:rsidRPr="00EE106E" w:rsidRDefault="000F25B8" w:rsidP="00F73DCE">
      <w:pPr>
        <w:pStyle w:val="FootnoteText"/>
        <w:ind w:left="142" w:hanging="142"/>
        <w:rPr>
          <w:sz w:val="16"/>
          <w:szCs w:val="16"/>
        </w:rPr>
      </w:pPr>
      <w:r w:rsidRPr="00EE106E">
        <w:rPr>
          <w:rStyle w:val="FootnoteReference"/>
          <w:sz w:val="16"/>
          <w:szCs w:val="16"/>
        </w:rPr>
        <w:footnoteRef/>
      </w:r>
      <w:r w:rsidRPr="00EE106E">
        <w:rPr>
          <w:sz w:val="16"/>
          <w:szCs w:val="16"/>
        </w:rPr>
        <w:t xml:space="preserve"> See </w:t>
      </w:r>
      <w:r w:rsidR="004F3623" w:rsidRPr="00EE106E">
        <w:rPr>
          <w:sz w:val="16"/>
          <w:szCs w:val="16"/>
        </w:rPr>
        <w:t xml:space="preserve">quote in </w:t>
      </w:r>
      <w:r w:rsidRPr="00EE106E">
        <w:rPr>
          <w:sz w:val="16"/>
          <w:szCs w:val="16"/>
        </w:rPr>
        <w:t xml:space="preserve">footnote </w:t>
      </w:r>
      <w:r w:rsidR="000F638F" w:rsidRPr="00EE106E">
        <w:rPr>
          <w:sz w:val="16"/>
          <w:szCs w:val="16"/>
        </w:rPr>
        <w:t>4</w:t>
      </w:r>
      <w:r w:rsidRPr="00EE106E">
        <w:rPr>
          <w:sz w:val="16"/>
          <w:szCs w:val="16"/>
        </w:rPr>
        <w:t>.</w:t>
      </w:r>
    </w:p>
  </w:footnote>
  <w:footnote w:id="10">
    <w:p w14:paraId="097ED2A8" w14:textId="398A93FD" w:rsidR="000F25B8" w:rsidRPr="00EE106E" w:rsidRDefault="000F25B8" w:rsidP="00F73DCE">
      <w:pPr>
        <w:pStyle w:val="FootnoteText"/>
        <w:ind w:left="142" w:hanging="142"/>
        <w:rPr>
          <w:sz w:val="16"/>
          <w:szCs w:val="16"/>
        </w:rPr>
      </w:pPr>
      <w:r w:rsidRPr="00EE106E">
        <w:rPr>
          <w:rStyle w:val="FootnoteReference"/>
          <w:sz w:val="16"/>
          <w:szCs w:val="16"/>
        </w:rPr>
        <w:footnoteRef/>
      </w:r>
      <w:r w:rsidRPr="00EE106E">
        <w:rPr>
          <w:sz w:val="16"/>
          <w:szCs w:val="16"/>
        </w:rPr>
        <w:t xml:space="preserve"> 'Be still, my blessed Babe, though cause Thou hast to mourn,</w:t>
      </w:r>
      <w:r w:rsidRPr="00EE106E">
        <w:rPr>
          <w:sz w:val="16"/>
          <w:szCs w:val="16"/>
        </w:rPr>
        <w:br/>
        <w:t>Whose blood most innocent to shed the cruel king has sworn' etc. refrain: 'O woe and woeful heavy day when wretches have their will!</w:t>
      </w:r>
      <w:r w:rsidRPr="00EE106E">
        <w:rPr>
          <w:sz w:val="16"/>
          <w:szCs w:val="16"/>
        </w:rPr>
        <w:br/>
        <w:t xml:space="preserve">Lulla, la-lulla, lulla, lullaby'. Full text at: </w:t>
      </w:r>
    </w:p>
    <w:p w14:paraId="3B0C6CEF" w14:textId="145C1E3D" w:rsidR="000F25B8" w:rsidRPr="00EE106E" w:rsidRDefault="000F25B8" w:rsidP="00F73DCE">
      <w:pPr>
        <w:pStyle w:val="FootnoteText"/>
        <w:ind w:left="142" w:hanging="142"/>
        <w:rPr>
          <w:sz w:val="16"/>
          <w:szCs w:val="16"/>
        </w:rPr>
      </w:pPr>
      <w:r w:rsidRPr="00EE106E">
        <w:rPr>
          <w:sz w:val="16"/>
          <w:szCs w:val="16"/>
        </w:rPr>
        <w:tab/>
      </w:r>
      <w:hyperlink r:id="rId2" w:history="1">
        <w:r w:rsidRPr="00EE106E">
          <w:rPr>
            <w:rStyle w:val="Hyperlink"/>
            <w:sz w:val="16"/>
            <w:szCs w:val="16"/>
            <w:u w:val="none"/>
          </w:rPr>
          <w:t>http://www3.cpdl.org/wiki/index.php/Lulla,_lullaby,_my_sweet_little_baby_(William_Byrd)</w:t>
        </w:r>
      </w:hyperlink>
    </w:p>
  </w:footnote>
  <w:footnote w:id="11">
    <w:p w14:paraId="4539151B" w14:textId="366A003F" w:rsidR="000F25B8" w:rsidRPr="00EE106E" w:rsidRDefault="000F25B8" w:rsidP="00BC1F99">
      <w:pPr>
        <w:pStyle w:val="FootnoteText"/>
        <w:ind w:left="142" w:hanging="142"/>
        <w:rPr>
          <w:rFonts w:eastAsia="Gungsuh"/>
          <w:sz w:val="16"/>
          <w:szCs w:val="16"/>
        </w:rPr>
      </w:pPr>
      <w:r w:rsidRPr="00EE106E">
        <w:rPr>
          <w:rStyle w:val="FootnoteReference"/>
          <w:rFonts w:eastAsia="Gungsuh"/>
          <w:sz w:val="16"/>
          <w:szCs w:val="16"/>
        </w:rPr>
        <w:footnoteRef/>
      </w:r>
      <w:r w:rsidRPr="00EE106E">
        <w:rPr>
          <w:rFonts w:eastAsia="Gungsuh"/>
          <w:sz w:val="16"/>
          <w:szCs w:val="16"/>
        </w:rPr>
        <w:t xml:space="preserve"> Kenneth Elliott </w:t>
      </w:r>
      <w:r w:rsidRPr="00EE106E">
        <w:rPr>
          <w:rFonts w:eastAsia="Gungsuh"/>
          <w:i/>
          <w:sz w:val="16"/>
          <w:szCs w:val="16"/>
        </w:rPr>
        <w:t xml:space="preserve">The Byrd Edition </w:t>
      </w:r>
      <w:r w:rsidRPr="00EE106E">
        <w:rPr>
          <w:rFonts w:eastAsia="Gungsuh"/>
          <w:sz w:val="16"/>
          <w:szCs w:val="16"/>
        </w:rPr>
        <w:t xml:space="preserve">17: </w:t>
      </w:r>
      <w:r w:rsidRPr="00EE106E">
        <w:rPr>
          <w:rFonts w:eastAsia="Gungsuh"/>
          <w:i/>
          <w:sz w:val="16"/>
          <w:szCs w:val="16"/>
        </w:rPr>
        <w:t>Consort Music</w:t>
      </w:r>
      <w:r w:rsidR="00047034" w:rsidRPr="00EE106E">
        <w:rPr>
          <w:rFonts w:eastAsia="Gungsuh"/>
          <w:sz w:val="16"/>
          <w:szCs w:val="16"/>
        </w:rPr>
        <w:t xml:space="preserve"> (Stainer &amp; Bell 1971) </w:t>
      </w:r>
      <w:r w:rsidRPr="00EE106E">
        <w:rPr>
          <w:rFonts w:eastAsia="Gungsuh"/>
          <w:sz w:val="16"/>
          <w:szCs w:val="16"/>
        </w:rPr>
        <w:t xml:space="preserve">4. </w:t>
      </w:r>
    </w:p>
  </w:footnote>
  <w:footnote w:id="12">
    <w:p w14:paraId="3E5D265E" w14:textId="1B983719" w:rsidR="000F25B8" w:rsidRPr="00EE106E" w:rsidRDefault="000F25B8" w:rsidP="00D930A2">
      <w:pPr>
        <w:pStyle w:val="FootnoteText"/>
        <w:ind w:left="142" w:hanging="142"/>
        <w:rPr>
          <w:rFonts w:eastAsia="Gungsuh"/>
          <w:sz w:val="16"/>
          <w:szCs w:val="16"/>
        </w:rPr>
      </w:pPr>
      <w:r w:rsidRPr="00EE106E">
        <w:rPr>
          <w:rStyle w:val="FootnoteReference"/>
          <w:rFonts w:eastAsia="Gungsuh"/>
          <w:sz w:val="16"/>
          <w:szCs w:val="16"/>
        </w:rPr>
        <w:footnoteRef/>
      </w:r>
      <w:r w:rsidRPr="00EE106E">
        <w:rPr>
          <w:rFonts w:eastAsia="Gungsuh"/>
          <w:sz w:val="16"/>
          <w:szCs w:val="16"/>
        </w:rPr>
        <w:t xml:space="preserve"> Alan Brown </w:t>
      </w:r>
      <w:r w:rsidRPr="00EE106E">
        <w:rPr>
          <w:rFonts w:eastAsia="Gungsuh"/>
          <w:i/>
          <w:sz w:val="16"/>
          <w:szCs w:val="16"/>
        </w:rPr>
        <w:t>William Byrd Keyboard Music</w:t>
      </w:r>
      <w:r w:rsidRPr="00EE106E">
        <w:rPr>
          <w:rFonts w:eastAsia="Gungsuh"/>
          <w:sz w:val="16"/>
          <w:szCs w:val="16"/>
        </w:rPr>
        <w:t xml:space="preserve"> I Musica Britannica 27 (1976).</w:t>
      </w:r>
    </w:p>
  </w:footnote>
  <w:footnote w:id="13">
    <w:p w14:paraId="18A0F5F1" w14:textId="2EC03CA5" w:rsidR="000F25B8" w:rsidRPr="00EE106E" w:rsidRDefault="000F25B8" w:rsidP="00D930A2">
      <w:pPr>
        <w:pStyle w:val="FootnoteText"/>
        <w:ind w:left="142" w:hanging="142"/>
        <w:rPr>
          <w:rFonts w:eastAsia="Gungsuh"/>
          <w:sz w:val="16"/>
          <w:szCs w:val="16"/>
        </w:rPr>
      </w:pPr>
      <w:r w:rsidRPr="00EE106E">
        <w:rPr>
          <w:rStyle w:val="FootnoteReference"/>
          <w:rFonts w:eastAsia="Gungsuh"/>
          <w:sz w:val="16"/>
          <w:szCs w:val="16"/>
        </w:rPr>
        <w:footnoteRef/>
      </w:r>
      <w:r w:rsidRPr="00EE106E">
        <w:rPr>
          <w:rFonts w:eastAsia="Gungsuh"/>
          <w:sz w:val="16"/>
          <w:szCs w:val="16"/>
        </w:rPr>
        <w:t xml:space="preserve"> Also edited for </w:t>
      </w:r>
      <w:r w:rsidRPr="00EE106E">
        <w:rPr>
          <w:rFonts w:eastAsia="Gungsuh"/>
          <w:i/>
          <w:sz w:val="16"/>
          <w:szCs w:val="16"/>
          <w:lang w:val="en-US"/>
        </w:rPr>
        <w:t>Lute News</w:t>
      </w:r>
      <w:r w:rsidRPr="00EE106E">
        <w:rPr>
          <w:rFonts w:eastAsia="Gungsuh"/>
          <w:sz w:val="16"/>
          <w:szCs w:val="16"/>
          <w:lang w:val="en-US"/>
        </w:rPr>
        <w:t xml:space="preserve"> 61 (April 2002) with music of Thomas Morley.</w:t>
      </w:r>
    </w:p>
  </w:footnote>
  <w:footnote w:id="14">
    <w:p w14:paraId="35219521" w14:textId="5CA9F9FB" w:rsidR="000F25B8" w:rsidRPr="00EE106E" w:rsidRDefault="000F25B8" w:rsidP="00D930A2">
      <w:pPr>
        <w:pStyle w:val="FootnoteText"/>
        <w:ind w:left="142" w:hanging="142"/>
        <w:rPr>
          <w:rFonts w:eastAsia="Gungsuh"/>
          <w:sz w:val="16"/>
          <w:szCs w:val="16"/>
          <w:lang w:val="en-US"/>
        </w:rPr>
      </w:pPr>
      <w:r w:rsidRPr="00EE106E">
        <w:rPr>
          <w:rStyle w:val="FootnoteReference"/>
          <w:rFonts w:eastAsia="Gungsuh"/>
          <w:sz w:val="16"/>
          <w:szCs w:val="16"/>
        </w:rPr>
        <w:footnoteRef/>
      </w:r>
      <w:r w:rsidRPr="00EE106E">
        <w:rPr>
          <w:rFonts w:eastAsia="Gungsuh"/>
          <w:sz w:val="16"/>
          <w:szCs w:val="16"/>
        </w:rPr>
        <w:t xml:space="preserve"> </w:t>
      </w:r>
      <w:r w:rsidRPr="00EE106E">
        <w:rPr>
          <w:rFonts w:eastAsia="Gungsuh"/>
          <w:sz w:val="16"/>
          <w:szCs w:val="16"/>
          <w:lang w:val="en-US"/>
        </w:rPr>
        <w:t xml:space="preserve">Jan Burgers </w:t>
      </w:r>
      <w:r w:rsidRPr="00EE106E">
        <w:rPr>
          <w:rFonts w:eastAsia="Gungsuh"/>
          <w:i/>
          <w:sz w:val="16"/>
          <w:szCs w:val="16"/>
          <w:lang w:val="en-US"/>
        </w:rPr>
        <w:t>Francis Cutting: Collected Lute Music</w:t>
      </w:r>
      <w:r w:rsidRPr="00EE106E">
        <w:rPr>
          <w:rFonts w:eastAsia="Gungsuh"/>
          <w:sz w:val="16"/>
          <w:szCs w:val="16"/>
          <w:lang w:val="en-US"/>
        </w:rPr>
        <w:t xml:space="preserve"> (Lu</w:t>
      </w:r>
      <w:r w:rsidRPr="00EE106E">
        <w:rPr>
          <w:rFonts w:ascii="Times New Roman" w:eastAsia="Gungsuh" w:hAnsi="Times New Roman"/>
          <w:sz w:val="16"/>
          <w:szCs w:val="16"/>
          <w:lang w:val="en-US"/>
        </w:rPr>
        <w:t>̈</w:t>
      </w:r>
      <w:r w:rsidR="00A104AE" w:rsidRPr="00EE106E">
        <w:rPr>
          <w:rFonts w:eastAsia="Gungsuh"/>
          <w:sz w:val="16"/>
          <w:szCs w:val="16"/>
          <w:lang w:val="en-US"/>
        </w:rPr>
        <w:t xml:space="preserve">beck, Tree Edition 2002) - </w:t>
      </w:r>
      <w:r w:rsidR="00F858AE" w:rsidRPr="00EE106E">
        <w:rPr>
          <w:rFonts w:eastAsia="Gungsuh"/>
          <w:sz w:val="16"/>
          <w:szCs w:val="16"/>
          <w:lang w:val="en-US"/>
        </w:rPr>
        <w:t xml:space="preserve">most of the </w:t>
      </w:r>
      <w:r w:rsidR="00A104AE" w:rsidRPr="00EE106E">
        <w:rPr>
          <w:rFonts w:eastAsia="Gungsuh"/>
          <w:sz w:val="16"/>
          <w:szCs w:val="16"/>
          <w:lang w:val="en-US"/>
        </w:rPr>
        <w:t>editorial corrections incorporated here.</w:t>
      </w:r>
    </w:p>
  </w:footnote>
  <w:footnote w:id="15">
    <w:p w14:paraId="37362631" w14:textId="1C9E2F15" w:rsidR="000F25B8" w:rsidRPr="00EE106E" w:rsidRDefault="000F25B8" w:rsidP="00D930A2">
      <w:pPr>
        <w:pStyle w:val="FootnoteText"/>
        <w:ind w:left="142" w:hanging="142"/>
        <w:rPr>
          <w:rFonts w:eastAsia="Gungsuh"/>
          <w:sz w:val="16"/>
          <w:szCs w:val="16"/>
        </w:rPr>
      </w:pPr>
      <w:r w:rsidRPr="00EE106E">
        <w:rPr>
          <w:rStyle w:val="FootnoteReference"/>
          <w:rFonts w:eastAsia="Gungsuh"/>
          <w:sz w:val="16"/>
          <w:szCs w:val="16"/>
        </w:rPr>
        <w:footnoteRef/>
      </w:r>
      <w:r w:rsidRPr="00EE106E">
        <w:rPr>
          <w:rFonts w:eastAsia="Gungsuh"/>
          <w:sz w:val="16"/>
          <w:szCs w:val="16"/>
        </w:rPr>
        <w:t xml:space="preserve"> </w:t>
      </w:r>
      <w:r w:rsidRPr="00EE106E">
        <w:rPr>
          <w:rFonts w:eastAsia="Gungsuh"/>
          <w:sz w:val="16"/>
          <w:szCs w:val="16"/>
          <w:lang w:val="en-US"/>
        </w:rPr>
        <w:t>Hull, University Library (GB-Hu) DD HO 20/1 - treble viol; HO 20/2 - flute; and Oakland, Mills College Library (US-OAm) Parton MS - cittern.</w:t>
      </w:r>
    </w:p>
  </w:footnote>
  <w:footnote w:id="16">
    <w:p w14:paraId="7B80F671" w14:textId="1B531803" w:rsidR="000F25B8" w:rsidRPr="00EE106E" w:rsidRDefault="000F25B8" w:rsidP="00D930A2">
      <w:pPr>
        <w:pStyle w:val="FootnoteText"/>
        <w:ind w:left="142" w:hanging="142"/>
        <w:rPr>
          <w:rFonts w:eastAsia="Gungsuh"/>
          <w:sz w:val="16"/>
          <w:szCs w:val="16"/>
        </w:rPr>
      </w:pPr>
      <w:r w:rsidRPr="00EE106E">
        <w:rPr>
          <w:rStyle w:val="FootnoteReference"/>
          <w:rFonts w:eastAsia="Gungsuh"/>
          <w:sz w:val="16"/>
          <w:szCs w:val="16"/>
        </w:rPr>
        <w:footnoteRef/>
      </w:r>
      <w:r w:rsidRPr="00EE106E">
        <w:rPr>
          <w:rFonts w:eastAsia="Gungsuh"/>
          <w:sz w:val="16"/>
          <w:szCs w:val="16"/>
        </w:rPr>
        <w:t xml:space="preserve"> British Library online facsimile: </w:t>
      </w:r>
    </w:p>
    <w:p w14:paraId="1155BCB0" w14:textId="1D77F1FD" w:rsidR="000F25B8" w:rsidRPr="00EE106E" w:rsidRDefault="000F25B8" w:rsidP="00D930A2">
      <w:pPr>
        <w:pStyle w:val="FootnoteText"/>
        <w:ind w:left="142" w:hanging="142"/>
        <w:rPr>
          <w:rFonts w:eastAsia="Gungsuh"/>
          <w:sz w:val="16"/>
          <w:szCs w:val="16"/>
        </w:rPr>
      </w:pPr>
      <w:r w:rsidRPr="00EE106E">
        <w:rPr>
          <w:rFonts w:eastAsia="Gungsuh"/>
          <w:sz w:val="16"/>
          <w:szCs w:val="16"/>
        </w:rPr>
        <w:tab/>
        <w:t xml:space="preserve"> </w:t>
      </w:r>
      <w:hyperlink r:id="rId3" w:history="1">
        <w:r w:rsidRPr="00EE106E">
          <w:rPr>
            <w:rStyle w:val="Hyperlink"/>
            <w:rFonts w:eastAsia="Gungsuh"/>
            <w:sz w:val="16"/>
            <w:szCs w:val="16"/>
            <w:u w:val="none"/>
            <w:lang w:val="en-US"/>
          </w:rPr>
          <w:t>http://www.bl.uk/manuscripts/FullDisplay.aspx?ref=MS_Mus._1591</w:t>
        </w:r>
      </w:hyperlink>
    </w:p>
  </w:footnote>
  <w:footnote w:id="17">
    <w:p w14:paraId="17316BCA" w14:textId="5CB82DF7" w:rsidR="000F25B8" w:rsidRPr="00EE106E" w:rsidRDefault="000F25B8" w:rsidP="00D930A2">
      <w:pPr>
        <w:pStyle w:val="FootnoteText"/>
        <w:ind w:left="142" w:hanging="142"/>
        <w:rPr>
          <w:rFonts w:eastAsia="Gungsuh"/>
          <w:sz w:val="16"/>
          <w:szCs w:val="16"/>
        </w:rPr>
      </w:pPr>
      <w:r w:rsidRPr="00EE106E">
        <w:rPr>
          <w:rStyle w:val="FootnoteReference"/>
          <w:rFonts w:eastAsia="Gungsuh"/>
          <w:sz w:val="16"/>
          <w:szCs w:val="16"/>
        </w:rPr>
        <w:footnoteRef/>
      </w:r>
      <w:r w:rsidRPr="00EE106E">
        <w:rPr>
          <w:rFonts w:eastAsia="Gungsuh"/>
          <w:sz w:val="16"/>
          <w:szCs w:val="16"/>
        </w:rPr>
        <w:t xml:space="preserve"> Played by Alex MacCartney </w:t>
      </w:r>
      <w:r w:rsidRPr="00EE106E">
        <w:rPr>
          <w:rFonts w:eastAsia="Gungsuh"/>
          <w:i/>
          <w:sz w:val="16"/>
          <w:szCs w:val="16"/>
        </w:rPr>
        <w:t>Elizabeth's Lutes</w:t>
      </w:r>
      <w:r w:rsidRPr="00EE106E">
        <w:rPr>
          <w:rFonts w:eastAsia="Gungsuh"/>
          <w:sz w:val="16"/>
          <w:szCs w:val="16"/>
        </w:rPr>
        <w:t xml:space="preserve"> (Veterum Musica 2015) tr 10.</w:t>
      </w:r>
    </w:p>
  </w:footnote>
  <w:footnote w:id="18">
    <w:p w14:paraId="79249ABF" w14:textId="3CD483BC" w:rsidR="000F25B8" w:rsidRPr="00EE106E" w:rsidRDefault="000F25B8" w:rsidP="00D930A2">
      <w:pPr>
        <w:pStyle w:val="FootnoteText"/>
        <w:ind w:left="142" w:hanging="142"/>
        <w:rPr>
          <w:rFonts w:eastAsia="Gungsuh"/>
          <w:sz w:val="16"/>
          <w:szCs w:val="16"/>
        </w:rPr>
      </w:pPr>
      <w:r w:rsidRPr="00EE106E">
        <w:rPr>
          <w:rStyle w:val="FootnoteReference"/>
          <w:rFonts w:eastAsia="Gungsuh"/>
          <w:sz w:val="16"/>
          <w:szCs w:val="16"/>
        </w:rPr>
        <w:footnoteRef/>
      </w:r>
      <w:r w:rsidRPr="00EE106E">
        <w:rPr>
          <w:rFonts w:eastAsia="Gungsuh"/>
          <w:sz w:val="16"/>
          <w:szCs w:val="16"/>
        </w:rPr>
        <w:t xml:space="preserve"> Alan Brown </w:t>
      </w:r>
      <w:r w:rsidRPr="00EE106E">
        <w:rPr>
          <w:rFonts w:eastAsia="Gungsuh"/>
          <w:i/>
          <w:sz w:val="16"/>
          <w:szCs w:val="16"/>
        </w:rPr>
        <w:t>William Byrd Keyboard Music</w:t>
      </w:r>
      <w:r w:rsidRPr="00EE106E">
        <w:rPr>
          <w:rFonts w:eastAsia="Gungsuh"/>
          <w:sz w:val="16"/>
          <w:szCs w:val="16"/>
        </w:rPr>
        <w:t xml:space="preserve"> II Musica Britannica 28 (1976).</w:t>
      </w:r>
    </w:p>
  </w:footnote>
  <w:footnote w:id="19">
    <w:p w14:paraId="62786E8D" w14:textId="74DE37E2" w:rsidR="000F25B8" w:rsidRPr="00EE106E" w:rsidRDefault="000F25B8" w:rsidP="00D930A2">
      <w:pPr>
        <w:pStyle w:val="FootnoteText"/>
        <w:ind w:left="142" w:hanging="142"/>
        <w:rPr>
          <w:rFonts w:eastAsia="Gungsuh"/>
          <w:sz w:val="16"/>
          <w:szCs w:val="16"/>
        </w:rPr>
      </w:pPr>
      <w:r w:rsidRPr="00EE106E">
        <w:rPr>
          <w:rStyle w:val="FootnoteReference"/>
          <w:rFonts w:eastAsia="Gungsuh"/>
          <w:sz w:val="16"/>
          <w:szCs w:val="16"/>
        </w:rPr>
        <w:footnoteRef/>
      </w:r>
      <w:r w:rsidRPr="00EE106E">
        <w:rPr>
          <w:rFonts w:eastAsia="Gungsuh"/>
          <w:sz w:val="16"/>
          <w:szCs w:val="16"/>
        </w:rPr>
        <w:t xml:space="preserve"> </w:t>
      </w:r>
      <w:r w:rsidRPr="00EE106E">
        <w:rPr>
          <w:rFonts w:eastAsia="Gungsuh"/>
          <w:sz w:val="16"/>
          <w:szCs w:val="16"/>
          <w:lang w:val="en-US"/>
        </w:rPr>
        <w:t>Richard Carter</w:t>
      </w:r>
      <w:r w:rsidRPr="00EE106E">
        <w:rPr>
          <w:rFonts w:eastAsia="Gungsuh"/>
          <w:sz w:val="16"/>
          <w:szCs w:val="16"/>
        </w:rPr>
        <w:t xml:space="preserve"> published a hypothetical completion of </w:t>
      </w:r>
      <w:r w:rsidRPr="00EE106E">
        <w:rPr>
          <w:rFonts w:eastAsia="Gungsuh"/>
          <w:i/>
          <w:iCs/>
          <w:sz w:val="16"/>
          <w:szCs w:val="16"/>
        </w:rPr>
        <w:t xml:space="preserve">Lulla, lullaby </w:t>
      </w:r>
      <w:r w:rsidRPr="00EE106E">
        <w:rPr>
          <w:rFonts w:eastAsia="Gungsuh"/>
          <w:sz w:val="16"/>
          <w:szCs w:val="16"/>
        </w:rPr>
        <w:t xml:space="preserve">for </w:t>
      </w:r>
      <w:r w:rsidR="000F2605">
        <w:rPr>
          <w:rFonts w:eastAsia="Gungsuh"/>
          <w:sz w:val="16"/>
          <w:szCs w:val="16"/>
        </w:rPr>
        <w:t xml:space="preserve">three </w:t>
      </w:r>
      <w:r w:rsidRPr="00EE106E">
        <w:rPr>
          <w:rFonts w:eastAsia="Gungsuh"/>
          <w:sz w:val="16"/>
          <w:szCs w:val="16"/>
        </w:rPr>
        <w:t>lyra viol</w:t>
      </w:r>
      <w:r w:rsidR="000F2605">
        <w:rPr>
          <w:rFonts w:eastAsia="Gungsuh"/>
          <w:sz w:val="16"/>
          <w:szCs w:val="16"/>
        </w:rPr>
        <w:t>s in</w:t>
      </w:r>
      <w:r w:rsidRPr="00EE106E">
        <w:rPr>
          <w:rFonts w:eastAsia="Gungsuh"/>
          <w:sz w:val="16"/>
          <w:szCs w:val="16"/>
        </w:rPr>
        <w:t xml:space="preserve"> </w:t>
      </w:r>
      <w:r w:rsidRPr="000F2605">
        <w:rPr>
          <w:rFonts w:eastAsia="Gungsuh"/>
          <w:i/>
          <w:sz w:val="16"/>
          <w:szCs w:val="16"/>
        </w:rPr>
        <w:t>Birds Lullaby Set for Three Bass Viols Alfonso Way</w:t>
      </w:r>
      <w:r w:rsidRPr="000F2605">
        <w:rPr>
          <w:rFonts w:eastAsia="Gungsuh"/>
          <w:sz w:val="16"/>
          <w:szCs w:val="16"/>
        </w:rPr>
        <w:t xml:space="preserve"> </w:t>
      </w:r>
      <w:r w:rsidRPr="000F2605">
        <w:rPr>
          <w:rFonts w:eastAsia="Gungsuh"/>
          <w:iCs/>
          <w:sz w:val="16"/>
          <w:szCs w:val="16"/>
        </w:rPr>
        <w:t xml:space="preserve">Oriana Music </w:t>
      </w:r>
      <w:r w:rsidRPr="00EE106E">
        <w:rPr>
          <w:rFonts w:eastAsia="Gungsuh"/>
          <w:sz w:val="16"/>
          <w:szCs w:val="16"/>
        </w:rPr>
        <w:t>OM119 (Kritzendorf 2008).</w:t>
      </w:r>
    </w:p>
  </w:footnote>
  <w:footnote w:id="20">
    <w:p w14:paraId="2FD906E3" w14:textId="1FE74692" w:rsidR="00003396" w:rsidRPr="00EE106E" w:rsidRDefault="00003396" w:rsidP="00003396">
      <w:pPr>
        <w:pStyle w:val="FootnoteText"/>
        <w:ind w:left="142" w:hanging="142"/>
        <w:rPr>
          <w:sz w:val="16"/>
          <w:szCs w:val="16"/>
        </w:rPr>
      </w:pPr>
      <w:r w:rsidRPr="00EE106E">
        <w:rPr>
          <w:rStyle w:val="FootnoteReference"/>
          <w:sz w:val="16"/>
          <w:szCs w:val="16"/>
        </w:rPr>
        <w:footnoteRef/>
      </w:r>
      <w:r w:rsidRPr="00EE106E">
        <w:rPr>
          <w:sz w:val="16"/>
          <w:szCs w:val="16"/>
        </w:rPr>
        <w:t xml:space="preserve"> Alan Brown </w:t>
      </w:r>
      <w:r w:rsidRPr="00EE106E">
        <w:rPr>
          <w:i/>
          <w:sz w:val="16"/>
          <w:szCs w:val="16"/>
        </w:rPr>
        <w:t xml:space="preserve">Elizabethan Keyboard Music </w:t>
      </w:r>
      <w:r w:rsidRPr="00EE106E">
        <w:rPr>
          <w:sz w:val="16"/>
          <w:szCs w:val="16"/>
        </w:rPr>
        <w:t>Musica Britannica 55 (1989).</w:t>
      </w:r>
    </w:p>
  </w:footnote>
  <w:footnote w:id="21">
    <w:p w14:paraId="30393FE7" w14:textId="77777777" w:rsidR="00C91A39" w:rsidRPr="00EE106E" w:rsidRDefault="00C91A39" w:rsidP="00C91A39">
      <w:pPr>
        <w:pStyle w:val="FootnoteText"/>
        <w:ind w:left="142" w:hanging="142"/>
        <w:rPr>
          <w:rFonts w:eastAsia="Gungsuh"/>
          <w:sz w:val="16"/>
          <w:szCs w:val="16"/>
        </w:rPr>
      </w:pPr>
      <w:r w:rsidRPr="00EE106E">
        <w:rPr>
          <w:rStyle w:val="FootnoteReference"/>
          <w:rFonts w:eastAsia="Gungsuh"/>
          <w:sz w:val="16"/>
          <w:szCs w:val="16"/>
        </w:rPr>
        <w:footnoteRef/>
      </w:r>
      <w:r w:rsidRPr="00EE106E">
        <w:rPr>
          <w:rFonts w:eastAsia="Gungsuh"/>
          <w:sz w:val="16"/>
          <w:szCs w:val="16"/>
        </w:rPr>
        <w:t xml:space="preserve"> All edited </w:t>
      </w:r>
      <w:r w:rsidRPr="00EE106E">
        <w:rPr>
          <w:rFonts w:eastAsia="Gungsuh"/>
          <w:sz w:val="16"/>
          <w:szCs w:val="16"/>
          <w:lang w:val="en-US"/>
        </w:rPr>
        <w:t xml:space="preserve">for </w:t>
      </w:r>
      <w:r w:rsidRPr="00EE106E">
        <w:rPr>
          <w:rFonts w:eastAsia="Gungsuh"/>
          <w:i/>
          <w:sz w:val="16"/>
          <w:szCs w:val="16"/>
          <w:lang w:val="en-US"/>
        </w:rPr>
        <w:t>Lute News</w:t>
      </w:r>
      <w:r w:rsidRPr="00EE106E">
        <w:rPr>
          <w:rFonts w:eastAsia="Gungsuh"/>
          <w:sz w:val="16"/>
          <w:szCs w:val="16"/>
          <w:lang w:val="en-US"/>
        </w:rPr>
        <w:t xml:space="preserve"> 113 &amp; </w:t>
      </w:r>
      <w:r w:rsidRPr="00EE106E">
        <w:rPr>
          <w:rFonts w:eastAsia="Gungsuh"/>
          <w:i/>
          <w:sz w:val="16"/>
          <w:szCs w:val="16"/>
          <w:lang w:val="en-US"/>
        </w:rPr>
        <w:t>Lutezine</w:t>
      </w:r>
      <w:r w:rsidRPr="00EE106E">
        <w:rPr>
          <w:rFonts w:eastAsia="Gungsuh"/>
          <w:sz w:val="16"/>
          <w:szCs w:val="16"/>
          <w:lang w:val="en-US"/>
        </w:rPr>
        <w:t xml:space="preserve"> (April 2015).</w:t>
      </w:r>
    </w:p>
  </w:footnote>
  <w:footnote w:id="22">
    <w:p w14:paraId="2B8EBC17" w14:textId="66A9B68C" w:rsidR="000F25B8" w:rsidRPr="00EE106E" w:rsidRDefault="000F25B8" w:rsidP="00096C5C">
      <w:pPr>
        <w:pStyle w:val="FootnoteText"/>
        <w:ind w:left="142" w:hanging="142"/>
        <w:rPr>
          <w:rFonts w:eastAsia="Gungsuh"/>
          <w:sz w:val="16"/>
          <w:szCs w:val="16"/>
        </w:rPr>
      </w:pPr>
      <w:r w:rsidRPr="00EE106E">
        <w:rPr>
          <w:rStyle w:val="FootnoteReference"/>
          <w:rFonts w:eastAsia="Gungsuh"/>
          <w:sz w:val="16"/>
          <w:szCs w:val="16"/>
        </w:rPr>
        <w:footnoteRef/>
      </w:r>
      <w:r w:rsidRPr="00EE106E">
        <w:rPr>
          <w:rFonts w:eastAsia="Gungsuh"/>
          <w:sz w:val="16"/>
          <w:szCs w:val="16"/>
        </w:rPr>
        <w:t xml:space="preserve"> BNF online facsimile: </w:t>
      </w:r>
    </w:p>
    <w:p w14:paraId="2552B7E6" w14:textId="77572FBC" w:rsidR="000F25B8" w:rsidRPr="00EE106E" w:rsidRDefault="000F25B8" w:rsidP="00096C5C">
      <w:pPr>
        <w:pStyle w:val="FootnoteText"/>
        <w:ind w:left="142" w:hanging="142"/>
        <w:rPr>
          <w:rFonts w:eastAsia="Gungsuh"/>
          <w:sz w:val="16"/>
          <w:szCs w:val="16"/>
        </w:rPr>
      </w:pPr>
      <w:r w:rsidRPr="00EE106E">
        <w:rPr>
          <w:rFonts w:eastAsia="Gungsuh"/>
          <w:sz w:val="16"/>
          <w:szCs w:val="16"/>
        </w:rPr>
        <w:tab/>
      </w:r>
      <w:hyperlink r:id="rId4" w:history="1">
        <w:r w:rsidRPr="00EE106E">
          <w:rPr>
            <w:rStyle w:val="Hyperlink"/>
            <w:rFonts w:eastAsia="Gungsuh"/>
            <w:sz w:val="16"/>
            <w:szCs w:val="16"/>
            <w:u w:val="none"/>
          </w:rPr>
          <w:t>https://gallica.bnf.fr/ark:/12148/btv1b531553751</w:t>
        </w:r>
      </w:hyperlink>
    </w:p>
  </w:footnote>
  <w:footnote w:id="23">
    <w:p w14:paraId="5C46DFFA" w14:textId="18A28F7E" w:rsidR="000F25B8" w:rsidRPr="00EE106E" w:rsidRDefault="000F25B8" w:rsidP="00E5143E">
      <w:pPr>
        <w:pStyle w:val="FootnoteText"/>
        <w:ind w:left="142" w:hanging="142"/>
        <w:rPr>
          <w:sz w:val="16"/>
          <w:szCs w:val="16"/>
        </w:rPr>
      </w:pPr>
      <w:r w:rsidRPr="00EE106E">
        <w:rPr>
          <w:rStyle w:val="FootnoteReference"/>
          <w:sz w:val="16"/>
          <w:szCs w:val="16"/>
        </w:rPr>
        <w:footnoteRef/>
      </w:r>
      <w:r w:rsidRPr="00EE106E">
        <w:rPr>
          <w:sz w:val="16"/>
          <w:szCs w:val="16"/>
        </w:rPr>
        <w:t xml:space="preserve"> Al</w:t>
      </w:r>
      <w:r w:rsidR="00047034" w:rsidRPr="00EE106E">
        <w:rPr>
          <w:sz w:val="16"/>
          <w:szCs w:val="16"/>
        </w:rPr>
        <w:t>l</w:t>
      </w:r>
      <w:r w:rsidRPr="00EE106E">
        <w:rPr>
          <w:sz w:val="16"/>
          <w:szCs w:val="16"/>
        </w:rPr>
        <w:t xml:space="preserve"> </w:t>
      </w:r>
      <w:r w:rsidR="00047034" w:rsidRPr="00EE106E">
        <w:rPr>
          <w:rFonts w:eastAsia="Gungsuh"/>
          <w:sz w:val="16"/>
          <w:szCs w:val="16"/>
          <w:lang w:val="en-US"/>
        </w:rPr>
        <w:t>settings</w:t>
      </w:r>
      <w:r w:rsidR="00047034" w:rsidRPr="00EE106E">
        <w:rPr>
          <w:sz w:val="16"/>
          <w:szCs w:val="16"/>
        </w:rPr>
        <w:t xml:space="preserve"> </w:t>
      </w:r>
      <w:r w:rsidRPr="00EE106E">
        <w:rPr>
          <w:sz w:val="16"/>
          <w:szCs w:val="16"/>
        </w:rPr>
        <w:t xml:space="preserve">edited for </w:t>
      </w:r>
      <w:r w:rsidRPr="00EE106E">
        <w:rPr>
          <w:i/>
          <w:sz w:val="16"/>
          <w:szCs w:val="16"/>
        </w:rPr>
        <w:t>Lute New</w:t>
      </w:r>
      <w:r w:rsidR="00047034" w:rsidRPr="00EE106E">
        <w:rPr>
          <w:rFonts w:eastAsia="Gungsuh"/>
          <w:i/>
          <w:sz w:val="16"/>
          <w:szCs w:val="16"/>
          <w:lang w:val="en-US"/>
        </w:rPr>
        <w:t>s/Lutezine</w:t>
      </w:r>
      <w:r w:rsidR="00047034" w:rsidRPr="00EE106E">
        <w:rPr>
          <w:rFonts w:eastAsia="Gungsuh"/>
          <w:sz w:val="16"/>
          <w:szCs w:val="16"/>
          <w:lang w:val="en-US"/>
        </w:rPr>
        <w:t xml:space="preserve"> </w:t>
      </w:r>
      <w:r w:rsidRPr="00EE106E">
        <w:rPr>
          <w:sz w:val="16"/>
          <w:szCs w:val="16"/>
        </w:rPr>
        <w:t>107</w:t>
      </w:r>
      <w:r w:rsidR="00047034" w:rsidRPr="00EE106E">
        <w:rPr>
          <w:sz w:val="16"/>
          <w:szCs w:val="16"/>
        </w:rPr>
        <w:t xml:space="preserve"> </w:t>
      </w:r>
      <w:r w:rsidRPr="00EE106E">
        <w:rPr>
          <w:sz w:val="16"/>
          <w:szCs w:val="16"/>
        </w:rPr>
        <w:t>(October 2013)</w:t>
      </w:r>
      <w:r w:rsidRPr="00EE106E">
        <w:rPr>
          <w:rFonts w:eastAsia="Gungsuh"/>
          <w:sz w:val="16"/>
          <w:szCs w:val="16"/>
          <w:lang w:val="en-US"/>
        </w:rPr>
        <w:t>.</w:t>
      </w:r>
    </w:p>
  </w:footnote>
  <w:footnote w:id="24">
    <w:p w14:paraId="3D56ABA3" w14:textId="77777777" w:rsidR="00F45FF8" w:rsidRPr="00EE106E" w:rsidRDefault="00F45FF8" w:rsidP="00F45FF8">
      <w:pPr>
        <w:pStyle w:val="FootnoteText"/>
        <w:ind w:left="142" w:hanging="142"/>
        <w:rPr>
          <w:rFonts w:eastAsia="Gungsuh"/>
          <w:sz w:val="16"/>
          <w:szCs w:val="16"/>
        </w:rPr>
      </w:pPr>
      <w:r w:rsidRPr="00EE106E">
        <w:rPr>
          <w:rStyle w:val="FootnoteReference"/>
          <w:rFonts w:eastAsia="Gungsuh"/>
          <w:sz w:val="16"/>
          <w:szCs w:val="16"/>
        </w:rPr>
        <w:footnoteRef/>
      </w:r>
      <w:r w:rsidRPr="00EE106E">
        <w:rPr>
          <w:rFonts w:eastAsia="Gungsuh"/>
          <w:sz w:val="16"/>
          <w:szCs w:val="16"/>
        </w:rPr>
        <w:t xml:space="preserve"> </w:t>
      </w:r>
      <w:r w:rsidRPr="00EE106E">
        <w:rPr>
          <w:rFonts w:eastAsia="Gungsuh"/>
          <w:sz w:val="16"/>
          <w:szCs w:val="16"/>
          <w:lang w:val="en-US"/>
        </w:rPr>
        <w:t xml:space="preserve">Also edited for </w:t>
      </w:r>
      <w:r w:rsidRPr="00EE106E">
        <w:rPr>
          <w:rFonts w:eastAsia="Gungsuh"/>
          <w:i/>
          <w:sz w:val="16"/>
          <w:szCs w:val="16"/>
          <w:lang w:val="en-US"/>
        </w:rPr>
        <w:t xml:space="preserve">Lute News </w:t>
      </w:r>
      <w:r w:rsidRPr="00EE106E">
        <w:rPr>
          <w:rFonts w:eastAsia="Gungsuh"/>
          <w:sz w:val="16"/>
          <w:szCs w:val="16"/>
          <w:lang w:val="en-US"/>
        </w:rPr>
        <w:t>105 (April 2013) with music of Edward Collard.</w:t>
      </w:r>
    </w:p>
  </w:footnote>
  <w:footnote w:id="25">
    <w:p w14:paraId="03019FAA" w14:textId="142036B3" w:rsidR="000F25B8" w:rsidRPr="00EE106E" w:rsidRDefault="000F25B8" w:rsidP="0089451C">
      <w:pPr>
        <w:pStyle w:val="FootnoteText"/>
        <w:ind w:left="142" w:hanging="142"/>
        <w:rPr>
          <w:rFonts w:eastAsia="Gungsuh"/>
          <w:sz w:val="16"/>
          <w:szCs w:val="16"/>
        </w:rPr>
      </w:pPr>
      <w:r w:rsidRPr="00EE106E">
        <w:rPr>
          <w:rStyle w:val="FootnoteReference"/>
          <w:rFonts w:eastAsia="Gungsuh"/>
          <w:sz w:val="16"/>
          <w:szCs w:val="16"/>
        </w:rPr>
        <w:footnoteRef/>
      </w:r>
      <w:r w:rsidRPr="00EE106E">
        <w:rPr>
          <w:rFonts w:eastAsia="Gungsuh"/>
          <w:sz w:val="16"/>
          <w:szCs w:val="16"/>
        </w:rPr>
        <w:t xml:space="preserve"> </w:t>
      </w:r>
      <w:r w:rsidR="00747C88" w:rsidRPr="00EE106E">
        <w:rPr>
          <w:rFonts w:eastAsia="Gungsuh"/>
          <w:sz w:val="16"/>
          <w:szCs w:val="16"/>
        </w:rPr>
        <w:t xml:space="preserve">Diana </w:t>
      </w:r>
      <w:r w:rsidR="00747C88" w:rsidRPr="00EE106E">
        <w:rPr>
          <w:rFonts w:eastAsia="Gungsuh"/>
          <w:sz w:val="16"/>
          <w:szCs w:val="16"/>
          <w:lang w:val="en-US"/>
        </w:rPr>
        <w:t xml:space="preserve">Poulton and Basil Lam </w:t>
      </w:r>
      <w:r w:rsidR="00747C88" w:rsidRPr="00EE106E">
        <w:rPr>
          <w:rFonts w:eastAsia="Gungsuh"/>
          <w:i/>
          <w:iCs/>
          <w:sz w:val="16"/>
          <w:szCs w:val="16"/>
          <w:lang w:val="en-US"/>
        </w:rPr>
        <w:t xml:space="preserve">The Collected Lute Music of John Dowland </w:t>
      </w:r>
      <w:r w:rsidR="00747C88" w:rsidRPr="00EE106E">
        <w:rPr>
          <w:rFonts w:eastAsia="Gungsuh"/>
          <w:sz w:val="16"/>
          <w:szCs w:val="16"/>
          <w:lang w:val="en-US"/>
        </w:rPr>
        <w:t xml:space="preserve">(London, Faber, 1974/R1978/R1981), pp.149-154 &amp; 329-330; </w:t>
      </w:r>
      <w:r w:rsidR="00D36B3B" w:rsidRPr="00EE106E">
        <w:rPr>
          <w:rFonts w:eastAsia="Gungsuh"/>
          <w:sz w:val="16"/>
          <w:szCs w:val="16"/>
          <w:lang w:val="en-US"/>
        </w:rPr>
        <w:t xml:space="preserve">Diana Poulton </w:t>
      </w:r>
      <w:r w:rsidR="00D36B3B" w:rsidRPr="00EE106E">
        <w:rPr>
          <w:rFonts w:eastAsia="Gungsuh"/>
          <w:i/>
          <w:sz w:val="16"/>
          <w:szCs w:val="16"/>
          <w:lang w:val="en-US"/>
        </w:rPr>
        <w:t>John Dowland</w:t>
      </w:r>
      <w:r w:rsidR="00D36B3B" w:rsidRPr="00EE106E">
        <w:rPr>
          <w:rFonts w:eastAsia="Gungsuh"/>
          <w:sz w:val="16"/>
          <w:szCs w:val="16"/>
          <w:lang w:val="en-US"/>
        </w:rPr>
        <w:t xml:space="preserve"> (Faber 1972/R1982), </w:t>
      </w:r>
      <w:r w:rsidR="00D36B3B" w:rsidRPr="00EE106E">
        <w:rPr>
          <w:rFonts w:eastAsia="Gungsuh"/>
          <w:sz w:val="16"/>
          <w:szCs w:val="16"/>
        </w:rPr>
        <w:t>pp. 157-158</w:t>
      </w:r>
      <w:r w:rsidRPr="00EE106E">
        <w:rPr>
          <w:rFonts w:eastAsia="Gungsuh"/>
          <w:sz w:val="16"/>
          <w:szCs w:val="16"/>
        </w:rPr>
        <w:t>.</w:t>
      </w:r>
    </w:p>
  </w:footnote>
  <w:footnote w:id="26">
    <w:p w14:paraId="63B6DB46" w14:textId="102CF366" w:rsidR="00A75B8F" w:rsidRPr="00EE106E" w:rsidRDefault="00A75B8F" w:rsidP="0026167D">
      <w:pPr>
        <w:pStyle w:val="FootnoteText"/>
        <w:ind w:left="142" w:hanging="142"/>
        <w:rPr>
          <w:sz w:val="16"/>
          <w:szCs w:val="16"/>
        </w:rPr>
      </w:pPr>
      <w:r w:rsidRPr="00EE106E">
        <w:rPr>
          <w:rStyle w:val="FootnoteReference"/>
          <w:sz w:val="16"/>
          <w:szCs w:val="16"/>
        </w:rPr>
        <w:footnoteRef/>
      </w:r>
      <w:r w:rsidRPr="00EE106E">
        <w:rPr>
          <w:sz w:val="16"/>
          <w:szCs w:val="16"/>
        </w:rPr>
        <w:t xml:space="preserve"> </w:t>
      </w:r>
      <w:r w:rsidR="004A6949" w:rsidRPr="00EE106E">
        <w:rPr>
          <w:sz w:val="16"/>
          <w:szCs w:val="16"/>
        </w:rPr>
        <w:t>JD65, GB-Cu Dd.2.11, f. 58r </w:t>
      </w:r>
      <w:r w:rsidR="004A6949" w:rsidRPr="00EE106E">
        <w:rPr>
          <w:i/>
          <w:sz w:val="16"/>
          <w:szCs w:val="16"/>
        </w:rPr>
        <w:t>Lord Strangs March J D</w:t>
      </w:r>
      <w:r w:rsidR="004A6949" w:rsidRPr="00EE106E">
        <w:rPr>
          <w:sz w:val="16"/>
          <w:szCs w:val="16"/>
        </w:rPr>
        <w:t>, e</w:t>
      </w:r>
      <w:r w:rsidRPr="00EE106E">
        <w:rPr>
          <w:sz w:val="16"/>
          <w:szCs w:val="16"/>
        </w:rPr>
        <w:t xml:space="preserve">dited for </w:t>
      </w:r>
      <w:r w:rsidRPr="00EE106E">
        <w:rPr>
          <w:i/>
          <w:sz w:val="16"/>
          <w:szCs w:val="16"/>
        </w:rPr>
        <w:t>Lute News</w:t>
      </w:r>
      <w:r w:rsidRPr="00EE106E">
        <w:rPr>
          <w:sz w:val="16"/>
          <w:szCs w:val="16"/>
        </w:rPr>
        <w:t xml:space="preserve"> 100 (</w:t>
      </w:r>
      <w:r w:rsidR="0026167D" w:rsidRPr="00EE106E">
        <w:rPr>
          <w:sz w:val="16"/>
          <w:szCs w:val="16"/>
        </w:rPr>
        <w:t>December 2011</w:t>
      </w:r>
      <w:r w:rsidRPr="00EE106E">
        <w:rPr>
          <w:sz w:val="16"/>
          <w:szCs w:val="16"/>
        </w:rPr>
        <w:t>).</w:t>
      </w:r>
    </w:p>
  </w:footnote>
  <w:footnote w:id="27">
    <w:p w14:paraId="41B49376" w14:textId="6CDC69C2" w:rsidR="000F25B8" w:rsidRPr="00EE106E" w:rsidRDefault="000F25B8" w:rsidP="0033686C">
      <w:pPr>
        <w:pStyle w:val="FootnoteText"/>
        <w:ind w:left="142" w:hanging="142"/>
        <w:rPr>
          <w:rFonts w:eastAsia="Gungsuh"/>
          <w:sz w:val="16"/>
          <w:szCs w:val="16"/>
        </w:rPr>
      </w:pPr>
      <w:r w:rsidRPr="00EE106E">
        <w:rPr>
          <w:rStyle w:val="FootnoteReference"/>
          <w:rFonts w:eastAsia="Gungsuh"/>
          <w:sz w:val="16"/>
          <w:szCs w:val="16"/>
        </w:rPr>
        <w:footnoteRef/>
      </w:r>
      <w:r w:rsidRPr="00EE106E">
        <w:rPr>
          <w:rFonts w:eastAsia="Gungsuh"/>
          <w:sz w:val="16"/>
          <w:szCs w:val="16"/>
        </w:rPr>
        <w:t xml:space="preserve"> </w:t>
      </w:r>
      <w:r w:rsidR="00747C88" w:rsidRPr="00EE106E">
        <w:rPr>
          <w:rFonts w:eastAsia="Gungsuh"/>
          <w:sz w:val="16"/>
          <w:szCs w:val="16"/>
        </w:rPr>
        <w:t xml:space="preserve">See </w:t>
      </w:r>
      <w:r w:rsidRPr="00EE106E">
        <w:rPr>
          <w:rFonts w:eastAsia="Gungsuh"/>
          <w:sz w:val="16"/>
          <w:szCs w:val="16"/>
        </w:rPr>
        <w:t xml:space="preserve">John Southworth </w:t>
      </w:r>
      <w:r w:rsidRPr="00EE106E">
        <w:rPr>
          <w:rFonts w:eastAsia="Gungsuh"/>
          <w:i/>
          <w:sz w:val="16"/>
          <w:szCs w:val="16"/>
        </w:rPr>
        <w:t xml:space="preserve">Fools and Jesters at the English Court </w:t>
      </w:r>
      <w:r w:rsidRPr="00EE106E">
        <w:rPr>
          <w:rFonts w:eastAsia="Gungsuh"/>
          <w:sz w:val="16"/>
          <w:szCs w:val="16"/>
        </w:rPr>
        <w:t>(Sutton Publishing 1998), pp. 107-117 &amp; 124-129.</w:t>
      </w:r>
    </w:p>
  </w:footnote>
  <w:footnote w:id="28">
    <w:p w14:paraId="20F5C60E" w14:textId="4B37210F" w:rsidR="00551E70" w:rsidRPr="00EE106E" w:rsidRDefault="00551E70" w:rsidP="00D3352C">
      <w:pPr>
        <w:pStyle w:val="FootnoteText"/>
        <w:ind w:left="142" w:hanging="142"/>
        <w:rPr>
          <w:sz w:val="16"/>
          <w:szCs w:val="16"/>
        </w:rPr>
      </w:pPr>
      <w:r w:rsidRPr="00EE106E">
        <w:rPr>
          <w:rStyle w:val="FootnoteReference"/>
          <w:sz w:val="16"/>
          <w:szCs w:val="16"/>
        </w:rPr>
        <w:footnoteRef/>
      </w:r>
      <w:r w:rsidRPr="00EE106E">
        <w:rPr>
          <w:sz w:val="16"/>
          <w:szCs w:val="16"/>
        </w:rPr>
        <w:t xml:space="preserve"> </w:t>
      </w:r>
      <w:r w:rsidR="00D3352C" w:rsidRPr="00EE106E">
        <w:rPr>
          <w:sz w:val="16"/>
          <w:szCs w:val="16"/>
        </w:rPr>
        <w:t xml:space="preserve">The tune is also quoted in </w:t>
      </w:r>
      <w:r w:rsidR="00D3352C" w:rsidRPr="00EE106E">
        <w:rPr>
          <w:sz w:val="16"/>
          <w:szCs w:val="16"/>
          <w:lang w:val="en-US"/>
        </w:rPr>
        <w:t xml:space="preserve">the anonymous play </w:t>
      </w:r>
      <w:r w:rsidR="00D3352C" w:rsidRPr="00EE106E">
        <w:rPr>
          <w:i/>
          <w:sz w:val="16"/>
          <w:szCs w:val="16"/>
          <w:lang w:val="en-US"/>
        </w:rPr>
        <w:t xml:space="preserve">The Partiall Law </w:t>
      </w:r>
      <w:r w:rsidR="00D3352C" w:rsidRPr="00EE106E">
        <w:rPr>
          <w:sz w:val="16"/>
          <w:szCs w:val="16"/>
          <w:lang w:val="en-US"/>
        </w:rPr>
        <w:t>of 1625 (act II scene iv): Woman 2. 'Nay that's as old as the beginning of the world, or Tarleton's Trunk-hose'.</w:t>
      </w:r>
    </w:p>
  </w:footnote>
  <w:footnote w:id="29">
    <w:p w14:paraId="09EE0331" w14:textId="1B47AA4E" w:rsidR="0033686C" w:rsidRPr="00EE106E" w:rsidRDefault="0033686C" w:rsidP="0033686C">
      <w:pPr>
        <w:pStyle w:val="FootnoteText"/>
        <w:ind w:left="142" w:hanging="142"/>
        <w:rPr>
          <w:sz w:val="16"/>
          <w:szCs w:val="16"/>
          <w:lang w:val="en-US"/>
        </w:rPr>
      </w:pPr>
      <w:r w:rsidRPr="00EE106E">
        <w:rPr>
          <w:rStyle w:val="FootnoteReference"/>
          <w:sz w:val="16"/>
          <w:szCs w:val="16"/>
        </w:rPr>
        <w:footnoteRef/>
      </w:r>
      <w:r w:rsidRPr="00EE106E">
        <w:rPr>
          <w:sz w:val="16"/>
          <w:szCs w:val="16"/>
        </w:rPr>
        <w:t xml:space="preserve"> See </w:t>
      </w:r>
      <w:r w:rsidRPr="00EE106E">
        <w:rPr>
          <w:sz w:val="16"/>
          <w:szCs w:val="16"/>
          <w:lang w:val="en-US"/>
        </w:rPr>
        <w:t>Sally Harper ‘An Elizabethan Tune List from Lleweni Hall, North Wales’ RMA Research Chronicle no 38 (2005), pp. 45-98.</w:t>
      </w:r>
    </w:p>
  </w:footnote>
  <w:footnote w:id="30">
    <w:p w14:paraId="2E79D729" w14:textId="77777777" w:rsidR="007874FD" w:rsidRPr="00EE106E" w:rsidRDefault="007874FD" w:rsidP="007874FD">
      <w:pPr>
        <w:pStyle w:val="FootnoteText"/>
        <w:ind w:left="142" w:hanging="142"/>
        <w:rPr>
          <w:rFonts w:eastAsia="Gungsuh"/>
          <w:sz w:val="16"/>
          <w:szCs w:val="16"/>
        </w:rPr>
      </w:pPr>
      <w:r w:rsidRPr="00EE106E">
        <w:rPr>
          <w:rStyle w:val="FootnoteReference"/>
          <w:rFonts w:eastAsia="Gungsuh"/>
          <w:sz w:val="16"/>
          <w:szCs w:val="16"/>
        </w:rPr>
        <w:footnoteRef/>
      </w:r>
      <w:r w:rsidRPr="00EE106E">
        <w:rPr>
          <w:rFonts w:eastAsia="Gungsuh"/>
          <w:sz w:val="16"/>
          <w:szCs w:val="16"/>
        </w:rPr>
        <w:t xml:space="preserve"> University of California Santa Barbara: English Broadside Ballad Archive: </w:t>
      </w:r>
      <w:hyperlink r:id="rId5" w:history="1">
        <w:r w:rsidRPr="00EE106E">
          <w:rPr>
            <w:rStyle w:val="Hyperlink"/>
            <w:rFonts w:eastAsia="Gungsuh"/>
            <w:sz w:val="16"/>
            <w:szCs w:val="16"/>
            <w:u w:val="none"/>
          </w:rPr>
          <w:t>http://ebba.english.ucsb.edu</w:t>
        </w:r>
      </w:hyperlink>
    </w:p>
  </w:footnote>
  <w:footnote w:id="31">
    <w:p w14:paraId="6ECDD921" w14:textId="290E3D87" w:rsidR="000F25B8" w:rsidRPr="00EE106E" w:rsidRDefault="000F25B8" w:rsidP="0033686C">
      <w:pPr>
        <w:pStyle w:val="FootnoteText"/>
        <w:ind w:left="142" w:hanging="142"/>
        <w:rPr>
          <w:sz w:val="16"/>
          <w:szCs w:val="16"/>
        </w:rPr>
      </w:pPr>
      <w:r w:rsidRPr="00EE106E">
        <w:rPr>
          <w:rStyle w:val="FootnoteReference"/>
          <w:sz w:val="16"/>
          <w:szCs w:val="16"/>
        </w:rPr>
        <w:footnoteRef/>
      </w:r>
      <w:r w:rsidRPr="00EE106E">
        <w:rPr>
          <w:sz w:val="16"/>
          <w:szCs w:val="16"/>
        </w:rPr>
        <w:t xml:space="preserve"> Warwick Edwards </w:t>
      </w:r>
      <w:r w:rsidRPr="00EE106E">
        <w:rPr>
          <w:i/>
          <w:sz w:val="16"/>
          <w:szCs w:val="16"/>
        </w:rPr>
        <w:t>Music for Mixed Consort</w:t>
      </w:r>
      <w:r w:rsidRPr="00EE106E">
        <w:rPr>
          <w:sz w:val="16"/>
          <w:szCs w:val="16"/>
        </w:rPr>
        <w:t xml:space="preserve"> Musica Britannica 40 (1977).</w:t>
      </w:r>
    </w:p>
  </w:footnote>
  <w:footnote w:id="32">
    <w:p w14:paraId="6F5BA0ED" w14:textId="77777777" w:rsidR="005C07E0" w:rsidRPr="00EE106E" w:rsidRDefault="005C07E0" w:rsidP="005C07E0">
      <w:pPr>
        <w:pStyle w:val="FootnoteText"/>
        <w:ind w:left="142" w:hanging="142"/>
        <w:rPr>
          <w:rFonts w:eastAsia="Gungsuh"/>
          <w:sz w:val="16"/>
          <w:szCs w:val="16"/>
        </w:rPr>
      </w:pPr>
      <w:r w:rsidRPr="00EE106E">
        <w:rPr>
          <w:rStyle w:val="FootnoteReference"/>
          <w:rFonts w:eastAsia="Gungsuh"/>
          <w:sz w:val="16"/>
          <w:szCs w:val="16"/>
        </w:rPr>
        <w:footnoteRef/>
      </w:r>
      <w:r w:rsidRPr="00EE106E">
        <w:rPr>
          <w:rFonts w:eastAsia="Gungsuh"/>
          <w:sz w:val="16"/>
          <w:szCs w:val="16"/>
        </w:rPr>
        <w:t xml:space="preserve"> Broadside Ballads Online at the Bodleian Libraries:</w:t>
      </w:r>
    </w:p>
    <w:p w14:paraId="2939A906" w14:textId="77777777" w:rsidR="005C07E0" w:rsidRPr="00EE106E" w:rsidRDefault="005C07E0" w:rsidP="005C07E0">
      <w:pPr>
        <w:pStyle w:val="FootnoteText"/>
        <w:ind w:left="142" w:hanging="142"/>
        <w:rPr>
          <w:rFonts w:eastAsia="Gungsuh"/>
          <w:sz w:val="16"/>
          <w:szCs w:val="16"/>
        </w:rPr>
      </w:pPr>
      <w:r w:rsidRPr="00EE106E">
        <w:rPr>
          <w:rStyle w:val="Hyperlink"/>
          <w:rFonts w:eastAsia="Gungsuh"/>
          <w:sz w:val="16"/>
          <w:szCs w:val="16"/>
          <w:u w:val="none"/>
        </w:rPr>
        <w:tab/>
      </w:r>
      <w:hyperlink r:id="rId6" w:history="1">
        <w:r w:rsidRPr="00EE106E">
          <w:rPr>
            <w:rStyle w:val="Hyperlink"/>
            <w:rFonts w:eastAsia="Gungsuh"/>
            <w:sz w:val="16"/>
            <w:szCs w:val="16"/>
            <w:u w:val="none"/>
          </w:rPr>
          <w:t>http://ballads.bodleian.ox.ac.uk</w:t>
        </w:r>
      </w:hyperlink>
    </w:p>
  </w:footnote>
  <w:footnote w:id="33">
    <w:p w14:paraId="0AA4BC4E" w14:textId="68F7F6E8" w:rsidR="000F25B8" w:rsidRPr="00EE106E" w:rsidRDefault="000F25B8" w:rsidP="009D591A">
      <w:pPr>
        <w:pStyle w:val="FootnoteText"/>
        <w:ind w:left="142" w:hanging="142"/>
        <w:rPr>
          <w:rFonts w:eastAsia="Gungsuh"/>
          <w:sz w:val="16"/>
          <w:szCs w:val="16"/>
        </w:rPr>
      </w:pPr>
      <w:r w:rsidRPr="00EE106E">
        <w:rPr>
          <w:rStyle w:val="FootnoteReference"/>
          <w:rFonts w:eastAsia="Gungsuh"/>
          <w:sz w:val="16"/>
          <w:szCs w:val="16"/>
        </w:rPr>
        <w:footnoteRef/>
      </w:r>
      <w:r w:rsidRPr="00EE106E">
        <w:rPr>
          <w:rFonts w:eastAsia="Gungsuh"/>
          <w:sz w:val="16"/>
          <w:szCs w:val="16"/>
        </w:rPr>
        <w:t xml:space="preserve"> Text for all five verses can be found at:</w:t>
      </w:r>
    </w:p>
    <w:p w14:paraId="5D5E4C4D" w14:textId="1381F400" w:rsidR="000F25B8" w:rsidRPr="00EE106E" w:rsidRDefault="000F25B8" w:rsidP="009D591A">
      <w:pPr>
        <w:pStyle w:val="FootnoteText"/>
        <w:ind w:left="142" w:hanging="142"/>
        <w:rPr>
          <w:rFonts w:eastAsia="Gungsuh"/>
          <w:sz w:val="16"/>
          <w:szCs w:val="16"/>
        </w:rPr>
      </w:pPr>
      <w:r w:rsidRPr="00EE106E">
        <w:rPr>
          <w:rFonts w:eastAsia="Gungsuh"/>
          <w:sz w:val="16"/>
          <w:szCs w:val="16"/>
        </w:rPr>
        <w:tab/>
      </w:r>
      <w:hyperlink r:id="rId7" w:history="1">
        <w:r w:rsidRPr="00EE106E">
          <w:rPr>
            <w:rStyle w:val="Hyperlink"/>
            <w:rFonts w:eastAsia="Gungsuh"/>
            <w:sz w:val="16"/>
            <w:szCs w:val="16"/>
            <w:u w:val="none"/>
          </w:rPr>
          <w:t>http://www.lieder.net/lieder/get_text.html?TextId=4662</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9846" w14:textId="77777777" w:rsidR="000F25B8" w:rsidRDefault="000F25B8" w:rsidP="000F25B8">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0BEE898D" w14:textId="77777777" w:rsidR="000F25B8" w:rsidRDefault="000F25B8" w:rsidP="002515ED">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E203F" w14:textId="77777777" w:rsidR="000F25B8" w:rsidRDefault="000F25B8" w:rsidP="000F25B8">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34BA4">
      <w:rPr>
        <w:rStyle w:val="PageNumber"/>
        <w:noProof/>
      </w:rPr>
      <w:t>1</w:t>
    </w:r>
    <w:r>
      <w:rPr>
        <w:rStyle w:val="PageNumber"/>
      </w:rPr>
      <w:fldChar w:fldCharType="end"/>
    </w:r>
  </w:p>
  <w:p w14:paraId="2070857F" w14:textId="77777777" w:rsidR="000F25B8" w:rsidRDefault="000F25B8" w:rsidP="002515ED">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720"/>
  <w:displayHorizontalDrawingGridEvery w:val="0"/>
  <w:displayVerticalDrawingGridEvery w:val="0"/>
  <w:doNotUseMarginsForDrawingGridOrigin/>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3396"/>
    <w:rsid w:val="00007963"/>
    <w:rsid w:val="00007B5C"/>
    <w:rsid w:val="000203B8"/>
    <w:rsid w:val="000317B5"/>
    <w:rsid w:val="0003269B"/>
    <w:rsid w:val="00035284"/>
    <w:rsid w:val="000425E7"/>
    <w:rsid w:val="00046791"/>
    <w:rsid w:val="00047034"/>
    <w:rsid w:val="00051069"/>
    <w:rsid w:val="00056217"/>
    <w:rsid w:val="0006433A"/>
    <w:rsid w:val="000647F6"/>
    <w:rsid w:val="00066BD7"/>
    <w:rsid w:val="00072EE6"/>
    <w:rsid w:val="00086599"/>
    <w:rsid w:val="0009058B"/>
    <w:rsid w:val="000916A4"/>
    <w:rsid w:val="000925C3"/>
    <w:rsid w:val="00095F27"/>
    <w:rsid w:val="0009663A"/>
    <w:rsid w:val="00096C5C"/>
    <w:rsid w:val="000A0517"/>
    <w:rsid w:val="000B2BC8"/>
    <w:rsid w:val="000B3097"/>
    <w:rsid w:val="000C19B3"/>
    <w:rsid w:val="000C3EDE"/>
    <w:rsid w:val="000D0BFA"/>
    <w:rsid w:val="000D272E"/>
    <w:rsid w:val="000D3595"/>
    <w:rsid w:val="000E0809"/>
    <w:rsid w:val="000E4309"/>
    <w:rsid w:val="000E43D7"/>
    <w:rsid w:val="000F25B8"/>
    <w:rsid w:val="000F2605"/>
    <w:rsid w:val="000F638F"/>
    <w:rsid w:val="00107906"/>
    <w:rsid w:val="00117982"/>
    <w:rsid w:val="001223B7"/>
    <w:rsid w:val="00126F29"/>
    <w:rsid w:val="00134068"/>
    <w:rsid w:val="00141C07"/>
    <w:rsid w:val="001430D3"/>
    <w:rsid w:val="0014751A"/>
    <w:rsid w:val="00152050"/>
    <w:rsid w:val="001527C1"/>
    <w:rsid w:val="00155577"/>
    <w:rsid w:val="00162774"/>
    <w:rsid w:val="00165042"/>
    <w:rsid w:val="001732FB"/>
    <w:rsid w:val="00180ACA"/>
    <w:rsid w:val="00182246"/>
    <w:rsid w:val="00193921"/>
    <w:rsid w:val="001955B2"/>
    <w:rsid w:val="001A4E5C"/>
    <w:rsid w:val="001A5DD4"/>
    <w:rsid w:val="001A72FF"/>
    <w:rsid w:val="001C0F7A"/>
    <w:rsid w:val="001C227D"/>
    <w:rsid w:val="001C2C48"/>
    <w:rsid w:val="001C2C72"/>
    <w:rsid w:val="001D035A"/>
    <w:rsid w:val="001D15FD"/>
    <w:rsid w:val="001D2986"/>
    <w:rsid w:val="001E08E5"/>
    <w:rsid w:val="001E204D"/>
    <w:rsid w:val="001E27B2"/>
    <w:rsid w:val="001E790F"/>
    <w:rsid w:val="001E7E81"/>
    <w:rsid w:val="001F1A0D"/>
    <w:rsid w:val="001F1D02"/>
    <w:rsid w:val="001F48D4"/>
    <w:rsid w:val="001F6957"/>
    <w:rsid w:val="00201AE3"/>
    <w:rsid w:val="0020696B"/>
    <w:rsid w:val="002069B9"/>
    <w:rsid w:val="00212F7A"/>
    <w:rsid w:val="00214293"/>
    <w:rsid w:val="0021730A"/>
    <w:rsid w:val="002177C1"/>
    <w:rsid w:val="00220D20"/>
    <w:rsid w:val="00221E38"/>
    <w:rsid w:val="0022568B"/>
    <w:rsid w:val="00225E85"/>
    <w:rsid w:val="00227EC7"/>
    <w:rsid w:val="002305D1"/>
    <w:rsid w:val="00232417"/>
    <w:rsid w:val="00235BC4"/>
    <w:rsid w:val="00236EE8"/>
    <w:rsid w:val="00243EB2"/>
    <w:rsid w:val="00244A4E"/>
    <w:rsid w:val="002452FC"/>
    <w:rsid w:val="00246182"/>
    <w:rsid w:val="002515ED"/>
    <w:rsid w:val="00256A7F"/>
    <w:rsid w:val="0025700F"/>
    <w:rsid w:val="0026167D"/>
    <w:rsid w:val="002622B4"/>
    <w:rsid w:val="002700FC"/>
    <w:rsid w:val="0027659C"/>
    <w:rsid w:val="00276C74"/>
    <w:rsid w:val="0027707E"/>
    <w:rsid w:val="00284A78"/>
    <w:rsid w:val="00284E80"/>
    <w:rsid w:val="00285E52"/>
    <w:rsid w:val="00293172"/>
    <w:rsid w:val="00296DB9"/>
    <w:rsid w:val="002A11B2"/>
    <w:rsid w:val="002B0294"/>
    <w:rsid w:val="002C4D8D"/>
    <w:rsid w:val="002C4F85"/>
    <w:rsid w:val="002C6481"/>
    <w:rsid w:val="002C74DD"/>
    <w:rsid w:val="002D315F"/>
    <w:rsid w:val="002D475D"/>
    <w:rsid w:val="002D53D5"/>
    <w:rsid w:val="002D6E03"/>
    <w:rsid w:val="002D7164"/>
    <w:rsid w:val="002E0321"/>
    <w:rsid w:val="002E37B5"/>
    <w:rsid w:val="002E57E7"/>
    <w:rsid w:val="00307B39"/>
    <w:rsid w:val="0031435D"/>
    <w:rsid w:val="00321DCB"/>
    <w:rsid w:val="00333553"/>
    <w:rsid w:val="00334B48"/>
    <w:rsid w:val="0033595D"/>
    <w:rsid w:val="0033686C"/>
    <w:rsid w:val="003417FD"/>
    <w:rsid w:val="00345BDE"/>
    <w:rsid w:val="00347112"/>
    <w:rsid w:val="003569DE"/>
    <w:rsid w:val="00356E21"/>
    <w:rsid w:val="003603A8"/>
    <w:rsid w:val="00361055"/>
    <w:rsid w:val="00361194"/>
    <w:rsid w:val="00361570"/>
    <w:rsid w:val="00362B03"/>
    <w:rsid w:val="00363F91"/>
    <w:rsid w:val="003645E4"/>
    <w:rsid w:val="00364D2C"/>
    <w:rsid w:val="00365996"/>
    <w:rsid w:val="00367C9E"/>
    <w:rsid w:val="0037584F"/>
    <w:rsid w:val="0038192D"/>
    <w:rsid w:val="00381AF6"/>
    <w:rsid w:val="0038332E"/>
    <w:rsid w:val="00387BC5"/>
    <w:rsid w:val="00392073"/>
    <w:rsid w:val="00397384"/>
    <w:rsid w:val="003B1659"/>
    <w:rsid w:val="003B2CD5"/>
    <w:rsid w:val="003B31B5"/>
    <w:rsid w:val="003B4DDC"/>
    <w:rsid w:val="003B5E3D"/>
    <w:rsid w:val="003B7D70"/>
    <w:rsid w:val="003C0A3A"/>
    <w:rsid w:val="003C23C9"/>
    <w:rsid w:val="003C5824"/>
    <w:rsid w:val="003D08C6"/>
    <w:rsid w:val="003D1098"/>
    <w:rsid w:val="003E331F"/>
    <w:rsid w:val="003E7371"/>
    <w:rsid w:val="003F185E"/>
    <w:rsid w:val="00400AA5"/>
    <w:rsid w:val="004033FD"/>
    <w:rsid w:val="00405587"/>
    <w:rsid w:val="004075CA"/>
    <w:rsid w:val="004125B2"/>
    <w:rsid w:val="00420DA9"/>
    <w:rsid w:val="00427998"/>
    <w:rsid w:val="00433BE4"/>
    <w:rsid w:val="00434FF1"/>
    <w:rsid w:val="00435A20"/>
    <w:rsid w:val="00437126"/>
    <w:rsid w:val="00437A61"/>
    <w:rsid w:val="00442951"/>
    <w:rsid w:val="00444707"/>
    <w:rsid w:val="00447F7B"/>
    <w:rsid w:val="00452A79"/>
    <w:rsid w:val="0045313C"/>
    <w:rsid w:val="00455892"/>
    <w:rsid w:val="00456656"/>
    <w:rsid w:val="0046050B"/>
    <w:rsid w:val="00460C35"/>
    <w:rsid w:val="00470AA7"/>
    <w:rsid w:val="0047111C"/>
    <w:rsid w:val="004738CE"/>
    <w:rsid w:val="0047613B"/>
    <w:rsid w:val="00477C03"/>
    <w:rsid w:val="00482F44"/>
    <w:rsid w:val="004853DE"/>
    <w:rsid w:val="004866E5"/>
    <w:rsid w:val="004868D7"/>
    <w:rsid w:val="00493DB6"/>
    <w:rsid w:val="00495388"/>
    <w:rsid w:val="004A1731"/>
    <w:rsid w:val="004A6949"/>
    <w:rsid w:val="004B25F4"/>
    <w:rsid w:val="004C49E3"/>
    <w:rsid w:val="004C7ABE"/>
    <w:rsid w:val="004D3A11"/>
    <w:rsid w:val="004D7E2A"/>
    <w:rsid w:val="004F3417"/>
    <w:rsid w:val="004F3623"/>
    <w:rsid w:val="004F53F6"/>
    <w:rsid w:val="005113CB"/>
    <w:rsid w:val="005138D2"/>
    <w:rsid w:val="0054123C"/>
    <w:rsid w:val="005422D1"/>
    <w:rsid w:val="0054340A"/>
    <w:rsid w:val="00545432"/>
    <w:rsid w:val="00547AA4"/>
    <w:rsid w:val="00551E70"/>
    <w:rsid w:val="00552C94"/>
    <w:rsid w:val="00555A89"/>
    <w:rsid w:val="00561F8F"/>
    <w:rsid w:val="005671E5"/>
    <w:rsid w:val="00574209"/>
    <w:rsid w:val="005754D8"/>
    <w:rsid w:val="00587C26"/>
    <w:rsid w:val="00587DAB"/>
    <w:rsid w:val="0059465C"/>
    <w:rsid w:val="005A303E"/>
    <w:rsid w:val="005B2D83"/>
    <w:rsid w:val="005B4EE3"/>
    <w:rsid w:val="005B66EC"/>
    <w:rsid w:val="005B7E55"/>
    <w:rsid w:val="005C07E0"/>
    <w:rsid w:val="005C2987"/>
    <w:rsid w:val="005D0BFF"/>
    <w:rsid w:val="005D0CF3"/>
    <w:rsid w:val="005D5814"/>
    <w:rsid w:val="005D6A80"/>
    <w:rsid w:val="00600122"/>
    <w:rsid w:val="00603D35"/>
    <w:rsid w:val="00604EDE"/>
    <w:rsid w:val="00605D61"/>
    <w:rsid w:val="00620DDE"/>
    <w:rsid w:val="00625CB7"/>
    <w:rsid w:val="0063229B"/>
    <w:rsid w:val="00634BA4"/>
    <w:rsid w:val="00635AB7"/>
    <w:rsid w:val="00635D13"/>
    <w:rsid w:val="0063625F"/>
    <w:rsid w:val="0064150D"/>
    <w:rsid w:val="00642C98"/>
    <w:rsid w:val="00652935"/>
    <w:rsid w:val="0065336B"/>
    <w:rsid w:val="00655DF2"/>
    <w:rsid w:val="0066020B"/>
    <w:rsid w:val="0066548D"/>
    <w:rsid w:val="00677852"/>
    <w:rsid w:val="00692ECE"/>
    <w:rsid w:val="00697D62"/>
    <w:rsid w:val="006A3390"/>
    <w:rsid w:val="006A41E7"/>
    <w:rsid w:val="006A532E"/>
    <w:rsid w:val="006A7285"/>
    <w:rsid w:val="006B1053"/>
    <w:rsid w:val="006B6DC6"/>
    <w:rsid w:val="006D3910"/>
    <w:rsid w:val="006D48D0"/>
    <w:rsid w:val="006E3406"/>
    <w:rsid w:val="006E616E"/>
    <w:rsid w:val="006F13E4"/>
    <w:rsid w:val="006F2F09"/>
    <w:rsid w:val="0070325A"/>
    <w:rsid w:val="00721F73"/>
    <w:rsid w:val="00724072"/>
    <w:rsid w:val="007244C9"/>
    <w:rsid w:val="00734E30"/>
    <w:rsid w:val="00747002"/>
    <w:rsid w:val="00747C88"/>
    <w:rsid w:val="00753186"/>
    <w:rsid w:val="007537DD"/>
    <w:rsid w:val="00756FC8"/>
    <w:rsid w:val="0076579D"/>
    <w:rsid w:val="00765D40"/>
    <w:rsid w:val="0077163B"/>
    <w:rsid w:val="0077333C"/>
    <w:rsid w:val="007747C4"/>
    <w:rsid w:val="00775B6D"/>
    <w:rsid w:val="00780EFC"/>
    <w:rsid w:val="0078413A"/>
    <w:rsid w:val="007874FD"/>
    <w:rsid w:val="00791936"/>
    <w:rsid w:val="007948ED"/>
    <w:rsid w:val="007A46CF"/>
    <w:rsid w:val="007A7489"/>
    <w:rsid w:val="007B47DA"/>
    <w:rsid w:val="007C33F7"/>
    <w:rsid w:val="007E3BA1"/>
    <w:rsid w:val="007F1104"/>
    <w:rsid w:val="007F6C15"/>
    <w:rsid w:val="008008C3"/>
    <w:rsid w:val="0081260B"/>
    <w:rsid w:val="00813907"/>
    <w:rsid w:val="00816E19"/>
    <w:rsid w:val="008213C4"/>
    <w:rsid w:val="008341A1"/>
    <w:rsid w:val="0084606A"/>
    <w:rsid w:val="00846642"/>
    <w:rsid w:val="0087421B"/>
    <w:rsid w:val="00883322"/>
    <w:rsid w:val="00886569"/>
    <w:rsid w:val="00890A5C"/>
    <w:rsid w:val="00893FE7"/>
    <w:rsid w:val="0089417B"/>
    <w:rsid w:val="0089451C"/>
    <w:rsid w:val="008946BD"/>
    <w:rsid w:val="008A1D3B"/>
    <w:rsid w:val="008A2DAF"/>
    <w:rsid w:val="008A54CE"/>
    <w:rsid w:val="008B2825"/>
    <w:rsid w:val="008B2D0F"/>
    <w:rsid w:val="008B3622"/>
    <w:rsid w:val="008B68B0"/>
    <w:rsid w:val="008C22FA"/>
    <w:rsid w:val="008C2E06"/>
    <w:rsid w:val="008C43D9"/>
    <w:rsid w:val="008C504A"/>
    <w:rsid w:val="008C5910"/>
    <w:rsid w:val="008D06F4"/>
    <w:rsid w:val="008D2AC4"/>
    <w:rsid w:val="008D5E4A"/>
    <w:rsid w:val="008D7835"/>
    <w:rsid w:val="008F423A"/>
    <w:rsid w:val="00907C1E"/>
    <w:rsid w:val="00917E35"/>
    <w:rsid w:val="00920610"/>
    <w:rsid w:val="00920F14"/>
    <w:rsid w:val="0092773A"/>
    <w:rsid w:val="00927762"/>
    <w:rsid w:val="00931FAF"/>
    <w:rsid w:val="0093210B"/>
    <w:rsid w:val="009336DC"/>
    <w:rsid w:val="00944712"/>
    <w:rsid w:val="0094599A"/>
    <w:rsid w:val="00951D89"/>
    <w:rsid w:val="00952D99"/>
    <w:rsid w:val="00954DD7"/>
    <w:rsid w:val="00961115"/>
    <w:rsid w:val="009628A8"/>
    <w:rsid w:val="0096687F"/>
    <w:rsid w:val="009669FB"/>
    <w:rsid w:val="00980105"/>
    <w:rsid w:val="00980201"/>
    <w:rsid w:val="00985BE5"/>
    <w:rsid w:val="009872FF"/>
    <w:rsid w:val="00994225"/>
    <w:rsid w:val="00994677"/>
    <w:rsid w:val="00995E85"/>
    <w:rsid w:val="00997D4A"/>
    <w:rsid w:val="009A7911"/>
    <w:rsid w:val="009B2B99"/>
    <w:rsid w:val="009B3B02"/>
    <w:rsid w:val="009B5458"/>
    <w:rsid w:val="009C2C41"/>
    <w:rsid w:val="009C41CA"/>
    <w:rsid w:val="009C55D9"/>
    <w:rsid w:val="009D3326"/>
    <w:rsid w:val="009D591A"/>
    <w:rsid w:val="009E1DC4"/>
    <w:rsid w:val="009E4691"/>
    <w:rsid w:val="009E4D1E"/>
    <w:rsid w:val="009E57E4"/>
    <w:rsid w:val="009E5AC8"/>
    <w:rsid w:val="009E7A6A"/>
    <w:rsid w:val="009F663F"/>
    <w:rsid w:val="00A104AE"/>
    <w:rsid w:val="00A1526B"/>
    <w:rsid w:val="00A16B34"/>
    <w:rsid w:val="00A173C8"/>
    <w:rsid w:val="00A22BC4"/>
    <w:rsid w:val="00A23DFA"/>
    <w:rsid w:val="00A31E90"/>
    <w:rsid w:val="00A352E4"/>
    <w:rsid w:val="00A35626"/>
    <w:rsid w:val="00A459BF"/>
    <w:rsid w:val="00A4749F"/>
    <w:rsid w:val="00A47667"/>
    <w:rsid w:val="00A53F49"/>
    <w:rsid w:val="00A5453C"/>
    <w:rsid w:val="00A54E5A"/>
    <w:rsid w:val="00A554D9"/>
    <w:rsid w:val="00A61C95"/>
    <w:rsid w:val="00A630A9"/>
    <w:rsid w:val="00A637E7"/>
    <w:rsid w:val="00A6509D"/>
    <w:rsid w:val="00A75B8F"/>
    <w:rsid w:val="00A763E3"/>
    <w:rsid w:val="00A766A0"/>
    <w:rsid w:val="00A82EE1"/>
    <w:rsid w:val="00A84726"/>
    <w:rsid w:val="00A86024"/>
    <w:rsid w:val="00A91A2F"/>
    <w:rsid w:val="00AA11BF"/>
    <w:rsid w:val="00AA6A07"/>
    <w:rsid w:val="00AB53AD"/>
    <w:rsid w:val="00AB56ED"/>
    <w:rsid w:val="00AB64F1"/>
    <w:rsid w:val="00AC1B43"/>
    <w:rsid w:val="00AC2F34"/>
    <w:rsid w:val="00AC59CA"/>
    <w:rsid w:val="00AC7104"/>
    <w:rsid w:val="00AD3CE7"/>
    <w:rsid w:val="00AD6D0C"/>
    <w:rsid w:val="00AF27F6"/>
    <w:rsid w:val="00AF5A40"/>
    <w:rsid w:val="00AF6ACE"/>
    <w:rsid w:val="00B00089"/>
    <w:rsid w:val="00B009EA"/>
    <w:rsid w:val="00B05049"/>
    <w:rsid w:val="00B06467"/>
    <w:rsid w:val="00B1184B"/>
    <w:rsid w:val="00B11C76"/>
    <w:rsid w:val="00B11ECC"/>
    <w:rsid w:val="00B2422E"/>
    <w:rsid w:val="00B25F67"/>
    <w:rsid w:val="00B263FD"/>
    <w:rsid w:val="00B277C9"/>
    <w:rsid w:val="00B33CA3"/>
    <w:rsid w:val="00B35C94"/>
    <w:rsid w:val="00B375B0"/>
    <w:rsid w:val="00B37C86"/>
    <w:rsid w:val="00B6501C"/>
    <w:rsid w:val="00B753D8"/>
    <w:rsid w:val="00B7593F"/>
    <w:rsid w:val="00B81230"/>
    <w:rsid w:val="00B820EF"/>
    <w:rsid w:val="00B8653B"/>
    <w:rsid w:val="00B94125"/>
    <w:rsid w:val="00B94465"/>
    <w:rsid w:val="00B94BD1"/>
    <w:rsid w:val="00B97151"/>
    <w:rsid w:val="00BA41EF"/>
    <w:rsid w:val="00BA592E"/>
    <w:rsid w:val="00BA7CD1"/>
    <w:rsid w:val="00BB0E73"/>
    <w:rsid w:val="00BB5B24"/>
    <w:rsid w:val="00BB70EA"/>
    <w:rsid w:val="00BC1F99"/>
    <w:rsid w:val="00BC2ADE"/>
    <w:rsid w:val="00BC2D09"/>
    <w:rsid w:val="00BC40A5"/>
    <w:rsid w:val="00BC790E"/>
    <w:rsid w:val="00BD0D0E"/>
    <w:rsid w:val="00BD0FA4"/>
    <w:rsid w:val="00BD244D"/>
    <w:rsid w:val="00BD2967"/>
    <w:rsid w:val="00BD30B6"/>
    <w:rsid w:val="00BD4EE1"/>
    <w:rsid w:val="00BE0295"/>
    <w:rsid w:val="00BE17DB"/>
    <w:rsid w:val="00BF1C5A"/>
    <w:rsid w:val="00BF20CC"/>
    <w:rsid w:val="00BF523E"/>
    <w:rsid w:val="00BF5257"/>
    <w:rsid w:val="00C04A0E"/>
    <w:rsid w:val="00C1026D"/>
    <w:rsid w:val="00C10E6B"/>
    <w:rsid w:val="00C36291"/>
    <w:rsid w:val="00C40898"/>
    <w:rsid w:val="00C44051"/>
    <w:rsid w:val="00C56FFF"/>
    <w:rsid w:val="00C603F0"/>
    <w:rsid w:val="00C635F4"/>
    <w:rsid w:val="00C64D16"/>
    <w:rsid w:val="00C66BC4"/>
    <w:rsid w:val="00C67263"/>
    <w:rsid w:val="00C712CA"/>
    <w:rsid w:val="00C82B81"/>
    <w:rsid w:val="00C847AA"/>
    <w:rsid w:val="00C87B35"/>
    <w:rsid w:val="00C90810"/>
    <w:rsid w:val="00C91622"/>
    <w:rsid w:val="00C91A39"/>
    <w:rsid w:val="00C9632E"/>
    <w:rsid w:val="00C97CBC"/>
    <w:rsid w:val="00CA4E1D"/>
    <w:rsid w:val="00CA7E24"/>
    <w:rsid w:val="00CB6AB4"/>
    <w:rsid w:val="00CC2013"/>
    <w:rsid w:val="00CC2366"/>
    <w:rsid w:val="00CC40AE"/>
    <w:rsid w:val="00CC64F1"/>
    <w:rsid w:val="00CD0F78"/>
    <w:rsid w:val="00CD1676"/>
    <w:rsid w:val="00CD2CBE"/>
    <w:rsid w:val="00CD3BA0"/>
    <w:rsid w:val="00CD667F"/>
    <w:rsid w:val="00CD72DB"/>
    <w:rsid w:val="00CE4766"/>
    <w:rsid w:val="00CF10E5"/>
    <w:rsid w:val="00CF244D"/>
    <w:rsid w:val="00CF2B4F"/>
    <w:rsid w:val="00CF5446"/>
    <w:rsid w:val="00D04307"/>
    <w:rsid w:val="00D05C64"/>
    <w:rsid w:val="00D0785C"/>
    <w:rsid w:val="00D10357"/>
    <w:rsid w:val="00D13A5D"/>
    <w:rsid w:val="00D13CAC"/>
    <w:rsid w:val="00D15297"/>
    <w:rsid w:val="00D2004C"/>
    <w:rsid w:val="00D20E7A"/>
    <w:rsid w:val="00D21C92"/>
    <w:rsid w:val="00D22E57"/>
    <w:rsid w:val="00D3352C"/>
    <w:rsid w:val="00D34B7E"/>
    <w:rsid w:val="00D36530"/>
    <w:rsid w:val="00D36B3B"/>
    <w:rsid w:val="00D37665"/>
    <w:rsid w:val="00D41BFD"/>
    <w:rsid w:val="00D43425"/>
    <w:rsid w:val="00D43659"/>
    <w:rsid w:val="00D43B89"/>
    <w:rsid w:val="00D44514"/>
    <w:rsid w:val="00D467C6"/>
    <w:rsid w:val="00D46A07"/>
    <w:rsid w:val="00D53161"/>
    <w:rsid w:val="00D57110"/>
    <w:rsid w:val="00D71744"/>
    <w:rsid w:val="00D71FB0"/>
    <w:rsid w:val="00D80444"/>
    <w:rsid w:val="00D836C6"/>
    <w:rsid w:val="00D868A4"/>
    <w:rsid w:val="00D930A2"/>
    <w:rsid w:val="00D93869"/>
    <w:rsid w:val="00DA69AB"/>
    <w:rsid w:val="00DA7065"/>
    <w:rsid w:val="00DB0A6D"/>
    <w:rsid w:val="00DB44F6"/>
    <w:rsid w:val="00DB68F2"/>
    <w:rsid w:val="00DC0AF6"/>
    <w:rsid w:val="00DC5804"/>
    <w:rsid w:val="00DD0819"/>
    <w:rsid w:val="00DE18DC"/>
    <w:rsid w:val="00DE32C3"/>
    <w:rsid w:val="00DE3B68"/>
    <w:rsid w:val="00DE7EC2"/>
    <w:rsid w:val="00DF1624"/>
    <w:rsid w:val="00DF56F4"/>
    <w:rsid w:val="00E020B4"/>
    <w:rsid w:val="00E04B16"/>
    <w:rsid w:val="00E1222B"/>
    <w:rsid w:val="00E16C35"/>
    <w:rsid w:val="00E21410"/>
    <w:rsid w:val="00E37707"/>
    <w:rsid w:val="00E3776E"/>
    <w:rsid w:val="00E42456"/>
    <w:rsid w:val="00E43252"/>
    <w:rsid w:val="00E459CE"/>
    <w:rsid w:val="00E47522"/>
    <w:rsid w:val="00E5143E"/>
    <w:rsid w:val="00E52E32"/>
    <w:rsid w:val="00E55B1B"/>
    <w:rsid w:val="00E603FC"/>
    <w:rsid w:val="00E60F8B"/>
    <w:rsid w:val="00E64DC0"/>
    <w:rsid w:val="00E74C38"/>
    <w:rsid w:val="00E82CD2"/>
    <w:rsid w:val="00E91DF6"/>
    <w:rsid w:val="00E960EC"/>
    <w:rsid w:val="00E971FA"/>
    <w:rsid w:val="00E97603"/>
    <w:rsid w:val="00E97769"/>
    <w:rsid w:val="00EA0600"/>
    <w:rsid w:val="00EA4925"/>
    <w:rsid w:val="00EA76F9"/>
    <w:rsid w:val="00EB0D09"/>
    <w:rsid w:val="00EB25D6"/>
    <w:rsid w:val="00EB5489"/>
    <w:rsid w:val="00EB75BC"/>
    <w:rsid w:val="00EB7EBD"/>
    <w:rsid w:val="00EC170E"/>
    <w:rsid w:val="00EC69F5"/>
    <w:rsid w:val="00EC706B"/>
    <w:rsid w:val="00ED1CA7"/>
    <w:rsid w:val="00ED4133"/>
    <w:rsid w:val="00ED4D38"/>
    <w:rsid w:val="00ED5DBE"/>
    <w:rsid w:val="00ED6F28"/>
    <w:rsid w:val="00EE106E"/>
    <w:rsid w:val="00EF0DE5"/>
    <w:rsid w:val="00EF4222"/>
    <w:rsid w:val="00EF5511"/>
    <w:rsid w:val="00EF6DFC"/>
    <w:rsid w:val="00F05897"/>
    <w:rsid w:val="00F10BB0"/>
    <w:rsid w:val="00F136AA"/>
    <w:rsid w:val="00F20A53"/>
    <w:rsid w:val="00F31F0E"/>
    <w:rsid w:val="00F45FF8"/>
    <w:rsid w:val="00F54CD8"/>
    <w:rsid w:val="00F57137"/>
    <w:rsid w:val="00F65D36"/>
    <w:rsid w:val="00F66D97"/>
    <w:rsid w:val="00F6720E"/>
    <w:rsid w:val="00F71A0C"/>
    <w:rsid w:val="00F73DCE"/>
    <w:rsid w:val="00F804B8"/>
    <w:rsid w:val="00F816AF"/>
    <w:rsid w:val="00F8388C"/>
    <w:rsid w:val="00F84E48"/>
    <w:rsid w:val="00F858AE"/>
    <w:rsid w:val="00F869D5"/>
    <w:rsid w:val="00F877C8"/>
    <w:rsid w:val="00F911EA"/>
    <w:rsid w:val="00F93B85"/>
    <w:rsid w:val="00F9599B"/>
    <w:rsid w:val="00F963D1"/>
    <w:rsid w:val="00F96F29"/>
    <w:rsid w:val="00FA0DB9"/>
    <w:rsid w:val="00FA2C0C"/>
    <w:rsid w:val="00FA47D7"/>
    <w:rsid w:val="00FA4D6E"/>
    <w:rsid w:val="00FC1BD5"/>
    <w:rsid w:val="00FC41FF"/>
    <w:rsid w:val="00FC7AE3"/>
    <w:rsid w:val="00FD24FE"/>
    <w:rsid w:val="00FD41DD"/>
    <w:rsid w:val="00FD49B4"/>
    <w:rsid w:val="00FD5A2E"/>
    <w:rsid w:val="00FE0287"/>
    <w:rsid w:val="00FE3469"/>
    <w:rsid w:val="00FE59D2"/>
    <w:rsid w:val="00FF0F68"/>
    <w:rsid w:val="00FF4B69"/>
    <w:rsid w:val="00FF51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F2BB7D3"/>
  <w14:defaultImageDpi w14:val="300"/>
  <w15:docId w15:val="{146C7A72-4599-F948-AEB8-06B5C877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basedOn w:val="DefaultParagraphFont"/>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basedOn w:val="DefaultParagraphFont"/>
    <w:uiPriority w:val="99"/>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BA41EF"/>
    <w:rPr>
      <w:color w:val="0000FF" w:themeColor="hyperlink"/>
      <w:u w:val="single"/>
    </w:rPr>
  </w:style>
  <w:style w:type="character" w:styleId="FollowedHyperlink">
    <w:name w:val="FollowedHyperlink"/>
    <w:basedOn w:val="DefaultParagraphFont"/>
    <w:uiPriority w:val="99"/>
    <w:semiHidden/>
    <w:unhideWhenUsed/>
    <w:rsid w:val="00BA41EF"/>
    <w:rPr>
      <w:color w:val="800080" w:themeColor="followedHyperlink"/>
      <w:u w:val="single"/>
    </w:rPr>
  </w:style>
  <w:style w:type="paragraph" w:styleId="NormalWeb">
    <w:name w:val="Normal (Web)"/>
    <w:basedOn w:val="Normal"/>
    <w:uiPriority w:val="99"/>
    <w:semiHidden/>
    <w:unhideWhenUsed/>
    <w:rsid w:val="00FC41FF"/>
    <w:rPr>
      <w:rFonts w:ascii="Times New Roman" w:hAnsi="Times New Roman"/>
      <w:sz w:val="24"/>
    </w:rPr>
  </w:style>
  <w:style w:type="character" w:customStyle="1" w:styleId="UnresolvedMention1">
    <w:name w:val="Unresolved Mention1"/>
    <w:basedOn w:val="DefaultParagraphFont"/>
    <w:uiPriority w:val="99"/>
    <w:semiHidden/>
    <w:unhideWhenUsed/>
    <w:rsid w:val="001A4E5C"/>
    <w:rPr>
      <w:color w:val="605E5C"/>
      <w:shd w:val="clear" w:color="auto" w:fill="E1DFDD"/>
    </w:rPr>
  </w:style>
  <w:style w:type="character" w:styleId="Emphasis">
    <w:name w:val="Emphasis"/>
    <w:basedOn w:val="DefaultParagraphFont"/>
    <w:uiPriority w:val="20"/>
    <w:qFormat/>
    <w:rsid w:val="00256A7F"/>
    <w:rPr>
      <w:i/>
      <w:iCs/>
    </w:rPr>
  </w:style>
  <w:style w:type="character" w:customStyle="1" w:styleId="apple-converted-space">
    <w:name w:val="apple-converted-space"/>
    <w:basedOn w:val="DefaultParagraphFont"/>
    <w:rsid w:val="00256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138084">
      <w:bodyDiv w:val="1"/>
      <w:marLeft w:val="0"/>
      <w:marRight w:val="0"/>
      <w:marTop w:val="0"/>
      <w:marBottom w:val="0"/>
      <w:divBdr>
        <w:top w:val="none" w:sz="0" w:space="0" w:color="auto"/>
        <w:left w:val="none" w:sz="0" w:space="0" w:color="auto"/>
        <w:bottom w:val="none" w:sz="0" w:space="0" w:color="auto"/>
        <w:right w:val="none" w:sz="0" w:space="0" w:color="auto"/>
      </w:divBdr>
      <w:divsChild>
        <w:div w:id="1288775267">
          <w:marLeft w:val="0"/>
          <w:marRight w:val="0"/>
          <w:marTop w:val="0"/>
          <w:marBottom w:val="0"/>
          <w:divBdr>
            <w:top w:val="none" w:sz="0" w:space="0" w:color="auto"/>
            <w:left w:val="none" w:sz="0" w:space="0" w:color="auto"/>
            <w:bottom w:val="none" w:sz="0" w:space="0" w:color="auto"/>
            <w:right w:val="none" w:sz="0" w:space="0" w:color="auto"/>
          </w:divBdr>
          <w:divsChild>
            <w:div w:id="1036201689">
              <w:marLeft w:val="0"/>
              <w:marRight w:val="0"/>
              <w:marTop w:val="0"/>
              <w:marBottom w:val="0"/>
              <w:divBdr>
                <w:top w:val="none" w:sz="0" w:space="0" w:color="auto"/>
                <w:left w:val="none" w:sz="0" w:space="0" w:color="auto"/>
                <w:bottom w:val="none" w:sz="0" w:space="0" w:color="auto"/>
                <w:right w:val="none" w:sz="0" w:space="0" w:color="auto"/>
              </w:divBdr>
              <w:divsChild>
                <w:div w:id="11811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1794">
      <w:bodyDiv w:val="1"/>
      <w:marLeft w:val="0"/>
      <w:marRight w:val="0"/>
      <w:marTop w:val="0"/>
      <w:marBottom w:val="0"/>
      <w:divBdr>
        <w:top w:val="none" w:sz="0" w:space="0" w:color="auto"/>
        <w:left w:val="none" w:sz="0" w:space="0" w:color="auto"/>
        <w:bottom w:val="none" w:sz="0" w:space="0" w:color="auto"/>
        <w:right w:val="none" w:sz="0" w:space="0" w:color="auto"/>
      </w:divBdr>
    </w:div>
    <w:div w:id="961690280">
      <w:bodyDiv w:val="1"/>
      <w:marLeft w:val="0"/>
      <w:marRight w:val="0"/>
      <w:marTop w:val="0"/>
      <w:marBottom w:val="0"/>
      <w:divBdr>
        <w:top w:val="none" w:sz="0" w:space="0" w:color="auto"/>
        <w:left w:val="none" w:sz="0" w:space="0" w:color="auto"/>
        <w:bottom w:val="none" w:sz="0" w:space="0" w:color="auto"/>
        <w:right w:val="none" w:sz="0" w:space="0" w:color="auto"/>
      </w:divBdr>
    </w:div>
    <w:div w:id="1165245859">
      <w:bodyDiv w:val="1"/>
      <w:marLeft w:val="0"/>
      <w:marRight w:val="0"/>
      <w:marTop w:val="0"/>
      <w:marBottom w:val="0"/>
      <w:divBdr>
        <w:top w:val="none" w:sz="0" w:space="0" w:color="auto"/>
        <w:left w:val="none" w:sz="0" w:space="0" w:color="auto"/>
        <w:bottom w:val="none" w:sz="0" w:space="0" w:color="auto"/>
        <w:right w:val="none" w:sz="0" w:space="0" w:color="auto"/>
      </w:divBdr>
    </w:div>
    <w:div w:id="13337270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2.jpeg"/><Relationship Id="rId5" Type="http://schemas.openxmlformats.org/officeDocument/2006/relationships/endnotes" Target="endnotes.xml"/><Relationship Id="rId10" Type="http://schemas.openxmlformats.org/officeDocument/2006/relationships/image" Target="media/image1.jpg"/><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bl.uk/manuscripts/FullDisplay.aspx?ref=MS_Mus._1591" TargetMode="External"/><Relationship Id="rId7" Type="http://schemas.openxmlformats.org/officeDocument/2006/relationships/hyperlink" Target="http://www.lieder.net/lieder/get_text.html?TextId=4662" TargetMode="External"/><Relationship Id="rId2" Type="http://schemas.openxmlformats.org/officeDocument/2006/relationships/hyperlink" Target="http://www3.cpdl.org/wiki/index.php/Lulla,_lullaby,_my_sweet_little_baby_(William_Byrd)" TargetMode="External"/><Relationship Id="rId1" Type="http://schemas.openxmlformats.org/officeDocument/2006/relationships/hyperlink" Target="http://www.bl.uk/manuscripts/FullDisplay.aspx?ref=Add_MS_29246" TargetMode="External"/><Relationship Id="rId6" Type="http://schemas.openxmlformats.org/officeDocument/2006/relationships/hyperlink" Target="http://ballads.bodleian.ox.ac.uk" TargetMode="External"/><Relationship Id="rId5" Type="http://schemas.openxmlformats.org/officeDocument/2006/relationships/hyperlink" Target="http://ebba.english.ucsb.edu" TargetMode="External"/><Relationship Id="rId4" Type="http://schemas.openxmlformats.org/officeDocument/2006/relationships/hyperlink" Target="https://gallica.bnf.fr/ark:/12148/btv1b5315537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2905</Words>
  <Characters>16563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19430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14</cp:revision>
  <dcterms:created xsi:type="dcterms:W3CDTF">2018-11-03T23:16:00Z</dcterms:created>
  <dcterms:modified xsi:type="dcterms:W3CDTF">2021-12-12T21:21:00Z</dcterms:modified>
</cp:coreProperties>
</file>