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3F1F" w14:textId="77777777" w:rsidR="00443772" w:rsidRDefault="00443772" w:rsidP="00443772">
      <w:pPr>
        <w:adjustRightInd w:val="0"/>
        <w:snapToGrid w:val="0"/>
        <w:jc w:val="center"/>
        <w:rPr>
          <w:b/>
          <w:smallCaps/>
          <w:sz w:val="22"/>
          <w:szCs w:val="22"/>
        </w:rPr>
      </w:pPr>
      <w:r>
        <w:rPr>
          <w:b/>
          <w:smallCaps/>
          <w:sz w:val="22"/>
          <w:szCs w:val="22"/>
        </w:rPr>
        <w:t xml:space="preserve">Lute News 133 (April 2020): </w:t>
      </w:r>
      <w:r w:rsidR="00D102E6" w:rsidRPr="00443772">
        <w:rPr>
          <w:b/>
          <w:smallCaps/>
          <w:sz w:val="22"/>
          <w:szCs w:val="22"/>
        </w:rPr>
        <w:t>Lute Music of Alfonso Ferrabosco the Elder (1543-1588)</w:t>
      </w:r>
    </w:p>
    <w:p w14:paraId="653980D2" w14:textId="66556DE1" w:rsidR="00D102E6" w:rsidRPr="00443772" w:rsidRDefault="00D102E6" w:rsidP="00FF079C">
      <w:pPr>
        <w:adjustRightInd w:val="0"/>
        <w:snapToGrid w:val="0"/>
        <w:spacing w:after="120"/>
        <w:jc w:val="center"/>
        <w:rPr>
          <w:sz w:val="22"/>
          <w:szCs w:val="22"/>
          <w:lang w:val="en-US"/>
        </w:rPr>
        <w:sectPr w:rsidR="00D102E6" w:rsidRPr="00443772" w:rsidSect="00003C97">
          <w:headerReference w:type="even" r:id="rId6"/>
          <w:headerReference w:type="default" r:id="rId7"/>
          <w:footerReference w:type="even" r:id="rId8"/>
          <w:footnotePr>
            <w:pos w:val="beneathText"/>
          </w:footnotePr>
          <w:pgSz w:w="11905" w:h="16837"/>
          <w:pgMar w:top="851" w:right="992" w:bottom="992" w:left="992" w:header="709" w:footer="709" w:gutter="0"/>
          <w:pgNumType w:fmt="lowerRoman"/>
          <w:cols w:space="708"/>
        </w:sectPr>
      </w:pPr>
      <w:r w:rsidRPr="00443772">
        <w:rPr>
          <w:b/>
          <w:smallCaps/>
          <w:sz w:val="22"/>
          <w:szCs w:val="22"/>
        </w:rPr>
        <w:t xml:space="preserve">part 3: </w:t>
      </w:r>
      <w:r w:rsidR="000E067E">
        <w:rPr>
          <w:b/>
          <w:smallCaps/>
          <w:sz w:val="22"/>
          <w:szCs w:val="22"/>
        </w:rPr>
        <w:t>Miscellaneous</w:t>
      </w:r>
      <w:r w:rsidR="005A2478">
        <w:rPr>
          <w:b/>
          <w:smallCaps/>
          <w:sz w:val="22"/>
          <w:szCs w:val="22"/>
        </w:rPr>
        <w:t xml:space="preserve"> </w:t>
      </w:r>
      <w:r w:rsidR="00443772" w:rsidRPr="00443772">
        <w:rPr>
          <w:b/>
          <w:smallCaps/>
          <w:sz w:val="22"/>
          <w:szCs w:val="22"/>
        </w:rPr>
        <w:t xml:space="preserve">Intabulations </w:t>
      </w:r>
      <w:r w:rsidR="00443772">
        <w:rPr>
          <w:b/>
          <w:smallCaps/>
          <w:sz w:val="22"/>
          <w:szCs w:val="22"/>
        </w:rPr>
        <w:t xml:space="preserve">and </w:t>
      </w:r>
      <w:r w:rsidRPr="00443772">
        <w:rPr>
          <w:b/>
          <w:smallCaps/>
          <w:sz w:val="22"/>
          <w:szCs w:val="22"/>
        </w:rPr>
        <w:t xml:space="preserve">Dances </w:t>
      </w:r>
      <w:r w:rsidR="00972C0E">
        <w:rPr>
          <w:b/>
          <w:smallCaps/>
          <w:sz w:val="22"/>
          <w:szCs w:val="22"/>
        </w:rPr>
        <w:t>- In Peascod Time</w:t>
      </w:r>
    </w:p>
    <w:p w14:paraId="6872BA98" w14:textId="77777777" w:rsidR="0056588E" w:rsidRDefault="0056588E" w:rsidP="0056588E">
      <w:pPr>
        <w:tabs>
          <w:tab w:val="right" w:pos="4762"/>
        </w:tabs>
        <w:adjustRightInd w:val="0"/>
        <w:snapToGrid w:val="0"/>
        <w:ind w:left="284" w:hanging="142"/>
        <w:rPr>
          <w:sz w:val="18"/>
        </w:rPr>
      </w:pPr>
      <w:r>
        <w:rPr>
          <w:b/>
          <w:sz w:val="18"/>
        </w:rPr>
        <w:t>AF1</w:t>
      </w:r>
      <w:r w:rsidRPr="00443772">
        <w:rPr>
          <w:b/>
          <w:sz w:val="18"/>
        </w:rPr>
        <w:t xml:space="preserve">. </w:t>
      </w:r>
      <w:r w:rsidRPr="00817C18">
        <w:rPr>
          <w:sz w:val="18"/>
        </w:rPr>
        <w:t xml:space="preserve">GB-Cu Dd.5.78.3, ff. 27v-28r </w:t>
      </w:r>
      <w:r w:rsidRPr="00817C18">
        <w:rPr>
          <w:i/>
          <w:sz w:val="18"/>
        </w:rPr>
        <w:t>A. F.</w:t>
      </w:r>
      <w:r>
        <w:rPr>
          <w:sz w:val="18"/>
        </w:rPr>
        <w:t xml:space="preserve"> </w:t>
      </w:r>
      <w:r>
        <w:rPr>
          <w:sz w:val="18"/>
        </w:rPr>
        <w:tab/>
        <w:t>p. 1</w:t>
      </w:r>
    </w:p>
    <w:p w14:paraId="146D3E9A" w14:textId="77777777" w:rsidR="0056588E" w:rsidRDefault="0056588E" w:rsidP="0056588E">
      <w:pPr>
        <w:tabs>
          <w:tab w:val="right" w:pos="4762"/>
        </w:tabs>
        <w:adjustRightInd w:val="0"/>
        <w:snapToGrid w:val="0"/>
        <w:ind w:left="284" w:hanging="142"/>
        <w:rPr>
          <w:sz w:val="18"/>
        </w:rPr>
      </w:pPr>
      <w:r>
        <w:rPr>
          <w:sz w:val="18"/>
        </w:rPr>
        <w:tab/>
        <w:t xml:space="preserve">- </w:t>
      </w:r>
      <w:r w:rsidRPr="006C387E">
        <w:rPr>
          <w:sz w:val="16"/>
          <w:szCs w:val="16"/>
        </w:rPr>
        <w:t xml:space="preserve">North 15; </w:t>
      </w:r>
      <w:r w:rsidRPr="00CE1F87">
        <w:rPr>
          <w:sz w:val="16"/>
          <w:szCs w:val="16"/>
        </w:rPr>
        <w:t xml:space="preserve">Charteris </w:t>
      </w:r>
      <w:r>
        <w:rPr>
          <w:sz w:val="16"/>
          <w:szCs w:val="16"/>
        </w:rPr>
        <w:t>C</w:t>
      </w:r>
      <w:r w:rsidRPr="00CE1F87">
        <w:rPr>
          <w:sz w:val="16"/>
          <w:szCs w:val="16"/>
        </w:rPr>
        <w:t>211</w:t>
      </w:r>
      <w:r>
        <w:rPr>
          <w:sz w:val="18"/>
        </w:rPr>
        <w:tab/>
      </w:r>
    </w:p>
    <w:p w14:paraId="3E074435" w14:textId="77777777" w:rsidR="0056588E" w:rsidRDefault="0056588E" w:rsidP="0056588E">
      <w:pPr>
        <w:tabs>
          <w:tab w:val="right" w:pos="4762"/>
        </w:tabs>
        <w:adjustRightInd w:val="0"/>
        <w:snapToGrid w:val="0"/>
        <w:ind w:left="284" w:hanging="142"/>
        <w:rPr>
          <w:sz w:val="18"/>
        </w:rPr>
      </w:pPr>
      <w:r>
        <w:rPr>
          <w:b/>
          <w:sz w:val="18"/>
        </w:rPr>
        <w:t>AF2</w:t>
      </w:r>
      <w:r w:rsidRPr="00443772">
        <w:rPr>
          <w:b/>
          <w:sz w:val="18"/>
        </w:rPr>
        <w:t xml:space="preserve">. </w:t>
      </w:r>
      <w:r>
        <w:rPr>
          <w:sz w:val="18"/>
        </w:rPr>
        <w:t xml:space="preserve">GB-Cu </w:t>
      </w:r>
      <w:r w:rsidRPr="00FC1912">
        <w:rPr>
          <w:sz w:val="18"/>
        </w:rPr>
        <w:t>Dd.2.11, f</w:t>
      </w:r>
      <w:r w:rsidRPr="00DD1891">
        <w:rPr>
          <w:sz w:val="18"/>
        </w:rPr>
        <w:t xml:space="preserve">f. 22v-23r </w:t>
      </w:r>
      <w:r w:rsidRPr="00DD1891">
        <w:rPr>
          <w:i/>
          <w:sz w:val="18"/>
        </w:rPr>
        <w:t>Misere</w:t>
      </w:r>
      <w:r>
        <w:rPr>
          <w:i/>
          <w:sz w:val="18"/>
        </w:rPr>
        <w:t>re</w:t>
      </w:r>
      <w:r w:rsidRPr="00DD1891">
        <w:rPr>
          <w:i/>
          <w:sz w:val="18"/>
        </w:rPr>
        <w:t xml:space="preserve"> Alfonso</w:t>
      </w:r>
      <w:r>
        <w:rPr>
          <w:sz w:val="18"/>
        </w:rPr>
        <w:tab/>
        <w:t>4-5</w:t>
      </w:r>
    </w:p>
    <w:p w14:paraId="37D069D0" w14:textId="1128FE5A" w:rsidR="0056588E" w:rsidRDefault="0056588E" w:rsidP="0056588E">
      <w:pPr>
        <w:tabs>
          <w:tab w:val="right" w:pos="4762"/>
        </w:tabs>
        <w:adjustRightInd w:val="0"/>
        <w:snapToGrid w:val="0"/>
        <w:ind w:left="284" w:hanging="142"/>
        <w:rPr>
          <w:sz w:val="16"/>
          <w:szCs w:val="16"/>
        </w:rPr>
      </w:pPr>
      <w:r>
        <w:rPr>
          <w:sz w:val="18"/>
        </w:rPr>
        <w:tab/>
        <w:t xml:space="preserve">- </w:t>
      </w:r>
      <w:r w:rsidRPr="006C387E">
        <w:rPr>
          <w:sz w:val="16"/>
          <w:szCs w:val="16"/>
        </w:rPr>
        <w:t xml:space="preserve">North 14; </w:t>
      </w:r>
      <w:r w:rsidRPr="00CE1F87">
        <w:rPr>
          <w:sz w:val="16"/>
          <w:szCs w:val="16"/>
        </w:rPr>
        <w:t xml:space="preserve">Charteris </w:t>
      </w:r>
      <w:r>
        <w:rPr>
          <w:sz w:val="16"/>
          <w:szCs w:val="16"/>
        </w:rPr>
        <w:t>C</w:t>
      </w:r>
      <w:r w:rsidRPr="00CE1F87">
        <w:rPr>
          <w:sz w:val="16"/>
          <w:szCs w:val="16"/>
        </w:rPr>
        <w:t>210</w:t>
      </w:r>
      <w:r>
        <w:rPr>
          <w:sz w:val="16"/>
          <w:szCs w:val="16"/>
        </w:rPr>
        <w:t xml:space="preserve">; </w:t>
      </w:r>
      <w:r w:rsidRPr="0009180A">
        <w:rPr>
          <w:sz w:val="16"/>
          <w:szCs w:val="16"/>
        </w:rPr>
        <w:t xml:space="preserve">model: </w:t>
      </w:r>
      <w:r w:rsidRPr="0009180A">
        <w:rPr>
          <w:i/>
          <w:sz w:val="16"/>
          <w:szCs w:val="16"/>
        </w:rPr>
        <w:t>Miserere mei Domine</w:t>
      </w:r>
    </w:p>
    <w:p w14:paraId="5178321E" w14:textId="77777777" w:rsidR="0056588E" w:rsidRPr="0009180A" w:rsidRDefault="0056588E" w:rsidP="0056588E">
      <w:pPr>
        <w:tabs>
          <w:tab w:val="right" w:pos="4762"/>
        </w:tabs>
        <w:adjustRightInd w:val="0"/>
        <w:snapToGrid w:val="0"/>
        <w:ind w:left="284" w:hanging="142"/>
        <w:rPr>
          <w:sz w:val="16"/>
          <w:szCs w:val="16"/>
        </w:rPr>
      </w:pPr>
      <w:r>
        <w:rPr>
          <w:sz w:val="16"/>
          <w:szCs w:val="16"/>
        </w:rPr>
        <w:tab/>
      </w:r>
      <w:r w:rsidRPr="0009180A">
        <w:rPr>
          <w:sz w:val="16"/>
          <w:szCs w:val="16"/>
        </w:rPr>
        <w:t xml:space="preserve">2nd part of </w:t>
      </w:r>
      <w:r w:rsidRPr="0009180A">
        <w:rPr>
          <w:i/>
          <w:sz w:val="16"/>
          <w:szCs w:val="16"/>
        </w:rPr>
        <w:t>Inclina, Domine</w:t>
      </w:r>
      <w:r>
        <w:rPr>
          <w:sz w:val="16"/>
          <w:szCs w:val="16"/>
        </w:rPr>
        <w:t xml:space="preserve"> -</w:t>
      </w:r>
      <w:r w:rsidRPr="00E96058">
        <w:rPr>
          <w:sz w:val="16"/>
          <w:szCs w:val="16"/>
        </w:rPr>
        <w:t xml:space="preserve"> </w:t>
      </w:r>
      <w:r>
        <w:rPr>
          <w:sz w:val="16"/>
          <w:szCs w:val="16"/>
        </w:rPr>
        <w:t>only alto part known</w:t>
      </w:r>
      <w:r w:rsidRPr="0009180A">
        <w:rPr>
          <w:sz w:val="16"/>
          <w:szCs w:val="16"/>
        </w:rPr>
        <w:t xml:space="preserve">; Charteris </w:t>
      </w:r>
      <w:r>
        <w:rPr>
          <w:sz w:val="16"/>
          <w:szCs w:val="16"/>
        </w:rPr>
        <w:t>C71</w:t>
      </w:r>
    </w:p>
    <w:p w14:paraId="0B2795C6" w14:textId="77777777" w:rsidR="0056588E" w:rsidRPr="00BA2F88" w:rsidRDefault="0056588E" w:rsidP="0056588E">
      <w:pPr>
        <w:tabs>
          <w:tab w:val="right" w:pos="4762"/>
        </w:tabs>
        <w:adjustRightInd w:val="0"/>
        <w:snapToGrid w:val="0"/>
        <w:ind w:left="284" w:hanging="142"/>
        <w:rPr>
          <w:sz w:val="18"/>
          <w:szCs w:val="18"/>
        </w:rPr>
      </w:pPr>
      <w:r>
        <w:rPr>
          <w:b/>
          <w:sz w:val="18"/>
        </w:rPr>
        <w:t>AF</w:t>
      </w:r>
      <w:r>
        <w:rPr>
          <w:b/>
          <w:sz w:val="18"/>
          <w:szCs w:val="18"/>
        </w:rPr>
        <w:t>3</w:t>
      </w:r>
      <w:r w:rsidRPr="00443772">
        <w:rPr>
          <w:b/>
          <w:sz w:val="18"/>
          <w:szCs w:val="18"/>
        </w:rPr>
        <w:t xml:space="preserve">. </w:t>
      </w:r>
      <w:r w:rsidRPr="00BA2F88">
        <w:rPr>
          <w:sz w:val="18"/>
          <w:szCs w:val="18"/>
        </w:rPr>
        <w:t>GB-Lbl Hirsch 1353, ff. 68v-69r untitled</w:t>
      </w:r>
      <w:r>
        <w:rPr>
          <w:sz w:val="18"/>
          <w:szCs w:val="18"/>
        </w:rPr>
        <w:tab/>
        <w:t>6-8</w:t>
      </w:r>
    </w:p>
    <w:p w14:paraId="08A97D7D" w14:textId="77777777" w:rsidR="0056588E" w:rsidRDefault="0056588E" w:rsidP="0056588E">
      <w:pPr>
        <w:tabs>
          <w:tab w:val="right" w:pos="4762"/>
        </w:tabs>
        <w:adjustRightInd w:val="0"/>
        <w:snapToGrid w:val="0"/>
        <w:ind w:left="284" w:hanging="142"/>
        <w:rPr>
          <w:i/>
          <w:sz w:val="16"/>
          <w:szCs w:val="16"/>
        </w:rPr>
      </w:pPr>
      <w:r w:rsidRPr="00BA2F88">
        <w:rPr>
          <w:sz w:val="18"/>
          <w:szCs w:val="18"/>
        </w:rPr>
        <w:tab/>
      </w:r>
      <w:r w:rsidRPr="0049423D">
        <w:rPr>
          <w:sz w:val="16"/>
          <w:szCs w:val="16"/>
        </w:rPr>
        <w:t>model:</w:t>
      </w:r>
      <w:r w:rsidRPr="00CE1F87">
        <w:rPr>
          <w:sz w:val="16"/>
          <w:szCs w:val="16"/>
        </w:rPr>
        <w:t xml:space="preserve"> </w:t>
      </w:r>
      <w:r w:rsidRPr="00153D68">
        <w:rPr>
          <w:sz w:val="16"/>
          <w:szCs w:val="16"/>
        </w:rPr>
        <w:t xml:space="preserve">GB-Och 78-82, no. 16 </w:t>
      </w:r>
      <w:r w:rsidRPr="00153D68">
        <w:rPr>
          <w:i/>
          <w:sz w:val="16"/>
          <w:szCs w:val="16"/>
        </w:rPr>
        <w:t>Quam magnificata sunt</w:t>
      </w:r>
      <w:r w:rsidRPr="00153D68">
        <w:rPr>
          <w:sz w:val="16"/>
          <w:szCs w:val="16"/>
        </w:rPr>
        <w:t xml:space="preserve"> </w:t>
      </w:r>
      <w:r w:rsidRPr="00153D68">
        <w:rPr>
          <w:i/>
          <w:sz w:val="16"/>
          <w:szCs w:val="16"/>
        </w:rPr>
        <w:t>Octava pars</w:t>
      </w:r>
    </w:p>
    <w:p w14:paraId="693FCC7F" w14:textId="578120BA" w:rsidR="0056588E" w:rsidRPr="00153D68" w:rsidRDefault="003B3B3B" w:rsidP="0056588E">
      <w:pPr>
        <w:tabs>
          <w:tab w:val="right" w:pos="4762"/>
        </w:tabs>
        <w:adjustRightInd w:val="0"/>
        <w:snapToGrid w:val="0"/>
        <w:ind w:left="284" w:hanging="142"/>
        <w:rPr>
          <w:sz w:val="16"/>
          <w:szCs w:val="16"/>
        </w:rPr>
      </w:pPr>
      <w:r>
        <w:rPr>
          <w:sz w:val="16"/>
          <w:szCs w:val="16"/>
        </w:rPr>
        <w:tab/>
      </w:r>
      <w:r w:rsidR="0056588E">
        <w:rPr>
          <w:sz w:val="16"/>
          <w:szCs w:val="16"/>
        </w:rPr>
        <w:t>- instr.</w:t>
      </w:r>
      <w:r w:rsidR="0056588E" w:rsidRPr="00153D68">
        <w:rPr>
          <w:sz w:val="16"/>
          <w:szCs w:val="16"/>
        </w:rPr>
        <w:t xml:space="preserve"> ens. à3</w:t>
      </w:r>
      <w:r w:rsidR="0056588E">
        <w:rPr>
          <w:sz w:val="16"/>
          <w:szCs w:val="16"/>
        </w:rPr>
        <w:t xml:space="preserve">; </w:t>
      </w:r>
      <w:r w:rsidR="0056588E" w:rsidRPr="0049423D">
        <w:rPr>
          <w:sz w:val="16"/>
          <w:szCs w:val="16"/>
        </w:rPr>
        <w:t>Charteris C</w:t>
      </w:r>
      <w:r w:rsidR="0056588E">
        <w:rPr>
          <w:sz w:val="16"/>
          <w:szCs w:val="16"/>
        </w:rPr>
        <w:t>15</w:t>
      </w:r>
      <w:r w:rsidR="0056588E" w:rsidRPr="00153D68">
        <w:rPr>
          <w:sz w:val="16"/>
          <w:szCs w:val="16"/>
        </w:rPr>
        <w:t xml:space="preserve"> </w:t>
      </w:r>
    </w:p>
    <w:p w14:paraId="4F9504CB" w14:textId="77777777" w:rsidR="0056588E" w:rsidRPr="0057559A" w:rsidRDefault="0056588E" w:rsidP="0056588E">
      <w:pPr>
        <w:tabs>
          <w:tab w:val="right" w:pos="4762"/>
        </w:tabs>
        <w:adjustRightInd w:val="0"/>
        <w:snapToGrid w:val="0"/>
        <w:ind w:left="284" w:hanging="142"/>
        <w:rPr>
          <w:sz w:val="18"/>
          <w:szCs w:val="18"/>
        </w:rPr>
      </w:pPr>
      <w:r>
        <w:rPr>
          <w:b/>
          <w:sz w:val="18"/>
        </w:rPr>
        <w:t>AF</w:t>
      </w:r>
      <w:r>
        <w:rPr>
          <w:b/>
          <w:sz w:val="18"/>
          <w:szCs w:val="18"/>
        </w:rPr>
        <w:t>4i</w:t>
      </w:r>
      <w:r w:rsidRPr="00443772">
        <w:rPr>
          <w:b/>
          <w:sz w:val="18"/>
          <w:szCs w:val="18"/>
        </w:rPr>
        <w:t xml:space="preserve">. </w:t>
      </w:r>
      <w:r w:rsidRPr="00BA2F88">
        <w:rPr>
          <w:sz w:val="18"/>
          <w:szCs w:val="18"/>
        </w:rPr>
        <w:t>GB-Lbl</w:t>
      </w:r>
      <w:r w:rsidRPr="00844C6F">
        <w:rPr>
          <w:sz w:val="18"/>
          <w:szCs w:val="18"/>
        </w:rPr>
        <w:t xml:space="preserve"> Eg.2406 (Pickeringe), ff. 10v-11r </w:t>
      </w:r>
      <w:r w:rsidRPr="00844C6F">
        <w:rPr>
          <w:i/>
          <w:sz w:val="18"/>
          <w:szCs w:val="18"/>
        </w:rPr>
        <w:t>the treble</w:t>
      </w:r>
    </w:p>
    <w:p w14:paraId="22E5C5BA" w14:textId="739ECCD5" w:rsidR="0056588E" w:rsidRDefault="0056588E" w:rsidP="0056588E">
      <w:pPr>
        <w:tabs>
          <w:tab w:val="right" w:pos="4762"/>
        </w:tabs>
        <w:adjustRightInd w:val="0"/>
        <w:snapToGrid w:val="0"/>
        <w:ind w:left="284" w:hanging="142"/>
        <w:rPr>
          <w:sz w:val="18"/>
          <w:szCs w:val="18"/>
        </w:rPr>
      </w:pPr>
      <w:r>
        <w:rPr>
          <w:i/>
          <w:sz w:val="18"/>
          <w:szCs w:val="18"/>
        </w:rPr>
        <w:tab/>
      </w:r>
      <w:r w:rsidRPr="00844C6F">
        <w:rPr>
          <w:i/>
          <w:sz w:val="18"/>
          <w:szCs w:val="18"/>
        </w:rPr>
        <w:t>to the spanish Pavinge by ALfonces</w:t>
      </w:r>
      <w:r w:rsidRPr="00844C6F">
        <w:rPr>
          <w:sz w:val="18"/>
          <w:szCs w:val="18"/>
        </w:rPr>
        <w:t xml:space="preserve"> - </w:t>
      </w:r>
      <w:r w:rsidR="003B3B3B" w:rsidRPr="00844C6F">
        <w:rPr>
          <w:sz w:val="18"/>
          <w:szCs w:val="18"/>
        </w:rPr>
        <w:t xml:space="preserve">duet </w:t>
      </w:r>
      <w:r w:rsidRPr="00844C6F">
        <w:rPr>
          <w:sz w:val="18"/>
          <w:szCs w:val="18"/>
        </w:rPr>
        <w:t>treble</w:t>
      </w:r>
      <w:r>
        <w:rPr>
          <w:sz w:val="18"/>
          <w:szCs w:val="18"/>
        </w:rPr>
        <w:tab/>
        <w:t>8-10</w:t>
      </w:r>
    </w:p>
    <w:p w14:paraId="63DF2C36" w14:textId="77777777" w:rsidR="0056588E" w:rsidRPr="00153D68" w:rsidRDefault="0056588E" w:rsidP="0056588E">
      <w:pPr>
        <w:tabs>
          <w:tab w:val="right" w:pos="4762"/>
        </w:tabs>
        <w:adjustRightInd w:val="0"/>
        <w:snapToGrid w:val="0"/>
        <w:ind w:left="284" w:hanging="142"/>
        <w:rPr>
          <w:sz w:val="16"/>
          <w:szCs w:val="16"/>
        </w:rPr>
      </w:pPr>
      <w:r w:rsidRPr="00153D68">
        <w:rPr>
          <w:sz w:val="16"/>
          <w:szCs w:val="16"/>
        </w:rPr>
        <w:tab/>
        <w:t xml:space="preserve"> - </w:t>
      </w:r>
      <w:r w:rsidRPr="006C387E">
        <w:rPr>
          <w:sz w:val="16"/>
          <w:szCs w:val="16"/>
        </w:rPr>
        <w:t>North 16</w:t>
      </w:r>
      <w:r w:rsidRPr="001901B6">
        <w:rPr>
          <w:sz w:val="16"/>
          <w:szCs w:val="16"/>
        </w:rPr>
        <w:t>;</w:t>
      </w:r>
      <w:r w:rsidRPr="00B82760">
        <w:rPr>
          <w:sz w:val="16"/>
          <w:szCs w:val="16"/>
        </w:rPr>
        <w:t xml:space="preserve"> </w:t>
      </w:r>
      <w:r w:rsidRPr="00CE1F87">
        <w:rPr>
          <w:sz w:val="16"/>
          <w:szCs w:val="16"/>
        </w:rPr>
        <w:t xml:space="preserve">Charteris </w:t>
      </w:r>
      <w:r>
        <w:rPr>
          <w:sz w:val="16"/>
          <w:szCs w:val="16"/>
        </w:rPr>
        <w:t>C</w:t>
      </w:r>
      <w:r w:rsidRPr="00B82760">
        <w:rPr>
          <w:sz w:val="16"/>
          <w:szCs w:val="16"/>
        </w:rPr>
        <w:t>215;</w:t>
      </w:r>
      <w:r w:rsidRPr="00153D68">
        <w:rPr>
          <w:sz w:val="16"/>
          <w:szCs w:val="16"/>
        </w:rPr>
        <w:t xml:space="preserve"> </w:t>
      </w:r>
      <w:r w:rsidRPr="00153D68">
        <w:rPr>
          <w:color w:val="000000"/>
          <w:sz w:val="16"/>
          <w:szCs w:val="16"/>
        </w:rPr>
        <w:t>Lundgren no. 32</w:t>
      </w:r>
      <w:r>
        <w:rPr>
          <w:rStyle w:val="FootnoteReference"/>
          <w:color w:val="000000"/>
          <w:sz w:val="16"/>
          <w:szCs w:val="16"/>
        </w:rPr>
        <w:footnoteReference w:id="1"/>
      </w:r>
    </w:p>
    <w:p w14:paraId="03B003F0" w14:textId="77777777" w:rsidR="0056588E" w:rsidRPr="00844C6F" w:rsidRDefault="0056588E" w:rsidP="0056588E">
      <w:pPr>
        <w:tabs>
          <w:tab w:val="right" w:pos="4762"/>
        </w:tabs>
        <w:adjustRightInd w:val="0"/>
        <w:snapToGrid w:val="0"/>
        <w:ind w:left="284" w:hanging="142"/>
        <w:rPr>
          <w:sz w:val="18"/>
          <w:szCs w:val="18"/>
        </w:rPr>
      </w:pPr>
      <w:r w:rsidRPr="00153D68">
        <w:rPr>
          <w:sz w:val="16"/>
          <w:szCs w:val="16"/>
        </w:rPr>
        <w:tab/>
        <w:t xml:space="preserve">GB-Cu Dd.3.18, ff. 14v-15r </w:t>
      </w:r>
      <w:r w:rsidRPr="00153D68">
        <w:rPr>
          <w:i/>
          <w:sz w:val="16"/>
          <w:szCs w:val="16"/>
        </w:rPr>
        <w:t>The Spanish pauen</w:t>
      </w:r>
      <w:r w:rsidRPr="00153D68">
        <w:rPr>
          <w:sz w:val="16"/>
          <w:szCs w:val="16"/>
        </w:rPr>
        <w:t xml:space="preserve"> - treble</w:t>
      </w:r>
      <w:r w:rsidRPr="00153D68">
        <w:rPr>
          <w:rStyle w:val="FootnoteReference"/>
          <w:sz w:val="16"/>
          <w:szCs w:val="16"/>
        </w:rPr>
        <w:footnoteReference w:id="2"/>
      </w:r>
    </w:p>
    <w:p w14:paraId="1293CC62" w14:textId="77777777" w:rsidR="0056588E" w:rsidRDefault="0056588E" w:rsidP="0056588E">
      <w:pPr>
        <w:tabs>
          <w:tab w:val="right" w:pos="4762"/>
        </w:tabs>
        <w:adjustRightInd w:val="0"/>
        <w:snapToGrid w:val="0"/>
        <w:ind w:left="284" w:hanging="142"/>
        <w:rPr>
          <w:sz w:val="18"/>
          <w:szCs w:val="18"/>
        </w:rPr>
      </w:pPr>
      <w:r>
        <w:rPr>
          <w:b/>
          <w:sz w:val="18"/>
        </w:rPr>
        <w:t>AF</w:t>
      </w:r>
      <w:r w:rsidRPr="004D6C6B">
        <w:rPr>
          <w:b/>
          <w:sz w:val="18"/>
          <w:szCs w:val="18"/>
        </w:rPr>
        <w:t xml:space="preserve">4ii. </w:t>
      </w:r>
      <w:r w:rsidRPr="00844C6F">
        <w:rPr>
          <w:sz w:val="18"/>
          <w:szCs w:val="18"/>
        </w:rPr>
        <w:t xml:space="preserve">GB-Lbl Eg.2406, f. 11r </w:t>
      </w:r>
      <w:r w:rsidRPr="00844C6F">
        <w:rPr>
          <w:i/>
          <w:sz w:val="18"/>
          <w:szCs w:val="18"/>
        </w:rPr>
        <w:t>the ground to the treble</w:t>
      </w:r>
      <w:r>
        <w:rPr>
          <w:sz w:val="18"/>
          <w:szCs w:val="18"/>
        </w:rPr>
        <w:tab/>
        <w:t>11</w:t>
      </w:r>
    </w:p>
    <w:p w14:paraId="4B1475F0" w14:textId="77777777" w:rsidR="0056588E" w:rsidRPr="00844C6F" w:rsidRDefault="0056588E" w:rsidP="0056588E">
      <w:pPr>
        <w:tabs>
          <w:tab w:val="right" w:pos="4762"/>
        </w:tabs>
        <w:adjustRightInd w:val="0"/>
        <w:snapToGrid w:val="0"/>
        <w:ind w:left="284" w:hanging="142"/>
        <w:rPr>
          <w:sz w:val="18"/>
          <w:szCs w:val="18"/>
        </w:rPr>
      </w:pPr>
      <w:r>
        <w:rPr>
          <w:b/>
          <w:sz w:val="18"/>
        </w:rPr>
        <w:t>AF</w:t>
      </w:r>
      <w:r>
        <w:rPr>
          <w:b/>
          <w:sz w:val="18"/>
          <w:szCs w:val="18"/>
        </w:rPr>
        <w:t>5</w:t>
      </w:r>
      <w:r w:rsidRPr="00443772">
        <w:rPr>
          <w:b/>
          <w:sz w:val="18"/>
          <w:szCs w:val="18"/>
        </w:rPr>
        <w:t xml:space="preserve">. </w:t>
      </w:r>
      <w:r w:rsidRPr="00844C6F">
        <w:rPr>
          <w:sz w:val="18"/>
          <w:szCs w:val="18"/>
        </w:rPr>
        <w:t>GB-Lbl Hirsch M.1353, ff. 18v-19r untitled</w:t>
      </w:r>
      <w:r>
        <w:rPr>
          <w:rStyle w:val="FootnoteReference"/>
          <w:sz w:val="18"/>
          <w:szCs w:val="18"/>
        </w:rPr>
        <w:footnoteReference w:id="3"/>
      </w:r>
      <w:r>
        <w:rPr>
          <w:sz w:val="18"/>
          <w:szCs w:val="18"/>
        </w:rPr>
        <w:tab/>
        <w:t>11-15</w:t>
      </w:r>
    </w:p>
    <w:p w14:paraId="6AFD43B7" w14:textId="77777777" w:rsidR="0056588E" w:rsidRPr="00B345E2" w:rsidRDefault="0056588E" w:rsidP="0056588E">
      <w:pPr>
        <w:tabs>
          <w:tab w:val="right" w:pos="4762"/>
        </w:tabs>
        <w:adjustRightInd w:val="0"/>
        <w:snapToGrid w:val="0"/>
        <w:ind w:left="284" w:hanging="142"/>
        <w:rPr>
          <w:sz w:val="16"/>
          <w:szCs w:val="16"/>
          <w:highlight w:val="yellow"/>
        </w:rPr>
      </w:pPr>
      <w:r w:rsidRPr="001901B6">
        <w:rPr>
          <w:sz w:val="18"/>
          <w:szCs w:val="18"/>
        </w:rPr>
        <w:tab/>
      </w:r>
      <w:r w:rsidRPr="00B345E2">
        <w:rPr>
          <w:sz w:val="16"/>
          <w:szCs w:val="16"/>
        </w:rPr>
        <w:t>Charteris C D12</w:t>
      </w:r>
    </w:p>
    <w:p w14:paraId="111BA0EB" w14:textId="77777777" w:rsidR="0056588E" w:rsidRDefault="0056588E" w:rsidP="0056588E">
      <w:pPr>
        <w:adjustRightInd w:val="0"/>
        <w:snapToGrid w:val="0"/>
        <w:ind w:left="284" w:right="84" w:hanging="142"/>
        <w:rPr>
          <w:sz w:val="16"/>
          <w:szCs w:val="16"/>
        </w:rPr>
      </w:pPr>
      <w:r w:rsidRPr="00B345E2">
        <w:rPr>
          <w:sz w:val="16"/>
          <w:szCs w:val="16"/>
        </w:rPr>
        <w:tab/>
        <w:t>D-Hs ND VI 3</w:t>
      </w:r>
      <w:r w:rsidRPr="00153D68">
        <w:rPr>
          <w:sz w:val="16"/>
          <w:szCs w:val="16"/>
        </w:rPr>
        <w:t xml:space="preserve">238, pp. 52-55 </w:t>
      </w:r>
      <w:r w:rsidRPr="00153D68">
        <w:rPr>
          <w:i/>
          <w:sz w:val="16"/>
          <w:szCs w:val="16"/>
        </w:rPr>
        <w:t>Vltimi miei suspiri Ferabosco</w:t>
      </w:r>
      <w:r w:rsidRPr="00153D68">
        <w:rPr>
          <w:sz w:val="16"/>
          <w:szCs w:val="16"/>
        </w:rPr>
        <w:t xml:space="preserve"> </w:t>
      </w:r>
      <w:r>
        <w:rPr>
          <w:sz w:val="16"/>
          <w:szCs w:val="16"/>
        </w:rPr>
        <w:t xml:space="preserve">- </w:t>
      </w:r>
      <w:r w:rsidRPr="00153D68">
        <w:rPr>
          <w:sz w:val="16"/>
          <w:szCs w:val="16"/>
        </w:rPr>
        <w:t>Verdelot</w:t>
      </w:r>
    </w:p>
    <w:p w14:paraId="6BF91E53" w14:textId="77777777" w:rsidR="0056588E" w:rsidRPr="000D3041" w:rsidRDefault="0056588E" w:rsidP="0056588E">
      <w:pPr>
        <w:adjustRightInd w:val="0"/>
        <w:snapToGrid w:val="0"/>
        <w:ind w:left="284" w:right="509" w:hanging="142"/>
        <w:rPr>
          <w:sz w:val="16"/>
          <w:szCs w:val="16"/>
        </w:rPr>
      </w:pPr>
      <w:r>
        <w:rPr>
          <w:sz w:val="16"/>
          <w:szCs w:val="16"/>
        </w:rPr>
        <w:tab/>
        <w:t xml:space="preserve">model: Gardano </w:t>
      </w:r>
      <w:r w:rsidRPr="00700DF0">
        <w:rPr>
          <w:i/>
          <w:sz w:val="16"/>
          <w:szCs w:val="16"/>
        </w:rPr>
        <w:t xml:space="preserve">La più divina </w:t>
      </w:r>
      <w:r>
        <w:rPr>
          <w:i/>
          <w:sz w:val="16"/>
          <w:szCs w:val="16"/>
        </w:rPr>
        <w:t>è</w:t>
      </w:r>
      <w:r w:rsidRPr="00700DF0">
        <w:rPr>
          <w:i/>
          <w:sz w:val="16"/>
          <w:szCs w:val="16"/>
        </w:rPr>
        <w:t xml:space="preserve"> più bella musica</w:t>
      </w:r>
      <w:r>
        <w:rPr>
          <w:i/>
          <w:sz w:val="16"/>
          <w:szCs w:val="16"/>
        </w:rPr>
        <w:t xml:space="preserve"> ...</w:t>
      </w:r>
      <w:r w:rsidRPr="00700DF0">
        <w:rPr>
          <w:i/>
          <w:sz w:val="16"/>
          <w:szCs w:val="16"/>
        </w:rPr>
        <w:t xml:space="preserve"> madrigali</w:t>
      </w:r>
      <w:r w:rsidRPr="003B3B3B">
        <w:rPr>
          <w:i/>
          <w:sz w:val="16"/>
          <w:szCs w:val="16"/>
        </w:rPr>
        <w:t xml:space="preserve"> a sei voci</w:t>
      </w:r>
      <w:r>
        <w:rPr>
          <w:sz w:val="16"/>
          <w:szCs w:val="16"/>
        </w:rPr>
        <w:t xml:space="preserve"> (</w:t>
      </w:r>
      <w:r w:rsidRPr="00DB562F">
        <w:rPr>
          <w:sz w:val="16"/>
          <w:szCs w:val="16"/>
        </w:rPr>
        <w:t>Venice</w:t>
      </w:r>
      <w:r>
        <w:rPr>
          <w:sz w:val="16"/>
          <w:szCs w:val="16"/>
        </w:rPr>
        <w:t xml:space="preserve"> </w:t>
      </w:r>
      <w:r w:rsidRPr="00DB562F">
        <w:rPr>
          <w:sz w:val="16"/>
          <w:szCs w:val="16"/>
        </w:rPr>
        <w:t>1541</w:t>
      </w:r>
      <w:r>
        <w:rPr>
          <w:sz w:val="16"/>
          <w:szCs w:val="16"/>
        </w:rPr>
        <w:t xml:space="preserve">); </w:t>
      </w:r>
      <w:r w:rsidRPr="000D3041">
        <w:rPr>
          <w:sz w:val="16"/>
          <w:szCs w:val="16"/>
        </w:rPr>
        <w:t xml:space="preserve">GB-Lbl RM.24.d.2 (Baldwin), ff. 52v-53v </w:t>
      </w:r>
      <w:r w:rsidRPr="000D3041">
        <w:rPr>
          <w:i/>
          <w:sz w:val="16"/>
          <w:szCs w:val="16"/>
        </w:rPr>
        <w:t>mr: alfonso: ferabosco: vi: voc: vltimi me:</w:t>
      </w:r>
      <w:r w:rsidRPr="000D3041">
        <w:rPr>
          <w:sz w:val="16"/>
          <w:szCs w:val="16"/>
        </w:rPr>
        <w:t xml:space="preserve"> - textless à 6</w:t>
      </w:r>
    </w:p>
    <w:p w14:paraId="4F0D56E1" w14:textId="77777777" w:rsidR="0056588E" w:rsidRDefault="0056588E" w:rsidP="0056588E">
      <w:pPr>
        <w:tabs>
          <w:tab w:val="right" w:pos="4762"/>
        </w:tabs>
        <w:adjustRightInd w:val="0"/>
        <w:snapToGrid w:val="0"/>
        <w:ind w:left="284" w:hanging="142"/>
        <w:rPr>
          <w:i/>
          <w:sz w:val="18"/>
          <w:szCs w:val="18"/>
        </w:rPr>
      </w:pPr>
      <w:r>
        <w:rPr>
          <w:b/>
          <w:sz w:val="18"/>
        </w:rPr>
        <w:t>AF</w:t>
      </w:r>
      <w:r>
        <w:rPr>
          <w:b/>
          <w:sz w:val="18"/>
          <w:szCs w:val="18"/>
        </w:rPr>
        <w:t>6</w:t>
      </w:r>
      <w:r w:rsidRPr="00443772">
        <w:rPr>
          <w:b/>
          <w:sz w:val="18"/>
          <w:szCs w:val="18"/>
        </w:rPr>
        <w:t xml:space="preserve">. </w:t>
      </w:r>
      <w:r w:rsidRPr="00844C6F">
        <w:rPr>
          <w:sz w:val="18"/>
          <w:szCs w:val="18"/>
        </w:rPr>
        <w:t xml:space="preserve">Adriaenssen 1584, ff. 5v-6r </w:t>
      </w:r>
      <w:r w:rsidRPr="00844C6F">
        <w:rPr>
          <w:i/>
          <w:sz w:val="18"/>
          <w:szCs w:val="18"/>
        </w:rPr>
        <w:t>Io mi son giouinetta</w:t>
      </w:r>
      <w:r>
        <w:rPr>
          <w:sz w:val="18"/>
        </w:rPr>
        <w:tab/>
        <w:t>16-17</w:t>
      </w:r>
    </w:p>
    <w:p w14:paraId="4DCAD1F9" w14:textId="77777777" w:rsidR="0056588E" w:rsidRPr="00D2165D" w:rsidRDefault="0056588E" w:rsidP="0056588E">
      <w:pPr>
        <w:tabs>
          <w:tab w:val="right" w:pos="4762"/>
        </w:tabs>
        <w:adjustRightInd w:val="0"/>
        <w:snapToGrid w:val="0"/>
        <w:ind w:left="284" w:hanging="142"/>
        <w:rPr>
          <w:sz w:val="18"/>
          <w:szCs w:val="18"/>
        </w:rPr>
      </w:pPr>
      <w:r>
        <w:rPr>
          <w:sz w:val="18"/>
        </w:rPr>
        <w:tab/>
        <w:t xml:space="preserve">[index: </w:t>
      </w:r>
      <w:r w:rsidRPr="00DD1891">
        <w:rPr>
          <w:i/>
          <w:sz w:val="18"/>
        </w:rPr>
        <w:t>Alfonso Ferabosco</w:t>
      </w:r>
      <w:r>
        <w:rPr>
          <w:sz w:val="18"/>
        </w:rPr>
        <w:t>]</w:t>
      </w:r>
      <w:r>
        <w:rPr>
          <w:sz w:val="18"/>
          <w:szCs w:val="18"/>
        </w:rPr>
        <w:t xml:space="preserve"> </w:t>
      </w:r>
      <w:r w:rsidRPr="00844C6F">
        <w:rPr>
          <w:sz w:val="18"/>
          <w:szCs w:val="18"/>
        </w:rPr>
        <w:t>- l</w:t>
      </w:r>
      <w:r>
        <w:rPr>
          <w:sz w:val="18"/>
        </w:rPr>
        <w:t>ute and 2 voices</w:t>
      </w:r>
    </w:p>
    <w:p w14:paraId="78E62E4C" w14:textId="77777777" w:rsidR="0056588E" w:rsidRPr="00343DE6" w:rsidRDefault="0056588E" w:rsidP="0056588E">
      <w:pPr>
        <w:adjustRightInd w:val="0"/>
        <w:snapToGrid w:val="0"/>
        <w:ind w:left="284" w:right="509" w:hanging="142"/>
        <w:rPr>
          <w:sz w:val="16"/>
          <w:szCs w:val="16"/>
        </w:rPr>
      </w:pPr>
      <w:r w:rsidRPr="00D2165D">
        <w:rPr>
          <w:sz w:val="16"/>
          <w:szCs w:val="16"/>
        </w:rPr>
        <w:tab/>
        <w:t xml:space="preserve">Adriaenssen 1600, ff. 5v-6r </w:t>
      </w:r>
      <w:r w:rsidRPr="00D2165D">
        <w:rPr>
          <w:i/>
          <w:sz w:val="16"/>
          <w:szCs w:val="16"/>
        </w:rPr>
        <w:t xml:space="preserve">Io mi son giouinetta A4 </w:t>
      </w:r>
      <w:r w:rsidRPr="00D2165D">
        <w:rPr>
          <w:sz w:val="16"/>
          <w:szCs w:val="16"/>
        </w:rPr>
        <w:t xml:space="preserve">[index: </w:t>
      </w:r>
      <w:r w:rsidRPr="00D2165D">
        <w:rPr>
          <w:i/>
          <w:sz w:val="16"/>
          <w:szCs w:val="16"/>
        </w:rPr>
        <w:t>Ferrabosco</w:t>
      </w:r>
      <w:r w:rsidRPr="00D2165D">
        <w:rPr>
          <w:sz w:val="16"/>
          <w:szCs w:val="16"/>
        </w:rPr>
        <w:t>]</w:t>
      </w:r>
      <w:r>
        <w:rPr>
          <w:sz w:val="16"/>
          <w:szCs w:val="16"/>
        </w:rPr>
        <w:t xml:space="preserve">; </w:t>
      </w:r>
      <w:r w:rsidRPr="00790C86">
        <w:rPr>
          <w:sz w:val="16"/>
          <w:szCs w:val="16"/>
        </w:rPr>
        <w:t>model:</w:t>
      </w:r>
      <w:r w:rsidRPr="00D2165D">
        <w:rPr>
          <w:sz w:val="16"/>
          <w:szCs w:val="16"/>
        </w:rPr>
        <w:t xml:space="preserve"> </w:t>
      </w:r>
      <w:r w:rsidRPr="00790C86">
        <w:rPr>
          <w:sz w:val="16"/>
          <w:szCs w:val="16"/>
        </w:rPr>
        <w:t xml:space="preserve">Domenicho Maria Ferrabosco </w:t>
      </w:r>
      <w:r w:rsidRPr="00790C86">
        <w:rPr>
          <w:i/>
          <w:sz w:val="16"/>
          <w:szCs w:val="16"/>
        </w:rPr>
        <w:t xml:space="preserve">Il primo libro de madrigali a quatro voci </w:t>
      </w:r>
      <w:r w:rsidRPr="00790C86">
        <w:rPr>
          <w:sz w:val="16"/>
          <w:szCs w:val="16"/>
        </w:rPr>
        <w:t>(Venice, Scotto 1558)</w:t>
      </w:r>
    </w:p>
    <w:p w14:paraId="318B0894" w14:textId="77777777" w:rsidR="0056588E" w:rsidRDefault="0056588E" w:rsidP="0056588E">
      <w:pPr>
        <w:tabs>
          <w:tab w:val="right" w:pos="4762"/>
        </w:tabs>
        <w:adjustRightInd w:val="0"/>
        <w:snapToGrid w:val="0"/>
        <w:ind w:left="284" w:hanging="142"/>
        <w:rPr>
          <w:i/>
          <w:sz w:val="18"/>
        </w:rPr>
      </w:pPr>
      <w:r>
        <w:rPr>
          <w:b/>
          <w:sz w:val="18"/>
        </w:rPr>
        <w:t>AF7</w:t>
      </w:r>
      <w:r w:rsidRPr="00443772">
        <w:rPr>
          <w:b/>
          <w:sz w:val="18"/>
        </w:rPr>
        <w:t>.</w:t>
      </w:r>
      <w:r>
        <w:rPr>
          <w:sz w:val="18"/>
        </w:rPr>
        <w:t xml:space="preserve"> </w:t>
      </w:r>
      <w:r w:rsidRPr="00D803E6">
        <w:rPr>
          <w:sz w:val="18"/>
        </w:rPr>
        <w:t>Adria</w:t>
      </w:r>
      <w:r>
        <w:rPr>
          <w:sz w:val="18"/>
        </w:rPr>
        <w:t>e</w:t>
      </w:r>
      <w:r w:rsidRPr="00D803E6">
        <w:rPr>
          <w:sz w:val="18"/>
        </w:rPr>
        <w:t>ns</w:t>
      </w:r>
      <w:r>
        <w:rPr>
          <w:sz w:val="18"/>
        </w:rPr>
        <w:t>s</w:t>
      </w:r>
      <w:r w:rsidRPr="00D803E6">
        <w:rPr>
          <w:sz w:val="18"/>
        </w:rPr>
        <w:t xml:space="preserve">en 1584, f. 28v </w:t>
      </w:r>
      <w:r w:rsidRPr="00DD1891">
        <w:rPr>
          <w:i/>
          <w:sz w:val="18"/>
        </w:rPr>
        <w:t>T</w:t>
      </w:r>
      <w:r>
        <w:rPr>
          <w:i/>
          <w:sz w:val="18"/>
        </w:rPr>
        <w:t>v</w:t>
      </w:r>
      <w:r w:rsidRPr="00DD1891">
        <w:rPr>
          <w:i/>
          <w:sz w:val="18"/>
        </w:rPr>
        <w:t xml:space="preserve"> dolc'anima mia</w:t>
      </w:r>
      <w:r>
        <w:rPr>
          <w:sz w:val="18"/>
        </w:rPr>
        <w:tab/>
        <w:t>18-19</w:t>
      </w:r>
    </w:p>
    <w:p w14:paraId="3DD4F00E" w14:textId="77777777" w:rsidR="0056588E" w:rsidRPr="0057559A" w:rsidRDefault="0056588E" w:rsidP="0056588E">
      <w:pPr>
        <w:tabs>
          <w:tab w:val="right" w:pos="4762"/>
        </w:tabs>
        <w:adjustRightInd w:val="0"/>
        <w:snapToGrid w:val="0"/>
        <w:ind w:left="284" w:hanging="142"/>
        <w:rPr>
          <w:sz w:val="18"/>
          <w:szCs w:val="18"/>
        </w:rPr>
      </w:pPr>
      <w:r>
        <w:rPr>
          <w:sz w:val="18"/>
        </w:rPr>
        <w:tab/>
      </w:r>
      <w:r w:rsidRPr="0057559A">
        <w:rPr>
          <w:sz w:val="18"/>
          <w:szCs w:val="18"/>
        </w:rPr>
        <w:t xml:space="preserve">[index: </w:t>
      </w:r>
      <w:r w:rsidRPr="0057559A">
        <w:rPr>
          <w:i/>
          <w:sz w:val="18"/>
          <w:szCs w:val="18"/>
        </w:rPr>
        <w:t>Alfonso Ferabosco</w:t>
      </w:r>
      <w:r w:rsidRPr="0057559A">
        <w:rPr>
          <w:sz w:val="18"/>
          <w:szCs w:val="18"/>
        </w:rPr>
        <w:t>] à5 - lute and 2 texted voices</w:t>
      </w:r>
    </w:p>
    <w:p w14:paraId="2D0A1E35" w14:textId="77777777" w:rsidR="0056588E" w:rsidRPr="00161DC0" w:rsidRDefault="0056588E" w:rsidP="0056588E">
      <w:pPr>
        <w:adjustRightInd w:val="0"/>
        <w:snapToGrid w:val="0"/>
        <w:ind w:left="284" w:right="367" w:hanging="142"/>
        <w:rPr>
          <w:sz w:val="16"/>
          <w:szCs w:val="16"/>
        </w:rPr>
      </w:pPr>
      <w:r w:rsidRPr="00522954">
        <w:rPr>
          <w:sz w:val="16"/>
          <w:szCs w:val="16"/>
          <w:lang w:val="en"/>
        </w:rPr>
        <w:tab/>
        <w:t>[You my sweet soul]</w:t>
      </w:r>
      <w:r>
        <w:rPr>
          <w:sz w:val="16"/>
          <w:szCs w:val="16"/>
        </w:rPr>
        <w:t xml:space="preserve">; </w:t>
      </w:r>
      <w:r w:rsidRPr="00522954">
        <w:rPr>
          <w:sz w:val="16"/>
          <w:szCs w:val="16"/>
        </w:rPr>
        <w:t xml:space="preserve">model: Andreas Pevernage </w:t>
      </w:r>
      <w:r w:rsidRPr="00522954">
        <w:rPr>
          <w:i/>
          <w:sz w:val="16"/>
          <w:szCs w:val="16"/>
        </w:rPr>
        <w:t>Harmonia Celeste</w:t>
      </w:r>
      <w:r w:rsidRPr="00522954">
        <w:rPr>
          <w:sz w:val="16"/>
          <w:szCs w:val="16"/>
        </w:rPr>
        <w:t xml:space="preserve"> (Antwerp 1583), f. 17v </w:t>
      </w:r>
      <w:r w:rsidRPr="00522954">
        <w:rPr>
          <w:i/>
          <w:sz w:val="16"/>
          <w:szCs w:val="16"/>
        </w:rPr>
        <w:t>Tu dolce anima mia A5 Alfonso Ferabosco</w:t>
      </w:r>
      <w:r>
        <w:rPr>
          <w:sz w:val="16"/>
          <w:szCs w:val="16"/>
        </w:rPr>
        <w:t xml:space="preserve">; </w:t>
      </w:r>
      <w:r w:rsidRPr="00522954">
        <w:rPr>
          <w:sz w:val="16"/>
          <w:szCs w:val="16"/>
        </w:rPr>
        <w:t xml:space="preserve">GB-Och 78-82 no. 49 </w:t>
      </w:r>
      <w:r>
        <w:rPr>
          <w:i/>
          <w:sz w:val="16"/>
          <w:szCs w:val="16"/>
        </w:rPr>
        <w:t>Tu dolce anima mia</w:t>
      </w:r>
      <w:r>
        <w:rPr>
          <w:sz w:val="16"/>
          <w:szCs w:val="16"/>
        </w:rPr>
        <w:t xml:space="preserve"> [</w:t>
      </w:r>
      <w:r w:rsidRPr="00747F4C">
        <w:rPr>
          <w:i/>
          <w:sz w:val="16"/>
          <w:szCs w:val="16"/>
        </w:rPr>
        <w:t>Alfonsus</w:t>
      </w:r>
      <w:r>
        <w:rPr>
          <w:sz w:val="16"/>
          <w:szCs w:val="16"/>
        </w:rPr>
        <w:t xml:space="preserve">]- à5; </w:t>
      </w:r>
      <w:r w:rsidRPr="0049423D">
        <w:rPr>
          <w:sz w:val="16"/>
          <w:szCs w:val="16"/>
        </w:rPr>
        <w:t>Charteris C</w:t>
      </w:r>
      <w:r>
        <w:rPr>
          <w:sz w:val="16"/>
          <w:szCs w:val="16"/>
        </w:rPr>
        <w:t>134</w:t>
      </w:r>
    </w:p>
    <w:p w14:paraId="3E14E346" w14:textId="31253975" w:rsidR="00D34A1D" w:rsidRDefault="0056588E" w:rsidP="0056588E">
      <w:pPr>
        <w:tabs>
          <w:tab w:val="right" w:pos="4762"/>
        </w:tabs>
        <w:adjustRightInd w:val="0"/>
        <w:snapToGrid w:val="0"/>
        <w:ind w:left="284" w:hanging="142"/>
        <w:rPr>
          <w:sz w:val="18"/>
        </w:rPr>
      </w:pPr>
      <w:r>
        <w:rPr>
          <w:b/>
          <w:sz w:val="18"/>
        </w:rPr>
        <w:t>AF8</w:t>
      </w:r>
      <w:r w:rsidRPr="00DE4963">
        <w:rPr>
          <w:sz w:val="18"/>
        </w:rPr>
        <w:t>. GB-Y M</w:t>
      </w:r>
      <w:r>
        <w:rPr>
          <w:sz w:val="18"/>
        </w:rPr>
        <w:t>.</w:t>
      </w:r>
      <w:r w:rsidRPr="00DE4963">
        <w:rPr>
          <w:sz w:val="18"/>
        </w:rPr>
        <w:t>91</w:t>
      </w:r>
      <w:r>
        <w:rPr>
          <w:sz w:val="18"/>
        </w:rPr>
        <w:t>(</w:t>
      </w:r>
      <w:r w:rsidRPr="00DE4963">
        <w:rPr>
          <w:sz w:val="18"/>
        </w:rPr>
        <w:t>S</w:t>
      </w:r>
      <w:r>
        <w:rPr>
          <w:sz w:val="18"/>
        </w:rPr>
        <w:t>)</w:t>
      </w:r>
      <w:r w:rsidRPr="00DE4963">
        <w:rPr>
          <w:sz w:val="18"/>
        </w:rPr>
        <w:t xml:space="preserve">, </w:t>
      </w:r>
      <w:r>
        <w:rPr>
          <w:sz w:val="18"/>
        </w:rPr>
        <w:t>f. 20v</w:t>
      </w:r>
      <w:r w:rsidRPr="003C5988">
        <w:rPr>
          <w:sz w:val="18"/>
        </w:rPr>
        <w:t xml:space="preserve"> </w:t>
      </w:r>
      <w:r w:rsidRPr="003C5988">
        <w:rPr>
          <w:i/>
          <w:sz w:val="18"/>
        </w:rPr>
        <w:t>Duo Alphonso</w:t>
      </w:r>
      <w:r>
        <w:rPr>
          <w:sz w:val="18"/>
        </w:rPr>
        <w:t xml:space="preserve"> </w:t>
      </w:r>
    </w:p>
    <w:p w14:paraId="3B11E2D8" w14:textId="15B1448E" w:rsidR="0056588E" w:rsidRPr="00D34A1D" w:rsidRDefault="00D34A1D" w:rsidP="0056588E">
      <w:pPr>
        <w:tabs>
          <w:tab w:val="right" w:pos="4762"/>
        </w:tabs>
        <w:adjustRightInd w:val="0"/>
        <w:snapToGrid w:val="0"/>
        <w:ind w:left="284" w:hanging="142"/>
        <w:rPr>
          <w:sz w:val="18"/>
        </w:rPr>
      </w:pPr>
      <w:r>
        <w:rPr>
          <w:sz w:val="18"/>
        </w:rPr>
        <w:tab/>
      </w:r>
      <w:r w:rsidR="0056588E" w:rsidRPr="00DE4963">
        <w:rPr>
          <w:sz w:val="18"/>
        </w:rPr>
        <w:t>- trans</w:t>
      </w:r>
      <w:r>
        <w:rPr>
          <w:sz w:val="18"/>
        </w:rPr>
        <w:t>cribed from duet for two</w:t>
      </w:r>
      <w:r w:rsidR="0056588E" w:rsidRPr="00DE4963">
        <w:rPr>
          <w:sz w:val="18"/>
        </w:rPr>
        <w:t xml:space="preserve"> viols</w:t>
      </w:r>
      <w:r>
        <w:rPr>
          <w:sz w:val="16"/>
          <w:szCs w:val="16"/>
        </w:rPr>
        <w:t xml:space="preserve"> </w:t>
      </w:r>
      <w:r w:rsidRPr="00CE1F87">
        <w:rPr>
          <w:sz w:val="16"/>
          <w:szCs w:val="16"/>
        </w:rPr>
        <w:t>Charteris</w:t>
      </w:r>
      <w:r w:rsidRPr="001901B6">
        <w:rPr>
          <w:sz w:val="16"/>
          <w:szCs w:val="16"/>
        </w:rPr>
        <w:t xml:space="preserve"> C216</w:t>
      </w:r>
      <w:r w:rsidR="0056588E">
        <w:rPr>
          <w:sz w:val="18"/>
        </w:rPr>
        <w:tab/>
        <w:t>20</w:t>
      </w:r>
    </w:p>
    <w:p w14:paraId="3838559B" w14:textId="77777777" w:rsidR="0056588E" w:rsidRDefault="0056588E" w:rsidP="0056588E">
      <w:pPr>
        <w:tabs>
          <w:tab w:val="right" w:pos="4762"/>
        </w:tabs>
        <w:adjustRightInd w:val="0"/>
        <w:snapToGrid w:val="0"/>
        <w:ind w:left="142" w:hanging="142"/>
        <w:rPr>
          <w:sz w:val="18"/>
        </w:rPr>
      </w:pPr>
      <w:r w:rsidRPr="004D7948">
        <w:rPr>
          <w:sz w:val="18"/>
        </w:rPr>
        <w:tab/>
      </w:r>
      <w:r>
        <w:rPr>
          <w:b/>
          <w:sz w:val="18"/>
        </w:rPr>
        <w:t>AF9</w:t>
      </w:r>
      <w:r w:rsidRPr="00443772">
        <w:rPr>
          <w:b/>
          <w:sz w:val="18"/>
        </w:rPr>
        <w:t xml:space="preserve">. </w:t>
      </w:r>
      <w:r>
        <w:rPr>
          <w:sz w:val="18"/>
        </w:rPr>
        <w:t xml:space="preserve">Denss 1594, f. 77v </w:t>
      </w:r>
      <w:r w:rsidRPr="006F14E3">
        <w:rPr>
          <w:i/>
          <w:sz w:val="18"/>
        </w:rPr>
        <w:t xml:space="preserve">Gagliarda </w:t>
      </w:r>
      <w:r>
        <w:rPr>
          <w:i/>
          <w:sz w:val="18"/>
        </w:rPr>
        <w:t xml:space="preserve">di </w:t>
      </w:r>
      <w:r w:rsidRPr="006F14E3">
        <w:rPr>
          <w:i/>
          <w:sz w:val="18"/>
        </w:rPr>
        <w:t>Ferabosco</w:t>
      </w:r>
      <w:r>
        <w:rPr>
          <w:sz w:val="18"/>
        </w:rPr>
        <w:tab/>
        <w:t>21</w:t>
      </w:r>
    </w:p>
    <w:p w14:paraId="6438ECAE" w14:textId="77777777" w:rsidR="0056588E" w:rsidRDefault="0056588E" w:rsidP="0056588E">
      <w:pPr>
        <w:tabs>
          <w:tab w:val="right" w:pos="4762"/>
        </w:tabs>
        <w:adjustRightInd w:val="0"/>
        <w:snapToGrid w:val="0"/>
        <w:ind w:left="284" w:hanging="142"/>
        <w:rPr>
          <w:sz w:val="18"/>
          <w:highlight w:val="yellow"/>
        </w:rPr>
      </w:pPr>
      <w:r>
        <w:rPr>
          <w:sz w:val="18"/>
        </w:rPr>
        <w:tab/>
        <w:t xml:space="preserve">[index: </w:t>
      </w:r>
      <w:r w:rsidRPr="00C07A78">
        <w:rPr>
          <w:i/>
          <w:sz w:val="18"/>
        </w:rPr>
        <w:t>Galiarda Ferabosci</w:t>
      </w:r>
      <w:r>
        <w:rPr>
          <w:sz w:val="18"/>
        </w:rPr>
        <w:t>]</w:t>
      </w:r>
      <w:r>
        <w:rPr>
          <w:rStyle w:val="FootnoteReference"/>
          <w:sz w:val="18"/>
        </w:rPr>
        <w:footnoteReference w:id="4"/>
      </w:r>
    </w:p>
    <w:p w14:paraId="76DCB316" w14:textId="77777777" w:rsidR="0056588E" w:rsidRPr="00DE4963" w:rsidRDefault="0056588E" w:rsidP="0056588E">
      <w:pPr>
        <w:tabs>
          <w:tab w:val="right" w:pos="4762"/>
        </w:tabs>
        <w:adjustRightInd w:val="0"/>
        <w:snapToGrid w:val="0"/>
        <w:ind w:left="284" w:hanging="142"/>
        <w:rPr>
          <w:sz w:val="18"/>
        </w:rPr>
      </w:pPr>
      <w:r>
        <w:rPr>
          <w:sz w:val="18"/>
        </w:rPr>
        <w:tab/>
      </w:r>
      <w:r w:rsidRPr="00153D68">
        <w:rPr>
          <w:sz w:val="16"/>
          <w:szCs w:val="16"/>
          <w:lang w:val="en-US"/>
        </w:rPr>
        <w:t xml:space="preserve">D-Dl 1.V.8, ff. 86v-87r </w:t>
      </w:r>
      <w:r w:rsidRPr="00153D68">
        <w:rPr>
          <w:i/>
          <w:sz w:val="16"/>
          <w:szCs w:val="16"/>
          <w:lang w:val="en-US"/>
        </w:rPr>
        <w:t>Gagliarda di ferabosco</w:t>
      </w:r>
      <w:r>
        <w:rPr>
          <w:rStyle w:val="FootnoteReference"/>
          <w:i/>
          <w:sz w:val="18"/>
          <w:lang w:val="en-US"/>
        </w:rPr>
        <w:footnoteReference w:id="5"/>
      </w:r>
    </w:p>
    <w:p w14:paraId="0BCF5811" w14:textId="77777777" w:rsidR="0056588E" w:rsidRPr="006C387E" w:rsidRDefault="0056588E" w:rsidP="0056588E">
      <w:pPr>
        <w:tabs>
          <w:tab w:val="right" w:pos="4762"/>
        </w:tabs>
        <w:adjustRightInd w:val="0"/>
        <w:snapToGrid w:val="0"/>
        <w:ind w:left="284" w:hanging="142"/>
        <w:rPr>
          <w:sz w:val="18"/>
        </w:rPr>
      </w:pPr>
      <w:r>
        <w:rPr>
          <w:b/>
          <w:sz w:val="18"/>
        </w:rPr>
        <w:t>AF10</w:t>
      </w:r>
      <w:r w:rsidRPr="00443772">
        <w:rPr>
          <w:b/>
          <w:sz w:val="18"/>
        </w:rPr>
        <w:t xml:space="preserve">. </w:t>
      </w:r>
      <w:r w:rsidRPr="00F63A6C">
        <w:rPr>
          <w:sz w:val="18"/>
        </w:rPr>
        <w:t xml:space="preserve">GB-Cu Add.8844, ff. 7v-8r </w:t>
      </w:r>
      <w:r w:rsidRPr="00F63A6C">
        <w:rPr>
          <w:i/>
          <w:sz w:val="18"/>
        </w:rPr>
        <w:t>Augusti</w:t>
      </w:r>
      <w:r w:rsidRPr="00F63A6C">
        <w:rPr>
          <w:sz w:val="18"/>
        </w:rPr>
        <w:t>[ne]</w:t>
      </w:r>
      <w:r w:rsidRPr="00F63A6C">
        <w:rPr>
          <w:i/>
          <w:sz w:val="18"/>
        </w:rPr>
        <w:t xml:space="preserve"> pavan</w:t>
      </w:r>
      <w:r>
        <w:rPr>
          <w:rStyle w:val="FootnoteReference"/>
          <w:i/>
          <w:sz w:val="18"/>
        </w:rPr>
        <w:footnoteReference w:id="6"/>
      </w:r>
      <w:r>
        <w:rPr>
          <w:sz w:val="18"/>
        </w:rPr>
        <w:tab/>
        <w:t>22-23</w:t>
      </w:r>
    </w:p>
    <w:p w14:paraId="2C724E6E" w14:textId="77777777" w:rsidR="0056588E" w:rsidRPr="0057559A" w:rsidRDefault="0056588E" w:rsidP="0056588E">
      <w:pPr>
        <w:tabs>
          <w:tab w:val="right" w:pos="4762"/>
        </w:tabs>
        <w:adjustRightInd w:val="0"/>
        <w:snapToGrid w:val="0"/>
        <w:ind w:left="284" w:hanging="142"/>
        <w:rPr>
          <w:sz w:val="16"/>
          <w:szCs w:val="16"/>
        </w:rPr>
      </w:pPr>
      <w:r w:rsidRPr="0057559A">
        <w:rPr>
          <w:sz w:val="16"/>
          <w:szCs w:val="16"/>
        </w:rPr>
        <w:tab/>
        <w:t>GB-Cu Dd.2.11, f. 67r untitled - bandora solo</w:t>
      </w:r>
    </w:p>
    <w:p w14:paraId="3837AC07" w14:textId="77777777" w:rsidR="0056588E" w:rsidRPr="0057559A" w:rsidRDefault="0056588E" w:rsidP="0056588E">
      <w:pPr>
        <w:tabs>
          <w:tab w:val="right" w:pos="4762"/>
        </w:tabs>
        <w:adjustRightInd w:val="0"/>
        <w:snapToGrid w:val="0"/>
        <w:ind w:left="284" w:hanging="142"/>
        <w:rPr>
          <w:sz w:val="16"/>
          <w:szCs w:val="16"/>
        </w:rPr>
      </w:pPr>
      <w:r w:rsidRPr="0057559A">
        <w:rPr>
          <w:sz w:val="16"/>
          <w:szCs w:val="16"/>
        </w:rPr>
        <w:tab/>
        <w:t>GB-Cu Dd.2.11, f. 64r untitled - bandora solo</w:t>
      </w:r>
      <w:r>
        <w:rPr>
          <w:sz w:val="16"/>
          <w:szCs w:val="16"/>
        </w:rPr>
        <w:t xml:space="preserve"> a</w:t>
      </w:r>
      <w:r w:rsidRPr="0057559A">
        <w:rPr>
          <w:sz w:val="16"/>
          <w:szCs w:val="16"/>
        </w:rPr>
        <w:t xml:space="preserve"> tone higher</w:t>
      </w:r>
    </w:p>
    <w:p w14:paraId="4ACF48C2" w14:textId="77777777" w:rsidR="0056588E" w:rsidRPr="0057559A" w:rsidRDefault="0056588E" w:rsidP="0056588E">
      <w:pPr>
        <w:tabs>
          <w:tab w:val="right" w:pos="4762"/>
        </w:tabs>
        <w:adjustRightInd w:val="0"/>
        <w:snapToGrid w:val="0"/>
        <w:ind w:left="284" w:hanging="142"/>
        <w:rPr>
          <w:sz w:val="16"/>
          <w:szCs w:val="16"/>
        </w:rPr>
      </w:pPr>
      <w:r w:rsidRPr="0057559A">
        <w:rPr>
          <w:sz w:val="16"/>
          <w:szCs w:val="16"/>
        </w:rPr>
        <w:tab/>
        <w:t xml:space="preserve">Keyboard: GB-Lbl Add.29485, ff. 10r-10v </w:t>
      </w:r>
      <w:r w:rsidRPr="0057559A">
        <w:rPr>
          <w:i/>
          <w:sz w:val="16"/>
          <w:szCs w:val="16"/>
        </w:rPr>
        <w:t>Pavana Bassano</w:t>
      </w:r>
    </w:p>
    <w:p w14:paraId="0D270782" w14:textId="77777777" w:rsidR="0056588E" w:rsidRPr="0057559A" w:rsidRDefault="0056588E" w:rsidP="0056588E">
      <w:pPr>
        <w:tabs>
          <w:tab w:val="right" w:pos="4762"/>
        </w:tabs>
        <w:adjustRightInd w:val="0"/>
        <w:snapToGrid w:val="0"/>
        <w:ind w:left="284" w:hanging="142"/>
        <w:rPr>
          <w:sz w:val="16"/>
          <w:szCs w:val="16"/>
        </w:rPr>
      </w:pPr>
      <w:r w:rsidRPr="0057559A">
        <w:rPr>
          <w:sz w:val="16"/>
          <w:szCs w:val="16"/>
        </w:rPr>
        <w:tab/>
        <w:t xml:space="preserve">Mixed consort: </w:t>
      </w:r>
      <w:r w:rsidRPr="006C387E">
        <w:rPr>
          <w:sz w:val="16"/>
          <w:szCs w:val="16"/>
        </w:rPr>
        <w:t>North app 1</w:t>
      </w:r>
      <w:r>
        <w:rPr>
          <w:sz w:val="16"/>
          <w:szCs w:val="16"/>
        </w:rPr>
        <w:t>;</w:t>
      </w:r>
      <w:r w:rsidRPr="001901B6">
        <w:rPr>
          <w:sz w:val="16"/>
          <w:szCs w:val="16"/>
        </w:rPr>
        <w:t xml:space="preserve"> </w:t>
      </w:r>
      <w:r w:rsidRPr="00CE1F87">
        <w:rPr>
          <w:sz w:val="16"/>
          <w:szCs w:val="16"/>
        </w:rPr>
        <w:t xml:space="preserve">Charteris </w:t>
      </w:r>
      <w:r w:rsidRPr="0049423D">
        <w:rPr>
          <w:sz w:val="16"/>
          <w:szCs w:val="16"/>
        </w:rPr>
        <w:t>C226</w:t>
      </w:r>
    </w:p>
    <w:p w14:paraId="2D57AF37" w14:textId="77777777" w:rsidR="0056588E" w:rsidRPr="0057559A" w:rsidRDefault="0056588E" w:rsidP="0056588E">
      <w:pPr>
        <w:tabs>
          <w:tab w:val="right" w:pos="4762"/>
        </w:tabs>
        <w:adjustRightInd w:val="0"/>
        <w:snapToGrid w:val="0"/>
        <w:ind w:left="284" w:hanging="142"/>
        <w:rPr>
          <w:sz w:val="16"/>
          <w:szCs w:val="16"/>
        </w:rPr>
      </w:pPr>
      <w:r w:rsidRPr="0057559A">
        <w:rPr>
          <w:sz w:val="16"/>
          <w:szCs w:val="16"/>
        </w:rPr>
        <w:tab/>
        <w:t xml:space="preserve">GB-Cu Dd.3.18, f. 36v </w:t>
      </w:r>
      <w:r w:rsidRPr="0057559A">
        <w:rPr>
          <w:i/>
          <w:sz w:val="16"/>
          <w:szCs w:val="16"/>
        </w:rPr>
        <w:t xml:space="preserve">Alfonsoes Pauen </w:t>
      </w:r>
      <w:r w:rsidRPr="0057559A">
        <w:rPr>
          <w:sz w:val="16"/>
          <w:szCs w:val="16"/>
        </w:rPr>
        <w:t>- lute</w:t>
      </w:r>
    </w:p>
    <w:p w14:paraId="17E9922C" w14:textId="77777777" w:rsidR="0056588E" w:rsidRPr="0057559A" w:rsidRDefault="0056588E" w:rsidP="0056588E">
      <w:pPr>
        <w:tabs>
          <w:tab w:val="right" w:pos="4762"/>
        </w:tabs>
        <w:adjustRightInd w:val="0"/>
        <w:snapToGrid w:val="0"/>
        <w:ind w:left="284" w:hanging="142"/>
        <w:rPr>
          <w:sz w:val="16"/>
          <w:szCs w:val="16"/>
        </w:rPr>
      </w:pPr>
      <w:r w:rsidRPr="0057559A">
        <w:rPr>
          <w:sz w:val="16"/>
          <w:szCs w:val="16"/>
        </w:rPr>
        <w:tab/>
        <w:t xml:space="preserve">GB-Cu Dd.14.24, f. 22r </w:t>
      </w:r>
      <w:r w:rsidRPr="0057559A">
        <w:rPr>
          <w:i/>
          <w:sz w:val="16"/>
          <w:szCs w:val="16"/>
        </w:rPr>
        <w:t>Alfonsoes Pauen</w:t>
      </w:r>
      <w:r w:rsidRPr="0057559A">
        <w:rPr>
          <w:sz w:val="16"/>
          <w:szCs w:val="16"/>
        </w:rPr>
        <w:t xml:space="preserve"> - cittern</w:t>
      </w:r>
    </w:p>
    <w:p w14:paraId="76995682" w14:textId="77777777" w:rsidR="0056588E" w:rsidRPr="0057559A" w:rsidRDefault="0056588E" w:rsidP="0056588E">
      <w:pPr>
        <w:tabs>
          <w:tab w:val="right" w:pos="4762"/>
        </w:tabs>
        <w:adjustRightInd w:val="0"/>
        <w:snapToGrid w:val="0"/>
        <w:ind w:left="284" w:hanging="142"/>
        <w:rPr>
          <w:sz w:val="16"/>
          <w:szCs w:val="16"/>
        </w:rPr>
      </w:pPr>
      <w:r w:rsidRPr="0057559A">
        <w:rPr>
          <w:sz w:val="16"/>
          <w:szCs w:val="16"/>
        </w:rPr>
        <w:tab/>
        <w:t xml:space="preserve">GB-Cu Dd.5.20, f. 4r </w:t>
      </w:r>
      <w:r w:rsidRPr="0057559A">
        <w:rPr>
          <w:i/>
          <w:sz w:val="16"/>
          <w:szCs w:val="16"/>
        </w:rPr>
        <w:t>Alfonsoes Pauen</w:t>
      </w:r>
      <w:r w:rsidRPr="0057559A">
        <w:rPr>
          <w:sz w:val="16"/>
          <w:szCs w:val="16"/>
        </w:rPr>
        <w:t xml:space="preserve"> - recorder</w:t>
      </w:r>
    </w:p>
    <w:p w14:paraId="73989FBA" w14:textId="77777777" w:rsidR="0056588E" w:rsidRPr="00504AD9" w:rsidRDefault="0056588E" w:rsidP="0056588E">
      <w:pPr>
        <w:tabs>
          <w:tab w:val="right" w:pos="4762"/>
        </w:tabs>
        <w:adjustRightInd w:val="0"/>
        <w:snapToGrid w:val="0"/>
        <w:ind w:left="284" w:hanging="142"/>
        <w:rPr>
          <w:sz w:val="16"/>
          <w:szCs w:val="16"/>
        </w:rPr>
      </w:pPr>
      <w:r w:rsidRPr="0057559A">
        <w:rPr>
          <w:sz w:val="16"/>
          <w:szCs w:val="16"/>
        </w:rPr>
        <w:tab/>
        <w:t xml:space="preserve">GB-Cu Dd.5.21, f. 4r </w:t>
      </w:r>
      <w:r w:rsidRPr="0057559A">
        <w:rPr>
          <w:i/>
          <w:sz w:val="16"/>
          <w:szCs w:val="16"/>
        </w:rPr>
        <w:t>Alfonsoes Pauen</w:t>
      </w:r>
      <w:r w:rsidRPr="0057559A">
        <w:rPr>
          <w:sz w:val="16"/>
          <w:szCs w:val="16"/>
        </w:rPr>
        <w:t xml:space="preserve"> - bass viol </w:t>
      </w:r>
    </w:p>
    <w:p w14:paraId="41348EFE" w14:textId="77777777" w:rsidR="0056588E" w:rsidRDefault="0056588E" w:rsidP="0056588E">
      <w:pPr>
        <w:tabs>
          <w:tab w:val="right" w:pos="4762"/>
        </w:tabs>
        <w:adjustRightInd w:val="0"/>
        <w:snapToGrid w:val="0"/>
        <w:ind w:left="284" w:hanging="142"/>
        <w:rPr>
          <w:i/>
          <w:sz w:val="18"/>
        </w:rPr>
      </w:pPr>
      <w:r>
        <w:rPr>
          <w:b/>
          <w:sz w:val="18"/>
        </w:rPr>
        <w:t>AF11</w:t>
      </w:r>
      <w:r w:rsidRPr="00443772">
        <w:rPr>
          <w:b/>
          <w:sz w:val="18"/>
        </w:rPr>
        <w:t xml:space="preserve">a. </w:t>
      </w:r>
      <w:r w:rsidRPr="00B10A08">
        <w:rPr>
          <w:sz w:val="18"/>
        </w:rPr>
        <w:t xml:space="preserve">D-W Guelf. 18.8 </w:t>
      </w:r>
      <w:r w:rsidRPr="00DD1891">
        <w:rPr>
          <w:sz w:val="18"/>
        </w:rPr>
        <w:t xml:space="preserve">V, ff. 120r-122v </w:t>
      </w:r>
      <w:r w:rsidRPr="00DD1891">
        <w:rPr>
          <w:i/>
          <w:sz w:val="18"/>
        </w:rPr>
        <w:t xml:space="preserve">Passe </w:t>
      </w:r>
      <w:r>
        <w:rPr>
          <w:i/>
          <w:sz w:val="18"/>
        </w:rPr>
        <w:t>e</w:t>
      </w:r>
      <w:r w:rsidRPr="00DD1891">
        <w:rPr>
          <w:i/>
          <w:sz w:val="18"/>
        </w:rPr>
        <w:t xml:space="preserve"> mezzo </w:t>
      </w:r>
      <w:r>
        <w:rPr>
          <w:i/>
          <w:sz w:val="18"/>
        </w:rPr>
        <w:t>1</w:t>
      </w:r>
      <w:r w:rsidRPr="000D187C">
        <w:rPr>
          <w:i/>
          <w:sz w:val="18"/>
          <w:vertAlign w:val="superscript"/>
        </w:rPr>
        <w:t>a</w:t>
      </w:r>
      <w:r w:rsidRPr="00DD1891">
        <w:rPr>
          <w:i/>
          <w:sz w:val="18"/>
        </w:rPr>
        <w:t xml:space="preserve"> parte. </w:t>
      </w:r>
    </w:p>
    <w:p w14:paraId="185E79D2" w14:textId="77777777" w:rsidR="0056588E" w:rsidRDefault="0056588E" w:rsidP="0056588E">
      <w:pPr>
        <w:tabs>
          <w:tab w:val="right" w:pos="4762"/>
        </w:tabs>
        <w:adjustRightInd w:val="0"/>
        <w:snapToGrid w:val="0"/>
        <w:ind w:left="284" w:hanging="142"/>
        <w:rPr>
          <w:i/>
          <w:sz w:val="18"/>
        </w:rPr>
      </w:pPr>
      <w:r>
        <w:rPr>
          <w:i/>
          <w:sz w:val="18"/>
        </w:rPr>
        <w:tab/>
      </w:r>
      <w:r w:rsidRPr="00DD1891">
        <w:rPr>
          <w:i/>
          <w:sz w:val="18"/>
        </w:rPr>
        <w:t>Alfons. de Ferrabosco Secunda parte Terza parte Quarta parte</w:t>
      </w:r>
    </w:p>
    <w:p w14:paraId="7B743511" w14:textId="70482312" w:rsidR="0056588E" w:rsidRDefault="0056588E" w:rsidP="0056588E">
      <w:pPr>
        <w:tabs>
          <w:tab w:val="right" w:pos="4762"/>
        </w:tabs>
        <w:adjustRightInd w:val="0"/>
        <w:snapToGrid w:val="0"/>
        <w:ind w:left="284" w:hanging="142"/>
        <w:rPr>
          <w:sz w:val="18"/>
        </w:rPr>
      </w:pPr>
      <w:r>
        <w:rPr>
          <w:i/>
          <w:sz w:val="18"/>
        </w:rPr>
        <w:tab/>
      </w:r>
      <w:r w:rsidRPr="00DD1891">
        <w:rPr>
          <w:i/>
          <w:sz w:val="18"/>
        </w:rPr>
        <w:t xml:space="preserve"> Quinta parte Sesta parte Settima parte</w:t>
      </w:r>
      <w:r w:rsidR="00D34A1D" w:rsidRPr="00504AD9">
        <w:rPr>
          <w:sz w:val="16"/>
          <w:szCs w:val="16"/>
        </w:rPr>
        <w:t xml:space="preserve"> - </w:t>
      </w:r>
      <w:r w:rsidR="00D34A1D" w:rsidRPr="006C387E">
        <w:rPr>
          <w:sz w:val="16"/>
          <w:szCs w:val="16"/>
        </w:rPr>
        <w:t>North app 4a</w:t>
      </w:r>
      <w:r>
        <w:rPr>
          <w:sz w:val="18"/>
        </w:rPr>
        <w:tab/>
        <w:t>24-27</w:t>
      </w:r>
    </w:p>
    <w:p w14:paraId="02F91337" w14:textId="77777777" w:rsidR="0056588E" w:rsidRDefault="0056588E" w:rsidP="0056588E">
      <w:pPr>
        <w:tabs>
          <w:tab w:val="right" w:pos="4762"/>
        </w:tabs>
        <w:adjustRightInd w:val="0"/>
        <w:snapToGrid w:val="0"/>
        <w:ind w:left="284" w:hanging="142"/>
        <w:rPr>
          <w:i/>
          <w:sz w:val="18"/>
        </w:rPr>
      </w:pPr>
      <w:r>
        <w:rPr>
          <w:b/>
          <w:sz w:val="18"/>
        </w:rPr>
        <w:t>AF11</w:t>
      </w:r>
      <w:r w:rsidRPr="00443772">
        <w:rPr>
          <w:b/>
          <w:sz w:val="18"/>
        </w:rPr>
        <w:t xml:space="preserve">b. </w:t>
      </w:r>
      <w:r w:rsidRPr="00B10A08">
        <w:rPr>
          <w:sz w:val="18"/>
        </w:rPr>
        <w:t xml:space="preserve">D-W Guelf. 18.8 </w:t>
      </w:r>
      <w:r w:rsidRPr="00DD1891">
        <w:rPr>
          <w:sz w:val="18"/>
        </w:rPr>
        <w:t xml:space="preserve">V, ff. 122v-123v </w:t>
      </w:r>
      <w:r w:rsidRPr="00DD1891">
        <w:rPr>
          <w:i/>
          <w:sz w:val="18"/>
        </w:rPr>
        <w:t>Galiarda del</w:t>
      </w:r>
    </w:p>
    <w:p w14:paraId="2862C640" w14:textId="77777777" w:rsidR="0056588E" w:rsidRDefault="0056588E" w:rsidP="0056588E">
      <w:pPr>
        <w:tabs>
          <w:tab w:val="right" w:pos="4762"/>
        </w:tabs>
        <w:adjustRightInd w:val="0"/>
        <w:snapToGrid w:val="0"/>
        <w:ind w:left="284" w:hanging="142"/>
        <w:rPr>
          <w:i/>
          <w:sz w:val="18"/>
        </w:rPr>
      </w:pPr>
      <w:r>
        <w:rPr>
          <w:i/>
          <w:sz w:val="18"/>
        </w:rPr>
        <w:tab/>
      </w:r>
      <w:r w:rsidRPr="00DD1891">
        <w:rPr>
          <w:i/>
          <w:sz w:val="18"/>
        </w:rPr>
        <w:t xml:space="preserve"> passo é mezzo Seconda parte. Terza parte. Gagliarda</w:t>
      </w:r>
    </w:p>
    <w:p w14:paraId="705C519A" w14:textId="017E82CE" w:rsidR="0056588E" w:rsidRDefault="0056588E" w:rsidP="0056588E">
      <w:pPr>
        <w:tabs>
          <w:tab w:val="right" w:pos="4762"/>
        </w:tabs>
        <w:adjustRightInd w:val="0"/>
        <w:snapToGrid w:val="0"/>
        <w:ind w:left="284" w:hanging="142"/>
        <w:rPr>
          <w:sz w:val="18"/>
        </w:rPr>
      </w:pPr>
      <w:r>
        <w:rPr>
          <w:i/>
          <w:sz w:val="18"/>
        </w:rPr>
        <w:tab/>
      </w:r>
      <w:r w:rsidRPr="00DD1891">
        <w:rPr>
          <w:i/>
          <w:sz w:val="18"/>
        </w:rPr>
        <w:t xml:space="preserve"> p.3 Quarta parte Reprisa</w:t>
      </w:r>
      <w:r w:rsidR="00D34A1D" w:rsidRPr="00504AD9">
        <w:rPr>
          <w:sz w:val="16"/>
          <w:szCs w:val="16"/>
        </w:rPr>
        <w:t xml:space="preserve"> - </w:t>
      </w:r>
      <w:r w:rsidR="00D34A1D" w:rsidRPr="006C387E">
        <w:rPr>
          <w:sz w:val="16"/>
          <w:szCs w:val="16"/>
        </w:rPr>
        <w:t>North app 4b</w:t>
      </w:r>
      <w:r>
        <w:rPr>
          <w:sz w:val="18"/>
        </w:rPr>
        <w:tab/>
      </w:r>
      <w:r w:rsidRPr="00D76EAD">
        <w:rPr>
          <w:sz w:val="18"/>
        </w:rPr>
        <w:t>2</w:t>
      </w:r>
      <w:r>
        <w:rPr>
          <w:sz w:val="18"/>
        </w:rPr>
        <w:t>8</w:t>
      </w:r>
      <w:r w:rsidRPr="00D76EAD">
        <w:rPr>
          <w:sz w:val="18"/>
        </w:rPr>
        <w:t>-2</w:t>
      </w:r>
      <w:r>
        <w:rPr>
          <w:sz w:val="18"/>
        </w:rPr>
        <w:t>9</w:t>
      </w:r>
    </w:p>
    <w:p w14:paraId="1FA834FD" w14:textId="77777777" w:rsidR="0056588E" w:rsidRDefault="0056588E" w:rsidP="0056588E">
      <w:pPr>
        <w:tabs>
          <w:tab w:val="right" w:pos="4762"/>
        </w:tabs>
        <w:adjustRightInd w:val="0"/>
        <w:snapToGrid w:val="0"/>
        <w:ind w:left="284" w:hanging="142"/>
        <w:rPr>
          <w:sz w:val="18"/>
        </w:rPr>
      </w:pPr>
      <w:r>
        <w:rPr>
          <w:b/>
          <w:sz w:val="18"/>
        </w:rPr>
        <w:t>AF12</w:t>
      </w:r>
      <w:r w:rsidRPr="00443772">
        <w:rPr>
          <w:b/>
          <w:sz w:val="18"/>
        </w:rPr>
        <w:t xml:space="preserve">. </w:t>
      </w:r>
      <w:r w:rsidRPr="00B10A08">
        <w:rPr>
          <w:sz w:val="18"/>
        </w:rPr>
        <w:t xml:space="preserve">D-W Guelf. 18.8 </w:t>
      </w:r>
      <w:r w:rsidRPr="00DD1891">
        <w:rPr>
          <w:sz w:val="18"/>
        </w:rPr>
        <w:t xml:space="preserve">V, f. </w:t>
      </w:r>
      <w:r>
        <w:rPr>
          <w:sz w:val="18"/>
        </w:rPr>
        <w:t>82r</w:t>
      </w:r>
      <w:r w:rsidRPr="00DD1891">
        <w:rPr>
          <w:sz w:val="18"/>
        </w:rPr>
        <w:t xml:space="preserve"> [</w:t>
      </w:r>
      <w:r w:rsidRPr="00DD1891">
        <w:rPr>
          <w:i/>
          <w:sz w:val="18"/>
        </w:rPr>
        <w:t>Passamezzo In contralto</w:t>
      </w:r>
      <w:r w:rsidRPr="00DB74F8">
        <w:rPr>
          <w:sz w:val="18"/>
        </w:rPr>
        <w:t>]</w:t>
      </w:r>
    </w:p>
    <w:p w14:paraId="56135B32" w14:textId="2D762B1A" w:rsidR="0056588E" w:rsidRPr="00D34A1D" w:rsidRDefault="0056588E" w:rsidP="0056588E">
      <w:pPr>
        <w:tabs>
          <w:tab w:val="right" w:pos="4762"/>
        </w:tabs>
        <w:adjustRightInd w:val="0"/>
        <w:snapToGrid w:val="0"/>
        <w:ind w:left="284" w:hanging="142"/>
        <w:rPr>
          <w:sz w:val="18"/>
        </w:rPr>
      </w:pPr>
      <w:r>
        <w:rPr>
          <w:sz w:val="18"/>
        </w:rPr>
        <w:tab/>
      </w:r>
      <w:r w:rsidRPr="00DD1891">
        <w:rPr>
          <w:i/>
          <w:sz w:val="18"/>
        </w:rPr>
        <w:t>Parte undecima. Alfonsus de fer</w:t>
      </w:r>
      <w:r>
        <w:rPr>
          <w:i/>
          <w:sz w:val="18"/>
        </w:rPr>
        <w:t>r</w:t>
      </w:r>
      <w:r w:rsidRPr="00DD1891">
        <w:rPr>
          <w:i/>
          <w:sz w:val="18"/>
        </w:rPr>
        <w:t>abosco</w:t>
      </w:r>
      <w:r w:rsidR="00D34A1D">
        <w:rPr>
          <w:i/>
          <w:sz w:val="18"/>
        </w:rPr>
        <w:t xml:space="preserve"> </w:t>
      </w:r>
      <w:r w:rsidR="00D34A1D" w:rsidRPr="00504AD9">
        <w:rPr>
          <w:sz w:val="16"/>
          <w:szCs w:val="16"/>
        </w:rPr>
        <w:t xml:space="preserve">- </w:t>
      </w:r>
      <w:r w:rsidR="00D34A1D" w:rsidRPr="006C387E">
        <w:rPr>
          <w:sz w:val="16"/>
          <w:szCs w:val="16"/>
        </w:rPr>
        <w:t>North app 2</w:t>
      </w:r>
      <w:r>
        <w:rPr>
          <w:sz w:val="18"/>
        </w:rPr>
        <w:tab/>
        <w:t>30</w:t>
      </w:r>
    </w:p>
    <w:p w14:paraId="3F9E6CA0" w14:textId="77777777" w:rsidR="0056588E" w:rsidRDefault="0056588E" w:rsidP="0056588E">
      <w:pPr>
        <w:tabs>
          <w:tab w:val="right" w:pos="4762"/>
        </w:tabs>
        <w:adjustRightInd w:val="0"/>
        <w:snapToGrid w:val="0"/>
        <w:ind w:left="284" w:hanging="142"/>
        <w:rPr>
          <w:sz w:val="18"/>
        </w:rPr>
      </w:pPr>
      <w:r>
        <w:rPr>
          <w:b/>
          <w:sz w:val="18"/>
        </w:rPr>
        <w:t>AF</w:t>
      </w:r>
      <w:r w:rsidRPr="00443772">
        <w:rPr>
          <w:b/>
          <w:sz w:val="18"/>
        </w:rPr>
        <w:t>1</w:t>
      </w:r>
      <w:r>
        <w:rPr>
          <w:b/>
          <w:sz w:val="18"/>
        </w:rPr>
        <w:t>3</w:t>
      </w:r>
      <w:r w:rsidRPr="00443772">
        <w:rPr>
          <w:b/>
          <w:sz w:val="18"/>
        </w:rPr>
        <w:t xml:space="preserve">. </w:t>
      </w:r>
      <w:r w:rsidRPr="00B10A08">
        <w:rPr>
          <w:sz w:val="18"/>
        </w:rPr>
        <w:t xml:space="preserve">D-W Guelf. 18.8 </w:t>
      </w:r>
      <w:r w:rsidRPr="00DD1891">
        <w:rPr>
          <w:sz w:val="18"/>
        </w:rPr>
        <w:t>V, ff. 100r-100v [</w:t>
      </w:r>
      <w:r w:rsidRPr="00DD1891">
        <w:rPr>
          <w:i/>
          <w:sz w:val="18"/>
        </w:rPr>
        <w:t>Passo e mezzo</w:t>
      </w:r>
      <w:r w:rsidRPr="00DD1891">
        <w:rPr>
          <w:sz w:val="18"/>
        </w:rPr>
        <w:t>]</w:t>
      </w:r>
    </w:p>
    <w:p w14:paraId="689F2F75" w14:textId="19D0F6CE" w:rsidR="0056588E" w:rsidRPr="00D34A1D" w:rsidRDefault="0056588E" w:rsidP="0056588E">
      <w:pPr>
        <w:tabs>
          <w:tab w:val="right" w:pos="4762"/>
        </w:tabs>
        <w:adjustRightInd w:val="0"/>
        <w:snapToGrid w:val="0"/>
        <w:ind w:left="284" w:hanging="142"/>
        <w:rPr>
          <w:sz w:val="16"/>
          <w:szCs w:val="16"/>
        </w:rPr>
      </w:pPr>
      <w:r>
        <w:rPr>
          <w:i/>
          <w:sz w:val="18"/>
        </w:rPr>
        <w:tab/>
      </w:r>
      <w:r w:rsidRPr="00DD1891">
        <w:rPr>
          <w:i/>
          <w:sz w:val="18"/>
        </w:rPr>
        <w:t>Settima parte. Alfons</w:t>
      </w:r>
      <w:r w:rsidR="00E63AB6">
        <w:rPr>
          <w:i/>
          <w:sz w:val="18"/>
        </w:rPr>
        <w:t>u(s)</w:t>
      </w:r>
      <w:r w:rsidRPr="00DD1891">
        <w:rPr>
          <w:i/>
          <w:sz w:val="18"/>
        </w:rPr>
        <w:t xml:space="preserve"> de Ferrabosco</w:t>
      </w:r>
      <w:r w:rsidRPr="00504AD9">
        <w:rPr>
          <w:sz w:val="16"/>
          <w:szCs w:val="16"/>
        </w:rPr>
        <w:t xml:space="preserve"> - </w:t>
      </w:r>
      <w:r w:rsidRPr="006C387E">
        <w:rPr>
          <w:sz w:val="16"/>
          <w:szCs w:val="16"/>
        </w:rPr>
        <w:t>North app 3</w:t>
      </w:r>
      <w:r>
        <w:rPr>
          <w:sz w:val="18"/>
        </w:rPr>
        <w:tab/>
        <w:t>30</w:t>
      </w:r>
    </w:p>
    <w:p w14:paraId="3DEC85D4" w14:textId="7EB80D56" w:rsidR="0056588E" w:rsidRDefault="0056588E" w:rsidP="0056588E">
      <w:pPr>
        <w:tabs>
          <w:tab w:val="right" w:pos="4762"/>
        </w:tabs>
        <w:adjustRightInd w:val="0"/>
        <w:snapToGrid w:val="0"/>
        <w:ind w:left="284" w:hanging="142"/>
        <w:rPr>
          <w:i/>
          <w:sz w:val="18"/>
        </w:rPr>
      </w:pPr>
      <w:r>
        <w:rPr>
          <w:b/>
          <w:sz w:val="18"/>
        </w:rPr>
        <w:t>AF</w:t>
      </w:r>
      <w:r w:rsidRPr="00443772">
        <w:rPr>
          <w:b/>
          <w:sz w:val="18"/>
        </w:rPr>
        <w:t>1</w:t>
      </w:r>
      <w:r>
        <w:rPr>
          <w:b/>
          <w:sz w:val="18"/>
        </w:rPr>
        <w:t>4</w:t>
      </w:r>
      <w:r w:rsidRPr="00443772">
        <w:rPr>
          <w:b/>
          <w:sz w:val="18"/>
        </w:rPr>
        <w:t xml:space="preserve">. </w:t>
      </w:r>
      <w:r w:rsidRPr="00B10A08">
        <w:rPr>
          <w:sz w:val="18"/>
        </w:rPr>
        <w:t xml:space="preserve">D-W Guelf. 18.8 </w:t>
      </w:r>
      <w:r w:rsidRPr="00DD1891">
        <w:rPr>
          <w:sz w:val="18"/>
        </w:rPr>
        <w:t>VII, ff. 228r-2</w:t>
      </w:r>
      <w:r w:rsidR="00690972">
        <w:rPr>
          <w:sz w:val="18"/>
        </w:rPr>
        <w:t>30</w:t>
      </w:r>
      <w:r w:rsidRPr="00DD1891">
        <w:rPr>
          <w:sz w:val="18"/>
        </w:rPr>
        <w:t xml:space="preserve">r </w:t>
      </w:r>
      <w:r w:rsidRPr="00DD1891">
        <w:rPr>
          <w:i/>
          <w:sz w:val="18"/>
        </w:rPr>
        <w:t>La Battaglia</w:t>
      </w:r>
    </w:p>
    <w:p w14:paraId="71C3000B" w14:textId="2B043FD3" w:rsidR="00D34A1D" w:rsidRDefault="00D34A1D" w:rsidP="00D34A1D">
      <w:pPr>
        <w:tabs>
          <w:tab w:val="right" w:pos="4762"/>
        </w:tabs>
        <w:adjustRightInd w:val="0"/>
        <w:snapToGrid w:val="0"/>
        <w:ind w:left="284" w:hanging="142"/>
        <w:jc w:val="left"/>
        <w:rPr>
          <w:sz w:val="18"/>
        </w:rPr>
      </w:pPr>
      <w:r>
        <w:rPr>
          <w:i/>
          <w:sz w:val="18"/>
        </w:rPr>
        <w:tab/>
      </w:r>
      <w:r w:rsidR="0056588E" w:rsidRPr="00DD1891">
        <w:rPr>
          <w:i/>
          <w:sz w:val="18"/>
        </w:rPr>
        <w:t>Alf. de Ferrabosco</w:t>
      </w:r>
      <w:r w:rsidR="0056588E" w:rsidRPr="00DD1891">
        <w:rPr>
          <w:sz w:val="18"/>
        </w:rPr>
        <w:t xml:space="preserve"> </w:t>
      </w:r>
      <w:r w:rsidR="0056588E" w:rsidRPr="00504AD9">
        <w:rPr>
          <w:sz w:val="16"/>
          <w:szCs w:val="16"/>
        </w:rPr>
        <w:t xml:space="preserve">- </w:t>
      </w:r>
      <w:r w:rsidR="0056588E" w:rsidRPr="006C387E">
        <w:rPr>
          <w:sz w:val="16"/>
          <w:szCs w:val="16"/>
        </w:rPr>
        <w:t>North app 5</w:t>
      </w:r>
      <w:r w:rsidR="0056588E">
        <w:rPr>
          <w:sz w:val="18"/>
        </w:rPr>
        <w:tab/>
        <w:t>31-33</w:t>
      </w:r>
    </w:p>
    <w:p w14:paraId="0E192253" w14:textId="08542877" w:rsidR="00015EFF" w:rsidRPr="00D34A1D" w:rsidRDefault="00D34A1D" w:rsidP="00D34A1D">
      <w:pPr>
        <w:tabs>
          <w:tab w:val="right" w:pos="4762"/>
        </w:tabs>
        <w:adjustRightInd w:val="0"/>
        <w:snapToGrid w:val="0"/>
        <w:ind w:firstLine="284"/>
        <w:rPr>
          <w:sz w:val="18"/>
        </w:rPr>
      </w:pPr>
      <w:r>
        <w:rPr>
          <w:sz w:val="18"/>
        </w:rPr>
        <w:br w:type="column"/>
      </w:r>
      <w:r w:rsidR="00FD0FC9">
        <w:rPr>
          <w:szCs w:val="20"/>
          <w:lang w:val="en-US"/>
        </w:rPr>
        <w:t>After a considerable pause here</w:t>
      </w:r>
      <w:r w:rsidR="00A17DBA" w:rsidRPr="008E5E85">
        <w:rPr>
          <w:szCs w:val="20"/>
          <w:lang w:val="en-US"/>
        </w:rPr>
        <w:t xml:space="preserve"> is the third </w:t>
      </w:r>
      <w:r w:rsidR="00CA0181" w:rsidRPr="008E5E85">
        <w:rPr>
          <w:szCs w:val="20"/>
          <w:lang w:val="en-US"/>
        </w:rPr>
        <w:t xml:space="preserve">and final </w:t>
      </w:r>
      <w:r w:rsidR="00A17DBA" w:rsidRPr="008E5E85">
        <w:rPr>
          <w:szCs w:val="20"/>
          <w:lang w:val="en-US"/>
        </w:rPr>
        <w:t>part</w:t>
      </w:r>
      <w:r w:rsidR="00953898" w:rsidRPr="008E5E85">
        <w:rPr>
          <w:szCs w:val="20"/>
          <w:lang w:val="en-US"/>
        </w:rPr>
        <w:t xml:space="preserve"> of</w:t>
      </w:r>
      <w:r w:rsidR="00FD0FC9">
        <w:rPr>
          <w:szCs w:val="20"/>
          <w:lang w:val="en-US"/>
        </w:rPr>
        <w:t xml:space="preserve"> </w:t>
      </w:r>
      <w:r w:rsidR="00953898" w:rsidRPr="008E5E85">
        <w:rPr>
          <w:szCs w:val="20"/>
          <w:lang w:val="en-US"/>
        </w:rPr>
        <w:t xml:space="preserve">the </w:t>
      </w:r>
      <w:r w:rsidR="00A17DBA" w:rsidRPr="008E5E85">
        <w:rPr>
          <w:szCs w:val="20"/>
          <w:lang w:val="en-US"/>
        </w:rPr>
        <w:t xml:space="preserve">complete lute music </w:t>
      </w:r>
      <w:r w:rsidR="00FD0FC9">
        <w:rPr>
          <w:szCs w:val="20"/>
          <w:lang w:val="en-US"/>
        </w:rPr>
        <w:t>ascribed</w:t>
      </w:r>
      <w:r w:rsidR="00A17DBA" w:rsidRPr="008E5E85">
        <w:rPr>
          <w:szCs w:val="20"/>
          <w:lang w:val="en-US"/>
        </w:rPr>
        <w:t xml:space="preserve"> </w:t>
      </w:r>
      <w:r w:rsidR="00FD0FC9">
        <w:rPr>
          <w:szCs w:val="20"/>
          <w:lang w:val="en-US"/>
        </w:rPr>
        <w:t xml:space="preserve">to </w:t>
      </w:r>
      <w:r w:rsidR="00A17DBA" w:rsidRPr="008E5E85">
        <w:rPr>
          <w:szCs w:val="20"/>
          <w:lang w:val="en-US"/>
        </w:rPr>
        <w:t>Alfonso Ferrabosco the Elder</w:t>
      </w:r>
      <w:r w:rsidR="00A92831" w:rsidRPr="008E5E85">
        <w:rPr>
          <w:szCs w:val="20"/>
        </w:rPr>
        <w:t xml:space="preserve"> (1543-1588)</w:t>
      </w:r>
      <w:r w:rsidR="00AB618E">
        <w:rPr>
          <w:color w:val="000000"/>
          <w:szCs w:val="20"/>
        </w:rPr>
        <w:t>.</w:t>
      </w:r>
      <w:r w:rsidR="00AB618E" w:rsidRPr="00AB618E">
        <w:rPr>
          <w:szCs w:val="20"/>
        </w:rPr>
        <w:t xml:space="preserve"> </w:t>
      </w:r>
      <w:r w:rsidR="00AB618E">
        <w:rPr>
          <w:szCs w:val="20"/>
        </w:rPr>
        <w:t xml:space="preserve">The </w:t>
      </w:r>
      <w:r w:rsidR="00F06413">
        <w:rPr>
          <w:szCs w:val="20"/>
        </w:rPr>
        <w:t xml:space="preserve">first two parts in the </w:t>
      </w:r>
      <w:r w:rsidR="00AB618E">
        <w:rPr>
          <w:szCs w:val="20"/>
        </w:rPr>
        <w:t>series included ten fantasias, five pavans</w:t>
      </w:r>
      <w:r w:rsidR="008476B7">
        <w:rPr>
          <w:szCs w:val="20"/>
        </w:rPr>
        <w:t xml:space="preserve"> and</w:t>
      </w:r>
      <w:r w:rsidR="00AB618E">
        <w:rPr>
          <w:szCs w:val="20"/>
        </w:rPr>
        <w:t xml:space="preserve"> three galliards for lute and/or bandora,</w:t>
      </w:r>
      <w:r w:rsidR="00AB618E" w:rsidRPr="008E5E85">
        <w:rPr>
          <w:rStyle w:val="FootnoteReference"/>
          <w:color w:val="000000"/>
          <w:szCs w:val="20"/>
        </w:rPr>
        <w:footnoteReference w:id="7"/>
      </w:r>
      <w:r w:rsidR="00A17DBA" w:rsidRPr="008E5E85">
        <w:rPr>
          <w:szCs w:val="20"/>
          <w:lang w:val="en-US"/>
        </w:rPr>
        <w:t xml:space="preserve"> </w:t>
      </w:r>
      <w:r w:rsidR="00FD0FC9">
        <w:rPr>
          <w:szCs w:val="20"/>
          <w:lang w:val="en-US"/>
        </w:rPr>
        <w:t>to</w:t>
      </w:r>
      <w:r w:rsidR="00A17DBA" w:rsidRPr="008E5E85">
        <w:rPr>
          <w:szCs w:val="20"/>
          <w:lang w:val="en-US"/>
        </w:rPr>
        <w:t xml:space="preserve"> </w:t>
      </w:r>
      <w:r w:rsidR="00AB618E">
        <w:rPr>
          <w:szCs w:val="20"/>
          <w:lang w:val="en-US"/>
        </w:rPr>
        <w:t xml:space="preserve">which is now added </w:t>
      </w:r>
      <w:r w:rsidR="00F06413" w:rsidRPr="00B42DD1">
        <w:rPr>
          <w:szCs w:val="20"/>
        </w:rPr>
        <w:t xml:space="preserve">fourteen items all ascribed to Alfonso </w:t>
      </w:r>
      <w:r w:rsidR="0051533D">
        <w:rPr>
          <w:szCs w:val="20"/>
        </w:rPr>
        <w:t>(although</w:t>
      </w:r>
      <w:r w:rsidR="00F06413" w:rsidRPr="00B42DD1">
        <w:rPr>
          <w:szCs w:val="20"/>
        </w:rPr>
        <w:t xml:space="preserve"> the attribution of some of them is doubt</w:t>
      </w:r>
      <w:r w:rsidR="00F06413">
        <w:rPr>
          <w:szCs w:val="20"/>
        </w:rPr>
        <w:t>ful</w:t>
      </w:r>
      <w:r w:rsidR="0051533D">
        <w:rPr>
          <w:szCs w:val="20"/>
        </w:rPr>
        <w:t>)</w:t>
      </w:r>
      <w:r w:rsidR="00F06413">
        <w:rPr>
          <w:szCs w:val="20"/>
        </w:rPr>
        <w:t xml:space="preserve">: </w:t>
      </w:r>
      <w:r w:rsidR="00A17DBA" w:rsidRPr="008E5E85">
        <w:rPr>
          <w:szCs w:val="20"/>
          <w:lang w:val="en-US"/>
        </w:rPr>
        <w:t xml:space="preserve">intabulations for lute </w:t>
      </w:r>
      <w:r w:rsidR="00FD0FC9">
        <w:rPr>
          <w:szCs w:val="20"/>
          <w:lang w:val="en-US"/>
        </w:rPr>
        <w:t>of music for</w:t>
      </w:r>
      <w:r w:rsidR="008476B7" w:rsidRPr="008476B7">
        <w:rPr>
          <w:szCs w:val="20"/>
          <w:lang w:val="en-US"/>
        </w:rPr>
        <w:t xml:space="preserve"> </w:t>
      </w:r>
      <w:r w:rsidR="008476B7">
        <w:rPr>
          <w:szCs w:val="20"/>
          <w:lang w:val="en-US"/>
        </w:rPr>
        <w:t>instrumental</w:t>
      </w:r>
      <w:r w:rsidR="00FD0FC9">
        <w:rPr>
          <w:szCs w:val="20"/>
          <w:lang w:val="en-US"/>
        </w:rPr>
        <w:t xml:space="preserve"> </w:t>
      </w:r>
      <w:r w:rsidR="00AB618E">
        <w:rPr>
          <w:szCs w:val="20"/>
          <w:lang w:val="en-US"/>
        </w:rPr>
        <w:t>(</w:t>
      </w:r>
      <w:r w:rsidR="005B6CDD">
        <w:rPr>
          <w:szCs w:val="20"/>
          <w:lang w:val="en-US"/>
        </w:rPr>
        <w:t>4</w:t>
      </w:r>
      <w:r w:rsidR="00AB618E">
        <w:rPr>
          <w:szCs w:val="20"/>
          <w:lang w:val="en-US"/>
        </w:rPr>
        <w:t>)</w:t>
      </w:r>
      <w:r w:rsidR="00FD0FC9" w:rsidRPr="008E5E85">
        <w:rPr>
          <w:szCs w:val="20"/>
          <w:lang w:val="en-US"/>
        </w:rPr>
        <w:t xml:space="preserve"> </w:t>
      </w:r>
      <w:r w:rsidR="00FD0FC9">
        <w:rPr>
          <w:szCs w:val="20"/>
          <w:lang w:val="en-US"/>
        </w:rPr>
        <w:t>or</w:t>
      </w:r>
      <w:r w:rsidR="008476B7" w:rsidRPr="008476B7">
        <w:rPr>
          <w:szCs w:val="20"/>
          <w:lang w:val="en-US"/>
        </w:rPr>
        <w:t xml:space="preserve"> </w:t>
      </w:r>
      <w:r w:rsidR="008476B7" w:rsidRPr="008E5E85">
        <w:rPr>
          <w:szCs w:val="20"/>
          <w:lang w:val="en-US"/>
        </w:rPr>
        <w:t>vocal</w:t>
      </w:r>
      <w:r w:rsidR="00FD0FC9">
        <w:rPr>
          <w:szCs w:val="20"/>
          <w:lang w:val="en-US"/>
        </w:rPr>
        <w:t xml:space="preserve"> </w:t>
      </w:r>
      <w:r w:rsidR="00AB618E">
        <w:rPr>
          <w:szCs w:val="20"/>
          <w:lang w:val="en-US"/>
        </w:rPr>
        <w:t>(3)</w:t>
      </w:r>
      <w:r w:rsidR="00FD0FC9">
        <w:rPr>
          <w:szCs w:val="20"/>
          <w:lang w:val="en-US"/>
        </w:rPr>
        <w:t xml:space="preserve"> </w:t>
      </w:r>
      <w:r w:rsidR="005B6CDD">
        <w:rPr>
          <w:szCs w:val="20"/>
          <w:lang w:val="en-US"/>
        </w:rPr>
        <w:t>ensemble</w:t>
      </w:r>
      <w:r w:rsidR="00AB618E">
        <w:rPr>
          <w:szCs w:val="20"/>
          <w:lang w:val="en-US"/>
        </w:rPr>
        <w:t>,</w:t>
      </w:r>
      <w:r w:rsidR="00FD0FC9">
        <w:rPr>
          <w:szCs w:val="20"/>
          <w:lang w:val="en-US"/>
        </w:rPr>
        <w:t xml:space="preserve"> as well as </w:t>
      </w:r>
      <w:r w:rsidR="008476B7">
        <w:rPr>
          <w:szCs w:val="20"/>
          <w:lang w:val="en-US"/>
        </w:rPr>
        <w:t>a</w:t>
      </w:r>
      <w:r w:rsidR="00915367" w:rsidRPr="008E5E85">
        <w:rPr>
          <w:szCs w:val="20"/>
          <w:lang w:val="en-US"/>
        </w:rPr>
        <w:t xml:space="preserve"> </w:t>
      </w:r>
      <w:r w:rsidR="00AB618E">
        <w:rPr>
          <w:szCs w:val="20"/>
          <w:lang w:val="en-US"/>
        </w:rPr>
        <w:t xml:space="preserve">treble and ground duet </w:t>
      </w:r>
      <w:r w:rsidR="008476B7">
        <w:rPr>
          <w:szCs w:val="20"/>
          <w:lang w:val="en-US"/>
        </w:rPr>
        <w:t>on the Spanish Pavan</w:t>
      </w:r>
      <w:r w:rsidR="00AB618E">
        <w:rPr>
          <w:szCs w:val="20"/>
          <w:lang w:val="en-US"/>
        </w:rPr>
        <w:t xml:space="preserve">, </w:t>
      </w:r>
      <w:r w:rsidR="00015EFF">
        <w:rPr>
          <w:szCs w:val="20"/>
          <w:lang w:val="en-US"/>
        </w:rPr>
        <w:t xml:space="preserve">passamezzi and other </w:t>
      </w:r>
      <w:r w:rsidR="00915367" w:rsidRPr="008E5E85">
        <w:rPr>
          <w:szCs w:val="20"/>
          <w:lang w:val="en-US"/>
        </w:rPr>
        <w:t>dances</w:t>
      </w:r>
      <w:r w:rsidR="00AB618E">
        <w:rPr>
          <w:szCs w:val="20"/>
          <w:lang w:val="en-US"/>
        </w:rPr>
        <w:t xml:space="preserve"> (</w:t>
      </w:r>
      <w:r w:rsidR="005B6CDD">
        <w:rPr>
          <w:szCs w:val="20"/>
          <w:lang w:val="en-US"/>
        </w:rPr>
        <w:t>5, one a pavan</w:t>
      </w:r>
      <w:r w:rsidR="0051533D">
        <w:rPr>
          <w:szCs w:val="20"/>
          <w:lang w:val="en-US"/>
        </w:rPr>
        <w:t>-</w:t>
      </w:r>
      <w:r w:rsidR="005B6CDD">
        <w:rPr>
          <w:szCs w:val="20"/>
          <w:lang w:val="en-US"/>
        </w:rPr>
        <w:t>gagliarda pair</w:t>
      </w:r>
      <w:r w:rsidR="00AB618E">
        <w:rPr>
          <w:szCs w:val="20"/>
          <w:lang w:val="en-US"/>
        </w:rPr>
        <w:t>) and a setting of the Battaglia</w:t>
      </w:r>
      <w:r w:rsidR="00A17DBA" w:rsidRPr="008E5E85">
        <w:rPr>
          <w:szCs w:val="20"/>
          <w:lang w:val="en-US"/>
        </w:rPr>
        <w:t>.</w:t>
      </w:r>
      <w:r w:rsidR="00192CAB" w:rsidRPr="008E5E85">
        <w:rPr>
          <w:rStyle w:val="FootnoteReference"/>
          <w:szCs w:val="20"/>
        </w:rPr>
        <w:footnoteReference w:id="8"/>
      </w:r>
      <w:r w:rsidR="00A92831" w:rsidRPr="008E5E85">
        <w:rPr>
          <w:szCs w:val="20"/>
          <w:lang w:val="en-US"/>
        </w:rPr>
        <w:t xml:space="preserve"> </w:t>
      </w:r>
      <w:r w:rsidR="00AB618E" w:rsidRPr="00AB618E">
        <w:rPr>
          <w:szCs w:val="20"/>
        </w:rPr>
        <w:t>Other lute tablature not included in the series is found in three of the manuscripts from the library of Edward Paston (1550-1630)</w:t>
      </w:r>
      <w:r w:rsidR="0051533D">
        <w:rPr>
          <w:szCs w:val="20"/>
        </w:rPr>
        <w:t>,</w:t>
      </w:r>
      <w:r w:rsidR="00295BE9">
        <w:rPr>
          <w:rStyle w:val="FootnoteReference"/>
          <w:szCs w:val="20"/>
        </w:rPr>
        <w:footnoteReference w:id="9"/>
      </w:r>
      <w:r w:rsidR="00AB618E" w:rsidRPr="00AB618E">
        <w:rPr>
          <w:szCs w:val="20"/>
        </w:rPr>
        <w:t xml:space="preserve"> which </w:t>
      </w:r>
      <w:r w:rsidR="00295BE9">
        <w:rPr>
          <w:szCs w:val="20"/>
        </w:rPr>
        <w:t xml:space="preserve">include </w:t>
      </w:r>
      <w:r w:rsidR="00AB618E" w:rsidRPr="00AB618E">
        <w:rPr>
          <w:szCs w:val="20"/>
        </w:rPr>
        <w:t>incomplete lute intabulations</w:t>
      </w:r>
      <w:r w:rsidR="00295BE9">
        <w:rPr>
          <w:szCs w:val="20"/>
        </w:rPr>
        <w:t xml:space="preserve">, </w:t>
      </w:r>
      <w:r w:rsidR="00AB618E" w:rsidRPr="00AB618E">
        <w:rPr>
          <w:szCs w:val="20"/>
        </w:rPr>
        <w:t>lacking the cantus</w:t>
      </w:r>
      <w:r w:rsidR="00295BE9">
        <w:rPr>
          <w:szCs w:val="20"/>
        </w:rPr>
        <w:t>,</w:t>
      </w:r>
      <w:r w:rsidR="00AB618E" w:rsidRPr="00AB618E">
        <w:rPr>
          <w:szCs w:val="20"/>
        </w:rPr>
        <w:t xml:space="preserve"> of </w:t>
      </w:r>
      <w:r w:rsidR="00295BE9">
        <w:rPr>
          <w:szCs w:val="20"/>
        </w:rPr>
        <w:t>sevent</w:t>
      </w:r>
      <w:r w:rsidR="008476B7">
        <w:rPr>
          <w:szCs w:val="20"/>
        </w:rPr>
        <w:t>e</w:t>
      </w:r>
      <w:r w:rsidR="00295BE9">
        <w:rPr>
          <w:szCs w:val="20"/>
        </w:rPr>
        <w:t>en</w:t>
      </w:r>
      <w:r w:rsidR="00AB618E" w:rsidRPr="00AB618E">
        <w:rPr>
          <w:szCs w:val="20"/>
        </w:rPr>
        <w:t xml:space="preserve"> motets, </w:t>
      </w:r>
      <w:r w:rsidR="00295BE9">
        <w:rPr>
          <w:szCs w:val="20"/>
        </w:rPr>
        <w:t>four</w:t>
      </w:r>
      <w:r w:rsidR="00295BE9" w:rsidRPr="00AB618E">
        <w:rPr>
          <w:szCs w:val="20"/>
        </w:rPr>
        <w:t xml:space="preserve"> chansons</w:t>
      </w:r>
      <w:r w:rsidR="00295BE9">
        <w:rPr>
          <w:szCs w:val="20"/>
        </w:rPr>
        <w:t>, two</w:t>
      </w:r>
      <w:r w:rsidR="00295BE9" w:rsidRPr="00AB618E">
        <w:rPr>
          <w:szCs w:val="20"/>
        </w:rPr>
        <w:t xml:space="preserve"> madrigals</w:t>
      </w:r>
      <w:r w:rsidR="00295BE9">
        <w:rPr>
          <w:szCs w:val="20"/>
        </w:rPr>
        <w:t>, two</w:t>
      </w:r>
      <w:r w:rsidR="00295BE9" w:rsidRPr="00AB618E">
        <w:rPr>
          <w:szCs w:val="20"/>
        </w:rPr>
        <w:t xml:space="preserve"> English songs</w:t>
      </w:r>
      <w:r w:rsidR="00295BE9">
        <w:rPr>
          <w:szCs w:val="20"/>
        </w:rPr>
        <w:t>, a</w:t>
      </w:r>
      <w:r w:rsidR="00AB618E" w:rsidRPr="00AB618E">
        <w:rPr>
          <w:szCs w:val="20"/>
        </w:rPr>
        <w:t xml:space="preserve"> lamentation</w:t>
      </w:r>
      <w:r w:rsidR="00295BE9">
        <w:rPr>
          <w:szCs w:val="20"/>
        </w:rPr>
        <w:t xml:space="preserve"> and</w:t>
      </w:r>
      <w:r w:rsidR="00AB618E" w:rsidRPr="00AB618E">
        <w:rPr>
          <w:szCs w:val="20"/>
        </w:rPr>
        <w:t xml:space="preserve"> </w:t>
      </w:r>
      <w:r w:rsidR="00295BE9">
        <w:rPr>
          <w:szCs w:val="20"/>
        </w:rPr>
        <w:t>a</w:t>
      </w:r>
      <w:r w:rsidR="00AB618E" w:rsidRPr="00AB618E">
        <w:rPr>
          <w:szCs w:val="20"/>
        </w:rPr>
        <w:t xml:space="preserve"> Latin song, all ascribed to </w:t>
      </w:r>
      <w:r w:rsidR="00AB618E" w:rsidRPr="00AB618E">
        <w:rPr>
          <w:i/>
          <w:szCs w:val="20"/>
        </w:rPr>
        <w:t>Alfonsus</w:t>
      </w:r>
      <w:r w:rsidR="00AB618E" w:rsidRPr="00AB618E">
        <w:rPr>
          <w:szCs w:val="20"/>
        </w:rPr>
        <w:t>.</w:t>
      </w:r>
      <w:r w:rsidR="00295BE9">
        <w:rPr>
          <w:szCs w:val="20"/>
        </w:rPr>
        <w:t xml:space="preserve"> </w:t>
      </w:r>
      <w:r w:rsidR="00AB618E" w:rsidRPr="008E5E85">
        <w:rPr>
          <w:szCs w:val="20"/>
        </w:rPr>
        <w:t>H</w:t>
      </w:r>
      <w:r w:rsidR="00AB618E">
        <w:rPr>
          <w:szCs w:val="20"/>
        </w:rPr>
        <w:t>e was also a prolific composer of</w:t>
      </w:r>
      <w:r w:rsidR="00AB618E" w:rsidRPr="008E5E85">
        <w:rPr>
          <w:szCs w:val="20"/>
        </w:rPr>
        <w:t xml:space="preserve"> vocal </w:t>
      </w:r>
      <w:r w:rsidR="00AB618E">
        <w:rPr>
          <w:szCs w:val="20"/>
        </w:rPr>
        <w:t>music</w:t>
      </w:r>
      <w:r w:rsidR="00AB618E" w:rsidRPr="008E5E85">
        <w:rPr>
          <w:szCs w:val="20"/>
        </w:rPr>
        <w:t xml:space="preserve"> </w:t>
      </w:r>
      <w:r w:rsidR="00AB618E">
        <w:rPr>
          <w:szCs w:val="20"/>
        </w:rPr>
        <w:t>which was</w:t>
      </w:r>
      <w:r w:rsidR="00AB618E" w:rsidRPr="008E5E85">
        <w:rPr>
          <w:szCs w:val="20"/>
        </w:rPr>
        <w:t xml:space="preserve"> published in collections of madrigals and motets in </w:t>
      </w:r>
      <w:r w:rsidR="00015EFF">
        <w:rPr>
          <w:szCs w:val="20"/>
        </w:rPr>
        <w:t>England and on the continent</w:t>
      </w:r>
      <w:r w:rsidR="00295BE9">
        <w:rPr>
          <w:szCs w:val="20"/>
        </w:rPr>
        <w:t>.</w:t>
      </w:r>
      <w:r w:rsidR="00295BE9">
        <w:rPr>
          <w:rStyle w:val="FootnoteReference"/>
          <w:szCs w:val="20"/>
        </w:rPr>
        <w:footnoteReference w:id="10"/>
      </w:r>
      <w:r w:rsidR="008476B7">
        <w:rPr>
          <w:szCs w:val="20"/>
        </w:rPr>
        <w:t xml:space="preserve"> </w:t>
      </w:r>
    </w:p>
    <w:p w14:paraId="6F3765B7" w14:textId="14BCDA19" w:rsidR="00AC2990" w:rsidRDefault="0022076A" w:rsidP="00813D3D">
      <w:pPr>
        <w:tabs>
          <w:tab w:val="right" w:pos="4762"/>
        </w:tabs>
        <w:adjustRightInd w:val="0"/>
        <w:snapToGrid w:val="0"/>
        <w:ind w:firstLine="284"/>
        <w:rPr>
          <w:szCs w:val="20"/>
        </w:rPr>
      </w:pPr>
      <w:r>
        <w:rPr>
          <w:szCs w:val="20"/>
        </w:rPr>
        <w:t>Alfonso was b</w:t>
      </w:r>
      <w:r w:rsidR="00AC2990">
        <w:rPr>
          <w:szCs w:val="20"/>
        </w:rPr>
        <w:t>orn in Bologna in 1542/3</w:t>
      </w:r>
      <w:r w:rsidR="006248CD">
        <w:rPr>
          <w:szCs w:val="20"/>
        </w:rPr>
        <w:t xml:space="preserve"> and was paid a sinecure by the Bologna Senate from 1552</w:t>
      </w:r>
      <w:r w:rsidR="00813D3D">
        <w:rPr>
          <w:szCs w:val="20"/>
        </w:rPr>
        <w:t xml:space="preserve"> before t</w:t>
      </w:r>
      <w:r w:rsidR="00754BFC">
        <w:rPr>
          <w:szCs w:val="20"/>
        </w:rPr>
        <w:t xml:space="preserve">he family moved to France </w:t>
      </w:r>
      <w:r w:rsidR="006248CD">
        <w:rPr>
          <w:szCs w:val="20"/>
        </w:rPr>
        <w:t xml:space="preserve">in 1559 </w:t>
      </w:r>
      <w:r w:rsidR="00813D3D">
        <w:rPr>
          <w:szCs w:val="20"/>
        </w:rPr>
        <w:t>when</w:t>
      </w:r>
      <w:r w:rsidR="00754BFC">
        <w:rPr>
          <w:szCs w:val="20"/>
        </w:rPr>
        <w:t xml:space="preserve"> Alfonso </w:t>
      </w:r>
      <w:r w:rsidR="00AC2990">
        <w:rPr>
          <w:szCs w:val="20"/>
        </w:rPr>
        <w:t xml:space="preserve">and his two younger brothers </w:t>
      </w:r>
      <w:r w:rsidR="00813D3D">
        <w:rPr>
          <w:szCs w:val="20"/>
        </w:rPr>
        <w:t>entered</w:t>
      </w:r>
      <w:r w:rsidR="00754BFC">
        <w:rPr>
          <w:szCs w:val="20"/>
        </w:rPr>
        <w:t xml:space="preserve"> </w:t>
      </w:r>
      <w:r w:rsidR="00AC2990">
        <w:rPr>
          <w:szCs w:val="20"/>
        </w:rPr>
        <w:t>the service of Charles of Guise, Cardinal of Lorraine</w:t>
      </w:r>
      <w:r w:rsidR="0075276E">
        <w:rPr>
          <w:szCs w:val="20"/>
        </w:rPr>
        <w:t xml:space="preserve"> </w:t>
      </w:r>
      <w:r w:rsidR="0075276E" w:rsidRPr="00CC6D35">
        <w:rPr>
          <w:szCs w:val="20"/>
        </w:rPr>
        <w:t>(1524-1574)</w:t>
      </w:r>
      <w:r w:rsidR="00AC2990">
        <w:rPr>
          <w:szCs w:val="20"/>
        </w:rPr>
        <w:t>.</w:t>
      </w:r>
      <w:r w:rsidR="00754BFC">
        <w:rPr>
          <w:szCs w:val="20"/>
        </w:rPr>
        <w:t xml:space="preserve"> </w:t>
      </w:r>
      <w:r w:rsidR="00AC2990">
        <w:rPr>
          <w:szCs w:val="20"/>
        </w:rPr>
        <w:t>The</w:t>
      </w:r>
      <w:r w:rsidR="0051533D">
        <w:rPr>
          <w:szCs w:val="20"/>
        </w:rPr>
        <w:t xml:space="preserve"> three brothers</w:t>
      </w:r>
      <w:r w:rsidR="00AC2990">
        <w:rPr>
          <w:szCs w:val="20"/>
        </w:rPr>
        <w:t xml:space="preserve"> </w:t>
      </w:r>
      <w:r w:rsidR="00053766">
        <w:rPr>
          <w:szCs w:val="20"/>
        </w:rPr>
        <w:t xml:space="preserve">took part </w:t>
      </w:r>
      <w:r w:rsidR="00AC2990">
        <w:rPr>
          <w:szCs w:val="20"/>
        </w:rPr>
        <w:t xml:space="preserve">in Du Bellay's </w:t>
      </w:r>
      <w:r w:rsidR="00AC2990" w:rsidRPr="00754BFC">
        <w:rPr>
          <w:i/>
          <w:szCs w:val="20"/>
        </w:rPr>
        <w:t>Epithalame</w:t>
      </w:r>
      <w:r w:rsidR="00AC2990">
        <w:rPr>
          <w:szCs w:val="20"/>
        </w:rPr>
        <w:t xml:space="preserve"> </w:t>
      </w:r>
      <w:r w:rsidR="00053766">
        <w:rPr>
          <w:szCs w:val="20"/>
        </w:rPr>
        <w:t>performed at the wedding of Princess Mar</w:t>
      </w:r>
      <w:r w:rsidR="006248CD">
        <w:rPr>
          <w:szCs w:val="20"/>
        </w:rPr>
        <w:t>g</w:t>
      </w:r>
      <w:r w:rsidR="00053766">
        <w:rPr>
          <w:szCs w:val="20"/>
        </w:rPr>
        <w:t>uerite</w:t>
      </w:r>
      <w:r>
        <w:rPr>
          <w:szCs w:val="20"/>
        </w:rPr>
        <w:t>, sister of Henri II</w:t>
      </w:r>
      <w:r w:rsidR="00053766">
        <w:rPr>
          <w:szCs w:val="20"/>
        </w:rPr>
        <w:t xml:space="preserve"> of France</w:t>
      </w:r>
      <w:r>
        <w:rPr>
          <w:szCs w:val="20"/>
        </w:rPr>
        <w:t>,</w:t>
      </w:r>
      <w:r w:rsidR="00053766">
        <w:rPr>
          <w:szCs w:val="20"/>
        </w:rPr>
        <w:t xml:space="preserve"> and Duke</w:t>
      </w:r>
      <w:r w:rsidR="006248CD" w:rsidRPr="006248CD">
        <w:rPr>
          <w:rFonts w:ascii="Arial" w:eastAsia="Cambria" w:hAnsi="Arial" w:cs="Arial"/>
          <w:color w:val="333333"/>
          <w:sz w:val="24"/>
          <w:lang w:val="en-US"/>
        </w:rPr>
        <w:t xml:space="preserve"> </w:t>
      </w:r>
      <w:r w:rsidR="006248CD" w:rsidRPr="006248CD">
        <w:rPr>
          <w:szCs w:val="20"/>
          <w:lang w:val="en-US"/>
        </w:rPr>
        <w:t>Emanuele Filiberto</w:t>
      </w:r>
      <w:r w:rsidR="00053766">
        <w:rPr>
          <w:szCs w:val="20"/>
        </w:rPr>
        <w:t xml:space="preserve"> of Savoy</w:t>
      </w:r>
      <w:r>
        <w:rPr>
          <w:szCs w:val="20"/>
        </w:rPr>
        <w:t xml:space="preserve">, for which occasion Alfonso was praised by </w:t>
      </w:r>
      <w:r w:rsidR="006248CD">
        <w:rPr>
          <w:szCs w:val="20"/>
        </w:rPr>
        <w:t xml:space="preserve">the French dramatist and poet </w:t>
      </w:r>
      <w:r w:rsidRPr="00BC74BD">
        <w:rPr>
          <w:rFonts w:cs="Arial"/>
          <w:color w:val="333333"/>
          <w:lang w:val="en-US"/>
        </w:rPr>
        <w:t>Etienne Jodelle</w:t>
      </w:r>
      <w:r>
        <w:rPr>
          <w:szCs w:val="20"/>
        </w:rPr>
        <w:t xml:space="preserve"> for his singing</w:t>
      </w:r>
      <w:r w:rsidRPr="00BC74BD">
        <w:rPr>
          <w:rFonts w:cs="Arial"/>
          <w:color w:val="333333"/>
          <w:lang w:val="en-US"/>
        </w:rPr>
        <w:t>.</w:t>
      </w:r>
      <w:r w:rsidR="00813D3D">
        <w:rPr>
          <w:rFonts w:cs="Arial"/>
          <w:color w:val="333333"/>
          <w:lang w:val="en-US"/>
        </w:rPr>
        <w:t xml:space="preserve"> </w:t>
      </w:r>
      <w:r w:rsidR="0051533D">
        <w:rPr>
          <w:rFonts w:cs="Arial"/>
          <w:color w:val="333333"/>
          <w:lang w:val="en-US"/>
        </w:rPr>
        <w:t>The three</w:t>
      </w:r>
      <w:r>
        <w:rPr>
          <w:szCs w:val="20"/>
        </w:rPr>
        <w:t xml:space="preserve"> were </w:t>
      </w:r>
      <w:r w:rsidR="006248CD">
        <w:rPr>
          <w:szCs w:val="20"/>
        </w:rPr>
        <w:t xml:space="preserve">also </w:t>
      </w:r>
      <w:r>
        <w:rPr>
          <w:szCs w:val="20"/>
        </w:rPr>
        <w:t>p</w:t>
      </w:r>
      <w:r w:rsidR="00754BFC">
        <w:rPr>
          <w:szCs w:val="20"/>
        </w:rPr>
        <w:t xml:space="preserve">raised by </w:t>
      </w:r>
      <w:r>
        <w:rPr>
          <w:szCs w:val="20"/>
        </w:rPr>
        <w:t xml:space="preserve">Pierre de </w:t>
      </w:r>
      <w:r w:rsidR="00754BFC" w:rsidRPr="00754BFC">
        <w:rPr>
          <w:szCs w:val="20"/>
          <w:lang w:val="en-US"/>
        </w:rPr>
        <w:t xml:space="preserve">Ronsard in his </w:t>
      </w:r>
      <w:r w:rsidR="00754BFC" w:rsidRPr="00754BFC">
        <w:rPr>
          <w:i/>
          <w:iCs/>
          <w:szCs w:val="20"/>
          <w:lang w:val="en-US"/>
        </w:rPr>
        <w:t>Hymne de Charles, Cardinal de Lorraine</w:t>
      </w:r>
      <w:r w:rsidR="00754BFC">
        <w:rPr>
          <w:iCs/>
          <w:szCs w:val="20"/>
          <w:lang w:val="en-US"/>
        </w:rPr>
        <w:t xml:space="preserve"> referring to them as t</w:t>
      </w:r>
      <w:r w:rsidR="00754BFC" w:rsidRPr="00754BFC">
        <w:rPr>
          <w:iCs/>
          <w:szCs w:val="20"/>
          <w:lang w:val="en-US"/>
        </w:rPr>
        <w:t xml:space="preserve">he ‘trois Pharabosques Italiens’ probably </w:t>
      </w:r>
      <w:r>
        <w:rPr>
          <w:iCs/>
          <w:szCs w:val="20"/>
          <w:lang w:val="en-US"/>
        </w:rPr>
        <w:t xml:space="preserve">for their role </w:t>
      </w:r>
      <w:r w:rsidRPr="00754BFC">
        <w:rPr>
          <w:iCs/>
          <w:szCs w:val="20"/>
          <w:lang w:val="en-US"/>
        </w:rPr>
        <w:t>in</w:t>
      </w:r>
      <w:r>
        <w:rPr>
          <w:iCs/>
          <w:szCs w:val="20"/>
          <w:lang w:val="en-US"/>
        </w:rPr>
        <w:t xml:space="preserve"> 1558 in </w:t>
      </w:r>
      <w:r w:rsidR="00754BFC" w:rsidRPr="00754BFC">
        <w:rPr>
          <w:iCs/>
          <w:szCs w:val="20"/>
          <w:lang w:val="en-US"/>
        </w:rPr>
        <w:t xml:space="preserve">the wedding </w:t>
      </w:r>
      <w:r w:rsidR="000D3380">
        <w:rPr>
          <w:iCs/>
          <w:szCs w:val="20"/>
          <w:lang w:val="en-US"/>
        </w:rPr>
        <w:t>celebrations</w:t>
      </w:r>
      <w:r w:rsidR="00754BFC" w:rsidRPr="00754BFC">
        <w:rPr>
          <w:iCs/>
          <w:szCs w:val="20"/>
          <w:lang w:val="en-US"/>
        </w:rPr>
        <w:t xml:space="preserve"> of Mary Queen of Scots</w:t>
      </w:r>
      <w:r w:rsidRPr="0022076A">
        <w:rPr>
          <w:iCs/>
          <w:szCs w:val="20"/>
          <w:lang w:val="en-US"/>
        </w:rPr>
        <w:t xml:space="preserve"> </w:t>
      </w:r>
      <w:r>
        <w:rPr>
          <w:iCs/>
          <w:szCs w:val="20"/>
          <w:lang w:val="en-US"/>
        </w:rPr>
        <w:t xml:space="preserve">and </w:t>
      </w:r>
      <w:r w:rsidR="00813D3D">
        <w:rPr>
          <w:iCs/>
          <w:szCs w:val="20"/>
          <w:lang w:val="en-US"/>
        </w:rPr>
        <w:t xml:space="preserve">the </w:t>
      </w:r>
      <w:r w:rsidRPr="00754BFC">
        <w:rPr>
          <w:iCs/>
          <w:szCs w:val="20"/>
          <w:lang w:val="en-US"/>
        </w:rPr>
        <w:t>dauphin</w:t>
      </w:r>
      <w:r>
        <w:rPr>
          <w:iCs/>
          <w:szCs w:val="20"/>
          <w:lang w:val="en-US"/>
        </w:rPr>
        <w:t xml:space="preserve"> who became Francis II of France the following year. </w:t>
      </w:r>
      <w:r w:rsidR="006248CD">
        <w:rPr>
          <w:szCs w:val="20"/>
        </w:rPr>
        <w:t>Alfonso</w:t>
      </w:r>
      <w:r w:rsidR="00053766">
        <w:rPr>
          <w:szCs w:val="20"/>
        </w:rPr>
        <w:t xml:space="preserve"> moved to England by 1562 where he was employed as </w:t>
      </w:r>
      <w:r>
        <w:rPr>
          <w:szCs w:val="20"/>
        </w:rPr>
        <w:t>'one of the Q[ueen Elizabeth's] Music[i]ons'</w:t>
      </w:r>
      <w:r w:rsidR="006248CD">
        <w:rPr>
          <w:szCs w:val="20"/>
        </w:rPr>
        <w:t xml:space="preserve">, but in </w:t>
      </w:r>
      <w:r w:rsidR="00053766">
        <w:rPr>
          <w:szCs w:val="20"/>
        </w:rPr>
        <w:t xml:space="preserve">1563 </w:t>
      </w:r>
      <w:r w:rsidR="00C150A0">
        <w:rPr>
          <w:szCs w:val="20"/>
        </w:rPr>
        <w:t xml:space="preserve">returned to Italy </w:t>
      </w:r>
      <w:r w:rsidR="006248CD">
        <w:rPr>
          <w:szCs w:val="20"/>
        </w:rPr>
        <w:t>to enter</w:t>
      </w:r>
      <w:r w:rsidR="00053766">
        <w:rPr>
          <w:szCs w:val="20"/>
        </w:rPr>
        <w:t xml:space="preserve"> the service of Cardinal Farnese in Rome </w:t>
      </w:r>
      <w:r w:rsidR="006248CD">
        <w:rPr>
          <w:szCs w:val="20"/>
        </w:rPr>
        <w:t xml:space="preserve">although </w:t>
      </w:r>
      <w:r w:rsidR="00053766">
        <w:rPr>
          <w:szCs w:val="20"/>
        </w:rPr>
        <w:t>he moved back to England within a year.</w:t>
      </w:r>
      <w:r w:rsidR="006248CD">
        <w:rPr>
          <w:szCs w:val="20"/>
        </w:rPr>
        <w:t xml:space="preserve"> </w:t>
      </w:r>
      <w:r w:rsidR="00053766">
        <w:rPr>
          <w:szCs w:val="20"/>
        </w:rPr>
        <w:t>He was in France again in 1569 and later that year back in Bologna only returning to England in 1572.</w:t>
      </w:r>
      <w:r w:rsidR="00813D3D">
        <w:rPr>
          <w:szCs w:val="20"/>
        </w:rPr>
        <w:t xml:space="preserve"> He is r</w:t>
      </w:r>
      <w:r w:rsidR="00FD3E97">
        <w:rPr>
          <w:szCs w:val="20"/>
        </w:rPr>
        <w:t>ecorded as Gentleman of the Privy Chamber in 1576, but fell out of royal favour in 1577 and was accused of murdering a servant of Sir Philip Sydney.</w:t>
      </w:r>
    </w:p>
    <w:p w14:paraId="63048EBF" w14:textId="6495A3B0" w:rsidR="005F7475" w:rsidRPr="00CC6D35" w:rsidRDefault="00FD3E97" w:rsidP="00015EFF">
      <w:pPr>
        <w:tabs>
          <w:tab w:val="right" w:pos="4762"/>
        </w:tabs>
        <w:adjustRightInd w:val="0"/>
        <w:snapToGrid w:val="0"/>
        <w:rPr>
          <w:szCs w:val="20"/>
          <w:highlight w:val="yellow"/>
        </w:rPr>
      </w:pPr>
      <w:r>
        <w:rPr>
          <w:szCs w:val="20"/>
        </w:rPr>
        <w:t>He married and immediately</w:t>
      </w:r>
      <w:r w:rsidRPr="00FD3E97">
        <w:rPr>
          <w:szCs w:val="20"/>
        </w:rPr>
        <w:t xml:space="preserve"> </w:t>
      </w:r>
      <w:r>
        <w:rPr>
          <w:szCs w:val="20"/>
        </w:rPr>
        <w:t xml:space="preserve">left England to stay with the Duke of Lorraine in France </w:t>
      </w:r>
      <w:r w:rsidR="0051533D">
        <w:rPr>
          <w:szCs w:val="20"/>
        </w:rPr>
        <w:t>on his way back</w:t>
      </w:r>
      <w:r>
        <w:rPr>
          <w:szCs w:val="20"/>
        </w:rPr>
        <w:t xml:space="preserve"> to </w:t>
      </w:r>
      <w:r w:rsidR="00754BFC">
        <w:rPr>
          <w:szCs w:val="20"/>
        </w:rPr>
        <w:t>Italy</w:t>
      </w:r>
      <w:r>
        <w:rPr>
          <w:szCs w:val="20"/>
        </w:rPr>
        <w:t xml:space="preserve"> in 1578, leaving </w:t>
      </w:r>
      <w:r w:rsidR="0051533D">
        <w:rPr>
          <w:szCs w:val="20"/>
        </w:rPr>
        <w:t xml:space="preserve">behind </w:t>
      </w:r>
      <w:r>
        <w:rPr>
          <w:szCs w:val="20"/>
        </w:rPr>
        <w:t xml:space="preserve">his son Alfonso II </w:t>
      </w:r>
      <w:r w:rsidR="00813D3D">
        <w:rPr>
          <w:szCs w:val="20"/>
        </w:rPr>
        <w:t>in England</w:t>
      </w:r>
      <w:r w:rsidR="0051533D">
        <w:rPr>
          <w:szCs w:val="20"/>
        </w:rPr>
        <w:t xml:space="preserve"> and his wife in France</w:t>
      </w:r>
      <w:r>
        <w:rPr>
          <w:szCs w:val="20"/>
        </w:rPr>
        <w:t xml:space="preserve">. </w:t>
      </w:r>
      <w:r w:rsidR="00754BFC">
        <w:rPr>
          <w:szCs w:val="20"/>
        </w:rPr>
        <w:t>He was employed by the Duke of Savoy in Turin and died in Bologna in 1588.</w:t>
      </w:r>
      <w:r w:rsidR="006F0FE9" w:rsidRPr="00822D8D">
        <w:rPr>
          <w:szCs w:val="20"/>
          <w:vertAlign w:val="superscript"/>
        </w:rPr>
        <w:footnoteReference w:id="11"/>
      </w:r>
      <w:r w:rsidR="00AF0B36">
        <w:rPr>
          <w:szCs w:val="20"/>
        </w:rPr>
        <w:t xml:space="preserve"> </w:t>
      </w:r>
      <w:r w:rsidR="006248CD">
        <w:rPr>
          <w:szCs w:val="20"/>
        </w:rPr>
        <w:t xml:space="preserve">Alfonso had a peripatetic career </w:t>
      </w:r>
      <w:r w:rsidR="006F0FE9">
        <w:rPr>
          <w:szCs w:val="20"/>
        </w:rPr>
        <w:t>frequently trave</w:t>
      </w:r>
      <w:r w:rsidR="00AC1493">
        <w:rPr>
          <w:szCs w:val="20"/>
        </w:rPr>
        <w:t>l</w:t>
      </w:r>
      <w:r w:rsidR="006F0FE9">
        <w:rPr>
          <w:szCs w:val="20"/>
        </w:rPr>
        <w:t>ling between</w:t>
      </w:r>
      <w:r w:rsidR="00692217">
        <w:rPr>
          <w:szCs w:val="20"/>
        </w:rPr>
        <w:t xml:space="preserve"> Italy, France and England</w:t>
      </w:r>
      <w:r w:rsidR="006F0FE9">
        <w:rPr>
          <w:szCs w:val="20"/>
        </w:rPr>
        <w:t xml:space="preserve"> and</w:t>
      </w:r>
      <w:r w:rsidR="00692217">
        <w:rPr>
          <w:szCs w:val="20"/>
        </w:rPr>
        <w:t xml:space="preserve"> working for</w:t>
      </w:r>
      <w:r w:rsidR="006248CD">
        <w:rPr>
          <w:szCs w:val="20"/>
        </w:rPr>
        <w:t xml:space="preserve"> distinguished patrons</w:t>
      </w:r>
      <w:r w:rsidR="006F0FE9">
        <w:rPr>
          <w:szCs w:val="20"/>
        </w:rPr>
        <w:t>, so</w:t>
      </w:r>
      <w:r w:rsidR="006248CD">
        <w:rPr>
          <w:szCs w:val="20"/>
        </w:rPr>
        <w:t xml:space="preserve"> not surprisingly </w:t>
      </w:r>
      <w:r w:rsidR="006F0FE9">
        <w:rPr>
          <w:szCs w:val="20"/>
        </w:rPr>
        <w:t xml:space="preserve">it </w:t>
      </w:r>
      <w:r w:rsidR="006248CD">
        <w:rPr>
          <w:szCs w:val="20"/>
        </w:rPr>
        <w:t xml:space="preserve">was rumoured </w:t>
      </w:r>
      <w:r w:rsidR="006F0FE9">
        <w:rPr>
          <w:szCs w:val="20"/>
        </w:rPr>
        <w:t>he was</w:t>
      </w:r>
      <w:r w:rsidR="006248CD">
        <w:rPr>
          <w:szCs w:val="20"/>
        </w:rPr>
        <w:t xml:space="preserve"> a spy. </w:t>
      </w:r>
      <w:r w:rsidR="00692217">
        <w:rPr>
          <w:szCs w:val="20"/>
        </w:rPr>
        <w:t xml:space="preserve">His international reputation would explain how music </w:t>
      </w:r>
      <w:r w:rsidR="00692217">
        <w:rPr>
          <w:szCs w:val="20"/>
        </w:rPr>
        <w:lastRenderedPageBreak/>
        <w:t xml:space="preserve">ascribed to him found its way into diverse sources of English and continental provenance. </w:t>
      </w:r>
      <w:r w:rsidR="00692217" w:rsidRPr="00F06413">
        <w:rPr>
          <w:szCs w:val="20"/>
        </w:rPr>
        <w:t xml:space="preserve">Assuming he composed all the music bearing his name, </w:t>
      </w:r>
      <w:r w:rsidR="00692217">
        <w:rPr>
          <w:szCs w:val="20"/>
        </w:rPr>
        <w:t>t</w:t>
      </w:r>
      <w:r w:rsidR="00692217" w:rsidRPr="00F06413">
        <w:rPr>
          <w:szCs w:val="20"/>
        </w:rPr>
        <w:t>he quantity and diversity of his output is all the more remarkable considering he died in his mid</w:t>
      </w:r>
      <w:r w:rsidR="00C10394">
        <w:rPr>
          <w:szCs w:val="20"/>
        </w:rPr>
        <w:t>-</w:t>
      </w:r>
      <w:r w:rsidR="00692217" w:rsidRPr="00F06413">
        <w:rPr>
          <w:szCs w:val="20"/>
        </w:rPr>
        <w:t>forties.</w:t>
      </w:r>
      <w:r w:rsidR="00692217">
        <w:rPr>
          <w:szCs w:val="20"/>
        </w:rPr>
        <w:t xml:space="preserve"> </w:t>
      </w:r>
      <w:r w:rsidR="00AE1333" w:rsidRPr="00AE1333">
        <w:rPr>
          <w:szCs w:val="48"/>
        </w:rPr>
        <w:t>I</w:t>
      </w:r>
      <w:r w:rsidR="00AE1333">
        <w:rPr>
          <w:szCs w:val="48"/>
        </w:rPr>
        <w:t xml:space="preserve">n addition to his huge output of </w:t>
      </w:r>
      <w:r w:rsidR="0051533D">
        <w:rPr>
          <w:szCs w:val="48"/>
        </w:rPr>
        <w:t xml:space="preserve">vocal </w:t>
      </w:r>
      <w:r w:rsidR="00AE1333">
        <w:rPr>
          <w:szCs w:val="48"/>
        </w:rPr>
        <w:t>music</w:t>
      </w:r>
      <w:r w:rsidR="0051533D">
        <w:rPr>
          <w:szCs w:val="48"/>
        </w:rPr>
        <w:t>,</w:t>
      </w:r>
      <w:r w:rsidR="00AE1333">
        <w:rPr>
          <w:szCs w:val="48"/>
        </w:rPr>
        <w:t xml:space="preserve"> </w:t>
      </w:r>
      <w:r w:rsidR="0051533D">
        <w:rPr>
          <w:szCs w:val="48"/>
        </w:rPr>
        <w:t xml:space="preserve">instrumental </w:t>
      </w:r>
      <w:r w:rsidR="00015EFF" w:rsidRPr="006F0FE9">
        <w:rPr>
          <w:szCs w:val="48"/>
        </w:rPr>
        <w:t>music</w:t>
      </w:r>
      <w:r w:rsidR="00AC1493">
        <w:rPr>
          <w:szCs w:val="48"/>
        </w:rPr>
        <w:t xml:space="preserve"> </w:t>
      </w:r>
      <w:r w:rsidR="00AE1333" w:rsidRPr="006F0FE9">
        <w:rPr>
          <w:szCs w:val="48"/>
        </w:rPr>
        <w:t>for</w:t>
      </w:r>
      <w:r w:rsidR="00015EFF" w:rsidRPr="006F0FE9">
        <w:rPr>
          <w:szCs w:val="48"/>
        </w:rPr>
        <w:t xml:space="preserve"> </w:t>
      </w:r>
      <w:r w:rsidR="00AE1333" w:rsidRPr="006F0FE9">
        <w:rPr>
          <w:szCs w:val="48"/>
        </w:rPr>
        <w:t xml:space="preserve">one or two lutes, </w:t>
      </w:r>
      <w:r w:rsidR="00015EFF" w:rsidRPr="006F0FE9">
        <w:rPr>
          <w:szCs w:val="48"/>
        </w:rPr>
        <w:t>bandora</w:t>
      </w:r>
      <w:r w:rsidR="00AE1333" w:rsidRPr="006F0FE9">
        <w:rPr>
          <w:szCs w:val="48"/>
        </w:rPr>
        <w:t>,</w:t>
      </w:r>
      <w:r w:rsidR="00015EFF" w:rsidRPr="006F0FE9">
        <w:rPr>
          <w:szCs w:val="48"/>
        </w:rPr>
        <w:t xml:space="preserve"> viols</w:t>
      </w:r>
      <w:r w:rsidR="00AE1333" w:rsidRPr="006F0FE9">
        <w:rPr>
          <w:szCs w:val="48"/>
        </w:rPr>
        <w:t>, mixed consort or other instrumental ensembles</w:t>
      </w:r>
      <w:r w:rsidR="00AC1493" w:rsidRPr="006F0FE9">
        <w:rPr>
          <w:szCs w:val="48"/>
        </w:rPr>
        <w:t xml:space="preserve"> </w:t>
      </w:r>
      <w:r w:rsidR="00AC1493">
        <w:rPr>
          <w:szCs w:val="48"/>
        </w:rPr>
        <w:t xml:space="preserve">is also </w:t>
      </w:r>
      <w:r w:rsidR="00AC1493" w:rsidRPr="006F0FE9">
        <w:rPr>
          <w:szCs w:val="48"/>
        </w:rPr>
        <w:t>attributed to him</w:t>
      </w:r>
      <w:r w:rsidR="00AC1493">
        <w:rPr>
          <w:szCs w:val="48"/>
        </w:rPr>
        <w:t>,</w:t>
      </w:r>
      <w:r w:rsidR="00AC1493" w:rsidRPr="00AC1493">
        <w:rPr>
          <w:szCs w:val="48"/>
        </w:rPr>
        <w:t xml:space="preserve"> </w:t>
      </w:r>
      <w:r w:rsidR="00AC1493" w:rsidRPr="006F0FE9">
        <w:rPr>
          <w:szCs w:val="48"/>
        </w:rPr>
        <w:t xml:space="preserve">but </w:t>
      </w:r>
      <w:r w:rsidR="00AC1493">
        <w:rPr>
          <w:szCs w:val="48"/>
        </w:rPr>
        <w:t>some may be arrangements of his music by others</w:t>
      </w:r>
      <w:r w:rsidR="00AE1333" w:rsidRPr="006F0FE9">
        <w:rPr>
          <w:szCs w:val="48"/>
        </w:rPr>
        <w:t xml:space="preserve">. </w:t>
      </w:r>
      <w:r w:rsidR="006F0FE9">
        <w:rPr>
          <w:szCs w:val="20"/>
        </w:rPr>
        <w:t xml:space="preserve">As well as singer and vocal composer, he presumably composed </w:t>
      </w:r>
      <w:r w:rsidR="00DF5D89">
        <w:rPr>
          <w:szCs w:val="20"/>
        </w:rPr>
        <w:t xml:space="preserve">and played </w:t>
      </w:r>
      <w:r w:rsidR="006F0FE9">
        <w:rPr>
          <w:szCs w:val="20"/>
        </w:rPr>
        <w:t>music for lute and viols</w:t>
      </w:r>
      <w:r w:rsidR="00EF4E3F">
        <w:rPr>
          <w:szCs w:val="20"/>
        </w:rPr>
        <w:t>, and possibly bandora, although some is in sources compiled after he died</w:t>
      </w:r>
      <w:r w:rsidR="00EF4E3F" w:rsidRPr="00822D8D">
        <w:rPr>
          <w:szCs w:val="20"/>
        </w:rPr>
        <w:t xml:space="preserve"> so it is possible that arrangements were made posthumously.</w:t>
      </w:r>
      <w:r w:rsidR="00003C97" w:rsidRPr="00003C97">
        <w:rPr>
          <w:szCs w:val="20"/>
          <w:highlight w:val="yellow"/>
        </w:rPr>
        <w:t xml:space="preserve"> </w:t>
      </w:r>
    </w:p>
    <w:p w14:paraId="47931AD8" w14:textId="74C1F094" w:rsidR="00E51586" w:rsidRPr="00905C0F" w:rsidRDefault="00822D8D" w:rsidP="00905C0F">
      <w:pPr>
        <w:tabs>
          <w:tab w:val="right" w:pos="4762"/>
        </w:tabs>
        <w:adjustRightInd w:val="0"/>
        <w:snapToGrid w:val="0"/>
        <w:ind w:firstLine="284"/>
        <w:rPr>
          <w:szCs w:val="20"/>
        </w:rPr>
      </w:pPr>
      <w:r w:rsidRPr="008E5E85">
        <w:rPr>
          <w:szCs w:val="20"/>
        </w:rPr>
        <w:t xml:space="preserve">Lute </w:t>
      </w:r>
      <w:r w:rsidR="0083796D">
        <w:rPr>
          <w:szCs w:val="20"/>
        </w:rPr>
        <w:t xml:space="preserve">settings of </w:t>
      </w:r>
      <w:r w:rsidRPr="008E5E85">
        <w:rPr>
          <w:szCs w:val="20"/>
        </w:rPr>
        <w:t xml:space="preserve">music of </w:t>
      </w:r>
      <w:r w:rsidR="00AE5F4D">
        <w:rPr>
          <w:szCs w:val="20"/>
        </w:rPr>
        <w:t>three</w:t>
      </w:r>
      <w:r w:rsidRPr="008E5E85">
        <w:rPr>
          <w:szCs w:val="20"/>
        </w:rPr>
        <w:t xml:space="preserve"> of his relatives are also found in continental sources,</w:t>
      </w:r>
      <w:r w:rsidR="0083796D">
        <w:rPr>
          <w:szCs w:val="20"/>
        </w:rPr>
        <w:t xml:space="preserve"> but as none of them are known to have played the lute it seems likely the lute settings were made by</w:t>
      </w:r>
      <w:r w:rsidR="00C332D7">
        <w:rPr>
          <w:szCs w:val="20"/>
        </w:rPr>
        <w:t xml:space="preserve"> </w:t>
      </w:r>
      <w:r w:rsidR="0083796D">
        <w:rPr>
          <w:szCs w:val="20"/>
        </w:rPr>
        <w:t>others.</w:t>
      </w:r>
      <w:r w:rsidRPr="008E5E85">
        <w:rPr>
          <w:szCs w:val="20"/>
        </w:rPr>
        <w:t xml:space="preserve"> </w:t>
      </w:r>
      <w:r w:rsidR="00C332D7" w:rsidRPr="00C332D7">
        <w:rPr>
          <w:szCs w:val="20"/>
        </w:rPr>
        <w:t xml:space="preserve">Three canzonette by </w:t>
      </w:r>
      <w:r w:rsidR="001B3824">
        <w:rPr>
          <w:szCs w:val="20"/>
        </w:rPr>
        <w:t>Alfonso's</w:t>
      </w:r>
      <w:r w:rsidR="00C332D7" w:rsidRPr="008E5E85">
        <w:rPr>
          <w:szCs w:val="20"/>
        </w:rPr>
        <w:t xml:space="preserve"> father</w:t>
      </w:r>
      <w:r w:rsidR="00C332D7" w:rsidRPr="00C332D7">
        <w:rPr>
          <w:szCs w:val="20"/>
        </w:rPr>
        <w:t xml:space="preserve"> Domenico Maria Ferrabosco</w:t>
      </w:r>
      <w:r w:rsidR="00C332D7">
        <w:rPr>
          <w:szCs w:val="20"/>
        </w:rPr>
        <w:t xml:space="preserve"> (</w:t>
      </w:r>
      <w:r w:rsidR="00C332D7" w:rsidRPr="008E5E85">
        <w:rPr>
          <w:szCs w:val="20"/>
        </w:rPr>
        <w:t>1513-1574</w:t>
      </w:r>
      <w:r w:rsidR="00C332D7">
        <w:rPr>
          <w:szCs w:val="20"/>
        </w:rPr>
        <w:t>)</w:t>
      </w:r>
      <w:r w:rsidR="00C332D7" w:rsidRPr="00C332D7">
        <w:rPr>
          <w:szCs w:val="20"/>
        </w:rPr>
        <w:t xml:space="preserve"> are intabulated for lute in a variety of sources</w:t>
      </w:r>
      <w:r w:rsidR="00AE5F4D">
        <w:rPr>
          <w:szCs w:val="20"/>
        </w:rPr>
        <w:t>.</w:t>
      </w:r>
      <w:r w:rsidR="00C332D7" w:rsidRPr="008E5E85">
        <w:rPr>
          <w:szCs w:val="20"/>
          <w:vertAlign w:val="superscript"/>
        </w:rPr>
        <w:footnoteReference w:id="12"/>
      </w:r>
      <w:r w:rsidRPr="008E5E85">
        <w:rPr>
          <w:szCs w:val="20"/>
        </w:rPr>
        <w:t xml:space="preserve"> </w:t>
      </w:r>
      <w:r w:rsidR="00AE5F4D" w:rsidRPr="00AE5F4D">
        <w:rPr>
          <w:szCs w:val="20"/>
        </w:rPr>
        <w:t>Adrian Denss</w:t>
      </w:r>
      <w:r w:rsidR="007D49CD">
        <w:rPr>
          <w:szCs w:val="20"/>
        </w:rPr>
        <w:t>'</w:t>
      </w:r>
      <w:r w:rsidR="00AE5F4D" w:rsidRPr="00AE5F4D">
        <w:rPr>
          <w:szCs w:val="20"/>
        </w:rPr>
        <w:t xml:space="preserve"> </w:t>
      </w:r>
      <w:r w:rsidR="00AE5F4D" w:rsidRPr="00AE5F4D">
        <w:rPr>
          <w:i/>
          <w:szCs w:val="20"/>
        </w:rPr>
        <w:t>Florilegium</w:t>
      </w:r>
      <w:r w:rsidR="00AE5F4D" w:rsidRPr="00AE5F4D">
        <w:rPr>
          <w:szCs w:val="20"/>
        </w:rPr>
        <w:t xml:space="preserve"> 1594, ff. 27r-31r includes</w:t>
      </w:r>
      <w:r w:rsidR="001B3824" w:rsidRPr="001B3824">
        <w:rPr>
          <w:szCs w:val="20"/>
        </w:rPr>
        <w:t xml:space="preserve"> </w:t>
      </w:r>
      <w:r w:rsidR="00AE5F4D" w:rsidRPr="00AE5F4D">
        <w:rPr>
          <w:szCs w:val="20"/>
        </w:rPr>
        <w:t xml:space="preserve">a continuous sequence of </w:t>
      </w:r>
      <w:r w:rsidR="001B3824" w:rsidRPr="00AE5F4D">
        <w:rPr>
          <w:szCs w:val="20"/>
        </w:rPr>
        <w:t>intabulat</w:t>
      </w:r>
      <w:r w:rsidR="001B3824">
        <w:rPr>
          <w:szCs w:val="20"/>
        </w:rPr>
        <w:t>ions</w:t>
      </w:r>
      <w:r w:rsidR="001B3824" w:rsidRPr="00AE5F4D">
        <w:rPr>
          <w:szCs w:val="20"/>
        </w:rPr>
        <w:t xml:space="preserve"> for lute and </w:t>
      </w:r>
      <w:r w:rsidR="002458FC">
        <w:rPr>
          <w:szCs w:val="20"/>
        </w:rPr>
        <w:t>two</w:t>
      </w:r>
      <w:r w:rsidR="001B3824" w:rsidRPr="00AE5F4D">
        <w:rPr>
          <w:szCs w:val="20"/>
        </w:rPr>
        <w:t xml:space="preserve"> voices </w:t>
      </w:r>
      <w:r w:rsidR="001B3824">
        <w:rPr>
          <w:szCs w:val="20"/>
        </w:rPr>
        <w:t xml:space="preserve">of </w:t>
      </w:r>
      <w:r w:rsidR="00AE5F4D" w:rsidRPr="00AE5F4D">
        <w:rPr>
          <w:szCs w:val="20"/>
        </w:rPr>
        <w:t>nine canzonette</w:t>
      </w:r>
      <w:r w:rsidR="001B3824" w:rsidRPr="001B3824">
        <w:rPr>
          <w:szCs w:val="20"/>
        </w:rPr>
        <w:t xml:space="preserve"> </w:t>
      </w:r>
      <w:r w:rsidR="00AE5F4D" w:rsidRPr="00AE5F4D">
        <w:rPr>
          <w:szCs w:val="20"/>
        </w:rPr>
        <w:t>by</w:t>
      </w:r>
      <w:r w:rsidR="002458FC" w:rsidRPr="002458FC">
        <w:rPr>
          <w:szCs w:val="20"/>
        </w:rPr>
        <w:t xml:space="preserve"> </w:t>
      </w:r>
      <w:r w:rsidR="002458FC">
        <w:rPr>
          <w:szCs w:val="20"/>
        </w:rPr>
        <w:t>Alfonso's second cousin</w:t>
      </w:r>
      <w:r w:rsidR="00AE5F4D" w:rsidRPr="00AE5F4D">
        <w:rPr>
          <w:szCs w:val="20"/>
        </w:rPr>
        <w:t xml:space="preserve"> Matthias Ferrabosco</w:t>
      </w:r>
      <w:r w:rsidR="00AE5F4D" w:rsidRPr="008E5E85">
        <w:rPr>
          <w:szCs w:val="20"/>
        </w:rPr>
        <w:t xml:space="preserve"> </w:t>
      </w:r>
      <w:r w:rsidR="00AE5F4D">
        <w:rPr>
          <w:szCs w:val="20"/>
        </w:rPr>
        <w:t>(</w:t>
      </w:r>
      <w:r w:rsidR="00AE5F4D" w:rsidRPr="008E5E85">
        <w:rPr>
          <w:szCs w:val="20"/>
        </w:rPr>
        <w:t>1550-1616</w:t>
      </w:r>
      <w:r w:rsidR="00AE5F4D">
        <w:rPr>
          <w:szCs w:val="20"/>
        </w:rPr>
        <w:t>)</w:t>
      </w:r>
      <w:r w:rsidR="002458FC">
        <w:rPr>
          <w:szCs w:val="20"/>
        </w:rPr>
        <w:t>.</w:t>
      </w:r>
      <w:r w:rsidR="00AE5F4D" w:rsidRPr="008E5E85">
        <w:rPr>
          <w:szCs w:val="20"/>
          <w:vertAlign w:val="superscript"/>
        </w:rPr>
        <w:footnoteReference w:id="13"/>
      </w:r>
      <w:r w:rsidR="00AE5F4D">
        <w:rPr>
          <w:szCs w:val="20"/>
        </w:rPr>
        <w:t xml:space="preserve"> </w:t>
      </w:r>
      <w:r w:rsidR="00DF5D89">
        <w:rPr>
          <w:szCs w:val="20"/>
        </w:rPr>
        <w:t>And l</w:t>
      </w:r>
      <w:r w:rsidR="007D49CD">
        <w:rPr>
          <w:szCs w:val="20"/>
        </w:rPr>
        <w:t xml:space="preserve">ute settings of three canzonette by </w:t>
      </w:r>
      <w:r w:rsidR="00AE5F4D" w:rsidRPr="00AE5F4D">
        <w:rPr>
          <w:szCs w:val="20"/>
        </w:rPr>
        <w:t>Matthias</w:t>
      </w:r>
      <w:r w:rsidR="00AE5F4D">
        <w:rPr>
          <w:szCs w:val="20"/>
        </w:rPr>
        <w:t xml:space="preserve">' brother </w:t>
      </w:r>
      <w:r w:rsidRPr="008E5E85">
        <w:rPr>
          <w:szCs w:val="20"/>
        </w:rPr>
        <w:t xml:space="preserve">Constantino Ferrabosco </w:t>
      </w:r>
      <w:r w:rsidR="00C332D7">
        <w:rPr>
          <w:szCs w:val="20"/>
        </w:rPr>
        <w:t>(</w:t>
      </w:r>
      <w:r w:rsidRPr="008E5E85">
        <w:rPr>
          <w:szCs w:val="20"/>
        </w:rPr>
        <w:t>1550-1600</w:t>
      </w:r>
      <w:r w:rsidR="00C332D7">
        <w:rPr>
          <w:szCs w:val="20"/>
        </w:rPr>
        <w:t>)</w:t>
      </w:r>
      <w:r w:rsidR="001B3824">
        <w:rPr>
          <w:szCs w:val="20"/>
        </w:rPr>
        <w:t xml:space="preserve"> is</w:t>
      </w:r>
      <w:r w:rsidR="007D49CD">
        <w:rPr>
          <w:szCs w:val="20"/>
        </w:rPr>
        <w:t xml:space="preserve"> found in </w:t>
      </w:r>
      <w:r w:rsidR="007D49CD" w:rsidRPr="007D49CD">
        <w:rPr>
          <w:szCs w:val="20"/>
        </w:rPr>
        <w:t>Johan Rude</w:t>
      </w:r>
      <w:r w:rsidR="007D49CD">
        <w:rPr>
          <w:szCs w:val="20"/>
        </w:rPr>
        <w:t>'s</w:t>
      </w:r>
      <w:r w:rsidR="007D49CD" w:rsidRPr="007D49CD">
        <w:rPr>
          <w:szCs w:val="20"/>
        </w:rPr>
        <w:t xml:space="preserve"> </w:t>
      </w:r>
      <w:r w:rsidR="007D49CD" w:rsidRPr="007D49CD">
        <w:rPr>
          <w:i/>
          <w:szCs w:val="20"/>
        </w:rPr>
        <w:t>Flores Musicae</w:t>
      </w:r>
      <w:r w:rsidR="007D49CD" w:rsidRPr="007D49CD">
        <w:rPr>
          <w:szCs w:val="20"/>
        </w:rPr>
        <w:t xml:space="preserve"> 1600</w:t>
      </w:r>
      <w:r w:rsidR="001B3824">
        <w:rPr>
          <w:szCs w:val="20"/>
        </w:rPr>
        <w:t>.</w:t>
      </w:r>
      <w:r w:rsidRPr="008E5E85">
        <w:rPr>
          <w:szCs w:val="20"/>
          <w:vertAlign w:val="superscript"/>
        </w:rPr>
        <w:footnoteReference w:id="14"/>
      </w:r>
      <w:r w:rsidR="00AE5F4D">
        <w:rPr>
          <w:szCs w:val="20"/>
        </w:rPr>
        <w:t xml:space="preserve"> </w:t>
      </w:r>
      <w:r w:rsidR="00905C0F">
        <w:rPr>
          <w:szCs w:val="20"/>
          <w:lang w:val="en-US"/>
        </w:rPr>
        <w:t xml:space="preserve">Alfonso's </w:t>
      </w:r>
      <w:r w:rsidR="00905C0F" w:rsidRPr="00905C0F">
        <w:rPr>
          <w:szCs w:val="20"/>
          <w:lang w:val="en-US"/>
        </w:rPr>
        <w:t>son, Alfonso Ferrabosco the Younger (1575-1628),</w:t>
      </w:r>
      <w:r w:rsidR="00905C0F" w:rsidRPr="00905C0F">
        <w:rPr>
          <w:szCs w:val="20"/>
        </w:rPr>
        <w:t xml:space="preserve"> </w:t>
      </w:r>
      <w:r w:rsidR="00DF5D89">
        <w:rPr>
          <w:szCs w:val="20"/>
        </w:rPr>
        <w:t xml:space="preserve">also </w:t>
      </w:r>
      <w:r w:rsidR="00905C0F" w:rsidRPr="00905C0F">
        <w:rPr>
          <w:szCs w:val="20"/>
        </w:rPr>
        <w:t>became an influential composer of mask and viol consort music during the reign of James I.</w:t>
      </w:r>
      <w:r w:rsidR="00905C0F" w:rsidRPr="00905C0F">
        <w:rPr>
          <w:szCs w:val="20"/>
          <w:vertAlign w:val="superscript"/>
        </w:rPr>
        <w:footnoteReference w:id="15"/>
      </w:r>
    </w:p>
    <w:p w14:paraId="548471B1" w14:textId="4A52CC62" w:rsidR="005E11CE" w:rsidRDefault="00015EFF" w:rsidP="00D47EF4">
      <w:pPr>
        <w:tabs>
          <w:tab w:val="right" w:pos="4762"/>
        </w:tabs>
        <w:adjustRightInd w:val="0"/>
        <w:snapToGrid w:val="0"/>
        <w:ind w:firstLine="284"/>
        <w:rPr>
          <w:szCs w:val="20"/>
        </w:rPr>
      </w:pPr>
      <w:r>
        <w:rPr>
          <w:szCs w:val="20"/>
        </w:rPr>
        <w:t xml:space="preserve">Of the music by Alfonso here, </w:t>
      </w:r>
      <w:r w:rsidR="00B36C36" w:rsidRPr="00B42DD1">
        <w:rPr>
          <w:szCs w:val="20"/>
        </w:rPr>
        <w:t>AF1</w:t>
      </w:r>
      <w:r w:rsidR="00E71ACB">
        <w:rPr>
          <w:szCs w:val="20"/>
        </w:rPr>
        <w:t>-</w:t>
      </w:r>
      <w:r w:rsidR="00B36C36" w:rsidRPr="00B42DD1">
        <w:rPr>
          <w:szCs w:val="20"/>
        </w:rPr>
        <w:t xml:space="preserve">3 are intabulations of ensemble music. </w:t>
      </w:r>
      <w:r w:rsidR="006F2802" w:rsidRPr="00B42DD1">
        <w:rPr>
          <w:szCs w:val="20"/>
        </w:rPr>
        <w:t xml:space="preserve">The initials </w:t>
      </w:r>
      <w:r w:rsidR="006F2802" w:rsidRPr="00B42DD1">
        <w:rPr>
          <w:i/>
          <w:szCs w:val="20"/>
        </w:rPr>
        <w:t>AF</w:t>
      </w:r>
      <w:r w:rsidR="006F2802" w:rsidRPr="00B42DD1">
        <w:rPr>
          <w:szCs w:val="20"/>
        </w:rPr>
        <w:t xml:space="preserve"> of </w:t>
      </w:r>
      <w:r w:rsidR="006F2802" w:rsidRPr="00B42DD1">
        <w:rPr>
          <w:b/>
          <w:szCs w:val="20"/>
        </w:rPr>
        <w:t>AF1</w:t>
      </w:r>
      <w:r w:rsidR="006F2802" w:rsidRPr="00B42DD1">
        <w:rPr>
          <w:szCs w:val="20"/>
        </w:rPr>
        <w:t xml:space="preserve"> probably refer to Alfonso</w:t>
      </w:r>
      <w:r w:rsidR="00EC05A4">
        <w:rPr>
          <w:szCs w:val="20"/>
        </w:rPr>
        <w:t>,</w:t>
      </w:r>
      <w:r w:rsidR="00EC05A4">
        <w:rPr>
          <w:rStyle w:val="FootnoteReference"/>
          <w:szCs w:val="20"/>
        </w:rPr>
        <w:footnoteReference w:id="16"/>
      </w:r>
      <w:r w:rsidR="006F2802" w:rsidRPr="00B42DD1">
        <w:rPr>
          <w:szCs w:val="20"/>
        </w:rPr>
        <w:t xml:space="preserve"> and it is likely to be a lute arrangement of music for instrumental ensemble à3, but the hypothetical original is not known.</w:t>
      </w:r>
      <w:r w:rsidR="008E069E">
        <w:rPr>
          <w:szCs w:val="20"/>
        </w:rPr>
        <w:t xml:space="preserve"> </w:t>
      </w:r>
      <w:r w:rsidR="00984BA8" w:rsidRPr="00984BA8">
        <w:rPr>
          <w:b/>
          <w:szCs w:val="20"/>
        </w:rPr>
        <w:t>AF2</w:t>
      </w:r>
      <w:r w:rsidR="00B42DD1" w:rsidRPr="00B42DD1">
        <w:rPr>
          <w:szCs w:val="20"/>
        </w:rPr>
        <w:t xml:space="preserve"> is </w:t>
      </w:r>
      <w:r w:rsidR="008E069E">
        <w:rPr>
          <w:szCs w:val="20"/>
        </w:rPr>
        <w:t>a</w:t>
      </w:r>
      <w:r w:rsidR="005665CF">
        <w:rPr>
          <w:szCs w:val="20"/>
        </w:rPr>
        <w:t xml:space="preserve"> three-part</w:t>
      </w:r>
      <w:r w:rsidR="008E069E">
        <w:rPr>
          <w:szCs w:val="20"/>
        </w:rPr>
        <w:t xml:space="preserve"> </w:t>
      </w:r>
      <w:r w:rsidR="00984BA8">
        <w:rPr>
          <w:szCs w:val="20"/>
        </w:rPr>
        <w:t xml:space="preserve">lute intabulation </w:t>
      </w:r>
      <w:r w:rsidR="005665CF">
        <w:rPr>
          <w:szCs w:val="20"/>
        </w:rPr>
        <w:t>of</w:t>
      </w:r>
      <w:r w:rsidR="00B96BA2">
        <w:rPr>
          <w:szCs w:val="20"/>
        </w:rPr>
        <w:t xml:space="preserve"> </w:t>
      </w:r>
      <w:r w:rsidR="005665CF">
        <w:rPr>
          <w:szCs w:val="20"/>
        </w:rPr>
        <w:t xml:space="preserve">Alfonso's </w:t>
      </w:r>
      <w:r w:rsidR="00B96BA2" w:rsidRPr="00B96BA2">
        <w:rPr>
          <w:i/>
          <w:szCs w:val="20"/>
        </w:rPr>
        <w:t>M</w:t>
      </w:r>
      <w:r w:rsidR="008E069E" w:rsidRPr="00B96BA2">
        <w:rPr>
          <w:i/>
          <w:szCs w:val="20"/>
        </w:rPr>
        <w:t>iserere</w:t>
      </w:r>
      <w:r w:rsidR="00B96BA2" w:rsidRPr="00B96BA2">
        <w:rPr>
          <w:i/>
          <w:szCs w:val="20"/>
        </w:rPr>
        <w:t xml:space="preserve"> </w:t>
      </w:r>
      <w:r w:rsidR="005665CF">
        <w:rPr>
          <w:i/>
          <w:szCs w:val="20"/>
        </w:rPr>
        <w:t xml:space="preserve">mei, </w:t>
      </w:r>
      <w:r w:rsidR="00B96BA2" w:rsidRPr="00B96BA2">
        <w:rPr>
          <w:i/>
          <w:szCs w:val="20"/>
        </w:rPr>
        <w:t>Domine</w:t>
      </w:r>
      <w:r w:rsidR="002458FC">
        <w:rPr>
          <w:szCs w:val="20"/>
        </w:rPr>
        <w:t xml:space="preserve"> [</w:t>
      </w:r>
      <w:r w:rsidR="002458FC" w:rsidRPr="00B42DD1">
        <w:rPr>
          <w:szCs w:val="20"/>
        </w:rPr>
        <w:t xml:space="preserve">Have mercy on </w:t>
      </w:r>
      <w:r w:rsidR="002458FC">
        <w:rPr>
          <w:szCs w:val="20"/>
        </w:rPr>
        <w:t>me</w:t>
      </w:r>
      <w:r w:rsidR="002458FC" w:rsidRPr="00B42DD1">
        <w:rPr>
          <w:szCs w:val="20"/>
        </w:rPr>
        <w:t>, O God</w:t>
      </w:r>
      <w:r w:rsidR="002458FC">
        <w:rPr>
          <w:szCs w:val="20"/>
        </w:rPr>
        <w:t>]</w:t>
      </w:r>
      <w:r w:rsidR="002458FC">
        <w:rPr>
          <w:i/>
          <w:szCs w:val="20"/>
        </w:rPr>
        <w:t>,</w:t>
      </w:r>
      <w:r w:rsidR="002458FC">
        <w:rPr>
          <w:rStyle w:val="FootnoteReference"/>
          <w:szCs w:val="20"/>
        </w:rPr>
        <w:footnoteReference w:id="17"/>
      </w:r>
      <w:r w:rsidR="008E069E">
        <w:rPr>
          <w:szCs w:val="20"/>
        </w:rPr>
        <w:t xml:space="preserve"> </w:t>
      </w:r>
      <w:r w:rsidR="005665CF">
        <w:rPr>
          <w:szCs w:val="20"/>
        </w:rPr>
        <w:t>the seco</w:t>
      </w:r>
      <w:r w:rsidR="005665CF" w:rsidRPr="005665CF">
        <w:rPr>
          <w:szCs w:val="20"/>
        </w:rPr>
        <w:t xml:space="preserve">nd part of </w:t>
      </w:r>
      <w:r w:rsidR="002458FC">
        <w:rPr>
          <w:szCs w:val="20"/>
        </w:rPr>
        <w:t>Alfonso's</w:t>
      </w:r>
      <w:r w:rsidR="005665CF">
        <w:rPr>
          <w:szCs w:val="20"/>
        </w:rPr>
        <w:t xml:space="preserve"> motet </w:t>
      </w:r>
      <w:r w:rsidR="005665CF" w:rsidRPr="005665CF">
        <w:rPr>
          <w:i/>
          <w:szCs w:val="20"/>
        </w:rPr>
        <w:t>Inclina, Domine</w:t>
      </w:r>
      <w:r w:rsidR="008E069E">
        <w:rPr>
          <w:szCs w:val="20"/>
        </w:rPr>
        <w:t>.</w:t>
      </w:r>
      <w:r w:rsidR="00D47EF4">
        <w:rPr>
          <w:szCs w:val="20"/>
        </w:rPr>
        <w:t xml:space="preserve"> </w:t>
      </w:r>
      <w:r w:rsidR="005665CF">
        <w:rPr>
          <w:szCs w:val="20"/>
        </w:rPr>
        <w:t xml:space="preserve">North and Charteris were unaware of this identification of the lute setting, which was reported by Christopher D. S. Field in the revised entry for Alfonso in </w:t>
      </w:r>
      <w:r w:rsidR="005665CF" w:rsidRPr="005665CF">
        <w:rPr>
          <w:i/>
          <w:szCs w:val="20"/>
        </w:rPr>
        <w:t xml:space="preserve">Grove Music Online </w:t>
      </w:r>
      <w:r w:rsidR="005665CF">
        <w:rPr>
          <w:szCs w:val="20"/>
        </w:rPr>
        <w:t xml:space="preserve">in 2010. </w:t>
      </w:r>
    </w:p>
    <w:p w14:paraId="7DA06640" w14:textId="6B8D9914" w:rsidR="00B42DD1" w:rsidRPr="00B42DD1" w:rsidRDefault="00B42DD1" w:rsidP="00D47EF4">
      <w:pPr>
        <w:tabs>
          <w:tab w:val="right" w:pos="4762"/>
        </w:tabs>
        <w:adjustRightInd w:val="0"/>
        <w:snapToGrid w:val="0"/>
        <w:ind w:firstLine="284"/>
        <w:rPr>
          <w:szCs w:val="20"/>
        </w:rPr>
      </w:pPr>
      <w:r w:rsidRPr="00E71ACB">
        <w:rPr>
          <w:b/>
          <w:szCs w:val="20"/>
        </w:rPr>
        <w:t>AF</w:t>
      </w:r>
      <w:r w:rsidR="006F2802" w:rsidRPr="00E71ACB">
        <w:rPr>
          <w:b/>
          <w:szCs w:val="20"/>
        </w:rPr>
        <w:t>3</w:t>
      </w:r>
      <w:r w:rsidRPr="00B42DD1">
        <w:rPr>
          <w:szCs w:val="20"/>
        </w:rPr>
        <w:t xml:space="preserve"> </w:t>
      </w:r>
      <w:r w:rsidR="003A7FB1">
        <w:rPr>
          <w:szCs w:val="20"/>
        </w:rPr>
        <w:t>is an untitled and anonymous lute intabulation</w:t>
      </w:r>
      <w:r w:rsidR="00492EBD">
        <w:rPr>
          <w:szCs w:val="20"/>
        </w:rPr>
        <w:t xml:space="preserve"> in the Hirsch lute book</w:t>
      </w:r>
      <w:r w:rsidR="003A7FB1">
        <w:rPr>
          <w:szCs w:val="20"/>
        </w:rPr>
        <w:t xml:space="preserve"> of </w:t>
      </w:r>
      <w:r w:rsidR="003A7FB1" w:rsidRPr="003A7FB1">
        <w:rPr>
          <w:i/>
          <w:szCs w:val="20"/>
        </w:rPr>
        <w:t>Quam magnificata sunt</w:t>
      </w:r>
      <w:r w:rsidR="003A7FB1">
        <w:rPr>
          <w:szCs w:val="20"/>
        </w:rPr>
        <w:t xml:space="preserve">, the eighth part of </w:t>
      </w:r>
      <w:r w:rsidR="00492EBD">
        <w:rPr>
          <w:szCs w:val="20"/>
        </w:rPr>
        <w:t>the eleven</w:t>
      </w:r>
      <w:r w:rsidR="005F2C7E">
        <w:rPr>
          <w:szCs w:val="20"/>
        </w:rPr>
        <w:t>-</w:t>
      </w:r>
      <w:r w:rsidR="00492EBD">
        <w:rPr>
          <w:szCs w:val="20"/>
        </w:rPr>
        <w:t xml:space="preserve">part </w:t>
      </w:r>
      <w:r w:rsidR="003A7FB1">
        <w:rPr>
          <w:szCs w:val="20"/>
        </w:rPr>
        <w:t xml:space="preserve">motet </w:t>
      </w:r>
      <w:r w:rsidR="003A7FB1" w:rsidRPr="003A7FB1">
        <w:rPr>
          <w:i/>
          <w:szCs w:val="20"/>
        </w:rPr>
        <w:t>Benedic anima mea</w:t>
      </w:r>
      <w:r w:rsidR="00492EBD">
        <w:rPr>
          <w:szCs w:val="20"/>
        </w:rPr>
        <w:t xml:space="preserve"> </w:t>
      </w:r>
      <w:r w:rsidR="00FE17B0">
        <w:rPr>
          <w:szCs w:val="20"/>
        </w:rPr>
        <w:t>ascribed to Alfonso Ferrabosco</w:t>
      </w:r>
      <w:r w:rsidR="00492EBD">
        <w:rPr>
          <w:szCs w:val="20"/>
        </w:rPr>
        <w:t xml:space="preserve"> in a set of parts</w:t>
      </w:r>
      <w:r w:rsidR="00FE17B0">
        <w:rPr>
          <w:szCs w:val="20"/>
        </w:rPr>
        <w:t xml:space="preserve"> books for five voices</w:t>
      </w:r>
      <w:r w:rsidR="00492EBD">
        <w:rPr>
          <w:szCs w:val="20"/>
        </w:rPr>
        <w:t xml:space="preserve"> in Christ</w:t>
      </w:r>
      <w:r w:rsidR="00FE17B0">
        <w:rPr>
          <w:szCs w:val="20"/>
        </w:rPr>
        <w:t xml:space="preserve"> C</w:t>
      </w:r>
      <w:r w:rsidR="00492EBD">
        <w:rPr>
          <w:szCs w:val="20"/>
        </w:rPr>
        <w:t xml:space="preserve">hurch </w:t>
      </w:r>
      <w:r w:rsidR="00FE17B0">
        <w:rPr>
          <w:szCs w:val="20"/>
        </w:rPr>
        <w:t>L</w:t>
      </w:r>
      <w:r w:rsidR="00492EBD">
        <w:rPr>
          <w:szCs w:val="20"/>
        </w:rPr>
        <w:t xml:space="preserve">ibrary </w:t>
      </w:r>
      <w:r w:rsidR="00FE17B0">
        <w:rPr>
          <w:szCs w:val="20"/>
        </w:rPr>
        <w:t>at</w:t>
      </w:r>
      <w:r w:rsidR="00492EBD">
        <w:rPr>
          <w:szCs w:val="20"/>
        </w:rPr>
        <w:t xml:space="preserve"> Oxford (Och 78-82)</w:t>
      </w:r>
      <w:r w:rsidR="005F2C7E">
        <w:rPr>
          <w:szCs w:val="20"/>
        </w:rPr>
        <w:t>. The identification was</w:t>
      </w:r>
      <w:r w:rsidR="00492EBD">
        <w:rPr>
          <w:szCs w:val="20"/>
        </w:rPr>
        <w:t xml:space="preserve"> not known to North, Charteris, nor to Robert Spencer when he published the facsimile edition of the Hirsch lute book.</w:t>
      </w:r>
    </w:p>
    <w:p w14:paraId="7B474234" w14:textId="46C1059E" w:rsidR="00ED4EBE" w:rsidRPr="00B42DD1" w:rsidRDefault="00B010B2" w:rsidP="00B010B2">
      <w:pPr>
        <w:tabs>
          <w:tab w:val="right" w:pos="4762"/>
        </w:tabs>
        <w:adjustRightInd w:val="0"/>
        <w:snapToGrid w:val="0"/>
        <w:ind w:firstLine="284"/>
        <w:rPr>
          <w:szCs w:val="20"/>
        </w:rPr>
      </w:pPr>
      <w:r>
        <w:rPr>
          <w:szCs w:val="20"/>
        </w:rPr>
        <w:t xml:space="preserve">It is surprising to find </w:t>
      </w:r>
      <w:r w:rsidR="002458FC">
        <w:rPr>
          <w:szCs w:val="20"/>
        </w:rPr>
        <w:t>a</w:t>
      </w:r>
      <w:r>
        <w:rPr>
          <w:szCs w:val="20"/>
        </w:rPr>
        <w:t xml:space="preserve"> treble and ground lute duet </w:t>
      </w:r>
      <w:r w:rsidRPr="00E71ACB">
        <w:rPr>
          <w:b/>
          <w:szCs w:val="20"/>
        </w:rPr>
        <w:t>AF4</w:t>
      </w:r>
      <w:r>
        <w:rPr>
          <w:szCs w:val="20"/>
        </w:rPr>
        <w:t xml:space="preserve"> ascribed to </w:t>
      </w:r>
      <w:r w:rsidRPr="00B010B2">
        <w:rPr>
          <w:i/>
          <w:szCs w:val="20"/>
        </w:rPr>
        <w:t>Alfonces</w:t>
      </w:r>
      <w:r>
        <w:rPr>
          <w:szCs w:val="20"/>
        </w:rPr>
        <w:t xml:space="preserve"> in one of the two nearly identical sources</w:t>
      </w:r>
      <w:r w:rsidR="00E5114A">
        <w:rPr>
          <w:szCs w:val="20"/>
        </w:rPr>
        <w:t>: the Pickeringe lute book</w:t>
      </w:r>
      <w:r w:rsidR="00E5114A" w:rsidRPr="00E5114A">
        <w:rPr>
          <w:szCs w:val="20"/>
        </w:rPr>
        <w:t xml:space="preserve"> </w:t>
      </w:r>
      <w:r w:rsidR="00E5114A" w:rsidRPr="003D55CF">
        <w:rPr>
          <w:szCs w:val="20"/>
        </w:rPr>
        <w:t>with the ground</w:t>
      </w:r>
      <w:r w:rsidR="00E5114A">
        <w:rPr>
          <w:szCs w:val="20"/>
        </w:rPr>
        <w:t>, and anonymous without the ground in Holmes</w:t>
      </w:r>
      <w:r w:rsidR="00F2164F">
        <w:rPr>
          <w:szCs w:val="20"/>
        </w:rPr>
        <w:t>'</w:t>
      </w:r>
      <w:r w:rsidR="00E5114A">
        <w:rPr>
          <w:szCs w:val="20"/>
        </w:rPr>
        <w:t xml:space="preserve"> duet and consort lute part book Dd.3.18</w:t>
      </w:r>
      <w:r>
        <w:rPr>
          <w:szCs w:val="20"/>
        </w:rPr>
        <w:t xml:space="preserve">. As it is on the popular tune known as </w:t>
      </w:r>
      <w:r w:rsidR="00E5114A">
        <w:rPr>
          <w:szCs w:val="20"/>
        </w:rPr>
        <w:t>t</w:t>
      </w:r>
      <w:r>
        <w:rPr>
          <w:szCs w:val="20"/>
        </w:rPr>
        <w:t xml:space="preserve">he Spanish Pavan, it </w:t>
      </w:r>
      <w:r w:rsidR="00F2164F">
        <w:rPr>
          <w:szCs w:val="20"/>
        </w:rPr>
        <w:t xml:space="preserve">is </w:t>
      </w:r>
      <w:r w:rsidR="007D6F87">
        <w:rPr>
          <w:szCs w:val="20"/>
        </w:rPr>
        <w:t>unlikely to be</w:t>
      </w:r>
      <w:r>
        <w:rPr>
          <w:szCs w:val="20"/>
        </w:rPr>
        <w:t xml:space="preserve"> a lute duet arrangement of an existing composition</w:t>
      </w:r>
      <w:r w:rsidRPr="00B010B2">
        <w:rPr>
          <w:szCs w:val="20"/>
        </w:rPr>
        <w:t xml:space="preserve"> </w:t>
      </w:r>
      <w:r>
        <w:rPr>
          <w:szCs w:val="20"/>
        </w:rPr>
        <w:t>by Alfonso. The ascription in the Pickeringe lute book copied several decades after he died</w:t>
      </w:r>
      <w:r w:rsidR="00F2164F">
        <w:rPr>
          <w:szCs w:val="20"/>
        </w:rPr>
        <w:t>,</w:t>
      </w:r>
      <w:r>
        <w:rPr>
          <w:szCs w:val="20"/>
        </w:rPr>
        <w:t xml:space="preserve"> could be an error</w:t>
      </w:r>
      <w:r w:rsidR="002458FC">
        <w:rPr>
          <w:szCs w:val="20"/>
        </w:rPr>
        <w:t>, b</w:t>
      </w:r>
      <w:r w:rsidR="00F2164F">
        <w:rPr>
          <w:szCs w:val="20"/>
        </w:rPr>
        <w:t>ut</w:t>
      </w:r>
      <w:r>
        <w:rPr>
          <w:szCs w:val="20"/>
        </w:rPr>
        <w:t xml:space="preserve"> if it was composed by him then one wonders whether more of the anonymous </w:t>
      </w:r>
      <w:r w:rsidR="002458FC">
        <w:rPr>
          <w:szCs w:val="20"/>
        </w:rPr>
        <w:t xml:space="preserve">lute </w:t>
      </w:r>
      <w:r>
        <w:rPr>
          <w:szCs w:val="20"/>
        </w:rPr>
        <w:t xml:space="preserve">trebles </w:t>
      </w:r>
      <w:r w:rsidR="00F2164F">
        <w:rPr>
          <w:szCs w:val="20"/>
        </w:rPr>
        <w:t xml:space="preserve">in English sources </w:t>
      </w:r>
      <w:r>
        <w:rPr>
          <w:szCs w:val="20"/>
        </w:rPr>
        <w:t>were composed by him</w:t>
      </w:r>
      <w:r w:rsidR="00F2164F">
        <w:rPr>
          <w:szCs w:val="20"/>
        </w:rPr>
        <w:t xml:space="preserve"> as well</w:t>
      </w:r>
      <w:r>
        <w:rPr>
          <w:szCs w:val="20"/>
        </w:rPr>
        <w:t xml:space="preserve">, and whether he influenced John Johnson's success </w:t>
      </w:r>
      <w:r>
        <w:rPr>
          <w:szCs w:val="20"/>
        </w:rPr>
        <w:t xml:space="preserve">in the genre. </w:t>
      </w:r>
      <w:r w:rsidR="007C0B1F">
        <w:rPr>
          <w:szCs w:val="20"/>
        </w:rPr>
        <w:t xml:space="preserve">Johnson was appointed </w:t>
      </w:r>
      <w:r w:rsidR="0075276E" w:rsidRPr="00CC6D35">
        <w:rPr>
          <w:szCs w:val="20"/>
        </w:rPr>
        <w:t>at court</w:t>
      </w:r>
      <w:r w:rsidR="0075276E">
        <w:rPr>
          <w:szCs w:val="20"/>
        </w:rPr>
        <w:t xml:space="preserve"> </w:t>
      </w:r>
      <w:r w:rsidR="007C0B1F">
        <w:rPr>
          <w:szCs w:val="20"/>
        </w:rPr>
        <w:t xml:space="preserve">in 1580 </w:t>
      </w:r>
      <w:r w:rsidR="002458FC">
        <w:rPr>
          <w:szCs w:val="20"/>
        </w:rPr>
        <w:t xml:space="preserve">when he </w:t>
      </w:r>
      <w:r w:rsidR="007C0B1F">
        <w:rPr>
          <w:szCs w:val="20"/>
        </w:rPr>
        <w:t xml:space="preserve">must already have been an experienced </w:t>
      </w:r>
      <w:r w:rsidR="002458FC">
        <w:rPr>
          <w:szCs w:val="20"/>
        </w:rPr>
        <w:t xml:space="preserve">lutenist </w:t>
      </w:r>
      <w:r w:rsidR="007C0B1F">
        <w:rPr>
          <w:szCs w:val="20"/>
        </w:rPr>
        <w:t xml:space="preserve">and would </w:t>
      </w:r>
      <w:r w:rsidR="002458FC">
        <w:rPr>
          <w:szCs w:val="20"/>
        </w:rPr>
        <w:t>likely</w:t>
      </w:r>
      <w:r w:rsidR="007C0B1F">
        <w:rPr>
          <w:szCs w:val="20"/>
        </w:rPr>
        <w:t xml:space="preserve"> have served a seven</w:t>
      </w:r>
      <w:r w:rsidR="00954719">
        <w:rPr>
          <w:szCs w:val="20"/>
        </w:rPr>
        <w:t>-</w:t>
      </w:r>
      <w:r w:rsidR="007C0B1F">
        <w:rPr>
          <w:szCs w:val="20"/>
        </w:rPr>
        <w:t>year apprenticeship with some nobl</w:t>
      </w:r>
      <w:r w:rsidR="002458FC">
        <w:rPr>
          <w:szCs w:val="20"/>
        </w:rPr>
        <w:t>eman</w:t>
      </w:r>
      <w:r w:rsidR="007C0B1F">
        <w:rPr>
          <w:szCs w:val="20"/>
        </w:rPr>
        <w:t xml:space="preserve"> associated with the court</w:t>
      </w:r>
      <w:r>
        <w:rPr>
          <w:szCs w:val="20"/>
        </w:rPr>
        <w:t xml:space="preserve">. </w:t>
      </w:r>
      <w:r w:rsidR="007C0B1F">
        <w:rPr>
          <w:szCs w:val="20"/>
        </w:rPr>
        <w:t xml:space="preserve">Alfonso left England for good only a few years earlier in 1578, and so </w:t>
      </w:r>
      <w:r>
        <w:rPr>
          <w:szCs w:val="20"/>
        </w:rPr>
        <w:t>John</w:t>
      </w:r>
      <w:r w:rsidR="007C0B1F">
        <w:rPr>
          <w:szCs w:val="20"/>
        </w:rPr>
        <w:t xml:space="preserve"> Johnson</w:t>
      </w:r>
      <w:r>
        <w:rPr>
          <w:szCs w:val="20"/>
        </w:rPr>
        <w:t xml:space="preserve"> and Alfonso </w:t>
      </w:r>
      <w:r w:rsidR="002458FC">
        <w:rPr>
          <w:szCs w:val="20"/>
        </w:rPr>
        <w:t>were presumably</w:t>
      </w:r>
      <w:r w:rsidR="007C0B1F">
        <w:rPr>
          <w:szCs w:val="20"/>
        </w:rPr>
        <w:t xml:space="preserve"> acquainted, and </w:t>
      </w:r>
      <w:r w:rsidR="002458FC">
        <w:rPr>
          <w:szCs w:val="20"/>
        </w:rPr>
        <w:t>may</w:t>
      </w:r>
      <w:r>
        <w:rPr>
          <w:szCs w:val="20"/>
        </w:rPr>
        <w:t xml:space="preserve"> have played duets together.</w:t>
      </w:r>
      <w:r w:rsidR="007D6F87">
        <w:rPr>
          <w:szCs w:val="20"/>
        </w:rPr>
        <w:t xml:space="preserve"> Johnson was also surely required to play duets and trios to fulfil his court appointment as one of the three lutes, the other two appointments being held at one time by Mathias Mason and Robert Hales.</w:t>
      </w:r>
    </w:p>
    <w:p w14:paraId="7A7FB1A7" w14:textId="7BA700B2" w:rsidR="00746431" w:rsidRDefault="009F4DD8" w:rsidP="00153D68">
      <w:pPr>
        <w:tabs>
          <w:tab w:val="right" w:pos="4762"/>
        </w:tabs>
        <w:adjustRightInd w:val="0"/>
        <w:snapToGrid w:val="0"/>
        <w:ind w:firstLine="284"/>
        <w:rPr>
          <w:szCs w:val="48"/>
        </w:rPr>
      </w:pPr>
      <w:r w:rsidRPr="00B42DD1">
        <w:rPr>
          <w:szCs w:val="20"/>
        </w:rPr>
        <w:t>AF5</w:t>
      </w:r>
      <w:r w:rsidR="000C1C34" w:rsidRPr="00B42DD1">
        <w:rPr>
          <w:szCs w:val="20"/>
        </w:rPr>
        <w:t>-</w:t>
      </w:r>
      <w:r w:rsidRPr="00B42DD1">
        <w:rPr>
          <w:szCs w:val="20"/>
        </w:rPr>
        <w:t xml:space="preserve">7 are lute intabulations of </w:t>
      </w:r>
      <w:r w:rsidR="006F2802" w:rsidRPr="00B42DD1">
        <w:rPr>
          <w:szCs w:val="20"/>
        </w:rPr>
        <w:t xml:space="preserve">vocal </w:t>
      </w:r>
      <w:r w:rsidR="00F34EB6">
        <w:rPr>
          <w:szCs w:val="20"/>
        </w:rPr>
        <w:t>music</w:t>
      </w:r>
      <w:r w:rsidR="00ED4EBE" w:rsidRPr="00B42DD1">
        <w:rPr>
          <w:szCs w:val="20"/>
        </w:rPr>
        <w:t>.</w:t>
      </w:r>
      <w:r w:rsidR="00CC6D35">
        <w:rPr>
          <w:rStyle w:val="FootnoteReference"/>
          <w:szCs w:val="20"/>
        </w:rPr>
        <w:footnoteReference w:id="18"/>
      </w:r>
      <w:r w:rsidR="00F34EB6">
        <w:rPr>
          <w:szCs w:val="20"/>
        </w:rPr>
        <w:t xml:space="preserve"> </w:t>
      </w:r>
      <w:r w:rsidR="000C1C34" w:rsidRPr="00E71ACB">
        <w:rPr>
          <w:b/>
          <w:szCs w:val="20"/>
        </w:rPr>
        <w:t>AF</w:t>
      </w:r>
      <w:r w:rsidR="006674B1" w:rsidRPr="00E71ACB">
        <w:rPr>
          <w:b/>
          <w:szCs w:val="20"/>
        </w:rPr>
        <w:t>5</w:t>
      </w:r>
      <w:r w:rsidR="006674B1" w:rsidRPr="00B42DD1">
        <w:rPr>
          <w:szCs w:val="20"/>
        </w:rPr>
        <w:t xml:space="preserve"> </w:t>
      </w:r>
      <w:r w:rsidR="000C1C34" w:rsidRPr="00B42DD1">
        <w:rPr>
          <w:szCs w:val="20"/>
        </w:rPr>
        <w:t>is a setting of Philippe Verdelot's</w:t>
      </w:r>
      <w:r w:rsidR="00726AC3" w:rsidRPr="00B42DD1">
        <w:rPr>
          <w:szCs w:val="20"/>
        </w:rPr>
        <w:t xml:space="preserve"> madrigal</w:t>
      </w:r>
      <w:r w:rsidR="000C1C34" w:rsidRPr="00B42DD1">
        <w:rPr>
          <w:szCs w:val="20"/>
        </w:rPr>
        <w:t xml:space="preserve"> </w:t>
      </w:r>
      <w:r w:rsidR="000C1C34" w:rsidRPr="00B42DD1">
        <w:rPr>
          <w:i/>
          <w:szCs w:val="20"/>
        </w:rPr>
        <w:t>U</w:t>
      </w:r>
      <w:r w:rsidR="00726AC3" w:rsidRPr="00B42DD1">
        <w:rPr>
          <w:i/>
          <w:szCs w:val="20"/>
        </w:rPr>
        <w:t>ltimi miei s</w:t>
      </w:r>
      <w:r w:rsidR="00F34EB6">
        <w:rPr>
          <w:i/>
          <w:szCs w:val="20"/>
        </w:rPr>
        <w:t>o</w:t>
      </w:r>
      <w:r w:rsidR="00726AC3" w:rsidRPr="00B42DD1">
        <w:rPr>
          <w:i/>
          <w:szCs w:val="20"/>
        </w:rPr>
        <w:t>spiri</w:t>
      </w:r>
      <w:r w:rsidR="00726AC3" w:rsidRPr="00B42DD1">
        <w:rPr>
          <w:szCs w:val="20"/>
        </w:rPr>
        <w:t xml:space="preserve"> </w:t>
      </w:r>
      <w:r w:rsidR="00F34EB6">
        <w:rPr>
          <w:szCs w:val="20"/>
        </w:rPr>
        <w:t xml:space="preserve">(che mi lasciate fredde'e senza vita) </w:t>
      </w:r>
      <w:r w:rsidR="001E260D" w:rsidRPr="00B42DD1">
        <w:rPr>
          <w:szCs w:val="20"/>
        </w:rPr>
        <w:t>[My last sighs leave me cold without life]</w:t>
      </w:r>
      <w:r w:rsidR="00746431">
        <w:rPr>
          <w:szCs w:val="20"/>
        </w:rPr>
        <w:t>. It</w:t>
      </w:r>
      <w:r w:rsidR="00726AC3" w:rsidRPr="00B42DD1">
        <w:rPr>
          <w:szCs w:val="20"/>
        </w:rPr>
        <w:t xml:space="preserve"> is anonymous </w:t>
      </w:r>
      <w:r w:rsidR="001E260D" w:rsidRPr="00B42DD1">
        <w:rPr>
          <w:szCs w:val="20"/>
        </w:rPr>
        <w:t xml:space="preserve">and untitled </w:t>
      </w:r>
      <w:r w:rsidR="00726AC3" w:rsidRPr="00B42DD1">
        <w:rPr>
          <w:szCs w:val="20"/>
        </w:rPr>
        <w:t>in the Hirsch lute book</w:t>
      </w:r>
      <w:r w:rsidR="00F34EB6">
        <w:rPr>
          <w:szCs w:val="20"/>
        </w:rPr>
        <w:t xml:space="preserve"> but</w:t>
      </w:r>
      <w:r w:rsidR="001E260D" w:rsidRPr="00B42DD1">
        <w:rPr>
          <w:szCs w:val="20"/>
        </w:rPr>
        <w:t xml:space="preserve"> a</w:t>
      </w:r>
      <w:r w:rsidR="00726AC3" w:rsidRPr="00B42DD1">
        <w:rPr>
          <w:szCs w:val="20"/>
        </w:rPr>
        <w:t xml:space="preserve"> nearly identical version is ascribed </w:t>
      </w:r>
      <w:r w:rsidR="00726AC3" w:rsidRPr="00B42DD1">
        <w:rPr>
          <w:i/>
          <w:szCs w:val="20"/>
        </w:rPr>
        <w:t>Ferabosco</w:t>
      </w:r>
      <w:r w:rsidR="00726AC3" w:rsidRPr="00B42DD1">
        <w:rPr>
          <w:szCs w:val="20"/>
        </w:rPr>
        <w:t xml:space="preserve"> in the Schele lute book</w:t>
      </w:r>
      <w:r w:rsidR="00746431">
        <w:rPr>
          <w:szCs w:val="20"/>
        </w:rPr>
        <w:t>,</w:t>
      </w:r>
      <w:r w:rsidR="00F34EB6">
        <w:rPr>
          <w:szCs w:val="20"/>
        </w:rPr>
        <w:t xml:space="preserve"> </w:t>
      </w:r>
      <w:r w:rsidR="00A97E7B">
        <w:rPr>
          <w:szCs w:val="20"/>
        </w:rPr>
        <w:t xml:space="preserve">so </w:t>
      </w:r>
      <w:r w:rsidR="00A97E7B" w:rsidRPr="00B42DD1">
        <w:rPr>
          <w:szCs w:val="20"/>
        </w:rPr>
        <w:t xml:space="preserve">it </w:t>
      </w:r>
      <w:r w:rsidR="00A97E7B">
        <w:rPr>
          <w:szCs w:val="20"/>
        </w:rPr>
        <w:t>could be</w:t>
      </w:r>
      <w:r w:rsidR="00A97E7B" w:rsidRPr="00B42DD1">
        <w:rPr>
          <w:szCs w:val="20"/>
        </w:rPr>
        <w:t xml:space="preserve"> Alfonso's lute setting of Verdelot's madrigal</w:t>
      </w:r>
      <w:r w:rsidR="00292B5B">
        <w:rPr>
          <w:szCs w:val="20"/>
        </w:rPr>
        <w:t xml:space="preserve"> if it is not </w:t>
      </w:r>
      <w:r w:rsidR="003B5C7D">
        <w:rPr>
          <w:szCs w:val="20"/>
        </w:rPr>
        <w:t xml:space="preserve">by another Ferrabosco or </w:t>
      </w:r>
      <w:r w:rsidR="00292B5B">
        <w:rPr>
          <w:szCs w:val="20"/>
        </w:rPr>
        <w:t>just an ascription error</w:t>
      </w:r>
      <w:r w:rsidR="00A97E7B">
        <w:rPr>
          <w:szCs w:val="20"/>
        </w:rPr>
        <w:t xml:space="preserve">. </w:t>
      </w:r>
      <w:r w:rsidR="003D0C5E">
        <w:rPr>
          <w:szCs w:val="20"/>
        </w:rPr>
        <w:t>However, a</w:t>
      </w:r>
      <w:r w:rsidR="001E260D" w:rsidRPr="00B42DD1">
        <w:rPr>
          <w:szCs w:val="20"/>
        </w:rPr>
        <w:t xml:space="preserve"> </w:t>
      </w:r>
      <w:r w:rsidR="000D3041">
        <w:rPr>
          <w:szCs w:val="20"/>
        </w:rPr>
        <w:t xml:space="preserve">textless setting à6 </w:t>
      </w:r>
      <w:r w:rsidR="001E260D" w:rsidRPr="00B42DD1">
        <w:rPr>
          <w:szCs w:val="20"/>
        </w:rPr>
        <w:t>in the Baldwin MS</w:t>
      </w:r>
      <w:r w:rsidR="000D3041">
        <w:rPr>
          <w:szCs w:val="20"/>
        </w:rPr>
        <w:t xml:space="preserve"> copied </w:t>
      </w:r>
      <w:r w:rsidR="000D3041" w:rsidRPr="000D3041">
        <w:rPr>
          <w:i/>
          <w:szCs w:val="20"/>
        </w:rPr>
        <w:t>c.</w:t>
      </w:r>
      <w:r w:rsidR="000D3041" w:rsidRPr="000D3041">
        <w:rPr>
          <w:szCs w:val="20"/>
        </w:rPr>
        <w:t>1590-1591</w:t>
      </w:r>
      <w:r w:rsidR="00292B5B">
        <w:rPr>
          <w:szCs w:val="20"/>
        </w:rPr>
        <w:t xml:space="preserve"> is</w:t>
      </w:r>
      <w:r w:rsidR="001E260D" w:rsidRPr="00B42DD1">
        <w:rPr>
          <w:szCs w:val="20"/>
        </w:rPr>
        <w:t xml:space="preserve"> </w:t>
      </w:r>
      <w:r w:rsidR="00A97E7B">
        <w:rPr>
          <w:szCs w:val="20"/>
        </w:rPr>
        <w:t xml:space="preserve">also </w:t>
      </w:r>
      <w:r w:rsidR="001E260D" w:rsidRPr="00B42DD1">
        <w:rPr>
          <w:szCs w:val="20"/>
        </w:rPr>
        <w:t>ascribe</w:t>
      </w:r>
      <w:r w:rsidR="00292B5B">
        <w:rPr>
          <w:szCs w:val="20"/>
        </w:rPr>
        <w:t>d</w:t>
      </w:r>
      <w:r w:rsidR="001E260D" w:rsidRPr="00B42DD1">
        <w:rPr>
          <w:szCs w:val="20"/>
        </w:rPr>
        <w:t xml:space="preserve"> to </w:t>
      </w:r>
      <w:r w:rsidR="001E260D" w:rsidRPr="00B42DD1">
        <w:rPr>
          <w:i/>
          <w:szCs w:val="20"/>
        </w:rPr>
        <w:t>mr: alfonso: ferabosco</w:t>
      </w:r>
      <w:r w:rsidR="00A97E7B">
        <w:rPr>
          <w:szCs w:val="20"/>
        </w:rPr>
        <w:t xml:space="preserve">, which </w:t>
      </w:r>
      <w:r w:rsidR="00292B5B">
        <w:rPr>
          <w:szCs w:val="20"/>
        </w:rPr>
        <w:t>might</w:t>
      </w:r>
      <w:r w:rsidR="00A97E7B">
        <w:rPr>
          <w:szCs w:val="20"/>
        </w:rPr>
        <w:t xml:space="preserve"> </w:t>
      </w:r>
      <w:r w:rsidR="00746431">
        <w:rPr>
          <w:szCs w:val="20"/>
        </w:rPr>
        <w:t>mean that</w:t>
      </w:r>
      <w:r w:rsidR="00A97E7B">
        <w:rPr>
          <w:szCs w:val="20"/>
        </w:rPr>
        <w:t xml:space="preserve"> it </w:t>
      </w:r>
      <w:r w:rsidR="00292B5B">
        <w:rPr>
          <w:szCs w:val="20"/>
        </w:rPr>
        <w:t>was known in England a</w:t>
      </w:r>
      <w:r w:rsidR="00A97E7B">
        <w:rPr>
          <w:szCs w:val="20"/>
        </w:rPr>
        <w:t xml:space="preserve">s Alfonso's </w:t>
      </w:r>
      <w:r w:rsidR="00292B5B">
        <w:rPr>
          <w:szCs w:val="20"/>
        </w:rPr>
        <w:t>ensemble setting</w:t>
      </w:r>
      <w:r w:rsidR="00746431">
        <w:rPr>
          <w:szCs w:val="20"/>
        </w:rPr>
        <w:t xml:space="preserve"> of Verdelot's original</w:t>
      </w:r>
      <w:r w:rsidR="00292B5B">
        <w:rPr>
          <w:szCs w:val="20"/>
        </w:rPr>
        <w:t xml:space="preserve"> which he or someone else intabulated for lute</w:t>
      </w:r>
      <w:r w:rsidR="00A97E7B">
        <w:rPr>
          <w:szCs w:val="20"/>
        </w:rPr>
        <w:t>.</w:t>
      </w:r>
      <w:r w:rsidR="00746431">
        <w:rPr>
          <w:szCs w:val="20"/>
        </w:rPr>
        <w:t xml:space="preserve"> </w:t>
      </w:r>
      <w:r w:rsidR="001E260D" w:rsidRPr="00B42DD1">
        <w:rPr>
          <w:szCs w:val="20"/>
        </w:rPr>
        <w:t xml:space="preserve">Nigel North's </w:t>
      </w:r>
      <w:r w:rsidR="001E260D" w:rsidRPr="00B42DD1">
        <w:rPr>
          <w:i/>
          <w:szCs w:val="20"/>
        </w:rPr>
        <w:t>Collected Works</w:t>
      </w:r>
      <w:r w:rsidR="000F61F4" w:rsidRPr="00B42DD1">
        <w:rPr>
          <w:szCs w:val="20"/>
        </w:rPr>
        <w:t xml:space="preserve"> mentioned but excluded it</w:t>
      </w:r>
      <w:r w:rsidR="001E260D" w:rsidRPr="00B42DD1">
        <w:rPr>
          <w:szCs w:val="20"/>
        </w:rPr>
        <w:t xml:space="preserve"> and </w:t>
      </w:r>
      <w:r w:rsidR="000F61F4" w:rsidRPr="00B42DD1">
        <w:rPr>
          <w:szCs w:val="20"/>
        </w:rPr>
        <w:t xml:space="preserve">it </w:t>
      </w:r>
      <w:r w:rsidR="001E260D" w:rsidRPr="00B42DD1">
        <w:rPr>
          <w:szCs w:val="20"/>
        </w:rPr>
        <w:t xml:space="preserve">was relegated to an appendix </w:t>
      </w:r>
      <w:r w:rsidR="00746431">
        <w:rPr>
          <w:szCs w:val="20"/>
        </w:rPr>
        <w:t xml:space="preserve">as doubtful </w:t>
      </w:r>
      <w:r w:rsidR="001E260D" w:rsidRPr="00B42DD1">
        <w:rPr>
          <w:szCs w:val="20"/>
        </w:rPr>
        <w:t xml:space="preserve">in Richard Charteris' </w:t>
      </w:r>
      <w:r w:rsidR="009029BA">
        <w:rPr>
          <w:i/>
          <w:szCs w:val="20"/>
        </w:rPr>
        <w:t>Opera Omnia</w:t>
      </w:r>
      <w:r w:rsidR="001E260D" w:rsidRPr="00B42DD1">
        <w:rPr>
          <w:szCs w:val="20"/>
        </w:rPr>
        <w:t>.</w:t>
      </w:r>
      <w:r w:rsidR="00E71ACB">
        <w:rPr>
          <w:szCs w:val="20"/>
        </w:rPr>
        <w:t xml:space="preserve"> </w:t>
      </w:r>
      <w:r w:rsidR="001E260D" w:rsidRPr="00E71ACB">
        <w:rPr>
          <w:b/>
          <w:szCs w:val="20"/>
        </w:rPr>
        <w:t>AF</w:t>
      </w:r>
      <w:r w:rsidR="006674B1" w:rsidRPr="00E71ACB">
        <w:rPr>
          <w:b/>
          <w:szCs w:val="20"/>
        </w:rPr>
        <w:t>6</w:t>
      </w:r>
      <w:r w:rsidR="001E260D" w:rsidRPr="00B42DD1">
        <w:rPr>
          <w:szCs w:val="20"/>
        </w:rPr>
        <w:t xml:space="preserve"> is</w:t>
      </w:r>
      <w:r w:rsidR="000F61F4" w:rsidRPr="00B42DD1">
        <w:rPr>
          <w:szCs w:val="20"/>
        </w:rPr>
        <w:t xml:space="preserve"> one of many lute intabulations of the madrigal</w:t>
      </w:r>
      <w:r w:rsidR="001E260D" w:rsidRPr="00B42DD1">
        <w:rPr>
          <w:szCs w:val="20"/>
        </w:rPr>
        <w:t xml:space="preserve"> </w:t>
      </w:r>
      <w:r w:rsidR="001E260D" w:rsidRPr="00B42DD1">
        <w:rPr>
          <w:i/>
          <w:szCs w:val="20"/>
        </w:rPr>
        <w:t>Io mi son giouinetta</w:t>
      </w:r>
      <w:r w:rsidR="00495AC2" w:rsidRPr="00B42DD1">
        <w:rPr>
          <w:szCs w:val="20"/>
        </w:rPr>
        <w:t xml:space="preserve"> (</w:t>
      </w:r>
      <w:r w:rsidR="001E260D" w:rsidRPr="00B42DD1">
        <w:rPr>
          <w:szCs w:val="20"/>
          <w:lang w:val="en-US"/>
        </w:rPr>
        <w:t>e volontieri M'allegro e canto en la stagion novella</w:t>
      </w:r>
      <w:r w:rsidR="00495AC2" w:rsidRPr="00B42DD1">
        <w:rPr>
          <w:szCs w:val="20"/>
          <w:lang w:val="en-US"/>
        </w:rPr>
        <w:t>)</w:t>
      </w:r>
      <w:r w:rsidR="001E260D" w:rsidRPr="00B42DD1">
        <w:rPr>
          <w:szCs w:val="20"/>
          <w:lang w:val="en-US"/>
        </w:rPr>
        <w:t xml:space="preserve"> </w:t>
      </w:r>
      <w:r w:rsidR="001E260D" w:rsidRPr="00B42DD1">
        <w:rPr>
          <w:szCs w:val="20"/>
        </w:rPr>
        <w:t>[</w:t>
      </w:r>
      <w:r w:rsidR="001E260D" w:rsidRPr="00B42DD1">
        <w:rPr>
          <w:szCs w:val="20"/>
          <w:lang w:val="en-US"/>
        </w:rPr>
        <w:t>I am a young girl, and I like to be merry and sing in the new season]</w:t>
      </w:r>
      <w:r w:rsidR="000F61F4" w:rsidRPr="00B42DD1">
        <w:rPr>
          <w:szCs w:val="20"/>
          <w:lang w:val="en-US"/>
        </w:rPr>
        <w:t xml:space="preserve"> </w:t>
      </w:r>
      <w:r w:rsidR="00F34EB6">
        <w:rPr>
          <w:szCs w:val="20"/>
          <w:lang w:val="en-US"/>
        </w:rPr>
        <w:t xml:space="preserve">composed </w:t>
      </w:r>
      <w:r w:rsidR="000F61F4" w:rsidRPr="00B42DD1">
        <w:rPr>
          <w:szCs w:val="20"/>
          <w:lang w:val="en-US"/>
        </w:rPr>
        <w:t xml:space="preserve">by Alfonso's father, </w:t>
      </w:r>
      <w:r w:rsidR="000F61F4" w:rsidRPr="00B42DD1">
        <w:rPr>
          <w:szCs w:val="20"/>
        </w:rPr>
        <w:t xml:space="preserve">Domenico Maria Ferrabosco. The setting here is ascribed to </w:t>
      </w:r>
      <w:r w:rsidR="000F61F4" w:rsidRPr="00B42DD1">
        <w:rPr>
          <w:i/>
          <w:szCs w:val="20"/>
        </w:rPr>
        <w:t>Alfonso Ferabosco</w:t>
      </w:r>
      <w:r w:rsidR="000F61F4" w:rsidRPr="00B42DD1">
        <w:rPr>
          <w:szCs w:val="20"/>
        </w:rPr>
        <w:t xml:space="preserve"> in</w:t>
      </w:r>
      <w:r w:rsidR="00495AC2" w:rsidRPr="00B42DD1">
        <w:rPr>
          <w:szCs w:val="20"/>
        </w:rPr>
        <w:t xml:space="preserve"> the index of</w:t>
      </w:r>
      <w:r w:rsidR="00F00C09" w:rsidRPr="00B42DD1">
        <w:rPr>
          <w:szCs w:val="20"/>
        </w:rPr>
        <w:t xml:space="preserve"> </w:t>
      </w:r>
      <w:r w:rsidR="000F61F4" w:rsidRPr="00B42DD1">
        <w:rPr>
          <w:szCs w:val="20"/>
        </w:rPr>
        <w:t>Em</w:t>
      </w:r>
      <w:r w:rsidR="00F34EB6">
        <w:rPr>
          <w:szCs w:val="20"/>
        </w:rPr>
        <w:t>m</w:t>
      </w:r>
      <w:r w:rsidR="000F61F4" w:rsidRPr="00B42DD1">
        <w:rPr>
          <w:szCs w:val="20"/>
        </w:rPr>
        <w:t xml:space="preserve">anual Adriaenssen's </w:t>
      </w:r>
      <w:r w:rsidR="000F61F4" w:rsidRPr="00B42DD1">
        <w:rPr>
          <w:i/>
          <w:szCs w:val="20"/>
        </w:rPr>
        <w:t>Pratum Musicum</w:t>
      </w:r>
      <w:r w:rsidR="000F61F4" w:rsidRPr="00B42DD1">
        <w:rPr>
          <w:szCs w:val="20"/>
        </w:rPr>
        <w:t xml:space="preserve"> published in Antwerp in 1584</w:t>
      </w:r>
      <w:r w:rsidR="00495AC2" w:rsidRPr="00B42DD1">
        <w:rPr>
          <w:szCs w:val="20"/>
        </w:rPr>
        <w:t xml:space="preserve">, but was excluded although listed under works for Domenico Maria Ferrabosco in North's </w:t>
      </w:r>
      <w:r w:rsidR="00495AC2" w:rsidRPr="00B42DD1">
        <w:rPr>
          <w:i/>
          <w:szCs w:val="20"/>
        </w:rPr>
        <w:t>Collected Works</w:t>
      </w:r>
      <w:r w:rsidR="00495AC2" w:rsidRPr="00B42DD1">
        <w:rPr>
          <w:szCs w:val="20"/>
        </w:rPr>
        <w:t xml:space="preserve">, and not mentioned </w:t>
      </w:r>
      <w:r w:rsidR="009029BA">
        <w:rPr>
          <w:szCs w:val="20"/>
        </w:rPr>
        <w:t>in</w:t>
      </w:r>
      <w:r w:rsidR="00495AC2" w:rsidRPr="00B42DD1">
        <w:rPr>
          <w:szCs w:val="20"/>
        </w:rPr>
        <w:t xml:space="preserve"> Charteris</w:t>
      </w:r>
      <w:r w:rsidR="009029BA">
        <w:rPr>
          <w:szCs w:val="20"/>
        </w:rPr>
        <w:t xml:space="preserve">' </w:t>
      </w:r>
      <w:r w:rsidR="009029BA">
        <w:rPr>
          <w:i/>
          <w:szCs w:val="20"/>
        </w:rPr>
        <w:t>Opera Omnia</w:t>
      </w:r>
      <w:r w:rsidR="00495AC2" w:rsidRPr="00B42DD1">
        <w:rPr>
          <w:szCs w:val="20"/>
        </w:rPr>
        <w:t xml:space="preserve">. </w:t>
      </w:r>
      <w:r w:rsidR="00746431">
        <w:rPr>
          <w:szCs w:val="20"/>
        </w:rPr>
        <w:t>I</w:t>
      </w:r>
      <w:r w:rsidR="00495AC2" w:rsidRPr="00B42DD1">
        <w:rPr>
          <w:szCs w:val="20"/>
        </w:rPr>
        <w:t xml:space="preserve">t is possible that Alfonso made the lute arrangement of his father's madrigal. </w:t>
      </w:r>
      <w:r w:rsidR="00746431" w:rsidRPr="00B42DD1">
        <w:rPr>
          <w:szCs w:val="20"/>
        </w:rPr>
        <w:t xml:space="preserve">However, </w:t>
      </w:r>
      <w:r w:rsidR="00495AC2" w:rsidRPr="00B42DD1">
        <w:rPr>
          <w:szCs w:val="20"/>
        </w:rPr>
        <w:t>it is more like</w:t>
      </w:r>
      <w:r w:rsidR="00F00C09" w:rsidRPr="00B42DD1">
        <w:rPr>
          <w:szCs w:val="20"/>
        </w:rPr>
        <w:t>l</w:t>
      </w:r>
      <w:r w:rsidR="00495AC2" w:rsidRPr="00B42DD1">
        <w:rPr>
          <w:szCs w:val="20"/>
        </w:rPr>
        <w:t>y that Adriaenssen made an error in the names usin</w:t>
      </w:r>
      <w:r w:rsidR="00495AC2">
        <w:rPr>
          <w:szCs w:val="20"/>
        </w:rPr>
        <w:t xml:space="preserve">g Alfonso instead of Domenico, </w:t>
      </w:r>
      <w:r w:rsidR="00F34EB6">
        <w:rPr>
          <w:szCs w:val="20"/>
        </w:rPr>
        <w:t>as</w:t>
      </w:r>
      <w:r w:rsidR="00495AC2">
        <w:rPr>
          <w:szCs w:val="20"/>
        </w:rPr>
        <w:t xml:space="preserve"> all the other names in </w:t>
      </w:r>
      <w:r w:rsidR="00F34A58">
        <w:rPr>
          <w:szCs w:val="20"/>
        </w:rPr>
        <w:t>his</w:t>
      </w:r>
      <w:r w:rsidR="00495AC2">
        <w:rPr>
          <w:szCs w:val="20"/>
        </w:rPr>
        <w:t xml:space="preserve"> index are of the composer</w:t>
      </w:r>
      <w:r w:rsidR="00F34A58">
        <w:rPr>
          <w:szCs w:val="20"/>
        </w:rPr>
        <w:t>s</w:t>
      </w:r>
      <w:r w:rsidR="00495AC2">
        <w:rPr>
          <w:szCs w:val="20"/>
        </w:rPr>
        <w:t xml:space="preserve"> of the vocal models not the arranger</w:t>
      </w:r>
      <w:r w:rsidR="00F34A58">
        <w:rPr>
          <w:szCs w:val="20"/>
        </w:rPr>
        <w:t xml:space="preserve"> for lute</w:t>
      </w:r>
      <w:r w:rsidR="00495AC2">
        <w:rPr>
          <w:szCs w:val="20"/>
        </w:rPr>
        <w:t xml:space="preserve">, who was probably Adriaenssen himself. </w:t>
      </w:r>
      <w:r w:rsidR="00EC05A4" w:rsidRPr="00EC05A4">
        <w:rPr>
          <w:b/>
          <w:szCs w:val="48"/>
        </w:rPr>
        <w:t>AF</w:t>
      </w:r>
      <w:r w:rsidR="00EC05A4">
        <w:rPr>
          <w:b/>
          <w:szCs w:val="48"/>
        </w:rPr>
        <w:t>7</w:t>
      </w:r>
      <w:r w:rsidR="00EC05A4" w:rsidRPr="00EC05A4">
        <w:rPr>
          <w:szCs w:val="48"/>
        </w:rPr>
        <w:t xml:space="preserve"> </w:t>
      </w:r>
      <w:r w:rsidR="00F34A58">
        <w:rPr>
          <w:szCs w:val="48"/>
        </w:rPr>
        <w:t xml:space="preserve">is </w:t>
      </w:r>
      <w:r w:rsidR="00EC05A4">
        <w:rPr>
          <w:szCs w:val="48"/>
        </w:rPr>
        <w:t xml:space="preserve">another madrigal ascribed to </w:t>
      </w:r>
      <w:r w:rsidR="00EC05A4" w:rsidRPr="00F00C09">
        <w:rPr>
          <w:i/>
          <w:szCs w:val="48"/>
        </w:rPr>
        <w:t xml:space="preserve">Alfonso Ferabosco </w:t>
      </w:r>
      <w:r w:rsidR="00EC05A4">
        <w:rPr>
          <w:szCs w:val="48"/>
        </w:rPr>
        <w:t xml:space="preserve">in the index to </w:t>
      </w:r>
      <w:r w:rsidR="00F00C09" w:rsidRPr="000F61F4">
        <w:rPr>
          <w:i/>
          <w:szCs w:val="20"/>
        </w:rPr>
        <w:t>Pratum Musicum</w:t>
      </w:r>
      <w:r w:rsidR="00495AC2">
        <w:rPr>
          <w:szCs w:val="48"/>
        </w:rPr>
        <w:t xml:space="preserve"> </w:t>
      </w:r>
      <w:r w:rsidR="00EC05A4">
        <w:rPr>
          <w:szCs w:val="48"/>
        </w:rPr>
        <w:t>and is</w:t>
      </w:r>
      <w:r w:rsidR="00495AC2">
        <w:rPr>
          <w:szCs w:val="48"/>
        </w:rPr>
        <w:t xml:space="preserve"> </w:t>
      </w:r>
      <w:r w:rsidR="00F00C09">
        <w:rPr>
          <w:szCs w:val="48"/>
        </w:rPr>
        <w:t xml:space="preserve">titled </w:t>
      </w:r>
      <w:r w:rsidR="00495AC2" w:rsidRPr="00495AC2">
        <w:rPr>
          <w:i/>
          <w:szCs w:val="48"/>
        </w:rPr>
        <w:t>Tv dolc'anima mia</w:t>
      </w:r>
      <w:r w:rsidR="006F2802">
        <w:rPr>
          <w:szCs w:val="48"/>
        </w:rPr>
        <w:t xml:space="preserve"> </w:t>
      </w:r>
      <w:r w:rsidR="006F2802" w:rsidRPr="00495AC2">
        <w:rPr>
          <w:szCs w:val="48"/>
          <w:lang w:val="en"/>
        </w:rPr>
        <w:t>[You my sweet soul]</w:t>
      </w:r>
      <w:r w:rsidR="00292B5B">
        <w:rPr>
          <w:szCs w:val="48"/>
        </w:rPr>
        <w:t>,</w:t>
      </w:r>
      <w:r w:rsidR="00F00C09">
        <w:rPr>
          <w:szCs w:val="48"/>
        </w:rPr>
        <w:t xml:space="preserve"> not mentioned </w:t>
      </w:r>
      <w:r w:rsidR="00EC05A4">
        <w:rPr>
          <w:szCs w:val="48"/>
        </w:rPr>
        <w:t xml:space="preserve">or included </w:t>
      </w:r>
      <w:r w:rsidR="00F00C09">
        <w:rPr>
          <w:szCs w:val="48"/>
        </w:rPr>
        <w:t>by either North or Charteris</w:t>
      </w:r>
      <w:r w:rsidR="00F34A58">
        <w:rPr>
          <w:szCs w:val="48"/>
        </w:rPr>
        <w:t xml:space="preserve">. However, </w:t>
      </w:r>
      <w:r w:rsidR="00747F4C">
        <w:rPr>
          <w:szCs w:val="48"/>
        </w:rPr>
        <w:t xml:space="preserve">the </w:t>
      </w:r>
      <w:r w:rsidR="00F00C09">
        <w:rPr>
          <w:szCs w:val="48"/>
        </w:rPr>
        <w:t xml:space="preserve">vocal </w:t>
      </w:r>
      <w:r w:rsidR="00747F4C">
        <w:rPr>
          <w:szCs w:val="48"/>
        </w:rPr>
        <w:t>original is</w:t>
      </w:r>
      <w:r w:rsidR="00C87B58">
        <w:rPr>
          <w:szCs w:val="48"/>
        </w:rPr>
        <w:t xml:space="preserve"> </w:t>
      </w:r>
      <w:r w:rsidR="00746431">
        <w:rPr>
          <w:szCs w:val="48"/>
        </w:rPr>
        <w:t>ascribed to</w:t>
      </w:r>
      <w:r w:rsidR="00C87B58">
        <w:rPr>
          <w:szCs w:val="48"/>
        </w:rPr>
        <w:t xml:space="preserve"> </w:t>
      </w:r>
      <w:r w:rsidR="00746431">
        <w:rPr>
          <w:szCs w:val="48"/>
        </w:rPr>
        <w:t>Alfonso</w:t>
      </w:r>
      <w:r w:rsidR="00747F4C">
        <w:rPr>
          <w:szCs w:val="48"/>
        </w:rPr>
        <w:t xml:space="preserve"> Fer</w:t>
      </w:r>
      <w:r w:rsidR="003D0C5E">
        <w:rPr>
          <w:szCs w:val="48"/>
        </w:rPr>
        <w:t>r</w:t>
      </w:r>
      <w:r w:rsidR="0099610C">
        <w:rPr>
          <w:szCs w:val="48"/>
        </w:rPr>
        <w:t>a</w:t>
      </w:r>
      <w:r w:rsidR="00747F4C">
        <w:rPr>
          <w:szCs w:val="48"/>
        </w:rPr>
        <w:t>bosco</w:t>
      </w:r>
      <w:r w:rsidR="00C87B58">
        <w:rPr>
          <w:szCs w:val="48"/>
        </w:rPr>
        <w:t xml:space="preserve"> </w:t>
      </w:r>
      <w:r w:rsidR="00650701">
        <w:rPr>
          <w:szCs w:val="48"/>
        </w:rPr>
        <w:t xml:space="preserve">in </w:t>
      </w:r>
      <w:r w:rsidR="00F00C09" w:rsidRPr="00F00C09">
        <w:rPr>
          <w:szCs w:val="48"/>
        </w:rPr>
        <w:t>Pevernage</w:t>
      </w:r>
      <w:r w:rsidR="00F00C09">
        <w:rPr>
          <w:szCs w:val="48"/>
        </w:rPr>
        <w:t>'s</w:t>
      </w:r>
      <w:r w:rsidR="00F00C09" w:rsidRPr="00F00C09">
        <w:rPr>
          <w:szCs w:val="48"/>
        </w:rPr>
        <w:t xml:space="preserve"> </w:t>
      </w:r>
      <w:r w:rsidR="00F00C09" w:rsidRPr="00F00C09">
        <w:rPr>
          <w:i/>
          <w:szCs w:val="48"/>
        </w:rPr>
        <w:t>Harmonia Celeste</w:t>
      </w:r>
      <w:r w:rsidR="00F00C09" w:rsidRPr="00F00C09">
        <w:rPr>
          <w:szCs w:val="48"/>
        </w:rPr>
        <w:t xml:space="preserve"> </w:t>
      </w:r>
      <w:r w:rsidR="003B5F05">
        <w:rPr>
          <w:szCs w:val="48"/>
        </w:rPr>
        <w:t xml:space="preserve">of </w:t>
      </w:r>
      <w:r w:rsidR="00F00C09" w:rsidRPr="00F00C09">
        <w:rPr>
          <w:szCs w:val="48"/>
        </w:rPr>
        <w:t>1583</w:t>
      </w:r>
      <w:r w:rsidR="00747F4C">
        <w:rPr>
          <w:szCs w:val="48"/>
        </w:rPr>
        <w:t xml:space="preserve">. So it </w:t>
      </w:r>
      <w:r w:rsidR="003D0C5E">
        <w:rPr>
          <w:szCs w:val="48"/>
        </w:rPr>
        <w:t xml:space="preserve">seems certain that it </w:t>
      </w:r>
      <w:r w:rsidR="00747F4C">
        <w:rPr>
          <w:szCs w:val="48"/>
        </w:rPr>
        <w:t xml:space="preserve">is </w:t>
      </w:r>
      <w:r w:rsidR="008C1484">
        <w:rPr>
          <w:szCs w:val="48"/>
        </w:rPr>
        <w:t xml:space="preserve">a vocal </w:t>
      </w:r>
      <w:r w:rsidR="006F2802">
        <w:rPr>
          <w:szCs w:val="48"/>
        </w:rPr>
        <w:t xml:space="preserve">work </w:t>
      </w:r>
      <w:r w:rsidR="00747F4C">
        <w:rPr>
          <w:szCs w:val="48"/>
        </w:rPr>
        <w:t>by</w:t>
      </w:r>
      <w:r w:rsidR="006F2802">
        <w:rPr>
          <w:szCs w:val="48"/>
        </w:rPr>
        <w:t xml:space="preserve"> </w:t>
      </w:r>
      <w:r w:rsidR="00747F4C">
        <w:rPr>
          <w:szCs w:val="48"/>
        </w:rPr>
        <w:t>Alfonso</w:t>
      </w:r>
      <w:r w:rsidR="003D0C5E">
        <w:rPr>
          <w:szCs w:val="48"/>
        </w:rPr>
        <w:t>, and was</w:t>
      </w:r>
      <w:r w:rsidR="00747F4C">
        <w:rPr>
          <w:szCs w:val="48"/>
        </w:rPr>
        <w:t xml:space="preserve"> probably intabulated for lute by</w:t>
      </w:r>
      <w:r w:rsidR="006F2802">
        <w:rPr>
          <w:szCs w:val="48"/>
        </w:rPr>
        <w:t xml:space="preserve"> Adria</w:t>
      </w:r>
      <w:r w:rsidR="00B42DD1">
        <w:rPr>
          <w:szCs w:val="48"/>
        </w:rPr>
        <w:t>e</w:t>
      </w:r>
      <w:r w:rsidR="006F2802">
        <w:rPr>
          <w:szCs w:val="48"/>
        </w:rPr>
        <w:t xml:space="preserve">nssen. </w:t>
      </w:r>
      <w:r w:rsidR="00F00C09" w:rsidRPr="00F00C09">
        <w:rPr>
          <w:szCs w:val="48"/>
        </w:rPr>
        <w:t xml:space="preserve">Although </w:t>
      </w:r>
      <w:r w:rsidR="00EC05A4">
        <w:rPr>
          <w:szCs w:val="48"/>
        </w:rPr>
        <w:t xml:space="preserve">tablature for </w:t>
      </w:r>
      <w:r w:rsidR="00F00C09" w:rsidRPr="00F00C09">
        <w:rPr>
          <w:szCs w:val="48"/>
        </w:rPr>
        <w:t xml:space="preserve">the two madrigals in Adriaenssen </w:t>
      </w:r>
      <w:r w:rsidR="00F00C09">
        <w:rPr>
          <w:szCs w:val="48"/>
        </w:rPr>
        <w:t>(</w:t>
      </w:r>
      <w:r w:rsidR="00973352">
        <w:rPr>
          <w:szCs w:val="48"/>
        </w:rPr>
        <w:t>only</w:t>
      </w:r>
      <w:r w:rsidR="00F00C09">
        <w:rPr>
          <w:szCs w:val="48"/>
        </w:rPr>
        <w:t xml:space="preserve"> the first </w:t>
      </w:r>
      <w:r w:rsidR="00F34A58">
        <w:rPr>
          <w:szCs w:val="48"/>
        </w:rPr>
        <w:t>includ</w:t>
      </w:r>
      <w:r w:rsidR="00746431">
        <w:rPr>
          <w:szCs w:val="48"/>
        </w:rPr>
        <w:t>ed</w:t>
      </w:r>
      <w:r w:rsidR="00F34A58">
        <w:rPr>
          <w:szCs w:val="48"/>
        </w:rPr>
        <w:t xml:space="preserve"> </w:t>
      </w:r>
      <w:r w:rsidR="00F00C09">
        <w:rPr>
          <w:szCs w:val="48"/>
        </w:rPr>
        <w:t xml:space="preserve">in the revised edition of 1600) </w:t>
      </w:r>
      <w:r w:rsidR="00EC05A4">
        <w:rPr>
          <w:szCs w:val="48"/>
        </w:rPr>
        <w:t>is each a</w:t>
      </w:r>
      <w:r w:rsidR="00F00C09" w:rsidRPr="00F00C09">
        <w:rPr>
          <w:szCs w:val="48"/>
        </w:rPr>
        <w:t xml:space="preserve"> complete intabulation</w:t>
      </w:r>
      <w:r w:rsidR="00747F4C">
        <w:rPr>
          <w:szCs w:val="48"/>
        </w:rPr>
        <w:t xml:space="preserve"> of the voice parts</w:t>
      </w:r>
      <w:r w:rsidR="00F00C09" w:rsidRPr="00F00C09">
        <w:rPr>
          <w:szCs w:val="48"/>
        </w:rPr>
        <w:t xml:space="preserve">, he also provides </w:t>
      </w:r>
      <w:r w:rsidR="00EC05A4">
        <w:rPr>
          <w:szCs w:val="48"/>
        </w:rPr>
        <w:t xml:space="preserve">parts for </w:t>
      </w:r>
      <w:r w:rsidR="00F00C09" w:rsidRPr="00F00C09">
        <w:rPr>
          <w:szCs w:val="48"/>
        </w:rPr>
        <w:t xml:space="preserve">two voices </w:t>
      </w:r>
      <w:r w:rsidR="00F00C09">
        <w:rPr>
          <w:szCs w:val="48"/>
        </w:rPr>
        <w:t xml:space="preserve">with text </w:t>
      </w:r>
      <w:r w:rsidR="00F00C09" w:rsidRPr="00F00C09">
        <w:rPr>
          <w:szCs w:val="48"/>
        </w:rPr>
        <w:t>on the facing page</w:t>
      </w:r>
      <w:r w:rsidR="00EC05A4">
        <w:rPr>
          <w:szCs w:val="48"/>
        </w:rPr>
        <w:t>s</w:t>
      </w:r>
      <w:r w:rsidR="00F00C09" w:rsidRPr="00F00C09">
        <w:rPr>
          <w:szCs w:val="48"/>
        </w:rPr>
        <w:t>.</w:t>
      </w:r>
      <w:r w:rsidR="00F00C09" w:rsidRPr="008C1484">
        <w:rPr>
          <w:szCs w:val="48"/>
        </w:rPr>
        <w:t xml:space="preserve"> </w:t>
      </w:r>
      <w:r w:rsidR="00984BA8" w:rsidRPr="00E71ACB">
        <w:rPr>
          <w:b/>
          <w:szCs w:val="20"/>
        </w:rPr>
        <w:t>AF8</w:t>
      </w:r>
      <w:r w:rsidR="00984BA8">
        <w:rPr>
          <w:szCs w:val="20"/>
        </w:rPr>
        <w:t xml:space="preserve"> is my own</w:t>
      </w:r>
      <w:r w:rsidR="00984BA8" w:rsidRPr="00B42DD1">
        <w:rPr>
          <w:szCs w:val="20"/>
        </w:rPr>
        <w:t xml:space="preserve"> </w:t>
      </w:r>
      <w:r w:rsidR="00984BA8">
        <w:rPr>
          <w:szCs w:val="20"/>
        </w:rPr>
        <w:t>transcription</w:t>
      </w:r>
      <w:r w:rsidR="00650701" w:rsidRPr="00650701">
        <w:rPr>
          <w:szCs w:val="20"/>
        </w:rPr>
        <w:t xml:space="preserve"> </w:t>
      </w:r>
      <w:r w:rsidR="00650701">
        <w:rPr>
          <w:szCs w:val="20"/>
        </w:rPr>
        <w:t xml:space="preserve">for </w:t>
      </w:r>
      <w:r w:rsidR="00650701" w:rsidRPr="00B42DD1">
        <w:rPr>
          <w:szCs w:val="20"/>
        </w:rPr>
        <w:t>lute</w:t>
      </w:r>
      <w:r w:rsidR="00984BA8">
        <w:rPr>
          <w:szCs w:val="20"/>
        </w:rPr>
        <w:t xml:space="preserve"> </w:t>
      </w:r>
      <w:r w:rsidR="00F52AEC">
        <w:rPr>
          <w:szCs w:val="20"/>
        </w:rPr>
        <w:t xml:space="preserve">transposed down a fourth </w:t>
      </w:r>
      <w:r w:rsidR="00650701">
        <w:rPr>
          <w:szCs w:val="20"/>
        </w:rPr>
        <w:t>from a</w:t>
      </w:r>
      <w:r w:rsidR="00984BA8" w:rsidRPr="00B42DD1">
        <w:rPr>
          <w:szCs w:val="20"/>
        </w:rPr>
        <w:t xml:space="preserve"> </w:t>
      </w:r>
      <w:r w:rsidR="00773B80">
        <w:rPr>
          <w:szCs w:val="20"/>
        </w:rPr>
        <w:t>d</w:t>
      </w:r>
      <w:r w:rsidR="00984BA8" w:rsidRPr="00B42DD1">
        <w:rPr>
          <w:szCs w:val="20"/>
        </w:rPr>
        <w:t>u</w:t>
      </w:r>
      <w:r w:rsidR="00773B80">
        <w:rPr>
          <w:szCs w:val="20"/>
        </w:rPr>
        <w:t>et</w:t>
      </w:r>
      <w:r w:rsidR="00773B80" w:rsidRPr="00773B80">
        <w:rPr>
          <w:szCs w:val="20"/>
        </w:rPr>
        <w:t xml:space="preserve"> </w:t>
      </w:r>
      <w:r w:rsidR="00773B80" w:rsidRPr="00B42DD1">
        <w:rPr>
          <w:szCs w:val="20"/>
        </w:rPr>
        <w:t>for two viols</w:t>
      </w:r>
      <w:r w:rsidR="00984BA8" w:rsidRPr="00B42DD1">
        <w:rPr>
          <w:szCs w:val="20"/>
        </w:rPr>
        <w:t xml:space="preserve"> </w:t>
      </w:r>
      <w:r w:rsidR="00773B80">
        <w:rPr>
          <w:szCs w:val="20"/>
        </w:rPr>
        <w:t xml:space="preserve">ascribed </w:t>
      </w:r>
      <w:r w:rsidR="00984BA8" w:rsidRPr="00773B80">
        <w:rPr>
          <w:i/>
          <w:szCs w:val="20"/>
        </w:rPr>
        <w:t>Al</w:t>
      </w:r>
      <w:r w:rsidR="00773B80" w:rsidRPr="00773B80">
        <w:rPr>
          <w:i/>
          <w:szCs w:val="20"/>
        </w:rPr>
        <w:t>ph</w:t>
      </w:r>
      <w:r w:rsidR="00984BA8" w:rsidRPr="00773B80">
        <w:rPr>
          <w:i/>
          <w:szCs w:val="20"/>
        </w:rPr>
        <w:t>onso</w:t>
      </w:r>
      <w:r w:rsidR="00650701">
        <w:rPr>
          <w:i/>
          <w:szCs w:val="20"/>
        </w:rPr>
        <w:t xml:space="preserve"> </w:t>
      </w:r>
      <w:r w:rsidR="00650701" w:rsidRPr="00650701">
        <w:rPr>
          <w:szCs w:val="20"/>
        </w:rPr>
        <w:t>in a manuscript in</w:t>
      </w:r>
      <w:r w:rsidR="00650701">
        <w:rPr>
          <w:szCs w:val="20"/>
        </w:rPr>
        <w:t xml:space="preserve"> the</w:t>
      </w:r>
      <w:r w:rsidR="00650701" w:rsidRPr="00650701">
        <w:rPr>
          <w:szCs w:val="20"/>
        </w:rPr>
        <w:t xml:space="preserve"> library </w:t>
      </w:r>
      <w:r w:rsidR="00650701">
        <w:rPr>
          <w:szCs w:val="20"/>
        </w:rPr>
        <w:t xml:space="preserve">of </w:t>
      </w:r>
      <w:r w:rsidR="00650701" w:rsidRPr="00650701">
        <w:rPr>
          <w:szCs w:val="20"/>
        </w:rPr>
        <w:t>York Minster</w:t>
      </w:r>
      <w:r w:rsidR="00984BA8" w:rsidRPr="00B42DD1">
        <w:rPr>
          <w:szCs w:val="20"/>
        </w:rPr>
        <w:t>.</w:t>
      </w:r>
      <w:r w:rsidR="00984BA8" w:rsidRPr="00B42DD1">
        <w:rPr>
          <w:rStyle w:val="FootnoteReference"/>
          <w:szCs w:val="20"/>
        </w:rPr>
        <w:footnoteReference w:id="19"/>
      </w:r>
      <w:r w:rsidR="00320877" w:rsidRPr="00320877">
        <w:rPr>
          <w:szCs w:val="48"/>
        </w:rPr>
        <w:t xml:space="preserve"> </w:t>
      </w:r>
    </w:p>
    <w:p w14:paraId="0E49E00E" w14:textId="0E48A983" w:rsidR="008A2719" w:rsidRDefault="006517F0" w:rsidP="00EB53E5">
      <w:pPr>
        <w:tabs>
          <w:tab w:val="right" w:pos="4762"/>
        </w:tabs>
        <w:adjustRightInd w:val="0"/>
        <w:snapToGrid w:val="0"/>
        <w:ind w:firstLine="284"/>
        <w:rPr>
          <w:szCs w:val="48"/>
        </w:rPr>
      </w:pPr>
      <w:r>
        <w:rPr>
          <w:szCs w:val="20"/>
        </w:rPr>
        <w:t>AF9-13 are lute settings of dance music</w:t>
      </w:r>
      <w:r w:rsidR="0098524C">
        <w:rPr>
          <w:szCs w:val="20"/>
        </w:rPr>
        <w:t xml:space="preserve"> found in continental sources</w:t>
      </w:r>
      <w:r>
        <w:rPr>
          <w:szCs w:val="20"/>
        </w:rPr>
        <w:t xml:space="preserve">. </w:t>
      </w:r>
      <w:r w:rsidR="00ED4EBE" w:rsidRPr="00E71ACB">
        <w:rPr>
          <w:b/>
          <w:szCs w:val="48"/>
        </w:rPr>
        <w:t>AF9</w:t>
      </w:r>
      <w:r w:rsidR="00ED4EBE">
        <w:rPr>
          <w:szCs w:val="48"/>
        </w:rPr>
        <w:t xml:space="preserve"> is a ga</w:t>
      </w:r>
      <w:r>
        <w:rPr>
          <w:szCs w:val="48"/>
        </w:rPr>
        <w:t>g</w:t>
      </w:r>
      <w:r w:rsidR="00ED4EBE">
        <w:rPr>
          <w:szCs w:val="48"/>
        </w:rPr>
        <w:t>liard</w:t>
      </w:r>
      <w:r>
        <w:rPr>
          <w:szCs w:val="48"/>
        </w:rPr>
        <w:t>a for</w:t>
      </w:r>
      <w:r w:rsidR="00ED4EBE">
        <w:rPr>
          <w:szCs w:val="48"/>
        </w:rPr>
        <w:t xml:space="preserve"> </w:t>
      </w:r>
      <w:r>
        <w:rPr>
          <w:szCs w:val="48"/>
        </w:rPr>
        <w:t xml:space="preserve">lute </w:t>
      </w:r>
      <w:r w:rsidR="00ED4EBE">
        <w:rPr>
          <w:szCs w:val="48"/>
        </w:rPr>
        <w:t xml:space="preserve">ascribed </w:t>
      </w:r>
      <w:r w:rsidR="00F44591">
        <w:rPr>
          <w:szCs w:val="48"/>
        </w:rPr>
        <w:t xml:space="preserve">only with the </w:t>
      </w:r>
      <w:r w:rsidR="008A2719">
        <w:rPr>
          <w:szCs w:val="48"/>
        </w:rPr>
        <w:t xml:space="preserve">family </w:t>
      </w:r>
      <w:r w:rsidR="00F44591">
        <w:rPr>
          <w:szCs w:val="48"/>
        </w:rPr>
        <w:t xml:space="preserve">name </w:t>
      </w:r>
      <w:r w:rsidR="00ED4EBE" w:rsidRPr="00F44591">
        <w:rPr>
          <w:i/>
          <w:szCs w:val="48"/>
        </w:rPr>
        <w:t>Ferabosco</w:t>
      </w:r>
      <w:r w:rsidR="00ED4EBE">
        <w:rPr>
          <w:szCs w:val="48"/>
        </w:rPr>
        <w:t xml:space="preserve"> in Adrian Denss' </w:t>
      </w:r>
      <w:r w:rsidR="00ED4EBE" w:rsidRPr="00ED4EBE">
        <w:rPr>
          <w:i/>
          <w:szCs w:val="48"/>
        </w:rPr>
        <w:t>Florilegium</w:t>
      </w:r>
      <w:r w:rsidR="00ED4EBE">
        <w:rPr>
          <w:szCs w:val="48"/>
        </w:rPr>
        <w:t xml:space="preserve"> published in Köln in 1594</w:t>
      </w:r>
      <w:r w:rsidR="00F44591">
        <w:rPr>
          <w:szCs w:val="48"/>
        </w:rPr>
        <w:t xml:space="preserve">. </w:t>
      </w:r>
      <w:r w:rsidR="00F44591" w:rsidRPr="00E70978">
        <w:rPr>
          <w:i/>
          <w:szCs w:val="48"/>
        </w:rPr>
        <w:t>Florilegium</w:t>
      </w:r>
      <w:r w:rsidR="00F44591">
        <w:rPr>
          <w:szCs w:val="48"/>
        </w:rPr>
        <w:t xml:space="preserve"> also includes </w:t>
      </w:r>
      <w:r>
        <w:rPr>
          <w:szCs w:val="48"/>
        </w:rPr>
        <w:t>intabulations</w:t>
      </w:r>
      <w:r w:rsidRPr="006517F0">
        <w:rPr>
          <w:szCs w:val="48"/>
        </w:rPr>
        <w:t xml:space="preserve"> </w:t>
      </w:r>
      <w:r>
        <w:rPr>
          <w:szCs w:val="48"/>
        </w:rPr>
        <w:t xml:space="preserve">for lute </w:t>
      </w:r>
      <w:r w:rsidR="00F44591">
        <w:rPr>
          <w:szCs w:val="48"/>
        </w:rPr>
        <w:t>of</w:t>
      </w:r>
      <w:r w:rsidR="00ED4EBE">
        <w:rPr>
          <w:szCs w:val="48"/>
        </w:rPr>
        <w:t xml:space="preserve"> </w:t>
      </w:r>
      <w:r w:rsidR="00F44591">
        <w:rPr>
          <w:szCs w:val="48"/>
        </w:rPr>
        <w:t xml:space="preserve">nine </w:t>
      </w:r>
      <w:r w:rsidR="00F44591">
        <w:rPr>
          <w:szCs w:val="48"/>
        </w:rPr>
        <w:lastRenderedPageBreak/>
        <w:t>canzonette by Ma</w:t>
      </w:r>
      <w:r w:rsidR="008A2719">
        <w:rPr>
          <w:szCs w:val="48"/>
        </w:rPr>
        <w:t>t</w:t>
      </w:r>
      <w:r w:rsidR="00F44591">
        <w:rPr>
          <w:szCs w:val="48"/>
        </w:rPr>
        <w:t xml:space="preserve">thias Ferrabosco (see fn </w:t>
      </w:r>
      <w:r w:rsidR="0005101A">
        <w:rPr>
          <w:szCs w:val="48"/>
        </w:rPr>
        <w:t>13</w:t>
      </w:r>
      <w:r w:rsidR="00F44591">
        <w:rPr>
          <w:szCs w:val="48"/>
        </w:rPr>
        <w:t>)</w:t>
      </w:r>
      <w:r>
        <w:rPr>
          <w:szCs w:val="48"/>
        </w:rPr>
        <w:t xml:space="preserve">. </w:t>
      </w:r>
      <w:r w:rsidR="00E70978">
        <w:rPr>
          <w:szCs w:val="48"/>
        </w:rPr>
        <w:t>North</w:t>
      </w:r>
      <w:r w:rsidR="00F44591">
        <w:rPr>
          <w:szCs w:val="48"/>
        </w:rPr>
        <w:t xml:space="preserve"> assumed that </w:t>
      </w:r>
      <w:r>
        <w:rPr>
          <w:szCs w:val="48"/>
        </w:rPr>
        <w:t>Mat</w:t>
      </w:r>
      <w:r w:rsidR="008A2719">
        <w:rPr>
          <w:szCs w:val="48"/>
        </w:rPr>
        <w:t>t</w:t>
      </w:r>
      <w:r>
        <w:rPr>
          <w:szCs w:val="48"/>
        </w:rPr>
        <w:t>hias</w:t>
      </w:r>
      <w:r w:rsidR="00F44591">
        <w:rPr>
          <w:szCs w:val="48"/>
        </w:rPr>
        <w:t xml:space="preserve"> composed the gagliarda too</w:t>
      </w:r>
      <w:r>
        <w:rPr>
          <w:szCs w:val="48"/>
        </w:rPr>
        <w:t xml:space="preserve">, and it was neither mentioned nor included by Charteris. But </w:t>
      </w:r>
      <w:r w:rsidR="008A2719">
        <w:rPr>
          <w:szCs w:val="48"/>
        </w:rPr>
        <w:t xml:space="preserve">North's assumption </w:t>
      </w:r>
      <w:r>
        <w:rPr>
          <w:szCs w:val="48"/>
        </w:rPr>
        <w:t>seems unlikely as Ma</w:t>
      </w:r>
      <w:r w:rsidR="008A2719">
        <w:rPr>
          <w:szCs w:val="48"/>
        </w:rPr>
        <w:t>t</w:t>
      </w:r>
      <w:r>
        <w:rPr>
          <w:szCs w:val="48"/>
        </w:rPr>
        <w:t xml:space="preserve">thias is only known as a composer of vocal music. As lute solos of dance forms ascribed to Alfonso are found in a number of continental prints and manuscripts, it is </w:t>
      </w:r>
      <w:r w:rsidR="0005101A">
        <w:rPr>
          <w:szCs w:val="48"/>
        </w:rPr>
        <w:t xml:space="preserve">certainly </w:t>
      </w:r>
      <w:r w:rsidR="008A2719">
        <w:rPr>
          <w:szCs w:val="48"/>
        </w:rPr>
        <w:t>possible</w:t>
      </w:r>
      <w:r>
        <w:rPr>
          <w:szCs w:val="48"/>
        </w:rPr>
        <w:t xml:space="preserve"> that the gagliarda is by Alfonso too. P</w:t>
      </w:r>
      <w:r w:rsidRPr="006517F0">
        <w:rPr>
          <w:szCs w:val="48"/>
        </w:rPr>
        <w:t>avan</w:t>
      </w:r>
      <w:r>
        <w:rPr>
          <w:szCs w:val="48"/>
        </w:rPr>
        <w:t xml:space="preserve">s ascribed to Alfonso were edited in a previous part of this series (see fn </w:t>
      </w:r>
      <w:r w:rsidR="0005101A">
        <w:rPr>
          <w:szCs w:val="48"/>
        </w:rPr>
        <w:t>7</w:t>
      </w:r>
      <w:r>
        <w:rPr>
          <w:szCs w:val="48"/>
        </w:rPr>
        <w:t>), but</w:t>
      </w:r>
      <w:r w:rsidRPr="006517F0">
        <w:rPr>
          <w:szCs w:val="48"/>
        </w:rPr>
        <w:t xml:space="preserve"> </w:t>
      </w:r>
      <w:r w:rsidR="00E71ACB" w:rsidRPr="00E71ACB">
        <w:rPr>
          <w:b/>
          <w:szCs w:val="48"/>
        </w:rPr>
        <w:t>AF10</w:t>
      </w:r>
      <w:r>
        <w:rPr>
          <w:szCs w:val="48"/>
        </w:rPr>
        <w:t xml:space="preserve"> is a doubtful attribution and so was omitted then. </w:t>
      </w:r>
      <w:r w:rsidR="009029BA">
        <w:rPr>
          <w:szCs w:val="48"/>
        </w:rPr>
        <w:t xml:space="preserve">The problem is that the sources include a lute solo </w:t>
      </w:r>
      <w:r w:rsidR="00234164">
        <w:rPr>
          <w:szCs w:val="48"/>
        </w:rPr>
        <w:t xml:space="preserve">setting </w:t>
      </w:r>
      <w:r w:rsidR="009029BA">
        <w:rPr>
          <w:szCs w:val="48"/>
        </w:rPr>
        <w:t>ascribed to Augustine, almost certainly Augustine Bassano</w:t>
      </w:r>
      <w:r w:rsidR="00D70A90">
        <w:rPr>
          <w:szCs w:val="48"/>
        </w:rPr>
        <w:t>, English court musician 1550-1604</w:t>
      </w:r>
      <w:r w:rsidR="009029BA">
        <w:rPr>
          <w:szCs w:val="48"/>
        </w:rPr>
        <w:t xml:space="preserve">, which </w:t>
      </w:r>
      <w:r w:rsidR="00EB53E5">
        <w:rPr>
          <w:szCs w:val="48"/>
        </w:rPr>
        <w:t xml:space="preserve">is </w:t>
      </w:r>
      <w:r w:rsidR="0005101A">
        <w:rPr>
          <w:szCs w:val="48"/>
        </w:rPr>
        <w:t>confirmed</w:t>
      </w:r>
      <w:r w:rsidR="00EB53E5">
        <w:rPr>
          <w:szCs w:val="48"/>
        </w:rPr>
        <w:t xml:space="preserve"> in</w:t>
      </w:r>
      <w:r w:rsidR="009029BA">
        <w:rPr>
          <w:szCs w:val="48"/>
        </w:rPr>
        <w:t xml:space="preserve"> </w:t>
      </w:r>
      <w:r w:rsidR="00234164">
        <w:rPr>
          <w:szCs w:val="48"/>
        </w:rPr>
        <w:t>the</w:t>
      </w:r>
      <w:r w:rsidR="009029BA">
        <w:rPr>
          <w:szCs w:val="48"/>
        </w:rPr>
        <w:t xml:space="preserve"> ascription of a keyboard setting titled</w:t>
      </w:r>
      <w:r w:rsidR="009029BA" w:rsidRPr="009029BA">
        <w:rPr>
          <w:i/>
          <w:sz w:val="18"/>
        </w:rPr>
        <w:t xml:space="preserve"> </w:t>
      </w:r>
      <w:r w:rsidR="009029BA" w:rsidRPr="009029BA">
        <w:rPr>
          <w:i/>
          <w:szCs w:val="48"/>
        </w:rPr>
        <w:t>Pavana Bassano</w:t>
      </w:r>
      <w:r w:rsidR="009029BA">
        <w:rPr>
          <w:szCs w:val="48"/>
        </w:rPr>
        <w:t>. But then a mixed consort setting</w:t>
      </w:r>
      <w:r w:rsidR="00790C86">
        <w:rPr>
          <w:szCs w:val="48"/>
        </w:rPr>
        <w:t xml:space="preserve"> </w:t>
      </w:r>
      <w:r w:rsidR="00EB53E5">
        <w:rPr>
          <w:szCs w:val="48"/>
        </w:rPr>
        <w:t xml:space="preserve">of the same pavan </w:t>
      </w:r>
      <w:r w:rsidR="00CA41B7">
        <w:rPr>
          <w:szCs w:val="48"/>
        </w:rPr>
        <w:t>in Mathew Holmes</w:t>
      </w:r>
      <w:r w:rsidR="00CD7C35">
        <w:rPr>
          <w:szCs w:val="48"/>
        </w:rPr>
        <w:t xml:space="preserve"> consort part books (lacking treble viol and bandora parts)</w:t>
      </w:r>
      <w:r w:rsidR="00CA41B7">
        <w:rPr>
          <w:szCs w:val="48"/>
        </w:rPr>
        <w:t xml:space="preserve"> is titled </w:t>
      </w:r>
      <w:r w:rsidR="00CA41B7" w:rsidRPr="00CA41B7">
        <w:rPr>
          <w:i/>
          <w:szCs w:val="48"/>
        </w:rPr>
        <w:t>Alfonsoes Pauen</w:t>
      </w:r>
      <w:r w:rsidR="00CA41B7">
        <w:rPr>
          <w:szCs w:val="48"/>
        </w:rPr>
        <w:t xml:space="preserve"> in all the surviving parts. </w:t>
      </w:r>
      <w:r w:rsidR="00520F29">
        <w:rPr>
          <w:szCs w:val="48"/>
        </w:rPr>
        <w:t>So</w:t>
      </w:r>
      <w:r w:rsidR="00CD7C35">
        <w:rPr>
          <w:szCs w:val="48"/>
        </w:rPr>
        <w:t>,</w:t>
      </w:r>
      <w:r w:rsidR="00520F29">
        <w:rPr>
          <w:szCs w:val="48"/>
        </w:rPr>
        <w:t xml:space="preserve"> were the lute and keyboard ascriptions both errors or was Holmes confusing Augustine and Alfonso, both beginning with 'A'? Alternatively, did Alfonso make the mixed consort arrangement of Bassano's, presumably </w:t>
      </w:r>
      <w:r w:rsidR="00D70A90">
        <w:rPr>
          <w:szCs w:val="48"/>
        </w:rPr>
        <w:t xml:space="preserve">ensemble, </w:t>
      </w:r>
      <w:r w:rsidR="008A2719">
        <w:rPr>
          <w:szCs w:val="48"/>
        </w:rPr>
        <w:t>original</w:t>
      </w:r>
      <w:r w:rsidR="0005101A">
        <w:rPr>
          <w:szCs w:val="48"/>
        </w:rPr>
        <w:t>?</w:t>
      </w:r>
    </w:p>
    <w:p w14:paraId="2DB42C8B" w14:textId="3B4C2CDA" w:rsidR="002504CB" w:rsidRDefault="00ED4EBE" w:rsidP="00EB53E5">
      <w:pPr>
        <w:tabs>
          <w:tab w:val="right" w:pos="4762"/>
        </w:tabs>
        <w:adjustRightInd w:val="0"/>
        <w:snapToGrid w:val="0"/>
        <w:ind w:firstLine="284"/>
        <w:rPr>
          <w:szCs w:val="48"/>
        </w:rPr>
      </w:pPr>
      <w:r w:rsidRPr="008A2719">
        <w:rPr>
          <w:szCs w:val="48"/>
        </w:rPr>
        <w:t>AF11</w:t>
      </w:r>
      <w:r w:rsidR="00F934AD" w:rsidRPr="008A2719">
        <w:rPr>
          <w:szCs w:val="48"/>
        </w:rPr>
        <w:t>-</w:t>
      </w:r>
      <w:r w:rsidRPr="008A2719">
        <w:rPr>
          <w:szCs w:val="48"/>
        </w:rPr>
        <w:t>1</w:t>
      </w:r>
      <w:r w:rsidR="00CD7C35" w:rsidRPr="008A2719">
        <w:rPr>
          <w:szCs w:val="48"/>
        </w:rPr>
        <w:t>3</w:t>
      </w:r>
      <w:r>
        <w:rPr>
          <w:szCs w:val="48"/>
        </w:rPr>
        <w:t xml:space="preserve"> are three passomezzi</w:t>
      </w:r>
      <w:r w:rsidR="00F934AD">
        <w:rPr>
          <w:szCs w:val="48"/>
        </w:rPr>
        <w:t xml:space="preserve">, one </w:t>
      </w:r>
      <w:r w:rsidR="008A2719">
        <w:rPr>
          <w:szCs w:val="48"/>
        </w:rPr>
        <w:t xml:space="preserve">coupled </w:t>
      </w:r>
      <w:r w:rsidR="00F934AD">
        <w:rPr>
          <w:szCs w:val="48"/>
        </w:rPr>
        <w:t xml:space="preserve">with </w:t>
      </w:r>
      <w:r w:rsidR="00CD7C35">
        <w:rPr>
          <w:szCs w:val="48"/>
        </w:rPr>
        <w:t xml:space="preserve">a </w:t>
      </w:r>
      <w:r w:rsidR="00F934AD">
        <w:rPr>
          <w:szCs w:val="48"/>
        </w:rPr>
        <w:t>gagliarda,</w:t>
      </w:r>
      <w:r>
        <w:rPr>
          <w:szCs w:val="48"/>
        </w:rPr>
        <w:t xml:space="preserve"> all bearing </w:t>
      </w:r>
      <w:r w:rsidR="00F934AD">
        <w:rPr>
          <w:szCs w:val="48"/>
        </w:rPr>
        <w:t>the</w:t>
      </w:r>
      <w:r>
        <w:rPr>
          <w:szCs w:val="48"/>
        </w:rPr>
        <w:t xml:space="preserve"> full name </w:t>
      </w:r>
      <w:r w:rsidRPr="00CD7C35">
        <w:rPr>
          <w:i/>
          <w:szCs w:val="48"/>
        </w:rPr>
        <w:t>Alfonso Ferrabosco</w:t>
      </w:r>
      <w:r>
        <w:rPr>
          <w:szCs w:val="48"/>
        </w:rPr>
        <w:t xml:space="preserve"> in Philip Hainhofer's lute books, dated 1603. </w:t>
      </w:r>
      <w:r w:rsidR="00520F29">
        <w:rPr>
          <w:szCs w:val="48"/>
        </w:rPr>
        <w:t>N</w:t>
      </w:r>
      <w:r w:rsidR="00F934AD">
        <w:rPr>
          <w:szCs w:val="48"/>
        </w:rPr>
        <w:t>orth</w:t>
      </w:r>
      <w:r w:rsidR="00520F29">
        <w:rPr>
          <w:szCs w:val="48"/>
        </w:rPr>
        <w:t xml:space="preserve"> doubted the attributions on stylistic grounds</w:t>
      </w:r>
      <w:r w:rsidR="00F934AD">
        <w:rPr>
          <w:szCs w:val="48"/>
        </w:rPr>
        <w:t xml:space="preserve"> and included them in the appendix</w:t>
      </w:r>
      <w:r w:rsidR="00CD7C35">
        <w:rPr>
          <w:szCs w:val="48"/>
        </w:rPr>
        <w:t>, whereas Charteris</w:t>
      </w:r>
      <w:r w:rsidR="00954719">
        <w:rPr>
          <w:szCs w:val="48"/>
        </w:rPr>
        <w:t>'</w:t>
      </w:r>
      <w:r w:rsidR="00954719" w:rsidRPr="00954719">
        <w:rPr>
          <w:szCs w:val="48"/>
        </w:rPr>
        <w:t xml:space="preserve"> </w:t>
      </w:r>
      <w:r w:rsidR="00954719" w:rsidRPr="00954719">
        <w:rPr>
          <w:i/>
          <w:szCs w:val="48"/>
        </w:rPr>
        <w:t>Opera Omnia</w:t>
      </w:r>
      <w:r w:rsidR="00CD7C35">
        <w:rPr>
          <w:szCs w:val="48"/>
        </w:rPr>
        <w:t xml:space="preserve"> did not mention or include them</w:t>
      </w:r>
      <w:r w:rsidR="00520F29">
        <w:rPr>
          <w:szCs w:val="48"/>
        </w:rPr>
        <w:t>.</w:t>
      </w:r>
      <w:r w:rsidR="00EB53E5">
        <w:rPr>
          <w:szCs w:val="48"/>
        </w:rPr>
        <w:t xml:space="preserve"> </w:t>
      </w:r>
      <w:r w:rsidR="00241026" w:rsidRPr="008A2719">
        <w:rPr>
          <w:b/>
          <w:szCs w:val="48"/>
        </w:rPr>
        <w:t>AF</w:t>
      </w:r>
      <w:r w:rsidR="002C504F" w:rsidRPr="008A2719">
        <w:rPr>
          <w:b/>
          <w:szCs w:val="48"/>
        </w:rPr>
        <w:t>11a</w:t>
      </w:r>
      <w:r w:rsidR="00BD1220" w:rsidRPr="00BD1220">
        <w:rPr>
          <w:szCs w:val="48"/>
        </w:rPr>
        <w:t xml:space="preserve"> </w:t>
      </w:r>
      <w:r w:rsidR="0051360D">
        <w:rPr>
          <w:szCs w:val="48"/>
        </w:rPr>
        <w:t xml:space="preserve">with seven </w:t>
      </w:r>
      <w:r w:rsidR="0005101A">
        <w:rPr>
          <w:szCs w:val="48"/>
        </w:rPr>
        <w:t>variations</w:t>
      </w:r>
      <w:r w:rsidR="0051360D">
        <w:rPr>
          <w:szCs w:val="48"/>
        </w:rPr>
        <w:t xml:space="preserve"> </w:t>
      </w:r>
      <w:r w:rsidR="00BD1220" w:rsidRPr="00BD1220">
        <w:rPr>
          <w:szCs w:val="48"/>
        </w:rPr>
        <w:t>and</w:t>
      </w:r>
      <w:r w:rsidR="0051360D" w:rsidRPr="0051360D">
        <w:rPr>
          <w:b/>
          <w:szCs w:val="48"/>
        </w:rPr>
        <w:t xml:space="preserve"> </w:t>
      </w:r>
      <w:r w:rsidR="0051360D">
        <w:rPr>
          <w:b/>
          <w:szCs w:val="48"/>
        </w:rPr>
        <w:t>AF11</w:t>
      </w:r>
      <w:r w:rsidR="0051360D" w:rsidRPr="008A2719">
        <w:rPr>
          <w:b/>
          <w:szCs w:val="48"/>
        </w:rPr>
        <w:t>b</w:t>
      </w:r>
      <w:r w:rsidR="00BD1220" w:rsidRPr="00BD1220">
        <w:rPr>
          <w:szCs w:val="48"/>
        </w:rPr>
        <w:t xml:space="preserve"> the paired gagliarda</w:t>
      </w:r>
      <w:r w:rsidR="00BD1220">
        <w:rPr>
          <w:b/>
          <w:szCs w:val="48"/>
        </w:rPr>
        <w:t xml:space="preserve"> </w:t>
      </w:r>
      <w:r w:rsidR="0051360D" w:rsidRPr="0051360D">
        <w:rPr>
          <w:szCs w:val="48"/>
        </w:rPr>
        <w:t xml:space="preserve">with four </w:t>
      </w:r>
      <w:r w:rsidR="0005101A">
        <w:rPr>
          <w:szCs w:val="48"/>
        </w:rPr>
        <w:t>variations</w:t>
      </w:r>
      <w:r w:rsidR="0051360D" w:rsidRPr="0051360D">
        <w:rPr>
          <w:szCs w:val="48"/>
        </w:rPr>
        <w:t xml:space="preserve"> plus ripresa </w:t>
      </w:r>
      <w:r w:rsidR="00BD1220">
        <w:rPr>
          <w:szCs w:val="48"/>
        </w:rPr>
        <w:t>are</w:t>
      </w:r>
      <w:r w:rsidR="002C504F">
        <w:rPr>
          <w:szCs w:val="48"/>
        </w:rPr>
        <w:t xml:space="preserve"> based </w:t>
      </w:r>
      <w:r w:rsidR="00241026" w:rsidRPr="00241026">
        <w:rPr>
          <w:szCs w:val="48"/>
        </w:rPr>
        <w:t xml:space="preserve">on </w:t>
      </w:r>
      <w:r w:rsidR="002C504F">
        <w:rPr>
          <w:szCs w:val="48"/>
        </w:rPr>
        <w:t xml:space="preserve">the </w:t>
      </w:r>
      <w:r w:rsidR="00241026" w:rsidRPr="00241026">
        <w:rPr>
          <w:szCs w:val="48"/>
        </w:rPr>
        <w:t>passome</w:t>
      </w:r>
      <w:r w:rsidR="00F66BF5">
        <w:rPr>
          <w:szCs w:val="48"/>
        </w:rPr>
        <w:t>z</w:t>
      </w:r>
      <w:r w:rsidR="00241026" w:rsidRPr="00241026">
        <w:rPr>
          <w:szCs w:val="48"/>
        </w:rPr>
        <w:t>zo moderno</w:t>
      </w:r>
      <w:r w:rsidR="002C504F">
        <w:rPr>
          <w:szCs w:val="48"/>
        </w:rPr>
        <w:t xml:space="preserve"> ground (chords on scale degrees I-IV-I-V-I-IV-I/V-I)</w:t>
      </w:r>
      <w:r w:rsidR="0051360D">
        <w:rPr>
          <w:szCs w:val="48"/>
        </w:rPr>
        <w:t>. Alfonso's name appears only at the beginning but it is assumed he composed all</w:t>
      </w:r>
      <w:r w:rsidR="0005101A">
        <w:rPr>
          <w:szCs w:val="48"/>
        </w:rPr>
        <w:t xml:space="preserve"> the sections of the pavan and gagliarda</w:t>
      </w:r>
      <w:r w:rsidR="0051360D">
        <w:rPr>
          <w:szCs w:val="48"/>
        </w:rPr>
        <w:t xml:space="preserve">. </w:t>
      </w:r>
      <w:r w:rsidR="00F66BF5" w:rsidRPr="008A2719">
        <w:rPr>
          <w:b/>
          <w:szCs w:val="48"/>
        </w:rPr>
        <w:t>AF12</w:t>
      </w:r>
      <w:r w:rsidR="00F66BF5">
        <w:rPr>
          <w:szCs w:val="48"/>
        </w:rPr>
        <w:t xml:space="preserve"> is also based </w:t>
      </w:r>
      <w:r w:rsidR="00F66BF5" w:rsidRPr="00241026">
        <w:rPr>
          <w:szCs w:val="48"/>
        </w:rPr>
        <w:t xml:space="preserve">on </w:t>
      </w:r>
      <w:r w:rsidR="00F66BF5">
        <w:rPr>
          <w:szCs w:val="48"/>
        </w:rPr>
        <w:t xml:space="preserve">the </w:t>
      </w:r>
      <w:r w:rsidR="00F66BF5" w:rsidRPr="00241026">
        <w:rPr>
          <w:szCs w:val="48"/>
        </w:rPr>
        <w:t>passome</w:t>
      </w:r>
      <w:r w:rsidR="00F66BF5">
        <w:rPr>
          <w:szCs w:val="48"/>
        </w:rPr>
        <w:t>z</w:t>
      </w:r>
      <w:r w:rsidR="00F66BF5" w:rsidRPr="00241026">
        <w:rPr>
          <w:szCs w:val="48"/>
        </w:rPr>
        <w:t>zo moderno</w:t>
      </w:r>
      <w:r w:rsidR="00F66BF5">
        <w:rPr>
          <w:szCs w:val="48"/>
        </w:rPr>
        <w:t xml:space="preserve"> ground</w:t>
      </w:r>
      <w:r w:rsidR="00BD1220">
        <w:rPr>
          <w:szCs w:val="48"/>
        </w:rPr>
        <w:t xml:space="preserve">, and is a single </w:t>
      </w:r>
      <w:r w:rsidR="005A58F9">
        <w:rPr>
          <w:szCs w:val="48"/>
        </w:rPr>
        <w:t>variation</w:t>
      </w:r>
      <w:r w:rsidR="005A58F9" w:rsidRPr="0051360D">
        <w:rPr>
          <w:szCs w:val="48"/>
        </w:rPr>
        <w:t xml:space="preserve"> </w:t>
      </w:r>
      <w:r w:rsidR="00BD1220">
        <w:rPr>
          <w:szCs w:val="48"/>
        </w:rPr>
        <w:t xml:space="preserve">ascribed to Alfonso amid a </w:t>
      </w:r>
      <w:r w:rsidR="002504CB">
        <w:rPr>
          <w:szCs w:val="48"/>
        </w:rPr>
        <w:t>twenty</w:t>
      </w:r>
      <w:r w:rsidR="006C4F0F">
        <w:rPr>
          <w:szCs w:val="48"/>
        </w:rPr>
        <w:t>-five</w:t>
      </w:r>
      <w:r w:rsidR="005A58F9" w:rsidRPr="005A58F9">
        <w:rPr>
          <w:szCs w:val="48"/>
        </w:rPr>
        <w:t xml:space="preserve"> </w:t>
      </w:r>
      <w:r w:rsidR="005A58F9">
        <w:rPr>
          <w:szCs w:val="48"/>
        </w:rPr>
        <w:t>variation</w:t>
      </w:r>
      <w:r w:rsidR="005A58F9" w:rsidRPr="0051360D">
        <w:rPr>
          <w:szCs w:val="48"/>
        </w:rPr>
        <w:t xml:space="preserve"> </w:t>
      </w:r>
      <w:r w:rsidR="00BD1220">
        <w:rPr>
          <w:szCs w:val="48"/>
        </w:rPr>
        <w:t xml:space="preserve">passamezzo </w:t>
      </w:r>
      <w:r w:rsidR="002504CB">
        <w:rPr>
          <w:szCs w:val="48"/>
        </w:rPr>
        <w:t>plus r</w:t>
      </w:r>
      <w:r w:rsidR="006C4F0F">
        <w:rPr>
          <w:szCs w:val="48"/>
        </w:rPr>
        <w:t>i</w:t>
      </w:r>
      <w:r w:rsidR="002504CB">
        <w:rPr>
          <w:szCs w:val="48"/>
        </w:rPr>
        <w:t xml:space="preserve">presa </w:t>
      </w:r>
      <w:r w:rsidR="00BD1220">
        <w:rPr>
          <w:szCs w:val="48"/>
        </w:rPr>
        <w:t>setting</w:t>
      </w:r>
      <w:r w:rsidR="002504CB">
        <w:rPr>
          <w:szCs w:val="48"/>
        </w:rPr>
        <w:t xml:space="preserve"> </w:t>
      </w:r>
      <w:r w:rsidR="00F6377E">
        <w:rPr>
          <w:szCs w:val="48"/>
        </w:rPr>
        <w:t>(</w:t>
      </w:r>
      <w:r w:rsidR="002504CB">
        <w:rPr>
          <w:szCs w:val="48"/>
        </w:rPr>
        <w:t>paired with an eleven</w:t>
      </w:r>
      <w:r w:rsidR="005A58F9" w:rsidRPr="005A58F9">
        <w:rPr>
          <w:szCs w:val="48"/>
        </w:rPr>
        <w:t xml:space="preserve"> </w:t>
      </w:r>
      <w:r w:rsidR="005A58F9">
        <w:rPr>
          <w:szCs w:val="48"/>
        </w:rPr>
        <w:t>variation</w:t>
      </w:r>
      <w:r w:rsidR="005A58F9" w:rsidRPr="0051360D">
        <w:rPr>
          <w:szCs w:val="48"/>
        </w:rPr>
        <w:t xml:space="preserve"> </w:t>
      </w:r>
      <w:r w:rsidR="002504CB">
        <w:rPr>
          <w:szCs w:val="48"/>
        </w:rPr>
        <w:t>gagliarda plus r</w:t>
      </w:r>
      <w:r w:rsidR="006C4F0F">
        <w:rPr>
          <w:szCs w:val="48"/>
        </w:rPr>
        <w:t>i</w:t>
      </w:r>
      <w:r w:rsidR="002504CB">
        <w:rPr>
          <w:szCs w:val="48"/>
        </w:rPr>
        <w:t>presa</w:t>
      </w:r>
      <w:r w:rsidR="00F6377E">
        <w:rPr>
          <w:szCs w:val="48"/>
        </w:rPr>
        <w:t>)</w:t>
      </w:r>
      <w:r w:rsidR="002504CB">
        <w:rPr>
          <w:szCs w:val="48"/>
        </w:rPr>
        <w:t xml:space="preserve">, all anonymous except the </w:t>
      </w:r>
      <w:r w:rsidR="005A58F9">
        <w:rPr>
          <w:szCs w:val="48"/>
        </w:rPr>
        <w:t>variation</w:t>
      </w:r>
      <w:r w:rsidR="005A58F9" w:rsidRPr="0051360D">
        <w:rPr>
          <w:szCs w:val="48"/>
        </w:rPr>
        <w:t xml:space="preserve"> </w:t>
      </w:r>
      <w:r w:rsidR="002504CB">
        <w:rPr>
          <w:szCs w:val="48"/>
        </w:rPr>
        <w:t xml:space="preserve">here, and one </w:t>
      </w:r>
      <w:r w:rsidR="005A58F9">
        <w:rPr>
          <w:szCs w:val="48"/>
        </w:rPr>
        <w:t>variation</w:t>
      </w:r>
      <w:r w:rsidR="005A58F9" w:rsidRPr="0051360D">
        <w:rPr>
          <w:szCs w:val="48"/>
        </w:rPr>
        <w:t xml:space="preserve"> </w:t>
      </w:r>
      <w:r w:rsidR="002504CB">
        <w:rPr>
          <w:szCs w:val="48"/>
        </w:rPr>
        <w:t>each ascribed to Nicolo Legname (prima parte), J.B. Besardi (sexta parte) and Lorenzino (decima sexta parte)</w:t>
      </w:r>
      <w:r w:rsidR="00BD1220">
        <w:rPr>
          <w:szCs w:val="48"/>
        </w:rPr>
        <w:t>.</w:t>
      </w:r>
      <w:r w:rsidR="001745F3">
        <w:rPr>
          <w:rStyle w:val="FootnoteReference"/>
          <w:szCs w:val="48"/>
        </w:rPr>
        <w:footnoteReference w:id="20"/>
      </w:r>
      <w:r w:rsidR="002504CB">
        <w:rPr>
          <w:szCs w:val="48"/>
        </w:rPr>
        <w:t xml:space="preserve"> </w:t>
      </w:r>
      <w:r w:rsidR="002C504F" w:rsidRPr="008A2719">
        <w:rPr>
          <w:b/>
          <w:szCs w:val="48"/>
        </w:rPr>
        <w:t>AF13</w:t>
      </w:r>
      <w:r w:rsidR="002C504F">
        <w:rPr>
          <w:szCs w:val="48"/>
        </w:rPr>
        <w:t xml:space="preserve"> i</w:t>
      </w:r>
      <w:r w:rsidR="00F66BF5">
        <w:rPr>
          <w:szCs w:val="48"/>
        </w:rPr>
        <w:t>s</w:t>
      </w:r>
      <w:r w:rsidR="002C504F">
        <w:rPr>
          <w:szCs w:val="48"/>
        </w:rPr>
        <w:t xml:space="preserve"> </w:t>
      </w:r>
      <w:r w:rsidR="005A58F9">
        <w:rPr>
          <w:szCs w:val="48"/>
        </w:rPr>
        <w:t xml:space="preserve">based </w:t>
      </w:r>
      <w:r w:rsidR="002C504F">
        <w:rPr>
          <w:szCs w:val="48"/>
        </w:rPr>
        <w:t>on the passame</w:t>
      </w:r>
      <w:r w:rsidR="00F66BF5">
        <w:rPr>
          <w:szCs w:val="48"/>
        </w:rPr>
        <w:t>z</w:t>
      </w:r>
      <w:r w:rsidR="002C504F">
        <w:rPr>
          <w:szCs w:val="48"/>
        </w:rPr>
        <w:t>zo antico ground (i-VII-i-V-III-VII-i/V/i)</w:t>
      </w:r>
      <w:r w:rsidR="002504CB">
        <w:rPr>
          <w:szCs w:val="48"/>
        </w:rPr>
        <w:t xml:space="preserve">, and is also a single </w:t>
      </w:r>
      <w:r w:rsidR="005A58F9">
        <w:rPr>
          <w:szCs w:val="48"/>
        </w:rPr>
        <w:t>variation</w:t>
      </w:r>
      <w:r w:rsidR="005A58F9" w:rsidRPr="0051360D">
        <w:rPr>
          <w:szCs w:val="48"/>
        </w:rPr>
        <w:t xml:space="preserve"> </w:t>
      </w:r>
      <w:r w:rsidR="00D13356">
        <w:rPr>
          <w:szCs w:val="48"/>
        </w:rPr>
        <w:t>ascribed to Alfonso in</w:t>
      </w:r>
      <w:r w:rsidR="002504CB">
        <w:rPr>
          <w:szCs w:val="48"/>
        </w:rPr>
        <w:t xml:space="preserve"> a larger set of twelve </w:t>
      </w:r>
      <w:r w:rsidR="005A58F9">
        <w:rPr>
          <w:szCs w:val="48"/>
        </w:rPr>
        <w:t>variations</w:t>
      </w:r>
      <w:r w:rsidR="005A58F9" w:rsidRPr="0051360D">
        <w:rPr>
          <w:szCs w:val="48"/>
        </w:rPr>
        <w:t xml:space="preserve"> </w:t>
      </w:r>
      <w:r w:rsidR="00F6377E">
        <w:rPr>
          <w:szCs w:val="48"/>
        </w:rPr>
        <w:t xml:space="preserve">(paired with a gagliarda of five </w:t>
      </w:r>
      <w:r w:rsidR="005A58F9">
        <w:rPr>
          <w:szCs w:val="48"/>
        </w:rPr>
        <w:t>variations</w:t>
      </w:r>
      <w:r w:rsidR="00F6377E">
        <w:rPr>
          <w:szCs w:val="48"/>
        </w:rPr>
        <w:t>)</w:t>
      </w:r>
      <w:r w:rsidR="002504CB">
        <w:rPr>
          <w:szCs w:val="48"/>
        </w:rPr>
        <w:t xml:space="preserve">, the first ascribed to J.B. Bezardj </w:t>
      </w:r>
      <w:r w:rsidR="00D13356">
        <w:rPr>
          <w:szCs w:val="48"/>
        </w:rPr>
        <w:t xml:space="preserve">and </w:t>
      </w:r>
      <w:r w:rsidR="002504CB">
        <w:rPr>
          <w:szCs w:val="48"/>
        </w:rPr>
        <w:t>the rest anonymous</w:t>
      </w:r>
      <w:r w:rsidR="002C504F">
        <w:rPr>
          <w:szCs w:val="48"/>
        </w:rPr>
        <w:t>.</w:t>
      </w:r>
      <w:r w:rsidR="00241026" w:rsidRPr="00241026">
        <w:rPr>
          <w:szCs w:val="48"/>
        </w:rPr>
        <w:t xml:space="preserve"> </w:t>
      </w:r>
      <w:r w:rsidR="00CD7C35">
        <w:rPr>
          <w:szCs w:val="48"/>
        </w:rPr>
        <w:t xml:space="preserve">Finally, </w:t>
      </w:r>
      <w:r w:rsidR="00CD7C35" w:rsidRPr="00EB53E5">
        <w:rPr>
          <w:b/>
          <w:szCs w:val="48"/>
        </w:rPr>
        <w:t>AF14</w:t>
      </w:r>
      <w:r w:rsidR="00CD7C35">
        <w:rPr>
          <w:szCs w:val="48"/>
        </w:rPr>
        <w:t xml:space="preserve"> is a battle piece also </w:t>
      </w:r>
      <w:r w:rsidR="00EB53E5">
        <w:rPr>
          <w:szCs w:val="48"/>
        </w:rPr>
        <w:t xml:space="preserve">found </w:t>
      </w:r>
      <w:r w:rsidR="00CD7C35">
        <w:rPr>
          <w:szCs w:val="48"/>
        </w:rPr>
        <w:t xml:space="preserve">in Philip Hainhofer's lute books </w:t>
      </w:r>
      <w:r w:rsidR="00D13356">
        <w:rPr>
          <w:szCs w:val="48"/>
        </w:rPr>
        <w:t>and</w:t>
      </w:r>
      <w:r w:rsidR="00CD7C35">
        <w:rPr>
          <w:szCs w:val="48"/>
        </w:rPr>
        <w:t xml:space="preserve"> is </w:t>
      </w:r>
      <w:r w:rsidR="00D13356">
        <w:rPr>
          <w:szCs w:val="48"/>
        </w:rPr>
        <w:t xml:space="preserve">a battle piece </w:t>
      </w:r>
      <w:r w:rsidR="00F6377E">
        <w:rPr>
          <w:szCs w:val="48"/>
        </w:rPr>
        <w:t xml:space="preserve">based on a different model to </w:t>
      </w:r>
      <w:r w:rsidR="00EB53E5">
        <w:rPr>
          <w:szCs w:val="48"/>
        </w:rPr>
        <w:t>those by Jannequin</w:t>
      </w:r>
      <w:r w:rsidR="00EB53E5">
        <w:rPr>
          <w:rStyle w:val="FootnoteReference"/>
          <w:szCs w:val="48"/>
        </w:rPr>
        <w:footnoteReference w:id="21"/>
      </w:r>
      <w:r w:rsidR="00EB53E5">
        <w:rPr>
          <w:szCs w:val="48"/>
        </w:rPr>
        <w:t xml:space="preserve"> and Werrecore or</w:t>
      </w:r>
      <w:r w:rsidR="00954719">
        <w:rPr>
          <w:szCs w:val="48"/>
        </w:rPr>
        <w:t xml:space="preserve"> </w:t>
      </w:r>
      <w:r w:rsidR="00CD7C35">
        <w:rPr>
          <w:szCs w:val="48"/>
        </w:rPr>
        <w:t>any other battle setting</w:t>
      </w:r>
      <w:r w:rsidR="00EB53E5">
        <w:rPr>
          <w:szCs w:val="48"/>
        </w:rPr>
        <w:t>s</w:t>
      </w:r>
      <w:r w:rsidR="008B7361">
        <w:rPr>
          <w:szCs w:val="48"/>
        </w:rPr>
        <w:t>, although quoting similar trumpet calls and other sounds of the battle</w:t>
      </w:r>
      <w:r w:rsidR="00CD7C35">
        <w:rPr>
          <w:szCs w:val="48"/>
        </w:rPr>
        <w:t>.</w:t>
      </w:r>
      <w:r w:rsidR="005C19F7">
        <w:rPr>
          <w:szCs w:val="48"/>
        </w:rPr>
        <w:t xml:space="preserve"> </w:t>
      </w:r>
      <w:r w:rsidR="00954719">
        <w:rPr>
          <w:szCs w:val="48"/>
        </w:rPr>
        <w:t>A c</w:t>
      </w:r>
      <w:r w:rsidR="005C19F7">
        <w:rPr>
          <w:szCs w:val="48"/>
        </w:rPr>
        <w:t xml:space="preserve">ommentary </w:t>
      </w:r>
      <w:r w:rsidR="00954719">
        <w:rPr>
          <w:szCs w:val="48"/>
        </w:rPr>
        <w:t xml:space="preserve">for all Alfonso's music </w:t>
      </w:r>
      <w:r w:rsidR="003E46E2">
        <w:rPr>
          <w:szCs w:val="48"/>
        </w:rPr>
        <w:t>is on p. iv here</w:t>
      </w:r>
      <w:r w:rsidR="005C19F7">
        <w:rPr>
          <w:szCs w:val="48"/>
        </w:rPr>
        <w:t>.</w:t>
      </w:r>
    </w:p>
    <w:p w14:paraId="64EA910B" w14:textId="6057530B" w:rsidR="00F2080F" w:rsidRPr="00F2080F" w:rsidRDefault="00972C0E" w:rsidP="00F2080F">
      <w:pPr>
        <w:tabs>
          <w:tab w:val="right" w:pos="4762"/>
        </w:tabs>
        <w:adjustRightInd w:val="0"/>
        <w:snapToGrid w:val="0"/>
        <w:spacing w:before="60" w:after="60"/>
        <w:ind w:left="284" w:hanging="284"/>
        <w:jc w:val="center"/>
        <w:rPr>
          <w:b/>
          <w:smallCaps/>
          <w:sz w:val="18"/>
        </w:rPr>
      </w:pPr>
      <w:r>
        <w:rPr>
          <w:b/>
          <w:smallCaps/>
          <w:sz w:val="18"/>
        </w:rPr>
        <w:t>In Peascod Time</w:t>
      </w:r>
    </w:p>
    <w:p w14:paraId="405DCB25" w14:textId="121F3E5F" w:rsidR="00F8195E" w:rsidRDefault="00930296" w:rsidP="00FA0993">
      <w:pPr>
        <w:tabs>
          <w:tab w:val="right" w:pos="4762"/>
        </w:tabs>
        <w:adjustRightInd w:val="0"/>
        <w:snapToGrid w:val="0"/>
        <w:rPr>
          <w:szCs w:val="20"/>
        </w:rPr>
      </w:pPr>
      <w:r>
        <w:rPr>
          <w:b/>
          <w:szCs w:val="20"/>
        </w:rPr>
        <w:t xml:space="preserve">HU15 </w:t>
      </w:r>
      <w:r w:rsidR="00B42825" w:rsidRPr="00B42825">
        <w:rPr>
          <w:szCs w:val="20"/>
        </w:rPr>
        <w:t xml:space="preserve">is </w:t>
      </w:r>
      <w:r w:rsidR="00E03F77">
        <w:rPr>
          <w:szCs w:val="20"/>
        </w:rPr>
        <w:t xml:space="preserve">known as </w:t>
      </w:r>
      <w:r>
        <w:rPr>
          <w:szCs w:val="20"/>
        </w:rPr>
        <w:t xml:space="preserve">an </w:t>
      </w:r>
      <w:r w:rsidR="00B42825" w:rsidRPr="00B42825">
        <w:rPr>
          <w:szCs w:val="20"/>
        </w:rPr>
        <w:t xml:space="preserve">untitled set of variations </w:t>
      </w:r>
      <w:r>
        <w:rPr>
          <w:szCs w:val="20"/>
        </w:rPr>
        <w:t>o</w:t>
      </w:r>
      <w:r w:rsidRPr="009F643E">
        <w:rPr>
          <w:szCs w:val="20"/>
        </w:rPr>
        <w:t>n</w:t>
      </w:r>
      <w:r>
        <w:rPr>
          <w:szCs w:val="20"/>
        </w:rPr>
        <w:t xml:space="preserve"> the </w:t>
      </w:r>
      <w:r w:rsidRPr="00E44DC5">
        <w:rPr>
          <w:i/>
          <w:szCs w:val="20"/>
        </w:rPr>
        <w:t>Hunts Up</w:t>
      </w:r>
      <w:r>
        <w:rPr>
          <w:szCs w:val="20"/>
        </w:rPr>
        <w:t xml:space="preserve"> ground</w:t>
      </w:r>
      <w:r w:rsidRPr="00B42825">
        <w:rPr>
          <w:szCs w:val="20"/>
        </w:rPr>
        <w:t xml:space="preserve"> </w:t>
      </w:r>
      <w:r w:rsidR="00B42825" w:rsidRPr="00B42825">
        <w:rPr>
          <w:szCs w:val="20"/>
        </w:rPr>
        <w:t>in Mathew Holmes' first lute book</w:t>
      </w:r>
      <w:r w:rsidR="00993E8B">
        <w:rPr>
          <w:szCs w:val="20"/>
        </w:rPr>
        <w:t>,</w:t>
      </w:r>
      <w:r w:rsidR="00993E8B">
        <w:rPr>
          <w:rStyle w:val="FootnoteReference"/>
          <w:szCs w:val="20"/>
        </w:rPr>
        <w:footnoteReference w:id="22"/>
      </w:r>
      <w:r w:rsidR="00993E8B">
        <w:rPr>
          <w:szCs w:val="20"/>
        </w:rPr>
        <w:t xml:space="preserve"> but whilst editing it I realised that </w:t>
      </w:r>
      <w:r>
        <w:rPr>
          <w:szCs w:val="20"/>
        </w:rPr>
        <w:t>the melody is</w:t>
      </w:r>
      <w:r w:rsidR="00993E8B">
        <w:rPr>
          <w:szCs w:val="20"/>
        </w:rPr>
        <w:t xml:space="preserve"> the ballad tune </w:t>
      </w:r>
      <w:r w:rsidR="00993E8B" w:rsidRPr="00262595">
        <w:rPr>
          <w:i/>
          <w:szCs w:val="20"/>
        </w:rPr>
        <w:t>In Peascod time</w:t>
      </w:r>
      <w:r w:rsidR="00993E8B">
        <w:rPr>
          <w:szCs w:val="20"/>
        </w:rPr>
        <w:t>,</w:t>
      </w:r>
      <w:r w:rsidR="00993E8B">
        <w:rPr>
          <w:rStyle w:val="FootnoteReference"/>
          <w:szCs w:val="20"/>
        </w:rPr>
        <w:footnoteReference w:id="23"/>
      </w:r>
      <w:r w:rsidR="00970DF1">
        <w:rPr>
          <w:szCs w:val="20"/>
        </w:rPr>
        <w:t xml:space="preserve"> </w:t>
      </w:r>
      <w:r w:rsidR="00993E8B">
        <w:rPr>
          <w:szCs w:val="20"/>
        </w:rPr>
        <w:t xml:space="preserve">which seems to have been missed by all previous descriptions of </w:t>
      </w:r>
      <w:r w:rsidR="00993E8B">
        <w:rPr>
          <w:szCs w:val="20"/>
        </w:rPr>
        <w:t>the source or the tune</w:t>
      </w:r>
      <w:r w:rsidR="00F87651">
        <w:rPr>
          <w:szCs w:val="20"/>
        </w:rPr>
        <w:t xml:space="preserve">, including </w:t>
      </w:r>
      <w:r w:rsidR="00EF4E3F">
        <w:rPr>
          <w:szCs w:val="20"/>
        </w:rPr>
        <w:t>our</w:t>
      </w:r>
      <w:r w:rsidR="00F87651">
        <w:rPr>
          <w:szCs w:val="20"/>
        </w:rPr>
        <w:t xml:space="preserve"> Lute Society facsimile edition of Dd.2.11!</w:t>
      </w:r>
      <w:r w:rsidR="00993E8B">
        <w:rPr>
          <w:szCs w:val="20"/>
        </w:rPr>
        <w:t xml:space="preserve"> The tune is </w:t>
      </w:r>
      <w:r w:rsidR="0007709C">
        <w:rPr>
          <w:szCs w:val="20"/>
        </w:rPr>
        <w:t xml:space="preserve">included </w:t>
      </w:r>
      <w:r w:rsidR="00993E8B">
        <w:rPr>
          <w:szCs w:val="20"/>
        </w:rPr>
        <w:t xml:space="preserve">in </w:t>
      </w:r>
      <w:r w:rsidR="0007709C">
        <w:rPr>
          <w:szCs w:val="20"/>
        </w:rPr>
        <w:t xml:space="preserve">Claude M. </w:t>
      </w:r>
      <w:r w:rsidR="00993E8B">
        <w:rPr>
          <w:szCs w:val="20"/>
        </w:rPr>
        <w:t xml:space="preserve">Simpson </w:t>
      </w:r>
      <w:r w:rsidR="0007709C" w:rsidRPr="0007709C">
        <w:rPr>
          <w:i/>
          <w:szCs w:val="20"/>
        </w:rPr>
        <w:t xml:space="preserve">The British Broadside Ballad and its Music </w:t>
      </w:r>
      <w:r w:rsidR="0007709C">
        <w:rPr>
          <w:szCs w:val="20"/>
        </w:rPr>
        <w:t>(Rutgers University Press 1966)</w:t>
      </w:r>
      <w:r w:rsidR="00970DF1">
        <w:rPr>
          <w:szCs w:val="20"/>
        </w:rPr>
        <w:t xml:space="preserve"> [</w:t>
      </w:r>
      <w:r w:rsidR="00993E8B">
        <w:rPr>
          <w:szCs w:val="20"/>
        </w:rPr>
        <w:t>pp. 368-370</w:t>
      </w:r>
      <w:r w:rsidR="00970DF1">
        <w:rPr>
          <w:szCs w:val="20"/>
        </w:rPr>
        <w:t>]</w:t>
      </w:r>
      <w:r w:rsidR="0007709C">
        <w:rPr>
          <w:szCs w:val="20"/>
        </w:rPr>
        <w:t>,</w:t>
      </w:r>
      <w:r w:rsidR="00993E8B">
        <w:rPr>
          <w:szCs w:val="20"/>
        </w:rPr>
        <w:t xml:space="preserve"> </w:t>
      </w:r>
      <w:r w:rsidR="002B02C7">
        <w:rPr>
          <w:szCs w:val="20"/>
        </w:rPr>
        <w:t>listing only the</w:t>
      </w:r>
      <w:r w:rsidR="00993E8B">
        <w:rPr>
          <w:szCs w:val="20"/>
        </w:rPr>
        <w:t xml:space="preserve"> cittern setting in Anthony Holborne's </w:t>
      </w:r>
      <w:r w:rsidR="00993E8B">
        <w:rPr>
          <w:i/>
          <w:szCs w:val="20"/>
        </w:rPr>
        <w:t>The C</w:t>
      </w:r>
      <w:r w:rsidR="00993E8B" w:rsidRPr="00262595">
        <w:rPr>
          <w:i/>
          <w:szCs w:val="20"/>
        </w:rPr>
        <w:t>it</w:t>
      </w:r>
      <w:r w:rsidR="00993E8B">
        <w:rPr>
          <w:i/>
          <w:szCs w:val="20"/>
        </w:rPr>
        <w:t>t</w:t>
      </w:r>
      <w:r w:rsidR="00993E8B" w:rsidRPr="00262595">
        <w:rPr>
          <w:i/>
          <w:szCs w:val="20"/>
        </w:rPr>
        <w:t>har</w:t>
      </w:r>
      <w:r w:rsidR="00993E8B">
        <w:rPr>
          <w:i/>
          <w:szCs w:val="20"/>
        </w:rPr>
        <w:t>n</w:t>
      </w:r>
      <w:r w:rsidR="00993E8B" w:rsidRPr="00262595">
        <w:rPr>
          <w:i/>
          <w:szCs w:val="20"/>
        </w:rPr>
        <w:t xml:space="preserve"> Schoole</w:t>
      </w:r>
      <w:r w:rsidR="00993E8B">
        <w:rPr>
          <w:szCs w:val="20"/>
        </w:rPr>
        <w:t xml:space="preserve"> of 1597 (</w:t>
      </w:r>
      <w:r w:rsidR="00DC19B3">
        <w:rPr>
          <w:szCs w:val="20"/>
        </w:rPr>
        <w:t xml:space="preserve">edited </w:t>
      </w:r>
      <w:r w:rsidR="00993E8B">
        <w:rPr>
          <w:szCs w:val="20"/>
        </w:rPr>
        <w:t xml:space="preserve">in the </w:t>
      </w:r>
      <w:r w:rsidR="00993E8B" w:rsidRPr="00E44DC5">
        <w:rPr>
          <w:i/>
          <w:szCs w:val="20"/>
        </w:rPr>
        <w:t>Lutezine</w:t>
      </w:r>
      <w:r w:rsidR="00993E8B">
        <w:rPr>
          <w:szCs w:val="20"/>
        </w:rPr>
        <w:t xml:space="preserve">) </w:t>
      </w:r>
      <w:r w:rsidR="0007709C">
        <w:rPr>
          <w:szCs w:val="20"/>
        </w:rPr>
        <w:t>a</w:t>
      </w:r>
      <w:r w:rsidR="002B02C7">
        <w:rPr>
          <w:szCs w:val="20"/>
        </w:rPr>
        <w:t xml:space="preserve">nd </w:t>
      </w:r>
      <w:r w:rsidR="00DC19B3">
        <w:rPr>
          <w:szCs w:val="20"/>
        </w:rPr>
        <w:t xml:space="preserve">sources of a </w:t>
      </w:r>
      <w:r w:rsidR="00993E8B">
        <w:rPr>
          <w:szCs w:val="20"/>
        </w:rPr>
        <w:t>keyboard</w:t>
      </w:r>
      <w:r w:rsidR="00993E8B" w:rsidRPr="00E44DC5">
        <w:rPr>
          <w:szCs w:val="20"/>
        </w:rPr>
        <w:t xml:space="preserve"> </w:t>
      </w:r>
      <w:r w:rsidR="00993E8B">
        <w:rPr>
          <w:szCs w:val="20"/>
        </w:rPr>
        <w:t>setting by Orlando Gibbons, but until now no lute setting was known.</w:t>
      </w:r>
      <w:r w:rsidR="003629CD">
        <w:rPr>
          <w:szCs w:val="20"/>
        </w:rPr>
        <w:t xml:space="preserve"> </w:t>
      </w:r>
    </w:p>
    <w:p w14:paraId="4D3CDE94" w14:textId="2759FFFB" w:rsidR="00D44085" w:rsidRDefault="0075276E" w:rsidP="00940CE6">
      <w:pPr>
        <w:tabs>
          <w:tab w:val="right" w:pos="4762"/>
        </w:tabs>
        <w:adjustRightInd w:val="0"/>
        <w:snapToGrid w:val="0"/>
        <w:ind w:firstLine="284"/>
        <w:rPr>
          <w:szCs w:val="20"/>
        </w:rPr>
      </w:pPr>
      <w:r w:rsidRPr="00CC6D35">
        <w:rPr>
          <w:szCs w:val="20"/>
        </w:rPr>
        <w:t>Although an original ballad</w:t>
      </w:r>
      <w:r>
        <w:rPr>
          <w:szCs w:val="20"/>
        </w:rPr>
        <w:t xml:space="preserve"> </w:t>
      </w:r>
      <w:r w:rsidR="003629CD" w:rsidRPr="003629CD">
        <w:rPr>
          <w:i/>
          <w:szCs w:val="20"/>
        </w:rPr>
        <w:t>In Pescod Time</w:t>
      </w:r>
      <w:r w:rsidR="003629CD">
        <w:rPr>
          <w:szCs w:val="20"/>
        </w:rPr>
        <w:t xml:space="preserve"> </w:t>
      </w:r>
      <w:r w:rsidRPr="00CC6D35">
        <w:rPr>
          <w:szCs w:val="20"/>
        </w:rPr>
        <w:t>is not known</w:t>
      </w:r>
      <w:r>
        <w:rPr>
          <w:szCs w:val="20"/>
        </w:rPr>
        <w:t xml:space="preserve"> the tune </w:t>
      </w:r>
      <w:r w:rsidR="003629CD">
        <w:rPr>
          <w:szCs w:val="20"/>
        </w:rPr>
        <w:t xml:space="preserve">is called for to accompany the ballad </w:t>
      </w:r>
      <w:r w:rsidR="00940CE6">
        <w:rPr>
          <w:szCs w:val="20"/>
        </w:rPr>
        <w:t xml:space="preserve">'The Lady's Fall' beginning </w:t>
      </w:r>
      <w:r w:rsidR="00940CE6" w:rsidRPr="00940CE6">
        <w:rPr>
          <w:szCs w:val="20"/>
        </w:rPr>
        <w:t>'M</w:t>
      </w:r>
      <w:r w:rsidR="00940CE6">
        <w:rPr>
          <w:szCs w:val="20"/>
        </w:rPr>
        <w:t>a</w:t>
      </w:r>
      <w:r w:rsidR="00940CE6" w:rsidRPr="00940CE6">
        <w:rPr>
          <w:szCs w:val="20"/>
        </w:rPr>
        <w:t>rk well my heavy doleful Tale,</w:t>
      </w:r>
      <w:r w:rsidR="00940CE6">
        <w:rPr>
          <w:szCs w:val="20"/>
        </w:rPr>
        <w:t xml:space="preserve"> </w:t>
      </w:r>
      <w:r w:rsidR="00940CE6" w:rsidRPr="00940CE6">
        <w:rPr>
          <w:szCs w:val="20"/>
        </w:rPr>
        <w:t>you Loyal Lovers all'</w:t>
      </w:r>
      <w:r w:rsidR="00940CE6">
        <w:rPr>
          <w:szCs w:val="20"/>
        </w:rPr>
        <w:t xml:space="preserve"> after which the tune acquired the title </w:t>
      </w:r>
      <w:r w:rsidR="00940CE6" w:rsidRPr="00940CE6">
        <w:rPr>
          <w:i/>
          <w:szCs w:val="20"/>
        </w:rPr>
        <w:t>The Ladys Fall</w:t>
      </w:r>
      <w:r w:rsidR="00940CE6">
        <w:rPr>
          <w:szCs w:val="20"/>
        </w:rPr>
        <w:t xml:space="preserve"> and was used </w:t>
      </w:r>
      <w:r w:rsidR="00970DF1">
        <w:rPr>
          <w:szCs w:val="20"/>
        </w:rPr>
        <w:t>extensivel</w:t>
      </w:r>
      <w:r w:rsidR="00E03F77">
        <w:rPr>
          <w:szCs w:val="20"/>
        </w:rPr>
        <w:t>y</w:t>
      </w:r>
      <w:r w:rsidR="00970DF1">
        <w:rPr>
          <w:szCs w:val="20"/>
        </w:rPr>
        <w:t xml:space="preserve"> in the seventeenth century </w:t>
      </w:r>
      <w:r w:rsidR="00940CE6">
        <w:rPr>
          <w:szCs w:val="20"/>
        </w:rPr>
        <w:t>to accompany a variety of other ballad</w:t>
      </w:r>
      <w:r w:rsidR="00970DF1">
        <w:rPr>
          <w:szCs w:val="20"/>
        </w:rPr>
        <w:t>s</w:t>
      </w:r>
      <w:r w:rsidR="00940CE6">
        <w:rPr>
          <w:szCs w:val="20"/>
        </w:rPr>
        <w:t xml:space="preserve">. </w:t>
      </w:r>
    </w:p>
    <w:p w14:paraId="4A1F9EA7" w14:textId="2B8DA57F" w:rsidR="00972C0E" w:rsidRDefault="00972C0E" w:rsidP="00972C0E">
      <w:pPr>
        <w:tabs>
          <w:tab w:val="right" w:pos="4762"/>
        </w:tabs>
        <w:adjustRightInd w:val="0"/>
        <w:snapToGrid w:val="0"/>
        <w:spacing w:before="60"/>
        <w:ind w:left="142"/>
        <w:rPr>
          <w:sz w:val="18"/>
          <w:szCs w:val="18"/>
        </w:rPr>
      </w:pPr>
      <w:r>
        <w:rPr>
          <w:b/>
          <w:sz w:val="18"/>
          <w:szCs w:val="18"/>
        </w:rPr>
        <w:t>HU15a</w:t>
      </w:r>
      <w:r w:rsidRPr="00E264AA">
        <w:rPr>
          <w:b/>
          <w:sz w:val="18"/>
          <w:szCs w:val="18"/>
        </w:rPr>
        <w:t>.</w:t>
      </w:r>
      <w:r w:rsidRPr="00E264AA">
        <w:rPr>
          <w:sz w:val="18"/>
          <w:szCs w:val="18"/>
        </w:rPr>
        <w:t xml:space="preserve"> GB-Cu Dd.2.11, f. 54r</w:t>
      </w:r>
      <w:r>
        <w:rPr>
          <w:sz w:val="18"/>
          <w:szCs w:val="18"/>
        </w:rPr>
        <w:t xml:space="preserve"> (In Peascod Time)</w:t>
      </w:r>
      <w:r>
        <w:rPr>
          <w:sz w:val="18"/>
          <w:szCs w:val="18"/>
        </w:rPr>
        <w:tab/>
      </w:r>
      <w:r w:rsidR="00005010">
        <w:rPr>
          <w:sz w:val="18"/>
          <w:szCs w:val="18"/>
        </w:rPr>
        <w:t xml:space="preserve">pp. </w:t>
      </w:r>
      <w:r>
        <w:rPr>
          <w:sz w:val="18"/>
          <w:szCs w:val="18"/>
        </w:rPr>
        <w:t>2-3</w:t>
      </w:r>
    </w:p>
    <w:p w14:paraId="7412CC87" w14:textId="23E5A0C1" w:rsidR="00291A7F" w:rsidRDefault="00291A7F" w:rsidP="00440564">
      <w:pPr>
        <w:tabs>
          <w:tab w:val="right" w:pos="4762"/>
        </w:tabs>
        <w:adjustRightInd w:val="0"/>
        <w:snapToGrid w:val="0"/>
        <w:ind w:left="426" w:hanging="142"/>
        <w:rPr>
          <w:sz w:val="16"/>
          <w:szCs w:val="16"/>
        </w:rPr>
      </w:pPr>
      <w:r w:rsidRPr="00291A7F">
        <w:rPr>
          <w:sz w:val="16"/>
          <w:szCs w:val="16"/>
        </w:rPr>
        <w:t xml:space="preserve">Holborne </w:t>
      </w:r>
      <w:r w:rsidRPr="00291A7F">
        <w:rPr>
          <w:i/>
          <w:sz w:val="16"/>
          <w:szCs w:val="16"/>
        </w:rPr>
        <w:t>The Cittharn Schoole</w:t>
      </w:r>
      <w:r w:rsidRPr="00291A7F">
        <w:rPr>
          <w:sz w:val="16"/>
          <w:szCs w:val="16"/>
        </w:rPr>
        <w:t xml:space="preserve"> 1597, sig. C1v </w:t>
      </w:r>
      <w:r w:rsidRPr="00291A7F">
        <w:rPr>
          <w:i/>
          <w:sz w:val="16"/>
          <w:szCs w:val="16"/>
        </w:rPr>
        <w:t>In pescod time</w:t>
      </w:r>
      <w:r>
        <w:rPr>
          <w:sz w:val="16"/>
          <w:szCs w:val="16"/>
        </w:rPr>
        <w:t xml:space="preserve"> - cittern</w:t>
      </w:r>
    </w:p>
    <w:p w14:paraId="4106EA55" w14:textId="75B8D596" w:rsidR="00291A7F" w:rsidRPr="00291A7F" w:rsidRDefault="00291A7F" w:rsidP="00440564">
      <w:pPr>
        <w:tabs>
          <w:tab w:val="right" w:pos="4762"/>
        </w:tabs>
        <w:adjustRightInd w:val="0"/>
        <w:snapToGrid w:val="0"/>
        <w:ind w:left="426" w:hanging="142"/>
        <w:rPr>
          <w:sz w:val="16"/>
          <w:szCs w:val="16"/>
          <w:lang w:val="en-US"/>
        </w:rPr>
      </w:pPr>
      <w:r w:rsidRPr="00291A7F">
        <w:rPr>
          <w:sz w:val="16"/>
          <w:szCs w:val="16"/>
          <w:lang w:val="en-US"/>
        </w:rPr>
        <w:t>B-D Lynar A2, pp. 53-58 untitled</w:t>
      </w:r>
      <w:r>
        <w:rPr>
          <w:sz w:val="16"/>
          <w:szCs w:val="16"/>
          <w:lang w:val="en-US"/>
        </w:rPr>
        <w:t xml:space="preserve"> - keyboard</w:t>
      </w:r>
    </w:p>
    <w:p w14:paraId="7C67D518" w14:textId="77777777" w:rsidR="00291A7F" w:rsidRDefault="00291A7F" w:rsidP="00440564">
      <w:pPr>
        <w:tabs>
          <w:tab w:val="right" w:pos="4762"/>
        </w:tabs>
        <w:adjustRightInd w:val="0"/>
        <w:snapToGrid w:val="0"/>
        <w:ind w:left="426" w:hanging="142"/>
        <w:rPr>
          <w:i/>
          <w:sz w:val="16"/>
          <w:szCs w:val="16"/>
          <w:lang w:val="en-US"/>
        </w:rPr>
      </w:pPr>
      <w:r w:rsidRPr="00291A7F">
        <w:rPr>
          <w:sz w:val="16"/>
          <w:szCs w:val="16"/>
          <w:lang w:val="en-US"/>
        </w:rPr>
        <w:t xml:space="preserve">GB-Lbl RM.23.1.4 (Cosyn), ff. 85v-88r </w:t>
      </w:r>
      <w:r w:rsidRPr="00291A7F">
        <w:rPr>
          <w:i/>
          <w:sz w:val="16"/>
          <w:szCs w:val="16"/>
          <w:lang w:val="en-US"/>
        </w:rPr>
        <w:t xml:space="preserve">Mr Orlano Gibbons </w:t>
      </w:r>
    </w:p>
    <w:p w14:paraId="41589CEA" w14:textId="366700F7" w:rsidR="00291A7F" w:rsidRPr="00291A7F" w:rsidRDefault="00291A7F" w:rsidP="00440564">
      <w:pPr>
        <w:tabs>
          <w:tab w:val="right" w:pos="4762"/>
        </w:tabs>
        <w:adjustRightInd w:val="0"/>
        <w:snapToGrid w:val="0"/>
        <w:ind w:left="426" w:hanging="142"/>
        <w:rPr>
          <w:sz w:val="16"/>
          <w:szCs w:val="16"/>
          <w:lang w:val="en-US"/>
        </w:rPr>
      </w:pPr>
      <w:r>
        <w:rPr>
          <w:i/>
          <w:sz w:val="16"/>
          <w:szCs w:val="16"/>
          <w:lang w:val="en-US"/>
        </w:rPr>
        <w:tab/>
      </w:r>
      <w:r w:rsidRPr="00291A7F">
        <w:rPr>
          <w:i/>
          <w:sz w:val="16"/>
          <w:szCs w:val="16"/>
          <w:lang w:val="en-US"/>
        </w:rPr>
        <w:t xml:space="preserve">Bacheller of Musick: </w:t>
      </w:r>
      <w:r w:rsidRPr="00291A7F">
        <w:rPr>
          <w:sz w:val="16"/>
          <w:szCs w:val="16"/>
          <w:lang w:val="en-US"/>
        </w:rPr>
        <w:t xml:space="preserve">[index: </w:t>
      </w:r>
      <w:r w:rsidRPr="00291A7F">
        <w:rPr>
          <w:i/>
          <w:sz w:val="16"/>
          <w:szCs w:val="16"/>
          <w:lang w:val="en-US"/>
        </w:rPr>
        <w:t>The Hunts up</w:t>
      </w:r>
      <w:r w:rsidRPr="00291A7F">
        <w:rPr>
          <w:sz w:val="16"/>
          <w:szCs w:val="16"/>
          <w:lang w:val="en-US"/>
        </w:rPr>
        <w:t>]</w:t>
      </w:r>
      <w:r>
        <w:rPr>
          <w:sz w:val="16"/>
          <w:szCs w:val="16"/>
          <w:lang w:val="en-US"/>
        </w:rPr>
        <w:t xml:space="preserve"> - keyboard</w:t>
      </w:r>
    </w:p>
    <w:p w14:paraId="0D197A47" w14:textId="0B405A2A" w:rsidR="00291A7F" w:rsidRDefault="00291A7F" w:rsidP="00440564">
      <w:pPr>
        <w:tabs>
          <w:tab w:val="right" w:pos="4762"/>
        </w:tabs>
        <w:adjustRightInd w:val="0"/>
        <w:snapToGrid w:val="0"/>
        <w:ind w:left="426" w:hanging="142"/>
        <w:rPr>
          <w:sz w:val="16"/>
          <w:szCs w:val="16"/>
          <w:lang w:val="en-US"/>
        </w:rPr>
      </w:pPr>
      <w:r w:rsidRPr="00291A7F">
        <w:rPr>
          <w:sz w:val="16"/>
          <w:szCs w:val="16"/>
          <w:lang w:val="en-US"/>
        </w:rPr>
        <w:t xml:space="preserve">US-NYp Drexel 5612, pp. 22-27 </w:t>
      </w:r>
      <w:r w:rsidRPr="00291A7F">
        <w:rPr>
          <w:i/>
          <w:sz w:val="16"/>
          <w:szCs w:val="16"/>
          <w:lang w:val="en-US"/>
        </w:rPr>
        <w:t>Mr Gibbons Peascod time</w:t>
      </w:r>
      <w:r>
        <w:rPr>
          <w:sz w:val="16"/>
          <w:szCs w:val="16"/>
          <w:lang w:val="en-US"/>
        </w:rPr>
        <w:t xml:space="preserve"> - keyboard</w:t>
      </w:r>
    </w:p>
    <w:p w14:paraId="3ECFB142" w14:textId="418E2C4E" w:rsidR="00291A7F" w:rsidRDefault="00291A7F" w:rsidP="00440564">
      <w:pPr>
        <w:tabs>
          <w:tab w:val="right" w:pos="4762"/>
        </w:tabs>
        <w:adjustRightInd w:val="0"/>
        <w:snapToGrid w:val="0"/>
        <w:ind w:left="426" w:hanging="142"/>
        <w:rPr>
          <w:sz w:val="16"/>
          <w:szCs w:val="16"/>
          <w:lang w:val="en-US"/>
        </w:rPr>
      </w:pPr>
      <w:r>
        <w:rPr>
          <w:sz w:val="16"/>
          <w:szCs w:val="16"/>
        </w:rPr>
        <w:t>Walsingham</w:t>
      </w:r>
      <w:r w:rsidR="00940CE6">
        <w:rPr>
          <w:sz w:val="16"/>
          <w:szCs w:val="16"/>
        </w:rPr>
        <w:t xml:space="preserve"> </w:t>
      </w:r>
      <w:r>
        <w:rPr>
          <w:sz w:val="16"/>
          <w:szCs w:val="16"/>
        </w:rPr>
        <w:t xml:space="preserve">no. </w:t>
      </w:r>
      <w:r w:rsidRPr="00291A7F">
        <w:rPr>
          <w:sz w:val="16"/>
          <w:szCs w:val="16"/>
        </w:rPr>
        <w:t>32</w:t>
      </w:r>
      <w:r>
        <w:rPr>
          <w:sz w:val="16"/>
          <w:szCs w:val="16"/>
        </w:rPr>
        <w:t xml:space="preserve"> </w:t>
      </w:r>
      <w:r w:rsidRPr="00291A7F">
        <w:rPr>
          <w:i/>
          <w:sz w:val="16"/>
          <w:szCs w:val="16"/>
        </w:rPr>
        <w:t>In Pescod time</w:t>
      </w:r>
      <w:r w:rsidRPr="00291A7F">
        <w:rPr>
          <w:sz w:val="16"/>
          <w:szCs w:val="16"/>
        </w:rPr>
        <w:t xml:space="preserve"> </w:t>
      </w:r>
      <w:r>
        <w:rPr>
          <w:sz w:val="16"/>
          <w:szCs w:val="16"/>
          <w:lang w:val="en-US"/>
        </w:rPr>
        <w:t xml:space="preserve">- cittern and bass viol </w:t>
      </w:r>
      <w:r w:rsidR="00FA4A9E">
        <w:rPr>
          <w:sz w:val="16"/>
          <w:szCs w:val="16"/>
          <w:lang w:val="en-US"/>
        </w:rPr>
        <w:t xml:space="preserve">consort </w:t>
      </w:r>
      <w:r>
        <w:rPr>
          <w:sz w:val="16"/>
          <w:szCs w:val="16"/>
          <w:lang w:val="en-US"/>
        </w:rPr>
        <w:t>parts</w:t>
      </w:r>
      <w:r>
        <w:rPr>
          <w:rStyle w:val="FootnoteReference"/>
          <w:sz w:val="16"/>
          <w:szCs w:val="16"/>
        </w:rPr>
        <w:footnoteReference w:id="24"/>
      </w:r>
    </w:p>
    <w:p w14:paraId="47D9F858" w14:textId="782CE667" w:rsidR="00842B2B" w:rsidRPr="00842B2B" w:rsidRDefault="00842B2B" w:rsidP="0041244E">
      <w:pPr>
        <w:tabs>
          <w:tab w:val="right" w:pos="4762"/>
        </w:tabs>
        <w:adjustRightInd w:val="0"/>
        <w:snapToGrid w:val="0"/>
        <w:spacing w:before="60" w:after="60"/>
        <w:ind w:left="284" w:hanging="284"/>
        <w:jc w:val="center"/>
        <w:rPr>
          <w:b/>
          <w:smallCaps/>
          <w:sz w:val="18"/>
        </w:rPr>
      </w:pPr>
      <w:r w:rsidRPr="00F2080F">
        <w:rPr>
          <w:b/>
          <w:smallCaps/>
          <w:sz w:val="18"/>
        </w:rPr>
        <w:t>Appendices</w:t>
      </w:r>
    </w:p>
    <w:p w14:paraId="1839CFAC" w14:textId="37E1F5ED" w:rsidR="005C19F7" w:rsidRDefault="00972C0E" w:rsidP="00F8195E">
      <w:pPr>
        <w:tabs>
          <w:tab w:val="right" w:pos="4762"/>
        </w:tabs>
        <w:adjustRightInd w:val="0"/>
        <w:snapToGrid w:val="0"/>
        <w:ind w:firstLine="284"/>
        <w:rPr>
          <w:szCs w:val="20"/>
        </w:rPr>
      </w:pPr>
      <w:r>
        <w:rPr>
          <w:szCs w:val="20"/>
        </w:rPr>
        <w:t>Here are some page fillers</w:t>
      </w:r>
      <w:r w:rsidRPr="005C19F7">
        <w:rPr>
          <w:szCs w:val="20"/>
        </w:rPr>
        <w:t xml:space="preserve"> </w:t>
      </w:r>
      <w:r>
        <w:rPr>
          <w:szCs w:val="20"/>
        </w:rPr>
        <w:t>as a contrast to the demanding music of Alfonso</w:t>
      </w:r>
      <w:r w:rsidR="00C14C3F">
        <w:rPr>
          <w:szCs w:val="20"/>
        </w:rPr>
        <w:t xml:space="preserve"> (and the </w:t>
      </w:r>
      <w:r w:rsidR="00C14C3F" w:rsidRPr="005C19F7">
        <w:rPr>
          <w:i/>
          <w:szCs w:val="20"/>
        </w:rPr>
        <w:t>Lutezine</w:t>
      </w:r>
      <w:r w:rsidR="00C14C3F">
        <w:rPr>
          <w:szCs w:val="20"/>
        </w:rPr>
        <w:t xml:space="preserve"> also includes a lot of easier and enjoyable music).</w:t>
      </w:r>
      <w:r>
        <w:rPr>
          <w:szCs w:val="20"/>
        </w:rPr>
        <w:t xml:space="preserve"> </w:t>
      </w:r>
      <w:r w:rsidR="00FA0993">
        <w:rPr>
          <w:szCs w:val="20"/>
        </w:rPr>
        <w:t xml:space="preserve">To </w:t>
      </w:r>
      <w:r w:rsidR="00C14C3F">
        <w:rPr>
          <w:szCs w:val="20"/>
        </w:rPr>
        <w:t>continue</w:t>
      </w:r>
      <w:r w:rsidR="00FA0993">
        <w:rPr>
          <w:szCs w:val="20"/>
        </w:rPr>
        <w:t xml:space="preserve"> </w:t>
      </w:r>
      <w:r w:rsidR="00282A77">
        <w:rPr>
          <w:szCs w:val="20"/>
        </w:rPr>
        <w:t>the theme</w:t>
      </w:r>
      <w:r w:rsidR="00FA0993">
        <w:rPr>
          <w:szCs w:val="20"/>
        </w:rPr>
        <w:t xml:space="preserve"> </w:t>
      </w:r>
      <w:r w:rsidR="00282A77">
        <w:rPr>
          <w:szCs w:val="20"/>
        </w:rPr>
        <w:t>of</w:t>
      </w:r>
      <w:r w:rsidR="00BF79D3">
        <w:rPr>
          <w:szCs w:val="20"/>
        </w:rPr>
        <w:t xml:space="preserve"> </w:t>
      </w:r>
      <w:r w:rsidR="00C14C3F">
        <w:rPr>
          <w:szCs w:val="20"/>
        </w:rPr>
        <w:t xml:space="preserve">the </w:t>
      </w:r>
      <w:r w:rsidR="00D20CFE">
        <w:rPr>
          <w:szCs w:val="20"/>
        </w:rPr>
        <w:t>ostinato bass</w:t>
      </w:r>
      <w:r w:rsidR="00282A77">
        <w:rPr>
          <w:szCs w:val="20"/>
        </w:rPr>
        <w:t xml:space="preserve"> </w:t>
      </w:r>
      <w:r w:rsidR="00970DF1">
        <w:rPr>
          <w:szCs w:val="20"/>
        </w:rPr>
        <w:t>of</w:t>
      </w:r>
      <w:r w:rsidR="00D20CFE">
        <w:rPr>
          <w:szCs w:val="20"/>
        </w:rPr>
        <w:t xml:space="preserve"> </w:t>
      </w:r>
      <w:r w:rsidR="00FA0993">
        <w:rPr>
          <w:szCs w:val="20"/>
        </w:rPr>
        <w:t xml:space="preserve">Alfonso's </w:t>
      </w:r>
      <w:r w:rsidR="00FA0993" w:rsidRPr="00953898">
        <w:rPr>
          <w:i/>
          <w:szCs w:val="20"/>
        </w:rPr>
        <w:t>Battaglia</w:t>
      </w:r>
      <w:r w:rsidR="00FA0993">
        <w:rPr>
          <w:szCs w:val="20"/>
        </w:rPr>
        <w:t xml:space="preserve"> (</w:t>
      </w:r>
      <w:r w:rsidR="008F32AF" w:rsidRPr="00282A77">
        <w:rPr>
          <w:b/>
          <w:szCs w:val="20"/>
        </w:rPr>
        <w:t>AF</w:t>
      </w:r>
      <w:r w:rsidR="00FA0993" w:rsidRPr="00282A77">
        <w:rPr>
          <w:b/>
          <w:szCs w:val="20"/>
        </w:rPr>
        <w:t>1</w:t>
      </w:r>
      <w:r w:rsidR="00BF79D3" w:rsidRPr="00282A77">
        <w:rPr>
          <w:b/>
          <w:szCs w:val="20"/>
        </w:rPr>
        <w:t>4</w:t>
      </w:r>
      <w:r w:rsidR="00FA0993">
        <w:rPr>
          <w:szCs w:val="20"/>
        </w:rPr>
        <w:t xml:space="preserve"> above), </w:t>
      </w:r>
      <w:r w:rsidR="00BF79D3" w:rsidRPr="00BF79D3">
        <w:rPr>
          <w:b/>
          <w:szCs w:val="20"/>
        </w:rPr>
        <w:t>App</w:t>
      </w:r>
      <w:r w:rsidR="00262595">
        <w:rPr>
          <w:b/>
          <w:szCs w:val="20"/>
        </w:rPr>
        <w:t xml:space="preserve"> </w:t>
      </w:r>
      <w:r w:rsidR="00C14C3F">
        <w:rPr>
          <w:b/>
          <w:szCs w:val="20"/>
        </w:rPr>
        <w:t>1</w:t>
      </w:r>
      <w:r w:rsidR="001E5D61">
        <w:rPr>
          <w:b/>
          <w:szCs w:val="20"/>
        </w:rPr>
        <w:t xml:space="preserve"> &amp; </w:t>
      </w:r>
      <w:r w:rsidR="00C14C3F">
        <w:rPr>
          <w:b/>
          <w:szCs w:val="20"/>
        </w:rPr>
        <w:t>2</w:t>
      </w:r>
      <w:r w:rsidR="00BF79D3">
        <w:rPr>
          <w:szCs w:val="20"/>
        </w:rPr>
        <w:t xml:space="preserve"> </w:t>
      </w:r>
      <w:r w:rsidR="00FA0993">
        <w:rPr>
          <w:szCs w:val="20"/>
        </w:rPr>
        <w:t xml:space="preserve">are two </w:t>
      </w:r>
      <w:r w:rsidR="00BF79D3">
        <w:rPr>
          <w:szCs w:val="20"/>
        </w:rPr>
        <w:t xml:space="preserve">different </w:t>
      </w:r>
      <w:r w:rsidR="00FA0993">
        <w:rPr>
          <w:szCs w:val="20"/>
        </w:rPr>
        <w:t xml:space="preserve">settings of </w:t>
      </w:r>
      <w:r w:rsidR="00BF79D3">
        <w:rPr>
          <w:szCs w:val="20"/>
        </w:rPr>
        <w:t>the same</w:t>
      </w:r>
      <w:r w:rsidR="00FA0993">
        <w:rPr>
          <w:szCs w:val="20"/>
        </w:rPr>
        <w:t xml:space="preserve"> </w:t>
      </w:r>
      <w:r w:rsidR="00915367">
        <w:rPr>
          <w:szCs w:val="20"/>
        </w:rPr>
        <w:t>Shepherd's</w:t>
      </w:r>
      <w:r w:rsidR="00BF79D3">
        <w:rPr>
          <w:szCs w:val="20"/>
        </w:rPr>
        <w:t xml:space="preserve"> or </w:t>
      </w:r>
      <w:r w:rsidR="00915367">
        <w:rPr>
          <w:szCs w:val="20"/>
        </w:rPr>
        <w:t xml:space="preserve">Pastoral </w:t>
      </w:r>
      <w:r w:rsidR="00FA0993">
        <w:rPr>
          <w:szCs w:val="20"/>
        </w:rPr>
        <w:t>dance</w:t>
      </w:r>
      <w:r w:rsidR="001E5D61">
        <w:rPr>
          <w:szCs w:val="20"/>
        </w:rPr>
        <w:t xml:space="preserve"> with an ostinato bass of a</w:t>
      </w:r>
      <w:r w:rsidR="00C14C3F">
        <w:rPr>
          <w:szCs w:val="20"/>
        </w:rPr>
        <w:t>n open</w:t>
      </w:r>
      <w:r w:rsidR="001E5D61">
        <w:rPr>
          <w:szCs w:val="20"/>
        </w:rPr>
        <w:t xml:space="preserve"> fifth cours</w:t>
      </w:r>
      <w:r w:rsidR="00C14C3F">
        <w:rPr>
          <w:szCs w:val="20"/>
        </w:rPr>
        <w:t>e</w:t>
      </w:r>
      <w:r w:rsidR="00306260">
        <w:rPr>
          <w:szCs w:val="20"/>
        </w:rPr>
        <w:t xml:space="preserve">, presumably in imitation of </w:t>
      </w:r>
      <w:r w:rsidR="00C14C3F">
        <w:rPr>
          <w:szCs w:val="20"/>
        </w:rPr>
        <w:t xml:space="preserve">the drone of </w:t>
      </w:r>
      <w:r w:rsidR="00306260">
        <w:rPr>
          <w:szCs w:val="20"/>
        </w:rPr>
        <w:t>bagpipes</w:t>
      </w:r>
      <w:r w:rsidR="00BF79D3">
        <w:rPr>
          <w:szCs w:val="20"/>
        </w:rPr>
        <w:t xml:space="preserve"> or similar rustic instrument</w:t>
      </w:r>
      <w:r w:rsidR="00282A77">
        <w:rPr>
          <w:szCs w:val="20"/>
        </w:rPr>
        <w:t>s</w:t>
      </w:r>
      <w:r w:rsidR="00306260">
        <w:rPr>
          <w:szCs w:val="20"/>
        </w:rPr>
        <w:t>.</w:t>
      </w:r>
      <w:r w:rsidR="00FA0993">
        <w:rPr>
          <w:szCs w:val="20"/>
        </w:rPr>
        <w:t xml:space="preserve"> </w:t>
      </w:r>
      <w:r w:rsidR="00BF79D3" w:rsidRPr="00BF79D3">
        <w:rPr>
          <w:b/>
          <w:szCs w:val="20"/>
        </w:rPr>
        <w:t>App</w:t>
      </w:r>
      <w:r w:rsidR="00262595">
        <w:rPr>
          <w:b/>
          <w:szCs w:val="20"/>
        </w:rPr>
        <w:t xml:space="preserve">s </w:t>
      </w:r>
      <w:r w:rsidR="00C14C3F">
        <w:rPr>
          <w:b/>
          <w:szCs w:val="20"/>
        </w:rPr>
        <w:t>3</w:t>
      </w:r>
      <w:r w:rsidR="00BF79D3">
        <w:rPr>
          <w:szCs w:val="20"/>
        </w:rPr>
        <w:t xml:space="preserve"> &amp; </w:t>
      </w:r>
      <w:r w:rsidR="00C14C3F">
        <w:rPr>
          <w:b/>
          <w:szCs w:val="20"/>
        </w:rPr>
        <w:t>4</w:t>
      </w:r>
      <w:r w:rsidR="00306260">
        <w:rPr>
          <w:szCs w:val="20"/>
        </w:rPr>
        <w:t xml:space="preserve"> are</w:t>
      </w:r>
      <w:r w:rsidR="00FA0993">
        <w:rPr>
          <w:szCs w:val="20"/>
        </w:rPr>
        <w:t xml:space="preserve"> </w:t>
      </w:r>
      <w:r w:rsidR="00306260">
        <w:rPr>
          <w:szCs w:val="20"/>
        </w:rPr>
        <w:t>two</w:t>
      </w:r>
      <w:r w:rsidR="005E2F7F">
        <w:rPr>
          <w:szCs w:val="20"/>
        </w:rPr>
        <w:t xml:space="preserve"> similar</w:t>
      </w:r>
      <w:r w:rsidR="00306260">
        <w:rPr>
          <w:szCs w:val="20"/>
        </w:rPr>
        <w:t xml:space="preserve"> </w:t>
      </w:r>
      <w:r w:rsidR="00FA0993">
        <w:rPr>
          <w:szCs w:val="20"/>
        </w:rPr>
        <w:t xml:space="preserve">lute solos written on a loose sheet in the back of a manuscript recently found in </w:t>
      </w:r>
      <w:r w:rsidR="00BF79D3">
        <w:rPr>
          <w:szCs w:val="20"/>
        </w:rPr>
        <w:t xml:space="preserve">the </w:t>
      </w:r>
      <w:r w:rsidR="00FA0993" w:rsidRPr="00FA0993">
        <w:rPr>
          <w:szCs w:val="20"/>
          <w:lang w:val="en-US"/>
        </w:rPr>
        <w:t xml:space="preserve">Stadtbibliothek </w:t>
      </w:r>
      <w:r w:rsidR="00FA0993">
        <w:rPr>
          <w:szCs w:val="20"/>
        </w:rPr>
        <w:t>Brauns</w:t>
      </w:r>
      <w:r w:rsidR="00953898">
        <w:rPr>
          <w:szCs w:val="20"/>
        </w:rPr>
        <w:t>ch</w:t>
      </w:r>
      <w:r w:rsidR="00FA0993">
        <w:rPr>
          <w:szCs w:val="20"/>
        </w:rPr>
        <w:t>weig</w:t>
      </w:r>
      <w:r w:rsidR="005E2F7F">
        <w:rPr>
          <w:szCs w:val="20"/>
        </w:rPr>
        <w:t>.</w:t>
      </w:r>
      <w:r w:rsidR="00FA0993">
        <w:rPr>
          <w:rStyle w:val="FootnoteReference"/>
          <w:szCs w:val="20"/>
        </w:rPr>
        <w:footnoteReference w:id="25"/>
      </w:r>
      <w:r w:rsidR="00953898">
        <w:rPr>
          <w:szCs w:val="20"/>
        </w:rPr>
        <w:t xml:space="preserve"> </w:t>
      </w:r>
      <w:r w:rsidR="005E2F7F">
        <w:rPr>
          <w:szCs w:val="20"/>
        </w:rPr>
        <w:t>They</w:t>
      </w:r>
      <w:r w:rsidR="00953898">
        <w:rPr>
          <w:szCs w:val="20"/>
        </w:rPr>
        <w:t xml:space="preserve"> are reminiscent of the English tune called Kemps Jig, and sound very much like stage music that could have been taken to Germany by travelling English actors/musicians. </w:t>
      </w:r>
      <w:r w:rsidR="00262595" w:rsidRPr="00262595">
        <w:rPr>
          <w:b/>
          <w:szCs w:val="20"/>
        </w:rPr>
        <w:t xml:space="preserve">App </w:t>
      </w:r>
      <w:r w:rsidR="00C14C3F">
        <w:rPr>
          <w:b/>
          <w:szCs w:val="20"/>
        </w:rPr>
        <w:t>5</w:t>
      </w:r>
      <w:r w:rsidR="00262595">
        <w:rPr>
          <w:szCs w:val="20"/>
        </w:rPr>
        <w:t xml:space="preserve"> is a</w:t>
      </w:r>
      <w:r w:rsidR="00C83FFC">
        <w:rPr>
          <w:szCs w:val="20"/>
        </w:rPr>
        <w:t>n</w:t>
      </w:r>
      <w:r w:rsidR="00262595">
        <w:rPr>
          <w:szCs w:val="20"/>
        </w:rPr>
        <w:t xml:space="preserve"> anonymous prelude from Mertel</w:t>
      </w:r>
      <w:r w:rsidR="008D09E9">
        <w:rPr>
          <w:szCs w:val="20"/>
        </w:rPr>
        <w:t>'s</w:t>
      </w:r>
      <w:r w:rsidR="00262595">
        <w:rPr>
          <w:szCs w:val="20"/>
        </w:rPr>
        <w:t xml:space="preserve"> </w:t>
      </w:r>
      <w:r w:rsidR="00262595" w:rsidRPr="00262595">
        <w:rPr>
          <w:i/>
          <w:szCs w:val="20"/>
        </w:rPr>
        <w:t xml:space="preserve">Hortus Musicalis </w:t>
      </w:r>
      <w:r w:rsidR="00262595">
        <w:rPr>
          <w:szCs w:val="20"/>
        </w:rPr>
        <w:t xml:space="preserve">published in </w:t>
      </w:r>
      <w:r w:rsidR="0007709C">
        <w:rPr>
          <w:szCs w:val="20"/>
        </w:rPr>
        <w:t>Strasbourg</w:t>
      </w:r>
      <w:r w:rsidR="00262595">
        <w:rPr>
          <w:szCs w:val="20"/>
        </w:rPr>
        <w:t xml:space="preserve"> in 1615.</w:t>
      </w:r>
      <w:r w:rsidR="001E5D61">
        <w:rPr>
          <w:szCs w:val="20"/>
        </w:rPr>
        <w:t xml:space="preserve"> </w:t>
      </w:r>
      <w:r w:rsidR="005E2F7F">
        <w:rPr>
          <w:szCs w:val="20"/>
        </w:rPr>
        <w:t xml:space="preserve">And </w:t>
      </w:r>
      <w:r w:rsidR="001E5D61" w:rsidRPr="001E5D61">
        <w:rPr>
          <w:b/>
          <w:szCs w:val="20"/>
        </w:rPr>
        <w:t xml:space="preserve">App </w:t>
      </w:r>
      <w:r w:rsidR="00C14C3F">
        <w:rPr>
          <w:b/>
          <w:szCs w:val="20"/>
        </w:rPr>
        <w:t>6</w:t>
      </w:r>
      <w:r w:rsidR="001E5D61">
        <w:rPr>
          <w:szCs w:val="20"/>
        </w:rPr>
        <w:t xml:space="preserve"> is version of a </w:t>
      </w:r>
      <w:r w:rsidR="001E5D61" w:rsidRPr="00953898">
        <w:rPr>
          <w:i/>
          <w:szCs w:val="20"/>
        </w:rPr>
        <w:t>Juden Tantz</w:t>
      </w:r>
      <w:r w:rsidR="001E5D61">
        <w:rPr>
          <w:szCs w:val="20"/>
        </w:rPr>
        <w:t xml:space="preserve"> </w:t>
      </w:r>
      <w:r w:rsidR="005E2F7F">
        <w:rPr>
          <w:szCs w:val="20"/>
        </w:rPr>
        <w:t>in an open tuning with not one but several repeated notes as a drone</w:t>
      </w:r>
      <w:r w:rsidR="00446364">
        <w:rPr>
          <w:szCs w:val="20"/>
        </w:rPr>
        <w:t>,</w:t>
      </w:r>
      <w:r w:rsidR="00446364">
        <w:rPr>
          <w:rStyle w:val="FootnoteReference"/>
          <w:szCs w:val="20"/>
        </w:rPr>
        <w:footnoteReference w:id="26"/>
      </w:r>
      <w:r w:rsidR="00446364">
        <w:rPr>
          <w:szCs w:val="20"/>
        </w:rPr>
        <w:t xml:space="preserve"> but is transcribed </w:t>
      </w:r>
      <w:r w:rsidR="009D5ABF">
        <w:rPr>
          <w:szCs w:val="20"/>
        </w:rPr>
        <w:t xml:space="preserve">for renaissance lute here because you will probably not want to retune your lute </w:t>
      </w:r>
      <w:r w:rsidR="00290E7E">
        <w:rPr>
          <w:szCs w:val="20"/>
        </w:rPr>
        <w:t xml:space="preserve">- </w:t>
      </w:r>
      <w:r w:rsidR="009D5ABF">
        <w:rPr>
          <w:szCs w:val="20"/>
        </w:rPr>
        <w:t xml:space="preserve">if you do, the original is in the </w:t>
      </w:r>
      <w:r w:rsidR="009D5ABF" w:rsidRPr="00953898">
        <w:rPr>
          <w:i/>
          <w:szCs w:val="20"/>
        </w:rPr>
        <w:t>Lutezine</w:t>
      </w:r>
      <w:r w:rsidR="009D5ABF">
        <w:rPr>
          <w:szCs w:val="20"/>
        </w:rPr>
        <w:t>. T</w:t>
      </w:r>
      <w:r w:rsidR="00DE2D0B">
        <w:rPr>
          <w:szCs w:val="20"/>
        </w:rPr>
        <w:t>o avoid awkward chords in the tr</w:t>
      </w:r>
      <w:r w:rsidR="009D5ABF">
        <w:rPr>
          <w:szCs w:val="20"/>
        </w:rPr>
        <w:t xml:space="preserve">anscription </w:t>
      </w:r>
      <w:r w:rsidR="00446364">
        <w:rPr>
          <w:szCs w:val="20"/>
        </w:rPr>
        <w:t>the dron</w:t>
      </w:r>
      <w:r w:rsidR="00DE2D0B">
        <w:rPr>
          <w:szCs w:val="20"/>
        </w:rPr>
        <w:t>ing</w:t>
      </w:r>
      <w:r w:rsidR="00DE2D0B" w:rsidRPr="00DE2D0B">
        <w:rPr>
          <w:szCs w:val="20"/>
        </w:rPr>
        <w:t xml:space="preserve"> </w:t>
      </w:r>
      <w:r w:rsidR="00DE2D0B">
        <w:rPr>
          <w:szCs w:val="20"/>
        </w:rPr>
        <w:t xml:space="preserve">chords have been simplified </w:t>
      </w:r>
      <w:r w:rsidR="00446364">
        <w:rPr>
          <w:szCs w:val="20"/>
        </w:rPr>
        <w:t xml:space="preserve">to a single bass in C, </w:t>
      </w:r>
      <w:r w:rsidR="00FB6CBA">
        <w:rPr>
          <w:szCs w:val="20"/>
        </w:rPr>
        <w:t>as</w:t>
      </w:r>
      <w:r w:rsidR="006D4428">
        <w:rPr>
          <w:szCs w:val="20"/>
        </w:rPr>
        <w:t xml:space="preserve"> found in </w:t>
      </w:r>
      <w:r w:rsidR="00446364">
        <w:rPr>
          <w:szCs w:val="20"/>
        </w:rPr>
        <w:t xml:space="preserve">Apps </w:t>
      </w:r>
      <w:r w:rsidR="00C14C3F">
        <w:rPr>
          <w:szCs w:val="20"/>
        </w:rPr>
        <w:t>1</w:t>
      </w:r>
      <w:r w:rsidR="00446364">
        <w:rPr>
          <w:szCs w:val="20"/>
        </w:rPr>
        <w:t xml:space="preserve"> &amp; </w:t>
      </w:r>
      <w:r w:rsidR="00C14C3F">
        <w:rPr>
          <w:szCs w:val="20"/>
        </w:rPr>
        <w:t>2</w:t>
      </w:r>
      <w:r w:rsidR="00446364">
        <w:rPr>
          <w:szCs w:val="20"/>
        </w:rPr>
        <w:t xml:space="preserve">. </w:t>
      </w:r>
      <w:r w:rsidR="005E2F7F">
        <w:rPr>
          <w:szCs w:val="20"/>
        </w:rPr>
        <w:t xml:space="preserve">More lute solos with </w:t>
      </w:r>
      <w:r w:rsidR="009D5ABF" w:rsidRPr="009D5ABF">
        <w:rPr>
          <w:szCs w:val="20"/>
        </w:rPr>
        <w:t xml:space="preserve">an ostinato bass </w:t>
      </w:r>
      <w:r w:rsidR="005E2F7F">
        <w:rPr>
          <w:szCs w:val="20"/>
        </w:rPr>
        <w:t xml:space="preserve">are in the </w:t>
      </w:r>
      <w:r w:rsidR="005E2F7F" w:rsidRPr="00953898">
        <w:rPr>
          <w:i/>
          <w:szCs w:val="20"/>
        </w:rPr>
        <w:t>Lutezine</w:t>
      </w:r>
      <w:r w:rsidR="005E2F7F">
        <w:rPr>
          <w:szCs w:val="20"/>
        </w:rPr>
        <w:t xml:space="preserve"> accompanying this </w:t>
      </w:r>
      <w:r w:rsidR="005E2F7F" w:rsidRPr="00BF79D3">
        <w:rPr>
          <w:i/>
          <w:szCs w:val="20"/>
        </w:rPr>
        <w:t>Lute News</w:t>
      </w:r>
      <w:r w:rsidR="005E2F7F">
        <w:rPr>
          <w:szCs w:val="20"/>
        </w:rPr>
        <w:t>, including</w:t>
      </w:r>
      <w:r w:rsidR="005E2F7F" w:rsidRPr="00BF79D3">
        <w:rPr>
          <w:szCs w:val="20"/>
        </w:rPr>
        <w:t xml:space="preserve"> </w:t>
      </w:r>
      <w:r w:rsidR="005E2F7F">
        <w:rPr>
          <w:szCs w:val="20"/>
        </w:rPr>
        <w:t>a setting of an English Battle piece</w:t>
      </w:r>
      <w:r w:rsidR="00993350">
        <w:rPr>
          <w:szCs w:val="20"/>
        </w:rPr>
        <w:t xml:space="preserve"> </w:t>
      </w:r>
      <w:r w:rsidR="00970DF1">
        <w:rPr>
          <w:szCs w:val="20"/>
        </w:rPr>
        <w:t>as a contrast to</w:t>
      </w:r>
      <w:r w:rsidR="00993350">
        <w:rPr>
          <w:szCs w:val="20"/>
        </w:rPr>
        <w:t xml:space="preserve"> the one by Alfonso</w:t>
      </w:r>
      <w:r w:rsidR="005E2F7F">
        <w:rPr>
          <w:szCs w:val="20"/>
        </w:rPr>
        <w:t>.</w:t>
      </w:r>
    </w:p>
    <w:p w14:paraId="096E13AC" w14:textId="18B5E493" w:rsidR="00E56D49" w:rsidRPr="00E56D49" w:rsidRDefault="00F27217" w:rsidP="00FB6CBA">
      <w:pPr>
        <w:tabs>
          <w:tab w:val="right" w:pos="4762"/>
        </w:tabs>
        <w:adjustRightInd w:val="0"/>
        <w:snapToGrid w:val="0"/>
        <w:spacing w:before="60"/>
        <w:ind w:left="284" w:hanging="142"/>
        <w:rPr>
          <w:i/>
          <w:sz w:val="18"/>
        </w:rPr>
      </w:pPr>
      <w:r w:rsidRPr="00F27217">
        <w:rPr>
          <w:b/>
          <w:sz w:val="18"/>
        </w:rPr>
        <w:t xml:space="preserve">App </w:t>
      </w:r>
      <w:r w:rsidR="00C14C3F">
        <w:rPr>
          <w:b/>
          <w:sz w:val="18"/>
        </w:rPr>
        <w:t>1</w:t>
      </w:r>
      <w:r w:rsidRPr="00F27217">
        <w:rPr>
          <w:b/>
          <w:sz w:val="18"/>
        </w:rPr>
        <w:t>.</w:t>
      </w:r>
      <w:r w:rsidRPr="00F27217">
        <w:rPr>
          <w:sz w:val="18"/>
        </w:rPr>
        <w:t xml:space="preserve"> </w:t>
      </w:r>
      <w:r w:rsidR="00E56D49" w:rsidRPr="00E56D49">
        <w:rPr>
          <w:sz w:val="18"/>
        </w:rPr>
        <w:t xml:space="preserve">D-LEm II.6.15, p. 371 i </w:t>
      </w:r>
      <w:r w:rsidR="00E56D49" w:rsidRPr="00E56D49">
        <w:rPr>
          <w:i/>
          <w:sz w:val="18"/>
        </w:rPr>
        <w:t xml:space="preserve">Schafer Tantz </w:t>
      </w:r>
      <w:r w:rsidR="00E56D49" w:rsidRPr="00446364">
        <w:rPr>
          <w:i/>
          <w:sz w:val="18"/>
        </w:rPr>
        <w:t>15</w:t>
      </w:r>
      <w:r w:rsidR="00E56D49">
        <w:rPr>
          <w:sz w:val="18"/>
        </w:rPr>
        <w:tab/>
        <w:t>1</w:t>
      </w:r>
      <w:r w:rsidR="00D55BB3">
        <w:rPr>
          <w:sz w:val="18"/>
        </w:rPr>
        <w:t>5</w:t>
      </w:r>
    </w:p>
    <w:p w14:paraId="5EF57411" w14:textId="6B07B9D9" w:rsidR="0004046D" w:rsidRPr="00EC06EA" w:rsidRDefault="0004046D" w:rsidP="00953898">
      <w:pPr>
        <w:tabs>
          <w:tab w:val="right" w:pos="4762"/>
        </w:tabs>
        <w:adjustRightInd w:val="0"/>
        <w:snapToGrid w:val="0"/>
        <w:ind w:left="284" w:hanging="142"/>
        <w:rPr>
          <w:sz w:val="18"/>
        </w:rPr>
      </w:pPr>
      <w:r w:rsidRPr="00EC06EA">
        <w:rPr>
          <w:b/>
          <w:sz w:val="18"/>
        </w:rPr>
        <w:t xml:space="preserve">App </w:t>
      </w:r>
      <w:r w:rsidR="00C14C3F">
        <w:rPr>
          <w:b/>
          <w:sz w:val="18"/>
        </w:rPr>
        <w:t>2</w:t>
      </w:r>
      <w:r w:rsidRPr="00EC06EA">
        <w:rPr>
          <w:b/>
          <w:sz w:val="18"/>
        </w:rPr>
        <w:t xml:space="preserve">. </w:t>
      </w:r>
      <w:r w:rsidRPr="00EC06EA">
        <w:rPr>
          <w:sz w:val="18"/>
        </w:rPr>
        <w:t xml:space="preserve">D-LEm II.6.15, p. 406 ii </w:t>
      </w:r>
      <w:r w:rsidRPr="00EC06EA">
        <w:rPr>
          <w:i/>
          <w:sz w:val="18"/>
        </w:rPr>
        <w:t>Chorea Pastorum</w:t>
      </w:r>
      <w:r>
        <w:rPr>
          <w:sz w:val="18"/>
        </w:rPr>
        <w:tab/>
        <w:t>1</w:t>
      </w:r>
      <w:r w:rsidR="00D55BB3">
        <w:rPr>
          <w:sz w:val="18"/>
        </w:rPr>
        <w:t>7</w:t>
      </w:r>
    </w:p>
    <w:p w14:paraId="207E341D" w14:textId="7C5A46B6" w:rsidR="00EC06EA" w:rsidRPr="00EC06EA" w:rsidRDefault="00EC06EA" w:rsidP="00953898">
      <w:pPr>
        <w:tabs>
          <w:tab w:val="right" w:pos="4762"/>
        </w:tabs>
        <w:adjustRightInd w:val="0"/>
        <w:snapToGrid w:val="0"/>
        <w:ind w:left="284" w:hanging="142"/>
        <w:rPr>
          <w:sz w:val="18"/>
        </w:rPr>
      </w:pPr>
      <w:r w:rsidRPr="00EC06EA">
        <w:rPr>
          <w:b/>
          <w:sz w:val="18"/>
        </w:rPr>
        <w:t xml:space="preserve">App </w:t>
      </w:r>
      <w:r w:rsidR="00C14C3F">
        <w:rPr>
          <w:b/>
          <w:sz w:val="18"/>
        </w:rPr>
        <w:t>3</w:t>
      </w:r>
      <w:r w:rsidRPr="00EC06EA">
        <w:rPr>
          <w:b/>
          <w:sz w:val="18"/>
        </w:rPr>
        <w:t>.</w:t>
      </w:r>
      <w:r>
        <w:rPr>
          <w:sz w:val="18"/>
        </w:rPr>
        <w:t xml:space="preserve"> </w:t>
      </w:r>
      <w:r w:rsidRPr="00EC06EA">
        <w:rPr>
          <w:sz w:val="18"/>
        </w:rPr>
        <w:t xml:space="preserve">D-BSstb C 39 2o, loose leaf f. 3v </w:t>
      </w:r>
      <w:r>
        <w:rPr>
          <w:sz w:val="18"/>
        </w:rPr>
        <w:t>u</w:t>
      </w:r>
      <w:r w:rsidRPr="00EC06EA">
        <w:rPr>
          <w:sz w:val="18"/>
        </w:rPr>
        <w:t>ntitled</w:t>
      </w:r>
      <w:r>
        <w:rPr>
          <w:sz w:val="18"/>
        </w:rPr>
        <w:tab/>
        <w:t>1</w:t>
      </w:r>
      <w:r w:rsidR="003C5988">
        <w:rPr>
          <w:sz w:val="18"/>
        </w:rPr>
        <w:t>9</w:t>
      </w:r>
    </w:p>
    <w:p w14:paraId="24A1F8A1" w14:textId="73DEB46E" w:rsidR="00EC06EA" w:rsidRDefault="00EC06EA" w:rsidP="00953898">
      <w:pPr>
        <w:tabs>
          <w:tab w:val="right" w:pos="4762"/>
        </w:tabs>
        <w:adjustRightInd w:val="0"/>
        <w:snapToGrid w:val="0"/>
        <w:ind w:left="284" w:hanging="142"/>
        <w:rPr>
          <w:sz w:val="18"/>
        </w:rPr>
      </w:pPr>
      <w:r w:rsidRPr="00EC06EA">
        <w:rPr>
          <w:b/>
          <w:sz w:val="18"/>
        </w:rPr>
        <w:t xml:space="preserve">App </w:t>
      </w:r>
      <w:r w:rsidR="00C14C3F">
        <w:rPr>
          <w:b/>
          <w:sz w:val="18"/>
        </w:rPr>
        <w:t>4</w:t>
      </w:r>
      <w:r w:rsidRPr="00EC06EA">
        <w:rPr>
          <w:b/>
          <w:sz w:val="18"/>
        </w:rPr>
        <w:t>.</w:t>
      </w:r>
      <w:r>
        <w:rPr>
          <w:sz w:val="18"/>
        </w:rPr>
        <w:t xml:space="preserve"> </w:t>
      </w:r>
      <w:r w:rsidRPr="00EC06EA">
        <w:rPr>
          <w:sz w:val="18"/>
        </w:rPr>
        <w:t xml:space="preserve">D-BSstb C 39 2o, loose leaf ff. 3v-4r </w:t>
      </w:r>
      <w:r w:rsidRPr="00EC06EA">
        <w:rPr>
          <w:i/>
          <w:sz w:val="18"/>
        </w:rPr>
        <w:t>2 Disc</w:t>
      </w:r>
      <w:r>
        <w:rPr>
          <w:sz w:val="18"/>
        </w:rPr>
        <w:tab/>
        <w:t>1</w:t>
      </w:r>
      <w:r w:rsidR="003C5988">
        <w:rPr>
          <w:sz w:val="18"/>
        </w:rPr>
        <w:t>9</w:t>
      </w:r>
    </w:p>
    <w:p w14:paraId="38665E04" w14:textId="03E8347E" w:rsidR="00E17A19" w:rsidRPr="00EC06EA" w:rsidRDefault="00E17A19" w:rsidP="00953898">
      <w:pPr>
        <w:tabs>
          <w:tab w:val="right" w:pos="4762"/>
        </w:tabs>
        <w:adjustRightInd w:val="0"/>
        <w:snapToGrid w:val="0"/>
        <w:ind w:left="284" w:hanging="142"/>
        <w:rPr>
          <w:sz w:val="18"/>
        </w:rPr>
      </w:pPr>
      <w:r w:rsidRPr="00E17A19">
        <w:rPr>
          <w:b/>
          <w:sz w:val="18"/>
        </w:rPr>
        <w:t xml:space="preserve">App </w:t>
      </w:r>
      <w:r w:rsidR="00C14C3F">
        <w:rPr>
          <w:b/>
          <w:sz w:val="18"/>
        </w:rPr>
        <w:t>5</w:t>
      </w:r>
      <w:r w:rsidRPr="00E17A19">
        <w:rPr>
          <w:b/>
          <w:sz w:val="18"/>
        </w:rPr>
        <w:t xml:space="preserve">. </w:t>
      </w:r>
      <w:r w:rsidRPr="00E17A19">
        <w:rPr>
          <w:sz w:val="18"/>
        </w:rPr>
        <w:t xml:space="preserve">Mertel 1615, p. 17 Praeludium </w:t>
      </w:r>
      <w:r w:rsidRPr="00E17A19">
        <w:rPr>
          <w:i/>
          <w:sz w:val="18"/>
        </w:rPr>
        <w:t>39</w:t>
      </w:r>
      <w:r>
        <w:rPr>
          <w:sz w:val="18"/>
        </w:rPr>
        <w:tab/>
        <w:t>20</w:t>
      </w:r>
    </w:p>
    <w:p w14:paraId="213C828E" w14:textId="70348B80" w:rsidR="00244037" w:rsidRPr="00D803E6" w:rsidRDefault="00EC06EA" w:rsidP="00BE41C9">
      <w:pPr>
        <w:tabs>
          <w:tab w:val="right" w:pos="4762"/>
        </w:tabs>
        <w:adjustRightInd w:val="0"/>
        <w:snapToGrid w:val="0"/>
        <w:ind w:left="284" w:hanging="142"/>
        <w:rPr>
          <w:sz w:val="18"/>
        </w:rPr>
      </w:pPr>
      <w:r w:rsidRPr="00EC06EA">
        <w:rPr>
          <w:b/>
          <w:sz w:val="18"/>
        </w:rPr>
        <w:t xml:space="preserve">App </w:t>
      </w:r>
      <w:r w:rsidR="00C14C3F">
        <w:rPr>
          <w:b/>
          <w:sz w:val="18"/>
        </w:rPr>
        <w:t>6</w:t>
      </w:r>
      <w:r w:rsidRPr="00EC06EA">
        <w:rPr>
          <w:b/>
          <w:sz w:val="18"/>
        </w:rPr>
        <w:t>.</w:t>
      </w:r>
      <w:r w:rsidRPr="00EC06EA">
        <w:rPr>
          <w:sz w:val="18"/>
        </w:rPr>
        <w:t xml:space="preserve"> PL-WRk 352, ff. 52v-53r </w:t>
      </w:r>
      <w:r w:rsidRPr="00F2080F">
        <w:rPr>
          <w:i/>
          <w:sz w:val="18"/>
        </w:rPr>
        <w:t>Jud</w:t>
      </w:r>
      <w:r w:rsidRPr="00EC06EA">
        <w:rPr>
          <w:sz w:val="18"/>
        </w:rPr>
        <w:t>(e)</w:t>
      </w:r>
      <w:r w:rsidRPr="00F2080F">
        <w:rPr>
          <w:i/>
          <w:sz w:val="18"/>
        </w:rPr>
        <w:t>n Tantz</w:t>
      </w:r>
      <w:r w:rsidRPr="00EC06EA">
        <w:rPr>
          <w:sz w:val="18"/>
        </w:rPr>
        <w:t xml:space="preserve"> - trans</w:t>
      </w:r>
      <w:r w:rsidR="00E221D2">
        <w:rPr>
          <w:sz w:val="18"/>
        </w:rPr>
        <w:t>cribed</w:t>
      </w:r>
      <w:r>
        <w:rPr>
          <w:sz w:val="18"/>
        </w:rPr>
        <w:tab/>
      </w:r>
      <w:r w:rsidR="00E17A19">
        <w:rPr>
          <w:sz w:val="18"/>
        </w:rPr>
        <w:t>23</w:t>
      </w:r>
    </w:p>
    <w:p w14:paraId="324F0F3F" w14:textId="4A0C2A49" w:rsidR="00443772" w:rsidRPr="00443772" w:rsidRDefault="00D102E6" w:rsidP="00993E8B">
      <w:pPr>
        <w:tabs>
          <w:tab w:val="right" w:pos="4762"/>
          <w:tab w:val="right" w:pos="9923"/>
        </w:tabs>
        <w:adjustRightInd w:val="0"/>
        <w:snapToGrid w:val="0"/>
        <w:spacing w:before="60"/>
        <w:ind w:hanging="23"/>
        <w:jc w:val="left"/>
        <w:rPr>
          <w:i/>
          <w:color w:val="000000"/>
        </w:rPr>
        <w:sectPr w:rsidR="00443772" w:rsidRPr="00443772" w:rsidSect="00CC6D35">
          <w:footnotePr>
            <w:pos w:val="beneathText"/>
          </w:footnotePr>
          <w:type w:val="continuous"/>
          <w:pgSz w:w="11905" w:h="16837"/>
          <w:pgMar w:top="851" w:right="851" w:bottom="992" w:left="851" w:header="709" w:footer="709" w:gutter="0"/>
          <w:pgNumType w:fmt="lowerRoman"/>
          <w:cols w:num="2" w:space="340"/>
        </w:sectPr>
      </w:pPr>
      <w:r w:rsidRPr="007320BF">
        <w:rPr>
          <w:color w:val="000000"/>
          <w:sz w:val="18"/>
        </w:rPr>
        <w:tab/>
      </w:r>
      <w:r w:rsidR="00443772">
        <w:rPr>
          <w:color w:val="000000"/>
          <w:sz w:val="18"/>
        </w:rPr>
        <w:tab/>
      </w:r>
      <w:r w:rsidRPr="00443772">
        <w:rPr>
          <w:i/>
          <w:color w:val="000000"/>
        </w:rPr>
        <w:t xml:space="preserve">John H. Robinson </w:t>
      </w:r>
      <w:r w:rsidR="00193D57">
        <w:rPr>
          <w:i/>
          <w:color w:val="000000"/>
        </w:rPr>
        <w:t xml:space="preserve">- </w:t>
      </w:r>
      <w:r w:rsidR="000B56C5">
        <w:rPr>
          <w:i/>
          <w:color w:val="000000"/>
        </w:rPr>
        <w:t>April</w:t>
      </w:r>
      <w:r w:rsidRPr="00443772">
        <w:rPr>
          <w:i/>
          <w:color w:val="000000"/>
        </w:rPr>
        <w:t xml:space="preserve"> 20</w:t>
      </w:r>
      <w:r w:rsidR="00443772" w:rsidRPr="00443772">
        <w:rPr>
          <w:i/>
          <w:color w:val="000000"/>
        </w:rPr>
        <w:t>20</w:t>
      </w:r>
    </w:p>
    <w:p w14:paraId="207E2D47" w14:textId="77777777" w:rsidR="00CC6D35" w:rsidRDefault="00CC6D35">
      <w:pPr>
        <w:widowControl/>
        <w:jc w:val="left"/>
        <w:rPr>
          <w:b/>
          <w:color w:val="000000"/>
          <w:lang w:val="en-US"/>
        </w:rPr>
      </w:pPr>
      <w:r>
        <w:rPr>
          <w:b/>
          <w:color w:val="000000"/>
          <w:lang w:val="en-US"/>
        </w:rPr>
        <w:br w:type="page"/>
      </w:r>
    </w:p>
    <w:p w14:paraId="6A5821DE" w14:textId="77777777" w:rsidR="00CC6D35" w:rsidRDefault="00CC6D35" w:rsidP="00ED09DF">
      <w:pPr>
        <w:tabs>
          <w:tab w:val="right" w:pos="4678"/>
          <w:tab w:val="right" w:pos="9923"/>
        </w:tabs>
        <w:adjustRightInd w:val="0"/>
        <w:snapToGrid w:val="0"/>
        <w:spacing w:before="60" w:after="60"/>
        <w:ind w:hanging="23"/>
        <w:rPr>
          <w:b/>
          <w:color w:val="000000"/>
          <w:sz w:val="16"/>
          <w:szCs w:val="16"/>
          <w:lang w:val="en-US"/>
        </w:rPr>
        <w:sectPr w:rsidR="00CC6D35" w:rsidSect="00EF3137">
          <w:footnotePr>
            <w:pos w:val="beneathText"/>
          </w:footnotePr>
          <w:type w:val="continuous"/>
          <w:pgSz w:w="11905" w:h="16837"/>
          <w:pgMar w:top="851" w:right="992" w:bottom="992" w:left="992" w:header="709" w:footer="709" w:gutter="0"/>
          <w:pgNumType w:fmt="lowerRoman"/>
          <w:cols w:space="397"/>
        </w:sectPr>
      </w:pPr>
    </w:p>
    <w:p w14:paraId="6F7B80A7" w14:textId="25A29C6F" w:rsidR="00ED09DF" w:rsidRPr="00CC6D35" w:rsidRDefault="00ED09DF" w:rsidP="00ED09DF">
      <w:pPr>
        <w:tabs>
          <w:tab w:val="right" w:pos="4678"/>
          <w:tab w:val="right" w:pos="9923"/>
        </w:tabs>
        <w:adjustRightInd w:val="0"/>
        <w:snapToGrid w:val="0"/>
        <w:spacing w:before="60" w:after="60"/>
        <w:ind w:hanging="23"/>
        <w:rPr>
          <w:b/>
          <w:color w:val="000000"/>
          <w:sz w:val="16"/>
          <w:szCs w:val="16"/>
          <w:lang w:val="en-US"/>
        </w:rPr>
      </w:pPr>
      <w:r w:rsidRPr="00CC6D35">
        <w:rPr>
          <w:b/>
          <w:color w:val="000000"/>
          <w:sz w:val="16"/>
          <w:szCs w:val="16"/>
          <w:lang w:val="en-US"/>
        </w:rPr>
        <w:lastRenderedPageBreak/>
        <w:t xml:space="preserve">Commentary: Alfonso Ferrabosco: </w:t>
      </w:r>
    </w:p>
    <w:p w14:paraId="529927EA"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AF1.</w:t>
      </w:r>
      <w:r w:rsidRPr="00CC6D35">
        <w:rPr>
          <w:color w:val="000000"/>
          <w:sz w:val="16"/>
          <w:szCs w:val="16"/>
        </w:rPr>
        <w:t xml:space="preserve"> 8/4-6 - d2-a2-b2 erased; 8/5 - a1 absent; 8-9, 15-16, 38-39 &amp; 47-48 - bar lines absent; 15/6 - f3 erased; 51/1 - e4f5 instead of a4a7. </w:t>
      </w:r>
    </w:p>
    <w:p w14:paraId="1C42442E"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AF2. </w:t>
      </w:r>
      <w:r w:rsidRPr="00CC6D35">
        <w:rPr>
          <w:color w:val="000000"/>
          <w:sz w:val="16"/>
          <w:szCs w:val="16"/>
        </w:rPr>
        <w:t xml:space="preserve">7/5 - i2 instead of i3; 8-9, 12-13, 20-21, 24-25, 29-30, 42-43, 45-46 &amp; 53-54 - bar lines absent; 26/1 - scribe changed d3 to f3; 26/8 - a3 added in pale ink; 32 &amp; 50 - half bars in original retained; 38/1 - scribe changed d2 to a2 cancelling vertical stroke of d with #; 41/4 - scribe changed d2 to f2; 47/7 - b4 instead of b3.  </w:t>
      </w:r>
    </w:p>
    <w:p w14:paraId="34F47CF8"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AF3. </w:t>
      </w:r>
      <w:r w:rsidRPr="00CC6D35">
        <w:rPr>
          <w:color w:val="000000"/>
          <w:sz w:val="16"/>
          <w:szCs w:val="16"/>
        </w:rPr>
        <w:t xml:space="preserve">59/2 - scribe changed b1 to c1; 63/1 - scribe changed a3 to b3; 68/4 - scribe changed d1 to c1; 83/3 - e4 displace right below d1b3; 86/4-5, 131/4-5 &amp; 142/4-5 - crotchets instead of quavers; 103/1 - a1 added; 105/2 - c4 crossed out; 109/1 - e3 instead of f3; 110 - bar line added after time signature '3'; 110/1 - semibreve instead of dotted semibreve; 121/2-3 - crotchets instead of minims; 127/3 - c5 displaced right below a1c2; 149/1-5 - scribe changed 2 crotchets crotchet 2 quavers to crotchet 2 quavers 2 crotchets. </w:t>
      </w:r>
    </w:p>
    <w:p w14:paraId="7E2CEE11"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AF4i. </w:t>
      </w:r>
      <w:r w:rsidRPr="00CC6D35">
        <w:rPr>
          <w:color w:val="000000"/>
          <w:sz w:val="16"/>
          <w:szCs w:val="16"/>
        </w:rPr>
        <w:t xml:space="preserve">treble of duet; 61/between 12-13 - 2 semiquavers f1-e1 added; 69/1 - c3 instead of c4; 94-95 - bar line absent; 96-97 - double bar line absent; GB-Cu Dd.3.18, ff. 14v-15r includes the following differences: 6/2-3, 9/1-2, 14/3-4, 77/3-4 - 2 crotchets instead of dotted crochet quaver; 45/6 - d1 instead of e1; 46/14 - b1 instead of c1; 62/2-4 - a1-c1-d1 instead of e1-c1-e1; 72/1 - a2 instead of d2; 73/2-4 - d1-d1-d1 instead of i2-i2-i2; 84/14 - c1 instead of b1; 91/1-8 - 8 quavers instead of 4 pairs of dotted quaver semiquaver; 97 - final bar absent. </w:t>
      </w:r>
    </w:p>
    <w:p w14:paraId="0A10BCD2"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AF4ii. </w:t>
      </w:r>
      <w:r w:rsidRPr="00CC6D35">
        <w:rPr>
          <w:color w:val="000000"/>
          <w:sz w:val="16"/>
          <w:szCs w:val="16"/>
        </w:rPr>
        <w:t xml:space="preserve">ground of duet; 17-18 - single instead of double bar line; 17/1 - fermata above semibreve instead of fermata. </w:t>
      </w:r>
    </w:p>
    <w:p w14:paraId="0FFFFAF0"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AF5. </w:t>
      </w:r>
      <w:r w:rsidRPr="00CC6D35">
        <w:rPr>
          <w:color w:val="000000"/>
          <w:sz w:val="16"/>
          <w:szCs w:val="16"/>
        </w:rPr>
        <w:t xml:space="preserve">4-5, 5-6, 31-32, 42-43, 56-57, 77-78, 83-84, 103-104, 119-120, 127-128, 136-137, 142-143, 144-145 - bar lines absent; 5/9-10, 8/5-12, 35/4-7, 36/4-7, 65/10-13, 102/1-4 - quavers instead of semiquavers; 11/8 - semiquaver a1 absent; 15/8 - scribe changed a5 to c5; 30/7-8, 76/5-6 - bar line added; 34/8-11, 104/2, 142/12 - semiquavers instead of quavers; 37/3-4 - f3-e3 instead of f4-e4; 55/1 - scribe changed b5 to c5; 63/1 - g4 not clear and h5a6 in paler ink; 67/1 - c4 added; 68/11 - e5 absent; 70/1 - quaver instead of semiquaver; 70/3 - semiquaver f3 absent; 74/1, 84/8 - c5 absent; 76/1 - h5 in paler ink; 85/1 - d5 in paler ink; 89/1-4 - scribe changed semiquavers to quavers; 90/1 - e5f6 instead of a5; 92/3-11 - rhythm values doubled in original; 95/9-12 - semiquavers instead of demisemiquavers; 96/5-12 - 8 quavers instead of 4 semiquavers 4 demisemiquavers; 100/1 - f5 added; 106/1 - scribe changed minim to crotchet instead of dotted crotchet; 115/1 - d2 absent; 132/7 - e5 obscured by vertical line at end of stave; 132/8 to 143/1 - final 12 bars of tablature written on a glued in page extension; 137 - bar absent; 142/4-11 - semiquavers instead of demisemiquavers; 143 /1-2 - crotchets instead of </w:t>
      </w:r>
      <w:r w:rsidRPr="00CC6D35">
        <w:rPr>
          <w:color w:val="000000"/>
          <w:sz w:val="16"/>
          <w:szCs w:val="16"/>
        </w:rPr>
        <w:t xml:space="preserve">minims; 145/1 - fermata above semibreve instead of fermata. </w:t>
      </w:r>
    </w:p>
    <w:p w14:paraId="4621BCFE"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AF6. </w:t>
      </w:r>
      <w:r w:rsidRPr="00CC6D35">
        <w:rPr>
          <w:color w:val="000000"/>
          <w:sz w:val="16"/>
          <w:szCs w:val="16"/>
        </w:rPr>
        <w:t xml:space="preserve">7-8, 16-17 - bar lines absent. </w:t>
      </w:r>
    </w:p>
    <w:p w14:paraId="45530234"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AF7. </w:t>
      </w:r>
      <w:r w:rsidRPr="00CC6D35">
        <w:rPr>
          <w:color w:val="000000"/>
          <w:sz w:val="16"/>
          <w:szCs w:val="16"/>
        </w:rPr>
        <w:t xml:space="preserve">5 - bar of 6 minims; 16-17 - bar line absent. </w:t>
      </w:r>
    </w:p>
    <w:p w14:paraId="343CF969"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AF8</w:t>
      </w:r>
      <w:r w:rsidRPr="00CC6D35">
        <w:rPr>
          <w:color w:val="000000"/>
          <w:sz w:val="16"/>
          <w:szCs w:val="16"/>
        </w:rPr>
        <w:t xml:space="preserve">. 3/3 - d3 absent; 21/6 - c4a5 absent. </w:t>
      </w:r>
    </w:p>
    <w:p w14:paraId="01E2D1A9"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AF9. </w:t>
      </w:r>
      <w:r w:rsidRPr="00CC6D35">
        <w:rPr>
          <w:color w:val="000000"/>
          <w:sz w:val="16"/>
          <w:szCs w:val="16"/>
        </w:rPr>
        <w:t xml:space="preserve">26/1-2 - minims absent; 33/1 - fermata absent. </w:t>
      </w:r>
    </w:p>
    <w:p w14:paraId="7D64CB3D"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AF10.</w:t>
      </w:r>
      <w:r w:rsidRPr="00CC6D35">
        <w:rPr>
          <w:color w:val="000000"/>
          <w:sz w:val="16"/>
          <w:szCs w:val="16"/>
        </w:rPr>
        <w:t xml:space="preserve"> 5/2 - f3 instead of f3; 6-7, 7-8, 14-15, 21-22, 22-23 - bar lines displaced 2 minims to the right; 8/5-6, 16/15-16 - double bar lines absent; 9-10 - bar line displaced 2 minims to the left; 11-12 - bar line absent; 16/9-10 - 2 semiquavers f2-d2 absent; 19/5 - g3 instead of g4; 22/6 - d1 instead of d2; 27/9-10, 30/11-12, 31/16-17, 32/15-16 - bar lines added; 32/16 - minim with fermata above double bar line instead of fermata. </w:t>
      </w:r>
    </w:p>
    <w:p w14:paraId="1023E5A7"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AF11a. </w:t>
      </w:r>
      <w:r w:rsidRPr="00CC6D35">
        <w:rPr>
          <w:color w:val="000000"/>
          <w:sz w:val="16"/>
          <w:szCs w:val="16"/>
        </w:rPr>
        <w:t xml:space="preserve">8-9 - bar line absent; 13/7 - e5 instead of c5; 16/4, 32/4, 48/4, 64/4, 80/5, 96/5 - fermata instead of minim; 42/4-5 - quavers instead of crotchets; 53/14-15 - 2 quavers c2-a2 absent; 69-70 - bars absent; 81/3 - quaver d2 absent; 84/8 - c2a3 instead of a2c3; 86/4-9 - crotchets absent; 95/12 - c5 instead of c4; 104/3-4 - quavers instead of crotchets; 105-106 - bar line displaced a note to the right. </w:t>
      </w:r>
    </w:p>
    <w:p w14:paraId="1B6E7BEA"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AF11b.</w:t>
      </w:r>
      <w:r w:rsidRPr="00CC6D35">
        <w:rPr>
          <w:color w:val="000000"/>
          <w:sz w:val="16"/>
          <w:szCs w:val="16"/>
        </w:rPr>
        <w:t xml:space="preserve"> 16/2, 64/2 - fermata instead of crotchet; 17/1 - dotted crotchet instead of dotted minim; 18/3-6 - quavers instead of crotchets; 32/2 - fermata instead of minim; 79/2 to 80/12 - crotchets instead of quavers. </w:t>
      </w:r>
    </w:p>
    <w:p w14:paraId="7380BDCF"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AF12.</w:t>
      </w:r>
      <w:r w:rsidRPr="00CC6D35">
        <w:rPr>
          <w:color w:val="000000"/>
          <w:sz w:val="16"/>
          <w:szCs w:val="16"/>
        </w:rPr>
        <w:t xml:space="preserve"> no changes. </w:t>
      </w:r>
    </w:p>
    <w:p w14:paraId="402DC5E8" w14:textId="77777777" w:rsidR="00ED09DF" w:rsidRPr="00CC6D35" w:rsidRDefault="00ED09DF" w:rsidP="00ED09DF">
      <w:pPr>
        <w:tabs>
          <w:tab w:val="right" w:pos="4678"/>
          <w:tab w:val="right" w:pos="9923"/>
        </w:tabs>
        <w:adjustRightInd w:val="0"/>
        <w:snapToGrid w:val="0"/>
        <w:spacing w:before="60" w:after="60"/>
        <w:ind w:hanging="23"/>
        <w:rPr>
          <w:color w:val="000000"/>
          <w:sz w:val="16"/>
          <w:szCs w:val="16"/>
        </w:rPr>
      </w:pPr>
      <w:r w:rsidRPr="00CC6D35">
        <w:rPr>
          <w:b/>
          <w:color w:val="000000"/>
          <w:sz w:val="16"/>
          <w:szCs w:val="16"/>
        </w:rPr>
        <w:t xml:space="preserve">AF13. </w:t>
      </w:r>
      <w:r w:rsidRPr="00CC6D35">
        <w:rPr>
          <w:color w:val="000000"/>
          <w:sz w:val="16"/>
          <w:szCs w:val="16"/>
        </w:rPr>
        <w:t>2/5 - b6 absent; 2/6 - d2d6 instead of b2a6; 2/7 - a6 instead of b6; 7/1, 17/1 - minims absent; 17/2 - fermata absent.</w:t>
      </w:r>
    </w:p>
    <w:p w14:paraId="07501A66" w14:textId="77777777" w:rsidR="00ED09DF" w:rsidRPr="00CC6D35" w:rsidRDefault="00ED09DF" w:rsidP="00ED09DF">
      <w:pPr>
        <w:tabs>
          <w:tab w:val="right" w:pos="4678"/>
          <w:tab w:val="right" w:pos="9923"/>
        </w:tabs>
        <w:adjustRightInd w:val="0"/>
        <w:snapToGrid w:val="0"/>
        <w:spacing w:before="60" w:after="60"/>
        <w:ind w:hanging="23"/>
        <w:rPr>
          <w:b/>
          <w:color w:val="000000"/>
          <w:sz w:val="16"/>
          <w:szCs w:val="16"/>
          <w:lang w:val="en-US"/>
        </w:rPr>
      </w:pPr>
      <w:r w:rsidRPr="00CC6D35">
        <w:rPr>
          <w:b/>
          <w:color w:val="000000"/>
          <w:sz w:val="16"/>
          <w:szCs w:val="16"/>
        </w:rPr>
        <w:t>AF14.</w:t>
      </w:r>
      <w:r w:rsidRPr="00CC6D35">
        <w:rPr>
          <w:color w:val="000000"/>
          <w:sz w:val="16"/>
          <w:szCs w:val="16"/>
        </w:rPr>
        <w:t xml:space="preserve"> </w:t>
      </w:r>
      <w:r w:rsidRPr="00CC6D35">
        <w:rPr>
          <w:color w:val="000000"/>
          <w:sz w:val="16"/>
          <w:szCs w:val="16"/>
          <w:lang w:val="en-US"/>
        </w:rPr>
        <w:t xml:space="preserve">time signatures and double bar lines (except 115-116) absent; barring omitted in extended sections here and there and editorial changes made in grey (largely following those of North </w:t>
      </w:r>
      <w:r w:rsidRPr="00CC6D35">
        <w:rPr>
          <w:i/>
          <w:color w:val="000000"/>
          <w:sz w:val="16"/>
          <w:szCs w:val="16"/>
          <w:lang w:val="en-US"/>
        </w:rPr>
        <w:t>Collected Works</w:t>
      </w:r>
      <w:r w:rsidRPr="00CC6D35">
        <w:rPr>
          <w:color w:val="000000"/>
          <w:sz w:val="16"/>
          <w:szCs w:val="16"/>
          <w:lang w:val="en-US"/>
        </w:rPr>
        <w:t xml:space="preserve">) too numerous to list in detail - to check for yourself look at the online facsimile [ff. 228r-230r]: </w:t>
      </w:r>
      <w:hyperlink r:id="rId9" w:history="1">
        <w:r w:rsidRPr="00CC6D35">
          <w:rPr>
            <w:rStyle w:val="Hyperlink"/>
            <w:sz w:val="16"/>
            <w:szCs w:val="16"/>
            <w:lang w:val="en-US"/>
          </w:rPr>
          <w:t>http://diglib.hab.de/wdb.php?pointer=456&amp;dir=mss%2F18-8-aug-2f</w:t>
        </w:r>
      </w:hyperlink>
    </w:p>
    <w:p w14:paraId="3BE0D760" w14:textId="0C7889EE" w:rsidR="00ED09DF" w:rsidRPr="00CC6D35" w:rsidRDefault="00ED09DF" w:rsidP="00ED09DF">
      <w:pPr>
        <w:tabs>
          <w:tab w:val="right" w:pos="4678"/>
          <w:tab w:val="right" w:pos="9923"/>
        </w:tabs>
        <w:adjustRightInd w:val="0"/>
        <w:snapToGrid w:val="0"/>
        <w:spacing w:before="60" w:after="60"/>
        <w:ind w:hanging="23"/>
        <w:rPr>
          <w:b/>
          <w:color w:val="000000"/>
          <w:sz w:val="16"/>
          <w:szCs w:val="16"/>
          <w:lang w:val="en-US"/>
        </w:rPr>
      </w:pPr>
      <w:r w:rsidRPr="00CC6D35">
        <w:rPr>
          <w:b/>
          <w:color w:val="000000"/>
          <w:sz w:val="16"/>
          <w:szCs w:val="16"/>
        </w:rPr>
        <w:t>HU15 In Peascod Time.</w:t>
      </w:r>
      <w:r w:rsidRPr="00CC6D35">
        <w:rPr>
          <w:color w:val="000000"/>
          <w:sz w:val="16"/>
          <w:szCs w:val="16"/>
        </w:rPr>
        <w:t xml:space="preserve"> double bar lines absent; 4/1 - scribe changed c6 to a7; 11-12, 19-20, 27-28, 34-35, 42-43, 76-77 - bar lines absent at end of staves; 21/6 - c3 instead of c2; 22/3 - scribe changed c5 to a5; 32/2 - scribe changed crotchet to quaver; 32-33 - double instead of single bar line; 34/1 - scribe changed a3 to d3; 35/1 - scribe changed c2 to d2; 36/4 - d3 crossed out; 37/4 - scribe changed d2 to c2; 38/1 &amp; 54/1 - c4 instead of c3; 39/5 - d1 instead of e1 [or i1?]; 44/1 - scribe changed d2a3 to c2d3; 45/1 - scribe changed a6 to a7; 46/13 - scribe changed d4 to c4; 55/4 - d3 added; 58/7 - c2c4 cancelled with #; ;60/1 - a5 absent; 61/2 - a1 absent; 68/1 - scribe changed d2d6 to f2a6.</w:t>
      </w:r>
    </w:p>
    <w:p w14:paraId="04EE590A" w14:textId="77777777" w:rsidR="00CC6D35" w:rsidRDefault="00CC6D35" w:rsidP="00AA6A63">
      <w:pPr>
        <w:tabs>
          <w:tab w:val="right" w:pos="4678"/>
          <w:tab w:val="right" w:pos="9923"/>
        </w:tabs>
        <w:adjustRightInd w:val="0"/>
        <w:snapToGrid w:val="0"/>
        <w:spacing w:before="60" w:after="60"/>
        <w:ind w:hanging="23"/>
        <w:rPr>
          <w:color w:val="000000"/>
        </w:rPr>
        <w:sectPr w:rsidR="00CC6D35" w:rsidSect="00CC6D35">
          <w:footnotePr>
            <w:pos w:val="beneathText"/>
          </w:footnotePr>
          <w:type w:val="continuous"/>
          <w:pgSz w:w="11905" w:h="16837"/>
          <w:pgMar w:top="851" w:right="992" w:bottom="992" w:left="992" w:header="709" w:footer="709" w:gutter="0"/>
          <w:pgNumType w:fmt="lowerRoman"/>
          <w:cols w:num="2" w:space="397"/>
        </w:sectPr>
      </w:pPr>
    </w:p>
    <w:p w14:paraId="4E5831C7" w14:textId="52182FCB" w:rsidR="00443772" w:rsidRPr="00503943" w:rsidRDefault="00443772" w:rsidP="00AA6A63">
      <w:pPr>
        <w:tabs>
          <w:tab w:val="right" w:pos="4678"/>
          <w:tab w:val="right" w:pos="9923"/>
        </w:tabs>
        <w:adjustRightInd w:val="0"/>
        <w:snapToGrid w:val="0"/>
        <w:spacing w:before="60" w:after="60"/>
        <w:ind w:hanging="23"/>
        <w:rPr>
          <w:color w:val="000000"/>
        </w:rPr>
      </w:pPr>
    </w:p>
    <w:sectPr w:rsidR="00443772" w:rsidRPr="00503943" w:rsidSect="00EF3137">
      <w:footnotePr>
        <w:pos w:val="beneathText"/>
      </w:footnotePr>
      <w:type w:val="continuous"/>
      <w:pgSz w:w="11905" w:h="16837"/>
      <w:pgMar w:top="851" w:right="992" w:bottom="992" w:left="992" w:header="709" w:footer="709" w:gutter="0"/>
      <w:pgNumType w:fmt="lowerRoman"/>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81007" w14:textId="77777777" w:rsidR="00475C6B" w:rsidRDefault="00475C6B">
      <w:r>
        <w:separator/>
      </w:r>
    </w:p>
  </w:endnote>
  <w:endnote w:type="continuationSeparator" w:id="0">
    <w:p w14:paraId="764422C7" w14:textId="77777777" w:rsidR="00475C6B" w:rsidRDefault="0047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78D60" w14:textId="77777777" w:rsidR="0089355B" w:rsidRDefault="0089355B" w:rsidP="00D102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278140" w14:textId="77777777" w:rsidR="0089355B" w:rsidRDefault="00893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E623" w14:textId="77777777" w:rsidR="00475C6B" w:rsidRDefault="00475C6B">
      <w:r>
        <w:separator/>
      </w:r>
    </w:p>
  </w:footnote>
  <w:footnote w:type="continuationSeparator" w:id="0">
    <w:p w14:paraId="5F2F24EE" w14:textId="77777777" w:rsidR="00475C6B" w:rsidRDefault="00475C6B">
      <w:r>
        <w:continuationSeparator/>
      </w:r>
    </w:p>
  </w:footnote>
  <w:footnote w:id="1">
    <w:p w14:paraId="1049A6EB" w14:textId="77777777" w:rsidR="0056588E" w:rsidRPr="00015EFF" w:rsidRDefault="0056588E" w:rsidP="0056588E">
      <w:pPr>
        <w:pStyle w:val="FootnoteText"/>
        <w:ind w:left="142" w:hanging="142"/>
        <w:rPr>
          <w:sz w:val="16"/>
          <w:szCs w:val="16"/>
        </w:rPr>
      </w:pPr>
      <w:r w:rsidRPr="00015EFF">
        <w:rPr>
          <w:rStyle w:val="FootnoteReference"/>
          <w:sz w:val="16"/>
          <w:szCs w:val="16"/>
        </w:rPr>
        <w:footnoteRef/>
      </w:r>
      <w:r w:rsidRPr="00015EFF">
        <w:rPr>
          <w:sz w:val="16"/>
          <w:szCs w:val="16"/>
        </w:rPr>
        <w:t xml:space="preserve"> Lundgren-Edition </w:t>
      </w:r>
      <w:r w:rsidRPr="00015EFF">
        <w:rPr>
          <w:i/>
          <w:sz w:val="16"/>
          <w:szCs w:val="16"/>
        </w:rPr>
        <w:t>50 English Duets for Two Renais</w:t>
      </w:r>
      <w:r>
        <w:rPr>
          <w:i/>
          <w:sz w:val="16"/>
          <w:szCs w:val="16"/>
        </w:rPr>
        <w:t>s</w:t>
      </w:r>
      <w:r w:rsidRPr="00015EFF">
        <w:rPr>
          <w:i/>
          <w:sz w:val="16"/>
          <w:szCs w:val="16"/>
        </w:rPr>
        <w:t>ance Lutes</w:t>
      </w:r>
      <w:r w:rsidRPr="00015EFF">
        <w:rPr>
          <w:sz w:val="16"/>
          <w:szCs w:val="16"/>
        </w:rPr>
        <w:t xml:space="preserve"> -</w:t>
      </w:r>
    </w:p>
    <w:p w14:paraId="749532ED" w14:textId="77777777" w:rsidR="0056588E" w:rsidRPr="00844D17" w:rsidRDefault="0056588E" w:rsidP="0056588E">
      <w:pPr>
        <w:pStyle w:val="FootnoteText"/>
        <w:ind w:left="142" w:hanging="142"/>
        <w:rPr>
          <w:sz w:val="16"/>
          <w:szCs w:val="16"/>
        </w:rPr>
      </w:pPr>
      <w:r w:rsidRPr="00015EFF">
        <w:rPr>
          <w:sz w:val="16"/>
          <w:szCs w:val="16"/>
        </w:rPr>
        <w:tab/>
        <w:t xml:space="preserve"> </w:t>
      </w:r>
      <w:hyperlink r:id="rId1" w:history="1">
        <w:r w:rsidRPr="00844D17">
          <w:rPr>
            <w:rStyle w:val="Hyperlink"/>
            <w:sz w:val="16"/>
            <w:szCs w:val="16"/>
            <w:u w:val="none"/>
          </w:rPr>
          <w:t>http://www.luteonline.se</w:t>
        </w:r>
      </w:hyperlink>
    </w:p>
  </w:footnote>
  <w:footnote w:id="2">
    <w:p w14:paraId="1ACF98B9" w14:textId="77777777" w:rsidR="0056588E" w:rsidRPr="0051360D" w:rsidRDefault="0056588E" w:rsidP="0056588E">
      <w:pPr>
        <w:pStyle w:val="FootnoteText"/>
        <w:ind w:left="142" w:hanging="142"/>
        <w:rPr>
          <w:sz w:val="16"/>
          <w:szCs w:val="16"/>
        </w:rPr>
      </w:pPr>
      <w:r w:rsidRPr="00844D17">
        <w:rPr>
          <w:rStyle w:val="FootnoteReference"/>
          <w:sz w:val="16"/>
          <w:szCs w:val="16"/>
        </w:rPr>
        <w:footnoteRef/>
      </w:r>
      <w:r w:rsidRPr="00844D17">
        <w:rPr>
          <w:sz w:val="16"/>
          <w:szCs w:val="16"/>
        </w:rPr>
        <w:t xml:space="preserve"> The duet and all other settings of the Spanish Pavan were edited for </w:t>
      </w:r>
      <w:r w:rsidRPr="00844D17">
        <w:rPr>
          <w:i/>
          <w:sz w:val="16"/>
          <w:szCs w:val="16"/>
        </w:rPr>
        <w:t>Lute News</w:t>
      </w:r>
      <w:r w:rsidRPr="00844D17">
        <w:rPr>
          <w:sz w:val="16"/>
          <w:szCs w:val="16"/>
        </w:rPr>
        <w:t xml:space="preserve"> 1</w:t>
      </w:r>
      <w:r w:rsidRPr="00015EFF">
        <w:rPr>
          <w:sz w:val="16"/>
          <w:szCs w:val="16"/>
        </w:rPr>
        <w:t>12 (December 2014).</w:t>
      </w:r>
    </w:p>
  </w:footnote>
  <w:footnote w:id="3">
    <w:p w14:paraId="2922B6F8" w14:textId="77777777" w:rsidR="0056588E" w:rsidRPr="0051360D" w:rsidRDefault="0056588E" w:rsidP="0056588E">
      <w:pPr>
        <w:pStyle w:val="FootnoteText"/>
        <w:ind w:left="142" w:hanging="142"/>
        <w:rPr>
          <w:sz w:val="16"/>
          <w:szCs w:val="16"/>
        </w:rPr>
      </w:pPr>
      <w:r w:rsidRPr="0051360D">
        <w:rPr>
          <w:rStyle w:val="FootnoteReference"/>
          <w:sz w:val="16"/>
          <w:szCs w:val="16"/>
        </w:rPr>
        <w:footnoteRef/>
      </w:r>
      <w:r w:rsidRPr="0051360D">
        <w:rPr>
          <w:sz w:val="16"/>
          <w:szCs w:val="16"/>
        </w:rPr>
        <w:t xml:space="preserve"> Thanks to Craig Hartley for a copy of his edited version which informed my editorial changes. </w:t>
      </w:r>
    </w:p>
  </w:footnote>
  <w:footnote w:id="4">
    <w:p w14:paraId="33D1FFB1" w14:textId="77777777" w:rsidR="0056588E" w:rsidRPr="0051360D" w:rsidRDefault="0056588E" w:rsidP="0056588E">
      <w:pPr>
        <w:pStyle w:val="FootnoteText"/>
        <w:ind w:left="142" w:hanging="142"/>
        <w:rPr>
          <w:sz w:val="16"/>
          <w:szCs w:val="16"/>
        </w:rPr>
      </w:pPr>
      <w:r w:rsidRPr="0051360D">
        <w:rPr>
          <w:rStyle w:val="FootnoteReference"/>
          <w:sz w:val="16"/>
          <w:szCs w:val="16"/>
        </w:rPr>
        <w:footnoteRef/>
      </w:r>
      <w:r w:rsidRPr="0051360D">
        <w:rPr>
          <w:sz w:val="16"/>
          <w:szCs w:val="16"/>
        </w:rPr>
        <w:t xml:space="preserve"> Denss named him </w:t>
      </w:r>
      <w:r w:rsidRPr="0051360D">
        <w:rPr>
          <w:i/>
          <w:sz w:val="16"/>
          <w:szCs w:val="16"/>
        </w:rPr>
        <w:t>Gagliarda di Ferabosco</w:t>
      </w:r>
      <w:r w:rsidRPr="0051360D">
        <w:rPr>
          <w:sz w:val="16"/>
          <w:szCs w:val="16"/>
        </w:rPr>
        <w:t xml:space="preserve"> similar to Hainhofer's designation of </w:t>
      </w:r>
      <w:r w:rsidRPr="0051360D">
        <w:rPr>
          <w:i/>
          <w:sz w:val="16"/>
          <w:szCs w:val="16"/>
        </w:rPr>
        <w:t>Alfonsus de ferrabosco</w:t>
      </w:r>
      <w:r w:rsidRPr="0051360D">
        <w:rPr>
          <w:sz w:val="16"/>
          <w:szCs w:val="16"/>
        </w:rPr>
        <w:t xml:space="preserve"> (AF11-14)</w:t>
      </w:r>
      <w:r>
        <w:rPr>
          <w:sz w:val="16"/>
          <w:szCs w:val="16"/>
        </w:rPr>
        <w:t xml:space="preserve">, presumably assuming incorrectly that Ferrabosco was his place of origin not family name. </w:t>
      </w:r>
    </w:p>
  </w:footnote>
  <w:footnote w:id="5">
    <w:p w14:paraId="1A4AFA9A" w14:textId="77777777" w:rsidR="0056588E" w:rsidRPr="0051360D" w:rsidRDefault="0056588E" w:rsidP="0056588E">
      <w:pPr>
        <w:pStyle w:val="FootnoteText"/>
        <w:ind w:left="142" w:hanging="142"/>
        <w:rPr>
          <w:sz w:val="16"/>
          <w:szCs w:val="16"/>
        </w:rPr>
      </w:pPr>
      <w:r w:rsidRPr="0051360D">
        <w:rPr>
          <w:rStyle w:val="FootnoteReference"/>
          <w:sz w:val="16"/>
          <w:szCs w:val="16"/>
        </w:rPr>
        <w:footnoteRef/>
      </w:r>
      <w:r w:rsidRPr="0051360D">
        <w:rPr>
          <w:sz w:val="16"/>
          <w:szCs w:val="16"/>
        </w:rPr>
        <w:t xml:space="preserve"> </w:t>
      </w:r>
      <w:r w:rsidRPr="0051360D">
        <w:rPr>
          <w:sz w:val="16"/>
          <w:szCs w:val="16"/>
          <w:lang w:val="en-US"/>
        </w:rPr>
        <w:t>The manuscript is lost but photographs have recently surfaced.</w:t>
      </w:r>
    </w:p>
  </w:footnote>
  <w:footnote w:id="6">
    <w:p w14:paraId="497C9C7E" w14:textId="77777777" w:rsidR="0056588E" w:rsidRPr="0051360D" w:rsidRDefault="0056588E" w:rsidP="0056588E">
      <w:pPr>
        <w:pStyle w:val="FootnoteText"/>
        <w:ind w:left="142" w:hanging="142"/>
        <w:rPr>
          <w:sz w:val="16"/>
          <w:szCs w:val="16"/>
        </w:rPr>
      </w:pPr>
      <w:r w:rsidRPr="0051360D">
        <w:rPr>
          <w:rStyle w:val="FootnoteReference"/>
          <w:sz w:val="16"/>
          <w:szCs w:val="16"/>
        </w:rPr>
        <w:footnoteRef/>
      </w:r>
      <w:r w:rsidRPr="0051360D">
        <w:rPr>
          <w:sz w:val="16"/>
          <w:szCs w:val="16"/>
        </w:rPr>
        <w:t xml:space="preserve"> Also edited for </w:t>
      </w:r>
      <w:r w:rsidRPr="0051360D">
        <w:rPr>
          <w:i/>
          <w:sz w:val="16"/>
          <w:szCs w:val="16"/>
        </w:rPr>
        <w:t>Lute News</w:t>
      </w:r>
      <w:r w:rsidRPr="0051360D">
        <w:rPr>
          <w:sz w:val="16"/>
          <w:szCs w:val="16"/>
        </w:rPr>
        <w:t xml:space="preserve"> 50 (June 1999), no. 1a.</w:t>
      </w:r>
    </w:p>
  </w:footnote>
  <w:footnote w:id="7">
    <w:p w14:paraId="4289C7B4" w14:textId="6206B7B8" w:rsidR="00AB618E" w:rsidRPr="00015EFF" w:rsidRDefault="00AB618E" w:rsidP="00015EFF">
      <w:pPr>
        <w:pStyle w:val="FootnoteText"/>
        <w:ind w:left="142" w:hanging="142"/>
        <w:rPr>
          <w:sz w:val="16"/>
          <w:szCs w:val="16"/>
        </w:rPr>
      </w:pPr>
      <w:r w:rsidRPr="00015EFF">
        <w:rPr>
          <w:rStyle w:val="FootnoteReference"/>
          <w:sz w:val="16"/>
          <w:szCs w:val="16"/>
        </w:rPr>
        <w:footnoteRef/>
      </w:r>
      <w:r w:rsidRPr="00015EFF">
        <w:rPr>
          <w:sz w:val="16"/>
          <w:szCs w:val="16"/>
        </w:rPr>
        <w:t xml:space="preserve"> The previous parts </w:t>
      </w:r>
      <w:r w:rsidR="007814AC">
        <w:rPr>
          <w:sz w:val="16"/>
          <w:szCs w:val="16"/>
        </w:rPr>
        <w:t>we</w:t>
      </w:r>
      <w:r w:rsidRPr="00015EFF">
        <w:rPr>
          <w:sz w:val="16"/>
          <w:szCs w:val="16"/>
        </w:rPr>
        <w:t xml:space="preserve">re 'Music ascribed to A. F. in Basel F.IX.70' in </w:t>
      </w:r>
      <w:r w:rsidRPr="00015EFF">
        <w:rPr>
          <w:i/>
          <w:sz w:val="16"/>
          <w:szCs w:val="16"/>
        </w:rPr>
        <w:t>Lute News</w:t>
      </w:r>
      <w:r w:rsidRPr="00015EFF">
        <w:rPr>
          <w:sz w:val="16"/>
          <w:szCs w:val="16"/>
        </w:rPr>
        <w:t xml:space="preserve"> 60 (December 2001), 'Lute Music of Alfonso Ferrabosco the Elder Part I: Fantasias' in </w:t>
      </w:r>
      <w:r w:rsidRPr="00015EFF">
        <w:rPr>
          <w:i/>
          <w:sz w:val="16"/>
          <w:szCs w:val="16"/>
        </w:rPr>
        <w:t>Lute News</w:t>
      </w:r>
      <w:r w:rsidRPr="00015EFF">
        <w:rPr>
          <w:sz w:val="16"/>
          <w:szCs w:val="16"/>
        </w:rPr>
        <w:t xml:space="preserve"> 89 (April 2009) and 'Part 2: Pavans and Galliards' in </w:t>
      </w:r>
      <w:r w:rsidRPr="00015EFF">
        <w:rPr>
          <w:i/>
          <w:sz w:val="16"/>
          <w:szCs w:val="16"/>
        </w:rPr>
        <w:t>Lute News</w:t>
      </w:r>
      <w:r w:rsidRPr="00015EFF">
        <w:rPr>
          <w:sz w:val="16"/>
          <w:szCs w:val="16"/>
        </w:rPr>
        <w:t xml:space="preserve"> 103 (September 2012).</w:t>
      </w:r>
    </w:p>
  </w:footnote>
  <w:footnote w:id="8">
    <w:p w14:paraId="24F0092A" w14:textId="70AD2F22" w:rsidR="0089355B" w:rsidRPr="00015EFF" w:rsidRDefault="0089355B" w:rsidP="00015EFF">
      <w:pPr>
        <w:pStyle w:val="FootnoteText"/>
        <w:ind w:left="142" w:hanging="142"/>
        <w:rPr>
          <w:sz w:val="16"/>
          <w:szCs w:val="16"/>
        </w:rPr>
      </w:pPr>
      <w:r w:rsidRPr="00015EFF">
        <w:rPr>
          <w:rStyle w:val="FootnoteReference"/>
          <w:sz w:val="16"/>
          <w:szCs w:val="16"/>
        </w:rPr>
        <w:footnoteRef/>
      </w:r>
      <w:r w:rsidRPr="00015EFF">
        <w:rPr>
          <w:sz w:val="16"/>
          <w:szCs w:val="16"/>
        </w:rPr>
        <w:t xml:space="preserve"> </w:t>
      </w:r>
      <w:r w:rsidR="00AB618E" w:rsidRPr="00015EFF">
        <w:rPr>
          <w:sz w:val="16"/>
          <w:szCs w:val="16"/>
        </w:rPr>
        <w:t xml:space="preserve">Thank you to Floris Stehouwer for prompting me to finish the series. </w:t>
      </w:r>
      <w:r w:rsidRPr="00015EFF">
        <w:rPr>
          <w:sz w:val="16"/>
          <w:szCs w:val="16"/>
        </w:rPr>
        <w:t>N</w:t>
      </w:r>
      <w:r w:rsidR="00573965" w:rsidRPr="00015EFF">
        <w:rPr>
          <w:sz w:val="16"/>
          <w:szCs w:val="16"/>
        </w:rPr>
        <w:t>orth</w:t>
      </w:r>
      <w:r w:rsidRPr="00015EFF">
        <w:rPr>
          <w:sz w:val="16"/>
          <w:szCs w:val="16"/>
        </w:rPr>
        <w:t xml:space="preserve"> </w:t>
      </w:r>
      <w:r w:rsidR="00573965" w:rsidRPr="00015EFF">
        <w:rPr>
          <w:color w:val="000000"/>
          <w:sz w:val="16"/>
          <w:szCs w:val="16"/>
        </w:rPr>
        <w:t>numbering</w:t>
      </w:r>
      <w:r w:rsidR="00573965" w:rsidRPr="00015EFF">
        <w:rPr>
          <w:sz w:val="16"/>
          <w:szCs w:val="16"/>
        </w:rPr>
        <w:t xml:space="preserve"> </w:t>
      </w:r>
      <w:r w:rsidR="007814AC">
        <w:rPr>
          <w:sz w:val="16"/>
          <w:szCs w:val="16"/>
        </w:rPr>
        <w:t xml:space="preserve">is from </w:t>
      </w:r>
      <w:r w:rsidRPr="00015EFF">
        <w:rPr>
          <w:color w:val="000000"/>
          <w:sz w:val="16"/>
          <w:szCs w:val="16"/>
        </w:rPr>
        <w:t xml:space="preserve">Nigel North </w:t>
      </w:r>
      <w:r w:rsidRPr="00015EFF">
        <w:rPr>
          <w:i/>
          <w:color w:val="000000"/>
          <w:sz w:val="16"/>
          <w:szCs w:val="16"/>
        </w:rPr>
        <w:t>Alfonso Ferrabosco of Bologna. Collected Works for Lute and Bandora</w:t>
      </w:r>
      <w:r w:rsidRPr="00015EFF">
        <w:rPr>
          <w:color w:val="000000"/>
          <w:sz w:val="16"/>
          <w:szCs w:val="16"/>
        </w:rPr>
        <w:t xml:space="preserve"> (Oxford</w:t>
      </w:r>
      <w:r w:rsidR="00F812A4">
        <w:rPr>
          <w:color w:val="000000"/>
          <w:sz w:val="16"/>
          <w:szCs w:val="16"/>
        </w:rPr>
        <w:t xml:space="preserve"> </w:t>
      </w:r>
      <w:r w:rsidRPr="00015EFF">
        <w:rPr>
          <w:color w:val="000000"/>
          <w:sz w:val="16"/>
          <w:szCs w:val="16"/>
        </w:rPr>
        <w:t>U</w:t>
      </w:r>
      <w:r w:rsidR="00F812A4">
        <w:rPr>
          <w:color w:val="000000"/>
          <w:sz w:val="16"/>
          <w:szCs w:val="16"/>
        </w:rPr>
        <w:t xml:space="preserve">niversity </w:t>
      </w:r>
      <w:r w:rsidRPr="00015EFF">
        <w:rPr>
          <w:color w:val="000000"/>
          <w:sz w:val="16"/>
          <w:szCs w:val="16"/>
        </w:rPr>
        <w:t>P</w:t>
      </w:r>
      <w:r w:rsidR="00F812A4">
        <w:rPr>
          <w:color w:val="000000"/>
          <w:sz w:val="16"/>
          <w:szCs w:val="16"/>
        </w:rPr>
        <w:t>ress</w:t>
      </w:r>
      <w:r w:rsidRPr="00015EFF">
        <w:rPr>
          <w:color w:val="000000"/>
          <w:sz w:val="16"/>
          <w:szCs w:val="16"/>
        </w:rPr>
        <w:t xml:space="preserve"> 1974)</w:t>
      </w:r>
      <w:r w:rsidRPr="00015EFF">
        <w:rPr>
          <w:sz w:val="16"/>
          <w:szCs w:val="16"/>
        </w:rPr>
        <w:t xml:space="preserve">; </w:t>
      </w:r>
      <w:r w:rsidR="007814AC">
        <w:rPr>
          <w:sz w:val="16"/>
          <w:szCs w:val="16"/>
        </w:rPr>
        <w:t xml:space="preserve">and </w:t>
      </w:r>
      <w:r w:rsidRPr="00015EFF">
        <w:rPr>
          <w:sz w:val="16"/>
          <w:szCs w:val="16"/>
        </w:rPr>
        <w:t>C</w:t>
      </w:r>
      <w:r w:rsidR="00220EF7" w:rsidRPr="00015EFF">
        <w:rPr>
          <w:sz w:val="16"/>
          <w:szCs w:val="16"/>
        </w:rPr>
        <w:t>harteris</w:t>
      </w:r>
      <w:r w:rsidRPr="00015EFF">
        <w:rPr>
          <w:sz w:val="16"/>
          <w:szCs w:val="16"/>
        </w:rPr>
        <w:t xml:space="preserve"> numbering </w:t>
      </w:r>
      <w:r w:rsidR="007814AC">
        <w:rPr>
          <w:sz w:val="16"/>
          <w:szCs w:val="16"/>
        </w:rPr>
        <w:t>is from</w:t>
      </w:r>
      <w:r w:rsidR="00220EF7" w:rsidRPr="00015EFF">
        <w:rPr>
          <w:sz w:val="16"/>
          <w:szCs w:val="16"/>
        </w:rPr>
        <w:t xml:space="preserve"> </w:t>
      </w:r>
      <w:r w:rsidRPr="00015EFF">
        <w:rPr>
          <w:sz w:val="16"/>
          <w:szCs w:val="16"/>
        </w:rPr>
        <w:t xml:space="preserve">Richard Charteris </w:t>
      </w:r>
      <w:r w:rsidRPr="00015EFF">
        <w:rPr>
          <w:i/>
          <w:sz w:val="16"/>
          <w:szCs w:val="16"/>
        </w:rPr>
        <w:t>Alfonso Ferrabosco the Elder: Opera Omnia IX: Instrumental Music</w:t>
      </w:r>
      <w:r w:rsidRPr="00015EFF">
        <w:rPr>
          <w:sz w:val="16"/>
          <w:szCs w:val="16"/>
        </w:rPr>
        <w:t xml:space="preserve"> Corpus Mensurabilis Musicae 96 (American Institute of Musicology, Hänssler-Verlag 1988).</w:t>
      </w:r>
    </w:p>
  </w:footnote>
  <w:footnote w:id="9">
    <w:p w14:paraId="664302BF" w14:textId="70C3755C" w:rsidR="00295BE9" w:rsidRPr="00015EFF" w:rsidRDefault="00295BE9" w:rsidP="00015EFF">
      <w:pPr>
        <w:pStyle w:val="FootnoteText"/>
        <w:ind w:left="142" w:hanging="142"/>
        <w:rPr>
          <w:sz w:val="16"/>
          <w:szCs w:val="16"/>
        </w:rPr>
      </w:pPr>
      <w:r w:rsidRPr="00015EFF">
        <w:rPr>
          <w:rStyle w:val="FootnoteReference"/>
          <w:sz w:val="16"/>
          <w:szCs w:val="16"/>
        </w:rPr>
        <w:footnoteRef/>
      </w:r>
      <w:r w:rsidRPr="00015EFF">
        <w:rPr>
          <w:sz w:val="16"/>
          <w:szCs w:val="16"/>
        </w:rPr>
        <w:t xml:space="preserve"> GB-Lbl Add.29247 &amp; Add.31992 and GB-Lcm Tenbury 2089, but none in </w:t>
      </w:r>
      <w:r w:rsidRPr="000D3380">
        <w:rPr>
          <w:sz w:val="16"/>
          <w:szCs w:val="16"/>
        </w:rPr>
        <w:t>GB-Lbl Add.29246.</w:t>
      </w:r>
    </w:p>
  </w:footnote>
  <w:footnote w:id="10">
    <w:p w14:paraId="6674B2F3" w14:textId="6C1B641D" w:rsidR="00295BE9" w:rsidRPr="00015EFF" w:rsidRDefault="00295BE9" w:rsidP="00844D17">
      <w:pPr>
        <w:pStyle w:val="FootnoteText"/>
        <w:ind w:left="142" w:hanging="142"/>
        <w:rPr>
          <w:sz w:val="16"/>
          <w:szCs w:val="16"/>
        </w:rPr>
      </w:pPr>
      <w:r w:rsidRPr="00015EFF">
        <w:rPr>
          <w:rStyle w:val="FootnoteReference"/>
          <w:sz w:val="16"/>
          <w:szCs w:val="16"/>
        </w:rPr>
        <w:footnoteRef/>
      </w:r>
      <w:r w:rsidRPr="00015EFF">
        <w:rPr>
          <w:sz w:val="16"/>
          <w:szCs w:val="16"/>
        </w:rPr>
        <w:t xml:space="preserve"> </w:t>
      </w:r>
      <w:r w:rsidR="001B3824" w:rsidRPr="00015EFF">
        <w:rPr>
          <w:sz w:val="16"/>
          <w:szCs w:val="16"/>
        </w:rPr>
        <w:t>A t</w:t>
      </w:r>
      <w:r w:rsidRPr="00015EFF">
        <w:rPr>
          <w:sz w:val="16"/>
          <w:szCs w:val="16"/>
        </w:rPr>
        <w:t>otal</w:t>
      </w:r>
      <w:r w:rsidR="001B3824" w:rsidRPr="00015EFF">
        <w:rPr>
          <w:sz w:val="16"/>
          <w:szCs w:val="16"/>
        </w:rPr>
        <w:t xml:space="preserve"> of</w:t>
      </w:r>
      <w:r w:rsidRPr="00015EFF">
        <w:rPr>
          <w:sz w:val="16"/>
          <w:szCs w:val="16"/>
        </w:rPr>
        <w:t xml:space="preserve"> 132 madrigals,</w:t>
      </w:r>
      <w:r w:rsidR="007814AC" w:rsidRPr="007814AC">
        <w:rPr>
          <w:sz w:val="16"/>
          <w:szCs w:val="16"/>
        </w:rPr>
        <w:t xml:space="preserve"> </w:t>
      </w:r>
      <w:r w:rsidR="007814AC" w:rsidRPr="00015EFF">
        <w:rPr>
          <w:sz w:val="16"/>
          <w:szCs w:val="16"/>
        </w:rPr>
        <w:t>38 songs with English texts</w:t>
      </w:r>
      <w:r w:rsidR="007814AC">
        <w:rPr>
          <w:sz w:val="16"/>
          <w:szCs w:val="16"/>
        </w:rPr>
        <w:t>,</w:t>
      </w:r>
      <w:r w:rsidR="000E182B" w:rsidRPr="000E182B">
        <w:rPr>
          <w:sz w:val="16"/>
          <w:szCs w:val="16"/>
        </w:rPr>
        <w:t xml:space="preserve"> </w:t>
      </w:r>
      <w:r w:rsidR="000E182B" w:rsidRPr="00015EFF">
        <w:rPr>
          <w:sz w:val="16"/>
          <w:szCs w:val="16"/>
        </w:rPr>
        <w:t>37 motets,</w:t>
      </w:r>
      <w:r w:rsidRPr="00015EFF">
        <w:rPr>
          <w:sz w:val="16"/>
          <w:szCs w:val="16"/>
        </w:rPr>
        <w:t xml:space="preserve"> 4 chansons, 4 lamentations</w:t>
      </w:r>
      <w:r w:rsidR="007814AC" w:rsidRPr="007814AC">
        <w:rPr>
          <w:sz w:val="16"/>
          <w:szCs w:val="16"/>
        </w:rPr>
        <w:t xml:space="preserve"> </w:t>
      </w:r>
      <w:r w:rsidR="007814AC" w:rsidRPr="00015EFF">
        <w:rPr>
          <w:sz w:val="16"/>
          <w:szCs w:val="16"/>
        </w:rPr>
        <w:t>and</w:t>
      </w:r>
      <w:r w:rsidRPr="00015EFF">
        <w:rPr>
          <w:sz w:val="16"/>
          <w:szCs w:val="16"/>
        </w:rPr>
        <w:t xml:space="preserve"> </w:t>
      </w:r>
      <w:r w:rsidR="007814AC">
        <w:rPr>
          <w:sz w:val="16"/>
          <w:szCs w:val="16"/>
        </w:rPr>
        <w:t>an</w:t>
      </w:r>
      <w:r w:rsidRPr="00015EFF">
        <w:rPr>
          <w:sz w:val="16"/>
          <w:szCs w:val="16"/>
        </w:rPr>
        <w:t xml:space="preserve"> anthem </w:t>
      </w:r>
      <w:r w:rsidR="001B3824" w:rsidRPr="00015EFF">
        <w:rPr>
          <w:sz w:val="16"/>
          <w:szCs w:val="16"/>
        </w:rPr>
        <w:t xml:space="preserve">- enough to fill volumes I-VIII of Charteris' </w:t>
      </w:r>
      <w:r w:rsidR="001B3824" w:rsidRPr="00015EFF">
        <w:rPr>
          <w:i/>
          <w:sz w:val="16"/>
          <w:szCs w:val="16"/>
        </w:rPr>
        <w:t>Opera Omnia</w:t>
      </w:r>
      <w:r w:rsidR="001B3824" w:rsidRPr="00015EFF">
        <w:rPr>
          <w:sz w:val="16"/>
          <w:szCs w:val="16"/>
        </w:rPr>
        <w:t xml:space="preserve">, see fn </w:t>
      </w:r>
      <w:r w:rsidR="00D90719">
        <w:rPr>
          <w:sz w:val="16"/>
          <w:szCs w:val="16"/>
        </w:rPr>
        <w:t>8</w:t>
      </w:r>
      <w:r w:rsidR="001B3824" w:rsidRPr="00015EFF">
        <w:rPr>
          <w:sz w:val="16"/>
          <w:szCs w:val="16"/>
        </w:rPr>
        <w:t>,</w:t>
      </w:r>
      <w:r w:rsidRPr="00015EFF">
        <w:rPr>
          <w:sz w:val="16"/>
          <w:szCs w:val="16"/>
        </w:rPr>
        <w:t xml:space="preserve"> as well </w:t>
      </w:r>
      <w:r w:rsidR="00844D17">
        <w:rPr>
          <w:sz w:val="16"/>
          <w:szCs w:val="16"/>
        </w:rPr>
        <w:t>music</w:t>
      </w:r>
      <w:r w:rsidRPr="00015EFF">
        <w:rPr>
          <w:sz w:val="16"/>
          <w:szCs w:val="16"/>
        </w:rPr>
        <w:t xml:space="preserve"> for two to six viols</w:t>
      </w:r>
      <w:r w:rsidR="00844D17">
        <w:rPr>
          <w:sz w:val="16"/>
          <w:szCs w:val="16"/>
        </w:rPr>
        <w:t xml:space="preserve"> </w:t>
      </w:r>
      <w:r w:rsidR="00D90719">
        <w:rPr>
          <w:sz w:val="16"/>
          <w:szCs w:val="16"/>
        </w:rPr>
        <w:t xml:space="preserve">edited in Charteris IX and </w:t>
      </w:r>
      <w:r w:rsidR="00F34A24">
        <w:rPr>
          <w:sz w:val="16"/>
          <w:szCs w:val="16"/>
        </w:rPr>
        <w:t xml:space="preserve">Paul Doe (ed.) </w:t>
      </w:r>
      <w:r w:rsidR="00F34A24" w:rsidRPr="00F34A24">
        <w:rPr>
          <w:i/>
          <w:sz w:val="16"/>
          <w:szCs w:val="16"/>
        </w:rPr>
        <w:t>Elizabethan Consort Music</w:t>
      </w:r>
      <w:r w:rsidR="00F34A24">
        <w:rPr>
          <w:sz w:val="16"/>
          <w:szCs w:val="16"/>
        </w:rPr>
        <w:t xml:space="preserve"> Musica Britannica 44 &amp; 45 (Stainer and Bell 1979/1988) and </w:t>
      </w:r>
      <w:r w:rsidR="00844D17">
        <w:rPr>
          <w:sz w:val="16"/>
          <w:szCs w:val="16"/>
        </w:rPr>
        <w:t xml:space="preserve">listed in the </w:t>
      </w:r>
      <w:r w:rsidR="00844D17" w:rsidRPr="000D3380">
        <w:rPr>
          <w:sz w:val="16"/>
          <w:szCs w:val="16"/>
        </w:rPr>
        <w:t>Viola da Gamba Society</w:t>
      </w:r>
      <w:r w:rsidR="00844D17">
        <w:rPr>
          <w:sz w:val="16"/>
          <w:szCs w:val="16"/>
        </w:rPr>
        <w:t xml:space="preserve"> thematic index: </w:t>
      </w:r>
      <w:hyperlink r:id="rId2" w:history="1">
        <w:r w:rsidR="00844D17" w:rsidRPr="000D3380">
          <w:rPr>
            <w:rStyle w:val="Hyperlink"/>
            <w:sz w:val="16"/>
            <w:szCs w:val="16"/>
            <w:u w:val="none"/>
          </w:rPr>
          <w:t>http://vdgs.org.uk/thematic/F.pdf</w:t>
        </w:r>
      </w:hyperlink>
      <w:r w:rsidR="00C801C5" w:rsidRPr="00015EFF">
        <w:rPr>
          <w:sz w:val="16"/>
          <w:szCs w:val="16"/>
        </w:rPr>
        <w:t xml:space="preserve"> </w:t>
      </w:r>
    </w:p>
  </w:footnote>
  <w:footnote w:id="11">
    <w:p w14:paraId="705126AE" w14:textId="7D8554AB" w:rsidR="006F0FE9" w:rsidRPr="00015EFF" w:rsidRDefault="006F0FE9" w:rsidP="006F0FE9">
      <w:pPr>
        <w:pStyle w:val="FootnoteText"/>
        <w:ind w:left="142" w:hanging="142"/>
        <w:rPr>
          <w:sz w:val="16"/>
          <w:szCs w:val="16"/>
          <w:lang w:val="en-US"/>
        </w:rPr>
      </w:pPr>
      <w:r w:rsidRPr="00015EFF">
        <w:rPr>
          <w:rStyle w:val="FootnoteReference"/>
          <w:sz w:val="16"/>
          <w:szCs w:val="16"/>
        </w:rPr>
        <w:footnoteRef/>
      </w:r>
      <w:r w:rsidRPr="00015EFF">
        <w:rPr>
          <w:sz w:val="16"/>
          <w:szCs w:val="16"/>
        </w:rPr>
        <w:t xml:space="preserve"> ‘Ferrabosco, Alphonso [I]’ in Andrew Ashbee and David Lasocki </w:t>
      </w:r>
      <w:r w:rsidRPr="00015EFF">
        <w:rPr>
          <w:i/>
          <w:sz w:val="16"/>
          <w:szCs w:val="16"/>
        </w:rPr>
        <w:t>Biographical Dictionary of English Court Musicians</w:t>
      </w:r>
      <w:r w:rsidRPr="00015EFF">
        <w:rPr>
          <w:sz w:val="16"/>
          <w:szCs w:val="16"/>
        </w:rPr>
        <w:t xml:space="preserve"> (Asghgate 1998), pp. 407-</w:t>
      </w:r>
      <w:r w:rsidR="00844D17">
        <w:rPr>
          <w:sz w:val="16"/>
          <w:szCs w:val="16"/>
        </w:rPr>
        <w:t>40</w:t>
      </w:r>
      <w:r w:rsidRPr="00015EFF">
        <w:rPr>
          <w:sz w:val="16"/>
          <w:szCs w:val="16"/>
        </w:rPr>
        <w:t>9</w:t>
      </w:r>
      <w:r>
        <w:rPr>
          <w:sz w:val="16"/>
          <w:szCs w:val="16"/>
        </w:rPr>
        <w:t xml:space="preserve">; </w:t>
      </w:r>
      <w:r w:rsidRPr="00015EFF">
        <w:rPr>
          <w:color w:val="000000"/>
          <w:sz w:val="16"/>
          <w:szCs w:val="16"/>
        </w:rPr>
        <w:t xml:space="preserve">‘Ferrabosco’ John V. Cockshoot and Christopher D. Field </w:t>
      </w:r>
      <w:r w:rsidRPr="00015EFF">
        <w:rPr>
          <w:i/>
          <w:color w:val="000000"/>
          <w:sz w:val="16"/>
          <w:szCs w:val="16"/>
        </w:rPr>
        <w:t>Grove Music Online</w:t>
      </w:r>
      <w:r w:rsidRPr="00015EFF">
        <w:rPr>
          <w:color w:val="000000"/>
          <w:sz w:val="16"/>
          <w:szCs w:val="16"/>
        </w:rPr>
        <w:t xml:space="preserve"> at </w:t>
      </w:r>
      <w:hyperlink r:id="rId3" w:history="1">
        <w:r w:rsidRPr="00015EFF">
          <w:rPr>
            <w:rStyle w:val="Hyperlink"/>
            <w:sz w:val="16"/>
            <w:szCs w:val="16"/>
            <w:u w:val="none"/>
          </w:rPr>
          <w:t>https://www.oxfordmusiconline.com</w:t>
        </w:r>
      </w:hyperlink>
      <w:r w:rsidRPr="00015EFF">
        <w:rPr>
          <w:color w:val="000000"/>
          <w:sz w:val="16"/>
          <w:szCs w:val="16"/>
        </w:rPr>
        <w:t xml:space="preserve"> (subscription required)</w:t>
      </w:r>
      <w:r>
        <w:rPr>
          <w:color w:val="000000"/>
          <w:sz w:val="16"/>
          <w:szCs w:val="16"/>
        </w:rPr>
        <w:t>.</w:t>
      </w:r>
    </w:p>
  </w:footnote>
  <w:footnote w:id="12">
    <w:p w14:paraId="37AFD806" w14:textId="32A5583E" w:rsidR="0089355B" w:rsidRPr="00015EFF" w:rsidRDefault="0089355B" w:rsidP="00015EFF">
      <w:pPr>
        <w:tabs>
          <w:tab w:val="left" w:pos="5670"/>
          <w:tab w:val="right" w:pos="9781"/>
        </w:tabs>
        <w:ind w:left="142" w:hanging="142"/>
        <w:rPr>
          <w:sz w:val="16"/>
          <w:szCs w:val="16"/>
        </w:rPr>
      </w:pPr>
      <w:r w:rsidRPr="00015EFF">
        <w:rPr>
          <w:rStyle w:val="FootnoteReference"/>
          <w:sz w:val="16"/>
          <w:szCs w:val="16"/>
        </w:rPr>
        <w:footnoteRef/>
      </w:r>
      <w:r w:rsidRPr="00015EFF">
        <w:rPr>
          <w:sz w:val="16"/>
          <w:szCs w:val="16"/>
        </w:rPr>
        <w:t xml:space="preserve"> Three </w:t>
      </w:r>
      <w:r w:rsidR="007D49CD" w:rsidRPr="00015EFF">
        <w:rPr>
          <w:sz w:val="16"/>
          <w:szCs w:val="16"/>
        </w:rPr>
        <w:t>madrigals</w:t>
      </w:r>
      <w:r w:rsidRPr="00015EFF">
        <w:rPr>
          <w:sz w:val="16"/>
          <w:szCs w:val="16"/>
        </w:rPr>
        <w:t xml:space="preserve"> by Domenicho Maria Ferrabosco are intabulated for lute in a variety of sources: </w:t>
      </w:r>
      <w:r w:rsidR="00F42356">
        <w:rPr>
          <w:sz w:val="16"/>
          <w:szCs w:val="16"/>
        </w:rPr>
        <w:t xml:space="preserve">his most famous </w:t>
      </w:r>
      <w:r w:rsidR="00F42356" w:rsidRPr="00F42356">
        <w:rPr>
          <w:i/>
          <w:sz w:val="16"/>
          <w:szCs w:val="16"/>
        </w:rPr>
        <w:t>Io mi son giouinetta</w:t>
      </w:r>
      <w:r w:rsidRPr="00015EFF">
        <w:rPr>
          <w:sz w:val="16"/>
          <w:szCs w:val="16"/>
        </w:rPr>
        <w:t xml:space="preserve"> for 4 voices in </w:t>
      </w:r>
      <w:r w:rsidRPr="00015EFF">
        <w:rPr>
          <w:i/>
          <w:sz w:val="16"/>
          <w:szCs w:val="16"/>
        </w:rPr>
        <w:t xml:space="preserve">Il primo libro de madrigali a quatro voci de diversi autori </w:t>
      </w:r>
      <w:r w:rsidRPr="00015EFF">
        <w:rPr>
          <w:sz w:val="16"/>
          <w:szCs w:val="16"/>
        </w:rPr>
        <w:t>(Venice, Scotto 1558)</w:t>
      </w:r>
      <w:r w:rsidR="00F42356">
        <w:rPr>
          <w:sz w:val="16"/>
          <w:szCs w:val="16"/>
        </w:rPr>
        <w:t xml:space="preserve"> found in many lute souces, and t</w:t>
      </w:r>
      <w:r w:rsidR="00F42356" w:rsidRPr="00F42356">
        <w:rPr>
          <w:sz w:val="16"/>
          <w:szCs w:val="16"/>
        </w:rPr>
        <w:t xml:space="preserve">he setting by Melchior Neusidler </w:t>
      </w:r>
      <w:r w:rsidR="00F42356">
        <w:rPr>
          <w:sz w:val="16"/>
          <w:szCs w:val="16"/>
        </w:rPr>
        <w:t>is edited</w:t>
      </w:r>
      <w:r w:rsidR="00F42356" w:rsidRPr="00F42356">
        <w:rPr>
          <w:sz w:val="16"/>
          <w:szCs w:val="16"/>
        </w:rPr>
        <w:t xml:space="preserve"> in the </w:t>
      </w:r>
      <w:r w:rsidR="00F42356" w:rsidRPr="00F42356">
        <w:rPr>
          <w:i/>
          <w:sz w:val="16"/>
          <w:szCs w:val="16"/>
        </w:rPr>
        <w:t>Lutezine</w:t>
      </w:r>
      <w:r w:rsidR="00F42356">
        <w:rPr>
          <w:sz w:val="16"/>
          <w:szCs w:val="16"/>
        </w:rPr>
        <w:t xml:space="preserve"> </w:t>
      </w:r>
      <w:r w:rsidR="00F42356" w:rsidRPr="005B6CDD">
        <w:rPr>
          <w:sz w:val="16"/>
          <w:szCs w:val="16"/>
        </w:rPr>
        <w:t>toget</w:t>
      </w:r>
      <w:r w:rsidR="00844D17" w:rsidRPr="005B6CDD">
        <w:rPr>
          <w:sz w:val="16"/>
          <w:szCs w:val="16"/>
        </w:rPr>
        <w:t>h</w:t>
      </w:r>
      <w:r w:rsidR="00F42356" w:rsidRPr="005B6CDD">
        <w:rPr>
          <w:sz w:val="16"/>
          <w:szCs w:val="16"/>
        </w:rPr>
        <w:t>er with a full list of cognates</w:t>
      </w:r>
      <w:r w:rsidRPr="00015EFF">
        <w:rPr>
          <w:sz w:val="16"/>
          <w:szCs w:val="16"/>
        </w:rPr>
        <w:t xml:space="preserve">; and </w:t>
      </w:r>
      <w:r w:rsidR="00F42356">
        <w:rPr>
          <w:sz w:val="16"/>
          <w:szCs w:val="16"/>
        </w:rPr>
        <w:t xml:space="preserve">the other </w:t>
      </w:r>
      <w:r w:rsidRPr="00015EFF">
        <w:rPr>
          <w:sz w:val="16"/>
          <w:szCs w:val="16"/>
        </w:rPr>
        <w:t>two</w:t>
      </w:r>
      <w:r w:rsidR="00F42356">
        <w:rPr>
          <w:sz w:val="16"/>
          <w:szCs w:val="16"/>
        </w:rPr>
        <w:t xml:space="preserve"> </w:t>
      </w:r>
      <w:r w:rsidR="00ED5E55">
        <w:rPr>
          <w:sz w:val="16"/>
          <w:szCs w:val="16"/>
        </w:rPr>
        <w:t>are</w:t>
      </w:r>
      <w:r w:rsidRPr="00015EFF">
        <w:rPr>
          <w:sz w:val="16"/>
          <w:szCs w:val="16"/>
        </w:rPr>
        <w:t xml:space="preserve"> from Gardane </w:t>
      </w:r>
      <w:r w:rsidRPr="00015EFF">
        <w:rPr>
          <w:i/>
          <w:sz w:val="16"/>
          <w:szCs w:val="16"/>
        </w:rPr>
        <w:t>De diversi autori il quarto libro de madrigali a quatro voci a note bianche novamente dato in luce</w:t>
      </w:r>
      <w:r w:rsidRPr="00015EFF">
        <w:rPr>
          <w:sz w:val="16"/>
          <w:szCs w:val="16"/>
        </w:rPr>
        <w:t xml:space="preserve"> (Venice, Gardan</w:t>
      </w:r>
      <w:r w:rsidR="00844D17">
        <w:rPr>
          <w:sz w:val="16"/>
          <w:szCs w:val="16"/>
        </w:rPr>
        <w:t>o</w:t>
      </w:r>
      <w:r w:rsidRPr="00015EFF">
        <w:rPr>
          <w:sz w:val="16"/>
          <w:szCs w:val="16"/>
        </w:rPr>
        <w:t xml:space="preserve"> 1554): </w:t>
      </w:r>
      <w:r w:rsidR="00343DE6">
        <w:rPr>
          <w:sz w:val="16"/>
          <w:szCs w:val="16"/>
        </w:rPr>
        <w:t xml:space="preserve">a </w:t>
      </w:r>
      <w:r w:rsidRPr="00015EFF">
        <w:rPr>
          <w:sz w:val="16"/>
          <w:szCs w:val="16"/>
        </w:rPr>
        <w:t>lute settings</w:t>
      </w:r>
      <w:r w:rsidR="00343DE6">
        <w:rPr>
          <w:sz w:val="16"/>
          <w:szCs w:val="16"/>
        </w:rPr>
        <w:t xml:space="preserve"> of</w:t>
      </w:r>
      <w:r w:rsidR="00343DE6" w:rsidRPr="00343DE6">
        <w:rPr>
          <w:i/>
          <w:sz w:val="16"/>
          <w:szCs w:val="16"/>
        </w:rPr>
        <w:t xml:space="preserve"> </w:t>
      </w:r>
      <w:r w:rsidR="00343DE6" w:rsidRPr="00015EFF">
        <w:rPr>
          <w:i/>
          <w:sz w:val="16"/>
          <w:szCs w:val="16"/>
        </w:rPr>
        <w:t>Deh ferma amor</w:t>
      </w:r>
      <w:r w:rsidR="00343DE6">
        <w:rPr>
          <w:i/>
          <w:sz w:val="16"/>
          <w:szCs w:val="16"/>
        </w:rPr>
        <w:t xml:space="preserve"> costui</w:t>
      </w:r>
      <w:r w:rsidRPr="00015EFF">
        <w:rPr>
          <w:sz w:val="16"/>
          <w:szCs w:val="16"/>
        </w:rPr>
        <w:t xml:space="preserve"> </w:t>
      </w:r>
      <w:r w:rsidR="00ED5E55">
        <w:rPr>
          <w:sz w:val="16"/>
          <w:szCs w:val="16"/>
        </w:rPr>
        <w:t xml:space="preserve">is </w:t>
      </w:r>
      <w:r w:rsidRPr="00015EFF">
        <w:rPr>
          <w:sz w:val="16"/>
          <w:szCs w:val="16"/>
        </w:rPr>
        <w:t xml:space="preserve">in Neusidler </w:t>
      </w:r>
      <w:r w:rsidR="00343DE6" w:rsidRPr="00343DE6">
        <w:rPr>
          <w:i/>
          <w:sz w:val="16"/>
          <w:szCs w:val="16"/>
        </w:rPr>
        <w:t xml:space="preserve">Il Primo Libro Intabolatura di Liuto </w:t>
      </w:r>
      <w:r w:rsidRPr="00015EFF">
        <w:rPr>
          <w:sz w:val="16"/>
          <w:szCs w:val="16"/>
        </w:rPr>
        <w:t>1566</w:t>
      </w:r>
      <w:r w:rsidR="00343DE6">
        <w:rPr>
          <w:sz w:val="16"/>
          <w:szCs w:val="16"/>
        </w:rPr>
        <w:t>, p. 1</w:t>
      </w:r>
      <w:r w:rsidRPr="00015EFF">
        <w:rPr>
          <w:sz w:val="16"/>
          <w:szCs w:val="16"/>
        </w:rPr>
        <w:t xml:space="preserve"> and Phalèse and Bèllere </w:t>
      </w:r>
      <w:r w:rsidR="005212BB" w:rsidRPr="005212BB">
        <w:rPr>
          <w:i/>
          <w:sz w:val="16"/>
          <w:szCs w:val="16"/>
        </w:rPr>
        <w:t>Theatrum Musicum</w:t>
      </w:r>
      <w:r w:rsidR="005212BB">
        <w:rPr>
          <w:sz w:val="16"/>
          <w:szCs w:val="16"/>
        </w:rPr>
        <w:t xml:space="preserve"> </w:t>
      </w:r>
      <w:r w:rsidRPr="00015EFF">
        <w:rPr>
          <w:sz w:val="16"/>
          <w:szCs w:val="16"/>
        </w:rPr>
        <w:t>1571</w:t>
      </w:r>
      <w:r w:rsidR="005212BB">
        <w:rPr>
          <w:sz w:val="16"/>
          <w:szCs w:val="16"/>
        </w:rPr>
        <w:t>, f. 54v</w:t>
      </w:r>
      <w:r w:rsidRPr="00015EFF">
        <w:rPr>
          <w:sz w:val="16"/>
          <w:szCs w:val="16"/>
        </w:rPr>
        <w:t>;</w:t>
      </w:r>
      <w:r w:rsidR="00343DE6">
        <w:rPr>
          <w:sz w:val="16"/>
          <w:szCs w:val="16"/>
        </w:rPr>
        <w:t xml:space="preserve"> </w:t>
      </w:r>
      <w:r w:rsidRPr="00015EFF">
        <w:rPr>
          <w:sz w:val="16"/>
          <w:szCs w:val="16"/>
        </w:rPr>
        <w:t xml:space="preserve">and </w:t>
      </w:r>
      <w:r w:rsidR="00343DE6">
        <w:rPr>
          <w:sz w:val="16"/>
          <w:szCs w:val="16"/>
        </w:rPr>
        <w:t>of</w:t>
      </w:r>
      <w:r w:rsidRPr="00015EFF">
        <w:rPr>
          <w:sz w:val="16"/>
          <w:szCs w:val="16"/>
        </w:rPr>
        <w:t xml:space="preserve"> </w:t>
      </w:r>
      <w:r w:rsidR="00343DE6" w:rsidRPr="00015EFF">
        <w:rPr>
          <w:i/>
          <w:sz w:val="16"/>
          <w:szCs w:val="16"/>
        </w:rPr>
        <w:t>Bacia mi vita mia</w:t>
      </w:r>
      <w:r w:rsidR="00343DE6" w:rsidRPr="00015EFF">
        <w:rPr>
          <w:sz w:val="16"/>
          <w:szCs w:val="16"/>
        </w:rPr>
        <w:t xml:space="preserve"> </w:t>
      </w:r>
      <w:r w:rsidRPr="00015EFF">
        <w:rPr>
          <w:sz w:val="16"/>
          <w:szCs w:val="16"/>
        </w:rPr>
        <w:t>i</w:t>
      </w:r>
      <w:r w:rsidR="00ED5E55">
        <w:rPr>
          <w:sz w:val="16"/>
          <w:szCs w:val="16"/>
        </w:rPr>
        <w:t>s i</w:t>
      </w:r>
      <w:r w:rsidRPr="00015EFF">
        <w:rPr>
          <w:sz w:val="16"/>
          <w:szCs w:val="16"/>
        </w:rPr>
        <w:t xml:space="preserve">n </w:t>
      </w:r>
      <w:r w:rsidR="00343DE6" w:rsidRPr="00343DE6">
        <w:rPr>
          <w:sz w:val="16"/>
          <w:szCs w:val="16"/>
        </w:rPr>
        <w:t xml:space="preserve">Galilei </w:t>
      </w:r>
      <w:r w:rsidR="00343DE6" w:rsidRPr="00343DE6">
        <w:rPr>
          <w:i/>
          <w:sz w:val="16"/>
          <w:szCs w:val="16"/>
        </w:rPr>
        <w:t xml:space="preserve">Intavolatura di Lauto Libro Primo </w:t>
      </w:r>
      <w:r w:rsidR="00343DE6" w:rsidRPr="00343DE6">
        <w:rPr>
          <w:sz w:val="16"/>
          <w:szCs w:val="16"/>
        </w:rPr>
        <w:t>1563</w:t>
      </w:r>
      <w:r w:rsidR="00343DE6">
        <w:rPr>
          <w:sz w:val="16"/>
          <w:szCs w:val="16"/>
        </w:rPr>
        <w:t>, p. 9.</w:t>
      </w:r>
    </w:p>
  </w:footnote>
  <w:footnote w:id="13">
    <w:p w14:paraId="70D3C19B" w14:textId="77777777" w:rsidR="00AE5F4D" w:rsidRPr="00015EFF" w:rsidRDefault="00AE5F4D" w:rsidP="00015EFF">
      <w:pPr>
        <w:tabs>
          <w:tab w:val="right" w:pos="9781"/>
        </w:tabs>
        <w:ind w:left="142" w:hanging="142"/>
        <w:rPr>
          <w:i/>
          <w:sz w:val="16"/>
          <w:szCs w:val="16"/>
        </w:rPr>
      </w:pPr>
      <w:r w:rsidRPr="00015EFF">
        <w:rPr>
          <w:rStyle w:val="FootnoteReference"/>
          <w:sz w:val="16"/>
          <w:szCs w:val="16"/>
        </w:rPr>
        <w:footnoteRef/>
      </w:r>
      <w:r w:rsidRPr="00015EFF">
        <w:rPr>
          <w:sz w:val="16"/>
          <w:szCs w:val="16"/>
        </w:rPr>
        <w:t xml:space="preserve"> </w:t>
      </w:r>
      <w:r w:rsidRPr="00015EFF">
        <w:rPr>
          <w:i/>
          <w:sz w:val="16"/>
          <w:szCs w:val="16"/>
        </w:rPr>
        <w:t xml:space="preserve">Dormiua amor; O Monti o fiumi; Che giouerebbe hauer; Dansar vid'io; Donna ben ch'io; Io stanco &amp; lasso; E vn sol in cielo; Che mi gioua seruir; </w:t>
      </w:r>
      <w:r w:rsidRPr="00015EFF">
        <w:rPr>
          <w:sz w:val="16"/>
          <w:szCs w:val="16"/>
        </w:rPr>
        <w:t>and</w:t>
      </w:r>
      <w:r w:rsidRPr="00015EFF">
        <w:rPr>
          <w:i/>
          <w:sz w:val="16"/>
          <w:szCs w:val="16"/>
        </w:rPr>
        <w:t xml:space="preserve"> Merauiglia d'amore</w:t>
      </w:r>
      <w:r w:rsidRPr="00015EFF">
        <w:rPr>
          <w:sz w:val="16"/>
          <w:szCs w:val="16"/>
        </w:rPr>
        <w:t>.</w:t>
      </w:r>
    </w:p>
  </w:footnote>
  <w:footnote w:id="14">
    <w:p w14:paraId="2D2BEF54" w14:textId="6A3F1212" w:rsidR="0089355B" w:rsidRPr="00015EFF" w:rsidRDefault="0089355B" w:rsidP="00015EFF">
      <w:pPr>
        <w:pStyle w:val="FootnoteText"/>
        <w:ind w:left="142" w:hanging="142"/>
        <w:rPr>
          <w:color w:val="000000"/>
          <w:sz w:val="16"/>
          <w:szCs w:val="16"/>
        </w:rPr>
      </w:pPr>
      <w:r w:rsidRPr="00015EFF">
        <w:rPr>
          <w:rStyle w:val="FootnoteReference"/>
          <w:sz w:val="16"/>
          <w:szCs w:val="16"/>
        </w:rPr>
        <w:footnoteRef/>
      </w:r>
      <w:r w:rsidRPr="00015EFF">
        <w:rPr>
          <w:sz w:val="16"/>
          <w:szCs w:val="16"/>
        </w:rPr>
        <w:t xml:space="preserve"> </w:t>
      </w:r>
      <w:r w:rsidRPr="00015EFF">
        <w:rPr>
          <w:color w:val="000000"/>
          <w:sz w:val="16"/>
          <w:szCs w:val="16"/>
        </w:rPr>
        <w:t xml:space="preserve">Rude I sig. L6v </w:t>
      </w:r>
      <w:r w:rsidRPr="00015EFF">
        <w:rPr>
          <w:i/>
          <w:color w:val="000000"/>
          <w:sz w:val="16"/>
          <w:szCs w:val="16"/>
        </w:rPr>
        <w:t xml:space="preserve">Io sequo sempre </w:t>
      </w:r>
      <w:r w:rsidRPr="00015EFF">
        <w:rPr>
          <w:color w:val="000000"/>
          <w:sz w:val="16"/>
          <w:szCs w:val="16"/>
        </w:rPr>
        <w:t xml:space="preserve">[una fugace fera]; </w:t>
      </w:r>
      <w:r w:rsidR="007D49CD" w:rsidRPr="00015EFF">
        <w:rPr>
          <w:color w:val="000000"/>
          <w:sz w:val="16"/>
          <w:szCs w:val="16"/>
        </w:rPr>
        <w:t xml:space="preserve">Rude </w:t>
      </w:r>
      <w:r w:rsidRPr="00015EFF">
        <w:rPr>
          <w:color w:val="000000"/>
          <w:sz w:val="16"/>
          <w:szCs w:val="16"/>
        </w:rPr>
        <w:t xml:space="preserve">II sig. AA5v </w:t>
      </w:r>
      <w:r w:rsidRPr="00015EFF">
        <w:rPr>
          <w:i/>
          <w:color w:val="000000"/>
          <w:sz w:val="16"/>
          <w:szCs w:val="16"/>
        </w:rPr>
        <w:t xml:space="preserve">Mai non </w:t>
      </w:r>
      <w:r w:rsidRPr="00015EFF">
        <w:rPr>
          <w:color w:val="000000"/>
          <w:sz w:val="16"/>
          <w:szCs w:val="16"/>
        </w:rPr>
        <w:t xml:space="preserve">[vo] </w:t>
      </w:r>
      <w:r w:rsidRPr="00015EFF">
        <w:rPr>
          <w:i/>
          <w:color w:val="000000"/>
          <w:sz w:val="16"/>
          <w:szCs w:val="16"/>
        </w:rPr>
        <w:t>piu cantare</w:t>
      </w:r>
      <w:r w:rsidRPr="00015EFF">
        <w:rPr>
          <w:color w:val="000000"/>
          <w:sz w:val="16"/>
          <w:szCs w:val="16"/>
        </w:rPr>
        <w:t xml:space="preserve"> [come solea] &amp; sig. AA6v </w:t>
      </w:r>
      <w:r w:rsidRPr="00015EFF">
        <w:rPr>
          <w:i/>
          <w:color w:val="000000"/>
          <w:sz w:val="16"/>
          <w:szCs w:val="16"/>
        </w:rPr>
        <w:t>Piu non voglio servire</w:t>
      </w:r>
      <w:r w:rsidRPr="00015EFF">
        <w:rPr>
          <w:color w:val="000000"/>
          <w:sz w:val="16"/>
          <w:szCs w:val="16"/>
        </w:rPr>
        <w:t xml:space="preserve"> - all three</w:t>
      </w:r>
      <w:r w:rsidRPr="00015EFF">
        <w:rPr>
          <w:i/>
          <w:color w:val="000000"/>
          <w:sz w:val="16"/>
          <w:szCs w:val="16"/>
        </w:rPr>
        <w:t xml:space="preserve"> à4 voc. </w:t>
      </w:r>
      <w:r w:rsidRPr="00015EFF">
        <w:rPr>
          <w:i/>
          <w:sz w:val="16"/>
          <w:szCs w:val="16"/>
        </w:rPr>
        <w:t>Ferraboscho</w:t>
      </w:r>
      <w:r w:rsidRPr="00015EFF">
        <w:rPr>
          <w:color w:val="000000"/>
          <w:sz w:val="16"/>
          <w:szCs w:val="16"/>
        </w:rPr>
        <w:t xml:space="preserve"> are lute intabulations of nos. XV, XI &amp; XIII from </w:t>
      </w:r>
      <w:r w:rsidRPr="00015EFF">
        <w:rPr>
          <w:i/>
          <w:iCs/>
          <w:color w:val="000000"/>
          <w:sz w:val="16"/>
          <w:szCs w:val="16"/>
        </w:rPr>
        <w:t>Canzonette a quatro voci</w:t>
      </w:r>
      <w:r w:rsidRPr="00015EFF">
        <w:rPr>
          <w:color w:val="000000"/>
          <w:sz w:val="16"/>
          <w:szCs w:val="16"/>
        </w:rPr>
        <w:t xml:space="preserve"> </w:t>
      </w:r>
      <w:r w:rsidRPr="00015EFF">
        <w:rPr>
          <w:i/>
          <w:color w:val="000000"/>
          <w:sz w:val="16"/>
          <w:szCs w:val="16"/>
        </w:rPr>
        <w:t xml:space="preserve">Di Constantino Ferrabosco Bolognese </w:t>
      </w:r>
      <w:r w:rsidRPr="00015EFF">
        <w:rPr>
          <w:color w:val="000000"/>
          <w:sz w:val="16"/>
          <w:szCs w:val="16"/>
        </w:rPr>
        <w:t>(Nürnberg, Cathrinae Gerlachiae 1590) online facsimile: https://www.loc.gov/item/2008561296/</w:t>
      </w:r>
    </w:p>
  </w:footnote>
  <w:footnote w:id="15">
    <w:p w14:paraId="06F1457E" w14:textId="77777777" w:rsidR="00905C0F" w:rsidRPr="00015EFF" w:rsidRDefault="00905C0F" w:rsidP="00015EFF">
      <w:pPr>
        <w:pStyle w:val="FootnoteText"/>
        <w:ind w:left="142" w:hanging="142"/>
        <w:rPr>
          <w:sz w:val="16"/>
          <w:szCs w:val="16"/>
        </w:rPr>
      </w:pPr>
      <w:r w:rsidRPr="00015EFF">
        <w:rPr>
          <w:rStyle w:val="FootnoteReference"/>
          <w:sz w:val="16"/>
          <w:szCs w:val="16"/>
        </w:rPr>
        <w:footnoteRef/>
      </w:r>
      <w:r w:rsidRPr="00015EFF">
        <w:rPr>
          <w:sz w:val="16"/>
          <w:szCs w:val="16"/>
        </w:rPr>
        <w:t xml:space="preserve"> </w:t>
      </w:r>
      <w:r w:rsidRPr="00015EFF">
        <w:rPr>
          <w:color w:val="000000"/>
          <w:sz w:val="16"/>
          <w:szCs w:val="16"/>
        </w:rPr>
        <w:t xml:space="preserve">‘Ferrabosco, Alphonso [II]’ in Ashbee &amp; Lasocki 1998, </w:t>
      </w:r>
      <w:r w:rsidRPr="00015EFF">
        <w:rPr>
          <w:i/>
          <w:color w:val="000000"/>
          <w:sz w:val="16"/>
          <w:szCs w:val="16"/>
        </w:rPr>
        <w:t>op cit.</w:t>
      </w:r>
      <w:r w:rsidRPr="00015EFF">
        <w:rPr>
          <w:color w:val="000000"/>
          <w:sz w:val="16"/>
          <w:szCs w:val="16"/>
        </w:rPr>
        <w:t>, pp. 410-412.</w:t>
      </w:r>
    </w:p>
  </w:footnote>
  <w:footnote w:id="16">
    <w:p w14:paraId="2DD50898" w14:textId="76944CBE" w:rsidR="0089355B" w:rsidRPr="00015EFF" w:rsidRDefault="0089355B" w:rsidP="00015EFF">
      <w:pPr>
        <w:pStyle w:val="FootnoteText"/>
        <w:ind w:left="142" w:hanging="142"/>
        <w:rPr>
          <w:sz w:val="16"/>
          <w:szCs w:val="16"/>
        </w:rPr>
      </w:pPr>
      <w:r w:rsidRPr="00015EFF">
        <w:rPr>
          <w:rStyle w:val="FootnoteReference"/>
          <w:sz w:val="16"/>
          <w:szCs w:val="16"/>
        </w:rPr>
        <w:footnoteRef/>
      </w:r>
      <w:r w:rsidRPr="00015EFF">
        <w:rPr>
          <w:sz w:val="16"/>
          <w:szCs w:val="16"/>
        </w:rPr>
        <w:t xml:space="preserve"> Another piece in Dd.5.78 with the initials AF is confirmed to be him </w:t>
      </w:r>
      <w:r w:rsidR="005F2C7E" w:rsidRPr="00015EFF">
        <w:rPr>
          <w:sz w:val="16"/>
          <w:szCs w:val="16"/>
        </w:rPr>
        <w:t>from</w:t>
      </w:r>
      <w:r w:rsidRPr="00015EFF">
        <w:rPr>
          <w:sz w:val="16"/>
          <w:szCs w:val="16"/>
        </w:rPr>
        <w:t xml:space="preserve"> a concordant setting. </w:t>
      </w:r>
    </w:p>
  </w:footnote>
  <w:footnote w:id="17">
    <w:p w14:paraId="1E9FBB24" w14:textId="77777777" w:rsidR="002458FC" w:rsidRPr="00762FB6" w:rsidRDefault="002458FC" w:rsidP="00762FB6">
      <w:pPr>
        <w:pStyle w:val="FootnoteText"/>
        <w:ind w:left="142" w:hanging="142"/>
        <w:rPr>
          <w:sz w:val="16"/>
          <w:szCs w:val="16"/>
        </w:rPr>
      </w:pPr>
      <w:r w:rsidRPr="00015EFF">
        <w:rPr>
          <w:rStyle w:val="FootnoteReference"/>
          <w:sz w:val="16"/>
          <w:szCs w:val="16"/>
        </w:rPr>
        <w:footnoteRef/>
      </w:r>
      <w:r w:rsidRPr="00015EFF">
        <w:rPr>
          <w:sz w:val="16"/>
          <w:szCs w:val="16"/>
        </w:rPr>
        <w:t xml:space="preserve"> North speculates that it could have been included in Thomas Robinson's </w:t>
      </w:r>
      <w:r w:rsidRPr="00015EFF">
        <w:rPr>
          <w:i/>
          <w:sz w:val="16"/>
          <w:szCs w:val="16"/>
        </w:rPr>
        <w:t>Med</w:t>
      </w:r>
      <w:r w:rsidRPr="00762FB6">
        <w:rPr>
          <w:i/>
          <w:sz w:val="16"/>
          <w:szCs w:val="16"/>
        </w:rPr>
        <w:t>ulla Musicke</w:t>
      </w:r>
      <w:r w:rsidRPr="00762FB6">
        <w:rPr>
          <w:sz w:val="16"/>
          <w:szCs w:val="16"/>
        </w:rPr>
        <w:t xml:space="preserve"> of which no copy is known but is recorded as including settings of the Miserere by Byrd and Ferrabosco.</w:t>
      </w:r>
    </w:p>
  </w:footnote>
  <w:footnote w:id="18">
    <w:p w14:paraId="50D2B7F4" w14:textId="04C2AC35" w:rsidR="00CC6D35" w:rsidRPr="00762FB6" w:rsidRDefault="00CC6D35" w:rsidP="00762FB6">
      <w:pPr>
        <w:pStyle w:val="FootnoteText"/>
        <w:ind w:left="142" w:hanging="142"/>
        <w:rPr>
          <w:sz w:val="16"/>
          <w:szCs w:val="16"/>
        </w:rPr>
      </w:pPr>
      <w:r w:rsidRPr="00762FB6">
        <w:rPr>
          <w:rStyle w:val="FootnoteReference"/>
          <w:sz w:val="16"/>
          <w:szCs w:val="16"/>
        </w:rPr>
        <w:footnoteRef/>
      </w:r>
      <w:r w:rsidRPr="00762FB6">
        <w:rPr>
          <w:sz w:val="16"/>
          <w:szCs w:val="16"/>
        </w:rPr>
        <w:t xml:space="preserve"> </w:t>
      </w:r>
      <w:r w:rsidR="00762FB6" w:rsidRPr="00762FB6">
        <w:rPr>
          <w:sz w:val="16"/>
          <w:szCs w:val="16"/>
        </w:rPr>
        <w:t xml:space="preserve">The </w:t>
      </w:r>
      <w:r w:rsidR="00762FB6" w:rsidRPr="00762FB6">
        <w:rPr>
          <w:sz w:val="16"/>
          <w:szCs w:val="16"/>
        </w:rPr>
        <w:t>index</w:t>
      </w:r>
      <w:r w:rsidR="00762FB6" w:rsidRPr="00762FB6">
        <w:rPr>
          <w:sz w:val="16"/>
          <w:szCs w:val="16"/>
        </w:rPr>
        <w:t xml:space="preserve"> in </w:t>
      </w:r>
      <w:r w:rsidR="00762FB6" w:rsidRPr="00762FB6">
        <w:rPr>
          <w:sz w:val="16"/>
          <w:szCs w:val="16"/>
        </w:rPr>
        <w:t xml:space="preserve">Jobin </w:t>
      </w:r>
      <w:r w:rsidR="00762FB6" w:rsidRPr="00762FB6">
        <w:rPr>
          <w:i/>
          <w:iCs/>
          <w:sz w:val="16"/>
          <w:szCs w:val="16"/>
        </w:rPr>
        <w:t>Das Erst Buch</w:t>
      </w:r>
      <w:r w:rsidR="00762FB6" w:rsidRPr="00762FB6">
        <w:rPr>
          <w:sz w:val="16"/>
          <w:szCs w:val="16"/>
        </w:rPr>
        <w:t xml:space="preserve"> </w:t>
      </w:r>
      <w:r w:rsidR="00762FB6" w:rsidRPr="00762FB6">
        <w:rPr>
          <w:sz w:val="16"/>
          <w:szCs w:val="16"/>
        </w:rPr>
        <w:t xml:space="preserve">1572 </w:t>
      </w:r>
      <w:r w:rsidR="00762FB6" w:rsidRPr="00762FB6">
        <w:rPr>
          <w:sz w:val="16"/>
          <w:szCs w:val="16"/>
        </w:rPr>
        <w:t xml:space="preserve">refers to </w:t>
      </w:r>
      <w:r w:rsidR="00762FB6" w:rsidRPr="00762FB6">
        <w:rPr>
          <w:i/>
          <w:sz w:val="16"/>
          <w:szCs w:val="16"/>
        </w:rPr>
        <w:t>1. Si purti guardo Ferrabosco</w:t>
      </w:r>
      <w:r w:rsidR="00762FB6" w:rsidRPr="00762FB6">
        <w:rPr>
          <w:sz w:val="16"/>
          <w:szCs w:val="16"/>
        </w:rPr>
        <w:t xml:space="preserve"> </w:t>
      </w:r>
      <w:r w:rsidR="00762FB6" w:rsidRPr="00762FB6">
        <w:rPr>
          <w:sz w:val="16"/>
          <w:szCs w:val="16"/>
        </w:rPr>
        <w:t xml:space="preserve">for sigs. b1v-b2v </w:t>
      </w:r>
      <w:r w:rsidR="00762FB6" w:rsidRPr="00762FB6">
        <w:rPr>
          <w:i/>
          <w:iCs/>
          <w:sz w:val="16"/>
          <w:szCs w:val="16"/>
        </w:rPr>
        <w:t>Si purto guard</w:t>
      </w:r>
      <w:r w:rsidR="00762FB6" w:rsidRPr="00762FB6">
        <w:rPr>
          <w:sz w:val="16"/>
          <w:szCs w:val="16"/>
        </w:rPr>
        <w:t xml:space="preserve"> [</w:t>
      </w:r>
      <w:r w:rsidR="00762FB6" w:rsidRPr="00762FB6">
        <w:rPr>
          <w:sz w:val="16"/>
          <w:szCs w:val="16"/>
        </w:rPr>
        <w:t>Pathie/Donato</w:t>
      </w:r>
      <w:r w:rsidR="00762FB6" w:rsidRPr="00762FB6">
        <w:rPr>
          <w:i/>
          <w:iCs/>
          <w:sz w:val="16"/>
          <w:szCs w:val="16"/>
        </w:rPr>
        <w:t>]</w:t>
      </w:r>
      <w:r w:rsidR="00762FB6" w:rsidRPr="00762FB6">
        <w:rPr>
          <w:sz w:val="16"/>
          <w:szCs w:val="16"/>
        </w:rPr>
        <w:t xml:space="preserve"> presumeably in</w:t>
      </w:r>
      <w:r w:rsidR="00762FB6" w:rsidRPr="00762FB6">
        <w:rPr>
          <w:sz w:val="16"/>
          <w:szCs w:val="16"/>
        </w:rPr>
        <w:t xml:space="preserve"> error</w:t>
      </w:r>
      <w:r w:rsidR="00762FB6" w:rsidRPr="00762FB6">
        <w:rPr>
          <w:sz w:val="16"/>
          <w:szCs w:val="16"/>
        </w:rPr>
        <w:t>.</w:t>
      </w:r>
    </w:p>
  </w:footnote>
  <w:footnote w:id="19">
    <w:p w14:paraId="3A52B19E" w14:textId="1C0448AB" w:rsidR="0089355B" w:rsidRPr="001745F3" w:rsidRDefault="0089355B" w:rsidP="00762FB6">
      <w:pPr>
        <w:pStyle w:val="FootnoteText"/>
        <w:ind w:left="142" w:hanging="142"/>
        <w:rPr>
          <w:sz w:val="16"/>
          <w:szCs w:val="16"/>
        </w:rPr>
      </w:pPr>
      <w:r w:rsidRPr="00762FB6">
        <w:rPr>
          <w:rStyle w:val="FootnoteReference"/>
          <w:sz w:val="16"/>
          <w:szCs w:val="16"/>
        </w:rPr>
        <w:footnoteRef/>
      </w:r>
      <w:r w:rsidRPr="00762FB6">
        <w:rPr>
          <w:sz w:val="16"/>
          <w:szCs w:val="16"/>
        </w:rPr>
        <w:t xml:space="preserve"> I d</w:t>
      </w:r>
      <w:r w:rsidR="00AA6A63" w:rsidRPr="00762FB6">
        <w:rPr>
          <w:sz w:val="16"/>
          <w:szCs w:val="16"/>
        </w:rPr>
        <w:t xml:space="preserve">o not have a copy of </w:t>
      </w:r>
      <w:r w:rsidRPr="00762FB6">
        <w:rPr>
          <w:sz w:val="16"/>
          <w:szCs w:val="16"/>
        </w:rPr>
        <w:t xml:space="preserve">the original manuscript, and </w:t>
      </w:r>
      <w:r w:rsidR="00AA6A63" w:rsidRPr="00762FB6">
        <w:rPr>
          <w:sz w:val="16"/>
          <w:szCs w:val="16"/>
        </w:rPr>
        <w:t xml:space="preserve">so </w:t>
      </w:r>
      <w:r w:rsidRPr="00762FB6">
        <w:rPr>
          <w:sz w:val="16"/>
          <w:szCs w:val="16"/>
        </w:rPr>
        <w:t xml:space="preserve">transcribed </w:t>
      </w:r>
      <w:r w:rsidR="00AA6A63" w:rsidRPr="00762FB6">
        <w:rPr>
          <w:sz w:val="16"/>
          <w:szCs w:val="16"/>
        </w:rPr>
        <w:t>from</w:t>
      </w:r>
      <w:r w:rsidRPr="00762FB6">
        <w:rPr>
          <w:sz w:val="16"/>
          <w:szCs w:val="16"/>
        </w:rPr>
        <w:t xml:space="preserve"> Ch</w:t>
      </w:r>
      <w:r w:rsidRPr="001745F3">
        <w:rPr>
          <w:sz w:val="16"/>
          <w:szCs w:val="16"/>
        </w:rPr>
        <w:t xml:space="preserve">arteris </w:t>
      </w:r>
      <w:r w:rsidRPr="001745F3">
        <w:rPr>
          <w:i/>
          <w:sz w:val="16"/>
          <w:szCs w:val="16"/>
        </w:rPr>
        <w:t>Collected Works</w:t>
      </w:r>
      <w:r w:rsidR="00844D17" w:rsidRPr="001745F3">
        <w:rPr>
          <w:sz w:val="16"/>
          <w:szCs w:val="16"/>
        </w:rPr>
        <w:t xml:space="preserve"> and </w:t>
      </w:r>
      <w:r w:rsidR="00F812A4">
        <w:rPr>
          <w:sz w:val="16"/>
          <w:szCs w:val="16"/>
        </w:rPr>
        <w:t xml:space="preserve">Doe </w:t>
      </w:r>
      <w:r w:rsidRPr="001745F3">
        <w:rPr>
          <w:sz w:val="16"/>
          <w:szCs w:val="16"/>
        </w:rPr>
        <w:t>M</w:t>
      </w:r>
      <w:r w:rsidR="00844D17" w:rsidRPr="001745F3">
        <w:rPr>
          <w:sz w:val="16"/>
          <w:szCs w:val="16"/>
        </w:rPr>
        <w:t xml:space="preserve">usica </w:t>
      </w:r>
      <w:r w:rsidRPr="001745F3">
        <w:rPr>
          <w:sz w:val="16"/>
          <w:szCs w:val="16"/>
        </w:rPr>
        <w:t>B</w:t>
      </w:r>
      <w:r w:rsidR="00844D17" w:rsidRPr="001745F3">
        <w:rPr>
          <w:sz w:val="16"/>
          <w:szCs w:val="16"/>
        </w:rPr>
        <w:t xml:space="preserve">ritannica </w:t>
      </w:r>
      <w:r w:rsidRPr="001745F3">
        <w:rPr>
          <w:sz w:val="16"/>
          <w:szCs w:val="16"/>
        </w:rPr>
        <w:t>45</w:t>
      </w:r>
      <w:r w:rsidR="00844D17" w:rsidRPr="001745F3">
        <w:rPr>
          <w:sz w:val="16"/>
          <w:szCs w:val="16"/>
        </w:rPr>
        <w:t>,</w:t>
      </w:r>
      <w:r w:rsidRPr="001745F3">
        <w:rPr>
          <w:sz w:val="16"/>
          <w:szCs w:val="16"/>
        </w:rPr>
        <w:t xml:space="preserve"> no. 115</w:t>
      </w:r>
      <w:r w:rsidR="00844D17" w:rsidRPr="001745F3">
        <w:rPr>
          <w:sz w:val="16"/>
          <w:szCs w:val="16"/>
        </w:rPr>
        <w:t>.</w:t>
      </w:r>
    </w:p>
  </w:footnote>
  <w:footnote w:id="20">
    <w:p w14:paraId="3DDD5C56" w14:textId="524330B1" w:rsidR="001745F3" w:rsidRPr="001745F3" w:rsidRDefault="001745F3" w:rsidP="001745F3">
      <w:pPr>
        <w:pStyle w:val="FootnoteText"/>
        <w:ind w:left="142" w:hanging="142"/>
        <w:rPr>
          <w:sz w:val="16"/>
          <w:szCs w:val="16"/>
        </w:rPr>
      </w:pPr>
      <w:r w:rsidRPr="001745F3">
        <w:rPr>
          <w:rStyle w:val="FootnoteReference"/>
          <w:sz w:val="16"/>
          <w:szCs w:val="16"/>
        </w:rPr>
        <w:footnoteRef/>
      </w:r>
      <w:r w:rsidRPr="001745F3">
        <w:rPr>
          <w:sz w:val="16"/>
          <w:szCs w:val="16"/>
        </w:rPr>
        <w:t xml:space="preserve"> As the heading to the first part </w:t>
      </w:r>
      <w:r w:rsidR="0051360D">
        <w:rPr>
          <w:sz w:val="16"/>
          <w:szCs w:val="16"/>
        </w:rPr>
        <w:t xml:space="preserve">of AF12 </w:t>
      </w:r>
      <w:r w:rsidRPr="001745F3">
        <w:rPr>
          <w:sz w:val="16"/>
          <w:szCs w:val="16"/>
        </w:rPr>
        <w:t xml:space="preserve">bears the name Nicolaj, then it may be that he composed it all except for the 'guest' parts contributed by the other named composers. </w:t>
      </w:r>
      <w:r>
        <w:rPr>
          <w:sz w:val="16"/>
          <w:szCs w:val="16"/>
        </w:rPr>
        <w:t>The same goes for AF13, headed with the name of Besard. But were they a joint effort by several composers or did Philip Hainhofer assemble the</w:t>
      </w:r>
      <w:r w:rsidR="00755E8A">
        <w:rPr>
          <w:sz w:val="16"/>
          <w:szCs w:val="16"/>
        </w:rPr>
        <w:t>m</w:t>
      </w:r>
      <w:r>
        <w:rPr>
          <w:sz w:val="16"/>
          <w:szCs w:val="16"/>
        </w:rPr>
        <w:t xml:space="preserve"> from parts that he collected</w:t>
      </w:r>
      <w:r w:rsidRPr="001745F3">
        <w:rPr>
          <w:sz w:val="16"/>
          <w:szCs w:val="16"/>
        </w:rPr>
        <w:t xml:space="preserve"> </w:t>
      </w:r>
      <w:r>
        <w:rPr>
          <w:sz w:val="16"/>
          <w:szCs w:val="16"/>
        </w:rPr>
        <w:t>separately</w:t>
      </w:r>
      <w:r w:rsidR="00D13356">
        <w:rPr>
          <w:sz w:val="16"/>
          <w:szCs w:val="16"/>
        </w:rPr>
        <w:t xml:space="preserve"> and are his ascriptions correct</w:t>
      </w:r>
      <w:r>
        <w:rPr>
          <w:sz w:val="16"/>
          <w:szCs w:val="16"/>
        </w:rPr>
        <w:t>?</w:t>
      </w:r>
    </w:p>
  </w:footnote>
  <w:footnote w:id="21">
    <w:p w14:paraId="7A0454C0" w14:textId="0C8140E8" w:rsidR="00EB53E5" w:rsidRPr="00015EFF" w:rsidRDefault="00EB53E5" w:rsidP="001745F3">
      <w:pPr>
        <w:pStyle w:val="FootnoteText"/>
        <w:ind w:left="142" w:hanging="142"/>
        <w:rPr>
          <w:sz w:val="16"/>
          <w:szCs w:val="16"/>
        </w:rPr>
      </w:pPr>
      <w:r w:rsidRPr="001745F3">
        <w:rPr>
          <w:rStyle w:val="FootnoteReference"/>
          <w:sz w:val="16"/>
          <w:szCs w:val="16"/>
        </w:rPr>
        <w:footnoteRef/>
      </w:r>
      <w:r w:rsidRPr="001745F3">
        <w:rPr>
          <w:sz w:val="16"/>
          <w:szCs w:val="16"/>
        </w:rPr>
        <w:t xml:space="preserve"> See else</w:t>
      </w:r>
      <w:r w:rsidRPr="00015EFF">
        <w:rPr>
          <w:sz w:val="16"/>
          <w:szCs w:val="16"/>
        </w:rPr>
        <w:t xml:space="preserve">where in this supplement for Martin Shepherd's setting </w:t>
      </w:r>
      <w:r w:rsidR="00547591">
        <w:rPr>
          <w:sz w:val="16"/>
          <w:szCs w:val="16"/>
        </w:rPr>
        <w:t xml:space="preserve">of Jannequin's Battaglia </w:t>
      </w:r>
      <w:r w:rsidRPr="00015EFF">
        <w:rPr>
          <w:sz w:val="16"/>
          <w:szCs w:val="16"/>
        </w:rPr>
        <w:t xml:space="preserve">by Francesco da Milano in the complete series of Francesco's music, and a setting of an English battle piece </w:t>
      </w:r>
      <w:r w:rsidR="00547591">
        <w:rPr>
          <w:sz w:val="16"/>
          <w:szCs w:val="16"/>
        </w:rPr>
        <w:t>is</w:t>
      </w:r>
      <w:r w:rsidR="00844D17">
        <w:rPr>
          <w:sz w:val="16"/>
          <w:szCs w:val="16"/>
        </w:rPr>
        <w:t xml:space="preserve"> in</w:t>
      </w:r>
      <w:r w:rsidRPr="00015EFF">
        <w:rPr>
          <w:sz w:val="16"/>
          <w:szCs w:val="16"/>
        </w:rPr>
        <w:t xml:space="preserve"> the </w:t>
      </w:r>
      <w:r w:rsidRPr="00015EFF">
        <w:rPr>
          <w:i/>
          <w:sz w:val="16"/>
          <w:szCs w:val="16"/>
        </w:rPr>
        <w:t>Lutezine</w:t>
      </w:r>
      <w:r w:rsidRPr="00015EFF">
        <w:rPr>
          <w:sz w:val="16"/>
          <w:szCs w:val="16"/>
        </w:rPr>
        <w:t xml:space="preserve">. </w:t>
      </w:r>
    </w:p>
  </w:footnote>
  <w:footnote w:id="22">
    <w:p w14:paraId="5A29AD55" w14:textId="491E5F6E" w:rsidR="00993E8B" w:rsidRPr="003F4593" w:rsidRDefault="00993E8B" w:rsidP="003F4593">
      <w:pPr>
        <w:pStyle w:val="FootnoteText"/>
        <w:ind w:left="142" w:hanging="142"/>
        <w:rPr>
          <w:sz w:val="16"/>
          <w:szCs w:val="16"/>
        </w:rPr>
      </w:pPr>
      <w:r w:rsidRPr="0051360D">
        <w:rPr>
          <w:rStyle w:val="FootnoteReference"/>
          <w:sz w:val="16"/>
          <w:szCs w:val="16"/>
        </w:rPr>
        <w:footnoteRef/>
      </w:r>
      <w:r w:rsidRPr="0051360D">
        <w:rPr>
          <w:sz w:val="16"/>
          <w:szCs w:val="16"/>
        </w:rPr>
        <w:t xml:space="preserve"> As identified by John Ward</w:t>
      </w:r>
      <w:r w:rsidR="00F87651" w:rsidRPr="0051360D">
        <w:rPr>
          <w:sz w:val="16"/>
          <w:szCs w:val="16"/>
        </w:rPr>
        <w:t xml:space="preserve">, see </w:t>
      </w:r>
      <w:r w:rsidR="00F87651" w:rsidRPr="00C22FED">
        <w:rPr>
          <w:i/>
          <w:sz w:val="16"/>
          <w:szCs w:val="16"/>
        </w:rPr>
        <w:t>Music for Elizabethan Lutes</w:t>
      </w:r>
      <w:r w:rsidR="00F87651" w:rsidRPr="00015EFF">
        <w:rPr>
          <w:sz w:val="16"/>
          <w:szCs w:val="16"/>
        </w:rPr>
        <w:t xml:space="preserve"> (Clarendon Press 1992), p. 102 fn</w:t>
      </w:r>
      <w:r w:rsidR="00281A38" w:rsidRPr="00015EFF">
        <w:rPr>
          <w:sz w:val="16"/>
          <w:szCs w:val="16"/>
        </w:rPr>
        <w:t xml:space="preserve"> </w:t>
      </w:r>
      <w:r w:rsidR="00F87651" w:rsidRPr="00015EFF">
        <w:rPr>
          <w:sz w:val="16"/>
          <w:szCs w:val="16"/>
        </w:rPr>
        <w:t>315.</w:t>
      </w:r>
      <w:r w:rsidR="00281A38" w:rsidRPr="00015EFF">
        <w:rPr>
          <w:sz w:val="16"/>
          <w:szCs w:val="16"/>
        </w:rPr>
        <w:t xml:space="preserve"> </w:t>
      </w:r>
      <w:r w:rsidR="00BA3303" w:rsidRPr="00015EFF">
        <w:rPr>
          <w:sz w:val="16"/>
          <w:szCs w:val="16"/>
        </w:rPr>
        <w:t xml:space="preserve">The ground is a variant of the Hunts Up, substituting bass runs of A-Bflat-C for F in bar 3 and Bflat-C-D for G in bar 6 of each of the five variations, when the standard ground </w:t>
      </w:r>
      <w:r w:rsidR="00AF7095" w:rsidRPr="00015EFF">
        <w:rPr>
          <w:sz w:val="16"/>
          <w:szCs w:val="16"/>
        </w:rPr>
        <w:t>is</w:t>
      </w:r>
      <w:r w:rsidR="00BA3303" w:rsidRPr="00015EFF">
        <w:rPr>
          <w:sz w:val="16"/>
          <w:szCs w:val="16"/>
        </w:rPr>
        <w:t xml:space="preserve"> two bars ea</w:t>
      </w:r>
      <w:r w:rsidR="00BA3303" w:rsidRPr="003F4593">
        <w:rPr>
          <w:sz w:val="16"/>
          <w:szCs w:val="16"/>
        </w:rPr>
        <w:t xml:space="preserve">ch </w:t>
      </w:r>
      <w:r w:rsidR="00AF7095" w:rsidRPr="003F4593">
        <w:rPr>
          <w:sz w:val="16"/>
          <w:szCs w:val="16"/>
        </w:rPr>
        <w:t>in</w:t>
      </w:r>
      <w:r w:rsidR="00BA3303" w:rsidRPr="003F4593">
        <w:rPr>
          <w:sz w:val="16"/>
          <w:szCs w:val="16"/>
        </w:rPr>
        <w:t xml:space="preserve"> F F G G B</w:t>
      </w:r>
      <w:r w:rsidR="004068E1" w:rsidRPr="003F4593">
        <w:rPr>
          <w:sz w:val="16"/>
          <w:szCs w:val="16"/>
        </w:rPr>
        <w:t xml:space="preserve"> </w:t>
      </w:r>
      <w:r w:rsidR="00BA3303" w:rsidRPr="003F4593">
        <w:rPr>
          <w:sz w:val="16"/>
          <w:szCs w:val="16"/>
        </w:rPr>
        <w:t xml:space="preserve">flat F C F (scale degrees I I II II IV I V I). </w:t>
      </w:r>
    </w:p>
  </w:footnote>
  <w:footnote w:id="23">
    <w:p w14:paraId="0BEB6D66" w14:textId="54A0D074" w:rsidR="00993E8B" w:rsidRPr="003F4593" w:rsidRDefault="00993E8B" w:rsidP="003F4593">
      <w:pPr>
        <w:pStyle w:val="FootnoteText"/>
        <w:ind w:left="142" w:hanging="142"/>
        <w:rPr>
          <w:sz w:val="16"/>
          <w:szCs w:val="16"/>
        </w:rPr>
      </w:pPr>
      <w:r w:rsidRPr="003F4593">
        <w:rPr>
          <w:rStyle w:val="FootnoteReference"/>
          <w:sz w:val="16"/>
          <w:szCs w:val="16"/>
        </w:rPr>
        <w:footnoteRef/>
      </w:r>
      <w:r w:rsidRPr="003F4593">
        <w:rPr>
          <w:sz w:val="16"/>
          <w:szCs w:val="16"/>
        </w:rPr>
        <w:t xml:space="preserve"> </w:t>
      </w:r>
      <w:r w:rsidR="0046391A">
        <w:rPr>
          <w:sz w:val="16"/>
          <w:szCs w:val="16"/>
        </w:rPr>
        <w:t>HU15 continues the numbering of Hunts U</w:t>
      </w:r>
      <w:r w:rsidR="00030B72">
        <w:rPr>
          <w:sz w:val="16"/>
          <w:szCs w:val="16"/>
        </w:rPr>
        <w:t>p</w:t>
      </w:r>
      <w:r w:rsidR="0046391A">
        <w:rPr>
          <w:sz w:val="16"/>
          <w:szCs w:val="16"/>
        </w:rPr>
        <w:t xml:space="preserve">-related music from the </w:t>
      </w:r>
      <w:r w:rsidR="0046391A" w:rsidRPr="002D15A3">
        <w:rPr>
          <w:i/>
          <w:sz w:val="16"/>
          <w:szCs w:val="16"/>
        </w:rPr>
        <w:t>Lutezine</w:t>
      </w:r>
      <w:r w:rsidR="0046391A">
        <w:rPr>
          <w:sz w:val="16"/>
          <w:szCs w:val="16"/>
        </w:rPr>
        <w:t xml:space="preserve"> to </w:t>
      </w:r>
      <w:r w:rsidR="0046391A" w:rsidRPr="002D15A3">
        <w:rPr>
          <w:i/>
          <w:sz w:val="16"/>
          <w:szCs w:val="16"/>
        </w:rPr>
        <w:t>Lute News</w:t>
      </w:r>
      <w:r w:rsidR="0046391A">
        <w:rPr>
          <w:sz w:val="16"/>
          <w:szCs w:val="16"/>
        </w:rPr>
        <w:t xml:space="preserve"> 132. </w:t>
      </w:r>
      <w:r w:rsidR="00F12D19">
        <w:rPr>
          <w:sz w:val="16"/>
          <w:szCs w:val="16"/>
        </w:rPr>
        <w:t>Peascod time r</w:t>
      </w:r>
      <w:r w:rsidR="003629CD">
        <w:rPr>
          <w:sz w:val="16"/>
          <w:szCs w:val="16"/>
        </w:rPr>
        <w:t>efer</w:t>
      </w:r>
      <w:r w:rsidR="00F12D19">
        <w:rPr>
          <w:sz w:val="16"/>
          <w:szCs w:val="16"/>
        </w:rPr>
        <w:t>s</w:t>
      </w:r>
      <w:r w:rsidR="003629CD">
        <w:rPr>
          <w:sz w:val="16"/>
          <w:szCs w:val="16"/>
        </w:rPr>
        <w:t xml:space="preserve"> to the season for harvesting peas from the fields. </w:t>
      </w:r>
      <w:r w:rsidRPr="003F4593">
        <w:rPr>
          <w:sz w:val="16"/>
          <w:szCs w:val="16"/>
        </w:rPr>
        <w:t xml:space="preserve">The text is </w:t>
      </w:r>
      <w:r w:rsidR="00930296">
        <w:rPr>
          <w:sz w:val="16"/>
          <w:szCs w:val="16"/>
        </w:rPr>
        <w:t xml:space="preserve">known </w:t>
      </w:r>
      <w:r w:rsidRPr="003F4593">
        <w:rPr>
          <w:sz w:val="16"/>
          <w:szCs w:val="16"/>
        </w:rPr>
        <w:t xml:space="preserve">from a poem in </w:t>
      </w:r>
      <w:r w:rsidRPr="003F4593">
        <w:rPr>
          <w:i/>
          <w:sz w:val="16"/>
          <w:szCs w:val="16"/>
        </w:rPr>
        <w:t xml:space="preserve">England's Helicon </w:t>
      </w:r>
      <w:r w:rsidRPr="003F4593">
        <w:rPr>
          <w:sz w:val="16"/>
          <w:szCs w:val="16"/>
        </w:rPr>
        <w:t>1600, sigs. Z3r-Z4v beginning: 'In Pescod time, when Hound to horne, giues eare till Buck be kild: And little Lads with pipes of corne, sate keeping beasts a field'</w:t>
      </w:r>
      <w:r w:rsidR="0046391A">
        <w:rPr>
          <w:sz w:val="16"/>
          <w:szCs w:val="16"/>
        </w:rPr>
        <w:t xml:space="preserve"> which fits the tune.</w:t>
      </w:r>
    </w:p>
  </w:footnote>
  <w:footnote w:id="24">
    <w:p w14:paraId="6EC0433E" w14:textId="6D7764AA" w:rsidR="00291A7F" w:rsidRPr="003F4593" w:rsidRDefault="00291A7F" w:rsidP="003F4593">
      <w:pPr>
        <w:pStyle w:val="FootnoteText"/>
        <w:ind w:left="142" w:hanging="142"/>
        <w:rPr>
          <w:sz w:val="16"/>
          <w:szCs w:val="16"/>
        </w:rPr>
      </w:pPr>
      <w:r w:rsidRPr="003F4593">
        <w:rPr>
          <w:rStyle w:val="FootnoteReference"/>
          <w:sz w:val="16"/>
          <w:szCs w:val="16"/>
        </w:rPr>
        <w:footnoteRef/>
      </w:r>
      <w:r w:rsidRPr="003F4593">
        <w:rPr>
          <w:sz w:val="16"/>
          <w:szCs w:val="16"/>
        </w:rPr>
        <w:t xml:space="preserve"> US-OAm Parton (cittern); </w:t>
      </w:r>
      <w:r w:rsidR="003F4593" w:rsidRPr="003F4593">
        <w:rPr>
          <w:sz w:val="16"/>
          <w:szCs w:val="16"/>
        </w:rPr>
        <w:t>GB-Hu DD HO 20/3</w:t>
      </w:r>
      <w:r w:rsidR="003F4593">
        <w:rPr>
          <w:sz w:val="16"/>
          <w:szCs w:val="16"/>
        </w:rPr>
        <w:t xml:space="preserve"> (bass viol).</w:t>
      </w:r>
    </w:p>
  </w:footnote>
  <w:footnote w:id="25">
    <w:p w14:paraId="37B9DEEA" w14:textId="06CB611C" w:rsidR="0089355B" w:rsidRPr="00015EFF" w:rsidRDefault="0089355B" w:rsidP="003F4593">
      <w:pPr>
        <w:pStyle w:val="FootnoteText"/>
        <w:ind w:left="142" w:hanging="142"/>
        <w:rPr>
          <w:sz w:val="16"/>
          <w:szCs w:val="16"/>
          <w:lang w:val="en-US"/>
        </w:rPr>
      </w:pPr>
      <w:r w:rsidRPr="003F4593">
        <w:rPr>
          <w:rStyle w:val="FootnoteReference"/>
          <w:sz w:val="16"/>
          <w:szCs w:val="16"/>
        </w:rPr>
        <w:footnoteRef/>
      </w:r>
      <w:r w:rsidRPr="003F4593">
        <w:rPr>
          <w:sz w:val="16"/>
          <w:szCs w:val="16"/>
        </w:rPr>
        <w:t xml:space="preserve"> </w:t>
      </w:r>
      <w:r w:rsidRPr="003F4593">
        <w:rPr>
          <w:sz w:val="16"/>
          <w:szCs w:val="16"/>
          <w:lang w:val="en-US"/>
        </w:rPr>
        <w:t>D-</w:t>
      </w:r>
      <w:r w:rsidRPr="00015EFF">
        <w:rPr>
          <w:sz w:val="16"/>
          <w:szCs w:val="16"/>
          <w:lang w:val="en-US"/>
        </w:rPr>
        <w:t>BSstb MS C 39 2</w:t>
      </w:r>
      <w:r w:rsidRPr="00015EFF">
        <w:rPr>
          <w:sz w:val="16"/>
          <w:szCs w:val="16"/>
          <w:vertAlign w:val="superscript"/>
          <w:lang w:val="en-US"/>
        </w:rPr>
        <w:t>o</w:t>
      </w:r>
      <w:r w:rsidR="00282A77" w:rsidRPr="00015EFF">
        <w:rPr>
          <w:sz w:val="16"/>
          <w:szCs w:val="16"/>
          <w:lang w:val="en-US"/>
        </w:rPr>
        <w:t xml:space="preserve"> -</w:t>
      </w:r>
      <w:r w:rsidRPr="00015EFF">
        <w:rPr>
          <w:sz w:val="16"/>
          <w:szCs w:val="16"/>
          <w:lang w:val="en-US"/>
        </w:rPr>
        <w:t xml:space="preserve"> </w:t>
      </w:r>
      <w:r w:rsidR="00282A77" w:rsidRPr="00015EFF">
        <w:rPr>
          <w:sz w:val="16"/>
          <w:szCs w:val="16"/>
        </w:rPr>
        <w:t>online facsimile:</w:t>
      </w:r>
    </w:p>
    <w:p w14:paraId="2FD53CC6" w14:textId="3DA61E6D" w:rsidR="0089355B" w:rsidRPr="00015EFF" w:rsidRDefault="0089355B" w:rsidP="00015EFF">
      <w:pPr>
        <w:pStyle w:val="FootnoteText"/>
        <w:ind w:left="142" w:hanging="142"/>
        <w:rPr>
          <w:sz w:val="16"/>
          <w:szCs w:val="16"/>
        </w:rPr>
      </w:pPr>
      <w:r w:rsidRPr="00015EFF">
        <w:rPr>
          <w:sz w:val="16"/>
          <w:szCs w:val="16"/>
        </w:rPr>
        <w:tab/>
      </w:r>
      <w:hyperlink r:id="rId4" w:history="1">
        <w:r w:rsidRPr="00015EFF">
          <w:rPr>
            <w:rStyle w:val="Hyperlink"/>
            <w:sz w:val="16"/>
            <w:szCs w:val="16"/>
            <w:u w:val="none"/>
          </w:rPr>
          <w:t>http://publikationsserver.tu-braunschweig.de/get/64444</w:t>
        </w:r>
      </w:hyperlink>
    </w:p>
  </w:footnote>
  <w:footnote w:id="26">
    <w:p w14:paraId="79AD040E" w14:textId="34412E67" w:rsidR="00446364" w:rsidRPr="00A731C9" w:rsidRDefault="00446364" w:rsidP="00A731C9">
      <w:pPr>
        <w:pStyle w:val="FootnoteText"/>
        <w:ind w:left="142" w:hanging="142"/>
        <w:rPr>
          <w:sz w:val="16"/>
          <w:szCs w:val="16"/>
        </w:rPr>
      </w:pPr>
      <w:r w:rsidRPr="00A731C9">
        <w:rPr>
          <w:rStyle w:val="FootnoteReference"/>
          <w:sz w:val="16"/>
          <w:szCs w:val="16"/>
        </w:rPr>
        <w:footnoteRef/>
      </w:r>
      <w:r w:rsidRPr="00A731C9">
        <w:rPr>
          <w:sz w:val="16"/>
          <w:szCs w:val="16"/>
        </w:rPr>
        <w:t xml:space="preserve"> </w:t>
      </w:r>
      <w:r w:rsidR="005E2F7F">
        <w:rPr>
          <w:sz w:val="16"/>
          <w:szCs w:val="16"/>
        </w:rPr>
        <w:t>With the</w:t>
      </w:r>
      <w:r w:rsidRPr="00A731C9">
        <w:rPr>
          <w:sz w:val="16"/>
          <w:szCs w:val="16"/>
        </w:rPr>
        <w:t xml:space="preserve"> 4th course </w:t>
      </w:r>
      <w:r w:rsidR="005E2F7F">
        <w:rPr>
          <w:sz w:val="16"/>
          <w:szCs w:val="16"/>
        </w:rPr>
        <w:t xml:space="preserve">tuned </w:t>
      </w:r>
      <w:r w:rsidRPr="00A731C9">
        <w:rPr>
          <w:sz w:val="16"/>
          <w:szCs w:val="16"/>
        </w:rPr>
        <w:t xml:space="preserve">down 3 frets and the 5th course up 2 frets so they are in unison. The original </w:t>
      </w:r>
      <w:r w:rsidR="0046391A">
        <w:rPr>
          <w:sz w:val="16"/>
          <w:szCs w:val="16"/>
        </w:rPr>
        <w:t>and</w:t>
      </w:r>
      <w:r w:rsidRPr="00A731C9">
        <w:rPr>
          <w:sz w:val="16"/>
          <w:szCs w:val="16"/>
        </w:rPr>
        <w:t xml:space="preserve"> a </w:t>
      </w:r>
      <w:r w:rsidR="00844D17">
        <w:rPr>
          <w:sz w:val="16"/>
          <w:szCs w:val="16"/>
        </w:rPr>
        <w:t>more detailed</w:t>
      </w:r>
      <w:r w:rsidRPr="00A731C9">
        <w:rPr>
          <w:sz w:val="16"/>
          <w:szCs w:val="16"/>
        </w:rPr>
        <w:t xml:space="preserve"> description </w:t>
      </w:r>
      <w:r w:rsidR="00844D17">
        <w:rPr>
          <w:sz w:val="16"/>
          <w:szCs w:val="16"/>
        </w:rPr>
        <w:t>will be</w:t>
      </w:r>
      <w:r w:rsidRPr="00A731C9">
        <w:rPr>
          <w:sz w:val="16"/>
          <w:szCs w:val="16"/>
        </w:rPr>
        <w:t xml:space="preserve"> in the </w:t>
      </w:r>
      <w:r w:rsidRPr="00A731C9">
        <w:rPr>
          <w:i/>
          <w:sz w:val="16"/>
          <w:szCs w:val="16"/>
        </w:rPr>
        <w:t>Lutezine</w:t>
      </w:r>
      <w:r w:rsidRPr="00A731C9">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0DE1" w14:textId="77777777" w:rsidR="0089355B" w:rsidRDefault="0089355B" w:rsidP="00003C97">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FCC4316" w14:textId="77777777" w:rsidR="0089355B" w:rsidRDefault="0089355B" w:rsidP="00D102E6">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0203" w14:textId="77777777" w:rsidR="0089355B" w:rsidRPr="00174C96" w:rsidRDefault="0089355B" w:rsidP="00003C97">
    <w:pPr>
      <w:pStyle w:val="Header"/>
      <w:framePr w:wrap="none" w:vAnchor="text" w:hAnchor="margin" w:xAlign="outside" w:y="1"/>
      <w:rPr>
        <w:rStyle w:val="PageNumber"/>
        <w:sz w:val="24"/>
      </w:rPr>
    </w:pPr>
    <w:r w:rsidRPr="00174C96">
      <w:rPr>
        <w:rStyle w:val="PageNumber"/>
        <w:sz w:val="24"/>
      </w:rPr>
      <w:fldChar w:fldCharType="begin"/>
    </w:r>
    <w:r w:rsidRPr="00174C96">
      <w:rPr>
        <w:rStyle w:val="PageNumber"/>
        <w:sz w:val="24"/>
      </w:rPr>
      <w:instrText xml:space="preserve">PAGE  </w:instrText>
    </w:r>
    <w:r w:rsidRPr="00174C96">
      <w:rPr>
        <w:rStyle w:val="PageNumber"/>
        <w:sz w:val="24"/>
      </w:rPr>
      <w:fldChar w:fldCharType="separate"/>
    </w:r>
    <w:r>
      <w:rPr>
        <w:rStyle w:val="PageNumber"/>
        <w:noProof/>
        <w:sz w:val="24"/>
      </w:rPr>
      <w:t>1</w:t>
    </w:r>
    <w:r w:rsidRPr="00174C96">
      <w:rPr>
        <w:rStyle w:val="PageNumber"/>
        <w:sz w:val="24"/>
      </w:rPr>
      <w:fldChar w:fldCharType="end"/>
    </w:r>
  </w:p>
  <w:p w14:paraId="4D9AFC37" w14:textId="77777777" w:rsidR="0089355B" w:rsidRDefault="0089355B" w:rsidP="00D102E6">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801"/>
    <w:rsid w:val="00000AFD"/>
    <w:rsid w:val="00001B40"/>
    <w:rsid w:val="00003C97"/>
    <w:rsid w:val="00005010"/>
    <w:rsid w:val="00015EFF"/>
    <w:rsid w:val="0002680F"/>
    <w:rsid w:val="00030A59"/>
    <w:rsid w:val="00030B72"/>
    <w:rsid w:val="00032986"/>
    <w:rsid w:val="0004046D"/>
    <w:rsid w:val="000474D9"/>
    <w:rsid w:val="0005101A"/>
    <w:rsid w:val="0005254F"/>
    <w:rsid w:val="00053766"/>
    <w:rsid w:val="00063AB3"/>
    <w:rsid w:val="0007709C"/>
    <w:rsid w:val="00084354"/>
    <w:rsid w:val="0009180A"/>
    <w:rsid w:val="000945B5"/>
    <w:rsid w:val="00094B91"/>
    <w:rsid w:val="000A156B"/>
    <w:rsid w:val="000A5436"/>
    <w:rsid w:val="000B56C5"/>
    <w:rsid w:val="000B770C"/>
    <w:rsid w:val="000C1C34"/>
    <w:rsid w:val="000C4471"/>
    <w:rsid w:val="000D187C"/>
    <w:rsid w:val="000D3041"/>
    <w:rsid w:val="000D3380"/>
    <w:rsid w:val="000D44D3"/>
    <w:rsid w:val="000D4B0E"/>
    <w:rsid w:val="000D69D9"/>
    <w:rsid w:val="000D7D9E"/>
    <w:rsid w:val="000E067E"/>
    <w:rsid w:val="000E182B"/>
    <w:rsid w:val="000E5E0A"/>
    <w:rsid w:val="000F1563"/>
    <w:rsid w:val="000F61F4"/>
    <w:rsid w:val="00103848"/>
    <w:rsid w:val="00120E3B"/>
    <w:rsid w:val="001231FD"/>
    <w:rsid w:val="001234E4"/>
    <w:rsid w:val="001279C8"/>
    <w:rsid w:val="00132718"/>
    <w:rsid w:val="0013681E"/>
    <w:rsid w:val="00140649"/>
    <w:rsid w:val="00144E7A"/>
    <w:rsid w:val="00147FDA"/>
    <w:rsid w:val="00150BEB"/>
    <w:rsid w:val="00153D68"/>
    <w:rsid w:val="00157A03"/>
    <w:rsid w:val="00161DC0"/>
    <w:rsid w:val="00162DA2"/>
    <w:rsid w:val="00162F48"/>
    <w:rsid w:val="001745F3"/>
    <w:rsid w:val="00175977"/>
    <w:rsid w:val="001901B6"/>
    <w:rsid w:val="00192CAB"/>
    <w:rsid w:val="00193D57"/>
    <w:rsid w:val="00196F9E"/>
    <w:rsid w:val="00197ED2"/>
    <w:rsid w:val="001A5FB6"/>
    <w:rsid w:val="001A6F3F"/>
    <w:rsid w:val="001B3824"/>
    <w:rsid w:val="001C1292"/>
    <w:rsid w:val="001C1940"/>
    <w:rsid w:val="001C2691"/>
    <w:rsid w:val="001D3306"/>
    <w:rsid w:val="001D47C5"/>
    <w:rsid w:val="001D575C"/>
    <w:rsid w:val="001E260D"/>
    <w:rsid w:val="001E4881"/>
    <w:rsid w:val="001E5D61"/>
    <w:rsid w:val="001F78BB"/>
    <w:rsid w:val="00200195"/>
    <w:rsid w:val="00206C09"/>
    <w:rsid w:val="0022076A"/>
    <w:rsid w:val="00220EF7"/>
    <w:rsid w:val="0022696B"/>
    <w:rsid w:val="00227C6E"/>
    <w:rsid w:val="0023000A"/>
    <w:rsid w:val="00234164"/>
    <w:rsid w:val="0023434A"/>
    <w:rsid w:val="00241026"/>
    <w:rsid w:val="0024296E"/>
    <w:rsid w:val="00244037"/>
    <w:rsid w:val="00245872"/>
    <w:rsid w:val="002458FC"/>
    <w:rsid w:val="00245D93"/>
    <w:rsid w:val="002504CB"/>
    <w:rsid w:val="00262595"/>
    <w:rsid w:val="00267468"/>
    <w:rsid w:val="00275453"/>
    <w:rsid w:val="00281A38"/>
    <w:rsid w:val="00282A77"/>
    <w:rsid w:val="002837A7"/>
    <w:rsid w:val="0028542E"/>
    <w:rsid w:val="00290E7E"/>
    <w:rsid w:val="00291A7F"/>
    <w:rsid w:val="00291FBC"/>
    <w:rsid w:val="00292B5B"/>
    <w:rsid w:val="00293A6A"/>
    <w:rsid w:val="00293C0C"/>
    <w:rsid w:val="00293F19"/>
    <w:rsid w:val="00295BE9"/>
    <w:rsid w:val="002A278C"/>
    <w:rsid w:val="002B02C7"/>
    <w:rsid w:val="002B04B2"/>
    <w:rsid w:val="002B0517"/>
    <w:rsid w:val="002B2ADB"/>
    <w:rsid w:val="002B465A"/>
    <w:rsid w:val="002B4F69"/>
    <w:rsid w:val="002C1C05"/>
    <w:rsid w:val="002C504F"/>
    <w:rsid w:val="002C760F"/>
    <w:rsid w:val="002D15A3"/>
    <w:rsid w:val="002D21E8"/>
    <w:rsid w:val="002D37EF"/>
    <w:rsid w:val="002D698E"/>
    <w:rsid w:val="002E044B"/>
    <w:rsid w:val="002E2760"/>
    <w:rsid w:val="002E2F77"/>
    <w:rsid w:val="002E515C"/>
    <w:rsid w:val="002F315B"/>
    <w:rsid w:val="00302EC6"/>
    <w:rsid w:val="00303DD0"/>
    <w:rsid w:val="00306260"/>
    <w:rsid w:val="00310572"/>
    <w:rsid w:val="00311EEF"/>
    <w:rsid w:val="00320877"/>
    <w:rsid w:val="00327D3C"/>
    <w:rsid w:val="00330A59"/>
    <w:rsid w:val="00336D47"/>
    <w:rsid w:val="00337CC7"/>
    <w:rsid w:val="003426FB"/>
    <w:rsid w:val="00343DE6"/>
    <w:rsid w:val="00345C13"/>
    <w:rsid w:val="00350277"/>
    <w:rsid w:val="003555AB"/>
    <w:rsid w:val="003629CD"/>
    <w:rsid w:val="00364040"/>
    <w:rsid w:val="003645B5"/>
    <w:rsid w:val="00375AE8"/>
    <w:rsid w:val="003776C9"/>
    <w:rsid w:val="0039194D"/>
    <w:rsid w:val="003A5980"/>
    <w:rsid w:val="003A7FB1"/>
    <w:rsid w:val="003B19D5"/>
    <w:rsid w:val="003B3B3B"/>
    <w:rsid w:val="003B5C7D"/>
    <w:rsid w:val="003B5F05"/>
    <w:rsid w:val="003C1722"/>
    <w:rsid w:val="003C18BD"/>
    <w:rsid w:val="003C5988"/>
    <w:rsid w:val="003D0C5E"/>
    <w:rsid w:val="003D55CF"/>
    <w:rsid w:val="003E3E8F"/>
    <w:rsid w:val="003E46E2"/>
    <w:rsid w:val="003E6DE5"/>
    <w:rsid w:val="003F4593"/>
    <w:rsid w:val="003F45F7"/>
    <w:rsid w:val="003F75E9"/>
    <w:rsid w:val="004014D2"/>
    <w:rsid w:val="004068E1"/>
    <w:rsid w:val="0040732A"/>
    <w:rsid w:val="00407635"/>
    <w:rsid w:val="004110BC"/>
    <w:rsid w:val="0041244E"/>
    <w:rsid w:val="004317E5"/>
    <w:rsid w:val="00436AAD"/>
    <w:rsid w:val="00440564"/>
    <w:rsid w:val="00443772"/>
    <w:rsid w:val="00446364"/>
    <w:rsid w:val="00453168"/>
    <w:rsid w:val="00455A91"/>
    <w:rsid w:val="00457F45"/>
    <w:rsid w:val="0046015F"/>
    <w:rsid w:val="004610E5"/>
    <w:rsid w:val="0046391A"/>
    <w:rsid w:val="00472B89"/>
    <w:rsid w:val="00475C6B"/>
    <w:rsid w:val="0048278E"/>
    <w:rsid w:val="00485E91"/>
    <w:rsid w:val="00492EBD"/>
    <w:rsid w:val="0049423D"/>
    <w:rsid w:val="00495AC2"/>
    <w:rsid w:val="00496ADC"/>
    <w:rsid w:val="004B6896"/>
    <w:rsid w:val="004B76D4"/>
    <w:rsid w:val="004C48FF"/>
    <w:rsid w:val="004C7C73"/>
    <w:rsid w:val="004D6C6B"/>
    <w:rsid w:val="004D7948"/>
    <w:rsid w:val="004E45B3"/>
    <w:rsid w:val="004E45D0"/>
    <w:rsid w:val="004F0671"/>
    <w:rsid w:val="00500D84"/>
    <w:rsid w:val="00504557"/>
    <w:rsid w:val="00504AD9"/>
    <w:rsid w:val="00507903"/>
    <w:rsid w:val="0051360D"/>
    <w:rsid w:val="0051533D"/>
    <w:rsid w:val="00520504"/>
    <w:rsid w:val="00520F29"/>
    <w:rsid w:val="005212BB"/>
    <w:rsid w:val="00522954"/>
    <w:rsid w:val="00524BEC"/>
    <w:rsid w:val="0052559E"/>
    <w:rsid w:val="00526FCF"/>
    <w:rsid w:val="005350DD"/>
    <w:rsid w:val="00544238"/>
    <w:rsid w:val="00547591"/>
    <w:rsid w:val="00551B70"/>
    <w:rsid w:val="005520F5"/>
    <w:rsid w:val="00552688"/>
    <w:rsid w:val="00562B56"/>
    <w:rsid w:val="0056588E"/>
    <w:rsid w:val="005665CF"/>
    <w:rsid w:val="00573965"/>
    <w:rsid w:val="0057559A"/>
    <w:rsid w:val="005765F1"/>
    <w:rsid w:val="00592DD2"/>
    <w:rsid w:val="005A2422"/>
    <w:rsid w:val="005A2478"/>
    <w:rsid w:val="005A58F9"/>
    <w:rsid w:val="005B6CDD"/>
    <w:rsid w:val="005C19F7"/>
    <w:rsid w:val="005C1F39"/>
    <w:rsid w:val="005C755B"/>
    <w:rsid w:val="005D29D5"/>
    <w:rsid w:val="005D346C"/>
    <w:rsid w:val="005D5A7A"/>
    <w:rsid w:val="005E0181"/>
    <w:rsid w:val="005E05E3"/>
    <w:rsid w:val="005E11CE"/>
    <w:rsid w:val="005E17BA"/>
    <w:rsid w:val="005E2F7F"/>
    <w:rsid w:val="005F2518"/>
    <w:rsid w:val="005F2C7E"/>
    <w:rsid w:val="005F7475"/>
    <w:rsid w:val="00604D16"/>
    <w:rsid w:val="0061586F"/>
    <w:rsid w:val="006201D9"/>
    <w:rsid w:val="006248CD"/>
    <w:rsid w:val="00635589"/>
    <w:rsid w:val="00640350"/>
    <w:rsid w:val="00650701"/>
    <w:rsid w:val="00650873"/>
    <w:rsid w:val="006517F0"/>
    <w:rsid w:val="00660909"/>
    <w:rsid w:val="00660960"/>
    <w:rsid w:val="00664C67"/>
    <w:rsid w:val="006652DA"/>
    <w:rsid w:val="00665300"/>
    <w:rsid w:val="00666F66"/>
    <w:rsid w:val="006674B1"/>
    <w:rsid w:val="00674C59"/>
    <w:rsid w:val="00685E77"/>
    <w:rsid w:val="00690972"/>
    <w:rsid w:val="00692217"/>
    <w:rsid w:val="00696C72"/>
    <w:rsid w:val="006A1402"/>
    <w:rsid w:val="006A2251"/>
    <w:rsid w:val="006A3F97"/>
    <w:rsid w:val="006A4B12"/>
    <w:rsid w:val="006A5AC1"/>
    <w:rsid w:val="006A6634"/>
    <w:rsid w:val="006B4F8D"/>
    <w:rsid w:val="006B7789"/>
    <w:rsid w:val="006C08B1"/>
    <w:rsid w:val="006C120B"/>
    <w:rsid w:val="006C387E"/>
    <w:rsid w:val="006C4F0F"/>
    <w:rsid w:val="006C7555"/>
    <w:rsid w:val="006D0259"/>
    <w:rsid w:val="006D4428"/>
    <w:rsid w:val="006E3429"/>
    <w:rsid w:val="006E433A"/>
    <w:rsid w:val="006F0FE9"/>
    <w:rsid w:val="006F14E3"/>
    <w:rsid w:val="006F2802"/>
    <w:rsid w:val="006F2AEC"/>
    <w:rsid w:val="00700B54"/>
    <w:rsid w:val="00700DF0"/>
    <w:rsid w:val="007074CA"/>
    <w:rsid w:val="007148A0"/>
    <w:rsid w:val="00726AC3"/>
    <w:rsid w:val="0073063B"/>
    <w:rsid w:val="00731BCE"/>
    <w:rsid w:val="007325FB"/>
    <w:rsid w:val="00746431"/>
    <w:rsid w:val="00747F4C"/>
    <w:rsid w:val="0075276E"/>
    <w:rsid w:val="00753668"/>
    <w:rsid w:val="00754BFC"/>
    <w:rsid w:val="00755490"/>
    <w:rsid w:val="00755E8A"/>
    <w:rsid w:val="00762FB6"/>
    <w:rsid w:val="00770D89"/>
    <w:rsid w:val="00773B80"/>
    <w:rsid w:val="00776362"/>
    <w:rsid w:val="007814AC"/>
    <w:rsid w:val="00790C86"/>
    <w:rsid w:val="00793903"/>
    <w:rsid w:val="00797C0B"/>
    <w:rsid w:val="007B474E"/>
    <w:rsid w:val="007B7976"/>
    <w:rsid w:val="007C0B1F"/>
    <w:rsid w:val="007C2C34"/>
    <w:rsid w:val="007C5F4E"/>
    <w:rsid w:val="007D49CD"/>
    <w:rsid w:val="007D6F87"/>
    <w:rsid w:val="007D742F"/>
    <w:rsid w:val="007E1717"/>
    <w:rsid w:val="007F612E"/>
    <w:rsid w:val="00802675"/>
    <w:rsid w:val="0080418E"/>
    <w:rsid w:val="00804847"/>
    <w:rsid w:val="008124CD"/>
    <w:rsid w:val="00813D3D"/>
    <w:rsid w:val="00813DC4"/>
    <w:rsid w:val="00817C18"/>
    <w:rsid w:val="00822D8D"/>
    <w:rsid w:val="00835BCC"/>
    <w:rsid w:val="0083796D"/>
    <w:rsid w:val="00842B2B"/>
    <w:rsid w:val="00844C36"/>
    <w:rsid w:val="00844C6F"/>
    <w:rsid w:val="00844D17"/>
    <w:rsid w:val="008476B7"/>
    <w:rsid w:val="00850ACF"/>
    <w:rsid w:val="00863682"/>
    <w:rsid w:val="00865D23"/>
    <w:rsid w:val="00874F4E"/>
    <w:rsid w:val="00874F9D"/>
    <w:rsid w:val="00876F1A"/>
    <w:rsid w:val="00887E1F"/>
    <w:rsid w:val="0089355B"/>
    <w:rsid w:val="008A2719"/>
    <w:rsid w:val="008A3D2C"/>
    <w:rsid w:val="008A519B"/>
    <w:rsid w:val="008B7361"/>
    <w:rsid w:val="008B7F3D"/>
    <w:rsid w:val="008C1484"/>
    <w:rsid w:val="008C4818"/>
    <w:rsid w:val="008D09E9"/>
    <w:rsid w:val="008D541F"/>
    <w:rsid w:val="008D74C2"/>
    <w:rsid w:val="008D7A29"/>
    <w:rsid w:val="008E069E"/>
    <w:rsid w:val="008E13A5"/>
    <w:rsid w:val="008E1ECB"/>
    <w:rsid w:val="008E380A"/>
    <w:rsid w:val="008E5E85"/>
    <w:rsid w:val="008F32AF"/>
    <w:rsid w:val="008F5AE9"/>
    <w:rsid w:val="00900B2C"/>
    <w:rsid w:val="00900BD9"/>
    <w:rsid w:val="009029BA"/>
    <w:rsid w:val="00904436"/>
    <w:rsid w:val="00905440"/>
    <w:rsid w:val="009059E2"/>
    <w:rsid w:val="00905C0F"/>
    <w:rsid w:val="00907EF9"/>
    <w:rsid w:val="00911A3A"/>
    <w:rsid w:val="00915367"/>
    <w:rsid w:val="00916821"/>
    <w:rsid w:val="00917CFE"/>
    <w:rsid w:val="009200F6"/>
    <w:rsid w:val="00920505"/>
    <w:rsid w:val="009205C6"/>
    <w:rsid w:val="00922FB3"/>
    <w:rsid w:val="0092720E"/>
    <w:rsid w:val="00930296"/>
    <w:rsid w:val="00930C41"/>
    <w:rsid w:val="00940CE6"/>
    <w:rsid w:val="00953898"/>
    <w:rsid w:val="00954719"/>
    <w:rsid w:val="00957141"/>
    <w:rsid w:val="00970DF1"/>
    <w:rsid w:val="00972167"/>
    <w:rsid w:val="00972C0E"/>
    <w:rsid w:val="00973352"/>
    <w:rsid w:val="00976532"/>
    <w:rsid w:val="009765AF"/>
    <w:rsid w:val="00980A3D"/>
    <w:rsid w:val="00983D55"/>
    <w:rsid w:val="00984BA8"/>
    <w:rsid w:val="00984DE6"/>
    <w:rsid w:val="0098524C"/>
    <w:rsid w:val="0098596D"/>
    <w:rsid w:val="0099107B"/>
    <w:rsid w:val="0099142E"/>
    <w:rsid w:val="00993350"/>
    <w:rsid w:val="00993E8B"/>
    <w:rsid w:val="0099610C"/>
    <w:rsid w:val="009A0883"/>
    <w:rsid w:val="009A5081"/>
    <w:rsid w:val="009B0F6A"/>
    <w:rsid w:val="009B3AC3"/>
    <w:rsid w:val="009C0B74"/>
    <w:rsid w:val="009C488E"/>
    <w:rsid w:val="009D041E"/>
    <w:rsid w:val="009D32EA"/>
    <w:rsid w:val="009D5ABF"/>
    <w:rsid w:val="009E5F2E"/>
    <w:rsid w:val="009E7263"/>
    <w:rsid w:val="009F4DD8"/>
    <w:rsid w:val="009F643E"/>
    <w:rsid w:val="00A00CD6"/>
    <w:rsid w:val="00A01CEC"/>
    <w:rsid w:val="00A06A6F"/>
    <w:rsid w:val="00A07F9E"/>
    <w:rsid w:val="00A105AB"/>
    <w:rsid w:val="00A10A80"/>
    <w:rsid w:val="00A163E1"/>
    <w:rsid w:val="00A16906"/>
    <w:rsid w:val="00A17DBA"/>
    <w:rsid w:val="00A223CA"/>
    <w:rsid w:val="00A22800"/>
    <w:rsid w:val="00A23244"/>
    <w:rsid w:val="00A251F0"/>
    <w:rsid w:val="00A338AC"/>
    <w:rsid w:val="00A339EF"/>
    <w:rsid w:val="00A35687"/>
    <w:rsid w:val="00A40C5A"/>
    <w:rsid w:val="00A45C0E"/>
    <w:rsid w:val="00A52ECC"/>
    <w:rsid w:val="00A70302"/>
    <w:rsid w:val="00A70476"/>
    <w:rsid w:val="00A731C9"/>
    <w:rsid w:val="00A77A8A"/>
    <w:rsid w:val="00A8067A"/>
    <w:rsid w:val="00A82FA4"/>
    <w:rsid w:val="00A857F2"/>
    <w:rsid w:val="00A85C62"/>
    <w:rsid w:val="00A8636D"/>
    <w:rsid w:val="00A8692B"/>
    <w:rsid w:val="00A92831"/>
    <w:rsid w:val="00A97E7B"/>
    <w:rsid w:val="00AA6A63"/>
    <w:rsid w:val="00AA6B5C"/>
    <w:rsid w:val="00AB021F"/>
    <w:rsid w:val="00AB4446"/>
    <w:rsid w:val="00AB618E"/>
    <w:rsid w:val="00AB70B9"/>
    <w:rsid w:val="00AB7ED7"/>
    <w:rsid w:val="00AC1493"/>
    <w:rsid w:val="00AC2990"/>
    <w:rsid w:val="00AE1333"/>
    <w:rsid w:val="00AE5021"/>
    <w:rsid w:val="00AE52A1"/>
    <w:rsid w:val="00AE5F4D"/>
    <w:rsid w:val="00AE6BEE"/>
    <w:rsid w:val="00AF0B36"/>
    <w:rsid w:val="00AF7095"/>
    <w:rsid w:val="00B010B2"/>
    <w:rsid w:val="00B104F4"/>
    <w:rsid w:val="00B108C8"/>
    <w:rsid w:val="00B12328"/>
    <w:rsid w:val="00B138AD"/>
    <w:rsid w:val="00B278B5"/>
    <w:rsid w:val="00B345E2"/>
    <w:rsid w:val="00B36C36"/>
    <w:rsid w:val="00B419F3"/>
    <w:rsid w:val="00B42825"/>
    <w:rsid w:val="00B42DD1"/>
    <w:rsid w:val="00B434F9"/>
    <w:rsid w:val="00B44019"/>
    <w:rsid w:val="00B464AA"/>
    <w:rsid w:val="00B46A60"/>
    <w:rsid w:val="00B60E8D"/>
    <w:rsid w:val="00B716B8"/>
    <w:rsid w:val="00B724B8"/>
    <w:rsid w:val="00B82760"/>
    <w:rsid w:val="00B90A26"/>
    <w:rsid w:val="00B9551E"/>
    <w:rsid w:val="00B96BA2"/>
    <w:rsid w:val="00BA254C"/>
    <w:rsid w:val="00BA2F88"/>
    <w:rsid w:val="00BA3303"/>
    <w:rsid w:val="00BB3E74"/>
    <w:rsid w:val="00BD1220"/>
    <w:rsid w:val="00BD7DC3"/>
    <w:rsid w:val="00BE41C9"/>
    <w:rsid w:val="00BE5B61"/>
    <w:rsid w:val="00BE6099"/>
    <w:rsid w:val="00BE7203"/>
    <w:rsid w:val="00BF07BD"/>
    <w:rsid w:val="00BF5262"/>
    <w:rsid w:val="00BF79D3"/>
    <w:rsid w:val="00C01942"/>
    <w:rsid w:val="00C05D8E"/>
    <w:rsid w:val="00C07A78"/>
    <w:rsid w:val="00C10394"/>
    <w:rsid w:val="00C10803"/>
    <w:rsid w:val="00C14C3F"/>
    <w:rsid w:val="00C150A0"/>
    <w:rsid w:val="00C21AB9"/>
    <w:rsid w:val="00C22FED"/>
    <w:rsid w:val="00C26A6B"/>
    <w:rsid w:val="00C332D7"/>
    <w:rsid w:val="00C361A1"/>
    <w:rsid w:val="00C43D84"/>
    <w:rsid w:val="00C46EBC"/>
    <w:rsid w:val="00C67481"/>
    <w:rsid w:val="00C801C5"/>
    <w:rsid w:val="00C814EF"/>
    <w:rsid w:val="00C83FFC"/>
    <w:rsid w:val="00C85A87"/>
    <w:rsid w:val="00C87B58"/>
    <w:rsid w:val="00C9167B"/>
    <w:rsid w:val="00C94537"/>
    <w:rsid w:val="00CA0181"/>
    <w:rsid w:val="00CA35B2"/>
    <w:rsid w:val="00CA41B7"/>
    <w:rsid w:val="00CA4EB0"/>
    <w:rsid w:val="00CA5836"/>
    <w:rsid w:val="00CB1F1E"/>
    <w:rsid w:val="00CB30D4"/>
    <w:rsid w:val="00CC6D35"/>
    <w:rsid w:val="00CD7C35"/>
    <w:rsid w:val="00CE1F87"/>
    <w:rsid w:val="00CF0544"/>
    <w:rsid w:val="00CF708B"/>
    <w:rsid w:val="00D013DB"/>
    <w:rsid w:val="00D013E9"/>
    <w:rsid w:val="00D102E6"/>
    <w:rsid w:val="00D13356"/>
    <w:rsid w:val="00D146EB"/>
    <w:rsid w:val="00D20CFE"/>
    <w:rsid w:val="00D2165D"/>
    <w:rsid w:val="00D34A1D"/>
    <w:rsid w:val="00D4271C"/>
    <w:rsid w:val="00D44085"/>
    <w:rsid w:val="00D46994"/>
    <w:rsid w:val="00D46A07"/>
    <w:rsid w:val="00D47EF4"/>
    <w:rsid w:val="00D55BB3"/>
    <w:rsid w:val="00D56D26"/>
    <w:rsid w:val="00D70A90"/>
    <w:rsid w:val="00D70C49"/>
    <w:rsid w:val="00D720C9"/>
    <w:rsid w:val="00D75A88"/>
    <w:rsid w:val="00D76EAD"/>
    <w:rsid w:val="00D76ED5"/>
    <w:rsid w:val="00D85B3E"/>
    <w:rsid w:val="00D873D3"/>
    <w:rsid w:val="00D90719"/>
    <w:rsid w:val="00D910A5"/>
    <w:rsid w:val="00D93E23"/>
    <w:rsid w:val="00D94351"/>
    <w:rsid w:val="00DA1251"/>
    <w:rsid w:val="00DA45A4"/>
    <w:rsid w:val="00DB3393"/>
    <w:rsid w:val="00DB562F"/>
    <w:rsid w:val="00DB56BB"/>
    <w:rsid w:val="00DC19B3"/>
    <w:rsid w:val="00DC227B"/>
    <w:rsid w:val="00DD79A8"/>
    <w:rsid w:val="00DE2D0B"/>
    <w:rsid w:val="00DE4963"/>
    <w:rsid w:val="00DE500E"/>
    <w:rsid w:val="00DF5D89"/>
    <w:rsid w:val="00DF6713"/>
    <w:rsid w:val="00DF6ABC"/>
    <w:rsid w:val="00E03F77"/>
    <w:rsid w:val="00E0650C"/>
    <w:rsid w:val="00E1426F"/>
    <w:rsid w:val="00E17A19"/>
    <w:rsid w:val="00E221D2"/>
    <w:rsid w:val="00E264AA"/>
    <w:rsid w:val="00E345B5"/>
    <w:rsid w:val="00E364F9"/>
    <w:rsid w:val="00E41024"/>
    <w:rsid w:val="00E44DC5"/>
    <w:rsid w:val="00E5114A"/>
    <w:rsid w:val="00E51586"/>
    <w:rsid w:val="00E56D49"/>
    <w:rsid w:val="00E57A92"/>
    <w:rsid w:val="00E57B24"/>
    <w:rsid w:val="00E61EA7"/>
    <w:rsid w:val="00E62DDF"/>
    <w:rsid w:val="00E63AB6"/>
    <w:rsid w:val="00E65FFF"/>
    <w:rsid w:val="00E70978"/>
    <w:rsid w:val="00E71ACB"/>
    <w:rsid w:val="00E748DB"/>
    <w:rsid w:val="00E84D01"/>
    <w:rsid w:val="00E910B4"/>
    <w:rsid w:val="00E91706"/>
    <w:rsid w:val="00E96058"/>
    <w:rsid w:val="00EA32F7"/>
    <w:rsid w:val="00EA34C0"/>
    <w:rsid w:val="00EB0337"/>
    <w:rsid w:val="00EB53E5"/>
    <w:rsid w:val="00EB5FAE"/>
    <w:rsid w:val="00EC05A4"/>
    <w:rsid w:val="00EC06EA"/>
    <w:rsid w:val="00EC7639"/>
    <w:rsid w:val="00ED09DF"/>
    <w:rsid w:val="00ED4EBE"/>
    <w:rsid w:val="00ED5055"/>
    <w:rsid w:val="00ED5B60"/>
    <w:rsid w:val="00ED5E55"/>
    <w:rsid w:val="00EE44A1"/>
    <w:rsid w:val="00EF3137"/>
    <w:rsid w:val="00EF4E3F"/>
    <w:rsid w:val="00EF5536"/>
    <w:rsid w:val="00F00C09"/>
    <w:rsid w:val="00F06413"/>
    <w:rsid w:val="00F1147C"/>
    <w:rsid w:val="00F12D19"/>
    <w:rsid w:val="00F15568"/>
    <w:rsid w:val="00F15982"/>
    <w:rsid w:val="00F1710A"/>
    <w:rsid w:val="00F2080F"/>
    <w:rsid w:val="00F2164F"/>
    <w:rsid w:val="00F24028"/>
    <w:rsid w:val="00F27217"/>
    <w:rsid w:val="00F34A24"/>
    <w:rsid w:val="00F34A58"/>
    <w:rsid w:val="00F34EB6"/>
    <w:rsid w:val="00F42356"/>
    <w:rsid w:val="00F44591"/>
    <w:rsid w:val="00F52AEC"/>
    <w:rsid w:val="00F534F1"/>
    <w:rsid w:val="00F53F81"/>
    <w:rsid w:val="00F54D97"/>
    <w:rsid w:val="00F6377E"/>
    <w:rsid w:val="00F63A6C"/>
    <w:rsid w:val="00F66BF5"/>
    <w:rsid w:val="00F760B7"/>
    <w:rsid w:val="00F812A4"/>
    <w:rsid w:val="00F8195E"/>
    <w:rsid w:val="00F84395"/>
    <w:rsid w:val="00F87651"/>
    <w:rsid w:val="00F90415"/>
    <w:rsid w:val="00F934AD"/>
    <w:rsid w:val="00F95E58"/>
    <w:rsid w:val="00FA0993"/>
    <w:rsid w:val="00FA4A9E"/>
    <w:rsid w:val="00FB12B8"/>
    <w:rsid w:val="00FB4E63"/>
    <w:rsid w:val="00FB6CBA"/>
    <w:rsid w:val="00FB7AFA"/>
    <w:rsid w:val="00FC1E85"/>
    <w:rsid w:val="00FC3DA0"/>
    <w:rsid w:val="00FC55F0"/>
    <w:rsid w:val="00FC5B3B"/>
    <w:rsid w:val="00FD04D3"/>
    <w:rsid w:val="00FD0FC9"/>
    <w:rsid w:val="00FD3E97"/>
    <w:rsid w:val="00FD4F5A"/>
    <w:rsid w:val="00FE17B0"/>
    <w:rsid w:val="00FF079C"/>
    <w:rsid w:val="00FF3392"/>
    <w:rsid w:val="00FF5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5F744F3"/>
  <w14:defaultImageDpi w14:val="300"/>
  <w15:chartTrackingRefBased/>
  <w15:docId w15:val="{62195C44-3409-744D-9DE6-6D73E3B1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5A"/>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520504"/>
    <w:rPr>
      <w:color w:val="0563C1" w:themeColor="hyperlink"/>
      <w:u w:val="single"/>
    </w:rPr>
  </w:style>
  <w:style w:type="character" w:styleId="UnresolvedMention">
    <w:name w:val="Unresolved Mention"/>
    <w:basedOn w:val="DefaultParagraphFont"/>
    <w:uiPriority w:val="99"/>
    <w:semiHidden/>
    <w:unhideWhenUsed/>
    <w:rsid w:val="00520504"/>
    <w:rPr>
      <w:color w:val="605E5C"/>
      <w:shd w:val="clear" w:color="auto" w:fill="E1DFDD"/>
    </w:rPr>
  </w:style>
  <w:style w:type="character" w:styleId="FollowedHyperlink">
    <w:name w:val="FollowedHyperlink"/>
    <w:basedOn w:val="DefaultParagraphFont"/>
    <w:uiPriority w:val="99"/>
    <w:semiHidden/>
    <w:unhideWhenUsed/>
    <w:rsid w:val="00327D3C"/>
    <w:rPr>
      <w:color w:val="954F72" w:themeColor="followedHyperlink"/>
      <w:u w:val="single"/>
    </w:rPr>
  </w:style>
  <w:style w:type="paragraph" w:styleId="HTMLPreformatted">
    <w:name w:val="HTML Preformatted"/>
    <w:basedOn w:val="Normal"/>
    <w:link w:val="HTMLPreformattedChar"/>
    <w:uiPriority w:val="99"/>
    <w:semiHidden/>
    <w:unhideWhenUsed/>
    <w:rsid w:val="004610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4610E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8189">
      <w:bodyDiv w:val="1"/>
      <w:marLeft w:val="0"/>
      <w:marRight w:val="0"/>
      <w:marTop w:val="0"/>
      <w:marBottom w:val="0"/>
      <w:divBdr>
        <w:top w:val="none" w:sz="0" w:space="0" w:color="auto"/>
        <w:left w:val="none" w:sz="0" w:space="0" w:color="auto"/>
        <w:bottom w:val="none" w:sz="0" w:space="0" w:color="auto"/>
        <w:right w:val="none" w:sz="0" w:space="0" w:color="auto"/>
      </w:divBdr>
      <w:divsChild>
        <w:div w:id="634454323">
          <w:marLeft w:val="0"/>
          <w:marRight w:val="0"/>
          <w:marTop w:val="0"/>
          <w:marBottom w:val="0"/>
          <w:divBdr>
            <w:top w:val="none" w:sz="0" w:space="0" w:color="auto"/>
            <w:left w:val="none" w:sz="0" w:space="0" w:color="auto"/>
            <w:bottom w:val="none" w:sz="0" w:space="0" w:color="auto"/>
            <w:right w:val="none" w:sz="0" w:space="0" w:color="auto"/>
          </w:divBdr>
          <w:divsChild>
            <w:div w:id="1256553071">
              <w:marLeft w:val="0"/>
              <w:marRight w:val="0"/>
              <w:marTop w:val="0"/>
              <w:marBottom w:val="0"/>
              <w:divBdr>
                <w:top w:val="none" w:sz="0" w:space="0" w:color="auto"/>
                <w:left w:val="none" w:sz="0" w:space="0" w:color="auto"/>
                <w:bottom w:val="none" w:sz="0" w:space="0" w:color="auto"/>
                <w:right w:val="none" w:sz="0" w:space="0" w:color="auto"/>
              </w:divBdr>
              <w:divsChild>
                <w:div w:id="681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964">
      <w:bodyDiv w:val="1"/>
      <w:marLeft w:val="0"/>
      <w:marRight w:val="0"/>
      <w:marTop w:val="0"/>
      <w:marBottom w:val="0"/>
      <w:divBdr>
        <w:top w:val="none" w:sz="0" w:space="0" w:color="auto"/>
        <w:left w:val="none" w:sz="0" w:space="0" w:color="auto"/>
        <w:bottom w:val="none" w:sz="0" w:space="0" w:color="auto"/>
        <w:right w:val="none" w:sz="0" w:space="0" w:color="auto"/>
      </w:divBdr>
    </w:div>
    <w:div w:id="96951291">
      <w:bodyDiv w:val="1"/>
      <w:marLeft w:val="0"/>
      <w:marRight w:val="0"/>
      <w:marTop w:val="0"/>
      <w:marBottom w:val="0"/>
      <w:divBdr>
        <w:top w:val="none" w:sz="0" w:space="0" w:color="auto"/>
        <w:left w:val="none" w:sz="0" w:space="0" w:color="auto"/>
        <w:bottom w:val="none" w:sz="0" w:space="0" w:color="auto"/>
        <w:right w:val="none" w:sz="0" w:space="0" w:color="auto"/>
      </w:divBdr>
      <w:divsChild>
        <w:div w:id="1268075352">
          <w:marLeft w:val="0"/>
          <w:marRight w:val="0"/>
          <w:marTop w:val="0"/>
          <w:marBottom w:val="0"/>
          <w:divBdr>
            <w:top w:val="none" w:sz="0" w:space="0" w:color="auto"/>
            <w:left w:val="none" w:sz="0" w:space="0" w:color="auto"/>
            <w:bottom w:val="none" w:sz="0" w:space="0" w:color="auto"/>
            <w:right w:val="none" w:sz="0" w:space="0" w:color="auto"/>
          </w:divBdr>
          <w:divsChild>
            <w:div w:id="265582342">
              <w:marLeft w:val="0"/>
              <w:marRight w:val="0"/>
              <w:marTop w:val="0"/>
              <w:marBottom w:val="0"/>
              <w:divBdr>
                <w:top w:val="none" w:sz="0" w:space="0" w:color="auto"/>
                <w:left w:val="none" w:sz="0" w:space="0" w:color="auto"/>
                <w:bottom w:val="none" w:sz="0" w:space="0" w:color="auto"/>
                <w:right w:val="none" w:sz="0" w:space="0" w:color="auto"/>
              </w:divBdr>
              <w:divsChild>
                <w:div w:id="529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1008">
      <w:bodyDiv w:val="1"/>
      <w:marLeft w:val="0"/>
      <w:marRight w:val="0"/>
      <w:marTop w:val="0"/>
      <w:marBottom w:val="0"/>
      <w:divBdr>
        <w:top w:val="none" w:sz="0" w:space="0" w:color="auto"/>
        <w:left w:val="none" w:sz="0" w:space="0" w:color="auto"/>
        <w:bottom w:val="none" w:sz="0" w:space="0" w:color="auto"/>
        <w:right w:val="none" w:sz="0" w:space="0" w:color="auto"/>
      </w:divBdr>
    </w:div>
    <w:div w:id="458107404">
      <w:bodyDiv w:val="1"/>
      <w:marLeft w:val="0"/>
      <w:marRight w:val="0"/>
      <w:marTop w:val="0"/>
      <w:marBottom w:val="0"/>
      <w:divBdr>
        <w:top w:val="none" w:sz="0" w:space="0" w:color="auto"/>
        <w:left w:val="none" w:sz="0" w:space="0" w:color="auto"/>
        <w:bottom w:val="none" w:sz="0" w:space="0" w:color="auto"/>
        <w:right w:val="none" w:sz="0" w:space="0" w:color="auto"/>
      </w:divBdr>
      <w:divsChild>
        <w:div w:id="1664888759">
          <w:marLeft w:val="0"/>
          <w:marRight w:val="0"/>
          <w:marTop w:val="0"/>
          <w:marBottom w:val="0"/>
          <w:divBdr>
            <w:top w:val="none" w:sz="0" w:space="0" w:color="auto"/>
            <w:left w:val="none" w:sz="0" w:space="0" w:color="auto"/>
            <w:bottom w:val="none" w:sz="0" w:space="0" w:color="auto"/>
            <w:right w:val="none" w:sz="0" w:space="0" w:color="auto"/>
          </w:divBdr>
          <w:divsChild>
            <w:div w:id="280459318">
              <w:marLeft w:val="0"/>
              <w:marRight w:val="0"/>
              <w:marTop w:val="0"/>
              <w:marBottom w:val="0"/>
              <w:divBdr>
                <w:top w:val="none" w:sz="0" w:space="0" w:color="auto"/>
                <w:left w:val="none" w:sz="0" w:space="0" w:color="auto"/>
                <w:bottom w:val="none" w:sz="0" w:space="0" w:color="auto"/>
                <w:right w:val="none" w:sz="0" w:space="0" w:color="auto"/>
              </w:divBdr>
              <w:divsChild>
                <w:div w:id="350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7357">
      <w:bodyDiv w:val="1"/>
      <w:marLeft w:val="0"/>
      <w:marRight w:val="0"/>
      <w:marTop w:val="0"/>
      <w:marBottom w:val="0"/>
      <w:divBdr>
        <w:top w:val="none" w:sz="0" w:space="0" w:color="auto"/>
        <w:left w:val="none" w:sz="0" w:space="0" w:color="auto"/>
        <w:bottom w:val="none" w:sz="0" w:space="0" w:color="auto"/>
        <w:right w:val="none" w:sz="0" w:space="0" w:color="auto"/>
      </w:divBdr>
      <w:divsChild>
        <w:div w:id="2081443389">
          <w:marLeft w:val="0"/>
          <w:marRight w:val="0"/>
          <w:marTop w:val="0"/>
          <w:marBottom w:val="0"/>
          <w:divBdr>
            <w:top w:val="none" w:sz="0" w:space="0" w:color="auto"/>
            <w:left w:val="none" w:sz="0" w:space="0" w:color="auto"/>
            <w:bottom w:val="none" w:sz="0" w:space="0" w:color="auto"/>
            <w:right w:val="none" w:sz="0" w:space="0" w:color="auto"/>
          </w:divBdr>
          <w:divsChild>
            <w:div w:id="2118475332">
              <w:marLeft w:val="0"/>
              <w:marRight w:val="0"/>
              <w:marTop w:val="0"/>
              <w:marBottom w:val="0"/>
              <w:divBdr>
                <w:top w:val="none" w:sz="0" w:space="0" w:color="auto"/>
                <w:left w:val="none" w:sz="0" w:space="0" w:color="auto"/>
                <w:bottom w:val="none" w:sz="0" w:space="0" w:color="auto"/>
                <w:right w:val="none" w:sz="0" w:space="0" w:color="auto"/>
              </w:divBdr>
              <w:divsChild>
                <w:div w:id="1233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4563">
      <w:bodyDiv w:val="1"/>
      <w:marLeft w:val="0"/>
      <w:marRight w:val="0"/>
      <w:marTop w:val="0"/>
      <w:marBottom w:val="0"/>
      <w:divBdr>
        <w:top w:val="none" w:sz="0" w:space="0" w:color="auto"/>
        <w:left w:val="none" w:sz="0" w:space="0" w:color="auto"/>
        <w:bottom w:val="none" w:sz="0" w:space="0" w:color="auto"/>
        <w:right w:val="none" w:sz="0" w:space="0" w:color="auto"/>
      </w:divBdr>
    </w:div>
    <w:div w:id="776751581">
      <w:bodyDiv w:val="1"/>
      <w:marLeft w:val="0"/>
      <w:marRight w:val="0"/>
      <w:marTop w:val="0"/>
      <w:marBottom w:val="0"/>
      <w:divBdr>
        <w:top w:val="none" w:sz="0" w:space="0" w:color="auto"/>
        <w:left w:val="none" w:sz="0" w:space="0" w:color="auto"/>
        <w:bottom w:val="none" w:sz="0" w:space="0" w:color="auto"/>
        <w:right w:val="none" w:sz="0" w:space="0" w:color="auto"/>
      </w:divBdr>
    </w:div>
    <w:div w:id="836650795">
      <w:bodyDiv w:val="1"/>
      <w:marLeft w:val="0"/>
      <w:marRight w:val="0"/>
      <w:marTop w:val="0"/>
      <w:marBottom w:val="0"/>
      <w:divBdr>
        <w:top w:val="none" w:sz="0" w:space="0" w:color="auto"/>
        <w:left w:val="none" w:sz="0" w:space="0" w:color="auto"/>
        <w:bottom w:val="none" w:sz="0" w:space="0" w:color="auto"/>
        <w:right w:val="none" w:sz="0" w:space="0" w:color="auto"/>
      </w:divBdr>
      <w:divsChild>
        <w:div w:id="564220108">
          <w:marLeft w:val="0"/>
          <w:marRight w:val="0"/>
          <w:marTop w:val="0"/>
          <w:marBottom w:val="0"/>
          <w:divBdr>
            <w:top w:val="none" w:sz="0" w:space="0" w:color="auto"/>
            <w:left w:val="none" w:sz="0" w:space="0" w:color="auto"/>
            <w:bottom w:val="none" w:sz="0" w:space="0" w:color="auto"/>
            <w:right w:val="none" w:sz="0" w:space="0" w:color="auto"/>
          </w:divBdr>
          <w:divsChild>
            <w:div w:id="1040478240">
              <w:marLeft w:val="0"/>
              <w:marRight w:val="0"/>
              <w:marTop w:val="0"/>
              <w:marBottom w:val="0"/>
              <w:divBdr>
                <w:top w:val="none" w:sz="0" w:space="0" w:color="auto"/>
                <w:left w:val="none" w:sz="0" w:space="0" w:color="auto"/>
                <w:bottom w:val="none" w:sz="0" w:space="0" w:color="auto"/>
                <w:right w:val="none" w:sz="0" w:space="0" w:color="auto"/>
              </w:divBdr>
              <w:divsChild>
                <w:div w:id="10523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10265">
      <w:bodyDiv w:val="1"/>
      <w:marLeft w:val="0"/>
      <w:marRight w:val="0"/>
      <w:marTop w:val="0"/>
      <w:marBottom w:val="0"/>
      <w:divBdr>
        <w:top w:val="none" w:sz="0" w:space="0" w:color="auto"/>
        <w:left w:val="none" w:sz="0" w:space="0" w:color="auto"/>
        <w:bottom w:val="none" w:sz="0" w:space="0" w:color="auto"/>
        <w:right w:val="none" w:sz="0" w:space="0" w:color="auto"/>
      </w:divBdr>
    </w:div>
    <w:div w:id="996299569">
      <w:bodyDiv w:val="1"/>
      <w:marLeft w:val="0"/>
      <w:marRight w:val="0"/>
      <w:marTop w:val="0"/>
      <w:marBottom w:val="0"/>
      <w:divBdr>
        <w:top w:val="none" w:sz="0" w:space="0" w:color="auto"/>
        <w:left w:val="none" w:sz="0" w:space="0" w:color="auto"/>
        <w:bottom w:val="none" w:sz="0" w:space="0" w:color="auto"/>
        <w:right w:val="none" w:sz="0" w:space="0" w:color="auto"/>
      </w:divBdr>
    </w:div>
    <w:div w:id="1002048107">
      <w:bodyDiv w:val="1"/>
      <w:marLeft w:val="0"/>
      <w:marRight w:val="0"/>
      <w:marTop w:val="0"/>
      <w:marBottom w:val="0"/>
      <w:divBdr>
        <w:top w:val="none" w:sz="0" w:space="0" w:color="auto"/>
        <w:left w:val="none" w:sz="0" w:space="0" w:color="auto"/>
        <w:bottom w:val="none" w:sz="0" w:space="0" w:color="auto"/>
        <w:right w:val="none" w:sz="0" w:space="0" w:color="auto"/>
      </w:divBdr>
    </w:div>
    <w:div w:id="1180047562">
      <w:bodyDiv w:val="1"/>
      <w:marLeft w:val="0"/>
      <w:marRight w:val="0"/>
      <w:marTop w:val="0"/>
      <w:marBottom w:val="0"/>
      <w:divBdr>
        <w:top w:val="none" w:sz="0" w:space="0" w:color="auto"/>
        <w:left w:val="none" w:sz="0" w:space="0" w:color="auto"/>
        <w:bottom w:val="none" w:sz="0" w:space="0" w:color="auto"/>
        <w:right w:val="none" w:sz="0" w:space="0" w:color="auto"/>
      </w:divBdr>
      <w:divsChild>
        <w:div w:id="246619180">
          <w:marLeft w:val="0"/>
          <w:marRight w:val="0"/>
          <w:marTop w:val="0"/>
          <w:marBottom w:val="0"/>
          <w:divBdr>
            <w:top w:val="none" w:sz="0" w:space="0" w:color="auto"/>
            <w:left w:val="none" w:sz="0" w:space="0" w:color="auto"/>
            <w:bottom w:val="none" w:sz="0" w:space="0" w:color="auto"/>
            <w:right w:val="none" w:sz="0" w:space="0" w:color="auto"/>
          </w:divBdr>
          <w:divsChild>
            <w:div w:id="1350257216">
              <w:marLeft w:val="0"/>
              <w:marRight w:val="0"/>
              <w:marTop w:val="0"/>
              <w:marBottom w:val="0"/>
              <w:divBdr>
                <w:top w:val="none" w:sz="0" w:space="0" w:color="auto"/>
                <w:left w:val="none" w:sz="0" w:space="0" w:color="auto"/>
                <w:bottom w:val="none" w:sz="0" w:space="0" w:color="auto"/>
                <w:right w:val="none" w:sz="0" w:space="0" w:color="auto"/>
              </w:divBdr>
              <w:divsChild>
                <w:div w:id="643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11862">
      <w:bodyDiv w:val="1"/>
      <w:marLeft w:val="0"/>
      <w:marRight w:val="0"/>
      <w:marTop w:val="0"/>
      <w:marBottom w:val="0"/>
      <w:divBdr>
        <w:top w:val="none" w:sz="0" w:space="0" w:color="auto"/>
        <w:left w:val="none" w:sz="0" w:space="0" w:color="auto"/>
        <w:bottom w:val="none" w:sz="0" w:space="0" w:color="auto"/>
        <w:right w:val="none" w:sz="0" w:space="0" w:color="auto"/>
      </w:divBdr>
      <w:divsChild>
        <w:div w:id="538474913">
          <w:marLeft w:val="0"/>
          <w:marRight w:val="0"/>
          <w:marTop w:val="0"/>
          <w:marBottom w:val="0"/>
          <w:divBdr>
            <w:top w:val="none" w:sz="0" w:space="0" w:color="auto"/>
            <w:left w:val="none" w:sz="0" w:space="0" w:color="auto"/>
            <w:bottom w:val="none" w:sz="0" w:space="0" w:color="auto"/>
            <w:right w:val="none" w:sz="0" w:space="0" w:color="auto"/>
          </w:divBdr>
          <w:divsChild>
            <w:div w:id="925189940">
              <w:marLeft w:val="0"/>
              <w:marRight w:val="0"/>
              <w:marTop w:val="0"/>
              <w:marBottom w:val="0"/>
              <w:divBdr>
                <w:top w:val="none" w:sz="0" w:space="0" w:color="auto"/>
                <w:left w:val="none" w:sz="0" w:space="0" w:color="auto"/>
                <w:bottom w:val="none" w:sz="0" w:space="0" w:color="auto"/>
                <w:right w:val="none" w:sz="0" w:space="0" w:color="auto"/>
              </w:divBdr>
              <w:divsChild>
                <w:div w:id="6590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7793">
      <w:bodyDiv w:val="1"/>
      <w:marLeft w:val="0"/>
      <w:marRight w:val="0"/>
      <w:marTop w:val="0"/>
      <w:marBottom w:val="0"/>
      <w:divBdr>
        <w:top w:val="none" w:sz="0" w:space="0" w:color="auto"/>
        <w:left w:val="none" w:sz="0" w:space="0" w:color="auto"/>
        <w:bottom w:val="none" w:sz="0" w:space="0" w:color="auto"/>
        <w:right w:val="none" w:sz="0" w:space="0" w:color="auto"/>
      </w:divBdr>
    </w:div>
    <w:div w:id="1383553890">
      <w:bodyDiv w:val="1"/>
      <w:marLeft w:val="0"/>
      <w:marRight w:val="0"/>
      <w:marTop w:val="0"/>
      <w:marBottom w:val="0"/>
      <w:divBdr>
        <w:top w:val="none" w:sz="0" w:space="0" w:color="auto"/>
        <w:left w:val="none" w:sz="0" w:space="0" w:color="auto"/>
        <w:bottom w:val="none" w:sz="0" w:space="0" w:color="auto"/>
        <w:right w:val="none" w:sz="0" w:space="0" w:color="auto"/>
      </w:divBdr>
    </w:div>
    <w:div w:id="1816944479">
      <w:bodyDiv w:val="1"/>
      <w:marLeft w:val="0"/>
      <w:marRight w:val="0"/>
      <w:marTop w:val="0"/>
      <w:marBottom w:val="0"/>
      <w:divBdr>
        <w:top w:val="none" w:sz="0" w:space="0" w:color="auto"/>
        <w:left w:val="none" w:sz="0" w:space="0" w:color="auto"/>
        <w:bottom w:val="none" w:sz="0" w:space="0" w:color="auto"/>
        <w:right w:val="none" w:sz="0" w:space="0" w:color="auto"/>
      </w:divBdr>
    </w:div>
    <w:div w:id="1911573664">
      <w:bodyDiv w:val="1"/>
      <w:marLeft w:val="0"/>
      <w:marRight w:val="0"/>
      <w:marTop w:val="0"/>
      <w:marBottom w:val="0"/>
      <w:divBdr>
        <w:top w:val="none" w:sz="0" w:space="0" w:color="auto"/>
        <w:left w:val="none" w:sz="0" w:space="0" w:color="auto"/>
        <w:bottom w:val="none" w:sz="0" w:space="0" w:color="auto"/>
        <w:right w:val="none" w:sz="0" w:space="0" w:color="auto"/>
      </w:divBdr>
    </w:div>
    <w:div w:id="2005737579">
      <w:bodyDiv w:val="1"/>
      <w:marLeft w:val="0"/>
      <w:marRight w:val="0"/>
      <w:marTop w:val="0"/>
      <w:marBottom w:val="0"/>
      <w:divBdr>
        <w:top w:val="none" w:sz="0" w:space="0" w:color="auto"/>
        <w:left w:val="none" w:sz="0" w:space="0" w:color="auto"/>
        <w:bottom w:val="none" w:sz="0" w:space="0" w:color="auto"/>
        <w:right w:val="none" w:sz="0" w:space="0" w:color="auto"/>
      </w:divBdr>
      <w:divsChild>
        <w:div w:id="476802662">
          <w:marLeft w:val="0"/>
          <w:marRight w:val="0"/>
          <w:marTop w:val="0"/>
          <w:marBottom w:val="0"/>
          <w:divBdr>
            <w:top w:val="none" w:sz="0" w:space="0" w:color="auto"/>
            <w:left w:val="none" w:sz="0" w:space="0" w:color="auto"/>
            <w:bottom w:val="none" w:sz="0" w:space="0" w:color="auto"/>
            <w:right w:val="none" w:sz="0" w:space="0" w:color="auto"/>
          </w:divBdr>
          <w:divsChild>
            <w:div w:id="573468557">
              <w:marLeft w:val="0"/>
              <w:marRight w:val="0"/>
              <w:marTop w:val="0"/>
              <w:marBottom w:val="0"/>
              <w:divBdr>
                <w:top w:val="none" w:sz="0" w:space="0" w:color="auto"/>
                <w:left w:val="none" w:sz="0" w:space="0" w:color="auto"/>
                <w:bottom w:val="none" w:sz="0" w:space="0" w:color="auto"/>
                <w:right w:val="none" w:sz="0" w:space="0" w:color="auto"/>
              </w:divBdr>
              <w:divsChild>
                <w:div w:id="7991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7132">
      <w:bodyDiv w:val="1"/>
      <w:marLeft w:val="0"/>
      <w:marRight w:val="0"/>
      <w:marTop w:val="0"/>
      <w:marBottom w:val="0"/>
      <w:divBdr>
        <w:top w:val="none" w:sz="0" w:space="0" w:color="auto"/>
        <w:left w:val="none" w:sz="0" w:space="0" w:color="auto"/>
        <w:bottom w:val="none" w:sz="0" w:space="0" w:color="auto"/>
        <w:right w:val="none" w:sz="0" w:space="0" w:color="auto"/>
      </w:divBdr>
      <w:divsChild>
        <w:div w:id="2010713716">
          <w:marLeft w:val="0"/>
          <w:marRight w:val="0"/>
          <w:marTop w:val="0"/>
          <w:marBottom w:val="0"/>
          <w:divBdr>
            <w:top w:val="none" w:sz="0" w:space="0" w:color="auto"/>
            <w:left w:val="none" w:sz="0" w:space="0" w:color="auto"/>
            <w:bottom w:val="none" w:sz="0" w:space="0" w:color="auto"/>
            <w:right w:val="none" w:sz="0" w:space="0" w:color="auto"/>
          </w:divBdr>
          <w:divsChild>
            <w:div w:id="205216204">
              <w:marLeft w:val="0"/>
              <w:marRight w:val="0"/>
              <w:marTop w:val="0"/>
              <w:marBottom w:val="0"/>
              <w:divBdr>
                <w:top w:val="none" w:sz="0" w:space="0" w:color="auto"/>
                <w:left w:val="none" w:sz="0" w:space="0" w:color="auto"/>
                <w:bottom w:val="none" w:sz="0" w:space="0" w:color="auto"/>
                <w:right w:val="none" w:sz="0" w:space="0" w:color="auto"/>
              </w:divBdr>
              <w:divsChild>
                <w:div w:id="12015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1105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iglib.hab.de/wdb.php?pointer=456&amp;dir=mss%2F18-8-aug-2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oxfordmusiconline.com/" TargetMode="External"/><Relationship Id="rId2" Type="http://schemas.openxmlformats.org/officeDocument/2006/relationships/hyperlink" Target="http://vdgs.org.uk/thematic/F.pdf" TargetMode="External"/><Relationship Id="rId1" Type="http://schemas.openxmlformats.org/officeDocument/2006/relationships/hyperlink" Target="http://www.luteonline.se/" TargetMode="External"/><Relationship Id="rId4" Type="http://schemas.openxmlformats.org/officeDocument/2006/relationships/hyperlink" Target="http://publikationsserver.tu-braunschweig.de/get/64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1936</TotalTime>
  <Pages>4</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303</cp:revision>
  <cp:lastPrinted>2020-04-01T21:00:00Z</cp:lastPrinted>
  <dcterms:created xsi:type="dcterms:W3CDTF">2019-12-15T15:34:00Z</dcterms:created>
  <dcterms:modified xsi:type="dcterms:W3CDTF">2021-11-22T00:14:00Z</dcterms:modified>
</cp:coreProperties>
</file>