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1C9D8585" w:rsidR="00285195" w:rsidRPr="00F935B2" w:rsidRDefault="00174197" w:rsidP="00C250DC">
      <w:pPr>
        <w:spacing w:after="120"/>
        <w:jc w:val="center"/>
        <w:rPr>
          <w:b/>
          <w:smallCaps/>
          <w:sz w:val="22"/>
          <w:szCs w:val="22"/>
        </w:rPr>
        <w:sectPr w:rsidR="00285195" w:rsidRPr="00F935B2" w:rsidSect="006C3775">
          <w:headerReference w:type="even" r:id="rId6"/>
          <w:headerReference w:type="default" r:id="rId7"/>
          <w:footerReference w:type="even" r:id="rId8"/>
          <w:pgSz w:w="11905" w:h="16837"/>
          <w:pgMar w:top="992" w:right="851" w:bottom="851" w:left="851" w:header="709" w:footer="709" w:gutter="0"/>
          <w:cols w:space="708"/>
          <w:titlePg/>
        </w:sectPr>
      </w:pPr>
      <w:r w:rsidRPr="00F935B2">
        <w:rPr>
          <w:b/>
          <w:smallCaps/>
          <w:sz w:val="22"/>
          <w:szCs w:val="22"/>
        </w:rPr>
        <w:t>M</w:t>
      </w:r>
      <w:r w:rsidR="00A0661D">
        <w:rPr>
          <w:b/>
          <w:smallCaps/>
          <w:sz w:val="22"/>
          <w:szCs w:val="22"/>
        </w:rPr>
        <w:t xml:space="preserve">usic supplement </w:t>
      </w:r>
      <w:r w:rsidR="0063061B">
        <w:rPr>
          <w:b/>
          <w:smallCaps/>
          <w:sz w:val="22"/>
          <w:szCs w:val="22"/>
        </w:rPr>
        <w:t>to</w:t>
      </w:r>
      <w:r w:rsidR="00A0661D">
        <w:rPr>
          <w:b/>
          <w:smallCaps/>
          <w:sz w:val="22"/>
          <w:szCs w:val="22"/>
        </w:rPr>
        <w:t xml:space="preserve"> Lute News </w:t>
      </w:r>
      <w:r w:rsidR="005126B0">
        <w:rPr>
          <w:b/>
          <w:smallCaps/>
          <w:sz w:val="22"/>
          <w:szCs w:val="22"/>
        </w:rPr>
        <w:t>14</w:t>
      </w:r>
      <w:r w:rsidR="002C481B">
        <w:rPr>
          <w:b/>
          <w:smallCaps/>
          <w:sz w:val="22"/>
          <w:szCs w:val="22"/>
        </w:rPr>
        <w:t>5</w:t>
      </w:r>
      <w:r w:rsidR="00285195" w:rsidRPr="00F935B2">
        <w:rPr>
          <w:b/>
          <w:smallCaps/>
          <w:sz w:val="22"/>
          <w:szCs w:val="22"/>
        </w:rPr>
        <w:t xml:space="preserve"> (</w:t>
      </w:r>
      <w:r w:rsidR="002C481B">
        <w:rPr>
          <w:b/>
          <w:smallCaps/>
          <w:sz w:val="22"/>
          <w:szCs w:val="22"/>
        </w:rPr>
        <w:t>April</w:t>
      </w:r>
      <w:r w:rsidR="0065021C">
        <w:rPr>
          <w:b/>
          <w:smallCaps/>
          <w:sz w:val="22"/>
          <w:szCs w:val="22"/>
        </w:rPr>
        <w:t xml:space="preserve"> 20</w:t>
      </w:r>
      <w:r w:rsidR="00342E57">
        <w:rPr>
          <w:b/>
          <w:smallCaps/>
          <w:sz w:val="22"/>
          <w:szCs w:val="22"/>
        </w:rPr>
        <w:t>2</w:t>
      </w:r>
      <w:r w:rsidR="002C481B">
        <w:rPr>
          <w:b/>
          <w:smallCaps/>
          <w:sz w:val="22"/>
          <w:szCs w:val="22"/>
        </w:rPr>
        <w:t>3</w:t>
      </w:r>
      <w:r w:rsidR="00285195" w:rsidRPr="00F935B2">
        <w:rPr>
          <w:b/>
          <w:smallCaps/>
          <w:sz w:val="22"/>
          <w:szCs w:val="22"/>
        </w:rPr>
        <w:t>):</w:t>
      </w:r>
      <w:r w:rsidR="00285195" w:rsidRPr="00233CE2">
        <w:rPr>
          <w:b/>
          <w:smallCaps/>
          <w:sz w:val="22"/>
          <w:szCs w:val="22"/>
        </w:rPr>
        <w:t xml:space="preserve"> </w:t>
      </w:r>
      <w:r w:rsidR="00233CE2" w:rsidRPr="00233CE2">
        <w:rPr>
          <w:b/>
          <w:smallCaps/>
          <w:sz w:val="22"/>
          <w:szCs w:val="22"/>
        </w:rPr>
        <w:t>Ballet de Madame So</w:t>
      </w:r>
      <w:r w:rsidR="00233CE2">
        <w:rPr>
          <w:b/>
          <w:smallCaps/>
          <w:sz w:val="22"/>
          <w:szCs w:val="22"/>
        </w:rPr>
        <w:t>e</w:t>
      </w:r>
      <w:r w:rsidR="00233CE2" w:rsidRPr="00233CE2">
        <w:rPr>
          <w:b/>
          <w:smallCaps/>
          <w:sz w:val="22"/>
          <w:szCs w:val="22"/>
        </w:rPr>
        <w:t xml:space="preserve">ur </w:t>
      </w:r>
      <w:r w:rsidR="009A08B9">
        <w:rPr>
          <w:b/>
          <w:smallCaps/>
          <w:sz w:val="22"/>
          <w:szCs w:val="22"/>
        </w:rPr>
        <w:t xml:space="preserve">de Roy </w:t>
      </w:r>
      <w:r w:rsidR="00233CE2">
        <w:rPr>
          <w:b/>
          <w:smallCaps/>
          <w:sz w:val="22"/>
          <w:szCs w:val="22"/>
        </w:rPr>
        <w:t>- Ballet</w:t>
      </w:r>
      <w:r w:rsidR="009D2D62">
        <w:rPr>
          <w:b/>
          <w:smallCaps/>
          <w:sz w:val="22"/>
          <w:szCs w:val="22"/>
        </w:rPr>
        <w:t>s</w:t>
      </w:r>
      <w:r w:rsidR="00233CE2">
        <w:rPr>
          <w:b/>
          <w:smallCaps/>
          <w:sz w:val="22"/>
          <w:szCs w:val="22"/>
        </w:rPr>
        <w:t xml:space="preserve"> by Robert Ballard - </w:t>
      </w:r>
      <w:r w:rsidR="009D2D62">
        <w:rPr>
          <w:b/>
          <w:smallCaps/>
          <w:sz w:val="22"/>
          <w:szCs w:val="22"/>
        </w:rPr>
        <w:t>Three</w:t>
      </w:r>
      <w:r w:rsidR="009D2D62" w:rsidRPr="009D2D62">
        <w:rPr>
          <w:b/>
          <w:smallCaps/>
          <w:sz w:val="22"/>
          <w:szCs w:val="22"/>
        </w:rPr>
        <w:t xml:space="preserve"> Gagliarde by</w:t>
      </w:r>
      <w:r w:rsidR="009D2D62">
        <w:rPr>
          <w:b/>
          <w:smallCaps/>
          <w:sz w:val="22"/>
          <w:szCs w:val="22"/>
        </w:rPr>
        <w:t xml:space="preserve"> </w:t>
      </w:r>
      <w:r w:rsidR="00233CE2">
        <w:rPr>
          <w:b/>
          <w:smallCaps/>
          <w:sz w:val="22"/>
          <w:szCs w:val="22"/>
        </w:rPr>
        <w:t>Girolamo Speroni</w:t>
      </w:r>
      <w:r w:rsidR="00C54512">
        <w:rPr>
          <w:b/>
          <w:smallCaps/>
          <w:sz w:val="22"/>
          <w:szCs w:val="22"/>
        </w:rPr>
        <w:t xml:space="preserve"> - Two Lute Lessons</w:t>
      </w:r>
    </w:p>
    <w:p w14:paraId="76D56C03" w14:textId="4A2C1B0B" w:rsidR="006670B2" w:rsidRDefault="00233CE2" w:rsidP="003759FF">
      <w:pPr>
        <w:tabs>
          <w:tab w:val="right" w:pos="4931"/>
        </w:tabs>
        <w:spacing w:after="60"/>
        <w:jc w:val="center"/>
        <w:rPr>
          <w:b/>
          <w:bCs/>
          <w:smallCaps/>
          <w:szCs w:val="20"/>
        </w:rPr>
      </w:pPr>
      <w:r w:rsidRPr="00233CE2">
        <w:rPr>
          <w:b/>
          <w:smallCaps/>
          <w:sz w:val="22"/>
          <w:szCs w:val="22"/>
        </w:rPr>
        <w:t>Ballet de Madame So</w:t>
      </w:r>
      <w:r>
        <w:rPr>
          <w:b/>
          <w:smallCaps/>
          <w:sz w:val="22"/>
          <w:szCs w:val="22"/>
        </w:rPr>
        <w:t>e</w:t>
      </w:r>
      <w:r w:rsidRPr="00233CE2">
        <w:rPr>
          <w:b/>
          <w:smallCaps/>
          <w:sz w:val="22"/>
          <w:szCs w:val="22"/>
        </w:rPr>
        <w:t>ur</w:t>
      </w:r>
      <w:r w:rsidR="00B718EA">
        <w:rPr>
          <w:b/>
          <w:smallCaps/>
          <w:sz w:val="22"/>
          <w:szCs w:val="22"/>
        </w:rPr>
        <w:t xml:space="preserve"> de Roy</w:t>
      </w:r>
    </w:p>
    <w:p w14:paraId="3921F2D7" w14:textId="62545C23" w:rsidR="001A1711" w:rsidRDefault="001A1711" w:rsidP="003759FF">
      <w:pPr>
        <w:tabs>
          <w:tab w:val="right" w:pos="4931"/>
        </w:tabs>
        <w:autoSpaceDE w:val="0"/>
        <w:autoSpaceDN w:val="0"/>
        <w:adjustRightInd w:val="0"/>
        <w:jc w:val="center"/>
        <w:rPr>
          <w:color w:val="000000"/>
          <w:szCs w:val="20"/>
        </w:rPr>
      </w:pPr>
      <w:r>
        <w:rPr>
          <w:noProof/>
          <w:color w:val="000000"/>
          <w:szCs w:val="20"/>
        </w:rPr>
        <w:drawing>
          <wp:inline distT="0" distB="0" distL="0" distR="0" wp14:anchorId="6C62A154" wp14:editId="44162319">
            <wp:extent cx="3064616" cy="27544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BEBA8EAE-BF5A-486C-A8C5-ECC9F3942E4B}">
                          <a14:imgProps xmlns:a14="http://schemas.microsoft.com/office/drawing/2010/main">
                            <a14:imgLayer r:embed="rId10">
                              <a14:imgEffect>
                                <a14:saturation sat="0"/>
                              </a14:imgEffect>
                              <a14:imgEffect>
                                <a14:brightnessContrast bright="23000"/>
                              </a14:imgEffect>
                            </a14:imgLayer>
                          </a14:imgProps>
                        </a:ext>
                        <a:ext uri="{28A0092B-C50C-407E-A947-70E740481C1C}">
                          <a14:useLocalDpi xmlns:a14="http://schemas.microsoft.com/office/drawing/2010/main"/>
                        </a:ext>
                      </a:extLst>
                    </a:blip>
                    <a:srcRect/>
                    <a:stretch/>
                  </pic:blipFill>
                  <pic:spPr bwMode="auto">
                    <a:xfrm>
                      <a:off x="0" y="0"/>
                      <a:ext cx="3118650" cy="2802999"/>
                    </a:xfrm>
                    <a:prstGeom prst="rect">
                      <a:avLst/>
                    </a:prstGeom>
                    <a:ln>
                      <a:noFill/>
                    </a:ln>
                    <a:extLst>
                      <a:ext uri="{53640926-AAD7-44D8-BBD7-CCE9431645EC}">
                        <a14:shadowObscured xmlns:a14="http://schemas.microsoft.com/office/drawing/2010/main"/>
                      </a:ext>
                    </a:extLst>
                  </pic:spPr>
                </pic:pic>
              </a:graphicData>
            </a:graphic>
          </wp:inline>
        </w:drawing>
      </w:r>
    </w:p>
    <w:p w14:paraId="5CD8F8BD" w14:textId="01B05393" w:rsidR="00241B2B" w:rsidRPr="00CD6C87" w:rsidRDefault="00BF437A" w:rsidP="003759FF">
      <w:pPr>
        <w:tabs>
          <w:tab w:val="right" w:pos="4931"/>
        </w:tabs>
        <w:autoSpaceDE w:val="0"/>
        <w:autoSpaceDN w:val="0"/>
        <w:adjustRightInd w:val="0"/>
      </w:pPr>
      <w:r>
        <w:rPr>
          <w:color w:val="000000"/>
          <w:szCs w:val="20"/>
        </w:rPr>
        <w:t xml:space="preserve">The </w:t>
      </w:r>
      <w:r w:rsidR="00C7656C">
        <w:rPr>
          <w:color w:val="000000"/>
          <w:szCs w:val="20"/>
        </w:rPr>
        <w:t>B</w:t>
      </w:r>
      <w:r>
        <w:rPr>
          <w:color w:val="000000"/>
          <w:szCs w:val="20"/>
        </w:rPr>
        <w:t xml:space="preserve">allet </w:t>
      </w:r>
      <w:r w:rsidRPr="00C2632A">
        <w:rPr>
          <w:b/>
          <w:bCs/>
          <w:color w:val="000000"/>
          <w:szCs w:val="20"/>
        </w:rPr>
        <w:t>App 1</w:t>
      </w:r>
      <w:r>
        <w:rPr>
          <w:color w:val="000000"/>
          <w:szCs w:val="20"/>
        </w:rPr>
        <w:t xml:space="preserve"> is found in</w:t>
      </w:r>
      <w:r w:rsidR="005E1BF1">
        <w:rPr>
          <w:color w:val="000000"/>
          <w:szCs w:val="20"/>
        </w:rPr>
        <w:t xml:space="preserve"> </w:t>
      </w:r>
      <w:r w:rsidR="00E0709A">
        <w:rPr>
          <w:color w:val="000000"/>
          <w:szCs w:val="20"/>
        </w:rPr>
        <w:t>twelve more-or-less concordant sources</w:t>
      </w:r>
      <w:r w:rsidR="00BF5211">
        <w:rPr>
          <w:color w:val="000000"/>
          <w:szCs w:val="20"/>
        </w:rPr>
        <w:t>,</w:t>
      </w:r>
      <w:r w:rsidR="00E0709A">
        <w:rPr>
          <w:color w:val="000000"/>
          <w:szCs w:val="20"/>
        </w:rPr>
        <w:t xml:space="preserve"> </w:t>
      </w:r>
      <w:r w:rsidR="00BF5211">
        <w:rPr>
          <w:color w:val="000000"/>
          <w:szCs w:val="20"/>
        </w:rPr>
        <w:t xml:space="preserve">all two strains of </w:t>
      </w:r>
      <w:r w:rsidR="00BF5211">
        <w:t>four and five bars,</w:t>
      </w:r>
      <w:r w:rsidR="00BF5211">
        <w:rPr>
          <w:color w:val="000000"/>
          <w:szCs w:val="20"/>
        </w:rPr>
        <w:t xml:space="preserve"> copied in</w:t>
      </w:r>
      <w:r w:rsidR="00E0709A">
        <w:rPr>
          <w:color w:val="000000"/>
          <w:szCs w:val="20"/>
        </w:rPr>
        <w:t xml:space="preserve"> France,</w:t>
      </w:r>
      <w:r w:rsidR="00E0709A" w:rsidRPr="00E0709A">
        <w:rPr>
          <w:color w:val="000000"/>
          <w:szCs w:val="20"/>
        </w:rPr>
        <w:t xml:space="preserve"> </w:t>
      </w:r>
      <w:r w:rsidR="00E0709A">
        <w:rPr>
          <w:color w:val="000000"/>
          <w:szCs w:val="20"/>
        </w:rPr>
        <w:t xml:space="preserve">Germany, Italy, </w:t>
      </w:r>
      <w:r>
        <w:rPr>
          <w:color w:val="000000"/>
          <w:szCs w:val="20"/>
        </w:rPr>
        <w:t xml:space="preserve">The </w:t>
      </w:r>
      <w:r w:rsidR="00E0709A">
        <w:rPr>
          <w:color w:val="000000"/>
          <w:szCs w:val="20"/>
        </w:rPr>
        <w:t xml:space="preserve">Netherlands and England </w:t>
      </w:r>
      <w:r w:rsidR="00AA2FF7">
        <w:rPr>
          <w:color w:val="000000"/>
          <w:szCs w:val="20"/>
        </w:rPr>
        <w:t xml:space="preserve">and so </w:t>
      </w:r>
      <w:r w:rsidR="00BF5211">
        <w:rPr>
          <w:color w:val="000000"/>
          <w:szCs w:val="20"/>
        </w:rPr>
        <w:t>apparently</w:t>
      </w:r>
      <w:r w:rsidR="00E0709A">
        <w:rPr>
          <w:color w:val="000000"/>
          <w:szCs w:val="20"/>
        </w:rPr>
        <w:t xml:space="preserve"> popular</w:t>
      </w:r>
      <w:r w:rsidR="00BF5211">
        <w:rPr>
          <w:color w:val="000000"/>
          <w:szCs w:val="20"/>
        </w:rPr>
        <w:t xml:space="preserve"> and </w:t>
      </w:r>
      <w:r w:rsidR="00A90977">
        <w:rPr>
          <w:color w:val="000000"/>
          <w:szCs w:val="20"/>
        </w:rPr>
        <w:t>desevedly so!</w:t>
      </w:r>
      <w:r w:rsidR="008C5D55">
        <w:rPr>
          <w:color w:val="000000"/>
          <w:szCs w:val="20"/>
        </w:rPr>
        <w:t xml:space="preserve"> </w:t>
      </w:r>
      <w:r w:rsidR="00AA2FF7">
        <w:rPr>
          <w:color w:val="000000"/>
          <w:szCs w:val="20"/>
        </w:rPr>
        <w:t xml:space="preserve">From the title </w:t>
      </w:r>
      <w:r w:rsidR="00C7656C">
        <w:rPr>
          <w:color w:val="000000"/>
          <w:szCs w:val="20"/>
        </w:rPr>
        <w:t>of Fuhrmann's setting</w:t>
      </w:r>
      <w:r w:rsidR="00AA2FF7">
        <w:rPr>
          <w:color w:val="000000"/>
          <w:szCs w:val="20"/>
        </w:rPr>
        <w:t xml:space="preserve"> </w:t>
      </w:r>
      <w:r w:rsidR="00AA2FF7">
        <w:rPr>
          <w:szCs w:val="20"/>
        </w:rPr>
        <w:t>i</w:t>
      </w:r>
      <w:r w:rsidR="00E0709A">
        <w:rPr>
          <w:szCs w:val="20"/>
        </w:rPr>
        <w:t xml:space="preserve">t is thought to be </w:t>
      </w:r>
      <w:r w:rsidR="008C5D55">
        <w:rPr>
          <w:szCs w:val="20"/>
        </w:rPr>
        <w:t xml:space="preserve">based on </w:t>
      </w:r>
      <w:r w:rsidR="00F56BB1">
        <w:rPr>
          <w:szCs w:val="20"/>
        </w:rPr>
        <w:t>one of the dances from</w:t>
      </w:r>
      <w:r w:rsidR="008C5D55">
        <w:rPr>
          <w:szCs w:val="20"/>
        </w:rPr>
        <w:t xml:space="preserve"> the </w:t>
      </w:r>
      <w:r w:rsidR="00E0709A" w:rsidRPr="000E0D62">
        <w:rPr>
          <w:i/>
          <w:iCs/>
          <w:szCs w:val="20"/>
        </w:rPr>
        <w:t xml:space="preserve">Ballet Madame soeur aînée du roi </w:t>
      </w:r>
      <w:r w:rsidR="000E0D62">
        <w:rPr>
          <w:szCs w:val="20"/>
        </w:rPr>
        <w:t>[b</w:t>
      </w:r>
      <w:r w:rsidR="000E0D62" w:rsidRPr="000E0D62">
        <w:rPr>
          <w:szCs w:val="20"/>
        </w:rPr>
        <w:t xml:space="preserve">allet </w:t>
      </w:r>
      <w:r w:rsidR="000E0D62">
        <w:rPr>
          <w:szCs w:val="20"/>
        </w:rPr>
        <w:t>for the</w:t>
      </w:r>
      <w:r w:rsidR="000E0D62" w:rsidRPr="000E0D62">
        <w:rPr>
          <w:szCs w:val="20"/>
        </w:rPr>
        <w:t xml:space="preserve"> eldest sister of the </w:t>
      </w:r>
      <w:r w:rsidR="000E0D62">
        <w:rPr>
          <w:szCs w:val="20"/>
        </w:rPr>
        <w:t>K</w:t>
      </w:r>
      <w:r w:rsidR="000E0D62" w:rsidRPr="000E0D62">
        <w:rPr>
          <w:szCs w:val="20"/>
        </w:rPr>
        <w:t>ing</w:t>
      </w:r>
      <w:r w:rsidR="000E0D62">
        <w:rPr>
          <w:szCs w:val="20"/>
        </w:rPr>
        <w:t>]</w:t>
      </w:r>
      <w:r w:rsidR="000E0D62" w:rsidRPr="000E0D62">
        <w:rPr>
          <w:szCs w:val="20"/>
        </w:rPr>
        <w:t xml:space="preserve"> </w:t>
      </w:r>
      <w:r w:rsidR="008C5D55">
        <w:rPr>
          <w:szCs w:val="20"/>
        </w:rPr>
        <w:t xml:space="preserve">by </w:t>
      </w:r>
      <w:r w:rsidR="008C5D55" w:rsidRPr="00713EC5">
        <w:rPr>
          <w:szCs w:val="20"/>
        </w:rPr>
        <w:t>Étienne Durand</w:t>
      </w:r>
      <w:r w:rsidR="000E0D62">
        <w:rPr>
          <w:szCs w:val="20"/>
        </w:rPr>
        <w:t>.</w:t>
      </w:r>
      <w:r w:rsidR="00844FA0">
        <w:rPr>
          <w:rStyle w:val="FootnoteReference"/>
          <w:szCs w:val="20"/>
        </w:rPr>
        <w:footnoteReference w:id="1"/>
      </w:r>
      <w:r w:rsidR="000E0D62">
        <w:rPr>
          <w:szCs w:val="20"/>
        </w:rPr>
        <w:t xml:space="preserve"> </w:t>
      </w:r>
      <w:r w:rsidR="005C1E18">
        <w:rPr>
          <w:szCs w:val="20"/>
        </w:rPr>
        <w:t>The ballet</w:t>
      </w:r>
      <w:r w:rsidR="000E0D62">
        <w:rPr>
          <w:szCs w:val="20"/>
        </w:rPr>
        <w:t xml:space="preserve"> was</w:t>
      </w:r>
      <w:r w:rsidR="008C5D55">
        <w:rPr>
          <w:szCs w:val="20"/>
        </w:rPr>
        <w:t xml:space="preserve"> </w:t>
      </w:r>
      <w:r w:rsidR="005C1E18">
        <w:rPr>
          <w:szCs w:val="20"/>
        </w:rPr>
        <w:t>staged</w:t>
      </w:r>
      <w:r w:rsidR="00E0709A">
        <w:rPr>
          <w:szCs w:val="20"/>
        </w:rPr>
        <w:t xml:space="preserve"> </w:t>
      </w:r>
      <w:r w:rsidR="008C5D55">
        <w:rPr>
          <w:szCs w:val="20"/>
        </w:rPr>
        <w:t xml:space="preserve">in Paris in </w:t>
      </w:r>
      <w:r w:rsidR="00E0709A">
        <w:rPr>
          <w:szCs w:val="20"/>
        </w:rPr>
        <w:t>1615</w:t>
      </w:r>
      <w:r w:rsidR="00645310">
        <w:rPr>
          <w:szCs w:val="20"/>
        </w:rPr>
        <w:t xml:space="preserve">, </w:t>
      </w:r>
      <w:r w:rsidR="005C1E18">
        <w:rPr>
          <w:szCs w:val="20"/>
        </w:rPr>
        <w:t>during which</w:t>
      </w:r>
      <w:r w:rsidR="00645310">
        <w:rPr>
          <w:szCs w:val="20"/>
        </w:rPr>
        <w:t xml:space="preserve"> Robert </w:t>
      </w:r>
      <w:r w:rsidR="00645310">
        <w:rPr>
          <w:color w:val="000000"/>
          <w:szCs w:val="20"/>
        </w:rPr>
        <w:t xml:space="preserve">Ballard 'conducted' the lute music that was </w:t>
      </w:r>
      <w:r w:rsidR="00645310" w:rsidRPr="00F764F3">
        <w:rPr>
          <w:color w:val="000000"/>
          <w:szCs w:val="20"/>
        </w:rPr>
        <w:t>perform</w:t>
      </w:r>
      <w:r w:rsidR="00645310">
        <w:rPr>
          <w:color w:val="000000"/>
          <w:szCs w:val="20"/>
        </w:rPr>
        <w:t>ed,</w:t>
      </w:r>
      <w:r w:rsidR="00B739FA">
        <w:rPr>
          <w:rStyle w:val="FootnoteReference"/>
          <w:szCs w:val="20"/>
        </w:rPr>
        <w:footnoteReference w:id="2"/>
      </w:r>
      <w:r w:rsidR="00E0709A">
        <w:rPr>
          <w:szCs w:val="20"/>
        </w:rPr>
        <w:t xml:space="preserve"> </w:t>
      </w:r>
      <w:r w:rsidR="00E0709A" w:rsidRPr="00713EC5">
        <w:rPr>
          <w:szCs w:val="20"/>
        </w:rPr>
        <w:t xml:space="preserve">to celebrate the accord between France and Spain </w:t>
      </w:r>
      <w:r w:rsidR="008C5D55">
        <w:rPr>
          <w:szCs w:val="20"/>
        </w:rPr>
        <w:t>symbolised by</w:t>
      </w:r>
      <w:r w:rsidR="00E0709A" w:rsidRPr="00713EC5">
        <w:rPr>
          <w:szCs w:val="20"/>
        </w:rPr>
        <w:t xml:space="preserve"> the marriage </w:t>
      </w:r>
      <w:r w:rsidR="000E0D62">
        <w:rPr>
          <w:szCs w:val="20"/>
        </w:rPr>
        <w:t>of</w:t>
      </w:r>
      <w:r w:rsidR="00E0709A" w:rsidRPr="00713EC5">
        <w:rPr>
          <w:szCs w:val="20"/>
        </w:rPr>
        <w:t xml:space="preserve"> </w:t>
      </w:r>
      <w:r w:rsidR="007D3132">
        <w:rPr>
          <w:szCs w:val="20"/>
        </w:rPr>
        <w:t xml:space="preserve">the ten year old </w:t>
      </w:r>
      <w:r w:rsidR="008C5D55">
        <w:rPr>
          <w:szCs w:val="20"/>
        </w:rPr>
        <w:t xml:space="preserve">Prince Philip/Felipe, </w:t>
      </w:r>
      <w:r w:rsidR="008C5D55" w:rsidRPr="00713EC5">
        <w:rPr>
          <w:szCs w:val="20"/>
        </w:rPr>
        <w:t>future Felipe IV King of Spain (</w:t>
      </w:r>
      <w:r w:rsidR="007D3132">
        <w:rPr>
          <w:szCs w:val="20"/>
        </w:rPr>
        <w:t>r.1621</w:t>
      </w:r>
      <w:r w:rsidR="008C5D55" w:rsidRPr="00713EC5">
        <w:rPr>
          <w:szCs w:val="20"/>
        </w:rPr>
        <w:t>-1665)</w:t>
      </w:r>
      <w:r w:rsidR="008C5D55">
        <w:rPr>
          <w:szCs w:val="20"/>
        </w:rPr>
        <w:t xml:space="preserve"> and </w:t>
      </w:r>
      <w:r w:rsidR="007D3132">
        <w:rPr>
          <w:szCs w:val="20"/>
        </w:rPr>
        <w:t xml:space="preserve">the thirteen year old </w:t>
      </w:r>
      <w:r w:rsidR="00E0709A" w:rsidRPr="00713EC5">
        <w:rPr>
          <w:szCs w:val="20"/>
        </w:rPr>
        <w:t>Elisabeth</w:t>
      </w:r>
      <w:r w:rsidR="007D3132">
        <w:rPr>
          <w:szCs w:val="20"/>
        </w:rPr>
        <w:t xml:space="preserve"> of France</w:t>
      </w:r>
      <w:r w:rsidR="008C5D55">
        <w:rPr>
          <w:szCs w:val="20"/>
        </w:rPr>
        <w:t>/</w:t>
      </w:r>
      <w:r w:rsidR="00E0709A">
        <w:rPr>
          <w:szCs w:val="20"/>
        </w:rPr>
        <w:t>Isabel</w:t>
      </w:r>
      <w:r w:rsidR="000B00BE">
        <w:rPr>
          <w:szCs w:val="20"/>
        </w:rPr>
        <w:t>la</w:t>
      </w:r>
      <w:r w:rsidR="00E0709A" w:rsidRPr="00713EC5">
        <w:rPr>
          <w:szCs w:val="20"/>
        </w:rPr>
        <w:t xml:space="preserve"> (1602-1644)</w:t>
      </w:r>
      <w:r w:rsidR="0049034A">
        <w:rPr>
          <w:szCs w:val="20"/>
        </w:rPr>
        <w:t xml:space="preserve"> </w:t>
      </w:r>
      <w:r w:rsidR="008C5D55">
        <w:rPr>
          <w:szCs w:val="20"/>
        </w:rPr>
        <w:t xml:space="preserve">sister to </w:t>
      </w:r>
      <w:r w:rsidR="00530CF0">
        <w:rPr>
          <w:szCs w:val="20"/>
        </w:rPr>
        <w:t>the French king Louis XIII</w:t>
      </w:r>
      <w:r w:rsidR="008C5D55">
        <w:rPr>
          <w:szCs w:val="20"/>
        </w:rPr>
        <w:t xml:space="preserve"> (</w:t>
      </w:r>
      <w:r w:rsidR="007D3132">
        <w:rPr>
          <w:szCs w:val="20"/>
        </w:rPr>
        <w:t xml:space="preserve">r. </w:t>
      </w:r>
      <w:r w:rsidR="00530CF0">
        <w:rPr>
          <w:szCs w:val="20"/>
        </w:rPr>
        <w:t>161</w:t>
      </w:r>
      <w:r w:rsidR="007D3132">
        <w:rPr>
          <w:szCs w:val="20"/>
        </w:rPr>
        <w:t>0</w:t>
      </w:r>
      <w:r w:rsidR="00530CF0">
        <w:rPr>
          <w:szCs w:val="20"/>
        </w:rPr>
        <w:t>-1643</w:t>
      </w:r>
      <w:r w:rsidR="008C5D55">
        <w:rPr>
          <w:szCs w:val="20"/>
        </w:rPr>
        <w:t xml:space="preserve">). </w:t>
      </w:r>
      <w:r w:rsidR="0049034A">
        <w:rPr>
          <w:szCs w:val="20"/>
        </w:rPr>
        <w:t xml:space="preserve">From the dates of the sources </w:t>
      </w:r>
      <w:r w:rsidR="0049034A">
        <w:rPr>
          <w:color w:val="000000"/>
          <w:szCs w:val="20"/>
        </w:rPr>
        <w:t xml:space="preserve">it must have spread rapidly around Europe, </w:t>
      </w:r>
      <w:r w:rsidR="00F32284">
        <w:rPr>
          <w:color w:val="000000"/>
          <w:szCs w:val="20"/>
        </w:rPr>
        <w:t xml:space="preserve">as it was included in lute books published in Germany and The Netherlands </w:t>
      </w:r>
      <w:r w:rsidR="00C2632A">
        <w:rPr>
          <w:color w:val="000000"/>
          <w:szCs w:val="20"/>
        </w:rPr>
        <w:t xml:space="preserve">in </w:t>
      </w:r>
      <w:r w:rsidR="005C1E18">
        <w:rPr>
          <w:color w:val="000000"/>
          <w:szCs w:val="20"/>
        </w:rPr>
        <w:t xml:space="preserve">the </w:t>
      </w:r>
      <w:r w:rsidR="00F32284">
        <w:rPr>
          <w:color w:val="000000"/>
          <w:szCs w:val="20"/>
        </w:rPr>
        <w:t>year</w:t>
      </w:r>
      <w:r w:rsidR="00FF07F2">
        <w:rPr>
          <w:color w:val="000000"/>
          <w:szCs w:val="20"/>
        </w:rPr>
        <w:t xml:space="preserve"> </w:t>
      </w:r>
      <w:r w:rsidR="005C1E18">
        <w:rPr>
          <w:color w:val="000000"/>
          <w:szCs w:val="20"/>
        </w:rPr>
        <w:t>it was</w:t>
      </w:r>
      <w:r w:rsidR="00F32284">
        <w:rPr>
          <w:color w:val="000000"/>
          <w:szCs w:val="20"/>
        </w:rPr>
        <w:t xml:space="preserve"> perform</w:t>
      </w:r>
      <w:r w:rsidR="005C1E18">
        <w:rPr>
          <w:color w:val="000000"/>
          <w:szCs w:val="20"/>
        </w:rPr>
        <w:t>ed</w:t>
      </w:r>
      <w:r w:rsidR="00FF07F2">
        <w:rPr>
          <w:color w:val="000000"/>
          <w:szCs w:val="20"/>
        </w:rPr>
        <w:t xml:space="preserve"> as well as</w:t>
      </w:r>
      <w:r w:rsidR="00F32284">
        <w:rPr>
          <w:color w:val="000000"/>
          <w:szCs w:val="20"/>
        </w:rPr>
        <w:t xml:space="preserve"> </w:t>
      </w:r>
      <w:r w:rsidR="00FF07F2">
        <w:rPr>
          <w:color w:val="000000"/>
          <w:szCs w:val="20"/>
        </w:rPr>
        <w:t xml:space="preserve">in manuscripts close to the same date. </w:t>
      </w:r>
      <w:r w:rsidR="00F56BB1">
        <w:rPr>
          <w:color w:val="000000"/>
          <w:szCs w:val="20"/>
        </w:rPr>
        <w:t xml:space="preserve">Not only did Fuhrmann include tablature for it in his print but </w:t>
      </w:r>
      <w:r w:rsidR="00F32284">
        <w:rPr>
          <w:color w:val="000000"/>
          <w:szCs w:val="20"/>
        </w:rPr>
        <w:t>it also featured</w:t>
      </w:r>
      <w:r w:rsidR="00C7656C">
        <w:rPr>
          <w:color w:val="000000"/>
          <w:szCs w:val="20"/>
        </w:rPr>
        <w:t xml:space="preserve"> as a page of tablature</w:t>
      </w:r>
      <w:r w:rsidR="00F32284">
        <w:rPr>
          <w:color w:val="000000"/>
          <w:szCs w:val="20"/>
        </w:rPr>
        <w:t xml:space="preserve"> in an </w:t>
      </w:r>
      <w:r w:rsidR="00E77E68">
        <w:rPr>
          <w:color w:val="000000"/>
          <w:szCs w:val="20"/>
        </w:rPr>
        <w:t xml:space="preserve">engraving </w:t>
      </w:r>
      <w:r w:rsidR="0011614E">
        <w:rPr>
          <w:color w:val="000000"/>
          <w:szCs w:val="20"/>
        </w:rPr>
        <w:t xml:space="preserve">by </w:t>
      </w:r>
      <w:r w:rsidR="0011614E" w:rsidRPr="0011614E">
        <w:rPr>
          <w:color w:val="000000"/>
          <w:szCs w:val="20"/>
        </w:rPr>
        <w:t>Johann Hauer (1606-1660)</w:t>
      </w:r>
      <w:r w:rsidR="0011614E">
        <w:rPr>
          <w:color w:val="000000"/>
          <w:szCs w:val="20"/>
        </w:rPr>
        <w:t xml:space="preserve"> </w:t>
      </w:r>
      <w:r w:rsidR="00F32284">
        <w:rPr>
          <w:color w:val="000000"/>
          <w:szCs w:val="20"/>
        </w:rPr>
        <w:t xml:space="preserve">on </w:t>
      </w:r>
      <w:r w:rsidR="00F56BB1">
        <w:rPr>
          <w:color w:val="000000"/>
          <w:szCs w:val="20"/>
        </w:rPr>
        <w:t>the title p</w:t>
      </w:r>
      <w:r w:rsidR="00F32284">
        <w:rPr>
          <w:color w:val="000000"/>
          <w:szCs w:val="20"/>
        </w:rPr>
        <w:t>a</w:t>
      </w:r>
      <w:r w:rsidR="00F56BB1">
        <w:rPr>
          <w:color w:val="000000"/>
          <w:szCs w:val="20"/>
        </w:rPr>
        <w:t>ge</w:t>
      </w:r>
      <w:r w:rsidR="00E77E68">
        <w:rPr>
          <w:color w:val="000000"/>
          <w:szCs w:val="20"/>
        </w:rPr>
        <w:t>.</w:t>
      </w:r>
      <w:r w:rsidR="002175AF">
        <w:rPr>
          <w:rStyle w:val="FootnoteReference"/>
          <w:color w:val="000000"/>
          <w:szCs w:val="20"/>
        </w:rPr>
        <w:footnoteReference w:id="3"/>
      </w:r>
      <w:r w:rsidR="00E77E68">
        <w:rPr>
          <w:color w:val="000000"/>
          <w:szCs w:val="20"/>
        </w:rPr>
        <w:t xml:space="preserve"> </w:t>
      </w:r>
      <w:r w:rsidR="00176EE1">
        <w:rPr>
          <w:color w:val="000000"/>
          <w:szCs w:val="20"/>
        </w:rPr>
        <w:t xml:space="preserve">As David van Edwards kindly informed me, what at first appears to be an </w:t>
      </w:r>
      <w:r w:rsidR="00176EE1" w:rsidRPr="00176EE1">
        <w:rPr>
          <w:color w:val="000000"/>
          <w:szCs w:val="20"/>
        </w:rPr>
        <w:t>illustration of a lute</w:t>
      </w:r>
      <w:r w:rsidR="00176EE1">
        <w:rPr>
          <w:color w:val="000000"/>
          <w:szCs w:val="20"/>
        </w:rPr>
        <w:t xml:space="preserve"> with tablature letters on the neck</w:t>
      </w:r>
      <w:r w:rsidR="00176EE1" w:rsidRPr="00176EE1">
        <w:rPr>
          <w:color w:val="000000"/>
          <w:szCs w:val="20"/>
        </w:rPr>
        <w:t xml:space="preserve"> </w:t>
      </w:r>
      <w:r w:rsidR="00176EE1">
        <w:rPr>
          <w:color w:val="000000"/>
          <w:szCs w:val="20"/>
        </w:rPr>
        <w:t xml:space="preserve">and an open tablature book </w:t>
      </w:r>
      <w:r w:rsidR="00176EE1" w:rsidRPr="00176EE1">
        <w:rPr>
          <w:color w:val="000000"/>
          <w:szCs w:val="20"/>
        </w:rPr>
        <w:t xml:space="preserve">for instruction purposes, </w:t>
      </w:r>
      <w:r w:rsidR="00176EE1">
        <w:rPr>
          <w:color w:val="000000"/>
          <w:szCs w:val="20"/>
        </w:rPr>
        <w:t xml:space="preserve">in fact </w:t>
      </w:r>
      <w:r w:rsidR="00176EE1" w:rsidRPr="00176EE1">
        <w:rPr>
          <w:color w:val="000000"/>
          <w:szCs w:val="20"/>
        </w:rPr>
        <w:t>turns out to b</w:t>
      </w:r>
      <w:r w:rsidR="00176EE1">
        <w:rPr>
          <w:color w:val="000000"/>
          <w:szCs w:val="20"/>
        </w:rPr>
        <w:t>e</w:t>
      </w:r>
      <w:r w:rsidR="00176EE1" w:rsidRPr="00176EE1">
        <w:rPr>
          <w:color w:val="000000"/>
          <w:szCs w:val="20"/>
        </w:rPr>
        <w:t xml:space="preserve"> a vanitas picture with </w:t>
      </w:r>
      <w:r w:rsidR="00EE1D13">
        <w:rPr>
          <w:color w:val="000000"/>
          <w:szCs w:val="20"/>
        </w:rPr>
        <w:t>a</w:t>
      </w:r>
      <w:r w:rsidR="00176EE1" w:rsidRPr="00176EE1">
        <w:rPr>
          <w:color w:val="000000"/>
          <w:szCs w:val="20"/>
        </w:rPr>
        <w:t xml:space="preserve"> hand </w:t>
      </w:r>
      <w:r w:rsidR="00402E8E">
        <w:rPr>
          <w:color w:val="000000"/>
          <w:szCs w:val="20"/>
        </w:rPr>
        <w:t xml:space="preserve">- </w:t>
      </w:r>
      <w:r w:rsidR="00EE1D13" w:rsidRPr="00176EE1">
        <w:rPr>
          <w:color w:val="000000"/>
          <w:szCs w:val="20"/>
        </w:rPr>
        <w:t>God’s?</w:t>
      </w:r>
      <w:r w:rsidR="00402E8E">
        <w:rPr>
          <w:color w:val="000000"/>
          <w:szCs w:val="20"/>
        </w:rPr>
        <w:t xml:space="preserve"> -</w:t>
      </w:r>
      <w:r w:rsidR="00EE1D13">
        <w:rPr>
          <w:color w:val="000000"/>
          <w:szCs w:val="20"/>
        </w:rPr>
        <w:t xml:space="preserve"> </w:t>
      </w:r>
      <w:r w:rsidR="00176EE1" w:rsidRPr="00176EE1">
        <w:rPr>
          <w:color w:val="000000"/>
          <w:szCs w:val="20"/>
        </w:rPr>
        <w:t xml:space="preserve">pointing out of the clouds towards the alcove with the skull with worms </w:t>
      </w:r>
      <w:r w:rsidR="00176EE1">
        <w:rPr>
          <w:color w:val="000000"/>
          <w:szCs w:val="20"/>
        </w:rPr>
        <w:t>emerging from</w:t>
      </w:r>
      <w:r w:rsidR="00176EE1" w:rsidRPr="00176EE1">
        <w:rPr>
          <w:color w:val="000000"/>
          <w:szCs w:val="20"/>
        </w:rPr>
        <w:t xml:space="preserve"> its eye-sockets and a </w:t>
      </w:r>
      <w:r w:rsidR="00136E1E">
        <w:rPr>
          <w:color w:val="000000"/>
          <w:szCs w:val="20"/>
        </w:rPr>
        <w:t xml:space="preserve">smoking </w:t>
      </w:r>
      <w:r w:rsidR="00176EE1" w:rsidRPr="00176EE1">
        <w:rPr>
          <w:color w:val="000000"/>
          <w:szCs w:val="20"/>
        </w:rPr>
        <w:t>funerary urn</w:t>
      </w:r>
      <w:r w:rsidR="00176EE1">
        <w:rPr>
          <w:color w:val="000000"/>
          <w:szCs w:val="20"/>
        </w:rPr>
        <w:t xml:space="preserve">, </w:t>
      </w:r>
      <w:r w:rsidR="00136E1E">
        <w:rPr>
          <w:color w:val="000000"/>
          <w:szCs w:val="20"/>
        </w:rPr>
        <w:t>suggesting</w:t>
      </w:r>
      <w:r w:rsidR="00176EE1">
        <w:rPr>
          <w:color w:val="000000"/>
          <w:szCs w:val="20"/>
        </w:rPr>
        <w:t xml:space="preserve"> </w:t>
      </w:r>
      <w:r w:rsidR="00176EE1" w:rsidRPr="00176EE1">
        <w:rPr>
          <w:color w:val="000000"/>
          <w:szCs w:val="20"/>
        </w:rPr>
        <w:t xml:space="preserve">the lute, the flowers strewn in front and the music itself are </w:t>
      </w:r>
      <w:r w:rsidR="00176EE1">
        <w:rPr>
          <w:color w:val="000000"/>
          <w:szCs w:val="20"/>
        </w:rPr>
        <w:t>symbolic</w:t>
      </w:r>
      <w:r w:rsidR="00176EE1" w:rsidRPr="00176EE1">
        <w:rPr>
          <w:color w:val="000000"/>
          <w:szCs w:val="20"/>
        </w:rPr>
        <w:t xml:space="preserve"> of the fleeting and evanescent. </w:t>
      </w:r>
      <w:r w:rsidR="00136E1E">
        <w:rPr>
          <w:color w:val="000000"/>
          <w:szCs w:val="20"/>
        </w:rPr>
        <w:t>T</w:t>
      </w:r>
      <w:r w:rsidR="00176EE1" w:rsidRPr="00176EE1">
        <w:rPr>
          <w:color w:val="000000"/>
          <w:szCs w:val="20"/>
        </w:rPr>
        <w:t xml:space="preserve">his might relate to the idea of </w:t>
      </w:r>
      <w:r w:rsidR="00136E1E">
        <w:rPr>
          <w:color w:val="000000"/>
          <w:szCs w:val="20"/>
        </w:rPr>
        <w:t>'</w:t>
      </w:r>
      <w:r w:rsidR="00176EE1" w:rsidRPr="00176EE1">
        <w:rPr>
          <w:color w:val="000000"/>
          <w:szCs w:val="20"/>
        </w:rPr>
        <w:t>musical recreations</w:t>
      </w:r>
      <w:r w:rsidR="00136E1E">
        <w:rPr>
          <w:color w:val="000000"/>
          <w:szCs w:val="20"/>
        </w:rPr>
        <w:t>'</w:t>
      </w:r>
      <w:r w:rsidR="00176EE1" w:rsidRPr="00176EE1">
        <w:rPr>
          <w:color w:val="000000"/>
          <w:szCs w:val="20"/>
        </w:rPr>
        <w:t xml:space="preserve">, in themselves </w:t>
      </w:r>
      <w:r w:rsidR="00176EE1" w:rsidRPr="00176EE1">
        <w:rPr>
          <w:color w:val="000000"/>
          <w:szCs w:val="20"/>
        </w:rPr>
        <w:t>not serious but good enough to pass the time while waiting for Judgement day!</w:t>
      </w:r>
      <w:r w:rsidR="00C7656C">
        <w:rPr>
          <w:color w:val="000000"/>
          <w:szCs w:val="20"/>
        </w:rPr>
        <w:t xml:space="preserve"> The same engraving was reproduced decades later as the frontispiece of a baroque Italian lute manuscript D-B 40068 (illustrated above)</w:t>
      </w:r>
      <w:r w:rsidR="00CD6C87">
        <w:rPr>
          <w:color w:val="000000"/>
          <w:szCs w:val="20"/>
        </w:rPr>
        <w:t xml:space="preserve"> - and is </w:t>
      </w:r>
      <w:r w:rsidR="00CD6C87" w:rsidRPr="00CD6C87">
        <w:rPr>
          <w:color w:val="000000"/>
          <w:szCs w:val="20"/>
        </w:rPr>
        <w:t>reproduced on the current Lute Society tote bag</w:t>
      </w:r>
      <w:r w:rsidR="00C7656C">
        <w:rPr>
          <w:color w:val="000000"/>
          <w:szCs w:val="20"/>
        </w:rPr>
        <w:t>.</w:t>
      </w:r>
      <w:r w:rsidR="00BF5211">
        <w:rPr>
          <w:color w:val="000000"/>
          <w:szCs w:val="20"/>
        </w:rPr>
        <w:t xml:space="preserve"> </w:t>
      </w:r>
      <w:r w:rsidR="00C54216">
        <w:t>Of the twelve sources</w:t>
      </w:r>
      <w:r w:rsidR="00844FA0" w:rsidRPr="00844FA0">
        <w:t xml:space="preserve"> only three </w:t>
      </w:r>
      <w:r w:rsidR="00C54216">
        <w:t xml:space="preserve">include </w:t>
      </w:r>
      <w:r w:rsidR="00844FA0" w:rsidRPr="00844FA0">
        <w:t>divisions</w:t>
      </w:r>
      <w:r w:rsidR="00CD6C87">
        <w:t>,</w:t>
      </w:r>
      <w:r w:rsidR="00C54216">
        <w:t xml:space="preserve"> </w:t>
      </w:r>
      <w:r w:rsidR="00CD6C87">
        <w:t xml:space="preserve">in the prints of </w:t>
      </w:r>
      <w:r w:rsidR="00BF5211" w:rsidRPr="00844FA0">
        <w:t>Vallet</w:t>
      </w:r>
      <w:r w:rsidR="00CD6C87">
        <w:t xml:space="preserve">, </w:t>
      </w:r>
      <w:r w:rsidR="00BF5211" w:rsidRPr="00844FA0">
        <w:t>Besard</w:t>
      </w:r>
      <w:r w:rsidR="00BF5211">
        <w:t xml:space="preserve"> </w:t>
      </w:r>
      <w:r w:rsidR="00CD6C87">
        <w:t>and</w:t>
      </w:r>
      <w:r w:rsidR="00BF5211">
        <w:t xml:space="preserve"> </w:t>
      </w:r>
      <w:r w:rsidR="00BF5211" w:rsidRPr="00844FA0">
        <w:t>Mylius</w:t>
      </w:r>
      <w:r w:rsidR="00CD6C87">
        <w:t xml:space="preserve">, all related and Mylius </w:t>
      </w:r>
      <w:r w:rsidR="00BF5211">
        <w:t>almost identical</w:t>
      </w:r>
      <w:r w:rsidR="00C54216">
        <w:t xml:space="preserve"> </w:t>
      </w:r>
      <w:r w:rsidR="00CD6C87">
        <w:t>to</w:t>
      </w:r>
      <w:r w:rsidR="00844FA0" w:rsidRPr="00844FA0">
        <w:t xml:space="preserve"> </w:t>
      </w:r>
      <w:r w:rsidR="00BF5211">
        <w:t xml:space="preserve">Besard. </w:t>
      </w:r>
      <w:r w:rsidR="00241B2B" w:rsidRPr="00C2632A">
        <w:rPr>
          <w:b/>
          <w:bCs/>
          <w:color w:val="000000"/>
          <w:szCs w:val="20"/>
        </w:rPr>
        <w:t>App 2</w:t>
      </w:r>
      <w:r w:rsidR="00241B2B">
        <w:rPr>
          <w:color w:val="000000"/>
          <w:szCs w:val="20"/>
        </w:rPr>
        <w:t xml:space="preserve"> </w:t>
      </w:r>
      <w:r w:rsidR="007C3CA3">
        <w:rPr>
          <w:color w:val="000000"/>
          <w:szCs w:val="20"/>
        </w:rPr>
        <w:t xml:space="preserve">is a short anonymous Ballet from a manuscript of Leipzig provenance, and the melodies of the </w:t>
      </w:r>
      <w:r w:rsidR="00A90977">
        <w:rPr>
          <w:color w:val="000000"/>
          <w:szCs w:val="20"/>
        </w:rPr>
        <w:t xml:space="preserve">A </w:t>
      </w:r>
      <w:r w:rsidR="009925CF">
        <w:rPr>
          <w:color w:val="000000"/>
          <w:szCs w:val="20"/>
        </w:rPr>
        <w:t xml:space="preserve">and B </w:t>
      </w:r>
      <w:r w:rsidR="007C3CA3">
        <w:rPr>
          <w:color w:val="000000"/>
          <w:szCs w:val="20"/>
        </w:rPr>
        <w:t>strain</w:t>
      </w:r>
      <w:r w:rsidR="009925CF">
        <w:rPr>
          <w:color w:val="000000"/>
          <w:szCs w:val="20"/>
        </w:rPr>
        <w:t>s</w:t>
      </w:r>
      <w:r w:rsidR="00A90977">
        <w:rPr>
          <w:color w:val="000000"/>
          <w:szCs w:val="20"/>
        </w:rPr>
        <w:t xml:space="preserve"> </w:t>
      </w:r>
      <w:r w:rsidR="009925CF">
        <w:rPr>
          <w:color w:val="000000"/>
          <w:szCs w:val="20"/>
        </w:rPr>
        <w:t>are reminiscent of</w:t>
      </w:r>
      <w:r w:rsidR="00241B2B">
        <w:rPr>
          <w:color w:val="000000"/>
          <w:szCs w:val="20"/>
        </w:rPr>
        <w:t xml:space="preserve"> </w:t>
      </w:r>
      <w:r w:rsidR="00A90977">
        <w:rPr>
          <w:color w:val="000000"/>
          <w:szCs w:val="20"/>
        </w:rPr>
        <w:t>t</w:t>
      </w:r>
      <w:r w:rsidR="007C3CA3">
        <w:rPr>
          <w:color w:val="000000"/>
          <w:szCs w:val="20"/>
        </w:rPr>
        <w:t>he English tune</w:t>
      </w:r>
      <w:r w:rsidR="00345136" w:rsidRPr="003A2C45">
        <w:rPr>
          <w:color w:val="000000"/>
          <w:szCs w:val="20"/>
        </w:rPr>
        <w:t>s</w:t>
      </w:r>
      <w:r w:rsidR="007C3CA3">
        <w:rPr>
          <w:color w:val="000000"/>
          <w:szCs w:val="20"/>
        </w:rPr>
        <w:t xml:space="preserve"> W</w:t>
      </w:r>
      <w:r w:rsidR="00241B2B">
        <w:rPr>
          <w:color w:val="000000"/>
          <w:szCs w:val="20"/>
        </w:rPr>
        <w:t xml:space="preserve">hat if a day </w:t>
      </w:r>
      <w:r w:rsidR="00A90977">
        <w:rPr>
          <w:color w:val="000000"/>
          <w:szCs w:val="20"/>
        </w:rPr>
        <w:t xml:space="preserve">(JD79) </w:t>
      </w:r>
      <w:r w:rsidR="00345136" w:rsidRPr="003A2C45">
        <w:rPr>
          <w:color w:val="000000"/>
          <w:szCs w:val="20"/>
        </w:rPr>
        <w:t>and</w:t>
      </w:r>
      <w:r w:rsidR="00345136">
        <w:rPr>
          <w:color w:val="000000"/>
          <w:szCs w:val="20"/>
        </w:rPr>
        <w:t xml:space="preserve"> </w:t>
      </w:r>
      <w:r w:rsidR="00B5761B">
        <w:rPr>
          <w:color w:val="000000"/>
          <w:szCs w:val="20"/>
        </w:rPr>
        <w:t xml:space="preserve">Dowland's lute </w:t>
      </w:r>
      <w:r w:rsidR="00C70313">
        <w:rPr>
          <w:color w:val="000000"/>
          <w:szCs w:val="20"/>
        </w:rPr>
        <w:t xml:space="preserve">solo and </w:t>
      </w:r>
      <w:r w:rsidR="00B5761B">
        <w:rPr>
          <w:color w:val="000000"/>
          <w:szCs w:val="20"/>
        </w:rPr>
        <w:t>song Come away</w:t>
      </w:r>
      <w:r w:rsidR="00A90977">
        <w:rPr>
          <w:color w:val="000000"/>
          <w:szCs w:val="20"/>
        </w:rPr>
        <w:t>/Come again (JD60).</w:t>
      </w:r>
    </w:p>
    <w:p w14:paraId="42C11439" w14:textId="48405C7D" w:rsidR="00E717BB" w:rsidRDefault="00BB0437" w:rsidP="003759FF">
      <w:pPr>
        <w:tabs>
          <w:tab w:val="right" w:pos="4931"/>
        </w:tabs>
        <w:autoSpaceDE w:val="0"/>
        <w:autoSpaceDN w:val="0"/>
        <w:adjustRightInd w:val="0"/>
        <w:spacing w:before="60"/>
        <w:ind w:left="284" w:hanging="142"/>
        <w:jc w:val="left"/>
        <w:rPr>
          <w:color w:val="000000"/>
          <w:sz w:val="18"/>
          <w:szCs w:val="18"/>
        </w:rPr>
      </w:pPr>
      <w:r w:rsidRPr="00BB0437">
        <w:rPr>
          <w:b/>
          <w:bCs/>
          <w:color w:val="000000"/>
          <w:sz w:val="18"/>
          <w:szCs w:val="18"/>
        </w:rPr>
        <w:t xml:space="preserve">App 1. </w:t>
      </w:r>
      <w:r w:rsidR="00E717BB" w:rsidRPr="001A1711">
        <w:rPr>
          <w:color w:val="000000"/>
          <w:sz w:val="18"/>
          <w:szCs w:val="18"/>
        </w:rPr>
        <w:t xml:space="preserve">Mylius 1622, p. 89/1 </w:t>
      </w:r>
      <w:r w:rsidR="00E717BB" w:rsidRPr="001A1711">
        <w:rPr>
          <w:i/>
          <w:iCs/>
          <w:color w:val="000000"/>
          <w:sz w:val="18"/>
          <w:szCs w:val="18"/>
        </w:rPr>
        <w:t>Balletto 2</w:t>
      </w:r>
      <w:r>
        <w:rPr>
          <w:color w:val="000000"/>
          <w:sz w:val="18"/>
          <w:szCs w:val="18"/>
        </w:rPr>
        <w:tab/>
      </w:r>
      <w:r w:rsidR="000D30DC">
        <w:rPr>
          <w:color w:val="000000"/>
          <w:sz w:val="18"/>
          <w:szCs w:val="18"/>
        </w:rPr>
        <w:t>1</w:t>
      </w:r>
      <w:r w:rsidR="00352B90">
        <w:rPr>
          <w:color w:val="000000"/>
          <w:sz w:val="18"/>
          <w:szCs w:val="18"/>
        </w:rPr>
        <w:t>7</w:t>
      </w:r>
    </w:p>
    <w:p w14:paraId="6051A3E5" w14:textId="3DDCB94C" w:rsidR="003E15F1" w:rsidRDefault="00E717BB" w:rsidP="003759FF">
      <w:pPr>
        <w:tabs>
          <w:tab w:val="right" w:pos="4931"/>
        </w:tabs>
        <w:autoSpaceDE w:val="0"/>
        <w:autoSpaceDN w:val="0"/>
        <w:adjustRightInd w:val="0"/>
        <w:ind w:left="284" w:hanging="142"/>
        <w:jc w:val="left"/>
        <w:rPr>
          <w:color w:val="000000"/>
          <w:sz w:val="16"/>
          <w:szCs w:val="16"/>
        </w:rPr>
      </w:pPr>
      <w:r>
        <w:rPr>
          <w:color w:val="000000"/>
          <w:sz w:val="16"/>
          <w:szCs w:val="16"/>
        </w:rPr>
        <w:tab/>
      </w:r>
      <w:r w:rsidR="0042250F">
        <w:rPr>
          <w:color w:val="000000"/>
          <w:sz w:val="16"/>
          <w:szCs w:val="16"/>
        </w:rPr>
        <w:t xml:space="preserve">= </w:t>
      </w:r>
      <w:r w:rsidR="0042250F" w:rsidRPr="00E717BB">
        <w:rPr>
          <w:color w:val="000000"/>
          <w:sz w:val="16"/>
          <w:szCs w:val="16"/>
        </w:rPr>
        <w:t xml:space="preserve">Besard 1617, sig. M1v p. 43 </w:t>
      </w:r>
      <w:r w:rsidR="0042250F" w:rsidRPr="00E717BB">
        <w:rPr>
          <w:i/>
          <w:iCs/>
          <w:color w:val="000000"/>
          <w:sz w:val="16"/>
          <w:szCs w:val="16"/>
        </w:rPr>
        <w:t>Ballet</w:t>
      </w:r>
    </w:p>
    <w:p w14:paraId="46B75314" w14:textId="7F3BF07A" w:rsidR="001A1711" w:rsidRPr="00E717BB" w:rsidRDefault="003E15F1" w:rsidP="003759FF">
      <w:pPr>
        <w:tabs>
          <w:tab w:val="right" w:pos="4931"/>
        </w:tabs>
        <w:autoSpaceDE w:val="0"/>
        <w:autoSpaceDN w:val="0"/>
        <w:adjustRightInd w:val="0"/>
        <w:ind w:left="284" w:right="226" w:hanging="142"/>
        <w:rPr>
          <w:color w:val="000000"/>
          <w:sz w:val="16"/>
          <w:szCs w:val="16"/>
        </w:rPr>
      </w:pPr>
      <w:r>
        <w:rPr>
          <w:color w:val="000000"/>
          <w:sz w:val="16"/>
          <w:szCs w:val="16"/>
        </w:rPr>
        <w:tab/>
      </w:r>
      <w:r w:rsidR="001A1711" w:rsidRPr="00E717BB">
        <w:rPr>
          <w:color w:val="000000"/>
          <w:sz w:val="16"/>
          <w:szCs w:val="16"/>
        </w:rPr>
        <w:t>D-B 4022</w:t>
      </w:r>
      <w:r w:rsidR="00953FD0">
        <w:rPr>
          <w:color w:val="000000"/>
          <w:sz w:val="16"/>
          <w:szCs w:val="16"/>
        </w:rPr>
        <w:t xml:space="preserve"> [c.1620]</w:t>
      </w:r>
      <w:r w:rsidR="001A1711" w:rsidRPr="00E717BB">
        <w:rPr>
          <w:color w:val="000000"/>
          <w:sz w:val="16"/>
          <w:szCs w:val="16"/>
        </w:rPr>
        <w:t xml:space="preserve">, f. 27r </w:t>
      </w:r>
      <w:r w:rsidR="001A1711" w:rsidRPr="00E717BB">
        <w:rPr>
          <w:i/>
          <w:color w:val="000000"/>
          <w:sz w:val="16"/>
          <w:szCs w:val="16"/>
        </w:rPr>
        <w:t>Balletto</w:t>
      </w:r>
      <w:r>
        <w:rPr>
          <w:color w:val="000000"/>
          <w:sz w:val="16"/>
          <w:szCs w:val="16"/>
        </w:rPr>
        <w:t xml:space="preserve">; </w:t>
      </w:r>
      <w:r w:rsidR="001A1711" w:rsidRPr="00E717BB">
        <w:rPr>
          <w:color w:val="000000"/>
          <w:sz w:val="16"/>
          <w:szCs w:val="16"/>
        </w:rPr>
        <w:t>D-B 40068</w:t>
      </w:r>
      <w:r w:rsidR="00251A6B">
        <w:rPr>
          <w:color w:val="000000"/>
          <w:sz w:val="16"/>
          <w:szCs w:val="16"/>
        </w:rPr>
        <w:t xml:space="preserve"> [1656]</w:t>
      </w:r>
      <w:r w:rsidR="001A1711" w:rsidRPr="00E717BB">
        <w:rPr>
          <w:color w:val="000000"/>
          <w:sz w:val="16"/>
          <w:szCs w:val="16"/>
        </w:rPr>
        <w:t xml:space="preserve">, f. 1r </w:t>
      </w:r>
      <w:r w:rsidR="001A1711" w:rsidRPr="00C7656C">
        <w:rPr>
          <w:i/>
          <w:iCs/>
          <w:color w:val="000000"/>
          <w:sz w:val="16"/>
          <w:szCs w:val="16"/>
        </w:rPr>
        <w:t>Ballet</w:t>
      </w:r>
      <w:r w:rsidR="00C7656C">
        <w:rPr>
          <w:color w:val="000000"/>
          <w:sz w:val="16"/>
          <w:szCs w:val="16"/>
        </w:rPr>
        <w:t xml:space="preserve"> [engraving]</w:t>
      </w:r>
      <w:r>
        <w:rPr>
          <w:color w:val="000000"/>
          <w:sz w:val="16"/>
          <w:szCs w:val="16"/>
        </w:rPr>
        <w:t xml:space="preserve">; </w:t>
      </w:r>
      <w:r w:rsidR="001A1711" w:rsidRPr="00E717BB">
        <w:rPr>
          <w:color w:val="000000"/>
          <w:sz w:val="16"/>
          <w:szCs w:val="16"/>
        </w:rPr>
        <w:t>F-Pn Rés.941</w:t>
      </w:r>
      <w:r w:rsidR="00953FD0">
        <w:rPr>
          <w:color w:val="000000"/>
          <w:sz w:val="16"/>
          <w:szCs w:val="16"/>
        </w:rPr>
        <w:t xml:space="preserve"> [</w:t>
      </w:r>
      <w:r w:rsidR="00953FD0" w:rsidRPr="00953FD0">
        <w:rPr>
          <w:bCs/>
          <w:iCs/>
          <w:color w:val="000000"/>
          <w:sz w:val="16"/>
          <w:szCs w:val="16"/>
          <w:lang w:val="en-US"/>
        </w:rPr>
        <w:t>1606-16</w:t>
      </w:r>
      <w:r w:rsidR="00953FD0">
        <w:rPr>
          <w:bCs/>
          <w:iCs/>
          <w:color w:val="000000"/>
          <w:sz w:val="16"/>
          <w:szCs w:val="16"/>
          <w:lang w:val="en-US"/>
        </w:rPr>
        <w:t>]</w:t>
      </w:r>
      <w:r w:rsidR="001A1711" w:rsidRPr="00E717BB">
        <w:rPr>
          <w:color w:val="000000"/>
          <w:sz w:val="16"/>
          <w:szCs w:val="16"/>
        </w:rPr>
        <w:t xml:space="preserve">, f. 32v </w:t>
      </w:r>
      <w:r w:rsidR="001A1711" w:rsidRPr="00E717BB">
        <w:rPr>
          <w:i/>
          <w:color w:val="000000"/>
          <w:sz w:val="16"/>
          <w:szCs w:val="16"/>
        </w:rPr>
        <w:t>Ballet</w:t>
      </w:r>
      <w:r>
        <w:rPr>
          <w:color w:val="000000"/>
          <w:sz w:val="16"/>
          <w:szCs w:val="16"/>
        </w:rPr>
        <w:t xml:space="preserve">; </w:t>
      </w:r>
      <w:r w:rsidR="001A1711" w:rsidRPr="00E717BB">
        <w:rPr>
          <w:color w:val="000000"/>
          <w:sz w:val="16"/>
          <w:szCs w:val="16"/>
        </w:rPr>
        <w:t>GB-Cu Nn.6.36</w:t>
      </w:r>
      <w:r w:rsidR="00953FD0">
        <w:rPr>
          <w:color w:val="000000"/>
          <w:sz w:val="16"/>
          <w:szCs w:val="16"/>
        </w:rPr>
        <w:t xml:space="preserve"> [</w:t>
      </w:r>
      <w:r w:rsidR="00953FD0" w:rsidRPr="00953FD0">
        <w:rPr>
          <w:bCs/>
          <w:iCs/>
          <w:color w:val="000000"/>
          <w:sz w:val="16"/>
          <w:szCs w:val="16"/>
          <w:lang w:val="en-US"/>
        </w:rPr>
        <w:t>1605-1615</w:t>
      </w:r>
      <w:r w:rsidR="00953FD0">
        <w:rPr>
          <w:color w:val="000000"/>
          <w:sz w:val="16"/>
          <w:szCs w:val="16"/>
        </w:rPr>
        <w:t>]</w:t>
      </w:r>
      <w:r w:rsidR="001A1711" w:rsidRPr="00E717BB">
        <w:rPr>
          <w:color w:val="000000"/>
          <w:sz w:val="16"/>
          <w:szCs w:val="16"/>
        </w:rPr>
        <w:t xml:space="preserve">, 9r </w:t>
      </w:r>
      <w:r w:rsidR="001A1711" w:rsidRPr="00E717BB">
        <w:rPr>
          <w:i/>
          <w:iCs/>
          <w:color w:val="000000"/>
          <w:sz w:val="16"/>
          <w:szCs w:val="16"/>
        </w:rPr>
        <w:t>A French toy</w:t>
      </w:r>
      <w:r>
        <w:rPr>
          <w:color w:val="000000"/>
          <w:sz w:val="16"/>
          <w:szCs w:val="16"/>
        </w:rPr>
        <w:t xml:space="preserve">; </w:t>
      </w:r>
      <w:r w:rsidR="001A1711" w:rsidRPr="00E717BB">
        <w:rPr>
          <w:color w:val="000000"/>
          <w:sz w:val="16"/>
          <w:szCs w:val="16"/>
        </w:rPr>
        <w:t>I-COc 1.1.20</w:t>
      </w:r>
      <w:r w:rsidR="00251A6B">
        <w:rPr>
          <w:color w:val="000000"/>
          <w:sz w:val="16"/>
          <w:szCs w:val="16"/>
        </w:rPr>
        <w:t xml:space="preserve"> [1601, 1609+]</w:t>
      </w:r>
      <w:r w:rsidR="001A1711" w:rsidRPr="00E717BB">
        <w:rPr>
          <w:color w:val="000000"/>
          <w:sz w:val="16"/>
          <w:szCs w:val="16"/>
        </w:rPr>
        <w:t xml:space="preserve">, f. 24v </w:t>
      </w:r>
      <w:r w:rsidR="001A1711" w:rsidRPr="00E717BB">
        <w:rPr>
          <w:i/>
          <w:iCs/>
          <w:color w:val="000000"/>
          <w:sz w:val="16"/>
          <w:szCs w:val="16"/>
        </w:rPr>
        <w:t>Balletto</w:t>
      </w:r>
      <w:r>
        <w:rPr>
          <w:color w:val="000000"/>
          <w:sz w:val="16"/>
          <w:szCs w:val="16"/>
        </w:rPr>
        <w:t xml:space="preserve">; </w:t>
      </w:r>
      <w:r w:rsidR="001A1711" w:rsidRPr="00E717BB">
        <w:rPr>
          <w:color w:val="000000"/>
          <w:sz w:val="16"/>
          <w:szCs w:val="16"/>
        </w:rPr>
        <w:t>NL-Lt 1666</w:t>
      </w:r>
      <w:r w:rsidR="00953FD0">
        <w:rPr>
          <w:color w:val="000000"/>
          <w:sz w:val="16"/>
          <w:szCs w:val="16"/>
        </w:rPr>
        <w:t xml:space="preserve"> [</w:t>
      </w:r>
      <w:r w:rsidR="00953FD0" w:rsidRPr="00953FD0">
        <w:rPr>
          <w:bCs/>
          <w:iCs/>
          <w:color w:val="000000"/>
          <w:sz w:val="16"/>
          <w:szCs w:val="16"/>
          <w:lang w:val="en-US"/>
        </w:rPr>
        <w:t>c1595-1646</w:t>
      </w:r>
      <w:r w:rsidR="00953FD0">
        <w:rPr>
          <w:color w:val="000000"/>
          <w:sz w:val="16"/>
          <w:szCs w:val="16"/>
        </w:rPr>
        <w:t>]</w:t>
      </w:r>
      <w:r w:rsidR="001A1711" w:rsidRPr="00E717BB">
        <w:rPr>
          <w:color w:val="000000"/>
          <w:sz w:val="16"/>
          <w:szCs w:val="16"/>
        </w:rPr>
        <w:t xml:space="preserve">, f. 381v </w:t>
      </w:r>
      <w:r w:rsidR="001A1711" w:rsidRPr="00E717BB">
        <w:rPr>
          <w:i/>
          <w:iCs/>
          <w:color w:val="000000"/>
          <w:sz w:val="16"/>
          <w:szCs w:val="16"/>
        </w:rPr>
        <w:t>Ballet</w:t>
      </w:r>
      <w:r>
        <w:rPr>
          <w:color w:val="000000"/>
          <w:sz w:val="16"/>
          <w:szCs w:val="16"/>
        </w:rPr>
        <w:t xml:space="preserve">; </w:t>
      </w:r>
      <w:r w:rsidR="001A1711" w:rsidRPr="00E717BB">
        <w:rPr>
          <w:color w:val="000000"/>
          <w:sz w:val="16"/>
          <w:szCs w:val="16"/>
        </w:rPr>
        <w:t>US-R Sibley V186S</w:t>
      </w:r>
      <w:r w:rsidR="00251A6B">
        <w:rPr>
          <w:color w:val="000000"/>
          <w:sz w:val="16"/>
          <w:szCs w:val="16"/>
        </w:rPr>
        <w:t xml:space="preserve"> [</w:t>
      </w:r>
      <w:r w:rsidR="00F32284">
        <w:rPr>
          <w:color w:val="000000"/>
          <w:sz w:val="16"/>
          <w:szCs w:val="16"/>
        </w:rPr>
        <w:t>c1630</w:t>
      </w:r>
      <w:r w:rsidR="00251A6B">
        <w:rPr>
          <w:color w:val="000000"/>
          <w:sz w:val="16"/>
          <w:szCs w:val="16"/>
        </w:rPr>
        <w:t>]</w:t>
      </w:r>
      <w:r w:rsidR="001A1711" w:rsidRPr="00E717BB">
        <w:rPr>
          <w:color w:val="000000"/>
          <w:sz w:val="16"/>
          <w:szCs w:val="16"/>
        </w:rPr>
        <w:t xml:space="preserve">, </w:t>
      </w:r>
      <w:r w:rsidR="00F32284">
        <w:rPr>
          <w:color w:val="000000"/>
          <w:sz w:val="16"/>
          <w:szCs w:val="16"/>
        </w:rPr>
        <w:t xml:space="preserve">p. </w:t>
      </w:r>
      <w:r w:rsidR="001A1711" w:rsidRPr="00E717BB">
        <w:rPr>
          <w:color w:val="000000"/>
          <w:sz w:val="16"/>
          <w:szCs w:val="16"/>
        </w:rPr>
        <w:t>36 untitled</w:t>
      </w:r>
      <w:r>
        <w:rPr>
          <w:color w:val="000000"/>
          <w:sz w:val="16"/>
          <w:szCs w:val="16"/>
        </w:rPr>
        <w:t xml:space="preserve">; </w:t>
      </w:r>
      <w:r w:rsidR="001A1711" w:rsidRPr="00E717BB">
        <w:rPr>
          <w:color w:val="000000"/>
          <w:sz w:val="16"/>
          <w:szCs w:val="16"/>
        </w:rPr>
        <w:t>US-SFsc M2.1 M3</w:t>
      </w:r>
      <w:r w:rsidR="00F32284">
        <w:rPr>
          <w:color w:val="000000"/>
          <w:sz w:val="16"/>
          <w:szCs w:val="16"/>
        </w:rPr>
        <w:t xml:space="preserve"> [1615]</w:t>
      </w:r>
      <w:r w:rsidR="001A1711" w:rsidRPr="00E717BB">
        <w:rPr>
          <w:color w:val="000000"/>
          <w:sz w:val="16"/>
          <w:szCs w:val="16"/>
        </w:rPr>
        <w:t xml:space="preserve">, p. 56 </w:t>
      </w:r>
      <w:r w:rsidR="001A1711" w:rsidRPr="00E717BB">
        <w:rPr>
          <w:i/>
          <w:iCs/>
          <w:color w:val="000000"/>
          <w:sz w:val="16"/>
          <w:szCs w:val="16"/>
        </w:rPr>
        <w:t>Baletto Fran</w:t>
      </w:r>
      <w:r>
        <w:rPr>
          <w:color w:val="000000"/>
          <w:sz w:val="16"/>
          <w:szCs w:val="16"/>
        </w:rPr>
        <w:t xml:space="preserve">; </w:t>
      </w:r>
      <w:r w:rsidR="001A1711" w:rsidRPr="00E717BB">
        <w:rPr>
          <w:color w:val="000000"/>
          <w:sz w:val="16"/>
          <w:szCs w:val="16"/>
        </w:rPr>
        <w:t xml:space="preserve">Fuhrmann 1615, p. 148 </w:t>
      </w:r>
      <w:r w:rsidR="001A1711" w:rsidRPr="00E717BB">
        <w:rPr>
          <w:i/>
          <w:iCs/>
          <w:color w:val="000000"/>
          <w:sz w:val="16"/>
          <w:szCs w:val="16"/>
        </w:rPr>
        <w:t xml:space="preserve">Subplementum. / Ballet de Madame Socur </w:t>
      </w:r>
      <w:r w:rsidR="001A1711" w:rsidRPr="00E717BB">
        <w:rPr>
          <w:color w:val="000000"/>
          <w:sz w:val="16"/>
          <w:szCs w:val="16"/>
        </w:rPr>
        <w:t xml:space="preserve">[soeur] </w:t>
      </w:r>
      <w:r w:rsidR="001A1711" w:rsidRPr="00E717BB">
        <w:rPr>
          <w:i/>
          <w:iCs/>
          <w:color w:val="000000"/>
          <w:sz w:val="16"/>
          <w:szCs w:val="16"/>
        </w:rPr>
        <w:t>de Roy</w:t>
      </w:r>
      <w:r w:rsidR="001A1711" w:rsidRPr="00E717BB">
        <w:rPr>
          <w:color w:val="000000"/>
          <w:sz w:val="16"/>
          <w:szCs w:val="16"/>
        </w:rPr>
        <w:t xml:space="preserve"> </w:t>
      </w:r>
      <w:r w:rsidR="00172F58">
        <w:rPr>
          <w:color w:val="000000"/>
          <w:sz w:val="16"/>
          <w:szCs w:val="16"/>
        </w:rPr>
        <w:t>-</w:t>
      </w:r>
      <w:r w:rsidR="007C16D4">
        <w:rPr>
          <w:color w:val="000000"/>
          <w:sz w:val="16"/>
          <w:szCs w:val="16"/>
        </w:rPr>
        <w:t xml:space="preserve"> </w:t>
      </w:r>
      <w:r w:rsidR="00C7656C">
        <w:rPr>
          <w:color w:val="000000"/>
          <w:sz w:val="16"/>
          <w:szCs w:val="16"/>
        </w:rPr>
        <w:t>and engraving on title page</w:t>
      </w:r>
      <w:r>
        <w:rPr>
          <w:color w:val="000000"/>
          <w:sz w:val="16"/>
          <w:szCs w:val="16"/>
        </w:rPr>
        <w:t xml:space="preserve">; </w:t>
      </w:r>
      <w:r w:rsidR="001A1711" w:rsidRPr="00E717BB">
        <w:rPr>
          <w:color w:val="000000"/>
          <w:sz w:val="16"/>
          <w:szCs w:val="16"/>
        </w:rPr>
        <w:t xml:space="preserve">Vallet 1616, p. 1iii </w:t>
      </w:r>
      <w:r w:rsidR="001A1711" w:rsidRPr="00E717BB">
        <w:rPr>
          <w:i/>
          <w:iCs/>
          <w:color w:val="000000"/>
          <w:sz w:val="16"/>
          <w:szCs w:val="16"/>
        </w:rPr>
        <w:t>Ballet</w:t>
      </w:r>
    </w:p>
    <w:p w14:paraId="186D8998" w14:textId="06E3DCA2" w:rsidR="00E42CD9" w:rsidRPr="00844FA0" w:rsidRDefault="00E42CD9" w:rsidP="003759FF">
      <w:pPr>
        <w:tabs>
          <w:tab w:val="right" w:pos="4931"/>
        </w:tabs>
        <w:autoSpaceDE w:val="0"/>
        <w:autoSpaceDN w:val="0"/>
        <w:adjustRightInd w:val="0"/>
        <w:spacing w:before="60"/>
        <w:ind w:left="284" w:hanging="142"/>
        <w:jc w:val="left"/>
        <w:rPr>
          <w:color w:val="000000"/>
          <w:sz w:val="18"/>
          <w:szCs w:val="18"/>
        </w:rPr>
      </w:pPr>
      <w:r w:rsidRPr="00E42CD9">
        <w:rPr>
          <w:b/>
          <w:bCs/>
          <w:color w:val="000000"/>
          <w:sz w:val="18"/>
          <w:szCs w:val="18"/>
        </w:rPr>
        <w:t>App 2.</w:t>
      </w:r>
      <w:r w:rsidRPr="00E42CD9">
        <w:rPr>
          <w:color w:val="000000"/>
          <w:sz w:val="18"/>
          <w:szCs w:val="18"/>
        </w:rPr>
        <w:t xml:space="preserve"> D-LEm II.6.15, p. 296 </w:t>
      </w:r>
      <w:r w:rsidRPr="00E42CD9">
        <w:rPr>
          <w:i/>
          <w:iCs/>
          <w:color w:val="000000"/>
          <w:sz w:val="18"/>
          <w:szCs w:val="18"/>
        </w:rPr>
        <w:t>Ballet 18</w:t>
      </w:r>
      <w:r>
        <w:rPr>
          <w:color w:val="000000"/>
          <w:sz w:val="18"/>
          <w:szCs w:val="18"/>
        </w:rPr>
        <w:tab/>
        <w:t>25</w:t>
      </w:r>
    </w:p>
    <w:p w14:paraId="1B9D58C6" w14:textId="5EFE955E" w:rsidR="00233CE2" w:rsidRDefault="00233CE2" w:rsidP="003759FF">
      <w:pPr>
        <w:tabs>
          <w:tab w:val="right" w:pos="4931"/>
        </w:tabs>
        <w:spacing w:before="60" w:after="60"/>
        <w:jc w:val="center"/>
        <w:rPr>
          <w:b/>
          <w:bCs/>
          <w:smallCaps/>
          <w:szCs w:val="20"/>
        </w:rPr>
      </w:pPr>
      <w:r w:rsidRPr="00233CE2">
        <w:rPr>
          <w:b/>
          <w:smallCaps/>
          <w:sz w:val="22"/>
          <w:szCs w:val="22"/>
        </w:rPr>
        <w:t>Ballet</w:t>
      </w:r>
      <w:r w:rsidR="009D2D62">
        <w:rPr>
          <w:b/>
          <w:smallCaps/>
          <w:sz w:val="22"/>
          <w:szCs w:val="22"/>
        </w:rPr>
        <w:t>s</w:t>
      </w:r>
      <w:r w:rsidRPr="00233CE2">
        <w:rPr>
          <w:b/>
          <w:smallCaps/>
          <w:sz w:val="22"/>
          <w:szCs w:val="22"/>
        </w:rPr>
        <w:t xml:space="preserve"> </w:t>
      </w:r>
      <w:r>
        <w:rPr>
          <w:b/>
          <w:smallCaps/>
          <w:sz w:val="22"/>
          <w:szCs w:val="22"/>
        </w:rPr>
        <w:t>by Robert Ballard</w:t>
      </w:r>
    </w:p>
    <w:p w14:paraId="07DF14D4" w14:textId="4AC599A4" w:rsidR="00504E7C" w:rsidRDefault="00D37578" w:rsidP="005B3084">
      <w:pPr>
        <w:tabs>
          <w:tab w:val="right" w:pos="4931"/>
        </w:tabs>
        <w:autoSpaceDE w:val="0"/>
        <w:autoSpaceDN w:val="0"/>
        <w:adjustRightInd w:val="0"/>
        <w:rPr>
          <w:color w:val="000000"/>
          <w:szCs w:val="20"/>
        </w:rPr>
      </w:pPr>
      <w:r>
        <w:rPr>
          <w:color w:val="000000"/>
          <w:szCs w:val="20"/>
        </w:rPr>
        <w:t>This is the third in a series of music by Robert Ballard and includes all the Ballet in his two prints.</w:t>
      </w:r>
      <w:r>
        <w:rPr>
          <w:rStyle w:val="FootnoteReference"/>
          <w:color w:val="000000"/>
          <w:szCs w:val="20"/>
        </w:rPr>
        <w:footnoteReference w:id="4"/>
      </w:r>
      <w:r w:rsidR="007D4018">
        <w:rPr>
          <w:color w:val="000000"/>
          <w:szCs w:val="20"/>
        </w:rPr>
        <w:t xml:space="preserve"> </w:t>
      </w:r>
      <w:r w:rsidR="007D4018" w:rsidRPr="007D4018">
        <w:rPr>
          <w:color w:val="000000"/>
          <w:szCs w:val="20"/>
        </w:rPr>
        <w:t>Few sources survive of music from the 170 or so recorded Ballet de cour performed at the Bourbon court in France in the period 1575 to 1655 and these rarely give any details of the composers of the music or details of the choreography, costumes or set designs. By far the largest source is in the form of 2-part scores</w:t>
      </w:r>
      <w:r w:rsidR="007D4018" w:rsidRPr="007D4018">
        <w:rPr>
          <w:color w:val="000000"/>
          <w:szCs w:val="20"/>
          <w:vertAlign w:val="superscript"/>
        </w:rPr>
        <w:footnoteReference w:id="5"/>
      </w:r>
      <w:r w:rsidR="007D4018" w:rsidRPr="007D4018">
        <w:rPr>
          <w:color w:val="000000"/>
          <w:szCs w:val="20"/>
        </w:rPr>
        <w:t xml:space="preserve"> in a collection of Ballet de cour music assembled during the reign of Louis XIV (r.1643-1715) beginning in 1690 by André Danikan, nick-named Philidor by the king.</w:t>
      </w:r>
      <w:r w:rsidR="005B3084">
        <w:rPr>
          <w:rStyle w:val="FootnoteReference"/>
          <w:color w:val="000000"/>
          <w:szCs w:val="20"/>
        </w:rPr>
        <w:footnoteReference w:id="6"/>
      </w:r>
      <w:r w:rsidR="007D4018" w:rsidRPr="007D4018">
        <w:rPr>
          <w:color w:val="000000"/>
          <w:szCs w:val="20"/>
        </w:rPr>
        <w:t xml:space="preserve"> In addition to the original music, Robert Ballard's lute books of 1612 and 1614 are the most extensive collections of lute arrangements of music from Ballet de cour,</w:t>
      </w:r>
      <w:r w:rsidR="00326FBD">
        <w:rPr>
          <w:rStyle w:val="FootnoteReference"/>
          <w:color w:val="000000"/>
          <w:szCs w:val="20"/>
        </w:rPr>
        <w:footnoteReference w:id="7"/>
      </w:r>
      <w:r w:rsidR="007D4018" w:rsidRPr="007D4018">
        <w:rPr>
          <w:color w:val="000000"/>
          <w:szCs w:val="20"/>
        </w:rPr>
        <w:t xml:space="preserve"> some of which he names, and others that can be identified from the first two Philidor manuscripts [</w:t>
      </w:r>
      <w:r w:rsidR="007D4018" w:rsidRPr="007D4018">
        <w:rPr>
          <w:iCs/>
          <w:color w:val="000000"/>
          <w:szCs w:val="20"/>
        </w:rPr>
        <w:t>F-Pn Rés. F.494</w:t>
      </w:r>
      <w:r w:rsidR="007D4018" w:rsidRPr="007D4018">
        <w:rPr>
          <w:color w:val="000000"/>
          <w:szCs w:val="20"/>
        </w:rPr>
        <w:t xml:space="preserve"> &amp; 496].</w:t>
      </w:r>
      <w:r w:rsidR="005B3084">
        <w:rPr>
          <w:rStyle w:val="FootnoteReference"/>
          <w:color w:val="000000"/>
          <w:szCs w:val="20"/>
        </w:rPr>
        <w:footnoteReference w:id="8"/>
      </w:r>
      <w:r w:rsidR="007D4018" w:rsidRPr="007D4018">
        <w:rPr>
          <w:color w:val="000000"/>
          <w:szCs w:val="20"/>
        </w:rPr>
        <w:t xml:space="preserve"> Music from nine Ballet de cour performed in </w:t>
      </w:r>
      <w:r w:rsidR="007D4018" w:rsidRPr="00F90FDA">
        <w:rPr>
          <w:color w:val="000000"/>
          <w:szCs w:val="20"/>
        </w:rPr>
        <w:t>1599, 1601, 1606, 1607</w:t>
      </w:r>
      <w:r w:rsidR="007D4018" w:rsidRPr="007D4018">
        <w:rPr>
          <w:color w:val="000000"/>
          <w:szCs w:val="20"/>
        </w:rPr>
        <w:t xml:space="preserve"> [</w:t>
      </w:r>
      <w:r w:rsidR="007D4018" w:rsidRPr="00F90FDA">
        <w:rPr>
          <w:color w:val="000000"/>
          <w:szCs w:val="20"/>
        </w:rPr>
        <w:t>2</w:t>
      </w:r>
      <w:r w:rsidR="007D4018" w:rsidRPr="007D4018">
        <w:rPr>
          <w:color w:val="000000"/>
          <w:szCs w:val="20"/>
        </w:rPr>
        <w:t>]</w:t>
      </w:r>
      <w:r w:rsidR="007D4018" w:rsidRPr="00F90FDA">
        <w:rPr>
          <w:color w:val="000000"/>
          <w:szCs w:val="20"/>
        </w:rPr>
        <w:t>, 1608</w:t>
      </w:r>
      <w:r w:rsidR="007D4018" w:rsidRPr="007D4018">
        <w:rPr>
          <w:color w:val="000000"/>
          <w:szCs w:val="20"/>
        </w:rPr>
        <w:t xml:space="preserve"> and</w:t>
      </w:r>
      <w:r w:rsidR="007D4018" w:rsidRPr="00F90FDA">
        <w:rPr>
          <w:color w:val="000000"/>
          <w:szCs w:val="20"/>
        </w:rPr>
        <w:t xml:space="preserve"> 1610</w:t>
      </w:r>
      <w:r w:rsidR="007D4018" w:rsidRPr="007D4018">
        <w:rPr>
          <w:color w:val="000000"/>
          <w:szCs w:val="20"/>
        </w:rPr>
        <w:t xml:space="preserve"> [</w:t>
      </w:r>
      <w:r w:rsidR="007D4018" w:rsidRPr="00F90FDA">
        <w:rPr>
          <w:color w:val="000000"/>
          <w:szCs w:val="20"/>
        </w:rPr>
        <w:t>3</w:t>
      </w:r>
      <w:r w:rsidR="007D4018" w:rsidRPr="007D4018">
        <w:rPr>
          <w:color w:val="000000"/>
          <w:szCs w:val="20"/>
        </w:rPr>
        <w:t xml:space="preserve">] can be identified with some certainty in </w:t>
      </w:r>
      <w:r w:rsidR="007D4018" w:rsidRPr="00F90FDA">
        <w:rPr>
          <w:color w:val="000000"/>
          <w:szCs w:val="20"/>
        </w:rPr>
        <w:t xml:space="preserve">Ballard 1612 </w:t>
      </w:r>
      <w:r w:rsidR="007D4018" w:rsidRPr="007D4018">
        <w:rPr>
          <w:color w:val="000000"/>
          <w:szCs w:val="20"/>
        </w:rPr>
        <w:t>and another four in Ballard 1614 performed in 1607, 1610 [2] and 1613 - see worklist below for details.</w:t>
      </w:r>
      <w:r w:rsidR="000E717B">
        <w:rPr>
          <w:rStyle w:val="FootnoteReference"/>
          <w:color w:val="000000"/>
          <w:szCs w:val="20"/>
        </w:rPr>
        <w:footnoteReference w:id="9"/>
      </w:r>
      <w:r w:rsidR="007D4018" w:rsidRPr="007D4018">
        <w:rPr>
          <w:color w:val="000000"/>
          <w:szCs w:val="20"/>
        </w:rPr>
        <w:t xml:space="preserve"> S</w:t>
      </w:r>
      <w:r w:rsidR="007D4018" w:rsidRPr="00F90FDA">
        <w:rPr>
          <w:color w:val="000000"/>
          <w:szCs w:val="20"/>
        </w:rPr>
        <w:t xml:space="preserve">o </w:t>
      </w:r>
      <w:r w:rsidR="007D4018" w:rsidRPr="007D4018">
        <w:rPr>
          <w:color w:val="000000"/>
          <w:szCs w:val="20"/>
        </w:rPr>
        <w:t xml:space="preserve">he arranged music from Ballet de cour from up to thirteen years earlier suggesting it remained popular after most probably a single performance at court. Similar or related lute settings of some of the music is also found in other lute prints and manuscripts and these are edited in the accompanying </w:t>
      </w:r>
      <w:r w:rsidR="007D4018" w:rsidRPr="007D4018">
        <w:rPr>
          <w:i/>
          <w:iCs/>
          <w:color w:val="000000"/>
          <w:szCs w:val="20"/>
        </w:rPr>
        <w:t>Lutezine</w:t>
      </w:r>
      <w:r w:rsidR="007D4018" w:rsidRPr="007D4018">
        <w:rPr>
          <w:color w:val="000000"/>
          <w:szCs w:val="20"/>
        </w:rPr>
        <w:t xml:space="preserve"> for comparison especially the variety of divisions on the dances, some related to those by Ballard and others not and so arrangements by others usually not named.</w:t>
      </w:r>
      <w:r w:rsidR="005B3084">
        <w:rPr>
          <w:color w:val="000000"/>
          <w:szCs w:val="20"/>
        </w:rPr>
        <w:t xml:space="preserve"> </w:t>
      </w:r>
      <w:r w:rsidR="00CC4DE4">
        <w:rPr>
          <w:color w:val="000000"/>
          <w:szCs w:val="20"/>
        </w:rPr>
        <w:t xml:space="preserve">Michael Praetorius's </w:t>
      </w:r>
      <w:r w:rsidR="00CC4DE4" w:rsidRPr="00CC4DE4">
        <w:rPr>
          <w:i/>
          <w:iCs/>
          <w:color w:val="000000"/>
          <w:szCs w:val="20"/>
        </w:rPr>
        <w:t>Terpsichore</w:t>
      </w:r>
      <w:r w:rsidR="00CC4DE4">
        <w:rPr>
          <w:color w:val="000000"/>
          <w:szCs w:val="20"/>
        </w:rPr>
        <w:t xml:space="preserve"> of 1612 is another source of dances from Ballet de </w:t>
      </w:r>
      <w:r w:rsidR="00CC4DE4">
        <w:rPr>
          <w:color w:val="000000"/>
          <w:szCs w:val="20"/>
        </w:rPr>
        <w:lastRenderedPageBreak/>
        <w:t xml:space="preserve">cour, which he arranged for instrumental ensemble à 4 (6 of those in Ballard's prints).  </w:t>
      </w:r>
      <w:r w:rsidR="00DB1EFC">
        <w:rPr>
          <w:color w:val="000000"/>
          <w:szCs w:val="20"/>
        </w:rPr>
        <w:t xml:space="preserve">The </w:t>
      </w:r>
      <w:r w:rsidR="00DB1EFC" w:rsidRPr="00E73526">
        <w:rPr>
          <w:color w:val="000000"/>
          <w:szCs w:val="20"/>
        </w:rPr>
        <w:t>i</w:t>
      </w:r>
      <w:r w:rsidR="00504E7C" w:rsidRPr="00504E7C">
        <w:rPr>
          <w:color w:val="000000"/>
          <w:szCs w:val="20"/>
        </w:rPr>
        <w:t xml:space="preserve">rregular sections in the dances </w:t>
      </w:r>
      <w:r w:rsidR="00DB1EFC" w:rsidRPr="00E73526">
        <w:rPr>
          <w:color w:val="000000"/>
          <w:szCs w:val="20"/>
        </w:rPr>
        <w:t>(</w:t>
      </w:r>
      <w:r w:rsidR="00504E7C" w:rsidRPr="00504E7C">
        <w:rPr>
          <w:color w:val="000000"/>
          <w:szCs w:val="20"/>
        </w:rPr>
        <w:t xml:space="preserve">4, </w:t>
      </w:r>
      <w:r w:rsidR="00DB1EFC" w:rsidRPr="00E73526">
        <w:rPr>
          <w:color w:val="000000"/>
          <w:szCs w:val="20"/>
        </w:rPr>
        <w:t xml:space="preserve">5, </w:t>
      </w:r>
      <w:r w:rsidR="00504E7C" w:rsidRPr="00504E7C">
        <w:rPr>
          <w:color w:val="000000"/>
          <w:szCs w:val="20"/>
        </w:rPr>
        <w:t xml:space="preserve">6, </w:t>
      </w:r>
      <w:r w:rsidR="00DB1EFC" w:rsidRPr="00E73526">
        <w:rPr>
          <w:color w:val="000000"/>
          <w:szCs w:val="20"/>
        </w:rPr>
        <w:t xml:space="preserve">7, </w:t>
      </w:r>
      <w:r w:rsidR="00504E7C" w:rsidRPr="00504E7C">
        <w:rPr>
          <w:color w:val="000000"/>
          <w:szCs w:val="20"/>
        </w:rPr>
        <w:t xml:space="preserve">8, </w:t>
      </w:r>
      <w:r w:rsidR="00DB1EFC" w:rsidRPr="00E73526">
        <w:rPr>
          <w:color w:val="000000"/>
          <w:szCs w:val="20"/>
        </w:rPr>
        <w:t xml:space="preserve">9, </w:t>
      </w:r>
      <w:r w:rsidR="00504E7C" w:rsidRPr="00504E7C">
        <w:rPr>
          <w:color w:val="000000"/>
          <w:szCs w:val="20"/>
        </w:rPr>
        <w:t>10</w:t>
      </w:r>
      <w:r w:rsidR="00DB1EFC" w:rsidRPr="00E73526">
        <w:rPr>
          <w:color w:val="000000"/>
          <w:szCs w:val="20"/>
        </w:rPr>
        <w:t>, 16</w:t>
      </w:r>
      <w:r w:rsidR="00E73526">
        <w:rPr>
          <w:color w:val="000000"/>
          <w:szCs w:val="20"/>
        </w:rPr>
        <w:t xml:space="preserve"> - see commentary)</w:t>
      </w:r>
      <w:r w:rsidR="00504E7C" w:rsidRPr="00504E7C">
        <w:rPr>
          <w:color w:val="000000"/>
          <w:szCs w:val="20"/>
        </w:rPr>
        <w:t xml:space="preserve"> suggest </w:t>
      </w:r>
      <w:r w:rsidR="00DB1EFC" w:rsidRPr="00E73526">
        <w:rPr>
          <w:color w:val="000000"/>
          <w:szCs w:val="20"/>
        </w:rPr>
        <w:t>the</w:t>
      </w:r>
      <w:r w:rsidR="00E73526" w:rsidRPr="00E73526">
        <w:rPr>
          <w:color w:val="000000"/>
          <w:szCs w:val="20"/>
        </w:rPr>
        <w:t xml:space="preserve"> lute </w:t>
      </w:r>
      <w:r w:rsidR="00255309">
        <w:rPr>
          <w:color w:val="000000"/>
          <w:szCs w:val="20"/>
        </w:rPr>
        <w:t>settings</w:t>
      </w:r>
      <w:r w:rsidR="00E73526" w:rsidRPr="00E73526">
        <w:rPr>
          <w:color w:val="000000"/>
          <w:szCs w:val="20"/>
        </w:rPr>
        <w:t xml:space="preserve"> </w:t>
      </w:r>
      <w:r w:rsidR="00DB1EFC" w:rsidRPr="00E73526">
        <w:rPr>
          <w:color w:val="000000"/>
          <w:szCs w:val="20"/>
        </w:rPr>
        <w:t xml:space="preserve"> </w:t>
      </w:r>
      <w:r w:rsidR="00E73526" w:rsidRPr="00E73526">
        <w:rPr>
          <w:color w:val="000000"/>
          <w:szCs w:val="20"/>
        </w:rPr>
        <w:t>adher</w:t>
      </w:r>
      <w:r w:rsidR="00255309">
        <w:rPr>
          <w:color w:val="000000"/>
          <w:szCs w:val="20"/>
        </w:rPr>
        <w:t>e</w:t>
      </w:r>
      <w:r w:rsidR="00E73526" w:rsidRPr="00E73526">
        <w:rPr>
          <w:color w:val="000000"/>
          <w:szCs w:val="20"/>
        </w:rPr>
        <w:t xml:space="preserve"> to the </w:t>
      </w:r>
      <w:r w:rsidR="00E73526" w:rsidRPr="00504E7C">
        <w:rPr>
          <w:color w:val="000000"/>
          <w:szCs w:val="20"/>
        </w:rPr>
        <w:t>specific choreography</w:t>
      </w:r>
      <w:r w:rsidR="00E73526" w:rsidRPr="00E73526">
        <w:rPr>
          <w:color w:val="000000"/>
          <w:szCs w:val="20"/>
        </w:rPr>
        <w:t xml:space="preserve"> of the particular Ballet.</w:t>
      </w:r>
      <w:r w:rsidR="00504E7C" w:rsidRPr="00504E7C">
        <w:rPr>
          <w:color w:val="000000"/>
          <w:szCs w:val="20"/>
          <w:highlight w:val="yellow"/>
        </w:rPr>
        <w:t xml:space="preserve"> </w:t>
      </w:r>
    </w:p>
    <w:p w14:paraId="198EDF82" w14:textId="390DF9CA" w:rsidR="00981E22" w:rsidRPr="00326FBD" w:rsidRDefault="00357078" w:rsidP="00326FBD">
      <w:pPr>
        <w:tabs>
          <w:tab w:val="right" w:pos="4931"/>
        </w:tabs>
        <w:autoSpaceDE w:val="0"/>
        <w:autoSpaceDN w:val="0"/>
        <w:adjustRightInd w:val="0"/>
        <w:ind w:firstLine="284"/>
        <w:rPr>
          <w:szCs w:val="20"/>
        </w:rPr>
      </w:pPr>
      <w:r>
        <w:rPr>
          <w:szCs w:val="20"/>
        </w:rPr>
        <w:t xml:space="preserve">A painting in the Louvre of the </w:t>
      </w:r>
      <w:r w:rsidRPr="00357078">
        <w:rPr>
          <w:szCs w:val="20"/>
        </w:rPr>
        <w:t>wedding ball</w:t>
      </w:r>
      <w:r w:rsidR="00F431EC" w:rsidRPr="00F431EC">
        <w:rPr>
          <w:szCs w:val="20"/>
        </w:rPr>
        <w:t xml:space="preserve"> </w:t>
      </w:r>
      <w:r w:rsidR="00F431EC" w:rsidRPr="00357078">
        <w:rPr>
          <w:szCs w:val="20"/>
        </w:rPr>
        <w:t>in Paris</w:t>
      </w:r>
      <w:r w:rsidRPr="00357078">
        <w:rPr>
          <w:szCs w:val="20"/>
        </w:rPr>
        <w:t xml:space="preserve"> </w:t>
      </w:r>
      <w:r>
        <w:rPr>
          <w:szCs w:val="20"/>
        </w:rPr>
        <w:t xml:space="preserve">in </w:t>
      </w:r>
      <w:r w:rsidRPr="00357078">
        <w:rPr>
          <w:szCs w:val="20"/>
        </w:rPr>
        <w:t>1581</w:t>
      </w:r>
      <w:r>
        <w:rPr>
          <w:szCs w:val="20"/>
        </w:rPr>
        <w:t xml:space="preserve"> </w:t>
      </w:r>
      <w:r w:rsidRPr="00357078">
        <w:rPr>
          <w:szCs w:val="20"/>
        </w:rPr>
        <w:t xml:space="preserve">of </w:t>
      </w:r>
      <w:r>
        <w:rPr>
          <w:szCs w:val="20"/>
        </w:rPr>
        <w:t xml:space="preserve">Henri III's favourite the </w:t>
      </w:r>
      <w:r w:rsidRPr="00357078">
        <w:rPr>
          <w:szCs w:val="20"/>
        </w:rPr>
        <w:t xml:space="preserve">Duke of Joyeuse and Marguerite of Lorraine </w:t>
      </w:r>
      <w:r>
        <w:rPr>
          <w:szCs w:val="20"/>
        </w:rPr>
        <w:t>includes a group of three lutenists</w:t>
      </w:r>
      <w:r w:rsidR="00D37578">
        <w:rPr>
          <w:szCs w:val="20"/>
        </w:rPr>
        <w:t xml:space="preserve"> (detail illustrated </w:t>
      </w:r>
      <w:r w:rsidR="00F431EC">
        <w:rPr>
          <w:szCs w:val="20"/>
        </w:rPr>
        <w:t>below</w:t>
      </w:r>
      <w:r w:rsidR="00D37578">
        <w:rPr>
          <w:szCs w:val="20"/>
        </w:rPr>
        <w:t>)</w:t>
      </w:r>
      <w:r>
        <w:rPr>
          <w:szCs w:val="20"/>
        </w:rPr>
        <w:t>,</w:t>
      </w:r>
      <w:r w:rsidR="00FE787A" w:rsidRPr="00FE787A">
        <w:rPr>
          <w:rStyle w:val="FootnoteReference"/>
          <w:szCs w:val="20"/>
        </w:rPr>
        <w:t xml:space="preserve"> </w:t>
      </w:r>
      <w:r w:rsidR="00FE787A">
        <w:rPr>
          <w:rStyle w:val="FootnoteReference"/>
          <w:szCs w:val="20"/>
        </w:rPr>
        <w:footnoteReference w:id="10"/>
      </w:r>
      <w:r>
        <w:rPr>
          <w:szCs w:val="20"/>
        </w:rPr>
        <w:t xml:space="preserve"> and it is just possible th</w:t>
      </w:r>
      <w:r w:rsidR="00EA610B">
        <w:rPr>
          <w:szCs w:val="20"/>
        </w:rPr>
        <w:t>at</w:t>
      </w:r>
      <w:r>
        <w:rPr>
          <w:szCs w:val="20"/>
        </w:rPr>
        <w:t xml:space="preserve"> the two younger </w:t>
      </w:r>
      <w:r w:rsidR="00F431EC">
        <w:rPr>
          <w:szCs w:val="20"/>
        </w:rPr>
        <w:t xml:space="preserve">lutenists </w:t>
      </w:r>
      <w:r>
        <w:rPr>
          <w:szCs w:val="20"/>
        </w:rPr>
        <w:t xml:space="preserve">are Robert Ballard and Ennemong Gaultier, who were </w:t>
      </w:r>
      <w:r w:rsidR="00F431EC">
        <w:rPr>
          <w:szCs w:val="20"/>
        </w:rPr>
        <w:t xml:space="preserve">both </w:t>
      </w:r>
      <w:r>
        <w:rPr>
          <w:szCs w:val="20"/>
        </w:rPr>
        <w:t>about ten years old at the time</w:t>
      </w:r>
      <w:r w:rsidR="00F431EC">
        <w:rPr>
          <w:szCs w:val="20"/>
        </w:rPr>
        <w:t xml:space="preserve"> and maybe acquainted since around 1612 they </w:t>
      </w:r>
      <w:r w:rsidR="00EA610B">
        <w:rPr>
          <w:szCs w:val="20"/>
        </w:rPr>
        <w:t>were</w:t>
      </w:r>
      <w:r>
        <w:rPr>
          <w:szCs w:val="20"/>
        </w:rPr>
        <w:t xml:space="preserve"> </w:t>
      </w:r>
      <w:r w:rsidR="00F431EC">
        <w:rPr>
          <w:szCs w:val="20"/>
        </w:rPr>
        <w:t xml:space="preserve">both </w:t>
      </w:r>
      <w:r>
        <w:rPr>
          <w:szCs w:val="20"/>
        </w:rPr>
        <w:t xml:space="preserve">employed as lutenists by Marie de Medici </w:t>
      </w:r>
      <w:r w:rsidR="00D37578">
        <w:rPr>
          <w:szCs w:val="20"/>
        </w:rPr>
        <w:t>and so may have developed a close working relationship</w:t>
      </w:r>
      <w:r>
        <w:rPr>
          <w:szCs w:val="20"/>
        </w:rPr>
        <w:t>.</w:t>
      </w:r>
    </w:p>
    <w:p w14:paraId="21770564" w14:textId="67D60C27" w:rsidR="00DD4B61" w:rsidRDefault="005B3084" w:rsidP="003759FF">
      <w:pPr>
        <w:tabs>
          <w:tab w:val="right" w:pos="4931"/>
        </w:tabs>
        <w:autoSpaceDE w:val="0"/>
        <w:autoSpaceDN w:val="0"/>
        <w:adjustRightInd w:val="0"/>
        <w:ind w:firstLine="284"/>
        <w:jc w:val="left"/>
        <w:rPr>
          <w:color w:val="000000"/>
          <w:szCs w:val="20"/>
        </w:rPr>
      </w:pPr>
      <w:r>
        <w:rPr>
          <w:b/>
          <w:smallCaps/>
          <w:noProof/>
          <w:sz w:val="22"/>
          <w:szCs w:val="22"/>
        </w:rPr>
        <w:drawing>
          <wp:anchor distT="0" distB="0" distL="114300" distR="114300" simplePos="0" relativeHeight="251659264" behindDoc="0" locked="0" layoutInCell="1" allowOverlap="1" wp14:anchorId="199D28FC" wp14:editId="3D3A05D7">
            <wp:simplePos x="0" y="0"/>
            <wp:positionH relativeFrom="column">
              <wp:posOffset>0</wp:posOffset>
            </wp:positionH>
            <wp:positionV relativeFrom="paragraph">
              <wp:posOffset>142240</wp:posOffset>
            </wp:positionV>
            <wp:extent cx="2967990" cy="1683385"/>
            <wp:effectExtent l="0" t="0" r="381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BEBA8EAE-BF5A-486C-A8C5-ECC9F3942E4B}">
                          <a14:imgProps xmlns:a14="http://schemas.microsoft.com/office/drawing/2010/main">
                            <a14:imgLayer r:embed="rId12">
                              <a14:imgEffect>
                                <a14:sharpenSoften amount="50000"/>
                              </a14:imgEffect>
                              <a14:imgEffect>
                                <a14:saturation sat="0"/>
                              </a14:imgEffect>
                              <a14:imgEffect>
                                <a14:brightnessContrast bright="48000" contrast="18000"/>
                              </a14:imgEffect>
                            </a14:imgLayer>
                          </a14:imgProps>
                        </a:ext>
                        <a:ext uri="{28A0092B-C50C-407E-A947-70E740481C1C}">
                          <a14:useLocalDpi xmlns:a14="http://schemas.microsoft.com/office/drawing/2010/main"/>
                        </a:ext>
                      </a:extLst>
                    </a:blip>
                    <a:srcRect/>
                    <a:stretch/>
                  </pic:blipFill>
                  <pic:spPr bwMode="auto">
                    <a:xfrm>
                      <a:off x="0" y="0"/>
                      <a:ext cx="2967990" cy="1683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FB1D7F" w14:textId="6031DD6F" w:rsidR="00D43B30" w:rsidRPr="00061BD4" w:rsidRDefault="00CD1603" w:rsidP="003759FF">
      <w:pPr>
        <w:tabs>
          <w:tab w:val="left" w:pos="426"/>
          <w:tab w:val="right" w:pos="4931"/>
        </w:tabs>
        <w:autoSpaceDE w:val="0"/>
        <w:autoSpaceDN w:val="0"/>
        <w:adjustRightInd w:val="0"/>
        <w:spacing w:before="60"/>
        <w:ind w:left="142" w:hanging="142"/>
        <w:jc w:val="left"/>
        <w:rPr>
          <w:color w:val="000000"/>
          <w:sz w:val="16"/>
          <w:szCs w:val="16"/>
        </w:rPr>
      </w:pPr>
      <w:r w:rsidRPr="00CD1603">
        <w:rPr>
          <w:b/>
          <w:bCs/>
          <w:color w:val="000000"/>
          <w:sz w:val="18"/>
          <w:szCs w:val="18"/>
        </w:rPr>
        <w:t>B1. Ballet de M. le Da</w:t>
      </w:r>
      <w:r w:rsidR="007441F2">
        <w:rPr>
          <w:b/>
          <w:bCs/>
          <w:color w:val="000000"/>
          <w:sz w:val="18"/>
          <w:szCs w:val="18"/>
        </w:rPr>
        <w:t>u</w:t>
      </w:r>
      <w:r w:rsidRPr="00CD1603">
        <w:rPr>
          <w:b/>
          <w:bCs/>
          <w:color w:val="000000"/>
          <w:sz w:val="18"/>
          <w:szCs w:val="18"/>
        </w:rPr>
        <w:t>fin</w:t>
      </w:r>
      <w:r w:rsidR="00061BD4">
        <w:rPr>
          <w:color w:val="000000"/>
          <w:sz w:val="18"/>
          <w:szCs w:val="18"/>
        </w:rPr>
        <w:t xml:space="preserve"> - </w:t>
      </w:r>
      <w:r w:rsidR="00061BD4" w:rsidRPr="00061BD4">
        <w:rPr>
          <w:color w:val="000000"/>
          <w:sz w:val="18"/>
          <w:szCs w:val="18"/>
        </w:rPr>
        <w:t>heir apparent</w:t>
      </w:r>
      <w:r w:rsidR="000C4CE6">
        <w:rPr>
          <w:rStyle w:val="FootnoteReference"/>
          <w:color w:val="000000"/>
          <w:sz w:val="18"/>
          <w:szCs w:val="18"/>
        </w:rPr>
        <w:footnoteReference w:id="11"/>
      </w:r>
    </w:p>
    <w:p w14:paraId="04940EE2" w14:textId="6686F973" w:rsidR="00CD1603" w:rsidRPr="00D43B30" w:rsidRDefault="00D43B30" w:rsidP="003759FF">
      <w:pPr>
        <w:tabs>
          <w:tab w:val="left" w:pos="426"/>
          <w:tab w:val="right" w:pos="4931"/>
        </w:tabs>
        <w:autoSpaceDE w:val="0"/>
        <w:autoSpaceDN w:val="0"/>
        <w:adjustRightInd w:val="0"/>
        <w:ind w:left="142" w:hanging="142"/>
        <w:jc w:val="left"/>
        <w:rPr>
          <w:color w:val="000000"/>
          <w:sz w:val="18"/>
          <w:szCs w:val="18"/>
        </w:rPr>
      </w:pPr>
      <w:r w:rsidRPr="00D43B30">
        <w:rPr>
          <w:b/>
          <w:bCs/>
          <w:color w:val="000000"/>
          <w:sz w:val="18"/>
          <w:szCs w:val="18"/>
        </w:rPr>
        <w:tab/>
      </w:r>
      <w:r w:rsidRPr="00D43B30">
        <w:rPr>
          <w:sz w:val="18"/>
          <w:szCs w:val="18"/>
        </w:rPr>
        <w:t>Ballet de Monsieur le Dauphin 1610</w:t>
      </w:r>
      <w:r w:rsidR="0041396A">
        <w:rPr>
          <w:sz w:val="18"/>
          <w:szCs w:val="18"/>
        </w:rPr>
        <w:t>?</w:t>
      </w:r>
      <w:r w:rsidR="00423495">
        <w:rPr>
          <w:sz w:val="18"/>
          <w:szCs w:val="18"/>
        </w:rPr>
        <w:t>,</w:t>
      </w:r>
      <w:r>
        <w:rPr>
          <w:sz w:val="18"/>
          <w:szCs w:val="18"/>
        </w:rPr>
        <w:t xml:space="preserve"> </w:t>
      </w:r>
      <w:r w:rsidR="00BA18C1">
        <w:rPr>
          <w:sz w:val="18"/>
          <w:szCs w:val="18"/>
        </w:rPr>
        <w:t>Buch 1994</w:t>
      </w:r>
      <w:r w:rsidR="0041396A">
        <w:rPr>
          <w:sz w:val="18"/>
          <w:szCs w:val="18"/>
        </w:rPr>
        <w:t>,</w:t>
      </w:r>
      <w:r>
        <w:rPr>
          <w:sz w:val="18"/>
          <w:szCs w:val="18"/>
        </w:rPr>
        <w:t xml:space="preserve"> p. 79</w:t>
      </w:r>
    </w:p>
    <w:p w14:paraId="588FD629" w14:textId="2F3FF3EB" w:rsidR="00CD1603" w:rsidRPr="0076306B"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a. </w:t>
      </w:r>
      <w:r w:rsidRPr="00CD1603">
        <w:rPr>
          <w:color w:val="000000"/>
          <w:sz w:val="18"/>
          <w:szCs w:val="18"/>
        </w:rPr>
        <w:t xml:space="preserve">Ballard 1612, p. </w:t>
      </w:r>
      <w:r w:rsidRPr="00CD1603">
        <w:rPr>
          <w:iCs/>
          <w:color w:val="000000"/>
          <w:sz w:val="18"/>
          <w:szCs w:val="18"/>
        </w:rPr>
        <w:t xml:space="preserve">10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CE237F">
        <w:rPr>
          <w:iCs/>
          <w:color w:val="000000"/>
          <w:sz w:val="18"/>
          <w:szCs w:val="18"/>
        </w:rPr>
        <w:t>5</w:t>
      </w:r>
    </w:p>
    <w:p w14:paraId="2117D889" w14:textId="77B5A9DA"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10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5</w:t>
      </w:r>
    </w:p>
    <w:p w14:paraId="241DFDEC" w14:textId="722BC571"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c. </w:t>
      </w:r>
      <w:r w:rsidRPr="00CD1603">
        <w:rPr>
          <w:color w:val="000000"/>
          <w:sz w:val="18"/>
          <w:szCs w:val="18"/>
        </w:rPr>
        <w:t xml:space="preserve">Ballard 1612, p. </w:t>
      </w:r>
      <w:r w:rsidRPr="00CD1603">
        <w:rPr>
          <w:iCs/>
          <w:color w:val="000000"/>
          <w:sz w:val="18"/>
          <w:szCs w:val="18"/>
        </w:rPr>
        <w:t xml:space="preserve">11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5</w:t>
      </w:r>
    </w:p>
    <w:p w14:paraId="7DEDAF11" w14:textId="639DD210" w:rsidR="0076306B" w:rsidRPr="00BA18C1" w:rsidRDefault="0076306B" w:rsidP="003759FF">
      <w:pPr>
        <w:tabs>
          <w:tab w:val="left" w:pos="426"/>
          <w:tab w:val="right" w:pos="4931"/>
        </w:tabs>
        <w:autoSpaceDE w:val="0"/>
        <w:autoSpaceDN w:val="0"/>
        <w:adjustRightInd w:val="0"/>
        <w:ind w:left="284" w:hanging="142"/>
        <w:jc w:val="left"/>
        <w:rPr>
          <w:iCs/>
          <w:color w:val="000000"/>
          <w:sz w:val="16"/>
          <w:szCs w:val="16"/>
        </w:rPr>
      </w:pPr>
      <w:r>
        <w:rPr>
          <w:iCs/>
          <w:color w:val="000000"/>
          <w:sz w:val="18"/>
          <w:szCs w:val="18"/>
        </w:rPr>
        <w:tab/>
      </w:r>
      <w:r w:rsidRPr="00BA18C1">
        <w:rPr>
          <w:iCs/>
          <w:color w:val="000000"/>
          <w:sz w:val="16"/>
          <w:szCs w:val="16"/>
        </w:rPr>
        <w:t xml:space="preserve">cognates </w:t>
      </w:r>
      <w:r w:rsidR="00993C55" w:rsidRPr="00BA18C1">
        <w:rPr>
          <w:iCs/>
          <w:color w:val="000000"/>
          <w:sz w:val="16"/>
          <w:szCs w:val="16"/>
        </w:rPr>
        <w:t>for</w:t>
      </w:r>
      <w:r w:rsidR="008E13C6" w:rsidRPr="00BA18C1">
        <w:rPr>
          <w:iCs/>
          <w:color w:val="000000"/>
          <w:sz w:val="16"/>
          <w:szCs w:val="16"/>
        </w:rPr>
        <w:t xml:space="preserve"> a-c</w:t>
      </w:r>
      <w:r w:rsidRPr="00BA18C1">
        <w:rPr>
          <w:iCs/>
          <w:color w:val="000000"/>
          <w:sz w:val="16"/>
          <w:szCs w:val="16"/>
        </w:rPr>
        <w:t xml:space="preserve"> run together</w:t>
      </w:r>
      <w:r w:rsidR="007B66A6" w:rsidRPr="00BA18C1">
        <w:rPr>
          <w:iCs/>
          <w:color w:val="000000"/>
          <w:sz w:val="16"/>
          <w:szCs w:val="16"/>
        </w:rPr>
        <w:t xml:space="preserve"> </w:t>
      </w:r>
      <w:r w:rsidR="00993C55" w:rsidRPr="00BA18C1">
        <w:rPr>
          <w:iCs/>
          <w:color w:val="000000"/>
          <w:sz w:val="16"/>
          <w:szCs w:val="16"/>
        </w:rPr>
        <w:t>as a single dance</w:t>
      </w:r>
      <w:r w:rsidRPr="00BA18C1">
        <w:rPr>
          <w:iCs/>
          <w:color w:val="000000"/>
          <w:sz w:val="16"/>
          <w:szCs w:val="16"/>
        </w:rPr>
        <w:t>:</w:t>
      </w:r>
    </w:p>
    <w:p w14:paraId="393C9942" w14:textId="16DF6734" w:rsidR="0076306B" w:rsidRPr="00BA18C1" w:rsidRDefault="0076306B" w:rsidP="003759FF">
      <w:pPr>
        <w:tabs>
          <w:tab w:val="left" w:pos="426"/>
          <w:tab w:val="right" w:pos="4931"/>
        </w:tabs>
        <w:autoSpaceDE w:val="0"/>
        <w:autoSpaceDN w:val="0"/>
        <w:adjustRightInd w:val="0"/>
        <w:ind w:left="284" w:hanging="142"/>
        <w:jc w:val="left"/>
        <w:rPr>
          <w:iCs/>
          <w:color w:val="000000"/>
          <w:sz w:val="16"/>
          <w:szCs w:val="16"/>
        </w:rPr>
      </w:pPr>
      <w:r w:rsidRPr="00BA18C1">
        <w:rPr>
          <w:iCs/>
          <w:color w:val="000000"/>
          <w:sz w:val="16"/>
          <w:szCs w:val="16"/>
        </w:rPr>
        <w:tab/>
        <w:t xml:space="preserve">D-B Danzig 4022, f. 11r </w:t>
      </w:r>
      <w:r w:rsidRPr="00BA18C1">
        <w:rPr>
          <w:i/>
          <w:color w:val="000000"/>
          <w:sz w:val="16"/>
          <w:szCs w:val="16"/>
        </w:rPr>
        <w:t>Baletto du Roy Mercurij</w:t>
      </w:r>
      <w:r w:rsidRPr="00BA18C1">
        <w:rPr>
          <w:iCs/>
          <w:color w:val="000000"/>
          <w:sz w:val="16"/>
          <w:szCs w:val="16"/>
        </w:rPr>
        <w:t xml:space="preserve"> - CLFMer I p. 19</w:t>
      </w:r>
      <w:r w:rsidRPr="00BA18C1">
        <w:rPr>
          <w:rStyle w:val="FootnoteReference"/>
          <w:iCs/>
          <w:color w:val="000000"/>
          <w:sz w:val="16"/>
          <w:szCs w:val="16"/>
        </w:rPr>
        <w:footnoteReference w:id="12"/>
      </w:r>
    </w:p>
    <w:p w14:paraId="2DA30680" w14:textId="4F70B929" w:rsidR="00CD1603" w:rsidRPr="00BA18C1" w:rsidRDefault="00CD1603" w:rsidP="003759FF">
      <w:pPr>
        <w:tabs>
          <w:tab w:val="left" w:pos="426"/>
          <w:tab w:val="right" w:pos="4931"/>
        </w:tabs>
        <w:autoSpaceDE w:val="0"/>
        <w:autoSpaceDN w:val="0"/>
        <w:adjustRightInd w:val="0"/>
        <w:ind w:left="284" w:hanging="142"/>
        <w:jc w:val="left"/>
        <w:rPr>
          <w:iCs/>
          <w:color w:val="000000"/>
          <w:sz w:val="16"/>
          <w:szCs w:val="16"/>
        </w:rPr>
      </w:pPr>
      <w:r w:rsidRPr="00BA18C1">
        <w:rPr>
          <w:iCs/>
          <w:color w:val="000000"/>
          <w:sz w:val="16"/>
          <w:szCs w:val="16"/>
        </w:rPr>
        <w:tab/>
        <w:t xml:space="preserve">GB-HAdolmetsch II.B.1, ff. 191v-192r </w:t>
      </w:r>
      <w:r w:rsidRPr="00BA18C1">
        <w:rPr>
          <w:i/>
          <w:color w:val="000000"/>
          <w:sz w:val="16"/>
          <w:szCs w:val="16"/>
        </w:rPr>
        <w:t>Les grands Ballets du Roi</w:t>
      </w:r>
    </w:p>
    <w:p w14:paraId="623D2614" w14:textId="1B3DBD27" w:rsidR="00CD1603" w:rsidRPr="00CD1603" w:rsidRDefault="00CD1603" w:rsidP="003759FF">
      <w:pPr>
        <w:tabs>
          <w:tab w:val="left" w:pos="426"/>
          <w:tab w:val="right" w:pos="4931"/>
        </w:tabs>
        <w:autoSpaceDE w:val="0"/>
        <w:autoSpaceDN w:val="0"/>
        <w:adjustRightInd w:val="0"/>
        <w:ind w:left="142" w:hanging="142"/>
        <w:jc w:val="left"/>
        <w:rPr>
          <w:b/>
          <w:bCs/>
          <w:color w:val="000000"/>
          <w:sz w:val="18"/>
          <w:szCs w:val="18"/>
        </w:rPr>
      </w:pPr>
      <w:r w:rsidRPr="00CD1603">
        <w:rPr>
          <w:b/>
          <w:bCs/>
          <w:color w:val="000000"/>
          <w:sz w:val="18"/>
          <w:szCs w:val="18"/>
        </w:rPr>
        <w:t>B2. Ballet de la Reyne</w:t>
      </w:r>
    </w:p>
    <w:p w14:paraId="3D1BA000" w14:textId="205626E3" w:rsidR="00423495" w:rsidRDefault="00C97DC0" w:rsidP="003759FF">
      <w:pPr>
        <w:tabs>
          <w:tab w:val="left" w:pos="426"/>
          <w:tab w:val="right" w:pos="4931"/>
        </w:tabs>
        <w:autoSpaceDE w:val="0"/>
        <w:autoSpaceDN w:val="0"/>
        <w:adjustRightInd w:val="0"/>
        <w:ind w:left="284" w:hanging="142"/>
        <w:jc w:val="left"/>
        <w:rPr>
          <w:color w:val="000000"/>
          <w:sz w:val="18"/>
          <w:szCs w:val="18"/>
        </w:rPr>
      </w:pPr>
      <w:r w:rsidRPr="00C97DC0">
        <w:rPr>
          <w:color w:val="000000"/>
          <w:sz w:val="18"/>
          <w:szCs w:val="18"/>
        </w:rPr>
        <w:t xml:space="preserve">One of two </w:t>
      </w:r>
      <w:r w:rsidR="00423495" w:rsidRPr="00C97DC0">
        <w:rPr>
          <w:color w:val="000000"/>
          <w:sz w:val="18"/>
          <w:szCs w:val="18"/>
        </w:rPr>
        <w:t xml:space="preserve">Ballet de la reine Marie </w:t>
      </w:r>
      <w:r w:rsidRPr="00C97DC0">
        <w:rPr>
          <w:color w:val="000000"/>
          <w:sz w:val="18"/>
          <w:szCs w:val="18"/>
        </w:rPr>
        <w:t xml:space="preserve">in </w:t>
      </w:r>
      <w:r w:rsidR="00423495" w:rsidRPr="00C97DC0">
        <w:rPr>
          <w:color w:val="000000"/>
          <w:sz w:val="18"/>
          <w:szCs w:val="18"/>
        </w:rPr>
        <w:t xml:space="preserve">1601, </w:t>
      </w:r>
      <w:r w:rsidR="00BA18C1" w:rsidRPr="00C97DC0">
        <w:rPr>
          <w:color w:val="000000"/>
          <w:sz w:val="18"/>
          <w:szCs w:val="18"/>
        </w:rPr>
        <w:t>Buch 1994</w:t>
      </w:r>
      <w:r w:rsidR="00423495" w:rsidRPr="00C97DC0">
        <w:rPr>
          <w:color w:val="000000"/>
          <w:sz w:val="18"/>
          <w:szCs w:val="18"/>
        </w:rPr>
        <w:t>, p. 75, 76</w:t>
      </w:r>
    </w:p>
    <w:p w14:paraId="5EEAB557" w14:textId="6BB5EB95"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a.</w:t>
      </w:r>
      <w:r w:rsidRPr="00CD1603">
        <w:rPr>
          <w:color w:val="000000"/>
          <w:sz w:val="18"/>
          <w:szCs w:val="18"/>
        </w:rPr>
        <w:t xml:space="preserve"> Ballard 1612, p. </w:t>
      </w:r>
      <w:r w:rsidRPr="00CD1603">
        <w:rPr>
          <w:iCs/>
          <w:color w:val="000000"/>
          <w:sz w:val="18"/>
          <w:szCs w:val="18"/>
        </w:rPr>
        <w:t xml:space="preserve">12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CE237F">
        <w:rPr>
          <w:iCs/>
          <w:color w:val="000000"/>
          <w:sz w:val="18"/>
          <w:szCs w:val="18"/>
        </w:rPr>
        <w:t>6</w:t>
      </w:r>
    </w:p>
    <w:p w14:paraId="6D3BAFE8" w14:textId="4C592406" w:rsidR="00CD1603" w:rsidRPr="000C4CE6"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8"/>
          <w:szCs w:val="18"/>
        </w:rPr>
        <w:tab/>
      </w:r>
      <w:r w:rsidRPr="00CD1603">
        <w:rPr>
          <w:iCs/>
          <w:color w:val="000000"/>
          <w:sz w:val="16"/>
          <w:szCs w:val="16"/>
        </w:rPr>
        <w:t xml:space="preserve">F-Pn Rés. F.496, p. 11 </w:t>
      </w:r>
      <w:r w:rsidRPr="00393C6A">
        <w:rPr>
          <w:i/>
          <w:color w:val="000000"/>
          <w:sz w:val="16"/>
          <w:szCs w:val="16"/>
        </w:rPr>
        <w:t>Ballet des Nègres Dansé l'an 1601</w:t>
      </w:r>
      <w:r w:rsidR="00284C36">
        <w:rPr>
          <w:i/>
          <w:color w:val="000000"/>
          <w:sz w:val="16"/>
          <w:szCs w:val="16"/>
        </w:rPr>
        <w:t xml:space="preserve">: </w:t>
      </w:r>
      <w:r w:rsidRPr="00CD1603">
        <w:rPr>
          <w:i/>
          <w:color w:val="000000"/>
          <w:sz w:val="16"/>
          <w:szCs w:val="16"/>
        </w:rPr>
        <w:t>2e Air</w:t>
      </w:r>
      <w:r w:rsidR="000C4CE6" w:rsidRPr="000C4CE6">
        <w:rPr>
          <w:iCs/>
          <w:color w:val="000000"/>
          <w:sz w:val="16"/>
          <w:szCs w:val="16"/>
        </w:rPr>
        <w:t xml:space="preserve"> </w:t>
      </w:r>
      <w:r w:rsidR="007C2D9E" w:rsidRPr="000C4CE6">
        <w:rPr>
          <w:rStyle w:val="FootnoteReference"/>
          <w:iCs/>
          <w:color w:val="000000"/>
          <w:sz w:val="16"/>
          <w:szCs w:val="16"/>
        </w:rPr>
        <w:footnoteReference w:id="13"/>
      </w:r>
    </w:p>
    <w:p w14:paraId="25D8474D" w14:textId="77777777"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w:t>
      </w:r>
      <w:r w:rsidRPr="009B27D4">
        <w:rPr>
          <w:i/>
          <w:color w:val="000000"/>
          <w:sz w:val="16"/>
          <w:szCs w:val="16"/>
        </w:rPr>
        <w:t xml:space="preserve">CCLXIII </w:t>
      </w:r>
      <w:r w:rsidRPr="00CD1603">
        <w:rPr>
          <w:i/>
          <w:color w:val="000000"/>
          <w:sz w:val="16"/>
          <w:szCs w:val="16"/>
        </w:rPr>
        <w:t>à4 Ballet de la Royne M. P. C</w:t>
      </w:r>
      <w:r w:rsidRPr="00CD1603">
        <w:rPr>
          <w:iCs/>
          <w:color w:val="000000"/>
          <w:sz w:val="16"/>
          <w:szCs w:val="16"/>
        </w:rPr>
        <w:t>. no. 8</w:t>
      </w:r>
    </w:p>
    <w:p w14:paraId="0C58DCAC" w14:textId="6D88065C" w:rsidR="000678E5"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pp. </w:t>
      </w:r>
      <w:r w:rsidRPr="00CD1603">
        <w:rPr>
          <w:iCs/>
          <w:color w:val="000000"/>
          <w:sz w:val="18"/>
          <w:szCs w:val="18"/>
        </w:rPr>
        <w:t xml:space="preserve">12-13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6</w:t>
      </w:r>
      <w:r w:rsidR="000F3079">
        <w:rPr>
          <w:iCs/>
          <w:color w:val="000000"/>
          <w:sz w:val="18"/>
          <w:szCs w:val="18"/>
        </w:rPr>
        <w:t>-7</w:t>
      </w:r>
    </w:p>
    <w:p w14:paraId="6B6550B8" w14:textId="481669C8" w:rsidR="00CD1603" w:rsidRPr="00CD1603" w:rsidRDefault="000678E5" w:rsidP="003759FF">
      <w:pPr>
        <w:tabs>
          <w:tab w:val="left" w:pos="426"/>
          <w:tab w:val="right" w:pos="4931"/>
        </w:tabs>
        <w:autoSpaceDE w:val="0"/>
        <w:autoSpaceDN w:val="0"/>
        <w:adjustRightInd w:val="0"/>
        <w:ind w:left="284" w:hanging="142"/>
        <w:jc w:val="left"/>
        <w:rPr>
          <w:i/>
          <w:color w:val="000000"/>
          <w:sz w:val="16"/>
          <w:szCs w:val="16"/>
        </w:rPr>
      </w:pPr>
      <w:r>
        <w:rPr>
          <w:iCs/>
          <w:color w:val="000000"/>
          <w:sz w:val="18"/>
          <w:szCs w:val="18"/>
        </w:rPr>
        <w:tab/>
      </w:r>
      <w:r w:rsidR="00CD1603" w:rsidRPr="00CD1603">
        <w:rPr>
          <w:iCs/>
          <w:color w:val="000000"/>
          <w:sz w:val="16"/>
          <w:szCs w:val="16"/>
        </w:rPr>
        <w:t xml:space="preserve">F-Pn Rés. F.496, p. 12 </w:t>
      </w:r>
      <w:r w:rsidR="00CD1603" w:rsidRPr="00CD1603">
        <w:rPr>
          <w:i/>
          <w:color w:val="000000"/>
          <w:sz w:val="16"/>
          <w:szCs w:val="16"/>
        </w:rPr>
        <w:t>Ballet du Roy Henry Dansé l'an 1601</w:t>
      </w:r>
      <w:r w:rsidR="00BE5468">
        <w:rPr>
          <w:i/>
          <w:color w:val="000000"/>
          <w:sz w:val="16"/>
          <w:szCs w:val="16"/>
        </w:rPr>
        <w:t>:</w:t>
      </w:r>
      <w:r w:rsidR="00284C36">
        <w:rPr>
          <w:i/>
          <w:color w:val="000000"/>
          <w:sz w:val="16"/>
          <w:szCs w:val="16"/>
        </w:rPr>
        <w:t xml:space="preserve"> </w:t>
      </w:r>
      <w:r w:rsidR="00CD1603" w:rsidRPr="00CD1603">
        <w:rPr>
          <w:i/>
          <w:color w:val="000000"/>
          <w:sz w:val="16"/>
          <w:szCs w:val="16"/>
        </w:rPr>
        <w:t>1re Entrée</w:t>
      </w:r>
    </w:p>
    <w:p w14:paraId="28D68F44" w14:textId="77777777"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w:t>
      </w:r>
      <w:r w:rsidRPr="009B27D4">
        <w:rPr>
          <w:i/>
          <w:color w:val="000000"/>
          <w:sz w:val="16"/>
          <w:szCs w:val="16"/>
        </w:rPr>
        <w:t>CCLXIII</w:t>
      </w:r>
      <w:r w:rsidRPr="00CD1603">
        <w:rPr>
          <w:i/>
          <w:color w:val="000000"/>
          <w:sz w:val="16"/>
          <w:szCs w:val="16"/>
        </w:rPr>
        <w:t xml:space="preserve"> à4 Ballet de la Royne M. P. C</w:t>
      </w:r>
      <w:r w:rsidRPr="00CD1603">
        <w:rPr>
          <w:iCs/>
          <w:color w:val="000000"/>
          <w:sz w:val="16"/>
          <w:szCs w:val="16"/>
        </w:rPr>
        <w:t>. no. 9</w:t>
      </w:r>
    </w:p>
    <w:p w14:paraId="4A42F73F" w14:textId="4F1F5E6D"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c. </w:t>
      </w:r>
      <w:r w:rsidRPr="00CD1603">
        <w:rPr>
          <w:color w:val="000000"/>
          <w:sz w:val="18"/>
          <w:szCs w:val="18"/>
        </w:rPr>
        <w:t xml:space="preserve">Ballard 1612, p. </w:t>
      </w:r>
      <w:r w:rsidRPr="00CD1603">
        <w:rPr>
          <w:iCs/>
          <w:color w:val="000000"/>
          <w:sz w:val="18"/>
          <w:szCs w:val="18"/>
        </w:rPr>
        <w:t xml:space="preserve">13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005F24F5">
        <w:rPr>
          <w:color w:val="000000"/>
          <w:sz w:val="18"/>
          <w:szCs w:val="18"/>
        </w:rPr>
        <w:t>)</w:t>
      </w:r>
      <w:r w:rsidRPr="00CD1603">
        <w:rPr>
          <w:iCs/>
          <w:color w:val="000000"/>
          <w:sz w:val="18"/>
          <w:szCs w:val="18"/>
        </w:rPr>
        <w:tab/>
      </w:r>
      <w:r w:rsidR="00CE237F">
        <w:rPr>
          <w:iCs/>
          <w:color w:val="000000"/>
          <w:sz w:val="18"/>
          <w:szCs w:val="18"/>
        </w:rPr>
        <w:t>7</w:t>
      </w:r>
    </w:p>
    <w:p w14:paraId="06141A09" w14:textId="0C57940E" w:rsidR="00CD1603" w:rsidRPr="00CD1603"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8"/>
          <w:szCs w:val="18"/>
        </w:rPr>
        <w:tab/>
      </w:r>
      <w:r w:rsidRPr="00CD1603">
        <w:rPr>
          <w:iCs/>
          <w:color w:val="000000"/>
          <w:sz w:val="16"/>
          <w:szCs w:val="16"/>
        </w:rPr>
        <w:t xml:space="preserve">F-Pn Rés. F.496, p. 12 </w:t>
      </w:r>
      <w:r w:rsidRPr="00CD1603">
        <w:rPr>
          <w:i/>
          <w:color w:val="000000"/>
          <w:sz w:val="16"/>
          <w:szCs w:val="16"/>
        </w:rPr>
        <w:t>Ballet du Roy Henry Dansé l'an 1601</w:t>
      </w:r>
      <w:r w:rsidR="00BE5468">
        <w:rPr>
          <w:i/>
          <w:color w:val="000000"/>
          <w:sz w:val="16"/>
          <w:szCs w:val="16"/>
        </w:rPr>
        <w:t>:</w:t>
      </w:r>
      <w:r w:rsidRPr="00CD1603">
        <w:rPr>
          <w:i/>
          <w:color w:val="000000"/>
          <w:sz w:val="16"/>
          <w:szCs w:val="16"/>
        </w:rPr>
        <w:t xml:space="preserve"> 2re Entrée</w:t>
      </w:r>
    </w:p>
    <w:p w14:paraId="4C377F32" w14:textId="77777777"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w:t>
      </w:r>
      <w:r w:rsidRPr="009B27D4">
        <w:rPr>
          <w:i/>
          <w:color w:val="000000"/>
          <w:sz w:val="16"/>
          <w:szCs w:val="16"/>
        </w:rPr>
        <w:t>CCLXIII</w:t>
      </w:r>
      <w:r w:rsidRPr="00CD1603">
        <w:rPr>
          <w:i/>
          <w:color w:val="000000"/>
          <w:sz w:val="16"/>
          <w:szCs w:val="16"/>
        </w:rPr>
        <w:t xml:space="preserve"> à4 Ballet de la Royne M. P. C</w:t>
      </w:r>
      <w:r w:rsidRPr="00CD1603">
        <w:rPr>
          <w:iCs/>
          <w:color w:val="000000"/>
          <w:sz w:val="16"/>
          <w:szCs w:val="16"/>
        </w:rPr>
        <w:t xml:space="preserve">. no. 16 </w:t>
      </w:r>
      <w:r w:rsidRPr="00CD1603">
        <w:rPr>
          <w:i/>
          <w:color w:val="000000"/>
          <w:sz w:val="16"/>
          <w:szCs w:val="16"/>
        </w:rPr>
        <w:t>Gaillarde</w:t>
      </w:r>
    </w:p>
    <w:p w14:paraId="08177649" w14:textId="0A2AEA1F" w:rsid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iCs/>
          <w:color w:val="000000"/>
          <w:sz w:val="18"/>
          <w:szCs w:val="18"/>
        </w:rPr>
        <w:t>d</w:t>
      </w:r>
      <w:r w:rsidRPr="00CD1603">
        <w:rPr>
          <w:iCs/>
          <w:color w:val="000000"/>
          <w:sz w:val="18"/>
          <w:szCs w:val="18"/>
        </w:rPr>
        <w:t xml:space="preserve">. Ballard 1612, p. 13 </w:t>
      </w:r>
      <w:r w:rsidRPr="00E54764">
        <w:rPr>
          <w:i/>
          <w:color w:val="000000"/>
          <w:sz w:val="18"/>
          <w:szCs w:val="18"/>
        </w:rPr>
        <w:t>Courante</w:t>
      </w:r>
      <w:r w:rsidRPr="00CD1603">
        <w:rPr>
          <w:iCs/>
          <w:color w:val="000000"/>
          <w:sz w:val="18"/>
          <w:szCs w:val="18"/>
        </w:rPr>
        <w:tab/>
      </w:r>
      <w:r w:rsidR="00CE237F">
        <w:rPr>
          <w:iCs/>
          <w:color w:val="000000"/>
          <w:sz w:val="18"/>
          <w:szCs w:val="18"/>
        </w:rPr>
        <w:t>7</w:t>
      </w:r>
    </w:p>
    <w:p w14:paraId="2A50751C" w14:textId="2026EAAF" w:rsidR="00E54764" w:rsidRPr="00E54764" w:rsidRDefault="00E54764" w:rsidP="003759FF">
      <w:pPr>
        <w:tabs>
          <w:tab w:val="left" w:pos="426"/>
          <w:tab w:val="right" w:pos="4931"/>
        </w:tabs>
        <w:autoSpaceDE w:val="0"/>
        <w:autoSpaceDN w:val="0"/>
        <w:adjustRightInd w:val="0"/>
        <w:ind w:left="284" w:hanging="142"/>
        <w:jc w:val="left"/>
        <w:rPr>
          <w:iCs/>
          <w:color w:val="000000"/>
          <w:sz w:val="16"/>
          <w:szCs w:val="16"/>
        </w:rPr>
      </w:pPr>
      <w:r w:rsidRPr="00E54764">
        <w:rPr>
          <w:iCs/>
          <w:color w:val="000000"/>
          <w:sz w:val="18"/>
          <w:szCs w:val="18"/>
        </w:rPr>
        <w:tab/>
      </w:r>
      <w:r w:rsidRPr="00E54764">
        <w:rPr>
          <w:iCs/>
          <w:color w:val="000000"/>
          <w:sz w:val="16"/>
          <w:szCs w:val="16"/>
        </w:rPr>
        <w:t xml:space="preserve">Fuhrmann 1615, p. 133 ii </w:t>
      </w:r>
      <w:r w:rsidRPr="00E54764">
        <w:rPr>
          <w:i/>
          <w:iCs/>
          <w:color w:val="000000"/>
          <w:sz w:val="16"/>
          <w:szCs w:val="16"/>
        </w:rPr>
        <w:t>Cu</w:t>
      </w:r>
      <w:r w:rsidR="00875F53">
        <w:rPr>
          <w:i/>
          <w:iCs/>
          <w:color w:val="000000"/>
          <w:sz w:val="16"/>
          <w:szCs w:val="16"/>
        </w:rPr>
        <w:t>o</w:t>
      </w:r>
      <w:r w:rsidRPr="00E54764">
        <w:rPr>
          <w:i/>
          <w:iCs/>
          <w:color w:val="000000"/>
          <w:sz w:val="16"/>
          <w:szCs w:val="16"/>
        </w:rPr>
        <w:t>rant</w:t>
      </w:r>
      <w:r w:rsidRPr="00E54764">
        <w:rPr>
          <w:iCs/>
          <w:color w:val="000000"/>
          <w:sz w:val="16"/>
          <w:szCs w:val="16"/>
        </w:rPr>
        <w:t xml:space="preserve"> </w:t>
      </w:r>
      <w:r w:rsidR="00875F53">
        <w:rPr>
          <w:iCs/>
          <w:color w:val="000000"/>
          <w:sz w:val="16"/>
          <w:szCs w:val="16"/>
        </w:rPr>
        <w:t>[sic]</w:t>
      </w:r>
    </w:p>
    <w:p w14:paraId="6BA96EBD" w14:textId="1508C418" w:rsidR="00E54764" w:rsidRPr="00E54764" w:rsidRDefault="00E54764" w:rsidP="003759FF">
      <w:pPr>
        <w:tabs>
          <w:tab w:val="left" w:pos="426"/>
          <w:tab w:val="right" w:pos="4931"/>
        </w:tabs>
        <w:autoSpaceDE w:val="0"/>
        <w:autoSpaceDN w:val="0"/>
        <w:adjustRightInd w:val="0"/>
        <w:ind w:left="284" w:hanging="142"/>
        <w:jc w:val="left"/>
        <w:rPr>
          <w:iCs/>
          <w:color w:val="000000"/>
          <w:sz w:val="16"/>
          <w:szCs w:val="16"/>
        </w:rPr>
      </w:pPr>
      <w:r w:rsidRPr="00E54764">
        <w:rPr>
          <w:iCs/>
          <w:color w:val="000000"/>
          <w:sz w:val="16"/>
          <w:szCs w:val="16"/>
        </w:rPr>
        <w:tab/>
        <w:t xml:space="preserve">F-Pn Rés. F.496, p. 12 </w:t>
      </w:r>
      <w:r w:rsidRPr="00E54764">
        <w:rPr>
          <w:i/>
          <w:iCs/>
          <w:color w:val="000000"/>
          <w:sz w:val="16"/>
          <w:szCs w:val="16"/>
        </w:rPr>
        <w:t>Ballet du Roy Henry Dansé l'an 1601</w:t>
      </w:r>
      <w:r w:rsidR="00BE5468">
        <w:rPr>
          <w:i/>
          <w:iCs/>
          <w:color w:val="000000"/>
          <w:sz w:val="16"/>
          <w:szCs w:val="16"/>
        </w:rPr>
        <w:t xml:space="preserve">: </w:t>
      </w:r>
      <w:r w:rsidRPr="00E54764">
        <w:rPr>
          <w:iCs/>
          <w:color w:val="000000"/>
          <w:sz w:val="16"/>
          <w:szCs w:val="16"/>
        </w:rPr>
        <w:t>untitled</w:t>
      </w:r>
    </w:p>
    <w:p w14:paraId="7AA6D2F3" w14:textId="635CDCF6" w:rsidR="00E54764" w:rsidRPr="00E54764" w:rsidRDefault="00E54764" w:rsidP="003759FF">
      <w:pPr>
        <w:tabs>
          <w:tab w:val="left" w:pos="426"/>
          <w:tab w:val="right" w:pos="4931"/>
        </w:tabs>
        <w:autoSpaceDE w:val="0"/>
        <w:autoSpaceDN w:val="0"/>
        <w:adjustRightInd w:val="0"/>
        <w:ind w:left="284" w:hanging="142"/>
        <w:jc w:val="left"/>
        <w:rPr>
          <w:iCs/>
          <w:color w:val="000000"/>
          <w:sz w:val="16"/>
          <w:szCs w:val="16"/>
        </w:rPr>
      </w:pPr>
      <w:r w:rsidRPr="00E54764">
        <w:rPr>
          <w:iCs/>
          <w:color w:val="000000"/>
          <w:sz w:val="16"/>
          <w:szCs w:val="16"/>
        </w:rPr>
        <w:tab/>
        <w:t xml:space="preserve">Praetorius 1612, </w:t>
      </w:r>
      <w:r w:rsidRPr="009B27D4">
        <w:rPr>
          <w:i/>
          <w:color w:val="000000"/>
          <w:sz w:val="16"/>
          <w:szCs w:val="16"/>
        </w:rPr>
        <w:t>CCLXIII</w:t>
      </w:r>
      <w:r w:rsidRPr="00E54764">
        <w:rPr>
          <w:i/>
          <w:iCs/>
          <w:color w:val="000000"/>
          <w:sz w:val="16"/>
          <w:szCs w:val="16"/>
        </w:rPr>
        <w:t xml:space="preserve"> Ballet de la Royne M. P. C</w:t>
      </w:r>
      <w:r w:rsidRPr="00E54764">
        <w:rPr>
          <w:iCs/>
          <w:color w:val="000000"/>
          <w:sz w:val="16"/>
          <w:szCs w:val="16"/>
        </w:rPr>
        <w:t xml:space="preserve">. </w:t>
      </w:r>
      <w:r w:rsidR="009B27D4" w:rsidRPr="00E54764">
        <w:rPr>
          <w:i/>
          <w:iCs/>
          <w:color w:val="000000"/>
          <w:sz w:val="16"/>
          <w:szCs w:val="16"/>
        </w:rPr>
        <w:t xml:space="preserve">à4 </w:t>
      </w:r>
      <w:r w:rsidRPr="00E54764">
        <w:rPr>
          <w:iCs/>
          <w:color w:val="000000"/>
          <w:sz w:val="16"/>
          <w:szCs w:val="16"/>
        </w:rPr>
        <w:t xml:space="preserve">no. 17 </w:t>
      </w:r>
      <w:r w:rsidRPr="00E54764">
        <w:rPr>
          <w:i/>
          <w:iCs/>
          <w:color w:val="000000"/>
          <w:sz w:val="16"/>
          <w:szCs w:val="16"/>
        </w:rPr>
        <w:t>Courante</w:t>
      </w:r>
    </w:p>
    <w:p w14:paraId="07218F30" w14:textId="43149E07" w:rsidR="00CD1603" w:rsidRPr="00CD1603" w:rsidRDefault="00CD1603" w:rsidP="003759FF">
      <w:pPr>
        <w:tabs>
          <w:tab w:val="left" w:pos="426"/>
          <w:tab w:val="right" w:pos="4931"/>
        </w:tabs>
        <w:autoSpaceDE w:val="0"/>
        <w:autoSpaceDN w:val="0"/>
        <w:adjustRightInd w:val="0"/>
        <w:ind w:left="142" w:hanging="142"/>
        <w:jc w:val="left"/>
        <w:rPr>
          <w:b/>
          <w:bCs/>
          <w:color w:val="000000"/>
          <w:sz w:val="18"/>
          <w:szCs w:val="18"/>
        </w:rPr>
      </w:pPr>
      <w:r w:rsidRPr="00CD1603">
        <w:rPr>
          <w:b/>
          <w:bCs/>
          <w:color w:val="000000"/>
          <w:sz w:val="18"/>
          <w:szCs w:val="18"/>
        </w:rPr>
        <w:t xml:space="preserve">B3. Ballet de la Reyne </w:t>
      </w:r>
      <w:r w:rsidRPr="00F53CC6">
        <w:rPr>
          <w:b/>
          <w:bCs/>
          <w:color w:val="000000"/>
          <w:sz w:val="18"/>
          <w:szCs w:val="18"/>
        </w:rPr>
        <w:t>Entree</w:t>
      </w:r>
      <w:r w:rsidRPr="00CD1603">
        <w:rPr>
          <w:b/>
          <w:bCs/>
          <w:color w:val="000000"/>
          <w:sz w:val="18"/>
          <w:szCs w:val="18"/>
        </w:rPr>
        <w:t xml:space="preserve"> de </w:t>
      </w:r>
      <w:r w:rsidR="005F24F5">
        <w:rPr>
          <w:b/>
          <w:bCs/>
          <w:color w:val="000000"/>
          <w:sz w:val="18"/>
          <w:szCs w:val="18"/>
        </w:rPr>
        <w:t>L</w:t>
      </w:r>
      <w:r w:rsidRPr="00CD1603">
        <w:rPr>
          <w:b/>
          <w:bCs/>
          <w:color w:val="000000"/>
          <w:sz w:val="18"/>
          <w:szCs w:val="18"/>
        </w:rPr>
        <w:t>uths</w:t>
      </w:r>
    </w:p>
    <w:p w14:paraId="17CDA098" w14:textId="078F96B6" w:rsidR="00423495" w:rsidRDefault="00423495" w:rsidP="003759FF">
      <w:pPr>
        <w:tabs>
          <w:tab w:val="left" w:pos="426"/>
          <w:tab w:val="right" w:pos="4931"/>
        </w:tabs>
        <w:autoSpaceDE w:val="0"/>
        <w:autoSpaceDN w:val="0"/>
        <w:adjustRightInd w:val="0"/>
        <w:ind w:left="284" w:hanging="142"/>
        <w:jc w:val="left"/>
        <w:rPr>
          <w:color w:val="000000"/>
          <w:sz w:val="18"/>
          <w:szCs w:val="18"/>
        </w:rPr>
      </w:pPr>
      <w:r w:rsidRPr="00423495">
        <w:rPr>
          <w:color w:val="000000"/>
          <w:sz w:val="18"/>
          <w:szCs w:val="18"/>
        </w:rPr>
        <w:t>Ballet de la reine 1606</w:t>
      </w:r>
      <w:r>
        <w:rPr>
          <w:color w:val="000000"/>
          <w:sz w:val="18"/>
          <w:szCs w:val="18"/>
        </w:rPr>
        <w:t xml:space="preserve">, </w:t>
      </w:r>
      <w:r w:rsidR="00BA18C1">
        <w:rPr>
          <w:color w:val="000000"/>
          <w:sz w:val="18"/>
          <w:szCs w:val="18"/>
        </w:rPr>
        <w:t>Buch 1994</w:t>
      </w:r>
      <w:r w:rsidRPr="00423495">
        <w:rPr>
          <w:color w:val="000000"/>
          <w:sz w:val="18"/>
          <w:szCs w:val="18"/>
        </w:rPr>
        <w:t>, p. 77</w:t>
      </w:r>
    </w:p>
    <w:p w14:paraId="2D7ECE8C" w14:textId="0D5F3053"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a. </w:t>
      </w:r>
      <w:r w:rsidRPr="00CD1603">
        <w:rPr>
          <w:color w:val="000000"/>
          <w:sz w:val="18"/>
          <w:szCs w:val="18"/>
        </w:rPr>
        <w:t xml:space="preserve">Ballard 1612, p. </w:t>
      </w:r>
      <w:r w:rsidRPr="00CD1603">
        <w:rPr>
          <w:iCs/>
          <w:color w:val="000000"/>
          <w:sz w:val="18"/>
          <w:szCs w:val="18"/>
        </w:rPr>
        <w:t xml:space="preserve">14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CE237F">
        <w:rPr>
          <w:iCs/>
          <w:color w:val="000000"/>
          <w:sz w:val="18"/>
          <w:szCs w:val="18"/>
        </w:rPr>
        <w:t>8</w:t>
      </w:r>
    </w:p>
    <w:p w14:paraId="74C6ADD8" w14:textId="0B4052B2"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8"/>
          <w:szCs w:val="18"/>
        </w:rPr>
        <w:tab/>
      </w:r>
      <w:r w:rsidRPr="00CD1603">
        <w:rPr>
          <w:color w:val="000000"/>
          <w:sz w:val="16"/>
          <w:szCs w:val="16"/>
          <w:lang w:val="en-US"/>
        </w:rPr>
        <w:t>D-KNa W 4o 328, f. 8r untitled</w:t>
      </w:r>
    </w:p>
    <w:p w14:paraId="05082145" w14:textId="6D27C64E"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RUS-SPan O.No.124 (Swan), f. 30v </w:t>
      </w:r>
      <w:r w:rsidRPr="00CD1603">
        <w:rPr>
          <w:i/>
          <w:color w:val="000000"/>
          <w:sz w:val="16"/>
          <w:szCs w:val="16"/>
        </w:rPr>
        <w:t>Ball</w:t>
      </w:r>
    </w:p>
    <w:p w14:paraId="23F119D4" w14:textId="4CC5D96C"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S-B PB fil.172 (Per Brahe</w:t>
      </w:r>
      <w:r w:rsidR="00C66813">
        <w:rPr>
          <w:iCs/>
          <w:color w:val="000000"/>
          <w:sz w:val="16"/>
          <w:szCs w:val="16"/>
        </w:rPr>
        <w:t>s</w:t>
      </w:r>
      <w:r w:rsidRPr="00CD1603">
        <w:rPr>
          <w:iCs/>
          <w:color w:val="000000"/>
          <w:sz w:val="16"/>
          <w:szCs w:val="16"/>
        </w:rPr>
        <w:t xml:space="preserve">), f. 43r </w:t>
      </w:r>
      <w:r w:rsidRPr="00CD1603">
        <w:rPr>
          <w:i/>
          <w:color w:val="000000"/>
          <w:sz w:val="16"/>
          <w:szCs w:val="16"/>
        </w:rPr>
        <w:t>Ballet</w:t>
      </w:r>
    </w:p>
    <w:p w14:paraId="7378919C" w14:textId="36397E85"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b. </w:t>
      </w:r>
      <w:r w:rsidRPr="00CD1603">
        <w:rPr>
          <w:color w:val="000000"/>
          <w:sz w:val="18"/>
          <w:szCs w:val="18"/>
        </w:rPr>
        <w:t xml:space="preserve">Ballard 1612, p. </w:t>
      </w:r>
      <w:r w:rsidRPr="00CD1603">
        <w:rPr>
          <w:iCs/>
          <w:color w:val="000000"/>
          <w:sz w:val="18"/>
          <w:szCs w:val="18"/>
        </w:rPr>
        <w:t xml:space="preserve">15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8-9</w:t>
      </w:r>
    </w:p>
    <w:p w14:paraId="0F65FFD0" w14:textId="77777777" w:rsidR="00AD308F" w:rsidRDefault="00AD308F" w:rsidP="003759FF">
      <w:pPr>
        <w:tabs>
          <w:tab w:val="left" w:pos="426"/>
          <w:tab w:val="right" w:pos="4931"/>
        </w:tabs>
        <w:autoSpaceDE w:val="0"/>
        <w:autoSpaceDN w:val="0"/>
        <w:adjustRightInd w:val="0"/>
        <w:ind w:left="284" w:hanging="142"/>
        <w:jc w:val="left"/>
        <w:rPr>
          <w:sz w:val="16"/>
          <w:szCs w:val="16"/>
        </w:rPr>
      </w:pPr>
      <w:r>
        <w:rPr>
          <w:iCs/>
          <w:color w:val="000000"/>
          <w:sz w:val="16"/>
          <w:szCs w:val="16"/>
        </w:rPr>
        <w:tab/>
      </w:r>
      <w:r w:rsidRPr="00AD308F">
        <w:rPr>
          <w:iCs/>
          <w:sz w:val="16"/>
          <w:szCs w:val="16"/>
        </w:rPr>
        <w:t xml:space="preserve">RUS-SPan O.No.124, ff. </w:t>
      </w:r>
      <w:r w:rsidRPr="00AD308F">
        <w:rPr>
          <w:sz w:val="16"/>
          <w:szCs w:val="16"/>
        </w:rPr>
        <w:t xml:space="preserve">36v-37r </w:t>
      </w:r>
      <w:r>
        <w:rPr>
          <w:sz w:val="16"/>
          <w:szCs w:val="16"/>
        </w:rPr>
        <w:t xml:space="preserve">untitled </w:t>
      </w:r>
    </w:p>
    <w:p w14:paraId="02548A2A" w14:textId="77777777"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Fuhrmann 1615, p. 149 i </w:t>
      </w:r>
      <w:r w:rsidRPr="00CD1603">
        <w:rPr>
          <w:i/>
          <w:color w:val="000000"/>
          <w:sz w:val="16"/>
          <w:szCs w:val="16"/>
        </w:rPr>
        <w:t>Ballet 2</w:t>
      </w:r>
    </w:p>
    <w:p w14:paraId="6C056D16" w14:textId="0A164410" w:rsidR="009C0EA1" w:rsidRPr="00FA7675" w:rsidRDefault="009C0EA1"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Vallet I 1615, p. 54 </w:t>
      </w:r>
      <w:r w:rsidRPr="00CD1603">
        <w:rPr>
          <w:i/>
          <w:color w:val="000000"/>
          <w:sz w:val="16"/>
          <w:szCs w:val="16"/>
        </w:rPr>
        <w:t>Ballet A.9</w:t>
      </w:r>
    </w:p>
    <w:p w14:paraId="004513A0" w14:textId="5AA22EBE"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F-Pn Rés. F.496, p. 40 </w:t>
      </w:r>
      <w:r w:rsidRPr="00CD1603">
        <w:rPr>
          <w:i/>
          <w:color w:val="000000"/>
          <w:sz w:val="16"/>
          <w:szCs w:val="16"/>
        </w:rPr>
        <w:t>Ballet de la Reine Dansé l'an 1606</w:t>
      </w:r>
      <w:r w:rsidR="000B0E66">
        <w:rPr>
          <w:i/>
          <w:color w:val="000000"/>
          <w:sz w:val="16"/>
          <w:szCs w:val="16"/>
        </w:rPr>
        <w:t>:</w:t>
      </w:r>
      <w:r w:rsidRPr="00CD1603">
        <w:rPr>
          <w:i/>
          <w:color w:val="000000"/>
          <w:sz w:val="16"/>
          <w:szCs w:val="16"/>
        </w:rPr>
        <w:t xml:space="preserve"> 2e Entrée</w:t>
      </w:r>
    </w:p>
    <w:p w14:paraId="750E949A" w14:textId="53D7855A"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p. 40 </w:t>
      </w:r>
      <w:r w:rsidRPr="009B27D4">
        <w:rPr>
          <w:i/>
          <w:color w:val="000000"/>
          <w:sz w:val="16"/>
          <w:szCs w:val="16"/>
        </w:rPr>
        <w:t>CCLI</w:t>
      </w:r>
      <w:r w:rsidR="004773DD">
        <w:rPr>
          <w:i/>
          <w:color w:val="000000"/>
          <w:sz w:val="16"/>
          <w:szCs w:val="16"/>
        </w:rPr>
        <w:t xml:space="preserve"> </w:t>
      </w:r>
      <w:r w:rsidRPr="00CD1603">
        <w:rPr>
          <w:i/>
          <w:color w:val="000000"/>
          <w:sz w:val="16"/>
          <w:szCs w:val="16"/>
        </w:rPr>
        <w:t>Ballet de la Royne M.P.C.</w:t>
      </w:r>
      <w:r w:rsidR="009B27D4" w:rsidRPr="009B27D4">
        <w:rPr>
          <w:i/>
          <w:color w:val="000000"/>
          <w:sz w:val="16"/>
          <w:szCs w:val="16"/>
        </w:rPr>
        <w:t xml:space="preserve"> </w:t>
      </w:r>
      <w:r w:rsidR="009B27D4" w:rsidRPr="00CD1603">
        <w:rPr>
          <w:iCs/>
          <w:color w:val="000000"/>
          <w:sz w:val="16"/>
          <w:szCs w:val="16"/>
        </w:rPr>
        <w:t xml:space="preserve">à 5 </w:t>
      </w:r>
      <w:r w:rsidRPr="00CD1603">
        <w:rPr>
          <w:iCs/>
          <w:color w:val="000000"/>
          <w:sz w:val="16"/>
          <w:szCs w:val="16"/>
        </w:rPr>
        <w:t xml:space="preserve">no. </w:t>
      </w:r>
      <w:r w:rsidR="000B0E66">
        <w:rPr>
          <w:iCs/>
          <w:color w:val="000000"/>
          <w:sz w:val="16"/>
          <w:szCs w:val="16"/>
        </w:rPr>
        <w:t>1</w:t>
      </w:r>
      <w:r w:rsidRPr="00CD1603">
        <w:rPr>
          <w:iCs/>
          <w:color w:val="000000"/>
          <w:sz w:val="16"/>
          <w:szCs w:val="16"/>
        </w:rPr>
        <w:t xml:space="preserve"> &amp; no. 2</w:t>
      </w:r>
    </w:p>
    <w:p w14:paraId="4546FE10" w14:textId="7830578B" w:rsidR="00393C6A"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r>
      <w:r w:rsidR="004773DD">
        <w:rPr>
          <w:iCs/>
          <w:color w:val="000000"/>
          <w:sz w:val="16"/>
          <w:szCs w:val="16"/>
        </w:rPr>
        <w:t xml:space="preserve">cf. </w:t>
      </w:r>
      <w:r w:rsidRPr="00A806A9">
        <w:rPr>
          <w:iCs/>
          <w:color w:val="000000"/>
          <w:sz w:val="16"/>
          <w:szCs w:val="16"/>
        </w:rPr>
        <w:t xml:space="preserve">Bataille 1609, f. 69v </w:t>
      </w:r>
      <w:r w:rsidRPr="00A806A9">
        <w:rPr>
          <w:i/>
          <w:color w:val="000000"/>
          <w:sz w:val="16"/>
          <w:szCs w:val="16"/>
        </w:rPr>
        <w:t>Belle qui m'avez blessé</w:t>
      </w:r>
      <w:r w:rsidRPr="00A806A9">
        <w:rPr>
          <w:iCs/>
          <w:color w:val="000000"/>
          <w:sz w:val="16"/>
          <w:szCs w:val="16"/>
        </w:rPr>
        <w:t xml:space="preserve"> - voice and lute</w:t>
      </w:r>
    </w:p>
    <w:p w14:paraId="7EDB67A0" w14:textId="77777777" w:rsidR="000B0E66" w:rsidRDefault="000B0E66" w:rsidP="000B0E66">
      <w:pPr>
        <w:tabs>
          <w:tab w:val="left" w:pos="426"/>
          <w:tab w:val="right" w:pos="4931"/>
        </w:tabs>
        <w:autoSpaceDE w:val="0"/>
        <w:autoSpaceDN w:val="0"/>
        <w:adjustRightInd w:val="0"/>
        <w:ind w:left="284" w:hanging="142"/>
        <w:jc w:val="left"/>
        <w:rPr>
          <w:iCs/>
          <w:color w:val="000000"/>
          <w:sz w:val="16"/>
          <w:szCs w:val="16"/>
          <w:highlight w:val="yellow"/>
        </w:rPr>
      </w:pPr>
      <w:r w:rsidRPr="00CD1603">
        <w:rPr>
          <w:iCs/>
          <w:color w:val="000000"/>
          <w:sz w:val="18"/>
          <w:szCs w:val="18"/>
        </w:rPr>
        <w:tab/>
      </w:r>
      <w:r w:rsidRPr="00BC302D">
        <w:rPr>
          <w:iCs/>
          <w:color w:val="000000"/>
          <w:sz w:val="16"/>
          <w:szCs w:val="16"/>
        </w:rPr>
        <w:t xml:space="preserve">cf. Ballard 1612, pp. 46-47 </w:t>
      </w:r>
      <w:r w:rsidRPr="00BC302D">
        <w:rPr>
          <w:i/>
          <w:color w:val="000000"/>
          <w:sz w:val="16"/>
          <w:szCs w:val="16"/>
        </w:rPr>
        <w:t>Courante de la Reine Sixiesme</w:t>
      </w:r>
    </w:p>
    <w:p w14:paraId="66552D9C" w14:textId="5B064F78"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c. </w:t>
      </w:r>
      <w:r w:rsidRPr="00CD1603">
        <w:rPr>
          <w:color w:val="000000"/>
          <w:sz w:val="18"/>
          <w:szCs w:val="18"/>
        </w:rPr>
        <w:t xml:space="preserve">Ballard 1612, p. </w:t>
      </w:r>
      <w:r w:rsidRPr="00CD1603">
        <w:rPr>
          <w:iCs/>
          <w:color w:val="000000"/>
          <w:sz w:val="18"/>
          <w:szCs w:val="18"/>
        </w:rPr>
        <w:t xml:space="preserve">16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9</w:t>
      </w:r>
    </w:p>
    <w:p w14:paraId="643B3E33" w14:textId="77777777" w:rsidR="00C66813" w:rsidRPr="00CD1603" w:rsidRDefault="00C66813" w:rsidP="00C66813">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r>
      <w:r>
        <w:rPr>
          <w:iCs/>
          <w:color w:val="000000"/>
          <w:sz w:val="16"/>
          <w:szCs w:val="16"/>
        </w:rPr>
        <w:t>CZ-Pnm XIII.B.237 (</w:t>
      </w:r>
      <w:r w:rsidRPr="00CD1603">
        <w:rPr>
          <w:iCs/>
          <w:color w:val="000000"/>
          <w:sz w:val="16"/>
          <w:szCs w:val="16"/>
        </w:rPr>
        <w:t>Jacobides</w:t>
      </w:r>
      <w:r>
        <w:rPr>
          <w:iCs/>
          <w:color w:val="000000"/>
          <w:sz w:val="16"/>
          <w:szCs w:val="16"/>
        </w:rPr>
        <w:t>), f. 12r</w:t>
      </w:r>
      <w:r w:rsidRPr="00CD1603">
        <w:rPr>
          <w:iCs/>
          <w:color w:val="000000"/>
          <w:sz w:val="16"/>
          <w:szCs w:val="16"/>
        </w:rPr>
        <w:t xml:space="preserve"> [Saraba]</w:t>
      </w:r>
      <w:r w:rsidRPr="0059352F">
        <w:rPr>
          <w:i/>
          <w:color w:val="000000"/>
          <w:sz w:val="16"/>
          <w:szCs w:val="16"/>
        </w:rPr>
        <w:t>nda de Gaultier</w:t>
      </w:r>
    </w:p>
    <w:p w14:paraId="29D30E2A" w14:textId="71273478" w:rsidR="00CD1603" w:rsidRPr="00CD1603"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6"/>
          <w:szCs w:val="16"/>
        </w:rPr>
        <w:tab/>
        <w:t xml:space="preserve">D-B autogr. Hove 1, ff. 29v-30r </w:t>
      </w:r>
      <w:r w:rsidRPr="00CD1603">
        <w:rPr>
          <w:i/>
          <w:color w:val="000000"/>
          <w:sz w:val="16"/>
          <w:szCs w:val="16"/>
        </w:rPr>
        <w:t xml:space="preserve">Courante </w:t>
      </w:r>
      <w:r w:rsidR="00304B4F">
        <w:rPr>
          <w:i/>
          <w:color w:val="000000"/>
          <w:sz w:val="16"/>
          <w:szCs w:val="16"/>
        </w:rPr>
        <w:t xml:space="preserve">a </w:t>
      </w:r>
      <w:r w:rsidRPr="00CD1603">
        <w:rPr>
          <w:i/>
          <w:color w:val="000000"/>
          <w:sz w:val="16"/>
          <w:szCs w:val="16"/>
        </w:rPr>
        <w:t>la Princesse</w:t>
      </w:r>
    </w:p>
    <w:p w14:paraId="20D32286" w14:textId="2A15919E"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RUS-SPan O.No.124, ff. 14v-15r untitled</w:t>
      </w:r>
    </w:p>
    <w:p w14:paraId="5EE02A2C" w14:textId="00765B34"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F-Pn Rés. F.496, p. 41 </w:t>
      </w:r>
      <w:r w:rsidRPr="00CD1603">
        <w:rPr>
          <w:i/>
          <w:color w:val="000000"/>
          <w:sz w:val="16"/>
          <w:szCs w:val="16"/>
        </w:rPr>
        <w:t>Ballet de la Reine Dansé l'an 1606</w:t>
      </w:r>
      <w:r w:rsidRPr="00CD1603">
        <w:rPr>
          <w:iCs/>
          <w:color w:val="000000"/>
          <w:sz w:val="16"/>
          <w:szCs w:val="16"/>
        </w:rPr>
        <w:t xml:space="preserve"> untitled</w:t>
      </w:r>
    </w:p>
    <w:p w14:paraId="58BEBC5D" w14:textId="0D1F363A"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p. 140 </w:t>
      </w:r>
      <w:r w:rsidRPr="009B27D4">
        <w:rPr>
          <w:i/>
          <w:color w:val="000000"/>
          <w:sz w:val="16"/>
          <w:szCs w:val="16"/>
        </w:rPr>
        <w:t>CCLI</w:t>
      </w:r>
      <w:r w:rsidRPr="00CD1603">
        <w:rPr>
          <w:i/>
          <w:color w:val="000000"/>
          <w:sz w:val="16"/>
          <w:szCs w:val="16"/>
        </w:rPr>
        <w:t xml:space="preserve"> Ballet de la Royne M.P.C.</w:t>
      </w:r>
      <w:r w:rsidR="009B27D4" w:rsidRPr="00CD1603">
        <w:rPr>
          <w:i/>
          <w:color w:val="000000"/>
          <w:sz w:val="16"/>
          <w:szCs w:val="16"/>
        </w:rPr>
        <w:t xml:space="preserve"> à 5</w:t>
      </w:r>
    </w:p>
    <w:p w14:paraId="3117DDD3" w14:textId="77777777" w:rsidR="008E60AF" w:rsidRDefault="0059352F" w:rsidP="003B2680">
      <w:pPr>
        <w:tabs>
          <w:tab w:val="left" w:pos="426"/>
          <w:tab w:val="left" w:pos="567"/>
          <w:tab w:val="right" w:pos="4931"/>
        </w:tabs>
        <w:autoSpaceDE w:val="0"/>
        <w:autoSpaceDN w:val="0"/>
        <w:adjustRightInd w:val="0"/>
        <w:ind w:left="284" w:hanging="142"/>
        <w:jc w:val="left"/>
        <w:rPr>
          <w:bCs/>
          <w:iCs/>
          <w:color w:val="000000"/>
          <w:sz w:val="16"/>
          <w:szCs w:val="16"/>
        </w:rPr>
      </w:pPr>
      <w:r>
        <w:rPr>
          <w:bCs/>
          <w:iCs/>
          <w:color w:val="000000"/>
          <w:sz w:val="16"/>
          <w:szCs w:val="16"/>
        </w:rPr>
        <w:tab/>
      </w:r>
      <w:r w:rsidR="00BA5BD9">
        <w:rPr>
          <w:bCs/>
          <w:iCs/>
          <w:color w:val="000000"/>
          <w:sz w:val="16"/>
          <w:szCs w:val="16"/>
        </w:rPr>
        <w:t>cf.</w:t>
      </w:r>
      <w:r w:rsidRPr="00CD1603">
        <w:rPr>
          <w:iCs/>
          <w:color w:val="000000"/>
          <w:sz w:val="16"/>
          <w:szCs w:val="16"/>
        </w:rPr>
        <w:t xml:space="preserve"> </w:t>
      </w:r>
      <w:r>
        <w:rPr>
          <w:iCs/>
          <w:color w:val="000000"/>
          <w:sz w:val="16"/>
          <w:szCs w:val="16"/>
        </w:rPr>
        <w:t>Ballard 1612</w:t>
      </w:r>
      <w:r w:rsidR="00655BC8">
        <w:rPr>
          <w:iCs/>
          <w:color w:val="000000"/>
          <w:sz w:val="16"/>
          <w:szCs w:val="16"/>
        </w:rPr>
        <w:t>, p. 55</w:t>
      </w:r>
      <w:r>
        <w:rPr>
          <w:iCs/>
          <w:color w:val="000000"/>
          <w:sz w:val="16"/>
          <w:szCs w:val="16"/>
        </w:rPr>
        <w:t xml:space="preserve"> </w:t>
      </w:r>
      <w:r w:rsidRPr="003B2680">
        <w:rPr>
          <w:i/>
          <w:color w:val="000000"/>
          <w:sz w:val="16"/>
          <w:szCs w:val="16"/>
        </w:rPr>
        <w:t>Courante de la Reine Dixiesme</w:t>
      </w:r>
    </w:p>
    <w:p w14:paraId="29D2BA4C" w14:textId="0C5A22FD" w:rsidR="0059352F" w:rsidRPr="008E60AF" w:rsidRDefault="008E60AF" w:rsidP="003B2680">
      <w:pPr>
        <w:tabs>
          <w:tab w:val="left" w:pos="426"/>
          <w:tab w:val="left" w:pos="567"/>
          <w:tab w:val="right" w:pos="4931"/>
        </w:tabs>
        <w:autoSpaceDE w:val="0"/>
        <w:autoSpaceDN w:val="0"/>
        <w:adjustRightInd w:val="0"/>
        <w:ind w:left="284" w:hanging="142"/>
        <w:jc w:val="left"/>
        <w:rPr>
          <w:bCs/>
          <w:iCs/>
          <w:color w:val="000000"/>
          <w:sz w:val="16"/>
          <w:szCs w:val="16"/>
        </w:rPr>
      </w:pPr>
      <w:r>
        <w:rPr>
          <w:bCs/>
          <w:iCs/>
          <w:color w:val="000000"/>
          <w:sz w:val="16"/>
          <w:szCs w:val="16"/>
        </w:rPr>
        <w:tab/>
      </w:r>
      <w:r>
        <w:rPr>
          <w:bCs/>
          <w:iCs/>
          <w:color w:val="000000"/>
          <w:sz w:val="16"/>
          <w:szCs w:val="16"/>
        </w:rPr>
        <w:tab/>
        <w:t xml:space="preserve">&amp; Ballard 1614, pp. 40-41 </w:t>
      </w:r>
      <w:r w:rsidRPr="008E60AF">
        <w:rPr>
          <w:bCs/>
          <w:i/>
          <w:color w:val="000000"/>
          <w:sz w:val="16"/>
          <w:szCs w:val="16"/>
        </w:rPr>
        <w:t>Seisiesme</w:t>
      </w:r>
      <w:r w:rsidRPr="008E60AF">
        <w:rPr>
          <w:bCs/>
          <w:iCs/>
          <w:color w:val="000000"/>
          <w:sz w:val="16"/>
          <w:szCs w:val="16"/>
        </w:rPr>
        <w:t xml:space="preserve"> (Courante</w:t>
      </w:r>
      <w:r w:rsidR="003B2680" w:rsidRPr="003B2680">
        <w:rPr>
          <w:bCs/>
          <w:iCs/>
          <w:color w:val="000000"/>
          <w:sz w:val="16"/>
          <w:szCs w:val="16"/>
        </w:rPr>
        <w:t>)</w:t>
      </w:r>
      <w:r w:rsidR="003B2680" w:rsidRPr="003B2680">
        <w:rPr>
          <w:rStyle w:val="FootnoteReference"/>
          <w:bCs/>
          <w:iCs/>
          <w:color w:val="000000"/>
          <w:sz w:val="16"/>
          <w:szCs w:val="16"/>
        </w:rPr>
        <w:footnoteReference w:id="14"/>
      </w:r>
    </w:p>
    <w:p w14:paraId="17FAE804" w14:textId="78FCE8C6" w:rsidR="003B2680" w:rsidRPr="003B2680" w:rsidRDefault="00570FA7" w:rsidP="003B2680">
      <w:pPr>
        <w:tabs>
          <w:tab w:val="left" w:pos="426"/>
          <w:tab w:val="left" w:pos="567"/>
          <w:tab w:val="right" w:pos="4931"/>
        </w:tabs>
        <w:autoSpaceDE w:val="0"/>
        <w:autoSpaceDN w:val="0"/>
        <w:adjustRightInd w:val="0"/>
        <w:ind w:left="284" w:hanging="142"/>
        <w:jc w:val="left"/>
        <w:rPr>
          <w:bCs/>
          <w:iCs/>
          <w:color w:val="000000"/>
          <w:sz w:val="16"/>
          <w:szCs w:val="16"/>
        </w:rPr>
      </w:pPr>
      <w:r>
        <w:rPr>
          <w:bCs/>
          <w:iCs/>
          <w:color w:val="000000"/>
          <w:sz w:val="16"/>
          <w:szCs w:val="16"/>
        </w:rPr>
        <w:tab/>
      </w:r>
      <w:r w:rsidR="003B2680">
        <w:rPr>
          <w:bCs/>
          <w:iCs/>
          <w:color w:val="000000"/>
          <w:sz w:val="16"/>
          <w:szCs w:val="16"/>
        </w:rPr>
        <w:tab/>
      </w:r>
      <w:r w:rsidRPr="00AD7D7C">
        <w:rPr>
          <w:bCs/>
          <w:iCs/>
          <w:color w:val="000000"/>
          <w:sz w:val="16"/>
          <w:szCs w:val="16"/>
        </w:rPr>
        <w:t>GB-Lam 603, f. 43r iii untitled</w:t>
      </w:r>
    </w:p>
    <w:p w14:paraId="286A9976" w14:textId="509BC679" w:rsidR="00CD1603" w:rsidRPr="00FF4303" w:rsidRDefault="00CD1603" w:rsidP="003759FF">
      <w:pPr>
        <w:tabs>
          <w:tab w:val="left" w:pos="426"/>
          <w:tab w:val="right" w:pos="4931"/>
        </w:tabs>
        <w:autoSpaceDE w:val="0"/>
        <w:autoSpaceDN w:val="0"/>
        <w:adjustRightInd w:val="0"/>
        <w:ind w:left="142" w:hanging="142"/>
        <w:jc w:val="left"/>
        <w:rPr>
          <w:color w:val="000000"/>
          <w:sz w:val="18"/>
          <w:szCs w:val="18"/>
        </w:rPr>
      </w:pPr>
      <w:r w:rsidRPr="00CD1603">
        <w:rPr>
          <w:b/>
          <w:bCs/>
          <w:color w:val="000000"/>
          <w:sz w:val="18"/>
          <w:szCs w:val="18"/>
        </w:rPr>
        <w:t>B4. Ballet des Esclaves</w:t>
      </w:r>
      <w:r w:rsidR="00FF4303">
        <w:rPr>
          <w:color w:val="000000"/>
          <w:sz w:val="18"/>
          <w:szCs w:val="18"/>
        </w:rPr>
        <w:t xml:space="preserve"> [slaves]</w:t>
      </w:r>
      <w:r w:rsidR="00423495">
        <w:rPr>
          <w:color w:val="000000"/>
          <w:sz w:val="18"/>
          <w:szCs w:val="18"/>
        </w:rPr>
        <w:t xml:space="preserve"> </w:t>
      </w:r>
      <w:r w:rsidR="00423495" w:rsidRPr="002B3B4D">
        <w:rPr>
          <w:color w:val="000000"/>
          <w:sz w:val="18"/>
          <w:szCs w:val="18"/>
        </w:rPr>
        <w:t xml:space="preserve">- </w:t>
      </w:r>
      <w:r w:rsidR="002B3B4D" w:rsidRPr="002B3B4D">
        <w:rPr>
          <w:color w:val="000000"/>
          <w:sz w:val="18"/>
          <w:szCs w:val="18"/>
        </w:rPr>
        <w:t xml:space="preserve">not in </w:t>
      </w:r>
      <w:r w:rsidR="00BA18C1" w:rsidRPr="002B3B4D">
        <w:rPr>
          <w:color w:val="000000"/>
          <w:sz w:val="18"/>
          <w:szCs w:val="18"/>
        </w:rPr>
        <w:t>Buch 1994</w:t>
      </w:r>
    </w:p>
    <w:p w14:paraId="1C8E0BF3" w14:textId="4CEFC1A6"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a.</w:t>
      </w:r>
      <w:r w:rsidRPr="00CD1603">
        <w:rPr>
          <w:color w:val="000000"/>
          <w:sz w:val="18"/>
          <w:szCs w:val="18"/>
        </w:rPr>
        <w:t xml:space="preserve"> Ballard 1612, p. </w:t>
      </w:r>
      <w:r w:rsidRPr="00CD1603">
        <w:rPr>
          <w:iCs/>
          <w:color w:val="000000"/>
          <w:sz w:val="18"/>
          <w:szCs w:val="18"/>
        </w:rPr>
        <w:t xml:space="preserve">17 </w:t>
      </w:r>
      <w:r w:rsidR="00746462" w:rsidRPr="00746462">
        <w:rPr>
          <w:i/>
          <w:iCs/>
          <w:color w:val="000000"/>
          <w:sz w:val="18"/>
          <w:szCs w:val="18"/>
        </w:rPr>
        <w:t xml:space="preserve">Mesure graue -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CE237F">
        <w:rPr>
          <w:iCs/>
          <w:color w:val="000000"/>
          <w:sz w:val="18"/>
          <w:szCs w:val="18"/>
        </w:rPr>
        <w:t>10</w:t>
      </w:r>
    </w:p>
    <w:p w14:paraId="106D3914" w14:textId="19F0DF1A"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18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10-11</w:t>
      </w:r>
    </w:p>
    <w:p w14:paraId="493378E6" w14:textId="7DCB18E6"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c.</w:t>
      </w:r>
      <w:r w:rsidRPr="00CD1603">
        <w:rPr>
          <w:color w:val="000000"/>
          <w:sz w:val="18"/>
          <w:szCs w:val="18"/>
        </w:rPr>
        <w:t xml:space="preserve"> Ballard 1612, p. </w:t>
      </w:r>
      <w:r w:rsidRPr="00CD1603">
        <w:rPr>
          <w:iCs/>
          <w:color w:val="000000"/>
          <w:sz w:val="18"/>
          <w:szCs w:val="18"/>
        </w:rPr>
        <w:t xml:space="preserve">19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CE237F">
        <w:rPr>
          <w:iCs/>
          <w:color w:val="000000"/>
          <w:sz w:val="18"/>
          <w:szCs w:val="18"/>
        </w:rPr>
        <w:t>11</w:t>
      </w:r>
    </w:p>
    <w:p w14:paraId="56B1F814" w14:textId="1DD9093C" w:rsidR="00CD1603" w:rsidRPr="00CD1603" w:rsidRDefault="00CD1603" w:rsidP="003759FF">
      <w:pPr>
        <w:tabs>
          <w:tab w:val="left" w:pos="426"/>
          <w:tab w:val="right" w:pos="4931"/>
        </w:tabs>
        <w:autoSpaceDE w:val="0"/>
        <w:autoSpaceDN w:val="0"/>
        <w:adjustRightInd w:val="0"/>
        <w:ind w:left="142" w:hanging="142"/>
        <w:jc w:val="left"/>
        <w:rPr>
          <w:b/>
          <w:bCs/>
          <w:color w:val="000000"/>
          <w:sz w:val="18"/>
          <w:szCs w:val="18"/>
        </w:rPr>
      </w:pPr>
      <w:r w:rsidRPr="00CD1603">
        <w:rPr>
          <w:b/>
          <w:bCs/>
          <w:color w:val="000000"/>
          <w:sz w:val="18"/>
          <w:szCs w:val="18"/>
        </w:rPr>
        <w:t xml:space="preserve">B5. Ballet des </w:t>
      </w:r>
      <w:r w:rsidR="00271A71">
        <w:rPr>
          <w:b/>
          <w:bCs/>
          <w:color w:val="000000"/>
          <w:sz w:val="18"/>
          <w:szCs w:val="18"/>
        </w:rPr>
        <w:t>C</w:t>
      </w:r>
      <w:r w:rsidRPr="00CD1603">
        <w:rPr>
          <w:b/>
          <w:bCs/>
          <w:color w:val="000000"/>
          <w:sz w:val="18"/>
          <w:szCs w:val="18"/>
        </w:rPr>
        <w:t>ontre-faits d'</w:t>
      </w:r>
      <w:r w:rsidR="00271A71">
        <w:rPr>
          <w:b/>
          <w:bCs/>
          <w:color w:val="000000"/>
          <w:sz w:val="18"/>
          <w:szCs w:val="18"/>
        </w:rPr>
        <w:t>A</w:t>
      </w:r>
      <w:r w:rsidRPr="00CD1603">
        <w:rPr>
          <w:b/>
          <w:bCs/>
          <w:color w:val="000000"/>
          <w:sz w:val="18"/>
          <w:szCs w:val="18"/>
        </w:rPr>
        <w:t>mour</w:t>
      </w:r>
    </w:p>
    <w:p w14:paraId="7BC21524" w14:textId="35F8FAE1" w:rsidR="00423495" w:rsidRDefault="00423495" w:rsidP="003759FF">
      <w:pPr>
        <w:tabs>
          <w:tab w:val="left" w:pos="426"/>
          <w:tab w:val="right" w:pos="4931"/>
        </w:tabs>
        <w:autoSpaceDE w:val="0"/>
        <w:autoSpaceDN w:val="0"/>
        <w:adjustRightInd w:val="0"/>
        <w:ind w:left="284" w:hanging="142"/>
        <w:jc w:val="left"/>
        <w:rPr>
          <w:color w:val="000000"/>
          <w:sz w:val="18"/>
          <w:szCs w:val="18"/>
        </w:rPr>
      </w:pPr>
      <w:r w:rsidRPr="00423495">
        <w:rPr>
          <w:color w:val="000000"/>
          <w:sz w:val="18"/>
          <w:szCs w:val="18"/>
        </w:rPr>
        <w:t>Ballet des Amoureux contrafaits 1610</w:t>
      </w:r>
      <w:r>
        <w:rPr>
          <w:color w:val="000000"/>
          <w:sz w:val="18"/>
          <w:szCs w:val="18"/>
        </w:rPr>
        <w:t>,</w:t>
      </w:r>
      <w:r w:rsidRPr="00423495">
        <w:rPr>
          <w:color w:val="000000"/>
          <w:sz w:val="18"/>
          <w:szCs w:val="18"/>
        </w:rPr>
        <w:t xml:space="preserve"> </w:t>
      </w:r>
      <w:r w:rsidR="00BA18C1">
        <w:rPr>
          <w:color w:val="000000"/>
          <w:sz w:val="18"/>
          <w:szCs w:val="18"/>
        </w:rPr>
        <w:t>Buch 1994</w:t>
      </w:r>
      <w:r w:rsidRPr="00423495">
        <w:rPr>
          <w:color w:val="000000"/>
          <w:sz w:val="18"/>
          <w:szCs w:val="18"/>
        </w:rPr>
        <w:t>, p. 79</w:t>
      </w:r>
    </w:p>
    <w:p w14:paraId="04870005" w14:textId="1F43813F"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a. </w:t>
      </w:r>
      <w:r w:rsidRPr="00CD1603">
        <w:rPr>
          <w:color w:val="000000"/>
          <w:sz w:val="18"/>
          <w:szCs w:val="18"/>
        </w:rPr>
        <w:t xml:space="preserve">Ballard 1612, p. </w:t>
      </w:r>
      <w:r w:rsidRPr="00CD1603">
        <w:rPr>
          <w:iCs/>
          <w:color w:val="000000"/>
          <w:sz w:val="18"/>
          <w:szCs w:val="18"/>
        </w:rPr>
        <w:t xml:space="preserve">20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E87501">
        <w:rPr>
          <w:iCs/>
          <w:color w:val="000000"/>
          <w:sz w:val="18"/>
          <w:szCs w:val="18"/>
        </w:rPr>
        <w:t>1</w:t>
      </w:r>
      <w:r w:rsidR="00CE237F">
        <w:rPr>
          <w:iCs/>
          <w:color w:val="000000"/>
          <w:sz w:val="18"/>
          <w:szCs w:val="18"/>
        </w:rPr>
        <w:t>2</w:t>
      </w:r>
    </w:p>
    <w:p w14:paraId="57ADAEF8" w14:textId="77777777" w:rsidR="00E2370B"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8"/>
          <w:szCs w:val="18"/>
        </w:rPr>
        <w:tab/>
      </w:r>
      <w:r w:rsidRPr="00CD1603">
        <w:rPr>
          <w:iCs/>
          <w:color w:val="000000"/>
          <w:sz w:val="16"/>
          <w:szCs w:val="16"/>
        </w:rPr>
        <w:t xml:space="preserve">F-Pn Rés. F.496, p. 89 </w:t>
      </w:r>
      <w:r w:rsidRPr="00CD1603">
        <w:rPr>
          <w:i/>
          <w:color w:val="000000"/>
          <w:sz w:val="16"/>
          <w:szCs w:val="16"/>
        </w:rPr>
        <w:t xml:space="preserve">Ballet des Amoureux contrafaits </w:t>
      </w:r>
    </w:p>
    <w:p w14:paraId="4A1870BF" w14:textId="248632C9" w:rsidR="00CD1603" w:rsidRPr="00CD1603" w:rsidRDefault="00E2370B" w:rsidP="003759FF">
      <w:pPr>
        <w:tabs>
          <w:tab w:val="left" w:pos="426"/>
          <w:tab w:val="right" w:pos="4931"/>
        </w:tabs>
        <w:autoSpaceDE w:val="0"/>
        <w:autoSpaceDN w:val="0"/>
        <w:adjustRightInd w:val="0"/>
        <w:ind w:left="284" w:hanging="142"/>
        <w:jc w:val="left"/>
        <w:rPr>
          <w:i/>
          <w:color w:val="000000"/>
          <w:sz w:val="16"/>
          <w:szCs w:val="16"/>
        </w:rPr>
      </w:pPr>
      <w:r>
        <w:rPr>
          <w:i/>
          <w:color w:val="000000"/>
          <w:sz w:val="16"/>
          <w:szCs w:val="16"/>
        </w:rPr>
        <w:tab/>
      </w:r>
      <w:r>
        <w:rPr>
          <w:i/>
          <w:color w:val="000000"/>
          <w:sz w:val="16"/>
          <w:szCs w:val="16"/>
        </w:rPr>
        <w:tab/>
      </w:r>
      <w:r w:rsidR="00CD1603" w:rsidRPr="00CD1603">
        <w:rPr>
          <w:i/>
          <w:color w:val="000000"/>
          <w:sz w:val="16"/>
          <w:szCs w:val="16"/>
        </w:rPr>
        <w:t>Dansé l'an 1610</w:t>
      </w:r>
      <w:r>
        <w:rPr>
          <w:i/>
          <w:color w:val="000000"/>
          <w:sz w:val="16"/>
          <w:szCs w:val="16"/>
        </w:rPr>
        <w:t>:</w:t>
      </w:r>
      <w:r w:rsidR="00CD1603" w:rsidRPr="00CD1603">
        <w:rPr>
          <w:i/>
          <w:color w:val="000000"/>
          <w:sz w:val="16"/>
          <w:szCs w:val="16"/>
        </w:rPr>
        <w:t xml:space="preserve"> 1re Entrée</w:t>
      </w:r>
    </w:p>
    <w:p w14:paraId="26AA1A51" w14:textId="234E8217"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b. </w:t>
      </w:r>
      <w:r w:rsidRPr="00CD1603">
        <w:rPr>
          <w:color w:val="000000"/>
          <w:sz w:val="18"/>
          <w:szCs w:val="18"/>
        </w:rPr>
        <w:t xml:space="preserve">Ballard 1612, p. </w:t>
      </w:r>
      <w:r w:rsidRPr="00CD1603">
        <w:rPr>
          <w:iCs/>
          <w:color w:val="000000"/>
          <w:sz w:val="18"/>
          <w:szCs w:val="18"/>
        </w:rPr>
        <w:t xml:space="preserve">20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0D30DC">
        <w:rPr>
          <w:iCs/>
          <w:color w:val="000000"/>
          <w:sz w:val="18"/>
          <w:szCs w:val="18"/>
        </w:rPr>
        <w:t>1</w:t>
      </w:r>
      <w:r w:rsidR="00CE237F">
        <w:rPr>
          <w:iCs/>
          <w:color w:val="000000"/>
          <w:sz w:val="18"/>
          <w:szCs w:val="18"/>
        </w:rPr>
        <w:t>2</w:t>
      </w:r>
    </w:p>
    <w:p w14:paraId="66C0617A" w14:textId="63D73AA4" w:rsidR="00CD1603" w:rsidRPr="00CD1603"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8"/>
          <w:szCs w:val="18"/>
        </w:rPr>
        <w:tab/>
      </w:r>
      <w:r w:rsidRPr="00CD1603">
        <w:rPr>
          <w:iCs/>
          <w:color w:val="000000"/>
          <w:sz w:val="16"/>
          <w:szCs w:val="16"/>
        </w:rPr>
        <w:t xml:space="preserve">F-Pn Rés. F.496, p. 89 </w:t>
      </w:r>
      <w:r w:rsidR="00E2370B">
        <w:rPr>
          <w:i/>
          <w:color w:val="000000"/>
          <w:sz w:val="16"/>
          <w:szCs w:val="16"/>
        </w:rPr>
        <w:t>ditto:</w:t>
      </w:r>
      <w:r w:rsidRPr="00CD1603">
        <w:rPr>
          <w:i/>
          <w:color w:val="000000"/>
          <w:sz w:val="16"/>
          <w:szCs w:val="16"/>
        </w:rPr>
        <w:t xml:space="preserve"> 2e Entrée</w:t>
      </w:r>
    </w:p>
    <w:p w14:paraId="7D686D2B" w14:textId="0345B31F"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c. </w:t>
      </w:r>
      <w:r w:rsidRPr="00CD1603">
        <w:rPr>
          <w:color w:val="000000"/>
          <w:sz w:val="18"/>
          <w:szCs w:val="18"/>
        </w:rPr>
        <w:t xml:space="preserve">Ballard 1612, p. </w:t>
      </w:r>
      <w:r w:rsidRPr="00CD1603">
        <w:rPr>
          <w:iCs/>
          <w:color w:val="000000"/>
          <w:sz w:val="18"/>
          <w:szCs w:val="18"/>
        </w:rPr>
        <w:t xml:space="preserve">20-21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0D30DC">
        <w:rPr>
          <w:iCs/>
          <w:color w:val="000000"/>
          <w:sz w:val="18"/>
          <w:szCs w:val="18"/>
        </w:rPr>
        <w:t>1</w:t>
      </w:r>
      <w:r w:rsidR="00CE237F">
        <w:rPr>
          <w:iCs/>
          <w:color w:val="000000"/>
          <w:sz w:val="18"/>
          <w:szCs w:val="18"/>
        </w:rPr>
        <w:t>2-13</w:t>
      </w:r>
    </w:p>
    <w:p w14:paraId="2A310162" w14:textId="36E8B428" w:rsidR="00CD1603" w:rsidRPr="00CD1603"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8"/>
          <w:szCs w:val="18"/>
        </w:rPr>
        <w:tab/>
      </w:r>
      <w:r w:rsidRPr="00CD1603">
        <w:rPr>
          <w:iCs/>
          <w:color w:val="000000"/>
          <w:sz w:val="16"/>
          <w:szCs w:val="16"/>
        </w:rPr>
        <w:t xml:space="preserve">F-Pn Rés. F.496, p. 89 </w:t>
      </w:r>
      <w:r w:rsidR="00E2370B">
        <w:rPr>
          <w:i/>
          <w:color w:val="000000"/>
          <w:sz w:val="16"/>
          <w:szCs w:val="16"/>
        </w:rPr>
        <w:t>ditto:</w:t>
      </w:r>
      <w:r w:rsidRPr="00CD1603">
        <w:rPr>
          <w:i/>
          <w:color w:val="000000"/>
          <w:sz w:val="16"/>
          <w:szCs w:val="16"/>
        </w:rPr>
        <w:t xml:space="preserve"> 3e Entrée</w:t>
      </w:r>
    </w:p>
    <w:p w14:paraId="3866397F" w14:textId="2135052B" w:rsidR="00D839B7" w:rsidRPr="00CD1603" w:rsidRDefault="00D839B7" w:rsidP="003759FF">
      <w:pPr>
        <w:tabs>
          <w:tab w:val="left" w:pos="426"/>
          <w:tab w:val="right" w:pos="4931"/>
        </w:tabs>
        <w:autoSpaceDE w:val="0"/>
        <w:autoSpaceDN w:val="0"/>
        <w:adjustRightInd w:val="0"/>
        <w:ind w:left="142" w:hanging="142"/>
        <w:jc w:val="left"/>
        <w:rPr>
          <w:b/>
          <w:bCs/>
          <w:color w:val="000000"/>
          <w:sz w:val="18"/>
          <w:szCs w:val="18"/>
        </w:rPr>
      </w:pPr>
      <w:r w:rsidRPr="00CD1603">
        <w:rPr>
          <w:b/>
          <w:bCs/>
          <w:color w:val="000000"/>
          <w:sz w:val="18"/>
          <w:szCs w:val="18"/>
        </w:rPr>
        <w:t>B</w:t>
      </w:r>
      <w:r>
        <w:rPr>
          <w:b/>
          <w:bCs/>
          <w:color w:val="000000"/>
          <w:sz w:val="18"/>
          <w:szCs w:val="18"/>
        </w:rPr>
        <w:t>6</w:t>
      </w:r>
      <w:r w:rsidRPr="00CD1603">
        <w:rPr>
          <w:b/>
          <w:bCs/>
          <w:color w:val="000000"/>
          <w:sz w:val="18"/>
          <w:szCs w:val="18"/>
        </w:rPr>
        <w:t>. Ballet des Dieux</w:t>
      </w:r>
    </w:p>
    <w:p w14:paraId="7DF2B758" w14:textId="19B0ACD0" w:rsidR="00423495" w:rsidRDefault="00423495" w:rsidP="003759FF">
      <w:pPr>
        <w:tabs>
          <w:tab w:val="left" w:pos="426"/>
          <w:tab w:val="right" w:pos="4931"/>
        </w:tabs>
        <w:autoSpaceDE w:val="0"/>
        <w:autoSpaceDN w:val="0"/>
        <w:adjustRightInd w:val="0"/>
        <w:ind w:left="284" w:hanging="142"/>
        <w:jc w:val="left"/>
        <w:rPr>
          <w:color w:val="000000"/>
          <w:sz w:val="18"/>
          <w:szCs w:val="18"/>
        </w:rPr>
      </w:pPr>
      <w:r w:rsidRPr="00423495">
        <w:rPr>
          <w:color w:val="000000"/>
          <w:sz w:val="18"/>
          <w:szCs w:val="18"/>
        </w:rPr>
        <w:t>Ballet des Dieux Marins 1608</w:t>
      </w:r>
      <w:r>
        <w:rPr>
          <w:color w:val="000000"/>
          <w:sz w:val="18"/>
          <w:szCs w:val="18"/>
        </w:rPr>
        <w:t>,</w:t>
      </w:r>
      <w:r w:rsidRPr="00423495">
        <w:rPr>
          <w:color w:val="000000"/>
          <w:sz w:val="18"/>
          <w:szCs w:val="18"/>
        </w:rPr>
        <w:t xml:space="preserve"> </w:t>
      </w:r>
      <w:r w:rsidR="00BA18C1">
        <w:rPr>
          <w:color w:val="000000"/>
          <w:sz w:val="18"/>
          <w:szCs w:val="18"/>
        </w:rPr>
        <w:t>Buch 1994</w:t>
      </w:r>
      <w:r w:rsidRPr="00423495">
        <w:rPr>
          <w:color w:val="000000"/>
          <w:sz w:val="18"/>
          <w:szCs w:val="18"/>
        </w:rPr>
        <w:t>, p. 78</w:t>
      </w:r>
      <w:r w:rsidR="00D839B7">
        <w:rPr>
          <w:color w:val="000000"/>
          <w:sz w:val="18"/>
          <w:szCs w:val="18"/>
        </w:rPr>
        <w:tab/>
      </w:r>
    </w:p>
    <w:p w14:paraId="44B87FAC" w14:textId="566864E0"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sidRPr="00CD1603">
        <w:rPr>
          <w:color w:val="000000"/>
          <w:sz w:val="18"/>
          <w:szCs w:val="18"/>
        </w:rPr>
        <w:t xml:space="preserve">Ballard 1612, p. </w:t>
      </w:r>
      <w:r w:rsidRPr="00CD1603">
        <w:rPr>
          <w:iCs/>
          <w:color w:val="000000"/>
          <w:sz w:val="18"/>
          <w:szCs w:val="18"/>
        </w:rPr>
        <w:t xml:space="preserve">28 </w:t>
      </w:r>
      <w:r w:rsidRPr="00CD1603">
        <w:rPr>
          <w:i/>
          <w:iCs/>
          <w:color w:val="000000"/>
          <w:sz w:val="18"/>
          <w:szCs w:val="18"/>
        </w:rPr>
        <w:t>Ballet</w:t>
      </w:r>
      <w:r w:rsidRPr="00CD1603">
        <w:rPr>
          <w:color w:val="000000"/>
          <w:sz w:val="18"/>
          <w:szCs w:val="18"/>
        </w:rPr>
        <w:tab/>
      </w:r>
      <w:r>
        <w:rPr>
          <w:color w:val="000000"/>
          <w:sz w:val="18"/>
          <w:szCs w:val="18"/>
        </w:rPr>
        <w:t>13</w:t>
      </w:r>
    </w:p>
    <w:p w14:paraId="350EE2B2" w14:textId="3A45C7BE" w:rsidR="00CD1603" w:rsidRPr="00CD1603" w:rsidRDefault="00CD1603" w:rsidP="003759FF">
      <w:pPr>
        <w:tabs>
          <w:tab w:val="left" w:pos="426"/>
          <w:tab w:val="right" w:pos="4931"/>
        </w:tabs>
        <w:autoSpaceDE w:val="0"/>
        <w:autoSpaceDN w:val="0"/>
        <w:adjustRightInd w:val="0"/>
        <w:ind w:left="142" w:hanging="142"/>
        <w:jc w:val="left"/>
        <w:rPr>
          <w:b/>
          <w:bCs/>
          <w:color w:val="000000"/>
          <w:sz w:val="18"/>
          <w:szCs w:val="18"/>
        </w:rPr>
      </w:pPr>
      <w:r w:rsidRPr="00CD1603">
        <w:rPr>
          <w:b/>
          <w:bCs/>
          <w:color w:val="000000"/>
          <w:sz w:val="18"/>
          <w:szCs w:val="18"/>
        </w:rPr>
        <w:t>B</w:t>
      </w:r>
      <w:r w:rsidR="00D839B7">
        <w:rPr>
          <w:b/>
          <w:bCs/>
          <w:color w:val="000000"/>
          <w:sz w:val="18"/>
          <w:szCs w:val="18"/>
        </w:rPr>
        <w:t>7</w:t>
      </w:r>
      <w:r w:rsidRPr="00CD1603">
        <w:rPr>
          <w:b/>
          <w:bCs/>
          <w:color w:val="000000"/>
          <w:sz w:val="18"/>
          <w:szCs w:val="18"/>
        </w:rPr>
        <w:t xml:space="preserve">. Ballet des </w:t>
      </w:r>
      <w:r w:rsidR="00E95C60">
        <w:rPr>
          <w:b/>
          <w:bCs/>
          <w:color w:val="000000"/>
          <w:sz w:val="18"/>
          <w:szCs w:val="18"/>
        </w:rPr>
        <w:t>I</w:t>
      </w:r>
      <w:r w:rsidRPr="00CD1603">
        <w:rPr>
          <w:b/>
          <w:bCs/>
          <w:color w:val="000000"/>
          <w:sz w:val="18"/>
          <w:szCs w:val="18"/>
        </w:rPr>
        <w:t>nsencez</w:t>
      </w:r>
    </w:p>
    <w:p w14:paraId="77E0238B" w14:textId="6F159A69" w:rsidR="00423495" w:rsidRDefault="00423495" w:rsidP="003759FF">
      <w:pPr>
        <w:tabs>
          <w:tab w:val="left" w:pos="426"/>
          <w:tab w:val="right" w:pos="4931"/>
        </w:tabs>
        <w:autoSpaceDE w:val="0"/>
        <w:autoSpaceDN w:val="0"/>
        <w:adjustRightInd w:val="0"/>
        <w:ind w:left="284" w:hanging="142"/>
        <w:jc w:val="left"/>
        <w:rPr>
          <w:color w:val="000000"/>
          <w:sz w:val="18"/>
          <w:szCs w:val="18"/>
        </w:rPr>
      </w:pPr>
      <w:r w:rsidRPr="00423495">
        <w:rPr>
          <w:color w:val="000000"/>
          <w:sz w:val="18"/>
          <w:szCs w:val="18"/>
        </w:rPr>
        <w:t>Ballet de Monsieur le Dauphin 1610</w:t>
      </w:r>
      <w:r>
        <w:rPr>
          <w:color w:val="000000"/>
          <w:sz w:val="18"/>
          <w:szCs w:val="18"/>
        </w:rPr>
        <w:t>,</w:t>
      </w:r>
      <w:r w:rsidRPr="00423495">
        <w:rPr>
          <w:color w:val="000000"/>
          <w:sz w:val="18"/>
          <w:szCs w:val="18"/>
        </w:rPr>
        <w:t xml:space="preserve"> </w:t>
      </w:r>
      <w:r w:rsidR="00BA18C1">
        <w:rPr>
          <w:color w:val="000000"/>
          <w:sz w:val="18"/>
          <w:szCs w:val="18"/>
        </w:rPr>
        <w:t>Buch 1994</w:t>
      </w:r>
      <w:r w:rsidRPr="00423495">
        <w:rPr>
          <w:color w:val="000000"/>
          <w:sz w:val="18"/>
          <w:szCs w:val="18"/>
        </w:rPr>
        <w:t>, p. 79</w:t>
      </w:r>
    </w:p>
    <w:p w14:paraId="171B9531" w14:textId="6BF6D898"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a. </w:t>
      </w:r>
      <w:r w:rsidRPr="00CD1603">
        <w:rPr>
          <w:color w:val="000000"/>
          <w:sz w:val="18"/>
          <w:szCs w:val="18"/>
        </w:rPr>
        <w:t xml:space="preserve">Ballard 1612, p. </w:t>
      </w:r>
      <w:r w:rsidRPr="00CD1603">
        <w:rPr>
          <w:iCs/>
          <w:color w:val="000000"/>
          <w:sz w:val="18"/>
          <w:szCs w:val="18"/>
        </w:rPr>
        <w:t xml:space="preserve">22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0D30DC">
        <w:rPr>
          <w:iCs/>
          <w:color w:val="000000"/>
          <w:sz w:val="18"/>
          <w:szCs w:val="18"/>
        </w:rPr>
        <w:t>1</w:t>
      </w:r>
      <w:r w:rsidR="00352B90">
        <w:rPr>
          <w:iCs/>
          <w:color w:val="000000"/>
          <w:sz w:val="18"/>
          <w:szCs w:val="18"/>
        </w:rPr>
        <w:t>4</w:t>
      </w:r>
    </w:p>
    <w:p w14:paraId="18373A11" w14:textId="18D0D70B"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22-23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0D30DC">
        <w:rPr>
          <w:iCs/>
          <w:color w:val="000000"/>
          <w:sz w:val="18"/>
          <w:szCs w:val="18"/>
        </w:rPr>
        <w:t>1</w:t>
      </w:r>
      <w:r w:rsidR="00352B90">
        <w:rPr>
          <w:iCs/>
          <w:color w:val="000000"/>
          <w:sz w:val="18"/>
          <w:szCs w:val="18"/>
        </w:rPr>
        <w:t>4</w:t>
      </w:r>
    </w:p>
    <w:p w14:paraId="19BB59AC" w14:textId="7919922A"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c.</w:t>
      </w:r>
      <w:r w:rsidRPr="00CD1603">
        <w:rPr>
          <w:color w:val="000000"/>
          <w:sz w:val="18"/>
          <w:szCs w:val="18"/>
        </w:rPr>
        <w:t xml:space="preserve"> Ballard 1612, p. </w:t>
      </w:r>
      <w:r w:rsidRPr="00CD1603">
        <w:rPr>
          <w:iCs/>
          <w:color w:val="000000"/>
          <w:sz w:val="18"/>
          <w:szCs w:val="18"/>
        </w:rPr>
        <w:t xml:space="preserve">23 </w:t>
      </w:r>
      <w:r w:rsidRPr="00CD1603">
        <w:rPr>
          <w:i/>
          <w:iCs/>
          <w:color w:val="000000"/>
          <w:sz w:val="18"/>
          <w:szCs w:val="18"/>
        </w:rPr>
        <w:t>Troisi</w:t>
      </w:r>
      <w:r w:rsidRPr="00CD1603">
        <w:rPr>
          <w:iCs/>
          <w:color w:val="000000"/>
          <w:sz w:val="18"/>
          <w:szCs w:val="18"/>
        </w:rPr>
        <w:t>[esme</w:t>
      </w:r>
      <w:r w:rsidR="005F24F5">
        <w:rPr>
          <w:color w:val="000000"/>
          <w:sz w:val="18"/>
          <w:szCs w:val="18"/>
        </w:rPr>
        <w:t xml:space="preserve"> Chant]</w:t>
      </w:r>
      <w:r w:rsidRPr="00CD1603">
        <w:rPr>
          <w:iCs/>
          <w:color w:val="000000"/>
          <w:sz w:val="18"/>
          <w:szCs w:val="18"/>
        </w:rPr>
        <w:tab/>
      </w:r>
      <w:r w:rsidR="000D30DC">
        <w:rPr>
          <w:iCs/>
          <w:color w:val="000000"/>
          <w:sz w:val="18"/>
          <w:szCs w:val="18"/>
        </w:rPr>
        <w:t>1</w:t>
      </w:r>
      <w:r w:rsidR="00352B90">
        <w:rPr>
          <w:iCs/>
          <w:color w:val="000000"/>
          <w:sz w:val="18"/>
          <w:szCs w:val="18"/>
        </w:rPr>
        <w:t>4-15</w:t>
      </w:r>
    </w:p>
    <w:p w14:paraId="1B37364C" w14:textId="4B494FB4"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F-Pn Rés. F.496, p. 96 </w:t>
      </w:r>
      <w:r w:rsidRPr="002B0745">
        <w:rPr>
          <w:i/>
          <w:color w:val="000000"/>
          <w:sz w:val="16"/>
          <w:szCs w:val="16"/>
        </w:rPr>
        <w:t>Ballet de Mgr le Dauphin 1610</w:t>
      </w:r>
      <w:r w:rsidR="007027DB" w:rsidRPr="002B0745">
        <w:rPr>
          <w:i/>
          <w:color w:val="000000"/>
          <w:sz w:val="16"/>
          <w:szCs w:val="16"/>
        </w:rPr>
        <w:t>:</w:t>
      </w:r>
      <w:r w:rsidR="007027DB">
        <w:rPr>
          <w:iCs/>
          <w:color w:val="000000"/>
          <w:sz w:val="16"/>
          <w:szCs w:val="16"/>
        </w:rPr>
        <w:t xml:space="preserve"> </w:t>
      </w:r>
      <w:r w:rsidRPr="00CD1603">
        <w:rPr>
          <w:iCs/>
          <w:color w:val="000000"/>
          <w:sz w:val="16"/>
          <w:szCs w:val="16"/>
        </w:rPr>
        <w:t>untited</w:t>
      </w:r>
    </w:p>
    <w:p w14:paraId="350FCD5A" w14:textId="3D3E4D3F" w:rsidR="00E2370B" w:rsidRPr="00CD1603" w:rsidRDefault="00E2370B"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8"/>
          <w:szCs w:val="18"/>
        </w:rPr>
        <w:tab/>
      </w:r>
      <w:r>
        <w:rPr>
          <w:iCs/>
          <w:color w:val="000000"/>
          <w:sz w:val="18"/>
          <w:szCs w:val="18"/>
        </w:rPr>
        <w:t xml:space="preserve">cf. </w:t>
      </w:r>
      <w:r w:rsidRPr="00CD1603">
        <w:rPr>
          <w:iCs/>
          <w:color w:val="000000"/>
          <w:sz w:val="16"/>
          <w:szCs w:val="16"/>
        </w:rPr>
        <w:t xml:space="preserve">Gaultier 1638, pp. 112-116 </w:t>
      </w:r>
      <w:r w:rsidRPr="0059352F">
        <w:rPr>
          <w:i/>
          <w:color w:val="000000"/>
          <w:sz w:val="16"/>
          <w:szCs w:val="16"/>
        </w:rPr>
        <w:t>Bataille</w:t>
      </w:r>
      <w:r w:rsidRPr="00CD1603">
        <w:rPr>
          <w:iCs/>
          <w:color w:val="000000"/>
          <w:sz w:val="16"/>
          <w:szCs w:val="16"/>
        </w:rPr>
        <w:t xml:space="preserve"> [bars</w:t>
      </w:r>
      <w:r>
        <w:rPr>
          <w:iCs/>
          <w:color w:val="000000"/>
          <w:sz w:val="16"/>
          <w:szCs w:val="16"/>
        </w:rPr>
        <w:t xml:space="preserve"> </w:t>
      </w:r>
      <w:r w:rsidRPr="00CD1603">
        <w:rPr>
          <w:iCs/>
          <w:color w:val="000000"/>
          <w:sz w:val="16"/>
          <w:szCs w:val="16"/>
        </w:rPr>
        <w:t xml:space="preserve">1-12] </w:t>
      </w:r>
      <w:r>
        <w:rPr>
          <w:iCs/>
          <w:color w:val="000000"/>
          <w:sz w:val="16"/>
          <w:szCs w:val="16"/>
        </w:rPr>
        <w:t xml:space="preserve">- </w:t>
      </w:r>
      <w:r w:rsidR="00393C6A">
        <w:rPr>
          <w:iCs/>
          <w:color w:val="000000"/>
          <w:sz w:val="16"/>
          <w:szCs w:val="16"/>
        </w:rPr>
        <w:t>(</w:t>
      </w:r>
      <w:r>
        <w:rPr>
          <w:iCs/>
          <w:color w:val="000000"/>
          <w:sz w:val="16"/>
          <w:szCs w:val="16"/>
        </w:rPr>
        <w:t>fdeff</w:t>
      </w:r>
      <w:r w:rsidR="00393C6A">
        <w:rPr>
          <w:iCs/>
          <w:color w:val="000000"/>
          <w:sz w:val="16"/>
          <w:szCs w:val="16"/>
        </w:rPr>
        <w:t>)</w:t>
      </w:r>
    </w:p>
    <w:p w14:paraId="57E25191" w14:textId="0D4FD56A" w:rsidR="00D839B7" w:rsidRPr="00CD1603" w:rsidRDefault="00D839B7" w:rsidP="003759FF">
      <w:pPr>
        <w:tabs>
          <w:tab w:val="left" w:pos="426"/>
          <w:tab w:val="right" w:pos="4931"/>
        </w:tabs>
        <w:autoSpaceDE w:val="0"/>
        <w:autoSpaceDN w:val="0"/>
        <w:adjustRightInd w:val="0"/>
        <w:ind w:left="142" w:hanging="142"/>
        <w:jc w:val="left"/>
        <w:rPr>
          <w:b/>
          <w:bCs/>
          <w:color w:val="000000"/>
          <w:sz w:val="18"/>
          <w:szCs w:val="18"/>
        </w:rPr>
      </w:pPr>
      <w:r w:rsidRPr="000A3CCF">
        <w:rPr>
          <w:b/>
          <w:bCs/>
          <w:color w:val="000000"/>
          <w:sz w:val="18"/>
          <w:szCs w:val="18"/>
        </w:rPr>
        <w:t>B</w:t>
      </w:r>
      <w:r>
        <w:rPr>
          <w:b/>
          <w:bCs/>
          <w:color w:val="000000"/>
          <w:sz w:val="18"/>
          <w:szCs w:val="18"/>
        </w:rPr>
        <w:t>8</w:t>
      </w:r>
      <w:r w:rsidRPr="000A3CCF">
        <w:rPr>
          <w:b/>
          <w:bCs/>
          <w:color w:val="000000"/>
          <w:sz w:val="18"/>
          <w:szCs w:val="18"/>
        </w:rPr>
        <w:t xml:space="preserve">. Ballet </w:t>
      </w:r>
      <w:r>
        <w:rPr>
          <w:b/>
          <w:bCs/>
          <w:color w:val="000000"/>
          <w:sz w:val="18"/>
          <w:szCs w:val="18"/>
        </w:rPr>
        <w:t>- m</w:t>
      </w:r>
      <w:r w:rsidRPr="00CD1603">
        <w:rPr>
          <w:b/>
          <w:bCs/>
          <w:color w:val="000000"/>
          <w:sz w:val="18"/>
          <w:szCs w:val="18"/>
        </w:rPr>
        <w:t>esure gra</w:t>
      </w:r>
      <w:r>
        <w:rPr>
          <w:b/>
          <w:bCs/>
          <w:color w:val="000000"/>
          <w:sz w:val="18"/>
          <w:szCs w:val="18"/>
        </w:rPr>
        <w:t>v</w:t>
      </w:r>
      <w:r w:rsidRPr="00CD1603">
        <w:rPr>
          <w:b/>
          <w:bCs/>
          <w:color w:val="000000"/>
          <w:sz w:val="18"/>
          <w:szCs w:val="18"/>
        </w:rPr>
        <w:t>e</w:t>
      </w:r>
    </w:p>
    <w:p w14:paraId="20600257" w14:textId="77777777"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Pr>
          <w:color w:val="000000"/>
          <w:sz w:val="18"/>
          <w:szCs w:val="18"/>
        </w:rPr>
        <w:tab/>
      </w:r>
      <w:r w:rsidRPr="00CD1603">
        <w:rPr>
          <w:color w:val="000000"/>
          <w:sz w:val="18"/>
          <w:szCs w:val="18"/>
        </w:rPr>
        <w:t xml:space="preserve">Ballard 1612, p. </w:t>
      </w:r>
      <w:r w:rsidRPr="00CD1603">
        <w:rPr>
          <w:iCs/>
          <w:color w:val="000000"/>
          <w:sz w:val="18"/>
          <w:szCs w:val="18"/>
        </w:rPr>
        <w:t xml:space="preserve">29 </w:t>
      </w:r>
      <w:r w:rsidRPr="00CD1603">
        <w:rPr>
          <w:i/>
          <w:iCs/>
          <w:color w:val="000000"/>
          <w:sz w:val="18"/>
          <w:szCs w:val="18"/>
        </w:rPr>
        <w:t>Ballet</w:t>
      </w:r>
      <w:r w:rsidRPr="00CD1603">
        <w:rPr>
          <w:color w:val="000000"/>
          <w:sz w:val="18"/>
          <w:szCs w:val="18"/>
        </w:rPr>
        <w:tab/>
      </w:r>
      <w:r>
        <w:rPr>
          <w:color w:val="000000"/>
          <w:sz w:val="18"/>
          <w:szCs w:val="18"/>
        </w:rPr>
        <w:t>15</w:t>
      </w:r>
    </w:p>
    <w:p w14:paraId="5A94F837" w14:textId="5D38BE77" w:rsidR="00D839B7" w:rsidRPr="00C12E71" w:rsidRDefault="00D839B7" w:rsidP="003759FF">
      <w:pPr>
        <w:tabs>
          <w:tab w:val="left" w:pos="426"/>
          <w:tab w:val="right" w:pos="4931"/>
        </w:tabs>
        <w:autoSpaceDE w:val="0"/>
        <w:autoSpaceDN w:val="0"/>
        <w:adjustRightInd w:val="0"/>
        <w:ind w:left="142" w:hanging="142"/>
        <w:jc w:val="left"/>
        <w:rPr>
          <w:b/>
          <w:bCs/>
          <w:color w:val="000000"/>
          <w:sz w:val="18"/>
          <w:szCs w:val="18"/>
        </w:rPr>
      </w:pPr>
      <w:r w:rsidRPr="000A3CCF">
        <w:rPr>
          <w:b/>
          <w:bCs/>
          <w:color w:val="000000"/>
          <w:sz w:val="18"/>
          <w:szCs w:val="18"/>
        </w:rPr>
        <w:t>B</w:t>
      </w:r>
      <w:r>
        <w:rPr>
          <w:b/>
          <w:bCs/>
          <w:color w:val="000000"/>
          <w:sz w:val="18"/>
          <w:szCs w:val="18"/>
        </w:rPr>
        <w:t>9</w:t>
      </w:r>
      <w:r w:rsidRPr="000A3CCF">
        <w:rPr>
          <w:b/>
          <w:bCs/>
          <w:color w:val="000000"/>
          <w:sz w:val="18"/>
          <w:szCs w:val="18"/>
        </w:rPr>
        <w:t xml:space="preserve">. </w:t>
      </w:r>
      <w:r w:rsidRPr="00CD1603">
        <w:rPr>
          <w:b/>
          <w:bCs/>
          <w:color w:val="000000"/>
          <w:sz w:val="18"/>
          <w:szCs w:val="18"/>
        </w:rPr>
        <w:t xml:space="preserve">Ballet </w:t>
      </w:r>
      <w:r w:rsidRPr="00C12E71">
        <w:rPr>
          <w:b/>
          <w:bCs/>
          <w:color w:val="000000"/>
          <w:sz w:val="18"/>
          <w:szCs w:val="18"/>
        </w:rPr>
        <w:t xml:space="preserve">des </w:t>
      </w:r>
      <w:r w:rsidRPr="00752132">
        <w:rPr>
          <w:b/>
          <w:bCs/>
          <w:color w:val="000000"/>
          <w:sz w:val="18"/>
          <w:szCs w:val="18"/>
        </w:rPr>
        <w:t>Manans</w:t>
      </w:r>
      <w:r w:rsidR="00752132">
        <w:rPr>
          <w:b/>
          <w:bCs/>
          <w:color w:val="000000"/>
          <w:sz w:val="18"/>
          <w:szCs w:val="18"/>
        </w:rPr>
        <w:t xml:space="preserve"> [?]</w:t>
      </w:r>
    </w:p>
    <w:p w14:paraId="69D119F1" w14:textId="464E9E5B" w:rsidR="00BA18C1" w:rsidRDefault="00BA18C1" w:rsidP="003759FF">
      <w:pPr>
        <w:tabs>
          <w:tab w:val="left" w:pos="426"/>
          <w:tab w:val="right" w:pos="4931"/>
        </w:tabs>
        <w:autoSpaceDE w:val="0"/>
        <w:autoSpaceDN w:val="0"/>
        <w:adjustRightInd w:val="0"/>
        <w:ind w:left="284" w:hanging="142"/>
        <w:jc w:val="left"/>
        <w:rPr>
          <w:iCs/>
          <w:color w:val="000000"/>
          <w:sz w:val="18"/>
          <w:szCs w:val="18"/>
        </w:rPr>
      </w:pPr>
      <w:r w:rsidRPr="005E7C35">
        <w:rPr>
          <w:iCs/>
          <w:color w:val="000000"/>
          <w:sz w:val="18"/>
          <w:szCs w:val="18"/>
        </w:rPr>
        <w:t>Ballet des Paysans et des Grenouilles 1607</w:t>
      </w:r>
      <w:r>
        <w:rPr>
          <w:iCs/>
          <w:color w:val="000000"/>
          <w:sz w:val="18"/>
          <w:szCs w:val="18"/>
        </w:rPr>
        <w:t>,</w:t>
      </w:r>
      <w:r w:rsidRPr="005E7C35">
        <w:rPr>
          <w:iCs/>
          <w:color w:val="000000"/>
          <w:sz w:val="18"/>
          <w:szCs w:val="18"/>
        </w:rPr>
        <w:t xml:space="preserve"> </w:t>
      </w:r>
      <w:r>
        <w:rPr>
          <w:iCs/>
          <w:color w:val="000000"/>
          <w:sz w:val="18"/>
          <w:szCs w:val="18"/>
        </w:rPr>
        <w:t>Buch 1994</w:t>
      </w:r>
      <w:r w:rsidRPr="005E7C35">
        <w:rPr>
          <w:iCs/>
          <w:color w:val="000000"/>
          <w:sz w:val="18"/>
          <w:szCs w:val="18"/>
        </w:rPr>
        <w:t>, p. 78</w:t>
      </w:r>
      <w:r w:rsidRPr="00CD1603">
        <w:rPr>
          <w:iCs/>
          <w:color w:val="000000"/>
          <w:sz w:val="18"/>
          <w:szCs w:val="18"/>
        </w:rPr>
        <w:tab/>
      </w:r>
    </w:p>
    <w:p w14:paraId="20033B5C" w14:textId="2EC44F6D" w:rsidR="00D839B7" w:rsidRPr="00BA18C1" w:rsidRDefault="00BA18C1" w:rsidP="003759FF">
      <w:pPr>
        <w:tabs>
          <w:tab w:val="left" w:pos="426"/>
          <w:tab w:val="right" w:pos="4931"/>
        </w:tabs>
        <w:autoSpaceDE w:val="0"/>
        <w:autoSpaceDN w:val="0"/>
        <w:adjustRightInd w:val="0"/>
        <w:ind w:left="142" w:hanging="142"/>
        <w:jc w:val="left"/>
        <w:rPr>
          <w:color w:val="000000"/>
          <w:sz w:val="18"/>
          <w:szCs w:val="18"/>
        </w:rPr>
      </w:pPr>
      <w:r>
        <w:rPr>
          <w:color w:val="000000"/>
          <w:sz w:val="18"/>
          <w:szCs w:val="18"/>
        </w:rPr>
        <w:tab/>
      </w:r>
      <w:r w:rsidRPr="00CD1603">
        <w:rPr>
          <w:color w:val="000000"/>
          <w:sz w:val="18"/>
          <w:szCs w:val="18"/>
        </w:rPr>
        <w:t xml:space="preserve">Ballard 1612, p. </w:t>
      </w:r>
      <w:r w:rsidRPr="00CD1603">
        <w:rPr>
          <w:iCs/>
          <w:color w:val="000000"/>
          <w:sz w:val="18"/>
          <w:szCs w:val="18"/>
        </w:rPr>
        <w:t xml:space="preserve">31 </w:t>
      </w:r>
      <w:r w:rsidRPr="00CD1603">
        <w:rPr>
          <w:i/>
          <w:iCs/>
          <w:color w:val="000000"/>
          <w:sz w:val="18"/>
          <w:szCs w:val="18"/>
        </w:rPr>
        <w:t>Ballet</w:t>
      </w:r>
      <w:r w:rsidRPr="00CD1603">
        <w:rPr>
          <w:color w:val="000000"/>
          <w:sz w:val="18"/>
          <w:szCs w:val="18"/>
        </w:rPr>
        <w:tab/>
      </w:r>
      <w:r>
        <w:rPr>
          <w:color w:val="000000"/>
          <w:sz w:val="18"/>
          <w:szCs w:val="18"/>
        </w:rPr>
        <w:t>15</w:t>
      </w:r>
    </w:p>
    <w:p w14:paraId="1136B476" w14:textId="21E2E6D9" w:rsidR="009B27D4" w:rsidRDefault="00D839B7"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6"/>
          <w:szCs w:val="16"/>
        </w:rPr>
        <w:t xml:space="preserve">F-Pn Rés. F.496, p. 61 </w:t>
      </w:r>
      <w:r w:rsidRPr="00CD1603">
        <w:rPr>
          <w:i/>
          <w:color w:val="000000"/>
          <w:sz w:val="16"/>
          <w:szCs w:val="16"/>
        </w:rPr>
        <w:t xml:space="preserve">Ballet des Paysans et des Grenouilles </w:t>
      </w:r>
    </w:p>
    <w:p w14:paraId="3709090C" w14:textId="1A2646A7" w:rsidR="00D839B7" w:rsidRPr="00CD1603" w:rsidRDefault="009B27D4" w:rsidP="003759FF">
      <w:pPr>
        <w:tabs>
          <w:tab w:val="left" w:pos="426"/>
          <w:tab w:val="right" w:pos="4931"/>
        </w:tabs>
        <w:autoSpaceDE w:val="0"/>
        <w:autoSpaceDN w:val="0"/>
        <w:adjustRightInd w:val="0"/>
        <w:ind w:left="284" w:hanging="142"/>
        <w:jc w:val="left"/>
        <w:rPr>
          <w:iCs/>
          <w:color w:val="000000"/>
          <w:sz w:val="16"/>
          <w:szCs w:val="16"/>
        </w:rPr>
      </w:pPr>
      <w:r>
        <w:rPr>
          <w:i/>
          <w:color w:val="000000"/>
          <w:sz w:val="16"/>
          <w:szCs w:val="16"/>
        </w:rPr>
        <w:tab/>
      </w:r>
      <w:r>
        <w:rPr>
          <w:i/>
          <w:color w:val="000000"/>
          <w:sz w:val="16"/>
          <w:szCs w:val="16"/>
        </w:rPr>
        <w:tab/>
      </w:r>
      <w:r w:rsidR="00D839B7" w:rsidRPr="00CD1603">
        <w:rPr>
          <w:i/>
          <w:color w:val="000000"/>
          <w:sz w:val="16"/>
          <w:szCs w:val="16"/>
        </w:rPr>
        <w:t>Dansé l'an 1607</w:t>
      </w:r>
      <w:r w:rsidR="00393C6A">
        <w:rPr>
          <w:i/>
          <w:color w:val="000000"/>
          <w:sz w:val="16"/>
          <w:szCs w:val="16"/>
        </w:rPr>
        <w:t>:</w:t>
      </w:r>
      <w:r w:rsidR="00D839B7" w:rsidRPr="00CD1603">
        <w:rPr>
          <w:i/>
          <w:color w:val="000000"/>
          <w:sz w:val="16"/>
          <w:szCs w:val="16"/>
        </w:rPr>
        <w:t xml:space="preserve"> 1re Entrée</w:t>
      </w:r>
    </w:p>
    <w:p w14:paraId="16ED77F3" w14:textId="7995B199" w:rsidR="009B27D4" w:rsidRDefault="00D839B7"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6"/>
          <w:szCs w:val="16"/>
        </w:rPr>
        <w:tab/>
        <w:t>Praetorius 1612, p. 141</w:t>
      </w:r>
      <w:r w:rsidRPr="009B27D4">
        <w:rPr>
          <w:i/>
          <w:color w:val="000000"/>
          <w:sz w:val="16"/>
          <w:szCs w:val="16"/>
        </w:rPr>
        <w:t xml:space="preserve"> CCLII</w:t>
      </w:r>
      <w:r w:rsidR="00CC4DE4">
        <w:rPr>
          <w:i/>
          <w:color w:val="000000"/>
          <w:sz w:val="16"/>
          <w:szCs w:val="16"/>
        </w:rPr>
        <w:t xml:space="preserve"> </w:t>
      </w:r>
      <w:r w:rsidRPr="00CD1603">
        <w:rPr>
          <w:i/>
          <w:color w:val="000000"/>
          <w:sz w:val="16"/>
          <w:szCs w:val="16"/>
        </w:rPr>
        <w:t>Ballet de Grenouilles M. P. C</w:t>
      </w:r>
      <w:r w:rsidR="009B27D4">
        <w:rPr>
          <w:i/>
          <w:color w:val="000000"/>
          <w:sz w:val="16"/>
          <w:szCs w:val="16"/>
        </w:rPr>
        <w:t>.</w:t>
      </w:r>
      <w:r w:rsidR="009B27D4" w:rsidRPr="009B27D4">
        <w:rPr>
          <w:i/>
          <w:color w:val="000000"/>
          <w:sz w:val="16"/>
          <w:szCs w:val="16"/>
        </w:rPr>
        <w:t xml:space="preserve"> </w:t>
      </w:r>
      <w:r w:rsidR="009B27D4" w:rsidRPr="00CD1603">
        <w:rPr>
          <w:i/>
          <w:color w:val="000000"/>
          <w:sz w:val="16"/>
          <w:szCs w:val="16"/>
        </w:rPr>
        <w:t>à 5</w:t>
      </w:r>
      <w:r w:rsidR="009B27D4">
        <w:rPr>
          <w:i/>
          <w:color w:val="000000"/>
          <w:sz w:val="16"/>
          <w:szCs w:val="16"/>
        </w:rPr>
        <w:t>:</w:t>
      </w:r>
    </w:p>
    <w:p w14:paraId="70ACD5EB" w14:textId="068B49FB" w:rsidR="00D839B7" w:rsidRPr="00CD1603" w:rsidRDefault="009B27D4" w:rsidP="003759FF">
      <w:pPr>
        <w:tabs>
          <w:tab w:val="left" w:pos="426"/>
          <w:tab w:val="right" w:pos="4931"/>
        </w:tabs>
        <w:autoSpaceDE w:val="0"/>
        <w:autoSpaceDN w:val="0"/>
        <w:adjustRightInd w:val="0"/>
        <w:ind w:left="284" w:hanging="142"/>
        <w:jc w:val="left"/>
        <w:rPr>
          <w:iCs/>
          <w:color w:val="000000"/>
          <w:sz w:val="16"/>
          <w:szCs w:val="16"/>
        </w:rPr>
      </w:pPr>
      <w:r>
        <w:rPr>
          <w:i/>
          <w:color w:val="000000"/>
          <w:sz w:val="16"/>
          <w:szCs w:val="16"/>
        </w:rPr>
        <w:tab/>
      </w:r>
      <w:r>
        <w:rPr>
          <w:i/>
          <w:color w:val="000000"/>
          <w:sz w:val="16"/>
          <w:szCs w:val="16"/>
        </w:rPr>
        <w:tab/>
      </w:r>
      <w:r w:rsidR="00D839B7" w:rsidRPr="00CD1603">
        <w:rPr>
          <w:i/>
          <w:color w:val="000000"/>
          <w:sz w:val="16"/>
          <w:szCs w:val="16"/>
        </w:rPr>
        <w:t>no. 1</w:t>
      </w:r>
      <w:r w:rsidR="00D839B7" w:rsidRPr="00CD1603">
        <w:rPr>
          <w:iCs/>
          <w:color w:val="000000"/>
          <w:sz w:val="16"/>
          <w:szCs w:val="16"/>
        </w:rPr>
        <w:t xml:space="preserve"> [bars 1-12]</w:t>
      </w:r>
    </w:p>
    <w:p w14:paraId="302AD18F" w14:textId="049CE53F" w:rsidR="00CD1603" w:rsidRPr="00CD1603" w:rsidRDefault="00CD1603" w:rsidP="003759FF">
      <w:pPr>
        <w:tabs>
          <w:tab w:val="left" w:pos="426"/>
          <w:tab w:val="right" w:pos="4931"/>
        </w:tabs>
        <w:autoSpaceDE w:val="0"/>
        <w:autoSpaceDN w:val="0"/>
        <w:adjustRightInd w:val="0"/>
        <w:ind w:left="142" w:hanging="142"/>
        <w:jc w:val="left"/>
        <w:rPr>
          <w:b/>
          <w:bCs/>
          <w:color w:val="000000"/>
          <w:sz w:val="18"/>
          <w:szCs w:val="18"/>
        </w:rPr>
      </w:pPr>
      <w:r w:rsidRPr="00CD1603">
        <w:rPr>
          <w:b/>
          <w:bCs/>
          <w:color w:val="000000"/>
          <w:sz w:val="18"/>
          <w:szCs w:val="18"/>
        </w:rPr>
        <w:t>B</w:t>
      </w:r>
      <w:r w:rsidR="00D839B7">
        <w:rPr>
          <w:b/>
          <w:bCs/>
          <w:color w:val="000000"/>
          <w:sz w:val="18"/>
          <w:szCs w:val="18"/>
        </w:rPr>
        <w:t>10</w:t>
      </w:r>
      <w:r w:rsidRPr="00CD1603">
        <w:rPr>
          <w:b/>
          <w:bCs/>
          <w:color w:val="000000"/>
          <w:sz w:val="18"/>
          <w:szCs w:val="18"/>
        </w:rPr>
        <w:t>. Ballet</w:t>
      </w:r>
      <w:r w:rsidR="007441F2">
        <w:rPr>
          <w:b/>
          <w:bCs/>
          <w:color w:val="000000"/>
          <w:sz w:val="18"/>
          <w:szCs w:val="18"/>
        </w:rPr>
        <w:t xml:space="preserve"> -</w:t>
      </w:r>
      <w:r w:rsidR="007441F2" w:rsidRPr="007441F2">
        <w:rPr>
          <w:b/>
          <w:bCs/>
          <w:color w:val="000000"/>
          <w:sz w:val="18"/>
          <w:szCs w:val="18"/>
        </w:rPr>
        <w:t xml:space="preserve"> mesure gra</w:t>
      </w:r>
      <w:r w:rsidR="007441F2">
        <w:rPr>
          <w:b/>
          <w:bCs/>
          <w:color w:val="000000"/>
          <w:sz w:val="18"/>
          <w:szCs w:val="18"/>
        </w:rPr>
        <w:t>v</w:t>
      </w:r>
      <w:r w:rsidR="007441F2" w:rsidRPr="007441F2">
        <w:rPr>
          <w:b/>
          <w:bCs/>
          <w:color w:val="000000"/>
          <w:sz w:val="18"/>
          <w:szCs w:val="18"/>
        </w:rPr>
        <w:t>e</w:t>
      </w:r>
    </w:p>
    <w:p w14:paraId="75B62D84" w14:textId="0609CA14"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a.</w:t>
      </w:r>
      <w:r w:rsidRPr="00CD1603">
        <w:rPr>
          <w:color w:val="000000"/>
          <w:sz w:val="18"/>
          <w:szCs w:val="18"/>
        </w:rPr>
        <w:t xml:space="preserve"> Ballard 1612, p. </w:t>
      </w:r>
      <w:r w:rsidRPr="00CD1603">
        <w:rPr>
          <w:iCs/>
          <w:color w:val="000000"/>
          <w:sz w:val="18"/>
          <w:szCs w:val="18"/>
        </w:rPr>
        <w:t xml:space="preserve">24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iCs/>
          <w:color w:val="000000"/>
          <w:sz w:val="18"/>
          <w:szCs w:val="18"/>
        </w:rPr>
        <w:tab/>
      </w:r>
      <w:r w:rsidR="000D30DC">
        <w:rPr>
          <w:iCs/>
          <w:color w:val="000000"/>
          <w:sz w:val="18"/>
          <w:szCs w:val="18"/>
        </w:rPr>
        <w:t>1</w:t>
      </w:r>
      <w:r w:rsidR="00352B90">
        <w:rPr>
          <w:iCs/>
          <w:color w:val="000000"/>
          <w:sz w:val="18"/>
          <w:szCs w:val="18"/>
        </w:rPr>
        <w:t>6</w:t>
      </w:r>
    </w:p>
    <w:p w14:paraId="68FD2799" w14:textId="248CB424"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pp. </w:t>
      </w:r>
      <w:r w:rsidRPr="00CD1603">
        <w:rPr>
          <w:iCs/>
          <w:color w:val="000000"/>
          <w:sz w:val="18"/>
          <w:szCs w:val="18"/>
        </w:rPr>
        <w:t xml:space="preserve">24-25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0D30DC">
        <w:rPr>
          <w:iCs/>
          <w:color w:val="000000"/>
          <w:sz w:val="18"/>
          <w:szCs w:val="18"/>
        </w:rPr>
        <w:t>1</w:t>
      </w:r>
      <w:r w:rsidR="00352B90">
        <w:rPr>
          <w:iCs/>
          <w:color w:val="000000"/>
          <w:sz w:val="18"/>
          <w:szCs w:val="18"/>
        </w:rPr>
        <w:t>6-17</w:t>
      </w:r>
    </w:p>
    <w:p w14:paraId="59706DA2" w14:textId="00237F71" w:rsidR="00352B90"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c. </w:t>
      </w:r>
      <w:r w:rsidRPr="00CD1603">
        <w:rPr>
          <w:color w:val="000000"/>
          <w:sz w:val="18"/>
          <w:szCs w:val="18"/>
        </w:rPr>
        <w:t xml:space="preserve">Ballard 1612, p. </w:t>
      </w:r>
      <w:r w:rsidRPr="00CD1603">
        <w:rPr>
          <w:iCs/>
          <w:color w:val="000000"/>
          <w:sz w:val="18"/>
          <w:szCs w:val="18"/>
        </w:rPr>
        <w:t xml:space="preserve">25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iCs/>
          <w:color w:val="000000"/>
          <w:sz w:val="18"/>
          <w:szCs w:val="18"/>
        </w:rPr>
        <w:tab/>
      </w:r>
      <w:r w:rsidR="000D30DC">
        <w:rPr>
          <w:iCs/>
          <w:color w:val="000000"/>
          <w:sz w:val="18"/>
          <w:szCs w:val="18"/>
        </w:rPr>
        <w:t>1</w:t>
      </w:r>
      <w:r w:rsidR="00352B90">
        <w:rPr>
          <w:iCs/>
          <w:color w:val="000000"/>
          <w:sz w:val="18"/>
          <w:szCs w:val="18"/>
        </w:rPr>
        <w:t>7</w:t>
      </w:r>
    </w:p>
    <w:p w14:paraId="27123C25" w14:textId="77777777" w:rsidR="00D839B7" w:rsidRPr="00CD1603" w:rsidRDefault="00D839B7" w:rsidP="003759FF">
      <w:pPr>
        <w:tabs>
          <w:tab w:val="left" w:pos="426"/>
          <w:tab w:val="right" w:pos="4931"/>
        </w:tabs>
        <w:autoSpaceDE w:val="0"/>
        <w:autoSpaceDN w:val="0"/>
        <w:adjustRightInd w:val="0"/>
        <w:ind w:left="142" w:hanging="142"/>
        <w:jc w:val="left"/>
        <w:rPr>
          <w:b/>
          <w:bCs/>
          <w:color w:val="000000"/>
          <w:sz w:val="18"/>
          <w:szCs w:val="18"/>
        </w:rPr>
      </w:pPr>
      <w:r w:rsidRPr="000A3CCF">
        <w:rPr>
          <w:b/>
          <w:bCs/>
          <w:color w:val="000000"/>
          <w:sz w:val="18"/>
          <w:szCs w:val="18"/>
        </w:rPr>
        <w:t xml:space="preserve">B11. Ballet </w:t>
      </w:r>
      <w:r>
        <w:rPr>
          <w:b/>
          <w:bCs/>
          <w:color w:val="000000"/>
          <w:sz w:val="18"/>
          <w:szCs w:val="18"/>
        </w:rPr>
        <w:t>- m</w:t>
      </w:r>
      <w:r w:rsidRPr="00CD1603">
        <w:rPr>
          <w:b/>
          <w:bCs/>
          <w:color w:val="000000"/>
          <w:sz w:val="18"/>
          <w:szCs w:val="18"/>
        </w:rPr>
        <w:t>esure gra</w:t>
      </w:r>
      <w:r>
        <w:rPr>
          <w:b/>
          <w:bCs/>
          <w:color w:val="000000"/>
          <w:sz w:val="18"/>
          <w:szCs w:val="18"/>
        </w:rPr>
        <w:t>v</w:t>
      </w:r>
      <w:r w:rsidRPr="00CD1603">
        <w:rPr>
          <w:b/>
          <w:bCs/>
          <w:color w:val="000000"/>
          <w:sz w:val="18"/>
          <w:szCs w:val="18"/>
        </w:rPr>
        <w:t>e</w:t>
      </w:r>
    </w:p>
    <w:p w14:paraId="019A169C" w14:textId="77777777"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Pr>
          <w:color w:val="000000"/>
          <w:sz w:val="18"/>
          <w:szCs w:val="18"/>
        </w:rPr>
        <w:tab/>
      </w:r>
      <w:r w:rsidRPr="00CD1603">
        <w:rPr>
          <w:color w:val="000000"/>
          <w:sz w:val="18"/>
          <w:szCs w:val="18"/>
        </w:rPr>
        <w:t xml:space="preserve">Ballard 1612, p. </w:t>
      </w:r>
      <w:r w:rsidRPr="00CD1603">
        <w:rPr>
          <w:iCs/>
          <w:color w:val="000000"/>
          <w:sz w:val="18"/>
          <w:szCs w:val="18"/>
        </w:rPr>
        <w:t xml:space="preserve">[30] </w:t>
      </w:r>
      <w:r w:rsidRPr="00CD1603">
        <w:rPr>
          <w:i/>
          <w:iCs/>
          <w:color w:val="000000"/>
          <w:sz w:val="18"/>
          <w:szCs w:val="18"/>
        </w:rPr>
        <w:t>Ballet</w:t>
      </w:r>
      <w:r w:rsidRPr="00CD1603">
        <w:rPr>
          <w:color w:val="000000"/>
          <w:sz w:val="18"/>
          <w:szCs w:val="18"/>
        </w:rPr>
        <w:tab/>
      </w:r>
      <w:r>
        <w:rPr>
          <w:color w:val="000000"/>
          <w:sz w:val="18"/>
          <w:szCs w:val="18"/>
        </w:rPr>
        <w:t>18</w:t>
      </w:r>
    </w:p>
    <w:p w14:paraId="3C37E0AD" w14:textId="78A31BF7" w:rsidR="00D839B7" w:rsidRPr="00CD1603" w:rsidRDefault="00D839B7" w:rsidP="003759FF">
      <w:pPr>
        <w:tabs>
          <w:tab w:val="left" w:pos="426"/>
          <w:tab w:val="right" w:pos="4931"/>
        </w:tabs>
        <w:autoSpaceDE w:val="0"/>
        <w:autoSpaceDN w:val="0"/>
        <w:adjustRightInd w:val="0"/>
        <w:ind w:left="142" w:hanging="142"/>
        <w:jc w:val="left"/>
        <w:rPr>
          <w:b/>
          <w:bCs/>
          <w:color w:val="000000"/>
          <w:sz w:val="18"/>
          <w:szCs w:val="18"/>
        </w:rPr>
      </w:pPr>
      <w:r w:rsidRPr="000A3CCF">
        <w:rPr>
          <w:b/>
          <w:bCs/>
          <w:color w:val="000000"/>
          <w:sz w:val="18"/>
          <w:szCs w:val="18"/>
        </w:rPr>
        <w:t>B1</w:t>
      </w:r>
      <w:r>
        <w:rPr>
          <w:b/>
          <w:bCs/>
          <w:color w:val="000000"/>
          <w:sz w:val="18"/>
          <w:szCs w:val="18"/>
        </w:rPr>
        <w:t>2</w:t>
      </w:r>
      <w:r w:rsidRPr="000A3CCF">
        <w:rPr>
          <w:b/>
          <w:bCs/>
          <w:color w:val="000000"/>
          <w:sz w:val="18"/>
          <w:szCs w:val="18"/>
        </w:rPr>
        <w:t xml:space="preserve">. </w:t>
      </w:r>
      <w:r w:rsidRPr="00CD1603">
        <w:rPr>
          <w:b/>
          <w:bCs/>
          <w:color w:val="000000"/>
          <w:sz w:val="18"/>
          <w:szCs w:val="18"/>
        </w:rPr>
        <w:t>Ballet</w:t>
      </w:r>
    </w:p>
    <w:p w14:paraId="46B32FE7" w14:textId="77777777"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a.</w:t>
      </w:r>
      <w:r w:rsidRPr="00CD1603">
        <w:rPr>
          <w:color w:val="000000"/>
          <w:sz w:val="18"/>
          <w:szCs w:val="18"/>
        </w:rPr>
        <w:t xml:space="preserve"> Ballard 1612, p. </w:t>
      </w:r>
      <w:r w:rsidRPr="00CD1603">
        <w:rPr>
          <w:iCs/>
          <w:color w:val="000000"/>
          <w:sz w:val="18"/>
          <w:szCs w:val="18"/>
        </w:rPr>
        <w:t xml:space="preserve">32 </w:t>
      </w:r>
      <w:r w:rsidRPr="00CD1603">
        <w:rPr>
          <w:i/>
          <w:iCs/>
          <w:color w:val="000000"/>
          <w:sz w:val="18"/>
          <w:szCs w:val="18"/>
        </w:rPr>
        <w:t xml:space="preserve">Premier </w:t>
      </w:r>
      <w:r>
        <w:rPr>
          <w:i/>
          <w:iCs/>
          <w:color w:val="000000"/>
          <w:sz w:val="18"/>
          <w:szCs w:val="18"/>
        </w:rPr>
        <w:t>C</w:t>
      </w:r>
      <w:r w:rsidRPr="00CD1603">
        <w:rPr>
          <w:i/>
          <w:iCs/>
          <w:color w:val="000000"/>
          <w:sz w:val="18"/>
          <w:szCs w:val="18"/>
        </w:rPr>
        <w:t>hant</w:t>
      </w:r>
      <w:r w:rsidRPr="00CD1603">
        <w:rPr>
          <w:color w:val="000000"/>
          <w:sz w:val="18"/>
          <w:szCs w:val="18"/>
        </w:rPr>
        <w:tab/>
      </w:r>
      <w:r>
        <w:rPr>
          <w:color w:val="000000"/>
          <w:sz w:val="18"/>
          <w:szCs w:val="18"/>
        </w:rPr>
        <w:t>18-19</w:t>
      </w:r>
    </w:p>
    <w:p w14:paraId="63418FB3" w14:textId="6D75B37F"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32 </w:t>
      </w:r>
      <w:r w:rsidRPr="00CD1603">
        <w:rPr>
          <w:i/>
          <w:iCs/>
          <w:color w:val="000000"/>
          <w:sz w:val="18"/>
          <w:szCs w:val="18"/>
        </w:rPr>
        <w:t>Second</w:t>
      </w:r>
      <w:r>
        <w:rPr>
          <w:color w:val="000000"/>
          <w:sz w:val="18"/>
          <w:szCs w:val="18"/>
        </w:rPr>
        <w:t xml:space="preserve"> </w:t>
      </w:r>
      <w:r w:rsidR="00F53CC6">
        <w:rPr>
          <w:color w:val="000000"/>
          <w:sz w:val="18"/>
          <w:szCs w:val="18"/>
        </w:rPr>
        <w:t>(Chant)</w:t>
      </w:r>
      <w:r w:rsidRPr="00CD1603">
        <w:rPr>
          <w:color w:val="000000"/>
          <w:sz w:val="18"/>
          <w:szCs w:val="18"/>
        </w:rPr>
        <w:tab/>
      </w:r>
      <w:r>
        <w:rPr>
          <w:color w:val="000000"/>
          <w:sz w:val="18"/>
          <w:szCs w:val="18"/>
        </w:rPr>
        <w:t>19</w:t>
      </w:r>
    </w:p>
    <w:p w14:paraId="322AA62B" w14:textId="07B30FA6" w:rsidR="00D839B7" w:rsidRPr="00CD1603" w:rsidRDefault="00D839B7" w:rsidP="003759FF">
      <w:pPr>
        <w:tabs>
          <w:tab w:val="left" w:pos="426"/>
          <w:tab w:val="right" w:pos="4931"/>
        </w:tabs>
        <w:autoSpaceDE w:val="0"/>
        <w:autoSpaceDN w:val="0"/>
        <w:adjustRightInd w:val="0"/>
        <w:ind w:left="142" w:hanging="142"/>
        <w:jc w:val="left"/>
        <w:rPr>
          <w:b/>
          <w:bCs/>
          <w:color w:val="000000"/>
          <w:sz w:val="18"/>
          <w:szCs w:val="18"/>
        </w:rPr>
      </w:pPr>
      <w:r w:rsidRPr="000A3CCF">
        <w:rPr>
          <w:b/>
          <w:bCs/>
          <w:color w:val="000000"/>
          <w:sz w:val="18"/>
          <w:szCs w:val="18"/>
        </w:rPr>
        <w:t>B1</w:t>
      </w:r>
      <w:r>
        <w:rPr>
          <w:b/>
          <w:bCs/>
          <w:color w:val="000000"/>
          <w:sz w:val="18"/>
          <w:szCs w:val="18"/>
        </w:rPr>
        <w:t>3</w:t>
      </w:r>
      <w:r w:rsidRPr="000A3CCF">
        <w:rPr>
          <w:b/>
          <w:bCs/>
          <w:color w:val="000000"/>
          <w:sz w:val="18"/>
          <w:szCs w:val="18"/>
        </w:rPr>
        <w:t xml:space="preserve">. </w:t>
      </w:r>
      <w:r w:rsidRPr="00CD1603">
        <w:rPr>
          <w:b/>
          <w:bCs/>
          <w:color w:val="000000"/>
          <w:sz w:val="18"/>
          <w:szCs w:val="18"/>
        </w:rPr>
        <w:t xml:space="preserve">Ballet </w:t>
      </w:r>
      <w:r>
        <w:rPr>
          <w:b/>
          <w:bCs/>
          <w:color w:val="000000"/>
          <w:sz w:val="18"/>
          <w:szCs w:val="18"/>
        </w:rPr>
        <w:t>(des Moulins)</w:t>
      </w:r>
    </w:p>
    <w:p w14:paraId="59A64096" w14:textId="0328FCA3" w:rsidR="005E7C35" w:rsidRDefault="005E7C35" w:rsidP="003759FF">
      <w:pPr>
        <w:tabs>
          <w:tab w:val="left" w:pos="426"/>
          <w:tab w:val="right" w:pos="4931"/>
        </w:tabs>
        <w:autoSpaceDE w:val="0"/>
        <w:autoSpaceDN w:val="0"/>
        <w:adjustRightInd w:val="0"/>
        <w:ind w:left="284" w:hanging="142"/>
        <w:jc w:val="left"/>
        <w:rPr>
          <w:color w:val="000000"/>
          <w:sz w:val="18"/>
          <w:szCs w:val="18"/>
        </w:rPr>
      </w:pPr>
      <w:r w:rsidRPr="005E7C35">
        <w:rPr>
          <w:iCs/>
          <w:color w:val="000000"/>
          <w:sz w:val="18"/>
          <w:szCs w:val="18"/>
        </w:rPr>
        <w:t>Ballet de Moulins à vents, et des pots à Bouquets [Ballet de Monseigneur le Duc de Vendosme] 1610</w:t>
      </w:r>
      <w:r>
        <w:rPr>
          <w:iCs/>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xml:space="preserve"> - p. 80</w:t>
      </w:r>
    </w:p>
    <w:p w14:paraId="293584B5" w14:textId="235D9EEA"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a. </w:t>
      </w:r>
      <w:r w:rsidRPr="00CD1603">
        <w:rPr>
          <w:color w:val="000000"/>
          <w:sz w:val="18"/>
          <w:szCs w:val="18"/>
        </w:rPr>
        <w:t xml:space="preserve">Ballard 1612, p. </w:t>
      </w:r>
      <w:r w:rsidRPr="00CD1603">
        <w:rPr>
          <w:iCs/>
          <w:color w:val="000000"/>
          <w:sz w:val="18"/>
          <w:szCs w:val="18"/>
        </w:rPr>
        <w:t xml:space="preserve">33 </w:t>
      </w:r>
      <w:r w:rsidRPr="00CD1603">
        <w:rPr>
          <w:i/>
          <w:iCs/>
          <w:color w:val="000000"/>
          <w:sz w:val="18"/>
          <w:szCs w:val="18"/>
        </w:rPr>
        <w:t>Premier chant</w:t>
      </w:r>
      <w:r w:rsidRPr="00CD1603">
        <w:rPr>
          <w:color w:val="000000"/>
          <w:sz w:val="18"/>
          <w:szCs w:val="18"/>
        </w:rPr>
        <w:tab/>
      </w:r>
      <w:r>
        <w:rPr>
          <w:color w:val="000000"/>
          <w:sz w:val="18"/>
          <w:szCs w:val="18"/>
        </w:rPr>
        <w:t>19</w:t>
      </w:r>
    </w:p>
    <w:p w14:paraId="0530D95E" w14:textId="61F11815" w:rsidR="00D839B7" w:rsidRPr="00CD1603" w:rsidRDefault="00D839B7"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33 </w:t>
      </w:r>
      <w:r w:rsidRPr="00CD1603">
        <w:rPr>
          <w:i/>
          <w:iCs/>
          <w:color w:val="000000"/>
          <w:sz w:val="18"/>
          <w:szCs w:val="18"/>
        </w:rPr>
        <w:t>Secon</w:t>
      </w:r>
      <w:r w:rsidR="00C349F6">
        <w:rPr>
          <w:iCs/>
          <w:color w:val="000000"/>
          <w:sz w:val="18"/>
          <w:szCs w:val="18"/>
        </w:rPr>
        <w:t>(</w:t>
      </w:r>
      <w:r w:rsidRPr="00CD1603">
        <w:rPr>
          <w:iCs/>
          <w:color w:val="000000"/>
          <w:sz w:val="18"/>
          <w:szCs w:val="18"/>
        </w:rPr>
        <w:t>d</w:t>
      </w:r>
      <w:r>
        <w:rPr>
          <w:iCs/>
          <w:color w:val="000000"/>
          <w:sz w:val="18"/>
          <w:szCs w:val="18"/>
        </w:rPr>
        <w:t xml:space="preserve"> </w:t>
      </w:r>
      <w:r>
        <w:rPr>
          <w:color w:val="000000"/>
          <w:sz w:val="18"/>
          <w:szCs w:val="18"/>
        </w:rPr>
        <w:t>Chant</w:t>
      </w:r>
      <w:r w:rsidR="00C349F6">
        <w:rPr>
          <w:color w:val="000000"/>
          <w:sz w:val="18"/>
          <w:szCs w:val="18"/>
        </w:rPr>
        <w:t>)</w:t>
      </w:r>
      <w:r w:rsidRPr="00CD1603">
        <w:rPr>
          <w:color w:val="000000"/>
          <w:sz w:val="18"/>
          <w:szCs w:val="18"/>
        </w:rPr>
        <w:tab/>
      </w:r>
      <w:r>
        <w:rPr>
          <w:color w:val="000000"/>
          <w:sz w:val="18"/>
          <w:szCs w:val="18"/>
        </w:rPr>
        <w:t>19</w:t>
      </w:r>
    </w:p>
    <w:p w14:paraId="698EF41D" w14:textId="77777777" w:rsidR="003759FF" w:rsidRDefault="00D839B7"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8"/>
          <w:szCs w:val="18"/>
        </w:rPr>
        <w:tab/>
      </w:r>
      <w:r w:rsidRPr="00CD1603">
        <w:rPr>
          <w:iCs/>
          <w:color w:val="000000"/>
          <w:sz w:val="16"/>
          <w:szCs w:val="16"/>
        </w:rPr>
        <w:t xml:space="preserve">F-Pn Rés. F.496, p. 101 </w:t>
      </w:r>
      <w:r w:rsidRPr="00CD1603">
        <w:rPr>
          <w:i/>
          <w:color w:val="000000"/>
          <w:sz w:val="16"/>
          <w:szCs w:val="16"/>
        </w:rPr>
        <w:t xml:space="preserve">Ballet des Moulins à vents et des pots à Bouquets </w:t>
      </w:r>
    </w:p>
    <w:p w14:paraId="3E0F94CF" w14:textId="7A52370E" w:rsidR="00D839B7" w:rsidRPr="000A3CCF" w:rsidRDefault="003759FF" w:rsidP="003759FF">
      <w:pPr>
        <w:tabs>
          <w:tab w:val="left" w:pos="426"/>
          <w:tab w:val="right" w:pos="4931"/>
        </w:tabs>
        <w:autoSpaceDE w:val="0"/>
        <w:autoSpaceDN w:val="0"/>
        <w:adjustRightInd w:val="0"/>
        <w:ind w:left="284" w:hanging="142"/>
        <w:jc w:val="left"/>
        <w:rPr>
          <w:iCs/>
          <w:color w:val="000000"/>
          <w:sz w:val="16"/>
          <w:szCs w:val="16"/>
        </w:rPr>
      </w:pPr>
      <w:r>
        <w:rPr>
          <w:i/>
          <w:color w:val="000000"/>
          <w:sz w:val="16"/>
          <w:szCs w:val="16"/>
        </w:rPr>
        <w:tab/>
      </w:r>
      <w:r>
        <w:rPr>
          <w:i/>
          <w:color w:val="000000"/>
          <w:sz w:val="16"/>
          <w:szCs w:val="16"/>
        </w:rPr>
        <w:tab/>
      </w:r>
      <w:r w:rsidR="00D839B7" w:rsidRPr="00CD1603">
        <w:rPr>
          <w:i/>
          <w:color w:val="000000"/>
          <w:sz w:val="16"/>
          <w:szCs w:val="16"/>
        </w:rPr>
        <w:t>Dansé par Mr de Vendôme l'an 1610: Le Grand Ballet</w:t>
      </w:r>
    </w:p>
    <w:p w14:paraId="36908FC0" w14:textId="3EC45515" w:rsidR="00CD1603" w:rsidRPr="009B27D4" w:rsidRDefault="00CD1603" w:rsidP="003759FF">
      <w:pPr>
        <w:tabs>
          <w:tab w:val="left" w:pos="426"/>
          <w:tab w:val="right" w:pos="4931"/>
        </w:tabs>
        <w:autoSpaceDE w:val="0"/>
        <w:autoSpaceDN w:val="0"/>
        <w:adjustRightInd w:val="0"/>
        <w:ind w:left="142" w:hanging="142"/>
        <w:jc w:val="left"/>
        <w:rPr>
          <w:color w:val="000000"/>
          <w:sz w:val="18"/>
          <w:szCs w:val="18"/>
        </w:rPr>
      </w:pPr>
      <w:r w:rsidRPr="00CD1603">
        <w:rPr>
          <w:b/>
          <w:bCs/>
          <w:color w:val="000000"/>
          <w:sz w:val="18"/>
          <w:szCs w:val="18"/>
        </w:rPr>
        <w:t>B</w:t>
      </w:r>
      <w:r w:rsidR="00D839B7">
        <w:rPr>
          <w:b/>
          <w:bCs/>
          <w:color w:val="000000"/>
          <w:sz w:val="18"/>
          <w:szCs w:val="18"/>
        </w:rPr>
        <w:t>14</w:t>
      </w:r>
      <w:r w:rsidRPr="00CD1603">
        <w:rPr>
          <w:b/>
          <w:bCs/>
          <w:color w:val="000000"/>
          <w:sz w:val="18"/>
          <w:szCs w:val="18"/>
        </w:rPr>
        <w:t xml:space="preserve">. </w:t>
      </w:r>
      <w:r w:rsidR="00903B9E">
        <w:rPr>
          <w:b/>
          <w:bCs/>
          <w:color w:val="000000"/>
          <w:sz w:val="18"/>
          <w:szCs w:val="18"/>
        </w:rPr>
        <w:t xml:space="preserve">Ballet </w:t>
      </w:r>
      <w:r w:rsidR="007441F2">
        <w:rPr>
          <w:b/>
          <w:bCs/>
          <w:color w:val="000000"/>
          <w:sz w:val="18"/>
          <w:szCs w:val="18"/>
        </w:rPr>
        <w:t>- m</w:t>
      </w:r>
      <w:r w:rsidRPr="00CD1603">
        <w:rPr>
          <w:b/>
          <w:bCs/>
          <w:color w:val="000000"/>
          <w:sz w:val="18"/>
          <w:szCs w:val="18"/>
        </w:rPr>
        <w:t>esure grave</w:t>
      </w:r>
    </w:p>
    <w:p w14:paraId="5AF89291" w14:textId="217DFF7A" w:rsidR="005E7C35" w:rsidRDefault="005E7C35" w:rsidP="003759FF">
      <w:pPr>
        <w:tabs>
          <w:tab w:val="left" w:pos="426"/>
          <w:tab w:val="right" w:pos="4931"/>
        </w:tabs>
        <w:autoSpaceDE w:val="0"/>
        <w:autoSpaceDN w:val="0"/>
        <w:adjustRightInd w:val="0"/>
        <w:ind w:left="284" w:hanging="142"/>
        <w:jc w:val="left"/>
        <w:rPr>
          <w:color w:val="000000"/>
          <w:sz w:val="18"/>
          <w:szCs w:val="18"/>
        </w:rPr>
      </w:pPr>
      <w:r w:rsidRPr="005E7C35">
        <w:rPr>
          <w:color w:val="000000"/>
          <w:sz w:val="18"/>
          <w:szCs w:val="18"/>
        </w:rPr>
        <w:t>Ballet de Madame [Henry: fait au mariage de Madame soeur du Roi Henri le Grand] 1599</w:t>
      </w:r>
      <w:r>
        <w:rPr>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p. 75</w:t>
      </w:r>
      <w:r w:rsidR="007C2D9E">
        <w:rPr>
          <w:rStyle w:val="FootnoteReference"/>
          <w:color w:val="000000"/>
          <w:sz w:val="18"/>
          <w:szCs w:val="18"/>
        </w:rPr>
        <w:footnoteReference w:id="15"/>
      </w:r>
      <w:r w:rsidR="00CD1603" w:rsidRPr="00352B90">
        <w:rPr>
          <w:color w:val="000000"/>
          <w:sz w:val="18"/>
          <w:szCs w:val="18"/>
        </w:rPr>
        <w:tab/>
      </w:r>
    </w:p>
    <w:p w14:paraId="62E77CB5" w14:textId="6AAF1D01" w:rsidR="00CD1603" w:rsidRPr="00352B90" w:rsidRDefault="00CD1603" w:rsidP="003759FF">
      <w:pPr>
        <w:tabs>
          <w:tab w:val="left" w:pos="426"/>
          <w:tab w:val="right" w:pos="4931"/>
        </w:tabs>
        <w:autoSpaceDE w:val="0"/>
        <w:autoSpaceDN w:val="0"/>
        <w:adjustRightInd w:val="0"/>
        <w:ind w:left="284" w:hanging="142"/>
        <w:jc w:val="left"/>
        <w:rPr>
          <w:color w:val="000000"/>
          <w:sz w:val="18"/>
          <w:szCs w:val="18"/>
        </w:rPr>
      </w:pPr>
      <w:r w:rsidRPr="00352B90">
        <w:rPr>
          <w:color w:val="000000"/>
          <w:sz w:val="18"/>
          <w:szCs w:val="18"/>
        </w:rPr>
        <w:t xml:space="preserve">Ballard 1612, pp. </w:t>
      </w:r>
      <w:r w:rsidRPr="00352B90">
        <w:rPr>
          <w:iCs/>
          <w:color w:val="000000"/>
          <w:sz w:val="18"/>
          <w:szCs w:val="18"/>
        </w:rPr>
        <w:t xml:space="preserve">26-27 </w:t>
      </w:r>
      <w:r w:rsidRPr="00352B90">
        <w:rPr>
          <w:i/>
          <w:iCs/>
          <w:color w:val="000000"/>
          <w:sz w:val="18"/>
          <w:szCs w:val="18"/>
        </w:rPr>
        <w:t>Ballet</w:t>
      </w:r>
      <w:r w:rsidRPr="00352B90">
        <w:rPr>
          <w:color w:val="000000"/>
          <w:sz w:val="18"/>
          <w:szCs w:val="18"/>
        </w:rPr>
        <w:tab/>
      </w:r>
      <w:r w:rsidR="00352B90" w:rsidRPr="00352B90">
        <w:rPr>
          <w:color w:val="000000"/>
          <w:sz w:val="18"/>
          <w:szCs w:val="18"/>
        </w:rPr>
        <w:t>20</w:t>
      </w:r>
    </w:p>
    <w:p w14:paraId="63F33C5E" w14:textId="77777777" w:rsidR="00E2370B"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6"/>
          <w:szCs w:val="16"/>
        </w:rPr>
        <w:tab/>
        <w:t xml:space="preserve">F-Pn Rés. F.496, p. 6 </w:t>
      </w:r>
      <w:r w:rsidRPr="00CD1603">
        <w:rPr>
          <w:i/>
          <w:color w:val="000000"/>
          <w:sz w:val="16"/>
          <w:szCs w:val="16"/>
        </w:rPr>
        <w:t xml:space="preserve">Ballet de Madame souer du Roy Henry 4 </w:t>
      </w:r>
    </w:p>
    <w:p w14:paraId="65A8224A" w14:textId="459340E2" w:rsidR="00CD1603" w:rsidRPr="00CD1603" w:rsidRDefault="00E2370B" w:rsidP="003759FF">
      <w:pPr>
        <w:tabs>
          <w:tab w:val="left" w:pos="426"/>
          <w:tab w:val="right" w:pos="4931"/>
        </w:tabs>
        <w:autoSpaceDE w:val="0"/>
        <w:autoSpaceDN w:val="0"/>
        <w:adjustRightInd w:val="0"/>
        <w:ind w:left="284" w:hanging="142"/>
        <w:jc w:val="left"/>
        <w:rPr>
          <w:iCs/>
          <w:color w:val="000000"/>
          <w:sz w:val="16"/>
          <w:szCs w:val="16"/>
        </w:rPr>
      </w:pPr>
      <w:r>
        <w:rPr>
          <w:i/>
          <w:color w:val="000000"/>
          <w:sz w:val="16"/>
          <w:szCs w:val="16"/>
        </w:rPr>
        <w:tab/>
      </w:r>
      <w:r>
        <w:rPr>
          <w:i/>
          <w:color w:val="000000"/>
          <w:sz w:val="16"/>
          <w:szCs w:val="16"/>
        </w:rPr>
        <w:tab/>
      </w:r>
      <w:r w:rsidR="00CD1603" w:rsidRPr="00CD1603">
        <w:rPr>
          <w:i/>
          <w:color w:val="000000"/>
          <w:sz w:val="16"/>
          <w:szCs w:val="16"/>
        </w:rPr>
        <w:t>Dansé l'an 1599: 1re Entrée</w:t>
      </w:r>
    </w:p>
    <w:p w14:paraId="7E38585B" w14:textId="7B6C1B3C"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w:t>
      </w:r>
      <w:r w:rsidRPr="009B27D4">
        <w:rPr>
          <w:i/>
          <w:color w:val="000000"/>
          <w:sz w:val="16"/>
          <w:szCs w:val="16"/>
        </w:rPr>
        <w:t xml:space="preserve">CCLXXVII </w:t>
      </w:r>
      <w:r w:rsidRPr="00CD1603">
        <w:rPr>
          <w:i/>
          <w:color w:val="000000"/>
          <w:sz w:val="16"/>
          <w:szCs w:val="16"/>
        </w:rPr>
        <w:t>à 4 Ballet des Princesses Incerti</w:t>
      </w:r>
      <w:r w:rsidRPr="00CD1603">
        <w:rPr>
          <w:iCs/>
          <w:color w:val="000000"/>
          <w:sz w:val="16"/>
          <w:szCs w:val="16"/>
        </w:rPr>
        <w:t xml:space="preserve"> no. 6</w:t>
      </w:r>
    </w:p>
    <w:p w14:paraId="2EFAF4B3" w14:textId="1D5CA590" w:rsidR="00CD1603" w:rsidRPr="00AC0870" w:rsidRDefault="000A3CCF" w:rsidP="003759FF">
      <w:pPr>
        <w:tabs>
          <w:tab w:val="left" w:pos="426"/>
          <w:tab w:val="right" w:pos="4931"/>
        </w:tabs>
        <w:autoSpaceDE w:val="0"/>
        <w:autoSpaceDN w:val="0"/>
        <w:adjustRightInd w:val="0"/>
        <w:ind w:left="142" w:hanging="142"/>
        <w:jc w:val="left"/>
        <w:rPr>
          <w:color w:val="000000"/>
          <w:sz w:val="18"/>
          <w:szCs w:val="18"/>
        </w:rPr>
      </w:pPr>
      <w:r w:rsidRPr="000A3CCF">
        <w:rPr>
          <w:b/>
          <w:bCs/>
          <w:color w:val="000000"/>
          <w:sz w:val="18"/>
          <w:szCs w:val="18"/>
        </w:rPr>
        <w:t xml:space="preserve">B15. </w:t>
      </w:r>
      <w:r w:rsidR="00CD1603" w:rsidRPr="00CD1603">
        <w:rPr>
          <w:b/>
          <w:bCs/>
          <w:color w:val="000000"/>
          <w:sz w:val="18"/>
          <w:szCs w:val="18"/>
        </w:rPr>
        <w:t>B</w:t>
      </w:r>
      <w:r w:rsidR="00CD1603" w:rsidRPr="00271A71">
        <w:rPr>
          <w:b/>
          <w:bCs/>
          <w:color w:val="000000"/>
          <w:sz w:val="18"/>
          <w:szCs w:val="18"/>
        </w:rPr>
        <w:t>allet</w:t>
      </w:r>
      <w:r w:rsidR="00271A71" w:rsidRPr="00271A71">
        <w:rPr>
          <w:b/>
          <w:bCs/>
          <w:color w:val="000000"/>
          <w:sz w:val="18"/>
          <w:szCs w:val="18"/>
        </w:rPr>
        <w:t xml:space="preserve"> (des Filoux)</w:t>
      </w:r>
      <w:r w:rsidR="00B4426A" w:rsidRPr="00AC0870">
        <w:rPr>
          <w:rStyle w:val="FootnoteReference"/>
          <w:color w:val="000000"/>
          <w:sz w:val="18"/>
          <w:szCs w:val="18"/>
        </w:rPr>
        <w:footnoteReference w:id="16"/>
      </w:r>
    </w:p>
    <w:p w14:paraId="0AAA440B" w14:textId="76CDB875" w:rsidR="005E7C35" w:rsidRPr="005E7C35" w:rsidRDefault="005E7C35" w:rsidP="003759FF">
      <w:pPr>
        <w:tabs>
          <w:tab w:val="left" w:pos="426"/>
          <w:tab w:val="right" w:pos="4931"/>
        </w:tabs>
        <w:autoSpaceDE w:val="0"/>
        <w:autoSpaceDN w:val="0"/>
        <w:adjustRightInd w:val="0"/>
        <w:ind w:left="284" w:hanging="142"/>
        <w:jc w:val="left"/>
        <w:rPr>
          <w:iCs/>
          <w:color w:val="000000"/>
          <w:sz w:val="18"/>
          <w:szCs w:val="18"/>
        </w:rPr>
      </w:pPr>
      <w:r w:rsidRPr="005E7C35">
        <w:rPr>
          <w:iCs/>
          <w:color w:val="000000"/>
          <w:sz w:val="18"/>
          <w:szCs w:val="18"/>
        </w:rPr>
        <w:t>Ballet des Filoux 1607</w:t>
      </w:r>
      <w:r>
        <w:rPr>
          <w:iCs/>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p. 79</w:t>
      </w:r>
    </w:p>
    <w:p w14:paraId="6C8A4EB1" w14:textId="6BC1F393"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a.</w:t>
      </w:r>
      <w:r w:rsidRPr="00CD1603">
        <w:rPr>
          <w:color w:val="000000"/>
          <w:sz w:val="18"/>
          <w:szCs w:val="18"/>
        </w:rPr>
        <w:t xml:space="preserve"> Ballard 1612, p. </w:t>
      </w:r>
      <w:r w:rsidRPr="00CD1603">
        <w:rPr>
          <w:iCs/>
          <w:color w:val="000000"/>
          <w:sz w:val="18"/>
          <w:szCs w:val="18"/>
        </w:rPr>
        <w:t xml:space="preserve">34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w:t>
      </w:r>
      <w:r w:rsidRPr="00CD1603">
        <w:rPr>
          <w:iCs/>
          <w:color w:val="000000"/>
          <w:sz w:val="18"/>
          <w:szCs w:val="18"/>
        </w:rPr>
        <w:t>[t]</w:t>
      </w:r>
      <w:r w:rsidRPr="00CD1603">
        <w:rPr>
          <w:color w:val="000000"/>
          <w:sz w:val="18"/>
          <w:szCs w:val="18"/>
        </w:rPr>
        <w:tab/>
      </w:r>
      <w:r w:rsidR="00802953">
        <w:rPr>
          <w:color w:val="000000"/>
          <w:sz w:val="18"/>
          <w:szCs w:val="18"/>
        </w:rPr>
        <w:t>21</w:t>
      </w:r>
    </w:p>
    <w:p w14:paraId="10F9CA13" w14:textId="21DBF6A2"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8"/>
          <w:szCs w:val="18"/>
        </w:rPr>
        <w:tab/>
      </w:r>
      <w:r w:rsidRPr="00CD1603">
        <w:rPr>
          <w:iCs/>
          <w:color w:val="000000"/>
          <w:sz w:val="16"/>
          <w:szCs w:val="16"/>
        </w:rPr>
        <w:t xml:space="preserve">F-Pn Rés. F.496, p. 91 </w:t>
      </w:r>
      <w:r w:rsidRPr="00CD1603">
        <w:rPr>
          <w:i/>
          <w:color w:val="000000"/>
          <w:sz w:val="16"/>
          <w:szCs w:val="16"/>
        </w:rPr>
        <w:t>Ballet des Filoux 1607</w:t>
      </w:r>
      <w:r w:rsidR="008E13C6">
        <w:rPr>
          <w:i/>
          <w:color w:val="000000"/>
          <w:sz w:val="16"/>
          <w:szCs w:val="16"/>
        </w:rPr>
        <w:t>:</w:t>
      </w:r>
      <w:r w:rsidRPr="00CD1603">
        <w:rPr>
          <w:i/>
          <w:color w:val="000000"/>
          <w:sz w:val="16"/>
          <w:szCs w:val="16"/>
        </w:rPr>
        <w:t xml:space="preserve"> </w:t>
      </w:r>
      <w:r w:rsidRPr="00CD1603">
        <w:rPr>
          <w:iCs/>
          <w:color w:val="000000"/>
          <w:sz w:val="16"/>
          <w:szCs w:val="16"/>
        </w:rPr>
        <w:t>untitled</w:t>
      </w:r>
    </w:p>
    <w:p w14:paraId="59C9F26C" w14:textId="6719C4B7"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iCs/>
          <w:color w:val="000000"/>
          <w:sz w:val="16"/>
          <w:szCs w:val="16"/>
        </w:rPr>
        <w:tab/>
        <w:t>Praetorius 1612, p. 151</w:t>
      </w:r>
      <w:r w:rsidRPr="009B27D4">
        <w:rPr>
          <w:i/>
          <w:color w:val="000000"/>
          <w:sz w:val="16"/>
          <w:szCs w:val="16"/>
        </w:rPr>
        <w:t xml:space="preserve"> CCLXI</w:t>
      </w:r>
      <w:r w:rsidRPr="00CD1603">
        <w:rPr>
          <w:i/>
          <w:color w:val="000000"/>
          <w:sz w:val="16"/>
          <w:szCs w:val="16"/>
        </w:rPr>
        <w:t xml:space="preserve"> Ballet du Filoux M. P. C.</w:t>
      </w:r>
      <w:r w:rsidR="009B27D4" w:rsidRPr="009B27D4">
        <w:rPr>
          <w:i/>
          <w:color w:val="000000"/>
          <w:sz w:val="16"/>
          <w:szCs w:val="16"/>
        </w:rPr>
        <w:t xml:space="preserve"> </w:t>
      </w:r>
      <w:r w:rsidR="009B27D4" w:rsidRPr="00CD1603">
        <w:rPr>
          <w:i/>
          <w:color w:val="000000"/>
          <w:sz w:val="16"/>
          <w:szCs w:val="16"/>
        </w:rPr>
        <w:t xml:space="preserve">à 4 </w:t>
      </w:r>
      <w:r w:rsidRPr="00CD1603">
        <w:rPr>
          <w:iCs/>
          <w:color w:val="000000"/>
          <w:sz w:val="16"/>
          <w:szCs w:val="16"/>
        </w:rPr>
        <w:t>no. 2</w:t>
      </w:r>
    </w:p>
    <w:p w14:paraId="336609ED" w14:textId="19CB1660"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34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color w:val="000000"/>
          <w:sz w:val="18"/>
          <w:szCs w:val="18"/>
        </w:rPr>
        <w:tab/>
      </w:r>
      <w:r w:rsidR="00802953">
        <w:rPr>
          <w:color w:val="000000"/>
          <w:sz w:val="18"/>
          <w:szCs w:val="18"/>
        </w:rPr>
        <w:t>21</w:t>
      </w:r>
    </w:p>
    <w:p w14:paraId="6C97AA21" w14:textId="0E917BFF" w:rsidR="00CD1603" w:rsidRPr="00CD1603" w:rsidRDefault="00CD1603" w:rsidP="003759FF">
      <w:pPr>
        <w:tabs>
          <w:tab w:val="left" w:pos="426"/>
          <w:tab w:val="right" w:pos="4931"/>
        </w:tabs>
        <w:autoSpaceDE w:val="0"/>
        <w:autoSpaceDN w:val="0"/>
        <w:adjustRightInd w:val="0"/>
        <w:ind w:left="284" w:hanging="142"/>
        <w:jc w:val="left"/>
        <w:rPr>
          <w:i/>
          <w:color w:val="000000"/>
          <w:sz w:val="16"/>
          <w:szCs w:val="16"/>
        </w:rPr>
      </w:pPr>
      <w:r w:rsidRPr="00CD1603">
        <w:rPr>
          <w:iCs/>
          <w:color w:val="000000"/>
          <w:sz w:val="18"/>
          <w:szCs w:val="18"/>
        </w:rPr>
        <w:tab/>
      </w:r>
      <w:r w:rsidRPr="00CD1603">
        <w:rPr>
          <w:iCs/>
          <w:color w:val="000000"/>
          <w:sz w:val="16"/>
          <w:szCs w:val="16"/>
        </w:rPr>
        <w:t xml:space="preserve">F-Pn Rés. F.496, p. 92 </w:t>
      </w:r>
      <w:r w:rsidRPr="00CD1603">
        <w:rPr>
          <w:i/>
          <w:color w:val="000000"/>
          <w:sz w:val="16"/>
          <w:szCs w:val="16"/>
        </w:rPr>
        <w:t>Ballet des Filoux 1607</w:t>
      </w:r>
      <w:r w:rsidR="008E13C6">
        <w:rPr>
          <w:i/>
          <w:color w:val="000000"/>
          <w:sz w:val="16"/>
          <w:szCs w:val="16"/>
        </w:rPr>
        <w:t>:</w:t>
      </w:r>
      <w:r w:rsidRPr="00CD1603">
        <w:rPr>
          <w:i/>
          <w:color w:val="000000"/>
          <w:sz w:val="16"/>
          <w:szCs w:val="16"/>
        </w:rPr>
        <w:t xml:space="preserve"> 9e Entrée</w:t>
      </w:r>
    </w:p>
    <w:p w14:paraId="11669672" w14:textId="7BAF5072" w:rsidR="00CD1603" w:rsidRPr="00CD1603" w:rsidRDefault="00CD1603" w:rsidP="003759FF">
      <w:pPr>
        <w:tabs>
          <w:tab w:val="left" w:pos="426"/>
          <w:tab w:val="right" w:pos="4931"/>
        </w:tabs>
        <w:autoSpaceDE w:val="0"/>
        <w:autoSpaceDN w:val="0"/>
        <w:adjustRightInd w:val="0"/>
        <w:ind w:left="284" w:hanging="142"/>
        <w:jc w:val="left"/>
        <w:rPr>
          <w:iCs/>
          <w:color w:val="000000"/>
          <w:sz w:val="16"/>
          <w:szCs w:val="16"/>
        </w:rPr>
      </w:pPr>
      <w:r w:rsidRPr="00CD1603">
        <w:rPr>
          <w:iCs/>
          <w:color w:val="000000"/>
          <w:sz w:val="16"/>
          <w:szCs w:val="16"/>
        </w:rPr>
        <w:tab/>
        <w:t xml:space="preserve">Praetorius 1612, p. 151 </w:t>
      </w:r>
      <w:r w:rsidRPr="009B27D4">
        <w:rPr>
          <w:i/>
          <w:color w:val="000000"/>
          <w:sz w:val="16"/>
          <w:szCs w:val="16"/>
        </w:rPr>
        <w:t>CCLXI</w:t>
      </w:r>
      <w:r w:rsidRPr="00CD1603">
        <w:rPr>
          <w:i/>
          <w:color w:val="000000"/>
          <w:sz w:val="16"/>
          <w:szCs w:val="16"/>
        </w:rPr>
        <w:t xml:space="preserve"> Ballet du Filoux M. P. C</w:t>
      </w:r>
      <w:r w:rsidR="009B27D4" w:rsidRPr="00CD1603">
        <w:rPr>
          <w:i/>
          <w:color w:val="000000"/>
          <w:sz w:val="16"/>
          <w:szCs w:val="16"/>
        </w:rPr>
        <w:t xml:space="preserve"> à 4</w:t>
      </w:r>
      <w:r w:rsidRPr="00CD1603">
        <w:rPr>
          <w:i/>
          <w:color w:val="000000"/>
          <w:sz w:val="16"/>
          <w:szCs w:val="16"/>
        </w:rPr>
        <w:t>.</w:t>
      </w:r>
      <w:r w:rsidRPr="00CD1603">
        <w:rPr>
          <w:iCs/>
          <w:color w:val="000000"/>
          <w:sz w:val="16"/>
          <w:szCs w:val="16"/>
        </w:rPr>
        <w:t xml:space="preserve"> no. 13</w:t>
      </w:r>
    </w:p>
    <w:p w14:paraId="27A660F7" w14:textId="71953A47" w:rsidR="00CD1603" w:rsidRPr="00CD1603" w:rsidRDefault="000A3CCF" w:rsidP="003759FF">
      <w:pPr>
        <w:tabs>
          <w:tab w:val="left" w:pos="426"/>
          <w:tab w:val="right" w:pos="4931"/>
        </w:tabs>
        <w:autoSpaceDE w:val="0"/>
        <w:autoSpaceDN w:val="0"/>
        <w:adjustRightInd w:val="0"/>
        <w:ind w:left="142" w:hanging="142"/>
        <w:jc w:val="left"/>
        <w:rPr>
          <w:b/>
          <w:bCs/>
          <w:color w:val="000000"/>
          <w:sz w:val="18"/>
          <w:szCs w:val="18"/>
        </w:rPr>
      </w:pPr>
      <w:r w:rsidRPr="000A3CCF">
        <w:rPr>
          <w:b/>
          <w:bCs/>
          <w:color w:val="000000"/>
          <w:sz w:val="18"/>
          <w:szCs w:val="18"/>
        </w:rPr>
        <w:lastRenderedPageBreak/>
        <w:t xml:space="preserve">B16. </w:t>
      </w:r>
      <w:r w:rsidR="00CD1603" w:rsidRPr="00CD1603">
        <w:rPr>
          <w:b/>
          <w:bCs/>
          <w:color w:val="000000"/>
          <w:sz w:val="18"/>
          <w:szCs w:val="18"/>
        </w:rPr>
        <w:t>Ballet</w:t>
      </w:r>
    </w:p>
    <w:p w14:paraId="34E2BD7F" w14:textId="49777125"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a. </w:t>
      </w:r>
      <w:r w:rsidRPr="00CD1603">
        <w:rPr>
          <w:color w:val="000000"/>
          <w:sz w:val="18"/>
          <w:szCs w:val="18"/>
        </w:rPr>
        <w:t xml:space="preserve">Ballard 1612, p. </w:t>
      </w:r>
      <w:r w:rsidRPr="00CD1603">
        <w:rPr>
          <w:iCs/>
          <w:color w:val="000000"/>
          <w:sz w:val="18"/>
          <w:szCs w:val="18"/>
        </w:rPr>
        <w:t xml:space="preserve">35 </w:t>
      </w:r>
      <w:r w:rsidRPr="00CD1603">
        <w:rPr>
          <w:i/>
          <w:iCs/>
          <w:color w:val="000000"/>
          <w:sz w:val="18"/>
          <w:szCs w:val="18"/>
        </w:rPr>
        <w:t xml:space="preserve">Premier </w:t>
      </w:r>
      <w:r w:rsidR="005F24F5">
        <w:rPr>
          <w:i/>
          <w:iCs/>
          <w:color w:val="000000"/>
          <w:sz w:val="18"/>
          <w:szCs w:val="18"/>
        </w:rPr>
        <w:t>C</w:t>
      </w:r>
      <w:r w:rsidRPr="00CD1603">
        <w:rPr>
          <w:i/>
          <w:iCs/>
          <w:color w:val="000000"/>
          <w:sz w:val="18"/>
          <w:szCs w:val="18"/>
        </w:rPr>
        <w:t>hant</w:t>
      </w:r>
      <w:r w:rsidRPr="00CD1603">
        <w:rPr>
          <w:color w:val="000000"/>
          <w:sz w:val="18"/>
          <w:szCs w:val="18"/>
        </w:rPr>
        <w:tab/>
      </w:r>
      <w:r w:rsidR="002C5ED8">
        <w:rPr>
          <w:color w:val="000000"/>
          <w:sz w:val="18"/>
          <w:szCs w:val="18"/>
        </w:rPr>
        <w:t>2</w:t>
      </w:r>
      <w:r w:rsidR="00802953">
        <w:rPr>
          <w:color w:val="000000"/>
          <w:sz w:val="18"/>
          <w:szCs w:val="18"/>
        </w:rPr>
        <w:t>2</w:t>
      </w:r>
    </w:p>
    <w:p w14:paraId="798C7BD6" w14:textId="11ED7D9F"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b.</w:t>
      </w:r>
      <w:r w:rsidRPr="00CD1603">
        <w:rPr>
          <w:color w:val="000000"/>
          <w:sz w:val="18"/>
          <w:szCs w:val="18"/>
        </w:rPr>
        <w:t xml:space="preserve"> Ballard 1612, p. </w:t>
      </w:r>
      <w:r w:rsidRPr="00CD1603">
        <w:rPr>
          <w:iCs/>
          <w:color w:val="000000"/>
          <w:sz w:val="18"/>
          <w:szCs w:val="18"/>
        </w:rPr>
        <w:t xml:space="preserve">35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802953">
        <w:rPr>
          <w:color w:val="000000"/>
          <w:sz w:val="18"/>
          <w:szCs w:val="18"/>
        </w:rPr>
        <w:t>2</w:t>
      </w:r>
    </w:p>
    <w:p w14:paraId="16BEAF40" w14:textId="1110AFB8" w:rsidR="00CD1603" w:rsidRPr="00CD1603" w:rsidRDefault="00CD1603" w:rsidP="003759FF">
      <w:pPr>
        <w:tabs>
          <w:tab w:val="left" w:pos="426"/>
          <w:tab w:val="right" w:pos="4931"/>
        </w:tabs>
        <w:autoSpaceDE w:val="0"/>
        <w:autoSpaceDN w:val="0"/>
        <w:adjustRightInd w:val="0"/>
        <w:ind w:left="284" w:hanging="142"/>
        <w:jc w:val="left"/>
        <w:rPr>
          <w:iCs/>
          <w:color w:val="000000"/>
          <w:sz w:val="18"/>
          <w:szCs w:val="18"/>
        </w:rPr>
      </w:pPr>
      <w:r w:rsidRPr="00CD1603">
        <w:rPr>
          <w:b/>
          <w:bCs/>
          <w:color w:val="000000"/>
          <w:sz w:val="18"/>
          <w:szCs w:val="18"/>
        </w:rPr>
        <w:t xml:space="preserve">c. </w:t>
      </w:r>
      <w:r w:rsidRPr="00CD1603">
        <w:rPr>
          <w:color w:val="000000"/>
          <w:sz w:val="18"/>
          <w:szCs w:val="18"/>
        </w:rPr>
        <w:t xml:space="preserve">Ballard 1612, p. </w:t>
      </w:r>
      <w:r w:rsidRPr="00CD1603">
        <w:rPr>
          <w:iCs/>
          <w:color w:val="000000"/>
          <w:sz w:val="18"/>
          <w:szCs w:val="18"/>
        </w:rPr>
        <w:t xml:space="preserve">35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802953">
        <w:rPr>
          <w:color w:val="000000"/>
          <w:sz w:val="18"/>
          <w:szCs w:val="18"/>
        </w:rPr>
        <w:t>2</w:t>
      </w:r>
    </w:p>
    <w:p w14:paraId="4CE23BE7" w14:textId="0C9FFC5E" w:rsidR="00D839B7" w:rsidRPr="00960C55" w:rsidRDefault="00D839B7" w:rsidP="003759FF">
      <w:pPr>
        <w:tabs>
          <w:tab w:val="left" w:pos="426"/>
          <w:tab w:val="right" w:pos="4931"/>
        </w:tabs>
        <w:autoSpaceDE w:val="0"/>
        <w:autoSpaceDN w:val="0"/>
        <w:adjustRightInd w:val="0"/>
        <w:ind w:left="142" w:hanging="142"/>
        <w:jc w:val="left"/>
        <w:rPr>
          <w:b/>
          <w:bCs/>
          <w:color w:val="000000"/>
          <w:sz w:val="18"/>
          <w:szCs w:val="18"/>
        </w:rPr>
      </w:pPr>
      <w:r>
        <w:rPr>
          <w:b/>
          <w:bCs/>
          <w:color w:val="000000"/>
          <w:sz w:val="18"/>
          <w:szCs w:val="18"/>
        </w:rPr>
        <w:t>B</w:t>
      </w:r>
      <w:r w:rsidRPr="00960C55">
        <w:rPr>
          <w:b/>
          <w:bCs/>
          <w:color w:val="000000"/>
          <w:sz w:val="18"/>
          <w:szCs w:val="18"/>
        </w:rPr>
        <w:t>1</w:t>
      </w:r>
      <w:r>
        <w:rPr>
          <w:b/>
          <w:bCs/>
          <w:color w:val="000000"/>
          <w:sz w:val="18"/>
          <w:szCs w:val="18"/>
        </w:rPr>
        <w:t>7</w:t>
      </w:r>
      <w:r w:rsidRPr="00960C55">
        <w:rPr>
          <w:b/>
          <w:bCs/>
          <w:color w:val="000000"/>
          <w:sz w:val="18"/>
          <w:szCs w:val="18"/>
        </w:rPr>
        <w:t>. Ballet</w:t>
      </w:r>
    </w:p>
    <w:p w14:paraId="10060EFB" w14:textId="63EB97F7" w:rsidR="005E7C35" w:rsidRDefault="005E7C35" w:rsidP="003759FF">
      <w:pPr>
        <w:tabs>
          <w:tab w:val="left" w:pos="426"/>
          <w:tab w:val="right" w:pos="4931"/>
        </w:tabs>
        <w:autoSpaceDE w:val="0"/>
        <w:autoSpaceDN w:val="0"/>
        <w:adjustRightInd w:val="0"/>
        <w:ind w:left="284" w:hanging="142"/>
        <w:jc w:val="left"/>
        <w:rPr>
          <w:color w:val="000000"/>
          <w:sz w:val="18"/>
          <w:szCs w:val="18"/>
        </w:rPr>
      </w:pPr>
      <w:r w:rsidRPr="005E7C35">
        <w:rPr>
          <w:color w:val="000000"/>
          <w:sz w:val="18"/>
          <w:szCs w:val="18"/>
        </w:rPr>
        <w:t>Baller de Monsieur le Dauphin 1610</w:t>
      </w:r>
      <w:r>
        <w:rPr>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p. 79</w:t>
      </w:r>
    </w:p>
    <w:p w14:paraId="1E20EE8D" w14:textId="65913E0B" w:rsidR="00D839B7" w:rsidRPr="00CD1603" w:rsidRDefault="00D839B7" w:rsidP="003759FF">
      <w:pPr>
        <w:tabs>
          <w:tab w:val="left" w:pos="426"/>
          <w:tab w:val="right" w:pos="4931"/>
        </w:tabs>
        <w:autoSpaceDE w:val="0"/>
        <w:autoSpaceDN w:val="0"/>
        <w:adjustRightInd w:val="0"/>
        <w:ind w:left="284" w:hanging="142"/>
        <w:jc w:val="left"/>
        <w:rPr>
          <w:color w:val="000000"/>
          <w:sz w:val="18"/>
          <w:szCs w:val="18"/>
        </w:rPr>
      </w:pPr>
      <w:r w:rsidRPr="00CD1603">
        <w:rPr>
          <w:color w:val="000000"/>
          <w:sz w:val="18"/>
          <w:szCs w:val="18"/>
        </w:rPr>
        <w:t xml:space="preserve">Ballard 1614, p. 7 </w:t>
      </w:r>
      <w:r w:rsidRPr="00CD1603">
        <w:rPr>
          <w:i/>
          <w:iCs/>
          <w:color w:val="000000"/>
          <w:sz w:val="18"/>
          <w:szCs w:val="18"/>
        </w:rPr>
        <w:t>Ballet</w:t>
      </w:r>
      <w:r w:rsidRPr="00CD1603">
        <w:rPr>
          <w:color w:val="000000"/>
          <w:sz w:val="18"/>
          <w:szCs w:val="18"/>
        </w:rPr>
        <w:tab/>
      </w:r>
      <w:r>
        <w:rPr>
          <w:color w:val="000000"/>
          <w:sz w:val="18"/>
          <w:szCs w:val="18"/>
        </w:rPr>
        <w:t>23</w:t>
      </w:r>
    </w:p>
    <w:p w14:paraId="16AF9225" w14:textId="77777777" w:rsidR="00345136" w:rsidRPr="00AC0870" w:rsidRDefault="00345136" w:rsidP="00345136">
      <w:pPr>
        <w:tabs>
          <w:tab w:val="left" w:pos="426"/>
          <w:tab w:val="right" w:pos="4931"/>
        </w:tabs>
        <w:autoSpaceDE w:val="0"/>
        <w:autoSpaceDN w:val="0"/>
        <w:adjustRightInd w:val="0"/>
        <w:ind w:left="284" w:hanging="142"/>
        <w:jc w:val="left"/>
        <w:rPr>
          <w:color w:val="000000"/>
          <w:sz w:val="16"/>
          <w:szCs w:val="16"/>
        </w:rPr>
      </w:pPr>
      <w:r w:rsidRPr="00AC0870">
        <w:rPr>
          <w:color w:val="000000"/>
          <w:sz w:val="16"/>
          <w:szCs w:val="16"/>
        </w:rPr>
        <w:tab/>
        <w:t xml:space="preserve">CZ-Pnm IV.G.18, ff. 114v-115r </w:t>
      </w:r>
      <w:r w:rsidRPr="00AC0870">
        <w:rPr>
          <w:i/>
          <w:iCs/>
          <w:color w:val="000000"/>
          <w:sz w:val="16"/>
          <w:szCs w:val="16"/>
        </w:rPr>
        <w:t>Ballet</w:t>
      </w:r>
    </w:p>
    <w:p w14:paraId="706C64B2" w14:textId="77777777" w:rsidR="00D839B7" w:rsidRPr="00AC0870" w:rsidRDefault="00D839B7" w:rsidP="003759FF">
      <w:pPr>
        <w:tabs>
          <w:tab w:val="left" w:pos="426"/>
          <w:tab w:val="right" w:pos="4931"/>
        </w:tabs>
        <w:autoSpaceDE w:val="0"/>
        <w:autoSpaceDN w:val="0"/>
        <w:adjustRightInd w:val="0"/>
        <w:ind w:left="284" w:hanging="142"/>
        <w:jc w:val="left"/>
        <w:rPr>
          <w:color w:val="000000"/>
          <w:sz w:val="16"/>
          <w:szCs w:val="16"/>
        </w:rPr>
      </w:pPr>
      <w:r w:rsidRPr="00AC0870">
        <w:rPr>
          <w:color w:val="000000"/>
          <w:sz w:val="18"/>
          <w:szCs w:val="18"/>
        </w:rPr>
        <w:tab/>
      </w:r>
      <w:r w:rsidRPr="00AC0870">
        <w:rPr>
          <w:color w:val="000000"/>
          <w:sz w:val="16"/>
          <w:szCs w:val="16"/>
        </w:rPr>
        <w:t xml:space="preserve">D-Ngm 33748/I, f. 31v </w:t>
      </w:r>
      <w:r w:rsidRPr="00AC0870">
        <w:rPr>
          <w:i/>
          <w:iCs/>
          <w:color w:val="000000"/>
          <w:sz w:val="16"/>
          <w:szCs w:val="16"/>
        </w:rPr>
        <w:t>Corandt No.2</w:t>
      </w:r>
      <w:r w:rsidRPr="00AC0870">
        <w:rPr>
          <w:color w:val="000000"/>
          <w:sz w:val="16"/>
          <w:szCs w:val="16"/>
        </w:rPr>
        <w:t xml:space="preserve"> </w:t>
      </w:r>
    </w:p>
    <w:p w14:paraId="095FF9D4" w14:textId="77777777" w:rsidR="00D839B7" w:rsidRPr="00AC0870" w:rsidRDefault="00D839B7" w:rsidP="003759FF">
      <w:pPr>
        <w:tabs>
          <w:tab w:val="left" w:pos="426"/>
          <w:tab w:val="right" w:pos="4931"/>
        </w:tabs>
        <w:autoSpaceDE w:val="0"/>
        <w:autoSpaceDN w:val="0"/>
        <w:adjustRightInd w:val="0"/>
        <w:ind w:left="284" w:hanging="142"/>
        <w:jc w:val="left"/>
        <w:rPr>
          <w:color w:val="000000"/>
          <w:sz w:val="16"/>
          <w:szCs w:val="16"/>
        </w:rPr>
      </w:pPr>
      <w:r w:rsidRPr="00AC0870">
        <w:rPr>
          <w:color w:val="000000"/>
          <w:sz w:val="16"/>
          <w:szCs w:val="16"/>
        </w:rPr>
        <w:tab/>
        <w:t xml:space="preserve">D-Ngm 33748 I, ff. 32r-32v </w:t>
      </w:r>
      <w:r w:rsidRPr="00AC0870">
        <w:rPr>
          <w:i/>
          <w:iCs/>
          <w:color w:val="000000"/>
          <w:sz w:val="16"/>
          <w:szCs w:val="16"/>
        </w:rPr>
        <w:t>Variatio Corandt No.3</w:t>
      </w:r>
    </w:p>
    <w:p w14:paraId="37AA32DC" w14:textId="77777777" w:rsidR="00345136" w:rsidRPr="00AC0870" w:rsidRDefault="00345136" w:rsidP="00345136">
      <w:pPr>
        <w:tabs>
          <w:tab w:val="left" w:pos="426"/>
          <w:tab w:val="right" w:pos="4931"/>
        </w:tabs>
        <w:autoSpaceDE w:val="0"/>
        <w:autoSpaceDN w:val="0"/>
        <w:adjustRightInd w:val="0"/>
        <w:ind w:left="284" w:hanging="142"/>
        <w:jc w:val="left"/>
        <w:rPr>
          <w:color w:val="000000"/>
          <w:sz w:val="16"/>
          <w:szCs w:val="16"/>
        </w:rPr>
      </w:pPr>
      <w:r w:rsidRPr="00AC0870">
        <w:rPr>
          <w:iCs/>
          <w:color w:val="000000"/>
          <w:sz w:val="16"/>
          <w:szCs w:val="16"/>
        </w:rPr>
        <w:tab/>
        <w:t>GB-HAdolmetsch II.B.1, ff.</w:t>
      </w:r>
      <w:r w:rsidRPr="00AC0870">
        <w:rPr>
          <w:color w:val="000000"/>
          <w:sz w:val="16"/>
          <w:szCs w:val="16"/>
        </w:rPr>
        <w:t xml:space="preserve"> 188v-189r </w:t>
      </w:r>
      <w:r w:rsidRPr="00AC0870">
        <w:rPr>
          <w:i/>
          <w:iCs/>
          <w:color w:val="000000"/>
          <w:sz w:val="16"/>
          <w:szCs w:val="16"/>
        </w:rPr>
        <w:t>Ballet La Cloris</w:t>
      </w:r>
    </w:p>
    <w:p w14:paraId="176DE8BB" w14:textId="77777777" w:rsidR="00345136" w:rsidRPr="00AC0870" w:rsidRDefault="00345136" w:rsidP="00345136">
      <w:pPr>
        <w:tabs>
          <w:tab w:val="left" w:pos="426"/>
          <w:tab w:val="right" w:pos="4931"/>
        </w:tabs>
        <w:autoSpaceDE w:val="0"/>
        <w:autoSpaceDN w:val="0"/>
        <w:adjustRightInd w:val="0"/>
        <w:ind w:left="284" w:hanging="142"/>
        <w:jc w:val="left"/>
        <w:rPr>
          <w:color w:val="000000"/>
          <w:sz w:val="16"/>
          <w:szCs w:val="16"/>
        </w:rPr>
      </w:pPr>
      <w:r w:rsidRPr="00AC0870">
        <w:rPr>
          <w:iCs/>
          <w:color w:val="000000"/>
          <w:sz w:val="16"/>
          <w:szCs w:val="16"/>
        </w:rPr>
        <w:tab/>
        <w:t xml:space="preserve">RUS-SPan O.No.124, f. </w:t>
      </w:r>
      <w:r w:rsidRPr="00AC0870">
        <w:rPr>
          <w:color w:val="000000"/>
          <w:sz w:val="16"/>
          <w:szCs w:val="16"/>
        </w:rPr>
        <w:t xml:space="preserve">31v </w:t>
      </w:r>
      <w:r w:rsidRPr="00AC0870">
        <w:rPr>
          <w:i/>
          <w:iCs/>
          <w:color w:val="000000"/>
          <w:sz w:val="16"/>
          <w:szCs w:val="16"/>
        </w:rPr>
        <w:t>Ball</w:t>
      </w:r>
    </w:p>
    <w:p w14:paraId="41FFE28D" w14:textId="3ADD2FAA" w:rsidR="00D839B7" w:rsidRPr="00AC0870" w:rsidRDefault="00D839B7" w:rsidP="003759FF">
      <w:pPr>
        <w:tabs>
          <w:tab w:val="left" w:pos="426"/>
          <w:tab w:val="right" w:pos="4931"/>
        </w:tabs>
        <w:autoSpaceDE w:val="0"/>
        <w:autoSpaceDN w:val="0"/>
        <w:adjustRightInd w:val="0"/>
        <w:ind w:left="284" w:hanging="142"/>
        <w:jc w:val="left"/>
        <w:rPr>
          <w:color w:val="000000"/>
          <w:sz w:val="16"/>
          <w:szCs w:val="16"/>
        </w:rPr>
      </w:pPr>
      <w:r w:rsidRPr="00AC0870">
        <w:rPr>
          <w:color w:val="000000"/>
          <w:sz w:val="16"/>
          <w:szCs w:val="16"/>
        </w:rPr>
        <w:tab/>
        <w:t xml:space="preserve">Fuhrmann 1615, p. 153 ii </w:t>
      </w:r>
      <w:r w:rsidRPr="00AC0870">
        <w:rPr>
          <w:i/>
          <w:iCs/>
          <w:color w:val="000000"/>
          <w:sz w:val="16"/>
          <w:szCs w:val="16"/>
        </w:rPr>
        <w:t>Ballet 11</w:t>
      </w:r>
      <w:r w:rsidR="007E4487" w:rsidRPr="00AC0870">
        <w:rPr>
          <w:color w:val="000000"/>
          <w:sz w:val="16"/>
          <w:szCs w:val="16"/>
        </w:rPr>
        <w:t xml:space="preserve"> - 4th </w:t>
      </w:r>
      <w:r w:rsidR="0013095D" w:rsidRPr="00AC0870">
        <w:rPr>
          <w:color w:val="000000"/>
          <w:sz w:val="16"/>
          <w:szCs w:val="16"/>
        </w:rPr>
        <w:t>higher</w:t>
      </w:r>
    </w:p>
    <w:p w14:paraId="10A31F54" w14:textId="77777777" w:rsidR="00D839B7" w:rsidRPr="00AC0870" w:rsidRDefault="00D839B7" w:rsidP="003759FF">
      <w:pPr>
        <w:tabs>
          <w:tab w:val="left" w:pos="426"/>
          <w:tab w:val="right" w:pos="4931"/>
        </w:tabs>
        <w:autoSpaceDE w:val="0"/>
        <w:autoSpaceDN w:val="0"/>
        <w:adjustRightInd w:val="0"/>
        <w:ind w:left="284" w:hanging="142"/>
        <w:jc w:val="left"/>
        <w:rPr>
          <w:i/>
          <w:iCs/>
          <w:color w:val="000000"/>
          <w:sz w:val="16"/>
          <w:szCs w:val="16"/>
        </w:rPr>
      </w:pPr>
      <w:r w:rsidRPr="00AC0870">
        <w:rPr>
          <w:color w:val="000000"/>
          <w:sz w:val="16"/>
          <w:szCs w:val="16"/>
        </w:rPr>
        <w:tab/>
        <w:t xml:space="preserve">Moy 1631, f. 5r </w:t>
      </w:r>
      <w:r w:rsidRPr="00AC0870">
        <w:rPr>
          <w:i/>
          <w:iCs/>
          <w:color w:val="000000"/>
          <w:sz w:val="16"/>
          <w:szCs w:val="16"/>
        </w:rPr>
        <w:t>Ballet par Pouset</w:t>
      </w:r>
    </w:p>
    <w:p w14:paraId="5CF5A6C4" w14:textId="2E55D82A" w:rsidR="00D839B7" w:rsidRPr="00AC0870" w:rsidRDefault="00D839B7" w:rsidP="003759FF">
      <w:pPr>
        <w:tabs>
          <w:tab w:val="left" w:pos="426"/>
          <w:tab w:val="right" w:pos="4931"/>
        </w:tabs>
        <w:autoSpaceDE w:val="0"/>
        <w:autoSpaceDN w:val="0"/>
        <w:adjustRightInd w:val="0"/>
        <w:ind w:left="284" w:hanging="142"/>
        <w:jc w:val="left"/>
        <w:rPr>
          <w:color w:val="000000"/>
          <w:sz w:val="16"/>
          <w:szCs w:val="16"/>
        </w:rPr>
      </w:pPr>
      <w:r w:rsidRPr="00AC0870">
        <w:rPr>
          <w:color w:val="000000"/>
          <w:sz w:val="16"/>
          <w:szCs w:val="16"/>
        </w:rPr>
        <w:tab/>
      </w:r>
      <w:r w:rsidRPr="00AC0870">
        <w:rPr>
          <w:iCs/>
          <w:color w:val="000000"/>
          <w:sz w:val="16"/>
          <w:szCs w:val="16"/>
        </w:rPr>
        <w:t>F-Pn Rés. F.494</w:t>
      </w:r>
      <w:r w:rsidRPr="00AC0870">
        <w:rPr>
          <w:color w:val="000000"/>
          <w:sz w:val="16"/>
          <w:szCs w:val="16"/>
        </w:rPr>
        <w:t xml:space="preserve">, p. 96 </w:t>
      </w:r>
      <w:r w:rsidRPr="00AC0870">
        <w:rPr>
          <w:i/>
          <w:iCs/>
          <w:color w:val="000000"/>
          <w:sz w:val="16"/>
          <w:szCs w:val="16"/>
        </w:rPr>
        <w:t>Ballet de Mgr le Dauphin ... 1610</w:t>
      </w:r>
      <w:r w:rsidR="009D0D24" w:rsidRPr="00AC0870">
        <w:rPr>
          <w:i/>
          <w:iCs/>
          <w:color w:val="000000"/>
          <w:sz w:val="16"/>
          <w:szCs w:val="16"/>
        </w:rPr>
        <w:t>:</w:t>
      </w:r>
      <w:r w:rsidRPr="00AC0870">
        <w:rPr>
          <w:i/>
          <w:iCs/>
          <w:color w:val="000000"/>
          <w:sz w:val="16"/>
          <w:szCs w:val="16"/>
        </w:rPr>
        <w:t xml:space="preserve"> et 7e Entrée</w:t>
      </w:r>
    </w:p>
    <w:p w14:paraId="2E528951" w14:textId="4BF115A7" w:rsidR="00345136" w:rsidRPr="00345136" w:rsidRDefault="00345136" w:rsidP="003759FF">
      <w:pPr>
        <w:tabs>
          <w:tab w:val="left" w:pos="426"/>
          <w:tab w:val="right" w:pos="4931"/>
        </w:tabs>
        <w:autoSpaceDE w:val="0"/>
        <w:autoSpaceDN w:val="0"/>
        <w:adjustRightInd w:val="0"/>
        <w:ind w:left="284" w:hanging="142"/>
        <w:jc w:val="left"/>
        <w:rPr>
          <w:color w:val="000000"/>
          <w:sz w:val="16"/>
          <w:szCs w:val="16"/>
        </w:rPr>
      </w:pPr>
      <w:r w:rsidRPr="00AC0870">
        <w:rPr>
          <w:color w:val="000000"/>
          <w:sz w:val="16"/>
          <w:szCs w:val="16"/>
        </w:rPr>
        <w:tab/>
        <w:t>Bataille III, ff. 15v-16r</w:t>
      </w:r>
      <w:r w:rsidRPr="00AC0870">
        <w:rPr>
          <w:i/>
          <w:iCs/>
          <w:color w:val="000000"/>
          <w:sz w:val="16"/>
          <w:szCs w:val="16"/>
        </w:rPr>
        <w:t xml:space="preserve"> Je recontrai l'autre jour</w:t>
      </w:r>
      <w:r w:rsidRPr="00AC0870">
        <w:rPr>
          <w:color w:val="000000"/>
          <w:sz w:val="16"/>
          <w:szCs w:val="16"/>
        </w:rPr>
        <w:t xml:space="preserve"> - lute son</w:t>
      </w:r>
      <w:r w:rsidRPr="00AC0870">
        <w:rPr>
          <w:color w:val="000000"/>
          <w:sz w:val="16"/>
          <w:szCs w:val="16"/>
          <w:highlight w:val="yellow"/>
        </w:rPr>
        <w:t>g</w:t>
      </w:r>
    </w:p>
    <w:p w14:paraId="01C01175" w14:textId="2D573D1F" w:rsidR="00D839B7" w:rsidRPr="00960C55" w:rsidRDefault="00D839B7" w:rsidP="003759FF">
      <w:pPr>
        <w:tabs>
          <w:tab w:val="left" w:pos="426"/>
          <w:tab w:val="right" w:pos="4931"/>
        </w:tabs>
        <w:autoSpaceDE w:val="0"/>
        <w:autoSpaceDN w:val="0"/>
        <w:adjustRightInd w:val="0"/>
        <w:ind w:left="142" w:hanging="142"/>
        <w:jc w:val="left"/>
        <w:rPr>
          <w:b/>
          <w:bCs/>
          <w:color w:val="000000"/>
          <w:sz w:val="18"/>
          <w:szCs w:val="18"/>
        </w:rPr>
      </w:pPr>
      <w:r>
        <w:rPr>
          <w:b/>
          <w:bCs/>
          <w:color w:val="000000"/>
          <w:sz w:val="18"/>
          <w:szCs w:val="18"/>
        </w:rPr>
        <w:t>B18</w:t>
      </w:r>
      <w:r w:rsidRPr="00960C55">
        <w:rPr>
          <w:b/>
          <w:bCs/>
          <w:color w:val="000000"/>
          <w:sz w:val="18"/>
          <w:szCs w:val="18"/>
        </w:rPr>
        <w:t>. Ballet</w:t>
      </w:r>
    </w:p>
    <w:p w14:paraId="406A56EC" w14:textId="77777777" w:rsidR="00D839B7" w:rsidRPr="00CD1603" w:rsidRDefault="00D839B7" w:rsidP="003759FF">
      <w:pPr>
        <w:tabs>
          <w:tab w:val="left" w:pos="426"/>
          <w:tab w:val="right" w:pos="4931"/>
        </w:tabs>
        <w:autoSpaceDE w:val="0"/>
        <w:autoSpaceDN w:val="0"/>
        <w:adjustRightInd w:val="0"/>
        <w:ind w:left="284" w:hanging="142"/>
        <w:jc w:val="left"/>
        <w:rPr>
          <w:color w:val="000000"/>
          <w:sz w:val="18"/>
          <w:szCs w:val="18"/>
        </w:rPr>
      </w:pPr>
      <w:r>
        <w:rPr>
          <w:color w:val="000000"/>
          <w:sz w:val="18"/>
          <w:szCs w:val="18"/>
        </w:rPr>
        <w:tab/>
      </w:r>
      <w:r w:rsidRPr="00CD1603">
        <w:rPr>
          <w:color w:val="000000"/>
          <w:sz w:val="18"/>
          <w:szCs w:val="18"/>
        </w:rPr>
        <w:t xml:space="preserve">Ballard 1614, p. 10 </w:t>
      </w:r>
      <w:r w:rsidRPr="00CD1603">
        <w:rPr>
          <w:i/>
          <w:iCs/>
          <w:color w:val="000000"/>
          <w:sz w:val="18"/>
          <w:szCs w:val="18"/>
        </w:rPr>
        <w:t>Ballet</w:t>
      </w:r>
      <w:r w:rsidRPr="00CD1603">
        <w:rPr>
          <w:color w:val="000000"/>
          <w:sz w:val="18"/>
          <w:szCs w:val="18"/>
        </w:rPr>
        <w:tab/>
      </w:r>
      <w:r>
        <w:rPr>
          <w:color w:val="000000"/>
          <w:sz w:val="18"/>
          <w:szCs w:val="18"/>
        </w:rPr>
        <w:t>23</w:t>
      </w:r>
    </w:p>
    <w:p w14:paraId="69C36B59" w14:textId="6FC5B2F2" w:rsidR="00CD1603" w:rsidRPr="00CD1603" w:rsidRDefault="00127B1A" w:rsidP="003759FF">
      <w:pPr>
        <w:tabs>
          <w:tab w:val="left" w:pos="426"/>
          <w:tab w:val="right" w:pos="4931"/>
        </w:tabs>
        <w:autoSpaceDE w:val="0"/>
        <w:autoSpaceDN w:val="0"/>
        <w:adjustRightInd w:val="0"/>
        <w:ind w:left="142" w:hanging="142"/>
        <w:jc w:val="left"/>
        <w:rPr>
          <w:b/>
          <w:bCs/>
          <w:color w:val="000000"/>
          <w:sz w:val="18"/>
          <w:szCs w:val="18"/>
        </w:rPr>
      </w:pPr>
      <w:r>
        <w:rPr>
          <w:b/>
          <w:bCs/>
          <w:color w:val="000000"/>
          <w:sz w:val="18"/>
          <w:szCs w:val="18"/>
        </w:rPr>
        <w:t>B</w:t>
      </w:r>
      <w:r w:rsidR="00960C55" w:rsidRPr="00960C55">
        <w:rPr>
          <w:b/>
          <w:bCs/>
          <w:color w:val="000000"/>
          <w:sz w:val="18"/>
          <w:szCs w:val="18"/>
        </w:rPr>
        <w:t>1</w:t>
      </w:r>
      <w:r w:rsidR="00D839B7">
        <w:rPr>
          <w:b/>
          <w:bCs/>
          <w:color w:val="000000"/>
          <w:sz w:val="18"/>
          <w:szCs w:val="18"/>
        </w:rPr>
        <w:t>9</w:t>
      </w:r>
      <w:r w:rsidR="00960C55" w:rsidRPr="00960C55">
        <w:rPr>
          <w:b/>
          <w:bCs/>
          <w:color w:val="000000"/>
          <w:sz w:val="18"/>
          <w:szCs w:val="18"/>
        </w:rPr>
        <w:t xml:space="preserve">. Grand Ballet </w:t>
      </w:r>
      <w:r w:rsidR="00FF5EAB">
        <w:rPr>
          <w:b/>
          <w:bCs/>
          <w:color w:val="000000"/>
          <w:sz w:val="18"/>
          <w:szCs w:val="18"/>
        </w:rPr>
        <w:t>d</w:t>
      </w:r>
      <w:r w:rsidR="00960C55" w:rsidRPr="00960C55">
        <w:rPr>
          <w:b/>
          <w:bCs/>
          <w:color w:val="000000"/>
          <w:sz w:val="18"/>
          <w:szCs w:val="18"/>
        </w:rPr>
        <w:t>e S</w:t>
      </w:r>
      <w:r w:rsidR="00FF5EAB">
        <w:rPr>
          <w:b/>
          <w:bCs/>
          <w:color w:val="000000"/>
          <w:sz w:val="18"/>
          <w:szCs w:val="18"/>
        </w:rPr>
        <w:t>aint-</w:t>
      </w:r>
      <w:r w:rsidR="00960C55" w:rsidRPr="00960C55">
        <w:rPr>
          <w:b/>
          <w:bCs/>
          <w:color w:val="000000"/>
          <w:sz w:val="18"/>
          <w:szCs w:val="18"/>
        </w:rPr>
        <w:t>Germain</w:t>
      </w:r>
    </w:p>
    <w:p w14:paraId="768B8B10" w14:textId="4C14BE7C" w:rsidR="005E7C35" w:rsidRDefault="005E7C35" w:rsidP="003759FF">
      <w:pPr>
        <w:tabs>
          <w:tab w:val="left" w:pos="426"/>
          <w:tab w:val="right" w:pos="4931"/>
        </w:tabs>
        <w:autoSpaceDE w:val="0"/>
        <w:autoSpaceDN w:val="0"/>
        <w:adjustRightInd w:val="0"/>
        <w:ind w:left="284" w:hanging="142"/>
        <w:jc w:val="left"/>
        <w:rPr>
          <w:color w:val="000000"/>
          <w:sz w:val="18"/>
          <w:szCs w:val="18"/>
        </w:rPr>
      </w:pPr>
      <w:r w:rsidRPr="005E7C35">
        <w:rPr>
          <w:color w:val="000000"/>
          <w:sz w:val="18"/>
          <w:szCs w:val="18"/>
        </w:rPr>
        <w:t>Ballet fait à Saint-Germain en Laye au mariage de Madame 1599</w:t>
      </w:r>
      <w:r>
        <w:rPr>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p. 78</w:t>
      </w:r>
    </w:p>
    <w:p w14:paraId="08FA1B77" w14:textId="2B40F88A"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a. </w:t>
      </w:r>
      <w:r w:rsidRPr="00CD1603">
        <w:rPr>
          <w:color w:val="000000"/>
          <w:sz w:val="18"/>
          <w:szCs w:val="18"/>
        </w:rPr>
        <w:t xml:space="preserve">Ballard 1614, p. 4 </w:t>
      </w:r>
      <w:r w:rsidRPr="00CD1603">
        <w:rPr>
          <w:i/>
          <w:iCs/>
          <w:color w:val="000000"/>
          <w:sz w:val="18"/>
          <w:szCs w:val="18"/>
        </w:rPr>
        <w:t>Premier Chant</w:t>
      </w:r>
      <w:r w:rsidRPr="00CD1603">
        <w:rPr>
          <w:color w:val="000000"/>
          <w:sz w:val="18"/>
          <w:szCs w:val="18"/>
        </w:rPr>
        <w:tab/>
      </w:r>
      <w:r w:rsidR="002C5ED8">
        <w:rPr>
          <w:color w:val="000000"/>
          <w:sz w:val="18"/>
          <w:szCs w:val="18"/>
        </w:rPr>
        <w:t>2</w:t>
      </w:r>
      <w:r w:rsidR="00802953">
        <w:rPr>
          <w:color w:val="000000"/>
          <w:sz w:val="18"/>
          <w:szCs w:val="18"/>
        </w:rPr>
        <w:t>4</w:t>
      </w:r>
    </w:p>
    <w:p w14:paraId="7DFC4771" w14:textId="26507989" w:rsidR="00CD1603" w:rsidRPr="00082EA7"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8"/>
          <w:szCs w:val="18"/>
        </w:rPr>
        <w:tab/>
      </w:r>
      <w:r w:rsidRPr="00CD1603">
        <w:rPr>
          <w:color w:val="000000"/>
          <w:sz w:val="16"/>
          <w:szCs w:val="16"/>
        </w:rPr>
        <w:t xml:space="preserve">Besard 1603, f. 148v iii </w:t>
      </w:r>
      <w:r w:rsidRPr="00CD1603">
        <w:rPr>
          <w:i/>
          <w:iCs/>
          <w:color w:val="000000"/>
          <w:sz w:val="16"/>
          <w:szCs w:val="16"/>
        </w:rPr>
        <w:t>Ballet</w:t>
      </w:r>
    </w:p>
    <w:p w14:paraId="524DC87D" w14:textId="77777777" w:rsidR="00CD1603" w:rsidRPr="00CD1603"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6"/>
          <w:szCs w:val="16"/>
        </w:rPr>
        <w:tab/>
        <w:t xml:space="preserve">Fuhrmann 1615, pp. 149-150 </w:t>
      </w:r>
      <w:r w:rsidRPr="007920C8">
        <w:rPr>
          <w:i/>
          <w:iCs/>
          <w:color w:val="000000"/>
          <w:sz w:val="16"/>
          <w:szCs w:val="16"/>
        </w:rPr>
        <w:t>Ballet 3</w:t>
      </w:r>
    </w:p>
    <w:p w14:paraId="0D1148CB" w14:textId="06AE8027"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6"/>
          <w:szCs w:val="16"/>
        </w:rPr>
        <w:tab/>
      </w:r>
      <w:r w:rsidR="00FE4B80" w:rsidRPr="00CD1603">
        <w:rPr>
          <w:iCs/>
          <w:color w:val="000000"/>
          <w:sz w:val="16"/>
          <w:szCs w:val="16"/>
        </w:rPr>
        <w:t>F-Pn Rés. F.496</w:t>
      </w:r>
      <w:r w:rsidRPr="00CD1603">
        <w:rPr>
          <w:color w:val="000000"/>
          <w:sz w:val="16"/>
          <w:szCs w:val="16"/>
        </w:rPr>
        <w:t xml:space="preserve">, p. 58 </w:t>
      </w:r>
      <w:r w:rsidRPr="0080100B">
        <w:rPr>
          <w:i/>
          <w:iCs/>
          <w:color w:val="000000"/>
          <w:sz w:val="16"/>
          <w:szCs w:val="16"/>
        </w:rPr>
        <w:t xml:space="preserve">Ballet fait à Saint-Germain-en-Laye au mariage de </w:t>
      </w:r>
      <w:r w:rsidR="00C45393">
        <w:rPr>
          <w:i/>
          <w:iCs/>
          <w:color w:val="000000"/>
          <w:sz w:val="16"/>
          <w:szCs w:val="16"/>
        </w:rPr>
        <w:tab/>
      </w:r>
      <w:r w:rsidRPr="0080100B">
        <w:rPr>
          <w:i/>
          <w:iCs/>
          <w:color w:val="000000"/>
          <w:sz w:val="16"/>
          <w:szCs w:val="16"/>
        </w:rPr>
        <w:t>Madame ... 1607</w:t>
      </w:r>
      <w:r w:rsidR="007D4161">
        <w:rPr>
          <w:color w:val="000000"/>
          <w:sz w:val="16"/>
          <w:szCs w:val="16"/>
        </w:rPr>
        <w:t xml:space="preserve"> [</w:t>
      </w:r>
      <w:r w:rsidR="007D4161" w:rsidRPr="00723BAA">
        <w:rPr>
          <w:color w:val="000000"/>
          <w:sz w:val="16"/>
          <w:szCs w:val="16"/>
        </w:rPr>
        <w:t>recte 1599</w:t>
      </w:r>
      <w:r w:rsidR="007D4161">
        <w:rPr>
          <w:color w:val="000000"/>
          <w:sz w:val="16"/>
          <w:szCs w:val="16"/>
        </w:rPr>
        <w:t>]</w:t>
      </w:r>
      <w:r w:rsidRPr="0080100B">
        <w:rPr>
          <w:i/>
          <w:iCs/>
          <w:color w:val="000000"/>
          <w:sz w:val="16"/>
          <w:szCs w:val="16"/>
        </w:rPr>
        <w:t>: 1re Entrée</w:t>
      </w:r>
    </w:p>
    <w:p w14:paraId="6B223E01" w14:textId="77777777" w:rsidR="00CD1603" w:rsidRPr="00CD1603"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6"/>
          <w:szCs w:val="16"/>
        </w:rPr>
        <w:tab/>
        <w:t xml:space="preserve">Praetorius 1612, p. 162 </w:t>
      </w:r>
      <w:r w:rsidRPr="0080100B">
        <w:rPr>
          <w:i/>
          <w:iCs/>
          <w:color w:val="000000"/>
          <w:sz w:val="16"/>
          <w:szCs w:val="16"/>
        </w:rPr>
        <w:t>CCLXXIII Ballet Incerti à 4</w:t>
      </w:r>
    </w:p>
    <w:p w14:paraId="1BB1974A" w14:textId="3EFA2777"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b. </w:t>
      </w:r>
      <w:r w:rsidRPr="00CD1603">
        <w:rPr>
          <w:color w:val="000000"/>
          <w:sz w:val="18"/>
          <w:szCs w:val="18"/>
        </w:rPr>
        <w:t xml:space="preserve">Ballard 1614, p. 5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802953">
        <w:rPr>
          <w:color w:val="000000"/>
          <w:sz w:val="18"/>
          <w:szCs w:val="18"/>
        </w:rPr>
        <w:t>4</w:t>
      </w:r>
    </w:p>
    <w:p w14:paraId="0705AD28" w14:textId="77777777" w:rsidR="00CD1603" w:rsidRPr="00CD1603"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8"/>
          <w:szCs w:val="18"/>
        </w:rPr>
        <w:tab/>
      </w:r>
      <w:r w:rsidRPr="00CD1603">
        <w:rPr>
          <w:color w:val="000000"/>
          <w:sz w:val="16"/>
          <w:szCs w:val="16"/>
        </w:rPr>
        <w:t xml:space="preserve">D-Dl M 297, p. 78 </w:t>
      </w:r>
      <w:r w:rsidRPr="000A7B3D">
        <w:rPr>
          <w:i/>
          <w:iCs/>
          <w:color w:val="000000"/>
          <w:sz w:val="16"/>
          <w:szCs w:val="16"/>
        </w:rPr>
        <w:t>Ballet</w:t>
      </w:r>
    </w:p>
    <w:p w14:paraId="7FD07EA4" w14:textId="74B373EB" w:rsidR="00CD1603" w:rsidRPr="00CD1603"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6"/>
          <w:szCs w:val="16"/>
        </w:rPr>
        <w:tab/>
        <w:t>Besard 1603, f. 14</w:t>
      </w:r>
      <w:r w:rsidR="00A84EE9">
        <w:rPr>
          <w:color w:val="000000"/>
          <w:sz w:val="16"/>
          <w:szCs w:val="16"/>
        </w:rPr>
        <w:t>9r</w:t>
      </w:r>
      <w:r w:rsidRPr="00CD1603">
        <w:rPr>
          <w:color w:val="000000"/>
          <w:sz w:val="16"/>
          <w:szCs w:val="16"/>
        </w:rPr>
        <w:t xml:space="preserve"> i </w:t>
      </w:r>
      <w:r w:rsidRPr="000A7B3D">
        <w:rPr>
          <w:i/>
          <w:iCs/>
          <w:color w:val="000000"/>
          <w:sz w:val="16"/>
          <w:szCs w:val="16"/>
        </w:rPr>
        <w:t>Ballet</w:t>
      </w:r>
    </w:p>
    <w:p w14:paraId="7C9752BC" w14:textId="77777777" w:rsidR="00CD1603" w:rsidRPr="000A7B3D"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6"/>
          <w:szCs w:val="16"/>
        </w:rPr>
        <w:tab/>
        <w:t xml:space="preserve">Fuhrmann 1615, p. 150 ii </w:t>
      </w:r>
      <w:r w:rsidRPr="000A7B3D">
        <w:rPr>
          <w:i/>
          <w:iCs/>
          <w:color w:val="000000"/>
          <w:sz w:val="16"/>
          <w:szCs w:val="16"/>
        </w:rPr>
        <w:t>Ballet 4</w:t>
      </w:r>
    </w:p>
    <w:p w14:paraId="544DEB8F" w14:textId="555EFBC7" w:rsidR="00CD1603" w:rsidRPr="00CD1603"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6"/>
          <w:szCs w:val="16"/>
        </w:rPr>
        <w:tab/>
      </w:r>
      <w:r w:rsidR="00FE4B80" w:rsidRPr="00CD1603">
        <w:rPr>
          <w:iCs/>
          <w:color w:val="000000"/>
          <w:sz w:val="16"/>
          <w:szCs w:val="16"/>
        </w:rPr>
        <w:t>F-Pn Rés. F.496</w:t>
      </w:r>
      <w:r w:rsidRPr="00CD1603">
        <w:rPr>
          <w:color w:val="000000"/>
          <w:sz w:val="16"/>
          <w:szCs w:val="16"/>
        </w:rPr>
        <w:t xml:space="preserve">, p. 59 </w:t>
      </w:r>
      <w:r w:rsidR="00886A77">
        <w:rPr>
          <w:i/>
          <w:iCs/>
          <w:color w:val="000000"/>
          <w:sz w:val="16"/>
          <w:szCs w:val="16"/>
        </w:rPr>
        <w:t>ditto</w:t>
      </w:r>
      <w:r w:rsidRPr="0080100B">
        <w:rPr>
          <w:i/>
          <w:iCs/>
          <w:color w:val="000000"/>
          <w:sz w:val="16"/>
          <w:szCs w:val="16"/>
        </w:rPr>
        <w:t>: 2e Entrée</w:t>
      </w:r>
    </w:p>
    <w:p w14:paraId="4C52B121" w14:textId="77777777" w:rsidR="00CD1603" w:rsidRPr="00CD1603" w:rsidRDefault="00CD1603" w:rsidP="003759FF">
      <w:pPr>
        <w:tabs>
          <w:tab w:val="left" w:pos="426"/>
          <w:tab w:val="right" w:pos="4931"/>
        </w:tabs>
        <w:autoSpaceDE w:val="0"/>
        <w:autoSpaceDN w:val="0"/>
        <w:adjustRightInd w:val="0"/>
        <w:ind w:left="284" w:hanging="142"/>
        <w:jc w:val="left"/>
        <w:rPr>
          <w:color w:val="000000"/>
          <w:sz w:val="16"/>
          <w:szCs w:val="16"/>
        </w:rPr>
      </w:pPr>
      <w:r w:rsidRPr="00CD1603">
        <w:rPr>
          <w:color w:val="000000"/>
          <w:sz w:val="16"/>
          <w:szCs w:val="16"/>
        </w:rPr>
        <w:tab/>
        <w:t xml:space="preserve">Praetorius 1612, p. 162 </w:t>
      </w:r>
      <w:r w:rsidRPr="0080100B">
        <w:rPr>
          <w:i/>
          <w:iCs/>
          <w:color w:val="000000"/>
          <w:sz w:val="16"/>
          <w:szCs w:val="16"/>
        </w:rPr>
        <w:t>CCLXVI Ballet Incerti à 4</w:t>
      </w:r>
    </w:p>
    <w:p w14:paraId="1B621336" w14:textId="3D03DA7B"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c. </w:t>
      </w:r>
      <w:r w:rsidRPr="00CD1603">
        <w:rPr>
          <w:color w:val="000000"/>
          <w:sz w:val="18"/>
          <w:szCs w:val="18"/>
        </w:rPr>
        <w:t xml:space="preserve">Ballard 1614, p. 5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5</w:t>
      </w:r>
    </w:p>
    <w:p w14:paraId="1C87B864" w14:textId="6F48E51D"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8"/>
          <w:szCs w:val="18"/>
        </w:rPr>
        <w:tab/>
      </w:r>
      <w:r w:rsidR="00FE4B80" w:rsidRPr="00CD1603">
        <w:rPr>
          <w:iCs/>
          <w:color w:val="000000"/>
          <w:sz w:val="16"/>
          <w:szCs w:val="16"/>
        </w:rPr>
        <w:t>F-Pn Rés. F.496</w:t>
      </w:r>
      <w:r w:rsidRPr="00CD1603">
        <w:rPr>
          <w:color w:val="000000"/>
          <w:sz w:val="16"/>
          <w:szCs w:val="16"/>
        </w:rPr>
        <w:t xml:space="preserve">, p. 59 </w:t>
      </w:r>
      <w:r w:rsidR="00886A77">
        <w:rPr>
          <w:i/>
          <w:iCs/>
          <w:color w:val="000000"/>
          <w:sz w:val="16"/>
          <w:szCs w:val="16"/>
        </w:rPr>
        <w:t>ditto</w:t>
      </w:r>
      <w:r w:rsidRPr="0080100B">
        <w:rPr>
          <w:i/>
          <w:iCs/>
          <w:color w:val="000000"/>
          <w:sz w:val="16"/>
          <w:szCs w:val="16"/>
        </w:rPr>
        <w:t>: 3e Entrée</w:t>
      </w:r>
    </w:p>
    <w:p w14:paraId="1DB98988" w14:textId="7D773742"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d.</w:t>
      </w:r>
      <w:r w:rsidRPr="00CD1603">
        <w:rPr>
          <w:color w:val="000000"/>
          <w:sz w:val="18"/>
          <w:szCs w:val="18"/>
        </w:rPr>
        <w:t xml:space="preserve"> Ballard 1614, p. 6 </w:t>
      </w:r>
      <w:r w:rsidRPr="00CD1603">
        <w:rPr>
          <w:i/>
          <w:iCs/>
          <w:color w:val="000000"/>
          <w:sz w:val="18"/>
          <w:szCs w:val="18"/>
        </w:rPr>
        <w:t>Qvatriesme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5</w:t>
      </w:r>
    </w:p>
    <w:p w14:paraId="71DDD888" w14:textId="2E40805E"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8"/>
          <w:szCs w:val="18"/>
        </w:rPr>
        <w:tab/>
      </w:r>
      <w:r w:rsidR="00FE4B80" w:rsidRPr="00CD1603">
        <w:rPr>
          <w:iCs/>
          <w:color w:val="000000"/>
          <w:sz w:val="16"/>
          <w:szCs w:val="16"/>
        </w:rPr>
        <w:t>F-Pn Rés. F.496</w:t>
      </w:r>
      <w:r w:rsidRPr="00CD1603">
        <w:rPr>
          <w:color w:val="000000"/>
          <w:sz w:val="16"/>
          <w:szCs w:val="16"/>
        </w:rPr>
        <w:t xml:space="preserve">, p. 59 </w:t>
      </w:r>
      <w:r w:rsidR="00886A77">
        <w:rPr>
          <w:i/>
          <w:iCs/>
          <w:color w:val="000000"/>
          <w:sz w:val="16"/>
          <w:szCs w:val="16"/>
        </w:rPr>
        <w:t>ditto</w:t>
      </w:r>
      <w:r w:rsidRPr="0080100B">
        <w:rPr>
          <w:i/>
          <w:iCs/>
          <w:color w:val="000000"/>
          <w:sz w:val="16"/>
          <w:szCs w:val="16"/>
        </w:rPr>
        <w:t>: 4e Entrée</w:t>
      </w:r>
    </w:p>
    <w:p w14:paraId="500713A4" w14:textId="7672816C" w:rsidR="00CD1603" w:rsidRPr="00CD1603" w:rsidRDefault="00127B1A" w:rsidP="003759FF">
      <w:pPr>
        <w:tabs>
          <w:tab w:val="left" w:pos="426"/>
          <w:tab w:val="right" w:pos="4931"/>
        </w:tabs>
        <w:autoSpaceDE w:val="0"/>
        <w:autoSpaceDN w:val="0"/>
        <w:adjustRightInd w:val="0"/>
        <w:ind w:left="142" w:hanging="142"/>
        <w:jc w:val="left"/>
        <w:rPr>
          <w:b/>
          <w:bCs/>
          <w:color w:val="000000"/>
          <w:sz w:val="18"/>
          <w:szCs w:val="18"/>
        </w:rPr>
      </w:pPr>
      <w:r>
        <w:rPr>
          <w:b/>
          <w:bCs/>
          <w:color w:val="000000"/>
          <w:sz w:val="18"/>
          <w:szCs w:val="18"/>
        </w:rPr>
        <w:t>B</w:t>
      </w:r>
      <w:r w:rsidR="00D839B7">
        <w:rPr>
          <w:b/>
          <w:bCs/>
          <w:color w:val="000000"/>
          <w:sz w:val="18"/>
          <w:szCs w:val="18"/>
        </w:rPr>
        <w:t>20</w:t>
      </w:r>
      <w:r w:rsidR="00960C55" w:rsidRPr="00960C55">
        <w:rPr>
          <w:b/>
          <w:bCs/>
          <w:color w:val="000000"/>
          <w:sz w:val="18"/>
          <w:szCs w:val="18"/>
        </w:rPr>
        <w:t xml:space="preserve">. Ballet </w:t>
      </w:r>
      <w:r w:rsidR="007920C8">
        <w:rPr>
          <w:b/>
          <w:bCs/>
          <w:color w:val="000000"/>
          <w:sz w:val="18"/>
          <w:szCs w:val="18"/>
        </w:rPr>
        <w:t>d</w:t>
      </w:r>
      <w:r w:rsidR="00960C55" w:rsidRPr="00960C55">
        <w:rPr>
          <w:b/>
          <w:bCs/>
          <w:color w:val="000000"/>
          <w:sz w:val="18"/>
          <w:szCs w:val="18"/>
        </w:rPr>
        <w:t>es Princes</w:t>
      </w:r>
    </w:p>
    <w:p w14:paraId="213BF15D" w14:textId="617F4E51" w:rsidR="005E7C35" w:rsidRDefault="005E7C35" w:rsidP="003759FF">
      <w:pPr>
        <w:tabs>
          <w:tab w:val="left" w:pos="426"/>
          <w:tab w:val="right" w:pos="4931"/>
        </w:tabs>
        <w:autoSpaceDE w:val="0"/>
        <w:autoSpaceDN w:val="0"/>
        <w:adjustRightInd w:val="0"/>
        <w:ind w:left="284" w:hanging="142"/>
        <w:jc w:val="left"/>
        <w:rPr>
          <w:color w:val="000000"/>
          <w:sz w:val="18"/>
          <w:szCs w:val="18"/>
        </w:rPr>
      </w:pPr>
      <w:r w:rsidRPr="005E7C35">
        <w:rPr>
          <w:color w:val="000000"/>
          <w:sz w:val="18"/>
          <w:szCs w:val="18"/>
        </w:rPr>
        <w:t>Ballet de la Ronde la Courtisanne 1613</w:t>
      </w:r>
      <w:r>
        <w:rPr>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p. 81</w:t>
      </w:r>
    </w:p>
    <w:p w14:paraId="3A894D3A" w14:textId="70CA701D"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a.</w:t>
      </w:r>
      <w:r w:rsidRPr="00CD1603">
        <w:rPr>
          <w:color w:val="000000"/>
          <w:sz w:val="18"/>
          <w:szCs w:val="18"/>
        </w:rPr>
        <w:t xml:space="preserve"> Ballard 1614, p. 8 </w:t>
      </w:r>
      <w:r w:rsidRPr="00CD1603">
        <w:rPr>
          <w:i/>
          <w:iCs/>
          <w:color w:val="000000"/>
          <w:sz w:val="18"/>
          <w:szCs w:val="18"/>
        </w:rPr>
        <w:t>Premier Chant</w:t>
      </w:r>
      <w:r w:rsidRPr="00CD1603">
        <w:rPr>
          <w:color w:val="000000"/>
          <w:sz w:val="18"/>
          <w:szCs w:val="18"/>
        </w:rPr>
        <w:tab/>
      </w:r>
      <w:r w:rsidR="002C5ED8">
        <w:rPr>
          <w:color w:val="000000"/>
          <w:sz w:val="18"/>
          <w:szCs w:val="18"/>
        </w:rPr>
        <w:t>2</w:t>
      </w:r>
      <w:r w:rsidR="00AB4BE8">
        <w:rPr>
          <w:color w:val="000000"/>
          <w:sz w:val="18"/>
          <w:szCs w:val="18"/>
        </w:rPr>
        <w:t>6</w:t>
      </w:r>
    </w:p>
    <w:p w14:paraId="40646AF5" w14:textId="69EDD0CE"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8"/>
          <w:szCs w:val="18"/>
        </w:rPr>
        <w:tab/>
      </w:r>
      <w:r w:rsidR="00FE4B80" w:rsidRPr="00CD1603">
        <w:rPr>
          <w:iCs/>
          <w:color w:val="000000"/>
          <w:sz w:val="16"/>
          <w:szCs w:val="16"/>
        </w:rPr>
        <w:t>F-Pn Rés. F.496</w:t>
      </w:r>
      <w:r w:rsidRPr="00CD1603">
        <w:rPr>
          <w:color w:val="000000"/>
          <w:sz w:val="16"/>
          <w:szCs w:val="16"/>
        </w:rPr>
        <w:t xml:space="preserve">, p. 117 </w:t>
      </w:r>
      <w:r w:rsidRPr="0080100B">
        <w:rPr>
          <w:i/>
          <w:iCs/>
          <w:color w:val="000000"/>
          <w:sz w:val="16"/>
          <w:szCs w:val="16"/>
        </w:rPr>
        <w:t>Ballet de la Ronde la Courtisanne 1613: La Ronde</w:t>
      </w:r>
    </w:p>
    <w:p w14:paraId="67681E61" w14:textId="65806FE7"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b. </w:t>
      </w:r>
      <w:r w:rsidRPr="00CD1603">
        <w:rPr>
          <w:color w:val="000000"/>
          <w:sz w:val="18"/>
          <w:szCs w:val="18"/>
        </w:rPr>
        <w:t xml:space="preserve">Ballard 1614, p. 8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6</w:t>
      </w:r>
    </w:p>
    <w:p w14:paraId="2062663A" w14:textId="639A18CB"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8"/>
          <w:szCs w:val="18"/>
        </w:rPr>
        <w:tab/>
      </w:r>
      <w:r w:rsidR="00FE4B80" w:rsidRPr="00CD1603">
        <w:rPr>
          <w:iCs/>
          <w:color w:val="000000"/>
          <w:sz w:val="16"/>
          <w:szCs w:val="16"/>
        </w:rPr>
        <w:t>F-Pn Rés. F.496</w:t>
      </w:r>
      <w:r w:rsidRPr="00CD1603">
        <w:rPr>
          <w:color w:val="000000"/>
          <w:sz w:val="16"/>
          <w:szCs w:val="16"/>
        </w:rPr>
        <w:t xml:space="preserve">, p. 117 </w:t>
      </w:r>
      <w:r w:rsidR="008E13C6">
        <w:rPr>
          <w:i/>
          <w:iCs/>
          <w:color w:val="000000"/>
          <w:sz w:val="16"/>
          <w:szCs w:val="16"/>
        </w:rPr>
        <w:t>ditto</w:t>
      </w:r>
      <w:r w:rsidRPr="0080100B">
        <w:rPr>
          <w:i/>
          <w:iCs/>
          <w:color w:val="000000"/>
          <w:sz w:val="16"/>
          <w:szCs w:val="16"/>
        </w:rPr>
        <w:t>:</w:t>
      </w:r>
      <w:r w:rsidR="008E13C6">
        <w:rPr>
          <w:i/>
          <w:iCs/>
          <w:color w:val="000000"/>
          <w:sz w:val="16"/>
          <w:szCs w:val="16"/>
        </w:rPr>
        <w:t xml:space="preserve"> </w:t>
      </w:r>
      <w:r w:rsidRPr="0080100B">
        <w:rPr>
          <w:i/>
          <w:iCs/>
          <w:color w:val="000000"/>
          <w:sz w:val="16"/>
          <w:szCs w:val="16"/>
        </w:rPr>
        <w:t>Les Indiens</w:t>
      </w:r>
    </w:p>
    <w:p w14:paraId="79F883A0" w14:textId="613D2833"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c.</w:t>
      </w:r>
      <w:r w:rsidRPr="00CD1603">
        <w:rPr>
          <w:color w:val="000000"/>
          <w:sz w:val="18"/>
          <w:szCs w:val="18"/>
        </w:rPr>
        <w:t xml:space="preserve"> Ballard 1614, pp. 8-9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6</w:t>
      </w:r>
      <w:r w:rsidR="002C5ED8">
        <w:rPr>
          <w:color w:val="000000"/>
          <w:sz w:val="18"/>
          <w:szCs w:val="18"/>
        </w:rPr>
        <w:t>-2</w:t>
      </w:r>
      <w:r w:rsidR="00AB4BE8">
        <w:rPr>
          <w:color w:val="000000"/>
          <w:sz w:val="18"/>
          <w:szCs w:val="18"/>
        </w:rPr>
        <w:t>7</w:t>
      </w:r>
    </w:p>
    <w:p w14:paraId="4DDE990B" w14:textId="26FA96A8"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8"/>
          <w:szCs w:val="18"/>
        </w:rPr>
        <w:tab/>
      </w:r>
      <w:r w:rsidR="00FE4B80" w:rsidRPr="00CD1603">
        <w:rPr>
          <w:iCs/>
          <w:color w:val="000000"/>
          <w:sz w:val="16"/>
          <w:szCs w:val="16"/>
        </w:rPr>
        <w:t>F-Pn Rés. F.496</w:t>
      </w:r>
      <w:r w:rsidRPr="00CD1603">
        <w:rPr>
          <w:color w:val="000000"/>
          <w:sz w:val="16"/>
          <w:szCs w:val="16"/>
        </w:rPr>
        <w:t xml:space="preserve">, p. 117 </w:t>
      </w:r>
      <w:r w:rsidR="008E13C6">
        <w:rPr>
          <w:i/>
          <w:iCs/>
          <w:color w:val="000000"/>
          <w:sz w:val="16"/>
          <w:szCs w:val="16"/>
        </w:rPr>
        <w:t>ditto</w:t>
      </w:r>
      <w:r w:rsidRPr="0080100B">
        <w:rPr>
          <w:i/>
          <w:iCs/>
          <w:color w:val="000000"/>
          <w:sz w:val="16"/>
          <w:szCs w:val="16"/>
        </w:rPr>
        <w:t>:</w:t>
      </w:r>
      <w:r w:rsidR="008E13C6">
        <w:rPr>
          <w:i/>
          <w:iCs/>
          <w:color w:val="000000"/>
          <w:sz w:val="16"/>
          <w:szCs w:val="16"/>
        </w:rPr>
        <w:t xml:space="preserve"> </w:t>
      </w:r>
      <w:r w:rsidRPr="0080100B">
        <w:rPr>
          <w:i/>
          <w:iCs/>
          <w:color w:val="000000"/>
          <w:sz w:val="16"/>
          <w:szCs w:val="16"/>
        </w:rPr>
        <w:t>Les Italiens</w:t>
      </w:r>
    </w:p>
    <w:p w14:paraId="6FA22804" w14:textId="291B76BD"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d. </w:t>
      </w:r>
      <w:r w:rsidRPr="00CD1603">
        <w:rPr>
          <w:color w:val="000000"/>
          <w:sz w:val="18"/>
          <w:szCs w:val="18"/>
        </w:rPr>
        <w:t xml:space="preserve">Ballard 1614, p. 9 </w:t>
      </w:r>
      <w:r w:rsidRPr="00CD1603">
        <w:rPr>
          <w:i/>
          <w:iCs/>
          <w:color w:val="000000"/>
          <w:sz w:val="18"/>
          <w:szCs w:val="18"/>
        </w:rPr>
        <w:t>Qvatries</w:t>
      </w:r>
      <w:r w:rsidRPr="00CD1603">
        <w:rPr>
          <w:color w:val="000000"/>
          <w:sz w:val="18"/>
          <w:szCs w:val="18"/>
        </w:rPr>
        <w:t>[me</w:t>
      </w:r>
      <w:r w:rsidR="005F24F5">
        <w:rPr>
          <w:color w:val="000000"/>
          <w:sz w:val="18"/>
          <w:szCs w:val="18"/>
        </w:rPr>
        <w:t xml:space="preserve"> Chant]</w:t>
      </w:r>
      <w:r w:rsidRPr="00CD1603">
        <w:rPr>
          <w:color w:val="000000"/>
          <w:sz w:val="18"/>
          <w:szCs w:val="18"/>
        </w:rPr>
        <w:tab/>
      </w:r>
      <w:r w:rsidR="002C5ED8">
        <w:rPr>
          <w:color w:val="000000"/>
          <w:sz w:val="18"/>
          <w:szCs w:val="18"/>
        </w:rPr>
        <w:t>2</w:t>
      </w:r>
      <w:r w:rsidR="00AB4BE8">
        <w:rPr>
          <w:color w:val="000000"/>
          <w:sz w:val="18"/>
          <w:szCs w:val="18"/>
        </w:rPr>
        <w:t>7</w:t>
      </w:r>
    </w:p>
    <w:p w14:paraId="3AE6064F" w14:textId="32A0C69B" w:rsidR="00CD1603" w:rsidRPr="0080100B" w:rsidRDefault="00CD1603" w:rsidP="003759FF">
      <w:pPr>
        <w:tabs>
          <w:tab w:val="left" w:pos="426"/>
          <w:tab w:val="right" w:pos="4931"/>
        </w:tabs>
        <w:autoSpaceDE w:val="0"/>
        <w:autoSpaceDN w:val="0"/>
        <w:adjustRightInd w:val="0"/>
        <w:ind w:left="284" w:hanging="142"/>
        <w:jc w:val="left"/>
        <w:rPr>
          <w:i/>
          <w:iCs/>
          <w:color w:val="000000"/>
          <w:sz w:val="16"/>
          <w:szCs w:val="16"/>
        </w:rPr>
      </w:pPr>
      <w:r w:rsidRPr="00CD1603">
        <w:rPr>
          <w:color w:val="000000"/>
          <w:sz w:val="18"/>
          <w:szCs w:val="18"/>
        </w:rPr>
        <w:tab/>
      </w:r>
      <w:r w:rsidR="00FE4B80" w:rsidRPr="00CD1603">
        <w:rPr>
          <w:iCs/>
          <w:color w:val="000000"/>
          <w:sz w:val="16"/>
          <w:szCs w:val="16"/>
        </w:rPr>
        <w:t>F-Pn Rés. F.496</w:t>
      </w:r>
      <w:r w:rsidRPr="00CD1603">
        <w:rPr>
          <w:color w:val="000000"/>
          <w:sz w:val="16"/>
          <w:szCs w:val="16"/>
        </w:rPr>
        <w:t xml:space="preserve">, p. 118 </w:t>
      </w:r>
      <w:r w:rsidR="003D58CB">
        <w:rPr>
          <w:i/>
          <w:iCs/>
          <w:color w:val="000000"/>
          <w:sz w:val="16"/>
          <w:szCs w:val="16"/>
        </w:rPr>
        <w:t>ditto</w:t>
      </w:r>
      <w:r w:rsidRPr="0080100B">
        <w:rPr>
          <w:i/>
          <w:iCs/>
          <w:color w:val="000000"/>
          <w:sz w:val="16"/>
          <w:szCs w:val="16"/>
        </w:rPr>
        <w:t>:</w:t>
      </w:r>
      <w:r w:rsidR="003D58CB">
        <w:rPr>
          <w:i/>
          <w:iCs/>
          <w:color w:val="000000"/>
          <w:sz w:val="16"/>
          <w:szCs w:val="16"/>
        </w:rPr>
        <w:t xml:space="preserve"> </w:t>
      </w:r>
      <w:r w:rsidRPr="0080100B">
        <w:rPr>
          <w:i/>
          <w:iCs/>
          <w:color w:val="000000"/>
          <w:sz w:val="16"/>
          <w:szCs w:val="16"/>
        </w:rPr>
        <w:t>Les Espagnols</w:t>
      </w:r>
    </w:p>
    <w:p w14:paraId="2556C76E" w14:textId="326D946D" w:rsidR="00CD1603" w:rsidRPr="008C2333" w:rsidRDefault="00127B1A" w:rsidP="003759FF">
      <w:pPr>
        <w:tabs>
          <w:tab w:val="left" w:pos="426"/>
          <w:tab w:val="right" w:pos="4931"/>
        </w:tabs>
        <w:autoSpaceDE w:val="0"/>
        <w:autoSpaceDN w:val="0"/>
        <w:adjustRightInd w:val="0"/>
        <w:ind w:left="142" w:hanging="142"/>
        <w:jc w:val="left"/>
        <w:rPr>
          <w:color w:val="000000"/>
          <w:sz w:val="18"/>
          <w:szCs w:val="18"/>
        </w:rPr>
      </w:pPr>
      <w:r>
        <w:rPr>
          <w:b/>
          <w:bCs/>
          <w:color w:val="000000"/>
          <w:sz w:val="18"/>
          <w:szCs w:val="18"/>
        </w:rPr>
        <w:t>B</w:t>
      </w:r>
      <w:r w:rsidR="00960C55" w:rsidRPr="00960C55">
        <w:rPr>
          <w:b/>
          <w:bCs/>
          <w:color w:val="000000"/>
          <w:sz w:val="18"/>
          <w:szCs w:val="18"/>
        </w:rPr>
        <w:t xml:space="preserve">21. Ballet </w:t>
      </w:r>
      <w:r w:rsidR="007920C8">
        <w:rPr>
          <w:b/>
          <w:bCs/>
          <w:color w:val="000000"/>
          <w:sz w:val="18"/>
          <w:szCs w:val="18"/>
        </w:rPr>
        <w:t>d</w:t>
      </w:r>
      <w:r w:rsidR="00960C55" w:rsidRPr="00960C55">
        <w:rPr>
          <w:b/>
          <w:bCs/>
          <w:color w:val="000000"/>
          <w:sz w:val="18"/>
          <w:szCs w:val="18"/>
        </w:rPr>
        <w:t>es Chevaux</w:t>
      </w:r>
      <w:r w:rsidR="008C2333">
        <w:rPr>
          <w:color w:val="000000"/>
          <w:sz w:val="18"/>
          <w:szCs w:val="18"/>
        </w:rPr>
        <w:t xml:space="preserve"> (horses)</w:t>
      </w:r>
    </w:p>
    <w:p w14:paraId="633E4115" w14:textId="648B0624" w:rsidR="005E7C35" w:rsidRDefault="005E7C35" w:rsidP="003759FF">
      <w:pPr>
        <w:tabs>
          <w:tab w:val="left" w:pos="426"/>
          <w:tab w:val="right" w:pos="4931"/>
        </w:tabs>
        <w:autoSpaceDE w:val="0"/>
        <w:autoSpaceDN w:val="0"/>
        <w:adjustRightInd w:val="0"/>
        <w:ind w:left="284" w:hanging="142"/>
        <w:jc w:val="left"/>
        <w:rPr>
          <w:color w:val="000000"/>
          <w:sz w:val="18"/>
          <w:szCs w:val="18"/>
        </w:rPr>
      </w:pPr>
      <w:r w:rsidRPr="005E7C35">
        <w:rPr>
          <w:color w:val="000000"/>
          <w:sz w:val="18"/>
          <w:szCs w:val="18"/>
        </w:rPr>
        <w:t>Ballet à Cheval</w:t>
      </w:r>
      <w:r>
        <w:rPr>
          <w:color w:val="000000"/>
          <w:sz w:val="18"/>
          <w:szCs w:val="18"/>
        </w:rPr>
        <w:t>,</w:t>
      </w:r>
      <w:r w:rsidRPr="005E7C35">
        <w:rPr>
          <w:color w:val="000000"/>
          <w:sz w:val="18"/>
          <w:szCs w:val="18"/>
        </w:rPr>
        <w:t xml:space="preserve"> </w:t>
      </w:r>
      <w:r w:rsidR="00BA18C1">
        <w:rPr>
          <w:color w:val="000000"/>
          <w:sz w:val="18"/>
          <w:szCs w:val="18"/>
        </w:rPr>
        <w:t>Buch 1994</w:t>
      </w:r>
      <w:r w:rsidRPr="005E7C35">
        <w:rPr>
          <w:color w:val="000000"/>
          <w:sz w:val="18"/>
          <w:szCs w:val="18"/>
        </w:rPr>
        <w:t>, p. 80</w:t>
      </w:r>
    </w:p>
    <w:p w14:paraId="0D2D9DA8" w14:textId="5DAA2445" w:rsidR="00CD1603" w:rsidRPr="00CD1603" w:rsidRDefault="00CD1603" w:rsidP="003759FF">
      <w:pPr>
        <w:tabs>
          <w:tab w:val="left" w:pos="426"/>
          <w:tab w:val="right" w:pos="4931"/>
        </w:tabs>
        <w:autoSpaceDE w:val="0"/>
        <w:autoSpaceDN w:val="0"/>
        <w:adjustRightInd w:val="0"/>
        <w:ind w:left="284" w:hanging="142"/>
        <w:jc w:val="left"/>
        <w:rPr>
          <w:i/>
          <w:iCs/>
          <w:color w:val="000000"/>
          <w:sz w:val="18"/>
          <w:szCs w:val="18"/>
        </w:rPr>
      </w:pPr>
      <w:r w:rsidRPr="00CD1603">
        <w:rPr>
          <w:b/>
          <w:bCs/>
          <w:color w:val="000000"/>
          <w:sz w:val="18"/>
          <w:szCs w:val="18"/>
        </w:rPr>
        <w:t xml:space="preserve">a. </w:t>
      </w:r>
      <w:r w:rsidRPr="00CD1603">
        <w:rPr>
          <w:color w:val="000000"/>
          <w:sz w:val="18"/>
          <w:szCs w:val="18"/>
        </w:rPr>
        <w:t xml:space="preserve">Ballard 1614, p. 11 </w:t>
      </w:r>
      <w:r w:rsidRPr="00CD1603">
        <w:rPr>
          <w:i/>
          <w:iCs/>
          <w:color w:val="000000"/>
          <w:sz w:val="18"/>
          <w:szCs w:val="18"/>
        </w:rPr>
        <w:t>Premier Chant</w:t>
      </w:r>
      <w:r w:rsidRPr="00CD1603">
        <w:rPr>
          <w:color w:val="000000"/>
          <w:sz w:val="18"/>
          <w:szCs w:val="18"/>
        </w:rPr>
        <w:tab/>
      </w:r>
      <w:r w:rsidR="002C5ED8">
        <w:rPr>
          <w:color w:val="000000"/>
          <w:sz w:val="18"/>
          <w:szCs w:val="18"/>
        </w:rPr>
        <w:t>2</w:t>
      </w:r>
      <w:r w:rsidR="00AB4BE8">
        <w:rPr>
          <w:color w:val="000000"/>
          <w:sz w:val="18"/>
          <w:szCs w:val="18"/>
        </w:rPr>
        <w:t>8</w:t>
      </w:r>
    </w:p>
    <w:p w14:paraId="40C4C76C" w14:textId="56DDD283"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b. </w:t>
      </w:r>
      <w:r w:rsidRPr="00CD1603">
        <w:rPr>
          <w:color w:val="000000"/>
          <w:sz w:val="18"/>
          <w:szCs w:val="18"/>
        </w:rPr>
        <w:t xml:space="preserve">Ballard 1614, p. 11 </w:t>
      </w:r>
      <w:r w:rsidRPr="00CD1603">
        <w:rPr>
          <w:i/>
          <w:iCs/>
          <w:color w:val="000000"/>
          <w:sz w:val="18"/>
          <w:szCs w:val="18"/>
        </w:rPr>
        <w:t>Second</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8</w:t>
      </w:r>
    </w:p>
    <w:p w14:paraId="6003BB90" w14:textId="722E69CB"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c. </w:t>
      </w:r>
      <w:r w:rsidRPr="00CD1603">
        <w:rPr>
          <w:color w:val="000000"/>
          <w:sz w:val="18"/>
          <w:szCs w:val="18"/>
        </w:rPr>
        <w:t xml:space="preserve">Ballard 1614, p. 11 </w:t>
      </w:r>
      <w:r w:rsidRPr="00CD1603">
        <w:rPr>
          <w:i/>
          <w:iCs/>
          <w:color w:val="000000"/>
          <w:sz w:val="18"/>
          <w:szCs w:val="18"/>
        </w:rPr>
        <w:t>Troisiesme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8</w:t>
      </w:r>
    </w:p>
    <w:p w14:paraId="3D07C5C7" w14:textId="28FD37FF"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d.</w:t>
      </w:r>
      <w:r w:rsidRPr="00CD1603">
        <w:rPr>
          <w:color w:val="000000"/>
          <w:sz w:val="18"/>
          <w:szCs w:val="18"/>
        </w:rPr>
        <w:t xml:space="preserve"> Ballard 1614, p. 12 </w:t>
      </w:r>
      <w:r w:rsidRPr="00CD1603">
        <w:rPr>
          <w:i/>
          <w:iCs/>
          <w:color w:val="000000"/>
          <w:sz w:val="18"/>
          <w:szCs w:val="18"/>
        </w:rPr>
        <w:t>Qvatriesme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0B6162">
        <w:rPr>
          <w:color w:val="000000"/>
          <w:sz w:val="18"/>
          <w:szCs w:val="18"/>
        </w:rPr>
        <w:t>8</w:t>
      </w:r>
    </w:p>
    <w:p w14:paraId="727129D7" w14:textId="38B6AD2B"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e.</w:t>
      </w:r>
      <w:r w:rsidRPr="00CD1603">
        <w:rPr>
          <w:color w:val="000000"/>
          <w:sz w:val="18"/>
          <w:szCs w:val="18"/>
        </w:rPr>
        <w:t xml:space="preserve"> Ballard 1614, p. 12 </w:t>
      </w:r>
      <w:r w:rsidRPr="00CD1603">
        <w:rPr>
          <w:i/>
          <w:iCs/>
          <w:color w:val="000000"/>
          <w:sz w:val="18"/>
          <w:szCs w:val="18"/>
        </w:rPr>
        <w:t>Cinqviesme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9</w:t>
      </w:r>
    </w:p>
    <w:p w14:paraId="2A4B1B9C" w14:textId="44F3E55A"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f. </w:t>
      </w:r>
      <w:r w:rsidRPr="00CD1603">
        <w:rPr>
          <w:color w:val="000000"/>
          <w:sz w:val="18"/>
          <w:szCs w:val="18"/>
        </w:rPr>
        <w:t xml:space="preserve">Ballard 1614, pp. 12-13 </w:t>
      </w:r>
      <w:r w:rsidRPr="00CD1603">
        <w:rPr>
          <w:i/>
          <w:iCs/>
          <w:color w:val="000000"/>
          <w:sz w:val="18"/>
          <w:szCs w:val="18"/>
        </w:rPr>
        <w:t>Sixsiesme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9</w:t>
      </w:r>
    </w:p>
    <w:p w14:paraId="2026ADCE" w14:textId="6AC1678B" w:rsidR="00CD1603" w:rsidRP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g.</w:t>
      </w:r>
      <w:r w:rsidRPr="00CD1603">
        <w:rPr>
          <w:color w:val="000000"/>
          <w:sz w:val="18"/>
          <w:szCs w:val="18"/>
        </w:rPr>
        <w:t xml:space="preserve"> Ballard 1614, p. 13 </w:t>
      </w:r>
      <w:r w:rsidRPr="00CD1603">
        <w:rPr>
          <w:i/>
          <w:iCs/>
          <w:color w:val="000000"/>
          <w:sz w:val="18"/>
          <w:szCs w:val="18"/>
        </w:rPr>
        <w:t>Septiesme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2C5ED8">
        <w:rPr>
          <w:color w:val="000000"/>
          <w:sz w:val="18"/>
          <w:szCs w:val="18"/>
        </w:rPr>
        <w:t>2</w:t>
      </w:r>
      <w:r w:rsidR="00AB4BE8">
        <w:rPr>
          <w:color w:val="000000"/>
          <w:sz w:val="18"/>
          <w:szCs w:val="18"/>
        </w:rPr>
        <w:t>9</w:t>
      </w:r>
    </w:p>
    <w:p w14:paraId="53560F36" w14:textId="6D506468" w:rsidR="00CD1603" w:rsidRDefault="00CD1603" w:rsidP="003759FF">
      <w:pPr>
        <w:tabs>
          <w:tab w:val="left" w:pos="426"/>
          <w:tab w:val="right" w:pos="4931"/>
        </w:tabs>
        <w:autoSpaceDE w:val="0"/>
        <w:autoSpaceDN w:val="0"/>
        <w:adjustRightInd w:val="0"/>
        <w:ind w:left="284" w:hanging="142"/>
        <w:jc w:val="left"/>
        <w:rPr>
          <w:color w:val="000000"/>
          <w:sz w:val="18"/>
          <w:szCs w:val="18"/>
        </w:rPr>
      </w:pPr>
      <w:r w:rsidRPr="00CD1603">
        <w:rPr>
          <w:b/>
          <w:bCs/>
          <w:color w:val="000000"/>
          <w:sz w:val="18"/>
          <w:szCs w:val="18"/>
        </w:rPr>
        <w:t xml:space="preserve">h. </w:t>
      </w:r>
      <w:r w:rsidRPr="00CD1603">
        <w:rPr>
          <w:color w:val="000000"/>
          <w:sz w:val="18"/>
          <w:szCs w:val="18"/>
        </w:rPr>
        <w:t xml:space="preserve">Ballard 1614, p. 13 </w:t>
      </w:r>
      <w:r w:rsidRPr="00CD1603">
        <w:rPr>
          <w:i/>
          <w:iCs/>
          <w:color w:val="000000"/>
          <w:sz w:val="18"/>
          <w:szCs w:val="18"/>
        </w:rPr>
        <w:t>Hvitiesme</w:t>
      </w:r>
      <w:r w:rsidR="005F24F5">
        <w:rPr>
          <w:color w:val="000000"/>
          <w:sz w:val="18"/>
          <w:szCs w:val="18"/>
        </w:rPr>
        <w:t xml:space="preserve"> </w:t>
      </w:r>
      <w:r w:rsidR="00F53CC6">
        <w:rPr>
          <w:color w:val="000000"/>
          <w:sz w:val="18"/>
          <w:szCs w:val="18"/>
        </w:rPr>
        <w:t>(Chant)</w:t>
      </w:r>
      <w:r w:rsidRPr="00CD1603">
        <w:rPr>
          <w:color w:val="000000"/>
          <w:sz w:val="18"/>
          <w:szCs w:val="18"/>
        </w:rPr>
        <w:tab/>
      </w:r>
      <w:r w:rsidR="00AB4BE8">
        <w:rPr>
          <w:color w:val="000000"/>
          <w:sz w:val="18"/>
          <w:szCs w:val="18"/>
        </w:rPr>
        <w:t>30</w:t>
      </w:r>
    </w:p>
    <w:p w14:paraId="667AAB6E" w14:textId="16D2F2FC" w:rsidR="00233CE2" w:rsidRPr="00752132" w:rsidRDefault="008E13C6" w:rsidP="003759FF">
      <w:pPr>
        <w:tabs>
          <w:tab w:val="left" w:pos="426"/>
          <w:tab w:val="right" w:pos="4931"/>
        </w:tabs>
        <w:autoSpaceDE w:val="0"/>
        <w:autoSpaceDN w:val="0"/>
        <w:adjustRightInd w:val="0"/>
        <w:ind w:left="284" w:hanging="142"/>
        <w:jc w:val="left"/>
        <w:rPr>
          <w:color w:val="000000"/>
          <w:sz w:val="18"/>
          <w:szCs w:val="18"/>
        </w:rPr>
      </w:pPr>
      <w:r>
        <w:rPr>
          <w:color w:val="000000"/>
          <w:sz w:val="18"/>
          <w:szCs w:val="18"/>
        </w:rPr>
        <w:tab/>
        <w:t>all eight:</w:t>
      </w:r>
      <w:r w:rsidR="00752132">
        <w:rPr>
          <w:color w:val="000000"/>
          <w:sz w:val="18"/>
          <w:szCs w:val="18"/>
        </w:rPr>
        <w:t xml:space="preserve"> </w:t>
      </w:r>
      <w:r w:rsidR="00FE4B80" w:rsidRPr="00CD1603">
        <w:rPr>
          <w:iCs/>
          <w:color w:val="000000"/>
          <w:sz w:val="16"/>
          <w:szCs w:val="16"/>
        </w:rPr>
        <w:t>F-Pn Rés. F.496</w:t>
      </w:r>
      <w:r w:rsidR="00CD1603" w:rsidRPr="00CD1603">
        <w:rPr>
          <w:color w:val="000000"/>
          <w:sz w:val="16"/>
          <w:szCs w:val="16"/>
        </w:rPr>
        <w:t xml:space="preserve">, </w:t>
      </w:r>
      <w:r w:rsidR="00CD1603" w:rsidRPr="00D96885">
        <w:rPr>
          <w:color w:val="000000"/>
          <w:sz w:val="16"/>
          <w:szCs w:val="16"/>
        </w:rPr>
        <w:t>p</w:t>
      </w:r>
      <w:r w:rsidR="00D96885" w:rsidRPr="00D96885">
        <w:rPr>
          <w:color w:val="000000"/>
          <w:sz w:val="16"/>
          <w:szCs w:val="16"/>
        </w:rPr>
        <w:t>p</w:t>
      </w:r>
      <w:r w:rsidR="00CD1603" w:rsidRPr="00D96885">
        <w:rPr>
          <w:color w:val="000000"/>
          <w:sz w:val="16"/>
          <w:szCs w:val="16"/>
        </w:rPr>
        <w:t>. 9</w:t>
      </w:r>
      <w:r w:rsidR="00D96885" w:rsidRPr="00D96885">
        <w:rPr>
          <w:color w:val="000000"/>
          <w:sz w:val="16"/>
          <w:szCs w:val="16"/>
        </w:rPr>
        <w:t>7-98</w:t>
      </w:r>
      <w:r w:rsidR="00CD1603" w:rsidRPr="00D96885">
        <w:rPr>
          <w:color w:val="000000"/>
          <w:sz w:val="16"/>
          <w:szCs w:val="16"/>
        </w:rPr>
        <w:t xml:space="preserve"> </w:t>
      </w:r>
      <w:r w:rsidR="00CD1603" w:rsidRPr="00D96885">
        <w:rPr>
          <w:i/>
          <w:iCs/>
          <w:color w:val="000000"/>
          <w:sz w:val="16"/>
          <w:szCs w:val="16"/>
        </w:rPr>
        <w:t>Ballet à Cheval ... 1610</w:t>
      </w:r>
      <w:r w:rsidR="00CD1603" w:rsidRPr="00D96885">
        <w:rPr>
          <w:color w:val="000000"/>
          <w:sz w:val="16"/>
          <w:szCs w:val="16"/>
        </w:rPr>
        <w:t>: untitled</w:t>
      </w:r>
    </w:p>
    <w:p w14:paraId="44D7DA0C" w14:textId="6418CA8B" w:rsidR="00233CE2" w:rsidRDefault="00233CE2" w:rsidP="003759FF">
      <w:pPr>
        <w:tabs>
          <w:tab w:val="right" w:pos="4931"/>
        </w:tabs>
        <w:spacing w:before="60" w:after="60"/>
        <w:jc w:val="center"/>
        <w:rPr>
          <w:b/>
          <w:bCs/>
          <w:smallCaps/>
          <w:szCs w:val="20"/>
        </w:rPr>
      </w:pPr>
      <w:r>
        <w:rPr>
          <w:b/>
          <w:smallCaps/>
          <w:sz w:val="22"/>
          <w:szCs w:val="22"/>
        </w:rPr>
        <w:t>Three Gagliarde by Girolamo Speroni</w:t>
      </w:r>
    </w:p>
    <w:p w14:paraId="7A3D190E" w14:textId="3B9D1F93" w:rsidR="00B64514" w:rsidRDefault="00B64514" w:rsidP="003759FF">
      <w:pPr>
        <w:tabs>
          <w:tab w:val="right" w:pos="4931"/>
        </w:tabs>
        <w:autoSpaceDE w:val="0"/>
        <w:autoSpaceDN w:val="0"/>
        <w:adjustRightInd w:val="0"/>
        <w:rPr>
          <w:color w:val="000000"/>
          <w:szCs w:val="20"/>
        </w:rPr>
      </w:pPr>
      <w:r w:rsidRPr="00B64514">
        <w:rPr>
          <w:color w:val="000000"/>
          <w:szCs w:val="20"/>
        </w:rPr>
        <w:t xml:space="preserve">Around 1900, Robert Eitner's </w:t>
      </w:r>
      <w:r w:rsidRPr="00B64514">
        <w:rPr>
          <w:i/>
          <w:iCs/>
          <w:color w:val="000000"/>
          <w:szCs w:val="20"/>
        </w:rPr>
        <w:t>Biographisch-bibliographisches Quellen-lexikon Der Musiker</w:t>
      </w:r>
      <w:r w:rsidRPr="00B64514">
        <w:rPr>
          <w:color w:val="000000"/>
          <w:szCs w:val="20"/>
        </w:rPr>
        <w:t xml:space="preserve"> (1900-1904) include</w:t>
      </w:r>
      <w:r w:rsidR="000D20BE">
        <w:rPr>
          <w:color w:val="000000"/>
          <w:szCs w:val="20"/>
        </w:rPr>
        <w:t>d</w:t>
      </w:r>
      <w:r w:rsidRPr="00B64514">
        <w:rPr>
          <w:color w:val="000000"/>
          <w:szCs w:val="20"/>
        </w:rPr>
        <w:t xml:space="preserve"> </w:t>
      </w:r>
      <w:r w:rsidR="000D20BE">
        <w:rPr>
          <w:color w:val="000000"/>
          <w:szCs w:val="20"/>
        </w:rPr>
        <w:t>a</w:t>
      </w:r>
      <w:r w:rsidRPr="00B64514">
        <w:rPr>
          <w:color w:val="000000"/>
          <w:szCs w:val="20"/>
        </w:rPr>
        <w:t xml:space="preserve"> reference on p. 225 to: 'Speroni Milanese, sein Geburtsort, bekannt durch eine Galliarde in B. Dresden Ms. 1030, 9' </w:t>
      </w:r>
      <w:r w:rsidR="000D20BE">
        <w:rPr>
          <w:color w:val="000000"/>
          <w:szCs w:val="20"/>
        </w:rPr>
        <w:t>[</w:t>
      </w:r>
      <w:r w:rsidRPr="00B64514">
        <w:rPr>
          <w:color w:val="000000"/>
          <w:szCs w:val="20"/>
          <w:lang w:val="en"/>
        </w:rPr>
        <w:t>Speroni Milanese, his place of birth, known through a Galliard in B. Dresden</w:t>
      </w:r>
      <w:r w:rsidRPr="00B64514">
        <w:rPr>
          <w:color w:val="000000"/>
          <w:szCs w:val="20"/>
        </w:rPr>
        <w:t xml:space="preserve"> Ms 1030, </w:t>
      </w:r>
      <w:r w:rsidR="00F72D7F">
        <w:rPr>
          <w:color w:val="000000"/>
          <w:szCs w:val="20"/>
        </w:rPr>
        <w:t xml:space="preserve">no. </w:t>
      </w:r>
      <w:r w:rsidRPr="00B64514">
        <w:rPr>
          <w:color w:val="000000"/>
          <w:szCs w:val="20"/>
        </w:rPr>
        <w:t>9</w:t>
      </w:r>
      <w:r w:rsidR="000D20BE">
        <w:rPr>
          <w:color w:val="000000"/>
          <w:szCs w:val="20"/>
        </w:rPr>
        <w:t>],</w:t>
      </w:r>
      <w:r w:rsidR="00F72D7F">
        <w:rPr>
          <w:color w:val="000000"/>
          <w:szCs w:val="20"/>
        </w:rPr>
        <w:t xml:space="preserve"> refer</w:t>
      </w:r>
      <w:r w:rsidR="000D20BE">
        <w:rPr>
          <w:color w:val="000000"/>
          <w:szCs w:val="20"/>
        </w:rPr>
        <w:t>ring</w:t>
      </w:r>
      <w:r w:rsidR="00F72D7F">
        <w:rPr>
          <w:color w:val="000000"/>
          <w:szCs w:val="20"/>
        </w:rPr>
        <w:t xml:space="preserve"> to</w:t>
      </w:r>
      <w:r w:rsidRPr="00B64514">
        <w:rPr>
          <w:color w:val="000000"/>
          <w:szCs w:val="20"/>
        </w:rPr>
        <w:t xml:space="preserve"> a previous shelf mark of the manuscript</w:t>
      </w:r>
      <w:r w:rsidR="00F72D7F" w:rsidRPr="00F72D7F">
        <w:rPr>
          <w:color w:val="000000"/>
          <w:szCs w:val="20"/>
        </w:rPr>
        <w:t xml:space="preserve"> </w:t>
      </w:r>
      <w:r w:rsidR="00EB54BA" w:rsidRPr="00B64514">
        <w:rPr>
          <w:color w:val="000000"/>
          <w:szCs w:val="20"/>
        </w:rPr>
        <w:t>D-</w:t>
      </w:r>
      <w:r w:rsidR="00F72D7F" w:rsidRPr="00B64514">
        <w:rPr>
          <w:color w:val="000000"/>
          <w:szCs w:val="20"/>
        </w:rPr>
        <w:t>Dl I-V-8</w:t>
      </w:r>
      <w:r w:rsidRPr="00B64514">
        <w:rPr>
          <w:color w:val="000000"/>
          <w:szCs w:val="20"/>
        </w:rPr>
        <w:t xml:space="preserve"> </w:t>
      </w:r>
      <w:r w:rsidR="00F72D7F">
        <w:rPr>
          <w:color w:val="000000"/>
          <w:szCs w:val="20"/>
        </w:rPr>
        <w:t>in Sächsische Landes</w:t>
      </w:r>
      <w:r w:rsidR="00EB54BA">
        <w:rPr>
          <w:color w:val="000000"/>
          <w:szCs w:val="20"/>
        </w:rPr>
        <w:t>-</w:t>
      </w:r>
      <w:r w:rsidR="00F72D7F">
        <w:rPr>
          <w:color w:val="000000"/>
          <w:szCs w:val="20"/>
        </w:rPr>
        <w:t xml:space="preserve">bibliothek, Dresden </w:t>
      </w:r>
      <w:r w:rsidRPr="00B64514">
        <w:rPr>
          <w:color w:val="000000"/>
          <w:szCs w:val="20"/>
        </w:rPr>
        <w:t>inscribed 'Lauten</w:t>
      </w:r>
      <w:r w:rsidR="00FE787A">
        <w:rPr>
          <w:color w:val="000000"/>
          <w:szCs w:val="20"/>
        </w:rPr>
        <w:t>-</w:t>
      </w:r>
      <w:r w:rsidRPr="00B64514">
        <w:rPr>
          <w:color w:val="000000"/>
          <w:szCs w:val="20"/>
        </w:rPr>
        <w:t>buch des Johann Joachim Loss'</w:t>
      </w:r>
      <w:r w:rsidR="00F72D7F">
        <w:rPr>
          <w:color w:val="000000"/>
          <w:szCs w:val="20"/>
        </w:rPr>
        <w:t xml:space="preserve"> thought to have been</w:t>
      </w:r>
      <w:r w:rsidRPr="00B64514">
        <w:rPr>
          <w:color w:val="000000"/>
          <w:szCs w:val="20"/>
        </w:rPr>
        <w:t xml:space="preserve"> destroyed in 1945.</w:t>
      </w:r>
      <w:r w:rsidR="00F72D7F">
        <w:rPr>
          <w:rStyle w:val="FootnoteReference"/>
          <w:color w:val="000000"/>
          <w:szCs w:val="20"/>
        </w:rPr>
        <w:footnoteReference w:id="17"/>
      </w:r>
      <w:r w:rsidRPr="00B64514">
        <w:rPr>
          <w:color w:val="000000"/>
          <w:szCs w:val="20"/>
        </w:rPr>
        <w:t xml:space="preserve"> However, a near complete set of photographs taken by Franz Julius Giesbert (1896-1972), </w:t>
      </w:r>
      <w:r w:rsidR="00C2498B">
        <w:rPr>
          <w:color w:val="000000"/>
          <w:szCs w:val="20"/>
        </w:rPr>
        <w:t>were</w:t>
      </w:r>
      <w:r w:rsidRPr="00B64514">
        <w:rPr>
          <w:color w:val="000000"/>
          <w:szCs w:val="20"/>
        </w:rPr>
        <w:t xml:space="preserve"> recently rediscovered by Matthias Schneider and Markus Lutz </w:t>
      </w:r>
      <w:r w:rsidR="00EB54BA">
        <w:rPr>
          <w:color w:val="000000"/>
          <w:szCs w:val="20"/>
        </w:rPr>
        <w:t xml:space="preserve">made a </w:t>
      </w:r>
      <w:r w:rsidR="00EB54BA" w:rsidRPr="00B64514">
        <w:rPr>
          <w:color w:val="000000"/>
          <w:szCs w:val="20"/>
        </w:rPr>
        <w:t xml:space="preserve">pdf of the photographs </w:t>
      </w:r>
      <w:r w:rsidRPr="00B64514">
        <w:rPr>
          <w:color w:val="000000"/>
          <w:szCs w:val="20"/>
        </w:rPr>
        <w:t xml:space="preserve">kindly </w:t>
      </w:r>
      <w:r w:rsidR="00C2498B">
        <w:rPr>
          <w:color w:val="000000"/>
          <w:szCs w:val="20"/>
        </w:rPr>
        <w:t xml:space="preserve">sharing </w:t>
      </w:r>
      <w:r w:rsidRPr="00B64514">
        <w:rPr>
          <w:color w:val="000000"/>
          <w:szCs w:val="20"/>
        </w:rPr>
        <w:t xml:space="preserve">a </w:t>
      </w:r>
      <w:r w:rsidR="00EB54BA">
        <w:rPr>
          <w:color w:val="000000"/>
          <w:szCs w:val="20"/>
        </w:rPr>
        <w:t>copy</w:t>
      </w:r>
      <w:r w:rsidR="00C2498B">
        <w:rPr>
          <w:color w:val="000000"/>
          <w:szCs w:val="20"/>
        </w:rPr>
        <w:t xml:space="preserve"> with me</w:t>
      </w:r>
      <w:r w:rsidRPr="00B64514">
        <w:rPr>
          <w:color w:val="000000"/>
          <w:szCs w:val="20"/>
        </w:rPr>
        <w:t xml:space="preserve">. The titles of three lute solos in German tablature on folio 75r, </w:t>
      </w:r>
      <w:r w:rsidRPr="00B64514">
        <w:rPr>
          <w:i/>
          <w:iCs/>
          <w:color w:val="000000"/>
          <w:szCs w:val="20"/>
        </w:rPr>
        <w:t>Gagliarda di Speroni Milaneze</w:t>
      </w:r>
      <w:r w:rsidRPr="00B64514">
        <w:rPr>
          <w:color w:val="000000"/>
          <w:szCs w:val="20"/>
        </w:rPr>
        <w:t xml:space="preserve">, </w:t>
      </w:r>
      <w:r w:rsidRPr="00B64514">
        <w:rPr>
          <w:i/>
          <w:iCs/>
          <w:color w:val="000000"/>
          <w:szCs w:val="20"/>
        </w:rPr>
        <w:t>Alia ejsde</w:t>
      </w:r>
      <w:r w:rsidRPr="00B64514">
        <w:rPr>
          <w:color w:val="000000"/>
          <w:szCs w:val="20"/>
        </w:rPr>
        <w:t xml:space="preserve">[m] and </w:t>
      </w:r>
      <w:r w:rsidRPr="00B64514">
        <w:rPr>
          <w:i/>
          <w:iCs/>
          <w:color w:val="000000"/>
          <w:szCs w:val="20"/>
        </w:rPr>
        <w:t>Alia ejsde</w:t>
      </w:r>
      <w:r w:rsidRPr="00B64514">
        <w:rPr>
          <w:color w:val="000000"/>
          <w:szCs w:val="20"/>
        </w:rPr>
        <w:t>[m] reveal not one, but three gagliarde by Speroni</w:t>
      </w:r>
      <w:r w:rsidR="004B218B">
        <w:rPr>
          <w:color w:val="000000"/>
          <w:szCs w:val="20"/>
        </w:rPr>
        <w:t xml:space="preserve"> </w:t>
      </w:r>
      <w:r w:rsidRPr="00B64514">
        <w:rPr>
          <w:color w:val="000000"/>
          <w:szCs w:val="20"/>
        </w:rPr>
        <w:t xml:space="preserve">Milanese, so that </w:t>
      </w:r>
      <w:r w:rsidR="00C2498B">
        <w:rPr>
          <w:color w:val="000000"/>
          <w:szCs w:val="20"/>
        </w:rPr>
        <w:t>we can now</w:t>
      </w:r>
      <w:r w:rsidRPr="00B64514">
        <w:rPr>
          <w:color w:val="000000"/>
          <w:szCs w:val="20"/>
        </w:rPr>
        <w:t xml:space="preserve"> reunite </w:t>
      </w:r>
      <w:r w:rsidR="00C2498B">
        <w:rPr>
          <w:color w:val="000000"/>
          <w:szCs w:val="20"/>
        </w:rPr>
        <w:t>the record of the</w:t>
      </w:r>
      <w:r w:rsidRPr="00B64514">
        <w:rPr>
          <w:color w:val="000000"/>
          <w:szCs w:val="20"/>
        </w:rPr>
        <w:t xml:space="preserve"> lutenist Girolamo Speroni </w:t>
      </w:r>
      <w:r w:rsidR="00EB54BA">
        <w:rPr>
          <w:color w:val="000000"/>
          <w:szCs w:val="20"/>
        </w:rPr>
        <w:t xml:space="preserve">from Milan </w:t>
      </w:r>
      <w:r w:rsidRPr="00B64514">
        <w:rPr>
          <w:color w:val="000000"/>
          <w:szCs w:val="20"/>
        </w:rPr>
        <w:t xml:space="preserve">with </w:t>
      </w:r>
      <w:r w:rsidR="00C2498B">
        <w:rPr>
          <w:color w:val="000000"/>
          <w:szCs w:val="20"/>
        </w:rPr>
        <w:t>some of the music he composed</w:t>
      </w:r>
      <w:r w:rsidRPr="00B64514">
        <w:rPr>
          <w:color w:val="000000"/>
          <w:szCs w:val="20"/>
        </w:rPr>
        <w:t xml:space="preserve">. </w:t>
      </w:r>
      <w:r w:rsidRPr="00C2498B">
        <w:rPr>
          <w:color w:val="000000"/>
          <w:szCs w:val="20"/>
        </w:rPr>
        <w:t xml:space="preserve">Loss travelled to Tuscany </w:t>
      </w:r>
      <w:r w:rsidR="00C2498B" w:rsidRPr="00C2498B">
        <w:rPr>
          <w:color w:val="000000"/>
          <w:szCs w:val="20"/>
        </w:rPr>
        <w:t xml:space="preserve">and </w:t>
      </w:r>
      <w:r w:rsidRPr="00C2498B">
        <w:rPr>
          <w:color w:val="000000"/>
          <w:szCs w:val="20"/>
        </w:rPr>
        <w:t>so perhaps he met Speroni in Verona</w:t>
      </w:r>
      <w:r w:rsidR="00C2498B" w:rsidRPr="00C2498B">
        <w:rPr>
          <w:color w:val="000000"/>
          <w:szCs w:val="20"/>
        </w:rPr>
        <w:t xml:space="preserve"> and acquired the gagliarde directly from him</w:t>
      </w:r>
      <w:r w:rsidRPr="00C2498B">
        <w:rPr>
          <w:color w:val="000000"/>
          <w:szCs w:val="20"/>
        </w:rPr>
        <w:t>.</w:t>
      </w:r>
      <w:r w:rsidR="00206AA0" w:rsidRPr="00C2498B">
        <w:rPr>
          <w:rStyle w:val="FootnoteReference"/>
          <w:color w:val="000000"/>
          <w:szCs w:val="20"/>
        </w:rPr>
        <w:footnoteReference w:id="18"/>
      </w:r>
    </w:p>
    <w:p w14:paraId="27D4D880" w14:textId="30AA7EDA" w:rsidR="00233CE2" w:rsidRDefault="00C2498B" w:rsidP="00A61856">
      <w:pPr>
        <w:tabs>
          <w:tab w:val="right" w:pos="4931"/>
        </w:tabs>
        <w:autoSpaceDE w:val="0"/>
        <w:autoSpaceDN w:val="0"/>
        <w:adjustRightInd w:val="0"/>
        <w:ind w:firstLine="284"/>
        <w:rPr>
          <w:color w:val="000000"/>
          <w:szCs w:val="20"/>
        </w:rPr>
      </w:pPr>
      <w:r>
        <w:rPr>
          <w:color w:val="000000"/>
          <w:szCs w:val="20"/>
        </w:rPr>
        <w:t>Thank</w:t>
      </w:r>
      <w:r w:rsidR="00C72B96">
        <w:rPr>
          <w:color w:val="000000"/>
          <w:szCs w:val="20"/>
        </w:rPr>
        <w:t xml:space="preserve">s </w:t>
      </w:r>
      <w:r w:rsidR="00A61856">
        <w:rPr>
          <w:color w:val="000000"/>
          <w:szCs w:val="20"/>
        </w:rPr>
        <w:t>are due</w:t>
      </w:r>
      <w:r>
        <w:rPr>
          <w:color w:val="000000"/>
          <w:szCs w:val="20"/>
        </w:rPr>
        <w:t xml:space="preserve"> to </w:t>
      </w:r>
      <w:r w:rsidRPr="00B64514">
        <w:rPr>
          <w:color w:val="000000"/>
          <w:szCs w:val="20"/>
        </w:rPr>
        <w:t>Magnus Andersson</w:t>
      </w:r>
      <w:r>
        <w:rPr>
          <w:color w:val="000000"/>
          <w:szCs w:val="20"/>
        </w:rPr>
        <w:t xml:space="preserve"> for drawing my attention to the Speroni gagliarde in the Loss lute book and for identifying Speroni</w:t>
      </w:r>
      <w:r w:rsidR="00A61856">
        <w:rPr>
          <w:color w:val="000000"/>
          <w:szCs w:val="20"/>
        </w:rPr>
        <w:t xml:space="preserve"> in Verona,</w:t>
      </w:r>
      <w:r>
        <w:rPr>
          <w:rStyle w:val="FootnoteReference"/>
          <w:color w:val="000000"/>
          <w:szCs w:val="20"/>
        </w:rPr>
        <w:footnoteReference w:id="19"/>
      </w:r>
      <w:r w:rsidR="00A61856">
        <w:rPr>
          <w:color w:val="000000"/>
          <w:szCs w:val="20"/>
        </w:rPr>
        <w:t xml:space="preserve"> and</w:t>
      </w:r>
      <w:r w:rsidR="008B66D3">
        <w:rPr>
          <w:color w:val="000000"/>
          <w:szCs w:val="20"/>
        </w:rPr>
        <w:t xml:space="preserve"> </w:t>
      </w:r>
      <w:r w:rsidR="00A61856">
        <w:rPr>
          <w:color w:val="000000"/>
          <w:szCs w:val="20"/>
        </w:rPr>
        <w:t>to</w:t>
      </w:r>
      <w:r w:rsidR="008B66D3">
        <w:rPr>
          <w:color w:val="000000"/>
          <w:szCs w:val="20"/>
        </w:rPr>
        <w:t xml:space="preserve"> </w:t>
      </w:r>
      <w:r w:rsidR="00B64514" w:rsidRPr="00B64514">
        <w:rPr>
          <w:color w:val="000000"/>
          <w:szCs w:val="20"/>
        </w:rPr>
        <w:t xml:space="preserve">Franco Pavan </w:t>
      </w:r>
      <w:r w:rsidR="008B66D3">
        <w:rPr>
          <w:color w:val="000000"/>
          <w:szCs w:val="20"/>
        </w:rPr>
        <w:t xml:space="preserve">for the </w:t>
      </w:r>
      <w:r w:rsidR="00B64514" w:rsidRPr="00B64514">
        <w:rPr>
          <w:color w:val="000000"/>
          <w:szCs w:val="20"/>
        </w:rPr>
        <w:t>following biographical sketch: Girolamo Speroni 'dal Liuto' (</w:t>
      </w:r>
      <w:r w:rsidR="00B64514" w:rsidRPr="00B64514">
        <w:rPr>
          <w:i/>
          <w:iCs/>
          <w:color w:val="000000"/>
          <w:szCs w:val="20"/>
        </w:rPr>
        <w:t>c.</w:t>
      </w:r>
      <w:r w:rsidR="00B64514" w:rsidRPr="00B64514">
        <w:rPr>
          <w:color w:val="000000"/>
          <w:szCs w:val="20"/>
        </w:rPr>
        <w:t>1553-1623) was employed by the Accademia Filarmonica di Verona on 1 May 1572 (Accademia Filarmonica di Verona, Reg. 91, c. 98) with an annual salary of 12 gold crowns; in the first half of 1587 this was raised to 18 crowns</w:t>
      </w:r>
      <w:r w:rsidR="008B66D3">
        <w:rPr>
          <w:color w:val="000000"/>
          <w:szCs w:val="20"/>
        </w:rPr>
        <w:t xml:space="preserve"> later in the year</w:t>
      </w:r>
      <w:r w:rsidR="00B64514" w:rsidRPr="00B64514">
        <w:rPr>
          <w:color w:val="000000"/>
          <w:szCs w:val="20"/>
        </w:rPr>
        <w:t xml:space="preserve">, </w:t>
      </w:r>
      <w:r w:rsidR="008B66D3">
        <w:rPr>
          <w:color w:val="000000"/>
          <w:szCs w:val="20"/>
        </w:rPr>
        <w:t xml:space="preserve">and raised again </w:t>
      </w:r>
      <w:r w:rsidR="00B64514" w:rsidRPr="00B64514">
        <w:rPr>
          <w:color w:val="000000"/>
          <w:szCs w:val="20"/>
        </w:rPr>
        <w:t xml:space="preserve">in 1590 to 24, but due to financial problems was reduced to 18 in 1600. He remained in the service of the Academy for fifty years until his death. </w:t>
      </w:r>
      <w:r w:rsidR="008B66D3">
        <w:rPr>
          <w:color w:val="000000"/>
          <w:szCs w:val="20"/>
        </w:rPr>
        <w:t>H</w:t>
      </w:r>
      <w:r w:rsidR="00B64514" w:rsidRPr="00B64514">
        <w:rPr>
          <w:color w:val="000000"/>
          <w:szCs w:val="20"/>
        </w:rPr>
        <w:t>e lived</w:t>
      </w:r>
      <w:r w:rsidR="008B66D3" w:rsidRPr="008B66D3">
        <w:rPr>
          <w:color w:val="000000"/>
          <w:szCs w:val="20"/>
        </w:rPr>
        <w:t xml:space="preserve"> </w:t>
      </w:r>
      <w:r w:rsidR="008B66D3" w:rsidRPr="00B64514">
        <w:rPr>
          <w:color w:val="000000"/>
          <w:szCs w:val="20"/>
        </w:rPr>
        <w:t>in the house of Bernardino Gualter</w:t>
      </w:r>
      <w:r w:rsidR="00B64514" w:rsidRPr="00B64514">
        <w:rPr>
          <w:color w:val="000000"/>
          <w:szCs w:val="20"/>
        </w:rPr>
        <w:t xml:space="preserve"> in Contrada Pigna in Verona with his family and is listed </w:t>
      </w:r>
      <w:r w:rsidR="008B66D3">
        <w:rPr>
          <w:color w:val="000000"/>
          <w:szCs w:val="20"/>
        </w:rPr>
        <w:t>i</w:t>
      </w:r>
      <w:r w:rsidR="008B66D3" w:rsidRPr="00B64514">
        <w:rPr>
          <w:color w:val="000000"/>
          <w:szCs w:val="20"/>
        </w:rPr>
        <w:t>n 1603</w:t>
      </w:r>
      <w:r w:rsidR="008B66D3">
        <w:rPr>
          <w:color w:val="000000"/>
          <w:szCs w:val="20"/>
        </w:rPr>
        <w:t xml:space="preserve"> </w:t>
      </w:r>
      <w:r w:rsidR="00B64514" w:rsidRPr="00B64514">
        <w:rPr>
          <w:color w:val="000000"/>
          <w:szCs w:val="20"/>
        </w:rPr>
        <w:t xml:space="preserve">as lute master aged 50 and his wife Marsilia Fiorina aged 36, </w:t>
      </w:r>
      <w:r w:rsidR="008B66D3">
        <w:rPr>
          <w:color w:val="000000"/>
          <w:szCs w:val="20"/>
        </w:rPr>
        <w:t xml:space="preserve">and his </w:t>
      </w:r>
      <w:r w:rsidR="00B64514" w:rsidRPr="00B64514">
        <w:rPr>
          <w:color w:val="000000"/>
          <w:szCs w:val="20"/>
        </w:rPr>
        <w:t>son</w:t>
      </w:r>
      <w:r w:rsidR="008B66D3">
        <w:rPr>
          <w:color w:val="000000"/>
          <w:szCs w:val="20"/>
        </w:rPr>
        <w:t>s</w:t>
      </w:r>
      <w:r w:rsidR="00B64514" w:rsidRPr="00B64514">
        <w:rPr>
          <w:color w:val="000000"/>
          <w:szCs w:val="20"/>
        </w:rPr>
        <w:t xml:space="preserve"> Ottavio aged 22, Vespasian 18, Augustin 19 and Fausto 9. He was probably born around 1553 and was therefore employed at the Academy around the age of 20 and died around the age of 70</w:t>
      </w:r>
      <w:r w:rsidR="008B66D3">
        <w:rPr>
          <w:color w:val="000000"/>
          <w:szCs w:val="20"/>
        </w:rPr>
        <w:t>, sometime</w:t>
      </w:r>
      <w:r w:rsidR="00B64514" w:rsidRPr="00B64514">
        <w:rPr>
          <w:color w:val="000000"/>
          <w:szCs w:val="20"/>
        </w:rPr>
        <w:t xml:space="preserve"> before 4 March 1623 when Francesco Lauro was proposed as his replacement. Some of his letters are in the "Fondo Morando" of the Accademia Filarmonica and in one of them from 1619 he asked for a special allowance </w:t>
      </w:r>
      <w:r w:rsidR="0066161C">
        <w:rPr>
          <w:color w:val="000000"/>
          <w:szCs w:val="20"/>
        </w:rPr>
        <w:t>to relieve</w:t>
      </w:r>
      <w:r w:rsidR="00B64514" w:rsidRPr="00B64514">
        <w:rPr>
          <w:color w:val="000000"/>
          <w:szCs w:val="20"/>
        </w:rPr>
        <w:t xml:space="preserve"> his misery: 'I believe that fifty years ago, when I served this illustrious Academy, I never felt anything untoward in my person in any way, but always walked with that due manner that a loyal servant must keep to his dear masters, of ready servitude, of modesty, and of open love and diligence to my duty'</w:t>
      </w:r>
    </w:p>
    <w:p w14:paraId="6511B77E" w14:textId="77E49781" w:rsidR="00CE237F" w:rsidRDefault="00CE237F" w:rsidP="003759FF">
      <w:pPr>
        <w:tabs>
          <w:tab w:val="right" w:pos="4931"/>
        </w:tabs>
        <w:autoSpaceDE w:val="0"/>
        <w:autoSpaceDN w:val="0"/>
        <w:adjustRightInd w:val="0"/>
        <w:ind w:left="284" w:hanging="142"/>
        <w:jc w:val="left"/>
        <w:rPr>
          <w:color w:val="000000"/>
          <w:sz w:val="18"/>
          <w:szCs w:val="18"/>
        </w:rPr>
      </w:pPr>
      <w:r w:rsidRPr="00560373">
        <w:rPr>
          <w:b/>
          <w:bCs/>
          <w:color w:val="000000"/>
          <w:sz w:val="18"/>
          <w:szCs w:val="18"/>
        </w:rPr>
        <w:t>S</w:t>
      </w:r>
      <w:r>
        <w:rPr>
          <w:b/>
          <w:bCs/>
          <w:color w:val="000000"/>
          <w:sz w:val="18"/>
          <w:szCs w:val="18"/>
        </w:rPr>
        <w:t>1</w:t>
      </w:r>
      <w:r w:rsidRPr="00560373">
        <w:rPr>
          <w:b/>
          <w:bCs/>
          <w:color w:val="000000"/>
          <w:sz w:val="18"/>
          <w:szCs w:val="18"/>
        </w:rPr>
        <w:t xml:space="preserve">. </w:t>
      </w:r>
      <w:r w:rsidRPr="00233CE2">
        <w:rPr>
          <w:color w:val="000000"/>
          <w:sz w:val="18"/>
          <w:szCs w:val="18"/>
        </w:rPr>
        <w:t>D-Dl I.V.8, 75r</w:t>
      </w:r>
      <w:r w:rsidR="00A55A68">
        <w:rPr>
          <w:color w:val="000000"/>
          <w:sz w:val="18"/>
          <w:szCs w:val="18"/>
        </w:rPr>
        <w:t xml:space="preserve"> ii</w:t>
      </w:r>
      <w:r w:rsidRPr="00233CE2">
        <w:rPr>
          <w:color w:val="000000"/>
          <w:sz w:val="18"/>
          <w:szCs w:val="18"/>
        </w:rPr>
        <w:t xml:space="preserve"> </w:t>
      </w:r>
      <w:r w:rsidRPr="00233CE2">
        <w:rPr>
          <w:i/>
          <w:iCs/>
          <w:color w:val="000000"/>
          <w:sz w:val="18"/>
          <w:szCs w:val="18"/>
        </w:rPr>
        <w:t>Alia ejsde</w:t>
      </w:r>
      <w:r w:rsidRPr="00233CE2">
        <w:rPr>
          <w:color w:val="000000"/>
          <w:sz w:val="18"/>
          <w:szCs w:val="18"/>
        </w:rPr>
        <w:t>[m]</w:t>
      </w:r>
      <w:r>
        <w:rPr>
          <w:color w:val="000000"/>
          <w:sz w:val="18"/>
          <w:szCs w:val="18"/>
        </w:rPr>
        <w:tab/>
        <w:t>4</w:t>
      </w:r>
    </w:p>
    <w:p w14:paraId="6B88C58F" w14:textId="142CEDC2" w:rsidR="00A55A68" w:rsidRPr="00233CE2" w:rsidRDefault="00A55A68" w:rsidP="003759FF">
      <w:pPr>
        <w:tabs>
          <w:tab w:val="right" w:pos="4931"/>
        </w:tabs>
        <w:autoSpaceDE w:val="0"/>
        <w:autoSpaceDN w:val="0"/>
        <w:adjustRightInd w:val="0"/>
        <w:ind w:left="284" w:hanging="142"/>
        <w:jc w:val="left"/>
        <w:rPr>
          <w:color w:val="000000"/>
          <w:sz w:val="18"/>
          <w:szCs w:val="18"/>
        </w:rPr>
      </w:pPr>
      <w:r w:rsidRPr="00560373">
        <w:rPr>
          <w:b/>
          <w:bCs/>
          <w:color w:val="000000"/>
          <w:sz w:val="18"/>
          <w:szCs w:val="18"/>
        </w:rPr>
        <w:t>S</w:t>
      </w:r>
      <w:r>
        <w:rPr>
          <w:b/>
          <w:bCs/>
          <w:color w:val="000000"/>
          <w:sz w:val="18"/>
          <w:szCs w:val="18"/>
        </w:rPr>
        <w:t>2</w:t>
      </w:r>
      <w:r w:rsidRPr="00560373">
        <w:rPr>
          <w:b/>
          <w:bCs/>
          <w:color w:val="000000"/>
          <w:sz w:val="18"/>
          <w:szCs w:val="18"/>
        </w:rPr>
        <w:t xml:space="preserve">. </w:t>
      </w:r>
      <w:r w:rsidRPr="00233CE2">
        <w:rPr>
          <w:color w:val="000000"/>
          <w:sz w:val="18"/>
          <w:szCs w:val="18"/>
        </w:rPr>
        <w:t>D-Dl I.V.8, 75r</w:t>
      </w:r>
      <w:r>
        <w:rPr>
          <w:color w:val="000000"/>
          <w:sz w:val="18"/>
          <w:szCs w:val="18"/>
        </w:rPr>
        <w:t xml:space="preserve"> ii</w:t>
      </w:r>
      <w:r w:rsidR="000D20BE">
        <w:rPr>
          <w:color w:val="000000"/>
          <w:sz w:val="18"/>
          <w:szCs w:val="18"/>
        </w:rPr>
        <w:t>i</w:t>
      </w:r>
      <w:r w:rsidRPr="00233CE2">
        <w:rPr>
          <w:color w:val="000000"/>
          <w:sz w:val="18"/>
          <w:szCs w:val="18"/>
        </w:rPr>
        <w:t xml:space="preserve"> </w:t>
      </w:r>
      <w:r w:rsidRPr="00233CE2">
        <w:rPr>
          <w:i/>
          <w:iCs/>
          <w:color w:val="000000"/>
          <w:sz w:val="18"/>
          <w:szCs w:val="18"/>
        </w:rPr>
        <w:t>Alia ejsde</w:t>
      </w:r>
      <w:r w:rsidRPr="00233CE2">
        <w:rPr>
          <w:color w:val="000000"/>
          <w:sz w:val="18"/>
          <w:szCs w:val="18"/>
        </w:rPr>
        <w:t>[m]</w:t>
      </w:r>
      <w:r>
        <w:rPr>
          <w:color w:val="000000"/>
          <w:sz w:val="18"/>
          <w:szCs w:val="18"/>
        </w:rPr>
        <w:tab/>
        <w:t>4</w:t>
      </w:r>
    </w:p>
    <w:p w14:paraId="16961A95" w14:textId="11088459" w:rsidR="00233CE2" w:rsidRPr="00233CE2" w:rsidRDefault="00560373" w:rsidP="003759FF">
      <w:pPr>
        <w:tabs>
          <w:tab w:val="right" w:pos="4931"/>
        </w:tabs>
        <w:autoSpaceDE w:val="0"/>
        <w:autoSpaceDN w:val="0"/>
        <w:adjustRightInd w:val="0"/>
        <w:ind w:left="284" w:hanging="142"/>
        <w:jc w:val="left"/>
        <w:rPr>
          <w:color w:val="000000"/>
          <w:sz w:val="18"/>
          <w:szCs w:val="18"/>
        </w:rPr>
      </w:pPr>
      <w:r w:rsidRPr="00560373">
        <w:rPr>
          <w:b/>
          <w:bCs/>
          <w:color w:val="000000"/>
          <w:sz w:val="18"/>
          <w:szCs w:val="18"/>
        </w:rPr>
        <w:t>S</w:t>
      </w:r>
      <w:r w:rsidR="00A55A68">
        <w:rPr>
          <w:b/>
          <w:bCs/>
          <w:color w:val="000000"/>
          <w:sz w:val="18"/>
          <w:szCs w:val="18"/>
        </w:rPr>
        <w:t>3</w:t>
      </w:r>
      <w:r w:rsidRPr="00560373">
        <w:rPr>
          <w:b/>
          <w:bCs/>
          <w:color w:val="000000"/>
          <w:sz w:val="18"/>
          <w:szCs w:val="18"/>
        </w:rPr>
        <w:t xml:space="preserve">. </w:t>
      </w:r>
      <w:r w:rsidR="00233CE2" w:rsidRPr="00233CE2">
        <w:rPr>
          <w:color w:val="000000"/>
          <w:sz w:val="18"/>
          <w:szCs w:val="18"/>
        </w:rPr>
        <w:t>D-Dl I.V.8, f. 75r</w:t>
      </w:r>
      <w:r w:rsidR="00A55A68">
        <w:rPr>
          <w:color w:val="000000"/>
          <w:sz w:val="18"/>
          <w:szCs w:val="18"/>
        </w:rPr>
        <w:t xml:space="preserve"> i </w:t>
      </w:r>
      <w:r w:rsidR="00233CE2" w:rsidRPr="00233CE2">
        <w:rPr>
          <w:i/>
          <w:iCs/>
          <w:color w:val="000000"/>
          <w:sz w:val="18"/>
          <w:szCs w:val="18"/>
        </w:rPr>
        <w:t>Gagliarda di Speroni Milaneze</w:t>
      </w:r>
      <w:r w:rsidR="00233CE2">
        <w:rPr>
          <w:color w:val="000000"/>
          <w:sz w:val="18"/>
          <w:szCs w:val="18"/>
        </w:rPr>
        <w:tab/>
      </w:r>
      <w:r w:rsidR="00A55A68">
        <w:rPr>
          <w:color w:val="000000"/>
          <w:sz w:val="18"/>
          <w:szCs w:val="18"/>
        </w:rPr>
        <w:t>31</w:t>
      </w:r>
    </w:p>
    <w:p w14:paraId="38F15DCD" w14:textId="5A568A37" w:rsidR="00560373" w:rsidRDefault="00560373" w:rsidP="003759FF">
      <w:pPr>
        <w:tabs>
          <w:tab w:val="right" w:pos="4931"/>
        </w:tabs>
        <w:spacing w:before="60" w:after="60"/>
        <w:jc w:val="center"/>
        <w:rPr>
          <w:b/>
          <w:bCs/>
          <w:smallCaps/>
          <w:szCs w:val="20"/>
        </w:rPr>
      </w:pPr>
      <w:r>
        <w:rPr>
          <w:b/>
          <w:smallCaps/>
          <w:sz w:val="22"/>
          <w:szCs w:val="22"/>
        </w:rPr>
        <w:t>Two Lute Lessons</w:t>
      </w:r>
    </w:p>
    <w:p w14:paraId="543FB9B7" w14:textId="43BFBD83" w:rsidR="0035760C" w:rsidRDefault="00F017F3" w:rsidP="00355AC9">
      <w:pPr>
        <w:tabs>
          <w:tab w:val="right" w:pos="4931"/>
        </w:tabs>
        <w:autoSpaceDE w:val="0"/>
        <w:autoSpaceDN w:val="0"/>
        <w:adjustRightInd w:val="0"/>
        <w:rPr>
          <w:color w:val="000000"/>
          <w:szCs w:val="20"/>
        </w:rPr>
      </w:pPr>
      <w:r>
        <w:rPr>
          <w:color w:val="000000"/>
          <w:szCs w:val="20"/>
        </w:rPr>
        <w:t xml:space="preserve">And finally here are two </w:t>
      </w:r>
      <w:r w:rsidR="00AA0434" w:rsidRPr="00AA0434">
        <w:rPr>
          <w:color w:val="000000"/>
          <w:szCs w:val="20"/>
        </w:rPr>
        <w:t>lute lesson</w:t>
      </w:r>
      <w:r w:rsidR="00AA0434">
        <w:rPr>
          <w:color w:val="000000"/>
          <w:szCs w:val="20"/>
        </w:rPr>
        <w:t>s</w:t>
      </w:r>
      <w:r w:rsidR="00AA0434" w:rsidRPr="00AA0434">
        <w:rPr>
          <w:color w:val="000000"/>
          <w:szCs w:val="20"/>
        </w:rPr>
        <w:t xml:space="preserve"> </w:t>
      </w:r>
      <w:r>
        <w:rPr>
          <w:color w:val="000000"/>
          <w:szCs w:val="20"/>
        </w:rPr>
        <w:t xml:space="preserve">from English </w:t>
      </w:r>
      <w:r w:rsidR="00AA0434">
        <w:rPr>
          <w:color w:val="000000"/>
          <w:szCs w:val="20"/>
        </w:rPr>
        <w:t xml:space="preserve">keyboard </w:t>
      </w:r>
      <w:r>
        <w:rPr>
          <w:color w:val="000000"/>
          <w:szCs w:val="20"/>
        </w:rPr>
        <w:t>manuscripts</w:t>
      </w:r>
      <w:r w:rsidR="00AA0434">
        <w:rPr>
          <w:color w:val="000000"/>
          <w:szCs w:val="20"/>
        </w:rPr>
        <w:t>, the titles</w:t>
      </w:r>
      <w:r>
        <w:rPr>
          <w:color w:val="000000"/>
          <w:szCs w:val="20"/>
        </w:rPr>
        <w:t xml:space="preserve"> suggesting they were keyboard transcriptions of lute solos</w:t>
      </w:r>
      <w:r w:rsidR="0086377C">
        <w:rPr>
          <w:color w:val="000000"/>
          <w:szCs w:val="20"/>
        </w:rPr>
        <w:t>, despite the figuration being more idiomatic for keyboard than lute</w:t>
      </w:r>
      <w:r>
        <w:rPr>
          <w:color w:val="000000"/>
          <w:szCs w:val="20"/>
        </w:rPr>
        <w:t xml:space="preserve">. </w:t>
      </w:r>
      <w:r w:rsidR="006E3D8A">
        <w:rPr>
          <w:color w:val="000000"/>
          <w:szCs w:val="20"/>
        </w:rPr>
        <w:t>L1</w:t>
      </w:r>
      <w:r w:rsidR="003B0A45">
        <w:rPr>
          <w:color w:val="000000"/>
          <w:szCs w:val="20"/>
        </w:rPr>
        <w:t>, which is like a masque dance,</w:t>
      </w:r>
      <w:r>
        <w:rPr>
          <w:color w:val="000000"/>
          <w:szCs w:val="20"/>
        </w:rPr>
        <w:t xml:space="preserve"> transc</w:t>
      </w:r>
      <w:r w:rsidR="005E1BF1">
        <w:rPr>
          <w:color w:val="000000"/>
          <w:szCs w:val="20"/>
        </w:rPr>
        <w:t>r</w:t>
      </w:r>
      <w:r>
        <w:rPr>
          <w:color w:val="000000"/>
          <w:szCs w:val="20"/>
        </w:rPr>
        <w:t>ibe</w:t>
      </w:r>
      <w:r w:rsidR="00D52DBD">
        <w:rPr>
          <w:color w:val="000000"/>
          <w:szCs w:val="20"/>
        </w:rPr>
        <w:t>d</w:t>
      </w:r>
      <w:r>
        <w:rPr>
          <w:color w:val="000000"/>
          <w:szCs w:val="20"/>
        </w:rPr>
        <w:t xml:space="preserve"> into lute tablature directly</w:t>
      </w:r>
      <w:r w:rsidR="00D52DBD">
        <w:rPr>
          <w:color w:val="000000"/>
          <w:szCs w:val="20"/>
        </w:rPr>
        <w:t xml:space="preserve"> whereas </w:t>
      </w:r>
      <w:r>
        <w:rPr>
          <w:color w:val="000000"/>
          <w:szCs w:val="20"/>
        </w:rPr>
        <w:t>the left and right hand</w:t>
      </w:r>
      <w:r w:rsidR="00AA0434">
        <w:rPr>
          <w:color w:val="000000"/>
          <w:szCs w:val="20"/>
        </w:rPr>
        <w:t xml:space="preserve">s </w:t>
      </w:r>
      <w:r w:rsidR="00355AC9">
        <w:rPr>
          <w:color w:val="000000"/>
          <w:szCs w:val="20"/>
        </w:rPr>
        <w:t xml:space="preserve">of L2 </w:t>
      </w:r>
      <w:r w:rsidR="00AA0434">
        <w:rPr>
          <w:color w:val="000000"/>
          <w:szCs w:val="20"/>
        </w:rPr>
        <w:t>are</w:t>
      </w:r>
      <w:r>
        <w:rPr>
          <w:color w:val="000000"/>
          <w:szCs w:val="20"/>
        </w:rPr>
        <w:t xml:space="preserve"> t</w:t>
      </w:r>
      <w:r w:rsidR="005E1BF1">
        <w:rPr>
          <w:color w:val="000000"/>
          <w:szCs w:val="20"/>
        </w:rPr>
        <w:t>o</w:t>
      </w:r>
      <w:r>
        <w:rPr>
          <w:color w:val="000000"/>
          <w:szCs w:val="20"/>
        </w:rPr>
        <w:t xml:space="preserve">o widely separated </w:t>
      </w:r>
      <w:r w:rsidR="005E1BF1">
        <w:rPr>
          <w:color w:val="000000"/>
          <w:szCs w:val="20"/>
        </w:rPr>
        <w:t xml:space="preserve">to </w:t>
      </w:r>
      <w:r w:rsidR="00D52DBD">
        <w:rPr>
          <w:color w:val="000000"/>
          <w:szCs w:val="20"/>
        </w:rPr>
        <w:t xml:space="preserve">fit on the lute so </w:t>
      </w:r>
      <w:r>
        <w:rPr>
          <w:color w:val="000000"/>
          <w:szCs w:val="20"/>
        </w:rPr>
        <w:t xml:space="preserve">the </w:t>
      </w:r>
      <w:r w:rsidR="00D52DBD">
        <w:rPr>
          <w:color w:val="000000"/>
          <w:szCs w:val="20"/>
        </w:rPr>
        <w:t>right hand</w:t>
      </w:r>
      <w:r>
        <w:rPr>
          <w:color w:val="000000"/>
          <w:szCs w:val="20"/>
        </w:rPr>
        <w:t xml:space="preserve"> </w:t>
      </w:r>
      <w:r w:rsidR="00D52DBD">
        <w:rPr>
          <w:color w:val="000000"/>
          <w:szCs w:val="20"/>
        </w:rPr>
        <w:t xml:space="preserve">was transposed </w:t>
      </w:r>
      <w:r>
        <w:rPr>
          <w:color w:val="000000"/>
          <w:szCs w:val="20"/>
        </w:rPr>
        <w:t xml:space="preserve">down an octave </w:t>
      </w:r>
      <w:r w:rsidR="00355AC9">
        <w:rPr>
          <w:color w:val="000000"/>
          <w:szCs w:val="20"/>
        </w:rPr>
        <w:t>which</w:t>
      </w:r>
      <w:r w:rsidR="00D52DBD">
        <w:rPr>
          <w:color w:val="000000"/>
          <w:szCs w:val="20"/>
        </w:rPr>
        <w:t xml:space="preserve"> </w:t>
      </w:r>
      <w:r w:rsidR="00355AC9">
        <w:rPr>
          <w:color w:val="000000"/>
          <w:szCs w:val="20"/>
        </w:rPr>
        <w:t xml:space="preserve">gives a better result as </w:t>
      </w:r>
      <w:r>
        <w:rPr>
          <w:color w:val="000000"/>
          <w:szCs w:val="20"/>
        </w:rPr>
        <w:t>a lute solo.</w:t>
      </w:r>
    </w:p>
    <w:p w14:paraId="10B01300" w14:textId="617DAF9D" w:rsidR="00645CCD" w:rsidRDefault="00645CCD" w:rsidP="00355AC9">
      <w:pPr>
        <w:tabs>
          <w:tab w:val="right" w:pos="4931"/>
        </w:tabs>
        <w:autoSpaceDE w:val="0"/>
        <w:autoSpaceDN w:val="0"/>
        <w:adjustRightInd w:val="0"/>
        <w:spacing w:before="60"/>
        <w:ind w:left="284" w:hanging="142"/>
        <w:jc w:val="left"/>
        <w:rPr>
          <w:color w:val="000000"/>
          <w:sz w:val="18"/>
          <w:szCs w:val="18"/>
        </w:rPr>
      </w:pPr>
      <w:r w:rsidRPr="00560373">
        <w:rPr>
          <w:b/>
          <w:bCs/>
          <w:color w:val="000000"/>
          <w:sz w:val="18"/>
          <w:szCs w:val="18"/>
        </w:rPr>
        <w:t>L</w:t>
      </w:r>
      <w:r>
        <w:rPr>
          <w:b/>
          <w:bCs/>
          <w:color w:val="000000"/>
          <w:sz w:val="18"/>
          <w:szCs w:val="18"/>
        </w:rPr>
        <w:t>1</w:t>
      </w:r>
      <w:r w:rsidRPr="00560373">
        <w:rPr>
          <w:b/>
          <w:bCs/>
          <w:color w:val="000000"/>
          <w:sz w:val="18"/>
          <w:szCs w:val="18"/>
        </w:rPr>
        <w:t>.</w:t>
      </w:r>
      <w:r>
        <w:rPr>
          <w:color w:val="000000"/>
          <w:sz w:val="18"/>
          <w:szCs w:val="18"/>
        </w:rPr>
        <w:t xml:space="preserve"> </w:t>
      </w:r>
      <w:r w:rsidRPr="00560373">
        <w:rPr>
          <w:color w:val="000000"/>
          <w:sz w:val="18"/>
          <w:szCs w:val="18"/>
        </w:rPr>
        <w:t>F-Pn Res.1186, p. 66</w:t>
      </w:r>
      <w:r w:rsidRPr="00F017F3">
        <w:rPr>
          <w:color w:val="000000"/>
          <w:sz w:val="18"/>
          <w:szCs w:val="18"/>
        </w:rPr>
        <w:t xml:space="preserve"> </w:t>
      </w:r>
      <w:r w:rsidRPr="00F017F3">
        <w:rPr>
          <w:i/>
          <w:iCs/>
          <w:color w:val="000000"/>
          <w:sz w:val="18"/>
          <w:szCs w:val="18"/>
        </w:rPr>
        <w:t>A Lute Lesson</w:t>
      </w:r>
      <w:r>
        <w:rPr>
          <w:color w:val="000000"/>
          <w:sz w:val="18"/>
          <w:szCs w:val="18"/>
        </w:rPr>
        <w:t xml:space="preserve"> - trans keyboard</w:t>
      </w:r>
      <w:r>
        <w:rPr>
          <w:color w:val="000000"/>
          <w:sz w:val="18"/>
          <w:szCs w:val="18"/>
        </w:rPr>
        <w:tab/>
      </w:r>
      <w:r w:rsidR="00802953">
        <w:rPr>
          <w:color w:val="000000"/>
          <w:sz w:val="18"/>
          <w:szCs w:val="18"/>
        </w:rPr>
        <w:t>21</w:t>
      </w:r>
    </w:p>
    <w:p w14:paraId="4DD59887" w14:textId="16B86403" w:rsidR="00645CCD" w:rsidRPr="007F272A" w:rsidRDefault="00645CCD" w:rsidP="003759FF">
      <w:pPr>
        <w:tabs>
          <w:tab w:val="right" w:pos="4931"/>
        </w:tabs>
        <w:autoSpaceDE w:val="0"/>
        <w:autoSpaceDN w:val="0"/>
        <w:adjustRightInd w:val="0"/>
        <w:ind w:left="284" w:hanging="142"/>
        <w:jc w:val="left"/>
        <w:rPr>
          <w:color w:val="000000"/>
          <w:sz w:val="18"/>
          <w:szCs w:val="18"/>
        </w:rPr>
      </w:pPr>
      <w:r>
        <w:rPr>
          <w:color w:val="000000"/>
          <w:sz w:val="18"/>
          <w:szCs w:val="18"/>
        </w:rPr>
        <w:tab/>
      </w:r>
      <w:r w:rsidRPr="007F272A">
        <w:rPr>
          <w:color w:val="000000"/>
          <w:sz w:val="18"/>
          <w:szCs w:val="18"/>
        </w:rPr>
        <w:t>= US-NYp 5609, p. 148</w:t>
      </w:r>
      <w:r>
        <w:rPr>
          <w:color w:val="000000"/>
          <w:sz w:val="18"/>
          <w:szCs w:val="18"/>
        </w:rPr>
        <w:t xml:space="preserve"> </w:t>
      </w:r>
      <w:r w:rsidR="0086377C" w:rsidRPr="00F017F3">
        <w:rPr>
          <w:i/>
          <w:iCs/>
          <w:color w:val="000000"/>
          <w:sz w:val="18"/>
          <w:szCs w:val="18"/>
        </w:rPr>
        <w:t>A Lute Lesson</w:t>
      </w:r>
    </w:p>
    <w:p w14:paraId="735329D3" w14:textId="18C13D75" w:rsidR="00B81F30" w:rsidRPr="00F017F3" w:rsidRDefault="00560373" w:rsidP="003759FF">
      <w:pPr>
        <w:tabs>
          <w:tab w:val="right" w:pos="4931"/>
        </w:tabs>
        <w:autoSpaceDE w:val="0"/>
        <w:autoSpaceDN w:val="0"/>
        <w:adjustRightInd w:val="0"/>
        <w:ind w:left="284" w:hanging="142"/>
        <w:jc w:val="left"/>
        <w:rPr>
          <w:color w:val="000000"/>
          <w:sz w:val="18"/>
          <w:szCs w:val="18"/>
        </w:rPr>
      </w:pPr>
      <w:r w:rsidRPr="00560373">
        <w:rPr>
          <w:b/>
          <w:bCs/>
          <w:color w:val="000000"/>
          <w:sz w:val="18"/>
          <w:szCs w:val="18"/>
        </w:rPr>
        <w:t>L</w:t>
      </w:r>
      <w:r w:rsidR="00645CCD">
        <w:rPr>
          <w:b/>
          <w:bCs/>
          <w:color w:val="000000"/>
          <w:sz w:val="18"/>
          <w:szCs w:val="18"/>
        </w:rPr>
        <w:t>2</w:t>
      </w:r>
      <w:r w:rsidRPr="00560373">
        <w:rPr>
          <w:b/>
          <w:bCs/>
          <w:color w:val="000000"/>
          <w:sz w:val="18"/>
          <w:szCs w:val="18"/>
        </w:rPr>
        <w:t>.</w:t>
      </w:r>
      <w:r>
        <w:rPr>
          <w:color w:val="000000"/>
          <w:sz w:val="18"/>
          <w:szCs w:val="18"/>
        </w:rPr>
        <w:t xml:space="preserve"> </w:t>
      </w:r>
      <w:r w:rsidRPr="00560373">
        <w:rPr>
          <w:color w:val="000000"/>
          <w:sz w:val="18"/>
          <w:szCs w:val="18"/>
        </w:rPr>
        <w:t>GB-Och 1236,</w:t>
      </w:r>
      <w:r w:rsidR="00355AC9">
        <w:rPr>
          <w:rStyle w:val="FootnoteReference"/>
          <w:color w:val="000000"/>
          <w:sz w:val="18"/>
          <w:szCs w:val="18"/>
        </w:rPr>
        <w:footnoteReference w:id="20"/>
      </w:r>
      <w:r w:rsidRPr="00560373">
        <w:rPr>
          <w:color w:val="000000"/>
          <w:sz w:val="18"/>
          <w:szCs w:val="18"/>
        </w:rPr>
        <w:t xml:space="preserve"> f. 6v</w:t>
      </w:r>
      <w:r>
        <w:rPr>
          <w:color w:val="000000"/>
          <w:sz w:val="18"/>
          <w:szCs w:val="18"/>
        </w:rPr>
        <w:t xml:space="preserve"> </w:t>
      </w:r>
      <w:r w:rsidRPr="00560373">
        <w:rPr>
          <w:i/>
          <w:iCs/>
          <w:color w:val="000000"/>
          <w:sz w:val="18"/>
          <w:szCs w:val="18"/>
        </w:rPr>
        <w:t>A lute lesson</w:t>
      </w:r>
      <w:r w:rsidR="00F017F3">
        <w:rPr>
          <w:color w:val="000000"/>
          <w:sz w:val="18"/>
          <w:szCs w:val="18"/>
        </w:rPr>
        <w:t xml:space="preserve"> - trans keyboard</w:t>
      </w:r>
      <w:r w:rsidR="00F017F3">
        <w:rPr>
          <w:color w:val="000000"/>
          <w:sz w:val="18"/>
          <w:szCs w:val="18"/>
        </w:rPr>
        <w:tab/>
      </w:r>
      <w:r w:rsidR="00AB4BE8">
        <w:rPr>
          <w:color w:val="000000"/>
          <w:sz w:val="18"/>
          <w:szCs w:val="18"/>
        </w:rPr>
        <w:t>30-31</w:t>
      </w:r>
    </w:p>
    <w:p w14:paraId="1B9E7D7E" w14:textId="09C1CAD4" w:rsidR="00285195" w:rsidRPr="00A43C6D" w:rsidRDefault="00285195" w:rsidP="003759FF">
      <w:pPr>
        <w:tabs>
          <w:tab w:val="right" w:pos="4931"/>
          <w:tab w:val="right" w:pos="9923"/>
        </w:tabs>
        <w:spacing w:before="60"/>
        <w:ind w:left="426" w:hanging="284"/>
        <w:rPr>
          <w:i/>
          <w:color w:val="000000"/>
          <w:sz w:val="18"/>
        </w:rPr>
        <w:sectPr w:rsidR="00285195" w:rsidRPr="00A43C6D" w:rsidSect="00F56936">
          <w:footnotePr>
            <w:pos w:val="beneathText"/>
          </w:footnotePr>
          <w:endnotePr>
            <w:numFmt w:val="decimal"/>
          </w:endnotePr>
          <w:type w:val="continuous"/>
          <w:pgSz w:w="11905" w:h="16837"/>
          <w:pgMar w:top="992" w:right="851" w:bottom="851" w:left="851" w:header="709" w:footer="709" w:gutter="0"/>
          <w:cols w:num="2" w:space="340"/>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3759FF">
        <w:rPr>
          <w:i/>
          <w:color w:val="000000"/>
        </w:rPr>
        <w:t>April</w:t>
      </w:r>
      <w:r w:rsidR="00A43C6D" w:rsidRPr="0049569C">
        <w:rPr>
          <w:i/>
          <w:color w:val="000000"/>
        </w:rPr>
        <w:t xml:space="preserve"> 20</w:t>
      </w:r>
      <w:r w:rsidR="00BE0622">
        <w:rPr>
          <w:i/>
          <w:color w:val="000000"/>
        </w:rPr>
        <w:t>2</w:t>
      </w:r>
      <w:r w:rsidR="00233CE2">
        <w:rPr>
          <w:i/>
          <w:color w:val="000000"/>
        </w:rPr>
        <w:t>3</w:t>
      </w:r>
    </w:p>
    <w:p w14:paraId="2A410FB6" w14:textId="77777777" w:rsidR="00285195" w:rsidRPr="00503943" w:rsidRDefault="00285195" w:rsidP="004300E5">
      <w:pPr>
        <w:tabs>
          <w:tab w:val="right" w:pos="426"/>
          <w:tab w:val="left" w:pos="709"/>
          <w:tab w:val="left" w:pos="993"/>
          <w:tab w:val="left" w:pos="5670"/>
          <w:tab w:val="right" w:pos="9923"/>
        </w:tabs>
        <w:ind w:left="426" w:hanging="284"/>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2F41" w14:textId="77777777" w:rsidR="005C0DAD" w:rsidRDefault="005C0DAD">
      <w:r>
        <w:separator/>
      </w:r>
    </w:p>
  </w:endnote>
  <w:endnote w:type="continuationSeparator" w:id="0">
    <w:p w14:paraId="672D3B30" w14:textId="77777777" w:rsidR="005C0DAD" w:rsidRDefault="005C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3CB0" w14:textId="77777777" w:rsidR="005C0DAD" w:rsidRDefault="005C0DAD">
      <w:r>
        <w:separator/>
      </w:r>
    </w:p>
  </w:footnote>
  <w:footnote w:type="continuationSeparator" w:id="0">
    <w:p w14:paraId="12361FF6" w14:textId="77777777" w:rsidR="005C0DAD" w:rsidRDefault="005C0DAD">
      <w:r>
        <w:continuationSeparator/>
      </w:r>
    </w:p>
  </w:footnote>
  <w:footnote w:id="1">
    <w:p w14:paraId="0140B614" w14:textId="2F5DB329" w:rsidR="00844FA0" w:rsidRPr="007C2D9E" w:rsidRDefault="00844FA0"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w:t>
      </w:r>
      <w:r w:rsidR="00CA5E54" w:rsidRPr="007C2D9E">
        <w:rPr>
          <w:sz w:val="16"/>
          <w:szCs w:val="16"/>
        </w:rPr>
        <w:t>B</w:t>
      </w:r>
      <w:r w:rsidR="0056099C" w:rsidRPr="007C2D9E">
        <w:rPr>
          <w:sz w:val="16"/>
          <w:szCs w:val="16"/>
        </w:rPr>
        <w:t>14</w:t>
      </w:r>
      <w:r w:rsidR="00CA5E54" w:rsidRPr="007C2D9E">
        <w:rPr>
          <w:sz w:val="16"/>
          <w:szCs w:val="16"/>
        </w:rPr>
        <w:t xml:space="preserve"> </w:t>
      </w:r>
      <w:r w:rsidR="0056099C" w:rsidRPr="007C2D9E">
        <w:rPr>
          <w:sz w:val="16"/>
          <w:szCs w:val="16"/>
        </w:rPr>
        <w:t>and B19a</w:t>
      </w:r>
      <w:r w:rsidR="00817DE4" w:rsidRPr="007C2D9E">
        <w:rPr>
          <w:sz w:val="16"/>
          <w:szCs w:val="16"/>
        </w:rPr>
        <w:t>-d</w:t>
      </w:r>
      <w:r w:rsidR="0056099C" w:rsidRPr="007C2D9E">
        <w:rPr>
          <w:sz w:val="16"/>
          <w:szCs w:val="16"/>
        </w:rPr>
        <w:t xml:space="preserve"> </w:t>
      </w:r>
      <w:r w:rsidR="00CA5E54" w:rsidRPr="007C2D9E">
        <w:rPr>
          <w:sz w:val="16"/>
          <w:szCs w:val="16"/>
        </w:rPr>
        <w:t xml:space="preserve">below </w:t>
      </w:r>
      <w:r w:rsidR="004C66B7" w:rsidRPr="007C2D9E">
        <w:rPr>
          <w:sz w:val="16"/>
          <w:szCs w:val="16"/>
        </w:rPr>
        <w:t>are</w:t>
      </w:r>
      <w:r w:rsidR="00CA5E54" w:rsidRPr="007C2D9E">
        <w:rPr>
          <w:sz w:val="16"/>
          <w:szCs w:val="16"/>
        </w:rPr>
        <w:t xml:space="preserve"> also from </w:t>
      </w:r>
      <w:r w:rsidR="008F65C4" w:rsidRPr="007C2D9E">
        <w:rPr>
          <w:sz w:val="16"/>
          <w:szCs w:val="16"/>
        </w:rPr>
        <w:t xml:space="preserve">a </w:t>
      </w:r>
      <w:r w:rsidR="00CA5E54" w:rsidRPr="007C2D9E">
        <w:rPr>
          <w:sz w:val="16"/>
          <w:szCs w:val="16"/>
        </w:rPr>
        <w:t xml:space="preserve">Ballet </w:t>
      </w:r>
      <w:r w:rsidR="008F65C4" w:rsidRPr="007C2D9E">
        <w:rPr>
          <w:sz w:val="16"/>
          <w:szCs w:val="16"/>
        </w:rPr>
        <w:t>Madame</w:t>
      </w:r>
      <w:r w:rsidR="00E9339B" w:rsidRPr="007C2D9E">
        <w:rPr>
          <w:sz w:val="16"/>
          <w:szCs w:val="16"/>
        </w:rPr>
        <w:t xml:space="preserve"> for </w:t>
      </w:r>
      <w:r w:rsidR="000D20BE" w:rsidRPr="007C2D9E">
        <w:rPr>
          <w:sz w:val="16"/>
          <w:szCs w:val="16"/>
        </w:rPr>
        <w:t>a</w:t>
      </w:r>
      <w:r w:rsidR="00E9339B" w:rsidRPr="007C2D9E">
        <w:rPr>
          <w:sz w:val="16"/>
          <w:szCs w:val="16"/>
        </w:rPr>
        <w:t xml:space="preserve"> king's sister</w:t>
      </w:r>
      <w:r w:rsidR="00C54216" w:rsidRPr="007C2D9E">
        <w:rPr>
          <w:sz w:val="16"/>
          <w:szCs w:val="16"/>
        </w:rPr>
        <w:t xml:space="preserve">, </w:t>
      </w:r>
      <w:r w:rsidR="00CA5E54" w:rsidRPr="007C2D9E">
        <w:rPr>
          <w:sz w:val="16"/>
          <w:szCs w:val="16"/>
        </w:rPr>
        <w:t xml:space="preserve">for the marriage of </w:t>
      </w:r>
      <w:r w:rsidR="00E9339B" w:rsidRPr="007C2D9E">
        <w:rPr>
          <w:sz w:val="16"/>
          <w:szCs w:val="16"/>
        </w:rPr>
        <w:t>Catherine of Bourbon (1559-1604) sister of Henry IV (1553-1610) to Henri II, Duke of Lorraine (1563-1624)</w:t>
      </w:r>
      <w:r w:rsidR="00C54216" w:rsidRPr="007C2D9E">
        <w:rPr>
          <w:sz w:val="16"/>
          <w:szCs w:val="16"/>
        </w:rPr>
        <w:t>.</w:t>
      </w:r>
    </w:p>
  </w:footnote>
  <w:footnote w:id="2">
    <w:p w14:paraId="1B12E302" w14:textId="324A0B2F" w:rsidR="00B739FA" w:rsidRPr="007C2D9E" w:rsidRDefault="00B739FA"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François Yvrad </w:t>
      </w:r>
      <w:r w:rsidRPr="007C2D9E">
        <w:rPr>
          <w:i/>
          <w:iCs/>
          <w:sz w:val="16"/>
          <w:szCs w:val="16"/>
        </w:rPr>
        <w:t>Description du Ballet de Madame, soeur aisnee du Roy</w:t>
      </w:r>
      <w:r w:rsidRPr="007C2D9E">
        <w:rPr>
          <w:sz w:val="16"/>
          <w:szCs w:val="16"/>
        </w:rPr>
        <w:t xml:space="preserve"> (Lyon 1615), copy in F-Pn Yf. 973 and a variant text in F-Pa Ra3 60. </w:t>
      </w:r>
      <w:r w:rsidR="00A47891">
        <w:rPr>
          <w:sz w:val="16"/>
          <w:szCs w:val="16"/>
        </w:rPr>
        <w:t>N</w:t>
      </w:r>
      <w:r w:rsidRPr="007C2D9E">
        <w:rPr>
          <w:sz w:val="16"/>
          <w:szCs w:val="16"/>
        </w:rPr>
        <w:t xml:space="preserve">ot </w:t>
      </w:r>
      <w:r w:rsidR="00A47891">
        <w:rPr>
          <w:sz w:val="16"/>
          <w:szCs w:val="16"/>
        </w:rPr>
        <w:t>found</w:t>
      </w:r>
      <w:r w:rsidRPr="007C2D9E">
        <w:rPr>
          <w:sz w:val="16"/>
          <w:szCs w:val="16"/>
        </w:rPr>
        <w:t xml:space="preserve"> in Philidor manuscripts of music from Ballet de cour - see below.</w:t>
      </w:r>
    </w:p>
  </w:footnote>
  <w:footnote w:id="3">
    <w:p w14:paraId="3CF8DAFD" w14:textId="34514E65" w:rsidR="002175AF" w:rsidRPr="007C2D9E" w:rsidRDefault="002175AF"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The tablature can be read clearly in the facsimile at: </w:t>
      </w:r>
      <w:hyperlink r:id="rId1" w:history="1">
        <w:r w:rsidRPr="007C2D9E">
          <w:rPr>
            <w:rStyle w:val="Hyperlink"/>
            <w:sz w:val="16"/>
            <w:szCs w:val="16"/>
            <w:u w:val="none"/>
          </w:rPr>
          <w:t>https://daten.digitale-sammlungen.de/0008/bsb00086008/images/index.html?fip=193.174.98.30&amp;id=00086008&amp;seite=1</w:t>
        </w:r>
      </w:hyperlink>
    </w:p>
  </w:footnote>
  <w:footnote w:id="4">
    <w:p w14:paraId="22DD4D4E" w14:textId="0004812E" w:rsidR="00E245A6" w:rsidRPr="00E245A6" w:rsidRDefault="00D37578" w:rsidP="007C2D9E">
      <w:pPr>
        <w:pStyle w:val="FootnoteText"/>
        <w:ind w:left="142" w:hanging="142"/>
        <w:rPr>
          <w:sz w:val="16"/>
          <w:szCs w:val="16"/>
          <w:lang w:val="en-US"/>
        </w:rPr>
      </w:pPr>
      <w:r w:rsidRPr="007C2D9E">
        <w:rPr>
          <w:rStyle w:val="FootnoteReference"/>
          <w:sz w:val="16"/>
          <w:szCs w:val="16"/>
        </w:rPr>
        <w:footnoteRef/>
      </w:r>
      <w:r w:rsidRPr="007C2D9E">
        <w:rPr>
          <w:sz w:val="16"/>
          <w:szCs w:val="16"/>
        </w:rPr>
        <w:t xml:space="preserve"> </w:t>
      </w:r>
      <w:r w:rsidR="00326FBD" w:rsidRPr="007C2D9E">
        <w:rPr>
          <w:sz w:val="16"/>
          <w:szCs w:val="16"/>
        </w:rPr>
        <w:t>Not including nine unique an</w:t>
      </w:r>
      <w:r w:rsidR="00A47891">
        <w:rPr>
          <w:sz w:val="16"/>
          <w:szCs w:val="16"/>
        </w:rPr>
        <w:t>onymousprelude-like</w:t>
      </w:r>
      <w:r w:rsidR="00326FBD" w:rsidRPr="007C2D9E">
        <w:rPr>
          <w:sz w:val="16"/>
          <w:szCs w:val="16"/>
        </w:rPr>
        <w:t xml:space="preserve"> Entrees in Ballard 1612. </w:t>
      </w:r>
      <w:r w:rsidRPr="007C2D9E">
        <w:rPr>
          <w:sz w:val="16"/>
          <w:szCs w:val="16"/>
        </w:rPr>
        <w:t xml:space="preserve">The previous two </w:t>
      </w:r>
      <w:r w:rsidR="00A47891">
        <w:rPr>
          <w:sz w:val="16"/>
          <w:szCs w:val="16"/>
        </w:rPr>
        <w:t xml:space="preserve">in th series </w:t>
      </w:r>
      <w:r w:rsidRPr="007C2D9E">
        <w:rPr>
          <w:sz w:val="16"/>
          <w:szCs w:val="16"/>
        </w:rPr>
        <w:t xml:space="preserve">were </w:t>
      </w:r>
      <w:r w:rsidRPr="007C2D9E">
        <w:rPr>
          <w:sz w:val="16"/>
          <w:szCs w:val="16"/>
          <w:lang w:val="en-US"/>
        </w:rPr>
        <w:t xml:space="preserve">all the lute solos ascribed 'Ballard' not in his two prints </w:t>
      </w:r>
      <w:r w:rsidRPr="007C2D9E">
        <w:rPr>
          <w:sz w:val="16"/>
          <w:szCs w:val="16"/>
        </w:rPr>
        <w:t xml:space="preserve">plus all the bransles he published for </w:t>
      </w:r>
      <w:r w:rsidRPr="007C2D9E">
        <w:rPr>
          <w:i/>
          <w:iCs/>
          <w:sz w:val="16"/>
          <w:szCs w:val="16"/>
          <w:lang w:val="en-US"/>
        </w:rPr>
        <w:t xml:space="preserve">Lute News </w:t>
      </w:r>
      <w:r w:rsidRPr="007C2D9E">
        <w:rPr>
          <w:sz w:val="16"/>
          <w:szCs w:val="16"/>
          <w:lang w:val="en-US"/>
        </w:rPr>
        <w:t xml:space="preserve">137 (April 2021) and music </w:t>
      </w:r>
      <w:r w:rsidRPr="007C2D9E">
        <w:rPr>
          <w:bCs/>
          <w:sz w:val="16"/>
          <w:szCs w:val="16"/>
        </w:rPr>
        <w:t xml:space="preserve">ascribed 'Ballard' in </w:t>
      </w:r>
      <w:r w:rsidRPr="007C2D9E">
        <w:rPr>
          <w:sz w:val="16"/>
          <w:szCs w:val="16"/>
          <w:lang w:val="en-US"/>
        </w:rPr>
        <w:t>sources concordordant with</w:t>
      </w:r>
      <w:r w:rsidRPr="007C2D9E">
        <w:rPr>
          <w:bCs/>
          <w:sz w:val="16"/>
          <w:szCs w:val="16"/>
        </w:rPr>
        <w:t xml:space="preserve"> his prints for </w:t>
      </w:r>
      <w:r w:rsidRPr="007C2D9E">
        <w:rPr>
          <w:i/>
          <w:iCs/>
          <w:sz w:val="16"/>
          <w:szCs w:val="16"/>
          <w:lang w:val="en-US"/>
        </w:rPr>
        <w:t>Lute News</w:t>
      </w:r>
      <w:r w:rsidRPr="007C2D9E">
        <w:rPr>
          <w:sz w:val="16"/>
          <w:szCs w:val="16"/>
          <w:lang w:val="en-US"/>
        </w:rPr>
        <w:t xml:space="preserve"> 141 (April 2022).</w:t>
      </w:r>
      <w:r w:rsidR="00E245A6">
        <w:rPr>
          <w:sz w:val="16"/>
          <w:szCs w:val="16"/>
          <w:lang w:val="en-US"/>
        </w:rPr>
        <w:t xml:space="preserve"> A commentary on the music in this supplement is at the end of the accompanying </w:t>
      </w:r>
      <w:r w:rsidR="00E245A6" w:rsidRPr="004B3F5D">
        <w:rPr>
          <w:i/>
          <w:iCs/>
          <w:sz w:val="16"/>
          <w:szCs w:val="16"/>
          <w:lang w:val="en-US"/>
        </w:rPr>
        <w:t>Lutezine</w:t>
      </w:r>
      <w:r w:rsidR="00E245A6">
        <w:rPr>
          <w:sz w:val="16"/>
          <w:szCs w:val="16"/>
          <w:lang w:val="en-US"/>
        </w:rPr>
        <w:t>.</w:t>
      </w:r>
    </w:p>
  </w:footnote>
  <w:footnote w:id="5">
    <w:p w14:paraId="3FBC97AD" w14:textId="27BBDACB" w:rsidR="007D4018" w:rsidRPr="007C2D9E" w:rsidRDefault="007D4018"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Similar to the treble and bass scores of music from English masques, preserved in GB-Lbl Add</w:t>
      </w:r>
      <w:r w:rsidRPr="007C2D9E">
        <w:rPr>
          <w:sz w:val="16"/>
          <w:szCs w:val="16"/>
          <w:lang w:val="en-US"/>
        </w:rPr>
        <w:t xml:space="preserve">.10444, copied </w:t>
      </w:r>
      <w:r w:rsidRPr="007C2D9E">
        <w:rPr>
          <w:i/>
          <w:sz w:val="16"/>
          <w:szCs w:val="16"/>
        </w:rPr>
        <w:t>c.</w:t>
      </w:r>
      <w:r w:rsidRPr="007C2D9E">
        <w:rPr>
          <w:sz w:val="16"/>
          <w:szCs w:val="16"/>
        </w:rPr>
        <w:t xml:space="preserve">1625, see Andrew J. Sabol </w:t>
      </w:r>
      <w:r w:rsidRPr="007C2D9E">
        <w:rPr>
          <w:i/>
          <w:sz w:val="16"/>
          <w:szCs w:val="16"/>
        </w:rPr>
        <w:t xml:space="preserve">Four Hundred Songs and Dances from the Stuart Masque </w:t>
      </w:r>
      <w:r w:rsidRPr="007C2D9E">
        <w:rPr>
          <w:sz w:val="16"/>
          <w:szCs w:val="16"/>
        </w:rPr>
        <w:t>(Hanover, Brown University 1978/R New England University Press 1982).</w:t>
      </w:r>
    </w:p>
  </w:footnote>
  <w:footnote w:id="6">
    <w:p w14:paraId="29A9B96C" w14:textId="60268D71" w:rsidR="005B3084" w:rsidRPr="007C2D9E" w:rsidRDefault="005B3084"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David J. Buck 'The sources of dance music for the Ballet de cour before Lully' </w:t>
      </w:r>
      <w:r w:rsidRPr="007C2D9E">
        <w:rPr>
          <w:i/>
          <w:iCs/>
          <w:sz w:val="16"/>
          <w:szCs w:val="16"/>
        </w:rPr>
        <w:t>Revue de Musicologie</w:t>
      </w:r>
      <w:r w:rsidRPr="007C2D9E">
        <w:rPr>
          <w:sz w:val="16"/>
          <w:szCs w:val="16"/>
        </w:rPr>
        <w:t xml:space="preserve"> 82/2 (1996), pp. 314-331.</w:t>
      </w:r>
    </w:p>
  </w:footnote>
  <w:footnote w:id="7">
    <w:p w14:paraId="29708B9A" w14:textId="77777777" w:rsidR="00326FBD" w:rsidRPr="007C2D9E" w:rsidRDefault="00326FBD" w:rsidP="007C2D9E">
      <w:pPr>
        <w:pStyle w:val="FootnoteText"/>
        <w:ind w:left="142" w:hanging="142"/>
        <w:rPr>
          <w:sz w:val="16"/>
          <w:szCs w:val="16"/>
          <w:lang w:val="en-US"/>
        </w:rPr>
      </w:pPr>
      <w:r w:rsidRPr="007C2D9E">
        <w:rPr>
          <w:rStyle w:val="FootnoteReference"/>
          <w:sz w:val="16"/>
          <w:szCs w:val="16"/>
        </w:rPr>
        <w:footnoteRef/>
      </w:r>
      <w:r w:rsidRPr="007C2D9E">
        <w:rPr>
          <w:sz w:val="16"/>
          <w:szCs w:val="16"/>
        </w:rPr>
        <w:t xml:space="preserve"> </w:t>
      </w:r>
      <w:r w:rsidRPr="007C2D9E">
        <w:rPr>
          <w:sz w:val="16"/>
          <w:szCs w:val="16"/>
          <w:lang w:val="en-US"/>
        </w:rPr>
        <w:t xml:space="preserve">Facsimile edition of the unique copy of the </w:t>
      </w:r>
      <w:r w:rsidRPr="007C2D9E">
        <w:rPr>
          <w:i/>
          <w:iCs/>
          <w:sz w:val="16"/>
          <w:szCs w:val="16"/>
          <w:lang w:val="en-US"/>
        </w:rPr>
        <w:t>Premier Livre</w:t>
      </w:r>
      <w:r w:rsidRPr="007C2D9E">
        <w:rPr>
          <w:sz w:val="16"/>
          <w:szCs w:val="16"/>
          <w:lang w:val="en-US"/>
        </w:rPr>
        <w:t xml:space="preserve"> in the Bibliothèque Mazarine lacking title page, with introduction by François-Pierre Goy (Courlay, Jean-Marc Fuzeau 1995), and o</w:t>
      </w:r>
      <w:r w:rsidRPr="007C2D9E">
        <w:rPr>
          <w:sz w:val="16"/>
          <w:szCs w:val="16"/>
        </w:rPr>
        <w:t xml:space="preserve">nline facsimile of the unique copy of the </w:t>
      </w:r>
      <w:r w:rsidRPr="007C2D9E">
        <w:rPr>
          <w:i/>
          <w:iCs/>
          <w:sz w:val="16"/>
          <w:szCs w:val="16"/>
        </w:rPr>
        <w:t>Deuxieme Livre</w:t>
      </w:r>
      <w:r w:rsidRPr="007C2D9E">
        <w:rPr>
          <w:sz w:val="16"/>
          <w:szCs w:val="16"/>
        </w:rPr>
        <w:t xml:space="preserve"> at the National Library of Russia, St. Petersburg: </w:t>
      </w:r>
      <w:hyperlink r:id="rId2" w:anchor="page=" w:history="1">
        <w:r w:rsidRPr="007C2D9E">
          <w:rPr>
            <w:rStyle w:val="Hyperlink"/>
            <w:sz w:val="16"/>
            <w:szCs w:val="16"/>
            <w:u w:val="none"/>
          </w:rPr>
          <w:t>https://vivaldi.nlr.ru/bn000010585/view/#page=</w:t>
        </w:r>
      </w:hyperlink>
      <w:r w:rsidRPr="007C2D9E">
        <w:rPr>
          <w:sz w:val="16"/>
          <w:szCs w:val="16"/>
        </w:rPr>
        <w:t xml:space="preserve"> and pdfs of TREE facsimile editions of both books now free via The Lute Society website: </w:t>
      </w:r>
      <w:hyperlink r:id="rId3" w:history="1">
        <w:r w:rsidRPr="007C2D9E">
          <w:rPr>
            <w:rStyle w:val="Hyperlink"/>
            <w:sz w:val="16"/>
            <w:szCs w:val="16"/>
            <w:u w:val="none"/>
          </w:rPr>
          <w:t>https://drive.google.com/drive/folders/1snocdP8ru8lfmVJydTJ7AzliuzX9G7e0</w:t>
        </w:r>
      </w:hyperlink>
    </w:p>
  </w:footnote>
  <w:footnote w:id="8">
    <w:p w14:paraId="686627E4" w14:textId="63A1689B" w:rsidR="005B3084" w:rsidRPr="007C2D9E" w:rsidRDefault="005B3084"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David J. Buck</w:t>
      </w:r>
      <w:r w:rsidRPr="007C2D9E">
        <w:rPr>
          <w:i/>
          <w:iCs/>
          <w:sz w:val="16"/>
          <w:szCs w:val="16"/>
        </w:rPr>
        <w:t xml:space="preserve"> Dance Music from the Ballet de Cour 1575-1651: Historical commentary, source study, and transcription from the Philidor manuscripts</w:t>
      </w:r>
      <w:r w:rsidRPr="007C2D9E">
        <w:rPr>
          <w:sz w:val="16"/>
          <w:szCs w:val="16"/>
        </w:rPr>
        <w:t xml:space="preserve"> Dance &amp; Music Series No. 7 (Pendragon Press 1994).</w:t>
      </w:r>
    </w:p>
  </w:footnote>
  <w:footnote w:id="9">
    <w:p w14:paraId="0FA532F4" w14:textId="4AD8967F" w:rsidR="000E717B" w:rsidRPr="007C2D9E" w:rsidRDefault="000E717B"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For the years 1606 and 1607 alone, twenty ballet de cour </w:t>
      </w:r>
      <w:r w:rsidR="004B3F5D">
        <w:rPr>
          <w:sz w:val="16"/>
          <w:szCs w:val="16"/>
        </w:rPr>
        <w:t xml:space="preserve">are known to have been </w:t>
      </w:r>
      <w:r w:rsidRPr="007C2D9E">
        <w:rPr>
          <w:sz w:val="16"/>
          <w:szCs w:val="16"/>
        </w:rPr>
        <w:t>staged in Paris - nearly one a month.</w:t>
      </w:r>
    </w:p>
  </w:footnote>
  <w:footnote w:id="10">
    <w:p w14:paraId="50932C0E" w14:textId="0EAB8E83" w:rsidR="00FE787A" w:rsidRPr="000C4CE6" w:rsidRDefault="00FE787A" w:rsidP="000C4CE6">
      <w:pPr>
        <w:pStyle w:val="FootnoteText"/>
        <w:ind w:left="142" w:hanging="142"/>
        <w:rPr>
          <w:sz w:val="16"/>
          <w:szCs w:val="16"/>
        </w:rPr>
      </w:pPr>
      <w:r w:rsidRPr="007C2D9E">
        <w:rPr>
          <w:rStyle w:val="FootnoteReference"/>
          <w:sz w:val="16"/>
          <w:szCs w:val="16"/>
        </w:rPr>
        <w:footnoteRef/>
      </w:r>
      <w:r w:rsidRPr="007C2D9E">
        <w:rPr>
          <w:sz w:val="16"/>
          <w:szCs w:val="16"/>
        </w:rPr>
        <w:t xml:space="preserve"> Thank you to Jean-Marie Poirier for a high definition image of the painting and </w:t>
      </w:r>
      <w:r w:rsidRPr="000C4CE6">
        <w:rPr>
          <w:sz w:val="16"/>
          <w:szCs w:val="16"/>
        </w:rPr>
        <w:t>see his article; 'René, Robert</w:t>
      </w:r>
      <w:r w:rsidR="00E461B9">
        <w:rPr>
          <w:sz w:val="16"/>
          <w:szCs w:val="16"/>
        </w:rPr>
        <w:t xml:space="preserve"> [Ballard]</w:t>
      </w:r>
      <w:r w:rsidRPr="000C4CE6">
        <w:rPr>
          <w:sz w:val="16"/>
          <w:szCs w:val="16"/>
        </w:rPr>
        <w:t xml:space="preserve">, Ennemond, Charles and the Others; Shadows and lights: the French lutenists of the first half of the seventeenth century' </w:t>
      </w:r>
      <w:r w:rsidRPr="008C51CF">
        <w:rPr>
          <w:i/>
          <w:iCs/>
          <w:sz w:val="16"/>
          <w:szCs w:val="16"/>
        </w:rPr>
        <w:t>The L</w:t>
      </w:r>
      <w:r w:rsidR="008C51CF" w:rsidRPr="008C51CF">
        <w:rPr>
          <w:i/>
          <w:iCs/>
          <w:sz w:val="16"/>
          <w:szCs w:val="16"/>
        </w:rPr>
        <w:t>u</w:t>
      </w:r>
      <w:r w:rsidRPr="008C51CF">
        <w:rPr>
          <w:i/>
          <w:iCs/>
          <w:sz w:val="16"/>
          <w:szCs w:val="16"/>
        </w:rPr>
        <w:t>te</w:t>
      </w:r>
      <w:r w:rsidRPr="000C4CE6">
        <w:rPr>
          <w:sz w:val="16"/>
          <w:szCs w:val="16"/>
        </w:rPr>
        <w:t xml:space="preserve"> </w:t>
      </w:r>
      <w:r w:rsidR="008C51CF">
        <w:rPr>
          <w:sz w:val="16"/>
          <w:szCs w:val="16"/>
        </w:rPr>
        <w:t>54</w:t>
      </w:r>
      <w:r w:rsidRPr="000C4CE6">
        <w:rPr>
          <w:sz w:val="16"/>
          <w:szCs w:val="16"/>
        </w:rPr>
        <w:t xml:space="preserve"> (2014), pp. 36-60.</w:t>
      </w:r>
    </w:p>
  </w:footnote>
  <w:footnote w:id="11">
    <w:p w14:paraId="7408CB14" w14:textId="12FB4B2B" w:rsidR="000C4CE6" w:rsidRPr="000C4CE6" w:rsidRDefault="000C4CE6" w:rsidP="000C4CE6">
      <w:pPr>
        <w:pStyle w:val="FootnoteText"/>
        <w:ind w:left="142" w:hanging="142"/>
        <w:rPr>
          <w:sz w:val="16"/>
          <w:szCs w:val="16"/>
        </w:rPr>
      </w:pPr>
      <w:r w:rsidRPr="000C4CE6">
        <w:rPr>
          <w:rStyle w:val="FootnoteReference"/>
          <w:sz w:val="16"/>
          <w:szCs w:val="16"/>
        </w:rPr>
        <w:footnoteRef/>
      </w:r>
      <w:r w:rsidRPr="000C4CE6">
        <w:rPr>
          <w:sz w:val="16"/>
          <w:szCs w:val="16"/>
        </w:rPr>
        <w:t xml:space="preserve">  Could be from the same </w:t>
      </w:r>
      <w:r>
        <w:rPr>
          <w:sz w:val="16"/>
          <w:szCs w:val="16"/>
        </w:rPr>
        <w:t xml:space="preserve">ballet </w:t>
      </w:r>
      <w:r w:rsidRPr="000C4CE6">
        <w:rPr>
          <w:sz w:val="16"/>
          <w:szCs w:val="16"/>
        </w:rPr>
        <w:t>de daufin</w:t>
      </w:r>
      <w:r>
        <w:rPr>
          <w:sz w:val="16"/>
          <w:szCs w:val="16"/>
        </w:rPr>
        <w:t xml:space="preserve"> in 1610 as </w:t>
      </w:r>
      <w:r w:rsidRPr="000C4CE6">
        <w:rPr>
          <w:sz w:val="16"/>
          <w:szCs w:val="16"/>
        </w:rPr>
        <w:t>B17</w:t>
      </w:r>
      <w:r>
        <w:rPr>
          <w:sz w:val="16"/>
          <w:szCs w:val="16"/>
        </w:rPr>
        <w:t>.</w:t>
      </w:r>
    </w:p>
  </w:footnote>
  <w:footnote w:id="12">
    <w:p w14:paraId="64D05BA8" w14:textId="4CD04B4C" w:rsidR="0076306B" w:rsidRPr="007C2D9E" w:rsidRDefault="0076306B" w:rsidP="000C4CE6">
      <w:pPr>
        <w:pStyle w:val="FootnoteText"/>
        <w:ind w:left="142" w:hanging="142"/>
        <w:rPr>
          <w:sz w:val="16"/>
          <w:szCs w:val="16"/>
        </w:rPr>
      </w:pPr>
      <w:r w:rsidRPr="000C4CE6">
        <w:rPr>
          <w:rStyle w:val="FootnoteReference"/>
          <w:sz w:val="16"/>
          <w:szCs w:val="16"/>
        </w:rPr>
        <w:footnoteRef/>
      </w:r>
      <w:r w:rsidRPr="000C4CE6">
        <w:rPr>
          <w:sz w:val="16"/>
          <w:szCs w:val="16"/>
        </w:rPr>
        <w:t xml:space="preserve"> E</w:t>
      </w:r>
      <w:r w:rsidRPr="007C2D9E">
        <w:rPr>
          <w:sz w:val="16"/>
          <w:szCs w:val="16"/>
        </w:rPr>
        <w:t xml:space="preserve">dited for </w:t>
      </w:r>
      <w:r w:rsidR="00447A8F" w:rsidRPr="007C2D9E">
        <w:rPr>
          <w:bCs/>
          <w:i/>
          <w:iCs/>
          <w:sz w:val="16"/>
          <w:szCs w:val="16"/>
        </w:rPr>
        <w:t>Lute News</w:t>
      </w:r>
      <w:r w:rsidR="00447A8F" w:rsidRPr="007C2D9E">
        <w:rPr>
          <w:bCs/>
          <w:sz w:val="16"/>
          <w:szCs w:val="16"/>
        </w:rPr>
        <w:t xml:space="preserve"> 120 (December 2016) with the music of Mercur</w:t>
      </w:r>
      <w:r w:rsidR="00AB6691" w:rsidRPr="007C2D9E">
        <w:rPr>
          <w:bCs/>
          <w:sz w:val="16"/>
          <w:szCs w:val="16"/>
        </w:rPr>
        <w:t>e</w:t>
      </w:r>
      <w:r w:rsidR="00447A8F" w:rsidRPr="007C2D9E">
        <w:rPr>
          <w:bCs/>
          <w:sz w:val="16"/>
          <w:szCs w:val="16"/>
        </w:rPr>
        <w:t xml:space="preserve"> d'Orleans.</w:t>
      </w:r>
      <w:r w:rsidR="00447A8F" w:rsidRPr="007C2D9E">
        <w:rPr>
          <w:sz w:val="16"/>
          <w:szCs w:val="16"/>
        </w:rPr>
        <w:t xml:space="preserve"> </w:t>
      </w:r>
      <w:r w:rsidR="00447A8F" w:rsidRPr="007C2D9E">
        <w:rPr>
          <w:bCs/>
          <w:iCs/>
          <w:sz w:val="16"/>
          <w:szCs w:val="16"/>
          <w:lang w:val="en-US"/>
        </w:rPr>
        <w:t xml:space="preserve">However, the title </w:t>
      </w:r>
      <w:r w:rsidR="00447A8F" w:rsidRPr="007C2D9E">
        <w:rPr>
          <w:bCs/>
          <w:i/>
          <w:iCs/>
          <w:sz w:val="16"/>
          <w:szCs w:val="16"/>
        </w:rPr>
        <w:t>Baletto du Roy Mercurij</w:t>
      </w:r>
      <w:r w:rsidR="00447A8F" w:rsidRPr="007C2D9E">
        <w:rPr>
          <w:bCs/>
          <w:iCs/>
          <w:sz w:val="16"/>
          <w:szCs w:val="16"/>
        </w:rPr>
        <w:t xml:space="preserve"> </w:t>
      </w:r>
      <w:r w:rsidR="00447A8F" w:rsidRPr="007C2D9E">
        <w:rPr>
          <w:bCs/>
          <w:iCs/>
          <w:sz w:val="16"/>
          <w:szCs w:val="16"/>
          <w:lang w:val="en-US"/>
        </w:rPr>
        <w:t xml:space="preserve">probably </w:t>
      </w:r>
      <w:r w:rsidR="00AB6691" w:rsidRPr="007C2D9E">
        <w:rPr>
          <w:bCs/>
          <w:iCs/>
          <w:sz w:val="16"/>
          <w:szCs w:val="16"/>
          <w:lang w:val="en-US"/>
        </w:rPr>
        <w:t>imagines</w:t>
      </w:r>
      <w:r w:rsidR="00447A8F" w:rsidRPr="007C2D9E">
        <w:rPr>
          <w:bCs/>
          <w:iCs/>
          <w:sz w:val="16"/>
          <w:szCs w:val="16"/>
          <w:lang w:val="en-US"/>
        </w:rPr>
        <w:t xml:space="preserve"> the king as the Roman god Mercury, and</w:t>
      </w:r>
      <w:r w:rsidR="00AB6691" w:rsidRPr="007C2D9E">
        <w:rPr>
          <w:bCs/>
          <w:iCs/>
          <w:sz w:val="16"/>
          <w:szCs w:val="16"/>
          <w:lang w:val="en-US"/>
        </w:rPr>
        <w:t xml:space="preserve"> </w:t>
      </w:r>
      <w:r w:rsidR="00447A8F" w:rsidRPr="007C2D9E">
        <w:rPr>
          <w:bCs/>
          <w:iCs/>
          <w:sz w:val="16"/>
          <w:szCs w:val="16"/>
          <w:lang w:val="en-US"/>
        </w:rPr>
        <w:t xml:space="preserve">not </w:t>
      </w:r>
      <w:r w:rsidR="00E461B9">
        <w:rPr>
          <w:bCs/>
          <w:iCs/>
          <w:sz w:val="16"/>
          <w:szCs w:val="16"/>
          <w:lang w:val="en-US"/>
        </w:rPr>
        <w:t xml:space="preserve">the </w:t>
      </w:r>
      <w:r w:rsidR="00112968" w:rsidRPr="007C2D9E">
        <w:rPr>
          <w:bCs/>
          <w:iCs/>
          <w:sz w:val="16"/>
          <w:szCs w:val="16"/>
          <w:lang w:val="en-US"/>
        </w:rPr>
        <w:t>compose</w:t>
      </w:r>
      <w:r w:rsidR="00E461B9">
        <w:rPr>
          <w:bCs/>
          <w:iCs/>
          <w:sz w:val="16"/>
          <w:szCs w:val="16"/>
          <w:lang w:val="en-US"/>
        </w:rPr>
        <w:t>r</w:t>
      </w:r>
      <w:r w:rsidR="00AB6691" w:rsidRPr="007C2D9E">
        <w:rPr>
          <w:bCs/>
          <w:iCs/>
          <w:sz w:val="16"/>
          <w:szCs w:val="16"/>
          <w:lang w:val="en-US"/>
        </w:rPr>
        <w:t xml:space="preserve"> </w:t>
      </w:r>
      <w:r w:rsidR="00447A8F" w:rsidRPr="007C2D9E">
        <w:rPr>
          <w:bCs/>
          <w:iCs/>
          <w:sz w:val="16"/>
          <w:szCs w:val="16"/>
          <w:lang w:val="en-US"/>
        </w:rPr>
        <w:t xml:space="preserve">Mercure </w:t>
      </w:r>
      <w:r w:rsidR="00112968" w:rsidRPr="007C2D9E">
        <w:rPr>
          <w:bCs/>
          <w:iCs/>
          <w:sz w:val="16"/>
          <w:szCs w:val="16"/>
          <w:lang w:val="en-US"/>
        </w:rPr>
        <w:t>d'Orleans</w:t>
      </w:r>
      <w:r w:rsidR="00447A8F" w:rsidRPr="007C2D9E">
        <w:rPr>
          <w:bCs/>
          <w:iCs/>
          <w:sz w:val="16"/>
          <w:szCs w:val="16"/>
          <w:lang w:val="en-US"/>
        </w:rPr>
        <w:t xml:space="preserve">. </w:t>
      </w:r>
    </w:p>
  </w:footnote>
  <w:footnote w:id="13">
    <w:p w14:paraId="2F362442" w14:textId="6B5A3A9A" w:rsidR="007C2D9E" w:rsidRPr="007C2D9E" w:rsidRDefault="007C2D9E"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w:t>
      </w:r>
      <w:r w:rsidR="002D062A" w:rsidRPr="002D062A">
        <w:rPr>
          <w:i/>
          <w:sz w:val="16"/>
          <w:szCs w:val="16"/>
        </w:rPr>
        <w:t>Ballet des Nègres</w:t>
      </w:r>
      <w:r w:rsidR="002D062A" w:rsidRPr="002D062A">
        <w:rPr>
          <w:sz w:val="16"/>
          <w:szCs w:val="16"/>
        </w:rPr>
        <w:t xml:space="preserve"> </w:t>
      </w:r>
      <w:r w:rsidR="002D062A">
        <w:rPr>
          <w:sz w:val="16"/>
          <w:szCs w:val="16"/>
        </w:rPr>
        <w:t xml:space="preserve">could be </w:t>
      </w:r>
      <w:r w:rsidR="00AC0A69">
        <w:rPr>
          <w:sz w:val="16"/>
          <w:szCs w:val="16"/>
        </w:rPr>
        <w:t xml:space="preserve">a </w:t>
      </w:r>
      <w:r w:rsidR="002D062A">
        <w:rPr>
          <w:sz w:val="16"/>
          <w:szCs w:val="16"/>
        </w:rPr>
        <w:t xml:space="preserve">section of </w:t>
      </w:r>
      <w:r w:rsidR="00AC0A69">
        <w:rPr>
          <w:sz w:val="16"/>
          <w:szCs w:val="16"/>
        </w:rPr>
        <w:t>the</w:t>
      </w:r>
      <w:r w:rsidR="002D062A">
        <w:rPr>
          <w:sz w:val="16"/>
          <w:szCs w:val="16"/>
        </w:rPr>
        <w:t xml:space="preserve"> </w:t>
      </w:r>
      <w:r w:rsidR="00AC0A69" w:rsidRPr="00CD1603">
        <w:rPr>
          <w:i/>
          <w:color w:val="000000"/>
          <w:sz w:val="16"/>
          <w:szCs w:val="16"/>
        </w:rPr>
        <w:t>Ballet de la Royn</w:t>
      </w:r>
      <w:r w:rsidR="00AC0A69" w:rsidRPr="00AC0A69">
        <w:rPr>
          <w:i/>
          <w:color w:val="000000"/>
          <w:sz w:val="16"/>
          <w:szCs w:val="16"/>
        </w:rPr>
        <w:t>e</w:t>
      </w:r>
      <w:r w:rsidR="00AC0A69" w:rsidRPr="00AC0A69">
        <w:rPr>
          <w:iCs/>
          <w:color w:val="000000"/>
          <w:sz w:val="16"/>
          <w:szCs w:val="16"/>
        </w:rPr>
        <w:t xml:space="preserve"> </w:t>
      </w:r>
      <w:r w:rsidR="00AC0A69">
        <w:rPr>
          <w:iCs/>
          <w:color w:val="000000"/>
          <w:sz w:val="16"/>
          <w:szCs w:val="16"/>
        </w:rPr>
        <w:t>of</w:t>
      </w:r>
      <w:r w:rsidR="00AC0A69" w:rsidRPr="00AC0A69">
        <w:rPr>
          <w:iCs/>
          <w:color w:val="000000"/>
          <w:sz w:val="16"/>
          <w:szCs w:val="16"/>
        </w:rPr>
        <w:t xml:space="preserve"> 1601or </w:t>
      </w:r>
      <w:r w:rsidR="00AC0A69">
        <w:rPr>
          <w:iCs/>
          <w:color w:val="000000"/>
          <w:sz w:val="16"/>
          <w:szCs w:val="16"/>
        </w:rPr>
        <w:t>B2a is from a different otherwise unrecorded Ballet in 1601, to B2b-d</w:t>
      </w:r>
      <w:r w:rsidR="00AC0A69">
        <w:rPr>
          <w:sz w:val="16"/>
          <w:szCs w:val="16"/>
        </w:rPr>
        <w:t xml:space="preserve">. </w:t>
      </w:r>
    </w:p>
  </w:footnote>
  <w:footnote w:id="14">
    <w:p w14:paraId="562F8DD0" w14:textId="62A351F7" w:rsidR="003B2680" w:rsidRPr="007C2D9E" w:rsidRDefault="003B2680"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w:t>
      </w:r>
      <w:r w:rsidR="009374AF" w:rsidRPr="007C2D9E">
        <w:rPr>
          <w:sz w:val="16"/>
          <w:szCs w:val="16"/>
        </w:rPr>
        <w:t>S</w:t>
      </w:r>
      <w:r w:rsidR="00112968" w:rsidRPr="007C2D9E">
        <w:rPr>
          <w:sz w:val="16"/>
          <w:szCs w:val="16"/>
        </w:rPr>
        <w:t>etting</w:t>
      </w:r>
      <w:r w:rsidR="009374AF" w:rsidRPr="007C2D9E">
        <w:rPr>
          <w:sz w:val="16"/>
          <w:szCs w:val="16"/>
        </w:rPr>
        <w:t>s</w:t>
      </w:r>
      <w:r w:rsidR="00112968" w:rsidRPr="007C2D9E">
        <w:rPr>
          <w:sz w:val="16"/>
          <w:szCs w:val="16"/>
        </w:rPr>
        <w:t xml:space="preserve"> of the </w:t>
      </w:r>
      <w:r w:rsidR="002C197B" w:rsidRPr="007C2D9E">
        <w:rPr>
          <w:sz w:val="16"/>
          <w:szCs w:val="16"/>
        </w:rPr>
        <w:t xml:space="preserve">popular </w:t>
      </w:r>
      <w:r w:rsidRPr="007C2D9E">
        <w:rPr>
          <w:bCs/>
          <w:i/>
          <w:iCs/>
          <w:sz w:val="16"/>
          <w:szCs w:val="16"/>
        </w:rPr>
        <w:t>Courante Sarabande</w:t>
      </w:r>
      <w:r w:rsidR="00112968" w:rsidRPr="007C2D9E">
        <w:rPr>
          <w:bCs/>
          <w:iCs/>
          <w:sz w:val="16"/>
          <w:szCs w:val="16"/>
        </w:rPr>
        <w:t>,</w:t>
      </w:r>
      <w:r w:rsidR="009374AF" w:rsidRPr="007C2D9E">
        <w:rPr>
          <w:bCs/>
          <w:iCs/>
          <w:sz w:val="16"/>
          <w:szCs w:val="16"/>
        </w:rPr>
        <w:t xml:space="preserve"> s</w:t>
      </w:r>
      <w:r w:rsidR="002C197B" w:rsidRPr="007C2D9E">
        <w:rPr>
          <w:bCs/>
          <w:iCs/>
          <w:sz w:val="16"/>
          <w:szCs w:val="16"/>
        </w:rPr>
        <w:t>ome edited for</w:t>
      </w:r>
      <w:r w:rsidRPr="007C2D9E">
        <w:rPr>
          <w:bCs/>
          <w:iCs/>
          <w:sz w:val="16"/>
          <w:szCs w:val="16"/>
        </w:rPr>
        <w:t xml:space="preserve"> </w:t>
      </w:r>
      <w:r w:rsidRPr="007C2D9E">
        <w:rPr>
          <w:bCs/>
          <w:i/>
          <w:sz w:val="16"/>
          <w:szCs w:val="16"/>
        </w:rPr>
        <w:t>Lute News</w:t>
      </w:r>
      <w:r w:rsidRPr="007C2D9E">
        <w:rPr>
          <w:bCs/>
          <w:iCs/>
          <w:sz w:val="16"/>
          <w:szCs w:val="16"/>
        </w:rPr>
        <w:t xml:space="preserve"> 141</w:t>
      </w:r>
      <w:r w:rsidR="002C197B" w:rsidRPr="007C2D9E">
        <w:rPr>
          <w:bCs/>
          <w:iCs/>
          <w:sz w:val="16"/>
          <w:szCs w:val="16"/>
        </w:rPr>
        <w:t>.</w:t>
      </w:r>
    </w:p>
  </w:footnote>
  <w:footnote w:id="15">
    <w:p w14:paraId="79BEA995" w14:textId="5152D625" w:rsidR="007C2D9E" w:rsidRPr="007C2D9E" w:rsidRDefault="007C2D9E"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B19 may be from the same Ballet.</w:t>
      </w:r>
    </w:p>
  </w:footnote>
  <w:footnote w:id="16">
    <w:p w14:paraId="2827717C" w14:textId="5A03953F" w:rsidR="00B4426A" w:rsidRPr="007C2D9E" w:rsidRDefault="00B4426A"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P</w:t>
      </w:r>
      <w:r w:rsidR="00C35E27" w:rsidRPr="007C2D9E">
        <w:rPr>
          <w:sz w:val="16"/>
          <w:szCs w:val="16"/>
        </w:rPr>
        <w:t>roba</w:t>
      </w:r>
      <w:r w:rsidRPr="007C2D9E">
        <w:rPr>
          <w:sz w:val="16"/>
          <w:szCs w:val="16"/>
        </w:rPr>
        <w:t>bly from the same Ballet</w:t>
      </w:r>
      <w:r w:rsidR="003A36FD">
        <w:rPr>
          <w:sz w:val="16"/>
          <w:szCs w:val="16"/>
        </w:rPr>
        <w:t xml:space="preserve"> as</w:t>
      </w:r>
      <w:r w:rsidRPr="007C2D9E">
        <w:rPr>
          <w:sz w:val="16"/>
          <w:szCs w:val="16"/>
        </w:rPr>
        <w:t xml:space="preserve"> GB-Cfm 689, ff. 41v-42r</w:t>
      </w:r>
      <w:r w:rsidRPr="007C2D9E">
        <w:rPr>
          <w:i/>
          <w:sz w:val="16"/>
          <w:szCs w:val="16"/>
        </w:rPr>
        <w:t xml:space="preserve"> Filou </w:t>
      </w:r>
      <w:r w:rsidRPr="007C2D9E">
        <w:rPr>
          <w:iCs/>
          <w:sz w:val="16"/>
          <w:szCs w:val="16"/>
        </w:rPr>
        <w:t>(</w:t>
      </w:r>
      <w:r w:rsidRPr="007C2D9E">
        <w:rPr>
          <w:sz w:val="16"/>
          <w:szCs w:val="16"/>
        </w:rPr>
        <w:t>Luc or Pierre)</w:t>
      </w:r>
      <w:r w:rsidRPr="007C2D9E">
        <w:rPr>
          <w:i/>
          <w:sz w:val="16"/>
          <w:szCs w:val="16"/>
        </w:rPr>
        <w:t xml:space="preserve"> Despond</w:t>
      </w:r>
      <w:r w:rsidRPr="007C2D9E">
        <w:rPr>
          <w:sz w:val="16"/>
          <w:szCs w:val="16"/>
        </w:rPr>
        <w:t xml:space="preserve">; cf. Praetorius 1612, </w:t>
      </w:r>
      <w:r w:rsidRPr="007C2D9E">
        <w:rPr>
          <w:i/>
          <w:sz w:val="16"/>
          <w:szCs w:val="16"/>
        </w:rPr>
        <w:t>Philou II M.P.C. à 4</w:t>
      </w:r>
      <w:r w:rsidRPr="007C2D9E">
        <w:rPr>
          <w:sz w:val="16"/>
          <w:szCs w:val="16"/>
        </w:rPr>
        <w:t xml:space="preserve"> - instr. ens.</w:t>
      </w:r>
      <w:r w:rsidR="003A36FD">
        <w:rPr>
          <w:sz w:val="16"/>
          <w:szCs w:val="16"/>
        </w:rPr>
        <w:t xml:space="preserve"> à4.</w:t>
      </w:r>
    </w:p>
  </w:footnote>
  <w:footnote w:id="17">
    <w:p w14:paraId="53D1721E" w14:textId="7058CFBC" w:rsidR="00F72D7F" w:rsidRPr="007C2D9E" w:rsidRDefault="00F72D7F"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w:t>
      </w:r>
      <w:r w:rsidR="00EB54BA" w:rsidRPr="007C2D9E">
        <w:rPr>
          <w:sz w:val="16"/>
          <w:szCs w:val="16"/>
        </w:rPr>
        <w:t>A</w:t>
      </w:r>
      <w:r w:rsidRPr="007C2D9E">
        <w:rPr>
          <w:sz w:val="16"/>
          <w:szCs w:val="16"/>
        </w:rPr>
        <w:t xml:space="preserve">n extract of the contents of the manuscript, including '9. Bl 75. Galiarda da Speroni Milanese' </w:t>
      </w:r>
      <w:r w:rsidR="00EB54BA" w:rsidRPr="007C2D9E">
        <w:rPr>
          <w:sz w:val="16"/>
          <w:szCs w:val="16"/>
        </w:rPr>
        <w:t xml:space="preserve">is listed </w:t>
      </w:r>
      <w:r w:rsidRPr="007C2D9E">
        <w:rPr>
          <w:sz w:val="16"/>
          <w:szCs w:val="16"/>
        </w:rPr>
        <w:t xml:space="preserve">in Robert Eitner and Otto Kade 'Katalog der Musik-Sammlung der Kgl. Öffentlichen Bibliothek zu Dresden' (Leipzig, Breitkopf &amp; Härtel 1890), p. 42, which informed the draft inventory of the </w:t>
      </w:r>
      <w:r w:rsidR="00EB54BA" w:rsidRPr="007C2D9E">
        <w:rPr>
          <w:sz w:val="16"/>
          <w:szCs w:val="16"/>
        </w:rPr>
        <w:t xml:space="preserve">lost </w:t>
      </w:r>
      <w:r w:rsidRPr="007C2D9E">
        <w:rPr>
          <w:sz w:val="16"/>
          <w:szCs w:val="16"/>
        </w:rPr>
        <w:t xml:space="preserve">manuscript by Peter Király in </w:t>
      </w:r>
      <w:r w:rsidRPr="007C2D9E">
        <w:rPr>
          <w:bCs/>
          <w:iCs/>
          <w:sz w:val="16"/>
          <w:szCs w:val="16"/>
        </w:rPr>
        <w:t xml:space="preserve">Christian Meyer </w:t>
      </w:r>
      <w:r w:rsidRPr="007C2D9E">
        <w:rPr>
          <w:bCs/>
          <w:i/>
          <w:iCs/>
          <w:sz w:val="16"/>
          <w:szCs w:val="16"/>
        </w:rPr>
        <w:t>Sources Manuscrites en Tablature: Luth et Theorbe (c.1500-c.1580)</w:t>
      </w:r>
      <w:r w:rsidRPr="007C2D9E">
        <w:rPr>
          <w:bCs/>
          <w:iCs/>
          <w:sz w:val="16"/>
          <w:szCs w:val="16"/>
        </w:rPr>
        <w:t>, II: Germany (Baden-Baden &amp; Bouxwiller, Éditions Valentin Koerner 1994)</w:t>
      </w:r>
      <w:r w:rsidR="00EB54BA" w:rsidRPr="007C2D9E">
        <w:rPr>
          <w:bCs/>
          <w:iCs/>
          <w:sz w:val="16"/>
          <w:szCs w:val="16"/>
        </w:rPr>
        <w:t>.</w:t>
      </w:r>
    </w:p>
  </w:footnote>
  <w:footnote w:id="18">
    <w:p w14:paraId="25963432" w14:textId="6382AAEF" w:rsidR="00206AA0" w:rsidRPr="007C2D9E" w:rsidRDefault="00206AA0"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Peter Király 'Studentisches Lautenspiel im 16. und 17. Jahrhundert - Eine Betrachtung mit Hinblick auf Leipzig' in: Eszter Fontana (ed.)</w:t>
      </w:r>
      <w:r w:rsidRPr="007C2D9E">
        <w:rPr>
          <w:i/>
          <w:iCs/>
          <w:sz w:val="16"/>
          <w:szCs w:val="16"/>
        </w:rPr>
        <w:t xml:space="preserve"> 600 Jahre Musik an der Universität Leipzig</w:t>
      </w:r>
      <w:r w:rsidRPr="007C2D9E">
        <w:rPr>
          <w:sz w:val="16"/>
          <w:szCs w:val="16"/>
        </w:rPr>
        <w:t xml:space="preserve"> (Janos Stekovics Verlag 2010), pp. 135-139.</w:t>
      </w:r>
    </w:p>
  </w:footnote>
  <w:footnote w:id="19">
    <w:p w14:paraId="78E811E0" w14:textId="104E8EBF" w:rsidR="00C2498B" w:rsidRPr="007C2D9E" w:rsidRDefault="00C2498B"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And for copies of: Inga Mai Groote 'Auszu</w:t>
      </w:r>
      <w:r w:rsidRPr="007C2D9E">
        <w:rPr>
          <w:rFonts w:ascii="Times New Roman" w:hAnsi="Times New Roman"/>
          <w:sz w:val="16"/>
          <w:szCs w:val="16"/>
        </w:rPr>
        <w:t>̈</w:t>
      </w:r>
      <w:r w:rsidRPr="007C2D9E">
        <w:rPr>
          <w:sz w:val="16"/>
          <w:szCs w:val="16"/>
        </w:rPr>
        <w:t xml:space="preserve">ge aus akademieakten und chronologische notizen' </w:t>
      </w:r>
      <w:r w:rsidRPr="007C2D9E">
        <w:rPr>
          <w:i/>
          <w:iCs/>
          <w:sz w:val="16"/>
          <w:szCs w:val="16"/>
        </w:rPr>
        <w:t>Analecta Musicologica</w:t>
      </w:r>
      <w:r w:rsidRPr="007C2D9E">
        <w:rPr>
          <w:sz w:val="16"/>
          <w:szCs w:val="16"/>
        </w:rPr>
        <w:t xml:space="preserve"> 39 (1) (2007) pp. 24-65, with records of Speroni's salary payments at the Accademia Filarmonica di Verona between 1601 and 1621 </w:t>
      </w:r>
      <w:r w:rsidR="00233FC0">
        <w:rPr>
          <w:sz w:val="16"/>
          <w:szCs w:val="16"/>
        </w:rPr>
        <w:t xml:space="preserve">in which he is </w:t>
      </w:r>
      <w:r w:rsidRPr="007C2D9E">
        <w:rPr>
          <w:sz w:val="16"/>
          <w:szCs w:val="16"/>
        </w:rPr>
        <w:t>referr</w:t>
      </w:r>
      <w:r w:rsidR="00233FC0">
        <w:rPr>
          <w:sz w:val="16"/>
          <w:szCs w:val="16"/>
        </w:rPr>
        <w:t>ed</w:t>
      </w:r>
      <w:r w:rsidRPr="007C2D9E">
        <w:rPr>
          <w:sz w:val="16"/>
          <w:szCs w:val="16"/>
        </w:rPr>
        <w:t xml:space="preserve"> to as a lutenist named Girolamo Speroni or Girolamo Milanese; and Marco Di Pasquale 'Patterns of Musical Patronage at the Accademia Filarmonica of Verona in the Early Modern Age' </w:t>
      </w:r>
      <w:r w:rsidRPr="007C2D9E">
        <w:rPr>
          <w:i/>
          <w:iCs/>
          <w:sz w:val="16"/>
          <w:szCs w:val="16"/>
        </w:rPr>
        <w:t>International Review of the Aesthetics and Sociology of Music</w:t>
      </w:r>
      <w:r w:rsidRPr="007C2D9E">
        <w:rPr>
          <w:sz w:val="16"/>
          <w:szCs w:val="16"/>
        </w:rPr>
        <w:t xml:space="preserve"> 52/2 (2021), p. 238.</w:t>
      </w:r>
    </w:p>
  </w:footnote>
  <w:footnote w:id="20">
    <w:p w14:paraId="485F6368" w14:textId="15B8384D" w:rsidR="00355AC9" w:rsidRPr="007C2D9E" w:rsidRDefault="00355AC9" w:rsidP="007C2D9E">
      <w:pPr>
        <w:pStyle w:val="FootnoteText"/>
        <w:ind w:left="142" w:hanging="142"/>
        <w:rPr>
          <w:sz w:val="16"/>
          <w:szCs w:val="16"/>
        </w:rPr>
      </w:pPr>
      <w:r w:rsidRPr="007C2D9E">
        <w:rPr>
          <w:rStyle w:val="FootnoteReference"/>
          <w:sz w:val="16"/>
          <w:szCs w:val="16"/>
        </w:rPr>
        <w:footnoteRef/>
      </w:r>
      <w:r w:rsidRPr="007C2D9E">
        <w:rPr>
          <w:sz w:val="16"/>
          <w:szCs w:val="16"/>
        </w:rPr>
        <w:t xml:space="preserve"> Thanks to Alina Nachescu, Photographic and Special Collections Assistant, Christ Church Library, Oxford, for a copy of the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245FC" w:rsidRDefault="00B245FC" w:rsidP="00233CE2">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245FC" w:rsidRPr="00E22393" w:rsidRDefault="00B245FC" w:rsidP="00233CE2">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65021C">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105C8"/>
    <w:rsid w:val="00017195"/>
    <w:rsid w:val="00022704"/>
    <w:rsid w:val="0002499E"/>
    <w:rsid w:val="00024E8F"/>
    <w:rsid w:val="00025997"/>
    <w:rsid w:val="00032AEC"/>
    <w:rsid w:val="00037385"/>
    <w:rsid w:val="000379E2"/>
    <w:rsid w:val="00040AB0"/>
    <w:rsid w:val="000506FB"/>
    <w:rsid w:val="00052005"/>
    <w:rsid w:val="00060010"/>
    <w:rsid w:val="00061BD4"/>
    <w:rsid w:val="000678E5"/>
    <w:rsid w:val="00082EA7"/>
    <w:rsid w:val="00083AEB"/>
    <w:rsid w:val="000925FE"/>
    <w:rsid w:val="00097717"/>
    <w:rsid w:val="000A1B15"/>
    <w:rsid w:val="000A3CCF"/>
    <w:rsid w:val="000A7B3D"/>
    <w:rsid w:val="000B00BE"/>
    <w:rsid w:val="000B0E66"/>
    <w:rsid w:val="000B2F3E"/>
    <w:rsid w:val="000B6162"/>
    <w:rsid w:val="000C4CE6"/>
    <w:rsid w:val="000C7376"/>
    <w:rsid w:val="000D20BE"/>
    <w:rsid w:val="000D219F"/>
    <w:rsid w:val="000D30DC"/>
    <w:rsid w:val="000D43FA"/>
    <w:rsid w:val="000D5678"/>
    <w:rsid w:val="000D576B"/>
    <w:rsid w:val="000E0D62"/>
    <w:rsid w:val="000E3FAA"/>
    <w:rsid w:val="000E717B"/>
    <w:rsid w:val="000F3079"/>
    <w:rsid w:val="000F3A1E"/>
    <w:rsid w:val="000F7C71"/>
    <w:rsid w:val="00101DE2"/>
    <w:rsid w:val="00102E60"/>
    <w:rsid w:val="00112968"/>
    <w:rsid w:val="0011614E"/>
    <w:rsid w:val="00125A74"/>
    <w:rsid w:val="00127B1A"/>
    <w:rsid w:val="0013095D"/>
    <w:rsid w:val="00133A7D"/>
    <w:rsid w:val="00136E1E"/>
    <w:rsid w:val="00136E8F"/>
    <w:rsid w:val="001400B9"/>
    <w:rsid w:val="00147688"/>
    <w:rsid w:val="001503CC"/>
    <w:rsid w:val="00154C41"/>
    <w:rsid w:val="0015686E"/>
    <w:rsid w:val="00171FCC"/>
    <w:rsid w:val="00172F58"/>
    <w:rsid w:val="00174197"/>
    <w:rsid w:val="0017689F"/>
    <w:rsid w:val="00176EE1"/>
    <w:rsid w:val="00185008"/>
    <w:rsid w:val="00190EBC"/>
    <w:rsid w:val="00193F3F"/>
    <w:rsid w:val="001A0244"/>
    <w:rsid w:val="001A1711"/>
    <w:rsid w:val="001B2487"/>
    <w:rsid w:val="001B324B"/>
    <w:rsid w:val="001C306B"/>
    <w:rsid w:val="001D3367"/>
    <w:rsid w:val="001D3FC8"/>
    <w:rsid w:val="001D54C1"/>
    <w:rsid w:val="001D73F3"/>
    <w:rsid w:val="001D7A03"/>
    <w:rsid w:val="001E3336"/>
    <w:rsid w:val="001F1106"/>
    <w:rsid w:val="001F1AA6"/>
    <w:rsid w:val="00202B1C"/>
    <w:rsid w:val="00203CAA"/>
    <w:rsid w:val="00206AA0"/>
    <w:rsid w:val="00211CE7"/>
    <w:rsid w:val="002148F7"/>
    <w:rsid w:val="002175AF"/>
    <w:rsid w:val="00225C17"/>
    <w:rsid w:val="00230DE3"/>
    <w:rsid w:val="00233CE2"/>
    <w:rsid w:val="00233DCE"/>
    <w:rsid w:val="00233FC0"/>
    <w:rsid w:val="0023539C"/>
    <w:rsid w:val="00240CCF"/>
    <w:rsid w:val="00241189"/>
    <w:rsid w:val="00241B2B"/>
    <w:rsid w:val="00247EA1"/>
    <w:rsid w:val="00251A6B"/>
    <w:rsid w:val="00255309"/>
    <w:rsid w:val="00262001"/>
    <w:rsid w:val="002627F0"/>
    <w:rsid w:val="002644CA"/>
    <w:rsid w:val="00271A71"/>
    <w:rsid w:val="00271E2B"/>
    <w:rsid w:val="0027386D"/>
    <w:rsid w:val="00280AB4"/>
    <w:rsid w:val="00284212"/>
    <w:rsid w:val="00284C36"/>
    <w:rsid w:val="00285195"/>
    <w:rsid w:val="002949CE"/>
    <w:rsid w:val="00296054"/>
    <w:rsid w:val="002970A1"/>
    <w:rsid w:val="002A1B73"/>
    <w:rsid w:val="002A3C98"/>
    <w:rsid w:val="002B04A1"/>
    <w:rsid w:val="002B0745"/>
    <w:rsid w:val="002B17EC"/>
    <w:rsid w:val="002B3B4D"/>
    <w:rsid w:val="002C01F0"/>
    <w:rsid w:val="002C1078"/>
    <w:rsid w:val="002C197B"/>
    <w:rsid w:val="002C26B0"/>
    <w:rsid w:val="002C4296"/>
    <w:rsid w:val="002C481B"/>
    <w:rsid w:val="002C5ED8"/>
    <w:rsid w:val="002C658C"/>
    <w:rsid w:val="002C7876"/>
    <w:rsid w:val="002D062A"/>
    <w:rsid w:val="002D08F3"/>
    <w:rsid w:val="002D0F12"/>
    <w:rsid w:val="002E21C6"/>
    <w:rsid w:val="002E3A58"/>
    <w:rsid w:val="002E5B66"/>
    <w:rsid w:val="002F0923"/>
    <w:rsid w:val="002F40B3"/>
    <w:rsid w:val="002F5366"/>
    <w:rsid w:val="002F5D10"/>
    <w:rsid w:val="002F5FD0"/>
    <w:rsid w:val="002F6545"/>
    <w:rsid w:val="002F69B7"/>
    <w:rsid w:val="0030035A"/>
    <w:rsid w:val="00300F29"/>
    <w:rsid w:val="00304630"/>
    <w:rsid w:val="00304B4F"/>
    <w:rsid w:val="003055A7"/>
    <w:rsid w:val="00316940"/>
    <w:rsid w:val="00321A4C"/>
    <w:rsid w:val="00326FBD"/>
    <w:rsid w:val="0033678B"/>
    <w:rsid w:val="00342E57"/>
    <w:rsid w:val="00345136"/>
    <w:rsid w:val="00346E7E"/>
    <w:rsid w:val="0035029D"/>
    <w:rsid w:val="00350EAF"/>
    <w:rsid w:val="003511C1"/>
    <w:rsid w:val="00352B90"/>
    <w:rsid w:val="00353250"/>
    <w:rsid w:val="003537EF"/>
    <w:rsid w:val="00354B98"/>
    <w:rsid w:val="00355AC9"/>
    <w:rsid w:val="003567DA"/>
    <w:rsid w:val="00357078"/>
    <w:rsid w:val="0035760C"/>
    <w:rsid w:val="003626CE"/>
    <w:rsid w:val="00371FEB"/>
    <w:rsid w:val="00374522"/>
    <w:rsid w:val="003759FF"/>
    <w:rsid w:val="00380A6D"/>
    <w:rsid w:val="00385BBC"/>
    <w:rsid w:val="003917BC"/>
    <w:rsid w:val="00392590"/>
    <w:rsid w:val="00393C6A"/>
    <w:rsid w:val="003A158D"/>
    <w:rsid w:val="003A2C45"/>
    <w:rsid w:val="003A36FD"/>
    <w:rsid w:val="003A48BE"/>
    <w:rsid w:val="003A6352"/>
    <w:rsid w:val="003A7973"/>
    <w:rsid w:val="003B0A45"/>
    <w:rsid w:val="003B2680"/>
    <w:rsid w:val="003C298B"/>
    <w:rsid w:val="003C60ED"/>
    <w:rsid w:val="003C757E"/>
    <w:rsid w:val="003D2476"/>
    <w:rsid w:val="003D3651"/>
    <w:rsid w:val="003D58CB"/>
    <w:rsid w:val="003D5C2D"/>
    <w:rsid w:val="003D60C7"/>
    <w:rsid w:val="003D7E1F"/>
    <w:rsid w:val="003E15F1"/>
    <w:rsid w:val="003E6343"/>
    <w:rsid w:val="003E6E1A"/>
    <w:rsid w:val="003F1FE1"/>
    <w:rsid w:val="003F2284"/>
    <w:rsid w:val="0040034B"/>
    <w:rsid w:val="00402E8E"/>
    <w:rsid w:val="004030E5"/>
    <w:rsid w:val="00407045"/>
    <w:rsid w:val="0041396A"/>
    <w:rsid w:val="004160FF"/>
    <w:rsid w:val="0042060E"/>
    <w:rsid w:val="0042250F"/>
    <w:rsid w:val="00423495"/>
    <w:rsid w:val="004300E5"/>
    <w:rsid w:val="00445A09"/>
    <w:rsid w:val="00447633"/>
    <w:rsid w:val="00447A8F"/>
    <w:rsid w:val="00454D7B"/>
    <w:rsid w:val="00455F68"/>
    <w:rsid w:val="00456136"/>
    <w:rsid w:val="00460440"/>
    <w:rsid w:val="00465174"/>
    <w:rsid w:val="0047476C"/>
    <w:rsid w:val="004768C9"/>
    <w:rsid w:val="004773DD"/>
    <w:rsid w:val="004800A3"/>
    <w:rsid w:val="00480EB5"/>
    <w:rsid w:val="0049034A"/>
    <w:rsid w:val="00492A63"/>
    <w:rsid w:val="0049569C"/>
    <w:rsid w:val="00497AB0"/>
    <w:rsid w:val="00497C98"/>
    <w:rsid w:val="004B218B"/>
    <w:rsid w:val="004B3F5D"/>
    <w:rsid w:val="004B7E28"/>
    <w:rsid w:val="004C156F"/>
    <w:rsid w:val="004C27DA"/>
    <w:rsid w:val="004C63A1"/>
    <w:rsid w:val="004C66B7"/>
    <w:rsid w:val="004D2A54"/>
    <w:rsid w:val="004E2837"/>
    <w:rsid w:val="004E4A71"/>
    <w:rsid w:val="004F7A06"/>
    <w:rsid w:val="005037EE"/>
    <w:rsid w:val="00504E7C"/>
    <w:rsid w:val="005072B3"/>
    <w:rsid w:val="005126B0"/>
    <w:rsid w:val="005138DD"/>
    <w:rsid w:val="00514372"/>
    <w:rsid w:val="005201E0"/>
    <w:rsid w:val="00520933"/>
    <w:rsid w:val="00525AD8"/>
    <w:rsid w:val="00530CF0"/>
    <w:rsid w:val="00535A5F"/>
    <w:rsid w:val="00543EDB"/>
    <w:rsid w:val="00550D44"/>
    <w:rsid w:val="00553672"/>
    <w:rsid w:val="00553A97"/>
    <w:rsid w:val="005564CB"/>
    <w:rsid w:val="00560373"/>
    <w:rsid w:val="0056099C"/>
    <w:rsid w:val="00563732"/>
    <w:rsid w:val="005645BF"/>
    <w:rsid w:val="00570FA7"/>
    <w:rsid w:val="00572C40"/>
    <w:rsid w:val="00581251"/>
    <w:rsid w:val="0058669F"/>
    <w:rsid w:val="00586CF3"/>
    <w:rsid w:val="005878D6"/>
    <w:rsid w:val="005916CB"/>
    <w:rsid w:val="0059352F"/>
    <w:rsid w:val="005A2D53"/>
    <w:rsid w:val="005A5937"/>
    <w:rsid w:val="005A6793"/>
    <w:rsid w:val="005B3084"/>
    <w:rsid w:val="005C0AF8"/>
    <w:rsid w:val="005C0DAD"/>
    <w:rsid w:val="005C1E18"/>
    <w:rsid w:val="005C21F7"/>
    <w:rsid w:val="005D12BD"/>
    <w:rsid w:val="005D5F45"/>
    <w:rsid w:val="005E1BF1"/>
    <w:rsid w:val="005E5AB6"/>
    <w:rsid w:val="005E7C35"/>
    <w:rsid w:val="005F24F5"/>
    <w:rsid w:val="005F5851"/>
    <w:rsid w:val="006147B6"/>
    <w:rsid w:val="00614F87"/>
    <w:rsid w:val="006233D1"/>
    <w:rsid w:val="006241A3"/>
    <w:rsid w:val="006255AC"/>
    <w:rsid w:val="0062733E"/>
    <w:rsid w:val="0063061B"/>
    <w:rsid w:val="00645310"/>
    <w:rsid w:val="00645CCD"/>
    <w:rsid w:val="0065021C"/>
    <w:rsid w:val="0065147C"/>
    <w:rsid w:val="00651D04"/>
    <w:rsid w:val="006534F5"/>
    <w:rsid w:val="00655BC8"/>
    <w:rsid w:val="0066161C"/>
    <w:rsid w:val="00662B48"/>
    <w:rsid w:val="00664DF5"/>
    <w:rsid w:val="006670B2"/>
    <w:rsid w:val="00673E97"/>
    <w:rsid w:val="00673EEB"/>
    <w:rsid w:val="006808A1"/>
    <w:rsid w:val="0068624C"/>
    <w:rsid w:val="00694DCE"/>
    <w:rsid w:val="00697362"/>
    <w:rsid w:val="006B40DD"/>
    <w:rsid w:val="006B52E8"/>
    <w:rsid w:val="006B5877"/>
    <w:rsid w:val="006B5BF3"/>
    <w:rsid w:val="006B6CAB"/>
    <w:rsid w:val="006B75FA"/>
    <w:rsid w:val="006C05D1"/>
    <w:rsid w:val="006C1273"/>
    <w:rsid w:val="006C1EC1"/>
    <w:rsid w:val="006C3338"/>
    <w:rsid w:val="006C3775"/>
    <w:rsid w:val="006D03F2"/>
    <w:rsid w:val="006D0B39"/>
    <w:rsid w:val="006D5B45"/>
    <w:rsid w:val="006E173D"/>
    <w:rsid w:val="006E3860"/>
    <w:rsid w:val="006E3D8A"/>
    <w:rsid w:val="00700D81"/>
    <w:rsid w:val="007015AC"/>
    <w:rsid w:val="007022B4"/>
    <w:rsid w:val="007027DB"/>
    <w:rsid w:val="007049AD"/>
    <w:rsid w:val="007052A5"/>
    <w:rsid w:val="00715A0D"/>
    <w:rsid w:val="00721CB8"/>
    <w:rsid w:val="0072313B"/>
    <w:rsid w:val="00723AA6"/>
    <w:rsid w:val="00723BAA"/>
    <w:rsid w:val="007255A2"/>
    <w:rsid w:val="00726790"/>
    <w:rsid w:val="007328A8"/>
    <w:rsid w:val="00736CC7"/>
    <w:rsid w:val="007372E5"/>
    <w:rsid w:val="007441F2"/>
    <w:rsid w:val="00746462"/>
    <w:rsid w:val="00752132"/>
    <w:rsid w:val="007568B2"/>
    <w:rsid w:val="00757524"/>
    <w:rsid w:val="0076306B"/>
    <w:rsid w:val="00763779"/>
    <w:rsid w:val="007675CF"/>
    <w:rsid w:val="0077184C"/>
    <w:rsid w:val="00772852"/>
    <w:rsid w:val="00775E1C"/>
    <w:rsid w:val="007802CC"/>
    <w:rsid w:val="0078471A"/>
    <w:rsid w:val="007920C8"/>
    <w:rsid w:val="00792AEA"/>
    <w:rsid w:val="00796AD6"/>
    <w:rsid w:val="007B66A6"/>
    <w:rsid w:val="007B7B20"/>
    <w:rsid w:val="007C0D6F"/>
    <w:rsid w:val="007C16D4"/>
    <w:rsid w:val="007C2D9E"/>
    <w:rsid w:val="007C3CA3"/>
    <w:rsid w:val="007D3132"/>
    <w:rsid w:val="007D4018"/>
    <w:rsid w:val="007D4161"/>
    <w:rsid w:val="007D596D"/>
    <w:rsid w:val="007E4487"/>
    <w:rsid w:val="007E4735"/>
    <w:rsid w:val="007F10F0"/>
    <w:rsid w:val="007F272A"/>
    <w:rsid w:val="007F586C"/>
    <w:rsid w:val="0080100B"/>
    <w:rsid w:val="00801AE6"/>
    <w:rsid w:val="00802953"/>
    <w:rsid w:val="00802E54"/>
    <w:rsid w:val="00811A60"/>
    <w:rsid w:val="00817DE4"/>
    <w:rsid w:val="00822584"/>
    <w:rsid w:val="00823B12"/>
    <w:rsid w:val="008417AA"/>
    <w:rsid w:val="00844FA0"/>
    <w:rsid w:val="008450D5"/>
    <w:rsid w:val="00845E09"/>
    <w:rsid w:val="00854A78"/>
    <w:rsid w:val="00861B85"/>
    <w:rsid w:val="0086377C"/>
    <w:rsid w:val="0086390B"/>
    <w:rsid w:val="0086401B"/>
    <w:rsid w:val="00866322"/>
    <w:rsid w:val="00867409"/>
    <w:rsid w:val="00875A74"/>
    <w:rsid w:val="00875F53"/>
    <w:rsid w:val="00876AB5"/>
    <w:rsid w:val="00876C96"/>
    <w:rsid w:val="008811AC"/>
    <w:rsid w:val="00882EDC"/>
    <w:rsid w:val="00884177"/>
    <w:rsid w:val="00886A77"/>
    <w:rsid w:val="008873F6"/>
    <w:rsid w:val="00890175"/>
    <w:rsid w:val="00892696"/>
    <w:rsid w:val="008958BD"/>
    <w:rsid w:val="008A507C"/>
    <w:rsid w:val="008B13E8"/>
    <w:rsid w:val="008B55A5"/>
    <w:rsid w:val="008B5C11"/>
    <w:rsid w:val="008B66D3"/>
    <w:rsid w:val="008B6F11"/>
    <w:rsid w:val="008C00DF"/>
    <w:rsid w:val="008C05D6"/>
    <w:rsid w:val="008C2333"/>
    <w:rsid w:val="008C51CF"/>
    <w:rsid w:val="008C5D55"/>
    <w:rsid w:val="008E077F"/>
    <w:rsid w:val="008E13C6"/>
    <w:rsid w:val="008E60AF"/>
    <w:rsid w:val="008E7C41"/>
    <w:rsid w:val="008F65C4"/>
    <w:rsid w:val="00900D86"/>
    <w:rsid w:val="00903A6F"/>
    <w:rsid w:val="00903B9E"/>
    <w:rsid w:val="009063AF"/>
    <w:rsid w:val="00907622"/>
    <w:rsid w:val="009111F9"/>
    <w:rsid w:val="00913C86"/>
    <w:rsid w:val="00924B37"/>
    <w:rsid w:val="009374AF"/>
    <w:rsid w:val="00953FD0"/>
    <w:rsid w:val="00960C55"/>
    <w:rsid w:val="00960E42"/>
    <w:rsid w:val="009809A8"/>
    <w:rsid w:val="00981E22"/>
    <w:rsid w:val="00983BDA"/>
    <w:rsid w:val="009874FF"/>
    <w:rsid w:val="00987F1F"/>
    <w:rsid w:val="00990CC1"/>
    <w:rsid w:val="0099212C"/>
    <w:rsid w:val="009925CF"/>
    <w:rsid w:val="00993C55"/>
    <w:rsid w:val="00994F62"/>
    <w:rsid w:val="009A08B9"/>
    <w:rsid w:val="009A1492"/>
    <w:rsid w:val="009B20E9"/>
    <w:rsid w:val="009B27D4"/>
    <w:rsid w:val="009B3D13"/>
    <w:rsid w:val="009B596A"/>
    <w:rsid w:val="009C0EA1"/>
    <w:rsid w:val="009C160D"/>
    <w:rsid w:val="009C59C6"/>
    <w:rsid w:val="009D0D24"/>
    <w:rsid w:val="009D2D62"/>
    <w:rsid w:val="009D436F"/>
    <w:rsid w:val="009E419B"/>
    <w:rsid w:val="009E72C0"/>
    <w:rsid w:val="009F3B5A"/>
    <w:rsid w:val="009F45CD"/>
    <w:rsid w:val="00A05864"/>
    <w:rsid w:val="00A05F47"/>
    <w:rsid w:val="00A06322"/>
    <w:rsid w:val="00A0661D"/>
    <w:rsid w:val="00A06624"/>
    <w:rsid w:val="00A10540"/>
    <w:rsid w:val="00A1056F"/>
    <w:rsid w:val="00A1397B"/>
    <w:rsid w:val="00A15D71"/>
    <w:rsid w:val="00A21F50"/>
    <w:rsid w:val="00A22A58"/>
    <w:rsid w:val="00A2755A"/>
    <w:rsid w:val="00A37B00"/>
    <w:rsid w:val="00A429AB"/>
    <w:rsid w:val="00A43C6D"/>
    <w:rsid w:val="00A47891"/>
    <w:rsid w:val="00A50E49"/>
    <w:rsid w:val="00A5557D"/>
    <w:rsid w:val="00A55A68"/>
    <w:rsid w:val="00A61564"/>
    <w:rsid w:val="00A61856"/>
    <w:rsid w:val="00A72707"/>
    <w:rsid w:val="00A756E8"/>
    <w:rsid w:val="00A806A9"/>
    <w:rsid w:val="00A8156F"/>
    <w:rsid w:val="00A84A84"/>
    <w:rsid w:val="00A84EE9"/>
    <w:rsid w:val="00A90977"/>
    <w:rsid w:val="00A97FAB"/>
    <w:rsid w:val="00AA0434"/>
    <w:rsid w:val="00AA0E48"/>
    <w:rsid w:val="00AA2FF7"/>
    <w:rsid w:val="00AB03EF"/>
    <w:rsid w:val="00AB4BE8"/>
    <w:rsid w:val="00AB6609"/>
    <w:rsid w:val="00AB6691"/>
    <w:rsid w:val="00AB7F65"/>
    <w:rsid w:val="00AC0870"/>
    <w:rsid w:val="00AC0A69"/>
    <w:rsid w:val="00AC32A4"/>
    <w:rsid w:val="00AC4311"/>
    <w:rsid w:val="00AC5D76"/>
    <w:rsid w:val="00AD24C3"/>
    <w:rsid w:val="00AD308F"/>
    <w:rsid w:val="00AD3DBC"/>
    <w:rsid w:val="00AD47F2"/>
    <w:rsid w:val="00AD7D7C"/>
    <w:rsid w:val="00AE683F"/>
    <w:rsid w:val="00AF153A"/>
    <w:rsid w:val="00AF506A"/>
    <w:rsid w:val="00B102F1"/>
    <w:rsid w:val="00B135B9"/>
    <w:rsid w:val="00B15350"/>
    <w:rsid w:val="00B17F0D"/>
    <w:rsid w:val="00B21262"/>
    <w:rsid w:val="00B23C02"/>
    <w:rsid w:val="00B245FC"/>
    <w:rsid w:val="00B30099"/>
    <w:rsid w:val="00B30A56"/>
    <w:rsid w:val="00B4426A"/>
    <w:rsid w:val="00B461AB"/>
    <w:rsid w:val="00B51656"/>
    <w:rsid w:val="00B5761B"/>
    <w:rsid w:val="00B63C2E"/>
    <w:rsid w:val="00B64514"/>
    <w:rsid w:val="00B718EA"/>
    <w:rsid w:val="00B739FA"/>
    <w:rsid w:val="00B75229"/>
    <w:rsid w:val="00B80FCF"/>
    <w:rsid w:val="00B81EC5"/>
    <w:rsid w:val="00B81F30"/>
    <w:rsid w:val="00B842BA"/>
    <w:rsid w:val="00B85557"/>
    <w:rsid w:val="00B90C9C"/>
    <w:rsid w:val="00B917E8"/>
    <w:rsid w:val="00B95163"/>
    <w:rsid w:val="00BA18C1"/>
    <w:rsid w:val="00BA32C3"/>
    <w:rsid w:val="00BA428B"/>
    <w:rsid w:val="00BA542F"/>
    <w:rsid w:val="00BA5BD9"/>
    <w:rsid w:val="00BA7FFD"/>
    <w:rsid w:val="00BB0437"/>
    <w:rsid w:val="00BB5A8C"/>
    <w:rsid w:val="00BB7317"/>
    <w:rsid w:val="00BC0E80"/>
    <w:rsid w:val="00BC1EE2"/>
    <w:rsid w:val="00BC302D"/>
    <w:rsid w:val="00BC670C"/>
    <w:rsid w:val="00BC6D69"/>
    <w:rsid w:val="00BD1997"/>
    <w:rsid w:val="00BD5314"/>
    <w:rsid w:val="00BD74C6"/>
    <w:rsid w:val="00BE0622"/>
    <w:rsid w:val="00BE0C5C"/>
    <w:rsid w:val="00BE5468"/>
    <w:rsid w:val="00BF02CC"/>
    <w:rsid w:val="00BF437A"/>
    <w:rsid w:val="00BF49C0"/>
    <w:rsid w:val="00BF5211"/>
    <w:rsid w:val="00BF62C5"/>
    <w:rsid w:val="00C10837"/>
    <w:rsid w:val="00C11AEB"/>
    <w:rsid w:val="00C12E71"/>
    <w:rsid w:val="00C13882"/>
    <w:rsid w:val="00C242FC"/>
    <w:rsid w:val="00C2498B"/>
    <w:rsid w:val="00C250DC"/>
    <w:rsid w:val="00C2632A"/>
    <w:rsid w:val="00C274A2"/>
    <w:rsid w:val="00C326F0"/>
    <w:rsid w:val="00C349F6"/>
    <w:rsid w:val="00C35E27"/>
    <w:rsid w:val="00C36CE6"/>
    <w:rsid w:val="00C44CAE"/>
    <w:rsid w:val="00C45393"/>
    <w:rsid w:val="00C4761E"/>
    <w:rsid w:val="00C54216"/>
    <w:rsid w:val="00C54512"/>
    <w:rsid w:val="00C6039D"/>
    <w:rsid w:val="00C66550"/>
    <w:rsid w:val="00C667AD"/>
    <w:rsid w:val="00C66813"/>
    <w:rsid w:val="00C70313"/>
    <w:rsid w:val="00C72B96"/>
    <w:rsid w:val="00C72BCC"/>
    <w:rsid w:val="00C7656C"/>
    <w:rsid w:val="00C81501"/>
    <w:rsid w:val="00C841BC"/>
    <w:rsid w:val="00C8458B"/>
    <w:rsid w:val="00C86E06"/>
    <w:rsid w:val="00C92DBF"/>
    <w:rsid w:val="00C93780"/>
    <w:rsid w:val="00C97931"/>
    <w:rsid w:val="00C97DC0"/>
    <w:rsid w:val="00CA02A0"/>
    <w:rsid w:val="00CA5E54"/>
    <w:rsid w:val="00CB08BC"/>
    <w:rsid w:val="00CB3923"/>
    <w:rsid w:val="00CB6976"/>
    <w:rsid w:val="00CC18D1"/>
    <w:rsid w:val="00CC2562"/>
    <w:rsid w:val="00CC4DE4"/>
    <w:rsid w:val="00CD1603"/>
    <w:rsid w:val="00CD1B95"/>
    <w:rsid w:val="00CD52B1"/>
    <w:rsid w:val="00CD6C87"/>
    <w:rsid w:val="00CE099C"/>
    <w:rsid w:val="00CE237F"/>
    <w:rsid w:val="00CE3FFA"/>
    <w:rsid w:val="00CF27E5"/>
    <w:rsid w:val="00D02944"/>
    <w:rsid w:val="00D058B1"/>
    <w:rsid w:val="00D13B1C"/>
    <w:rsid w:val="00D15B4E"/>
    <w:rsid w:val="00D16337"/>
    <w:rsid w:val="00D30BFF"/>
    <w:rsid w:val="00D33F11"/>
    <w:rsid w:val="00D353A3"/>
    <w:rsid w:val="00D3552C"/>
    <w:rsid w:val="00D35C9A"/>
    <w:rsid w:val="00D37152"/>
    <w:rsid w:val="00D37578"/>
    <w:rsid w:val="00D43889"/>
    <w:rsid w:val="00D43B30"/>
    <w:rsid w:val="00D45B06"/>
    <w:rsid w:val="00D46A07"/>
    <w:rsid w:val="00D47F4D"/>
    <w:rsid w:val="00D5012D"/>
    <w:rsid w:val="00D50375"/>
    <w:rsid w:val="00D51E36"/>
    <w:rsid w:val="00D52DBD"/>
    <w:rsid w:val="00D63D20"/>
    <w:rsid w:val="00D728C5"/>
    <w:rsid w:val="00D767FB"/>
    <w:rsid w:val="00D839B7"/>
    <w:rsid w:val="00D8510A"/>
    <w:rsid w:val="00D865B8"/>
    <w:rsid w:val="00D92638"/>
    <w:rsid w:val="00D92F0B"/>
    <w:rsid w:val="00D95BC4"/>
    <w:rsid w:val="00D95C5E"/>
    <w:rsid w:val="00D96885"/>
    <w:rsid w:val="00DA0B3B"/>
    <w:rsid w:val="00DA1C83"/>
    <w:rsid w:val="00DA34A5"/>
    <w:rsid w:val="00DA4AB3"/>
    <w:rsid w:val="00DB1EFC"/>
    <w:rsid w:val="00DD25C4"/>
    <w:rsid w:val="00DD4B61"/>
    <w:rsid w:val="00E061BA"/>
    <w:rsid w:val="00E0709A"/>
    <w:rsid w:val="00E152D1"/>
    <w:rsid w:val="00E2370B"/>
    <w:rsid w:val="00E245A6"/>
    <w:rsid w:val="00E24A56"/>
    <w:rsid w:val="00E342B4"/>
    <w:rsid w:val="00E42CD9"/>
    <w:rsid w:val="00E461B9"/>
    <w:rsid w:val="00E46802"/>
    <w:rsid w:val="00E509CD"/>
    <w:rsid w:val="00E532F4"/>
    <w:rsid w:val="00E54764"/>
    <w:rsid w:val="00E55B52"/>
    <w:rsid w:val="00E577D8"/>
    <w:rsid w:val="00E62700"/>
    <w:rsid w:val="00E66250"/>
    <w:rsid w:val="00E669BD"/>
    <w:rsid w:val="00E717BB"/>
    <w:rsid w:val="00E73526"/>
    <w:rsid w:val="00E77449"/>
    <w:rsid w:val="00E77E68"/>
    <w:rsid w:val="00E87501"/>
    <w:rsid w:val="00E9252B"/>
    <w:rsid w:val="00E9339B"/>
    <w:rsid w:val="00E95C60"/>
    <w:rsid w:val="00E967C6"/>
    <w:rsid w:val="00EA141B"/>
    <w:rsid w:val="00EA1B65"/>
    <w:rsid w:val="00EA4729"/>
    <w:rsid w:val="00EA610B"/>
    <w:rsid w:val="00EB54BA"/>
    <w:rsid w:val="00EB61C3"/>
    <w:rsid w:val="00EC23AA"/>
    <w:rsid w:val="00EC488A"/>
    <w:rsid w:val="00ED2176"/>
    <w:rsid w:val="00EE0012"/>
    <w:rsid w:val="00EE1D13"/>
    <w:rsid w:val="00EE2DBA"/>
    <w:rsid w:val="00EE548B"/>
    <w:rsid w:val="00EE7548"/>
    <w:rsid w:val="00EF0D83"/>
    <w:rsid w:val="00EF3FC1"/>
    <w:rsid w:val="00EF50FF"/>
    <w:rsid w:val="00F00F05"/>
    <w:rsid w:val="00F00FA1"/>
    <w:rsid w:val="00F011F0"/>
    <w:rsid w:val="00F017F3"/>
    <w:rsid w:val="00F07D17"/>
    <w:rsid w:val="00F272A0"/>
    <w:rsid w:val="00F32284"/>
    <w:rsid w:val="00F3642E"/>
    <w:rsid w:val="00F37879"/>
    <w:rsid w:val="00F431EC"/>
    <w:rsid w:val="00F52795"/>
    <w:rsid w:val="00F527D6"/>
    <w:rsid w:val="00F53CC6"/>
    <w:rsid w:val="00F56936"/>
    <w:rsid w:val="00F56BB1"/>
    <w:rsid w:val="00F634D2"/>
    <w:rsid w:val="00F6544D"/>
    <w:rsid w:val="00F72D7F"/>
    <w:rsid w:val="00F75125"/>
    <w:rsid w:val="00F759D3"/>
    <w:rsid w:val="00F81A64"/>
    <w:rsid w:val="00F85E88"/>
    <w:rsid w:val="00F85EA2"/>
    <w:rsid w:val="00F911E3"/>
    <w:rsid w:val="00F91D60"/>
    <w:rsid w:val="00F935B2"/>
    <w:rsid w:val="00FA1D2E"/>
    <w:rsid w:val="00FA65B7"/>
    <w:rsid w:val="00FA7675"/>
    <w:rsid w:val="00FB5ED1"/>
    <w:rsid w:val="00FC7126"/>
    <w:rsid w:val="00FD2345"/>
    <w:rsid w:val="00FD357F"/>
    <w:rsid w:val="00FD4FC0"/>
    <w:rsid w:val="00FD60F7"/>
    <w:rsid w:val="00FE4B80"/>
    <w:rsid w:val="00FE787A"/>
    <w:rsid w:val="00FF07F2"/>
    <w:rsid w:val="00FF1DF8"/>
    <w:rsid w:val="00FF4303"/>
    <w:rsid w:val="00FF57DB"/>
    <w:rsid w:val="00FF5EAB"/>
    <w:rsid w:val="00FF72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30026F9E-A821-264B-853B-8F51E388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uiPriority w:val="99"/>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UnresolvedMention">
    <w:name w:val="Unresolved Mention"/>
    <w:basedOn w:val="DefaultParagraphFont"/>
    <w:uiPriority w:val="99"/>
    <w:semiHidden/>
    <w:unhideWhenUsed/>
    <w:rsid w:val="002F40B3"/>
    <w:rPr>
      <w:color w:val="605E5C"/>
      <w:shd w:val="clear" w:color="auto" w:fill="E1DFDD"/>
    </w:rPr>
  </w:style>
  <w:style w:type="character" w:styleId="FollowedHyperlink">
    <w:name w:val="FollowedHyperlink"/>
    <w:basedOn w:val="DefaultParagraphFont"/>
    <w:uiPriority w:val="99"/>
    <w:semiHidden/>
    <w:unhideWhenUsed/>
    <w:rsid w:val="002F40B3"/>
    <w:rPr>
      <w:color w:val="800080" w:themeColor="followedHyperlink"/>
      <w:u w:val="single"/>
    </w:rPr>
  </w:style>
  <w:style w:type="paragraph" w:styleId="NormalWeb">
    <w:name w:val="Normal (Web)"/>
    <w:basedOn w:val="Normal"/>
    <w:uiPriority w:val="99"/>
    <w:semiHidden/>
    <w:unhideWhenUsed/>
    <w:rsid w:val="008E60A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6440">
      <w:bodyDiv w:val="1"/>
      <w:marLeft w:val="0"/>
      <w:marRight w:val="0"/>
      <w:marTop w:val="0"/>
      <w:marBottom w:val="0"/>
      <w:divBdr>
        <w:top w:val="none" w:sz="0" w:space="0" w:color="auto"/>
        <w:left w:val="none" w:sz="0" w:space="0" w:color="auto"/>
        <w:bottom w:val="none" w:sz="0" w:space="0" w:color="auto"/>
        <w:right w:val="none" w:sz="0" w:space="0" w:color="auto"/>
      </w:divBdr>
    </w:div>
    <w:div w:id="233516339">
      <w:bodyDiv w:val="1"/>
      <w:marLeft w:val="0"/>
      <w:marRight w:val="0"/>
      <w:marTop w:val="0"/>
      <w:marBottom w:val="0"/>
      <w:divBdr>
        <w:top w:val="none" w:sz="0" w:space="0" w:color="auto"/>
        <w:left w:val="none" w:sz="0" w:space="0" w:color="auto"/>
        <w:bottom w:val="none" w:sz="0" w:space="0" w:color="auto"/>
        <w:right w:val="none" w:sz="0" w:space="0" w:color="auto"/>
      </w:divBdr>
      <w:divsChild>
        <w:div w:id="677388190">
          <w:marLeft w:val="0"/>
          <w:marRight w:val="0"/>
          <w:marTop w:val="0"/>
          <w:marBottom w:val="0"/>
          <w:divBdr>
            <w:top w:val="none" w:sz="0" w:space="0" w:color="auto"/>
            <w:left w:val="none" w:sz="0" w:space="0" w:color="auto"/>
            <w:bottom w:val="none" w:sz="0" w:space="0" w:color="auto"/>
            <w:right w:val="none" w:sz="0" w:space="0" w:color="auto"/>
          </w:divBdr>
          <w:divsChild>
            <w:div w:id="1764568875">
              <w:marLeft w:val="0"/>
              <w:marRight w:val="0"/>
              <w:marTop w:val="0"/>
              <w:marBottom w:val="0"/>
              <w:divBdr>
                <w:top w:val="none" w:sz="0" w:space="0" w:color="auto"/>
                <w:left w:val="none" w:sz="0" w:space="0" w:color="auto"/>
                <w:bottom w:val="none" w:sz="0" w:space="0" w:color="auto"/>
                <w:right w:val="none" w:sz="0" w:space="0" w:color="auto"/>
              </w:divBdr>
              <w:divsChild>
                <w:div w:id="678191153">
                  <w:marLeft w:val="0"/>
                  <w:marRight w:val="0"/>
                  <w:marTop w:val="0"/>
                  <w:marBottom w:val="0"/>
                  <w:divBdr>
                    <w:top w:val="none" w:sz="0" w:space="0" w:color="auto"/>
                    <w:left w:val="none" w:sz="0" w:space="0" w:color="auto"/>
                    <w:bottom w:val="none" w:sz="0" w:space="0" w:color="auto"/>
                    <w:right w:val="none" w:sz="0" w:space="0" w:color="auto"/>
                  </w:divBdr>
                </w:div>
                <w:div w:id="17594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0446">
      <w:bodyDiv w:val="1"/>
      <w:marLeft w:val="0"/>
      <w:marRight w:val="0"/>
      <w:marTop w:val="0"/>
      <w:marBottom w:val="0"/>
      <w:divBdr>
        <w:top w:val="none" w:sz="0" w:space="0" w:color="auto"/>
        <w:left w:val="none" w:sz="0" w:space="0" w:color="auto"/>
        <w:bottom w:val="none" w:sz="0" w:space="0" w:color="auto"/>
        <w:right w:val="none" w:sz="0" w:space="0" w:color="auto"/>
      </w:divBdr>
    </w:div>
    <w:div w:id="1468742978">
      <w:bodyDiv w:val="1"/>
      <w:marLeft w:val="0"/>
      <w:marRight w:val="0"/>
      <w:marTop w:val="0"/>
      <w:marBottom w:val="0"/>
      <w:divBdr>
        <w:top w:val="none" w:sz="0" w:space="0" w:color="auto"/>
        <w:left w:val="none" w:sz="0" w:space="0" w:color="auto"/>
        <w:bottom w:val="none" w:sz="0" w:space="0" w:color="auto"/>
        <w:right w:val="none" w:sz="0" w:space="0" w:color="auto"/>
      </w:divBdr>
      <w:divsChild>
        <w:div w:id="1815633999">
          <w:marLeft w:val="0"/>
          <w:marRight w:val="0"/>
          <w:marTop w:val="0"/>
          <w:marBottom w:val="0"/>
          <w:divBdr>
            <w:top w:val="none" w:sz="0" w:space="0" w:color="auto"/>
            <w:left w:val="none" w:sz="0" w:space="0" w:color="auto"/>
            <w:bottom w:val="none" w:sz="0" w:space="0" w:color="auto"/>
            <w:right w:val="none" w:sz="0" w:space="0" w:color="auto"/>
          </w:divBdr>
          <w:divsChild>
            <w:div w:id="2081243056">
              <w:marLeft w:val="0"/>
              <w:marRight w:val="0"/>
              <w:marTop w:val="0"/>
              <w:marBottom w:val="0"/>
              <w:divBdr>
                <w:top w:val="none" w:sz="0" w:space="0" w:color="auto"/>
                <w:left w:val="none" w:sz="0" w:space="0" w:color="auto"/>
                <w:bottom w:val="none" w:sz="0" w:space="0" w:color="auto"/>
                <w:right w:val="none" w:sz="0" w:space="0" w:color="auto"/>
              </w:divBdr>
              <w:divsChild>
                <w:div w:id="376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5879">
      <w:bodyDiv w:val="1"/>
      <w:marLeft w:val="0"/>
      <w:marRight w:val="0"/>
      <w:marTop w:val="0"/>
      <w:marBottom w:val="0"/>
      <w:divBdr>
        <w:top w:val="none" w:sz="0" w:space="0" w:color="auto"/>
        <w:left w:val="none" w:sz="0" w:space="0" w:color="auto"/>
        <w:bottom w:val="none" w:sz="0" w:space="0" w:color="auto"/>
        <w:right w:val="none" w:sz="0" w:space="0" w:color="auto"/>
      </w:divBdr>
    </w:div>
    <w:div w:id="1882205131">
      <w:bodyDiv w:val="1"/>
      <w:marLeft w:val="0"/>
      <w:marRight w:val="0"/>
      <w:marTop w:val="0"/>
      <w:marBottom w:val="0"/>
      <w:divBdr>
        <w:top w:val="none" w:sz="0" w:space="0" w:color="auto"/>
        <w:left w:val="none" w:sz="0" w:space="0" w:color="auto"/>
        <w:bottom w:val="none" w:sz="0" w:space="0" w:color="auto"/>
        <w:right w:val="none" w:sz="0" w:space="0" w:color="auto"/>
      </w:divBdr>
      <w:divsChild>
        <w:div w:id="2121298528">
          <w:marLeft w:val="0"/>
          <w:marRight w:val="0"/>
          <w:marTop w:val="0"/>
          <w:marBottom w:val="0"/>
          <w:divBdr>
            <w:top w:val="none" w:sz="0" w:space="0" w:color="auto"/>
            <w:left w:val="none" w:sz="0" w:space="0" w:color="auto"/>
            <w:bottom w:val="none" w:sz="0" w:space="0" w:color="auto"/>
            <w:right w:val="none" w:sz="0" w:space="0" w:color="auto"/>
          </w:divBdr>
          <w:divsChild>
            <w:div w:id="1043096549">
              <w:marLeft w:val="0"/>
              <w:marRight w:val="0"/>
              <w:marTop w:val="0"/>
              <w:marBottom w:val="0"/>
              <w:divBdr>
                <w:top w:val="none" w:sz="0" w:space="0" w:color="auto"/>
                <w:left w:val="none" w:sz="0" w:space="0" w:color="auto"/>
                <w:bottom w:val="none" w:sz="0" w:space="0" w:color="auto"/>
                <w:right w:val="none" w:sz="0" w:space="0" w:color="auto"/>
              </w:divBdr>
              <w:divsChild>
                <w:div w:id="1979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6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0"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snocdP8ru8lfmVJydTJ7AzliuzX9G7e0" TargetMode="External"/><Relationship Id="rId2" Type="http://schemas.openxmlformats.org/officeDocument/2006/relationships/hyperlink" Target="https://vivaldi.nlr.ru/bn000010585/view/" TargetMode="External"/><Relationship Id="rId1" Type="http://schemas.openxmlformats.org/officeDocument/2006/relationships/hyperlink" Target="https://daten.digitale-sammlungen.de/0008/bsb00086008/images/index.html?fip=193.174.98.30&amp;id=00086008&amp;sei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Pages>3</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179</cp:revision>
  <cp:lastPrinted>2023-05-21T17:01:00Z</cp:lastPrinted>
  <dcterms:created xsi:type="dcterms:W3CDTF">2020-06-04T21:51:00Z</dcterms:created>
  <dcterms:modified xsi:type="dcterms:W3CDTF">2023-05-21T17:03:00Z</dcterms:modified>
</cp:coreProperties>
</file>