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7311" w14:textId="345403C8" w:rsidR="00285195" w:rsidRPr="001F3E41" w:rsidRDefault="00DA34A5" w:rsidP="001F3E41">
      <w:pPr>
        <w:spacing w:after="120"/>
        <w:jc w:val="center"/>
        <w:rPr>
          <w:smallCaps/>
        </w:rPr>
        <w:sectPr w:rsidR="00285195" w:rsidRPr="001F3E41" w:rsidSect="003B4189">
          <w:headerReference w:type="even" r:id="rId6"/>
          <w:headerReference w:type="default" r:id="rId7"/>
          <w:footerReference w:type="even" r:id="rId8"/>
          <w:pgSz w:w="11905" w:h="16837"/>
          <w:pgMar w:top="992" w:right="992" w:bottom="992" w:left="992" w:header="709" w:footer="709" w:gutter="0"/>
          <w:cols w:space="708"/>
          <w:titlePg/>
        </w:sectPr>
      </w:pPr>
      <w:r>
        <w:rPr>
          <w:b/>
          <w:smallCaps/>
          <w:sz w:val="24"/>
        </w:rPr>
        <w:t xml:space="preserve">Music supplement to Lute News </w:t>
      </w:r>
      <w:r w:rsidR="001F3E41" w:rsidRPr="001F3E41">
        <w:rPr>
          <w:b/>
          <w:smallCaps/>
          <w:sz w:val="24"/>
        </w:rPr>
        <w:t>40 (December 1996)</w:t>
      </w:r>
      <w:r w:rsidR="00285195" w:rsidRPr="00480461">
        <w:rPr>
          <w:b/>
          <w:smallCaps/>
          <w:sz w:val="24"/>
        </w:rPr>
        <w:t xml:space="preserve">: </w:t>
      </w:r>
      <w:r w:rsidR="001F3E41" w:rsidRPr="001F3E41">
        <w:rPr>
          <w:b/>
          <w:smallCaps/>
          <w:sz w:val="24"/>
        </w:rPr>
        <w:t>The Complete Lute Solos of Gregory Howet - part II</w:t>
      </w:r>
    </w:p>
    <w:p w14:paraId="2083CF17" w14:textId="4A2E3E35" w:rsidR="007E3EFD" w:rsidRPr="00F951DB" w:rsidRDefault="001F3E41" w:rsidP="00003539">
      <w:pPr>
        <w:tabs>
          <w:tab w:val="right" w:pos="4678"/>
          <w:tab w:val="right" w:pos="9923"/>
        </w:tabs>
      </w:pPr>
      <w:r w:rsidRPr="001F3E41">
        <w:t xml:space="preserve">This supplement completes the known lute solos of Gregory Howet, comprising #1, #2, #10, #14 and three more versions of #7, </w:t>
      </w:r>
      <w:r w:rsidRPr="00E43324">
        <w:t>together with</w:t>
      </w:r>
      <w:r w:rsidR="00E11801" w:rsidRPr="001F3E41">
        <w:t xml:space="preserve"> #15, a ‘Passa messo de M gregorio’ [by Gregor Braysinger?]</w:t>
      </w:r>
      <w:r w:rsidR="00E11801">
        <w:t xml:space="preserve"> and the</w:t>
      </w:r>
      <w:r w:rsidRPr="00E43324">
        <w:t xml:space="preserve"> fragment of #13 copied by </w:t>
      </w:r>
      <w:r w:rsidR="00E43324" w:rsidRPr="00E43324">
        <w:t xml:space="preserve">Wilhelm </w:t>
      </w:r>
      <w:r w:rsidRPr="00E43324">
        <w:t>Tappert</w:t>
      </w:r>
      <w:r w:rsidR="00B57141">
        <w:t>,</w:t>
      </w:r>
      <w:r w:rsidR="00E11801" w:rsidRPr="00E11801">
        <w:t xml:space="preserve"> </w:t>
      </w:r>
      <w:r w:rsidR="004867FE">
        <w:t>to</w:t>
      </w:r>
      <w:r w:rsidR="00E11801" w:rsidRPr="001F3E41">
        <w:t xml:space="preserve"> complete </w:t>
      </w:r>
      <w:r w:rsidR="004867FE">
        <w:t xml:space="preserve">the </w:t>
      </w:r>
      <w:r w:rsidR="00E11801" w:rsidRPr="001F3E41">
        <w:t xml:space="preserve">inventory </w:t>
      </w:r>
      <w:r w:rsidR="00B57141">
        <w:t>in</w:t>
      </w:r>
      <w:r w:rsidR="00E11801" w:rsidRPr="001F3E41">
        <w:t xml:space="preserve"> part I in </w:t>
      </w:r>
      <w:r w:rsidR="00E11801" w:rsidRPr="001F3E41">
        <w:rPr>
          <w:i/>
        </w:rPr>
        <w:t>Lute News</w:t>
      </w:r>
      <w:r w:rsidR="00E11801" w:rsidRPr="001F3E41">
        <w:t xml:space="preserve"> 39, September 199</w:t>
      </w:r>
      <w:r w:rsidR="00B57141">
        <w:t>6</w:t>
      </w:r>
      <w:r w:rsidR="00E43324">
        <w:t xml:space="preserve">. </w:t>
      </w:r>
      <w:r w:rsidR="00497A9B">
        <w:t xml:space="preserve">[Additional: </w:t>
      </w:r>
      <w:r w:rsidR="00E11801">
        <w:t>copies of photographs of the Loss lute book</w:t>
      </w:r>
      <w:r w:rsidR="00E11801" w:rsidRPr="00E11801">
        <w:t xml:space="preserve"> </w:t>
      </w:r>
      <w:r w:rsidR="00E11801">
        <w:t>(</w:t>
      </w:r>
      <w:r w:rsidR="00E11801" w:rsidRPr="00E11801">
        <w:t>D-Dl 1.V.8</w:t>
      </w:r>
      <w:r w:rsidR="00E11801">
        <w:t>) have since resurfaced and the fragment</w:t>
      </w:r>
      <w:r w:rsidR="00B57141">
        <w:t xml:space="preserve"> #13</w:t>
      </w:r>
      <w:r w:rsidR="00E11801">
        <w:t xml:space="preserve"> can be identified as </w:t>
      </w:r>
      <w:r w:rsidR="00F951DB">
        <w:t xml:space="preserve">the </w:t>
      </w:r>
      <w:r w:rsidR="00F951DB">
        <w:rPr>
          <w:lang w:val="en-US"/>
        </w:rPr>
        <w:t>inaccurately copied divisions to the B strain</w:t>
      </w:r>
      <w:r w:rsidR="00F951DB">
        <w:t xml:space="preserve"> only of</w:t>
      </w:r>
      <w:r w:rsidR="00E11801" w:rsidRPr="00E11801">
        <w:rPr>
          <w:i/>
          <w:iCs/>
        </w:rPr>
        <w:t xml:space="preserve"> Gagliarda Gregor</w:t>
      </w:r>
      <w:r w:rsidR="00E11801">
        <w:t xml:space="preserve"> on </w:t>
      </w:r>
      <w:r w:rsidR="00E11801" w:rsidRPr="00E11801">
        <w:t>f. 46v</w:t>
      </w:r>
      <w:r w:rsidR="00E11801">
        <w:t>,</w:t>
      </w:r>
      <w:r w:rsidR="00E11801" w:rsidRPr="00E11801">
        <w:t xml:space="preserve"> </w:t>
      </w:r>
      <w:r w:rsidR="00F951DB">
        <w:t>which</w:t>
      </w:r>
      <w:r w:rsidR="00B57141">
        <w:t xml:space="preserve"> is a setting of John Johnson's Delight Galliard, </w:t>
      </w:r>
      <w:r w:rsidR="00F951DB">
        <w:t xml:space="preserve">subsequently </w:t>
      </w:r>
      <w:r w:rsidR="00E11801" w:rsidRPr="00E11801">
        <w:rPr>
          <w:lang w:val="en-US"/>
        </w:rPr>
        <w:t xml:space="preserve">edited for </w:t>
      </w:r>
      <w:r w:rsidR="00E11801" w:rsidRPr="00E11801">
        <w:rPr>
          <w:i/>
          <w:iCs/>
          <w:lang w:val="en-US"/>
        </w:rPr>
        <w:t>Lute News</w:t>
      </w:r>
      <w:r w:rsidR="00E11801" w:rsidRPr="00E11801">
        <w:rPr>
          <w:lang w:val="en-US"/>
        </w:rPr>
        <w:t xml:space="preserve"> 139 (October 2021).</w:t>
      </w:r>
      <w:r w:rsidR="00F951DB">
        <w:rPr>
          <w:lang w:val="en-US"/>
        </w:rPr>
        <w:t>]</w:t>
      </w:r>
    </w:p>
    <w:p w14:paraId="78C5E9B1" w14:textId="3F53C30C" w:rsidR="001F3E41" w:rsidRDefault="001F3E41" w:rsidP="00003539">
      <w:pPr>
        <w:tabs>
          <w:tab w:val="right" w:pos="4678"/>
          <w:tab w:val="right" w:pos="9923"/>
        </w:tabs>
        <w:ind w:firstLine="284"/>
      </w:pPr>
      <w:r w:rsidRPr="001F3E41">
        <w:t>Cognates of the Walsingham tune are found in ‘Branle gay’, Attaignant 15303/37 [cf. ‘Je n’y seray jamais, bergere’, RISM 15356/10 (Passereau), etc.]; ‘Currant’ Königsberg, f.</w:t>
      </w:r>
      <w:r w:rsidR="0032392A">
        <w:t xml:space="preserve"> </w:t>
      </w:r>
      <w:r w:rsidRPr="001F3E41">
        <w:t>25r [no.</w:t>
      </w:r>
      <w:r w:rsidR="0032392A">
        <w:t xml:space="preserve"> </w:t>
      </w:r>
      <w:r w:rsidRPr="001F3E41">
        <w:t>97] &amp; 56v [no.</w:t>
      </w:r>
      <w:r w:rsidR="0032392A">
        <w:t xml:space="preserve"> </w:t>
      </w:r>
      <w:r w:rsidRPr="001F3E41">
        <w:t>201]; ‘Wie unmenschliche Traurigkeit’ Königsberg, f.58v [no.</w:t>
      </w:r>
      <w:r w:rsidR="0032392A">
        <w:t xml:space="preserve"> </w:t>
      </w:r>
      <w:r w:rsidRPr="001F3E41">
        <w:t>215]; ‘Wie unmenschliche Traurigkeit’ Dlugoraj, p.</w:t>
      </w:r>
      <w:r w:rsidR="0032392A">
        <w:t xml:space="preserve"> </w:t>
      </w:r>
      <w:r w:rsidRPr="001F3E41">
        <w:t>438. Also, the first and second strains of #7c are related to another popular galliard based on the Walsingham tune variously ascribed: ‘Galliarda’ Aegidius, ff.</w:t>
      </w:r>
      <w:r w:rsidR="0032392A">
        <w:t xml:space="preserve"> </w:t>
      </w:r>
      <w:r w:rsidRPr="001F3E41">
        <w:t>116v-117r; ‘Una Gallarda di un ebreo’ Berkeley 757, f.</w:t>
      </w:r>
      <w:r w:rsidR="0032392A">
        <w:t xml:space="preserve"> </w:t>
      </w:r>
      <w:r w:rsidRPr="001F3E41">
        <w:t>20v; untitled, Berkeley 761, f.</w:t>
      </w:r>
      <w:r w:rsidR="0032392A">
        <w:t xml:space="preserve"> </w:t>
      </w:r>
      <w:r w:rsidRPr="001F3E41">
        <w:t>6v; ‘Galliarda Romana’ Berlin 40032, f.</w:t>
      </w:r>
      <w:r w:rsidR="0032392A">
        <w:t xml:space="preserve"> </w:t>
      </w:r>
      <w:r w:rsidRPr="001F3E41">
        <w:t>125</w:t>
      </w:r>
      <w:r w:rsidR="0032392A">
        <w:t>r</w:t>
      </w:r>
      <w:r w:rsidRPr="001F3E41">
        <w:t xml:space="preserve"> [p.323]; Besard 1603, f.</w:t>
      </w:r>
      <w:r w:rsidR="0032392A">
        <w:t xml:space="preserve"> </w:t>
      </w:r>
      <w:r w:rsidRPr="001F3E41">
        <w:t>111v; untitled, Brussels 16.663, f.</w:t>
      </w:r>
      <w:r w:rsidR="0032392A">
        <w:t xml:space="preserve"> </w:t>
      </w:r>
      <w:r w:rsidRPr="001F3E41">
        <w:t>8r; ‘Galliarde’ Dolmetsch II.B.1, ff.</w:t>
      </w:r>
      <w:r w:rsidR="0032392A">
        <w:t xml:space="preserve"> </w:t>
      </w:r>
      <w:r w:rsidRPr="001F3E41">
        <w:t>6v-7r; ‘Gagliarda’ Florence, Fondo Anterioro a Galileo 6, p.</w:t>
      </w:r>
      <w:r w:rsidR="0032392A">
        <w:t xml:space="preserve"> </w:t>
      </w:r>
      <w:r w:rsidRPr="001F3E41">
        <w:t>269; ‘Gagliarda francese molto gioconda m: de Vaumenij’ Hainhofer VI, ff.</w:t>
      </w:r>
      <w:r w:rsidR="0032392A">
        <w:t xml:space="preserve"> </w:t>
      </w:r>
      <w:r w:rsidRPr="001F3E41">
        <w:t>181v-182r [cf. CNRS Vaumenil no.</w:t>
      </w:r>
      <w:r w:rsidR="0032392A">
        <w:t xml:space="preserve"> </w:t>
      </w:r>
      <w:r w:rsidRPr="001F3E41">
        <w:t xml:space="preserve">2]; ‘Gagliarda Bofart, Hungary’ </w:t>
      </w:r>
      <w:r w:rsidRPr="001F3E41">
        <w:t>Hainhofer VI, f.</w:t>
      </w:r>
      <w:r w:rsidR="0032392A">
        <w:t xml:space="preserve"> </w:t>
      </w:r>
      <w:r w:rsidRPr="001F3E41">
        <w:t>187v; ‘Galiarda’ Nürnberg 33748/I, ff.</w:t>
      </w:r>
      <w:r w:rsidR="0032392A">
        <w:t xml:space="preserve"> </w:t>
      </w:r>
      <w:r w:rsidRPr="001F3E41">
        <w:t>17v-18r; untitled, Siena, f.</w:t>
      </w:r>
      <w:r w:rsidR="0032392A">
        <w:t xml:space="preserve"> </w:t>
      </w:r>
      <w:r w:rsidRPr="001F3E41">
        <w:t>113r.</w:t>
      </w:r>
    </w:p>
    <w:p w14:paraId="23304471" w14:textId="76D0E22D" w:rsidR="00003539" w:rsidRPr="001F3E41" w:rsidRDefault="00497A9B" w:rsidP="00D61893">
      <w:pPr>
        <w:tabs>
          <w:tab w:val="right" w:pos="4678"/>
          <w:tab w:val="right" w:pos="9923"/>
        </w:tabs>
      </w:pPr>
      <w:r w:rsidRPr="00497A9B">
        <w:t xml:space="preserve">[Additional: The collected music of </w:t>
      </w:r>
      <w:r w:rsidR="00003539" w:rsidRPr="00497A9B">
        <w:t>Howet</w:t>
      </w:r>
      <w:r w:rsidRPr="00497A9B">
        <w:t>/Huwet was subsequentoy published:</w:t>
      </w:r>
      <w:r>
        <w:t xml:space="preserve"> </w:t>
      </w:r>
      <w:r w:rsidR="00003539" w:rsidRPr="00003539">
        <w:rPr>
          <w:i/>
          <w:iCs/>
          <w:lang w:val="en-US"/>
        </w:rPr>
        <w:t>Collected Lute Solos by Gregory Howet</w:t>
      </w:r>
      <w:r w:rsidR="00003539" w:rsidRPr="00003539">
        <w:rPr>
          <w:lang w:val="en-US"/>
        </w:rPr>
        <w:t>, edited by John H. Robinson (Lübeck: TREE Edition, 1998)</w:t>
      </w:r>
      <w:r>
        <w:rPr>
          <w:lang w:val="en-US"/>
        </w:rPr>
        <w:t xml:space="preserve">; revised as </w:t>
      </w:r>
      <w:r w:rsidR="00003539" w:rsidRPr="00003539">
        <w:rPr>
          <w:bCs/>
          <w:i/>
          <w:iCs/>
          <w:lang w:val="en-US"/>
        </w:rPr>
        <w:t>Collected Lute Solos of Gregorius Huwet &amp; Thobias Kühne Lutenists at the Wolfenbüttel Court</w:t>
      </w:r>
      <w:r w:rsidR="00003539" w:rsidRPr="00003539">
        <w:rPr>
          <w:bCs/>
          <w:lang w:val="en-US"/>
        </w:rPr>
        <w:t xml:space="preserve"> revised and extended edition with</w:t>
      </w:r>
      <w:r w:rsidR="00003539" w:rsidRPr="00003539">
        <w:rPr>
          <w:b/>
          <w:bCs/>
          <w:lang w:val="en-US"/>
        </w:rPr>
        <w:t xml:space="preserve"> </w:t>
      </w:r>
      <w:r w:rsidR="00003539" w:rsidRPr="00003539">
        <w:rPr>
          <w:bCs/>
          <w:lang w:val="en-US"/>
        </w:rPr>
        <w:t xml:space="preserve">Sigrid Wirth </w:t>
      </w:r>
      <w:r w:rsidR="00003539" w:rsidRPr="00003539">
        <w:rPr>
          <w:lang w:val="en-US"/>
        </w:rPr>
        <w:t>(Lübeck, TREE Edition, 2018)</w:t>
      </w:r>
      <w:r>
        <w:rPr>
          <w:lang w:val="en-US"/>
        </w:rPr>
        <w:t xml:space="preserve">, </w:t>
      </w:r>
      <w:r w:rsidR="00003539">
        <w:rPr>
          <w:lang w:val="en-US"/>
        </w:rPr>
        <w:t xml:space="preserve">both now </w:t>
      </w:r>
      <w:r>
        <w:rPr>
          <w:lang w:val="en-US"/>
        </w:rPr>
        <w:t xml:space="preserve">as </w:t>
      </w:r>
      <w:r w:rsidR="00003539">
        <w:rPr>
          <w:lang w:val="en-US"/>
        </w:rPr>
        <w:t>free pdfs on Lute Society website</w:t>
      </w:r>
      <w:r>
        <w:rPr>
          <w:lang w:val="en-US"/>
        </w:rPr>
        <w:t>.]</w:t>
      </w:r>
    </w:p>
    <w:p w14:paraId="5BA312DA" w14:textId="652DE989" w:rsidR="001F3E41" w:rsidRPr="001F3E41" w:rsidRDefault="001F3E41" w:rsidP="001F3E41">
      <w:pPr>
        <w:tabs>
          <w:tab w:val="right" w:pos="4678"/>
          <w:tab w:val="right" w:pos="9923"/>
        </w:tabs>
        <w:spacing w:before="60"/>
        <w:ind w:left="284" w:hanging="142"/>
        <w:jc w:val="left"/>
        <w:rPr>
          <w:sz w:val="18"/>
          <w:szCs w:val="18"/>
        </w:rPr>
      </w:pPr>
      <w:r w:rsidRPr="001F3E41">
        <w:rPr>
          <w:sz w:val="18"/>
          <w:szCs w:val="18"/>
        </w:rPr>
        <w:t>#</w:t>
      </w:r>
      <w:r w:rsidRPr="001F3E41">
        <w:rPr>
          <w:b/>
          <w:sz w:val="18"/>
          <w:szCs w:val="18"/>
        </w:rPr>
        <w:t xml:space="preserve">14. </w:t>
      </w:r>
      <w:r w:rsidRPr="001F3E41">
        <w:rPr>
          <w:sz w:val="18"/>
          <w:szCs w:val="18"/>
        </w:rPr>
        <w:t>Rude 1600, II/109</w:t>
      </w:r>
      <w:r>
        <w:rPr>
          <w:sz w:val="18"/>
          <w:szCs w:val="18"/>
        </w:rPr>
        <w:t xml:space="preserve"> </w:t>
      </w:r>
      <w:r w:rsidRPr="00003539">
        <w:rPr>
          <w:i/>
          <w:iCs/>
          <w:sz w:val="18"/>
          <w:szCs w:val="18"/>
        </w:rPr>
        <w:t>Pavana G. H.</w:t>
      </w:r>
    </w:p>
    <w:p w14:paraId="1A17103C" w14:textId="2024E6B8" w:rsidR="001F3E41" w:rsidRPr="001F3E41" w:rsidRDefault="001F3E41" w:rsidP="001F3E41">
      <w:pPr>
        <w:tabs>
          <w:tab w:val="right" w:pos="4678"/>
          <w:tab w:val="right" w:pos="9923"/>
        </w:tabs>
        <w:ind w:left="284" w:hanging="142"/>
        <w:jc w:val="left"/>
        <w:rPr>
          <w:sz w:val="18"/>
          <w:szCs w:val="18"/>
        </w:rPr>
      </w:pPr>
      <w:r w:rsidRPr="001F3E41">
        <w:rPr>
          <w:sz w:val="18"/>
          <w:szCs w:val="18"/>
        </w:rPr>
        <w:t>#</w:t>
      </w:r>
      <w:r w:rsidRPr="001F3E41">
        <w:rPr>
          <w:b/>
          <w:sz w:val="18"/>
          <w:szCs w:val="18"/>
        </w:rPr>
        <w:t xml:space="preserve">1. </w:t>
      </w:r>
      <w:r w:rsidR="00FE7862">
        <w:rPr>
          <w:sz w:val="18"/>
          <w:szCs w:val="18"/>
        </w:rPr>
        <w:t xml:space="preserve">Denss 1594, ff. </w:t>
      </w:r>
      <w:r w:rsidRPr="001F3E41">
        <w:rPr>
          <w:sz w:val="18"/>
          <w:szCs w:val="18"/>
        </w:rPr>
        <w:t>68v-69r</w:t>
      </w:r>
      <w:r>
        <w:rPr>
          <w:sz w:val="18"/>
          <w:szCs w:val="18"/>
        </w:rPr>
        <w:t xml:space="preserve"> </w:t>
      </w:r>
      <w:r w:rsidRPr="00003539">
        <w:rPr>
          <w:i/>
          <w:iCs/>
          <w:sz w:val="18"/>
          <w:szCs w:val="18"/>
        </w:rPr>
        <w:t xml:space="preserve">Fantasia alia eiusdem </w:t>
      </w:r>
      <w:r>
        <w:rPr>
          <w:sz w:val="18"/>
          <w:szCs w:val="18"/>
        </w:rPr>
        <w:t>[Gregorÿ Howet]</w:t>
      </w:r>
    </w:p>
    <w:p w14:paraId="01D69BE0" w14:textId="42B3EBEC" w:rsidR="001F3E41" w:rsidRPr="00003539" w:rsidRDefault="001F3E41" w:rsidP="001F3E41">
      <w:pPr>
        <w:tabs>
          <w:tab w:val="right" w:pos="4678"/>
          <w:tab w:val="right" w:pos="9923"/>
        </w:tabs>
        <w:ind w:left="284" w:hanging="142"/>
        <w:jc w:val="left"/>
        <w:rPr>
          <w:i/>
          <w:iCs/>
          <w:sz w:val="18"/>
          <w:szCs w:val="18"/>
        </w:rPr>
      </w:pPr>
      <w:r w:rsidRPr="001F3E41">
        <w:rPr>
          <w:sz w:val="18"/>
          <w:szCs w:val="18"/>
        </w:rPr>
        <w:t>#</w:t>
      </w:r>
      <w:r w:rsidRPr="001F3E41">
        <w:rPr>
          <w:b/>
          <w:sz w:val="18"/>
          <w:szCs w:val="18"/>
        </w:rPr>
        <w:t xml:space="preserve">2. </w:t>
      </w:r>
      <w:r w:rsidRPr="001F3E41">
        <w:rPr>
          <w:sz w:val="18"/>
          <w:szCs w:val="18"/>
        </w:rPr>
        <w:t>Denss 1594, f</w:t>
      </w:r>
      <w:r w:rsidR="00FE7862">
        <w:rPr>
          <w:sz w:val="18"/>
          <w:szCs w:val="18"/>
        </w:rPr>
        <w:t>f</w:t>
      </w:r>
      <w:r w:rsidRPr="001F3E41">
        <w:rPr>
          <w:sz w:val="18"/>
          <w:szCs w:val="18"/>
        </w:rPr>
        <w:t>.</w:t>
      </w:r>
      <w:r w:rsidR="00FE7862">
        <w:rPr>
          <w:sz w:val="18"/>
          <w:szCs w:val="18"/>
        </w:rPr>
        <w:t xml:space="preserve"> </w:t>
      </w:r>
      <w:r w:rsidRPr="001F3E41">
        <w:rPr>
          <w:sz w:val="18"/>
          <w:szCs w:val="18"/>
        </w:rPr>
        <w:t>67v-68r</w:t>
      </w:r>
      <w:r>
        <w:rPr>
          <w:sz w:val="18"/>
          <w:szCs w:val="18"/>
        </w:rPr>
        <w:t xml:space="preserve"> </w:t>
      </w:r>
      <w:r w:rsidRPr="00003539">
        <w:rPr>
          <w:i/>
          <w:iCs/>
          <w:sz w:val="18"/>
          <w:szCs w:val="18"/>
        </w:rPr>
        <w:t>Fantasia Gregorÿ Howet</w:t>
      </w:r>
    </w:p>
    <w:p w14:paraId="21269E31" w14:textId="2FCD91C0" w:rsidR="001F3E41" w:rsidRPr="00003539" w:rsidRDefault="001F3E41" w:rsidP="001F3E41">
      <w:pPr>
        <w:tabs>
          <w:tab w:val="right" w:pos="4678"/>
          <w:tab w:val="right" w:pos="9923"/>
        </w:tabs>
        <w:ind w:left="284" w:hanging="142"/>
        <w:jc w:val="left"/>
        <w:rPr>
          <w:i/>
          <w:iCs/>
          <w:sz w:val="18"/>
          <w:szCs w:val="18"/>
        </w:rPr>
      </w:pPr>
      <w:r w:rsidRPr="001F3E41">
        <w:rPr>
          <w:sz w:val="18"/>
          <w:szCs w:val="18"/>
        </w:rPr>
        <w:t>#</w:t>
      </w:r>
      <w:r w:rsidRPr="001F3E41">
        <w:rPr>
          <w:b/>
          <w:sz w:val="18"/>
          <w:szCs w:val="18"/>
        </w:rPr>
        <w:t>10.</w:t>
      </w:r>
      <w:r>
        <w:rPr>
          <w:sz w:val="18"/>
          <w:szCs w:val="18"/>
        </w:rPr>
        <w:t xml:space="preserve"> </w:t>
      </w:r>
      <w:r w:rsidRPr="001F3E41">
        <w:rPr>
          <w:sz w:val="18"/>
          <w:szCs w:val="18"/>
        </w:rPr>
        <w:t>Nauclerus, f.</w:t>
      </w:r>
      <w:r w:rsidR="00FE7862">
        <w:rPr>
          <w:sz w:val="18"/>
          <w:szCs w:val="18"/>
        </w:rPr>
        <w:t xml:space="preserve"> </w:t>
      </w:r>
      <w:r w:rsidRPr="001F3E41">
        <w:rPr>
          <w:sz w:val="18"/>
          <w:szCs w:val="18"/>
        </w:rPr>
        <w:t>239r</w:t>
      </w:r>
      <w:r>
        <w:rPr>
          <w:sz w:val="18"/>
          <w:szCs w:val="18"/>
        </w:rPr>
        <w:t xml:space="preserve"> </w:t>
      </w:r>
      <w:r w:rsidR="00003539" w:rsidRPr="00003539">
        <w:rPr>
          <w:i/>
          <w:iCs/>
          <w:sz w:val="18"/>
          <w:szCs w:val="18"/>
        </w:rPr>
        <w:t>G</w:t>
      </w:r>
      <w:r w:rsidRPr="00003539">
        <w:rPr>
          <w:i/>
          <w:iCs/>
          <w:sz w:val="18"/>
          <w:szCs w:val="18"/>
        </w:rPr>
        <w:t>alliarda Gregorii</w:t>
      </w:r>
    </w:p>
    <w:p w14:paraId="618F9205" w14:textId="0BE1EF2C" w:rsidR="001F3E41" w:rsidRDefault="001F3E41" w:rsidP="001F3E41">
      <w:pPr>
        <w:tabs>
          <w:tab w:val="right" w:pos="4678"/>
          <w:tab w:val="right" w:pos="9923"/>
        </w:tabs>
        <w:ind w:left="284" w:hanging="142"/>
        <w:jc w:val="left"/>
        <w:rPr>
          <w:sz w:val="18"/>
          <w:szCs w:val="18"/>
        </w:rPr>
      </w:pPr>
      <w:r w:rsidRPr="001F3E41">
        <w:rPr>
          <w:sz w:val="18"/>
          <w:szCs w:val="18"/>
        </w:rPr>
        <w:t>#</w:t>
      </w:r>
      <w:r w:rsidRPr="001F3E41">
        <w:rPr>
          <w:b/>
          <w:sz w:val="18"/>
          <w:szCs w:val="18"/>
        </w:rPr>
        <w:t xml:space="preserve">13. </w:t>
      </w:r>
      <w:r w:rsidRPr="001F3E41">
        <w:rPr>
          <w:sz w:val="18"/>
          <w:szCs w:val="18"/>
        </w:rPr>
        <w:t>Loss [Tappert], f.</w:t>
      </w:r>
      <w:r w:rsidR="00FE7862">
        <w:rPr>
          <w:sz w:val="18"/>
          <w:szCs w:val="18"/>
        </w:rPr>
        <w:t xml:space="preserve"> </w:t>
      </w:r>
      <w:r w:rsidRPr="001F3E41">
        <w:rPr>
          <w:sz w:val="18"/>
          <w:szCs w:val="18"/>
        </w:rPr>
        <w:t>46v</w:t>
      </w:r>
      <w:r>
        <w:rPr>
          <w:sz w:val="18"/>
          <w:szCs w:val="18"/>
        </w:rPr>
        <w:t xml:space="preserve"> </w:t>
      </w:r>
      <w:r w:rsidRPr="00003539">
        <w:rPr>
          <w:i/>
          <w:iCs/>
          <w:sz w:val="18"/>
          <w:szCs w:val="18"/>
        </w:rPr>
        <w:t>Gagliarda Gregor</w:t>
      </w:r>
    </w:p>
    <w:p w14:paraId="5BE1C0F3" w14:textId="67CFBEAE" w:rsidR="001F3E41" w:rsidRPr="001F3E41" w:rsidRDefault="001F3E41" w:rsidP="001F3E41">
      <w:pPr>
        <w:tabs>
          <w:tab w:val="right" w:pos="4678"/>
          <w:tab w:val="right" w:pos="9923"/>
        </w:tabs>
        <w:ind w:left="284" w:hanging="142"/>
        <w:jc w:val="left"/>
        <w:rPr>
          <w:b/>
          <w:sz w:val="18"/>
          <w:szCs w:val="18"/>
        </w:rPr>
      </w:pPr>
      <w:r w:rsidRPr="001F3E41">
        <w:rPr>
          <w:sz w:val="18"/>
          <w:szCs w:val="18"/>
        </w:rPr>
        <w:t>#</w:t>
      </w:r>
      <w:r w:rsidRPr="001F3E41">
        <w:rPr>
          <w:b/>
          <w:sz w:val="18"/>
          <w:szCs w:val="18"/>
        </w:rPr>
        <w:t xml:space="preserve">15. </w:t>
      </w:r>
      <w:r w:rsidRPr="001F3E41">
        <w:rPr>
          <w:sz w:val="18"/>
          <w:szCs w:val="18"/>
        </w:rPr>
        <w:t>München 1511d, ff.</w:t>
      </w:r>
      <w:r w:rsidR="00FE7862">
        <w:rPr>
          <w:sz w:val="18"/>
          <w:szCs w:val="18"/>
        </w:rPr>
        <w:t xml:space="preserve"> </w:t>
      </w:r>
      <w:r w:rsidRPr="001F3E41">
        <w:rPr>
          <w:sz w:val="18"/>
          <w:szCs w:val="18"/>
        </w:rPr>
        <w:t>14r-14v</w:t>
      </w:r>
      <w:r>
        <w:rPr>
          <w:sz w:val="18"/>
          <w:szCs w:val="18"/>
        </w:rPr>
        <w:t xml:space="preserve"> </w:t>
      </w:r>
      <w:r w:rsidRPr="00003539">
        <w:rPr>
          <w:i/>
          <w:iCs/>
          <w:sz w:val="18"/>
          <w:szCs w:val="18"/>
        </w:rPr>
        <w:t>Passa messo de M gregorio</w:t>
      </w:r>
    </w:p>
    <w:p w14:paraId="7EB42322" w14:textId="60B10EC1" w:rsidR="001F3E41" w:rsidRPr="001F3E41" w:rsidRDefault="001F3E41" w:rsidP="001F3E41">
      <w:pPr>
        <w:tabs>
          <w:tab w:val="right" w:pos="4678"/>
          <w:tab w:val="right" w:pos="9923"/>
        </w:tabs>
        <w:ind w:left="284" w:hanging="142"/>
        <w:jc w:val="left"/>
        <w:rPr>
          <w:sz w:val="18"/>
          <w:szCs w:val="18"/>
        </w:rPr>
      </w:pPr>
      <w:r w:rsidRPr="001F3E41">
        <w:rPr>
          <w:sz w:val="18"/>
          <w:szCs w:val="18"/>
        </w:rPr>
        <w:t>#</w:t>
      </w:r>
      <w:r w:rsidRPr="001F3E41">
        <w:rPr>
          <w:b/>
          <w:sz w:val="18"/>
          <w:szCs w:val="18"/>
        </w:rPr>
        <w:t>7b.</w:t>
      </w:r>
      <w:r w:rsidRPr="001F3E41">
        <w:rPr>
          <w:sz w:val="18"/>
          <w:szCs w:val="18"/>
        </w:rPr>
        <w:t xml:space="preserve"> Rude 1600 II/93b, </w:t>
      </w:r>
      <w:r w:rsidR="0032392A">
        <w:rPr>
          <w:sz w:val="18"/>
          <w:szCs w:val="18"/>
        </w:rPr>
        <w:t>sigs</w:t>
      </w:r>
      <w:r w:rsidRPr="001F3E41">
        <w:rPr>
          <w:sz w:val="18"/>
          <w:szCs w:val="18"/>
        </w:rPr>
        <w:t>.</w:t>
      </w:r>
      <w:r w:rsidR="0032392A">
        <w:rPr>
          <w:sz w:val="18"/>
          <w:szCs w:val="18"/>
        </w:rPr>
        <w:t xml:space="preserve"> </w:t>
      </w:r>
      <w:r w:rsidRPr="001F3E41">
        <w:rPr>
          <w:sz w:val="18"/>
          <w:szCs w:val="18"/>
        </w:rPr>
        <w:t>gg6v-hh1r</w:t>
      </w:r>
      <w:r>
        <w:rPr>
          <w:sz w:val="18"/>
          <w:szCs w:val="18"/>
        </w:rPr>
        <w:t xml:space="preserve"> </w:t>
      </w:r>
      <w:r w:rsidRPr="001F3E41">
        <w:rPr>
          <w:sz w:val="18"/>
          <w:szCs w:val="18"/>
        </w:rPr>
        <w:t>[Galliardae Gre</w:t>
      </w:r>
      <w:r>
        <w:rPr>
          <w:sz w:val="18"/>
          <w:szCs w:val="18"/>
        </w:rPr>
        <w:t xml:space="preserve">gorii Huberti] </w:t>
      </w:r>
      <w:r w:rsidRPr="00003539">
        <w:rPr>
          <w:i/>
          <w:iCs/>
          <w:sz w:val="18"/>
          <w:szCs w:val="18"/>
        </w:rPr>
        <w:t>variatio secunda</w:t>
      </w:r>
    </w:p>
    <w:p w14:paraId="5FB4CF07" w14:textId="7E23ED8D" w:rsidR="001F3E41" w:rsidRPr="001F3E41" w:rsidRDefault="001F3E41" w:rsidP="001F3E41">
      <w:pPr>
        <w:tabs>
          <w:tab w:val="right" w:pos="4678"/>
          <w:tab w:val="right" w:pos="9923"/>
        </w:tabs>
        <w:ind w:left="284" w:hanging="142"/>
        <w:jc w:val="left"/>
        <w:rPr>
          <w:sz w:val="18"/>
          <w:szCs w:val="18"/>
        </w:rPr>
      </w:pPr>
      <w:r w:rsidRPr="001F3E41">
        <w:rPr>
          <w:sz w:val="18"/>
          <w:szCs w:val="18"/>
        </w:rPr>
        <w:t>#</w:t>
      </w:r>
      <w:r w:rsidRPr="001F3E41">
        <w:rPr>
          <w:b/>
          <w:sz w:val="18"/>
          <w:szCs w:val="18"/>
        </w:rPr>
        <w:t>7c.</w:t>
      </w:r>
      <w:r w:rsidRPr="001F3E41">
        <w:rPr>
          <w:sz w:val="18"/>
          <w:szCs w:val="18"/>
        </w:rPr>
        <w:t xml:space="preserve"> Hainhofer VI, ff.</w:t>
      </w:r>
      <w:r w:rsidR="00FE7862">
        <w:rPr>
          <w:sz w:val="18"/>
          <w:szCs w:val="18"/>
        </w:rPr>
        <w:t xml:space="preserve"> </w:t>
      </w:r>
      <w:r w:rsidRPr="001F3E41">
        <w:rPr>
          <w:sz w:val="18"/>
          <w:szCs w:val="18"/>
        </w:rPr>
        <w:t>184r-184v</w:t>
      </w:r>
      <w:r>
        <w:rPr>
          <w:sz w:val="18"/>
          <w:szCs w:val="18"/>
        </w:rPr>
        <w:t xml:space="preserve"> </w:t>
      </w:r>
      <w:r w:rsidR="00497A9B">
        <w:rPr>
          <w:sz w:val="18"/>
          <w:szCs w:val="18"/>
        </w:rPr>
        <w:t>[</w:t>
      </w:r>
      <w:r w:rsidRPr="001F3E41">
        <w:rPr>
          <w:sz w:val="18"/>
          <w:szCs w:val="18"/>
        </w:rPr>
        <w:t xml:space="preserve">Gagliarda Bella] </w:t>
      </w:r>
      <w:r w:rsidRPr="00003539">
        <w:rPr>
          <w:i/>
          <w:iCs/>
          <w:sz w:val="18"/>
          <w:szCs w:val="18"/>
        </w:rPr>
        <w:t xml:space="preserve">La medesima </w:t>
      </w:r>
      <w:r>
        <w:rPr>
          <w:sz w:val="18"/>
          <w:szCs w:val="18"/>
        </w:rPr>
        <w:t xml:space="preserve">[Laurencini] </w:t>
      </w:r>
      <w:r w:rsidRPr="00003539">
        <w:rPr>
          <w:i/>
          <w:iCs/>
          <w:sz w:val="18"/>
          <w:szCs w:val="18"/>
        </w:rPr>
        <w:t>in un altro tono</w:t>
      </w:r>
    </w:p>
    <w:p w14:paraId="1B9E7D7E" w14:textId="7F6C15B0" w:rsidR="00285195" w:rsidRDefault="001F3E41" w:rsidP="001F3E41">
      <w:pPr>
        <w:tabs>
          <w:tab w:val="right" w:pos="4678"/>
          <w:tab w:val="right" w:pos="9923"/>
        </w:tabs>
        <w:ind w:left="284" w:hanging="142"/>
        <w:jc w:val="left"/>
        <w:rPr>
          <w:sz w:val="18"/>
          <w:szCs w:val="18"/>
        </w:rPr>
      </w:pPr>
      <w:r w:rsidRPr="001F3E41">
        <w:rPr>
          <w:sz w:val="18"/>
          <w:szCs w:val="18"/>
        </w:rPr>
        <w:t>#</w:t>
      </w:r>
      <w:r w:rsidRPr="001F3E41">
        <w:rPr>
          <w:b/>
          <w:sz w:val="18"/>
          <w:szCs w:val="18"/>
        </w:rPr>
        <w:t>7av</w:t>
      </w:r>
      <w:r>
        <w:rPr>
          <w:sz w:val="18"/>
          <w:szCs w:val="18"/>
        </w:rPr>
        <w:t>.</w:t>
      </w:r>
      <w:r w:rsidRPr="001F3E41">
        <w:rPr>
          <w:sz w:val="18"/>
          <w:szCs w:val="18"/>
        </w:rPr>
        <w:t xml:space="preserve"> Wickhambrook, f.</w:t>
      </w:r>
      <w:r w:rsidR="00FE7862">
        <w:rPr>
          <w:sz w:val="18"/>
          <w:szCs w:val="18"/>
        </w:rPr>
        <w:t xml:space="preserve"> </w:t>
      </w:r>
      <w:r w:rsidRPr="001F3E41">
        <w:rPr>
          <w:sz w:val="18"/>
          <w:szCs w:val="18"/>
        </w:rPr>
        <w:t>17r</w:t>
      </w:r>
      <w:r>
        <w:rPr>
          <w:sz w:val="18"/>
          <w:szCs w:val="18"/>
        </w:rPr>
        <w:t xml:space="preserve"> </w:t>
      </w:r>
      <w:r w:rsidRPr="00003539">
        <w:rPr>
          <w:i/>
          <w:iCs/>
          <w:sz w:val="18"/>
          <w:szCs w:val="18"/>
        </w:rPr>
        <w:t>As I wente to walsinghame</w:t>
      </w:r>
    </w:p>
    <w:p w14:paraId="7088F7FF" w14:textId="601677F9" w:rsidR="006C0F56" w:rsidRPr="006C0F56" w:rsidRDefault="006C0F56" w:rsidP="001F3E41">
      <w:pPr>
        <w:tabs>
          <w:tab w:val="right" w:pos="4678"/>
          <w:tab w:val="right" w:pos="9923"/>
        </w:tabs>
        <w:ind w:left="284" w:hanging="142"/>
        <w:jc w:val="left"/>
        <w:rPr>
          <w:sz w:val="18"/>
          <w:szCs w:val="18"/>
        </w:rPr>
      </w:pPr>
      <w:r>
        <w:rPr>
          <w:sz w:val="18"/>
          <w:szCs w:val="18"/>
        </w:rPr>
        <w:tab/>
        <w:t>[Addit</w:t>
      </w:r>
      <w:r w:rsidRPr="006C0F56">
        <w:rPr>
          <w:sz w:val="18"/>
          <w:szCs w:val="18"/>
        </w:rPr>
        <w:t xml:space="preserve">ional: All Walsingham edited for the </w:t>
      </w:r>
      <w:r w:rsidRPr="006C0F56">
        <w:rPr>
          <w:i/>
          <w:iCs/>
          <w:sz w:val="18"/>
          <w:szCs w:val="18"/>
        </w:rPr>
        <w:t>Lutezine</w:t>
      </w:r>
      <w:r w:rsidRPr="006C0F56">
        <w:rPr>
          <w:sz w:val="18"/>
          <w:szCs w:val="18"/>
        </w:rPr>
        <w:t xml:space="preserve"> to </w:t>
      </w:r>
      <w:r w:rsidRPr="006C0F56">
        <w:rPr>
          <w:i/>
          <w:iCs/>
          <w:sz w:val="18"/>
          <w:szCs w:val="18"/>
          <w:lang w:val="en-US"/>
        </w:rPr>
        <w:t>Lute News</w:t>
      </w:r>
      <w:r w:rsidRPr="006C0F56">
        <w:rPr>
          <w:sz w:val="18"/>
          <w:szCs w:val="18"/>
          <w:lang w:val="en-US"/>
        </w:rPr>
        <w:t xml:space="preserve"> 104 (December 2012).</w:t>
      </w:r>
      <w:r>
        <w:rPr>
          <w:sz w:val="18"/>
          <w:szCs w:val="18"/>
          <w:lang w:val="en-US"/>
        </w:rPr>
        <w:t xml:space="preserve"> See also </w:t>
      </w:r>
      <w:r w:rsidRPr="006C0F56">
        <w:rPr>
          <w:sz w:val="18"/>
          <w:szCs w:val="18"/>
        </w:rPr>
        <w:t>Claude M.</w:t>
      </w:r>
      <w:r>
        <w:rPr>
          <w:sz w:val="18"/>
          <w:szCs w:val="18"/>
        </w:rPr>
        <w:t xml:space="preserve"> </w:t>
      </w:r>
      <w:r w:rsidRPr="006C0F56">
        <w:rPr>
          <w:sz w:val="18"/>
          <w:szCs w:val="18"/>
        </w:rPr>
        <w:t xml:space="preserve">Simpson, </w:t>
      </w:r>
      <w:r w:rsidRPr="006C0F56">
        <w:rPr>
          <w:i/>
          <w:sz w:val="18"/>
          <w:szCs w:val="18"/>
        </w:rPr>
        <w:t>The British Broadside Ballad and Its Music</w:t>
      </w:r>
      <w:r w:rsidRPr="006C0F56">
        <w:rPr>
          <w:sz w:val="18"/>
          <w:szCs w:val="18"/>
        </w:rPr>
        <w:t>, Rutgers University Press, New Brunswick/New Jersey 1966, pp. 741-743 and John M.</w:t>
      </w:r>
      <w:r>
        <w:rPr>
          <w:sz w:val="18"/>
          <w:szCs w:val="18"/>
        </w:rPr>
        <w:t xml:space="preserve"> </w:t>
      </w:r>
      <w:r w:rsidRPr="006C0F56">
        <w:rPr>
          <w:sz w:val="18"/>
          <w:szCs w:val="18"/>
        </w:rPr>
        <w:t xml:space="preserve">Ward, </w:t>
      </w:r>
      <w:r w:rsidRPr="006C0F56">
        <w:rPr>
          <w:i/>
          <w:sz w:val="18"/>
          <w:szCs w:val="18"/>
        </w:rPr>
        <w:t>Music for Elizabethan Lutes</w:t>
      </w:r>
      <w:r w:rsidRPr="006C0F56">
        <w:rPr>
          <w:sz w:val="18"/>
          <w:szCs w:val="18"/>
        </w:rPr>
        <w:t>, Clarendon Press, Oxford 1992, pp. 100-101, footnote 301.</w:t>
      </w:r>
      <w:r>
        <w:rPr>
          <w:sz w:val="18"/>
          <w:szCs w:val="18"/>
        </w:rPr>
        <w:t>]</w:t>
      </w:r>
    </w:p>
    <w:p w14:paraId="7712786F" w14:textId="12D77015" w:rsidR="001F3E41" w:rsidRPr="00DE6637" w:rsidRDefault="001F3E41" w:rsidP="00DE6637">
      <w:pPr>
        <w:tabs>
          <w:tab w:val="right" w:pos="4678"/>
          <w:tab w:val="right" w:pos="9923"/>
        </w:tabs>
        <w:spacing w:before="60"/>
        <w:rPr>
          <w:i/>
        </w:rPr>
        <w:sectPr w:rsidR="001F3E41" w:rsidRPr="00DE6637" w:rsidSect="001F3E41">
          <w:type w:val="continuous"/>
          <w:pgSz w:w="11905" w:h="16837"/>
          <w:pgMar w:top="992" w:right="992" w:bottom="992" w:left="992" w:header="709" w:footer="709" w:gutter="0"/>
          <w:cols w:num="2" w:space="397"/>
        </w:sectPr>
      </w:pPr>
      <w:r w:rsidRPr="001F3E41">
        <w:tab/>
      </w:r>
      <w:r w:rsidRPr="001F3E41">
        <w:rPr>
          <w:i/>
        </w:rPr>
        <w:t>John H Robinson - November 1996/revised June 2016</w:t>
      </w:r>
    </w:p>
    <w:p w14:paraId="2A410FB6" w14:textId="77777777" w:rsidR="00285195" w:rsidRPr="00503943" w:rsidRDefault="00285195" w:rsidP="00285195">
      <w:pPr>
        <w:tabs>
          <w:tab w:val="right" w:pos="426"/>
          <w:tab w:val="left" w:pos="709"/>
          <w:tab w:val="left" w:pos="993"/>
          <w:tab w:val="left" w:pos="5670"/>
          <w:tab w:val="right" w:pos="9923"/>
        </w:tabs>
        <w:rPr>
          <w:color w:val="000000"/>
        </w:rPr>
      </w:pPr>
    </w:p>
    <w:sectPr w:rsidR="00285195" w:rsidRPr="00503943" w:rsidSect="00285195">
      <w:type w:val="continuous"/>
      <w:pgSz w:w="11905" w:h="16837"/>
      <w:pgMar w:top="992" w:right="992" w:bottom="992" w:left="992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3CDCD" w14:textId="77777777" w:rsidR="0010797E" w:rsidRDefault="0010797E">
      <w:r>
        <w:separator/>
      </w:r>
    </w:p>
  </w:endnote>
  <w:endnote w:type="continuationSeparator" w:id="0">
    <w:p w14:paraId="703F36A4" w14:textId="77777777" w:rsidR="0010797E" w:rsidRDefault="00107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15AE" w14:textId="77777777" w:rsidR="00822584" w:rsidRDefault="00822584" w:rsidP="002851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80759F" w14:textId="77777777" w:rsidR="00822584" w:rsidRDefault="00822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F9EB2" w14:textId="77777777" w:rsidR="0010797E" w:rsidRDefault="0010797E">
      <w:r>
        <w:separator/>
      </w:r>
    </w:p>
  </w:footnote>
  <w:footnote w:type="continuationSeparator" w:id="0">
    <w:p w14:paraId="446343E7" w14:textId="77777777" w:rsidR="0010797E" w:rsidRDefault="00107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D94B2" w14:textId="77777777" w:rsidR="00822584" w:rsidRDefault="00822584" w:rsidP="003B4189">
    <w:pPr>
      <w:pStyle w:val="Head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5E5584" w14:textId="77777777" w:rsidR="00822584" w:rsidRDefault="00822584" w:rsidP="00285195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1717" w14:textId="77777777" w:rsidR="00822584" w:rsidRPr="00E22393" w:rsidRDefault="00822584" w:rsidP="003B4189">
    <w:pPr>
      <w:pStyle w:val="Header"/>
      <w:framePr w:wrap="none" w:vAnchor="text" w:hAnchor="margin" w:xAlign="outside" w:y="1"/>
      <w:rPr>
        <w:rStyle w:val="PageNumber"/>
        <w:sz w:val="24"/>
      </w:rPr>
    </w:pPr>
    <w:r w:rsidRPr="00E22393">
      <w:rPr>
        <w:rStyle w:val="PageNumber"/>
        <w:sz w:val="24"/>
      </w:rPr>
      <w:fldChar w:fldCharType="begin"/>
    </w:r>
    <w:r w:rsidRPr="00E22393">
      <w:rPr>
        <w:rStyle w:val="PageNumber"/>
        <w:sz w:val="24"/>
      </w:rPr>
      <w:instrText xml:space="preserve">PAGE  </w:instrText>
    </w:r>
    <w:r w:rsidRPr="00E22393">
      <w:rPr>
        <w:rStyle w:val="PageNumber"/>
        <w:sz w:val="24"/>
      </w:rPr>
      <w:fldChar w:fldCharType="separate"/>
    </w:r>
    <w:r w:rsidR="00FE7862">
      <w:rPr>
        <w:rStyle w:val="PageNumber"/>
        <w:noProof/>
        <w:sz w:val="24"/>
      </w:rPr>
      <w:t>1</w:t>
    </w:r>
    <w:r w:rsidRPr="00E22393">
      <w:rPr>
        <w:rStyle w:val="PageNumber"/>
        <w:sz w:val="24"/>
      </w:rPr>
      <w:fldChar w:fldCharType="end"/>
    </w:r>
  </w:p>
  <w:p w14:paraId="395E85ED" w14:textId="77777777" w:rsidR="00822584" w:rsidRDefault="00822584" w:rsidP="00285195">
    <w:pPr>
      <w:pStyle w:val="Header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07"/>
    <w:rsid w:val="00003539"/>
    <w:rsid w:val="0010797E"/>
    <w:rsid w:val="001F3E41"/>
    <w:rsid w:val="00285195"/>
    <w:rsid w:val="0032392A"/>
    <w:rsid w:val="003B4189"/>
    <w:rsid w:val="004867FE"/>
    <w:rsid w:val="00497A9B"/>
    <w:rsid w:val="006C0F56"/>
    <w:rsid w:val="007E3EFD"/>
    <w:rsid w:val="00822584"/>
    <w:rsid w:val="008F6A5A"/>
    <w:rsid w:val="00B57141"/>
    <w:rsid w:val="00BB5A8C"/>
    <w:rsid w:val="00CB0003"/>
    <w:rsid w:val="00D46A07"/>
    <w:rsid w:val="00D61893"/>
    <w:rsid w:val="00DA34A5"/>
    <w:rsid w:val="00DD30C7"/>
    <w:rsid w:val="00DE6637"/>
    <w:rsid w:val="00E11801"/>
    <w:rsid w:val="00E43324"/>
    <w:rsid w:val="00E50665"/>
    <w:rsid w:val="00F951DB"/>
    <w:rsid w:val="00FB5ED1"/>
    <w:rsid w:val="00F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BD4005"/>
  <w14:defaultImageDpi w14:val="300"/>
  <w15:docId w15:val="{D62FE939-7245-F245-B7B7-3650F37F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AF8"/>
    <w:pPr>
      <w:widowControl w:val="0"/>
      <w:jc w:val="both"/>
    </w:pPr>
    <w:rPr>
      <w:rFonts w:ascii="Garamond" w:hAnsi="Garamon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73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B73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2FC9"/>
  </w:style>
  <w:style w:type="paragraph" w:styleId="FootnoteText">
    <w:name w:val="footnote text"/>
    <w:basedOn w:val="Normal"/>
    <w:semiHidden/>
    <w:rsid w:val="00DD3AF8"/>
    <w:rPr>
      <w:sz w:val="18"/>
    </w:rPr>
  </w:style>
  <w:style w:type="character" w:styleId="FootnoteReference">
    <w:name w:val="footnote reference"/>
    <w:semiHidden/>
    <w:rsid w:val="00DD3AF8"/>
    <w:rPr>
      <w:vertAlign w:val="superscript"/>
    </w:rPr>
  </w:style>
  <w:style w:type="paragraph" w:styleId="EndnoteText">
    <w:name w:val="endnote text"/>
    <w:basedOn w:val="Normal"/>
    <w:semiHidden/>
    <w:rsid w:val="00DD3AF8"/>
    <w:rPr>
      <w:sz w:val="18"/>
    </w:rPr>
  </w:style>
  <w:style w:type="character" w:styleId="EndnoteReference">
    <w:name w:val="endnote reference"/>
    <w:semiHidden/>
    <w:rsid w:val="00DD3AF8"/>
    <w:rPr>
      <w:vertAlign w:val="superscript"/>
    </w:rPr>
  </w:style>
  <w:style w:type="paragraph" w:styleId="BalloonText">
    <w:name w:val="Balloon Text"/>
    <w:basedOn w:val="Normal"/>
    <w:semiHidden/>
    <w:rsid w:val="00DD3AF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SUPPLEMENT TO LUTE NEWS 79 (SEPTEMBER 2006)</vt:lpstr>
    </vt:vector>
  </TitlesOfParts>
  <Company>Newcastle University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SUPPLEMENT TO LUTE NEWS 79 (SEPTEMBER 2006)</dc:title>
  <dc:subject/>
  <dc:creator>John H Robinson</dc:creator>
  <cp:keywords/>
  <cp:lastModifiedBy>John H Robinson</cp:lastModifiedBy>
  <cp:revision>6</cp:revision>
  <cp:lastPrinted>2022-06-02T16:58:00Z</cp:lastPrinted>
  <dcterms:created xsi:type="dcterms:W3CDTF">2022-06-02T14:37:00Z</dcterms:created>
  <dcterms:modified xsi:type="dcterms:W3CDTF">2022-06-23T12:33:00Z</dcterms:modified>
</cp:coreProperties>
</file>