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3686244A" w:rsidR="00285195" w:rsidRPr="0072636F" w:rsidRDefault="00DA34A5" w:rsidP="00A30EF5">
      <w:pPr>
        <w:spacing w:after="120"/>
        <w:jc w:val="center"/>
        <w:rPr>
          <w:smallCaps/>
        </w:rPr>
        <w:sectPr w:rsidR="00285195" w:rsidRPr="0072636F" w:rsidSect="00822584">
          <w:headerReference w:type="even" r:id="rId6"/>
          <w:headerReference w:type="default" r:id="rId7"/>
          <w:footerReference w:type="even" r:id="rId8"/>
          <w:pgSz w:w="11905" w:h="16837"/>
          <w:pgMar w:top="992" w:right="992" w:bottom="992" w:left="992" w:header="709" w:footer="709" w:gutter="0"/>
          <w:cols w:space="708"/>
        </w:sectPr>
      </w:pPr>
      <w:r>
        <w:rPr>
          <w:b/>
          <w:smallCaps/>
          <w:sz w:val="24"/>
        </w:rPr>
        <w:t xml:space="preserve">Music supplement to Lute News </w:t>
      </w:r>
      <w:r w:rsidR="0072636F" w:rsidRPr="0072636F">
        <w:rPr>
          <w:b/>
          <w:smallCaps/>
          <w:sz w:val="24"/>
        </w:rPr>
        <w:t>45 (March 1998)</w:t>
      </w:r>
      <w:r w:rsidR="00285195" w:rsidRPr="00480461">
        <w:rPr>
          <w:b/>
          <w:smallCaps/>
          <w:sz w:val="24"/>
        </w:rPr>
        <w:t xml:space="preserve">: </w:t>
      </w:r>
      <w:r w:rsidR="0072636F" w:rsidRPr="0072636F">
        <w:rPr>
          <w:b/>
          <w:smallCaps/>
          <w:sz w:val="24"/>
        </w:rPr>
        <w:t>Lute solos by Edward Blanks, Jeremy Chamberlain, Daniel Farrant, Andrew Marks, Henry Porter, William Simmes, Thomas Smyth and Thomas Vautor</w:t>
      </w:r>
    </w:p>
    <w:p w14:paraId="3FC6B940" w14:textId="577D0D23" w:rsidR="0072636F" w:rsidRDefault="0072636F" w:rsidP="006A1060">
      <w:pPr>
        <w:tabs>
          <w:tab w:val="right" w:pos="4762"/>
          <w:tab w:val="right" w:pos="9923"/>
        </w:tabs>
        <w:spacing w:before="60"/>
      </w:pPr>
      <w:r w:rsidRPr="0072636F">
        <w:t xml:space="preserve">Here are the complete lute solos, as far as is known, ascribed to a group of composers active in the early decades of the 17th century, none </w:t>
      </w:r>
      <w:r w:rsidR="001D387B">
        <w:t>recorded as</w:t>
      </w:r>
      <w:r w:rsidRPr="0072636F">
        <w:t xml:space="preserve"> lutenists but with surviving compositions for other instruments or voices. The lute solos are all in vieil ton tuning, most are for 7</w:t>
      </w:r>
      <w:r w:rsidR="001D387B">
        <w:t>-</w:t>
      </w:r>
      <w:r w:rsidRPr="0072636F">
        <w:t>course lute and are found in four sources now in Cambridge.</w:t>
      </w:r>
      <w:r w:rsidR="00FB6DF2">
        <w:t xml:space="preserve"> </w:t>
      </w:r>
      <w:r w:rsidRPr="0072636F">
        <w:t xml:space="preserve">It remains to be determined whether any of them are original compositions for lute, or if they are lute arrangements of music for other instruments, and whether </w:t>
      </w:r>
      <w:r w:rsidR="001D387B">
        <w:t xml:space="preserve">or not </w:t>
      </w:r>
      <w:r w:rsidRPr="0072636F">
        <w:t>the named composer made the arrangement</w:t>
      </w:r>
      <w:r w:rsidR="001D387B">
        <w:t>s</w:t>
      </w:r>
      <w:r w:rsidRPr="0072636F">
        <w:t>.</w:t>
      </w:r>
    </w:p>
    <w:p w14:paraId="47BDCFD0" w14:textId="17293DD0" w:rsidR="0072636F" w:rsidRPr="0072636F" w:rsidRDefault="0072636F" w:rsidP="006A1060">
      <w:pPr>
        <w:tabs>
          <w:tab w:val="right" w:pos="4762"/>
          <w:tab w:val="right" w:pos="9923"/>
        </w:tabs>
        <w:jc w:val="center"/>
        <w:rPr>
          <w:szCs w:val="20"/>
        </w:rPr>
      </w:pPr>
      <w:r w:rsidRPr="0072636F">
        <w:rPr>
          <w:b/>
          <w:smallCaps/>
          <w:szCs w:val="20"/>
        </w:rPr>
        <w:t>Edward Blanks</w:t>
      </w:r>
    </w:p>
    <w:p w14:paraId="45BD9FF2" w14:textId="4B5A426B" w:rsidR="0072636F" w:rsidRDefault="0072636F" w:rsidP="006A1060">
      <w:pPr>
        <w:tabs>
          <w:tab w:val="right" w:pos="4762"/>
          <w:tab w:val="right" w:pos="9923"/>
        </w:tabs>
        <w:spacing w:before="60"/>
      </w:pPr>
      <w:r w:rsidRPr="0072636F">
        <w:t xml:space="preserve">Blanks almain found in </w:t>
      </w:r>
      <w:r w:rsidR="00FB6DF2">
        <w:t xml:space="preserve">GB-Cu </w:t>
      </w:r>
      <w:r w:rsidRPr="0072636F">
        <w:t xml:space="preserve">Dd.2.11, </w:t>
      </w:r>
      <w:r w:rsidRPr="0072636F">
        <w:rPr>
          <w:i/>
        </w:rPr>
        <w:t>c</w:t>
      </w:r>
      <w:r w:rsidRPr="0072636F">
        <w:t xml:space="preserve">.1585-95, is probably by Edward Blank/Blankes/Blancks/Blanq, a London wait from 1582-1594 who contributed many psalm settings to several published Psalters between 1592 to 1621, and composed motets as well as fancies and a pavan for instrumental ensemble, although it is not recorded which instruments he played if any [cf. </w:t>
      </w:r>
      <w:r w:rsidRPr="0072636F">
        <w:rPr>
          <w:i/>
        </w:rPr>
        <w:t xml:space="preserve">New Grove </w:t>
      </w:r>
      <w:r w:rsidR="001D387B">
        <w:rPr>
          <w:i/>
        </w:rPr>
        <w:t>Online</w:t>
      </w:r>
      <w:r w:rsidRPr="0072636F">
        <w:t>].</w:t>
      </w:r>
      <w:r w:rsidR="00FB6DF2">
        <w:t xml:space="preserve"> </w:t>
      </w:r>
      <w:r w:rsidRPr="0072636F">
        <w:t>He may have been of German origin as a Jasper Blanke/</w:t>
      </w:r>
      <w:r w:rsidR="006A2713">
        <w:t xml:space="preserve"> </w:t>
      </w:r>
      <w:r w:rsidRPr="0072636F">
        <w:t>Blankard/Blanckerd, servant to William Treasurer, virginal maker, is recorded as being born in Germany, when he returned to London in 1568 and 1571 [</w:t>
      </w:r>
      <w:r w:rsidRPr="0072636F">
        <w:rPr>
          <w:i/>
        </w:rPr>
        <w:t>Records of English Court Music</w:t>
      </w:r>
      <w:r w:rsidR="00940E36">
        <w:rPr>
          <w:iCs/>
        </w:rPr>
        <w:t xml:space="preserve"> (RECM)</w:t>
      </w:r>
      <w:r w:rsidRPr="0072636F">
        <w:t>, Andrew Ashbee, Scolar Press, VIII, p</w:t>
      </w:r>
      <w:r w:rsidR="00940E36">
        <w:t>p</w:t>
      </w:r>
      <w:r w:rsidRPr="0072636F">
        <w:t>.</w:t>
      </w:r>
      <w:r w:rsidR="00940E36">
        <w:t xml:space="preserve"> </w:t>
      </w:r>
      <w:r w:rsidRPr="0072636F">
        <w:t xml:space="preserve">25 &amp; 28-9]. </w:t>
      </w:r>
      <w:r w:rsidR="0020790D">
        <w:tab/>
      </w:r>
      <w:r w:rsidR="0020790D" w:rsidRPr="0020790D">
        <w:rPr>
          <w:sz w:val="16"/>
          <w:szCs w:val="16"/>
        </w:rPr>
        <w:t>page</w:t>
      </w:r>
    </w:p>
    <w:p w14:paraId="02DEDFF7" w14:textId="0F8A1568" w:rsidR="006A1060" w:rsidRPr="006A1060" w:rsidRDefault="006A1060" w:rsidP="006A1060">
      <w:pPr>
        <w:tabs>
          <w:tab w:val="right" w:pos="4762"/>
          <w:tab w:val="right" w:pos="9923"/>
        </w:tabs>
        <w:spacing w:before="60"/>
        <w:ind w:left="284" w:hanging="142"/>
        <w:rPr>
          <w:b/>
          <w:sz w:val="18"/>
          <w:szCs w:val="18"/>
        </w:rPr>
      </w:pPr>
      <w:r w:rsidRPr="00117C9E">
        <w:rPr>
          <w:b/>
          <w:sz w:val="18"/>
          <w:szCs w:val="18"/>
        </w:rPr>
        <w:t>1.</w:t>
      </w:r>
      <w:r w:rsidRPr="00117C9E">
        <w:rPr>
          <w:sz w:val="18"/>
          <w:szCs w:val="18"/>
        </w:rPr>
        <w:t xml:space="preserve"> GB-Cu Dd.2.11 [</w:t>
      </w:r>
      <w:r w:rsidRPr="00117C9E">
        <w:rPr>
          <w:i/>
          <w:sz w:val="18"/>
          <w:szCs w:val="18"/>
        </w:rPr>
        <w:t>c</w:t>
      </w:r>
      <w:r w:rsidRPr="00117C9E">
        <w:rPr>
          <w:sz w:val="18"/>
          <w:szCs w:val="18"/>
        </w:rPr>
        <w:t>.1585-95], f. 59r</w:t>
      </w:r>
      <w:r w:rsidR="002E6DFC">
        <w:rPr>
          <w:sz w:val="18"/>
          <w:szCs w:val="18"/>
        </w:rPr>
        <w:t xml:space="preserve"> </w:t>
      </w:r>
      <w:r w:rsidRPr="00117C9E">
        <w:rPr>
          <w:sz w:val="18"/>
          <w:szCs w:val="18"/>
        </w:rPr>
        <w:t xml:space="preserve">[Edward?] </w:t>
      </w:r>
      <w:r w:rsidRPr="00883563">
        <w:rPr>
          <w:i/>
          <w:iCs/>
          <w:sz w:val="18"/>
          <w:szCs w:val="18"/>
        </w:rPr>
        <w:t>Blanks Allmaine</w:t>
      </w:r>
      <w:r>
        <w:rPr>
          <w:sz w:val="18"/>
          <w:szCs w:val="18"/>
        </w:rPr>
        <w:tab/>
      </w:r>
      <w:r w:rsidR="006A2713">
        <w:rPr>
          <w:sz w:val="18"/>
          <w:szCs w:val="18"/>
        </w:rPr>
        <w:t>3</w:t>
      </w:r>
    </w:p>
    <w:p w14:paraId="43BE9ECC" w14:textId="63B9876F" w:rsidR="006A1060" w:rsidRPr="00157A12" w:rsidRDefault="006A1060" w:rsidP="00157A12">
      <w:pPr>
        <w:tabs>
          <w:tab w:val="right" w:pos="4536"/>
          <w:tab w:val="right" w:pos="9923"/>
        </w:tabs>
        <w:ind w:left="284" w:right="226" w:hanging="142"/>
        <w:rPr>
          <w:sz w:val="16"/>
          <w:szCs w:val="16"/>
        </w:rPr>
      </w:pPr>
      <w:r>
        <w:rPr>
          <w:sz w:val="18"/>
          <w:szCs w:val="18"/>
        </w:rPr>
        <w:tab/>
      </w:r>
      <w:r w:rsidRPr="00157A12">
        <w:rPr>
          <w:sz w:val="16"/>
          <w:szCs w:val="16"/>
        </w:rPr>
        <w:t>6 course lute; 3 strains of 4 bars, except the repeat of strain 3 has only 2 bars. Changes: bar/note 8/20 a1, c5 to a1, d6 to match 4/6</w:t>
      </w:r>
      <w:r w:rsidR="006A2713" w:rsidRPr="00157A12">
        <w:rPr>
          <w:sz w:val="16"/>
          <w:szCs w:val="16"/>
        </w:rPr>
        <w:t>; 18/6-7 a4-a5 to d3-a4</w:t>
      </w:r>
    </w:p>
    <w:p w14:paraId="74DF09A7" w14:textId="68733E7F" w:rsidR="00157A12" w:rsidRPr="0072636F" w:rsidRDefault="00157A12" w:rsidP="00157A12">
      <w:pPr>
        <w:tabs>
          <w:tab w:val="right" w:pos="4762"/>
          <w:tab w:val="right" w:pos="9923"/>
        </w:tabs>
        <w:spacing w:before="60"/>
        <w:jc w:val="center"/>
        <w:rPr>
          <w:bCs/>
          <w:smallCaps/>
          <w:szCs w:val="20"/>
        </w:rPr>
      </w:pPr>
      <w:r w:rsidRPr="0072636F">
        <w:rPr>
          <w:b/>
          <w:bCs/>
          <w:smallCaps/>
          <w:szCs w:val="20"/>
        </w:rPr>
        <w:t>Daniel Farrant</w:t>
      </w:r>
    </w:p>
    <w:p w14:paraId="2B8233E5" w14:textId="4D56C043" w:rsidR="00157A12" w:rsidRDefault="00157A12" w:rsidP="00157A12">
      <w:pPr>
        <w:tabs>
          <w:tab w:val="right" w:pos="4762"/>
          <w:tab w:val="right" w:pos="9923"/>
        </w:tabs>
        <w:spacing w:before="60"/>
      </w:pPr>
      <w:r w:rsidRPr="0072636F">
        <w:t>Daniel Farrant was appointed one of James I violins in 1607, played in the Consorte at his funeral in May 1625, and was listed variously as a player of the violin 1608-31 and 1636, viol in 1624-5 and 1640, lutes in 1624 and 1626, lutes and voices in 1628, lutes viols and voices in 1641, and sagbuttes 1633-42.</w:t>
      </w:r>
      <w:r>
        <w:t xml:space="preserve"> </w:t>
      </w:r>
      <w:r w:rsidRPr="0072636F">
        <w:t>If this is all the same man then he was a particularly versatile musician!</w:t>
      </w:r>
      <w:r>
        <w:t xml:space="preserve"> </w:t>
      </w:r>
      <w:r w:rsidRPr="0072636F">
        <w:t>However, being listed amongst the lutes, and lutes and voices, does not necessarily mean he was a lutenist, but the pavan [no.</w:t>
      </w:r>
      <w:r w:rsidR="002256AB">
        <w:t xml:space="preserve"> </w:t>
      </w:r>
      <w:r w:rsidRPr="0072636F">
        <w:t>2] is so idiomatically written that he may well have composed it specifically for the lute.</w:t>
      </w:r>
      <w:r>
        <w:t xml:space="preserve"> </w:t>
      </w:r>
      <w:r w:rsidRPr="0072636F">
        <w:t>His signature can be found in documents of 1628 and 1632, as well as a letter he wrote to Mr Totnam in 1641 assigning his debenture for livery, witnessed by Alfonso Ferabosco [III].</w:t>
      </w:r>
      <w:r>
        <w:t xml:space="preserve"> </w:t>
      </w:r>
      <w:r w:rsidRPr="0072636F">
        <w:t xml:space="preserve">In another letter he assigned his wages to his wife Katherine who collected them in 1646 and 1647, and he died sometime before 24 July 1651, the day he was buried at St. Alphage, East Greenwich [cf. RECM III, IV, V, VIII; </w:t>
      </w:r>
      <w:r w:rsidR="00DB1E34" w:rsidRPr="00DB1E34">
        <w:rPr>
          <w:i/>
          <w:iCs/>
        </w:rPr>
        <w:t>Biographical Dictionary of English Court Musicians</w:t>
      </w:r>
      <w:r w:rsidR="00DB1E34" w:rsidRPr="00DB1E34">
        <w:t xml:space="preserve"> (BDECM), p</w:t>
      </w:r>
      <w:r w:rsidR="00DB1E34">
        <w:t>p</w:t>
      </w:r>
      <w:r w:rsidR="00DB1E34" w:rsidRPr="00DB1E34">
        <w:t>. 398-400</w:t>
      </w:r>
      <w:r w:rsidR="00DB1E34">
        <w:t xml:space="preserve">; </w:t>
      </w:r>
      <w:r w:rsidRPr="0072636F">
        <w:rPr>
          <w:i/>
        </w:rPr>
        <w:t>New Grove</w:t>
      </w:r>
      <w:r w:rsidR="002256AB">
        <w:rPr>
          <w:i/>
        </w:rPr>
        <w:t xml:space="preserve"> Online</w:t>
      </w:r>
      <w:r w:rsidRPr="0072636F">
        <w:t>].</w:t>
      </w:r>
      <w:r>
        <w:t xml:space="preserve"> </w:t>
      </w:r>
      <w:r w:rsidRPr="0072636F">
        <w:t>In 1626, he was paid ‘for 6 Artificial Instruments which were made and finished for his Ma</w:t>
      </w:r>
      <w:r w:rsidRPr="0072636F">
        <w:rPr>
          <w:vertAlign w:val="superscript"/>
        </w:rPr>
        <w:t>ts</w:t>
      </w:r>
      <w:r w:rsidRPr="0072636F">
        <w:t xml:space="preserve"> service’, some of which he possibly made or invented himself as John Playford, in </w:t>
      </w:r>
      <w:r w:rsidRPr="0072636F">
        <w:rPr>
          <w:i/>
        </w:rPr>
        <w:t>Musicks Recreation On the Viol, Lyra-way</w:t>
      </w:r>
      <w:r w:rsidRPr="0072636F">
        <w:t xml:space="preserve">, London 1661, later commented that ‘Mr. Daniel Farunt ... was a person of much ingenuity for his several Rare Inventions of Instruments, as the Poliphant and the Stump’ [quoted in Ashbee A &amp; Holman P, </w:t>
      </w:r>
      <w:r w:rsidRPr="0072636F">
        <w:rPr>
          <w:i/>
        </w:rPr>
        <w:t>John Jenkins and His Time, Studies in English Consort Music</w:t>
      </w:r>
      <w:r w:rsidRPr="0072636F">
        <w:t>, Clarendon Press, Oxford, 1996, p.</w:t>
      </w:r>
      <w:r>
        <w:t xml:space="preserve"> </w:t>
      </w:r>
      <w:r w:rsidRPr="0072636F">
        <w:t>249].</w:t>
      </w:r>
      <w:r>
        <w:t xml:space="preserve"> </w:t>
      </w:r>
      <w:r w:rsidRPr="0072636F">
        <w:t xml:space="preserve">Three, possibly four, of his lyra viol pieces are also known: 2 pavans in </w:t>
      </w:r>
      <w:r>
        <w:t>GB-Ob</w:t>
      </w:r>
      <w:r w:rsidRPr="0072636F">
        <w:t xml:space="preserve"> Mus. Sch.D.245, p</w:t>
      </w:r>
      <w:r>
        <w:t>p</w:t>
      </w:r>
      <w:r w:rsidRPr="0072636F">
        <w:t>.</w:t>
      </w:r>
      <w:r>
        <w:t xml:space="preserve"> </w:t>
      </w:r>
      <w:r w:rsidRPr="0072636F">
        <w:t>116 &amp; 117 [the second = ‘Dan farrant’</w:t>
      </w:r>
      <w:r>
        <w:t xml:space="preserve"> GB-Cu </w:t>
      </w:r>
      <w:r w:rsidRPr="0072636F">
        <w:t>Dd.5.20, f.</w:t>
      </w:r>
      <w:r>
        <w:t xml:space="preserve"> </w:t>
      </w:r>
      <w:r w:rsidRPr="0072636F">
        <w:t>22</w:t>
      </w:r>
      <w:r>
        <w:t>r</w:t>
      </w:r>
      <w:r w:rsidRPr="0072636F">
        <w:t xml:space="preserve">; both ffhfh tuning and reproduced in </w:t>
      </w:r>
      <w:r w:rsidRPr="0072636F">
        <w:rPr>
          <w:i/>
        </w:rPr>
        <w:t>Musica Britannia</w:t>
      </w:r>
      <w:r w:rsidRPr="0072636F">
        <w:t xml:space="preserve"> 22]; a toy or thumpe ‘D. Farrant’ </w:t>
      </w:r>
      <w:r>
        <w:t xml:space="preserve">GB-Lbl </w:t>
      </w:r>
      <w:r w:rsidRPr="0072636F">
        <w:t>Eg.2971, f.</w:t>
      </w:r>
      <w:r>
        <w:t xml:space="preserve"> </w:t>
      </w:r>
      <w:r w:rsidRPr="0072636F">
        <w:t xml:space="preserve">34r [= ‘a Toye’ ‘for the Leereowe violle’ </w:t>
      </w:r>
      <w:r>
        <w:t>IRL-Dtc 408/I</w:t>
      </w:r>
      <w:r w:rsidRPr="0072636F">
        <w:t>, p</w:t>
      </w:r>
      <w:r>
        <w:t>p</w:t>
      </w:r>
      <w:r w:rsidRPr="0072636F">
        <w:t>.</w:t>
      </w:r>
      <w:r>
        <w:t xml:space="preserve"> </w:t>
      </w:r>
      <w:r w:rsidRPr="0072636F">
        <w:t xml:space="preserve">60 &amp; 40; </w:t>
      </w:r>
      <w:r w:rsidRPr="0072636F">
        <w:t xml:space="preserve">untitled, </w:t>
      </w:r>
      <w:r>
        <w:t xml:space="preserve">GB-Cu </w:t>
      </w:r>
      <w:r w:rsidRPr="0072636F">
        <w:t>Dd.5.20, f.</w:t>
      </w:r>
      <w:r>
        <w:t xml:space="preserve"> </w:t>
      </w:r>
      <w:r w:rsidRPr="0072636F">
        <w:t xml:space="preserve">25v; ‘A Thumpe’ </w:t>
      </w:r>
      <w:r>
        <w:t xml:space="preserve">GB-Lbl </w:t>
      </w:r>
      <w:r w:rsidRPr="0072636F">
        <w:t>Add.15118, f.</w:t>
      </w:r>
      <w:r>
        <w:t xml:space="preserve"> </w:t>
      </w:r>
      <w:r w:rsidRPr="0072636F">
        <w:t>31</w:t>
      </w:r>
      <w:r>
        <w:t>r</w:t>
      </w:r>
      <w:r w:rsidRPr="0072636F">
        <w:t xml:space="preserve">; </w:t>
      </w:r>
      <w:r>
        <w:t>D-Kl</w:t>
      </w:r>
      <w:r w:rsidRPr="0072636F">
        <w:t xml:space="preserve"> 4˚ Mus 108, f.</w:t>
      </w:r>
      <w:r>
        <w:t xml:space="preserve"> </w:t>
      </w:r>
      <w:r w:rsidRPr="0072636F">
        <w:t xml:space="preserve">63v; </w:t>
      </w:r>
      <w:r>
        <w:t>F-Pn</w:t>
      </w:r>
      <w:r w:rsidRPr="0072636F">
        <w:t xml:space="preserve"> Rés</w:t>
      </w:r>
      <w:r>
        <w:t>.</w:t>
      </w:r>
      <w:r w:rsidRPr="0072636F">
        <w:t>1111, f.</w:t>
      </w:r>
      <w:r>
        <w:t xml:space="preserve"> </w:t>
      </w:r>
      <w:r w:rsidRPr="0072636F">
        <w:t xml:space="preserve">174v; </w:t>
      </w:r>
      <w:r w:rsidRPr="00683EF3">
        <w:t xml:space="preserve">GB-CHEr DLT/B 31 (Leycester), </w:t>
      </w:r>
      <w:r w:rsidRPr="0072636F">
        <w:t>f.</w:t>
      </w:r>
      <w:r>
        <w:t xml:space="preserve"> </w:t>
      </w:r>
      <w:r w:rsidRPr="0072636F">
        <w:t>112v</w:t>
      </w:r>
      <w:r w:rsidR="00172361">
        <w:t>/45v</w:t>
      </w:r>
      <w:r>
        <w:t xml:space="preserve"> </w:t>
      </w:r>
      <w:r w:rsidR="00172361">
        <w:t>untitled</w:t>
      </w:r>
      <w:r w:rsidRPr="0072636F">
        <w:t xml:space="preserve">; and an unascribed almain following the toy in </w:t>
      </w:r>
      <w:r>
        <w:t xml:space="preserve">GB-Lbl </w:t>
      </w:r>
      <w:r w:rsidRPr="0072636F">
        <w:t>Eg. 2971, f.</w:t>
      </w:r>
      <w:r>
        <w:t xml:space="preserve"> </w:t>
      </w:r>
      <w:r w:rsidRPr="0072636F">
        <w:t>34r, which may also be by him.</w:t>
      </w:r>
      <w:r>
        <w:t xml:space="preserve"> </w:t>
      </w:r>
      <w:r w:rsidRPr="0072636F">
        <w:t xml:space="preserve">No connection is known with his namesakes, several church musicians named John Farrant [cf. </w:t>
      </w:r>
      <w:r w:rsidRPr="0072636F">
        <w:rPr>
          <w:i/>
        </w:rPr>
        <w:t>New Grove</w:t>
      </w:r>
      <w:r w:rsidRPr="0072636F">
        <w:t>], one</w:t>
      </w:r>
      <w:r>
        <w:t xml:space="preserve"> </w:t>
      </w:r>
      <w:r w:rsidRPr="0072636F">
        <w:t xml:space="preserve">a composer who was appointed Music Master at Christ’s Hospital School in 1603 [Price DC, </w:t>
      </w:r>
      <w:r w:rsidRPr="0072636F">
        <w:rPr>
          <w:i/>
        </w:rPr>
        <w:t>Patrons and Musicians of the English Renaissance</w:t>
      </w:r>
      <w:r w:rsidRPr="0072636F">
        <w:t>, Cambridge University Press, Cambridge, 1981, p.</w:t>
      </w:r>
      <w:r>
        <w:t xml:space="preserve"> </w:t>
      </w:r>
      <w:r w:rsidRPr="0072636F">
        <w:t xml:space="preserve">37], and Richard Farrant, a cathedral musician, playwright and composer of songs and anthems, active from c.1550 [cf. </w:t>
      </w:r>
      <w:r w:rsidRPr="0072636F">
        <w:rPr>
          <w:i/>
        </w:rPr>
        <w:t>New Grove</w:t>
      </w:r>
      <w:r>
        <w:rPr>
          <w:i/>
        </w:rPr>
        <w:t xml:space="preserve"> Online</w:t>
      </w:r>
      <w:r w:rsidR="003B737F">
        <w:t>;</w:t>
      </w:r>
      <w:r>
        <w:t xml:space="preserve"> </w:t>
      </w:r>
      <w:r w:rsidR="003B737F">
        <w:t xml:space="preserve">Peter </w:t>
      </w:r>
      <w:r w:rsidRPr="003B737F">
        <w:t xml:space="preserve">Holman </w:t>
      </w:r>
      <w:r w:rsidR="003B737F" w:rsidRPr="003B737F">
        <w:t xml:space="preserve">Four and Twenty Fiddlers (Clarendon 1993, pp. </w:t>
      </w:r>
      <w:r w:rsidR="00D46FD6" w:rsidRPr="003B737F">
        <w:t>174</w:t>
      </w:r>
      <w:r w:rsidR="003B737F" w:rsidRPr="003B737F">
        <w:t>,</w:t>
      </w:r>
      <w:r w:rsidR="00D46FD6" w:rsidRPr="003B737F">
        <w:t xml:space="preserve"> 227</w:t>
      </w:r>
      <w:r w:rsidR="003B737F" w:rsidRPr="003B737F">
        <w:t>,</w:t>
      </w:r>
      <w:r w:rsidR="00D46FD6" w:rsidRPr="003B737F">
        <w:t xml:space="preserve"> 229</w:t>
      </w:r>
      <w:r w:rsidR="003B737F" w:rsidRPr="003B737F">
        <w:t>,</w:t>
      </w:r>
      <w:r w:rsidR="00D46FD6" w:rsidRPr="003B737F">
        <w:t xml:space="preserve"> 283</w:t>
      </w:r>
      <w:r w:rsidR="003B737F" w:rsidRPr="003B737F">
        <w:t>]</w:t>
      </w:r>
      <w:r w:rsidR="003B737F">
        <w:t>.</w:t>
      </w:r>
    </w:p>
    <w:p w14:paraId="3D0DA525" w14:textId="77777777" w:rsidR="00157A12" w:rsidRPr="0020790D" w:rsidRDefault="00157A12" w:rsidP="00566872">
      <w:pPr>
        <w:tabs>
          <w:tab w:val="right" w:pos="4762"/>
          <w:tab w:val="right" w:pos="9923"/>
        </w:tabs>
        <w:spacing w:before="60"/>
        <w:ind w:left="284" w:hanging="142"/>
        <w:rPr>
          <w:b/>
          <w:sz w:val="18"/>
          <w:szCs w:val="18"/>
        </w:rPr>
      </w:pPr>
      <w:r w:rsidRPr="00117C9E">
        <w:rPr>
          <w:b/>
          <w:sz w:val="18"/>
          <w:szCs w:val="18"/>
        </w:rPr>
        <w:t>2.</w:t>
      </w:r>
      <w:r w:rsidRPr="00117C9E">
        <w:rPr>
          <w:sz w:val="18"/>
          <w:szCs w:val="18"/>
        </w:rPr>
        <w:t xml:space="preserve"> GB-Cu Dd.5.78.3 [</w:t>
      </w:r>
      <w:r w:rsidRPr="00117C9E">
        <w:rPr>
          <w:i/>
          <w:sz w:val="18"/>
          <w:szCs w:val="18"/>
        </w:rPr>
        <w:t>c</w:t>
      </w:r>
      <w:r w:rsidRPr="00117C9E">
        <w:rPr>
          <w:sz w:val="18"/>
          <w:szCs w:val="18"/>
        </w:rPr>
        <w:t xml:space="preserve">.1595-1600], ff. 71v-72r[Pavan] </w:t>
      </w:r>
      <w:r w:rsidRPr="00883563">
        <w:rPr>
          <w:i/>
          <w:iCs/>
          <w:sz w:val="18"/>
          <w:szCs w:val="18"/>
        </w:rPr>
        <w:t>Dan</w:t>
      </w:r>
      <w:r w:rsidRPr="00117C9E">
        <w:rPr>
          <w:sz w:val="18"/>
          <w:szCs w:val="18"/>
        </w:rPr>
        <w:t xml:space="preserve">[iel] </w:t>
      </w:r>
      <w:r w:rsidRPr="00883563">
        <w:rPr>
          <w:i/>
          <w:iCs/>
          <w:sz w:val="18"/>
          <w:szCs w:val="18"/>
        </w:rPr>
        <w:t>Farrant</w:t>
      </w:r>
      <w:r>
        <w:rPr>
          <w:sz w:val="18"/>
          <w:szCs w:val="18"/>
        </w:rPr>
        <w:tab/>
        <w:t>4-5</w:t>
      </w:r>
    </w:p>
    <w:p w14:paraId="4F8544D2" w14:textId="77777777" w:rsidR="00157A12" w:rsidRPr="00157A12" w:rsidRDefault="00157A12" w:rsidP="00157A12">
      <w:pPr>
        <w:tabs>
          <w:tab w:val="right" w:pos="4536"/>
          <w:tab w:val="right" w:pos="9923"/>
        </w:tabs>
        <w:ind w:left="284" w:right="226" w:hanging="142"/>
        <w:rPr>
          <w:sz w:val="16"/>
          <w:szCs w:val="16"/>
        </w:rPr>
      </w:pPr>
      <w:r>
        <w:rPr>
          <w:sz w:val="18"/>
          <w:szCs w:val="18"/>
        </w:rPr>
        <w:tab/>
      </w:r>
      <w:r w:rsidRPr="00157A12">
        <w:rPr>
          <w:sz w:val="16"/>
          <w:szCs w:val="16"/>
        </w:rPr>
        <w:t>7th course tuned to F, 8th to D and 9th to C; 3 strains of 8/8/8.5 bars, the first 2 only with divisions. Note that bar 16 has 6 beats not 4. Changes: 19/2 a7 added; /a under 22/4 to //a under 22/5; 25/16-7 added; 30/7 /a changed to //a</w:t>
      </w:r>
    </w:p>
    <w:p w14:paraId="3531BC48" w14:textId="77777777" w:rsidR="00157A12" w:rsidRPr="0072636F" w:rsidRDefault="00157A12" w:rsidP="00157A12">
      <w:pPr>
        <w:tabs>
          <w:tab w:val="right" w:pos="4762"/>
          <w:tab w:val="right" w:pos="9923"/>
        </w:tabs>
        <w:spacing w:before="60"/>
        <w:jc w:val="center"/>
        <w:rPr>
          <w:bCs/>
          <w:smallCaps/>
          <w:szCs w:val="20"/>
        </w:rPr>
      </w:pPr>
      <w:r w:rsidRPr="0072636F">
        <w:rPr>
          <w:b/>
          <w:bCs/>
          <w:smallCaps/>
          <w:szCs w:val="20"/>
        </w:rPr>
        <w:t>Andrew Markes</w:t>
      </w:r>
    </w:p>
    <w:p w14:paraId="5010D851" w14:textId="7830F428" w:rsidR="00157A12" w:rsidRDefault="00157A12" w:rsidP="00D81C1B">
      <w:pPr>
        <w:tabs>
          <w:tab w:val="right" w:pos="4762"/>
          <w:tab w:val="right" w:pos="9923"/>
        </w:tabs>
        <w:spacing w:before="60"/>
      </w:pPr>
      <w:r w:rsidRPr="0072636F">
        <w:t xml:space="preserve">Andrew Markes is mentioned </w:t>
      </w:r>
      <w:r w:rsidR="00566872">
        <w:t>between</w:t>
      </w:r>
      <w:r w:rsidRPr="0072636F">
        <w:t xml:space="preserve"> 1610 </w:t>
      </w:r>
      <w:r w:rsidR="00566872">
        <w:t xml:space="preserve">and 1620 </w:t>
      </w:r>
      <w:r w:rsidRPr="0072636F">
        <w:t>in the accounts of the Manner</w:t>
      </w:r>
      <w:r>
        <w:t xml:space="preserve"> family</w:t>
      </w:r>
      <w:r w:rsidRPr="0072636F">
        <w:t xml:space="preserve"> of Belvoir castle, and again in 1612 in the funeral list of Roger Manners, 5th Earl of Rutland.</w:t>
      </w:r>
      <w:r>
        <w:t xml:space="preserve"> </w:t>
      </w:r>
      <w:r w:rsidRPr="0072636F">
        <w:t>He was presumably employed by Francis the 6th Earl, as payments are recorded for mending ‘Mr Markes his lute’ in 1617 and ‘making a lute and mending instruments for Mr Andrew Markes’ in 1620 [Price, pp.</w:t>
      </w:r>
      <w:r w:rsidR="00CF6CAE">
        <w:t xml:space="preserve"> </w:t>
      </w:r>
      <w:r w:rsidRPr="0072636F">
        <w:t>138-</w:t>
      </w:r>
      <w:r w:rsidR="00CF6CAE">
        <w:t>13</w:t>
      </w:r>
      <w:r w:rsidRPr="0072636F">
        <w:t xml:space="preserve">9; Woodfill WL, </w:t>
      </w:r>
      <w:r w:rsidRPr="0072636F">
        <w:rPr>
          <w:i/>
        </w:rPr>
        <w:t>Musicians in English Society from Elizabeth to Charles I</w:t>
      </w:r>
      <w:r w:rsidRPr="0072636F">
        <w:t>, Princetown University Press, Princetown, New Jersey, 1953, p.</w:t>
      </w:r>
      <w:r>
        <w:t xml:space="preserve"> </w:t>
      </w:r>
      <w:r w:rsidRPr="0072636F">
        <w:t>271</w:t>
      </w:r>
      <w:r w:rsidR="00CF6CAE">
        <w:t xml:space="preserve">; Matthew Spring </w:t>
      </w:r>
      <w:r w:rsidR="00CF6CAE" w:rsidRPr="00CF6CAE">
        <w:rPr>
          <w:i/>
          <w:iCs/>
        </w:rPr>
        <w:t>The Lute in Britian</w:t>
      </w:r>
      <w:r w:rsidR="00CF6CAE">
        <w:t xml:space="preserve"> (Oxford University Press 2001), p. 216</w:t>
      </w:r>
      <w:r w:rsidRPr="0072636F">
        <w:t>].</w:t>
      </w:r>
      <w:r>
        <w:t xml:space="preserve"> </w:t>
      </w:r>
      <w:r w:rsidRPr="0072636F">
        <w:t>A number of solos for lyra viol ascribed to him</w:t>
      </w:r>
      <w:r>
        <w:t xml:space="preserve"> </w:t>
      </w:r>
      <w:r w:rsidRPr="0072636F">
        <w:t xml:space="preserve">[tuned ffhfh] were copied into the consort bass viol part book </w:t>
      </w:r>
      <w:r>
        <w:t xml:space="preserve">GB-Cu </w:t>
      </w:r>
      <w:r w:rsidRPr="0072636F">
        <w:t>Dd.5.20: ‘A paven An Marks’, f.</w:t>
      </w:r>
      <w:r>
        <w:t xml:space="preserve"> </w:t>
      </w:r>
      <w:r w:rsidRPr="0072636F">
        <w:t>35v; ‘Galliard And: Marks’, f.</w:t>
      </w:r>
      <w:r>
        <w:t xml:space="preserve"> </w:t>
      </w:r>
      <w:r w:rsidRPr="0072636F">
        <w:t>36r; ‘Galliard And Marks’, f.</w:t>
      </w:r>
      <w:r>
        <w:t xml:space="preserve"> </w:t>
      </w:r>
      <w:r w:rsidRPr="0072636F">
        <w:t>35v; ‘A Toy An: Marks’, f.</w:t>
      </w:r>
      <w:r>
        <w:t xml:space="preserve"> </w:t>
      </w:r>
      <w:r w:rsidRPr="0072636F">
        <w:t xml:space="preserve">35r [= ‘Alfonsoes toy’ </w:t>
      </w:r>
      <w:r>
        <w:t xml:space="preserve">GB-Cu </w:t>
      </w:r>
      <w:r w:rsidRPr="0072636F">
        <w:t>Dd.5.20, f.</w:t>
      </w:r>
      <w:r>
        <w:t xml:space="preserve"> </w:t>
      </w:r>
      <w:r w:rsidRPr="0072636F">
        <w:t xml:space="preserve">24v; untitled, </w:t>
      </w:r>
      <w:r>
        <w:t>IRL-Dtc 408/</w:t>
      </w:r>
      <w:r w:rsidRPr="0072636F">
        <w:t>I, p.</w:t>
      </w:r>
      <w:r>
        <w:t xml:space="preserve"> </w:t>
      </w:r>
      <w:r w:rsidRPr="0072636F">
        <w:t xml:space="preserve">71; ‘Coranto’ Ferrabosco’s </w:t>
      </w:r>
      <w:r w:rsidRPr="0072636F">
        <w:rPr>
          <w:i/>
        </w:rPr>
        <w:t>Lessons for 1, 2 and 3 viols</w:t>
      </w:r>
      <w:r w:rsidRPr="0072636F">
        <w:t>, 1609, sig. D2</w:t>
      </w:r>
      <w:r>
        <w:t>r</w:t>
      </w:r>
      <w:r w:rsidRPr="0072636F">
        <w:t>].</w:t>
      </w:r>
      <w:r>
        <w:t xml:space="preserve"> </w:t>
      </w:r>
      <w:r w:rsidRPr="0072636F">
        <w:t>It w</w:t>
      </w:r>
      <w:r w:rsidR="00DB1E34">
        <w:t>§</w:t>
      </w:r>
      <w:r w:rsidRPr="0072636F">
        <w:t>as presumably he who was commemorated by John Jenkins in the elegy ‘No, no, he is not gone. Markes’ for 3 voices and was the subject of a catch by William Lawes</w:t>
      </w:r>
      <w:r w:rsidR="00D81C1B">
        <w:t xml:space="preserve">, in John Hilton </w:t>
      </w:r>
      <w:r w:rsidR="00D81C1B" w:rsidRPr="00D81C1B">
        <w:rPr>
          <w:i/>
          <w:iCs/>
        </w:rPr>
        <w:t xml:space="preserve">Catch that </w:t>
      </w:r>
      <w:r w:rsidR="00D81C1B">
        <w:rPr>
          <w:i/>
          <w:iCs/>
        </w:rPr>
        <w:t>C</w:t>
      </w:r>
      <w:r w:rsidR="00D81C1B" w:rsidRPr="00D81C1B">
        <w:rPr>
          <w:i/>
          <w:iCs/>
        </w:rPr>
        <w:t xml:space="preserve">atch </w:t>
      </w:r>
      <w:r w:rsidR="00D81C1B">
        <w:rPr>
          <w:i/>
          <w:iCs/>
        </w:rPr>
        <w:t>C</w:t>
      </w:r>
      <w:r w:rsidR="00D81C1B" w:rsidRPr="00D81C1B">
        <w:rPr>
          <w:i/>
          <w:iCs/>
        </w:rPr>
        <w:t>an</w:t>
      </w:r>
      <w:r w:rsidR="00D81C1B">
        <w:t xml:space="preserve"> 1652, p. 93:</w:t>
      </w:r>
    </w:p>
    <w:p w14:paraId="3450FA13" w14:textId="6C15019E" w:rsidR="00566872" w:rsidRPr="00D81C1B" w:rsidRDefault="00566872" w:rsidP="00D81C1B">
      <w:pPr>
        <w:tabs>
          <w:tab w:val="right" w:pos="4762"/>
          <w:tab w:val="right" w:pos="9923"/>
        </w:tabs>
        <w:spacing w:before="60"/>
        <w:jc w:val="center"/>
        <w:rPr>
          <w:sz w:val="18"/>
          <w:szCs w:val="18"/>
        </w:rPr>
      </w:pPr>
      <w:r w:rsidRPr="00D81C1B">
        <w:rPr>
          <w:sz w:val="18"/>
          <w:szCs w:val="18"/>
        </w:rPr>
        <w:t>Stand still and listen if you hear with me</w:t>
      </w:r>
    </w:p>
    <w:p w14:paraId="7CEBED60" w14:textId="4915E82B" w:rsidR="00566872" w:rsidRPr="00D81C1B" w:rsidRDefault="00566872" w:rsidP="00D81C1B">
      <w:pPr>
        <w:tabs>
          <w:tab w:val="right" w:pos="4762"/>
          <w:tab w:val="right" w:pos="9923"/>
        </w:tabs>
        <w:jc w:val="center"/>
        <w:rPr>
          <w:sz w:val="18"/>
          <w:szCs w:val="18"/>
        </w:rPr>
      </w:pPr>
      <w:r w:rsidRPr="00D81C1B">
        <w:rPr>
          <w:sz w:val="18"/>
          <w:szCs w:val="18"/>
        </w:rPr>
        <w:t>Anthony Markes on his stump,</w:t>
      </w:r>
    </w:p>
    <w:p w14:paraId="68789781" w14:textId="32C24F33" w:rsidR="00566872" w:rsidRPr="00D81C1B" w:rsidRDefault="00566872" w:rsidP="00D81C1B">
      <w:pPr>
        <w:tabs>
          <w:tab w:val="right" w:pos="4762"/>
          <w:tab w:val="right" w:pos="9923"/>
        </w:tabs>
        <w:jc w:val="center"/>
        <w:rPr>
          <w:sz w:val="18"/>
          <w:szCs w:val="18"/>
        </w:rPr>
      </w:pPr>
      <w:r w:rsidRPr="00D81C1B">
        <w:rPr>
          <w:sz w:val="18"/>
          <w:szCs w:val="18"/>
        </w:rPr>
        <w:t>I sweare if in this vault he rest his bones,</w:t>
      </w:r>
    </w:p>
    <w:p w14:paraId="636516EA" w14:textId="6B292C5A" w:rsidR="00566872" w:rsidRDefault="00566872" w:rsidP="00D81C1B">
      <w:pPr>
        <w:tabs>
          <w:tab w:val="right" w:pos="4762"/>
          <w:tab w:val="right" w:pos="9923"/>
        </w:tabs>
        <w:jc w:val="center"/>
      </w:pPr>
      <w:r w:rsidRPr="00D81C1B">
        <w:rPr>
          <w:sz w:val="18"/>
          <w:szCs w:val="18"/>
        </w:rPr>
        <w:t>His spirit walks and charms these stones'</w:t>
      </w:r>
    </w:p>
    <w:p w14:paraId="3147842D" w14:textId="77777777" w:rsidR="00157A12" w:rsidRPr="00F70B90" w:rsidRDefault="00157A12" w:rsidP="00566872">
      <w:pPr>
        <w:tabs>
          <w:tab w:val="right" w:pos="4762"/>
          <w:tab w:val="right" w:pos="9923"/>
        </w:tabs>
        <w:spacing w:before="60"/>
        <w:ind w:left="284" w:hanging="142"/>
        <w:rPr>
          <w:b/>
          <w:sz w:val="18"/>
          <w:szCs w:val="18"/>
        </w:rPr>
      </w:pPr>
      <w:r w:rsidRPr="00117C9E">
        <w:rPr>
          <w:b/>
          <w:sz w:val="18"/>
          <w:szCs w:val="18"/>
        </w:rPr>
        <w:t>3</w:t>
      </w:r>
      <w:r>
        <w:rPr>
          <w:b/>
          <w:sz w:val="18"/>
          <w:szCs w:val="18"/>
        </w:rPr>
        <w:t>.</w:t>
      </w:r>
      <w:r w:rsidRPr="00117C9E">
        <w:rPr>
          <w:sz w:val="18"/>
          <w:szCs w:val="18"/>
        </w:rPr>
        <w:t xml:space="preserve"> GB-Cu Nn.6.36 [</w:t>
      </w:r>
      <w:r w:rsidRPr="00117C9E">
        <w:rPr>
          <w:i/>
          <w:sz w:val="18"/>
          <w:szCs w:val="18"/>
        </w:rPr>
        <w:t>c</w:t>
      </w:r>
      <w:r w:rsidRPr="00117C9E">
        <w:rPr>
          <w:sz w:val="18"/>
          <w:szCs w:val="18"/>
        </w:rPr>
        <w:t>.1610-1616], f. 35r</w:t>
      </w:r>
      <w:r>
        <w:rPr>
          <w:b/>
          <w:sz w:val="18"/>
          <w:szCs w:val="18"/>
        </w:rPr>
        <w:t xml:space="preserve"> </w:t>
      </w:r>
      <w:r w:rsidRPr="00117C9E">
        <w:rPr>
          <w:sz w:val="18"/>
          <w:szCs w:val="18"/>
        </w:rPr>
        <w:t xml:space="preserve">[Pavan] </w:t>
      </w:r>
      <w:r w:rsidRPr="00883563">
        <w:rPr>
          <w:i/>
          <w:iCs/>
          <w:sz w:val="18"/>
          <w:szCs w:val="18"/>
        </w:rPr>
        <w:t>An</w:t>
      </w:r>
      <w:r w:rsidRPr="00117C9E">
        <w:rPr>
          <w:sz w:val="18"/>
          <w:szCs w:val="18"/>
        </w:rPr>
        <w:t>[drew]</w:t>
      </w:r>
      <w:r w:rsidRPr="00883563">
        <w:rPr>
          <w:i/>
          <w:iCs/>
          <w:sz w:val="18"/>
          <w:szCs w:val="18"/>
        </w:rPr>
        <w:t>: Marks</w:t>
      </w:r>
      <w:r>
        <w:rPr>
          <w:sz w:val="18"/>
          <w:szCs w:val="18"/>
        </w:rPr>
        <w:tab/>
        <w:t>6</w:t>
      </w:r>
    </w:p>
    <w:p w14:paraId="1FA689A4" w14:textId="77777777" w:rsidR="00157A12" w:rsidRPr="00157A12" w:rsidRDefault="00157A12" w:rsidP="00157A12">
      <w:pPr>
        <w:tabs>
          <w:tab w:val="right" w:pos="4536"/>
          <w:tab w:val="right" w:pos="9923"/>
        </w:tabs>
        <w:ind w:left="284" w:right="226" w:hanging="142"/>
        <w:rPr>
          <w:sz w:val="16"/>
          <w:szCs w:val="16"/>
        </w:rPr>
      </w:pPr>
      <w:r>
        <w:rPr>
          <w:sz w:val="18"/>
          <w:szCs w:val="18"/>
        </w:rPr>
        <w:tab/>
      </w:r>
      <w:r w:rsidRPr="00157A12">
        <w:rPr>
          <w:sz w:val="16"/>
          <w:szCs w:val="16"/>
        </w:rPr>
        <w:t>7th to F and 8th to D; 3 strains of 15/18/21 bars without divisions. Whole chord at 1/2 added as obliterated in original</w:t>
      </w:r>
    </w:p>
    <w:p w14:paraId="2D238B3F" w14:textId="77777777" w:rsidR="00157A12" w:rsidRPr="0072636F" w:rsidRDefault="00157A12" w:rsidP="00157A12">
      <w:pPr>
        <w:tabs>
          <w:tab w:val="right" w:pos="4762"/>
          <w:tab w:val="right" w:pos="9923"/>
        </w:tabs>
        <w:spacing w:before="60"/>
        <w:jc w:val="center"/>
        <w:rPr>
          <w:bCs/>
          <w:smallCaps/>
          <w:szCs w:val="20"/>
        </w:rPr>
      </w:pPr>
      <w:r w:rsidRPr="0072636F">
        <w:rPr>
          <w:b/>
          <w:bCs/>
          <w:smallCaps/>
          <w:szCs w:val="20"/>
        </w:rPr>
        <w:t>Henry Porter</w:t>
      </w:r>
    </w:p>
    <w:p w14:paraId="47A1BD10" w14:textId="5973D1BC" w:rsidR="00157A12" w:rsidRDefault="00157A12" w:rsidP="00157A12">
      <w:pPr>
        <w:tabs>
          <w:tab w:val="right" w:pos="4762"/>
          <w:tab w:val="right" w:pos="9923"/>
        </w:tabs>
        <w:spacing w:before="60"/>
      </w:pPr>
      <w:r w:rsidRPr="0072636F">
        <w:t>Henry Porter [I?] is recorded as being sworn in as ‘musition</w:t>
      </w:r>
      <w:r>
        <w:t xml:space="preserve"> </w:t>
      </w:r>
      <w:r w:rsidRPr="0072636F">
        <w:t>for the Hoboyes and Sagbutts’ in May 1603 and appointed to a ‘place as one of his Majesties musicians for the sackbut’ in June 1603, a post held until his death in 1617 [</w:t>
      </w:r>
      <w:r w:rsidRPr="001D387B">
        <w:t>RECM</w:t>
      </w:r>
      <w:r w:rsidRPr="0072636F">
        <w:t xml:space="preserve"> IV &amp; VI</w:t>
      </w:r>
      <w:r w:rsidR="00DB1E34" w:rsidRPr="00DB1E34">
        <w:t>, BDECM, p. 904</w:t>
      </w:r>
      <w:r w:rsidRPr="0072636F">
        <w:t xml:space="preserve">]. However, what may be the same or a different Henry Porter [II?] received an allowance for livery as one of the ‘lutes &amp; others’, distinct from the ‘hoboies and sagbuttes’ at the funeral of Elizabeth I in April 1603 [RECM IV, p.2], and he may be the Henry Porter who was admitted B Mus from Christ Church, Oxford [cf. </w:t>
      </w:r>
      <w:r w:rsidRPr="0072636F">
        <w:rPr>
          <w:i/>
        </w:rPr>
        <w:t>New Grove</w:t>
      </w:r>
      <w:r w:rsidRPr="0072636F">
        <w:t>: Walter Porter].</w:t>
      </w:r>
      <w:r>
        <w:t xml:space="preserve"> </w:t>
      </w:r>
      <w:r w:rsidRPr="0072636F">
        <w:t>No.</w:t>
      </w:r>
      <w:r>
        <w:t xml:space="preserve"> </w:t>
      </w:r>
      <w:r w:rsidRPr="0072636F">
        <w:t xml:space="preserve">4 is presumably a galliard for the Countesse of Bedford [Lucy Harrington?] composed by H. Porter, probably </w:t>
      </w:r>
      <w:r w:rsidRPr="0072636F">
        <w:lastRenderedPageBreak/>
        <w:t xml:space="preserve">Henry [II] [whereas Francis Cutting’s pavan, ‘Cutting / E Porters Pauen’ </w:t>
      </w:r>
      <w:r>
        <w:t xml:space="preserve">GB-Cu </w:t>
      </w:r>
      <w:r w:rsidRPr="0072636F">
        <w:t>Dd.2.11, f.</w:t>
      </w:r>
      <w:r>
        <w:t xml:space="preserve"> </w:t>
      </w:r>
      <w:r w:rsidRPr="0072636F">
        <w:t>73</w:t>
      </w:r>
      <w:r>
        <w:t>r</w:t>
      </w:r>
      <w:r w:rsidRPr="0072636F">
        <w:t>, probably indicates that the dedicatee was E.Porter, possibly Endymion Porter, who on the the command of his lord, the marquis of Buckingham, paid £10 to a musician for presenting a set of books (Woodfill, p.</w:t>
      </w:r>
      <w:r>
        <w:t xml:space="preserve"> </w:t>
      </w:r>
      <w:r w:rsidRPr="0072636F">
        <w:t>61), although Lumsden gave it as Edward Porter in his PhD thesis].</w:t>
      </w:r>
      <w:r>
        <w:t xml:space="preserve"> </w:t>
      </w:r>
      <w:r w:rsidRPr="0072636F">
        <w:t>The pavan and galliard for mixed consort may also have been composed by Henry [II]: ‘M</w:t>
      </w:r>
      <w:r w:rsidRPr="0072636F">
        <w:rPr>
          <w:vertAlign w:val="superscript"/>
        </w:rPr>
        <w:t>r</w:t>
      </w:r>
      <w:r w:rsidRPr="0072636F">
        <w:t xml:space="preserve"> Porters Pauen’ </w:t>
      </w:r>
      <w:r>
        <w:t xml:space="preserve">GB-Cu </w:t>
      </w:r>
      <w:r w:rsidRPr="0072636F">
        <w:t>Dd.5.21, f.</w:t>
      </w:r>
      <w:r>
        <w:t xml:space="preserve"> </w:t>
      </w:r>
      <w:r w:rsidRPr="0072636F">
        <w:t>11</w:t>
      </w:r>
      <w:r>
        <w:t>r</w:t>
      </w:r>
      <w:r w:rsidRPr="0072636F">
        <w:t xml:space="preserve"> [recorder], untitled </w:t>
      </w:r>
      <w:r>
        <w:t xml:space="preserve">GB-Cu </w:t>
      </w:r>
      <w:r w:rsidRPr="0072636F">
        <w:t>Dd.3.18. ff.</w:t>
      </w:r>
      <w:r>
        <w:t xml:space="preserve"> </w:t>
      </w:r>
      <w:r w:rsidRPr="0072636F">
        <w:t>48v-49</w:t>
      </w:r>
      <w:r>
        <w:t>r</w:t>
      </w:r>
      <w:r w:rsidRPr="0072636F">
        <w:t xml:space="preserve"> [lute]; M</w:t>
      </w:r>
      <w:r w:rsidRPr="0072636F">
        <w:rPr>
          <w:vertAlign w:val="superscript"/>
        </w:rPr>
        <w:t>r</w:t>
      </w:r>
      <w:r w:rsidRPr="0072636F">
        <w:t xml:space="preserve"> Port</w:t>
      </w:r>
      <w:r w:rsidRPr="0072636F">
        <w:rPr>
          <w:vertAlign w:val="superscript"/>
        </w:rPr>
        <w:t>s</w:t>
      </w:r>
      <w:r w:rsidRPr="0072636F">
        <w:t xml:space="preserve"> galliard’ </w:t>
      </w:r>
      <w:r>
        <w:t xml:space="preserve">GB-Cu </w:t>
      </w:r>
      <w:r w:rsidRPr="0072636F">
        <w:t>Dd.5.21, f.</w:t>
      </w:r>
      <w:r>
        <w:t xml:space="preserve"> </w:t>
      </w:r>
      <w:r w:rsidRPr="0072636F">
        <w:t>11</w:t>
      </w:r>
      <w:r>
        <w:t>r</w:t>
      </w:r>
      <w:r w:rsidRPr="0072636F">
        <w:t xml:space="preserve"> [recorder], ‘Porters galliard’ </w:t>
      </w:r>
      <w:r>
        <w:t xml:space="preserve">GB-Cu </w:t>
      </w:r>
      <w:r w:rsidRPr="0072636F">
        <w:t>Dd.3.18, f.</w:t>
      </w:r>
      <w:r>
        <w:t xml:space="preserve"> </w:t>
      </w:r>
      <w:r w:rsidRPr="0072636F">
        <w:t>49</w:t>
      </w:r>
      <w:r>
        <w:t>r</w:t>
      </w:r>
      <w:r w:rsidRPr="0072636F">
        <w:t xml:space="preserve"> [lute].</w:t>
      </w:r>
      <w:r>
        <w:t xml:space="preserve"> </w:t>
      </w:r>
      <w:r w:rsidRPr="0072636F">
        <w:t xml:space="preserve">Henry [II?] was probably the father of Walter Porter, Gentleman of the Chappell, lutenist and singer who published </w:t>
      </w:r>
      <w:r w:rsidRPr="0072636F">
        <w:rPr>
          <w:i/>
        </w:rPr>
        <w:t>Madrigales and Ayres</w:t>
      </w:r>
      <w:r w:rsidRPr="0072636F">
        <w:t xml:space="preserve"> in 1632,</w:t>
      </w:r>
      <w:r>
        <w:t xml:space="preserve"> </w:t>
      </w:r>
      <w:r w:rsidRPr="0072636F">
        <w:t>dedicated to Lord Digby in whose house Walter was employed, and who was buried at St. Margarets, Westminster on 30 November 1659.</w:t>
      </w:r>
      <w:r>
        <w:t xml:space="preserve"> </w:t>
      </w:r>
      <w:r w:rsidRPr="0072636F">
        <w:t>Several trumpeters called Porter, George from 1623, another George from 1631 and William from 1641, may be members of the same family [RECM III, IV]. A Henrie Porder signed for the wages of the drummer Gavin Smith on several occasions 1587-9 - could this be a young Henry Porter [I or II] [RECM VI]?</w:t>
      </w:r>
      <w:r w:rsidR="00D319C2">
        <w:t xml:space="preserve"> </w:t>
      </w:r>
    </w:p>
    <w:p w14:paraId="5298A050" w14:textId="77777777" w:rsidR="006D3BAF" w:rsidRDefault="00157A12" w:rsidP="00566872">
      <w:pPr>
        <w:tabs>
          <w:tab w:val="right" w:pos="4762"/>
          <w:tab w:val="right" w:pos="9923"/>
        </w:tabs>
        <w:spacing w:before="60"/>
        <w:ind w:left="284" w:hanging="142"/>
        <w:rPr>
          <w:sz w:val="18"/>
          <w:szCs w:val="18"/>
        </w:rPr>
      </w:pPr>
      <w:r w:rsidRPr="00117C9E">
        <w:rPr>
          <w:b/>
          <w:sz w:val="18"/>
          <w:szCs w:val="18"/>
        </w:rPr>
        <w:t>4.</w:t>
      </w:r>
      <w:r w:rsidRPr="00117C9E">
        <w:rPr>
          <w:sz w:val="18"/>
          <w:szCs w:val="18"/>
        </w:rPr>
        <w:tab/>
        <w:t xml:space="preserve"> GB-Cu Dd.5.78.3, f. 70v</w:t>
      </w:r>
      <w:r w:rsidRPr="00883563">
        <w:rPr>
          <w:sz w:val="18"/>
          <w:szCs w:val="18"/>
        </w:rPr>
        <w:t xml:space="preserve"> </w:t>
      </w:r>
      <w:r w:rsidRPr="00883563">
        <w:rPr>
          <w:i/>
          <w:iCs/>
          <w:sz w:val="18"/>
          <w:szCs w:val="18"/>
        </w:rPr>
        <w:t>The Countesse of Bedfords</w:t>
      </w:r>
      <w:r w:rsidRPr="00117C9E">
        <w:rPr>
          <w:sz w:val="18"/>
          <w:szCs w:val="18"/>
        </w:rPr>
        <w:t xml:space="preserve"> </w:t>
      </w:r>
    </w:p>
    <w:p w14:paraId="22DEEC1A" w14:textId="444B103A" w:rsidR="00157A12" w:rsidRPr="004116E3" w:rsidRDefault="006D3BAF" w:rsidP="00157A12">
      <w:pPr>
        <w:tabs>
          <w:tab w:val="right" w:pos="4762"/>
          <w:tab w:val="right" w:pos="9923"/>
        </w:tabs>
        <w:ind w:left="284" w:hanging="142"/>
        <w:rPr>
          <w:sz w:val="18"/>
          <w:szCs w:val="18"/>
        </w:rPr>
      </w:pPr>
      <w:r>
        <w:rPr>
          <w:sz w:val="18"/>
          <w:szCs w:val="18"/>
        </w:rPr>
        <w:tab/>
      </w:r>
      <w:r w:rsidR="00157A12" w:rsidRPr="004116E3">
        <w:rPr>
          <w:sz w:val="18"/>
          <w:szCs w:val="18"/>
        </w:rPr>
        <w:t xml:space="preserve">[Galliard] </w:t>
      </w:r>
      <w:r w:rsidR="00157A12" w:rsidRPr="004116E3">
        <w:rPr>
          <w:i/>
          <w:iCs/>
          <w:sz w:val="18"/>
          <w:szCs w:val="18"/>
        </w:rPr>
        <w:t>H</w:t>
      </w:r>
      <w:r w:rsidR="00157A12" w:rsidRPr="004116E3">
        <w:rPr>
          <w:sz w:val="18"/>
          <w:szCs w:val="18"/>
        </w:rPr>
        <w:t>[enry?]</w:t>
      </w:r>
      <w:r w:rsidR="00157A12" w:rsidRPr="004116E3">
        <w:rPr>
          <w:i/>
          <w:iCs/>
          <w:sz w:val="18"/>
          <w:szCs w:val="18"/>
        </w:rPr>
        <w:t>: Porter</w:t>
      </w:r>
      <w:r w:rsidR="00157A12" w:rsidRPr="004116E3">
        <w:rPr>
          <w:sz w:val="18"/>
          <w:szCs w:val="18"/>
        </w:rPr>
        <w:tab/>
        <w:t>7</w:t>
      </w:r>
    </w:p>
    <w:p w14:paraId="5D145A64" w14:textId="0A49DD2A" w:rsidR="00157A12" w:rsidRPr="004116E3" w:rsidRDefault="00157A12" w:rsidP="00157A12">
      <w:pPr>
        <w:tabs>
          <w:tab w:val="right" w:pos="4762"/>
          <w:tab w:val="right" w:pos="9923"/>
        </w:tabs>
        <w:ind w:left="284" w:hanging="142"/>
        <w:rPr>
          <w:sz w:val="16"/>
          <w:szCs w:val="16"/>
        </w:rPr>
      </w:pPr>
      <w:r w:rsidRPr="004116E3">
        <w:rPr>
          <w:sz w:val="18"/>
          <w:szCs w:val="18"/>
        </w:rPr>
        <w:tab/>
      </w:r>
      <w:r w:rsidR="004116E3" w:rsidRPr="004116E3">
        <w:rPr>
          <w:sz w:val="16"/>
          <w:szCs w:val="16"/>
        </w:rPr>
        <w:t xml:space="preserve">Dowland dedicated his second book of ayres to Lucie Comptesse of Bedford (d.1627); </w:t>
      </w:r>
      <w:r w:rsidRPr="004116E3">
        <w:rPr>
          <w:sz w:val="16"/>
          <w:szCs w:val="16"/>
        </w:rPr>
        <w:t>7th to D; 3 strains of 8/9/9 bars without divisions</w:t>
      </w:r>
    </w:p>
    <w:p w14:paraId="27085CE6" w14:textId="06E099F5" w:rsidR="0072636F" w:rsidRPr="0072636F" w:rsidRDefault="0072636F" w:rsidP="006A1060">
      <w:pPr>
        <w:tabs>
          <w:tab w:val="right" w:pos="4762"/>
          <w:tab w:val="right" w:pos="9923"/>
        </w:tabs>
        <w:spacing w:before="60"/>
        <w:jc w:val="center"/>
        <w:rPr>
          <w:bCs/>
          <w:smallCaps/>
          <w:szCs w:val="20"/>
        </w:rPr>
      </w:pPr>
      <w:r w:rsidRPr="0072636F">
        <w:rPr>
          <w:b/>
          <w:bCs/>
          <w:smallCaps/>
          <w:szCs w:val="20"/>
        </w:rPr>
        <w:t>Jeremy Chamberlaine</w:t>
      </w:r>
    </w:p>
    <w:p w14:paraId="73788247" w14:textId="04D6FA3F" w:rsidR="00FF1E46" w:rsidRDefault="0072636F" w:rsidP="006A1060">
      <w:pPr>
        <w:tabs>
          <w:tab w:val="right" w:pos="4762"/>
          <w:tab w:val="right" w:pos="9923"/>
        </w:tabs>
        <w:spacing w:before="60"/>
      </w:pPr>
      <w:r w:rsidRPr="0072636F">
        <w:t xml:space="preserve">Jeremy Chamberlaine is known only from the two lute solos ascribed to him in </w:t>
      </w:r>
      <w:r w:rsidR="00FB6DF2">
        <w:t xml:space="preserve">GB-Cu </w:t>
      </w:r>
      <w:r w:rsidRPr="0072636F">
        <w:t>Dd.9.33 dated c.1600-1605 [nos. 5 &amp; 6] and</w:t>
      </w:r>
      <w:r w:rsidR="00FB6DF2">
        <w:t xml:space="preserve"> </w:t>
      </w:r>
      <w:r w:rsidRPr="0072636F">
        <w:t xml:space="preserve">the lyra viol solo ‘A toy of Chamberlaine’ [tuning: ffhfh] in </w:t>
      </w:r>
      <w:r w:rsidR="00FB6DF2">
        <w:t>IRL-Dtc</w:t>
      </w:r>
      <w:r w:rsidRPr="0072636F">
        <w:t xml:space="preserve"> 408/</w:t>
      </w:r>
      <w:r w:rsidR="00FB6DF2">
        <w:t>I</w:t>
      </w:r>
      <w:r w:rsidRPr="0072636F">
        <w:t xml:space="preserve">I </w:t>
      </w:r>
      <w:r w:rsidR="00FB6DF2">
        <w:t>[</w:t>
      </w:r>
      <w:r w:rsidRPr="0072636F">
        <w:t>c.1620], p.</w:t>
      </w:r>
      <w:r w:rsidR="00FB6DF2">
        <w:t xml:space="preserve"> </w:t>
      </w:r>
      <w:r w:rsidRPr="0072636F">
        <w:t>74, if it refers to the same Chamberlaine.</w:t>
      </w:r>
      <w:r w:rsidR="00FB6DF2">
        <w:t xml:space="preserve"> </w:t>
      </w:r>
      <w:r w:rsidRPr="0072636F">
        <w:t>It is possible therefore that he played and composed for both lute and lyra viol.</w:t>
      </w:r>
      <w:r w:rsidR="00FB6DF2">
        <w:t xml:space="preserve"> </w:t>
      </w:r>
      <w:r w:rsidRPr="0072636F">
        <w:t>His relationship, if any, to Sir John Chamberlaine, whose correspondence with Dudley Carleton is recorded between 1600 and 1626 [cf. RECM VIII], is not known.</w:t>
      </w:r>
    </w:p>
    <w:p w14:paraId="156A9447" w14:textId="0284AD3A" w:rsidR="00F70B90" w:rsidRDefault="006A1060" w:rsidP="00566872">
      <w:pPr>
        <w:tabs>
          <w:tab w:val="right" w:pos="4762"/>
          <w:tab w:val="right" w:pos="9923"/>
        </w:tabs>
        <w:spacing w:before="60"/>
        <w:ind w:left="284" w:hanging="142"/>
        <w:rPr>
          <w:sz w:val="18"/>
          <w:szCs w:val="18"/>
        </w:rPr>
      </w:pPr>
      <w:r w:rsidRPr="00117C9E">
        <w:rPr>
          <w:b/>
          <w:sz w:val="18"/>
          <w:szCs w:val="18"/>
        </w:rPr>
        <w:t>5.</w:t>
      </w:r>
      <w:r w:rsidRPr="00117C9E">
        <w:rPr>
          <w:sz w:val="18"/>
          <w:szCs w:val="18"/>
        </w:rPr>
        <w:tab/>
      </w:r>
      <w:r>
        <w:rPr>
          <w:sz w:val="18"/>
          <w:szCs w:val="18"/>
        </w:rPr>
        <w:t xml:space="preserve"> </w:t>
      </w:r>
      <w:r w:rsidRPr="00117C9E">
        <w:rPr>
          <w:sz w:val="18"/>
          <w:szCs w:val="18"/>
        </w:rPr>
        <w:t>GB-Cu Dd.9.33 [</w:t>
      </w:r>
      <w:r w:rsidRPr="00117C9E">
        <w:rPr>
          <w:i/>
          <w:sz w:val="18"/>
          <w:szCs w:val="18"/>
        </w:rPr>
        <w:t>c</w:t>
      </w:r>
      <w:r w:rsidRPr="00117C9E">
        <w:rPr>
          <w:sz w:val="18"/>
          <w:szCs w:val="18"/>
        </w:rPr>
        <w:t>.1600-5], f. 76r ii</w:t>
      </w:r>
      <w:r w:rsidRPr="00883563">
        <w:rPr>
          <w:sz w:val="18"/>
          <w:szCs w:val="18"/>
        </w:rPr>
        <w:t xml:space="preserve"> </w:t>
      </w:r>
      <w:r w:rsidRPr="00883563">
        <w:rPr>
          <w:i/>
          <w:iCs/>
          <w:sz w:val="18"/>
          <w:szCs w:val="18"/>
        </w:rPr>
        <w:t>Jer</w:t>
      </w:r>
      <w:r w:rsidRPr="00117C9E">
        <w:rPr>
          <w:sz w:val="18"/>
          <w:szCs w:val="18"/>
        </w:rPr>
        <w:t xml:space="preserve">[emy] </w:t>
      </w:r>
      <w:r w:rsidRPr="00883563">
        <w:rPr>
          <w:i/>
          <w:iCs/>
          <w:sz w:val="18"/>
          <w:szCs w:val="18"/>
        </w:rPr>
        <w:t>Chamb</w:t>
      </w:r>
      <w:r w:rsidRPr="00117C9E">
        <w:rPr>
          <w:sz w:val="18"/>
          <w:szCs w:val="18"/>
        </w:rPr>
        <w:t>[er]</w:t>
      </w:r>
      <w:r w:rsidRPr="00883563">
        <w:rPr>
          <w:i/>
          <w:iCs/>
          <w:sz w:val="18"/>
          <w:szCs w:val="18"/>
        </w:rPr>
        <w:t>laine</w:t>
      </w:r>
      <w:r w:rsidRPr="00117C9E">
        <w:rPr>
          <w:sz w:val="18"/>
          <w:szCs w:val="18"/>
        </w:rPr>
        <w:t xml:space="preserve"> </w:t>
      </w:r>
      <w:r w:rsidR="00F70B90">
        <w:rPr>
          <w:sz w:val="18"/>
          <w:szCs w:val="18"/>
        </w:rPr>
        <w:tab/>
        <w:t>7</w:t>
      </w:r>
    </w:p>
    <w:p w14:paraId="0EE7740D" w14:textId="646802C2" w:rsidR="006A1060" w:rsidRPr="00117C9E" w:rsidRDefault="00F70B90" w:rsidP="006A1060">
      <w:pPr>
        <w:tabs>
          <w:tab w:val="right" w:pos="4762"/>
          <w:tab w:val="right" w:pos="9923"/>
        </w:tabs>
        <w:ind w:left="284" w:hanging="142"/>
        <w:rPr>
          <w:sz w:val="18"/>
          <w:szCs w:val="18"/>
        </w:rPr>
      </w:pPr>
      <w:r>
        <w:rPr>
          <w:sz w:val="18"/>
          <w:szCs w:val="18"/>
        </w:rPr>
        <w:tab/>
      </w:r>
      <w:r w:rsidR="006A1060" w:rsidRPr="00117C9E">
        <w:rPr>
          <w:sz w:val="18"/>
          <w:szCs w:val="18"/>
        </w:rPr>
        <w:t>[Jig]</w:t>
      </w:r>
      <w:r>
        <w:rPr>
          <w:sz w:val="18"/>
          <w:szCs w:val="18"/>
        </w:rPr>
        <w:t xml:space="preserve"> </w:t>
      </w:r>
      <w:r w:rsidR="006A1060" w:rsidRPr="00157A12">
        <w:rPr>
          <w:sz w:val="16"/>
          <w:szCs w:val="16"/>
        </w:rPr>
        <w:t>7th to D; 2 strains of 8 bars</w:t>
      </w:r>
    </w:p>
    <w:p w14:paraId="605BBEBC" w14:textId="1D764EA0" w:rsidR="006A1060" w:rsidRDefault="006A1060" w:rsidP="006A1060">
      <w:pPr>
        <w:tabs>
          <w:tab w:val="right" w:pos="4762"/>
          <w:tab w:val="right" w:pos="9923"/>
        </w:tabs>
        <w:ind w:left="284" w:hanging="142"/>
        <w:rPr>
          <w:sz w:val="18"/>
          <w:szCs w:val="18"/>
        </w:rPr>
      </w:pPr>
      <w:r w:rsidRPr="00117C9E">
        <w:rPr>
          <w:b/>
          <w:sz w:val="18"/>
          <w:szCs w:val="18"/>
        </w:rPr>
        <w:t>6.</w:t>
      </w:r>
      <w:r w:rsidRPr="00117C9E">
        <w:rPr>
          <w:sz w:val="18"/>
          <w:szCs w:val="18"/>
        </w:rPr>
        <w:tab/>
        <w:t xml:space="preserve"> GB-Cu Dd.9.33, f. 76r i</w:t>
      </w:r>
      <w:r w:rsidRPr="00883563">
        <w:rPr>
          <w:sz w:val="18"/>
          <w:szCs w:val="18"/>
        </w:rPr>
        <w:t xml:space="preserve"> </w:t>
      </w:r>
      <w:r w:rsidRPr="00883563">
        <w:rPr>
          <w:i/>
          <w:iCs/>
          <w:sz w:val="18"/>
          <w:szCs w:val="18"/>
        </w:rPr>
        <w:t>Jeremy Chamb</w:t>
      </w:r>
      <w:r w:rsidRPr="00117C9E">
        <w:rPr>
          <w:sz w:val="18"/>
          <w:szCs w:val="18"/>
        </w:rPr>
        <w:t>[er]</w:t>
      </w:r>
      <w:r w:rsidRPr="00883563">
        <w:rPr>
          <w:i/>
          <w:iCs/>
          <w:sz w:val="18"/>
          <w:szCs w:val="18"/>
        </w:rPr>
        <w:t xml:space="preserve">layne </w:t>
      </w:r>
      <w:r w:rsidRPr="00117C9E">
        <w:rPr>
          <w:sz w:val="18"/>
          <w:szCs w:val="18"/>
        </w:rPr>
        <w:t>[Almain]</w:t>
      </w:r>
      <w:r w:rsidR="00F70B90">
        <w:rPr>
          <w:sz w:val="18"/>
          <w:szCs w:val="18"/>
        </w:rPr>
        <w:tab/>
        <w:t>8</w:t>
      </w:r>
    </w:p>
    <w:p w14:paraId="464AEEB8" w14:textId="2C7E9F05" w:rsidR="006A1060" w:rsidRPr="006A1060" w:rsidRDefault="006A1060" w:rsidP="00157A12">
      <w:pPr>
        <w:tabs>
          <w:tab w:val="right" w:pos="4536"/>
          <w:tab w:val="right" w:pos="9923"/>
        </w:tabs>
        <w:ind w:left="284" w:right="226" w:hanging="142"/>
        <w:rPr>
          <w:sz w:val="18"/>
          <w:szCs w:val="18"/>
        </w:rPr>
      </w:pPr>
      <w:r>
        <w:rPr>
          <w:sz w:val="18"/>
          <w:szCs w:val="18"/>
        </w:rPr>
        <w:tab/>
      </w:r>
      <w:r w:rsidRPr="00117C9E">
        <w:rPr>
          <w:sz w:val="18"/>
          <w:szCs w:val="18"/>
        </w:rPr>
        <w:t xml:space="preserve">7th to D; 3 strains of 8 bars with divisions. Changes: 3/3 c2 to e2; </w:t>
      </w:r>
      <w:r w:rsidR="00087339">
        <w:rPr>
          <w:sz w:val="18"/>
          <w:szCs w:val="18"/>
        </w:rPr>
        <w:t xml:space="preserve">6/4 c2 to e2; </w:t>
      </w:r>
      <w:r w:rsidRPr="00117C9E">
        <w:rPr>
          <w:sz w:val="18"/>
          <w:szCs w:val="18"/>
        </w:rPr>
        <w:t xml:space="preserve">23/1-2 rhythm signs </w:t>
      </w:r>
      <w:r w:rsidR="00087339">
        <w:rPr>
          <w:sz w:val="18"/>
          <w:szCs w:val="18"/>
        </w:rPr>
        <w:t>dotted crotchet quaver</w:t>
      </w:r>
      <w:r w:rsidRPr="00117C9E">
        <w:rPr>
          <w:sz w:val="18"/>
          <w:szCs w:val="18"/>
        </w:rPr>
        <w:t xml:space="preserve"> to </w:t>
      </w:r>
      <w:r w:rsidR="00087339">
        <w:rPr>
          <w:sz w:val="18"/>
          <w:szCs w:val="18"/>
        </w:rPr>
        <w:t>dotted quaver semiquaver</w:t>
      </w:r>
      <w:r w:rsidRPr="00117C9E">
        <w:rPr>
          <w:sz w:val="18"/>
          <w:szCs w:val="18"/>
        </w:rPr>
        <w:t>; 27/1 h2 to g2</w:t>
      </w:r>
    </w:p>
    <w:p w14:paraId="5F6DD91C" w14:textId="77777777" w:rsidR="00157A12" w:rsidRPr="00FF1E46" w:rsidRDefault="00157A12" w:rsidP="00157A12">
      <w:pPr>
        <w:tabs>
          <w:tab w:val="right" w:pos="4762"/>
          <w:tab w:val="right" w:pos="9923"/>
        </w:tabs>
        <w:spacing w:before="60"/>
        <w:jc w:val="center"/>
        <w:rPr>
          <w:bCs/>
          <w:smallCaps/>
          <w:szCs w:val="20"/>
        </w:rPr>
      </w:pPr>
      <w:r w:rsidRPr="00FF1E46">
        <w:rPr>
          <w:b/>
          <w:bCs/>
          <w:smallCaps/>
          <w:szCs w:val="20"/>
        </w:rPr>
        <w:t>Thomas Vautor</w:t>
      </w:r>
    </w:p>
    <w:p w14:paraId="142EE7C2" w14:textId="77777777" w:rsidR="00157A12" w:rsidRPr="0072636F" w:rsidRDefault="00157A12" w:rsidP="00157A12">
      <w:pPr>
        <w:tabs>
          <w:tab w:val="right" w:pos="4762"/>
          <w:tab w:val="right" w:pos="9923"/>
        </w:tabs>
        <w:spacing w:before="60"/>
      </w:pPr>
      <w:r w:rsidRPr="0072636F">
        <w:t xml:space="preserve">The lute almain in CUL Add.3056 is presumably by the </w:t>
      </w:r>
      <w:r w:rsidRPr="00FF1E46">
        <w:t>Thomas Vautor</w:t>
      </w:r>
      <w:r w:rsidRPr="0072636F">
        <w:t xml:space="preserve">, admitted B Mus in 1616 from Lincoln College, Oxford [cf. </w:t>
      </w:r>
      <w:r w:rsidRPr="0072636F">
        <w:rPr>
          <w:i/>
        </w:rPr>
        <w:t>New Grove</w:t>
      </w:r>
      <w:r>
        <w:rPr>
          <w:i/>
        </w:rPr>
        <w:t xml:space="preserve"> Online</w:t>
      </w:r>
      <w:r w:rsidRPr="0072636F">
        <w:t xml:space="preserve">]. He published </w:t>
      </w:r>
      <w:r w:rsidRPr="0072636F">
        <w:rPr>
          <w:i/>
        </w:rPr>
        <w:t>The first set: being songs of divers ayres and natures</w:t>
      </w:r>
      <w:r w:rsidRPr="0072636F">
        <w:t xml:space="preserve"> in 1619 [mod. ed. Fellowes EH, </w:t>
      </w:r>
      <w:r w:rsidRPr="0072636F">
        <w:rPr>
          <w:i/>
        </w:rPr>
        <w:t>The English Madrigalists</w:t>
      </w:r>
      <w:r w:rsidRPr="0072636F">
        <w:t>, vol.</w:t>
      </w:r>
      <w:r>
        <w:t xml:space="preserve"> </w:t>
      </w:r>
      <w:r w:rsidRPr="0072636F">
        <w:t>34], opening with 3 balletts and dedicated to George Villiers, Duke of Buckingham, ‘Whereof some were composed in your tender years and in your most worthy fathers house. Vautor’s reward is noted for 1620 in the Buckingham accounts, where he was presumably employed: ‘to a musition that presented a set of books’ [Price, pp.</w:t>
      </w:r>
      <w:r>
        <w:t xml:space="preserve"> </w:t>
      </w:r>
      <w:r w:rsidRPr="0072636F">
        <w:t>185 &amp; 221].</w:t>
      </w:r>
      <w:r>
        <w:t xml:space="preserve"> </w:t>
      </w:r>
    </w:p>
    <w:p w14:paraId="667DB61F" w14:textId="3F63E384" w:rsidR="00157A12" w:rsidRPr="00F70B90" w:rsidRDefault="00157A12" w:rsidP="00566872">
      <w:pPr>
        <w:tabs>
          <w:tab w:val="right" w:pos="4762"/>
          <w:tab w:val="right" w:pos="9923"/>
        </w:tabs>
        <w:spacing w:before="60"/>
        <w:ind w:left="284" w:hanging="142"/>
        <w:rPr>
          <w:b/>
          <w:sz w:val="18"/>
          <w:szCs w:val="18"/>
        </w:rPr>
      </w:pPr>
      <w:r w:rsidRPr="00117C9E">
        <w:rPr>
          <w:b/>
          <w:sz w:val="18"/>
          <w:szCs w:val="18"/>
        </w:rPr>
        <w:t>7.</w:t>
      </w:r>
      <w:r w:rsidRPr="00117C9E">
        <w:rPr>
          <w:b/>
          <w:sz w:val="18"/>
          <w:szCs w:val="18"/>
        </w:rPr>
        <w:tab/>
        <w:t xml:space="preserve"> </w:t>
      </w:r>
      <w:r w:rsidRPr="00117C9E">
        <w:rPr>
          <w:sz w:val="18"/>
          <w:szCs w:val="18"/>
        </w:rPr>
        <w:t>GB-Cu Add.3056 [</w:t>
      </w:r>
      <w:r w:rsidRPr="00117C9E">
        <w:rPr>
          <w:i/>
          <w:sz w:val="18"/>
          <w:szCs w:val="18"/>
        </w:rPr>
        <w:t>c.</w:t>
      </w:r>
      <w:r w:rsidRPr="00117C9E">
        <w:rPr>
          <w:sz w:val="18"/>
          <w:szCs w:val="18"/>
        </w:rPr>
        <w:t>1610], f. 47v</w:t>
      </w:r>
      <w:r>
        <w:rPr>
          <w:sz w:val="18"/>
          <w:szCs w:val="18"/>
        </w:rPr>
        <w:t xml:space="preserve"> </w:t>
      </w:r>
      <w:r w:rsidRPr="00883563">
        <w:rPr>
          <w:i/>
          <w:iCs/>
          <w:sz w:val="18"/>
          <w:szCs w:val="18"/>
        </w:rPr>
        <w:t>Almaine T</w:t>
      </w:r>
      <w:r w:rsidRPr="00117C9E">
        <w:rPr>
          <w:sz w:val="18"/>
          <w:szCs w:val="18"/>
        </w:rPr>
        <w:t>[homas]</w:t>
      </w:r>
      <w:r w:rsidRPr="00883563">
        <w:rPr>
          <w:i/>
          <w:iCs/>
          <w:sz w:val="18"/>
          <w:szCs w:val="18"/>
        </w:rPr>
        <w:t>. Vautor</w:t>
      </w:r>
      <w:r>
        <w:rPr>
          <w:sz w:val="18"/>
          <w:szCs w:val="18"/>
        </w:rPr>
        <w:tab/>
        <w:t>9</w:t>
      </w:r>
    </w:p>
    <w:p w14:paraId="7FC0A963" w14:textId="77777777" w:rsidR="00157A12" w:rsidRPr="00157A12" w:rsidRDefault="00157A12" w:rsidP="00157A12">
      <w:pPr>
        <w:tabs>
          <w:tab w:val="right" w:pos="4536"/>
          <w:tab w:val="right" w:pos="9923"/>
        </w:tabs>
        <w:ind w:left="284" w:right="226" w:hanging="142"/>
        <w:rPr>
          <w:sz w:val="16"/>
          <w:szCs w:val="16"/>
        </w:rPr>
      </w:pPr>
      <w:r>
        <w:rPr>
          <w:sz w:val="18"/>
          <w:szCs w:val="18"/>
        </w:rPr>
        <w:tab/>
      </w:r>
      <w:r w:rsidRPr="00157A12">
        <w:rPr>
          <w:sz w:val="16"/>
          <w:szCs w:val="16"/>
        </w:rPr>
        <w:t>7th to D; 2 strains of 8 bars with divisions. Changes: 15/5 a5 added; 24/2 a2 omitted; 32/2 d7 added.</w:t>
      </w:r>
    </w:p>
    <w:p w14:paraId="0EE6230B" w14:textId="3221679E" w:rsidR="0072636F" w:rsidRPr="0072636F" w:rsidRDefault="00BC7B47" w:rsidP="006A1060">
      <w:pPr>
        <w:tabs>
          <w:tab w:val="right" w:pos="4762"/>
          <w:tab w:val="right" w:pos="9923"/>
        </w:tabs>
        <w:spacing w:before="60"/>
        <w:jc w:val="center"/>
        <w:rPr>
          <w:bCs/>
          <w:smallCaps/>
          <w:szCs w:val="20"/>
        </w:rPr>
      </w:pPr>
      <w:r>
        <w:rPr>
          <w:b/>
          <w:bCs/>
          <w:smallCaps/>
          <w:szCs w:val="20"/>
        </w:rPr>
        <w:br w:type="column"/>
      </w:r>
      <w:r w:rsidR="0072636F" w:rsidRPr="0072636F">
        <w:rPr>
          <w:b/>
          <w:bCs/>
          <w:smallCaps/>
          <w:szCs w:val="20"/>
        </w:rPr>
        <w:t>William Simmes</w:t>
      </w:r>
    </w:p>
    <w:p w14:paraId="3DC82DF8" w14:textId="0F5E5CF9" w:rsidR="0072636F" w:rsidRDefault="0072636F" w:rsidP="006A1060">
      <w:pPr>
        <w:tabs>
          <w:tab w:val="right" w:pos="4762"/>
          <w:tab w:val="right" w:pos="9923"/>
        </w:tabs>
        <w:spacing w:before="60"/>
      </w:pPr>
      <w:r w:rsidRPr="0072636F">
        <w:t>Two William Simmes are known, both matriculating from Exeter College, Oxford, one in 1585 and the other in 1607 (father and son?).</w:t>
      </w:r>
      <w:r w:rsidR="00FB6DF2">
        <w:t xml:space="preserve"> </w:t>
      </w:r>
      <w:r w:rsidRPr="0072636F">
        <w:t xml:space="preserve">One was in the service of the Earl of Dorset in 1608 and may be the composer of the extant consort music: 7 fantasies for 5 viols (the first is in </w:t>
      </w:r>
      <w:r w:rsidRPr="0072636F">
        <w:rPr>
          <w:i/>
        </w:rPr>
        <w:t>Musica Britannica</w:t>
      </w:r>
      <w:r w:rsidRPr="0072636F">
        <w:t xml:space="preserve"> 9, no. 46) and 4 verse anthems in various sources [cf. </w:t>
      </w:r>
      <w:r w:rsidRPr="0072636F">
        <w:rPr>
          <w:i/>
        </w:rPr>
        <w:t>New Grove</w:t>
      </w:r>
      <w:r w:rsidRPr="0072636F">
        <w:t xml:space="preserve"> and Ashbee &amp; Holman</w:t>
      </w:r>
      <w:r w:rsidR="00BC7B47">
        <w:t xml:space="preserve"> 1996, </w:t>
      </w:r>
      <w:r w:rsidR="00BC7B47" w:rsidRPr="00BC7B47">
        <w:rPr>
          <w:i/>
          <w:iCs/>
        </w:rPr>
        <w:t>op cit.</w:t>
      </w:r>
      <w:r w:rsidRPr="0072636F">
        <w:t>, p</w:t>
      </w:r>
      <w:r w:rsidR="00FB6DF2">
        <w:t xml:space="preserve">. </w:t>
      </w:r>
      <w:r w:rsidRPr="0072636F">
        <w:t>249].</w:t>
      </w:r>
      <w:r w:rsidR="00FB6DF2">
        <w:t xml:space="preserve"> </w:t>
      </w:r>
      <w:r w:rsidRPr="0072636F">
        <w:t xml:space="preserve">The two lute solos in </w:t>
      </w:r>
      <w:r w:rsidR="00FB6DF2">
        <w:t xml:space="preserve">GB-Cu </w:t>
      </w:r>
      <w:r w:rsidRPr="0072636F">
        <w:t>Nn.6.36 ascribed ‘Sims’ may be tentatively assigned to the same composer, and it can be assumed there is no connection with lute and other settings of ‘Mal Sims/Simms/Symes’, the popular tune found in numerous English and continental sources.</w:t>
      </w:r>
      <w:r w:rsidR="00FB6DF2">
        <w:t xml:space="preserve"> </w:t>
      </w:r>
      <w:r w:rsidRPr="0072636F">
        <w:t xml:space="preserve">Archibald Sym/ Syme/ Simme, a trumpeter mentioned in court records from 1603 until 17 March 1607 ‘on which day he departed this life’ [RECM IV], is probably too early to be the composer of the pavan and galliard here. </w:t>
      </w:r>
    </w:p>
    <w:p w14:paraId="1BE97504" w14:textId="7BE29F15" w:rsidR="006A1060" w:rsidRPr="00F70B90" w:rsidRDefault="006A1060" w:rsidP="00566872">
      <w:pPr>
        <w:tabs>
          <w:tab w:val="right" w:pos="4762"/>
          <w:tab w:val="right" w:pos="9923"/>
        </w:tabs>
        <w:spacing w:before="60"/>
        <w:ind w:left="284" w:hanging="142"/>
        <w:rPr>
          <w:sz w:val="18"/>
          <w:szCs w:val="18"/>
        </w:rPr>
      </w:pPr>
      <w:r w:rsidRPr="00117C9E">
        <w:rPr>
          <w:b/>
          <w:sz w:val="18"/>
          <w:szCs w:val="18"/>
        </w:rPr>
        <w:t>8.</w:t>
      </w:r>
      <w:r w:rsidRPr="00117C9E">
        <w:rPr>
          <w:sz w:val="18"/>
          <w:szCs w:val="18"/>
        </w:rPr>
        <w:tab/>
      </w:r>
      <w:r>
        <w:rPr>
          <w:sz w:val="18"/>
          <w:szCs w:val="18"/>
        </w:rPr>
        <w:t xml:space="preserve"> </w:t>
      </w:r>
      <w:r w:rsidRPr="00117C9E">
        <w:rPr>
          <w:sz w:val="18"/>
          <w:szCs w:val="18"/>
        </w:rPr>
        <w:t xml:space="preserve">GB-Cu Nn.6.36, ff. 22v-23r [Pavan] [William?] </w:t>
      </w:r>
      <w:r w:rsidRPr="00883563">
        <w:rPr>
          <w:i/>
          <w:iCs/>
          <w:sz w:val="18"/>
          <w:szCs w:val="18"/>
        </w:rPr>
        <w:t>Sim</w:t>
      </w:r>
      <w:r w:rsidRPr="00117C9E">
        <w:rPr>
          <w:sz w:val="18"/>
          <w:szCs w:val="18"/>
        </w:rPr>
        <w:t>[me]</w:t>
      </w:r>
      <w:r w:rsidRPr="00883563">
        <w:rPr>
          <w:i/>
          <w:iCs/>
          <w:sz w:val="18"/>
          <w:szCs w:val="18"/>
        </w:rPr>
        <w:t>s</w:t>
      </w:r>
      <w:r w:rsidR="00F70B90">
        <w:rPr>
          <w:sz w:val="18"/>
          <w:szCs w:val="18"/>
        </w:rPr>
        <w:tab/>
        <w:t>9-11</w:t>
      </w:r>
    </w:p>
    <w:p w14:paraId="663AD68B" w14:textId="77777777" w:rsidR="006A1060" w:rsidRPr="00157A12" w:rsidRDefault="006A1060" w:rsidP="006A1060">
      <w:pPr>
        <w:tabs>
          <w:tab w:val="right" w:pos="4762"/>
          <w:tab w:val="right" w:pos="9923"/>
        </w:tabs>
        <w:ind w:left="284" w:hanging="142"/>
        <w:rPr>
          <w:sz w:val="16"/>
          <w:szCs w:val="16"/>
        </w:rPr>
      </w:pPr>
      <w:r>
        <w:rPr>
          <w:sz w:val="18"/>
          <w:szCs w:val="18"/>
        </w:rPr>
        <w:tab/>
      </w:r>
      <w:r w:rsidRPr="00157A12">
        <w:rPr>
          <w:sz w:val="16"/>
          <w:szCs w:val="16"/>
        </w:rPr>
        <w:t xml:space="preserve">7th to D; 3 strains of 10 bars with divisions </w:t>
      </w:r>
    </w:p>
    <w:p w14:paraId="7A458642" w14:textId="45AC8E00" w:rsidR="006A1060" w:rsidRPr="00F70B90" w:rsidRDefault="006A1060" w:rsidP="006A1060">
      <w:pPr>
        <w:tabs>
          <w:tab w:val="right" w:pos="4762"/>
          <w:tab w:val="right" w:pos="9923"/>
        </w:tabs>
        <w:ind w:left="284" w:hanging="142"/>
        <w:rPr>
          <w:b/>
          <w:sz w:val="18"/>
          <w:szCs w:val="18"/>
        </w:rPr>
      </w:pPr>
      <w:r w:rsidRPr="00117C9E">
        <w:rPr>
          <w:b/>
          <w:sz w:val="18"/>
          <w:szCs w:val="18"/>
        </w:rPr>
        <w:t>9.</w:t>
      </w:r>
      <w:r w:rsidRPr="00117C9E">
        <w:rPr>
          <w:sz w:val="18"/>
          <w:szCs w:val="18"/>
        </w:rPr>
        <w:t xml:space="preserve"> GB-Cu Nn.6.36, f. 32r</w:t>
      </w:r>
      <w:r>
        <w:rPr>
          <w:sz w:val="18"/>
          <w:szCs w:val="18"/>
        </w:rPr>
        <w:t xml:space="preserve"> </w:t>
      </w:r>
      <w:r w:rsidRPr="00117C9E">
        <w:rPr>
          <w:sz w:val="18"/>
          <w:szCs w:val="18"/>
        </w:rPr>
        <w:t xml:space="preserve">[Galliard] [William] </w:t>
      </w:r>
      <w:r w:rsidRPr="00883563">
        <w:rPr>
          <w:i/>
          <w:iCs/>
          <w:sz w:val="18"/>
          <w:szCs w:val="18"/>
        </w:rPr>
        <w:t>Sim</w:t>
      </w:r>
      <w:r w:rsidRPr="00117C9E">
        <w:rPr>
          <w:sz w:val="18"/>
          <w:szCs w:val="18"/>
        </w:rPr>
        <w:t>[me]</w:t>
      </w:r>
      <w:r w:rsidRPr="00883563">
        <w:rPr>
          <w:i/>
          <w:iCs/>
          <w:sz w:val="18"/>
          <w:szCs w:val="18"/>
        </w:rPr>
        <w:t>s</w:t>
      </w:r>
      <w:r w:rsidR="00F70B90">
        <w:rPr>
          <w:sz w:val="18"/>
          <w:szCs w:val="18"/>
        </w:rPr>
        <w:tab/>
        <w:t>12-13</w:t>
      </w:r>
    </w:p>
    <w:p w14:paraId="2F744E38" w14:textId="24A73892" w:rsidR="006A1060" w:rsidRPr="00157A12" w:rsidRDefault="006A1060" w:rsidP="00157A12">
      <w:pPr>
        <w:tabs>
          <w:tab w:val="right" w:pos="4536"/>
          <w:tab w:val="right" w:pos="9923"/>
        </w:tabs>
        <w:ind w:left="284" w:right="226" w:hanging="142"/>
        <w:rPr>
          <w:sz w:val="16"/>
          <w:szCs w:val="16"/>
        </w:rPr>
      </w:pPr>
      <w:r>
        <w:rPr>
          <w:sz w:val="18"/>
          <w:szCs w:val="18"/>
        </w:rPr>
        <w:tab/>
      </w:r>
      <w:r w:rsidRPr="00157A12">
        <w:rPr>
          <w:sz w:val="16"/>
          <w:szCs w:val="16"/>
        </w:rPr>
        <w:t>7th to D; 3 strains of 8 bars with divisions. Changes: 27/6 e4 to e3; dots under notes at 9/2&amp;4, 37/2, 38/4 and 44/6&amp;8 omitted</w:t>
      </w:r>
    </w:p>
    <w:p w14:paraId="41C65722" w14:textId="710987B8" w:rsidR="00FF1E46" w:rsidRPr="00FF1E46" w:rsidRDefault="00FF1E46" w:rsidP="006A1060">
      <w:pPr>
        <w:tabs>
          <w:tab w:val="right" w:pos="4762"/>
          <w:tab w:val="right" w:pos="9923"/>
        </w:tabs>
        <w:spacing w:before="60"/>
        <w:jc w:val="center"/>
        <w:rPr>
          <w:bCs/>
          <w:smallCaps/>
          <w:szCs w:val="20"/>
        </w:rPr>
      </w:pPr>
      <w:r w:rsidRPr="00FF1E46">
        <w:rPr>
          <w:b/>
          <w:bCs/>
          <w:smallCaps/>
          <w:szCs w:val="20"/>
        </w:rPr>
        <w:t>Thomas Smith</w:t>
      </w:r>
    </w:p>
    <w:p w14:paraId="439863D4" w14:textId="30F68D09" w:rsidR="0072636F" w:rsidRDefault="0072636F" w:rsidP="006A1060">
      <w:pPr>
        <w:tabs>
          <w:tab w:val="right" w:pos="4762"/>
          <w:tab w:val="right" w:pos="9923"/>
        </w:tabs>
        <w:spacing w:before="60"/>
      </w:pPr>
      <w:r w:rsidRPr="0072636F">
        <w:t xml:space="preserve">Francis Pilkington refers to the ‘exquisite skill both in the Theorique and Practique of that excellent Art [music]’ of his patron Sir </w:t>
      </w:r>
      <w:r w:rsidRPr="00FF1E46">
        <w:t>Thomas Smith</w:t>
      </w:r>
      <w:r w:rsidRPr="0072636F">
        <w:t xml:space="preserve">, the dedicatee of his </w:t>
      </w:r>
      <w:r w:rsidRPr="0072636F">
        <w:rPr>
          <w:i/>
        </w:rPr>
        <w:t>The first sett of madrigals and pastorals</w:t>
      </w:r>
      <w:r w:rsidRPr="0072636F">
        <w:t xml:space="preserve"> of 1613 [Price p</w:t>
      </w:r>
      <w:r w:rsidR="00FB6DF2">
        <w:t xml:space="preserve">. </w:t>
      </w:r>
      <w:r w:rsidRPr="0072636F">
        <w:t>188].</w:t>
      </w:r>
      <w:r w:rsidR="00FB6DF2">
        <w:t xml:space="preserve"> </w:t>
      </w:r>
      <w:r w:rsidRPr="0072636F">
        <w:t xml:space="preserve">This may be the Thomas Smith Gent. who contributed a poem to Robert Dowland’s </w:t>
      </w:r>
      <w:r w:rsidRPr="0072636F">
        <w:rPr>
          <w:i/>
        </w:rPr>
        <w:t>Varietie</w:t>
      </w:r>
      <w:r w:rsidRPr="0072636F">
        <w:t xml:space="preserve"> and both may refer to the composer of the five pieces found as lute solos in </w:t>
      </w:r>
      <w:r w:rsidR="00FB6DF2">
        <w:t xml:space="preserve">GB-Cu </w:t>
      </w:r>
      <w:r w:rsidRPr="0072636F">
        <w:t>Add.3056.</w:t>
      </w:r>
    </w:p>
    <w:p w14:paraId="7033FC84" w14:textId="247C9A3B" w:rsidR="007A6DAE" w:rsidRPr="001D387B" w:rsidRDefault="001D387B" w:rsidP="006A1060">
      <w:pPr>
        <w:tabs>
          <w:tab w:val="right" w:pos="4762"/>
          <w:tab w:val="right" w:pos="9923"/>
        </w:tabs>
        <w:rPr>
          <w:lang w:val="en-US"/>
        </w:rPr>
      </w:pPr>
      <w:r w:rsidRPr="001D387B">
        <w:rPr>
          <w:lang w:val="en-US"/>
        </w:rPr>
        <w:t xml:space="preserve">[Additional: In the </w:t>
      </w:r>
      <w:r w:rsidR="00200D47" w:rsidRPr="001D387B">
        <w:rPr>
          <w:lang w:val="en-US"/>
        </w:rPr>
        <w:t>Hengrave accounts between December 1572 and June/July 1575, the names and wages of</w:t>
      </w:r>
      <w:r w:rsidR="007A6DAE" w:rsidRPr="001D387B">
        <w:rPr>
          <w:lang w:val="en-US"/>
        </w:rPr>
        <w:t xml:space="preserve"> </w:t>
      </w:r>
      <w:r w:rsidR="00200D47" w:rsidRPr="001D387B">
        <w:rPr>
          <w:lang w:val="en-US"/>
        </w:rPr>
        <w:t xml:space="preserve">musicians </w:t>
      </w:r>
      <w:r w:rsidRPr="001D387B">
        <w:rPr>
          <w:lang w:val="en-US"/>
        </w:rPr>
        <w:t>include</w:t>
      </w:r>
      <w:r w:rsidR="00200D47" w:rsidRPr="001D387B">
        <w:rPr>
          <w:lang w:val="en-US"/>
        </w:rPr>
        <w:t xml:space="preserve"> Edward Johnson 33s. 4d; William Lawrence 20</w:t>
      </w:r>
      <w:r w:rsidRPr="001D387B">
        <w:rPr>
          <w:lang w:val="en-US"/>
        </w:rPr>
        <w:t>s</w:t>
      </w:r>
      <w:r w:rsidR="00200D47" w:rsidRPr="001D387B">
        <w:rPr>
          <w:lang w:val="en-US"/>
        </w:rPr>
        <w:t>; George Langley, George Fyson, Thomas Barker and Thomas Smythe, all at 10s.</w:t>
      </w:r>
      <w:r w:rsidRPr="001D387B">
        <w:rPr>
          <w:lang w:val="en-US"/>
        </w:rPr>
        <w:t>]</w:t>
      </w:r>
    </w:p>
    <w:p w14:paraId="5EE18231" w14:textId="034273BA" w:rsidR="00A7665F" w:rsidRPr="00117C9E" w:rsidRDefault="00A7665F" w:rsidP="00566872">
      <w:pPr>
        <w:tabs>
          <w:tab w:val="right" w:pos="4762"/>
          <w:tab w:val="right" w:pos="9923"/>
        </w:tabs>
        <w:spacing w:before="60"/>
        <w:ind w:left="284" w:hanging="142"/>
        <w:rPr>
          <w:b/>
          <w:sz w:val="18"/>
          <w:szCs w:val="18"/>
        </w:rPr>
      </w:pPr>
      <w:r>
        <w:rPr>
          <w:b/>
          <w:sz w:val="18"/>
          <w:szCs w:val="18"/>
        </w:rPr>
        <w:t>1</w:t>
      </w:r>
      <w:r w:rsidR="00CC3DF0">
        <w:rPr>
          <w:b/>
          <w:sz w:val="18"/>
          <w:szCs w:val="18"/>
        </w:rPr>
        <w:t>0</w:t>
      </w:r>
      <w:r w:rsidRPr="00117C9E">
        <w:rPr>
          <w:b/>
          <w:sz w:val="18"/>
          <w:szCs w:val="18"/>
        </w:rPr>
        <w:t>.</w:t>
      </w:r>
      <w:r>
        <w:rPr>
          <w:b/>
          <w:sz w:val="18"/>
          <w:szCs w:val="18"/>
        </w:rPr>
        <w:t xml:space="preserve"> </w:t>
      </w:r>
      <w:r w:rsidRPr="00117C9E">
        <w:rPr>
          <w:sz w:val="18"/>
          <w:szCs w:val="18"/>
        </w:rPr>
        <w:t>GB-Cu Add.3056, f. 35r i</w:t>
      </w:r>
      <w:r w:rsidRPr="00883563">
        <w:rPr>
          <w:sz w:val="18"/>
          <w:szCs w:val="18"/>
        </w:rPr>
        <w:t xml:space="preserve"> </w:t>
      </w:r>
      <w:r w:rsidRPr="00883563">
        <w:rPr>
          <w:i/>
          <w:iCs/>
          <w:sz w:val="18"/>
          <w:szCs w:val="18"/>
        </w:rPr>
        <w:t>Galliard .T</w:t>
      </w:r>
      <w:r w:rsidRPr="00117C9E">
        <w:rPr>
          <w:sz w:val="18"/>
          <w:szCs w:val="18"/>
        </w:rPr>
        <w:t>[homas]</w:t>
      </w:r>
      <w:r w:rsidRPr="00883563">
        <w:rPr>
          <w:i/>
          <w:iCs/>
          <w:sz w:val="18"/>
          <w:szCs w:val="18"/>
        </w:rPr>
        <w:t>. S</w:t>
      </w:r>
      <w:r w:rsidRPr="00117C9E">
        <w:rPr>
          <w:sz w:val="18"/>
          <w:szCs w:val="18"/>
        </w:rPr>
        <w:t>[myth].</w:t>
      </w:r>
      <w:r>
        <w:rPr>
          <w:sz w:val="18"/>
          <w:szCs w:val="18"/>
        </w:rPr>
        <w:tab/>
        <w:t>13</w:t>
      </w:r>
    </w:p>
    <w:p w14:paraId="0C4C8D70" w14:textId="77777777" w:rsidR="00A7665F" w:rsidRPr="007F57C4" w:rsidRDefault="00A7665F" w:rsidP="00A7665F">
      <w:pPr>
        <w:tabs>
          <w:tab w:val="right" w:pos="4762"/>
          <w:tab w:val="right" w:pos="9923"/>
        </w:tabs>
        <w:ind w:left="284" w:hanging="142"/>
        <w:rPr>
          <w:sz w:val="16"/>
          <w:szCs w:val="16"/>
        </w:rPr>
      </w:pPr>
      <w:r>
        <w:rPr>
          <w:sz w:val="18"/>
          <w:szCs w:val="18"/>
        </w:rPr>
        <w:tab/>
      </w:r>
      <w:r w:rsidRPr="007F57C4">
        <w:rPr>
          <w:sz w:val="16"/>
          <w:szCs w:val="16"/>
        </w:rPr>
        <w:t>7th to D; 3 strains of 8 bars without divisions</w:t>
      </w:r>
    </w:p>
    <w:p w14:paraId="73E1F9AA" w14:textId="7B9F28D0" w:rsidR="006A1060" w:rsidRDefault="006A1060" w:rsidP="006A1060">
      <w:pPr>
        <w:tabs>
          <w:tab w:val="right" w:pos="4762"/>
          <w:tab w:val="right" w:pos="9923"/>
        </w:tabs>
        <w:ind w:left="284" w:hanging="142"/>
        <w:rPr>
          <w:sz w:val="18"/>
          <w:szCs w:val="18"/>
        </w:rPr>
      </w:pPr>
      <w:r w:rsidRPr="00117C9E">
        <w:rPr>
          <w:b/>
          <w:sz w:val="18"/>
          <w:szCs w:val="18"/>
        </w:rPr>
        <w:t>11.</w:t>
      </w:r>
      <w:r w:rsidRPr="00117C9E">
        <w:rPr>
          <w:sz w:val="18"/>
          <w:szCs w:val="18"/>
        </w:rPr>
        <w:t xml:space="preserve"> GB-Cu Add.3056, f. 35r ii</w:t>
      </w:r>
      <w:r w:rsidR="00087339">
        <w:rPr>
          <w:sz w:val="18"/>
          <w:szCs w:val="18"/>
        </w:rPr>
        <w:t xml:space="preserve"> </w:t>
      </w:r>
      <w:r w:rsidRPr="00117C9E">
        <w:rPr>
          <w:sz w:val="18"/>
          <w:szCs w:val="18"/>
        </w:rPr>
        <w:t xml:space="preserve">[Galliard] </w:t>
      </w:r>
      <w:r w:rsidRPr="00883563">
        <w:rPr>
          <w:i/>
          <w:iCs/>
          <w:sz w:val="18"/>
          <w:szCs w:val="18"/>
        </w:rPr>
        <w:t>T</w:t>
      </w:r>
      <w:r w:rsidRPr="00117C9E">
        <w:rPr>
          <w:sz w:val="18"/>
          <w:szCs w:val="18"/>
        </w:rPr>
        <w:t>[homas]</w:t>
      </w:r>
      <w:r w:rsidRPr="00883563">
        <w:rPr>
          <w:i/>
          <w:iCs/>
          <w:sz w:val="18"/>
          <w:szCs w:val="18"/>
        </w:rPr>
        <w:t>. S</w:t>
      </w:r>
      <w:r w:rsidRPr="00117C9E">
        <w:rPr>
          <w:sz w:val="18"/>
          <w:szCs w:val="18"/>
        </w:rPr>
        <w:t>[myth].</w:t>
      </w:r>
      <w:r w:rsidR="00A02840">
        <w:rPr>
          <w:sz w:val="18"/>
          <w:szCs w:val="18"/>
        </w:rPr>
        <w:tab/>
        <w:t>14</w:t>
      </w:r>
    </w:p>
    <w:p w14:paraId="3F33E66B" w14:textId="6F849A03" w:rsidR="006A1060" w:rsidRPr="00157A12" w:rsidRDefault="006A1060" w:rsidP="00157A12">
      <w:pPr>
        <w:tabs>
          <w:tab w:val="right" w:pos="4536"/>
          <w:tab w:val="right" w:pos="9923"/>
        </w:tabs>
        <w:ind w:left="284" w:right="226" w:hanging="142"/>
        <w:rPr>
          <w:sz w:val="16"/>
          <w:szCs w:val="16"/>
        </w:rPr>
      </w:pPr>
      <w:r>
        <w:rPr>
          <w:sz w:val="18"/>
          <w:szCs w:val="18"/>
        </w:rPr>
        <w:tab/>
      </w:r>
      <w:r w:rsidRPr="00157A12">
        <w:rPr>
          <w:sz w:val="16"/>
          <w:szCs w:val="16"/>
        </w:rPr>
        <w:t xml:space="preserve">7th to D; 3 strains of 8 bars without divisions. Third strain in 9:8 rhythm with irregular rhythm in bar 18. Changes: 5/2 c2 omitted; 6/6-7 rhythm signs </w:t>
      </w:r>
      <w:r w:rsidR="00087339" w:rsidRPr="00157A12">
        <w:rPr>
          <w:sz w:val="16"/>
          <w:szCs w:val="16"/>
        </w:rPr>
        <w:t>crotchet</w:t>
      </w:r>
      <w:r w:rsidRPr="00157A12">
        <w:rPr>
          <w:sz w:val="16"/>
          <w:szCs w:val="16"/>
        </w:rPr>
        <w:t xml:space="preserve"> to 2</w:t>
      </w:r>
      <w:r w:rsidR="00087339" w:rsidRPr="00157A12">
        <w:rPr>
          <w:sz w:val="16"/>
          <w:szCs w:val="16"/>
        </w:rPr>
        <w:t xml:space="preserve"> quavers</w:t>
      </w:r>
      <w:r w:rsidRPr="00157A12">
        <w:rPr>
          <w:sz w:val="16"/>
          <w:szCs w:val="16"/>
        </w:rPr>
        <w:t xml:space="preserve">; 10/1-2 added; bar 12 rhythm signs </w:t>
      </w:r>
      <w:r w:rsidR="00087339" w:rsidRPr="00157A12">
        <w:rPr>
          <w:sz w:val="16"/>
          <w:szCs w:val="16"/>
        </w:rPr>
        <w:t xml:space="preserve">dotted minim crotchet minim to minim crotchet dotted minim; 18/1 minim to dotted minim; 18/8 crotchet to </w:t>
      </w:r>
      <w:r w:rsidR="0020790D" w:rsidRPr="00157A12">
        <w:rPr>
          <w:sz w:val="16"/>
          <w:szCs w:val="16"/>
        </w:rPr>
        <w:t>dotted minim</w:t>
      </w:r>
    </w:p>
    <w:p w14:paraId="451B73DB" w14:textId="66E30786" w:rsidR="006A1060" w:rsidRDefault="006A1060" w:rsidP="006A1060">
      <w:pPr>
        <w:tabs>
          <w:tab w:val="right" w:pos="4762"/>
          <w:tab w:val="right" w:pos="9923"/>
        </w:tabs>
        <w:ind w:left="284" w:hanging="142"/>
        <w:rPr>
          <w:sz w:val="18"/>
          <w:szCs w:val="18"/>
        </w:rPr>
      </w:pPr>
      <w:r w:rsidRPr="00117C9E">
        <w:rPr>
          <w:b/>
          <w:sz w:val="18"/>
          <w:szCs w:val="18"/>
        </w:rPr>
        <w:t>12.</w:t>
      </w:r>
      <w:r>
        <w:rPr>
          <w:sz w:val="18"/>
          <w:szCs w:val="18"/>
        </w:rPr>
        <w:t xml:space="preserve"> </w:t>
      </w:r>
      <w:r w:rsidRPr="00117C9E">
        <w:rPr>
          <w:sz w:val="18"/>
          <w:szCs w:val="18"/>
        </w:rPr>
        <w:t>GB-Cu 3056, f. 50r</w:t>
      </w:r>
      <w:r w:rsidRPr="00883563">
        <w:rPr>
          <w:sz w:val="18"/>
          <w:szCs w:val="18"/>
        </w:rPr>
        <w:t xml:space="preserve"> </w:t>
      </w:r>
      <w:r w:rsidRPr="00883563">
        <w:rPr>
          <w:i/>
          <w:iCs/>
          <w:sz w:val="18"/>
          <w:szCs w:val="18"/>
        </w:rPr>
        <w:t>G</w:t>
      </w:r>
      <w:r w:rsidRPr="00117C9E">
        <w:rPr>
          <w:sz w:val="18"/>
          <w:szCs w:val="18"/>
        </w:rPr>
        <w:t>[alliard]</w:t>
      </w:r>
      <w:r w:rsidRPr="00883563">
        <w:rPr>
          <w:i/>
          <w:iCs/>
          <w:sz w:val="18"/>
          <w:szCs w:val="18"/>
        </w:rPr>
        <w:t>. T</w:t>
      </w:r>
      <w:r w:rsidRPr="00117C9E">
        <w:rPr>
          <w:sz w:val="18"/>
          <w:szCs w:val="18"/>
        </w:rPr>
        <w:t>[homas]</w:t>
      </w:r>
      <w:r w:rsidRPr="00883563">
        <w:rPr>
          <w:i/>
          <w:iCs/>
          <w:sz w:val="18"/>
          <w:szCs w:val="18"/>
        </w:rPr>
        <w:t>. S</w:t>
      </w:r>
      <w:r w:rsidRPr="00117C9E">
        <w:rPr>
          <w:sz w:val="18"/>
          <w:szCs w:val="18"/>
        </w:rPr>
        <w:t>[myth].</w:t>
      </w:r>
      <w:r w:rsidR="00A02840">
        <w:rPr>
          <w:sz w:val="18"/>
          <w:szCs w:val="18"/>
        </w:rPr>
        <w:tab/>
        <w:t>14-15</w:t>
      </w:r>
    </w:p>
    <w:p w14:paraId="4938825B" w14:textId="77777777" w:rsidR="006A1060" w:rsidRPr="007F57C4" w:rsidRDefault="006A1060" w:rsidP="007F57C4">
      <w:pPr>
        <w:tabs>
          <w:tab w:val="right" w:pos="4536"/>
          <w:tab w:val="right" w:pos="9923"/>
        </w:tabs>
        <w:ind w:left="284" w:right="226" w:hanging="142"/>
        <w:rPr>
          <w:sz w:val="16"/>
          <w:szCs w:val="16"/>
        </w:rPr>
      </w:pPr>
      <w:r>
        <w:rPr>
          <w:sz w:val="18"/>
          <w:szCs w:val="18"/>
        </w:rPr>
        <w:tab/>
      </w:r>
      <w:r w:rsidRPr="007F57C4">
        <w:rPr>
          <w:sz w:val="16"/>
          <w:szCs w:val="16"/>
        </w:rPr>
        <w:t>7th to D; 3 strains of 8 bars with divisions. Changes: 3/3-4 altered to match 11/7-8; 10/3 a7 to a6; bar 20 added; 44/10 d7 to d6; 47/1 m1 to n1</w:t>
      </w:r>
    </w:p>
    <w:p w14:paraId="16A5137D" w14:textId="18D1627C" w:rsidR="00A7665F" w:rsidRPr="00A02840" w:rsidRDefault="00A7665F" w:rsidP="00A7665F">
      <w:pPr>
        <w:tabs>
          <w:tab w:val="right" w:pos="4762"/>
          <w:tab w:val="right" w:pos="9923"/>
        </w:tabs>
        <w:ind w:left="284" w:hanging="142"/>
        <w:rPr>
          <w:sz w:val="18"/>
          <w:szCs w:val="18"/>
        </w:rPr>
      </w:pPr>
      <w:r>
        <w:rPr>
          <w:b/>
          <w:sz w:val="18"/>
          <w:szCs w:val="18"/>
        </w:rPr>
        <w:t>1</w:t>
      </w:r>
      <w:r w:rsidR="00CC3DF0">
        <w:rPr>
          <w:b/>
          <w:sz w:val="18"/>
          <w:szCs w:val="18"/>
        </w:rPr>
        <w:t>3</w:t>
      </w:r>
      <w:r w:rsidRPr="00117C9E">
        <w:rPr>
          <w:sz w:val="18"/>
          <w:szCs w:val="18"/>
        </w:rPr>
        <w:t>.</w:t>
      </w:r>
      <w:r>
        <w:rPr>
          <w:sz w:val="18"/>
          <w:szCs w:val="18"/>
        </w:rPr>
        <w:t xml:space="preserve"> </w:t>
      </w:r>
      <w:r w:rsidRPr="00117C9E">
        <w:rPr>
          <w:sz w:val="18"/>
          <w:szCs w:val="18"/>
        </w:rPr>
        <w:t>GB-Cu 3056, f. 47r</w:t>
      </w:r>
      <w:r>
        <w:rPr>
          <w:sz w:val="18"/>
          <w:szCs w:val="18"/>
        </w:rPr>
        <w:t xml:space="preserve"> </w:t>
      </w:r>
      <w:r w:rsidRPr="00117C9E">
        <w:rPr>
          <w:sz w:val="18"/>
          <w:szCs w:val="18"/>
        </w:rPr>
        <w:t xml:space="preserve">[Galliard] </w:t>
      </w:r>
      <w:r w:rsidRPr="00883563">
        <w:rPr>
          <w:i/>
          <w:iCs/>
          <w:sz w:val="18"/>
          <w:szCs w:val="18"/>
        </w:rPr>
        <w:t>Tho</w:t>
      </w:r>
      <w:r w:rsidRPr="00117C9E">
        <w:rPr>
          <w:sz w:val="18"/>
          <w:szCs w:val="18"/>
        </w:rPr>
        <w:t xml:space="preserve">[mas] </w:t>
      </w:r>
      <w:r w:rsidRPr="00883563">
        <w:rPr>
          <w:i/>
          <w:iCs/>
          <w:sz w:val="18"/>
          <w:szCs w:val="18"/>
        </w:rPr>
        <w:t>Smyth</w:t>
      </w:r>
      <w:r>
        <w:rPr>
          <w:sz w:val="18"/>
          <w:szCs w:val="18"/>
        </w:rPr>
        <w:tab/>
        <w:t>1</w:t>
      </w:r>
      <w:r w:rsidR="00B506B7">
        <w:rPr>
          <w:sz w:val="18"/>
          <w:szCs w:val="18"/>
        </w:rPr>
        <w:t>6</w:t>
      </w:r>
    </w:p>
    <w:p w14:paraId="55E953C9" w14:textId="761C0349" w:rsidR="00A7665F" w:rsidRDefault="00A7665F" w:rsidP="00A7665F">
      <w:pPr>
        <w:tabs>
          <w:tab w:val="right" w:pos="4536"/>
          <w:tab w:val="right" w:pos="9923"/>
        </w:tabs>
        <w:ind w:left="284" w:right="226" w:hanging="142"/>
        <w:rPr>
          <w:sz w:val="16"/>
          <w:szCs w:val="16"/>
        </w:rPr>
      </w:pPr>
      <w:r>
        <w:rPr>
          <w:sz w:val="18"/>
          <w:szCs w:val="18"/>
        </w:rPr>
        <w:tab/>
      </w:r>
      <w:r w:rsidRPr="007F57C4">
        <w:rPr>
          <w:sz w:val="16"/>
          <w:szCs w:val="16"/>
        </w:rPr>
        <w:t>7th to D; 3 strains of 8 bars with divisions. Changes: 3/1 a4 added; 33/1 d6 to d7 to match 41/1</w:t>
      </w:r>
    </w:p>
    <w:p w14:paraId="2BB6FA89" w14:textId="4305635A" w:rsidR="002E6DFC" w:rsidRPr="007F57C4" w:rsidRDefault="002E6DFC" w:rsidP="00A7665F">
      <w:pPr>
        <w:tabs>
          <w:tab w:val="right" w:pos="4536"/>
          <w:tab w:val="right" w:pos="9923"/>
        </w:tabs>
        <w:ind w:left="284" w:right="226" w:hanging="142"/>
        <w:rPr>
          <w:sz w:val="16"/>
          <w:szCs w:val="16"/>
        </w:rPr>
      </w:pPr>
      <w:r>
        <w:rPr>
          <w:sz w:val="16"/>
          <w:szCs w:val="16"/>
        </w:rPr>
        <w:tab/>
        <w:t xml:space="preserve">cf. </w:t>
      </w:r>
      <w:r w:rsidRPr="002E6DFC">
        <w:rPr>
          <w:sz w:val="16"/>
          <w:szCs w:val="16"/>
        </w:rPr>
        <w:t>IRL-Dm Z.3.2.13, p.</w:t>
      </w:r>
      <w:r w:rsidRPr="002E6DFC">
        <w:rPr>
          <w:sz w:val="16"/>
          <w:szCs w:val="16"/>
        </w:rPr>
        <w:t xml:space="preserve"> </w:t>
      </w:r>
      <w:r>
        <w:rPr>
          <w:sz w:val="16"/>
          <w:szCs w:val="16"/>
        </w:rPr>
        <w:t xml:space="preserve">115 </w:t>
      </w:r>
      <w:r>
        <w:rPr>
          <w:sz w:val="16"/>
          <w:szCs w:val="16"/>
        </w:rPr>
        <w:t>untitled</w:t>
      </w:r>
    </w:p>
    <w:p w14:paraId="54C1D879" w14:textId="49D9E142" w:rsidR="00A7665F" w:rsidRDefault="00A7665F" w:rsidP="00A7665F">
      <w:pPr>
        <w:tabs>
          <w:tab w:val="right" w:pos="4762"/>
          <w:tab w:val="right" w:pos="9923"/>
        </w:tabs>
        <w:ind w:left="284" w:hanging="142"/>
        <w:rPr>
          <w:sz w:val="18"/>
          <w:szCs w:val="18"/>
        </w:rPr>
      </w:pPr>
      <w:r>
        <w:rPr>
          <w:b/>
          <w:sz w:val="18"/>
          <w:szCs w:val="18"/>
        </w:rPr>
        <w:t>1</w:t>
      </w:r>
      <w:r w:rsidR="00CC3DF0">
        <w:rPr>
          <w:b/>
          <w:sz w:val="18"/>
          <w:szCs w:val="18"/>
        </w:rPr>
        <w:t>4</w:t>
      </w:r>
      <w:r w:rsidRPr="00117C9E">
        <w:rPr>
          <w:b/>
          <w:sz w:val="18"/>
          <w:szCs w:val="18"/>
        </w:rPr>
        <w:t>.</w:t>
      </w:r>
      <w:r w:rsidRPr="00117C9E">
        <w:rPr>
          <w:sz w:val="18"/>
          <w:szCs w:val="18"/>
        </w:rPr>
        <w:t xml:space="preserve"> GB-Cu Add.3056 [</w:t>
      </w:r>
      <w:r w:rsidRPr="00117C9E">
        <w:rPr>
          <w:i/>
          <w:sz w:val="18"/>
          <w:szCs w:val="18"/>
        </w:rPr>
        <w:t>c</w:t>
      </w:r>
      <w:r w:rsidRPr="00117C9E">
        <w:rPr>
          <w:sz w:val="18"/>
          <w:szCs w:val="18"/>
        </w:rPr>
        <w:t>.1610], f. 34v</w:t>
      </w:r>
      <w:r w:rsidRPr="00883563">
        <w:rPr>
          <w:sz w:val="18"/>
          <w:szCs w:val="18"/>
        </w:rPr>
        <w:t xml:space="preserve"> </w:t>
      </w:r>
      <w:r w:rsidRPr="00883563">
        <w:rPr>
          <w:i/>
          <w:iCs/>
          <w:sz w:val="18"/>
          <w:szCs w:val="18"/>
        </w:rPr>
        <w:t>Pauan .T</w:t>
      </w:r>
      <w:r w:rsidRPr="00117C9E">
        <w:rPr>
          <w:sz w:val="18"/>
          <w:szCs w:val="18"/>
        </w:rPr>
        <w:t>[homas]</w:t>
      </w:r>
      <w:r w:rsidRPr="00883563">
        <w:rPr>
          <w:i/>
          <w:iCs/>
          <w:sz w:val="18"/>
          <w:szCs w:val="18"/>
        </w:rPr>
        <w:t>. S</w:t>
      </w:r>
      <w:r w:rsidRPr="00117C9E">
        <w:rPr>
          <w:sz w:val="18"/>
          <w:szCs w:val="18"/>
        </w:rPr>
        <w:t>[myth].</w:t>
      </w:r>
      <w:r>
        <w:rPr>
          <w:sz w:val="18"/>
          <w:szCs w:val="18"/>
        </w:rPr>
        <w:tab/>
        <w:t>1</w:t>
      </w:r>
      <w:r w:rsidR="00B506B7">
        <w:rPr>
          <w:sz w:val="18"/>
          <w:szCs w:val="18"/>
        </w:rPr>
        <w:t>7</w:t>
      </w:r>
    </w:p>
    <w:p w14:paraId="2B9A73B9" w14:textId="77777777" w:rsidR="00A7665F" w:rsidRPr="00157A12" w:rsidRDefault="00A7665F" w:rsidP="00A7665F">
      <w:pPr>
        <w:tabs>
          <w:tab w:val="right" w:pos="4536"/>
          <w:tab w:val="right" w:pos="9923"/>
        </w:tabs>
        <w:ind w:left="284" w:right="226" w:hanging="142"/>
        <w:rPr>
          <w:sz w:val="16"/>
          <w:szCs w:val="16"/>
        </w:rPr>
      </w:pPr>
      <w:r>
        <w:rPr>
          <w:sz w:val="18"/>
          <w:szCs w:val="18"/>
        </w:rPr>
        <w:tab/>
      </w:r>
      <w:r w:rsidRPr="00157A12">
        <w:rPr>
          <w:sz w:val="16"/>
          <w:szCs w:val="16"/>
        </w:rPr>
        <w:t xml:space="preserve">Sans chanterelle, 7th to D; 3 strains of 16 bars without divisions. Changes: 19/1 c5 added; bar 29 added </w:t>
      </w:r>
    </w:p>
    <w:p w14:paraId="641FDADA" w14:textId="77777777" w:rsidR="006A2713" w:rsidRDefault="006A1060" w:rsidP="006A2713">
      <w:pPr>
        <w:tabs>
          <w:tab w:val="right" w:pos="4762"/>
          <w:tab w:val="right" w:pos="9923"/>
        </w:tabs>
        <w:spacing w:before="60"/>
        <w:rPr>
          <w:i/>
        </w:rPr>
      </w:pPr>
      <w:r w:rsidRPr="0072636F">
        <w:t xml:space="preserve">Robart Chamberlayne, William Simmes and Richard Farrant, possible antecedants of some of the above, are listed as Gentlemen of the Chapell </w:t>
      </w:r>
      <w:r>
        <w:t xml:space="preserve">Royal </w:t>
      </w:r>
      <w:r w:rsidRPr="0072636F">
        <w:t>receiving livery for the funeral of Edward VI and the coronation of queen Mary in 1553 [RECM VII, p.128 &amp; 130].</w:t>
      </w:r>
      <w:r>
        <w:rPr>
          <w:i/>
        </w:rPr>
        <w:tab/>
      </w:r>
    </w:p>
    <w:p w14:paraId="1B9E7D7E" w14:textId="1F1C3357" w:rsidR="00285195" w:rsidRPr="00117C9E" w:rsidRDefault="006A2713" w:rsidP="006A2713">
      <w:pPr>
        <w:tabs>
          <w:tab w:val="right" w:pos="4762"/>
          <w:tab w:val="right" w:pos="9923"/>
        </w:tabs>
        <w:spacing w:before="60"/>
        <w:rPr>
          <w:sz w:val="18"/>
          <w:szCs w:val="18"/>
        </w:rPr>
        <w:sectPr w:rsidR="00285195" w:rsidRPr="00117C9E" w:rsidSect="0072636F">
          <w:type w:val="continuous"/>
          <w:pgSz w:w="11905" w:h="16837"/>
          <w:pgMar w:top="992" w:right="992" w:bottom="992" w:left="992" w:header="709" w:footer="709" w:gutter="0"/>
          <w:cols w:num="2" w:space="397"/>
        </w:sectPr>
      </w:pPr>
      <w:r>
        <w:rPr>
          <w:i/>
        </w:rPr>
        <w:tab/>
      </w:r>
      <w:r w:rsidR="0072636F" w:rsidRPr="00FF1E46">
        <w:rPr>
          <w:i/>
        </w:rPr>
        <w:t>John H. Robinson</w:t>
      </w:r>
      <w:r w:rsidR="00FF1E46" w:rsidRPr="00FF1E46">
        <w:rPr>
          <w:i/>
        </w:rPr>
        <w:t xml:space="preserve"> - </w:t>
      </w:r>
      <w:r w:rsidR="0072636F" w:rsidRPr="00FF1E46">
        <w:rPr>
          <w:i/>
        </w:rPr>
        <w:t>February 1998</w:t>
      </w:r>
      <w:r w:rsidR="00FF1E46" w:rsidRPr="00FF1E46">
        <w:rPr>
          <w:i/>
        </w:rPr>
        <w:t>/revised June 2016</w:t>
      </w:r>
    </w:p>
    <w:p w14:paraId="2A410FB6" w14:textId="77777777" w:rsidR="00285195" w:rsidRPr="00503943" w:rsidRDefault="00285195" w:rsidP="00A30EF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7975" w14:textId="77777777" w:rsidR="00D70B69" w:rsidRDefault="00D70B69">
      <w:r>
        <w:separator/>
      </w:r>
    </w:p>
  </w:endnote>
  <w:endnote w:type="continuationSeparator" w:id="0">
    <w:p w14:paraId="0F9D2CBD" w14:textId="77777777" w:rsidR="00D70B69" w:rsidRDefault="00D7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B9F0A" w14:textId="77777777" w:rsidR="00D70B69" w:rsidRDefault="00D70B69">
      <w:r>
        <w:separator/>
      </w:r>
    </w:p>
  </w:footnote>
  <w:footnote w:type="continuationSeparator" w:id="0">
    <w:p w14:paraId="2971CCD3" w14:textId="77777777" w:rsidR="00D70B69" w:rsidRDefault="00D7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30EF5">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87339"/>
    <w:rsid w:val="00116BAB"/>
    <w:rsid w:val="00117C9E"/>
    <w:rsid w:val="00157A12"/>
    <w:rsid w:val="00172361"/>
    <w:rsid w:val="001D387B"/>
    <w:rsid w:val="00200D47"/>
    <w:rsid w:val="0020790D"/>
    <w:rsid w:val="002256AB"/>
    <w:rsid w:val="00285195"/>
    <w:rsid w:val="002E6DFC"/>
    <w:rsid w:val="003B737F"/>
    <w:rsid w:val="004116E3"/>
    <w:rsid w:val="00484AA6"/>
    <w:rsid w:val="00566872"/>
    <w:rsid w:val="00624659"/>
    <w:rsid w:val="00683EF3"/>
    <w:rsid w:val="006A1060"/>
    <w:rsid w:val="006A2713"/>
    <w:rsid w:val="006D3BAF"/>
    <w:rsid w:val="0072636F"/>
    <w:rsid w:val="007A6DAE"/>
    <w:rsid w:val="007F57C4"/>
    <w:rsid w:val="00822584"/>
    <w:rsid w:val="00883563"/>
    <w:rsid w:val="00940E36"/>
    <w:rsid w:val="009A78DA"/>
    <w:rsid w:val="00A00E20"/>
    <w:rsid w:val="00A02840"/>
    <w:rsid w:val="00A30EF5"/>
    <w:rsid w:val="00A42E6D"/>
    <w:rsid w:val="00A7665F"/>
    <w:rsid w:val="00B103B0"/>
    <w:rsid w:val="00B506B7"/>
    <w:rsid w:val="00BB3A61"/>
    <w:rsid w:val="00BB5A8C"/>
    <w:rsid w:val="00BC7B47"/>
    <w:rsid w:val="00CC3DF0"/>
    <w:rsid w:val="00CF6CAE"/>
    <w:rsid w:val="00D0778E"/>
    <w:rsid w:val="00D319C2"/>
    <w:rsid w:val="00D46A07"/>
    <w:rsid w:val="00D46FD6"/>
    <w:rsid w:val="00D6738F"/>
    <w:rsid w:val="00D70B69"/>
    <w:rsid w:val="00D81C1B"/>
    <w:rsid w:val="00DA34A5"/>
    <w:rsid w:val="00DB1E34"/>
    <w:rsid w:val="00F70B90"/>
    <w:rsid w:val="00FB5ED1"/>
    <w:rsid w:val="00FB6DF2"/>
    <w:rsid w:val="00FD455F"/>
    <w:rsid w:val="00FF1E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012768C4-4276-E842-9A57-E757F10E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20</cp:revision>
  <cp:lastPrinted>2009-11-30T00:16:00Z</cp:lastPrinted>
  <dcterms:created xsi:type="dcterms:W3CDTF">2022-05-25T22:01:00Z</dcterms:created>
  <dcterms:modified xsi:type="dcterms:W3CDTF">2022-05-26T15:17:00Z</dcterms:modified>
</cp:coreProperties>
</file>