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323C2A02" w:rsidR="00285195" w:rsidRPr="00503943" w:rsidRDefault="00DA34A5" w:rsidP="00285195">
      <w:pPr>
        <w:spacing w:after="120"/>
        <w:jc w:val="center"/>
        <w:rPr>
          <w:smallCaps/>
        </w:rPr>
      </w:pPr>
      <w:r>
        <w:rPr>
          <w:b/>
          <w:smallCaps/>
          <w:sz w:val="24"/>
        </w:rPr>
        <w:t xml:space="preserve">Music supplement to Lute News </w:t>
      </w:r>
      <w:r w:rsidR="00193B8F" w:rsidRPr="00193B8F">
        <w:rPr>
          <w:b/>
          <w:smallCaps/>
          <w:sz w:val="24"/>
        </w:rPr>
        <w:t>51 (September 1999)</w:t>
      </w:r>
      <w:r w:rsidR="00193B8F">
        <w:rPr>
          <w:b/>
          <w:smallCaps/>
          <w:sz w:val="24"/>
        </w:rPr>
        <w:t xml:space="preserve">: </w:t>
      </w:r>
      <w:r w:rsidR="00193B8F" w:rsidRPr="00193B8F">
        <w:rPr>
          <w:b/>
          <w:smallCaps/>
          <w:sz w:val="24"/>
        </w:rPr>
        <w:t>English Lute Music Abroad II: Anonymous music with English associations in the title</w:t>
      </w:r>
    </w:p>
    <w:p w14:paraId="14447311" w14:textId="77777777" w:rsidR="00285195" w:rsidRPr="00503943" w:rsidRDefault="00285195" w:rsidP="00285195">
      <w:pPr>
        <w:ind w:firstLine="284"/>
        <w:jc w:val="center"/>
        <w:rPr>
          <w:szCs w:val="48"/>
          <w:lang w:val="en-US"/>
        </w:rPr>
        <w:sectPr w:rsidR="00285195" w:rsidRPr="00503943" w:rsidSect="00F319DE">
          <w:headerReference w:type="even" r:id="rId6"/>
          <w:headerReference w:type="default" r:id="rId7"/>
          <w:footerReference w:type="even" r:id="rId8"/>
          <w:pgSz w:w="11905" w:h="16837"/>
          <w:pgMar w:top="992" w:right="992" w:bottom="992" w:left="992" w:header="709" w:footer="709" w:gutter="0"/>
          <w:cols w:space="708"/>
          <w:titlePg/>
        </w:sectPr>
      </w:pPr>
    </w:p>
    <w:p w14:paraId="37C642F2" w14:textId="6E4AEE3F" w:rsidR="00EE02EB" w:rsidRDefault="00193B8F" w:rsidP="00CC4750">
      <w:pPr>
        <w:ind w:firstLine="284"/>
      </w:pPr>
      <w:r w:rsidRPr="00193B8F">
        <w:t xml:space="preserve">This is the second of a series of English lute music in continental sources and includes a selection of the large number of lute solos with titles that have an English association by the use of the words Anglica, Anglicana, Anglesa, Angloise, Engelsche, Englisch, Englischer, Englessa, Englese, Engleterre, Britannica, etc., in the title. None are known to me from English sources, but are likely to be English pieces that circulated on the continent. However, the possibility that some were by non-English composers in the English style must also be considered. Several of them sound familiar, probably because they were by or influenced by English composers. Several are short, easy to play, have a memorable tune and repetitive elements that would make them particularly suitable as music for the stage to punctuate the drama or provide instrumental interludes played on one or more lutes and accompanied by other instruments. Some tunes may also have announced the appearance of certain characters on stage such as nos. 8 and 9, the titles of which mention ‘Pickle Herring’, the stage name of Robert Reynolds the most celebrated of the comic actors associated with theatre groups or ‘Englische Comoedianten’ who travelled and performed throughout Europe. Reynolds was active on the continent from 1616 until he died in Warsaw in 1642, and Peter Mundy, an English traveller who visited Danzig in 1642 wrote that ‘Itt is said of him thatt hee could soe Frame his Face and countenance that to one halffe of the people on the one side hee would seeme heartily to laugh and to those on the other side bitterly to weepe and shedd teares - straunge.’ [cf. Chambers, E.K., </w:t>
      </w:r>
      <w:r w:rsidRPr="00193B8F">
        <w:rPr>
          <w:i/>
        </w:rPr>
        <w:t>The Elizabethan Stage</w:t>
      </w:r>
      <w:r w:rsidRPr="00193B8F">
        <w:t>, 4 vols. (Oxford: Clarendon Press, 1923/R1951) ii, 270-</w:t>
      </w:r>
      <w:r w:rsidR="00F2099F">
        <w:t>2</w:t>
      </w:r>
      <w:r w:rsidRPr="00193B8F">
        <w:t xml:space="preserve">94; Limon, J., </w:t>
      </w:r>
      <w:r w:rsidRPr="00193B8F">
        <w:rPr>
          <w:i/>
        </w:rPr>
        <w:t>Gentlemen of a Company: English Players in Central and Eastern Europe, 1590-1660</w:t>
      </w:r>
      <w:r w:rsidRPr="00193B8F">
        <w:t xml:space="preserve"> (Cambridge: CUP, 1985) p. 105, etc.]. However, it also likely that much English lute music was heard on the continent at court or civic events, not associated with the theatre. The pavans and galliards included here may fit into this category. No. 15 must have been particularly popular considering that there are so many different settings. Direct reference to English music being played on the continent is exemplified well by a lute solo in Leipzig II.6.15, pp. 496-</w:t>
      </w:r>
      <w:r w:rsidR="00F2099F">
        <w:t>49</w:t>
      </w:r>
      <w:r w:rsidRPr="00193B8F">
        <w:t>7 entitled ‘Engelender zu Leipzigk geschlagen’, which Rainer aus dem Spring and Peter Kiraly have helped me to translate as ‘An English dance played in Leipzig’. What is particularly surprising is that it is a version of Richard Allison’s Sharp Pavan [and is a concordance to add to the Lute Society edition of his music], but nothing is known about the circumstances in which it was played.</w:t>
      </w:r>
    </w:p>
    <w:p w14:paraId="6A5B4556" w14:textId="03069454" w:rsidR="00193B8F" w:rsidRPr="007467ED" w:rsidRDefault="00193B8F" w:rsidP="00EE02EB">
      <w:pPr>
        <w:ind w:firstLine="426"/>
      </w:pPr>
      <w:r w:rsidRPr="00193B8F">
        <w:rPr>
          <w:b/>
        </w:rPr>
        <w:t>Concordances and notes</w:t>
      </w:r>
      <w:r w:rsidRPr="00193B8F">
        <w:t>:</w:t>
      </w:r>
      <w:r w:rsidR="00EE02EB">
        <w:rPr>
          <w:rStyle w:val="FootnoteReference"/>
        </w:rPr>
        <w:footnoteReference w:id="1"/>
      </w:r>
    </w:p>
    <w:p w14:paraId="26481BDC" w14:textId="04345EBD" w:rsidR="00193B8F" w:rsidRPr="00F319DE" w:rsidRDefault="0065407A" w:rsidP="00F319DE">
      <w:pPr>
        <w:ind w:left="284" w:hanging="142"/>
        <w:rPr>
          <w:sz w:val="18"/>
          <w:szCs w:val="18"/>
        </w:rPr>
      </w:pPr>
      <w:r w:rsidRPr="00F2099F">
        <w:rPr>
          <w:b/>
          <w:bCs/>
          <w:sz w:val="18"/>
          <w:szCs w:val="18"/>
        </w:rPr>
        <w:t>1.</w:t>
      </w:r>
      <w:r w:rsidR="00960259" w:rsidRPr="00F319DE">
        <w:rPr>
          <w:sz w:val="18"/>
          <w:szCs w:val="18"/>
        </w:rPr>
        <w:t xml:space="preserve"> </w:t>
      </w:r>
      <w:r w:rsidRPr="00F319DE">
        <w:rPr>
          <w:sz w:val="18"/>
          <w:szCs w:val="18"/>
        </w:rPr>
        <w:t>Thysius, f. 146r</w:t>
      </w:r>
      <w:r w:rsidR="00D30E37" w:rsidRPr="00F319DE">
        <w:rPr>
          <w:sz w:val="18"/>
          <w:szCs w:val="18"/>
        </w:rPr>
        <w:t xml:space="preserve"> </w:t>
      </w:r>
      <w:r w:rsidR="00D30E37" w:rsidRPr="00F319DE">
        <w:rPr>
          <w:i/>
          <w:sz w:val="18"/>
          <w:szCs w:val="18"/>
        </w:rPr>
        <w:t>Pavan d'Engleterre tenor</w:t>
      </w:r>
    </w:p>
    <w:p w14:paraId="283F2210" w14:textId="1F5D1762" w:rsidR="0065407A" w:rsidRPr="00F319DE" w:rsidRDefault="0065407A" w:rsidP="00F319DE">
      <w:pPr>
        <w:ind w:left="284" w:hanging="142"/>
        <w:rPr>
          <w:sz w:val="18"/>
          <w:szCs w:val="18"/>
        </w:rPr>
      </w:pPr>
      <w:r w:rsidRPr="00F2099F">
        <w:rPr>
          <w:b/>
          <w:bCs/>
          <w:sz w:val="18"/>
          <w:szCs w:val="18"/>
        </w:rPr>
        <w:t>2.</w:t>
      </w:r>
      <w:r w:rsidRPr="00F319DE">
        <w:rPr>
          <w:sz w:val="18"/>
          <w:szCs w:val="18"/>
        </w:rPr>
        <w:t xml:space="preserve"> Karlsruhe 678, f. 20</w:t>
      </w:r>
      <w:r w:rsidR="00D30E37" w:rsidRPr="00F319DE">
        <w:rPr>
          <w:sz w:val="18"/>
          <w:szCs w:val="18"/>
        </w:rPr>
        <w:t xml:space="preserve">r </w:t>
      </w:r>
      <w:r w:rsidR="00D30E37" w:rsidRPr="00F319DE">
        <w:rPr>
          <w:i/>
          <w:sz w:val="18"/>
          <w:szCs w:val="18"/>
        </w:rPr>
        <w:t>Englisch Galliard</w:t>
      </w:r>
    </w:p>
    <w:p w14:paraId="72C697FB" w14:textId="67679475" w:rsidR="0065407A" w:rsidRPr="00F319DE" w:rsidRDefault="0065407A" w:rsidP="00F319DE">
      <w:pPr>
        <w:ind w:left="284" w:hanging="142"/>
        <w:rPr>
          <w:sz w:val="18"/>
          <w:szCs w:val="18"/>
        </w:rPr>
      </w:pPr>
      <w:r w:rsidRPr="00F2099F">
        <w:rPr>
          <w:b/>
          <w:bCs/>
          <w:sz w:val="18"/>
          <w:szCs w:val="18"/>
        </w:rPr>
        <w:t>3.</w:t>
      </w:r>
      <w:r w:rsidR="00960259" w:rsidRPr="00F319DE">
        <w:rPr>
          <w:sz w:val="18"/>
          <w:szCs w:val="18"/>
        </w:rPr>
        <w:t xml:space="preserve"> </w:t>
      </w:r>
      <w:r w:rsidRPr="00F319DE">
        <w:rPr>
          <w:sz w:val="18"/>
          <w:szCs w:val="18"/>
        </w:rPr>
        <w:t>Bautzen, p. 77</w:t>
      </w:r>
      <w:r w:rsidR="00D30E37" w:rsidRPr="00F319DE">
        <w:rPr>
          <w:sz w:val="18"/>
          <w:szCs w:val="18"/>
        </w:rPr>
        <w:t xml:space="preserve"> </w:t>
      </w:r>
      <w:r w:rsidR="00D30E37" w:rsidRPr="00F319DE">
        <w:rPr>
          <w:i/>
          <w:sz w:val="18"/>
          <w:szCs w:val="18"/>
        </w:rPr>
        <w:t>Chorea Anglica</w:t>
      </w:r>
    </w:p>
    <w:p w14:paraId="0DB69204" w14:textId="3CF58B5E" w:rsidR="0065407A" w:rsidRPr="00F319DE" w:rsidRDefault="0065407A" w:rsidP="00F319DE">
      <w:pPr>
        <w:ind w:left="284" w:hanging="142"/>
        <w:rPr>
          <w:sz w:val="18"/>
          <w:szCs w:val="18"/>
        </w:rPr>
      </w:pPr>
      <w:r w:rsidRPr="00F2099F">
        <w:rPr>
          <w:b/>
          <w:bCs/>
          <w:sz w:val="18"/>
          <w:szCs w:val="18"/>
        </w:rPr>
        <w:t>4a.</w:t>
      </w:r>
      <w:r w:rsidRPr="00F319DE">
        <w:rPr>
          <w:sz w:val="18"/>
          <w:szCs w:val="18"/>
        </w:rPr>
        <w:t xml:space="preserve"> autogr. Hove 1, f. 162r</w:t>
      </w:r>
      <w:r w:rsidR="00D30E37" w:rsidRPr="00F319DE">
        <w:rPr>
          <w:sz w:val="18"/>
          <w:szCs w:val="18"/>
        </w:rPr>
        <w:t xml:space="preserve"> </w:t>
      </w:r>
      <w:r w:rsidR="00D30E37" w:rsidRPr="00F319DE">
        <w:rPr>
          <w:i/>
          <w:sz w:val="18"/>
          <w:szCs w:val="18"/>
        </w:rPr>
        <w:t>Engelsche Masquarade</w:t>
      </w:r>
    </w:p>
    <w:p w14:paraId="77E23171" w14:textId="2B30E16F" w:rsidR="0065407A" w:rsidRPr="00F319DE" w:rsidRDefault="0065407A" w:rsidP="00F319DE">
      <w:pPr>
        <w:ind w:left="284" w:hanging="142"/>
        <w:rPr>
          <w:sz w:val="18"/>
          <w:szCs w:val="18"/>
        </w:rPr>
      </w:pPr>
      <w:r w:rsidRPr="00F2099F">
        <w:rPr>
          <w:b/>
          <w:bCs/>
          <w:sz w:val="18"/>
          <w:szCs w:val="18"/>
        </w:rPr>
        <w:t>4b.</w:t>
      </w:r>
      <w:r w:rsidRPr="00F319DE">
        <w:rPr>
          <w:sz w:val="18"/>
          <w:szCs w:val="18"/>
        </w:rPr>
        <w:t xml:space="preserve"> autogr. Hove 1, f. 161v</w:t>
      </w:r>
      <w:r w:rsidR="00D30E37" w:rsidRPr="00F319DE">
        <w:rPr>
          <w:sz w:val="18"/>
          <w:szCs w:val="18"/>
        </w:rPr>
        <w:t xml:space="preserve"> </w:t>
      </w:r>
      <w:r w:rsidR="00D30E37" w:rsidRPr="00F319DE">
        <w:rPr>
          <w:i/>
          <w:sz w:val="18"/>
          <w:szCs w:val="18"/>
        </w:rPr>
        <w:t>Engelsche Masquarade</w:t>
      </w:r>
    </w:p>
    <w:p w14:paraId="2A2391BC" w14:textId="29B948DF" w:rsidR="00187119" w:rsidRPr="0075690D" w:rsidRDefault="00EE02EB" w:rsidP="00F319DE">
      <w:pPr>
        <w:ind w:left="284" w:hanging="142"/>
        <w:rPr>
          <w:sz w:val="16"/>
          <w:szCs w:val="16"/>
        </w:rPr>
      </w:pPr>
      <w:r w:rsidRPr="009D2B1D">
        <w:rPr>
          <w:sz w:val="18"/>
          <w:szCs w:val="18"/>
        </w:rPr>
        <w:tab/>
      </w:r>
      <w:r w:rsidR="00187119" w:rsidRPr="0075690D">
        <w:rPr>
          <w:sz w:val="16"/>
          <w:szCs w:val="16"/>
        </w:rPr>
        <w:t>Hove 1612</w:t>
      </w:r>
      <w:r w:rsidR="00D30E37" w:rsidRPr="0075690D">
        <w:rPr>
          <w:sz w:val="16"/>
          <w:szCs w:val="16"/>
        </w:rPr>
        <w:t>,</w:t>
      </w:r>
      <w:r w:rsidR="00187119" w:rsidRPr="0075690D">
        <w:rPr>
          <w:sz w:val="16"/>
          <w:szCs w:val="16"/>
        </w:rPr>
        <w:t xml:space="preserve"> f. 65r </w:t>
      </w:r>
      <w:r w:rsidR="00187119" w:rsidRPr="0075690D">
        <w:rPr>
          <w:i/>
          <w:sz w:val="16"/>
          <w:szCs w:val="16"/>
        </w:rPr>
        <w:t>Chanson Engleze</w:t>
      </w:r>
      <w:r w:rsidR="00D30E37" w:rsidRPr="0075690D">
        <w:rPr>
          <w:sz w:val="16"/>
          <w:szCs w:val="16"/>
        </w:rPr>
        <w:t xml:space="preserve"> </w:t>
      </w:r>
    </w:p>
    <w:p w14:paraId="1447B4E0" w14:textId="05B6E1A0" w:rsidR="00187119" w:rsidRPr="009D2B1D" w:rsidRDefault="0065407A" w:rsidP="00F319DE">
      <w:pPr>
        <w:ind w:left="284" w:hanging="142"/>
        <w:rPr>
          <w:i/>
          <w:sz w:val="18"/>
          <w:szCs w:val="18"/>
        </w:rPr>
      </w:pPr>
      <w:r w:rsidRPr="00F2099F">
        <w:rPr>
          <w:b/>
          <w:bCs/>
          <w:sz w:val="18"/>
          <w:szCs w:val="18"/>
        </w:rPr>
        <w:t>4c.</w:t>
      </w:r>
      <w:r w:rsidRPr="00F319DE">
        <w:rPr>
          <w:sz w:val="18"/>
          <w:szCs w:val="18"/>
        </w:rPr>
        <w:t xml:space="preserve"> Thysius, f. 398v</w:t>
      </w:r>
      <w:r w:rsidR="00D30E37" w:rsidRPr="00F319DE">
        <w:rPr>
          <w:sz w:val="18"/>
          <w:szCs w:val="18"/>
        </w:rPr>
        <w:t xml:space="preserve"> </w:t>
      </w:r>
      <w:r w:rsidR="00D30E37" w:rsidRPr="00F319DE">
        <w:rPr>
          <w:i/>
          <w:sz w:val="18"/>
          <w:szCs w:val="18"/>
        </w:rPr>
        <w:t>Mascarade Englessa</w:t>
      </w:r>
      <w:r w:rsidR="009D2B1D" w:rsidRPr="009D2B1D">
        <w:rPr>
          <w:sz w:val="18"/>
          <w:szCs w:val="18"/>
        </w:rPr>
        <w:tab/>
        <w:t>- cf. no. 10</w:t>
      </w:r>
    </w:p>
    <w:p w14:paraId="30D69FB7" w14:textId="17C9B756" w:rsidR="0065407A" w:rsidRPr="00F319DE" w:rsidRDefault="0065407A" w:rsidP="00F319DE">
      <w:pPr>
        <w:ind w:left="284" w:hanging="142"/>
        <w:rPr>
          <w:sz w:val="18"/>
          <w:szCs w:val="18"/>
        </w:rPr>
      </w:pPr>
      <w:r w:rsidRPr="00F2099F">
        <w:rPr>
          <w:b/>
          <w:bCs/>
          <w:sz w:val="18"/>
          <w:szCs w:val="18"/>
        </w:rPr>
        <w:t>5.</w:t>
      </w:r>
      <w:r w:rsidRPr="00F319DE">
        <w:rPr>
          <w:sz w:val="18"/>
          <w:szCs w:val="18"/>
        </w:rPr>
        <w:t xml:space="preserve"> Eijsertt, f. 68v</w:t>
      </w:r>
      <w:r w:rsidR="00D30E37" w:rsidRPr="00F319DE">
        <w:rPr>
          <w:sz w:val="18"/>
          <w:szCs w:val="18"/>
        </w:rPr>
        <w:t xml:space="preserve"> </w:t>
      </w:r>
      <w:r w:rsidR="00D30E37" w:rsidRPr="00F319DE">
        <w:rPr>
          <w:i/>
          <w:sz w:val="18"/>
          <w:szCs w:val="18"/>
        </w:rPr>
        <w:t>Pauanna Englessa</w:t>
      </w:r>
    </w:p>
    <w:p w14:paraId="3D053D43" w14:textId="73945223" w:rsidR="0065407A" w:rsidRPr="00F319DE" w:rsidRDefault="0065407A" w:rsidP="00F319DE">
      <w:pPr>
        <w:ind w:left="284" w:hanging="142"/>
        <w:rPr>
          <w:sz w:val="18"/>
          <w:szCs w:val="18"/>
        </w:rPr>
      </w:pPr>
      <w:r w:rsidRPr="00F2099F">
        <w:rPr>
          <w:b/>
          <w:bCs/>
          <w:sz w:val="18"/>
          <w:szCs w:val="18"/>
        </w:rPr>
        <w:t>6.</w:t>
      </w:r>
      <w:r w:rsidRPr="00F319DE">
        <w:rPr>
          <w:sz w:val="18"/>
          <w:szCs w:val="18"/>
        </w:rPr>
        <w:t xml:space="preserve"> Eijsertt, f. 81r</w:t>
      </w:r>
      <w:r w:rsidR="00D30E37" w:rsidRPr="00F319DE">
        <w:rPr>
          <w:sz w:val="18"/>
          <w:szCs w:val="18"/>
        </w:rPr>
        <w:t xml:space="preserve"> </w:t>
      </w:r>
      <w:r w:rsidR="00D30E37" w:rsidRPr="00F319DE">
        <w:rPr>
          <w:i/>
          <w:sz w:val="18"/>
          <w:szCs w:val="18"/>
        </w:rPr>
        <w:t>Galliarda Anglesa</w:t>
      </w:r>
    </w:p>
    <w:p w14:paraId="68252B1A" w14:textId="1ED3D94B" w:rsidR="0065407A" w:rsidRPr="00F319DE" w:rsidRDefault="0065407A" w:rsidP="00F319DE">
      <w:pPr>
        <w:ind w:left="284" w:hanging="142"/>
        <w:rPr>
          <w:sz w:val="18"/>
          <w:szCs w:val="18"/>
        </w:rPr>
      </w:pPr>
      <w:r w:rsidRPr="00F2099F">
        <w:rPr>
          <w:b/>
          <w:bCs/>
          <w:sz w:val="18"/>
          <w:szCs w:val="18"/>
        </w:rPr>
        <w:t>7.</w:t>
      </w:r>
      <w:r w:rsidRPr="00F319DE">
        <w:rPr>
          <w:sz w:val="18"/>
          <w:szCs w:val="18"/>
        </w:rPr>
        <w:t xml:space="preserve"> Basel F.IX.70, p. 329</w:t>
      </w:r>
      <w:r w:rsidR="00D30E37" w:rsidRPr="00F319DE">
        <w:rPr>
          <w:sz w:val="18"/>
          <w:szCs w:val="18"/>
        </w:rPr>
        <w:t xml:space="preserve"> </w:t>
      </w:r>
      <w:r w:rsidR="00D30E37" w:rsidRPr="00F319DE">
        <w:rPr>
          <w:i/>
          <w:sz w:val="18"/>
          <w:szCs w:val="18"/>
        </w:rPr>
        <w:t>Chorea Anglica A.F.</w:t>
      </w:r>
      <w:r w:rsidR="00D145BD" w:rsidRPr="0075690D">
        <w:rPr>
          <w:rStyle w:val="FootnoteReference"/>
          <w:sz w:val="16"/>
          <w:szCs w:val="16"/>
        </w:rPr>
        <w:footnoteReference w:id="2"/>
      </w:r>
    </w:p>
    <w:p w14:paraId="06A90A98" w14:textId="50B89C68" w:rsidR="009F4CCD" w:rsidRPr="0075690D" w:rsidRDefault="00DF1969" w:rsidP="00F319DE">
      <w:pPr>
        <w:ind w:left="284" w:hanging="142"/>
        <w:rPr>
          <w:sz w:val="16"/>
          <w:szCs w:val="16"/>
        </w:rPr>
      </w:pPr>
      <w:r w:rsidRPr="0075690D">
        <w:rPr>
          <w:sz w:val="16"/>
          <w:szCs w:val="16"/>
        </w:rPr>
        <w:tab/>
      </w:r>
      <w:r w:rsidR="007467ED" w:rsidRPr="0075690D">
        <w:rPr>
          <w:sz w:val="16"/>
          <w:szCs w:val="16"/>
        </w:rPr>
        <w:t>Basel F.IX.70, p. 319</w:t>
      </w:r>
      <w:r w:rsidR="00D145BD" w:rsidRPr="00D145BD">
        <w:rPr>
          <w:sz w:val="16"/>
          <w:szCs w:val="16"/>
        </w:rPr>
        <w:t xml:space="preserve"> </w:t>
      </w:r>
      <w:r w:rsidR="00D145BD" w:rsidRPr="00D145BD">
        <w:rPr>
          <w:i/>
          <w:iCs/>
          <w:sz w:val="16"/>
          <w:szCs w:val="16"/>
        </w:rPr>
        <w:t>Galliarda Anglicana</w:t>
      </w:r>
    </w:p>
    <w:p w14:paraId="0ED7E9BE" w14:textId="15D57B6E" w:rsidR="00187119" w:rsidRPr="00F319DE" w:rsidRDefault="00D145BD" w:rsidP="00F319DE">
      <w:pPr>
        <w:ind w:left="284" w:hanging="142"/>
        <w:rPr>
          <w:sz w:val="18"/>
          <w:szCs w:val="18"/>
        </w:rPr>
      </w:pPr>
      <w:r w:rsidRPr="00D145BD">
        <w:rPr>
          <w:sz w:val="16"/>
          <w:szCs w:val="16"/>
        </w:rPr>
        <w:tab/>
        <w:t>[additional: 2nd strain is Kemps</w:t>
      </w:r>
      <w:r w:rsidR="007A693A">
        <w:rPr>
          <w:sz w:val="16"/>
          <w:szCs w:val="16"/>
        </w:rPr>
        <w:t xml:space="preserve"> Jig</w:t>
      </w:r>
      <w:r w:rsidRPr="00D145BD">
        <w:rPr>
          <w:sz w:val="16"/>
          <w:szCs w:val="16"/>
        </w:rPr>
        <w:t xml:space="preserve">/Nutmegs and ginger - all sources edited for </w:t>
      </w:r>
      <w:r w:rsidRPr="007A693A">
        <w:rPr>
          <w:i/>
          <w:iCs/>
          <w:sz w:val="16"/>
          <w:szCs w:val="16"/>
          <w:lang w:val="en-US"/>
        </w:rPr>
        <w:t>Lute News</w:t>
      </w:r>
      <w:r w:rsidRPr="00D145BD">
        <w:rPr>
          <w:sz w:val="16"/>
          <w:szCs w:val="16"/>
          <w:lang w:val="en-US"/>
        </w:rPr>
        <w:t xml:space="preserve"> 126 (July 2018)]</w:t>
      </w:r>
    </w:p>
    <w:p w14:paraId="67EF12F3" w14:textId="26BABF53" w:rsidR="0065407A" w:rsidRPr="00F319DE" w:rsidRDefault="0065407A" w:rsidP="00F319DE">
      <w:pPr>
        <w:ind w:left="284" w:hanging="142"/>
        <w:rPr>
          <w:i/>
          <w:sz w:val="18"/>
          <w:szCs w:val="18"/>
        </w:rPr>
      </w:pPr>
      <w:r w:rsidRPr="00F2099F">
        <w:rPr>
          <w:b/>
          <w:bCs/>
          <w:sz w:val="18"/>
          <w:szCs w:val="18"/>
        </w:rPr>
        <w:t>8a.</w:t>
      </w:r>
      <w:r w:rsidRPr="00F319DE">
        <w:rPr>
          <w:sz w:val="18"/>
          <w:szCs w:val="18"/>
        </w:rPr>
        <w:t xml:space="preserve"> Luneburg, p. 72</w:t>
      </w:r>
      <w:r w:rsidR="00D30E37" w:rsidRPr="00F319DE">
        <w:rPr>
          <w:sz w:val="18"/>
          <w:szCs w:val="18"/>
        </w:rPr>
        <w:t xml:space="preserve"> </w:t>
      </w:r>
      <w:r w:rsidR="00D30E37" w:rsidRPr="00F319DE">
        <w:rPr>
          <w:i/>
          <w:sz w:val="18"/>
          <w:szCs w:val="18"/>
        </w:rPr>
        <w:t>Pieckel Hering</w:t>
      </w:r>
    </w:p>
    <w:p w14:paraId="7AE201BD" w14:textId="16DEDFBB" w:rsidR="00DD4C0B" w:rsidRPr="0075690D" w:rsidRDefault="00DF1969" w:rsidP="00F319DE">
      <w:pPr>
        <w:ind w:left="284" w:hanging="142"/>
        <w:rPr>
          <w:sz w:val="16"/>
          <w:szCs w:val="16"/>
        </w:rPr>
      </w:pPr>
      <w:r w:rsidRPr="00D145BD">
        <w:rPr>
          <w:sz w:val="16"/>
          <w:szCs w:val="16"/>
          <w:lang w:val="en-US"/>
        </w:rPr>
        <w:tab/>
      </w:r>
      <w:r w:rsidR="00552C74" w:rsidRPr="00D145BD">
        <w:rPr>
          <w:sz w:val="16"/>
          <w:szCs w:val="16"/>
          <w:lang w:val="en-US"/>
        </w:rPr>
        <w:t xml:space="preserve">B-Br 26.369, f. 22r </w:t>
      </w:r>
      <w:r w:rsidR="00552C74" w:rsidRPr="00D145BD">
        <w:rPr>
          <w:i/>
          <w:sz w:val="16"/>
          <w:szCs w:val="16"/>
          <w:lang w:val="en-US"/>
        </w:rPr>
        <w:t>Pickell Hehringk</w:t>
      </w:r>
    </w:p>
    <w:p w14:paraId="0151C5BB" w14:textId="4429FF18" w:rsidR="0065407A" w:rsidRPr="00F319DE" w:rsidRDefault="0065407A" w:rsidP="00F319DE">
      <w:pPr>
        <w:ind w:left="284" w:hanging="142"/>
        <w:rPr>
          <w:sz w:val="18"/>
          <w:szCs w:val="18"/>
        </w:rPr>
      </w:pPr>
      <w:r w:rsidRPr="00F2099F">
        <w:rPr>
          <w:b/>
          <w:bCs/>
          <w:sz w:val="18"/>
          <w:szCs w:val="18"/>
        </w:rPr>
        <w:t>8b.</w:t>
      </w:r>
      <w:r w:rsidRPr="00F319DE">
        <w:rPr>
          <w:sz w:val="18"/>
          <w:szCs w:val="18"/>
        </w:rPr>
        <w:t xml:space="preserve"> Leipzig II.6.15, p. 376</w:t>
      </w:r>
      <w:r w:rsidR="00D30E37" w:rsidRPr="00F319DE">
        <w:rPr>
          <w:sz w:val="18"/>
          <w:szCs w:val="18"/>
        </w:rPr>
        <w:t xml:space="preserve"> </w:t>
      </w:r>
      <w:r w:rsidR="00D30E37" w:rsidRPr="00F319DE">
        <w:rPr>
          <w:i/>
          <w:sz w:val="18"/>
          <w:szCs w:val="18"/>
        </w:rPr>
        <w:t>Englischer Tantz Der Pickelhering</w:t>
      </w:r>
    </w:p>
    <w:p w14:paraId="31025DA8" w14:textId="6A22C5FA" w:rsidR="00DD4C0B" w:rsidRPr="0075690D" w:rsidRDefault="00DF1969" w:rsidP="00F319DE">
      <w:pPr>
        <w:ind w:left="284" w:hanging="142"/>
        <w:rPr>
          <w:sz w:val="16"/>
          <w:szCs w:val="16"/>
        </w:rPr>
      </w:pPr>
      <w:r w:rsidRPr="0075690D">
        <w:rPr>
          <w:sz w:val="16"/>
          <w:szCs w:val="16"/>
        </w:rPr>
        <w:tab/>
      </w:r>
      <w:r w:rsidR="007467ED" w:rsidRPr="0075690D">
        <w:rPr>
          <w:sz w:val="16"/>
          <w:szCs w:val="16"/>
        </w:rPr>
        <w:t>Bruxelles S1 26.369, ff. 16r &amp; 22r</w:t>
      </w:r>
      <w:r w:rsidR="007C570D" w:rsidRPr="007C570D">
        <w:rPr>
          <w:sz w:val="16"/>
          <w:szCs w:val="16"/>
        </w:rPr>
        <w:t xml:space="preserve"> </w:t>
      </w:r>
      <w:r w:rsidR="007C570D" w:rsidRPr="007C570D">
        <w:rPr>
          <w:i/>
          <w:iCs/>
          <w:sz w:val="16"/>
          <w:szCs w:val="16"/>
        </w:rPr>
        <w:t>Pickell Hehringk</w:t>
      </w:r>
      <w:r w:rsidR="007467ED" w:rsidRPr="0075690D">
        <w:rPr>
          <w:sz w:val="16"/>
          <w:szCs w:val="16"/>
        </w:rPr>
        <w:t>; Leipzig II.6.15, p. 376</w:t>
      </w:r>
      <w:r w:rsidR="007C570D" w:rsidRPr="007C570D">
        <w:rPr>
          <w:sz w:val="16"/>
          <w:szCs w:val="16"/>
        </w:rPr>
        <w:t xml:space="preserve"> </w:t>
      </w:r>
      <w:r w:rsidR="007C570D" w:rsidRPr="007C570D">
        <w:rPr>
          <w:i/>
          <w:iCs/>
          <w:sz w:val="16"/>
          <w:szCs w:val="16"/>
        </w:rPr>
        <w:t>Alio modo 24</w:t>
      </w:r>
      <w:r w:rsidR="007467ED" w:rsidRPr="0075690D">
        <w:rPr>
          <w:sz w:val="16"/>
          <w:szCs w:val="16"/>
        </w:rPr>
        <w:t>. The tune is also used in the cittern solo Ridout, f. [68v]</w:t>
      </w:r>
      <w:r w:rsidR="007C570D" w:rsidRPr="007C570D">
        <w:rPr>
          <w:sz w:val="16"/>
          <w:szCs w:val="16"/>
        </w:rPr>
        <w:t xml:space="preserve"> </w:t>
      </w:r>
      <w:r w:rsidR="007C570D" w:rsidRPr="007C570D">
        <w:rPr>
          <w:i/>
          <w:iCs/>
          <w:sz w:val="16"/>
          <w:szCs w:val="16"/>
        </w:rPr>
        <w:t>Sir haringtons god night 10</w:t>
      </w:r>
      <w:r w:rsidR="007467ED" w:rsidRPr="0075690D">
        <w:rPr>
          <w:sz w:val="16"/>
          <w:szCs w:val="16"/>
        </w:rPr>
        <w:t>; the keyboard setting FVB, p. 268</w:t>
      </w:r>
      <w:r w:rsidR="007C570D" w:rsidRPr="007C570D">
        <w:rPr>
          <w:sz w:val="16"/>
          <w:szCs w:val="16"/>
        </w:rPr>
        <w:t xml:space="preserve"> </w:t>
      </w:r>
      <w:r w:rsidR="007C570D" w:rsidRPr="007C570D">
        <w:rPr>
          <w:i/>
          <w:iCs/>
          <w:sz w:val="16"/>
          <w:szCs w:val="16"/>
        </w:rPr>
        <w:t>Nobodyes Gigge 1. Richard Farnaby sone to Giles Farnaby</w:t>
      </w:r>
      <w:r w:rsidR="007467ED" w:rsidRPr="0075690D">
        <w:rPr>
          <w:sz w:val="16"/>
          <w:szCs w:val="16"/>
        </w:rPr>
        <w:t>, and Lynar, p. 270</w:t>
      </w:r>
      <w:r w:rsidR="007C570D">
        <w:rPr>
          <w:sz w:val="16"/>
          <w:szCs w:val="16"/>
        </w:rPr>
        <w:t xml:space="preserve"> </w:t>
      </w:r>
      <w:r w:rsidR="007C570D" w:rsidRPr="007C570D">
        <w:rPr>
          <w:i/>
          <w:iCs/>
          <w:sz w:val="16"/>
          <w:szCs w:val="16"/>
        </w:rPr>
        <w:t>Flet Stret. Richard farnaby auctor</w:t>
      </w:r>
      <w:r w:rsidR="007467ED" w:rsidRPr="0075690D">
        <w:rPr>
          <w:sz w:val="16"/>
          <w:szCs w:val="16"/>
        </w:rPr>
        <w:t xml:space="preserve"> [cf. Musica Britannica xxiv, ed. Marlow, R. (London: Stainer and Bell, 1965), no. 56]; and </w:t>
      </w:r>
      <w:r w:rsidR="007C570D">
        <w:rPr>
          <w:sz w:val="16"/>
          <w:szCs w:val="16"/>
        </w:rPr>
        <w:t>for violin</w:t>
      </w:r>
      <w:r w:rsidR="007467ED" w:rsidRPr="0075690D">
        <w:rPr>
          <w:sz w:val="16"/>
          <w:szCs w:val="16"/>
        </w:rPr>
        <w:t xml:space="preserve"> in Playford </w:t>
      </w:r>
      <w:r w:rsidR="007467ED" w:rsidRPr="0075690D">
        <w:rPr>
          <w:i/>
          <w:sz w:val="16"/>
          <w:szCs w:val="16"/>
        </w:rPr>
        <w:t>The English Dancing Master</w:t>
      </w:r>
      <w:r w:rsidR="007467ED" w:rsidRPr="0075690D">
        <w:rPr>
          <w:sz w:val="16"/>
          <w:szCs w:val="16"/>
        </w:rPr>
        <w:t xml:space="preserve"> 1679</w:t>
      </w:r>
      <w:r w:rsidR="007C570D">
        <w:rPr>
          <w:sz w:val="16"/>
          <w:szCs w:val="16"/>
        </w:rPr>
        <w:t xml:space="preserve">, </w:t>
      </w:r>
      <w:r w:rsidR="0072404C">
        <w:rPr>
          <w:sz w:val="16"/>
          <w:szCs w:val="16"/>
        </w:rPr>
        <w:t>p. 232</w:t>
      </w:r>
      <w:r w:rsidR="007C570D" w:rsidRPr="007C570D">
        <w:rPr>
          <w:sz w:val="16"/>
          <w:szCs w:val="16"/>
        </w:rPr>
        <w:t xml:space="preserve"> </w:t>
      </w:r>
      <w:r w:rsidR="007C570D" w:rsidRPr="007C570D">
        <w:rPr>
          <w:i/>
          <w:iCs/>
          <w:sz w:val="16"/>
          <w:szCs w:val="16"/>
        </w:rPr>
        <w:t>Nobody’s Jig</w:t>
      </w:r>
    </w:p>
    <w:p w14:paraId="4B7C7066" w14:textId="13B2A30B" w:rsidR="0065407A" w:rsidRPr="00F319DE" w:rsidRDefault="0065407A" w:rsidP="00F319DE">
      <w:pPr>
        <w:ind w:left="284" w:hanging="142"/>
        <w:rPr>
          <w:sz w:val="18"/>
          <w:szCs w:val="18"/>
        </w:rPr>
      </w:pPr>
      <w:r w:rsidRPr="00F2099F">
        <w:rPr>
          <w:b/>
          <w:bCs/>
          <w:sz w:val="18"/>
          <w:szCs w:val="18"/>
        </w:rPr>
        <w:t>9a.</w:t>
      </w:r>
      <w:r w:rsidRPr="00F319DE">
        <w:rPr>
          <w:sz w:val="18"/>
          <w:szCs w:val="18"/>
        </w:rPr>
        <w:t xml:space="preserve"> autogr. Hove 1, f. 161r</w:t>
      </w:r>
      <w:r w:rsidR="00D30E37" w:rsidRPr="00F319DE">
        <w:rPr>
          <w:sz w:val="18"/>
          <w:szCs w:val="18"/>
        </w:rPr>
        <w:t xml:space="preserve"> </w:t>
      </w:r>
      <w:r w:rsidR="00D30E37" w:rsidRPr="00F319DE">
        <w:rPr>
          <w:i/>
          <w:sz w:val="18"/>
          <w:szCs w:val="18"/>
        </w:rPr>
        <w:t>Pekelhevier</w:t>
      </w:r>
    </w:p>
    <w:p w14:paraId="319AB03E" w14:textId="205BF41E" w:rsidR="007467ED" w:rsidRPr="007C570D" w:rsidRDefault="0065407A" w:rsidP="007C570D">
      <w:pPr>
        <w:ind w:left="284" w:hanging="142"/>
        <w:jc w:val="left"/>
        <w:rPr>
          <w:sz w:val="18"/>
          <w:szCs w:val="18"/>
        </w:rPr>
      </w:pPr>
      <w:r w:rsidRPr="00F2099F">
        <w:rPr>
          <w:b/>
          <w:bCs/>
          <w:sz w:val="18"/>
          <w:szCs w:val="18"/>
        </w:rPr>
        <w:t>9b.</w:t>
      </w:r>
      <w:r w:rsidRPr="00F319DE">
        <w:rPr>
          <w:sz w:val="18"/>
          <w:szCs w:val="18"/>
        </w:rPr>
        <w:t xml:space="preserve"> Valerius 1626, p. 223</w:t>
      </w:r>
      <w:r w:rsidR="00D30E37" w:rsidRPr="00F319DE">
        <w:rPr>
          <w:sz w:val="18"/>
          <w:szCs w:val="18"/>
        </w:rPr>
        <w:t xml:space="preserve"> </w:t>
      </w:r>
      <w:r w:rsidR="00D30E37" w:rsidRPr="00F319DE">
        <w:rPr>
          <w:i/>
          <w:sz w:val="18"/>
          <w:szCs w:val="18"/>
        </w:rPr>
        <w:t>Peckelharing, or Pots hondert duysent slapperment</w:t>
      </w:r>
      <w:r w:rsidR="007C570D">
        <w:rPr>
          <w:sz w:val="18"/>
          <w:szCs w:val="18"/>
        </w:rPr>
        <w:t xml:space="preserve"> - </w:t>
      </w:r>
      <w:r w:rsidR="007467ED" w:rsidRPr="0075690D">
        <w:rPr>
          <w:sz w:val="16"/>
          <w:szCs w:val="16"/>
        </w:rPr>
        <w:t>above the music: ‘Stem: Pots hondert duysent slapperment’, index ‘Peckelharing, of  Pots hondert’ under Almanden and ‘Pots hondert duysent, of: Almand Peckelharing’ under</w:t>
      </w:r>
      <w:r w:rsidR="007C570D">
        <w:rPr>
          <w:sz w:val="16"/>
          <w:szCs w:val="16"/>
        </w:rPr>
        <w:t xml:space="preserve"> </w:t>
      </w:r>
      <w:r w:rsidR="007467ED" w:rsidRPr="0075690D">
        <w:rPr>
          <w:sz w:val="16"/>
          <w:szCs w:val="16"/>
        </w:rPr>
        <w:t>Nederlandtsche Stemmen.</w:t>
      </w:r>
    </w:p>
    <w:p w14:paraId="3605A413" w14:textId="1DA940A7" w:rsidR="009F4CCD" w:rsidRPr="00193B8F" w:rsidRDefault="007C570D" w:rsidP="007C570D">
      <w:pPr>
        <w:ind w:left="284" w:hanging="142"/>
        <w:rPr>
          <w:sz w:val="18"/>
          <w:szCs w:val="18"/>
        </w:rPr>
      </w:pPr>
      <w:r>
        <w:rPr>
          <w:sz w:val="16"/>
          <w:szCs w:val="16"/>
        </w:rPr>
        <w:tab/>
      </w:r>
      <w:r w:rsidR="009F4CCD" w:rsidRPr="0075690D">
        <w:rPr>
          <w:sz w:val="16"/>
          <w:szCs w:val="16"/>
        </w:rPr>
        <w:t>Robinson 1603, sig. M2v</w:t>
      </w:r>
      <w:r w:rsidR="009F4CCD" w:rsidRPr="0075690D">
        <w:rPr>
          <w:i/>
          <w:iCs/>
          <w:sz w:val="16"/>
          <w:szCs w:val="16"/>
        </w:rPr>
        <w:t xml:space="preserve"> Walking in a country town</w:t>
      </w:r>
      <w:r w:rsidR="00AD00CD" w:rsidRPr="00AD00CD">
        <w:rPr>
          <w:sz w:val="16"/>
          <w:szCs w:val="16"/>
        </w:rPr>
        <w:t xml:space="preserve"> </w:t>
      </w:r>
      <w:r w:rsidR="00594836" w:rsidRPr="00AD00CD">
        <w:rPr>
          <w:rStyle w:val="FootnoteReference"/>
          <w:iCs/>
          <w:sz w:val="16"/>
          <w:szCs w:val="16"/>
        </w:rPr>
        <w:footnoteReference w:id="3"/>
      </w:r>
    </w:p>
    <w:p w14:paraId="1420FDBF" w14:textId="4F2ED0D0" w:rsidR="0065407A" w:rsidRPr="00F319DE" w:rsidRDefault="0065407A" w:rsidP="00F319DE">
      <w:pPr>
        <w:ind w:left="284" w:hanging="142"/>
        <w:rPr>
          <w:sz w:val="18"/>
          <w:szCs w:val="18"/>
        </w:rPr>
      </w:pPr>
      <w:r w:rsidRPr="00F2099F">
        <w:rPr>
          <w:b/>
          <w:bCs/>
          <w:sz w:val="18"/>
          <w:szCs w:val="18"/>
        </w:rPr>
        <w:t>9c.</w:t>
      </w:r>
      <w:r w:rsidRPr="00F319DE">
        <w:rPr>
          <w:sz w:val="18"/>
          <w:szCs w:val="18"/>
        </w:rPr>
        <w:t xml:space="preserve"> Luneburg, p.</w:t>
      </w:r>
      <w:r w:rsidR="00D30E37" w:rsidRPr="00F319DE">
        <w:rPr>
          <w:sz w:val="18"/>
          <w:szCs w:val="18"/>
        </w:rPr>
        <w:t xml:space="preserve"> </w:t>
      </w:r>
      <w:r w:rsidRPr="00F319DE">
        <w:rPr>
          <w:sz w:val="18"/>
          <w:szCs w:val="18"/>
        </w:rPr>
        <w:t>68</w:t>
      </w:r>
      <w:r w:rsidR="00D30E37" w:rsidRPr="00F319DE">
        <w:rPr>
          <w:sz w:val="18"/>
          <w:szCs w:val="18"/>
        </w:rPr>
        <w:t xml:space="preserve"> </w:t>
      </w:r>
      <w:r w:rsidR="00D30E37" w:rsidRPr="00F319DE">
        <w:rPr>
          <w:i/>
          <w:sz w:val="18"/>
          <w:szCs w:val="18"/>
        </w:rPr>
        <w:t>Galliart</w:t>
      </w:r>
    </w:p>
    <w:p w14:paraId="0407A50F" w14:textId="2E0D7D24" w:rsidR="00187119" w:rsidRPr="00F319DE" w:rsidRDefault="0065407A" w:rsidP="00F319DE">
      <w:pPr>
        <w:ind w:left="284" w:hanging="142"/>
        <w:rPr>
          <w:sz w:val="18"/>
          <w:szCs w:val="18"/>
        </w:rPr>
      </w:pPr>
      <w:r w:rsidRPr="00F2099F">
        <w:rPr>
          <w:b/>
          <w:bCs/>
          <w:sz w:val="18"/>
          <w:szCs w:val="18"/>
        </w:rPr>
        <w:t>10.</w:t>
      </w:r>
      <w:r w:rsidRPr="00F319DE">
        <w:rPr>
          <w:sz w:val="18"/>
          <w:szCs w:val="18"/>
        </w:rPr>
        <w:t xml:space="preserve"> Leipzig II.6.15, p. 379</w:t>
      </w:r>
      <w:r w:rsidR="00D30E37" w:rsidRPr="00F319DE">
        <w:rPr>
          <w:sz w:val="18"/>
          <w:szCs w:val="18"/>
        </w:rPr>
        <w:t xml:space="preserve"> </w:t>
      </w:r>
      <w:r w:rsidR="00D30E37" w:rsidRPr="00F319DE">
        <w:rPr>
          <w:i/>
          <w:sz w:val="18"/>
          <w:szCs w:val="18"/>
        </w:rPr>
        <w:t>Chorea Anglica</w:t>
      </w:r>
      <w:r w:rsidR="009D2B1D" w:rsidRPr="009D2B1D">
        <w:rPr>
          <w:iCs/>
          <w:sz w:val="18"/>
          <w:szCs w:val="18"/>
        </w:rPr>
        <w:t xml:space="preserve"> - cf. no.</w:t>
      </w:r>
      <w:r w:rsidR="009D2B1D" w:rsidRPr="009D2B1D">
        <w:rPr>
          <w:sz w:val="18"/>
          <w:szCs w:val="18"/>
        </w:rPr>
        <w:t xml:space="preserve"> 4</w:t>
      </w:r>
    </w:p>
    <w:p w14:paraId="1E09F4F0" w14:textId="4C4CAEF1" w:rsidR="0065407A" w:rsidRPr="00F319DE" w:rsidRDefault="0065407A" w:rsidP="00F319DE">
      <w:pPr>
        <w:ind w:left="284" w:hanging="142"/>
        <w:rPr>
          <w:sz w:val="18"/>
          <w:szCs w:val="18"/>
        </w:rPr>
      </w:pPr>
      <w:r w:rsidRPr="00F2099F">
        <w:rPr>
          <w:b/>
          <w:bCs/>
          <w:sz w:val="18"/>
          <w:szCs w:val="18"/>
        </w:rPr>
        <w:t>11.</w:t>
      </w:r>
      <w:r w:rsidRPr="00F319DE">
        <w:rPr>
          <w:sz w:val="18"/>
          <w:szCs w:val="18"/>
        </w:rPr>
        <w:t xml:space="preserve"> Nauclerus, f. 27v</w:t>
      </w:r>
      <w:r w:rsidR="00D30E37" w:rsidRPr="00F319DE">
        <w:rPr>
          <w:sz w:val="18"/>
          <w:szCs w:val="18"/>
        </w:rPr>
        <w:t xml:space="preserve"> </w:t>
      </w:r>
      <w:r w:rsidR="00D30E37" w:rsidRPr="00F319DE">
        <w:rPr>
          <w:i/>
          <w:sz w:val="18"/>
          <w:szCs w:val="18"/>
        </w:rPr>
        <w:t>Allemand Anglica</w:t>
      </w:r>
    </w:p>
    <w:p w14:paraId="42859BB9" w14:textId="1AE38AAC" w:rsidR="0065407A" w:rsidRPr="00F319DE" w:rsidRDefault="0065407A" w:rsidP="00F319DE">
      <w:pPr>
        <w:ind w:left="284" w:hanging="142"/>
        <w:rPr>
          <w:i/>
          <w:sz w:val="18"/>
          <w:szCs w:val="18"/>
        </w:rPr>
      </w:pPr>
      <w:r w:rsidRPr="00F2099F">
        <w:rPr>
          <w:b/>
          <w:bCs/>
          <w:sz w:val="18"/>
          <w:szCs w:val="18"/>
        </w:rPr>
        <w:t>12.</w:t>
      </w:r>
      <w:r w:rsidRPr="00F319DE">
        <w:rPr>
          <w:sz w:val="18"/>
          <w:szCs w:val="18"/>
        </w:rPr>
        <w:t xml:space="preserve"> Nauclerus, f. 28r</w:t>
      </w:r>
      <w:r w:rsidR="00D30E37" w:rsidRPr="00F319DE">
        <w:rPr>
          <w:sz w:val="18"/>
          <w:szCs w:val="18"/>
        </w:rPr>
        <w:t xml:space="preserve"> </w:t>
      </w:r>
      <w:r w:rsidR="00D30E37" w:rsidRPr="00F319DE">
        <w:rPr>
          <w:i/>
          <w:sz w:val="18"/>
          <w:szCs w:val="18"/>
        </w:rPr>
        <w:t>Chorea Anglica</w:t>
      </w:r>
    </w:p>
    <w:p w14:paraId="63DE1A64" w14:textId="1129615A" w:rsidR="00DE35A7" w:rsidRPr="00594836" w:rsidRDefault="00DF1969" w:rsidP="00F319DE">
      <w:pPr>
        <w:ind w:left="284" w:hanging="142"/>
        <w:rPr>
          <w:iCs/>
          <w:sz w:val="16"/>
          <w:szCs w:val="16"/>
        </w:rPr>
      </w:pPr>
      <w:r w:rsidRPr="0075690D">
        <w:rPr>
          <w:sz w:val="16"/>
          <w:szCs w:val="16"/>
        </w:rPr>
        <w:tab/>
      </w:r>
      <w:r w:rsidR="00DE35A7" w:rsidRPr="0075690D">
        <w:rPr>
          <w:sz w:val="16"/>
          <w:szCs w:val="16"/>
        </w:rPr>
        <w:t>Robinson SoM</w:t>
      </w:r>
      <w:r w:rsidR="009D2B1D" w:rsidRPr="0075690D">
        <w:rPr>
          <w:sz w:val="16"/>
          <w:szCs w:val="16"/>
        </w:rPr>
        <w:t xml:space="preserve"> 1603</w:t>
      </w:r>
      <w:r w:rsidR="00D30E37" w:rsidRPr="0075690D">
        <w:rPr>
          <w:sz w:val="16"/>
          <w:szCs w:val="16"/>
        </w:rPr>
        <w:t>, sig.</w:t>
      </w:r>
      <w:r w:rsidR="00DE35A7" w:rsidRPr="0075690D">
        <w:rPr>
          <w:sz w:val="16"/>
          <w:szCs w:val="16"/>
        </w:rPr>
        <w:t xml:space="preserve"> H1v </w:t>
      </w:r>
      <w:r w:rsidR="00DE35A7" w:rsidRPr="0075690D">
        <w:rPr>
          <w:i/>
          <w:sz w:val="16"/>
          <w:szCs w:val="16"/>
        </w:rPr>
        <w:t>A Toy</w:t>
      </w:r>
      <w:r w:rsidR="00594836">
        <w:rPr>
          <w:rStyle w:val="FootnoteReference"/>
          <w:i/>
          <w:sz w:val="16"/>
          <w:szCs w:val="16"/>
        </w:rPr>
        <w:footnoteReference w:id="4"/>
      </w:r>
    </w:p>
    <w:p w14:paraId="5AA760AB" w14:textId="1D193333" w:rsidR="00DE35A7" w:rsidRPr="0075690D" w:rsidRDefault="00DF1969" w:rsidP="00F319DE">
      <w:pPr>
        <w:ind w:left="284" w:hanging="142"/>
        <w:rPr>
          <w:sz w:val="16"/>
          <w:szCs w:val="16"/>
        </w:rPr>
      </w:pPr>
      <w:r w:rsidRPr="0075690D">
        <w:rPr>
          <w:sz w:val="16"/>
          <w:szCs w:val="16"/>
        </w:rPr>
        <w:tab/>
      </w:r>
      <w:r w:rsidR="00DE35A7" w:rsidRPr="0075690D">
        <w:rPr>
          <w:sz w:val="16"/>
          <w:szCs w:val="16"/>
        </w:rPr>
        <w:t>Ballet</w:t>
      </w:r>
      <w:r w:rsidR="00D30E37" w:rsidRPr="0075690D">
        <w:rPr>
          <w:sz w:val="16"/>
          <w:szCs w:val="16"/>
        </w:rPr>
        <w:t>, pp.</w:t>
      </w:r>
      <w:r w:rsidR="00DE35A7" w:rsidRPr="0075690D">
        <w:rPr>
          <w:sz w:val="16"/>
          <w:szCs w:val="16"/>
        </w:rPr>
        <w:t xml:space="preserve"> 100-</w:t>
      </w:r>
      <w:r w:rsidR="00D30E37" w:rsidRPr="0075690D">
        <w:rPr>
          <w:sz w:val="16"/>
          <w:szCs w:val="16"/>
        </w:rPr>
        <w:t>10</w:t>
      </w:r>
      <w:r w:rsidR="00DE35A7" w:rsidRPr="0075690D">
        <w:rPr>
          <w:sz w:val="16"/>
          <w:szCs w:val="16"/>
        </w:rPr>
        <w:t xml:space="preserve">1 </w:t>
      </w:r>
      <w:r w:rsidR="00DE35A7" w:rsidRPr="0075690D">
        <w:rPr>
          <w:i/>
          <w:sz w:val="16"/>
          <w:szCs w:val="16"/>
        </w:rPr>
        <w:t xml:space="preserve">Robinsons Toy </w:t>
      </w:r>
    </w:p>
    <w:p w14:paraId="0E7A37E3" w14:textId="281B135A" w:rsidR="00DE35A7" w:rsidRPr="0075690D" w:rsidRDefault="00DF1969" w:rsidP="00F319DE">
      <w:pPr>
        <w:ind w:left="284" w:hanging="142"/>
        <w:rPr>
          <w:sz w:val="16"/>
          <w:szCs w:val="16"/>
        </w:rPr>
      </w:pPr>
      <w:r w:rsidRPr="0075690D">
        <w:rPr>
          <w:sz w:val="16"/>
          <w:szCs w:val="16"/>
        </w:rPr>
        <w:tab/>
      </w:r>
      <w:r w:rsidR="00DE35A7" w:rsidRPr="0075690D">
        <w:rPr>
          <w:sz w:val="16"/>
          <w:szCs w:val="16"/>
        </w:rPr>
        <w:t>Danzig 4022</w:t>
      </w:r>
      <w:r w:rsidR="00D30E37" w:rsidRPr="0075690D">
        <w:rPr>
          <w:sz w:val="16"/>
          <w:szCs w:val="16"/>
        </w:rPr>
        <w:t>, f.</w:t>
      </w:r>
      <w:r w:rsidR="00DE35A7" w:rsidRPr="0075690D">
        <w:rPr>
          <w:sz w:val="16"/>
          <w:szCs w:val="16"/>
        </w:rPr>
        <w:t xml:space="preserve"> 26v </w:t>
      </w:r>
      <w:r w:rsidRPr="0075690D">
        <w:rPr>
          <w:sz w:val="16"/>
          <w:szCs w:val="16"/>
        </w:rPr>
        <w:t>untitled</w:t>
      </w:r>
    </w:p>
    <w:p w14:paraId="0B42A078" w14:textId="31D2226A" w:rsidR="00DE35A7" w:rsidRPr="00F319DE" w:rsidRDefault="00DF1969" w:rsidP="00F319DE">
      <w:pPr>
        <w:ind w:left="284" w:hanging="142"/>
        <w:rPr>
          <w:sz w:val="18"/>
          <w:szCs w:val="18"/>
        </w:rPr>
      </w:pPr>
      <w:r w:rsidRPr="0075690D">
        <w:rPr>
          <w:sz w:val="16"/>
          <w:szCs w:val="16"/>
        </w:rPr>
        <w:tab/>
      </w:r>
      <w:r w:rsidR="0075690D" w:rsidRPr="00F319DE">
        <w:rPr>
          <w:sz w:val="18"/>
          <w:szCs w:val="18"/>
        </w:rPr>
        <w:t>Leipzig</w:t>
      </w:r>
      <w:r w:rsidR="0075690D">
        <w:rPr>
          <w:sz w:val="18"/>
          <w:szCs w:val="18"/>
        </w:rPr>
        <w:t xml:space="preserve"> II.6.15,</w:t>
      </w:r>
      <w:r w:rsidR="00DE35A7" w:rsidRPr="0075690D">
        <w:rPr>
          <w:sz w:val="16"/>
          <w:szCs w:val="16"/>
        </w:rPr>
        <w:t xml:space="preserve"> p. 505 </w:t>
      </w:r>
      <w:r w:rsidR="00DE35A7" w:rsidRPr="0075690D">
        <w:rPr>
          <w:i/>
          <w:sz w:val="16"/>
          <w:szCs w:val="16"/>
        </w:rPr>
        <w:t>Englische Toy</w:t>
      </w:r>
    </w:p>
    <w:p w14:paraId="3CC9F4DC" w14:textId="3B6AB5B9" w:rsidR="0065407A" w:rsidRPr="00F319DE" w:rsidRDefault="0065407A" w:rsidP="00F319DE">
      <w:pPr>
        <w:ind w:left="284" w:hanging="142"/>
        <w:rPr>
          <w:sz w:val="18"/>
          <w:szCs w:val="18"/>
        </w:rPr>
      </w:pPr>
      <w:r w:rsidRPr="00F2099F">
        <w:rPr>
          <w:b/>
          <w:bCs/>
          <w:sz w:val="18"/>
          <w:szCs w:val="18"/>
        </w:rPr>
        <w:t>13.</w:t>
      </w:r>
      <w:r w:rsidRPr="00F319DE">
        <w:rPr>
          <w:sz w:val="18"/>
          <w:szCs w:val="18"/>
        </w:rPr>
        <w:t xml:space="preserve"> Arpin p.</w:t>
      </w:r>
      <w:r w:rsidR="00D30E37" w:rsidRPr="00F319DE">
        <w:rPr>
          <w:sz w:val="18"/>
          <w:szCs w:val="18"/>
        </w:rPr>
        <w:t xml:space="preserve"> </w:t>
      </w:r>
      <w:r w:rsidRPr="00F319DE">
        <w:rPr>
          <w:sz w:val="18"/>
          <w:szCs w:val="18"/>
        </w:rPr>
        <w:t>54</w:t>
      </w:r>
      <w:r w:rsidR="00D30E37" w:rsidRPr="00F319DE">
        <w:rPr>
          <w:sz w:val="18"/>
          <w:szCs w:val="18"/>
        </w:rPr>
        <w:t xml:space="preserve"> </w:t>
      </w:r>
      <w:r w:rsidR="00D30E37" w:rsidRPr="00F319DE">
        <w:rPr>
          <w:i/>
          <w:sz w:val="18"/>
          <w:szCs w:val="18"/>
        </w:rPr>
        <w:t>Galliarda Britannica Elegans</w:t>
      </w:r>
    </w:p>
    <w:p w14:paraId="11662A88" w14:textId="188AA8C0" w:rsidR="00DE35A7" w:rsidRPr="0075690D" w:rsidRDefault="00DF1969" w:rsidP="00F319DE">
      <w:pPr>
        <w:ind w:left="284" w:hanging="142"/>
        <w:rPr>
          <w:sz w:val="16"/>
          <w:szCs w:val="16"/>
        </w:rPr>
      </w:pPr>
      <w:r>
        <w:rPr>
          <w:sz w:val="18"/>
          <w:szCs w:val="18"/>
        </w:rPr>
        <w:tab/>
      </w:r>
      <w:r w:rsidR="00DE35A7" w:rsidRPr="0075690D">
        <w:rPr>
          <w:sz w:val="16"/>
          <w:szCs w:val="16"/>
        </w:rPr>
        <w:t>Prague 59r.469, f. 41</w:t>
      </w:r>
      <w:r w:rsidR="00D30E37" w:rsidRPr="0075690D">
        <w:rPr>
          <w:sz w:val="16"/>
          <w:szCs w:val="16"/>
        </w:rPr>
        <w:t>r</w:t>
      </w:r>
      <w:r w:rsidR="00DE35A7" w:rsidRPr="0075690D">
        <w:rPr>
          <w:sz w:val="16"/>
          <w:szCs w:val="16"/>
        </w:rPr>
        <w:t xml:space="preserve"> </w:t>
      </w:r>
      <w:r w:rsidR="00DE35A7" w:rsidRPr="0075690D">
        <w:rPr>
          <w:i/>
          <w:sz w:val="16"/>
          <w:szCs w:val="16"/>
        </w:rPr>
        <w:t>Galliarda Brittanica NB</w:t>
      </w:r>
    </w:p>
    <w:p w14:paraId="5BD1C5A0" w14:textId="0740B34F" w:rsidR="0065407A" w:rsidRPr="00F319DE" w:rsidRDefault="0065407A" w:rsidP="00F319DE">
      <w:pPr>
        <w:ind w:left="284" w:hanging="142"/>
        <w:rPr>
          <w:i/>
          <w:sz w:val="18"/>
          <w:szCs w:val="18"/>
        </w:rPr>
      </w:pPr>
      <w:r w:rsidRPr="00F2099F">
        <w:rPr>
          <w:b/>
          <w:bCs/>
          <w:sz w:val="18"/>
          <w:szCs w:val="18"/>
        </w:rPr>
        <w:t>14.</w:t>
      </w:r>
      <w:r w:rsidRPr="00F319DE">
        <w:rPr>
          <w:sz w:val="18"/>
          <w:szCs w:val="18"/>
        </w:rPr>
        <w:t xml:space="preserve"> Bautzen, p. 84</w:t>
      </w:r>
      <w:r w:rsidR="00D30E37" w:rsidRPr="00F319DE">
        <w:rPr>
          <w:sz w:val="18"/>
          <w:szCs w:val="18"/>
        </w:rPr>
        <w:t xml:space="preserve"> </w:t>
      </w:r>
      <w:r w:rsidR="00D30E37" w:rsidRPr="00F319DE">
        <w:rPr>
          <w:i/>
          <w:sz w:val="18"/>
          <w:szCs w:val="18"/>
        </w:rPr>
        <w:t>Angloise</w:t>
      </w:r>
    </w:p>
    <w:p w14:paraId="16113B78" w14:textId="77777777" w:rsidR="00AD00CD" w:rsidRDefault="009E7630" w:rsidP="006870EC">
      <w:pPr>
        <w:ind w:left="284" w:hanging="142"/>
        <w:rPr>
          <w:iCs/>
          <w:sz w:val="16"/>
          <w:szCs w:val="16"/>
        </w:rPr>
      </w:pPr>
      <w:r w:rsidRPr="00F319DE">
        <w:rPr>
          <w:sz w:val="18"/>
          <w:szCs w:val="18"/>
        </w:rPr>
        <w:tab/>
      </w:r>
      <w:r w:rsidRPr="001D4C81">
        <w:rPr>
          <w:sz w:val="16"/>
          <w:szCs w:val="16"/>
        </w:rPr>
        <w:t xml:space="preserve">LT-Va 285-MF-LXXIX, f. 68r </w:t>
      </w:r>
      <w:r w:rsidRPr="001D4C81">
        <w:rPr>
          <w:i/>
          <w:sz w:val="16"/>
          <w:szCs w:val="16"/>
        </w:rPr>
        <w:t>Gross ach und wehe</w:t>
      </w:r>
      <w:r w:rsidRPr="00AD00CD">
        <w:rPr>
          <w:iCs/>
          <w:sz w:val="16"/>
          <w:szCs w:val="16"/>
        </w:rPr>
        <w:t xml:space="preserve"> </w:t>
      </w:r>
    </w:p>
    <w:p w14:paraId="50ADE8ED" w14:textId="543C056E" w:rsidR="006870EC" w:rsidRPr="00AD00CD" w:rsidRDefault="00AD00CD" w:rsidP="00F319DE">
      <w:pPr>
        <w:ind w:left="284" w:hanging="142"/>
        <w:rPr>
          <w:sz w:val="16"/>
          <w:szCs w:val="16"/>
          <w:lang w:val="en-US"/>
        </w:rPr>
      </w:pPr>
      <w:r>
        <w:rPr>
          <w:iCs/>
          <w:sz w:val="16"/>
          <w:szCs w:val="16"/>
        </w:rPr>
        <w:tab/>
      </w:r>
      <w:r w:rsidR="006870EC">
        <w:rPr>
          <w:sz w:val="16"/>
          <w:szCs w:val="16"/>
        </w:rPr>
        <w:t>[</w:t>
      </w:r>
      <w:r>
        <w:rPr>
          <w:sz w:val="16"/>
          <w:szCs w:val="16"/>
        </w:rPr>
        <w:t xml:space="preserve">Additional: </w:t>
      </w:r>
      <w:r w:rsidR="009E7630" w:rsidRPr="00AD00CD">
        <w:rPr>
          <w:sz w:val="16"/>
          <w:szCs w:val="16"/>
        </w:rPr>
        <w:t>Monsieurs Almaine</w:t>
      </w:r>
      <w:r w:rsidR="006870EC">
        <w:rPr>
          <w:sz w:val="16"/>
          <w:szCs w:val="16"/>
        </w:rPr>
        <w:t>, s</w:t>
      </w:r>
      <w:r w:rsidR="006870EC">
        <w:rPr>
          <w:sz w:val="16"/>
          <w:szCs w:val="16"/>
          <w:lang w:val="en-US"/>
        </w:rPr>
        <w:t xml:space="preserve">ee </w:t>
      </w:r>
      <w:r>
        <w:rPr>
          <w:sz w:val="16"/>
          <w:szCs w:val="16"/>
          <w:lang w:val="en-US"/>
        </w:rPr>
        <w:t xml:space="preserve">all versions in </w:t>
      </w:r>
      <w:r w:rsidR="006870EC" w:rsidRPr="00AD00CD">
        <w:rPr>
          <w:i/>
          <w:iCs/>
          <w:sz w:val="16"/>
          <w:szCs w:val="16"/>
          <w:lang w:val="en-US"/>
        </w:rPr>
        <w:t>Lute News</w:t>
      </w:r>
      <w:r w:rsidR="006870EC" w:rsidRPr="006870EC">
        <w:rPr>
          <w:sz w:val="16"/>
          <w:szCs w:val="16"/>
          <w:lang w:val="en-US"/>
        </w:rPr>
        <w:t xml:space="preserve"> 110 (July 2014)</w:t>
      </w:r>
      <w:r w:rsidR="006870EC">
        <w:rPr>
          <w:sz w:val="16"/>
          <w:szCs w:val="16"/>
          <w:lang w:val="en-US"/>
        </w:rPr>
        <w:t xml:space="preserve"> </w:t>
      </w:r>
      <w:r>
        <w:rPr>
          <w:sz w:val="16"/>
          <w:szCs w:val="16"/>
          <w:lang w:val="en-US"/>
        </w:rPr>
        <w:t>plus</w:t>
      </w:r>
      <w:r w:rsidR="006870EC">
        <w:rPr>
          <w:sz w:val="16"/>
          <w:szCs w:val="16"/>
          <w:lang w:val="en-US"/>
        </w:rPr>
        <w:t xml:space="preserve"> </w:t>
      </w:r>
      <w:r w:rsidRPr="00AD00CD">
        <w:rPr>
          <w:i/>
          <w:iCs/>
          <w:sz w:val="16"/>
          <w:szCs w:val="16"/>
          <w:lang w:val="en-US"/>
        </w:rPr>
        <w:t>Lute News</w:t>
      </w:r>
      <w:r w:rsidRPr="006870EC">
        <w:rPr>
          <w:sz w:val="16"/>
          <w:szCs w:val="16"/>
          <w:lang w:val="en-US"/>
        </w:rPr>
        <w:t xml:space="preserve"> 135 (October 2020)</w:t>
      </w:r>
      <w:r>
        <w:rPr>
          <w:sz w:val="16"/>
          <w:szCs w:val="16"/>
          <w:lang w:val="en-US"/>
        </w:rPr>
        <w:t>.</w:t>
      </w:r>
    </w:p>
    <w:p w14:paraId="6F30CCD4" w14:textId="30398DDE" w:rsidR="0065407A" w:rsidRPr="00F319DE" w:rsidRDefault="0065407A" w:rsidP="00F319DE">
      <w:pPr>
        <w:ind w:left="284" w:hanging="142"/>
        <w:rPr>
          <w:sz w:val="18"/>
          <w:szCs w:val="18"/>
        </w:rPr>
      </w:pPr>
      <w:r w:rsidRPr="00F2099F">
        <w:rPr>
          <w:b/>
          <w:bCs/>
          <w:sz w:val="18"/>
          <w:szCs w:val="18"/>
        </w:rPr>
        <w:t>15a i.</w:t>
      </w:r>
      <w:r w:rsidRPr="00F319DE">
        <w:rPr>
          <w:sz w:val="18"/>
          <w:szCs w:val="18"/>
        </w:rPr>
        <w:t xml:space="preserve"> Bautzen, p. 32</w:t>
      </w:r>
      <w:r w:rsidR="00D30E37" w:rsidRPr="00F319DE">
        <w:rPr>
          <w:sz w:val="18"/>
          <w:szCs w:val="18"/>
        </w:rPr>
        <w:t xml:space="preserve"> </w:t>
      </w:r>
      <w:r w:rsidR="00D30E37" w:rsidRPr="00F319DE">
        <w:rPr>
          <w:i/>
          <w:sz w:val="18"/>
          <w:szCs w:val="18"/>
        </w:rPr>
        <w:t>Galiarda</w:t>
      </w:r>
    </w:p>
    <w:p w14:paraId="3A697268" w14:textId="634D06C3" w:rsidR="0065407A" w:rsidRPr="00F319DE" w:rsidRDefault="0065407A" w:rsidP="00F319DE">
      <w:pPr>
        <w:ind w:left="284" w:hanging="142"/>
        <w:rPr>
          <w:sz w:val="18"/>
          <w:szCs w:val="18"/>
        </w:rPr>
      </w:pPr>
      <w:r w:rsidRPr="00F2099F">
        <w:rPr>
          <w:b/>
          <w:bCs/>
          <w:sz w:val="18"/>
          <w:szCs w:val="18"/>
        </w:rPr>
        <w:t>15a ii.</w:t>
      </w:r>
      <w:r w:rsidRPr="00F319DE">
        <w:rPr>
          <w:sz w:val="18"/>
          <w:szCs w:val="18"/>
        </w:rPr>
        <w:t xml:space="preserve"> Stobaeus, f. 44r</w:t>
      </w:r>
      <w:r w:rsidR="00D30E37" w:rsidRPr="00F319DE">
        <w:rPr>
          <w:sz w:val="18"/>
          <w:szCs w:val="18"/>
        </w:rPr>
        <w:t xml:space="preserve"> </w:t>
      </w:r>
      <w:r w:rsidR="00D30E37" w:rsidRPr="00F319DE">
        <w:rPr>
          <w:i/>
          <w:sz w:val="18"/>
          <w:szCs w:val="18"/>
        </w:rPr>
        <w:t>Galliarda Angloise</w:t>
      </w:r>
    </w:p>
    <w:p w14:paraId="4E6B42DB" w14:textId="605060FB" w:rsidR="0065407A" w:rsidRPr="00F319DE" w:rsidRDefault="0065407A" w:rsidP="00F319DE">
      <w:pPr>
        <w:ind w:left="284" w:hanging="142"/>
        <w:rPr>
          <w:sz w:val="18"/>
          <w:szCs w:val="18"/>
        </w:rPr>
      </w:pPr>
      <w:r w:rsidRPr="00F2099F">
        <w:rPr>
          <w:b/>
          <w:bCs/>
          <w:sz w:val="18"/>
          <w:szCs w:val="18"/>
        </w:rPr>
        <w:t>15b</w:t>
      </w:r>
      <w:r w:rsidRPr="00F319DE">
        <w:rPr>
          <w:sz w:val="18"/>
          <w:szCs w:val="18"/>
        </w:rPr>
        <w:t>. Leipzig II.6.15, p. 206</w:t>
      </w:r>
      <w:r w:rsidR="00D30E37" w:rsidRPr="00F319DE">
        <w:rPr>
          <w:sz w:val="18"/>
          <w:szCs w:val="18"/>
        </w:rPr>
        <w:t xml:space="preserve"> </w:t>
      </w:r>
      <w:r w:rsidR="00D30E37" w:rsidRPr="00F319DE">
        <w:rPr>
          <w:i/>
          <w:sz w:val="18"/>
          <w:szCs w:val="18"/>
        </w:rPr>
        <w:t>Galliarda</w:t>
      </w:r>
    </w:p>
    <w:p w14:paraId="123563B0" w14:textId="311EACB6" w:rsidR="00DF1969" w:rsidRPr="001D4C81" w:rsidRDefault="0065407A" w:rsidP="00DF1969">
      <w:pPr>
        <w:ind w:left="284" w:hanging="142"/>
        <w:rPr>
          <w:iCs/>
          <w:sz w:val="18"/>
          <w:szCs w:val="18"/>
        </w:rPr>
      </w:pPr>
      <w:r w:rsidRPr="00F2099F">
        <w:rPr>
          <w:b/>
          <w:bCs/>
          <w:sz w:val="18"/>
          <w:szCs w:val="18"/>
        </w:rPr>
        <w:t xml:space="preserve">15c. </w:t>
      </w:r>
      <w:r w:rsidRPr="00F319DE">
        <w:rPr>
          <w:sz w:val="18"/>
          <w:szCs w:val="18"/>
        </w:rPr>
        <w:t>Eijsertt, f. 95r</w:t>
      </w:r>
      <w:r w:rsidR="00D30E37" w:rsidRPr="00F319DE">
        <w:rPr>
          <w:sz w:val="18"/>
          <w:szCs w:val="18"/>
        </w:rPr>
        <w:t xml:space="preserve"> </w:t>
      </w:r>
      <w:r w:rsidR="00D30E37" w:rsidRPr="00F319DE">
        <w:rPr>
          <w:i/>
          <w:sz w:val="18"/>
          <w:szCs w:val="18"/>
        </w:rPr>
        <w:t>Galliadra Englessa Allimodo</w:t>
      </w:r>
      <w:r w:rsidR="001D4C81">
        <w:rPr>
          <w:iCs/>
          <w:sz w:val="18"/>
          <w:szCs w:val="18"/>
        </w:rPr>
        <w:t xml:space="preserve"> </w:t>
      </w:r>
    </w:p>
    <w:p w14:paraId="3B0C9EE0" w14:textId="578982F3" w:rsidR="007467ED" w:rsidRDefault="00DF1969" w:rsidP="00DF1969">
      <w:pPr>
        <w:ind w:left="284" w:hanging="142"/>
        <w:rPr>
          <w:sz w:val="16"/>
          <w:szCs w:val="16"/>
        </w:rPr>
      </w:pPr>
      <w:r w:rsidRPr="002A36C2">
        <w:rPr>
          <w:iCs/>
          <w:sz w:val="16"/>
          <w:szCs w:val="16"/>
        </w:rPr>
        <w:tab/>
      </w:r>
      <w:r w:rsidR="007467ED" w:rsidRPr="002A36C2">
        <w:rPr>
          <w:sz w:val="16"/>
          <w:szCs w:val="16"/>
        </w:rPr>
        <w:t>in F major: Bautzen, p. 34</w:t>
      </w:r>
      <w:r w:rsidR="00986599" w:rsidRPr="00986599">
        <w:rPr>
          <w:sz w:val="16"/>
          <w:szCs w:val="16"/>
        </w:rPr>
        <w:t xml:space="preserve"> </w:t>
      </w:r>
      <w:r w:rsidR="00986599" w:rsidRPr="00986599">
        <w:rPr>
          <w:i/>
          <w:iCs/>
          <w:sz w:val="16"/>
          <w:szCs w:val="16"/>
        </w:rPr>
        <w:t>Galiarda</w:t>
      </w:r>
      <w:r w:rsidR="007467ED" w:rsidRPr="002A36C2">
        <w:rPr>
          <w:sz w:val="16"/>
          <w:szCs w:val="16"/>
        </w:rPr>
        <w:t>; Danzig 4022 [early 17th c], f. 46r</w:t>
      </w:r>
      <w:r w:rsidR="00986599" w:rsidRPr="00986599">
        <w:rPr>
          <w:sz w:val="16"/>
          <w:szCs w:val="16"/>
        </w:rPr>
        <w:t xml:space="preserve"> </w:t>
      </w:r>
      <w:r w:rsidR="00986599" w:rsidRPr="00986599">
        <w:rPr>
          <w:i/>
          <w:iCs/>
          <w:sz w:val="16"/>
          <w:szCs w:val="16"/>
        </w:rPr>
        <w:t>Galliard</w:t>
      </w:r>
      <w:r w:rsidR="007467ED" w:rsidRPr="002A36C2">
        <w:rPr>
          <w:sz w:val="16"/>
          <w:szCs w:val="16"/>
        </w:rPr>
        <w:t>; Dresden 297 [1603], p. 90</w:t>
      </w:r>
      <w:r w:rsidR="00986599" w:rsidRPr="00986599">
        <w:rPr>
          <w:sz w:val="16"/>
          <w:szCs w:val="16"/>
        </w:rPr>
        <w:t xml:space="preserve"> </w:t>
      </w:r>
      <w:r w:rsidR="00986599" w:rsidRPr="00986599">
        <w:rPr>
          <w:i/>
          <w:iCs/>
          <w:sz w:val="16"/>
          <w:szCs w:val="16"/>
        </w:rPr>
        <w:t>Galliard</w:t>
      </w:r>
      <w:r w:rsidR="007467ED" w:rsidRPr="002A36C2">
        <w:rPr>
          <w:sz w:val="16"/>
          <w:szCs w:val="16"/>
        </w:rPr>
        <w:t>; Eijsertt, f. 93r</w:t>
      </w:r>
      <w:r w:rsidR="00986599" w:rsidRPr="00986599">
        <w:rPr>
          <w:sz w:val="16"/>
          <w:szCs w:val="16"/>
        </w:rPr>
        <w:t xml:space="preserve"> </w:t>
      </w:r>
      <w:r w:rsidR="00986599" w:rsidRPr="00986599">
        <w:rPr>
          <w:i/>
          <w:iCs/>
          <w:sz w:val="16"/>
          <w:szCs w:val="16"/>
        </w:rPr>
        <w:t>Galliarda Englessa</w:t>
      </w:r>
      <w:r w:rsidR="007467ED" w:rsidRPr="002A36C2">
        <w:rPr>
          <w:sz w:val="16"/>
          <w:szCs w:val="16"/>
        </w:rPr>
        <w:t>; Königsberg [</w:t>
      </w:r>
      <w:r w:rsidR="007467ED" w:rsidRPr="002A36C2">
        <w:rPr>
          <w:i/>
          <w:sz w:val="16"/>
          <w:szCs w:val="16"/>
        </w:rPr>
        <w:t>c</w:t>
      </w:r>
      <w:r w:rsidR="007467ED" w:rsidRPr="002A36C2">
        <w:rPr>
          <w:sz w:val="16"/>
          <w:szCs w:val="16"/>
        </w:rPr>
        <w:t>1600-1620], f. 22r</w:t>
      </w:r>
      <w:r w:rsidR="00986599" w:rsidRPr="00986599">
        <w:rPr>
          <w:sz w:val="16"/>
          <w:szCs w:val="16"/>
        </w:rPr>
        <w:t xml:space="preserve"> </w:t>
      </w:r>
      <w:r w:rsidR="00986599" w:rsidRPr="00986599">
        <w:rPr>
          <w:i/>
          <w:iCs/>
          <w:sz w:val="16"/>
          <w:szCs w:val="16"/>
        </w:rPr>
        <w:t>Gaillarda Anglosa. Disc</w:t>
      </w:r>
      <w:r w:rsidR="00986599" w:rsidRPr="002A36C2">
        <w:rPr>
          <w:sz w:val="16"/>
          <w:szCs w:val="16"/>
        </w:rPr>
        <w:t>[ant]</w:t>
      </w:r>
      <w:r w:rsidR="007467ED" w:rsidRPr="002A36C2">
        <w:rPr>
          <w:sz w:val="16"/>
          <w:szCs w:val="16"/>
        </w:rPr>
        <w:t>; Königsberg, f. 57v</w:t>
      </w:r>
      <w:r w:rsidR="00986599" w:rsidRPr="00986599">
        <w:rPr>
          <w:sz w:val="16"/>
          <w:szCs w:val="16"/>
        </w:rPr>
        <w:t xml:space="preserve"> </w:t>
      </w:r>
      <w:r w:rsidR="00986599" w:rsidRPr="00986599">
        <w:rPr>
          <w:i/>
          <w:iCs/>
          <w:sz w:val="16"/>
          <w:szCs w:val="16"/>
        </w:rPr>
        <w:t>Galliarda</w:t>
      </w:r>
      <w:r w:rsidR="007467ED" w:rsidRPr="002A36C2">
        <w:rPr>
          <w:sz w:val="16"/>
          <w:szCs w:val="16"/>
        </w:rPr>
        <w:t>; Leipzig II.6.15, p. 196</w:t>
      </w:r>
      <w:r w:rsidR="00986599" w:rsidRPr="00986599">
        <w:rPr>
          <w:sz w:val="16"/>
          <w:szCs w:val="16"/>
        </w:rPr>
        <w:t xml:space="preserve"> </w:t>
      </w:r>
      <w:r w:rsidR="00986599" w:rsidRPr="00986599">
        <w:rPr>
          <w:i/>
          <w:iCs/>
          <w:sz w:val="16"/>
          <w:szCs w:val="16"/>
        </w:rPr>
        <w:t>Galliarda Anglica 11</w:t>
      </w:r>
      <w:r w:rsidR="007467ED" w:rsidRPr="002A36C2">
        <w:rPr>
          <w:sz w:val="16"/>
          <w:szCs w:val="16"/>
        </w:rPr>
        <w:t>; Leipzig II.6.15, pp. 206-</w:t>
      </w:r>
      <w:r w:rsidR="00986599">
        <w:rPr>
          <w:sz w:val="16"/>
          <w:szCs w:val="16"/>
        </w:rPr>
        <w:t>20</w:t>
      </w:r>
      <w:r w:rsidR="007467ED" w:rsidRPr="002A36C2">
        <w:rPr>
          <w:sz w:val="16"/>
          <w:szCs w:val="16"/>
        </w:rPr>
        <w:t>7</w:t>
      </w:r>
      <w:r w:rsidR="00986599" w:rsidRPr="00986599">
        <w:rPr>
          <w:sz w:val="16"/>
          <w:szCs w:val="16"/>
        </w:rPr>
        <w:t xml:space="preserve"> </w:t>
      </w:r>
      <w:r w:rsidR="00986599" w:rsidRPr="00986599">
        <w:rPr>
          <w:i/>
          <w:iCs/>
          <w:sz w:val="16"/>
          <w:szCs w:val="16"/>
        </w:rPr>
        <w:t>Galliarda 26</w:t>
      </w:r>
      <w:r w:rsidR="007467ED" w:rsidRPr="002A36C2">
        <w:rPr>
          <w:sz w:val="16"/>
          <w:szCs w:val="16"/>
        </w:rPr>
        <w:t>; Leipzig II.6.15, p. 236</w:t>
      </w:r>
      <w:r w:rsidR="00986599" w:rsidRPr="00986599">
        <w:rPr>
          <w:sz w:val="16"/>
          <w:szCs w:val="16"/>
        </w:rPr>
        <w:t xml:space="preserve"> </w:t>
      </w:r>
      <w:r w:rsidR="00986599" w:rsidRPr="002A36C2">
        <w:rPr>
          <w:sz w:val="16"/>
          <w:szCs w:val="16"/>
        </w:rPr>
        <w:t>Galliarda</w:t>
      </w:r>
      <w:r w:rsidR="007467ED" w:rsidRPr="002A36C2">
        <w:rPr>
          <w:sz w:val="16"/>
          <w:szCs w:val="16"/>
        </w:rPr>
        <w:t>; Stobaeus, f. 43v</w:t>
      </w:r>
      <w:r w:rsidR="00986599" w:rsidRPr="00986599">
        <w:rPr>
          <w:sz w:val="16"/>
          <w:szCs w:val="16"/>
        </w:rPr>
        <w:t xml:space="preserve"> </w:t>
      </w:r>
      <w:r w:rsidR="00986599" w:rsidRPr="00986599">
        <w:rPr>
          <w:i/>
          <w:iCs/>
          <w:sz w:val="16"/>
          <w:szCs w:val="16"/>
        </w:rPr>
        <w:t>Galliarda Angloise</w:t>
      </w:r>
      <w:r w:rsidR="007467ED" w:rsidRPr="002A36C2">
        <w:rPr>
          <w:sz w:val="16"/>
          <w:szCs w:val="16"/>
        </w:rPr>
        <w:t>; Rude 1600, no. 131</w:t>
      </w:r>
      <w:r w:rsidR="00986599" w:rsidRPr="00986599">
        <w:rPr>
          <w:sz w:val="16"/>
          <w:szCs w:val="16"/>
        </w:rPr>
        <w:t xml:space="preserve"> </w:t>
      </w:r>
      <w:r w:rsidR="00986599" w:rsidRPr="00986599">
        <w:rPr>
          <w:i/>
          <w:iCs/>
          <w:sz w:val="16"/>
          <w:szCs w:val="16"/>
        </w:rPr>
        <w:t>Gagliarda Anglica</w:t>
      </w:r>
      <w:r w:rsidR="007467ED" w:rsidRPr="002A36C2">
        <w:rPr>
          <w:sz w:val="16"/>
          <w:szCs w:val="16"/>
        </w:rPr>
        <w:t>; Hove 1612, f. 66r</w:t>
      </w:r>
      <w:r w:rsidR="00986599" w:rsidRPr="00986599">
        <w:rPr>
          <w:sz w:val="16"/>
          <w:szCs w:val="16"/>
        </w:rPr>
        <w:t xml:space="preserve"> </w:t>
      </w:r>
      <w:r w:rsidR="00986599" w:rsidRPr="00986599">
        <w:rPr>
          <w:i/>
          <w:iCs/>
          <w:sz w:val="16"/>
          <w:szCs w:val="16"/>
        </w:rPr>
        <w:t>Galliard Englese</w:t>
      </w:r>
      <w:r w:rsidR="007467ED" w:rsidRPr="002A36C2">
        <w:rPr>
          <w:sz w:val="16"/>
          <w:szCs w:val="16"/>
        </w:rPr>
        <w:t>; Valerius 1626, pp. 142-</w:t>
      </w:r>
      <w:r w:rsidR="00986599">
        <w:rPr>
          <w:sz w:val="16"/>
          <w:szCs w:val="16"/>
        </w:rPr>
        <w:t>14</w:t>
      </w:r>
      <w:r w:rsidR="007467ED" w:rsidRPr="002A36C2">
        <w:rPr>
          <w:sz w:val="16"/>
          <w:szCs w:val="16"/>
        </w:rPr>
        <w:t>3</w:t>
      </w:r>
      <w:r w:rsidR="00986599" w:rsidRPr="00986599">
        <w:rPr>
          <w:sz w:val="16"/>
          <w:szCs w:val="16"/>
        </w:rPr>
        <w:t xml:space="preserve"> </w:t>
      </w:r>
      <w:r w:rsidR="00986599" w:rsidRPr="00986599">
        <w:rPr>
          <w:i/>
          <w:iCs/>
          <w:sz w:val="16"/>
          <w:szCs w:val="16"/>
        </w:rPr>
        <w:t>Gallarde Suit Margriet</w:t>
      </w:r>
      <w:r w:rsidR="007467ED" w:rsidRPr="002A36C2">
        <w:rPr>
          <w:sz w:val="16"/>
          <w:szCs w:val="16"/>
        </w:rPr>
        <w:t>; Vallet I 1615, p. 35</w:t>
      </w:r>
      <w:r w:rsidR="00986599" w:rsidRPr="00986599">
        <w:rPr>
          <w:sz w:val="16"/>
          <w:szCs w:val="16"/>
        </w:rPr>
        <w:t xml:space="preserve"> </w:t>
      </w:r>
      <w:r w:rsidR="00986599" w:rsidRPr="00986599">
        <w:rPr>
          <w:i/>
          <w:iCs/>
          <w:sz w:val="16"/>
          <w:szCs w:val="16"/>
        </w:rPr>
        <w:t>Gaillarde Angloise A.9 - Reprinse</w:t>
      </w:r>
      <w:r w:rsidR="007467ED" w:rsidRPr="002A36C2">
        <w:rPr>
          <w:sz w:val="16"/>
          <w:szCs w:val="16"/>
        </w:rPr>
        <w:t>; in G major: Eijsertt, ff. 93v-94r</w:t>
      </w:r>
      <w:r w:rsidR="00986599" w:rsidRPr="00986599">
        <w:rPr>
          <w:sz w:val="16"/>
          <w:szCs w:val="16"/>
        </w:rPr>
        <w:t xml:space="preserve"> </w:t>
      </w:r>
      <w:r w:rsidR="00986599" w:rsidRPr="00986599">
        <w:rPr>
          <w:i/>
          <w:iCs/>
          <w:sz w:val="16"/>
          <w:szCs w:val="16"/>
        </w:rPr>
        <w:t>Galliarda Englessa</w:t>
      </w:r>
      <w:r w:rsidR="007467ED" w:rsidRPr="002A36C2">
        <w:rPr>
          <w:sz w:val="16"/>
          <w:szCs w:val="16"/>
        </w:rPr>
        <w:t>.</w:t>
      </w:r>
    </w:p>
    <w:p w14:paraId="4F16DC42" w14:textId="21BCA160" w:rsidR="007467ED" w:rsidRPr="0025189C" w:rsidRDefault="00AD00CD" w:rsidP="0025189C">
      <w:pPr>
        <w:ind w:left="284" w:hanging="142"/>
        <w:rPr>
          <w:iCs/>
          <w:sz w:val="16"/>
          <w:szCs w:val="16"/>
        </w:rPr>
      </w:pPr>
      <w:r>
        <w:rPr>
          <w:iCs/>
          <w:sz w:val="16"/>
          <w:szCs w:val="16"/>
          <w:lang w:val="en-US"/>
        </w:rPr>
        <w:tab/>
      </w:r>
      <w:r w:rsidRPr="00AD00CD">
        <w:rPr>
          <w:iCs/>
          <w:sz w:val="16"/>
          <w:szCs w:val="16"/>
          <w:lang w:val="en-US"/>
        </w:rPr>
        <w:t xml:space="preserve">[Additional: tablature for all these and more in </w:t>
      </w:r>
      <w:r w:rsidRPr="00AD00CD">
        <w:rPr>
          <w:i/>
          <w:sz w:val="16"/>
          <w:szCs w:val="16"/>
          <w:lang w:val="en-US"/>
        </w:rPr>
        <w:t>Lute News</w:t>
      </w:r>
      <w:r w:rsidRPr="00AD00CD">
        <w:rPr>
          <w:iCs/>
          <w:sz w:val="16"/>
          <w:szCs w:val="16"/>
          <w:lang w:val="en-US"/>
        </w:rPr>
        <w:t xml:space="preserve"> 131 (October 2019) and </w:t>
      </w:r>
      <w:r w:rsidRPr="00AD00CD">
        <w:rPr>
          <w:i/>
          <w:sz w:val="16"/>
          <w:szCs w:val="16"/>
          <w:lang w:val="en-US"/>
        </w:rPr>
        <w:t>Lutezine</w:t>
      </w:r>
      <w:r w:rsidRPr="00AD00CD">
        <w:rPr>
          <w:iCs/>
          <w:sz w:val="16"/>
          <w:szCs w:val="16"/>
          <w:lang w:val="en-US"/>
        </w:rPr>
        <w:t xml:space="preserve"> to Lute News 132 (April 2020).]</w:t>
      </w:r>
    </w:p>
    <w:p w14:paraId="1B9E7D7E" w14:textId="2F1B8F81" w:rsidR="00285195" w:rsidRPr="00193B8F" w:rsidRDefault="00193B8F" w:rsidP="00F319DE">
      <w:pPr>
        <w:tabs>
          <w:tab w:val="right" w:pos="4790"/>
        </w:tabs>
        <w:spacing w:before="60"/>
        <w:jc w:val="left"/>
        <w:rPr>
          <w:i/>
        </w:rPr>
        <w:sectPr w:rsidR="00285195" w:rsidRPr="00193B8F" w:rsidSect="00193B8F">
          <w:footnotePr>
            <w:pos w:val="beneathText"/>
          </w:footnotePr>
          <w:type w:val="continuous"/>
          <w:pgSz w:w="11905" w:h="16837"/>
          <w:pgMar w:top="992" w:right="992" w:bottom="992" w:left="992" w:header="709" w:footer="709" w:gutter="0"/>
          <w:cols w:num="2" w:space="340"/>
        </w:sectPr>
      </w:pPr>
      <w:r>
        <w:rPr>
          <w:i/>
        </w:rPr>
        <w:tab/>
      </w:r>
      <w:r w:rsidRPr="00193B8F">
        <w:rPr>
          <w:i/>
        </w:rPr>
        <w:t>John H Robinson - July 1999/revised May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3473" w14:textId="77777777" w:rsidR="00926532" w:rsidRDefault="00926532">
      <w:r>
        <w:separator/>
      </w:r>
    </w:p>
  </w:endnote>
  <w:endnote w:type="continuationSeparator" w:id="0">
    <w:p w14:paraId="7FB53742" w14:textId="77777777" w:rsidR="00926532" w:rsidRDefault="0092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D30E37" w:rsidRDefault="00D30E37"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D30E37" w:rsidRDefault="00D30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0385" w14:textId="77777777" w:rsidR="00926532" w:rsidRDefault="00926532">
      <w:r>
        <w:separator/>
      </w:r>
    </w:p>
  </w:footnote>
  <w:footnote w:type="continuationSeparator" w:id="0">
    <w:p w14:paraId="439289D2" w14:textId="77777777" w:rsidR="00926532" w:rsidRDefault="00926532">
      <w:r>
        <w:continuationSeparator/>
      </w:r>
    </w:p>
  </w:footnote>
  <w:footnote w:id="1">
    <w:p w14:paraId="2E75097F" w14:textId="724F9265" w:rsidR="00EE02EB" w:rsidRPr="00EE02EB" w:rsidRDefault="00EE02EB" w:rsidP="00EE02EB">
      <w:pPr>
        <w:pStyle w:val="FootnoteText"/>
        <w:ind w:left="142" w:hanging="142"/>
        <w:rPr>
          <w:sz w:val="16"/>
          <w:szCs w:val="16"/>
        </w:rPr>
      </w:pPr>
      <w:r>
        <w:rPr>
          <w:rStyle w:val="FootnoteReference"/>
        </w:rPr>
        <w:footnoteRef/>
      </w:r>
      <w:r>
        <w:t xml:space="preserve"> </w:t>
      </w:r>
      <w:r w:rsidRPr="00EE02EB">
        <w:rPr>
          <w:sz w:val="16"/>
          <w:szCs w:val="16"/>
        </w:rPr>
        <w:t xml:space="preserve">The dates and provenance of the sources may one day reveal something about the link between the personal manuscripts of European noblemen and amateur musicians and the music of the English lutenists performing in continental courts and towns: Jan Arpin lute book, Zwickau Ms.115.3, </w:t>
      </w:r>
      <w:r w:rsidRPr="00EE02EB">
        <w:rPr>
          <w:i/>
          <w:sz w:val="16"/>
          <w:szCs w:val="16"/>
        </w:rPr>
        <w:t>c</w:t>
      </w:r>
      <w:r w:rsidRPr="00EE02EB">
        <w:rPr>
          <w:sz w:val="16"/>
          <w:szCs w:val="16"/>
        </w:rPr>
        <w:t xml:space="preserve">1590-1600; Basel F.IX.70, </w:t>
      </w:r>
      <w:r w:rsidRPr="00EE02EB">
        <w:rPr>
          <w:i/>
          <w:sz w:val="16"/>
          <w:szCs w:val="16"/>
        </w:rPr>
        <w:t>c</w:t>
      </w:r>
      <w:r w:rsidRPr="00EE02EB">
        <w:rPr>
          <w:sz w:val="16"/>
          <w:szCs w:val="16"/>
        </w:rPr>
        <w:t xml:space="preserve">1591/1594; Bautzen Ms.13.4˚.85, </w:t>
      </w:r>
      <w:r w:rsidRPr="00EE02EB">
        <w:rPr>
          <w:i/>
          <w:sz w:val="16"/>
          <w:szCs w:val="16"/>
        </w:rPr>
        <w:t>c</w:t>
      </w:r>
      <w:r w:rsidRPr="00EE02EB">
        <w:rPr>
          <w:sz w:val="16"/>
          <w:szCs w:val="16"/>
        </w:rPr>
        <w:t xml:space="preserve">1605-20; Berlin autogr. Hove 1, </w:t>
      </w:r>
      <w:r w:rsidRPr="00EE02EB">
        <w:rPr>
          <w:i/>
          <w:sz w:val="16"/>
          <w:szCs w:val="16"/>
        </w:rPr>
        <w:t>c</w:t>
      </w:r>
      <w:r w:rsidRPr="00EE02EB">
        <w:rPr>
          <w:sz w:val="16"/>
          <w:szCs w:val="16"/>
        </w:rPr>
        <w:t xml:space="preserve">1615; Michael Eijsertt lute book, Linz Hs.475, </w:t>
      </w:r>
      <w:r w:rsidRPr="00EE02EB">
        <w:rPr>
          <w:i/>
          <w:sz w:val="16"/>
          <w:szCs w:val="16"/>
        </w:rPr>
        <w:t>c</w:t>
      </w:r>
      <w:r w:rsidRPr="00EE02EB">
        <w:rPr>
          <w:sz w:val="16"/>
          <w:szCs w:val="16"/>
        </w:rPr>
        <w:t xml:space="preserve">1600; Karlsruhe Mus. Bd.A.678, </w:t>
      </w:r>
      <w:r w:rsidRPr="00EE02EB">
        <w:rPr>
          <w:i/>
          <w:sz w:val="16"/>
          <w:szCs w:val="16"/>
        </w:rPr>
        <w:t>c</w:t>
      </w:r>
      <w:r w:rsidRPr="00EE02EB">
        <w:rPr>
          <w:sz w:val="16"/>
          <w:szCs w:val="16"/>
        </w:rPr>
        <w:t xml:space="preserve">1596-1605; Leipzig II.6.15, dated 1619; Lüneburg Ms.Mus.ant.pract.2000, </w:t>
      </w:r>
      <w:r w:rsidRPr="00EE02EB">
        <w:rPr>
          <w:i/>
          <w:sz w:val="16"/>
          <w:szCs w:val="16"/>
        </w:rPr>
        <w:t>c</w:t>
      </w:r>
      <w:r w:rsidRPr="00EE02EB">
        <w:rPr>
          <w:sz w:val="16"/>
          <w:szCs w:val="16"/>
        </w:rPr>
        <w:t xml:space="preserve">1630; Johannis Nauclerus lute book, Berlin Mus.ms.40141, </w:t>
      </w:r>
      <w:r w:rsidRPr="00EE02EB">
        <w:rPr>
          <w:i/>
          <w:sz w:val="16"/>
          <w:szCs w:val="16"/>
        </w:rPr>
        <w:t>c</w:t>
      </w:r>
      <w:r w:rsidRPr="00EE02EB">
        <w:rPr>
          <w:sz w:val="16"/>
          <w:szCs w:val="16"/>
        </w:rPr>
        <w:t xml:space="preserve">1607-20; </w:t>
      </w:r>
      <w:r w:rsidR="00F2099F">
        <w:rPr>
          <w:sz w:val="16"/>
          <w:szCs w:val="16"/>
        </w:rPr>
        <w:t xml:space="preserve">so-called </w:t>
      </w:r>
      <w:r w:rsidRPr="00EE02EB">
        <w:rPr>
          <w:sz w:val="16"/>
          <w:szCs w:val="16"/>
        </w:rPr>
        <w:t xml:space="preserve">Johan Stobaeus of Königsberg lute book, BL Sloane 1021, </w:t>
      </w:r>
      <w:r w:rsidRPr="00EE02EB">
        <w:rPr>
          <w:i/>
          <w:sz w:val="16"/>
          <w:szCs w:val="16"/>
        </w:rPr>
        <w:t>c</w:t>
      </w:r>
      <w:r w:rsidRPr="00EE02EB">
        <w:rPr>
          <w:sz w:val="16"/>
          <w:szCs w:val="16"/>
        </w:rPr>
        <w:t xml:space="preserve">1640; Johan Thysius lute book, Leiden Ms.1666, </w:t>
      </w:r>
      <w:r w:rsidRPr="00EE02EB">
        <w:rPr>
          <w:i/>
          <w:sz w:val="16"/>
          <w:szCs w:val="16"/>
        </w:rPr>
        <w:t>c</w:t>
      </w:r>
      <w:r w:rsidRPr="00EE02EB">
        <w:rPr>
          <w:sz w:val="16"/>
          <w:szCs w:val="16"/>
        </w:rPr>
        <w:t xml:space="preserve">1596-1640; Adrianus Valerius, </w:t>
      </w:r>
      <w:r w:rsidRPr="00EE02EB">
        <w:rPr>
          <w:i/>
          <w:sz w:val="16"/>
          <w:szCs w:val="16"/>
        </w:rPr>
        <w:t>Neder-Landtsche Gedenck-Clanck</w:t>
      </w:r>
      <w:r w:rsidRPr="00EE02EB">
        <w:rPr>
          <w:sz w:val="16"/>
          <w:szCs w:val="16"/>
        </w:rPr>
        <w:t xml:space="preserve"> (Haarlem, 1626).</w:t>
      </w:r>
    </w:p>
  </w:footnote>
  <w:footnote w:id="2">
    <w:p w14:paraId="3F6A3968" w14:textId="77777777" w:rsidR="00D145BD" w:rsidRPr="009D2B1D" w:rsidRDefault="00D145BD" w:rsidP="00D145BD">
      <w:pPr>
        <w:pStyle w:val="FootnoteText"/>
        <w:ind w:left="142" w:hanging="142"/>
        <w:rPr>
          <w:sz w:val="16"/>
          <w:szCs w:val="16"/>
        </w:rPr>
      </w:pPr>
      <w:r w:rsidRPr="009D2B1D">
        <w:rPr>
          <w:rStyle w:val="FootnoteReference"/>
          <w:sz w:val="16"/>
          <w:szCs w:val="16"/>
        </w:rPr>
        <w:footnoteRef/>
      </w:r>
      <w:r w:rsidRPr="009D2B1D">
        <w:rPr>
          <w:sz w:val="16"/>
          <w:szCs w:val="16"/>
        </w:rPr>
        <w:t xml:space="preserve"> Seventeen pieces in all are ascribed to A.F. in this source</w:t>
      </w:r>
      <w:r>
        <w:rPr>
          <w:sz w:val="16"/>
          <w:szCs w:val="16"/>
        </w:rPr>
        <w:t xml:space="preserve"> - edited for </w:t>
      </w:r>
      <w:r w:rsidRPr="009D2B1D">
        <w:rPr>
          <w:i/>
          <w:iCs/>
          <w:sz w:val="16"/>
          <w:szCs w:val="16"/>
        </w:rPr>
        <w:t>Lute News</w:t>
      </w:r>
      <w:r>
        <w:rPr>
          <w:sz w:val="16"/>
          <w:szCs w:val="16"/>
        </w:rPr>
        <w:t xml:space="preserve"> </w:t>
      </w:r>
      <w:r w:rsidRPr="009D2B1D">
        <w:rPr>
          <w:sz w:val="16"/>
          <w:szCs w:val="16"/>
          <w:lang w:val="en-US"/>
        </w:rPr>
        <w:t>(December 2001)</w:t>
      </w:r>
      <w:r>
        <w:rPr>
          <w:sz w:val="16"/>
          <w:szCs w:val="16"/>
        </w:rPr>
        <w:t xml:space="preserve"> -</w:t>
      </w:r>
      <w:r w:rsidRPr="009D2B1D">
        <w:rPr>
          <w:sz w:val="16"/>
          <w:szCs w:val="16"/>
        </w:rPr>
        <w:t xml:space="preserve"> including Pavana lacrymarum and Galliarda Anglica which would favour Alfonso Ferrabosco I as the composer, but two Chorea Polonica and the ascription Laurenz A.F. to another piece argue against this.</w:t>
      </w:r>
    </w:p>
  </w:footnote>
  <w:footnote w:id="3">
    <w:p w14:paraId="571F8471" w14:textId="5ADEC28D" w:rsidR="00594836" w:rsidRPr="0075690D" w:rsidRDefault="00594836" w:rsidP="00594836">
      <w:pPr>
        <w:pStyle w:val="FootnoteText"/>
        <w:ind w:left="142" w:hanging="142"/>
        <w:rPr>
          <w:sz w:val="16"/>
          <w:szCs w:val="16"/>
        </w:rPr>
      </w:pPr>
      <w:r w:rsidRPr="0075690D">
        <w:rPr>
          <w:rStyle w:val="FootnoteReference"/>
          <w:sz w:val="16"/>
          <w:szCs w:val="16"/>
        </w:rPr>
        <w:footnoteRef/>
      </w:r>
      <w:r w:rsidRPr="0075690D">
        <w:rPr>
          <w:sz w:val="16"/>
          <w:szCs w:val="16"/>
        </w:rPr>
        <w:t xml:space="preserve"> Edited for </w:t>
      </w:r>
      <w:r w:rsidRPr="0075690D">
        <w:rPr>
          <w:i/>
          <w:iCs/>
          <w:sz w:val="16"/>
          <w:szCs w:val="16"/>
          <w:lang w:val="en-US"/>
        </w:rPr>
        <w:t>Lute News</w:t>
      </w:r>
      <w:r w:rsidRPr="0075690D">
        <w:rPr>
          <w:sz w:val="16"/>
          <w:szCs w:val="16"/>
          <w:lang w:val="en-US"/>
        </w:rPr>
        <w:t xml:space="preserve"> 71 (September 2004) together with all the music by </w:t>
      </w:r>
      <w:r>
        <w:rPr>
          <w:sz w:val="16"/>
          <w:szCs w:val="16"/>
          <w:lang w:val="en-US"/>
        </w:rPr>
        <w:t xml:space="preserve">Thomas </w:t>
      </w:r>
      <w:r w:rsidRPr="0075690D">
        <w:rPr>
          <w:sz w:val="16"/>
          <w:szCs w:val="16"/>
          <w:lang w:val="en-US"/>
        </w:rPr>
        <w:t>Robinson found in sources other than his print.</w:t>
      </w:r>
    </w:p>
  </w:footnote>
  <w:footnote w:id="4">
    <w:p w14:paraId="7B88745C" w14:textId="620DE144" w:rsidR="00594836" w:rsidRPr="00594836" w:rsidRDefault="00594836" w:rsidP="00594836">
      <w:pPr>
        <w:pStyle w:val="FootnoteText"/>
        <w:ind w:left="142" w:hanging="142"/>
        <w:rPr>
          <w:sz w:val="16"/>
          <w:szCs w:val="16"/>
        </w:rPr>
      </w:pPr>
      <w:r w:rsidRPr="00594836">
        <w:rPr>
          <w:rStyle w:val="FootnoteReference"/>
          <w:sz w:val="16"/>
          <w:szCs w:val="16"/>
        </w:rPr>
        <w:footnoteRef/>
      </w:r>
      <w:r w:rsidRPr="00594836">
        <w:rPr>
          <w:sz w:val="16"/>
          <w:szCs w:val="16"/>
        </w:rPr>
        <w:t xml:space="preserve"> See fn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D30E37" w:rsidRDefault="00D30E37" w:rsidP="00F319DE">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D30E37" w:rsidRDefault="00D30E37"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D30E37" w:rsidRPr="00E22393" w:rsidRDefault="00D30E37" w:rsidP="00F319DE">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5146E">
      <w:rPr>
        <w:rStyle w:val="PageNumber"/>
        <w:noProof/>
        <w:sz w:val="24"/>
      </w:rPr>
      <w:t>1</w:t>
    </w:r>
    <w:r w:rsidRPr="00E22393">
      <w:rPr>
        <w:rStyle w:val="PageNumber"/>
        <w:sz w:val="24"/>
      </w:rPr>
      <w:fldChar w:fldCharType="end"/>
    </w:r>
  </w:p>
  <w:p w14:paraId="395E85ED" w14:textId="77777777" w:rsidR="00D30E37" w:rsidRDefault="00D30E37"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338A7"/>
    <w:rsid w:val="00103974"/>
    <w:rsid w:val="001470CC"/>
    <w:rsid w:val="00187119"/>
    <w:rsid w:val="00193B8F"/>
    <w:rsid w:val="001D4C81"/>
    <w:rsid w:val="0025189C"/>
    <w:rsid w:val="002825BB"/>
    <w:rsid w:val="00285195"/>
    <w:rsid w:val="002A36C2"/>
    <w:rsid w:val="00552C74"/>
    <w:rsid w:val="00594836"/>
    <w:rsid w:val="0065407A"/>
    <w:rsid w:val="006870EC"/>
    <w:rsid w:val="0072404C"/>
    <w:rsid w:val="007467ED"/>
    <w:rsid w:val="0075690D"/>
    <w:rsid w:val="007A693A"/>
    <w:rsid w:val="007C570D"/>
    <w:rsid w:val="00822584"/>
    <w:rsid w:val="00926532"/>
    <w:rsid w:val="00960259"/>
    <w:rsid w:val="00986599"/>
    <w:rsid w:val="009D2B1D"/>
    <w:rsid w:val="009E7630"/>
    <w:rsid w:val="009F4CCD"/>
    <w:rsid w:val="009F506A"/>
    <w:rsid w:val="00A34A63"/>
    <w:rsid w:val="00A5146E"/>
    <w:rsid w:val="00A72D29"/>
    <w:rsid w:val="00AD00CD"/>
    <w:rsid w:val="00B500BE"/>
    <w:rsid w:val="00BB4B79"/>
    <w:rsid w:val="00BB5A8C"/>
    <w:rsid w:val="00CC4750"/>
    <w:rsid w:val="00CD34BD"/>
    <w:rsid w:val="00CE49E5"/>
    <w:rsid w:val="00D145BD"/>
    <w:rsid w:val="00D30E37"/>
    <w:rsid w:val="00D46A07"/>
    <w:rsid w:val="00D92A0B"/>
    <w:rsid w:val="00DA34A5"/>
    <w:rsid w:val="00DD4C0B"/>
    <w:rsid w:val="00DE35A7"/>
    <w:rsid w:val="00DF1969"/>
    <w:rsid w:val="00EE02EB"/>
    <w:rsid w:val="00F2099F"/>
    <w:rsid w:val="00F319DE"/>
    <w:rsid w:val="00F514B6"/>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1E9BB25-FEB0-3F46-9D93-CA6B4717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12</cp:revision>
  <cp:lastPrinted>2022-03-22T21:27:00Z</cp:lastPrinted>
  <dcterms:created xsi:type="dcterms:W3CDTF">2022-03-16T16:54:00Z</dcterms:created>
  <dcterms:modified xsi:type="dcterms:W3CDTF">2022-03-22T21:30:00Z</dcterms:modified>
</cp:coreProperties>
</file>