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B812" w14:textId="69CFEFA9" w:rsidR="00285195" w:rsidRPr="00B336AC" w:rsidRDefault="00D74A5A" w:rsidP="00B336AC">
      <w:pPr>
        <w:spacing w:after="120"/>
        <w:jc w:val="center"/>
        <w:rPr>
          <w:b/>
          <w:smallCaps/>
          <w:sz w:val="24"/>
        </w:rPr>
      </w:pPr>
      <w:r>
        <w:rPr>
          <w:b/>
          <w:smallCaps/>
          <w:sz w:val="24"/>
        </w:rPr>
        <w:t xml:space="preserve">Collected </w:t>
      </w:r>
      <w:r w:rsidR="00DA34A5">
        <w:rPr>
          <w:b/>
          <w:smallCaps/>
          <w:sz w:val="24"/>
        </w:rPr>
        <w:t>Music supplement</w:t>
      </w:r>
      <w:r w:rsidR="00CB53EE">
        <w:rPr>
          <w:b/>
          <w:smallCaps/>
          <w:sz w:val="24"/>
        </w:rPr>
        <w:t>s</w:t>
      </w:r>
      <w:r w:rsidR="007F131D">
        <w:rPr>
          <w:b/>
          <w:smallCaps/>
          <w:sz w:val="24"/>
        </w:rPr>
        <w:t xml:space="preserve"> from</w:t>
      </w:r>
      <w:r w:rsidR="008A2D7E">
        <w:rPr>
          <w:b/>
          <w:smallCaps/>
          <w:sz w:val="24"/>
        </w:rPr>
        <w:t xml:space="preserve"> Lute News</w:t>
      </w:r>
      <w:r w:rsidR="007F131D" w:rsidRPr="007F131D">
        <w:rPr>
          <w:b/>
          <w:smallCaps/>
          <w:sz w:val="24"/>
        </w:rPr>
        <w:t xml:space="preserve"> 8</w:t>
      </w:r>
      <w:r w:rsidR="004D423A">
        <w:rPr>
          <w:b/>
          <w:smallCaps/>
          <w:sz w:val="24"/>
        </w:rPr>
        <w:t xml:space="preserve"> -</w:t>
      </w:r>
      <w:r w:rsidR="007F131D">
        <w:rPr>
          <w:b/>
          <w:smallCaps/>
          <w:sz w:val="24"/>
        </w:rPr>
        <w:t xml:space="preserve"> </w:t>
      </w:r>
      <w:r w:rsidR="007F131D" w:rsidRPr="007F131D">
        <w:rPr>
          <w:b/>
          <w:smallCaps/>
          <w:sz w:val="24"/>
        </w:rPr>
        <w:t>10</w:t>
      </w:r>
      <w:r w:rsidR="004D423A">
        <w:rPr>
          <w:b/>
          <w:smallCaps/>
          <w:sz w:val="24"/>
        </w:rPr>
        <w:t xml:space="preserve"> -</w:t>
      </w:r>
      <w:r w:rsidR="007F131D">
        <w:rPr>
          <w:b/>
          <w:smallCaps/>
          <w:sz w:val="24"/>
        </w:rPr>
        <w:t xml:space="preserve"> </w:t>
      </w:r>
      <w:r w:rsidR="007F131D" w:rsidRPr="007F131D">
        <w:rPr>
          <w:b/>
          <w:smallCaps/>
          <w:sz w:val="24"/>
        </w:rPr>
        <w:t>12</w:t>
      </w:r>
      <w:r w:rsidR="004D423A">
        <w:rPr>
          <w:b/>
          <w:smallCaps/>
          <w:sz w:val="24"/>
        </w:rPr>
        <w:t xml:space="preserve"> - </w:t>
      </w:r>
      <w:r w:rsidR="00376F03">
        <w:rPr>
          <w:b/>
          <w:smallCaps/>
          <w:sz w:val="24"/>
        </w:rPr>
        <w:t xml:space="preserve">13 - </w:t>
      </w:r>
      <w:r w:rsidR="007F131D" w:rsidRPr="007F131D">
        <w:rPr>
          <w:b/>
          <w:smallCaps/>
          <w:sz w:val="24"/>
        </w:rPr>
        <w:t>15</w:t>
      </w:r>
      <w:r w:rsidR="007F131D">
        <w:rPr>
          <w:b/>
          <w:smallCaps/>
          <w:sz w:val="24"/>
        </w:rPr>
        <w:t xml:space="preserve"> </w:t>
      </w:r>
      <w:r w:rsidR="002121CA">
        <w:rPr>
          <w:b/>
          <w:smallCaps/>
          <w:sz w:val="24"/>
        </w:rPr>
        <w:t>&amp;</w:t>
      </w:r>
      <w:r w:rsidR="007F131D">
        <w:rPr>
          <w:b/>
          <w:smallCaps/>
          <w:sz w:val="24"/>
        </w:rPr>
        <w:t xml:space="preserve"> </w:t>
      </w:r>
      <w:r w:rsidR="007F131D" w:rsidRPr="007F131D">
        <w:rPr>
          <w:b/>
          <w:smallCaps/>
          <w:sz w:val="24"/>
        </w:rPr>
        <w:t xml:space="preserve">16 </w:t>
      </w:r>
      <w:r w:rsidR="00B336AC">
        <w:rPr>
          <w:b/>
          <w:smallCaps/>
          <w:sz w:val="24"/>
        </w:rPr>
        <w:t>- (</w:t>
      </w:r>
      <w:r w:rsidR="00B336AC" w:rsidRPr="00B336AC">
        <w:rPr>
          <w:b/>
          <w:smallCaps/>
          <w:sz w:val="24"/>
          <w:lang w:val="en-US"/>
        </w:rPr>
        <w:t>1988-1990</w:t>
      </w:r>
      <w:r w:rsidR="00B336AC">
        <w:rPr>
          <w:b/>
          <w:smallCaps/>
          <w:sz w:val="24"/>
        </w:rPr>
        <w:t>)</w:t>
      </w:r>
    </w:p>
    <w:p w14:paraId="14447311" w14:textId="0AEEFB28" w:rsidR="00285195" w:rsidRPr="00503943" w:rsidRDefault="00285195" w:rsidP="00285195">
      <w:pPr>
        <w:ind w:firstLine="284"/>
        <w:jc w:val="center"/>
        <w:rPr>
          <w:szCs w:val="48"/>
          <w:lang w:val="en-US"/>
        </w:rPr>
        <w:sectPr w:rsidR="00285195" w:rsidRPr="00503943" w:rsidSect="00376E7A">
          <w:headerReference w:type="even" r:id="rId6"/>
          <w:headerReference w:type="default" r:id="rId7"/>
          <w:footerReference w:type="even" r:id="rId8"/>
          <w:pgSz w:w="11905" w:h="16837"/>
          <w:pgMar w:top="992" w:right="992" w:bottom="992" w:left="992" w:header="709" w:footer="709" w:gutter="0"/>
          <w:cols w:space="708"/>
          <w:titlePg/>
        </w:sectPr>
      </w:pPr>
    </w:p>
    <w:p w14:paraId="0A5631C9" w14:textId="30C70C36" w:rsidR="00CB53EE" w:rsidRPr="004D423A" w:rsidRDefault="00CB53EE" w:rsidP="00021DF5">
      <w:pPr>
        <w:tabs>
          <w:tab w:val="left" w:pos="426"/>
          <w:tab w:val="right" w:pos="4678"/>
        </w:tabs>
        <w:ind w:left="142" w:hanging="142"/>
        <w:jc w:val="left"/>
        <w:rPr>
          <w:sz w:val="18"/>
          <w:szCs w:val="18"/>
        </w:rPr>
      </w:pPr>
      <w:r w:rsidRPr="002121CA">
        <w:rPr>
          <w:i/>
          <w:sz w:val="22"/>
          <w:szCs w:val="22"/>
        </w:rPr>
        <w:t xml:space="preserve">Lute News </w:t>
      </w:r>
      <w:r w:rsidRPr="002121CA">
        <w:rPr>
          <w:sz w:val="22"/>
          <w:szCs w:val="22"/>
        </w:rPr>
        <w:t>8</w:t>
      </w:r>
      <w:r w:rsidR="00376F03" w:rsidRPr="002121CA">
        <w:rPr>
          <w:bCs/>
          <w:sz w:val="22"/>
          <w:szCs w:val="22"/>
        </w:rPr>
        <w:t xml:space="preserve"> (April 1988)</w:t>
      </w:r>
      <w:r w:rsidR="004D423A">
        <w:rPr>
          <w:sz w:val="18"/>
          <w:szCs w:val="18"/>
        </w:rPr>
        <w:tab/>
      </w:r>
      <w:r w:rsidR="004D423A" w:rsidRPr="004D423A">
        <w:rPr>
          <w:i/>
          <w:iCs/>
          <w:sz w:val="18"/>
          <w:szCs w:val="18"/>
        </w:rPr>
        <w:t>page</w:t>
      </w:r>
    </w:p>
    <w:p w14:paraId="30FF5082" w14:textId="40054A8F" w:rsidR="006E58C3" w:rsidRPr="003B3C85" w:rsidRDefault="006E58C3" w:rsidP="006E58C3">
      <w:pPr>
        <w:ind w:left="142"/>
      </w:pPr>
      <w:r w:rsidRPr="00591EFE">
        <w:t>Th</w:t>
      </w:r>
      <w:r w:rsidR="00040B98">
        <w:t xml:space="preserve">is galliard from f. 6v </w:t>
      </w:r>
      <w:r w:rsidR="00CC7F0F">
        <w:t>of</w:t>
      </w:r>
      <w:r w:rsidR="00040B98">
        <w:t xml:space="preserve"> the Braye or Osborn common</w:t>
      </w:r>
      <w:r w:rsidR="000104F4">
        <w:t>-</w:t>
      </w:r>
      <w:r w:rsidR="00040B98">
        <w:t>place book (Yale Univ. Beinecke Lib</w:t>
      </w:r>
      <w:r w:rsidR="00C73D58">
        <w:t>rar</w:t>
      </w:r>
      <w:r w:rsidR="00040B98">
        <w:t xml:space="preserve">y, </w:t>
      </w:r>
      <w:r w:rsidR="00040B98" w:rsidRPr="00C73D58">
        <w:rPr>
          <w:i/>
          <w:iCs/>
        </w:rPr>
        <w:t>c</w:t>
      </w:r>
      <w:r w:rsidR="00C73D58" w:rsidRPr="00C73D58">
        <w:rPr>
          <w:i/>
          <w:iCs/>
        </w:rPr>
        <w:t>.</w:t>
      </w:r>
      <w:r w:rsidR="00040B98">
        <w:t>1560) is included at the suggestion of John Robinson. All barlines are editorial, except after every 4th bar,</w:t>
      </w:r>
      <w:r w:rsidRPr="00591EFE">
        <w:t xml:space="preserve"> </w:t>
      </w:r>
      <w:r w:rsidR="00040B98">
        <w:t xml:space="preserve">and the following rythm signs have been changed: bar 3, 2nd and 3rd signs doubled in value; bar 4, first 4 signs doubled; bar 6, last 2 signs halved; bar 10, 2nd and 3rd signs quartered. </w:t>
      </w:r>
    </w:p>
    <w:p w14:paraId="661FBBEB" w14:textId="5509D405" w:rsidR="00690DF1" w:rsidRPr="005E2F69" w:rsidRDefault="008A2D7E" w:rsidP="00040B98">
      <w:pPr>
        <w:tabs>
          <w:tab w:val="right" w:pos="4678"/>
        </w:tabs>
        <w:spacing w:before="60"/>
        <w:ind w:left="284" w:hanging="284"/>
        <w:jc w:val="left"/>
        <w:rPr>
          <w:iCs/>
          <w:sz w:val="18"/>
        </w:rPr>
      </w:pPr>
      <w:r>
        <w:rPr>
          <w:b/>
          <w:sz w:val="18"/>
        </w:rPr>
        <w:tab/>
      </w:r>
      <w:r w:rsidR="00811685">
        <w:rPr>
          <w:b/>
          <w:sz w:val="18"/>
        </w:rPr>
        <w:t xml:space="preserve">1. </w:t>
      </w:r>
      <w:r w:rsidR="00690DF1" w:rsidRPr="00690DF1">
        <w:rPr>
          <w:sz w:val="18"/>
        </w:rPr>
        <w:t xml:space="preserve">US-NHub Mus.13, f. 6v </w:t>
      </w:r>
      <w:r w:rsidR="00690DF1" w:rsidRPr="00690DF1">
        <w:rPr>
          <w:i/>
          <w:sz w:val="18"/>
        </w:rPr>
        <w:t>A Galliard</w:t>
      </w:r>
      <w:r w:rsidR="005E2F69">
        <w:rPr>
          <w:iCs/>
          <w:sz w:val="18"/>
        </w:rPr>
        <w:tab/>
        <w:t>2</w:t>
      </w:r>
    </w:p>
    <w:p w14:paraId="5A8ED763" w14:textId="64116992" w:rsidR="00CB53EE" w:rsidRPr="002121CA" w:rsidRDefault="00CB53EE" w:rsidP="00021DF5">
      <w:pPr>
        <w:tabs>
          <w:tab w:val="left" w:pos="426"/>
          <w:tab w:val="right" w:pos="4678"/>
        </w:tabs>
        <w:spacing w:before="60"/>
        <w:ind w:left="142" w:hanging="142"/>
        <w:jc w:val="left"/>
        <w:rPr>
          <w:sz w:val="22"/>
          <w:szCs w:val="22"/>
        </w:rPr>
      </w:pPr>
      <w:r w:rsidRPr="002121CA">
        <w:rPr>
          <w:i/>
          <w:sz w:val="22"/>
          <w:szCs w:val="22"/>
        </w:rPr>
        <w:t xml:space="preserve">Lute News </w:t>
      </w:r>
      <w:r w:rsidRPr="002121CA">
        <w:rPr>
          <w:sz w:val="22"/>
          <w:szCs w:val="22"/>
        </w:rPr>
        <w:t>10</w:t>
      </w:r>
      <w:r w:rsidR="00376F03" w:rsidRPr="002121CA">
        <w:rPr>
          <w:bCs/>
          <w:sz w:val="22"/>
          <w:szCs w:val="22"/>
        </w:rPr>
        <w:t xml:space="preserve"> (</w:t>
      </w:r>
      <w:r w:rsidR="00B336AC" w:rsidRPr="002121CA">
        <w:rPr>
          <w:bCs/>
          <w:sz w:val="22"/>
          <w:szCs w:val="22"/>
        </w:rPr>
        <w:t>October</w:t>
      </w:r>
      <w:r w:rsidR="00376F03" w:rsidRPr="002121CA">
        <w:rPr>
          <w:bCs/>
          <w:sz w:val="22"/>
          <w:szCs w:val="22"/>
        </w:rPr>
        <w:t xml:space="preserve"> 198</w:t>
      </w:r>
      <w:r w:rsidR="00B336AC" w:rsidRPr="002121CA">
        <w:rPr>
          <w:bCs/>
          <w:sz w:val="22"/>
          <w:szCs w:val="22"/>
        </w:rPr>
        <w:t>8</w:t>
      </w:r>
      <w:r w:rsidR="00376F03" w:rsidRPr="002121CA">
        <w:rPr>
          <w:bCs/>
          <w:sz w:val="22"/>
          <w:szCs w:val="22"/>
        </w:rPr>
        <w:t>)</w:t>
      </w:r>
    </w:p>
    <w:p w14:paraId="7BBE5F41" w14:textId="77C6FD19" w:rsidR="006E58C3" w:rsidRPr="003B3C85" w:rsidRDefault="006E58C3" w:rsidP="006E58C3">
      <w:pPr>
        <w:ind w:left="142"/>
      </w:pPr>
      <w:r w:rsidRPr="00591EFE">
        <w:t>Th</w:t>
      </w:r>
      <w:r w:rsidR="00E437D5">
        <w:t xml:space="preserve">is galliard by Jacob Pollac, from John-Baptiste Besard's </w:t>
      </w:r>
      <w:r w:rsidR="00E437D5" w:rsidRPr="002A099A">
        <w:rPr>
          <w:i/>
          <w:iCs/>
        </w:rPr>
        <w:t>Novus Partus</w:t>
      </w:r>
      <w:r w:rsidR="00E437D5">
        <w:t xml:space="preserve"> (Augsburg 1617), is included at the suggestion of John Robinson.</w:t>
      </w:r>
    </w:p>
    <w:p w14:paraId="1B47E419" w14:textId="4742F041" w:rsidR="00A442C8" w:rsidRDefault="00CB53EE" w:rsidP="00E35308">
      <w:pPr>
        <w:tabs>
          <w:tab w:val="left" w:pos="426"/>
          <w:tab w:val="right" w:pos="4678"/>
        </w:tabs>
        <w:spacing w:before="60"/>
        <w:ind w:left="284" w:hanging="284"/>
        <w:jc w:val="left"/>
        <w:rPr>
          <w:iCs/>
          <w:sz w:val="18"/>
        </w:rPr>
      </w:pPr>
      <w:r w:rsidRPr="00914C17">
        <w:rPr>
          <w:b/>
          <w:bCs/>
          <w:sz w:val="18"/>
        </w:rPr>
        <w:tab/>
      </w:r>
      <w:r w:rsidR="00811685" w:rsidRPr="00914C17">
        <w:rPr>
          <w:b/>
          <w:bCs/>
          <w:sz w:val="18"/>
        </w:rPr>
        <w:t xml:space="preserve">2. </w:t>
      </w:r>
      <w:r w:rsidR="00690DF1" w:rsidRPr="00690DF1">
        <w:rPr>
          <w:sz w:val="18"/>
        </w:rPr>
        <w:t xml:space="preserve">Besard 1617, </w:t>
      </w:r>
      <w:r w:rsidR="00220196">
        <w:rPr>
          <w:sz w:val="18"/>
        </w:rPr>
        <w:t>sig. L2v</w:t>
      </w:r>
      <w:r w:rsidR="00222753">
        <w:rPr>
          <w:sz w:val="18"/>
        </w:rPr>
        <w:t xml:space="preserve"> ii</w:t>
      </w:r>
      <w:r w:rsidR="00690DF1" w:rsidRPr="00690DF1">
        <w:rPr>
          <w:sz w:val="18"/>
        </w:rPr>
        <w:t xml:space="preserve"> </w:t>
      </w:r>
      <w:r w:rsidR="00E35308" w:rsidRPr="00E35308">
        <w:rPr>
          <w:i/>
          <w:sz w:val="18"/>
          <w:lang w:val="en-US"/>
        </w:rPr>
        <w:t xml:space="preserve">galliarda eiusdem authoris </w:t>
      </w:r>
      <w:r w:rsidR="00E35308" w:rsidRPr="00E35308">
        <w:rPr>
          <w:sz w:val="18"/>
          <w:lang w:val="en-US"/>
        </w:rPr>
        <w:t>[</w:t>
      </w:r>
      <w:r w:rsidR="00E35308" w:rsidRPr="00E35308">
        <w:rPr>
          <w:i/>
          <w:sz w:val="18"/>
        </w:rPr>
        <w:t>Signor Jacob</w:t>
      </w:r>
      <w:r w:rsidR="00E35308" w:rsidRPr="00E35308">
        <w:rPr>
          <w:sz w:val="18"/>
          <w:lang w:val="en-US"/>
        </w:rPr>
        <w:t>]</w:t>
      </w:r>
      <w:r w:rsidR="00E35308">
        <w:rPr>
          <w:sz w:val="18"/>
        </w:rPr>
        <w:tab/>
      </w:r>
      <w:r w:rsidR="005E2F69">
        <w:rPr>
          <w:iCs/>
          <w:sz w:val="18"/>
        </w:rPr>
        <w:t>2</w:t>
      </w:r>
    </w:p>
    <w:p w14:paraId="59EAE79E" w14:textId="5A4FD480" w:rsidR="00E35308" w:rsidRPr="00E35308" w:rsidRDefault="00E35308" w:rsidP="00E35308">
      <w:pPr>
        <w:tabs>
          <w:tab w:val="left" w:pos="426"/>
          <w:tab w:val="right" w:pos="4678"/>
        </w:tabs>
        <w:ind w:left="426" w:hanging="426"/>
        <w:jc w:val="left"/>
        <w:rPr>
          <w:sz w:val="16"/>
          <w:szCs w:val="16"/>
        </w:rPr>
      </w:pPr>
      <w:r>
        <w:rPr>
          <w:sz w:val="18"/>
        </w:rPr>
        <w:tab/>
      </w:r>
      <w:r w:rsidRPr="00E35308">
        <w:rPr>
          <w:sz w:val="16"/>
          <w:szCs w:val="16"/>
        </w:rPr>
        <w:t xml:space="preserve">Modern edition: </w:t>
      </w:r>
      <w:r w:rsidRPr="00E35308">
        <w:rPr>
          <w:sz w:val="16"/>
          <w:szCs w:val="16"/>
        </w:rPr>
        <w:t xml:space="preserve">Piotr Pozniak (ed.), </w:t>
      </w:r>
      <w:r w:rsidRPr="00E35308">
        <w:rPr>
          <w:i/>
          <w:sz w:val="16"/>
          <w:szCs w:val="16"/>
        </w:rPr>
        <w:t>Jakub Polak: The Collected Works</w:t>
      </w:r>
      <w:r w:rsidRPr="00E35308">
        <w:rPr>
          <w:sz w:val="16"/>
          <w:szCs w:val="16"/>
        </w:rPr>
        <w:t xml:space="preserve"> (Krakow</w:t>
      </w:r>
      <w:r>
        <w:rPr>
          <w:sz w:val="16"/>
          <w:szCs w:val="16"/>
        </w:rPr>
        <w:t>,</w:t>
      </w:r>
      <w:r w:rsidRPr="00E35308">
        <w:rPr>
          <w:sz w:val="16"/>
          <w:szCs w:val="16"/>
        </w:rPr>
        <w:t xml:space="preserve"> Polskie Wydawniactwo Muzyczne 1993)</w:t>
      </w:r>
      <w:r>
        <w:rPr>
          <w:sz w:val="16"/>
          <w:szCs w:val="16"/>
        </w:rPr>
        <w:t>, Galliarda II</w:t>
      </w:r>
      <w:r w:rsidRPr="00E35308">
        <w:rPr>
          <w:sz w:val="16"/>
          <w:szCs w:val="16"/>
        </w:rPr>
        <w:t>.</w:t>
      </w:r>
    </w:p>
    <w:p w14:paraId="5CD16CC7" w14:textId="02F62168" w:rsidR="00CB53EE" w:rsidRPr="002121CA" w:rsidRDefault="00CB53EE" w:rsidP="00021DF5">
      <w:pPr>
        <w:tabs>
          <w:tab w:val="left" w:pos="426"/>
          <w:tab w:val="right" w:pos="4678"/>
        </w:tabs>
        <w:spacing w:before="60"/>
        <w:ind w:left="142" w:hanging="142"/>
        <w:jc w:val="left"/>
        <w:rPr>
          <w:sz w:val="22"/>
          <w:szCs w:val="22"/>
        </w:rPr>
      </w:pPr>
      <w:r w:rsidRPr="002121CA">
        <w:rPr>
          <w:i/>
          <w:sz w:val="22"/>
          <w:szCs w:val="22"/>
        </w:rPr>
        <w:t xml:space="preserve">Lute News </w:t>
      </w:r>
      <w:r w:rsidRPr="002121CA">
        <w:rPr>
          <w:sz w:val="22"/>
          <w:szCs w:val="22"/>
        </w:rPr>
        <w:t>12</w:t>
      </w:r>
      <w:r w:rsidR="00376F03" w:rsidRPr="002121CA">
        <w:rPr>
          <w:bCs/>
          <w:sz w:val="22"/>
          <w:szCs w:val="22"/>
        </w:rPr>
        <w:t xml:space="preserve"> (April 1989)</w:t>
      </w:r>
    </w:p>
    <w:p w14:paraId="51592D8F" w14:textId="562400B7" w:rsidR="006E58C3" w:rsidRPr="003B3C85" w:rsidRDefault="00E437D5" w:rsidP="006E58C3">
      <w:pPr>
        <w:ind w:left="142"/>
      </w:pPr>
      <w:r>
        <w:t>Many thanks to the industrious John Robinson for sending these pieces from the Thysius manuscript, together with a few more for alater issue. Would anyone else like to suggest some favourite pieces?</w:t>
      </w:r>
    </w:p>
    <w:p w14:paraId="424B83C9" w14:textId="5A37CADB" w:rsidR="00690DF1" w:rsidRPr="00690DF1" w:rsidRDefault="00CB53EE" w:rsidP="00040B98">
      <w:pPr>
        <w:tabs>
          <w:tab w:val="left" w:pos="426"/>
          <w:tab w:val="right" w:pos="4678"/>
        </w:tabs>
        <w:spacing w:before="60"/>
        <w:ind w:left="284" w:hanging="284"/>
        <w:jc w:val="left"/>
        <w:rPr>
          <w:sz w:val="18"/>
        </w:rPr>
      </w:pPr>
      <w:r>
        <w:rPr>
          <w:sz w:val="18"/>
        </w:rPr>
        <w:tab/>
      </w:r>
      <w:r w:rsidR="00811685" w:rsidRPr="00914C17">
        <w:rPr>
          <w:b/>
          <w:bCs/>
          <w:sz w:val="18"/>
        </w:rPr>
        <w:t>3.</w:t>
      </w:r>
      <w:r w:rsidR="00811685">
        <w:rPr>
          <w:sz w:val="18"/>
        </w:rPr>
        <w:t xml:space="preserve"> </w:t>
      </w:r>
      <w:r w:rsidR="00690DF1" w:rsidRPr="00690DF1">
        <w:rPr>
          <w:sz w:val="18"/>
        </w:rPr>
        <w:t>NL-Lu 1666, f. 394v untitled</w:t>
      </w:r>
      <w:r w:rsidR="00153094">
        <w:rPr>
          <w:sz w:val="18"/>
        </w:rPr>
        <w:t xml:space="preserve"> (prelude?)</w:t>
      </w:r>
      <w:r w:rsidR="005E2F69">
        <w:rPr>
          <w:iCs/>
          <w:sz w:val="18"/>
        </w:rPr>
        <w:tab/>
        <w:t>3</w:t>
      </w:r>
    </w:p>
    <w:p w14:paraId="03F9E9E8" w14:textId="377D6B8F" w:rsidR="005E2F69" w:rsidRPr="00690DF1" w:rsidRDefault="005E2F69" w:rsidP="006E58C3">
      <w:pPr>
        <w:tabs>
          <w:tab w:val="left" w:pos="426"/>
          <w:tab w:val="right" w:pos="4678"/>
        </w:tabs>
        <w:ind w:left="284" w:hanging="284"/>
        <w:jc w:val="left"/>
        <w:rPr>
          <w:sz w:val="18"/>
        </w:rPr>
      </w:pPr>
      <w:r>
        <w:rPr>
          <w:sz w:val="18"/>
        </w:rPr>
        <w:tab/>
      </w:r>
      <w:r w:rsidR="00811685" w:rsidRPr="00914C17">
        <w:rPr>
          <w:b/>
          <w:bCs/>
          <w:sz w:val="18"/>
        </w:rPr>
        <w:t>4.</w:t>
      </w:r>
      <w:r w:rsidR="00811685">
        <w:rPr>
          <w:sz w:val="18"/>
        </w:rPr>
        <w:t xml:space="preserve"> </w:t>
      </w:r>
      <w:r w:rsidRPr="00690DF1">
        <w:rPr>
          <w:sz w:val="18"/>
        </w:rPr>
        <w:t xml:space="preserve">NL-Lu 1666, f. 509r </w:t>
      </w:r>
      <w:r w:rsidRPr="00690DF1">
        <w:rPr>
          <w:i/>
          <w:sz w:val="18"/>
        </w:rPr>
        <w:t>Allemande Nonette</w:t>
      </w:r>
      <w:r>
        <w:rPr>
          <w:iCs/>
          <w:sz w:val="18"/>
        </w:rPr>
        <w:tab/>
        <w:t>3</w:t>
      </w:r>
    </w:p>
    <w:p w14:paraId="4F068DA5" w14:textId="242BE2AA" w:rsidR="00217DBC" w:rsidRPr="002121CA" w:rsidRDefault="005E2F69" w:rsidP="009611C0">
      <w:pPr>
        <w:tabs>
          <w:tab w:val="left" w:pos="426"/>
          <w:tab w:val="right" w:pos="4678"/>
        </w:tabs>
        <w:ind w:left="426" w:hanging="426"/>
        <w:jc w:val="left"/>
        <w:rPr>
          <w:sz w:val="16"/>
          <w:szCs w:val="16"/>
        </w:rPr>
      </w:pPr>
      <w:r>
        <w:rPr>
          <w:sz w:val="18"/>
        </w:rPr>
        <w:tab/>
      </w:r>
      <w:r w:rsidR="009611C0">
        <w:rPr>
          <w:sz w:val="16"/>
          <w:szCs w:val="16"/>
        </w:rPr>
        <w:t xml:space="preserve">also known as </w:t>
      </w:r>
      <w:r w:rsidR="009611C0" w:rsidRPr="009611C0">
        <w:rPr>
          <w:i/>
          <w:sz w:val="16"/>
          <w:szCs w:val="16"/>
        </w:rPr>
        <w:t>Une jeune fillette</w:t>
      </w:r>
      <w:r w:rsidR="009611C0">
        <w:rPr>
          <w:iCs/>
          <w:sz w:val="16"/>
          <w:szCs w:val="16"/>
        </w:rPr>
        <w:t xml:space="preserve"> in France, </w:t>
      </w:r>
      <w:r w:rsidR="009611C0" w:rsidRPr="009611C0">
        <w:rPr>
          <w:i/>
          <w:iCs/>
          <w:sz w:val="16"/>
          <w:szCs w:val="16"/>
          <w:lang w:val="fr-FR"/>
        </w:rPr>
        <w:t>Ich ging ein mal spazieren</w:t>
      </w:r>
      <w:r w:rsidR="009611C0">
        <w:rPr>
          <w:sz w:val="16"/>
          <w:szCs w:val="16"/>
          <w:lang w:val="fr-FR"/>
        </w:rPr>
        <w:t xml:space="preserve"> in Germany and </w:t>
      </w:r>
      <w:r w:rsidR="009611C0" w:rsidRPr="009611C0">
        <w:rPr>
          <w:i/>
          <w:sz w:val="16"/>
          <w:szCs w:val="16"/>
          <w:lang w:val="en-US"/>
        </w:rPr>
        <w:t>Madre non mi far Monaca</w:t>
      </w:r>
      <w:r w:rsidR="009611C0">
        <w:rPr>
          <w:sz w:val="16"/>
          <w:szCs w:val="16"/>
          <w:lang w:val="en-US"/>
        </w:rPr>
        <w:t>/</w:t>
      </w:r>
      <w:r w:rsidR="009611C0" w:rsidRPr="009611C0">
        <w:rPr>
          <w:i/>
          <w:sz w:val="16"/>
          <w:szCs w:val="16"/>
          <w:lang w:val="en-US"/>
        </w:rPr>
        <w:t>La Monaca</w:t>
      </w:r>
      <w:r w:rsidR="009611C0" w:rsidRPr="009611C0">
        <w:rPr>
          <w:sz w:val="16"/>
          <w:szCs w:val="16"/>
          <w:lang w:val="en-US"/>
        </w:rPr>
        <w:t xml:space="preserve"> and </w:t>
      </w:r>
      <w:r w:rsidR="009611C0" w:rsidRPr="009611C0">
        <w:rPr>
          <w:i/>
          <w:sz w:val="16"/>
          <w:szCs w:val="16"/>
          <w:lang w:val="en-US"/>
        </w:rPr>
        <w:t>La Alemana</w:t>
      </w:r>
      <w:r w:rsidR="009611C0" w:rsidRPr="009611C0">
        <w:rPr>
          <w:sz w:val="16"/>
          <w:szCs w:val="16"/>
          <w:lang w:val="en-US"/>
        </w:rPr>
        <w:t xml:space="preserve"> in Italy</w:t>
      </w:r>
      <w:r w:rsidR="009611C0">
        <w:rPr>
          <w:sz w:val="16"/>
          <w:szCs w:val="16"/>
        </w:rPr>
        <w:t xml:space="preserve"> </w:t>
      </w:r>
      <w:r w:rsidR="00217DBC">
        <w:rPr>
          <w:sz w:val="16"/>
          <w:szCs w:val="16"/>
        </w:rPr>
        <w:t xml:space="preserve">[additional: all sources edited for </w:t>
      </w:r>
      <w:r w:rsidR="00217DBC" w:rsidRPr="00217DBC">
        <w:rPr>
          <w:i/>
          <w:iCs/>
          <w:sz w:val="16"/>
          <w:szCs w:val="16"/>
        </w:rPr>
        <w:t>Lute News</w:t>
      </w:r>
      <w:r w:rsidR="00217DBC">
        <w:rPr>
          <w:sz w:val="16"/>
          <w:szCs w:val="16"/>
        </w:rPr>
        <w:t xml:space="preserve"> and </w:t>
      </w:r>
      <w:r w:rsidR="00217DBC" w:rsidRPr="00217DBC">
        <w:rPr>
          <w:i/>
          <w:iCs/>
          <w:sz w:val="16"/>
          <w:szCs w:val="16"/>
        </w:rPr>
        <w:t>Lutezine</w:t>
      </w:r>
      <w:r w:rsidR="00217DBC">
        <w:rPr>
          <w:sz w:val="16"/>
          <w:szCs w:val="16"/>
        </w:rPr>
        <w:t xml:space="preserve">  </w:t>
      </w:r>
      <w:r w:rsidR="00217DBC" w:rsidRPr="00217DBC">
        <w:rPr>
          <w:sz w:val="16"/>
          <w:szCs w:val="16"/>
          <w:lang w:val="en-US"/>
        </w:rPr>
        <w:t>119 (October 2016)</w:t>
      </w:r>
      <w:r w:rsidR="009611C0">
        <w:rPr>
          <w:sz w:val="16"/>
          <w:szCs w:val="16"/>
          <w:lang w:val="en-US"/>
        </w:rPr>
        <w:t xml:space="preserve">, the Lutezine to </w:t>
      </w:r>
      <w:r w:rsidR="009611C0" w:rsidRPr="009611C0">
        <w:rPr>
          <w:sz w:val="16"/>
          <w:szCs w:val="16"/>
          <w:lang w:val="en-US"/>
        </w:rPr>
        <w:t>Lute News 120 (December 2016)</w:t>
      </w:r>
      <w:r w:rsidR="009611C0">
        <w:rPr>
          <w:sz w:val="16"/>
          <w:szCs w:val="16"/>
          <w:lang w:val="en-US"/>
        </w:rPr>
        <w:t>.</w:t>
      </w:r>
    </w:p>
    <w:p w14:paraId="660B8990" w14:textId="659AE24A" w:rsidR="00690DF1" w:rsidRPr="00690DF1" w:rsidRDefault="00CB53EE" w:rsidP="006E58C3">
      <w:pPr>
        <w:tabs>
          <w:tab w:val="left" w:pos="426"/>
          <w:tab w:val="right" w:pos="4678"/>
        </w:tabs>
        <w:ind w:left="284" w:hanging="284"/>
        <w:jc w:val="left"/>
        <w:rPr>
          <w:sz w:val="18"/>
        </w:rPr>
      </w:pPr>
      <w:r>
        <w:rPr>
          <w:sz w:val="18"/>
        </w:rPr>
        <w:tab/>
      </w:r>
      <w:r w:rsidR="00811685" w:rsidRPr="00914C17">
        <w:rPr>
          <w:b/>
          <w:bCs/>
          <w:sz w:val="18"/>
        </w:rPr>
        <w:t>5.</w:t>
      </w:r>
      <w:r w:rsidR="00811685">
        <w:rPr>
          <w:sz w:val="18"/>
        </w:rPr>
        <w:t xml:space="preserve"> </w:t>
      </w:r>
      <w:r w:rsidR="00690DF1" w:rsidRPr="00690DF1">
        <w:rPr>
          <w:sz w:val="18"/>
        </w:rPr>
        <w:t>NL-Lu 1666, f. 382r untitled</w:t>
      </w:r>
      <w:r w:rsidR="00153094">
        <w:rPr>
          <w:sz w:val="18"/>
        </w:rPr>
        <w:t xml:space="preserve"> (ballet?)</w:t>
      </w:r>
      <w:r w:rsidR="005E2F69">
        <w:rPr>
          <w:iCs/>
          <w:sz w:val="18"/>
        </w:rPr>
        <w:tab/>
        <w:t>4</w:t>
      </w:r>
    </w:p>
    <w:p w14:paraId="785819F8" w14:textId="5F5166DC" w:rsidR="00CB53EE" w:rsidRPr="002121CA" w:rsidRDefault="00CB53EE" w:rsidP="00021DF5">
      <w:pPr>
        <w:tabs>
          <w:tab w:val="left" w:pos="426"/>
          <w:tab w:val="right" w:pos="4678"/>
        </w:tabs>
        <w:spacing w:before="60"/>
        <w:ind w:left="142" w:hanging="142"/>
        <w:jc w:val="left"/>
        <w:rPr>
          <w:sz w:val="22"/>
          <w:szCs w:val="22"/>
        </w:rPr>
      </w:pPr>
      <w:r w:rsidRPr="002121CA">
        <w:rPr>
          <w:i/>
          <w:sz w:val="22"/>
          <w:szCs w:val="22"/>
        </w:rPr>
        <w:t xml:space="preserve">Lute News </w:t>
      </w:r>
      <w:r w:rsidR="00690DF1" w:rsidRPr="002121CA">
        <w:rPr>
          <w:sz w:val="22"/>
          <w:szCs w:val="22"/>
        </w:rPr>
        <w:t>13</w:t>
      </w:r>
      <w:r w:rsidR="00376F03" w:rsidRPr="002121CA">
        <w:rPr>
          <w:bCs/>
          <w:sz w:val="22"/>
          <w:szCs w:val="22"/>
        </w:rPr>
        <w:t xml:space="preserve"> (</w:t>
      </w:r>
      <w:r w:rsidR="00376F03" w:rsidRPr="002121CA">
        <w:rPr>
          <w:sz w:val="22"/>
          <w:szCs w:val="22"/>
        </w:rPr>
        <w:t>July 1989</w:t>
      </w:r>
      <w:r w:rsidR="00376F03" w:rsidRPr="002121CA">
        <w:rPr>
          <w:bCs/>
          <w:sz w:val="22"/>
          <w:szCs w:val="22"/>
        </w:rPr>
        <w:t>)</w:t>
      </w:r>
    </w:p>
    <w:p w14:paraId="6535A4FB" w14:textId="621A32F6" w:rsidR="006E58C3" w:rsidRPr="003B3C85" w:rsidRDefault="006E58C3" w:rsidP="006E58C3">
      <w:pPr>
        <w:ind w:left="142"/>
      </w:pPr>
      <w:r w:rsidRPr="00591EFE">
        <w:t>T</w:t>
      </w:r>
      <w:r w:rsidR="00E437D5">
        <w:t xml:space="preserve">wo more pieces from the Thysius manuscript, sent in by John Robinson. In </w:t>
      </w:r>
      <w:r w:rsidR="00E257EB">
        <w:t>no. 7</w:t>
      </w:r>
      <w:r w:rsidR="00E437D5">
        <w:t xml:space="preserve">, the </w:t>
      </w:r>
      <w:r w:rsidR="00E437D5" w:rsidRPr="00025C96">
        <w:rPr>
          <w:u w:val="single"/>
        </w:rPr>
        <w:t>g</w:t>
      </w:r>
      <w:r w:rsidR="00E437D5">
        <w:t xml:space="preserve"> in bar 6 is changed from an </w:t>
      </w:r>
      <w:r w:rsidR="00E437D5" w:rsidRPr="00025C96">
        <w:rPr>
          <w:u w:val="single"/>
        </w:rPr>
        <w:t>h</w:t>
      </w:r>
      <w:r w:rsidR="00025C96">
        <w:t xml:space="preserve"> </w:t>
      </w:r>
      <w:r w:rsidR="00E437D5">
        <w:t xml:space="preserve">in the MS; the </w:t>
      </w:r>
      <w:r w:rsidR="00E437D5" w:rsidRPr="009A3548">
        <w:rPr>
          <w:u w:val="single"/>
        </w:rPr>
        <w:t>d</w:t>
      </w:r>
      <w:r w:rsidR="00E437D5">
        <w:t xml:space="preserve"> on 5 in bar 10 is changed from </w:t>
      </w:r>
      <w:r w:rsidR="00E437D5" w:rsidRPr="009A3548">
        <w:rPr>
          <w:u w:val="single"/>
        </w:rPr>
        <w:t>d</w:t>
      </w:r>
      <w:r w:rsidR="00E437D5">
        <w:t xml:space="preserve"> on 6; and the </w:t>
      </w:r>
      <w:r w:rsidR="00E437D5" w:rsidRPr="009A3548">
        <w:rPr>
          <w:u w:val="single"/>
        </w:rPr>
        <w:t>c</w:t>
      </w:r>
      <w:r w:rsidR="00E437D5">
        <w:t xml:space="preserve"> on </w:t>
      </w:r>
      <w:r w:rsidR="009A3548">
        <w:t>2</w:t>
      </w:r>
      <w:r w:rsidR="00E437D5">
        <w:t xml:space="preserve"> in the </w:t>
      </w:r>
      <w:r w:rsidR="00515E9B">
        <w:t xml:space="preserve">last bar </w:t>
      </w:r>
      <w:r w:rsidR="009A3548">
        <w:t xml:space="preserve">is changed from </w:t>
      </w:r>
      <w:r w:rsidR="009A3548" w:rsidRPr="009A3548">
        <w:rPr>
          <w:u w:val="single"/>
        </w:rPr>
        <w:t>c</w:t>
      </w:r>
      <w:r w:rsidR="009A3548">
        <w:t xml:space="preserve"> on</w:t>
      </w:r>
      <w:r w:rsidR="00515E9B">
        <w:t xml:space="preserve"> </w:t>
      </w:r>
      <w:r w:rsidR="009A3548">
        <w:t>1 in the manuscript</w:t>
      </w:r>
      <w:r w:rsidR="00515E9B">
        <w:t xml:space="preserve">. </w:t>
      </w:r>
    </w:p>
    <w:p w14:paraId="2A1499DE" w14:textId="3A2DF559" w:rsidR="00690DF1" w:rsidRDefault="008A2D7E" w:rsidP="00040B98">
      <w:pPr>
        <w:tabs>
          <w:tab w:val="left" w:pos="426"/>
          <w:tab w:val="right" w:pos="4678"/>
        </w:tabs>
        <w:spacing w:before="60"/>
        <w:ind w:left="284" w:hanging="284"/>
        <w:jc w:val="left"/>
        <w:rPr>
          <w:iCs/>
          <w:sz w:val="18"/>
        </w:rPr>
      </w:pPr>
      <w:r w:rsidRPr="00914C17">
        <w:rPr>
          <w:b/>
          <w:bCs/>
          <w:sz w:val="18"/>
        </w:rPr>
        <w:tab/>
      </w:r>
      <w:r w:rsidR="00811685" w:rsidRPr="00914C17">
        <w:rPr>
          <w:b/>
          <w:bCs/>
          <w:sz w:val="18"/>
        </w:rPr>
        <w:t>6.</w:t>
      </w:r>
      <w:r w:rsidR="00811685">
        <w:rPr>
          <w:sz w:val="18"/>
        </w:rPr>
        <w:t xml:space="preserve"> </w:t>
      </w:r>
      <w:r w:rsidR="00690DF1" w:rsidRPr="00690DF1">
        <w:rPr>
          <w:sz w:val="18"/>
        </w:rPr>
        <w:t xml:space="preserve">NL-Lu 1666, f. 498r </w:t>
      </w:r>
      <w:r w:rsidR="00690DF1" w:rsidRPr="000227A7">
        <w:rPr>
          <w:i/>
          <w:sz w:val="18"/>
        </w:rPr>
        <w:t>Allemande Poloinze</w:t>
      </w:r>
      <w:r w:rsidR="005E2F69">
        <w:rPr>
          <w:iCs/>
          <w:sz w:val="18"/>
        </w:rPr>
        <w:tab/>
        <w:t>4</w:t>
      </w:r>
    </w:p>
    <w:p w14:paraId="12B33551" w14:textId="6748D780" w:rsidR="00466508" w:rsidRPr="00466508" w:rsidRDefault="00394BD1" w:rsidP="00376E7A">
      <w:pPr>
        <w:tabs>
          <w:tab w:val="right" w:pos="4678"/>
        </w:tabs>
        <w:ind w:left="426" w:hanging="141"/>
        <w:rPr>
          <w:iCs/>
          <w:sz w:val="16"/>
          <w:szCs w:val="16"/>
        </w:rPr>
      </w:pPr>
      <w:r>
        <w:rPr>
          <w:iCs/>
          <w:sz w:val="16"/>
          <w:szCs w:val="16"/>
        </w:rPr>
        <w:tab/>
      </w:r>
      <w:r w:rsidR="00A442C8" w:rsidRPr="00394BD1">
        <w:rPr>
          <w:iCs/>
          <w:sz w:val="16"/>
          <w:szCs w:val="16"/>
        </w:rPr>
        <w:t xml:space="preserve">CH-Bu F.IX.70, p. 259 </w:t>
      </w:r>
      <w:r w:rsidR="00A442C8" w:rsidRPr="00394BD1">
        <w:rPr>
          <w:i/>
          <w:iCs/>
          <w:sz w:val="16"/>
          <w:szCs w:val="16"/>
        </w:rPr>
        <w:t>Herzog Augusti Dantz</w:t>
      </w:r>
    </w:p>
    <w:p w14:paraId="5B6DC5B3" w14:textId="708042BC" w:rsidR="00A442C8" w:rsidRPr="00394BD1" w:rsidRDefault="00394BD1" w:rsidP="00376E7A">
      <w:pPr>
        <w:tabs>
          <w:tab w:val="right" w:pos="4678"/>
        </w:tabs>
        <w:ind w:left="426" w:hanging="141"/>
        <w:rPr>
          <w:iCs/>
          <w:sz w:val="16"/>
          <w:szCs w:val="16"/>
        </w:rPr>
      </w:pPr>
      <w:r>
        <w:rPr>
          <w:sz w:val="16"/>
          <w:szCs w:val="16"/>
        </w:rPr>
        <w:tab/>
      </w:r>
      <w:r w:rsidR="00A442C8" w:rsidRPr="00394BD1">
        <w:rPr>
          <w:sz w:val="16"/>
          <w:szCs w:val="16"/>
        </w:rPr>
        <w:t xml:space="preserve">D-B 4022, f. 48r </w:t>
      </w:r>
      <w:r w:rsidR="00A442C8" w:rsidRPr="00394BD1">
        <w:rPr>
          <w:i/>
          <w:sz w:val="16"/>
          <w:szCs w:val="16"/>
        </w:rPr>
        <w:t>Kalt gebratens zür wittemberg</w:t>
      </w:r>
    </w:p>
    <w:p w14:paraId="56E1B57D" w14:textId="56224FAB" w:rsidR="00A442C8" w:rsidRPr="00394BD1" w:rsidRDefault="00394BD1" w:rsidP="00376E7A">
      <w:pPr>
        <w:tabs>
          <w:tab w:val="right" w:pos="4678"/>
        </w:tabs>
        <w:ind w:left="426" w:hanging="141"/>
        <w:jc w:val="left"/>
        <w:rPr>
          <w:iCs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A442C8" w:rsidRPr="00394BD1">
        <w:rPr>
          <w:sz w:val="16"/>
          <w:szCs w:val="16"/>
        </w:rPr>
        <w:t xml:space="preserve">NL-At 208.A.27, f. 67r </w:t>
      </w:r>
      <w:r w:rsidR="00A442C8" w:rsidRPr="00394BD1">
        <w:rPr>
          <w:i/>
          <w:sz w:val="16"/>
          <w:szCs w:val="16"/>
        </w:rPr>
        <w:t>LXX Das Kaltte Gebratens - Saltarello</w:t>
      </w:r>
      <w:r w:rsidR="00A442C8" w:rsidRPr="00466508">
        <w:rPr>
          <w:iCs/>
          <w:sz w:val="16"/>
          <w:szCs w:val="16"/>
        </w:rPr>
        <w:t xml:space="preserve"> </w:t>
      </w:r>
      <w:r w:rsidR="00A442C8" w:rsidRPr="00394BD1">
        <w:rPr>
          <w:iCs/>
          <w:sz w:val="16"/>
          <w:szCs w:val="16"/>
        </w:rPr>
        <w:t>- lute II?</w:t>
      </w:r>
    </w:p>
    <w:p w14:paraId="2BFC5C65" w14:textId="0675DD4C" w:rsidR="00A442C8" w:rsidRPr="00394BD1" w:rsidRDefault="00394BD1" w:rsidP="00376E7A">
      <w:pPr>
        <w:tabs>
          <w:tab w:val="right" w:pos="4678"/>
        </w:tabs>
        <w:ind w:left="426" w:hanging="141"/>
        <w:jc w:val="left"/>
        <w:rPr>
          <w:iCs/>
          <w:sz w:val="16"/>
          <w:szCs w:val="16"/>
        </w:rPr>
      </w:pPr>
      <w:r>
        <w:rPr>
          <w:iCs/>
          <w:sz w:val="16"/>
          <w:szCs w:val="16"/>
        </w:rPr>
        <w:tab/>
      </w:r>
      <w:r w:rsidR="00A442C8" w:rsidRPr="00394BD1">
        <w:rPr>
          <w:iCs/>
          <w:sz w:val="16"/>
          <w:szCs w:val="16"/>
        </w:rPr>
        <w:t xml:space="preserve">cf. </w:t>
      </w:r>
      <w:r w:rsidR="00A442C8" w:rsidRPr="00394BD1">
        <w:rPr>
          <w:sz w:val="16"/>
          <w:szCs w:val="16"/>
        </w:rPr>
        <w:t xml:space="preserve">ff. 67r-67v </w:t>
      </w:r>
      <w:r w:rsidR="00A442C8" w:rsidRPr="00394BD1">
        <w:rPr>
          <w:i/>
          <w:sz w:val="16"/>
          <w:szCs w:val="16"/>
        </w:rPr>
        <w:t>LXXI Das Kaltte Gebratens - Saltarello</w:t>
      </w:r>
      <w:r w:rsidR="00A442C8" w:rsidRPr="00394BD1">
        <w:rPr>
          <w:iCs/>
          <w:sz w:val="16"/>
          <w:szCs w:val="16"/>
        </w:rPr>
        <w:t xml:space="preserve"> - lute I?</w:t>
      </w:r>
    </w:p>
    <w:p w14:paraId="1D826530" w14:textId="07288DE6" w:rsidR="00A442C8" w:rsidRPr="00394BD1" w:rsidRDefault="00394BD1" w:rsidP="00376E7A">
      <w:pPr>
        <w:tabs>
          <w:tab w:val="right" w:pos="4678"/>
        </w:tabs>
        <w:ind w:left="426" w:hanging="141"/>
        <w:jc w:val="left"/>
        <w:rPr>
          <w:iCs/>
          <w:sz w:val="16"/>
          <w:szCs w:val="16"/>
        </w:rPr>
      </w:pPr>
      <w:r>
        <w:rPr>
          <w:sz w:val="16"/>
          <w:szCs w:val="16"/>
        </w:rPr>
        <w:tab/>
      </w:r>
      <w:r w:rsidR="00A442C8" w:rsidRPr="00394BD1">
        <w:rPr>
          <w:sz w:val="16"/>
          <w:szCs w:val="16"/>
        </w:rPr>
        <w:t xml:space="preserve">Waissel 1592b, sigs. A2v-A3r </w:t>
      </w:r>
      <w:r w:rsidR="00A442C8" w:rsidRPr="00394BD1">
        <w:rPr>
          <w:i/>
          <w:sz w:val="16"/>
          <w:szCs w:val="16"/>
        </w:rPr>
        <w:t>Tantz</w:t>
      </w:r>
      <w:r w:rsidR="00A442C8" w:rsidRPr="00394BD1">
        <w:rPr>
          <w:i/>
          <w:iCs/>
          <w:sz w:val="16"/>
          <w:szCs w:val="16"/>
        </w:rPr>
        <w:t xml:space="preserve"> - Sprung</w:t>
      </w:r>
      <w:r w:rsidR="00A442C8" w:rsidRPr="00394BD1">
        <w:rPr>
          <w:i/>
          <w:sz w:val="16"/>
          <w:szCs w:val="16"/>
        </w:rPr>
        <w:t xml:space="preserve"> </w:t>
      </w:r>
      <w:r w:rsidR="00A442C8" w:rsidRPr="00394BD1">
        <w:rPr>
          <w:sz w:val="16"/>
          <w:szCs w:val="16"/>
        </w:rPr>
        <w:t xml:space="preserve">- </w:t>
      </w:r>
      <w:r w:rsidR="00A442C8" w:rsidRPr="00394BD1">
        <w:rPr>
          <w:bCs/>
          <w:sz w:val="16"/>
          <w:szCs w:val="16"/>
          <w:lang w:val="en-US"/>
        </w:rPr>
        <w:t>lute II</w:t>
      </w:r>
    </w:p>
    <w:p w14:paraId="414DC636" w14:textId="03C98C0E" w:rsidR="00466508" w:rsidRPr="00394BD1" w:rsidRDefault="00394BD1" w:rsidP="00376E7A">
      <w:pPr>
        <w:tabs>
          <w:tab w:val="right" w:pos="4678"/>
        </w:tabs>
        <w:ind w:left="426" w:hanging="141"/>
        <w:rPr>
          <w:sz w:val="16"/>
          <w:szCs w:val="16"/>
        </w:rPr>
      </w:pPr>
      <w:r>
        <w:rPr>
          <w:iCs/>
          <w:sz w:val="16"/>
          <w:szCs w:val="16"/>
        </w:rPr>
        <w:tab/>
      </w:r>
      <w:r w:rsidR="00914C17">
        <w:rPr>
          <w:iCs/>
          <w:sz w:val="16"/>
          <w:szCs w:val="16"/>
        </w:rPr>
        <w:t xml:space="preserve">cf. </w:t>
      </w:r>
      <w:r w:rsidR="00A442C8" w:rsidRPr="00394BD1">
        <w:rPr>
          <w:sz w:val="16"/>
          <w:szCs w:val="16"/>
        </w:rPr>
        <w:t>sig. A2v (Polnischer)</w:t>
      </w:r>
      <w:r w:rsidR="00A442C8" w:rsidRPr="00394BD1">
        <w:rPr>
          <w:i/>
          <w:iCs/>
          <w:sz w:val="16"/>
          <w:szCs w:val="16"/>
        </w:rPr>
        <w:t xml:space="preserve"> Tantz - Sprung</w:t>
      </w:r>
      <w:r w:rsidR="00A442C8" w:rsidRPr="00394BD1">
        <w:rPr>
          <w:sz w:val="16"/>
          <w:szCs w:val="16"/>
        </w:rPr>
        <w:t xml:space="preserve"> - lute I</w:t>
      </w:r>
    </w:p>
    <w:p w14:paraId="2996F68A" w14:textId="593B1091" w:rsidR="008A2D7E" w:rsidRPr="00914C17" w:rsidRDefault="008A2D7E" w:rsidP="00376E7A">
      <w:pPr>
        <w:tabs>
          <w:tab w:val="right" w:pos="4678"/>
        </w:tabs>
        <w:ind w:left="426" w:hanging="141"/>
        <w:jc w:val="left"/>
        <w:rPr>
          <w:iCs/>
          <w:sz w:val="16"/>
          <w:szCs w:val="16"/>
          <w:highlight w:val="yellow"/>
        </w:rPr>
      </w:pPr>
      <w:r w:rsidRPr="00394BD1">
        <w:rPr>
          <w:sz w:val="16"/>
          <w:szCs w:val="16"/>
        </w:rPr>
        <w:tab/>
      </w:r>
      <w:r w:rsidR="00394BD1" w:rsidRPr="00394BD1">
        <w:rPr>
          <w:sz w:val="16"/>
          <w:szCs w:val="16"/>
        </w:rPr>
        <w:t xml:space="preserve">different to </w:t>
      </w:r>
      <w:r w:rsidRPr="00914C17">
        <w:rPr>
          <w:sz w:val="16"/>
          <w:szCs w:val="16"/>
        </w:rPr>
        <w:t xml:space="preserve">A-Wn 19259, f. 4v </w:t>
      </w:r>
      <w:r w:rsidRPr="00914C17">
        <w:rPr>
          <w:i/>
          <w:sz w:val="16"/>
          <w:szCs w:val="16"/>
        </w:rPr>
        <w:t>Herzog Augusti Dantz</w:t>
      </w:r>
      <w:r w:rsidR="00914C17" w:rsidRPr="00914C17">
        <w:rPr>
          <w:iCs/>
          <w:sz w:val="16"/>
          <w:szCs w:val="16"/>
        </w:rPr>
        <w:t xml:space="preserve"> and </w:t>
      </w:r>
      <w:r w:rsidRPr="00914C17">
        <w:rPr>
          <w:sz w:val="16"/>
          <w:szCs w:val="16"/>
        </w:rPr>
        <w:t xml:space="preserve">Phalese 1568, f. 88r </w:t>
      </w:r>
      <w:r w:rsidRPr="00914C17">
        <w:rPr>
          <w:i/>
          <w:sz w:val="16"/>
          <w:szCs w:val="16"/>
        </w:rPr>
        <w:t>Almande Poloinze</w:t>
      </w:r>
    </w:p>
    <w:p w14:paraId="6695CB20" w14:textId="7C17FCE9" w:rsidR="00285195" w:rsidRDefault="008A2D7E" w:rsidP="006E58C3">
      <w:pPr>
        <w:tabs>
          <w:tab w:val="left" w:pos="426"/>
          <w:tab w:val="right" w:pos="4678"/>
        </w:tabs>
        <w:ind w:left="284" w:hanging="284"/>
        <w:jc w:val="left"/>
        <w:rPr>
          <w:sz w:val="18"/>
        </w:rPr>
      </w:pPr>
      <w:r>
        <w:rPr>
          <w:sz w:val="18"/>
        </w:rPr>
        <w:tab/>
      </w:r>
      <w:r w:rsidR="00811685" w:rsidRPr="00914C17">
        <w:rPr>
          <w:b/>
          <w:bCs/>
          <w:sz w:val="18"/>
        </w:rPr>
        <w:t>7.</w:t>
      </w:r>
      <w:r w:rsidR="00811685">
        <w:rPr>
          <w:sz w:val="18"/>
        </w:rPr>
        <w:t xml:space="preserve"> </w:t>
      </w:r>
      <w:r w:rsidR="00690DF1" w:rsidRPr="00690DF1">
        <w:rPr>
          <w:sz w:val="18"/>
        </w:rPr>
        <w:t>NL-Lu 1666, f. 376v untitled</w:t>
      </w:r>
      <w:r w:rsidR="005E2F69">
        <w:rPr>
          <w:iCs/>
          <w:sz w:val="18"/>
        </w:rPr>
        <w:tab/>
        <w:t>5</w:t>
      </w:r>
    </w:p>
    <w:p w14:paraId="2D91EF96" w14:textId="3744DD20" w:rsidR="00CB53EE" w:rsidRPr="002121CA" w:rsidRDefault="00CB53EE" w:rsidP="00021DF5">
      <w:pPr>
        <w:tabs>
          <w:tab w:val="left" w:pos="426"/>
          <w:tab w:val="right" w:pos="4678"/>
        </w:tabs>
        <w:spacing w:before="60"/>
        <w:ind w:left="142" w:hanging="142"/>
        <w:jc w:val="left"/>
        <w:rPr>
          <w:sz w:val="22"/>
          <w:szCs w:val="22"/>
        </w:rPr>
      </w:pPr>
      <w:r w:rsidRPr="002121CA">
        <w:rPr>
          <w:i/>
          <w:sz w:val="22"/>
          <w:szCs w:val="22"/>
        </w:rPr>
        <w:t xml:space="preserve">Lute News </w:t>
      </w:r>
      <w:r w:rsidR="000227A7" w:rsidRPr="002121CA">
        <w:rPr>
          <w:sz w:val="22"/>
          <w:szCs w:val="22"/>
        </w:rPr>
        <w:t>15</w:t>
      </w:r>
      <w:r w:rsidR="00376F03" w:rsidRPr="002121CA">
        <w:rPr>
          <w:bCs/>
          <w:sz w:val="22"/>
          <w:szCs w:val="22"/>
        </w:rPr>
        <w:t xml:space="preserve"> (February 1990)</w:t>
      </w:r>
    </w:p>
    <w:p w14:paraId="56072FD0" w14:textId="7F3085ED" w:rsidR="006E58C3" w:rsidRPr="003B3C85" w:rsidRDefault="006E58C3" w:rsidP="006E58C3">
      <w:pPr>
        <w:ind w:left="142"/>
      </w:pPr>
      <w:r w:rsidRPr="00591EFE">
        <w:t>T</w:t>
      </w:r>
      <w:r w:rsidR="00025C96">
        <w:t xml:space="preserve">wo pieces from Cambridge Univ. Library, MS Dd.4.22. Rhythm signs in </w:t>
      </w:r>
      <w:r w:rsidR="00E257EB">
        <w:t>no. 8</w:t>
      </w:r>
      <w:r w:rsidR="00025C96">
        <w:t xml:space="preserve"> have been extensively changed based on the concordant version in Dd.9.33. Bar 4 note 3 of </w:t>
      </w:r>
      <w:r w:rsidR="00E257EB">
        <w:t>no. 9</w:t>
      </w:r>
      <w:r w:rsidR="00025C96">
        <w:t xml:space="preserve">: </w:t>
      </w:r>
      <w:r w:rsidR="00025C96" w:rsidRPr="00025C96">
        <w:rPr>
          <w:u w:val="single"/>
        </w:rPr>
        <w:t>c</w:t>
      </w:r>
      <w:r w:rsidR="00025C96">
        <w:t xml:space="preserve"> on 2 not clear.</w:t>
      </w:r>
      <w:r w:rsidR="00A05353">
        <w:t xml:space="preserve"> Also six branles from Phalèse &amp; Bellère's </w:t>
      </w:r>
      <w:r w:rsidR="00A05353" w:rsidRPr="00E257EB">
        <w:rPr>
          <w:i/>
          <w:iCs/>
        </w:rPr>
        <w:t>Thesaurus Music</w:t>
      </w:r>
      <w:r w:rsidR="00E257EB" w:rsidRPr="00E257EB">
        <w:rPr>
          <w:i/>
          <w:iCs/>
        </w:rPr>
        <w:t>us</w:t>
      </w:r>
      <w:r w:rsidR="00A05353">
        <w:t xml:space="preserve"> 1574</w:t>
      </w:r>
      <w:r w:rsidR="00A05353" w:rsidRPr="00A05353">
        <w:rPr>
          <w:vertAlign w:val="subscript"/>
        </w:rPr>
        <w:t>7</w:t>
      </w:r>
      <w:r w:rsidR="00A05353">
        <w:t xml:space="preserve">. </w:t>
      </w:r>
    </w:p>
    <w:p w14:paraId="43751C7D" w14:textId="72B26B20" w:rsidR="000227A7" w:rsidRPr="000227A7" w:rsidRDefault="008A2D7E" w:rsidP="00040B98">
      <w:pPr>
        <w:tabs>
          <w:tab w:val="left" w:pos="426"/>
          <w:tab w:val="right" w:pos="4678"/>
        </w:tabs>
        <w:spacing w:before="60"/>
        <w:ind w:left="284" w:hanging="284"/>
        <w:jc w:val="left"/>
        <w:rPr>
          <w:sz w:val="18"/>
        </w:rPr>
      </w:pPr>
      <w:r>
        <w:rPr>
          <w:sz w:val="18"/>
        </w:rPr>
        <w:tab/>
      </w:r>
      <w:r w:rsidR="00811685" w:rsidRPr="00914C17">
        <w:rPr>
          <w:b/>
          <w:bCs/>
          <w:sz w:val="18"/>
        </w:rPr>
        <w:t>8.</w:t>
      </w:r>
      <w:r w:rsidR="00811685">
        <w:rPr>
          <w:sz w:val="18"/>
        </w:rPr>
        <w:t xml:space="preserve"> </w:t>
      </w:r>
      <w:r w:rsidR="000227A7" w:rsidRPr="000227A7">
        <w:rPr>
          <w:sz w:val="18"/>
        </w:rPr>
        <w:t xml:space="preserve">GB-Cu Dd.4.22, f. 2r </w:t>
      </w:r>
      <w:r w:rsidR="000227A7">
        <w:rPr>
          <w:sz w:val="18"/>
        </w:rPr>
        <w:t>untitled</w:t>
      </w:r>
      <w:r w:rsidR="005E2F69">
        <w:rPr>
          <w:iCs/>
          <w:sz w:val="18"/>
        </w:rPr>
        <w:tab/>
        <w:t>5</w:t>
      </w:r>
    </w:p>
    <w:p w14:paraId="7ED2AF0A" w14:textId="2015D095" w:rsidR="000227A7" w:rsidRPr="002121CA" w:rsidRDefault="000227A7" w:rsidP="006E58C3">
      <w:pPr>
        <w:tabs>
          <w:tab w:val="left" w:pos="426"/>
          <w:tab w:val="right" w:pos="4678"/>
        </w:tabs>
        <w:ind w:left="284" w:hanging="284"/>
        <w:jc w:val="left"/>
        <w:rPr>
          <w:sz w:val="16"/>
          <w:szCs w:val="16"/>
        </w:rPr>
      </w:pPr>
      <w:r>
        <w:rPr>
          <w:sz w:val="18"/>
        </w:rPr>
        <w:tab/>
      </w:r>
      <w:r w:rsidR="008A2D7E">
        <w:rPr>
          <w:sz w:val="18"/>
        </w:rPr>
        <w:tab/>
      </w:r>
      <w:r w:rsidRPr="002121CA">
        <w:rPr>
          <w:sz w:val="16"/>
          <w:szCs w:val="16"/>
        </w:rPr>
        <w:t xml:space="preserve">GB-Cu Dd.9.33, f. 84r </w:t>
      </w:r>
      <w:r w:rsidRPr="002121CA">
        <w:rPr>
          <w:i/>
          <w:sz w:val="16"/>
          <w:szCs w:val="16"/>
        </w:rPr>
        <w:t>A Jigge</w:t>
      </w:r>
    </w:p>
    <w:p w14:paraId="73920558" w14:textId="18F9C927" w:rsidR="000227A7" w:rsidRPr="000227A7" w:rsidRDefault="008A2D7E" w:rsidP="006E58C3">
      <w:pPr>
        <w:tabs>
          <w:tab w:val="left" w:pos="426"/>
          <w:tab w:val="right" w:pos="4678"/>
        </w:tabs>
        <w:ind w:left="284" w:hanging="284"/>
        <w:jc w:val="left"/>
        <w:rPr>
          <w:sz w:val="18"/>
        </w:rPr>
      </w:pPr>
      <w:r>
        <w:rPr>
          <w:sz w:val="18"/>
        </w:rPr>
        <w:tab/>
      </w:r>
      <w:r w:rsidR="00811685" w:rsidRPr="00914C17">
        <w:rPr>
          <w:b/>
          <w:bCs/>
          <w:sz w:val="18"/>
        </w:rPr>
        <w:t>9.</w:t>
      </w:r>
      <w:r w:rsidR="00811685">
        <w:rPr>
          <w:sz w:val="18"/>
        </w:rPr>
        <w:t xml:space="preserve"> </w:t>
      </w:r>
      <w:r w:rsidR="000227A7" w:rsidRPr="000227A7">
        <w:rPr>
          <w:sz w:val="18"/>
        </w:rPr>
        <w:t>GB-Cu Dd.4.2</w:t>
      </w:r>
      <w:r>
        <w:rPr>
          <w:sz w:val="18"/>
        </w:rPr>
        <w:t>2, f. 7r u</w:t>
      </w:r>
      <w:r w:rsidR="000227A7" w:rsidRPr="000227A7">
        <w:rPr>
          <w:sz w:val="18"/>
        </w:rPr>
        <w:t>ntitled</w:t>
      </w:r>
      <w:r w:rsidR="005E2F69">
        <w:rPr>
          <w:iCs/>
          <w:sz w:val="18"/>
        </w:rPr>
        <w:tab/>
        <w:t>5</w:t>
      </w:r>
    </w:p>
    <w:p w14:paraId="43E404C5" w14:textId="096382C9" w:rsidR="000227A7" w:rsidRPr="000227A7" w:rsidRDefault="008A2D7E" w:rsidP="006E58C3">
      <w:pPr>
        <w:tabs>
          <w:tab w:val="left" w:pos="426"/>
          <w:tab w:val="right" w:pos="4678"/>
        </w:tabs>
        <w:ind w:left="284" w:hanging="284"/>
        <w:jc w:val="left"/>
        <w:rPr>
          <w:sz w:val="18"/>
        </w:rPr>
      </w:pPr>
      <w:r>
        <w:rPr>
          <w:sz w:val="18"/>
        </w:rPr>
        <w:tab/>
      </w:r>
      <w:r w:rsidR="000227A7" w:rsidRPr="000227A7">
        <w:rPr>
          <w:sz w:val="18"/>
        </w:rPr>
        <w:t xml:space="preserve">Phalese &amp; Bellere </w:t>
      </w:r>
      <w:r w:rsidR="000227A7" w:rsidRPr="000227A7">
        <w:rPr>
          <w:i/>
          <w:sz w:val="18"/>
        </w:rPr>
        <w:t xml:space="preserve">Thesaurus Musicus </w:t>
      </w:r>
      <w:r w:rsidR="000227A7" w:rsidRPr="000227A7">
        <w:rPr>
          <w:sz w:val="18"/>
        </w:rPr>
        <w:t>1574, ff. 82v-84r</w:t>
      </w:r>
      <w:r w:rsidR="00F06485">
        <w:rPr>
          <w:sz w:val="18"/>
        </w:rPr>
        <w:t>:</w:t>
      </w:r>
    </w:p>
    <w:p w14:paraId="1D97C087" w14:textId="6EECCB1C" w:rsidR="000227A7" w:rsidRDefault="008A2D7E" w:rsidP="006E58C3">
      <w:pPr>
        <w:tabs>
          <w:tab w:val="left" w:pos="426"/>
          <w:tab w:val="right" w:pos="4678"/>
        </w:tabs>
        <w:ind w:left="284" w:hanging="284"/>
        <w:jc w:val="left"/>
        <w:rPr>
          <w:iCs/>
          <w:sz w:val="18"/>
        </w:rPr>
      </w:pPr>
      <w:r>
        <w:rPr>
          <w:i/>
          <w:sz w:val="18"/>
        </w:rPr>
        <w:tab/>
      </w:r>
      <w:r w:rsidR="00811685" w:rsidRPr="00914C17">
        <w:rPr>
          <w:b/>
          <w:bCs/>
          <w:sz w:val="18"/>
        </w:rPr>
        <w:t>10</w:t>
      </w:r>
      <w:r w:rsidRPr="00914C17">
        <w:rPr>
          <w:b/>
          <w:bCs/>
          <w:sz w:val="18"/>
        </w:rPr>
        <w:t xml:space="preserve">. </w:t>
      </w:r>
      <w:r w:rsidR="000227A7" w:rsidRPr="000227A7">
        <w:rPr>
          <w:i/>
          <w:sz w:val="18"/>
        </w:rPr>
        <w:t xml:space="preserve">Branle d`Arras 3 </w:t>
      </w:r>
      <w:r w:rsidR="00811685">
        <w:rPr>
          <w:iCs/>
          <w:sz w:val="18"/>
        </w:rPr>
        <w:tab/>
        <w:t>6</w:t>
      </w:r>
    </w:p>
    <w:p w14:paraId="0D38EA42" w14:textId="1C89E907" w:rsidR="009611C0" w:rsidRPr="00FE6D97" w:rsidRDefault="009611C0" w:rsidP="006E58C3">
      <w:pPr>
        <w:tabs>
          <w:tab w:val="left" w:pos="426"/>
          <w:tab w:val="right" w:pos="4678"/>
        </w:tabs>
        <w:ind w:left="284" w:hanging="284"/>
        <w:jc w:val="left"/>
        <w:rPr>
          <w:i/>
          <w:sz w:val="16"/>
          <w:szCs w:val="16"/>
        </w:rPr>
      </w:pPr>
      <w:r>
        <w:rPr>
          <w:iCs/>
          <w:sz w:val="18"/>
        </w:rPr>
        <w:tab/>
      </w:r>
      <w:r>
        <w:rPr>
          <w:iCs/>
          <w:sz w:val="18"/>
        </w:rPr>
        <w:tab/>
      </w:r>
      <w:r w:rsidR="00FE6D97" w:rsidRPr="00FE6D97">
        <w:rPr>
          <w:sz w:val="16"/>
          <w:szCs w:val="16"/>
        </w:rPr>
        <w:t>IRL-Dtc 410/I, p. 219</w:t>
      </w:r>
      <w:r w:rsidR="006B1072">
        <w:rPr>
          <w:sz w:val="16"/>
          <w:szCs w:val="16"/>
        </w:rPr>
        <w:t xml:space="preserve"> [branle]</w:t>
      </w:r>
      <w:r w:rsidR="006B1072" w:rsidRPr="006B1072">
        <w:rPr>
          <w:i/>
          <w:iCs/>
          <w:sz w:val="16"/>
          <w:szCs w:val="16"/>
        </w:rPr>
        <w:t xml:space="preserve"> 3</w:t>
      </w:r>
    </w:p>
    <w:p w14:paraId="61C1AF0B" w14:textId="50A7C3E0" w:rsidR="000227A7" w:rsidRPr="000227A7" w:rsidRDefault="008A2D7E" w:rsidP="006E58C3">
      <w:pPr>
        <w:tabs>
          <w:tab w:val="left" w:pos="426"/>
          <w:tab w:val="right" w:pos="4678"/>
        </w:tabs>
        <w:ind w:left="284" w:hanging="284"/>
        <w:jc w:val="left"/>
        <w:rPr>
          <w:i/>
          <w:sz w:val="18"/>
        </w:rPr>
      </w:pPr>
      <w:r>
        <w:rPr>
          <w:i/>
          <w:sz w:val="18"/>
        </w:rPr>
        <w:tab/>
      </w:r>
      <w:r w:rsidR="00811685" w:rsidRPr="00914C17">
        <w:rPr>
          <w:b/>
          <w:bCs/>
          <w:sz w:val="18"/>
        </w:rPr>
        <w:t>11</w:t>
      </w:r>
      <w:r w:rsidRPr="00914C17">
        <w:rPr>
          <w:b/>
          <w:bCs/>
          <w:sz w:val="18"/>
        </w:rPr>
        <w:t>.</w:t>
      </w:r>
      <w:r>
        <w:rPr>
          <w:sz w:val="18"/>
        </w:rPr>
        <w:t xml:space="preserve"> </w:t>
      </w:r>
      <w:r w:rsidR="000227A7" w:rsidRPr="000227A7">
        <w:rPr>
          <w:i/>
          <w:sz w:val="18"/>
        </w:rPr>
        <w:t xml:space="preserve">Branle d`Arras 4 </w:t>
      </w:r>
      <w:r w:rsidR="00811685">
        <w:rPr>
          <w:iCs/>
          <w:sz w:val="18"/>
        </w:rPr>
        <w:tab/>
        <w:t>6</w:t>
      </w:r>
    </w:p>
    <w:p w14:paraId="5E651515" w14:textId="4F124F8D" w:rsidR="000227A7" w:rsidRPr="000227A7" w:rsidRDefault="008A2D7E" w:rsidP="006E58C3">
      <w:pPr>
        <w:tabs>
          <w:tab w:val="left" w:pos="426"/>
          <w:tab w:val="right" w:pos="4678"/>
        </w:tabs>
        <w:ind w:left="284" w:hanging="284"/>
        <w:jc w:val="left"/>
        <w:rPr>
          <w:i/>
          <w:sz w:val="18"/>
        </w:rPr>
      </w:pPr>
      <w:r>
        <w:rPr>
          <w:i/>
          <w:sz w:val="18"/>
        </w:rPr>
        <w:tab/>
      </w:r>
      <w:r w:rsidR="00811685" w:rsidRPr="00914C17">
        <w:rPr>
          <w:b/>
          <w:bCs/>
          <w:sz w:val="18"/>
        </w:rPr>
        <w:t>12</w:t>
      </w:r>
      <w:r w:rsidRPr="00914C17">
        <w:rPr>
          <w:b/>
          <w:bCs/>
          <w:sz w:val="18"/>
        </w:rPr>
        <w:t>.</w:t>
      </w:r>
      <w:r>
        <w:rPr>
          <w:sz w:val="18"/>
        </w:rPr>
        <w:t xml:space="preserve"> </w:t>
      </w:r>
      <w:r w:rsidR="000227A7" w:rsidRPr="000227A7">
        <w:rPr>
          <w:i/>
          <w:sz w:val="18"/>
        </w:rPr>
        <w:t xml:space="preserve">Branle d`Arras 5 </w:t>
      </w:r>
      <w:r w:rsidR="00811685">
        <w:rPr>
          <w:iCs/>
          <w:sz w:val="18"/>
        </w:rPr>
        <w:tab/>
        <w:t>6</w:t>
      </w:r>
    </w:p>
    <w:p w14:paraId="76F423BD" w14:textId="1B14EB11" w:rsidR="00FE6D97" w:rsidRPr="00FE6D97" w:rsidRDefault="00FE6D97" w:rsidP="006E58C3">
      <w:pPr>
        <w:tabs>
          <w:tab w:val="left" w:pos="426"/>
          <w:tab w:val="right" w:pos="4678"/>
        </w:tabs>
        <w:ind w:left="284" w:hanging="284"/>
        <w:jc w:val="left"/>
        <w:rPr>
          <w:iCs/>
          <w:sz w:val="16"/>
          <w:szCs w:val="16"/>
        </w:rPr>
      </w:pPr>
      <w:r w:rsidRPr="00FE6D97">
        <w:rPr>
          <w:iCs/>
          <w:sz w:val="16"/>
          <w:szCs w:val="16"/>
        </w:rPr>
        <w:tab/>
      </w:r>
      <w:r w:rsidRPr="00FE6D97">
        <w:rPr>
          <w:iCs/>
          <w:sz w:val="16"/>
          <w:szCs w:val="16"/>
        </w:rPr>
        <w:tab/>
      </w:r>
      <w:r w:rsidRPr="00FE6D97">
        <w:rPr>
          <w:sz w:val="16"/>
          <w:szCs w:val="16"/>
        </w:rPr>
        <w:t>IRL-Dtc 410/I, p. 219</w:t>
      </w:r>
      <w:r w:rsidR="00E94BD0">
        <w:rPr>
          <w:sz w:val="16"/>
          <w:szCs w:val="16"/>
        </w:rPr>
        <w:t xml:space="preserve"> [branle]</w:t>
      </w:r>
      <w:r w:rsidR="00E94BD0" w:rsidRPr="006B1072">
        <w:rPr>
          <w:i/>
          <w:iCs/>
          <w:sz w:val="16"/>
          <w:szCs w:val="16"/>
        </w:rPr>
        <w:t xml:space="preserve"> </w:t>
      </w:r>
      <w:r w:rsidR="00E94BD0">
        <w:rPr>
          <w:i/>
          <w:iCs/>
          <w:sz w:val="16"/>
          <w:szCs w:val="16"/>
        </w:rPr>
        <w:t>1</w:t>
      </w:r>
      <w:r w:rsidR="008A2D7E" w:rsidRPr="00FE6D97">
        <w:rPr>
          <w:i/>
          <w:sz w:val="16"/>
          <w:szCs w:val="16"/>
        </w:rPr>
        <w:tab/>
      </w:r>
    </w:p>
    <w:p w14:paraId="66E6A988" w14:textId="72B76E9E" w:rsidR="000227A7" w:rsidRDefault="00914C17" w:rsidP="006E58C3">
      <w:pPr>
        <w:tabs>
          <w:tab w:val="left" w:pos="426"/>
          <w:tab w:val="right" w:pos="4678"/>
        </w:tabs>
        <w:ind w:left="284" w:hanging="284"/>
        <w:jc w:val="left"/>
        <w:rPr>
          <w:iCs/>
          <w:sz w:val="18"/>
        </w:rPr>
      </w:pPr>
      <w:r>
        <w:rPr>
          <w:sz w:val="18"/>
        </w:rPr>
        <w:tab/>
      </w:r>
      <w:r w:rsidR="00811685" w:rsidRPr="00914C17">
        <w:rPr>
          <w:b/>
          <w:bCs/>
          <w:sz w:val="18"/>
        </w:rPr>
        <w:t>13</w:t>
      </w:r>
      <w:r w:rsidR="008A2D7E" w:rsidRPr="00914C17">
        <w:rPr>
          <w:b/>
          <w:bCs/>
          <w:sz w:val="18"/>
        </w:rPr>
        <w:t xml:space="preserve">. </w:t>
      </w:r>
      <w:r w:rsidR="000227A7" w:rsidRPr="000227A7">
        <w:rPr>
          <w:i/>
          <w:sz w:val="18"/>
        </w:rPr>
        <w:t xml:space="preserve">Branle d`Arras 6 </w:t>
      </w:r>
      <w:r w:rsidR="00811685">
        <w:rPr>
          <w:iCs/>
          <w:sz w:val="18"/>
        </w:rPr>
        <w:tab/>
        <w:t>6</w:t>
      </w:r>
    </w:p>
    <w:p w14:paraId="689933B3" w14:textId="5A6D0D0B" w:rsidR="00FE6D97" w:rsidRPr="00FE6D97" w:rsidRDefault="00FE6D97" w:rsidP="006E58C3">
      <w:pPr>
        <w:tabs>
          <w:tab w:val="left" w:pos="426"/>
          <w:tab w:val="right" w:pos="4678"/>
        </w:tabs>
        <w:ind w:left="284" w:hanging="284"/>
        <w:jc w:val="left"/>
        <w:rPr>
          <w:i/>
          <w:sz w:val="16"/>
          <w:szCs w:val="16"/>
        </w:rPr>
      </w:pPr>
      <w:r>
        <w:rPr>
          <w:iCs/>
          <w:sz w:val="18"/>
        </w:rPr>
        <w:tab/>
      </w:r>
      <w:r>
        <w:rPr>
          <w:iCs/>
          <w:sz w:val="18"/>
        </w:rPr>
        <w:tab/>
      </w:r>
      <w:r w:rsidRPr="00FE6D97">
        <w:rPr>
          <w:iCs/>
          <w:sz w:val="16"/>
          <w:szCs w:val="16"/>
        </w:rPr>
        <w:t>IRL-Dtc 410/I, p. 219</w:t>
      </w:r>
      <w:r w:rsidR="00E94BD0">
        <w:rPr>
          <w:sz w:val="16"/>
          <w:szCs w:val="16"/>
        </w:rPr>
        <w:t xml:space="preserve"> [branle]</w:t>
      </w:r>
      <w:r w:rsidR="00E94BD0" w:rsidRPr="006B1072">
        <w:rPr>
          <w:i/>
          <w:iCs/>
          <w:sz w:val="16"/>
          <w:szCs w:val="16"/>
        </w:rPr>
        <w:t xml:space="preserve"> </w:t>
      </w:r>
      <w:r w:rsidR="00E94BD0">
        <w:rPr>
          <w:i/>
          <w:iCs/>
          <w:sz w:val="16"/>
          <w:szCs w:val="16"/>
        </w:rPr>
        <w:t>2</w:t>
      </w:r>
    </w:p>
    <w:p w14:paraId="3A02BD9E" w14:textId="78471BA2" w:rsidR="000227A7" w:rsidRPr="000227A7" w:rsidRDefault="008A2D7E" w:rsidP="006E58C3">
      <w:pPr>
        <w:tabs>
          <w:tab w:val="left" w:pos="426"/>
          <w:tab w:val="right" w:pos="4678"/>
        </w:tabs>
        <w:ind w:left="284" w:hanging="284"/>
        <w:jc w:val="left"/>
        <w:rPr>
          <w:i/>
          <w:sz w:val="18"/>
        </w:rPr>
      </w:pPr>
      <w:r>
        <w:rPr>
          <w:i/>
          <w:sz w:val="18"/>
        </w:rPr>
        <w:tab/>
      </w:r>
      <w:r w:rsidR="00811685" w:rsidRPr="00914C17">
        <w:rPr>
          <w:b/>
          <w:bCs/>
          <w:sz w:val="18"/>
        </w:rPr>
        <w:t>14</w:t>
      </w:r>
      <w:r w:rsidRPr="00914C17">
        <w:rPr>
          <w:b/>
          <w:bCs/>
          <w:sz w:val="18"/>
        </w:rPr>
        <w:t>.</w:t>
      </w:r>
      <w:r>
        <w:rPr>
          <w:sz w:val="18"/>
        </w:rPr>
        <w:t xml:space="preserve"> </w:t>
      </w:r>
      <w:r w:rsidR="000227A7" w:rsidRPr="000227A7">
        <w:rPr>
          <w:i/>
          <w:sz w:val="18"/>
        </w:rPr>
        <w:t>Branle de Bourgoingne 5</w:t>
      </w:r>
      <w:r w:rsidR="005E2F69">
        <w:rPr>
          <w:iCs/>
          <w:sz w:val="18"/>
        </w:rPr>
        <w:tab/>
        <w:t>7</w:t>
      </w:r>
    </w:p>
    <w:p w14:paraId="16312FDE" w14:textId="692A2326" w:rsidR="000227A7" w:rsidRDefault="008A2D7E" w:rsidP="006E58C3">
      <w:pPr>
        <w:tabs>
          <w:tab w:val="left" w:pos="426"/>
          <w:tab w:val="right" w:pos="4678"/>
        </w:tabs>
        <w:ind w:left="284" w:hanging="284"/>
        <w:jc w:val="left"/>
        <w:rPr>
          <w:iCs/>
          <w:sz w:val="18"/>
        </w:rPr>
      </w:pPr>
      <w:r>
        <w:rPr>
          <w:i/>
          <w:sz w:val="18"/>
        </w:rPr>
        <w:tab/>
      </w:r>
      <w:r w:rsidR="00811685" w:rsidRPr="00914C17">
        <w:rPr>
          <w:b/>
          <w:bCs/>
          <w:sz w:val="18"/>
        </w:rPr>
        <w:t>15</w:t>
      </w:r>
      <w:r w:rsidRPr="00914C17">
        <w:rPr>
          <w:b/>
          <w:bCs/>
          <w:sz w:val="18"/>
        </w:rPr>
        <w:t xml:space="preserve">. </w:t>
      </w:r>
      <w:r w:rsidR="000227A7" w:rsidRPr="000227A7">
        <w:rPr>
          <w:i/>
          <w:sz w:val="18"/>
        </w:rPr>
        <w:t xml:space="preserve">Branle de Bourgoingne 6 </w:t>
      </w:r>
      <w:r w:rsidR="00811685">
        <w:rPr>
          <w:iCs/>
          <w:sz w:val="18"/>
        </w:rPr>
        <w:tab/>
        <w:t>7</w:t>
      </w:r>
    </w:p>
    <w:p w14:paraId="00DAAEE1" w14:textId="1D4B3D9F" w:rsidR="00CB53EE" w:rsidRPr="002121CA" w:rsidRDefault="00CB53EE" w:rsidP="00021DF5">
      <w:pPr>
        <w:tabs>
          <w:tab w:val="left" w:pos="426"/>
          <w:tab w:val="right" w:pos="4678"/>
        </w:tabs>
        <w:spacing w:before="60"/>
        <w:ind w:left="142" w:hanging="142"/>
        <w:jc w:val="left"/>
        <w:rPr>
          <w:color w:val="000000"/>
          <w:sz w:val="22"/>
          <w:szCs w:val="22"/>
        </w:rPr>
      </w:pPr>
      <w:r w:rsidRPr="002121CA">
        <w:rPr>
          <w:i/>
          <w:sz w:val="22"/>
          <w:szCs w:val="22"/>
        </w:rPr>
        <w:t xml:space="preserve">Lute News </w:t>
      </w:r>
      <w:r w:rsidR="000227A7" w:rsidRPr="002121CA">
        <w:rPr>
          <w:color w:val="000000"/>
          <w:sz w:val="22"/>
          <w:szCs w:val="22"/>
        </w:rPr>
        <w:t>16</w:t>
      </w:r>
      <w:r w:rsidR="00376F03" w:rsidRPr="002121CA">
        <w:rPr>
          <w:color w:val="000000"/>
          <w:sz w:val="22"/>
          <w:szCs w:val="22"/>
        </w:rPr>
        <w:t xml:space="preserve"> </w:t>
      </w:r>
      <w:r w:rsidR="00376F03" w:rsidRPr="002121CA">
        <w:rPr>
          <w:bCs/>
          <w:color w:val="000000"/>
          <w:sz w:val="22"/>
          <w:szCs w:val="22"/>
        </w:rPr>
        <w:t>(April 1990)</w:t>
      </w:r>
    </w:p>
    <w:p w14:paraId="4378054D" w14:textId="7F532651" w:rsidR="002121CA" w:rsidRDefault="006E58C3" w:rsidP="006E58C3">
      <w:pPr>
        <w:ind w:left="142"/>
      </w:pPr>
      <w:r w:rsidRPr="00591EFE">
        <w:t>T</w:t>
      </w:r>
      <w:r w:rsidR="00B201FB">
        <w:t xml:space="preserve">wo more pieces from Cambridge Dd.4.22 and </w:t>
      </w:r>
      <w:r w:rsidR="00E257EB">
        <w:t xml:space="preserve">four </w:t>
      </w:r>
      <w:r w:rsidR="00B201FB">
        <w:t xml:space="preserve">from 'Per Brahes Visbok' (Uppsala) 1620. </w:t>
      </w:r>
      <w:r w:rsidR="00E257EB">
        <w:t xml:space="preserve">Bar 7 note 4 in no. 16: </w:t>
      </w:r>
      <w:r w:rsidR="000C5CD5">
        <w:t xml:space="preserve">the * ornament is a 'c' that appears here and elsewhere in this manuscript. Bar 3 note 6 in no. 17: </w:t>
      </w:r>
      <w:r w:rsidR="00E257EB">
        <w:t>///a changed to //a</w:t>
      </w:r>
      <w:r w:rsidR="000C5CD5">
        <w:t xml:space="preserve"> and bar 12</w:t>
      </w:r>
      <w:r w:rsidR="00E257EB">
        <w:t xml:space="preserve"> </w:t>
      </w:r>
      <w:r w:rsidR="000C5CD5">
        <w:t xml:space="preserve">notes </w:t>
      </w:r>
      <w:r w:rsidR="003317DA">
        <w:t>3-4 arevertically instead of horizontally aligned in the manuscript.</w:t>
      </w:r>
      <w:r w:rsidR="002121CA">
        <w:t xml:space="preserve"> Nos. 18, 20, 21: rhythm signs extensively reconstructed as unclear in the microfilm of the source used. </w:t>
      </w:r>
    </w:p>
    <w:p w14:paraId="355DAAB5" w14:textId="01DB4784" w:rsidR="002121CA" w:rsidRPr="003B3C85" w:rsidRDefault="002121CA" w:rsidP="006E58C3">
      <w:pPr>
        <w:ind w:left="142"/>
      </w:pPr>
      <w:r>
        <w:t>No. 19</w:t>
      </w:r>
      <w:r w:rsidR="0088798F">
        <w:t>: rhythm signs absent in the manuscript.</w:t>
      </w:r>
    </w:p>
    <w:p w14:paraId="035E3C24" w14:textId="2F1B9907" w:rsidR="000227A7" w:rsidRPr="000227A7" w:rsidRDefault="008A2D7E" w:rsidP="00040B98">
      <w:pPr>
        <w:tabs>
          <w:tab w:val="left" w:pos="426"/>
          <w:tab w:val="right" w:pos="4678"/>
        </w:tabs>
        <w:spacing w:before="60"/>
        <w:ind w:left="284" w:hanging="284"/>
        <w:jc w:val="left"/>
        <w:rPr>
          <w:color w:val="000000"/>
          <w:sz w:val="18"/>
        </w:rPr>
      </w:pPr>
      <w:r>
        <w:rPr>
          <w:color w:val="000000"/>
          <w:sz w:val="18"/>
        </w:rPr>
        <w:tab/>
      </w:r>
      <w:r w:rsidR="00811685" w:rsidRPr="00914C17">
        <w:rPr>
          <w:b/>
          <w:bCs/>
          <w:color w:val="000000"/>
          <w:sz w:val="18"/>
        </w:rPr>
        <w:t>16.</w:t>
      </w:r>
      <w:r w:rsidR="00811685">
        <w:rPr>
          <w:color w:val="000000"/>
          <w:sz w:val="18"/>
        </w:rPr>
        <w:t xml:space="preserve"> </w:t>
      </w:r>
      <w:r w:rsidR="000227A7" w:rsidRPr="000227A7">
        <w:rPr>
          <w:color w:val="000000"/>
          <w:sz w:val="18"/>
        </w:rPr>
        <w:t xml:space="preserve">GB-Cu Dd.4.22, f. 9r </w:t>
      </w:r>
      <w:r w:rsidR="000227A7" w:rsidRPr="000227A7">
        <w:rPr>
          <w:i/>
          <w:color w:val="000000"/>
          <w:sz w:val="18"/>
        </w:rPr>
        <w:t>A Gig</w:t>
      </w:r>
      <w:r w:rsidR="005E2F69">
        <w:rPr>
          <w:iCs/>
          <w:sz w:val="18"/>
        </w:rPr>
        <w:tab/>
        <w:t>7</w:t>
      </w:r>
    </w:p>
    <w:p w14:paraId="5135D98A" w14:textId="5E53CC04" w:rsidR="000227A7" w:rsidRPr="000227A7" w:rsidRDefault="008A2D7E" w:rsidP="006E58C3">
      <w:pPr>
        <w:tabs>
          <w:tab w:val="left" w:pos="426"/>
          <w:tab w:val="right" w:pos="4678"/>
        </w:tabs>
        <w:ind w:left="284" w:hanging="284"/>
        <w:jc w:val="left"/>
        <w:rPr>
          <w:color w:val="000000"/>
          <w:sz w:val="18"/>
        </w:rPr>
      </w:pPr>
      <w:r>
        <w:rPr>
          <w:color w:val="000000"/>
          <w:sz w:val="18"/>
        </w:rPr>
        <w:tab/>
      </w:r>
      <w:r w:rsidR="00811685" w:rsidRPr="00914C17">
        <w:rPr>
          <w:b/>
          <w:bCs/>
          <w:color w:val="000000"/>
          <w:sz w:val="18"/>
        </w:rPr>
        <w:t>17.</w:t>
      </w:r>
      <w:r w:rsidR="00811685">
        <w:rPr>
          <w:color w:val="000000"/>
          <w:sz w:val="18"/>
        </w:rPr>
        <w:t xml:space="preserve"> </w:t>
      </w:r>
      <w:r w:rsidR="000227A7" w:rsidRPr="000227A7">
        <w:rPr>
          <w:color w:val="000000"/>
          <w:sz w:val="18"/>
        </w:rPr>
        <w:t xml:space="preserve">GB-Cu Dd.4.22, f. 11r </w:t>
      </w:r>
      <w:r w:rsidR="000227A7">
        <w:rPr>
          <w:color w:val="000000"/>
          <w:sz w:val="18"/>
        </w:rPr>
        <w:t>u</w:t>
      </w:r>
      <w:r w:rsidR="000227A7" w:rsidRPr="000227A7">
        <w:rPr>
          <w:color w:val="000000"/>
          <w:sz w:val="18"/>
        </w:rPr>
        <w:t>ntitled</w:t>
      </w:r>
      <w:r w:rsidR="005E2F69">
        <w:rPr>
          <w:iCs/>
          <w:sz w:val="18"/>
        </w:rPr>
        <w:tab/>
      </w:r>
      <w:r w:rsidR="006E58C3">
        <w:rPr>
          <w:iCs/>
          <w:sz w:val="18"/>
        </w:rPr>
        <w:t>8</w:t>
      </w:r>
    </w:p>
    <w:p w14:paraId="5C650870" w14:textId="0F45A2EA" w:rsidR="000227A7" w:rsidRPr="000227A7" w:rsidRDefault="008A2D7E" w:rsidP="006E58C3">
      <w:pPr>
        <w:tabs>
          <w:tab w:val="left" w:pos="426"/>
          <w:tab w:val="right" w:pos="4678"/>
        </w:tabs>
        <w:ind w:left="284" w:hanging="284"/>
        <w:jc w:val="left"/>
        <w:rPr>
          <w:color w:val="000000"/>
          <w:sz w:val="18"/>
        </w:rPr>
      </w:pPr>
      <w:r>
        <w:rPr>
          <w:color w:val="000000"/>
          <w:sz w:val="18"/>
        </w:rPr>
        <w:tab/>
      </w:r>
      <w:r w:rsidR="00811685" w:rsidRPr="00914C17">
        <w:rPr>
          <w:b/>
          <w:bCs/>
          <w:color w:val="000000"/>
          <w:sz w:val="18"/>
        </w:rPr>
        <w:t>18.</w:t>
      </w:r>
      <w:r w:rsidR="00811685">
        <w:rPr>
          <w:color w:val="000000"/>
          <w:sz w:val="18"/>
        </w:rPr>
        <w:t xml:space="preserve"> </w:t>
      </w:r>
      <w:r w:rsidR="000227A7" w:rsidRPr="000227A7">
        <w:rPr>
          <w:color w:val="000000"/>
          <w:sz w:val="18"/>
        </w:rPr>
        <w:t xml:space="preserve">S-B PB fil.172, f. 6r </w:t>
      </w:r>
      <w:r w:rsidR="000227A7" w:rsidRPr="000227A7">
        <w:rPr>
          <w:i/>
          <w:color w:val="000000"/>
          <w:sz w:val="18"/>
        </w:rPr>
        <w:t>Balletto cauda</w:t>
      </w:r>
      <w:r w:rsidR="005E2F69">
        <w:rPr>
          <w:iCs/>
          <w:sz w:val="18"/>
        </w:rPr>
        <w:tab/>
      </w:r>
      <w:r w:rsidR="006E58C3">
        <w:rPr>
          <w:iCs/>
          <w:sz w:val="18"/>
        </w:rPr>
        <w:t>8</w:t>
      </w:r>
    </w:p>
    <w:p w14:paraId="6168A1F4" w14:textId="4E5ACF41" w:rsidR="006E58C3" w:rsidRPr="000227A7" w:rsidRDefault="006E58C3" w:rsidP="006E58C3">
      <w:pPr>
        <w:tabs>
          <w:tab w:val="left" w:pos="426"/>
          <w:tab w:val="right" w:pos="4678"/>
        </w:tabs>
        <w:ind w:left="284" w:hanging="284"/>
        <w:jc w:val="left"/>
        <w:rPr>
          <w:color w:val="000000"/>
          <w:sz w:val="18"/>
        </w:rPr>
      </w:pPr>
      <w:r>
        <w:rPr>
          <w:color w:val="000000"/>
          <w:sz w:val="18"/>
        </w:rPr>
        <w:tab/>
      </w:r>
      <w:r w:rsidR="00811685" w:rsidRPr="00914C17">
        <w:rPr>
          <w:b/>
          <w:bCs/>
          <w:color w:val="000000"/>
          <w:sz w:val="18"/>
        </w:rPr>
        <w:t xml:space="preserve">19. </w:t>
      </w:r>
      <w:r w:rsidRPr="000227A7">
        <w:rPr>
          <w:color w:val="000000"/>
          <w:sz w:val="18"/>
        </w:rPr>
        <w:t xml:space="preserve">S-B PB fil.172, f. 1v </w:t>
      </w:r>
      <w:r w:rsidRPr="0020751D">
        <w:rPr>
          <w:i/>
          <w:color w:val="000000"/>
          <w:sz w:val="18"/>
        </w:rPr>
        <w:t>Symbell</w:t>
      </w:r>
      <w:r>
        <w:rPr>
          <w:iCs/>
          <w:sz w:val="18"/>
        </w:rPr>
        <w:tab/>
        <w:t>8</w:t>
      </w:r>
    </w:p>
    <w:p w14:paraId="2B019492" w14:textId="43BB1995" w:rsidR="000227A7" w:rsidRPr="000227A7" w:rsidRDefault="008A2D7E" w:rsidP="006E58C3">
      <w:pPr>
        <w:tabs>
          <w:tab w:val="left" w:pos="426"/>
          <w:tab w:val="right" w:pos="4678"/>
        </w:tabs>
        <w:ind w:left="284" w:hanging="284"/>
        <w:jc w:val="left"/>
        <w:rPr>
          <w:color w:val="000000"/>
          <w:sz w:val="18"/>
        </w:rPr>
      </w:pPr>
      <w:r>
        <w:rPr>
          <w:color w:val="000000"/>
          <w:sz w:val="18"/>
        </w:rPr>
        <w:tab/>
      </w:r>
      <w:r w:rsidR="00811685" w:rsidRPr="00914C17">
        <w:rPr>
          <w:b/>
          <w:bCs/>
          <w:color w:val="000000"/>
          <w:sz w:val="18"/>
        </w:rPr>
        <w:t xml:space="preserve">20. </w:t>
      </w:r>
      <w:r w:rsidR="000227A7" w:rsidRPr="000227A7">
        <w:rPr>
          <w:color w:val="000000"/>
          <w:sz w:val="18"/>
        </w:rPr>
        <w:t xml:space="preserve">S-B PB fil.172, f. 3v </w:t>
      </w:r>
      <w:r w:rsidR="000227A7" w:rsidRPr="000227A7">
        <w:rPr>
          <w:i/>
          <w:color w:val="000000"/>
          <w:sz w:val="18"/>
        </w:rPr>
        <w:t>Courante pastorelle</w:t>
      </w:r>
      <w:r w:rsidR="005E2F69">
        <w:rPr>
          <w:iCs/>
          <w:sz w:val="18"/>
        </w:rPr>
        <w:tab/>
      </w:r>
      <w:r w:rsidR="006E58C3">
        <w:rPr>
          <w:iCs/>
          <w:sz w:val="18"/>
        </w:rPr>
        <w:t>9</w:t>
      </w:r>
    </w:p>
    <w:p w14:paraId="2B42F9C7" w14:textId="1F68842E" w:rsidR="000227A7" w:rsidRPr="00503943" w:rsidRDefault="008A2D7E" w:rsidP="006E58C3">
      <w:pPr>
        <w:tabs>
          <w:tab w:val="left" w:pos="426"/>
          <w:tab w:val="right" w:pos="4678"/>
        </w:tabs>
        <w:ind w:left="284" w:hanging="284"/>
        <w:jc w:val="left"/>
        <w:rPr>
          <w:color w:val="000000"/>
          <w:sz w:val="18"/>
        </w:rPr>
      </w:pPr>
      <w:r>
        <w:rPr>
          <w:color w:val="000000"/>
          <w:sz w:val="18"/>
        </w:rPr>
        <w:tab/>
      </w:r>
      <w:r w:rsidR="00811685" w:rsidRPr="00914C17">
        <w:rPr>
          <w:b/>
          <w:bCs/>
          <w:color w:val="000000"/>
          <w:sz w:val="18"/>
        </w:rPr>
        <w:t xml:space="preserve">21. </w:t>
      </w:r>
      <w:r w:rsidR="000227A7" w:rsidRPr="000227A7">
        <w:rPr>
          <w:color w:val="000000"/>
          <w:sz w:val="18"/>
        </w:rPr>
        <w:t xml:space="preserve">S-B PB fil.172, f. 33v </w:t>
      </w:r>
      <w:r w:rsidR="000227A7" w:rsidRPr="000227A7">
        <w:rPr>
          <w:i/>
          <w:color w:val="000000"/>
          <w:sz w:val="18"/>
        </w:rPr>
        <w:t>Galliarda</w:t>
      </w:r>
      <w:r w:rsidR="005E2F69">
        <w:rPr>
          <w:iCs/>
          <w:sz w:val="18"/>
        </w:rPr>
        <w:tab/>
      </w:r>
      <w:r w:rsidR="006E58C3">
        <w:rPr>
          <w:iCs/>
          <w:sz w:val="18"/>
        </w:rPr>
        <w:t>9</w:t>
      </w:r>
    </w:p>
    <w:p w14:paraId="1B9E7D7E" w14:textId="49A14431" w:rsidR="00285195" w:rsidRPr="00503943" w:rsidRDefault="00285195" w:rsidP="006E58C3">
      <w:pPr>
        <w:tabs>
          <w:tab w:val="right" w:pos="4678"/>
          <w:tab w:val="right" w:pos="9923"/>
        </w:tabs>
        <w:spacing w:before="60"/>
        <w:ind w:left="23" w:hanging="23"/>
        <w:rPr>
          <w:color w:val="000000"/>
          <w:sz w:val="18"/>
        </w:rPr>
        <w:sectPr w:rsidR="00285195" w:rsidRPr="00503943" w:rsidSect="00376E7A">
          <w:footnotePr>
            <w:pos w:val="beneathText"/>
          </w:footnotePr>
          <w:type w:val="continuous"/>
          <w:pgSz w:w="11905" w:h="16837"/>
          <w:pgMar w:top="992" w:right="992" w:bottom="992" w:left="992" w:header="709" w:footer="709" w:gutter="0"/>
          <w:cols w:num="2" w:space="340" w:equalWidth="0">
            <w:col w:w="4706" w:space="340"/>
            <w:col w:w="4875"/>
          </w:cols>
        </w:sectPr>
      </w:pPr>
      <w:r w:rsidRPr="00503943">
        <w:rPr>
          <w:color w:val="000000"/>
        </w:rPr>
        <w:tab/>
      </w:r>
      <w:r w:rsidRPr="00503943">
        <w:rPr>
          <w:color w:val="000000"/>
        </w:rPr>
        <w:tab/>
        <w:t>John H. Robinson</w:t>
      </w:r>
      <w:r w:rsidR="006E58C3">
        <w:rPr>
          <w:color w:val="000000"/>
        </w:rPr>
        <w:t xml:space="preserve"> - </w:t>
      </w:r>
      <w:r w:rsidR="008210B7">
        <w:rPr>
          <w:color w:val="000000"/>
        </w:rPr>
        <w:t xml:space="preserve">revised </w:t>
      </w:r>
      <w:r w:rsidR="007F131D">
        <w:rPr>
          <w:color w:val="000000"/>
        </w:rPr>
        <w:t>May 2016</w:t>
      </w:r>
    </w:p>
    <w:p w14:paraId="3F507721" w14:textId="77777777" w:rsidR="00690DF1" w:rsidRPr="00690DF1" w:rsidRDefault="00690DF1" w:rsidP="000104F4">
      <w:pPr>
        <w:tabs>
          <w:tab w:val="right" w:pos="426"/>
          <w:tab w:val="left" w:pos="709"/>
          <w:tab w:val="left" w:pos="993"/>
          <w:tab w:val="left" w:pos="5670"/>
          <w:tab w:val="right" w:pos="9923"/>
        </w:tabs>
        <w:rPr>
          <w:color w:val="000000"/>
        </w:rPr>
      </w:pPr>
    </w:p>
    <w:sectPr w:rsidR="00690DF1" w:rsidRPr="00690DF1" w:rsidSect="00285195">
      <w:type w:val="continuous"/>
      <w:pgSz w:w="11905" w:h="16837"/>
      <w:pgMar w:top="992" w:right="992" w:bottom="992" w:left="992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87E7D" w14:textId="77777777" w:rsidR="006E64F0" w:rsidRDefault="006E64F0">
      <w:r>
        <w:separator/>
      </w:r>
    </w:p>
  </w:endnote>
  <w:endnote w:type="continuationSeparator" w:id="0">
    <w:p w14:paraId="123FD21B" w14:textId="77777777" w:rsidR="006E64F0" w:rsidRDefault="006E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15AE" w14:textId="77777777" w:rsidR="00CB53EE" w:rsidRDefault="00CB53EE" w:rsidP="002851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80759F" w14:textId="77777777" w:rsidR="00CB53EE" w:rsidRDefault="00CB53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E8D24" w14:textId="77777777" w:rsidR="006E64F0" w:rsidRDefault="006E64F0">
      <w:r>
        <w:separator/>
      </w:r>
    </w:p>
  </w:footnote>
  <w:footnote w:type="continuationSeparator" w:id="0">
    <w:p w14:paraId="28627395" w14:textId="77777777" w:rsidR="006E64F0" w:rsidRDefault="006E6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94B2" w14:textId="77777777" w:rsidR="00CB53EE" w:rsidRDefault="00CB53EE" w:rsidP="004D423A">
    <w:pPr>
      <w:pStyle w:val="Head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5E5584" w14:textId="77777777" w:rsidR="00CB53EE" w:rsidRDefault="00CB53EE" w:rsidP="00285195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1717" w14:textId="77777777" w:rsidR="00CB53EE" w:rsidRPr="00E22393" w:rsidRDefault="00CB53EE" w:rsidP="004D423A">
    <w:pPr>
      <w:pStyle w:val="Header"/>
      <w:framePr w:wrap="none" w:vAnchor="text" w:hAnchor="margin" w:xAlign="outside" w:y="1"/>
      <w:rPr>
        <w:rStyle w:val="PageNumber"/>
        <w:sz w:val="24"/>
      </w:rPr>
    </w:pPr>
    <w:r w:rsidRPr="00E22393">
      <w:rPr>
        <w:rStyle w:val="PageNumber"/>
        <w:sz w:val="24"/>
      </w:rPr>
      <w:fldChar w:fldCharType="begin"/>
    </w:r>
    <w:r w:rsidRPr="00E22393">
      <w:rPr>
        <w:rStyle w:val="PageNumber"/>
        <w:sz w:val="24"/>
      </w:rPr>
      <w:instrText xml:space="preserve">PAGE  </w:instrText>
    </w:r>
    <w:r w:rsidRPr="00E22393">
      <w:rPr>
        <w:rStyle w:val="PageNumber"/>
        <w:sz w:val="24"/>
      </w:rPr>
      <w:fldChar w:fldCharType="separate"/>
    </w:r>
    <w:r w:rsidR="008A2D7E">
      <w:rPr>
        <w:rStyle w:val="PageNumber"/>
        <w:noProof/>
        <w:sz w:val="24"/>
      </w:rPr>
      <w:t>1</w:t>
    </w:r>
    <w:r w:rsidRPr="00E22393">
      <w:rPr>
        <w:rStyle w:val="PageNumber"/>
        <w:sz w:val="24"/>
      </w:rPr>
      <w:fldChar w:fldCharType="end"/>
    </w:r>
  </w:p>
  <w:p w14:paraId="395E85ED" w14:textId="77777777" w:rsidR="00CB53EE" w:rsidRDefault="00CB53EE" w:rsidP="00285195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07"/>
    <w:rsid w:val="000104F4"/>
    <w:rsid w:val="00021DF5"/>
    <w:rsid w:val="000227A7"/>
    <w:rsid w:val="00025C96"/>
    <w:rsid w:val="00040B98"/>
    <w:rsid w:val="000C551B"/>
    <w:rsid w:val="000C5CD5"/>
    <w:rsid w:val="00153094"/>
    <w:rsid w:val="0020751D"/>
    <w:rsid w:val="0021114D"/>
    <w:rsid w:val="002121CA"/>
    <w:rsid w:val="00217DBC"/>
    <w:rsid w:val="00220196"/>
    <w:rsid w:val="00222753"/>
    <w:rsid w:val="00285195"/>
    <w:rsid w:val="002A099A"/>
    <w:rsid w:val="002B7119"/>
    <w:rsid w:val="003317DA"/>
    <w:rsid w:val="00376E7A"/>
    <w:rsid w:val="00376F03"/>
    <w:rsid w:val="00394BD1"/>
    <w:rsid w:val="00466508"/>
    <w:rsid w:val="004D423A"/>
    <w:rsid w:val="00515E9B"/>
    <w:rsid w:val="005E2F69"/>
    <w:rsid w:val="005F6843"/>
    <w:rsid w:val="006140C8"/>
    <w:rsid w:val="00690DF1"/>
    <w:rsid w:val="006B1072"/>
    <w:rsid w:val="006E58C3"/>
    <w:rsid w:val="006E64F0"/>
    <w:rsid w:val="007C2E10"/>
    <w:rsid w:val="007F131D"/>
    <w:rsid w:val="00811685"/>
    <w:rsid w:val="008210B7"/>
    <w:rsid w:val="00822584"/>
    <w:rsid w:val="0088798F"/>
    <w:rsid w:val="008A2D7E"/>
    <w:rsid w:val="00914C17"/>
    <w:rsid w:val="009379E4"/>
    <w:rsid w:val="009611C0"/>
    <w:rsid w:val="009709B1"/>
    <w:rsid w:val="009A3548"/>
    <w:rsid w:val="00A05353"/>
    <w:rsid w:val="00A442C8"/>
    <w:rsid w:val="00B201FB"/>
    <w:rsid w:val="00B2502C"/>
    <w:rsid w:val="00B336AC"/>
    <w:rsid w:val="00B5005E"/>
    <w:rsid w:val="00BB5A8C"/>
    <w:rsid w:val="00C73D58"/>
    <w:rsid w:val="00CB53EE"/>
    <w:rsid w:val="00CC7F0F"/>
    <w:rsid w:val="00CF3FED"/>
    <w:rsid w:val="00D46A07"/>
    <w:rsid w:val="00D74A5A"/>
    <w:rsid w:val="00DA34A5"/>
    <w:rsid w:val="00E257EB"/>
    <w:rsid w:val="00E35308"/>
    <w:rsid w:val="00E437D5"/>
    <w:rsid w:val="00E752C0"/>
    <w:rsid w:val="00E94BD0"/>
    <w:rsid w:val="00F06485"/>
    <w:rsid w:val="00FB5ED1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BD4005"/>
  <w14:defaultImageDpi w14:val="300"/>
  <w15:docId w15:val="{EB67A78E-5CC2-BD43-BDED-46924A2A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F8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semiHidden/>
    <w:rsid w:val="00DD3AF8"/>
    <w:rPr>
      <w:sz w:val="18"/>
    </w:rPr>
  </w:style>
  <w:style w:type="character" w:styleId="FootnoteReference">
    <w:name w:val="footnote reference"/>
    <w:rsid w:val="00DD3AF8"/>
    <w:rPr>
      <w:vertAlign w:val="superscript"/>
    </w:rPr>
  </w:style>
  <w:style w:type="paragraph" w:styleId="EndnoteText">
    <w:name w:val="endnote text"/>
    <w:basedOn w:val="Normal"/>
    <w:semiHidden/>
    <w:rsid w:val="00DD3AF8"/>
    <w:rPr>
      <w:sz w:val="18"/>
    </w:rPr>
  </w:style>
  <w:style w:type="character" w:styleId="EndnoteReference">
    <w:name w:val="endnote reference"/>
    <w:semiHidden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TO LUTE NEWS 79 (SEPTEMBER 2006)</vt:lpstr>
    </vt:vector>
  </TitlesOfParts>
  <Company>Newcastle University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TO LUTE NEWS 79 (SEPTEMBER 2006)</dc:title>
  <dc:subject/>
  <dc:creator>John H Robinson</dc:creator>
  <cp:keywords/>
  <cp:lastModifiedBy>John H Robinson</cp:lastModifiedBy>
  <cp:revision>17</cp:revision>
  <cp:lastPrinted>2009-11-30T00:16:00Z</cp:lastPrinted>
  <dcterms:created xsi:type="dcterms:W3CDTF">2022-08-08T13:07:00Z</dcterms:created>
  <dcterms:modified xsi:type="dcterms:W3CDTF">2022-08-09T22:20:00Z</dcterms:modified>
</cp:coreProperties>
</file>