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D95B" w14:textId="49E51187" w:rsidR="00C603F0" w:rsidRPr="00FD5A2E" w:rsidRDefault="009336DC" w:rsidP="00914914">
      <w:pPr>
        <w:spacing w:after="60"/>
        <w:jc w:val="center"/>
        <w:rPr>
          <w:b/>
          <w:smallCaps/>
          <w:szCs w:val="20"/>
        </w:rPr>
        <w:sectPr w:rsidR="00C603F0" w:rsidRPr="00FD5A2E" w:rsidSect="00632DA9">
          <w:headerReference w:type="even" r:id="rId6"/>
          <w:headerReference w:type="default" r:id="rId7"/>
          <w:footerReference w:type="even" r:id="rId8"/>
          <w:footerReference w:type="default" r:id="rId9"/>
          <w:pgSz w:w="11905" w:h="16837"/>
          <w:pgMar w:top="992" w:right="992" w:bottom="992" w:left="992" w:header="709" w:footer="709" w:gutter="0"/>
          <w:cols w:space="708"/>
        </w:sectPr>
      </w:pPr>
      <w:r>
        <w:rPr>
          <w:b/>
          <w:smallCaps/>
          <w:sz w:val="24"/>
        </w:rPr>
        <w:t>M</w:t>
      </w:r>
      <w:r w:rsidR="00C92826">
        <w:rPr>
          <w:b/>
          <w:smallCaps/>
          <w:sz w:val="24"/>
        </w:rPr>
        <w:t xml:space="preserve">usic supplement to Lute News </w:t>
      </w:r>
      <w:r w:rsidR="00C92826" w:rsidRPr="003D4BE5">
        <w:rPr>
          <w:b/>
          <w:smallCaps/>
          <w:sz w:val="24"/>
        </w:rPr>
        <w:t>105</w:t>
      </w:r>
      <w:r w:rsidRPr="00480461">
        <w:rPr>
          <w:b/>
          <w:smallCaps/>
          <w:sz w:val="24"/>
        </w:rPr>
        <w:t xml:space="preserve"> (</w:t>
      </w:r>
      <w:r w:rsidR="00EE707C">
        <w:rPr>
          <w:b/>
          <w:smallCaps/>
          <w:sz w:val="24"/>
        </w:rPr>
        <w:t>April 2013</w:t>
      </w:r>
      <w:r w:rsidRPr="00480461">
        <w:rPr>
          <w:b/>
          <w:smallCaps/>
          <w:sz w:val="24"/>
        </w:rPr>
        <w:t xml:space="preserve">): </w:t>
      </w:r>
      <w:r w:rsidR="00DB7AC2" w:rsidRPr="002E141A">
        <w:rPr>
          <w:b/>
          <w:smallCaps/>
          <w:sz w:val="24"/>
        </w:rPr>
        <w:t>Lute Music of Edward Collard</w:t>
      </w:r>
    </w:p>
    <w:p w14:paraId="65B598E3" w14:textId="77777777" w:rsidR="00211167" w:rsidRPr="00A1526B" w:rsidRDefault="00211167" w:rsidP="00211167">
      <w:pPr>
        <w:tabs>
          <w:tab w:val="left" w:pos="567"/>
        </w:tabs>
        <w:ind w:left="142" w:hanging="142"/>
        <w:jc w:val="center"/>
        <w:rPr>
          <w:b/>
        </w:rPr>
      </w:pPr>
      <w:r w:rsidRPr="00DD3AF8">
        <w:rPr>
          <w:b/>
        </w:rPr>
        <w:t>Worklist</w:t>
      </w:r>
      <w:r w:rsidRPr="002E141A">
        <w:rPr>
          <w:rStyle w:val="EndnoteReference"/>
          <w:b/>
          <w:sz w:val="18"/>
          <w:szCs w:val="18"/>
        </w:rPr>
        <w:endnoteReference w:id="1"/>
      </w:r>
    </w:p>
    <w:p w14:paraId="02B719E8" w14:textId="77777777" w:rsidR="00211167" w:rsidRPr="00DB7AC2" w:rsidRDefault="00211167" w:rsidP="00211167">
      <w:pPr>
        <w:tabs>
          <w:tab w:val="right" w:pos="4762"/>
        </w:tabs>
        <w:ind w:left="284" w:hanging="284"/>
        <w:jc w:val="left"/>
        <w:rPr>
          <w:color w:val="000000"/>
          <w:sz w:val="18"/>
          <w:szCs w:val="18"/>
        </w:rPr>
      </w:pPr>
      <w:r w:rsidRPr="00DB7AC2">
        <w:rPr>
          <w:b/>
          <w:color w:val="000000"/>
          <w:sz w:val="18"/>
          <w:szCs w:val="18"/>
        </w:rPr>
        <w:t>1. Pavan</w:t>
      </w:r>
      <w:r>
        <w:rPr>
          <w:color w:val="000000"/>
          <w:sz w:val="18"/>
          <w:szCs w:val="18"/>
        </w:rPr>
        <w:t xml:space="preserve"> - C-G-C</w:t>
      </w:r>
      <w:r w:rsidRPr="00DB7AC2">
        <w:rPr>
          <w:color w:val="000000"/>
          <w:sz w:val="18"/>
          <w:szCs w:val="18"/>
        </w:rPr>
        <w:tab/>
        <w:t>Ward 3</w:t>
      </w:r>
    </w:p>
    <w:p w14:paraId="456979CD" w14:textId="77777777" w:rsidR="00211167" w:rsidRPr="00DB7AC2" w:rsidRDefault="00211167" w:rsidP="00211167">
      <w:pPr>
        <w:tabs>
          <w:tab w:val="right" w:pos="4762"/>
        </w:tabs>
        <w:ind w:left="284" w:hanging="284"/>
        <w:jc w:val="left"/>
        <w:rPr>
          <w:color w:val="000000"/>
          <w:sz w:val="18"/>
          <w:szCs w:val="18"/>
        </w:rPr>
      </w:pPr>
      <w:r w:rsidRPr="00DB7AC2">
        <w:rPr>
          <w:color w:val="000000"/>
          <w:sz w:val="18"/>
          <w:szCs w:val="18"/>
        </w:rPr>
        <w:tab/>
        <w:t xml:space="preserve">GB-Cu Dd.5.78.3, ff. 4v-5r </w:t>
      </w:r>
      <w:r w:rsidRPr="00DB7AC2">
        <w:rPr>
          <w:i/>
          <w:color w:val="000000"/>
          <w:sz w:val="18"/>
          <w:szCs w:val="18"/>
        </w:rPr>
        <w:t>Edw Coll Paven</w:t>
      </w:r>
      <w:r w:rsidRPr="00DB7AC2">
        <w:rPr>
          <w:color w:val="000000"/>
          <w:sz w:val="18"/>
          <w:szCs w:val="18"/>
        </w:rPr>
        <w:t xml:space="preserve"> - AA8BB8CC8</w:t>
      </w:r>
      <w:r>
        <w:rPr>
          <w:color w:val="000000"/>
          <w:sz w:val="18"/>
          <w:szCs w:val="18"/>
        </w:rPr>
        <w:t xml:space="preserve"> - 7D</w:t>
      </w:r>
    </w:p>
    <w:p w14:paraId="7A7280DE" w14:textId="77777777" w:rsidR="00211167" w:rsidRPr="00DB7AC2" w:rsidRDefault="00211167" w:rsidP="00211167">
      <w:pPr>
        <w:tabs>
          <w:tab w:val="right" w:pos="4762"/>
        </w:tabs>
        <w:ind w:left="284" w:hanging="284"/>
        <w:jc w:val="left"/>
        <w:rPr>
          <w:color w:val="000000"/>
          <w:sz w:val="18"/>
          <w:szCs w:val="18"/>
        </w:rPr>
      </w:pPr>
      <w:r w:rsidRPr="00DB7AC2">
        <w:rPr>
          <w:b/>
          <w:color w:val="000000"/>
          <w:sz w:val="18"/>
          <w:szCs w:val="18"/>
        </w:rPr>
        <w:t>2. Pavan</w:t>
      </w:r>
      <w:r w:rsidRPr="00DB7AC2">
        <w:rPr>
          <w:color w:val="000000"/>
          <w:sz w:val="18"/>
          <w:szCs w:val="18"/>
        </w:rPr>
        <w:t xml:space="preserve"> - G-C-G</w:t>
      </w:r>
      <w:r w:rsidRPr="00DB7AC2">
        <w:rPr>
          <w:color w:val="000000"/>
          <w:sz w:val="18"/>
          <w:szCs w:val="18"/>
        </w:rPr>
        <w:tab/>
        <w:t>Ward 4</w:t>
      </w:r>
    </w:p>
    <w:p w14:paraId="15C6BBDD" w14:textId="77777777" w:rsidR="00211167" w:rsidRPr="00DB7AC2" w:rsidRDefault="00211167" w:rsidP="00211167">
      <w:pPr>
        <w:tabs>
          <w:tab w:val="right" w:pos="4762"/>
        </w:tabs>
        <w:ind w:left="284" w:hanging="284"/>
        <w:jc w:val="left"/>
        <w:rPr>
          <w:color w:val="000000"/>
          <w:sz w:val="18"/>
          <w:szCs w:val="18"/>
        </w:rPr>
      </w:pPr>
      <w:r w:rsidRPr="00DB7AC2">
        <w:rPr>
          <w:color w:val="000000"/>
          <w:sz w:val="18"/>
          <w:szCs w:val="18"/>
        </w:rPr>
        <w:tab/>
        <w:t xml:space="preserve">GB-Cu Dd.9.33, ff. 65v-66r </w:t>
      </w:r>
      <w:r w:rsidRPr="00DB7AC2">
        <w:rPr>
          <w:i/>
          <w:color w:val="000000"/>
          <w:sz w:val="18"/>
          <w:szCs w:val="18"/>
        </w:rPr>
        <w:t>Edw: Collarde</w:t>
      </w:r>
      <w:r>
        <w:rPr>
          <w:color w:val="000000"/>
          <w:sz w:val="18"/>
          <w:szCs w:val="18"/>
        </w:rPr>
        <w:t xml:space="preserve"> - AA8BB8CC8 - 6-c</w:t>
      </w:r>
    </w:p>
    <w:p w14:paraId="0421C077" w14:textId="77777777" w:rsidR="00211167" w:rsidRPr="00DB7AC2" w:rsidRDefault="00211167" w:rsidP="00211167">
      <w:pPr>
        <w:tabs>
          <w:tab w:val="right" w:pos="4762"/>
        </w:tabs>
        <w:ind w:left="284" w:hanging="284"/>
        <w:jc w:val="left"/>
        <w:rPr>
          <w:color w:val="000000"/>
          <w:sz w:val="18"/>
          <w:szCs w:val="18"/>
        </w:rPr>
      </w:pPr>
      <w:r w:rsidRPr="00DB7AC2">
        <w:rPr>
          <w:b/>
          <w:color w:val="000000"/>
          <w:sz w:val="18"/>
          <w:szCs w:val="18"/>
        </w:rPr>
        <w:t>3. Anthony Mildmay's Pavan</w:t>
      </w:r>
      <w:r w:rsidRPr="00DB7AC2">
        <w:rPr>
          <w:color w:val="000000"/>
          <w:sz w:val="18"/>
          <w:szCs w:val="18"/>
        </w:rPr>
        <w:t xml:space="preserve"> - C-G-C</w:t>
      </w:r>
      <w:r w:rsidRPr="00DB7AC2">
        <w:rPr>
          <w:color w:val="000000"/>
          <w:sz w:val="18"/>
          <w:szCs w:val="18"/>
        </w:rPr>
        <w:tab/>
        <w:t>Ward 1</w:t>
      </w:r>
    </w:p>
    <w:p w14:paraId="1DE14B08" w14:textId="77777777" w:rsidR="00211167" w:rsidRPr="00DB7AC2" w:rsidRDefault="00211167" w:rsidP="00211167">
      <w:pPr>
        <w:tabs>
          <w:tab w:val="right" w:pos="4762"/>
        </w:tabs>
        <w:ind w:left="284" w:hanging="284"/>
        <w:jc w:val="left"/>
        <w:rPr>
          <w:color w:val="000000"/>
          <w:sz w:val="18"/>
          <w:szCs w:val="18"/>
        </w:rPr>
      </w:pPr>
      <w:r w:rsidRPr="00DB7AC2">
        <w:rPr>
          <w:color w:val="000000"/>
          <w:sz w:val="18"/>
          <w:szCs w:val="18"/>
        </w:rPr>
        <w:tab/>
        <w:t>GB-Cu Dd.5.78.3</w:t>
      </w:r>
      <w:r>
        <w:rPr>
          <w:color w:val="000000"/>
          <w:sz w:val="18"/>
          <w:szCs w:val="18"/>
        </w:rPr>
        <w:t xml:space="preserve"> (</w:t>
      </w:r>
      <w:r w:rsidRPr="00056F74">
        <w:rPr>
          <w:rFonts w:cs="Times-Roman"/>
          <w:i/>
          <w:sz w:val="18"/>
          <w:szCs w:val="18"/>
          <w:lang w:val="en-US" w:bidi="en-US"/>
        </w:rPr>
        <w:t>c.</w:t>
      </w:r>
      <w:r w:rsidRPr="00056F74">
        <w:rPr>
          <w:rFonts w:cs="Times-Roman"/>
          <w:sz w:val="18"/>
          <w:szCs w:val="18"/>
          <w:lang w:val="en-US" w:bidi="en-US"/>
        </w:rPr>
        <w:t>1595</w:t>
      </w:r>
      <w:r>
        <w:rPr>
          <w:rFonts w:cs="Times-Roman"/>
          <w:sz w:val="18"/>
          <w:szCs w:val="18"/>
          <w:lang w:val="en-US" w:bidi="en-US"/>
        </w:rPr>
        <w:t>)</w:t>
      </w:r>
      <w:r w:rsidRPr="00DB7AC2">
        <w:rPr>
          <w:color w:val="000000"/>
          <w:sz w:val="18"/>
          <w:szCs w:val="18"/>
        </w:rPr>
        <w:t xml:space="preserve">, ff. 53v-54r </w:t>
      </w:r>
      <w:r w:rsidRPr="00DB7AC2">
        <w:rPr>
          <w:i/>
          <w:color w:val="000000"/>
          <w:sz w:val="18"/>
          <w:szCs w:val="18"/>
        </w:rPr>
        <w:t>M</w:t>
      </w:r>
      <w:r w:rsidRPr="00682CFF">
        <w:rPr>
          <w:i/>
          <w:color w:val="000000"/>
          <w:sz w:val="18"/>
          <w:szCs w:val="18"/>
          <w:vertAlign w:val="superscript"/>
        </w:rPr>
        <w:t>r</w:t>
      </w:r>
      <w:r w:rsidRPr="00DB7AC2">
        <w:rPr>
          <w:i/>
          <w:color w:val="000000"/>
          <w:sz w:val="18"/>
          <w:szCs w:val="18"/>
        </w:rPr>
        <w:t xml:space="preserve"> Ant Mildmaies Paven. Ed: Collard</w:t>
      </w:r>
      <w:r>
        <w:rPr>
          <w:color w:val="000000"/>
          <w:sz w:val="18"/>
          <w:szCs w:val="18"/>
        </w:rPr>
        <w:t xml:space="preserve"> - AA8BB8</w:t>
      </w:r>
      <w:r w:rsidRPr="00787756">
        <w:rPr>
          <w:rFonts w:cs="Lucida Grande"/>
          <w:color w:val="000000"/>
          <w:sz w:val="18"/>
          <w:szCs w:val="18"/>
        </w:rPr>
        <w:t>½</w:t>
      </w:r>
      <w:r w:rsidRPr="00DB7AC2">
        <w:rPr>
          <w:color w:val="000000"/>
          <w:sz w:val="18"/>
          <w:szCs w:val="18"/>
        </w:rPr>
        <w:t>CC8</w:t>
      </w:r>
      <w:r>
        <w:rPr>
          <w:color w:val="000000"/>
          <w:sz w:val="18"/>
          <w:szCs w:val="18"/>
        </w:rPr>
        <w:t xml:space="preserve"> - 7D</w:t>
      </w:r>
    </w:p>
    <w:p w14:paraId="6708356A" w14:textId="77777777" w:rsidR="00211167" w:rsidRPr="00DB7AC2" w:rsidRDefault="00211167" w:rsidP="00211167">
      <w:pPr>
        <w:tabs>
          <w:tab w:val="right" w:pos="4762"/>
        </w:tabs>
        <w:ind w:left="284" w:hanging="284"/>
        <w:jc w:val="left"/>
        <w:rPr>
          <w:color w:val="000000"/>
          <w:sz w:val="18"/>
          <w:szCs w:val="18"/>
        </w:rPr>
      </w:pPr>
      <w:r w:rsidRPr="00DB7AC2">
        <w:rPr>
          <w:b/>
          <w:color w:val="000000"/>
          <w:sz w:val="18"/>
          <w:szCs w:val="18"/>
        </w:rPr>
        <w:t>4. Galliard to Anthony Mildmay's Pavan</w:t>
      </w:r>
      <w:r w:rsidRPr="00DB7AC2">
        <w:rPr>
          <w:color w:val="000000"/>
          <w:sz w:val="18"/>
          <w:szCs w:val="18"/>
        </w:rPr>
        <w:t xml:space="preserve"> - C-D-C</w:t>
      </w:r>
      <w:r w:rsidRPr="00DB7AC2">
        <w:rPr>
          <w:color w:val="000000"/>
          <w:sz w:val="18"/>
          <w:szCs w:val="18"/>
        </w:rPr>
        <w:tab/>
        <w:t>Ward 2</w:t>
      </w:r>
    </w:p>
    <w:p w14:paraId="40F61699" w14:textId="77777777" w:rsidR="00211167" w:rsidRPr="00DB7AC2" w:rsidRDefault="00211167" w:rsidP="00211167">
      <w:pPr>
        <w:tabs>
          <w:tab w:val="right" w:pos="4762"/>
        </w:tabs>
        <w:ind w:left="284" w:hanging="284"/>
        <w:jc w:val="left"/>
        <w:rPr>
          <w:color w:val="000000"/>
          <w:sz w:val="18"/>
          <w:szCs w:val="18"/>
        </w:rPr>
      </w:pPr>
      <w:r w:rsidRPr="00DB7AC2">
        <w:rPr>
          <w:color w:val="000000"/>
          <w:sz w:val="18"/>
          <w:szCs w:val="18"/>
        </w:rPr>
        <w:tab/>
        <w:t xml:space="preserve">GB-Cu Dd.5.78.3, ff. 54v-55r </w:t>
      </w:r>
      <w:r w:rsidRPr="00DB7AC2">
        <w:rPr>
          <w:i/>
          <w:color w:val="000000"/>
          <w:sz w:val="18"/>
          <w:szCs w:val="18"/>
        </w:rPr>
        <w:t>The Galliard E.C.</w:t>
      </w:r>
      <w:r>
        <w:rPr>
          <w:color w:val="000000"/>
          <w:sz w:val="18"/>
          <w:szCs w:val="18"/>
        </w:rPr>
        <w:t xml:space="preserve"> </w:t>
      </w:r>
      <w:r w:rsidRPr="00DB7AC2">
        <w:rPr>
          <w:color w:val="000000"/>
          <w:sz w:val="18"/>
          <w:szCs w:val="18"/>
        </w:rPr>
        <w:t>AA8BB8C8</w:t>
      </w:r>
      <w:r>
        <w:rPr>
          <w:color w:val="000000"/>
          <w:sz w:val="18"/>
          <w:szCs w:val="18"/>
        </w:rPr>
        <w:t xml:space="preserve"> 7D</w:t>
      </w:r>
    </w:p>
    <w:p w14:paraId="3BCDC56C" w14:textId="77777777" w:rsidR="00211167" w:rsidRPr="00DB7AC2" w:rsidRDefault="00211167" w:rsidP="00211167">
      <w:pPr>
        <w:tabs>
          <w:tab w:val="right" w:pos="4762"/>
        </w:tabs>
        <w:ind w:left="284" w:hanging="284"/>
        <w:jc w:val="left"/>
        <w:rPr>
          <w:color w:val="000000"/>
          <w:sz w:val="18"/>
          <w:szCs w:val="18"/>
        </w:rPr>
      </w:pPr>
      <w:r w:rsidRPr="00DB7AC2">
        <w:rPr>
          <w:b/>
          <w:color w:val="000000"/>
          <w:sz w:val="18"/>
          <w:szCs w:val="18"/>
        </w:rPr>
        <w:t xml:space="preserve">5. </w:t>
      </w:r>
      <w:r>
        <w:rPr>
          <w:b/>
          <w:color w:val="000000"/>
          <w:sz w:val="18"/>
          <w:szCs w:val="18"/>
        </w:rPr>
        <w:t xml:space="preserve">Variations on </w:t>
      </w:r>
      <w:r w:rsidRPr="00DB7AC2">
        <w:rPr>
          <w:b/>
          <w:color w:val="000000"/>
          <w:sz w:val="18"/>
          <w:szCs w:val="18"/>
        </w:rPr>
        <w:t>Walsingham</w:t>
      </w:r>
      <w:r>
        <w:rPr>
          <w:color w:val="000000"/>
          <w:sz w:val="18"/>
          <w:szCs w:val="18"/>
        </w:rPr>
        <w:t xml:space="preserve"> - F minor</w:t>
      </w:r>
      <w:r w:rsidRPr="00DB7AC2">
        <w:rPr>
          <w:color w:val="000000"/>
          <w:sz w:val="18"/>
          <w:szCs w:val="18"/>
        </w:rPr>
        <w:tab/>
        <w:t>Ward 9</w:t>
      </w:r>
    </w:p>
    <w:p w14:paraId="601B91E8" w14:textId="1264D486" w:rsidR="00211167" w:rsidRPr="00DB7AC2" w:rsidRDefault="00211167" w:rsidP="00211167">
      <w:pPr>
        <w:tabs>
          <w:tab w:val="right" w:pos="4762"/>
        </w:tabs>
        <w:ind w:left="284" w:hanging="284"/>
        <w:jc w:val="left"/>
        <w:rPr>
          <w:color w:val="000000"/>
          <w:sz w:val="18"/>
          <w:szCs w:val="18"/>
        </w:rPr>
      </w:pPr>
      <w:r w:rsidRPr="00DB7AC2">
        <w:rPr>
          <w:color w:val="000000"/>
          <w:sz w:val="18"/>
          <w:szCs w:val="18"/>
        </w:rPr>
        <w:tab/>
      </w:r>
      <w:r w:rsidRPr="00424586">
        <w:rPr>
          <w:b/>
          <w:color w:val="000000"/>
          <w:sz w:val="18"/>
          <w:szCs w:val="18"/>
        </w:rPr>
        <w:t>a.</w:t>
      </w:r>
      <w:r w:rsidRPr="00DB7AC2">
        <w:rPr>
          <w:b/>
          <w:color w:val="000000"/>
          <w:sz w:val="18"/>
          <w:szCs w:val="18"/>
        </w:rPr>
        <w:t xml:space="preserve"> </w:t>
      </w:r>
      <w:r w:rsidRPr="00DB7AC2">
        <w:rPr>
          <w:color w:val="000000"/>
          <w:sz w:val="18"/>
          <w:szCs w:val="18"/>
        </w:rPr>
        <w:t>GB</w:t>
      </w:r>
      <w:r>
        <w:rPr>
          <w:color w:val="000000"/>
          <w:sz w:val="18"/>
          <w:szCs w:val="18"/>
        </w:rPr>
        <w:t>-Cu Add.3056 (</w:t>
      </w:r>
      <w:r w:rsidRPr="00056F74">
        <w:rPr>
          <w:rFonts w:cs="Times-Roman"/>
          <w:i/>
          <w:sz w:val="18"/>
          <w:szCs w:val="18"/>
          <w:lang w:val="en-US" w:bidi="en-US"/>
        </w:rPr>
        <w:t>c.</w:t>
      </w:r>
      <w:r w:rsidRPr="00056F74">
        <w:rPr>
          <w:rFonts w:cs="Times-Roman"/>
          <w:sz w:val="18"/>
          <w:szCs w:val="18"/>
          <w:lang w:val="en-US" w:bidi="en-US"/>
        </w:rPr>
        <w:t>1610</w:t>
      </w:r>
      <w:r>
        <w:rPr>
          <w:rFonts w:cs="Times-Roman"/>
          <w:sz w:val="18"/>
          <w:szCs w:val="18"/>
          <w:lang w:val="en-US" w:bidi="en-US"/>
        </w:rPr>
        <w:t>)</w:t>
      </w:r>
      <w:r>
        <w:rPr>
          <w:color w:val="000000"/>
          <w:sz w:val="18"/>
          <w:szCs w:val="18"/>
        </w:rPr>
        <w:t>, f. 9v untitled - 4 variations of 8/</w:t>
      </w:r>
      <w:r w:rsidR="00A74591">
        <w:rPr>
          <w:color w:val="000000"/>
          <w:sz w:val="18"/>
          <w:szCs w:val="18"/>
        </w:rPr>
        <w:t>3x</w:t>
      </w:r>
      <w:r>
        <w:rPr>
          <w:color w:val="000000"/>
          <w:sz w:val="18"/>
          <w:szCs w:val="18"/>
        </w:rPr>
        <w:t>12 bars - 6-c</w:t>
      </w:r>
    </w:p>
    <w:p w14:paraId="1CB94AAC" w14:textId="1C4A0BD0" w:rsidR="00211167" w:rsidRPr="00DB7AC2" w:rsidRDefault="00211167" w:rsidP="00211167">
      <w:pPr>
        <w:tabs>
          <w:tab w:val="right" w:pos="4762"/>
        </w:tabs>
        <w:ind w:left="284" w:hanging="284"/>
        <w:jc w:val="left"/>
        <w:rPr>
          <w:color w:val="000000"/>
          <w:sz w:val="18"/>
          <w:szCs w:val="18"/>
        </w:rPr>
      </w:pPr>
      <w:r w:rsidRPr="00DB7AC2">
        <w:rPr>
          <w:color w:val="000000"/>
          <w:sz w:val="18"/>
          <w:szCs w:val="18"/>
        </w:rPr>
        <w:tab/>
      </w:r>
      <w:r w:rsidRPr="00DB7AC2">
        <w:rPr>
          <w:b/>
          <w:color w:val="000000"/>
          <w:sz w:val="18"/>
          <w:szCs w:val="18"/>
        </w:rPr>
        <w:t>b.</w:t>
      </w:r>
      <w:r w:rsidRPr="00DB7AC2">
        <w:rPr>
          <w:color w:val="000000"/>
          <w:sz w:val="18"/>
          <w:szCs w:val="18"/>
        </w:rPr>
        <w:t xml:space="preserve"> GB-Cu Dd.2.11</w:t>
      </w:r>
      <w:r>
        <w:rPr>
          <w:color w:val="000000"/>
          <w:sz w:val="18"/>
          <w:szCs w:val="18"/>
        </w:rPr>
        <w:t xml:space="preserve"> (</w:t>
      </w:r>
      <w:r w:rsidRPr="00056F74">
        <w:rPr>
          <w:rFonts w:cs="Times-Roman"/>
          <w:i/>
          <w:sz w:val="18"/>
          <w:szCs w:val="18"/>
          <w:lang w:val="en-US" w:bidi="en-US"/>
        </w:rPr>
        <w:t>c.</w:t>
      </w:r>
      <w:r w:rsidRPr="00056F74">
        <w:rPr>
          <w:rFonts w:cs="Times-Roman"/>
          <w:sz w:val="18"/>
          <w:szCs w:val="18"/>
          <w:lang w:val="en-US" w:bidi="en-US"/>
        </w:rPr>
        <w:t>1588–</w:t>
      </w:r>
      <w:r w:rsidRPr="00056F74">
        <w:rPr>
          <w:rFonts w:cs="Times-Roman"/>
          <w:i/>
          <w:sz w:val="18"/>
          <w:szCs w:val="18"/>
          <w:lang w:val="en-US" w:bidi="en-US"/>
        </w:rPr>
        <w:t>c.</w:t>
      </w:r>
      <w:r w:rsidRPr="00056F74">
        <w:rPr>
          <w:rFonts w:cs="Times-Roman"/>
          <w:sz w:val="18"/>
          <w:szCs w:val="18"/>
          <w:lang w:val="en-US" w:bidi="en-US"/>
        </w:rPr>
        <w:t>1600</w:t>
      </w:r>
      <w:r>
        <w:rPr>
          <w:rFonts w:cs="Times-Roman"/>
          <w:sz w:val="18"/>
          <w:szCs w:val="18"/>
          <w:lang w:val="en-US" w:bidi="en-US"/>
        </w:rPr>
        <w:t>)</w:t>
      </w:r>
      <w:r w:rsidRPr="00DB7AC2">
        <w:rPr>
          <w:color w:val="000000"/>
          <w:sz w:val="18"/>
          <w:szCs w:val="18"/>
        </w:rPr>
        <w:t xml:space="preserve">, ff. 96v-97r </w:t>
      </w:r>
      <w:r w:rsidRPr="00DB7AC2">
        <w:rPr>
          <w:i/>
          <w:color w:val="000000"/>
          <w:sz w:val="18"/>
          <w:szCs w:val="18"/>
        </w:rPr>
        <w:t>Collard</w:t>
      </w:r>
      <w:r>
        <w:rPr>
          <w:color w:val="000000"/>
          <w:sz w:val="18"/>
          <w:szCs w:val="18"/>
        </w:rPr>
        <w:t xml:space="preserve"> - 7 variations of 8/</w:t>
      </w:r>
      <w:r w:rsidR="00A74591">
        <w:rPr>
          <w:color w:val="000000"/>
          <w:sz w:val="18"/>
          <w:szCs w:val="18"/>
        </w:rPr>
        <w:t>3x12</w:t>
      </w:r>
      <w:r>
        <w:rPr>
          <w:color w:val="000000"/>
          <w:sz w:val="18"/>
          <w:szCs w:val="18"/>
        </w:rPr>
        <w:t xml:space="preserve"> bars - 7F</w:t>
      </w:r>
    </w:p>
    <w:p w14:paraId="0B7276B7" w14:textId="00609B8A" w:rsidR="00211167" w:rsidRPr="00DB7AC2" w:rsidRDefault="00211167" w:rsidP="00211167">
      <w:pPr>
        <w:tabs>
          <w:tab w:val="right" w:pos="4762"/>
        </w:tabs>
        <w:ind w:left="284" w:hanging="284"/>
        <w:jc w:val="left"/>
        <w:rPr>
          <w:color w:val="000000"/>
          <w:sz w:val="18"/>
          <w:szCs w:val="18"/>
        </w:rPr>
      </w:pPr>
      <w:r w:rsidRPr="00DB7AC2">
        <w:rPr>
          <w:color w:val="000000"/>
          <w:sz w:val="18"/>
          <w:szCs w:val="18"/>
        </w:rPr>
        <w:tab/>
      </w:r>
      <w:r w:rsidRPr="00DB7AC2">
        <w:rPr>
          <w:b/>
          <w:color w:val="000000"/>
          <w:sz w:val="18"/>
          <w:szCs w:val="18"/>
        </w:rPr>
        <w:t xml:space="preserve">c. </w:t>
      </w:r>
      <w:r w:rsidRPr="00DB7AC2">
        <w:rPr>
          <w:color w:val="000000"/>
          <w:sz w:val="18"/>
          <w:szCs w:val="18"/>
          <w:lang w:bidi="en-US"/>
        </w:rPr>
        <w:t>GB-WPforester welde</w:t>
      </w:r>
      <w:r>
        <w:rPr>
          <w:color w:val="000000"/>
          <w:sz w:val="18"/>
          <w:szCs w:val="18"/>
          <w:lang w:bidi="en-US"/>
        </w:rPr>
        <w:t xml:space="preserve"> (</w:t>
      </w:r>
      <w:r w:rsidRPr="001604C8">
        <w:rPr>
          <w:i/>
          <w:color w:val="000000"/>
          <w:sz w:val="18"/>
          <w:szCs w:val="18"/>
          <w:lang w:bidi="en-US"/>
        </w:rPr>
        <w:t>c.1600</w:t>
      </w:r>
      <w:r>
        <w:rPr>
          <w:color w:val="000000"/>
          <w:sz w:val="18"/>
          <w:szCs w:val="18"/>
          <w:lang w:bidi="en-US"/>
        </w:rPr>
        <w:t>)</w:t>
      </w:r>
      <w:r w:rsidRPr="00DB7AC2">
        <w:rPr>
          <w:color w:val="000000"/>
          <w:sz w:val="18"/>
          <w:szCs w:val="18"/>
        </w:rPr>
        <w:t xml:space="preserve">, ff. 9v-10r </w:t>
      </w:r>
      <w:r w:rsidRPr="00DB7AC2">
        <w:rPr>
          <w:i/>
          <w:color w:val="000000"/>
          <w:sz w:val="18"/>
          <w:szCs w:val="18"/>
        </w:rPr>
        <w:t>As I went to Wallsingam M</w:t>
      </w:r>
      <w:r w:rsidRPr="00682CFF">
        <w:rPr>
          <w:i/>
          <w:color w:val="000000"/>
          <w:sz w:val="18"/>
          <w:szCs w:val="18"/>
          <w:vertAlign w:val="superscript"/>
        </w:rPr>
        <w:t xml:space="preserve">r </w:t>
      </w:r>
      <w:r w:rsidRPr="00DB7AC2">
        <w:rPr>
          <w:i/>
          <w:color w:val="000000"/>
          <w:sz w:val="18"/>
          <w:szCs w:val="18"/>
        </w:rPr>
        <w:t>Collard</w:t>
      </w:r>
      <w:r>
        <w:rPr>
          <w:color w:val="000000"/>
          <w:sz w:val="18"/>
          <w:szCs w:val="18"/>
        </w:rPr>
        <w:t xml:space="preserve"> - 7 variations of 8/</w:t>
      </w:r>
      <w:r w:rsidR="00A74591">
        <w:rPr>
          <w:color w:val="000000"/>
          <w:sz w:val="18"/>
          <w:szCs w:val="18"/>
        </w:rPr>
        <w:t>3x12</w:t>
      </w:r>
      <w:r>
        <w:rPr>
          <w:color w:val="000000"/>
          <w:sz w:val="18"/>
          <w:szCs w:val="18"/>
        </w:rPr>
        <w:t>/8/</w:t>
      </w:r>
      <w:r w:rsidR="00A74591">
        <w:rPr>
          <w:color w:val="000000"/>
          <w:sz w:val="18"/>
          <w:szCs w:val="18"/>
        </w:rPr>
        <w:t>2x</w:t>
      </w:r>
      <w:r>
        <w:rPr>
          <w:color w:val="000000"/>
          <w:sz w:val="18"/>
          <w:szCs w:val="18"/>
        </w:rPr>
        <w:t>12 bars - 6-c</w:t>
      </w:r>
    </w:p>
    <w:p w14:paraId="4140EFDF" w14:textId="77777777" w:rsidR="00211167" w:rsidRPr="00DB7AC2" w:rsidRDefault="00211167" w:rsidP="00211167">
      <w:pPr>
        <w:tabs>
          <w:tab w:val="right" w:pos="4762"/>
        </w:tabs>
        <w:ind w:left="284" w:hanging="284"/>
        <w:jc w:val="left"/>
        <w:rPr>
          <w:color w:val="000000"/>
          <w:sz w:val="18"/>
          <w:szCs w:val="18"/>
        </w:rPr>
      </w:pPr>
      <w:r w:rsidRPr="00DB7AC2">
        <w:rPr>
          <w:b/>
          <w:color w:val="000000"/>
          <w:sz w:val="18"/>
          <w:szCs w:val="18"/>
        </w:rPr>
        <w:t>6. Galliard</w:t>
      </w:r>
      <w:r w:rsidRPr="00DB7AC2">
        <w:rPr>
          <w:color w:val="000000"/>
          <w:sz w:val="18"/>
          <w:szCs w:val="18"/>
        </w:rPr>
        <w:t xml:space="preserve"> - D-F-D</w:t>
      </w:r>
      <w:r w:rsidRPr="00DB7AC2">
        <w:rPr>
          <w:color w:val="000000"/>
          <w:sz w:val="18"/>
          <w:szCs w:val="18"/>
        </w:rPr>
        <w:tab/>
        <w:t>Ward 6</w:t>
      </w:r>
    </w:p>
    <w:p w14:paraId="733F09FC" w14:textId="77777777" w:rsidR="00211167" w:rsidRPr="00DB7AC2" w:rsidRDefault="00211167" w:rsidP="00211167">
      <w:pPr>
        <w:tabs>
          <w:tab w:val="right" w:pos="4762"/>
        </w:tabs>
        <w:ind w:left="284" w:hanging="284"/>
        <w:jc w:val="left"/>
        <w:rPr>
          <w:color w:val="000000"/>
          <w:sz w:val="18"/>
          <w:szCs w:val="18"/>
        </w:rPr>
      </w:pPr>
      <w:r w:rsidRPr="00DB7AC2">
        <w:rPr>
          <w:color w:val="000000"/>
          <w:sz w:val="18"/>
          <w:szCs w:val="18"/>
        </w:rPr>
        <w:tab/>
        <w:t>GB-Lbl Eg.2046</w:t>
      </w:r>
      <w:r>
        <w:rPr>
          <w:color w:val="000000"/>
          <w:sz w:val="18"/>
          <w:szCs w:val="18"/>
        </w:rPr>
        <w:t xml:space="preserve"> (Pickeringe, </w:t>
      </w:r>
      <w:r w:rsidRPr="00056F74">
        <w:rPr>
          <w:rFonts w:cs="Times-Roman"/>
          <w:i/>
          <w:sz w:val="18"/>
          <w:szCs w:val="18"/>
          <w:lang w:val="en-US" w:bidi="en-US"/>
        </w:rPr>
        <w:t>c.</w:t>
      </w:r>
      <w:r w:rsidRPr="00056F74">
        <w:rPr>
          <w:rFonts w:cs="Times-Roman"/>
          <w:sz w:val="18"/>
          <w:szCs w:val="18"/>
          <w:lang w:val="en-US" w:bidi="en-US"/>
        </w:rPr>
        <w:t>1616-50</w:t>
      </w:r>
      <w:r>
        <w:rPr>
          <w:color w:val="000000"/>
          <w:sz w:val="18"/>
          <w:szCs w:val="18"/>
        </w:rPr>
        <w:t>)</w:t>
      </w:r>
      <w:r w:rsidRPr="00DB7AC2">
        <w:rPr>
          <w:color w:val="000000"/>
          <w:sz w:val="18"/>
          <w:szCs w:val="18"/>
        </w:rPr>
        <w:t xml:space="preserve">, f. 28r </w:t>
      </w:r>
      <w:r w:rsidRPr="00DB7AC2">
        <w:rPr>
          <w:i/>
          <w:color w:val="000000"/>
          <w:sz w:val="18"/>
          <w:szCs w:val="18"/>
        </w:rPr>
        <w:t>A Galyard by M</w:t>
      </w:r>
      <w:r w:rsidRPr="00682CFF">
        <w:rPr>
          <w:i/>
          <w:color w:val="000000"/>
          <w:sz w:val="18"/>
          <w:szCs w:val="18"/>
          <w:vertAlign w:val="superscript"/>
        </w:rPr>
        <w:t>r</w:t>
      </w:r>
      <w:r w:rsidRPr="00DB7AC2">
        <w:rPr>
          <w:i/>
          <w:color w:val="000000"/>
          <w:sz w:val="18"/>
          <w:szCs w:val="18"/>
        </w:rPr>
        <w:t xml:space="preserve"> Edmond Collarde</w:t>
      </w:r>
      <w:r w:rsidRPr="00DB7AC2">
        <w:rPr>
          <w:color w:val="000000"/>
          <w:sz w:val="18"/>
          <w:szCs w:val="18"/>
        </w:rPr>
        <w:t xml:space="preserve"> - AA8BB8CC8</w:t>
      </w:r>
      <w:r>
        <w:rPr>
          <w:color w:val="000000"/>
          <w:sz w:val="18"/>
          <w:szCs w:val="18"/>
        </w:rPr>
        <w:t xml:space="preserve"> - 7D</w:t>
      </w:r>
    </w:p>
    <w:p w14:paraId="546F0FCB" w14:textId="77777777" w:rsidR="00211167" w:rsidRPr="00DB7AC2" w:rsidRDefault="00211167" w:rsidP="00211167">
      <w:pPr>
        <w:tabs>
          <w:tab w:val="right" w:pos="4762"/>
        </w:tabs>
        <w:ind w:left="284" w:hanging="284"/>
        <w:jc w:val="left"/>
        <w:rPr>
          <w:color w:val="000000"/>
          <w:sz w:val="18"/>
          <w:szCs w:val="18"/>
        </w:rPr>
      </w:pPr>
      <w:r w:rsidRPr="00DB7AC2">
        <w:rPr>
          <w:b/>
          <w:color w:val="000000"/>
          <w:sz w:val="18"/>
          <w:szCs w:val="18"/>
        </w:rPr>
        <w:t xml:space="preserve">7. The Maye Galliard </w:t>
      </w:r>
      <w:r w:rsidRPr="00DB7AC2">
        <w:rPr>
          <w:color w:val="000000"/>
          <w:sz w:val="18"/>
          <w:szCs w:val="18"/>
        </w:rPr>
        <w:t>- C-G-C</w:t>
      </w:r>
      <w:r>
        <w:rPr>
          <w:color w:val="000000"/>
          <w:sz w:val="18"/>
          <w:szCs w:val="18"/>
        </w:rPr>
        <w:t xml:space="preserve"> </w:t>
      </w:r>
      <w:r w:rsidRPr="00DB7AC2">
        <w:rPr>
          <w:color w:val="000000"/>
          <w:sz w:val="18"/>
          <w:szCs w:val="18"/>
        </w:rPr>
        <w:tab/>
        <w:t>Ward 5</w:t>
      </w:r>
    </w:p>
    <w:p w14:paraId="43BDB357" w14:textId="77777777" w:rsidR="00211167" w:rsidRPr="00DB7AC2" w:rsidRDefault="00211167" w:rsidP="00211167">
      <w:pPr>
        <w:tabs>
          <w:tab w:val="right" w:pos="4762"/>
        </w:tabs>
        <w:ind w:left="284" w:hanging="284"/>
        <w:jc w:val="left"/>
        <w:rPr>
          <w:color w:val="000000"/>
          <w:sz w:val="18"/>
          <w:szCs w:val="18"/>
        </w:rPr>
      </w:pPr>
      <w:r w:rsidRPr="00DB7AC2">
        <w:rPr>
          <w:color w:val="000000"/>
          <w:sz w:val="18"/>
          <w:szCs w:val="18"/>
        </w:rPr>
        <w:tab/>
      </w:r>
      <w:r w:rsidRPr="00D1564F">
        <w:rPr>
          <w:b/>
          <w:color w:val="000000"/>
          <w:sz w:val="18"/>
          <w:szCs w:val="18"/>
        </w:rPr>
        <w:t>a.</w:t>
      </w:r>
      <w:r w:rsidRPr="00DB7AC2">
        <w:rPr>
          <w:color w:val="000000"/>
          <w:sz w:val="18"/>
          <w:szCs w:val="18"/>
        </w:rPr>
        <w:t xml:space="preserve"> GB-Cu Dd.5.78.3, ff. 33v </w:t>
      </w:r>
      <w:r w:rsidRPr="00DB7AC2">
        <w:rPr>
          <w:i/>
          <w:color w:val="000000"/>
          <w:sz w:val="18"/>
          <w:szCs w:val="18"/>
        </w:rPr>
        <w:t>Collard</w:t>
      </w:r>
      <w:r w:rsidRPr="00DB7AC2">
        <w:rPr>
          <w:color w:val="000000"/>
          <w:sz w:val="18"/>
          <w:szCs w:val="18"/>
        </w:rPr>
        <w:t xml:space="preserve"> - A8B8C9</w:t>
      </w:r>
      <w:r>
        <w:rPr>
          <w:color w:val="000000"/>
          <w:sz w:val="18"/>
          <w:szCs w:val="18"/>
        </w:rPr>
        <w:t xml:space="preserve"> - 6-c</w:t>
      </w:r>
    </w:p>
    <w:p w14:paraId="5F95ED37" w14:textId="77777777" w:rsidR="00211167" w:rsidRPr="00DB7AC2" w:rsidRDefault="00211167" w:rsidP="00211167">
      <w:pPr>
        <w:tabs>
          <w:tab w:val="right" w:pos="4762"/>
        </w:tabs>
        <w:ind w:left="284" w:hanging="284"/>
        <w:jc w:val="left"/>
        <w:rPr>
          <w:color w:val="000000"/>
          <w:sz w:val="18"/>
          <w:szCs w:val="18"/>
        </w:rPr>
      </w:pPr>
      <w:r w:rsidRPr="00DB7AC2">
        <w:rPr>
          <w:color w:val="000000"/>
          <w:sz w:val="18"/>
          <w:szCs w:val="18"/>
        </w:rPr>
        <w:tab/>
      </w:r>
      <w:r w:rsidRPr="00D1564F">
        <w:rPr>
          <w:b/>
          <w:color w:val="000000"/>
          <w:sz w:val="18"/>
          <w:szCs w:val="18"/>
        </w:rPr>
        <w:t xml:space="preserve">b. </w:t>
      </w:r>
      <w:r w:rsidRPr="00DB7AC2">
        <w:rPr>
          <w:color w:val="000000"/>
          <w:sz w:val="18"/>
          <w:szCs w:val="18"/>
          <w:lang w:bidi="en-US"/>
        </w:rPr>
        <w:t>GB-WPforester welde</w:t>
      </w:r>
      <w:r>
        <w:rPr>
          <w:color w:val="000000"/>
          <w:sz w:val="18"/>
          <w:szCs w:val="18"/>
          <w:lang w:bidi="en-US"/>
        </w:rPr>
        <w:t xml:space="preserve"> (</w:t>
      </w:r>
      <w:r w:rsidRPr="00056F74">
        <w:rPr>
          <w:rFonts w:cs="Times-Roman"/>
          <w:i/>
          <w:sz w:val="18"/>
          <w:szCs w:val="18"/>
          <w:lang w:val="en-US" w:bidi="en-US"/>
        </w:rPr>
        <w:t>c.</w:t>
      </w:r>
      <w:r w:rsidRPr="00056F74">
        <w:rPr>
          <w:rFonts w:cs="Times-Roman"/>
          <w:sz w:val="18"/>
          <w:szCs w:val="18"/>
          <w:lang w:val="en-US" w:bidi="en-US"/>
        </w:rPr>
        <w:t>1600</w:t>
      </w:r>
      <w:r>
        <w:rPr>
          <w:rFonts w:cs="Times-Roman"/>
          <w:sz w:val="18"/>
          <w:szCs w:val="18"/>
          <w:lang w:val="en-US" w:bidi="en-US"/>
        </w:rPr>
        <w:t>)</w:t>
      </w:r>
      <w:r w:rsidRPr="00DB7AC2">
        <w:rPr>
          <w:color w:val="000000"/>
          <w:sz w:val="18"/>
          <w:szCs w:val="18"/>
        </w:rPr>
        <w:t xml:space="preserve">, f. 9r </w:t>
      </w:r>
      <w:r w:rsidRPr="00DB7AC2">
        <w:rPr>
          <w:i/>
          <w:color w:val="000000"/>
          <w:sz w:val="18"/>
          <w:szCs w:val="18"/>
        </w:rPr>
        <w:t>The Maye Galliard M</w:t>
      </w:r>
      <w:r w:rsidRPr="00682CFF">
        <w:rPr>
          <w:i/>
          <w:color w:val="000000"/>
          <w:sz w:val="18"/>
          <w:szCs w:val="18"/>
          <w:vertAlign w:val="superscript"/>
        </w:rPr>
        <w:t>r</w:t>
      </w:r>
      <w:r w:rsidRPr="00DB7AC2">
        <w:rPr>
          <w:i/>
          <w:color w:val="000000"/>
          <w:sz w:val="18"/>
          <w:szCs w:val="18"/>
        </w:rPr>
        <w:t xml:space="preserve"> Collard</w:t>
      </w:r>
      <w:r w:rsidRPr="00DB7AC2">
        <w:rPr>
          <w:color w:val="000000"/>
          <w:sz w:val="18"/>
          <w:szCs w:val="18"/>
        </w:rPr>
        <w:t xml:space="preserve"> - AA8BB8CC8</w:t>
      </w:r>
      <w:r>
        <w:rPr>
          <w:color w:val="000000"/>
          <w:sz w:val="18"/>
          <w:szCs w:val="18"/>
        </w:rPr>
        <w:t xml:space="preserve"> - 6-c</w:t>
      </w:r>
    </w:p>
    <w:p w14:paraId="15BA444E" w14:textId="77777777" w:rsidR="00211167" w:rsidRPr="00DB7AC2" w:rsidRDefault="00211167" w:rsidP="00211167">
      <w:pPr>
        <w:tabs>
          <w:tab w:val="right" w:pos="4762"/>
        </w:tabs>
        <w:ind w:left="284" w:hanging="284"/>
        <w:jc w:val="left"/>
        <w:rPr>
          <w:color w:val="000000"/>
          <w:sz w:val="18"/>
          <w:szCs w:val="18"/>
        </w:rPr>
      </w:pPr>
      <w:r w:rsidRPr="00DB7AC2">
        <w:rPr>
          <w:color w:val="000000"/>
          <w:sz w:val="18"/>
          <w:szCs w:val="18"/>
        </w:rPr>
        <w:tab/>
      </w:r>
      <w:r w:rsidRPr="00D1564F">
        <w:rPr>
          <w:b/>
          <w:color w:val="000000"/>
          <w:sz w:val="18"/>
          <w:szCs w:val="18"/>
        </w:rPr>
        <w:t>c.</w:t>
      </w:r>
      <w:r w:rsidRPr="00DB7AC2">
        <w:rPr>
          <w:color w:val="000000"/>
          <w:sz w:val="18"/>
          <w:szCs w:val="18"/>
        </w:rPr>
        <w:t xml:space="preserve"> </w:t>
      </w:r>
      <w:r w:rsidRPr="00DB7AC2">
        <w:rPr>
          <w:color w:val="000000"/>
          <w:sz w:val="18"/>
          <w:szCs w:val="18"/>
          <w:lang w:bidi="en-US"/>
        </w:rPr>
        <w:t>US-CA Mus.181</w:t>
      </w:r>
      <w:r>
        <w:rPr>
          <w:color w:val="000000"/>
          <w:sz w:val="18"/>
          <w:szCs w:val="18"/>
          <w:lang w:bidi="en-US"/>
        </w:rPr>
        <w:t xml:space="preserve"> (Otley, </w:t>
      </w:r>
      <w:r w:rsidRPr="00C46FA1">
        <w:rPr>
          <w:rFonts w:cs="Times-Roman"/>
          <w:i/>
          <w:sz w:val="18"/>
          <w:szCs w:val="18"/>
          <w:lang w:val="en-US" w:bidi="en-US"/>
        </w:rPr>
        <w:t>c.</w:t>
      </w:r>
      <w:r w:rsidRPr="00056F74">
        <w:rPr>
          <w:rFonts w:cs="Times-Roman"/>
          <w:sz w:val="18"/>
          <w:szCs w:val="18"/>
          <w:lang w:val="en-US" w:bidi="en-US"/>
        </w:rPr>
        <w:t xml:space="preserve">1600 and </w:t>
      </w:r>
      <w:r>
        <w:rPr>
          <w:rFonts w:cs="Times-Roman"/>
          <w:sz w:val="18"/>
          <w:szCs w:val="18"/>
          <w:lang w:val="en-US" w:bidi="en-US"/>
        </w:rPr>
        <w:t>&gt;</w:t>
      </w:r>
      <w:r w:rsidRPr="00056F74">
        <w:rPr>
          <w:rFonts w:cs="Times-Roman"/>
          <w:sz w:val="18"/>
          <w:szCs w:val="18"/>
          <w:lang w:val="en-US" w:bidi="en-US"/>
        </w:rPr>
        <w:t>1650</w:t>
      </w:r>
      <w:r>
        <w:rPr>
          <w:color w:val="000000"/>
          <w:sz w:val="18"/>
          <w:szCs w:val="18"/>
          <w:lang w:bidi="en-US"/>
        </w:rPr>
        <w:t>)</w:t>
      </w:r>
      <w:r w:rsidRPr="00DB7AC2">
        <w:rPr>
          <w:color w:val="000000"/>
          <w:sz w:val="18"/>
          <w:szCs w:val="18"/>
        </w:rPr>
        <w:t xml:space="preserve">, ff. 9r-9v </w:t>
      </w:r>
      <w:r w:rsidRPr="00DB7AC2">
        <w:rPr>
          <w:i/>
          <w:color w:val="000000"/>
          <w:sz w:val="18"/>
          <w:szCs w:val="18"/>
        </w:rPr>
        <w:t>Ga: 5 / Gal: Collyard p Ro: Spr:</w:t>
      </w:r>
      <w:r>
        <w:rPr>
          <w:color w:val="000000"/>
          <w:sz w:val="18"/>
          <w:szCs w:val="18"/>
        </w:rPr>
        <w:t xml:space="preserve"> </w:t>
      </w:r>
      <w:r w:rsidRPr="00DB7AC2">
        <w:rPr>
          <w:color w:val="000000"/>
          <w:sz w:val="18"/>
          <w:szCs w:val="18"/>
        </w:rPr>
        <w:t>- A8B8C8</w:t>
      </w:r>
      <w:r w:rsidRPr="00662927">
        <w:rPr>
          <w:color w:val="000000"/>
          <w:sz w:val="18"/>
          <w:szCs w:val="18"/>
        </w:rPr>
        <w:t xml:space="preserve"> </w:t>
      </w:r>
      <w:r>
        <w:rPr>
          <w:color w:val="000000"/>
          <w:sz w:val="18"/>
          <w:szCs w:val="18"/>
        </w:rPr>
        <w:t>cittern solo</w:t>
      </w:r>
    </w:p>
    <w:p w14:paraId="25DB1857" w14:textId="77777777" w:rsidR="00211167" w:rsidRPr="00DB7AC2" w:rsidRDefault="00211167" w:rsidP="00211167">
      <w:pPr>
        <w:tabs>
          <w:tab w:val="right" w:pos="4762"/>
        </w:tabs>
        <w:ind w:left="284" w:hanging="284"/>
        <w:jc w:val="left"/>
        <w:rPr>
          <w:color w:val="000000"/>
          <w:sz w:val="18"/>
          <w:szCs w:val="18"/>
        </w:rPr>
      </w:pPr>
      <w:r w:rsidRPr="00DB7AC2">
        <w:rPr>
          <w:b/>
          <w:color w:val="000000"/>
          <w:sz w:val="18"/>
          <w:szCs w:val="18"/>
        </w:rPr>
        <w:t xml:space="preserve">8. </w:t>
      </w:r>
      <w:r>
        <w:rPr>
          <w:b/>
          <w:color w:val="000000"/>
          <w:sz w:val="18"/>
          <w:szCs w:val="18"/>
        </w:rPr>
        <w:t xml:space="preserve">Variations on </w:t>
      </w:r>
      <w:r w:rsidRPr="00DB7AC2">
        <w:rPr>
          <w:b/>
          <w:color w:val="000000"/>
          <w:sz w:val="18"/>
          <w:szCs w:val="18"/>
        </w:rPr>
        <w:t>Go from my Window</w:t>
      </w:r>
      <w:r w:rsidRPr="00DB7AC2">
        <w:rPr>
          <w:color w:val="000000"/>
          <w:sz w:val="18"/>
          <w:szCs w:val="18"/>
        </w:rPr>
        <w:t xml:space="preserve"> - F</w:t>
      </w:r>
      <w:r>
        <w:rPr>
          <w:color w:val="000000"/>
          <w:sz w:val="18"/>
          <w:szCs w:val="18"/>
        </w:rPr>
        <w:t xml:space="preserve"> major</w:t>
      </w:r>
      <w:r w:rsidRPr="00DB7AC2">
        <w:rPr>
          <w:color w:val="000000"/>
          <w:sz w:val="18"/>
          <w:szCs w:val="18"/>
        </w:rPr>
        <w:tab/>
        <w:t>Ward 8</w:t>
      </w:r>
    </w:p>
    <w:p w14:paraId="61417754" w14:textId="77777777" w:rsidR="00211167" w:rsidRPr="00DB7AC2" w:rsidRDefault="00211167" w:rsidP="00211167">
      <w:pPr>
        <w:tabs>
          <w:tab w:val="right" w:pos="4762"/>
        </w:tabs>
        <w:ind w:left="284" w:hanging="284"/>
        <w:jc w:val="left"/>
        <w:rPr>
          <w:color w:val="000000"/>
          <w:sz w:val="18"/>
          <w:szCs w:val="18"/>
        </w:rPr>
      </w:pPr>
      <w:r w:rsidRPr="00DB7AC2">
        <w:rPr>
          <w:color w:val="000000"/>
          <w:sz w:val="18"/>
          <w:szCs w:val="18"/>
        </w:rPr>
        <w:tab/>
        <w:t>GB-Cu Dd.9.33</w:t>
      </w:r>
      <w:r>
        <w:rPr>
          <w:color w:val="000000"/>
          <w:sz w:val="18"/>
          <w:szCs w:val="18"/>
        </w:rPr>
        <w:t xml:space="preserve"> (</w:t>
      </w:r>
      <w:r w:rsidRPr="00056F74">
        <w:rPr>
          <w:rFonts w:cs="Times-Roman"/>
          <w:i/>
          <w:sz w:val="18"/>
          <w:szCs w:val="18"/>
          <w:lang w:val="en-US" w:bidi="en-US"/>
        </w:rPr>
        <w:t>c.</w:t>
      </w:r>
      <w:r w:rsidRPr="00056F74">
        <w:rPr>
          <w:rFonts w:cs="Times-Roman"/>
          <w:sz w:val="18"/>
          <w:szCs w:val="18"/>
          <w:lang w:val="en-US" w:bidi="en-US"/>
        </w:rPr>
        <w:t>1600</w:t>
      </w:r>
      <w:r>
        <w:rPr>
          <w:rFonts w:cs="Times-Roman"/>
          <w:sz w:val="18"/>
          <w:szCs w:val="18"/>
          <w:lang w:val="en-US" w:bidi="en-US"/>
        </w:rPr>
        <w:t>)</w:t>
      </w:r>
      <w:r w:rsidRPr="00DB7AC2">
        <w:rPr>
          <w:color w:val="000000"/>
          <w:sz w:val="18"/>
          <w:szCs w:val="18"/>
        </w:rPr>
        <w:t xml:space="preserve">, ff. 31v-32r </w:t>
      </w:r>
      <w:r w:rsidRPr="00DB7AC2">
        <w:rPr>
          <w:i/>
          <w:color w:val="000000"/>
          <w:sz w:val="18"/>
          <w:szCs w:val="18"/>
        </w:rPr>
        <w:t>Collarde</w:t>
      </w:r>
      <w:r w:rsidRPr="00DB7AC2">
        <w:rPr>
          <w:color w:val="000000"/>
          <w:sz w:val="18"/>
          <w:szCs w:val="18"/>
        </w:rPr>
        <w:t xml:space="preserve"> - 6 </w:t>
      </w:r>
      <w:r>
        <w:rPr>
          <w:color w:val="000000"/>
          <w:sz w:val="18"/>
          <w:szCs w:val="18"/>
        </w:rPr>
        <w:t>x</w:t>
      </w:r>
      <w:r w:rsidRPr="00DB7AC2">
        <w:rPr>
          <w:color w:val="000000"/>
          <w:sz w:val="18"/>
          <w:szCs w:val="18"/>
        </w:rPr>
        <w:t xml:space="preserve"> 8 bars</w:t>
      </w:r>
      <w:r>
        <w:rPr>
          <w:color w:val="000000"/>
          <w:sz w:val="18"/>
          <w:szCs w:val="18"/>
        </w:rPr>
        <w:t xml:space="preserve"> - 6-c</w:t>
      </w:r>
    </w:p>
    <w:p w14:paraId="278BB46C" w14:textId="77777777" w:rsidR="00211167" w:rsidRPr="00DB7AC2" w:rsidRDefault="00211167" w:rsidP="00211167">
      <w:pPr>
        <w:tabs>
          <w:tab w:val="right" w:pos="4762"/>
        </w:tabs>
        <w:ind w:left="284" w:hanging="284"/>
        <w:jc w:val="left"/>
        <w:rPr>
          <w:color w:val="000000"/>
          <w:sz w:val="18"/>
          <w:szCs w:val="18"/>
        </w:rPr>
      </w:pPr>
      <w:r w:rsidRPr="00267E73">
        <w:rPr>
          <w:b/>
          <w:color w:val="000000"/>
          <w:sz w:val="18"/>
          <w:szCs w:val="18"/>
        </w:rPr>
        <w:t>9. Variatio</w:t>
      </w:r>
      <w:r w:rsidRPr="002D4AD6">
        <w:rPr>
          <w:b/>
          <w:color w:val="000000"/>
          <w:sz w:val="18"/>
          <w:szCs w:val="18"/>
        </w:rPr>
        <w:t>ns on a Ground</w:t>
      </w:r>
      <w:r>
        <w:rPr>
          <w:color w:val="000000"/>
          <w:sz w:val="18"/>
          <w:szCs w:val="18"/>
        </w:rPr>
        <w:t xml:space="preserve"> - G minor</w:t>
      </w:r>
      <w:r w:rsidRPr="00DB7AC2">
        <w:rPr>
          <w:color w:val="000000"/>
          <w:sz w:val="18"/>
          <w:szCs w:val="18"/>
        </w:rPr>
        <w:tab/>
        <w:t>Ward 7</w:t>
      </w:r>
    </w:p>
    <w:p w14:paraId="35956415" w14:textId="77777777" w:rsidR="00211167" w:rsidRPr="00DB7AC2" w:rsidRDefault="00211167" w:rsidP="00211167">
      <w:pPr>
        <w:tabs>
          <w:tab w:val="right" w:pos="4762"/>
        </w:tabs>
        <w:ind w:left="284" w:hanging="284"/>
        <w:jc w:val="left"/>
        <w:rPr>
          <w:color w:val="000000"/>
          <w:sz w:val="18"/>
          <w:szCs w:val="18"/>
        </w:rPr>
      </w:pPr>
      <w:r w:rsidRPr="00965322">
        <w:rPr>
          <w:b/>
          <w:color w:val="000000"/>
          <w:sz w:val="18"/>
          <w:szCs w:val="18"/>
        </w:rPr>
        <w:tab/>
        <w:t>a.</w:t>
      </w:r>
      <w:r w:rsidRPr="00DB7AC2">
        <w:rPr>
          <w:color w:val="000000"/>
          <w:sz w:val="18"/>
          <w:szCs w:val="18"/>
        </w:rPr>
        <w:t xml:space="preserve"> GB-Cu Dd.5.78.3, ff. 41v-42v </w:t>
      </w:r>
      <w:r w:rsidRPr="00DB7AC2">
        <w:rPr>
          <w:i/>
          <w:color w:val="000000"/>
          <w:sz w:val="18"/>
          <w:szCs w:val="18"/>
        </w:rPr>
        <w:t>Collard</w:t>
      </w:r>
      <w:r w:rsidRPr="00DB7AC2">
        <w:rPr>
          <w:color w:val="000000"/>
          <w:sz w:val="18"/>
          <w:szCs w:val="18"/>
        </w:rPr>
        <w:t xml:space="preserve"> - 7 </w:t>
      </w:r>
      <w:r>
        <w:rPr>
          <w:color w:val="000000"/>
          <w:sz w:val="18"/>
          <w:szCs w:val="18"/>
        </w:rPr>
        <w:t>x</w:t>
      </w:r>
      <w:r w:rsidRPr="00DB7AC2">
        <w:rPr>
          <w:color w:val="000000"/>
          <w:sz w:val="18"/>
          <w:szCs w:val="18"/>
        </w:rPr>
        <w:t xml:space="preserve"> 16 bars</w:t>
      </w:r>
      <w:r>
        <w:rPr>
          <w:color w:val="000000"/>
          <w:sz w:val="18"/>
          <w:szCs w:val="18"/>
        </w:rPr>
        <w:t xml:space="preserve"> - 6-c</w:t>
      </w:r>
    </w:p>
    <w:p w14:paraId="3F2D5318" w14:textId="77777777" w:rsidR="00211167" w:rsidRPr="00A1526B" w:rsidRDefault="00211167" w:rsidP="00211167">
      <w:pPr>
        <w:tabs>
          <w:tab w:val="right" w:pos="4762"/>
        </w:tabs>
        <w:ind w:left="284" w:hanging="284"/>
        <w:jc w:val="left"/>
        <w:rPr>
          <w:sz w:val="18"/>
          <w:szCs w:val="18"/>
        </w:rPr>
      </w:pPr>
      <w:r w:rsidRPr="00DB7AC2">
        <w:rPr>
          <w:color w:val="000000"/>
          <w:sz w:val="18"/>
          <w:szCs w:val="18"/>
        </w:rPr>
        <w:tab/>
      </w:r>
      <w:r w:rsidRPr="00965322">
        <w:rPr>
          <w:b/>
          <w:color w:val="000000"/>
          <w:sz w:val="18"/>
          <w:szCs w:val="18"/>
        </w:rPr>
        <w:t xml:space="preserve">b. </w:t>
      </w:r>
      <w:r w:rsidRPr="00DB7AC2">
        <w:rPr>
          <w:color w:val="000000"/>
          <w:sz w:val="18"/>
          <w:szCs w:val="18"/>
        </w:rPr>
        <w:t xml:space="preserve">GB-Cu Dd.2.11, ff. 101r-101v untitled - 7 </w:t>
      </w:r>
      <w:r>
        <w:rPr>
          <w:color w:val="000000"/>
          <w:sz w:val="18"/>
          <w:szCs w:val="18"/>
        </w:rPr>
        <w:t xml:space="preserve">x </w:t>
      </w:r>
      <w:r w:rsidRPr="00DB7AC2">
        <w:rPr>
          <w:color w:val="000000"/>
          <w:sz w:val="18"/>
          <w:szCs w:val="18"/>
        </w:rPr>
        <w:t>16 bars</w:t>
      </w:r>
      <w:r>
        <w:rPr>
          <w:color w:val="000000"/>
          <w:sz w:val="18"/>
          <w:szCs w:val="18"/>
        </w:rPr>
        <w:t xml:space="preserve"> - 6-c</w:t>
      </w:r>
    </w:p>
    <w:p w14:paraId="7918C604" w14:textId="132FAA24" w:rsidR="00EE707C" w:rsidRDefault="00347F04" w:rsidP="00211167">
      <w:pPr>
        <w:spacing w:before="60"/>
        <w:ind w:firstLine="425"/>
      </w:pPr>
      <w:r>
        <w:t>Here is</w:t>
      </w:r>
      <w:r w:rsidR="00EE707C" w:rsidRPr="00EE707C">
        <w:t xml:space="preserve"> all the known music </w:t>
      </w:r>
      <w:r>
        <w:t>ascribed to</w:t>
      </w:r>
      <w:r w:rsidR="00EE707C" w:rsidRPr="00EE707C">
        <w:t xml:space="preserve"> Edward Collard,</w:t>
      </w:r>
      <w:r w:rsidR="00EE707C" w:rsidRPr="00EE707C">
        <w:rPr>
          <w:vertAlign w:val="superscript"/>
        </w:rPr>
        <w:endnoteReference w:id="2"/>
      </w:r>
      <w:r w:rsidR="00EE707C" w:rsidRPr="00EE707C">
        <w:t xml:space="preserve"> recorded as one of the three lutes in Elizabeth I's court for the brief period of 1598-1599.</w:t>
      </w:r>
      <w:r w:rsidR="00EE707C" w:rsidRPr="00EE707C">
        <w:rPr>
          <w:vertAlign w:val="superscript"/>
        </w:rPr>
        <w:endnoteReference w:id="3"/>
      </w:r>
      <w:r w:rsidR="00EE707C" w:rsidRPr="00EE707C">
        <w:t xml:space="preserve"> He may be the Edward Collard, </w:t>
      </w:r>
      <w:r w:rsidR="00EE707C" w:rsidRPr="00EE707C">
        <w:t>son of William, baptised at St Peter's, Sandwich</w:t>
      </w:r>
      <w:r w:rsidR="00D70B1D">
        <w:t>,</w:t>
      </w:r>
      <w:r w:rsidR="00EE707C" w:rsidRPr="00EE707C">
        <w:t xml:space="preserve"> in Kent in January 1560, and the Edward Collard who married Dorothy Hykeman at St. Bride's, Fleet Street in December 1590. He was probably the father of </w:t>
      </w:r>
      <w:r w:rsidR="00672514">
        <w:t>five</w:t>
      </w:r>
      <w:r w:rsidR="00EE707C" w:rsidRPr="00EE707C">
        <w:t xml:space="preserve"> children named Collard in records of baptisms in the paris</w:t>
      </w:r>
      <w:r w:rsidR="00672514">
        <w:t>h of St. Martin's in the Fields</w:t>
      </w:r>
      <w:r w:rsidR="006F6A96">
        <w:t>,</w:t>
      </w:r>
      <w:r w:rsidR="00EE707C" w:rsidRPr="00EE707C">
        <w:t xml:space="preserve"> </w:t>
      </w:r>
      <w:r w:rsidR="00F91176">
        <w:t>and</w:t>
      </w:r>
      <w:r w:rsidR="006F6A96" w:rsidRPr="00EE707C">
        <w:t xml:space="preserve"> </w:t>
      </w:r>
      <w:r w:rsidR="006F6A96">
        <w:t xml:space="preserve">maybe </w:t>
      </w:r>
      <w:r w:rsidR="00672514">
        <w:t>of</w:t>
      </w:r>
      <w:r w:rsidR="006F6A96">
        <w:t xml:space="preserve"> Edmund son of Edmund</w:t>
      </w:r>
      <w:r w:rsidR="00267E73">
        <w:t xml:space="preserve"> &lt;</w:t>
      </w:r>
      <w:r w:rsidR="00267E73" w:rsidRPr="00267E73">
        <w:rPr>
          <w:i/>
        </w:rPr>
        <w:t>sic</w:t>
      </w:r>
      <w:r w:rsidR="00267E73">
        <w:t>&gt;</w:t>
      </w:r>
      <w:r w:rsidR="006F6A96">
        <w:t xml:space="preserve"> [1592]</w:t>
      </w:r>
      <w:r w:rsidR="006F6A96" w:rsidRPr="006F6A96">
        <w:t xml:space="preserve"> </w:t>
      </w:r>
      <w:r w:rsidR="006F6A96">
        <w:t xml:space="preserve">at </w:t>
      </w:r>
      <w:r w:rsidR="006F6A96" w:rsidRPr="00EE707C">
        <w:t>St. Andrews</w:t>
      </w:r>
      <w:r w:rsidR="006F6A96">
        <w:t xml:space="preserve"> in</w:t>
      </w:r>
      <w:r w:rsidR="006F6A96" w:rsidRPr="00EE707C">
        <w:t xml:space="preserve"> Holbo</w:t>
      </w:r>
      <w:r w:rsidR="006F6A96">
        <w:t>rn.</w:t>
      </w:r>
      <w:r w:rsidR="006F6A96" w:rsidRPr="00EE707C">
        <w:t xml:space="preserve"> </w:t>
      </w:r>
      <w:r w:rsidR="00D70B1D">
        <w:t>H</w:t>
      </w:r>
      <w:r w:rsidR="00EE707C" w:rsidRPr="00EE707C">
        <w:t>e was probably the Edward Collard who witnessed a bond signed by Sir Walter Raleigh in 1585.</w:t>
      </w:r>
      <w:r w:rsidR="00EE707C" w:rsidRPr="00EE707C">
        <w:rPr>
          <w:vertAlign w:val="superscript"/>
        </w:rPr>
        <w:endnoteReference w:id="4"/>
      </w:r>
      <w:r w:rsidR="00A47DB0">
        <w:t xml:space="preserve"> </w:t>
      </w:r>
      <w:r w:rsidR="00993D10">
        <w:t xml:space="preserve">Court accounts show that </w:t>
      </w:r>
      <w:r w:rsidR="00EE707C" w:rsidRPr="00EE707C">
        <w:t>John Johnso</w:t>
      </w:r>
      <w:r w:rsidR="00AE2931">
        <w:t>n</w:t>
      </w:r>
      <w:r w:rsidR="00993D10">
        <w:t xml:space="preserve"> was paid as one of </w:t>
      </w:r>
      <w:r w:rsidR="00993D10" w:rsidRPr="00EE707C">
        <w:t>'the three lutes'</w:t>
      </w:r>
      <w:r w:rsidR="00993D10">
        <w:t xml:space="preserve"> to Elizabeth I from</w:t>
      </w:r>
      <w:r w:rsidR="00AE2931">
        <w:t xml:space="preserve"> 1579</w:t>
      </w:r>
      <w:r w:rsidR="00993D10">
        <w:t xml:space="preserve">, and when he </w:t>
      </w:r>
      <w:r w:rsidR="00EE707C" w:rsidRPr="00EE707C">
        <w:t xml:space="preserve">died in 1594 his place </w:t>
      </w:r>
      <w:r w:rsidR="00AE2931">
        <w:t>remained</w:t>
      </w:r>
      <w:r w:rsidR="00EE707C" w:rsidRPr="00EE707C">
        <w:t xml:space="preserve"> vacant until temporarily fil</w:t>
      </w:r>
      <w:r w:rsidR="006C0111">
        <w:t>led by Edward Collard in 1598-9</w:t>
      </w:r>
      <w:r w:rsidR="00AE2931">
        <w:t xml:space="preserve">. Collard is not mentioned after the </w:t>
      </w:r>
      <w:r w:rsidR="00150292">
        <w:t xml:space="preserve">accession of James </w:t>
      </w:r>
      <w:r w:rsidR="00AE2931">
        <w:t xml:space="preserve">I </w:t>
      </w:r>
      <w:r w:rsidR="00150292">
        <w:t xml:space="preserve">in 1603, and </w:t>
      </w:r>
      <w:r w:rsidR="00EE707C" w:rsidRPr="00EE707C">
        <w:t xml:space="preserve">must have died before 1604, when </w:t>
      </w:r>
      <w:r w:rsidR="00993D10">
        <w:t>his</w:t>
      </w:r>
      <w:r w:rsidR="00EE707C" w:rsidRPr="00EE707C">
        <w:t xml:space="preserve"> place was taken </w:t>
      </w:r>
      <w:r w:rsidR="00980193">
        <w:t>by Robert J</w:t>
      </w:r>
      <w:r w:rsidR="00150292">
        <w:t>ohnson.</w:t>
      </w:r>
      <w:r w:rsidR="00C16364">
        <w:rPr>
          <w:rStyle w:val="EndnoteReference"/>
        </w:rPr>
        <w:endnoteReference w:id="5"/>
      </w:r>
    </w:p>
    <w:p w14:paraId="38E60D6B" w14:textId="0BF7271A" w:rsidR="000C660F" w:rsidRPr="00632DA9" w:rsidRDefault="00150292" w:rsidP="00EE707C">
      <w:pPr>
        <w:ind w:firstLine="426"/>
        <w:rPr>
          <w:color w:val="000000"/>
          <w:szCs w:val="20"/>
        </w:rPr>
      </w:pPr>
      <w:r>
        <w:t>Collard’s</w:t>
      </w:r>
      <w:r w:rsidR="003F090A">
        <w:t xml:space="preserve"> music, a</w:t>
      </w:r>
      <w:r w:rsidR="003F090A" w:rsidRPr="00EE707C">
        <w:t>ll in En</w:t>
      </w:r>
      <w:r w:rsidR="003F090A">
        <w:t xml:space="preserve">glish manuscripts, </w:t>
      </w:r>
      <w:r w:rsidR="00267E73">
        <w:t>comprises three Pavans, three Galliard</w:t>
      </w:r>
      <w:r w:rsidR="00336FEC">
        <w:t>s and three sets of variations</w:t>
      </w:r>
      <w:r>
        <w:t>,</w:t>
      </w:r>
      <w:r w:rsidR="00336FEC">
        <w:t xml:space="preserve"> </w:t>
      </w:r>
      <w:r w:rsidR="004D38B4">
        <w:t xml:space="preserve">the latter </w:t>
      </w:r>
      <w:r w:rsidR="00267E73">
        <w:t>on the ballad tunes As I went to Walsi</w:t>
      </w:r>
      <w:r w:rsidR="00006384">
        <w:t>n</w:t>
      </w:r>
      <w:r w:rsidR="00267E73">
        <w:t>gham and Go from My Window, and a Ground</w:t>
      </w:r>
      <w:r w:rsidR="00336FEC">
        <w:rPr>
          <w:color w:val="000000"/>
          <w:szCs w:val="20"/>
        </w:rPr>
        <w:t>.</w:t>
      </w:r>
      <w:r w:rsidR="00267E73" w:rsidRPr="00267E73">
        <w:rPr>
          <w:color w:val="000000"/>
          <w:szCs w:val="20"/>
          <w:vertAlign w:val="superscript"/>
        </w:rPr>
        <w:endnoteReference w:id="6"/>
      </w:r>
      <w:r>
        <w:rPr>
          <w:color w:val="000000"/>
          <w:szCs w:val="20"/>
        </w:rPr>
        <w:t xml:space="preserve"> </w:t>
      </w:r>
      <w:r w:rsidR="00257E5D">
        <w:rPr>
          <w:lang w:val="en-US"/>
        </w:rPr>
        <w:t xml:space="preserve">Christopher </w:t>
      </w:r>
      <w:r w:rsidR="00257E5D" w:rsidRPr="00EE707C">
        <w:rPr>
          <w:lang w:val="en-US"/>
        </w:rPr>
        <w:t>Mor</w:t>
      </w:r>
      <w:r w:rsidR="00B52D11">
        <w:rPr>
          <w:lang w:val="en-US"/>
        </w:rPr>
        <w:t>r</w:t>
      </w:r>
      <w:r w:rsidR="00257E5D" w:rsidRPr="00EE707C">
        <w:rPr>
          <w:lang w:val="en-US"/>
        </w:rPr>
        <w:t xml:space="preserve">ongiello </w:t>
      </w:r>
      <w:r w:rsidR="00257E5D">
        <w:rPr>
          <w:lang w:val="en-US"/>
        </w:rPr>
        <w:t xml:space="preserve">has suggested that the </w:t>
      </w:r>
      <w:r w:rsidR="00257E5D" w:rsidRPr="00EE707C">
        <w:rPr>
          <w:lang w:val="en-US"/>
        </w:rPr>
        <w:t xml:space="preserve">ascription </w:t>
      </w:r>
      <w:r w:rsidR="00257E5D">
        <w:rPr>
          <w:lang w:val="en-US"/>
        </w:rPr>
        <w:t>‘</w:t>
      </w:r>
      <w:r w:rsidR="00257E5D" w:rsidRPr="00EE707C">
        <w:rPr>
          <w:lang w:val="en-US"/>
        </w:rPr>
        <w:t>Edmund</w:t>
      </w:r>
      <w:r w:rsidR="00257E5D">
        <w:rPr>
          <w:lang w:val="en-US"/>
        </w:rPr>
        <w:t>’</w:t>
      </w:r>
      <w:r w:rsidR="00257E5D" w:rsidRPr="00EE707C">
        <w:rPr>
          <w:lang w:val="en-US"/>
        </w:rPr>
        <w:t xml:space="preserve"> to </w:t>
      </w:r>
      <w:r w:rsidR="00257E5D">
        <w:rPr>
          <w:lang w:val="en-US"/>
        </w:rPr>
        <w:t>n</w:t>
      </w:r>
      <w:r w:rsidR="00257E5D" w:rsidRPr="003F090A">
        <w:rPr>
          <w:vertAlign w:val="superscript"/>
          <w:lang w:val="en-US"/>
        </w:rPr>
        <w:t>o</w:t>
      </w:r>
      <w:r w:rsidR="00257E5D">
        <w:rPr>
          <w:lang w:val="en-US"/>
        </w:rPr>
        <w:t xml:space="preserve"> 6</w:t>
      </w:r>
      <w:r w:rsidR="00257E5D" w:rsidRPr="00EE707C">
        <w:rPr>
          <w:lang w:val="en-US"/>
        </w:rPr>
        <w:t xml:space="preserve"> could </w:t>
      </w:r>
      <w:r w:rsidR="00257E5D">
        <w:rPr>
          <w:lang w:val="en-US"/>
        </w:rPr>
        <w:t>refer to</w:t>
      </w:r>
      <w:r w:rsidR="00257E5D" w:rsidRPr="00EE707C">
        <w:rPr>
          <w:lang w:val="en-US"/>
        </w:rPr>
        <w:t xml:space="preserve"> his son [the Edmund born 1592</w:t>
      </w:r>
      <w:r w:rsidR="00257E5D">
        <w:rPr>
          <w:lang w:val="en-US"/>
        </w:rPr>
        <w:t xml:space="preserve">?]. </w:t>
      </w:r>
      <w:r w:rsidR="004D38B4">
        <w:rPr>
          <w:color w:val="000000"/>
          <w:szCs w:val="20"/>
        </w:rPr>
        <w:t>The</w:t>
      </w:r>
      <w:r>
        <w:rPr>
          <w:color w:val="000000"/>
          <w:szCs w:val="20"/>
        </w:rPr>
        <w:t xml:space="preserve"> Pavan and Galliard</w:t>
      </w:r>
      <w:r w:rsidR="00336FEC">
        <w:rPr>
          <w:color w:val="000000"/>
          <w:szCs w:val="20"/>
        </w:rPr>
        <w:t xml:space="preserve"> </w:t>
      </w:r>
      <w:r w:rsidR="00336FEC">
        <w:t>n</w:t>
      </w:r>
      <w:r w:rsidR="00336FEC" w:rsidRPr="00EE707C">
        <w:rPr>
          <w:vertAlign w:val="superscript"/>
        </w:rPr>
        <w:t>o</w:t>
      </w:r>
      <w:r w:rsidR="00336FEC" w:rsidRPr="00EE707C">
        <w:t xml:space="preserve"> 3 and 4</w:t>
      </w:r>
      <w:r w:rsidR="00336FEC">
        <w:t xml:space="preserve"> </w:t>
      </w:r>
      <w:r w:rsidR="00336FEC">
        <w:rPr>
          <w:color w:val="000000"/>
          <w:szCs w:val="20"/>
        </w:rPr>
        <w:t xml:space="preserve">form a pair </w:t>
      </w:r>
      <w:r w:rsidR="00EE707C" w:rsidRPr="00EE707C">
        <w:rPr>
          <w:lang w:val="en-US"/>
        </w:rPr>
        <w:t>dedicated to Anthony Mildmay, probably the country gentleman from Apethorpe in Northamptonshire</w:t>
      </w:r>
      <w:r w:rsidR="000B6374">
        <w:rPr>
          <w:lang w:val="en-US"/>
        </w:rPr>
        <w:t xml:space="preserve"> (</w:t>
      </w:r>
      <w:r w:rsidR="000B6374" w:rsidRPr="000B6374">
        <w:rPr>
          <w:i/>
          <w:lang w:val="en-US"/>
        </w:rPr>
        <w:t>d.</w:t>
      </w:r>
      <w:r w:rsidR="000B6374">
        <w:rPr>
          <w:lang w:val="en-US"/>
        </w:rPr>
        <w:t>1617)</w:t>
      </w:r>
      <w:r w:rsidR="00EE707C" w:rsidRPr="00EE707C">
        <w:rPr>
          <w:lang w:val="en-US"/>
        </w:rPr>
        <w:t>, eldest son of Sir Walter Mildmay (Chancellor of the Exchequer) and Mary Walsingham (sister</w:t>
      </w:r>
      <w:r w:rsidR="000B6374">
        <w:rPr>
          <w:lang w:val="en-US"/>
        </w:rPr>
        <w:t xml:space="preserve"> of Sir Francis Walsingham). He</w:t>
      </w:r>
      <w:r w:rsidR="00EE707C" w:rsidRPr="00EE707C">
        <w:rPr>
          <w:lang w:val="en-US"/>
        </w:rPr>
        <w:t xml:space="preserve"> was ambassador to Henry IV of Fra</w:t>
      </w:r>
      <w:r w:rsidR="000B6374">
        <w:rPr>
          <w:lang w:val="en-US"/>
        </w:rPr>
        <w:t>nce in 1597</w:t>
      </w:r>
      <w:r w:rsidR="004D38B4">
        <w:rPr>
          <w:lang w:val="en-US"/>
        </w:rPr>
        <w:t xml:space="preserve"> </w:t>
      </w:r>
      <w:r w:rsidR="000B6374">
        <w:rPr>
          <w:lang w:val="en-US"/>
        </w:rPr>
        <w:t>and h</w:t>
      </w:r>
      <w:r w:rsidR="004D38B4">
        <w:rPr>
          <w:lang w:val="en-US"/>
        </w:rPr>
        <w:t xml:space="preserve">is portrait </w:t>
      </w:r>
      <w:r w:rsidR="000B6374">
        <w:rPr>
          <w:lang w:val="en-US"/>
        </w:rPr>
        <w:t>hangs</w:t>
      </w:r>
      <w:r w:rsidR="004D38B4">
        <w:rPr>
          <w:lang w:val="en-US"/>
        </w:rPr>
        <w:t xml:space="preserve"> in</w:t>
      </w:r>
      <w:r w:rsidR="00EE707C" w:rsidRPr="00EE707C">
        <w:rPr>
          <w:lang w:val="en-US"/>
        </w:rPr>
        <w:t xml:space="preserve"> Emmanuel College, Cambridge</w:t>
      </w:r>
      <w:r w:rsidR="000B6374">
        <w:rPr>
          <w:lang w:val="en-US"/>
        </w:rPr>
        <w:t>, which his father founded</w:t>
      </w:r>
      <w:r w:rsidR="00EE707C" w:rsidRPr="00EE707C">
        <w:rPr>
          <w:lang w:val="en-US"/>
        </w:rPr>
        <w:t xml:space="preserve">. The title of the Pavan calls him </w:t>
      </w:r>
      <w:r w:rsidR="00EE707C" w:rsidRPr="00EE707C">
        <w:t>‘Mr.’ and so was presumably composed before he was knighted in 1596.</w:t>
      </w:r>
      <w:r w:rsidR="00EE707C" w:rsidRPr="00EE707C">
        <w:rPr>
          <w:vertAlign w:val="superscript"/>
        </w:rPr>
        <w:endnoteReference w:id="7"/>
      </w:r>
      <w:r w:rsidR="00980193">
        <w:t xml:space="preserve"> </w:t>
      </w:r>
      <w:r w:rsidR="004D38B4">
        <w:rPr>
          <w:lang w:val="en-US"/>
        </w:rPr>
        <w:t>It is not know</w:t>
      </w:r>
      <w:r w:rsidR="000B6374">
        <w:rPr>
          <w:lang w:val="en-US"/>
        </w:rPr>
        <w:t>n</w:t>
      </w:r>
      <w:r w:rsidR="004D38B4">
        <w:rPr>
          <w:lang w:val="en-US"/>
        </w:rPr>
        <w:t xml:space="preserve"> what</w:t>
      </w:r>
      <w:r w:rsidR="00EE707C" w:rsidRPr="00EE707C">
        <w:rPr>
          <w:lang w:val="en-US"/>
        </w:rPr>
        <w:t xml:space="preserve"> Maye </w:t>
      </w:r>
      <w:r w:rsidR="00893A64">
        <w:rPr>
          <w:lang w:val="en-US"/>
        </w:rPr>
        <w:t>refers</w:t>
      </w:r>
      <w:r w:rsidR="004D38B4">
        <w:rPr>
          <w:lang w:val="en-US"/>
        </w:rPr>
        <w:t xml:space="preserve"> to in n</w:t>
      </w:r>
      <w:r w:rsidR="004D38B4" w:rsidRPr="004D38B4">
        <w:rPr>
          <w:vertAlign w:val="superscript"/>
          <w:lang w:val="en-US"/>
        </w:rPr>
        <w:t>o</w:t>
      </w:r>
      <w:r w:rsidR="004D38B4">
        <w:rPr>
          <w:lang w:val="en-US"/>
        </w:rPr>
        <w:t xml:space="preserve"> 7. </w:t>
      </w:r>
    </w:p>
    <w:p w14:paraId="065376A1" w14:textId="5E1FC11C" w:rsidR="00635D13" w:rsidRDefault="00890A5C" w:rsidP="00672514">
      <w:pPr>
        <w:tabs>
          <w:tab w:val="left" w:pos="426"/>
          <w:tab w:val="left" w:pos="567"/>
          <w:tab w:val="right" w:pos="4762"/>
        </w:tabs>
        <w:spacing w:before="60"/>
        <w:ind w:left="142" w:hanging="142"/>
        <w:jc w:val="left"/>
        <w:rPr>
          <w:i/>
          <w:color w:val="000000"/>
        </w:rPr>
        <w:sectPr w:rsidR="00635D13" w:rsidSect="00C603F0">
          <w:footnotePr>
            <w:pos w:val="beneathText"/>
          </w:footnotePr>
          <w:endnotePr>
            <w:numFmt w:val="decimal"/>
          </w:endnotePr>
          <w:type w:val="continuous"/>
          <w:pgSz w:w="11905" w:h="16837"/>
          <w:pgMar w:top="851" w:right="992" w:bottom="992" w:left="992" w:header="709" w:footer="709" w:gutter="0"/>
          <w:cols w:num="2" w:space="397"/>
        </w:sectPr>
      </w:pPr>
      <w:r>
        <w:rPr>
          <w:color w:val="000000"/>
        </w:rPr>
        <w:tab/>
      </w:r>
      <w:r>
        <w:rPr>
          <w:color w:val="000000"/>
        </w:rPr>
        <w:tab/>
      </w:r>
      <w:r>
        <w:rPr>
          <w:color w:val="000000"/>
        </w:rPr>
        <w:tab/>
      </w:r>
      <w:r>
        <w:rPr>
          <w:color w:val="000000"/>
        </w:rPr>
        <w:tab/>
      </w:r>
      <w:r w:rsidRPr="00890A5C">
        <w:rPr>
          <w:i/>
          <w:color w:val="000000"/>
        </w:rPr>
        <w:t>John H Robinson,</w:t>
      </w:r>
      <w:r w:rsidR="00D70B1D">
        <w:rPr>
          <w:i/>
          <w:color w:val="000000"/>
        </w:rPr>
        <w:t xml:space="preserve"> Febr</w:t>
      </w:r>
      <w:r w:rsidR="00DB7AC2">
        <w:rPr>
          <w:i/>
          <w:color w:val="000000"/>
        </w:rPr>
        <w:t>uary 2013</w:t>
      </w:r>
    </w:p>
    <w:p w14:paraId="5870D5FF" w14:textId="6912A2C6" w:rsidR="00635D13" w:rsidRPr="00635D13" w:rsidRDefault="00635D13" w:rsidP="00EE707C">
      <w:pPr>
        <w:widowControl/>
        <w:jc w:val="left"/>
        <w:rPr>
          <w:color w:val="000000"/>
        </w:rPr>
        <w:sectPr w:rsidR="00635D13" w:rsidRPr="00635D13" w:rsidSect="00C603F0">
          <w:footnotePr>
            <w:pos w:val="beneathText"/>
          </w:footnotePr>
          <w:type w:val="continuous"/>
          <w:pgSz w:w="11905" w:h="16837"/>
          <w:pgMar w:top="851" w:right="992" w:bottom="992" w:left="992" w:header="709" w:footer="709" w:gutter="0"/>
          <w:cols w:num="2" w:space="397"/>
        </w:sectPr>
      </w:pPr>
    </w:p>
    <w:p w14:paraId="0BB2BEC0" w14:textId="77777777" w:rsidR="00B52D11" w:rsidRPr="006D4FC1" w:rsidRDefault="00B52D11" w:rsidP="00B52D11">
      <w:pPr>
        <w:spacing w:after="60"/>
        <w:jc w:val="center"/>
        <w:rPr>
          <w:b/>
          <w:smallCaps/>
          <w:sz w:val="24"/>
        </w:rPr>
        <w:sectPr w:rsidR="00B52D11" w:rsidRPr="006D4FC1" w:rsidSect="00B52D11">
          <w:headerReference w:type="even" r:id="rId10"/>
          <w:headerReference w:type="default" r:id="rId11"/>
          <w:footerReference w:type="even" r:id="rId12"/>
          <w:type w:val="continuous"/>
          <w:pgSz w:w="11905" w:h="16837"/>
          <w:pgMar w:top="851" w:right="851" w:bottom="765" w:left="992" w:header="709" w:footer="709" w:gutter="0"/>
          <w:pgNumType w:start="33"/>
          <w:cols w:space="708"/>
        </w:sectPr>
      </w:pPr>
      <w:r w:rsidRPr="003364E4">
        <w:rPr>
          <w:b/>
          <w:smallCaps/>
          <w:sz w:val="24"/>
        </w:rPr>
        <w:lastRenderedPageBreak/>
        <w:t>Music sup</w:t>
      </w:r>
      <w:r>
        <w:rPr>
          <w:b/>
          <w:smallCaps/>
          <w:sz w:val="24"/>
        </w:rPr>
        <w:t>plement to Lute News 105</w:t>
      </w:r>
      <w:r w:rsidRPr="003364E4">
        <w:rPr>
          <w:b/>
          <w:smallCaps/>
          <w:sz w:val="24"/>
        </w:rPr>
        <w:t xml:space="preserve">: </w:t>
      </w:r>
      <w:r>
        <w:rPr>
          <w:b/>
          <w:smallCaps/>
          <w:sz w:val="24"/>
        </w:rPr>
        <w:t>Complete settings</w:t>
      </w:r>
      <w:r w:rsidRPr="003364E4">
        <w:rPr>
          <w:b/>
          <w:smallCaps/>
          <w:sz w:val="24"/>
        </w:rPr>
        <w:t xml:space="preserve"> of lute solos by John Dowland</w:t>
      </w:r>
      <w:r>
        <w:rPr>
          <w:b/>
          <w:smallCaps/>
          <w:sz w:val="24"/>
        </w:rPr>
        <w:t xml:space="preserve"> part 6: Dowland’s First Galliard [22] and Phantasia [101] plus an appendix</w:t>
      </w:r>
    </w:p>
    <w:p w14:paraId="634C8D9C" w14:textId="77777777" w:rsidR="00B52D11" w:rsidRDefault="00B52D11" w:rsidP="00B52D11">
      <w:pPr>
        <w:ind w:firstLine="426"/>
        <w:rPr>
          <w:szCs w:val="20"/>
        </w:rPr>
      </w:pPr>
      <w:r w:rsidRPr="003A41E0">
        <w:rPr>
          <w:szCs w:val="20"/>
        </w:rPr>
        <w:t>Here are a Phantasia [DowlandCLM n</w:t>
      </w:r>
      <w:r w:rsidRPr="003A41E0">
        <w:rPr>
          <w:szCs w:val="20"/>
          <w:vertAlign w:val="superscript"/>
        </w:rPr>
        <w:t>o</w:t>
      </w:r>
      <w:r w:rsidRPr="003A41E0">
        <w:rPr>
          <w:szCs w:val="20"/>
        </w:rPr>
        <w:t xml:space="preserve"> 101]</w:t>
      </w:r>
      <w:r w:rsidRPr="003A41E0">
        <w:rPr>
          <w:rStyle w:val="FootnoteReference"/>
          <w:szCs w:val="20"/>
        </w:rPr>
        <w:footnoteReference w:id="1"/>
      </w:r>
      <w:r w:rsidRPr="003A41E0">
        <w:rPr>
          <w:szCs w:val="20"/>
        </w:rPr>
        <w:t xml:space="preserve"> and a Galliard [DowlandCLM n</w:t>
      </w:r>
      <w:r w:rsidRPr="003A41E0">
        <w:rPr>
          <w:szCs w:val="20"/>
          <w:vertAlign w:val="superscript"/>
        </w:rPr>
        <w:t>o</w:t>
      </w:r>
      <w:r w:rsidRPr="003A41E0">
        <w:rPr>
          <w:szCs w:val="20"/>
        </w:rPr>
        <w:t xml:space="preserve"> 22] in the series of </w:t>
      </w:r>
      <w:r>
        <w:rPr>
          <w:szCs w:val="20"/>
        </w:rPr>
        <w:t>complete</w:t>
      </w:r>
      <w:r w:rsidRPr="003A41E0">
        <w:rPr>
          <w:szCs w:val="20"/>
        </w:rPr>
        <w:t xml:space="preserve"> versions of lute solos of </w:t>
      </w:r>
      <w:r>
        <w:rPr>
          <w:szCs w:val="20"/>
        </w:rPr>
        <w:t>music by</w:t>
      </w:r>
      <w:r w:rsidRPr="003A41E0">
        <w:rPr>
          <w:szCs w:val="20"/>
        </w:rPr>
        <w:t xml:space="preserve"> John Dowland. The Phantasia is ascribed Dooland</w:t>
      </w:r>
      <w:r>
        <w:rPr>
          <w:szCs w:val="20"/>
        </w:rPr>
        <w:t xml:space="preserve">, presumably John Dowland, and a single version is known, in </w:t>
      </w:r>
      <w:r w:rsidRPr="003A41E0">
        <w:rPr>
          <w:szCs w:val="20"/>
        </w:rPr>
        <w:t>Philip Hainhofer’s lute book.</w:t>
      </w:r>
      <w:r>
        <w:rPr>
          <w:rStyle w:val="FootnoteReference"/>
          <w:szCs w:val="20"/>
        </w:rPr>
        <w:footnoteReference w:id="2"/>
      </w:r>
      <w:r w:rsidRPr="003A41E0">
        <w:rPr>
          <w:szCs w:val="20"/>
        </w:rPr>
        <w:t xml:space="preserve"> Poulton thought that this and another two items in the same manuscript ‘although possibly derived from compositions by Dowland, are hardly convincing in the form in which they appear in this MS’. </w:t>
      </w:r>
    </w:p>
    <w:p w14:paraId="0AE18CEA" w14:textId="77777777" w:rsidR="00B52D11" w:rsidRPr="003A41E0" w:rsidRDefault="00B52D11" w:rsidP="00B52D11">
      <w:pPr>
        <w:ind w:firstLine="426"/>
        <w:rPr>
          <w:szCs w:val="20"/>
        </w:rPr>
      </w:pPr>
      <w:r w:rsidRPr="003A41E0">
        <w:rPr>
          <w:szCs w:val="20"/>
        </w:rPr>
        <w:t>Five lute versions of the Galliard</w:t>
      </w:r>
      <w:r>
        <w:rPr>
          <w:szCs w:val="20"/>
        </w:rPr>
        <w:t xml:space="preserve"> [</w:t>
      </w:r>
      <w:r w:rsidRPr="003A41E0">
        <w:rPr>
          <w:szCs w:val="20"/>
        </w:rPr>
        <w:t>n</w:t>
      </w:r>
      <w:r w:rsidRPr="005467CD">
        <w:rPr>
          <w:szCs w:val="20"/>
          <w:vertAlign w:val="superscript"/>
        </w:rPr>
        <w:t>o</w:t>
      </w:r>
      <w:r>
        <w:rPr>
          <w:szCs w:val="20"/>
        </w:rPr>
        <w:t xml:space="preserve"> 22a-e], two ascribed to Dowland, are known and</w:t>
      </w:r>
      <w:r w:rsidRPr="003A41E0">
        <w:rPr>
          <w:szCs w:val="20"/>
        </w:rPr>
        <w:t xml:space="preserve"> found exclusively in English manuscripts. In addition, </w:t>
      </w:r>
      <w:r>
        <w:rPr>
          <w:szCs w:val="20"/>
        </w:rPr>
        <w:t xml:space="preserve">ascribed </w:t>
      </w:r>
      <w:r w:rsidRPr="003A41E0">
        <w:rPr>
          <w:szCs w:val="20"/>
        </w:rPr>
        <w:t>settings for solo cittern</w:t>
      </w:r>
      <w:r>
        <w:rPr>
          <w:szCs w:val="20"/>
        </w:rPr>
        <w:t xml:space="preserve"> [n</w:t>
      </w:r>
      <w:r w:rsidRPr="009041F5">
        <w:rPr>
          <w:szCs w:val="20"/>
          <w:vertAlign w:val="superscript"/>
        </w:rPr>
        <w:t>o</w:t>
      </w:r>
      <w:r>
        <w:rPr>
          <w:szCs w:val="20"/>
        </w:rPr>
        <w:t xml:space="preserve"> 22</w:t>
      </w:r>
      <w:r w:rsidRPr="00107A15">
        <w:rPr>
          <w:szCs w:val="20"/>
        </w:rPr>
        <w:t>f</w:t>
      </w:r>
      <w:r>
        <w:rPr>
          <w:szCs w:val="20"/>
        </w:rPr>
        <w:t xml:space="preserve">] </w:t>
      </w:r>
      <w:r w:rsidRPr="003A41E0">
        <w:rPr>
          <w:szCs w:val="20"/>
        </w:rPr>
        <w:t>and mixed consort with parts for cittern, recorder and bass viol are known</w:t>
      </w:r>
      <w:r>
        <w:rPr>
          <w:szCs w:val="20"/>
        </w:rPr>
        <w:t>, other parts to make up the usual mixed consort [bandora, treble viol], presumably now missing</w:t>
      </w:r>
      <w:r w:rsidRPr="003A41E0">
        <w:rPr>
          <w:szCs w:val="20"/>
        </w:rPr>
        <w:t xml:space="preserve">. The mixed consort setting bears the title </w:t>
      </w:r>
      <w:r w:rsidRPr="003A41E0">
        <w:rPr>
          <w:i/>
          <w:szCs w:val="20"/>
        </w:rPr>
        <w:t>Dowlands first galliarde</w:t>
      </w:r>
      <w:r w:rsidRPr="003A41E0">
        <w:rPr>
          <w:szCs w:val="20"/>
        </w:rPr>
        <w:t xml:space="preserve"> suggesting it was an early composition</w:t>
      </w:r>
      <w:r>
        <w:rPr>
          <w:szCs w:val="20"/>
        </w:rPr>
        <w:t>, possibly the first galliard Dowland composed</w:t>
      </w:r>
      <w:r w:rsidRPr="003A41E0">
        <w:rPr>
          <w:szCs w:val="20"/>
        </w:rPr>
        <w:t xml:space="preserve">. Three lute versions were copied by Mathew Holmes into Dd.2.11, </w:t>
      </w:r>
      <w:r>
        <w:rPr>
          <w:szCs w:val="20"/>
        </w:rPr>
        <w:t>one of them</w:t>
      </w:r>
      <w:r w:rsidRPr="003A41E0">
        <w:rPr>
          <w:szCs w:val="20"/>
        </w:rPr>
        <w:t xml:space="preserve"> the only version with divisions. All </w:t>
      </w:r>
      <w:r>
        <w:rPr>
          <w:szCs w:val="20"/>
        </w:rPr>
        <w:t xml:space="preserve">5 lute versions </w:t>
      </w:r>
      <w:r w:rsidRPr="003A41E0">
        <w:rPr>
          <w:szCs w:val="20"/>
        </w:rPr>
        <w:t>are quite closely concordant, n</w:t>
      </w:r>
      <w:r w:rsidRPr="005467CD">
        <w:rPr>
          <w:szCs w:val="20"/>
          <w:vertAlign w:val="superscript"/>
        </w:rPr>
        <w:t>o</w:t>
      </w:r>
      <w:r w:rsidRPr="003A41E0">
        <w:rPr>
          <w:szCs w:val="20"/>
        </w:rPr>
        <w:t xml:space="preserve"> 22b</w:t>
      </w:r>
      <w:r>
        <w:rPr>
          <w:szCs w:val="20"/>
        </w:rPr>
        <w:t xml:space="preserve"> and 22c</w:t>
      </w:r>
      <w:r w:rsidRPr="005467CD">
        <w:rPr>
          <w:szCs w:val="20"/>
        </w:rPr>
        <w:t xml:space="preserve"> </w:t>
      </w:r>
      <w:r>
        <w:rPr>
          <w:szCs w:val="20"/>
        </w:rPr>
        <w:t>especially close to each other</w:t>
      </w:r>
      <w:r w:rsidRPr="003A41E0">
        <w:rPr>
          <w:szCs w:val="20"/>
        </w:rPr>
        <w:t>. However, the handling of the final strain in n</w:t>
      </w:r>
      <w:r w:rsidRPr="003A41E0">
        <w:rPr>
          <w:szCs w:val="20"/>
          <w:vertAlign w:val="superscript"/>
        </w:rPr>
        <w:t>o</w:t>
      </w:r>
      <w:r w:rsidRPr="003A41E0">
        <w:rPr>
          <w:szCs w:val="20"/>
        </w:rPr>
        <w:t xml:space="preserve"> 22a-d is awkward and seems to have been revised in n</w:t>
      </w:r>
      <w:r w:rsidRPr="003A41E0">
        <w:rPr>
          <w:szCs w:val="20"/>
          <w:vertAlign w:val="superscript"/>
        </w:rPr>
        <w:t>o</w:t>
      </w:r>
      <w:r w:rsidRPr="003A41E0">
        <w:rPr>
          <w:szCs w:val="20"/>
        </w:rPr>
        <w:t xml:space="preserve"> 22d-e, </w:t>
      </w:r>
      <w:r>
        <w:rPr>
          <w:szCs w:val="20"/>
        </w:rPr>
        <w:t>the former</w:t>
      </w:r>
      <w:r w:rsidRPr="003A41E0">
        <w:rPr>
          <w:szCs w:val="20"/>
        </w:rPr>
        <w:t xml:space="preserve"> near the end of </w:t>
      </w:r>
      <w:r>
        <w:rPr>
          <w:szCs w:val="20"/>
        </w:rPr>
        <w:t>Dd.2.11 and</w:t>
      </w:r>
      <w:r w:rsidRPr="003A41E0">
        <w:rPr>
          <w:szCs w:val="20"/>
        </w:rPr>
        <w:t xml:space="preserve"> the </w:t>
      </w:r>
      <w:r>
        <w:rPr>
          <w:szCs w:val="20"/>
        </w:rPr>
        <w:t>other</w:t>
      </w:r>
      <w:r w:rsidRPr="003A41E0">
        <w:rPr>
          <w:szCs w:val="20"/>
        </w:rPr>
        <w:t xml:space="preserve"> in the later Board MS</w:t>
      </w:r>
      <w:r>
        <w:rPr>
          <w:szCs w:val="20"/>
        </w:rPr>
        <w:t xml:space="preserve"> and both with a 7th course in D</w:t>
      </w:r>
      <w:r w:rsidRPr="003A41E0">
        <w:rPr>
          <w:szCs w:val="20"/>
        </w:rPr>
        <w:t xml:space="preserve">. </w:t>
      </w:r>
      <w:r>
        <w:rPr>
          <w:szCs w:val="20"/>
        </w:rPr>
        <w:t xml:space="preserve">A </w:t>
      </w:r>
      <w:r w:rsidRPr="00AE7293">
        <w:rPr>
          <w:i/>
          <w:szCs w:val="20"/>
        </w:rPr>
        <w:t>Galliarda Gregorÿ</w:t>
      </w:r>
      <w:r>
        <w:rPr>
          <w:szCs w:val="20"/>
        </w:rPr>
        <w:t xml:space="preserve">, presumably by Gregory Huwet, is based on Dowland’s Galliard and found in a large German lute manuscript and in Johan Rude’s </w:t>
      </w:r>
      <w:r w:rsidRPr="00182693">
        <w:rPr>
          <w:i/>
          <w:szCs w:val="20"/>
        </w:rPr>
        <w:t>Flores Musicae</w:t>
      </w:r>
      <w:r>
        <w:rPr>
          <w:szCs w:val="20"/>
        </w:rPr>
        <w:t xml:space="preserve"> of 1600, included here as n</w:t>
      </w:r>
      <w:r w:rsidRPr="00316DE2">
        <w:rPr>
          <w:szCs w:val="20"/>
          <w:vertAlign w:val="superscript"/>
        </w:rPr>
        <w:t>o</w:t>
      </w:r>
      <w:r>
        <w:rPr>
          <w:szCs w:val="20"/>
        </w:rPr>
        <w:t xml:space="preserve"> 22g-h.</w:t>
      </w:r>
      <w:r>
        <w:rPr>
          <w:rStyle w:val="FootnoteReference"/>
          <w:szCs w:val="20"/>
        </w:rPr>
        <w:footnoteReference w:id="3"/>
      </w:r>
      <w:r>
        <w:rPr>
          <w:szCs w:val="20"/>
        </w:rPr>
        <w:t xml:space="preserve"> The first strain is the same as Dowland’s Galliard, the second strain is different, and the third strain is similar to Dowland’s although shortened from 10 to 8 bars by omitting repeats of bars 1, 3 &amp; 5 and using a different </w:t>
      </w:r>
      <w:r>
        <w:rPr>
          <w:szCs w:val="20"/>
        </w:rPr>
        <w:t xml:space="preserve">final 3 bars. John M. </w:t>
      </w:r>
      <w:r w:rsidRPr="003A41E0">
        <w:rPr>
          <w:szCs w:val="20"/>
        </w:rPr>
        <w:t>Ward</w:t>
      </w:r>
      <w:r>
        <w:rPr>
          <w:szCs w:val="20"/>
        </w:rPr>
        <w:t xml:space="preserve"> quoted DowlandCLM n</w:t>
      </w:r>
      <w:r w:rsidRPr="00FB3884">
        <w:rPr>
          <w:szCs w:val="20"/>
          <w:vertAlign w:val="superscript"/>
        </w:rPr>
        <w:t>o</w:t>
      </w:r>
      <w:r>
        <w:rPr>
          <w:szCs w:val="20"/>
        </w:rPr>
        <w:t xml:space="preserve"> 22 as an example of the extent to which different versions of the same music either transmit variants of Dowland’s compositions or represent arrangements by others. He concludes than none of the surviving versions can be directly linked with Dowland and that </w:t>
      </w:r>
      <w:r w:rsidRPr="00CB7E7A">
        <w:rPr>
          <w:szCs w:val="20"/>
        </w:rPr>
        <w:t>n</w:t>
      </w:r>
      <w:r w:rsidRPr="00CB7E7A">
        <w:rPr>
          <w:szCs w:val="20"/>
          <w:vertAlign w:val="superscript"/>
        </w:rPr>
        <w:t>o</w:t>
      </w:r>
      <w:r w:rsidRPr="00CB7E7A">
        <w:rPr>
          <w:szCs w:val="20"/>
        </w:rPr>
        <w:t xml:space="preserve"> 22b &amp; 22c</w:t>
      </w:r>
      <w:r>
        <w:rPr>
          <w:szCs w:val="20"/>
        </w:rPr>
        <w:t xml:space="preserve"> are probably consort parts.</w:t>
      </w:r>
      <w:r>
        <w:rPr>
          <w:rStyle w:val="FootnoteReference"/>
          <w:szCs w:val="20"/>
        </w:rPr>
        <w:footnoteReference w:id="4"/>
      </w:r>
      <w:r>
        <w:rPr>
          <w:szCs w:val="20"/>
        </w:rPr>
        <w:t xml:space="preserve"> </w:t>
      </w:r>
    </w:p>
    <w:p w14:paraId="09E7AE6D" w14:textId="77777777" w:rsidR="00B52D11" w:rsidRPr="003A41E0" w:rsidRDefault="00B52D11" w:rsidP="00B52D11">
      <w:pPr>
        <w:ind w:firstLine="426"/>
        <w:rPr>
          <w:szCs w:val="20"/>
          <w:lang w:val="en-US"/>
        </w:rPr>
      </w:pPr>
      <w:r>
        <w:rPr>
          <w:szCs w:val="20"/>
        </w:rPr>
        <w:t xml:space="preserve">In the facsimile edition of the Mynshall lute book, Robert Spencer suggested that </w:t>
      </w:r>
      <w:r w:rsidRPr="003A41E0">
        <w:rPr>
          <w:i/>
          <w:szCs w:val="20"/>
          <w:lang w:val="en-US"/>
        </w:rPr>
        <w:t>Mrs Jane Leightons choyce</w:t>
      </w:r>
      <w:r w:rsidRPr="003A41E0">
        <w:rPr>
          <w:szCs w:val="20"/>
          <w:lang w:val="en-US"/>
        </w:rPr>
        <w:t xml:space="preserve"> </w:t>
      </w:r>
      <w:r>
        <w:rPr>
          <w:szCs w:val="20"/>
          <w:lang w:val="en-US"/>
        </w:rPr>
        <w:t xml:space="preserve">was similar in style to music by either John Dowland or Francis Pilkington, and so it is included here as an appendix to the works of Dowland. Although a Jane Leighton is not found in the records, she might be a member of the family of Sir William Leighton (1565-1622), poet and composer who published </w:t>
      </w:r>
      <w:r w:rsidRPr="00001950">
        <w:rPr>
          <w:i/>
          <w:szCs w:val="20"/>
          <w:lang w:val="en-US"/>
        </w:rPr>
        <w:t>Teares or Lamentations of a Sorrowful Soule</w:t>
      </w:r>
      <w:r>
        <w:rPr>
          <w:szCs w:val="20"/>
          <w:lang w:val="en-US"/>
        </w:rPr>
        <w:t xml:space="preserve"> in 1614, to which Dowland contributed.</w:t>
      </w:r>
      <w:r>
        <w:rPr>
          <w:rStyle w:val="FootnoteReference"/>
          <w:szCs w:val="20"/>
          <w:lang w:val="en-US"/>
        </w:rPr>
        <w:footnoteReference w:id="5"/>
      </w:r>
    </w:p>
    <w:p w14:paraId="181B2EAB" w14:textId="77777777" w:rsidR="00B52D11" w:rsidRPr="00E056F3" w:rsidRDefault="00B52D11" w:rsidP="00B52D11">
      <w:pPr>
        <w:tabs>
          <w:tab w:val="left" w:pos="567"/>
        </w:tabs>
        <w:spacing w:before="60" w:after="60"/>
        <w:ind w:left="142" w:hanging="142"/>
        <w:jc w:val="center"/>
        <w:rPr>
          <w:color w:val="000000"/>
          <w:sz w:val="18"/>
          <w:szCs w:val="18"/>
        </w:rPr>
      </w:pPr>
      <w:r w:rsidRPr="005C15F6">
        <w:rPr>
          <w:b/>
          <w:sz w:val="18"/>
          <w:szCs w:val="18"/>
        </w:rPr>
        <w:t>Worklist</w:t>
      </w:r>
      <w:r>
        <w:rPr>
          <w:rStyle w:val="FootnoteReference"/>
          <w:b/>
          <w:sz w:val="18"/>
          <w:szCs w:val="18"/>
        </w:rPr>
        <w:footnoteReference w:id="6"/>
      </w:r>
    </w:p>
    <w:p w14:paraId="65DA09E5" w14:textId="77777777" w:rsidR="00B52D11" w:rsidRPr="00806868" w:rsidRDefault="00B52D11" w:rsidP="00B52D11">
      <w:pPr>
        <w:rPr>
          <w:b/>
          <w:sz w:val="18"/>
          <w:szCs w:val="18"/>
        </w:rPr>
      </w:pPr>
      <w:r w:rsidRPr="00806868">
        <w:rPr>
          <w:b/>
          <w:sz w:val="18"/>
          <w:szCs w:val="18"/>
        </w:rPr>
        <w:t>22. Dowland’s First Galliard</w:t>
      </w:r>
    </w:p>
    <w:p w14:paraId="78BA83BC" w14:textId="77777777" w:rsidR="00B52D11" w:rsidRPr="00806868" w:rsidRDefault="00B52D11" w:rsidP="00B52D11">
      <w:pPr>
        <w:ind w:left="284" w:hanging="284"/>
        <w:rPr>
          <w:sz w:val="18"/>
          <w:szCs w:val="18"/>
        </w:rPr>
      </w:pPr>
      <w:r>
        <w:rPr>
          <w:sz w:val="18"/>
          <w:szCs w:val="18"/>
        </w:rPr>
        <w:tab/>
        <w:t>a. GB-Cu Dd.2.11, f. 56r untitled [A8B8C10]</w:t>
      </w:r>
    </w:p>
    <w:p w14:paraId="265CB291" w14:textId="77777777" w:rsidR="00B52D11" w:rsidRPr="005919BF" w:rsidRDefault="00B52D11" w:rsidP="00B52D11">
      <w:pPr>
        <w:ind w:left="284" w:hanging="284"/>
        <w:rPr>
          <w:sz w:val="18"/>
          <w:szCs w:val="18"/>
        </w:rPr>
      </w:pPr>
      <w:r>
        <w:rPr>
          <w:sz w:val="18"/>
          <w:szCs w:val="18"/>
        </w:rPr>
        <w:tab/>
        <w:t xml:space="preserve">b. </w:t>
      </w:r>
      <w:r w:rsidRPr="00806868">
        <w:rPr>
          <w:sz w:val="18"/>
          <w:szCs w:val="18"/>
        </w:rPr>
        <w:t xml:space="preserve">GB-Cu Dd.2.11, f. 60r </w:t>
      </w:r>
      <w:r w:rsidRPr="007A1C3F">
        <w:rPr>
          <w:i/>
          <w:sz w:val="18"/>
          <w:szCs w:val="18"/>
        </w:rPr>
        <w:t>Dow</w:t>
      </w:r>
      <w:r>
        <w:rPr>
          <w:sz w:val="18"/>
          <w:szCs w:val="18"/>
        </w:rPr>
        <w:t>[land</w:t>
      </w:r>
      <w:r w:rsidRPr="00806868">
        <w:rPr>
          <w:sz w:val="18"/>
          <w:szCs w:val="18"/>
        </w:rPr>
        <w:t>s]</w:t>
      </w:r>
      <w:r w:rsidRPr="00806868">
        <w:rPr>
          <w:i/>
          <w:sz w:val="18"/>
          <w:szCs w:val="18"/>
        </w:rPr>
        <w:t xml:space="preserve"> galliard</w:t>
      </w:r>
      <w:r>
        <w:rPr>
          <w:sz w:val="18"/>
          <w:szCs w:val="18"/>
        </w:rPr>
        <w:t xml:space="preserve">  [A8B8C10]</w:t>
      </w:r>
    </w:p>
    <w:p w14:paraId="4D3B3479" w14:textId="77777777" w:rsidR="00B52D11" w:rsidRPr="00806868" w:rsidRDefault="00B52D11" w:rsidP="00B52D11">
      <w:pPr>
        <w:ind w:left="284" w:hanging="284"/>
        <w:rPr>
          <w:sz w:val="18"/>
          <w:szCs w:val="18"/>
        </w:rPr>
      </w:pPr>
      <w:r>
        <w:rPr>
          <w:sz w:val="18"/>
          <w:szCs w:val="18"/>
        </w:rPr>
        <w:tab/>
        <w:t xml:space="preserve">c. GB-Gu Euing 25, f. 23r </w:t>
      </w:r>
      <w:r w:rsidRPr="00806868">
        <w:rPr>
          <w:sz w:val="18"/>
          <w:szCs w:val="18"/>
        </w:rPr>
        <w:t>untitled</w:t>
      </w:r>
      <w:r>
        <w:rPr>
          <w:sz w:val="18"/>
          <w:szCs w:val="18"/>
        </w:rPr>
        <w:t xml:space="preserve"> [A8B8C10]</w:t>
      </w:r>
    </w:p>
    <w:p w14:paraId="7358F0F4" w14:textId="77777777" w:rsidR="00B52D11" w:rsidRPr="00806868" w:rsidRDefault="00B52D11" w:rsidP="00B52D11">
      <w:pPr>
        <w:tabs>
          <w:tab w:val="right" w:pos="4820"/>
        </w:tabs>
        <w:ind w:left="284" w:hanging="284"/>
        <w:rPr>
          <w:sz w:val="18"/>
          <w:szCs w:val="18"/>
        </w:rPr>
      </w:pPr>
      <w:r>
        <w:rPr>
          <w:sz w:val="18"/>
          <w:szCs w:val="18"/>
        </w:rPr>
        <w:tab/>
        <w:t xml:space="preserve">d. </w:t>
      </w:r>
      <w:r w:rsidRPr="00806868">
        <w:rPr>
          <w:sz w:val="18"/>
          <w:szCs w:val="18"/>
        </w:rPr>
        <w:t xml:space="preserve">GB-Cu Dd.2.11, f. 95r </w:t>
      </w:r>
      <w:r w:rsidRPr="005919BF">
        <w:rPr>
          <w:i/>
          <w:sz w:val="18"/>
          <w:szCs w:val="18"/>
        </w:rPr>
        <w:t xml:space="preserve">Dowlands </w:t>
      </w:r>
      <w:r w:rsidRPr="00806868">
        <w:rPr>
          <w:i/>
          <w:sz w:val="18"/>
          <w:szCs w:val="18"/>
        </w:rPr>
        <w:t>Galliarde</w:t>
      </w:r>
      <w:r w:rsidRPr="00806868">
        <w:rPr>
          <w:sz w:val="18"/>
          <w:szCs w:val="18"/>
        </w:rPr>
        <w:t xml:space="preserve"> [</w:t>
      </w:r>
      <w:r>
        <w:rPr>
          <w:sz w:val="18"/>
          <w:szCs w:val="18"/>
        </w:rPr>
        <w:t xml:space="preserve">AA’8BB’8CC’10 </w:t>
      </w:r>
      <w:r>
        <w:rPr>
          <w:sz w:val="18"/>
          <w:szCs w:val="18"/>
        </w:rPr>
        <w:tab/>
        <w:t>[DowlandCLM</w:t>
      </w:r>
      <w:r w:rsidRPr="00806868">
        <w:rPr>
          <w:sz w:val="18"/>
          <w:szCs w:val="18"/>
        </w:rPr>
        <w:t xml:space="preserve"> 22]</w:t>
      </w:r>
    </w:p>
    <w:p w14:paraId="3620A92B" w14:textId="77777777" w:rsidR="00B52D11" w:rsidRPr="00806868" w:rsidRDefault="00B52D11" w:rsidP="00B52D11">
      <w:pPr>
        <w:ind w:left="284" w:hanging="284"/>
        <w:rPr>
          <w:sz w:val="18"/>
          <w:szCs w:val="18"/>
        </w:rPr>
      </w:pPr>
      <w:r>
        <w:rPr>
          <w:sz w:val="18"/>
          <w:szCs w:val="18"/>
        </w:rPr>
        <w:tab/>
        <w:t xml:space="preserve">e. </w:t>
      </w:r>
      <w:r w:rsidRPr="00806868">
        <w:rPr>
          <w:sz w:val="18"/>
          <w:szCs w:val="18"/>
        </w:rPr>
        <w:t xml:space="preserve">GB-Lam 603, f. 22v </w:t>
      </w:r>
      <w:r w:rsidRPr="00806868">
        <w:rPr>
          <w:i/>
          <w:sz w:val="18"/>
          <w:szCs w:val="18"/>
        </w:rPr>
        <w:t>A Gallyard / A Gallyard</w:t>
      </w:r>
      <w:r w:rsidRPr="00806868">
        <w:rPr>
          <w:sz w:val="18"/>
          <w:szCs w:val="18"/>
        </w:rPr>
        <w:t xml:space="preserve"> </w:t>
      </w:r>
      <w:r>
        <w:rPr>
          <w:sz w:val="18"/>
          <w:szCs w:val="18"/>
        </w:rPr>
        <w:t xml:space="preserve"> [A8B8C10]</w:t>
      </w:r>
    </w:p>
    <w:p w14:paraId="1E069916" w14:textId="77777777" w:rsidR="00B52D11" w:rsidRDefault="00B52D11" w:rsidP="00B52D11">
      <w:pPr>
        <w:ind w:left="284" w:hanging="284"/>
        <w:rPr>
          <w:sz w:val="18"/>
          <w:szCs w:val="18"/>
        </w:rPr>
      </w:pPr>
      <w:r>
        <w:rPr>
          <w:sz w:val="18"/>
          <w:szCs w:val="18"/>
        </w:rPr>
        <w:tab/>
      </w:r>
      <w:r w:rsidRPr="001256A2">
        <w:rPr>
          <w:sz w:val="18"/>
          <w:szCs w:val="18"/>
        </w:rPr>
        <w:t>f.</w:t>
      </w:r>
      <w:r>
        <w:rPr>
          <w:sz w:val="18"/>
          <w:szCs w:val="18"/>
        </w:rPr>
        <w:t xml:space="preserve"> </w:t>
      </w:r>
      <w:r w:rsidRPr="00806868">
        <w:rPr>
          <w:sz w:val="18"/>
          <w:szCs w:val="18"/>
        </w:rPr>
        <w:t xml:space="preserve">GB-Cu Dd.4.23, f. 28r </w:t>
      </w:r>
      <w:r w:rsidRPr="00806868">
        <w:rPr>
          <w:i/>
          <w:sz w:val="18"/>
          <w:szCs w:val="18"/>
        </w:rPr>
        <w:t>Galliarde Jo. Dowl.</w:t>
      </w:r>
      <w:r w:rsidRPr="00806868">
        <w:rPr>
          <w:sz w:val="18"/>
          <w:szCs w:val="18"/>
        </w:rPr>
        <w:t xml:space="preserve"> </w:t>
      </w:r>
      <w:r>
        <w:rPr>
          <w:sz w:val="18"/>
          <w:szCs w:val="18"/>
        </w:rPr>
        <w:t>[A8B9C10 cittern]</w:t>
      </w:r>
    </w:p>
    <w:p w14:paraId="7E2B98E3" w14:textId="77777777" w:rsidR="00B52D11" w:rsidRPr="003A41E0" w:rsidRDefault="00B52D11" w:rsidP="00B52D11">
      <w:pPr>
        <w:ind w:left="284" w:hanging="284"/>
        <w:rPr>
          <w:sz w:val="18"/>
          <w:szCs w:val="18"/>
        </w:rPr>
      </w:pPr>
      <w:r>
        <w:rPr>
          <w:sz w:val="18"/>
          <w:szCs w:val="18"/>
          <w:lang w:bidi="en-US"/>
        </w:rPr>
        <w:tab/>
        <w:t xml:space="preserve">g. </w:t>
      </w:r>
      <w:r w:rsidRPr="00190611">
        <w:rPr>
          <w:sz w:val="18"/>
          <w:szCs w:val="18"/>
          <w:lang w:bidi="en-US"/>
        </w:rPr>
        <w:t xml:space="preserve">D-LEm II.6.15, p. 235 </w:t>
      </w:r>
      <w:r w:rsidRPr="00190611">
        <w:rPr>
          <w:i/>
          <w:sz w:val="18"/>
          <w:szCs w:val="18"/>
          <w:lang w:bidi="en-US"/>
        </w:rPr>
        <w:t>Galliarda Gregorÿ 38</w:t>
      </w:r>
      <w:r>
        <w:rPr>
          <w:sz w:val="18"/>
          <w:szCs w:val="18"/>
          <w:lang w:bidi="en-US"/>
        </w:rPr>
        <w:t xml:space="preserve"> </w:t>
      </w:r>
      <w:r>
        <w:rPr>
          <w:sz w:val="18"/>
          <w:szCs w:val="18"/>
        </w:rPr>
        <w:t>[A8B</w:t>
      </w:r>
      <w:r w:rsidRPr="009041F5">
        <w:rPr>
          <w:sz w:val="18"/>
          <w:szCs w:val="18"/>
        </w:rPr>
        <w:t>12</w:t>
      </w:r>
      <w:r>
        <w:rPr>
          <w:sz w:val="18"/>
          <w:szCs w:val="18"/>
        </w:rPr>
        <w:t>C7]</w:t>
      </w:r>
    </w:p>
    <w:p w14:paraId="699529A2" w14:textId="77777777" w:rsidR="00B52D11" w:rsidRPr="003A41E0" w:rsidRDefault="00B52D11" w:rsidP="00B52D11">
      <w:pPr>
        <w:ind w:left="284" w:hanging="284"/>
        <w:rPr>
          <w:sz w:val="18"/>
          <w:szCs w:val="18"/>
          <w:lang w:bidi="en-US"/>
        </w:rPr>
      </w:pPr>
      <w:r>
        <w:rPr>
          <w:sz w:val="18"/>
          <w:szCs w:val="18"/>
          <w:lang w:bidi="en-US"/>
        </w:rPr>
        <w:tab/>
        <w:t xml:space="preserve">h. </w:t>
      </w:r>
      <w:r w:rsidRPr="00190611">
        <w:rPr>
          <w:sz w:val="18"/>
          <w:szCs w:val="18"/>
          <w:lang w:bidi="en-US"/>
        </w:rPr>
        <w:t xml:space="preserve">Rude II 1600, sigs hh2v-hh3r 98 </w:t>
      </w:r>
      <w:r w:rsidRPr="00190611">
        <w:rPr>
          <w:i/>
          <w:sz w:val="18"/>
          <w:szCs w:val="18"/>
          <w:lang w:bidi="en-US"/>
        </w:rPr>
        <w:t xml:space="preserve">Gagliarda </w:t>
      </w:r>
      <w:r>
        <w:rPr>
          <w:sz w:val="18"/>
          <w:szCs w:val="18"/>
        </w:rPr>
        <w:t>[A8B</w:t>
      </w:r>
      <w:r w:rsidRPr="009041F5">
        <w:rPr>
          <w:sz w:val="18"/>
          <w:szCs w:val="18"/>
        </w:rPr>
        <w:t>11</w:t>
      </w:r>
      <w:r>
        <w:rPr>
          <w:sz w:val="18"/>
          <w:szCs w:val="18"/>
        </w:rPr>
        <w:t>C7]</w:t>
      </w:r>
    </w:p>
    <w:p w14:paraId="1A6B1EB8" w14:textId="77777777" w:rsidR="00B52D11" w:rsidRDefault="00B52D11" w:rsidP="00B52D11">
      <w:pPr>
        <w:tabs>
          <w:tab w:val="right" w:pos="4678"/>
        </w:tabs>
        <w:spacing w:before="60"/>
        <w:ind w:left="284" w:hanging="284"/>
        <w:rPr>
          <w:b/>
          <w:sz w:val="18"/>
          <w:szCs w:val="18"/>
          <w:lang w:val="en-US"/>
        </w:rPr>
      </w:pPr>
      <w:r w:rsidRPr="004C2C26">
        <w:rPr>
          <w:b/>
          <w:sz w:val="18"/>
          <w:szCs w:val="18"/>
          <w:lang w:val="en-US"/>
        </w:rPr>
        <w:t xml:space="preserve">101. Phantasia </w:t>
      </w:r>
    </w:p>
    <w:p w14:paraId="1A863DC8" w14:textId="77777777" w:rsidR="00B52D11" w:rsidRDefault="00B52D11" w:rsidP="00B52D11">
      <w:pPr>
        <w:tabs>
          <w:tab w:val="right" w:pos="4678"/>
        </w:tabs>
        <w:ind w:left="284" w:hanging="284"/>
        <w:rPr>
          <w:sz w:val="18"/>
          <w:szCs w:val="18"/>
        </w:rPr>
      </w:pPr>
      <w:r>
        <w:rPr>
          <w:b/>
          <w:sz w:val="18"/>
          <w:szCs w:val="18"/>
          <w:lang w:val="en-US"/>
        </w:rPr>
        <w:tab/>
      </w:r>
      <w:r w:rsidRPr="004C2C26">
        <w:rPr>
          <w:sz w:val="18"/>
          <w:szCs w:val="18"/>
          <w:lang w:val="en-US"/>
        </w:rPr>
        <w:t xml:space="preserve">D-W Guelf. 18.7 III, f. 17r </w:t>
      </w:r>
      <w:r w:rsidRPr="004C2C26">
        <w:rPr>
          <w:i/>
          <w:sz w:val="18"/>
          <w:szCs w:val="18"/>
          <w:lang w:val="en-US"/>
        </w:rPr>
        <w:t>Phantasia</w:t>
      </w:r>
      <w:r w:rsidRPr="004C2C26">
        <w:rPr>
          <w:b/>
          <w:i/>
          <w:sz w:val="18"/>
          <w:szCs w:val="18"/>
          <w:lang w:val="en-US"/>
        </w:rPr>
        <w:t xml:space="preserve"> </w:t>
      </w:r>
      <w:r w:rsidRPr="004C2C26">
        <w:rPr>
          <w:i/>
          <w:sz w:val="18"/>
          <w:szCs w:val="18"/>
          <w:lang w:val="en-US"/>
        </w:rPr>
        <w:t>Dooland</w:t>
      </w:r>
      <w:r w:rsidRPr="00806868">
        <w:rPr>
          <w:sz w:val="18"/>
          <w:szCs w:val="18"/>
        </w:rPr>
        <w:t xml:space="preserve"> [</w:t>
      </w:r>
      <w:r>
        <w:rPr>
          <w:sz w:val="18"/>
          <w:szCs w:val="18"/>
        </w:rPr>
        <w:t>DowlandCLM 101</w:t>
      </w:r>
      <w:r w:rsidRPr="00806868">
        <w:rPr>
          <w:sz w:val="18"/>
          <w:szCs w:val="18"/>
        </w:rPr>
        <w:t>]</w:t>
      </w:r>
    </w:p>
    <w:p w14:paraId="2AFCD954" w14:textId="660D1082" w:rsidR="00B52D11" w:rsidRDefault="00B52D11" w:rsidP="00B52D11">
      <w:pPr>
        <w:tabs>
          <w:tab w:val="right" w:pos="4678"/>
        </w:tabs>
        <w:spacing w:before="60"/>
        <w:ind w:left="284" w:hanging="284"/>
        <w:rPr>
          <w:b/>
          <w:sz w:val="18"/>
          <w:szCs w:val="18"/>
          <w:lang w:val="en-US"/>
        </w:rPr>
      </w:pPr>
      <w:r w:rsidRPr="00263293">
        <w:rPr>
          <w:b/>
          <w:sz w:val="18"/>
          <w:szCs w:val="18"/>
          <w:lang w:val="en-US"/>
        </w:rPr>
        <w:t>App. Mrs Jane Leighton’s Choyce</w:t>
      </w:r>
    </w:p>
    <w:p w14:paraId="7977B815" w14:textId="77777777" w:rsidR="009A5D29" w:rsidRPr="003A41E0" w:rsidRDefault="009A5D29" w:rsidP="009A5D29">
      <w:pPr>
        <w:tabs>
          <w:tab w:val="right" w:pos="4678"/>
        </w:tabs>
        <w:ind w:left="284" w:hanging="284"/>
        <w:rPr>
          <w:sz w:val="18"/>
          <w:szCs w:val="18"/>
          <w:lang w:val="en-US"/>
        </w:rPr>
      </w:pPr>
      <w:r>
        <w:rPr>
          <w:sz w:val="18"/>
          <w:szCs w:val="18"/>
          <w:lang w:val="en-US"/>
        </w:rPr>
        <w:tab/>
      </w:r>
      <w:r w:rsidRPr="004B204B">
        <w:rPr>
          <w:sz w:val="18"/>
          <w:szCs w:val="18"/>
          <w:lang w:val="en-US"/>
        </w:rPr>
        <w:t xml:space="preserve">GB-Lam 601, f. 6v </w:t>
      </w:r>
      <w:r w:rsidRPr="00263293">
        <w:rPr>
          <w:i/>
          <w:sz w:val="18"/>
          <w:szCs w:val="18"/>
          <w:lang w:val="en-US"/>
        </w:rPr>
        <w:t>Mrs Jane Leighton</w:t>
      </w:r>
      <w:r w:rsidRPr="003A41E0">
        <w:rPr>
          <w:i/>
          <w:sz w:val="18"/>
          <w:szCs w:val="18"/>
          <w:lang w:val="en-US"/>
        </w:rPr>
        <w:t>s choyce</w:t>
      </w:r>
      <w:r w:rsidRPr="003A41E0">
        <w:rPr>
          <w:sz w:val="18"/>
          <w:szCs w:val="18"/>
          <w:lang w:val="en-US"/>
        </w:rPr>
        <w:t xml:space="preserve"> </w:t>
      </w:r>
      <w:r>
        <w:rPr>
          <w:sz w:val="18"/>
          <w:szCs w:val="18"/>
          <w:lang w:val="en-US"/>
        </w:rPr>
        <w:t>[A8B4C4D</w:t>
      </w:r>
      <w:r w:rsidRPr="003A41E0">
        <w:rPr>
          <w:sz w:val="18"/>
          <w:szCs w:val="18"/>
          <w:lang w:val="en-US"/>
        </w:rPr>
        <w:t>4</w:t>
      </w:r>
      <w:r>
        <w:rPr>
          <w:sz w:val="18"/>
          <w:szCs w:val="18"/>
          <w:lang w:val="en-US"/>
        </w:rPr>
        <w:t>]</w:t>
      </w:r>
    </w:p>
    <w:p w14:paraId="0AC98026" w14:textId="00DE00FB" w:rsidR="00B52D11" w:rsidRDefault="009A5D29" w:rsidP="009A5D29">
      <w:pPr>
        <w:tabs>
          <w:tab w:val="right" w:pos="4678"/>
        </w:tabs>
        <w:spacing w:before="60"/>
        <w:rPr>
          <w:i/>
          <w:sz w:val="18"/>
          <w:szCs w:val="18"/>
        </w:rPr>
        <w:sectPr w:rsidR="00B52D11" w:rsidSect="009A5D29">
          <w:footnotePr>
            <w:pos w:val="beneathText"/>
          </w:footnotePr>
          <w:type w:val="continuous"/>
          <w:pgSz w:w="11905" w:h="16837"/>
          <w:pgMar w:top="851" w:right="992" w:bottom="992" w:left="992" w:header="709" w:footer="709" w:gutter="0"/>
          <w:cols w:num="2" w:space="340"/>
        </w:sectPr>
      </w:pPr>
      <w:r>
        <w:rPr>
          <w:b/>
          <w:sz w:val="18"/>
          <w:szCs w:val="18"/>
          <w:lang w:val="en-US"/>
        </w:rPr>
        <w:tab/>
      </w:r>
      <w:r w:rsidR="00B52D11" w:rsidRPr="001E017E">
        <w:rPr>
          <w:i/>
          <w:sz w:val="18"/>
          <w:szCs w:val="18"/>
        </w:rPr>
        <w:t xml:space="preserve">John H. Robinson, </w:t>
      </w:r>
      <w:r w:rsidR="00B52D11">
        <w:rPr>
          <w:i/>
          <w:sz w:val="18"/>
          <w:szCs w:val="18"/>
        </w:rPr>
        <w:t>January 2013</w:t>
      </w:r>
    </w:p>
    <w:p w14:paraId="6591E3DA" w14:textId="08E0DB95" w:rsidR="00BF1C5A" w:rsidRDefault="00BF1C5A" w:rsidP="00B52D11">
      <w:pPr>
        <w:tabs>
          <w:tab w:val="left" w:pos="1134"/>
          <w:tab w:val="left" w:pos="2835"/>
          <w:tab w:val="left" w:pos="3969"/>
          <w:tab w:val="left" w:pos="5103"/>
        </w:tabs>
        <w:rPr>
          <w:color w:val="000000"/>
        </w:rPr>
      </w:pPr>
    </w:p>
    <w:sectPr w:rsidR="00BF1C5A" w:rsidSect="00C603F0">
      <w:type w:val="continuous"/>
      <w:pgSz w:w="11905" w:h="16837"/>
      <w:pgMar w:top="851"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FE836" w14:textId="77777777" w:rsidR="00086497" w:rsidRDefault="00086497">
      <w:r>
        <w:separator/>
      </w:r>
    </w:p>
  </w:endnote>
  <w:endnote w:type="continuationSeparator" w:id="0">
    <w:p w14:paraId="563D3268" w14:textId="77777777" w:rsidR="00086497" w:rsidRDefault="00086497">
      <w:r>
        <w:continuationSeparator/>
      </w:r>
    </w:p>
  </w:endnote>
  <w:endnote w:id="1">
    <w:p w14:paraId="48D994E9" w14:textId="457CC376" w:rsidR="003144D9" w:rsidRPr="00C46FA1" w:rsidRDefault="003144D9" w:rsidP="00211167">
      <w:pPr>
        <w:ind w:left="142" w:hanging="142"/>
        <w:rPr>
          <w:sz w:val="18"/>
          <w:szCs w:val="18"/>
        </w:rPr>
      </w:pPr>
      <w:r w:rsidRPr="00C16364">
        <w:rPr>
          <w:rStyle w:val="EndnoteReference"/>
          <w:sz w:val="16"/>
          <w:szCs w:val="16"/>
        </w:rPr>
        <w:endnoteRef/>
      </w:r>
      <w:r w:rsidRPr="00C16364">
        <w:rPr>
          <w:sz w:val="16"/>
          <w:szCs w:val="16"/>
        </w:rPr>
        <w:t xml:space="preserve"> Commentary: </w:t>
      </w:r>
      <w:r w:rsidRPr="00C16364">
        <w:rPr>
          <w:b/>
          <w:color w:val="000000"/>
          <w:sz w:val="16"/>
          <w:szCs w:val="16"/>
        </w:rPr>
        <w:t xml:space="preserve">1. </w:t>
      </w:r>
      <w:r w:rsidR="00FB2A30">
        <w:rPr>
          <w:color w:val="000000"/>
          <w:sz w:val="16"/>
          <w:szCs w:val="16"/>
        </w:rPr>
        <w:t xml:space="preserve">1/5 </w:t>
      </w:r>
      <w:r w:rsidRPr="00C16364">
        <w:rPr>
          <w:color w:val="000000"/>
          <w:sz w:val="16"/>
          <w:szCs w:val="16"/>
        </w:rPr>
        <w:t xml:space="preserve">- a6 added; 2/7 - a6 crossed out; 10/1 - a6 instead of a5; 10-11 - bar line 7 notes to the left; 15/7 - a5 crossed out; 20/2 - crotchet instead of minim; 21-22 - bar line 4 notes to the right; 22-23 - bar line 3 notes to the right; 23-24 - bar lines absent; 25-26 - bar line 4 notes to the left; 26-27 - bar line 11 notes to the right; 29/10 - a1 crossed out; 32-33 &amp; 40-41 single instead of double bar lines; 43/9 - d6 crossed out. </w:t>
      </w:r>
      <w:r w:rsidRPr="00C16364">
        <w:rPr>
          <w:b/>
          <w:color w:val="000000"/>
          <w:sz w:val="16"/>
          <w:szCs w:val="16"/>
        </w:rPr>
        <w:t xml:space="preserve">2. </w:t>
      </w:r>
      <w:r w:rsidRPr="00C16364">
        <w:rPr>
          <w:color w:val="000000"/>
          <w:sz w:val="16"/>
          <w:szCs w:val="16"/>
        </w:rPr>
        <w:t xml:space="preserve">15/14-15 and 48/24-25 - bar lines added. </w:t>
      </w:r>
      <w:r w:rsidRPr="00C16364">
        <w:rPr>
          <w:b/>
          <w:color w:val="000000"/>
          <w:sz w:val="16"/>
          <w:szCs w:val="16"/>
        </w:rPr>
        <w:t xml:space="preserve">3. </w:t>
      </w:r>
      <w:r w:rsidRPr="00C16364">
        <w:rPr>
          <w:color w:val="000000"/>
          <w:sz w:val="16"/>
          <w:szCs w:val="16"/>
        </w:rPr>
        <w:t xml:space="preserve">6/3 - a6 crossed out; 8-9 &amp; 16-17 - double bar lines absent; 14/9 - f2 unclear; 16/11 - d1 instead of e1; 31/5-8 - inserted at the end of the stave below; 32/11 - c1 instead of e1; 40/1 - d3 unclear, d2 added; 40/8 - a1 unclear. </w:t>
      </w:r>
      <w:r w:rsidRPr="00C16364">
        <w:rPr>
          <w:b/>
          <w:color w:val="000000"/>
          <w:sz w:val="16"/>
          <w:szCs w:val="16"/>
        </w:rPr>
        <w:t xml:space="preserve">4. </w:t>
      </w:r>
      <w:r w:rsidRPr="00C16364">
        <w:rPr>
          <w:color w:val="000000"/>
          <w:sz w:val="16"/>
          <w:szCs w:val="16"/>
        </w:rPr>
        <w:t xml:space="preserve">3/6 - c1 written over e1?; 8-9 &amp; 32-33 - double bar line absent; 13/1 - d2 written over f2?. </w:t>
      </w:r>
      <w:r w:rsidRPr="00C16364">
        <w:rPr>
          <w:b/>
          <w:color w:val="000000"/>
          <w:sz w:val="16"/>
          <w:szCs w:val="16"/>
        </w:rPr>
        <w:t>5.</w:t>
      </w:r>
      <w:r w:rsidRPr="00C16364">
        <w:rPr>
          <w:color w:val="000000"/>
          <w:sz w:val="16"/>
          <w:szCs w:val="16"/>
        </w:rPr>
        <w:t xml:space="preserve"> All three versions are closely concordant, although 5a has only 4 variations, compared to the 7 of 5b and 5c. Each variation has A and B sections of 4 bars each in the pattern AB or ABB which is why variations are either 8 or 12 bars in length and explains the irregular placement of double bar lines, reproduced here as in the original</w:t>
      </w:r>
      <w:r w:rsidR="00FB2A30">
        <w:rPr>
          <w:color w:val="000000"/>
          <w:sz w:val="16"/>
          <w:szCs w:val="16"/>
        </w:rPr>
        <w:t xml:space="preserve">s. Thus 5a has 4 variations of </w:t>
      </w:r>
      <w:r w:rsidRPr="00C16364">
        <w:rPr>
          <w:color w:val="000000"/>
          <w:sz w:val="16"/>
          <w:szCs w:val="16"/>
        </w:rPr>
        <w:t xml:space="preserve">8/12/12/12 bars and the same 4 variations (with minor variants) plus 3 additional variations of 8/12/12 bars are added to 5b and 5c, which are concordant between the two. </w:t>
      </w:r>
      <w:r w:rsidRPr="00C16364">
        <w:rPr>
          <w:b/>
          <w:color w:val="000000"/>
          <w:sz w:val="16"/>
          <w:szCs w:val="16"/>
        </w:rPr>
        <w:t xml:space="preserve">5a. </w:t>
      </w:r>
      <w:r w:rsidRPr="00C16364">
        <w:rPr>
          <w:color w:val="000000"/>
          <w:sz w:val="16"/>
          <w:szCs w:val="16"/>
        </w:rPr>
        <w:t xml:space="preserve">23/4 - f5 added. </w:t>
      </w:r>
      <w:r w:rsidRPr="00C16364">
        <w:rPr>
          <w:b/>
          <w:color w:val="000000"/>
          <w:sz w:val="16"/>
          <w:szCs w:val="16"/>
        </w:rPr>
        <w:t>5b.</w:t>
      </w:r>
      <w:r w:rsidRPr="00C16364">
        <w:rPr>
          <w:color w:val="000000"/>
          <w:sz w:val="16"/>
          <w:szCs w:val="16"/>
        </w:rPr>
        <w:t xml:space="preserve"> 4-5 - ‘2’ written above bar line; 8-9 - grey notes and rhythm signs obscured by damage to manuscript; 14/6 - a4 added; 33/5 - e3 crossed out and f4 added later in original; 38/3-4 - an attempt at correction obscures b3 and d4; 39/3 - c4 and c5 crossed out; 50-51 - bar line absent; 60/1-4 - 8 quavers c1a4?-d1-f1-d1-a1-c1-d1-a1 overwritten with 4 crotchets d2a4-d1a2-c1d3-a1b3 in original; 60/5 - c1d2a4? overwritten with d2d3a4 in original; 67/2-3 &amp; 6-7 - grey notes obscured by damage to manuscript. </w:t>
      </w:r>
      <w:r w:rsidRPr="00C16364">
        <w:rPr>
          <w:b/>
          <w:color w:val="000000"/>
          <w:sz w:val="16"/>
          <w:szCs w:val="16"/>
        </w:rPr>
        <w:t xml:space="preserve">5c. </w:t>
      </w:r>
      <w:r w:rsidRPr="00C16364">
        <w:rPr>
          <w:color w:val="000000"/>
          <w:sz w:val="16"/>
          <w:szCs w:val="16"/>
        </w:rPr>
        <w:t>ornaments and right hand fingering dots added and there are many minor variants compared with n</w:t>
      </w:r>
      <w:r w:rsidRPr="00C16364">
        <w:rPr>
          <w:color w:val="000000"/>
          <w:sz w:val="16"/>
          <w:szCs w:val="16"/>
          <w:vertAlign w:val="superscript"/>
        </w:rPr>
        <w:t>o</w:t>
      </w:r>
      <w:r w:rsidRPr="00C16364">
        <w:rPr>
          <w:color w:val="000000"/>
          <w:sz w:val="16"/>
          <w:szCs w:val="16"/>
        </w:rPr>
        <w:t xml:space="preserve"> 5b; </w:t>
      </w:r>
      <w:r w:rsidRPr="00C16364">
        <w:rPr>
          <w:color w:val="000000"/>
          <w:sz w:val="16"/>
          <w:szCs w:val="16"/>
          <w:lang w:val="en-US"/>
        </w:rPr>
        <w:t>67/1-2 - quavers changed to semiquavers; 69/11-12 - crotchet quaver changed to 2 quavers.</w:t>
      </w:r>
      <w:r w:rsidRPr="00C16364">
        <w:rPr>
          <w:color w:val="000000"/>
          <w:sz w:val="16"/>
          <w:szCs w:val="16"/>
        </w:rPr>
        <w:t xml:space="preserve"> </w:t>
      </w:r>
      <w:r w:rsidRPr="00C16364">
        <w:rPr>
          <w:b/>
          <w:color w:val="000000"/>
          <w:sz w:val="16"/>
          <w:szCs w:val="16"/>
        </w:rPr>
        <w:t xml:space="preserve">6. </w:t>
      </w:r>
      <w:r w:rsidRPr="00C16364">
        <w:rPr>
          <w:color w:val="000000"/>
          <w:sz w:val="16"/>
          <w:szCs w:val="16"/>
        </w:rPr>
        <w:t xml:space="preserve">47-48 - bar line 2 notes to the left. </w:t>
      </w:r>
      <w:r w:rsidRPr="00C16364">
        <w:rPr>
          <w:b/>
          <w:color w:val="000000"/>
          <w:sz w:val="16"/>
          <w:szCs w:val="16"/>
        </w:rPr>
        <w:t xml:space="preserve">7a. </w:t>
      </w:r>
      <w:r w:rsidRPr="00C16364">
        <w:rPr>
          <w:color w:val="000000"/>
          <w:sz w:val="16"/>
          <w:szCs w:val="16"/>
        </w:rPr>
        <w:t xml:space="preserve">no changes. </w:t>
      </w:r>
      <w:r w:rsidRPr="00C16364">
        <w:rPr>
          <w:b/>
          <w:color w:val="000000"/>
          <w:sz w:val="16"/>
          <w:szCs w:val="16"/>
        </w:rPr>
        <w:t>7b.</w:t>
      </w:r>
      <w:r w:rsidRPr="00C16364">
        <w:rPr>
          <w:color w:val="000000"/>
          <w:sz w:val="16"/>
          <w:szCs w:val="16"/>
        </w:rPr>
        <w:t xml:space="preserve"> ornaments and right hand fingering dots added, otherwise strains closely concordant to n</w:t>
      </w:r>
      <w:r w:rsidRPr="00C16364">
        <w:rPr>
          <w:color w:val="000000"/>
          <w:sz w:val="16"/>
          <w:szCs w:val="16"/>
          <w:vertAlign w:val="superscript"/>
        </w:rPr>
        <w:t>o</w:t>
      </w:r>
      <w:r w:rsidRPr="00C16364">
        <w:rPr>
          <w:color w:val="000000"/>
          <w:sz w:val="16"/>
          <w:szCs w:val="16"/>
        </w:rPr>
        <w:t xml:space="preserve"> 7a with some variants. </w:t>
      </w:r>
      <w:r w:rsidRPr="00C16364">
        <w:rPr>
          <w:b/>
          <w:color w:val="000000"/>
          <w:sz w:val="16"/>
          <w:szCs w:val="16"/>
        </w:rPr>
        <w:t>7c.</w:t>
      </w:r>
      <w:r w:rsidRPr="00C16364">
        <w:rPr>
          <w:color w:val="000000"/>
          <w:sz w:val="16"/>
          <w:szCs w:val="16"/>
        </w:rPr>
        <w:t xml:space="preserve"> no changes. </w:t>
      </w:r>
      <w:r w:rsidRPr="00C16364">
        <w:rPr>
          <w:b/>
          <w:color w:val="000000"/>
          <w:sz w:val="16"/>
          <w:szCs w:val="16"/>
        </w:rPr>
        <w:t xml:space="preserve">8. </w:t>
      </w:r>
      <w:r w:rsidRPr="00C16364">
        <w:rPr>
          <w:color w:val="000000"/>
          <w:sz w:val="16"/>
          <w:szCs w:val="16"/>
        </w:rPr>
        <w:t xml:space="preserve">11/15 - c2 changed to e2; 19/1 - crotchet absent; 41/10-11 - bar line added; 42-43 &amp; 43-44 - bar line 8 notes to the left; 44-45 - bar line 12 notes to the left; 45-46 - bar line 13 notes to the left; 47-48 - bar line absent. </w:t>
      </w:r>
      <w:r w:rsidRPr="00C16364">
        <w:rPr>
          <w:b/>
          <w:color w:val="000000"/>
          <w:sz w:val="16"/>
          <w:szCs w:val="16"/>
        </w:rPr>
        <w:t>9a</w:t>
      </w:r>
      <w:r w:rsidRPr="00C16364">
        <w:rPr>
          <w:color w:val="000000"/>
          <w:sz w:val="16"/>
          <w:szCs w:val="16"/>
        </w:rPr>
        <w:t xml:space="preserve">. the two versions also differ only in minor variants at 47/8, 55/1, 59/7, 100/5 or 9 and 103/1; 12/5 - b2 instead of a2; 19/1 - f2 added; 27/1 - a2 absent; 41/1 - dot to crotchet crossed out; 43/4 - a2 crossed out; 66/11 - c4 unclear; 92/4 - d4 instead of d3. </w:t>
      </w:r>
      <w:r w:rsidRPr="00C16364">
        <w:rPr>
          <w:b/>
          <w:color w:val="000000"/>
          <w:sz w:val="16"/>
          <w:szCs w:val="16"/>
        </w:rPr>
        <w:t>9b.</w:t>
      </w:r>
      <w:r w:rsidRPr="00C16364">
        <w:rPr>
          <w:color w:val="000000"/>
          <w:sz w:val="16"/>
          <w:szCs w:val="16"/>
        </w:rPr>
        <w:t xml:space="preserve"> Grey notes and rhythm signs (plus the dotted minims which I cannot grey</w:t>
      </w:r>
      <w:r>
        <w:rPr>
          <w:color w:val="000000"/>
          <w:sz w:val="16"/>
          <w:szCs w:val="16"/>
        </w:rPr>
        <w:t xml:space="preserve"> in TAB</w:t>
      </w:r>
      <w:r w:rsidRPr="00C16364">
        <w:rPr>
          <w:color w:val="000000"/>
          <w:sz w:val="16"/>
          <w:szCs w:val="16"/>
        </w:rPr>
        <w:t>) in bars 1-7, 12-14, 22-23, 32, 100-102, 106-107 and 112 are obscured by damage to the manuscript (although the few interspersed black notes are visible) and have been reconstructed here from n</w:t>
      </w:r>
      <w:r w:rsidRPr="00C16364">
        <w:rPr>
          <w:color w:val="000000"/>
          <w:sz w:val="16"/>
          <w:szCs w:val="16"/>
          <w:vertAlign w:val="superscript"/>
        </w:rPr>
        <w:t>o</w:t>
      </w:r>
      <w:r w:rsidRPr="00C16364">
        <w:rPr>
          <w:color w:val="000000"/>
          <w:sz w:val="16"/>
          <w:szCs w:val="16"/>
        </w:rPr>
        <w:t xml:space="preserve"> 9a; 21-22 - bar line absent; 35/5 - c2 written over a2 in original; </w:t>
      </w:r>
      <w:r w:rsidRPr="00C16364">
        <w:rPr>
          <w:sz w:val="16"/>
          <w:szCs w:val="16"/>
        </w:rPr>
        <w:t xml:space="preserve">89/3 - e4 unclear. See Lute Society facsimile editions of </w:t>
      </w:r>
      <w:r w:rsidRPr="00C16364">
        <w:rPr>
          <w:rFonts w:cs="Times-Roman"/>
          <w:sz w:val="16"/>
          <w:szCs w:val="16"/>
          <w:lang w:val="en-US" w:bidi="en-US"/>
        </w:rPr>
        <w:t xml:space="preserve">Dd.2.11 and </w:t>
      </w:r>
      <w:r>
        <w:rPr>
          <w:rFonts w:cs="Times-Roman"/>
          <w:sz w:val="16"/>
          <w:szCs w:val="16"/>
          <w:lang w:val="en-US" w:bidi="en-US"/>
        </w:rPr>
        <w:t>W</w:t>
      </w:r>
      <w:r w:rsidRPr="00C16364">
        <w:rPr>
          <w:rFonts w:cs="Times-Roman"/>
          <w:sz w:val="16"/>
          <w:szCs w:val="16"/>
          <w:lang w:val="en-US" w:bidi="en-US"/>
        </w:rPr>
        <w:t>elde, an</w:t>
      </w:r>
      <w:r>
        <w:rPr>
          <w:rFonts w:cs="Times-Roman"/>
          <w:sz w:val="16"/>
          <w:szCs w:val="16"/>
          <w:lang w:val="en-US" w:bidi="en-US"/>
        </w:rPr>
        <w:t>d on-line facsimile of Otley at</w:t>
      </w:r>
      <w:r w:rsidRPr="00C16364">
        <w:rPr>
          <w:rFonts w:cs="Times-Roman"/>
          <w:sz w:val="16"/>
          <w:szCs w:val="16"/>
          <w:lang w:val="en-US" w:bidi="en-US"/>
        </w:rPr>
        <w:t xml:space="preserve"> http://pds.lib.harvard.edu/pds/view/22398305</w:t>
      </w:r>
      <w:r w:rsidRPr="00C16364">
        <w:rPr>
          <w:rFonts w:cs="Helvetica"/>
          <w:sz w:val="16"/>
          <w:szCs w:val="16"/>
          <w:lang w:val="en-US" w:bidi="en-US"/>
        </w:rPr>
        <w:t xml:space="preserve"> </w:t>
      </w:r>
    </w:p>
  </w:endnote>
  <w:endnote w:id="2">
    <w:p w14:paraId="50829467" w14:textId="7332AB0B" w:rsidR="003144D9" w:rsidRPr="00C16364" w:rsidRDefault="003144D9" w:rsidP="00EE707C">
      <w:pPr>
        <w:tabs>
          <w:tab w:val="left" w:pos="560"/>
          <w:tab w:val="left" w:pos="1120"/>
          <w:tab w:val="left" w:pos="1680"/>
          <w:tab w:val="left" w:pos="2240"/>
          <w:tab w:val="left" w:pos="5040"/>
        </w:tabs>
        <w:autoSpaceDE w:val="0"/>
        <w:autoSpaceDN w:val="0"/>
        <w:adjustRightInd w:val="0"/>
        <w:ind w:left="142" w:hanging="142"/>
        <w:rPr>
          <w:rFonts w:cs="Helvetica"/>
          <w:sz w:val="16"/>
          <w:szCs w:val="16"/>
          <w:lang w:val="en-US" w:bidi="en-US"/>
        </w:rPr>
      </w:pPr>
      <w:r w:rsidRPr="00C16364">
        <w:rPr>
          <w:rStyle w:val="EndnoteReference"/>
          <w:sz w:val="16"/>
          <w:szCs w:val="16"/>
        </w:rPr>
        <w:endnoteRef/>
      </w:r>
      <w:r w:rsidRPr="00C16364">
        <w:rPr>
          <w:sz w:val="16"/>
          <w:szCs w:val="16"/>
        </w:rPr>
        <w:t xml:space="preserve"> Lute Society tablature sheets</w:t>
      </w:r>
      <w:r w:rsidRPr="00C16364">
        <w:rPr>
          <w:rFonts w:cs="Helvetica"/>
          <w:sz w:val="16"/>
          <w:szCs w:val="16"/>
          <w:lang w:val="en-US" w:bidi="en-US"/>
        </w:rPr>
        <w:t xml:space="preserve"> series 6 n</w:t>
      </w:r>
      <w:r w:rsidRPr="00C16364">
        <w:rPr>
          <w:rFonts w:cs="Helvetica"/>
          <w:sz w:val="16"/>
          <w:szCs w:val="16"/>
          <w:vertAlign w:val="superscript"/>
          <w:lang w:val="en-US" w:bidi="en-US"/>
        </w:rPr>
        <w:t>o</w:t>
      </w:r>
      <w:r w:rsidRPr="00C16364">
        <w:rPr>
          <w:rFonts w:cs="Helvetica"/>
          <w:sz w:val="16"/>
          <w:szCs w:val="16"/>
          <w:lang w:val="en-US" w:bidi="en-US"/>
        </w:rPr>
        <w:t xml:space="preserve"> 1-7 includes a</w:t>
      </w:r>
      <w:r w:rsidRPr="00C16364">
        <w:rPr>
          <w:sz w:val="16"/>
          <w:szCs w:val="16"/>
        </w:rPr>
        <w:t xml:space="preserve"> version of each of his nine compositions </w:t>
      </w:r>
      <w:r w:rsidRPr="00C16364">
        <w:rPr>
          <w:rFonts w:cs="Helvetica"/>
          <w:sz w:val="16"/>
          <w:szCs w:val="16"/>
          <w:lang w:val="en-US" w:bidi="en-US"/>
        </w:rPr>
        <w:t>copied</w:t>
      </w:r>
      <w:r w:rsidRPr="00C16364">
        <w:rPr>
          <w:sz w:val="16"/>
          <w:szCs w:val="16"/>
        </w:rPr>
        <w:t xml:space="preserve"> </w:t>
      </w:r>
      <w:r w:rsidRPr="00C16364">
        <w:rPr>
          <w:rFonts w:cs="Helvetica"/>
          <w:sz w:val="16"/>
          <w:szCs w:val="16"/>
          <w:lang w:val="en-US" w:bidi="en-US"/>
        </w:rPr>
        <w:t xml:space="preserve">by hand by Philip MacCleod-Coupe, some reprinted in </w:t>
      </w:r>
      <w:r w:rsidRPr="00C16364">
        <w:rPr>
          <w:rFonts w:cs="Helvetica"/>
          <w:i/>
          <w:sz w:val="16"/>
          <w:szCs w:val="16"/>
          <w:lang w:val="en-US" w:bidi="en-US"/>
        </w:rPr>
        <w:t>Lute News</w:t>
      </w:r>
      <w:r w:rsidRPr="00C16364">
        <w:rPr>
          <w:rFonts w:cs="Helvetica"/>
          <w:sz w:val="16"/>
          <w:szCs w:val="16"/>
          <w:lang w:val="en-US" w:bidi="en-US"/>
        </w:rPr>
        <w:t xml:space="preserve"> 61 (April 2002) [n</w:t>
      </w:r>
      <w:r w:rsidRPr="00C16364">
        <w:rPr>
          <w:rFonts w:cs="Helvetica"/>
          <w:sz w:val="16"/>
          <w:szCs w:val="16"/>
          <w:vertAlign w:val="superscript"/>
          <w:lang w:val="en-US" w:bidi="en-US"/>
        </w:rPr>
        <w:t>o</w:t>
      </w:r>
      <w:r w:rsidRPr="00C16364">
        <w:rPr>
          <w:rFonts w:cs="Helvetica"/>
          <w:sz w:val="16"/>
          <w:szCs w:val="16"/>
          <w:lang w:val="en-US" w:bidi="en-US"/>
        </w:rPr>
        <w:t xml:space="preserve"> 5], 63 (September 2002) [n</w:t>
      </w:r>
      <w:r w:rsidRPr="00C16364">
        <w:rPr>
          <w:rFonts w:cs="Helvetica"/>
          <w:sz w:val="16"/>
          <w:szCs w:val="16"/>
          <w:vertAlign w:val="superscript"/>
          <w:lang w:val="en-US" w:bidi="en-US"/>
        </w:rPr>
        <w:t>o</w:t>
      </w:r>
      <w:r w:rsidRPr="00C16364">
        <w:rPr>
          <w:rFonts w:cs="Helvetica"/>
          <w:sz w:val="16"/>
          <w:szCs w:val="16"/>
          <w:lang w:val="en-US" w:bidi="en-US"/>
        </w:rPr>
        <w:t xml:space="preserve"> 7 &amp; 8a], 66 (June 2003) [n</w:t>
      </w:r>
      <w:r w:rsidRPr="00C16364">
        <w:rPr>
          <w:rFonts w:cs="Helvetica"/>
          <w:sz w:val="16"/>
          <w:szCs w:val="16"/>
          <w:vertAlign w:val="superscript"/>
          <w:lang w:val="en-US" w:bidi="en-US"/>
        </w:rPr>
        <w:t>o</w:t>
      </w:r>
      <w:r w:rsidRPr="00C16364">
        <w:rPr>
          <w:rFonts w:cs="Helvetica"/>
          <w:sz w:val="16"/>
          <w:szCs w:val="16"/>
          <w:lang w:val="en-US" w:bidi="en-US"/>
        </w:rPr>
        <w:t xml:space="preserve"> 9a], 71 (October 2003) [n</w:t>
      </w:r>
      <w:r w:rsidRPr="00C16364">
        <w:rPr>
          <w:rFonts w:cs="Helvetica"/>
          <w:sz w:val="16"/>
          <w:szCs w:val="16"/>
          <w:vertAlign w:val="superscript"/>
          <w:lang w:val="en-US" w:bidi="en-US"/>
        </w:rPr>
        <w:t>o</w:t>
      </w:r>
      <w:r w:rsidRPr="00C16364">
        <w:rPr>
          <w:rFonts w:cs="Helvetica"/>
          <w:sz w:val="16"/>
          <w:szCs w:val="16"/>
          <w:lang w:val="en-US" w:bidi="en-US"/>
        </w:rPr>
        <w:t xml:space="preserve"> 1] and 87 (October 2008) [n</w:t>
      </w:r>
      <w:r w:rsidRPr="00C16364">
        <w:rPr>
          <w:rFonts w:cs="Helvetica"/>
          <w:sz w:val="16"/>
          <w:szCs w:val="16"/>
          <w:vertAlign w:val="superscript"/>
          <w:lang w:val="en-US" w:bidi="en-US"/>
        </w:rPr>
        <w:t>o</w:t>
      </w:r>
      <w:r w:rsidRPr="00C16364">
        <w:rPr>
          <w:rFonts w:cs="Helvetica"/>
          <w:sz w:val="16"/>
          <w:szCs w:val="16"/>
          <w:lang w:val="en-US" w:bidi="en-US"/>
        </w:rPr>
        <w:t xml:space="preserve"> 2]. N</w:t>
      </w:r>
      <w:r w:rsidRPr="00C16364">
        <w:rPr>
          <w:rFonts w:cs="Helvetica"/>
          <w:sz w:val="16"/>
          <w:szCs w:val="16"/>
          <w:vertAlign w:val="superscript"/>
          <w:lang w:val="en-US" w:bidi="en-US"/>
        </w:rPr>
        <w:t>o</w:t>
      </w:r>
      <w:r w:rsidRPr="00C16364">
        <w:rPr>
          <w:rFonts w:cs="Helvetica"/>
          <w:sz w:val="16"/>
          <w:szCs w:val="16"/>
          <w:lang w:val="en-US" w:bidi="en-US"/>
        </w:rPr>
        <w:t xml:space="preserve"> 5c was also included in the Lutezine to</w:t>
      </w:r>
      <w:r w:rsidRPr="00C16364">
        <w:rPr>
          <w:rFonts w:cs="Helvetica"/>
          <w:i/>
          <w:sz w:val="16"/>
          <w:szCs w:val="16"/>
          <w:lang w:val="en-US" w:bidi="en-US"/>
        </w:rPr>
        <w:t xml:space="preserve"> Lute News</w:t>
      </w:r>
      <w:r w:rsidRPr="00C16364">
        <w:rPr>
          <w:rFonts w:cs="Helvetica"/>
          <w:sz w:val="16"/>
          <w:szCs w:val="16"/>
          <w:lang w:val="en-US" w:bidi="en-US"/>
        </w:rPr>
        <w:t xml:space="preserve"> 104 (December 2012). </w:t>
      </w:r>
    </w:p>
  </w:endnote>
  <w:endnote w:id="3">
    <w:p w14:paraId="3C84082A" w14:textId="3BEDABE4" w:rsidR="003144D9" w:rsidRPr="00C16364" w:rsidRDefault="003144D9" w:rsidP="00EE707C">
      <w:pPr>
        <w:pStyle w:val="EndnoteText"/>
        <w:ind w:left="142" w:hanging="142"/>
        <w:rPr>
          <w:sz w:val="16"/>
          <w:szCs w:val="16"/>
          <w:lang w:val="en-US"/>
        </w:rPr>
      </w:pPr>
      <w:r w:rsidRPr="00C16364">
        <w:rPr>
          <w:rStyle w:val="EndnoteReference"/>
          <w:sz w:val="16"/>
          <w:szCs w:val="16"/>
        </w:rPr>
        <w:endnoteRef/>
      </w:r>
      <w:r w:rsidR="00914914">
        <w:rPr>
          <w:sz w:val="16"/>
          <w:szCs w:val="16"/>
        </w:rPr>
        <w:t xml:space="preserve"> Andrew Ashbee and</w:t>
      </w:r>
      <w:r w:rsidRPr="00C16364">
        <w:rPr>
          <w:sz w:val="16"/>
          <w:szCs w:val="16"/>
        </w:rPr>
        <w:t xml:space="preserve"> David Lasocki </w:t>
      </w:r>
      <w:r w:rsidRPr="00C16364">
        <w:rPr>
          <w:i/>
          <w:sz w:val="16"/>
          <w:szCs w:val="16"/>
        </w:rPr>
        <w:t>Biographical Dictionary of English Court Musicians</w:t>
      </w:r>
      <w:r w:rsidRPr="00C16364">
        <w:rPr>
          <w:sz w:val="16"/>
          <w:szCs w:val="16"/>
        </w:rPr>
        <w:t xml:space="preserve"> (Aldershot, Ashgate 1998), vol. I p. 276. </w:t>
      </w:r>
    </w:p>
  </w:endnote>
  <w:endnote w:id="4">
    <w:p w14:paraId="3AD68F21" w14:textId="16AB68CB" w:rsidR="003144D9" w:rsidRPr="00C16364" w:rsidRDefault="003144D9" w:rsidP="00EE707C">
      <w:pPr>
        <w:pStyle w:val="EndnoteText"/>
        <w:ind w:left="142" w:hanging="142"/>
        <w:rPr>
          <w:sz w:val="16"/>
          <w:szCs w:val="16"/>
          <w:lang w:val="en-US"/>
        </w:rPr>
      </w:pPr>
      <w:r w:rsidRPr="00C16364">
        <w:rPr>
          <w:rStyle w:val="EndnoteReference"/>
          <w:sz w:val="16"/>
          <w:szCs w:val="16"/>
        </w:rPr>
        <w:endnoteRef/>
      </w:r>
      <w:r w:rsidRPr="00C16364">
        <w:rPr>
          <w:sz w:val="16"/>
          <w:szCs w:val="16"/>
        </w:rPr>
        <w:t xml:space="preserve"> John M. Ward, A Dowland Miscellany, </w:t>
      </w:r>
      <w:r w:rsidRPr="00C16364">
        <w:rPr>
          <w:i/>
          <w:sz w:val="16"/>
          <w:szCs w:val="16"/>
        </w:rPr>
        <w:t>Journal of the Lute Society of America</w:t>
      </w:r>
      <w:r>
        <w:rPr>
          <w:sz w:val="16"/>
          <w:szCs w:val="16"/>
        </w:rPr>
        <w:t xml:space="preserve"> x (1977), pp. 110-111 [Ward’s numbering included in worklist here].</w:t>
      </w:r>
    </w:p>
  </w:endnote>
  <w:endnote w:id="5">
    <w:p w14:paraId="29FC59E3" w14:textId="22E299AA" w:rsidR="003144D9" w:rsidRPr="00C16364" w:rsidRDefault="003144D9" w:rsidP="004D38B4">
      <w:pPr>
        <w:pStyle w:val="EndnoteText"/>
        <w:ind w:left="142" w:hanging="142"/>
        <w:rPr>
          <w:sz w:val="16"/>
          <w:szCs w:val="16"/>
          <w:lang w:val="en-US"/>
        </w:rPr>
      </w:pPr>
      <w:r w:rsidRPr="00C16364">
        <w:rPr>
          <w:rStyle w:val="EndnoteReference"/>
          <w:sz w:val="16"/>
          <w:szCs w:val="16"/>
        </w:rPr>
        <w:endnoteRef/>
      </w:r>
      <w:r w:rsidRPr="00C16364">
        <w:rPr>
          <w:sz w:val="16"/>
          <w:szCs w:val="16"/>
        </w:rPr>
        <w:t xml:space="preserve"> Andrew Ashbee, </w:t>
      </w:r>
      <w:r w:rsidRPr="00C16364">
        <w:rPr>
          <w:i/>
          <w:sz w:val="16"/>
          <w:szCs w:val="16"/>
          <w:lang w:val="en-US"/>
        </w:rPr>
        <w:t>Records of English Court Music</w:t>
      </w:r>
      <w:r w:rsidRPr="00C16364">
        <w:rPr>
          <w:sz w:val="16"/>
          <w:szCs w:val="16"/>
          <w:lang w:val="en-US"/>
        </w:rPr>
        <w:t xml:space="preserve"> (Aldershot, Scolar Press) vi (1992) 159, declared accounts from the Audit Office and Pipe Office by the Treasurer of the Chamber for Michaelmas 1598 to Michaelmas 1599 'Edwarde Collarde, in the room of John Johnson, deceased, due for 1</w:t>
      </w:r>
      <w:r w:rsidRPr="00C16364">
        <w:rPr>
          <w:rFonts w:cs="Lucida Grande"/>
          <w:color w:val="000000"/>
          <w:sz w:val="16"/>
          <w:szCs w:val="16"/>
        </w:rPr>
        <w:t>¼</w:t>
      </w:r>
      <w:r w:rsidRPr="00C16364">
        <w:rPr>
          <w:rFonts w:ascii="Lucida Grande" w:hAnsi="Lucida Grande" w:cs="Lucida Grande"/>
          <w:color w:val="000000"/>
          <w:sz w:val="16"/>
          <w:szCs w:val="16"/>
        </w:rPr>
        <w:t xml:space="preserve"> </w:t>
      </w:r>
      <w:r w:rsidRPr="00C16364">
        <w:rPr>
          <w:rFonts w:cs="Lucida Grande"/>
          <w:color w:val="000000"/>
          <w:sz w:val="16"/>
          <w:szCs w:val="16"/>
        </w:rPr>
        <w:t>years, from St. John the Baptist 1598 to Michaelmas 41 Elizabeth [1599], by warrant under the privy Signet dated 7 June 1599: £25.0s.0d'; viii (1</w:t>
      </w:r>
      <w:r w:rsidR="00126A00">
        <w:rPr>
          <w:rFonts w:cs="Lucida Grande"/>
          <w:color w:val="000000"/>
          <w:sz w:val="16"/>
          <w:szCs w:val="16"/>
        </w:rPr>
        <w:t>5</w:t>
      </w:r>
      <w:r w:rsidRPr="00C16364">
        <w:rPr>
          <w:rFonts w:cs="Lucida Grande"/>
          <w:color w:val="000000"/>
          <w:sz w:val="16"/>
          <w:szCs w:val="16"/>
        </w:rPr>
        <w:t>95) 49: Docquet from the Signet Office dated 18 June 1599 'The Place of one of her Majesty's musicians for the three lutes granted to Edward Collard, £20 a year, from Michaelmas last, for life, which place John Johnson, deceased, late had'.</w:t>
      </w:r>
    </w:p>
  </w:endnote>
  <w:endnote w:id="6">
    <w:p w14:paraId="348F105A" w14:textId="7B54E90A" w:rsidR="003144D9" w:rsidRPr="000E7916" w:rsidRDefault="003144D9" w:rsidP="00267E73">
      <w:pPr>
        <w:pStyle w:val="EndnoteText"/>
        <w:ind w:left="142" w:hanging="142"/>
        <w:rPr>
          <w:sz w:val="16"/>
          <w:szCs w:val="16"/>
        </w:rPr>
      </w:pPr>
      <w:r w:rsidRPr="00C16364">
        <w:rPr>
          <w:rStyle w:val="EndnoteReference"/>
          <w:sz w:val="16"/>
          <w:szCs w:val="16"/>
        </w:rPr>
        <w:endnoteRef/>
      </w:r>
      <w:r w:rsidRPr="00C16364">
        <w:rPr>
          <w:sz w:val="16"/>
          <w:szCs w:val="16"/>
        </w:rPr>
        <w:t xml:space="preserve"> </w:t>
      </w:r>
      <w:r>
        <w:rPr>
          <w:sz w:val="16"/>
          <w:szCs w:val="16"/>
        </w:rPr>
        <w:t xml:space="preserve">The ground is </w:t>
      </w:r>
      <w:r>
        <w:rPr>
          <w:lang w:val="en-US"/>
        </w:rPr>
        <w:t>gde</w:t>
      </w:r>
      <w:r w:rsidRPr="00C1550A">
        <w:rPr>
          <w:vertAlign w:val="superscript"/>
          <w:lang w:val="en-US"/>
        </w:rPr>
        <w:t>b</w:t>
      </w:r>
      <w:r>
        <w:rPr>
          <w:lang w:val="en-US"/>
        </w:rPr>
        <w:t>dfB</w:t>
      </w:r>
      <w:r w:rsidRPr="00C1550A">
        <w:rPr>
          <w:vertAlign w:val="superscript"/>
          <w:lang w:val="en-US"/>
        </w:rPr>
        <w:t>b</w:t>
      </w:r>
      <w:r>
        <w:rPr>
          <w:lang w:val="en-US"/>
        </w:rPr>
        <w:t>dG, also set by William Byrd for keyboard</w:t>
      </w:r>
      <w:r>
        <w:rPr>
          <w:sz w:val="16"/>
          <w:szCs w:val="16"/>
        </w:rPr>
        <w:t xml:space="preserve">: GB-Lbl Mus.1591, f. 153v </w:t>
      </w:r>
      <w:r w:rsidRPr="00C52385">
        <w:rPr>
          <w:i/>
          <w:sz w:val="16"/>
          <w:szCs w:val="16"/>
        </w:rPr>
        <w:t>hugh ashtons grownde : mr w: birde</w:t>
      </w:r>
      <w:r>
        <w:rPr>
          <w:sz w:val="16"/>
          <w:szCs w:val="16"/>
        </w:rPr>
        <w:t xml:space="preserve">; GB-Cfm 168, pp. 111-114 </w:t>
      </w:r>
      <w:r>
        <w:rPr>
          <w:i/>
          <w:sz w:val="16"/>
          <w:szCs w:val="16"/>
        </w:rPr>
        <w:t>Tr</w:t>
      </w:r>
      <w:r w:rsidRPr="000E7916">
        <w:rPr>
          <w:sz w:val="16"/>
          <w:szCs w:val="16"/>
        </w:rPr>
        <w:t>[egians]</w:t>
      </w:r>
      <w:r w:rsidRPr="00C52385">
        <w:rPr>
          <w:i/>
          <w:sz w:val="16"/>
          <w:szCs w:val="16"/>
        </w:rPr>
        <w:t>. Ground : William Byrd</w:t>
      </w:r>
      <w:r>
        <w:rPr>
          <w:sz w:val="16"/>
          <w:szCs w:val="16"/>
        </w:rPr>
        <w:t xml:space="preserve">; GB-Lbl RM24.d.3, ff. 196v-203r </w:t>
      </w:r>
      <w:r w:rsidRPr="00C52385">
        <w:rPr>
          <w:i/>
          <w:sz w:val="16"/>
          <w:szCs w:val="16"/>
        </w:rPr>
        <w:t>A grounde : Mr Byrd</w:t>
      </w:r>
      <w:r>
        <w:rPr>
          <w:sz w:val="16"/>
          <w:szCs w:val="16"/>
        </w:rPr>
        <w:t xml:space="preserve">; GB-Lbl Add.30485, f.f 61r-65r </w:t>
      </w:r>
      <w:r w:rsidRPr="00C52385">
        <w:rPr>
          <w:i/>
          <w:sz w:val="16"/>
          <w:szCs w:val="16"/>
        </w:rPr>
        <w:t>Mr Birds Ground</w:t>
      </w:r>
      <w:r>
        <w:rPr>
          <w:sz w:val="16"/>
          <w:szCs w:val="16"/>
        </w:rPr>
        <w:t xml:space="preserve">; </w:t>
      </w:r>
      <w:r>
        <w:rPr>
          <w:lang w:val="en-US"/>
        </w:rPr>
        <w:t xml:space="preserve">see </w:t>
      </w:r>
      <w:r w:rsidRPr="00797E13">
        <w:rPr>
          <w:i/>
          <w:lang w:val="en-US"/>
        </w:rPr>
        <w:t>Musica Britannica</w:t>
      </w:r>
      <w:r>
        <w:rPr>
          <w:lang w:val="en-US"/>
        </w:rPr>
        <w:t xml:space="preserve"> 27-28 n</w:t>
      </w:r>
      <w:r w:rsidRPr="00797E13">
        <w:rPr>
          <w:vertAlign w:val="superscript"/>
          <w:lang w:val="en-US"/>
        </w:rPr>
        <w:t>o</w:t>
      </w:r>
      <w:r>
        <w:rPr>
          <w:lang w:val="en-US"/>
        </w:rPr>
        <w:t xml:space="preserve"> 20 and </w:t>
      </w:r>
      <w:r w:rsidR="0061540E">
        <w:rPr>
          <w:lang w:val="en-US"/>
        </w:rPr>
        <w:t xml:space="preserve">Nigel North (ed.) </w:t>
      </w:r>
      <w:r w:rsidRPr="0061540E">
        <w:rPr>
          <w:i/>
          <w:lang w:val="en-US"/>
        </w:rPr>
        <w:t xml:space="preserve">William </w:t>
      </w:r>
      <w:r w:rsidRPr="0061540E">
        <w:rPr>
          <w:i/>
          <w:sz w:val="16"/>
          <w:szCs w:val="16"/>
        </w:rPr>
        <w:t>Byrd: Music for Lute</w:t>
      </w:r>
      <w:r w:rsidR="0061540E" w:rsidRPr="0061540E">
        <w:rPr>
          <w:i/>
          <w:sz w:val="16"/>
          <w:szCs w:val="16"/>
        </w:rPr>
        <w:t xml:space="preserve"> </w:t>
      </w:r>
      <w:r w:rsidRPr="0061540E">
        <w:rPr>
          <w:sz w:val="16"/>
          <w:szCs w:val="16"/>
        </w:rPr>
        <w:t>(OUP 1973), n</w:t>
      </w:r>
      <w:r w:rsidRPr="0061540E">
        <w:rPr>
          <w:sz w:val="16"/>
          <w:szCs w:val="16"/>
          <w:vertAlign w:val="superscript"/>
        </w:rPr>
        <w:t>o</w:t>
      </w:r>
      <w:r w:rsidRPr="0061540E">
        <w:rPr>
          <w:sz w:val="16"/>
          <w:szCs w:val="16"/>
        </w:rPr>
        <w:t xml:space="preserve"> 14.</w:t>
      </w:r>
      <w:r w:rsidR="0061540E">
        <w:rPr>
          <w:sz w:val="16"/>
          <w:szCs w:val="16"/>
        </w:rPr>
        <w:t xml:space="preserve"> North also speculates that the lute setting of Byrd’s Galliard that follows the ground in Dd.2.11 on f. 101v may also be by Collard</w:t>
      </w:r>
      <w:r w:rsidR="008E6A1C">
        <w:rPr>
          <w:sz w:val="16"/>
          <w:szCs w:val="16"/>
        </w:rPr>
        <w:t xml:space="preserve"> (to be included in a future supplement on Byrd)</w:t>
      </w:r>
      <w:r w:rsidR="0061540E">
        <w:rPr>
          <w:sz w:val="16"/>
          <w:szCs w:val="16"/>
        </w:rPr>
        <w:t xml:space="preserve">. </w:t>
      </w:r>
    </w:p>
  </w:endnote>
  <w:endnote w:id="7">
    <w:p w14:paraId="5FFF7A7D" w14:textId="73B65283" w:rsidR="003144D9" w:rsidRPr="00C16364" w:rsidRDefault="003144D9" w:rsidP="00EE707C">
      <w:pPr>
        <w:pStyle w:val="EndnoteText"/>
        <w:ind w:left="142" w:hanging="142"/>
        <w:rPr>
          <w:sz w:val="16"/>
          <w:szCs w:val="16"/>
          <w:lang w:val="en-US"/>
        </w:rPr>
      </w:pPr>
      <w:r w:rsidRPr="00C16364">
        <w:rPr>
          <w:rStyle w:val="EndnoteReference"/>
          <w:sz w:val="16"/>
          <w:szCs w:val="16"/>
        </w:rPr>
        <w:endnoteRef/>
      </w:r>
      <w:r w:rsidRPr="00C16364">
        <w:rPr>
          <w:sz w:val="16"/>
          <w:szCs w:val="16"/>
        </w:rPr>
        <w:t xml:space="preserve"> One version of Dowland’s King of Denmark Galliard [CLMJD40] is titled: </w:t>
      </w:r>
      <w:r w:rsidRPr="00C16364">
        <w:rPr>
          <w:i/>
          <w:sz w:val="16"/>
          <w:szCs w:val="16"/>
          <w:lang w:bidi="en-US"/>
        </w:rPr>
        <w:t>M</w:t>
      </w:r>
      <w:r w:rsidRPr="00C16364">
        <w:rPr>
          <w:i/>
          <w:sz w:val="16"/>
          <w:szCs w:val="16"/>
          <w:vertAlign w:val="superscript"/>
          <w:lang w:bidi="en-US"/>
        </w:rPr>
        <w:t>r</w:t>
      </w:r>
      <w:r w:rsidRPr="00C16364">
        <w:rPr>
          <w:i/>
          <w:sz w:val="16"/>
          <w:szCs w:val="16"/>
          <w:lang w:bidi="en-US"/>
        </w:rPr>
        <w:t xml:space="preserve"> Mildmays Galliard J D.</w:t>
      </w:r>
      <w:r w:rsidRPr="00C16364">
        <w:rPr>
          <w:sz w:val="16"/>
          <w:szCs w:val="16"/>
          <w:lang w:bidi="en-US"/>
        </w:rPr>
        <w:t xml:space="preserve"> in GB-Cu Dd.9.33, f. 23r.</w:t>
      </w:r>
      <w:r w:rsidRPr="00C16364">
        <w:rPr>
          <w:i/>
          <w:sz w:val="16"/>
          <w:szCs w:val="16"/>
          <w:lang w:bidi="en-US"/>
        </w:rPr>
        <w:t xml:space="preserve"> </w:t>
      </w:r>
      <w:r w:rsidRPr="00C16364">
        <w:rPr>
          <w:sz w:val="16"/>
          <w:szCs w:val="16"/>
          <w:lang w:val="en-US"/>
        </w:rPr>
        <w:t xml:space="preserve">Robert Johnson composed a galliard titled </w:t>
      </w:r>
      <w:r w:rsidRPr="00C03170">
        <w:rPr>
          <w:i/>
          <w:sz w:val="16"/>
          <w:szCs w:val="16"/>
          <w:lang w:val="en-US"/>
        </w:rPr>
        <w:t>My Lady Mildemays Delight</w:t>
      </w:r>
      <w:r>
        <w:rPr>
          <w:sz w:val="16"/>
          <w:szCs w:val="16"/>
          <w:lang w:val="en-US"/>
        </w:rPr>
        <w:t xml:space="preserve"> in Welde, ff. 15v-16r,</w:t>
      </w:r>
      <w:r w:rsidRPr="00C16364">
        <w:rPr>
          <w:sz w:val="16"/>
          <w:szCs w:val="16"/>
          <w:lang w:val="en-US"/>
        </w:rPr>
        <w:t xml:space="preserve"> probably dedicated to Anthony Mildmay’s wife </w:t>
      </w:r>
      <w:r w:rsidRPr="00C16364">
        <w:rPr>
          <w:sz w:val="16"/>
          <w:szCs w:val="16"/>
        </w:rPr>
        <w:t>Grace, daughter of Sir Henry Sh</w:t>
      </w:r>
      <w:r>
        <w:rPr>
          <w:sz w:val="16"/>
          <w:szCs w:val="16"/>
        </w:rPr>
        <w:t xml:space="preserve">erington of Lacock. Wiltshire, see the </w:t>
      </w:r>
      <w:r w:rsidRPr="00F00BEF">
        <w:rPr>
          <w:sz w:val="16"/>
          <w:szCs w:val="16"/>
        </w:rPr>
        <w:t>Memoirs of Thomas Birch</w:t>
      </w:r>
      <w:r>
        <w:rPr>
          <w:sz w:val="16"/>
          <w:szCs w:val="16"/>
        </w:rPr>
        <w:t xml:space="preserve"> (1754), </w:t>
      </w:r>
      <w:r w:rsidRPr="00F00BEF">
        <w:rPr>
          <w:sz w:val="16"/>
          <w:szCs w:val="16"/>
        </w:rPr>
        <w:t>http://books.google.com.au/books?hl=en&amp;id=A78sAAAAMAAJ</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Roman">
    <w:altName w:val="Times"/>
    <w:panose1 w:val="020B0604020202020204"/>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altName w:val="﷽﷽﷽﷽﷽﷽﷽﷽즴"/>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35EF" w14:textId="77777777" w:rsidR="003144D9" w:rsidRDefault="003144D9"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73EAFE" w14:textId="77777777" w:rsidR="003144D9" w:rsidRDefault="003144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15E55" w14:textId="77777777" w:rsidR="003144D9" w:rsidRDefault="003144D9"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0111">
      <w:rPr>
        <w:rStyle w:val="PageNumber"/>
        <w:noProof/>
      </w:rPr>
      <w:t>1</w:t>
    </w:r>
    <w:r>
      <w:rPr>
        <w:rStyle w:val="PageNumber"/>
      </w:rPr>
      <w:fldChar w:fldCharType="end"/>
    </w:r>
  </w:p>
  <w:p w14:paraId="6DFCD418" w14:textId="77777777" w:rsidR="003144D9" w:rsidRDefault="003144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CA21E" w14:textId="77777777" w:rsidR="00B52D11" w:rsidRDefault="00B52D11"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6441B8" w14:textId="77777777" w:rsidR="00B52D11" w:rsidRDefault="00B52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4DE72" w14:textId="77777777" w:rsidR="00086497" w:rsidRDefault="00086497">
      <w:r>
        <w:separator/>
      </w:r>
    </w:p>
  </w:footnote>
  <w:footnote w:type="continuationSeparator" w:id="0">
    <w:p w14:paraId="03CB49B2" w14:textId="77777777" w:rsidR="00086497" w:rsidRDefault="00086497">
      <w:r>
        <w:continuationSeparator/>
      </w:r>
    </w:p>
  </w:footnote>
  <w:footnote w:id="1">
    <w:p w14:paraId="2F57809F" w14:textId="77777777" w:rsidR="00B52D11" w:rsidRPr="009A5D29" w:rsidRDefault="00B52D11" w:rsidP="00B52D11">
      <w:pPr>
        <w:pStyle w:val="FootnoteText"/>
        <w:ind w:left="142" w:hanging="142"/>
        <w:rPr>
          <w:sz w:val="16"/>
          <w:szCs w:val="16"/>
        </w:rPr>
      </w:pPr>
      <w:r w:rsidRPr="009A5D29">
        <w:rPr>
          <w:rStyle w:val="FootnoteReference"/>
          <w:sz w:val="16"/>
          <w:szCs w:val="16"/>
        </w:rPr>
        <w:footnoteRef/>
      </w:r>
      <w:r w:rsidRPr="009A5D29">
        <w:rPr>
          <w:sz w:val="16"/>
          <w:szCs w:val="16"/>
        </w:rPr>
        <w:t xml:space="preserve"> DowlandCLM - </w:t>
      </w:r>
      <w:r w:rsidRPr="009A5D29">
        <w:rPr>
          <w:rFonts w:cs="Times"/>
          <w:color w:val="000000"/>
          <w:sz w:val="16"/>
          <w:szCs w:val="16"/>
          <w:lang w:val="en-US"/>
        </w:rPr>
        <w:t xml:space="preserve">Diana Poulton and Basil Lam (eds.) </w:t>
      </w:r>
      <w:r w:rsidRPr="009A5D29">
        <w:rPr>
          <w:rFonts w:cs="Times"/>
          <w:i/>
          <w:color w:val="000000"/>
          <w:sz w:val="16"/>
          <w:szCs w:val="16"/>
          <w:lang w:val="en-US"/>
        </w:rPr>
        <w:t>The Collected Lute Music of John Dowland</w:t>
      </w:r>
      <w:r w:rsidRPr="009A5D29">
        <w:rPr>
          <w:rFonts w:cs="Times"/>
          <w:color w:val="000000"/>
          <w:sz w:val="16"/>
          <w:szCs w:val="16"/>
          <w:lang w:val="en-US"/>
        </w:rPr>
        <w:t xml:space="preserve"> (London, Faber, 1974, reprinted 1978 &amp; 1981) [DowlandCLM], and the number accompanies the version used by Poulton and Lam.</w:t>
      </w:r>
      <w:r w:rsidRPr="009A5D29">
        <w:rPr>
          <w:sz w:val="16"/>
          <w:szCs w:val="16"/>
        </w:rPr>
        <w:t xml:space="preserve"> </w:t>
      </w:r>
    </w:p>
  </w:footnote>
  <w:footnote w:id="2">
    <w:p w14:paraId="4AEE1A1E" w14:textId="77777777" w:rsidR="00B52D11" w:rsidRPr="009A5D29" w:rsidRDefault="00B52D11" w:rsidP="00B52D11">
      <w:pPr>
        <w:pStyle w:val="FootnoteText"/>
        <w:ind w:left="142" w:hanging="142"/>
        <w:jc w:val="left"/>
        <w:rPr>
          <w:sz w:val="16"/>
          <w:szCs w:val="16"/>
        </w:rPr>
      </w:pPr>
      <w:r w:rsidRPr="009A5D29">
        <w:rPr>
          <w:rStyle w:val="FootnoteReference"/>
          <w:sz w:val="16"/>
          <w:szCs w:val="16"/>
        </w:rPr>
        <w:footnoteRef/>
      </w:r>
      <w:r w:rsidRPr="009A5D29">
        <w:rPr>
          <w:sz w:val="16"/>
          <w:szCs w:val="16"/>
        </w:rPr>
        <w:t xml:space="preserve"> </w:t>
      </w:r>
      <w:r w:rsidRPr="009A5D29">
        <w:rPr>
          <w:sz w:val="16"/>
          <w:szCs w:val="16"/>
          <w:lang w:val="en-US"/>
        </w:rPr>
        <w:t xml:space="preserve">Online colour facsimile: </w:t>
      </w:r>
      <w:hyperlink r:id="rId1" w:history="1">
        <w:r w:rsidRPr="009A5D29">
          <w:rPr>
            <w:rStyle w:val="Hyperlink"/>
            <w:sz w:val="16"/>
            <w:szCs w:val="16"/>
            <w:u w:val="none"/>
          </w:rPr>
          <w:t>http://diglib.hab.de/ wdb.php?dir=mss%2F18-7-aug-2f&amp;pointer=0</w:t>
        </w:r>
      </w:hyperlink>
      <w:r w:rsidRPr="009A5D29">
        <w:rPr>
          <w:sz w:val="16"/>
          <w:szCs w:val="16"/>
        </w:rPr>
        <w:t xml:space="preserve"> and </w:t>
      </w:r>
      <w:hyperlink w:history="1">
        <w:r w:rsidRPr="009A5D29">
          <w:rPr>
            <w:rStyle w:val="Hyperlink"/>
            <w:sz w:val="16"/>
            <w:szCs w:val="16"/>
            <w:u w:val="none"/>
          </w:rPr>
          <w:t>http:// diglib.hab.de/wdb.php?dir=mss%2F18-8-aug-2f&amp;pointer=0</w:t>
        </w:r>
      </w:hyperlink>
    </w:p>
  </w:footnote>
  <w:footnote w:id="3">
    <w:p w14:paraId="2B6CE03E" w14:textId="77777777" w:rsidR="00B52D11" w:rsidRPr="009A5D29" w:rsidRDefault="00B52D11" w:rsidP="00B52D11">
      <w:pPr>
        <w:pStyle w:val="FootnoteText"/>
        <w:ind w:left="142" w:hanging="142"/>
        <w:rPr>
          <w:sz w:val="16"/>
          <w:szCs w:val="16"/>
          <w:lang w:val="en-US"/>
        </w:rPr>
      </w:pPr>
      <w:r w:rsidRPr="009A5D29">
        <w:rPr>
          <w:rStyle w:val="FootnoteReference"/>
          <w:sz w:val="16"/>
          <w:szCs w:val="16"/>
        </w:rPr>
        <w:footnoteRef/>
      </w:r>
      <w:r w:rsidRPr="009A5D29">
        <w:rPr>
          <w:sz w:val="16"/>
          <w:szCs w:val="16"/>
        </w:rPr>
        <w:t xml:space="preserve"> </w:t>
      </w:r>
      <w:r w:rsidRPr="009A5D29">
        <w:rPr>
          <w:sz w:val="16"/>
          <w:szCs w:val="16"/>
          <w:lang w:val="en-US"/>
        </w:rPr>
        <w:t>Edited in HowetR, n</w:t>
      </w:r>
      <w:r w:rsidRPr="009A5D29">
        <w:rPr>
          <w:sz w:val="16"/>
          <w:szCs w:val="16"/>
          <w:vertAlign w:val="superscript"/>
          <w:lang w:val="en-US"/>
        </w:rPr>
        <w:t>o</w:t>
      </w:r>
      <w:r w:rsidRPr="009A5D29">
        <w:rPr>
          <w:sz w:val="16"/>
          <w:szCs w:val="16"/>
          <w:lang w:val="en-US"/>
        </w:rPr>
        <w:t xml:space="preserve"> 9, a</w:t>
      </w:r>
      <w:r w:rsidRPr="009A5D29">
        <w:rPr>
          <w:sz w:val="16"/>
          <w:szCs w:val="16"/>
        </w:rPr>
        <w:t xml:space="preserve">nd see </w:t>
      </w:r>
      <w:r w:rsidRPr="009A5D29">
        <w:rPr>
          <w:sz w:val="16"/>
          <w:szCs w:val="16"/>
          <w:lang w:val="en-US"/>
        </w:rPr>
        <w:t xml:space="preserve">John M. Ward 'A Dowland Miscellany' </w:t>
      </w:r>
      <w:r w:rsidRPr="009A5D29">
        <w:rPr>
          <w:i/>
          <w:sz w:val="16"/>
          <w:szCs w:val="16"/>
          <w:lang w:val="en-US"/>
        </w:rPr>
        <w:t>Journal of the Lute Society of America</w:t>
      </w:r>
      <w:r w:rsidRPr="009A5D29">
        <w:rPr>
          <w:sz w:val="16"/>
          <w:szCs w:val="16"/>
          <w:lang w:val="en-US"/>
        </w:rPr>
        <w:t xml:space="preserve"> x (1977)</w:t>
      </w:r>
      <w:r w:rsidRPr="009A5D29">
        <w:rPr>
          <w:sz w:val="16"/>
          <w:szCs w:val="16"/>
        </w:rPr>
        <w:t>, App. N.</w:t>
      </w:r>
    </w:p>
  </w:footnote>
  <w:footnote w:id="4">
    <w:p w14:paraId="0AE38138" w14:textId="77777777" w:rsidR="00B52D11" w:rsidRPr="009A5D29" w:rsidRDefault="00B52D11" w:rsidP="00B52D11">
      <w:pPr>
        <w:pStyle w:val="FootnoteText"/>
        <w:ind w:left="142" w:hanging="142"/>
        <w:rPr>
          <w:sz w:val="16"/>
          <w:szCs w:val="16"/>
          <w:lang w:val="en-US"/>
        </w:rPr>
      </w:pPr>
      <w:r w:rsidRPr="009A5D29">
        <w:rPr>
          <w:rStyle w:val="FootnoteReference"/>
          <w:sz w:val="16"/>
          <w:szCs w:val="16"/>
        </w:rPr>
        <w:footnoteRef/>
      </w:r>
      <w:r w:rsidRPr="009A5D29">
        <w:rPr>
          <w:sz w:val="16"/>
          <w:szCs w:val="16"/>
        </w:rPr>
        <w:t xml:space="preserve"> </w:t>
      </w:r>
      <w:r w:rsidRPr="009A5D29">
        <w:rPr>
          <w:sz w:val="16"/>
          <w:szCs w:val="16"/>
          <w:lang w:val="en-US"/>
        </w:rPr>
        <w:t xml:space="preserve">John M. Ward </w:t>
      </w:r>
      <w:r w:rsidRPr="009A5D29">
        <w:rPr>
          <w:i/>
          <w:sz w:val="16"/>
          <w:szCs w:val="16"/>
          <w:lang w:val="en-US"/>
        </w:rPr>
        <w:t>ibid</w:t>
      </w:r>
      <w:r w:rsidRPr="009A5D29">
        <w:rPr>
          <w:sz w:val="16"/>
          <w:szCs w:val="16"/>
          <w:lang w:val="en-US"/>
        </w:rPr>
        <w:t xml:space="preserve">, pp. 37-39 &amp; 62, and Appendix Q on pp. 134-136 </w:t>
      </w:r>
      <w:r w:rsidRPr="009A5D29">
        <w:rPr>
          <w:sz w:val="16"/>
          <w:szCs w:val="16"/>
        </w:rPr>
        <w:t xml:space="preserve">is a reconstruction of the consort setting, using 22b as the lute part. Mixed consort parts: GB-Cu Dd.14.24, f. 34v </w:t>
      </w:r>
      <w:r w:rsidRPr="009A5D29">
        <w:rPr>
          <w:i/>
          <w:sz w:val="16"/>
          <w:szCs w:val="16"/>
        </w:rPr>
        <w:t>Dowlands 1 Galliarde</w:t>
      </w:r>
      <w:r w:rsidRPr="009A5D29">
        <w:rPr>
          <w:sz w:val="16"/>
          <w:szCs w:val="16"/>
        </w:rPr>
        <w:t xml:space="preserve"> [cittern]; GB-Cu Dd.5.21, f. 5v </w:t>
      </w:r>
      <w:r w:rsidRPr="009A5D29">
        <w:rPr>
          <w:i/>
          <w:sz w:val="16"/>
          <w:szCs w:val="16"/>
        </w:rPr>
        <w:t>Dowlands first galliarde</w:t>
      </w:r>
      <w:r w:rsidRPr="009A5D29">
        <w:rPr>
          <w:sz w:val="16"/>
          <w:szCs w:val="16"/>
        </w:rPr>
        <w:t xml:space="preserve"> [recorder]; GB-Cu Dd.5.20, f. 5r </w:t>
      </w:r>
      <w:r w:rsidRPr="009A5D29">
        <w:rPr>
          <w:i/>
          <w:sz w:val="16"/>
          <w:szCs w:val="16"/>
        </w:rPr>
        <w:t>Dowlands first galliarde</w:t>
      </w:r>
      <w:r w:rsidRPr="009A5D29">
        <w:rPr>
          <w:sz w:val="16"/>
          <w:szCs w:val="16"/>
        </w:rPr>
        <w:t xml:space="preserve"> [bass viol]. </w:t>
      </w:r>
    </w:p>
  </w:footnote>
  <w:footnote w:id="5">
    <w:p w14:paraId="54E0FAE3" w14:textId="77777777" w:rsidR="00B52D11" w:rsidRPr="009A5D29" w:rsidRDefault="00B52D11" w:rsidP="00B52D11">
      <w:pPr>
        <w:pStyle w:val="FootnoteText"/>
        <w:ind w:left="142" w:hanging="142"/>
        <w:rPr>
          <w:sz w:val="16"/>
          <w:szCs w:val="16"/>
          <w:lang w:val="en-US"/>
        </w:rPr>
      </w:pPr>
      <w:r w:rsidRPr="009A5D29">
        <w:rPr>
          <w:rStyle w:val="FootnoteReference"/>
          <w:sz w:val="16"/>
          <w:szCs w:val="16"/>
        </w:rPr>
        <w:footnoteRef/>
      </w:r>
      <w:r w:rsidRPr="009A5D29">
        <w:rPr>
          <w:sz w:val="16"/>
          <w:szCs w:val="16"/>
        </w:rPr>
        <w:t xml:space="preserve"> As she is styled Mrs. then she probably married into the Leighton family. </w:t>
      </w:r>
      <w:r w:rsidRPr="009A5D29">
        <w:rPr>
          <w:sz w:val="16"/>
          <w:szCs w:val="16"/>
          <w:lang w:val="en-US"/>
        </w:rPr>
        <w:t>Dowland’s Lady Laiton’s [=Leighton’s] Almaine [DowlandCLM n</w:t>
      </w:r>
      <w:r w:rsidRPr="009A5D29">
        <w:rPr>
          <w:sz w:val="16"/>
          <w:szCs w:val="16"/>
          <w:vertAlign w:val="superscript"/>
          <w:lang w:val="en-US"/>
        </w:rPr>
        <w:t>o</w:t>
      </w:r>
      <w:r w:rsidRPr="009A5D29">
        <w:rPr>
          <w:sz w:val="16"/>
          <w:szCs w:val="16"/>
          <w:lang w:val="en-US"/>
        </w:rPr>
        <w:t xml:space="preserve"> 48]</w:t>
      </w:r>
      <w:r w:rsidRPr="009A5D29">
        <w:rPr>
          <w:sz w:val="16"/>
          <w:szCs w:val="16"/>
          <w:vertAlign w:val="superscript"/>
          <w:lang w:val="en-US"/>
        </w:rPr>
        <w:footnoteRef/>
      </w:r>
      <w:r w:rsidRPr="009A5D29">
        <w:rPr>
          <w:sz w:val="16"/>
          <w:szCs w:val="16"/>
          <w:lang w:val="en-US"/>
        </w:rPr>
        <w:t xml:space="preserve"> is probably dedicated to Sir William’s wife Winifred.</w:t>
      </w:r>
    </w:p>
  </w:footnote>
  <w:footnote w:id="6">
    <w:p w14:paraId="5605C37C" w14:textId="77777777" w:rsidR="00B52D11" w:rsidRPr="00C3748B" w:rsidRDefault="00B52D11" w:rsidP="00B52D11">
      <w:pPr>
        <w:pStyle w:val="FootnoteText"/>
        <w:ind w:left="142" w:hanging="142"/>
        <w:rPr>
          <w:szCs w:val="18"/>
        </w:rPr>
      </w:pPr>
      <w:r w:rsidRPr="009A5D29">
        <w:rPr>
          <w:rStyle w:val="FootnoteReference"/>
          <w:sz w:val="16"/>
          <w:szCs w:val="16"/>
        </w:rPr>
        <w:footnoteRef/>
      </w:r>
      <w:r w:rsidRPr="009A5D29">
        <w:rPr>
          <w:sz w:val="16"/>
          <w:szCs w:val="16"/>
        </w:rPr>
        <w:t xml:space="preserve"> </w:t>
      </w:r>
      <w:r w:rsidRPr="009A5D29">
        <w:rPr>
          <w:sz w:val="16"/>
          <w:szCs w:val="16"/>
          <w:lang w:val="en-US"/>
        </w:rPr>
        <w:t xml:space="preserve">Sources: </w:t>
      </w:r>
      <w:r w:rsidRPr="009A5D29">
        <w:rPr>
          <w:sz w:val="16"/>
          <w:szCs w:val="16"/>
          <w:lang w:bidi="en-US"/>
        </w:rPr>
        <w:t xml:space="preserve">D-LEm II.6.15 – </w:t>
      </w:r>
      <w:r w:rsidRPr="009A5D29">
        <w:rPr>
          <w:sz w:val="16"/>
          <w:szCs w:val="16"/>
          <w:lang w:val="en-US" w:bidi="en-US"/>
        </w:rPr>
        <w:t xml:space="preserve">Leipzig, Musikbibliothek der Stadt, Ms. II.6.15, 1619. Facsimile: Lübeck, Tree Edition, 2001; </w:t>
      </w:r>
      <w:r w:rsidRPr="009A5D29">
        <w:rPr>
          <w:sz w:val="16"/>
          <w:szCs w:val="16"/>
          <w:lang w:val="en-US"/>
        </w:rPr>
        <w:t xml:space="preserve">D-W Guelf. 18.7 III – Wolffenbüttel, Herzog August Bibliothek, Codex Guelferbytanus 18.7 Augusteus 2°: Philipp Hainhofer lute book, dated 1603; </w:t>
      </w:r>
      <w:r w:rsidRPr="009A5D29">
        <w:rPr>
          <w:sz w:val="16"/>
          <w:szCs w:val="16"/>
        </w:rPr>
        <w:t xml:space="preserve">GB-Cu Dd.2.11 – </w:t>
      </w:r>
      <w:r w:rsidRPr="009A5D29">
        <w:rPr>
          <w:sz w:val="16"/>
          <w:szCs w:val="16"/>
          <w:lang w:val="en-US"/>
        </w:rPr>
        <w:t xml:space="preserve">Ms. Dd.2.11, </w:t>
      </w:r>
      <w:r w:rsidRPr="009A5D29">
        <w:rPr>
          <w:i/>
          <w:iCs/>
          <w:sz w:val="16"/>
          <w:szCs w:val="16"/>
          <w:lang w:val="en-US"/>
        </w:rPr>
        <w:t>c.</w:t>
      </w:r>
      <w:r w:rsidRPr="009A5D29">
        <w:rPr>
          <w:iCs/>
          <w:sz w:val="16"/>
          <w:szCs w:val="16"/>
          <w:lang w:val="en-US"/>
        </w:rPr>
        <w:t>1588-</w:t>
      </w:r>
      <w:r w:rsidRPr="009A5D29">
        <w:rPr>
          <w:i/>
          <w:iCs/>
          <w:sz w:val="16"/>
          <w:szCs w:val="16"/>
          <w:lang w:val="en-US"/>
        </w:rPr>
        <w:t>c.</w:t>
      </w:r>
      <w:r w:rsidRPr="009A5D29">
        <w:rPr>
          <w:iCs/>
          <w:sz w:val="16"/>
          <w:szCs w:val="16"/>
          <w:lang w:val="en-US"/>
        </w:rPr>
        <w:t xml:space="preserve">1600. </w:t>
      </w:r>
      <w:r w:rsidRPr="009A5D29">
        <w:rPr>
          <w:sz w:val="16"/>
          <w:szCs w:val="16"/>
        </w:rPr>
        <w:t>Facsimile: Albury, Lute Society, 2010; GB-Cu Dd.4.23 –</w:t>
      </w:r>
      <w:r w:rsidRPr="009A5D29">
        <w:rPr>
          <w:sz w:val="16"/>
          <w:szCs w:val="16"/>
          <w:lang w:val="en-US"/>
        </w:rPr>
        <w:t xml:space="preserve"> Ms. Dd.4.23 (cittern), </w:t>
      </w:r>
      <w:r w:rsidRPr="009A5D29">
        <w:rPr>
          <w:i/>
          <w:iCs/>
          <w:sz w:val="16"/>
          <w:szCs w:val="16"/>
          <w:lang w:val="en-US"/>
        </w:rPr>
        <w:t>c.</w:t>
      </w:r>
      <w:r w:rsidRPr="009A5D29">
        <w:rPr>
          <w:iCs/>
          <w:sz w:val="16"/>
          <w:szCs w:val="16"/>
          <w:lang w:val="en-US"/>
        </w:rPr>
        <w:t>1595</w:t>
      </w:r>
      <w:r w:rsidRPr="009A5D29">
        <w:rPr>
          <w:sz w:val="16"/>
          <w:szCs w:val="16"/>
        </w:rPr>
        <w:t>; GB-Cu Dd.5.20 –</w:t>
      </w:r>
      <w:r w:rsidRPr="009A5D29">
        <w:rPr>
          <w:sz w:val="16"/>
          <w:szCs w:val="16"/>
          <w:lang w:val="en-US"/>
        </w:rPr>
        <w:t xml:space="preserve"> Ms. Dd.5.20 (consort bass viol), </w:t>
      </w:r>
      <w:r w:rsidRPr="009A5D29">
        <w:rPr>
          <w:i/>
          <w:iCs/>
          <w:sz w:val="16"/>
          <w:szCs w:val="16"/>
          <w:lang w:val="en-US"/>
        </w:rPr>
        <w:t>c.</w:t>
      </w:r>
      <w:r w:rsidRPr="009A5D29">
        <w:rPr>
          <w:iCs/>
          <w:sz w:val="16"/>
          <w:szCs w:val="16"/>
          <w:lang w:val="en-US"/>
        </w:rPr>
        <w:t>1590-1600</w:t>
      </w:r>
      <w:r w:rsidRPr="009A5D29">
        <w:rPr>
          <w:sz w:val="16"/>
          <w:szCs w:val="16"/>
        </w:rPr>
        <w:t>; GB-Cu Dd.5.21 –</w:t>
      </w:r>
      <w:r w:rsidRPr="009A5D29">
        <w:rPr>
          <w:sz w:val="16"/>
          <w:szCs w:val="16"/>
          <w:lang w:val="en-US"/>
        </w:rPr>
        <w:t xml:space="preserve"> Ms. Dd.5.21 (consort recorder), </w:t>
      </w:r>
      <w:r w:rsidRPr="009A5D29">
        <w:rPr>
          <w:i/>
          <w:iCs/>
          <w:sz w:val="16"/>
          <w:szCs w:val="16"/>
          <w:lang w:val="en-US"/>
        </w:rPr>
        <w:t>c.</w:t>
      </w:r>
      <w:r w:rsidRPr="009A5D29">
        <w:rPr>
          <w:iCs/>
          <w:sz w:val="16"/>
          <w:szCs w:val="16"/>
          <w:lang w:val="en-US"/>
        </w:rPr>
        <w:t>1590-1600</w:t>
      </w:r>
      <w:r w:rsidRPr="009A5D29">
        <w:rPr>
          <w:sz w:val="16"/>
          <w:szCs w:val="16"/>
        </w:rPr>
        <w:t>; GB-Cu Dd.14.24 –</w:t>
      </w:r>
      <w:r w:rsidRPr="009A5D29">
        <w:rPr>
          <w:sz w:val="16"/>
          <w:szCs w:val="16"/>
          <w:lang w:val="en-US"/>
        </w:rPr>
        <w:t xml:space="preserve"> Ms. Dd.14.24 (consort cittern), </w:t>
      </w:r>
      <w:r w:rsidRPr="009A5D29">
        <w:rPr>
          <w:i/>
          <w:iCs/>
          <w:sz w:val="16"/>
          <w:szCs w:val="16"/>
          <w:lang w:val="en-US"/>
        </w:rPr>
        <w:t>c.</w:t>
      </w:r>
      <w:r w:rsidRPr="009A5D29">
        <w:rPr>
          <w:iCs/>
          <w:sz w:val="16"/>
          <w:szCs w:val="16"/>
          <w:lang w:val="en-US"/>
        </w:rPr>
        <w:t>1590-1600</w:t>
      </w:r>
      <w:r w:rsidRPr="009A5D29">
        <w:rPr>
          <w:sz w:val="16"/>
          <w:szCs w:val="16"/>
        </w:rPr>
        <w:t xml:space="preserve">; GB-Gu Euing 25 – </w:t>
      </w:r>
      <w:r w:rsidRPr="009A5D29">
        <w:rPr>
          <w:sz w:val="16"/>
          <w:szCs w:val="16"/>
          <w:lang w:val="en-US"/>
        </w:rPr>
        <w:t xml:space="preserve">Glasgow, University Library, MS Euing 25 (formerly R.d.43): Euing lute book, </w:t>
      </w:r>
      <w:r w:rsidRPr="009A5D29">
        <w:rPr>
          <w:i/>
          <w:iCs/>
          <w:sz w:val="16"/>
          <w:szCs w:val="16"/>
          <w:lang w:val="en-US"/>
        </w:rPr>
        <w:t>c.</w:t>
      </w:r>
      <w:r w:rsidRPr="009A5D29">
        <w:rPr>
          <w:iCs/>
          <w:sz w:val="16"/>
          <w:szCs w:val="16"/>
          <w:lang w:val="en-US"/>
        </w:rPr>
        <w:t>1600</w:t>
      </w:r>
      <w:r w:rsidRPr="009A5D29">
        <w:rPr>
          <w:sz w:val="16"/>
          <w:szCs w:val="16"/>
        </w:rPr>
        <w:t xml:space="preserve">; </w:t>
      </w:r>
      <w:r w:rsidRPr="009A5D29">
        <w:rPr>
          <w:sz w:val="16"/>
          <w:szCs w:val="16"/>
          <w:lang w:val="en-US"/>
        </w:rPr>
        <w:t xml:space="preserve">GB-Lam 601 – London, Royal Academy of Music, MS 601: Richard Mynshall lute book, </w:t>
      </w:r>
      <w:r w:rsidRPr="009A5D29">
        <w:rPr>
          <w:i/>
          <w:iCs/>
          <w:sz w:val="16"/>
          <w:szCs w:val="16"/>
          <w:lang w:val="en-US"/>
        </w:rPr>
        <w:t xml:space="preserve">c.1597-1599. </w:t>
      </w:r>
      <w:r w:rsidRPr="009A5D29">
        <w:rPr>
          <w:sz w:val="16"/>
          <w:szCs w:val="16"/>
          <w:lang w:val="en-US"/>
        </w:rPr>
        <w:t>Facsimile: Leeds, Boethius Press, 1975</w:t>
      </w:r>
      <w:r w:rsidRPr="009A5D29">
        <w:rPr>
          <w:sz w:val="16"/>
          <w:szCs w:val="16"/>
        </w:rPr>
        <w:t xml:space="preserve">; GB-Lam 603 – </w:t>
      </w:r>
      <w:r w:rsidRPr="009A5D29">
        <w:rPr>
          <w:sz w:val="16"/>
          <w:szCs w:val="16"/>
          <w:lang w:val="en-US"/>
        </w:rPr>
        <w:t xml:space="preserve">London, Royal Academy of Music, MS 603: Margaret Board lute book, </w:t>
      </w:r>
      <w:r w:rsidRPr="009A5D29">
        <w:rPr>
          <w:i/>
          <w:iCs/>
          <w:sz w:val="16"/>
          <w:szCs w:val="16"/>
          <w:lang w:val="en-US"/>
        </w:rPr>
        <w:t>c.</w:t>
      </w:r>
      <w:r w:rsidRPr="009A5D29">
        <w:rPr>
          <w:iCs/>
          <w:sz w:val="16"/>
          <w:szCs w:val="16"/>
          <w:lang w:val="en-US"/>
        </w:rPr>
        <w:t>1620-30.</w:t>
      </w:r>
      <w:r w:rsidRPr="009A5D29">
        <w:rPr>
          <w:i/>
          <w:iCs/>
          <w:sz w:val="16"/>
          <w:szCs w:val="16"/>
          <w:lang w:val="en-US"/>
        </w:rPr>
        <w:t xml:space="preserve"> </w:t>
      </w:r>
      <w:r w:rsidRPr="009A5D29">
        <w:rPr>
          <w:sz w:val="16"/>
          <w:szCs w:val="16"/>
          <w:lang w:val="en-US"/>
        </w:rPr>
        <w:t>Facsimile: Leeds, Boethius Press, 1976</w:t>
      </w:r>
      <w:r w:rsidRPr="009A5D29">
        <w:rPr>
          <w:sz w:val="16"/>
          <w:szCs w:val="16"/>
        </w:rPr>
        <w:t xml:space="preserve">; </w:t>
      </w:r>
      <w:r w:rsidRPr="009A5D29">
        <w:rPr>
          <w:sz w:val="16"/>
          <w:szCs w:val="16"/>
          <w:lang w:bidi="en-US"/>
        </w:rPr>
        <w:t>Rude II 1600</w:t>
      </w:r>
      <w:r w:rsidRPr="009A5D29">
        <w:rPr>
          <w:sz w:val="16"/>
          <w:szCs w:val="16"/>
          <w:lang w:val="en-US"/>
        </w:rPr>
        <w:t xml:space="preserve"> – Johann Rude, </w:t>
      </w:r>
      <w:r w:rsidRPr="009A5D29">
        <w:rPr>
          <w:i/>
          <w:iCs/>
          <w:sz w:val="16"/>
          <w:szCs w:val="16"/>
          <w:lang w:val="en-US"/>
        </w:rPr>
        <w:t xml:space="preserve">Florum Musicae, Liber Secundus </w:t>
      </w:r>
      <w:r w:rsidRPr="009A5D29">
        <w:rPr>
          <w:sz w:val="16"/>
          <w:szCs w:val="16"/>
          <w:lang w:val="en-US"/>
        </w:rPr>
        <w:t xml:space="preserve">(Heidelberg, 1600). Facsimile: Stuttgart, Cornetto, 2005. Commentary: </w:t>
      </w:r>
      <w:r w:rsidRPr="009A5D29">
        <w:rPr>
          <w:b/>
          <w:sz w:val="16"/>
          <w:szCs w:val="16"/>
          <w:lang w:val="en-US"/>
        </w:rPr>
        <w:t>22a.</w:t>
      </w:r>
      <w:r w:rsidRPr="009A5D29">
        <w:rPr>
          <w:sz w:val="16"/>
          <w:szCs w:val="16"/>
          <w:lang w:val="en-US"/>
        </w:rPr>
        <w:t xml:space="preserve"> 6-course; 13/2 - b3 crossed out by scribe; 13/4 - a2 crossed out by scribe; 13/after 5 - 2 crotchets b3-c4 crossed out by scribe; 16/3 - a1 crossed out by scribe; 17/1 - b3 crossed out by scribe; 18/2 - b3 crossed out by scribe. </w:t>
      </w:r>
      <w:r w:rsidRPr="009A5D29">
        <w:rPr>
          <w:b/>
          <w:sz w:val="16"/>
          <w:szCs w:val="16"/>
          <w:lang w:val="en-US"/>
        </w:rPr>
        <w:t>22b.</w:t>
      </w:r>
      <w:r w:rsidRPr="009A5D29">
        <w:rPr>
          <w:sz w:val="16"/>
          <w:szCs w:val="16"/>
          <w:lang w:val="en-US"/>
        </w:rPr>
        <w:t xml:space="preserve"> 6-course; 6/2 - d2 crossed out corrected it to d3 by scribe; 15/5 - a5 crossed out by scribe; 18/4 - e6 corrected by scribe to d6. </w:t>
      </w:r>
      <w:r w:rsidRPr="009A5D29">
        <w:rPr>
          <w:b/>
          <w:sz w:val="16"/>
          <w:szCs w:val="16"/>
          <w:lang w:val="en-US"/>
        </w:rPr>
        <w:t>22c.</w:t>
      </w:r>
      <w:r w:rsidRPr="009A5D29">
        <w:rPr>
          <w:sz w:val="16"/>
          <w:szCs w:val="16"/>
          <w:lang w:val="en-US"/>
        </w:rPr>
        <w:t xml:space="preserve"> 6-course; 6/2 &amp; 13/2 - d2 changed to d3; 20 - bar absent and </w:t>
      </w:r>
      <w:r w:rsidRPr="009A5D29">
        <w:rPr>
          <w:i/>
          <w:sz w:val="16"/>
          <w:szCs w:val="16"/>
          <w:lang w:val="en-US"/>
        </w:rPr>
        <w:t>bis</w:t>
      </w:r>
      <w:r w:rsidRPr="009A5D29">
        <w:rPr>
          <w:sz w:val="16"/>
          <w:szCs w:val="16"/>
          <w:lang w:val="en-US"/>
        </w:rPr>
        <w:t xml:space="preserve"> written by scribe beneath previous bar to indicate repeat. </w:t>
      </w:r>
      <w:r w:rsidRPr="009A5D29">
        <w:rPr>
          <w:b/>
          <w:sz w:val="16"/>
          <w:szCs w:val="16"/>
          <w:lang w:val="en-US"/>
        </w:rPr>
        <w:t>22d.</w:t>
      </w:r>
      <w:r w:rsidRPr="009A5D29">
        <w:rPr>
          <w:sz w:val="16"/>
          <w:szCs w:val="16"/>
          <w:lang w:val="en-US"/>
        </w:rPr>
        <w:t xml:space="preserve"> 6-course but 7th course in D added laterin addition to the c5 at 2/1, 4/1 &amp; 3, 7/1 &amp; 3, 9/1 &amp; 7, 11/1 &amp; 9, 14/1, 15/1 &amp; 6, 21/1, 29/1 &amp; 3, 30/1; 8/1-2 - double bar line a note to the right; 11/9 - c5 crossed out by scribe; 22/1 - b4 crossed out by scribe; 34/5 - c1 corrected to a1 by scribe; 46/1 - d6 crossed out by scribe; 49/1 - a5 crossed out by scribe; 50 - bar absent and </w:t>
      </w:r>
      <w:r w:rsidRPr="009A5D29">
        <w:rPr>
          <w:i/>
          <w:sz w:val="16"/>
          <w:szCs w:val="16"/>
          <w:lang w:val="en-US"/>
        </w:rPr>
        <w:t>bis</w:t>
      </w:r>
      <w:r w:rsidRPr="009A5D29">
        <w:rPr>
          <w:sz w:val="16"/>
          <w:szCs w:val="16"/>
          <w:lang w:val="en-US"/>
        </w:rPr>
        <w:t xml:space="preserve"> written by scribe beneath previous bar to indicate repeat; 51/1 - Poulton changed c4 to c3. </w:t>
      </w:r>
      <w:r w:rsidRPr="009A5D29">
        <w:rPr>
          <w:b/>
          <w:sz w:val="16"/>
          <w:szCs w:val="16"/>
          <w:lang w:val="en-US"/>
        </w:rPr>
        <w:t>22e.</w:t>
      </w:r>
      <w:r w:rsidRPr="009A5D29">
        <w:rPr>
          <w:sz w:val="16"/>
          <w:szCs w:val="16"/>
          <w:lang w:val="en-US"/>
        </w:rPr>
        <w:t xml:space="preserve"> 7th course in D used once; 1/1 - b3 added by the scribe. </w:t>
      </w:r>
      <w:r w:rsidRPr="009A5D29">
        <w:rPr>
          <w:b/>
          <w:sz w:val="16"/>
          <w:szCs w:val="16"/>
          <w:lang w:val="en-US"/>
        </w:rPr>
        <w:t>22f.</w:t>
      </w:r>
      <w:r w:rsidRPr="009A5D29">
        <w:rPr>
          <w:sz w:val="16"/>
          <w:szCs w:val="16"/>
          <w:lang w:val="en-US"/>
        </w:rPr>
        <w:t xml:space="preserve"> 4-course cittern in Italian tuning, the English norm, as shown at end of tablature; 9/4-5 - inserted in margin. </w:t>
      </w:r>
      <w:r w:rsidRPr="009A5D29">
        <w:rPr>
          <w:b/>
          <w:sz w:val="16"/>
          <w:szCs w:val="16"/>
          <w:lang w:val="en-US"/>
        </w:rPr>
        <w:t>22g.</w:t>
      </w:r>
      <w:r w:rsidRPr="009A5D29">
        <w:rPr>
          <w:sz w:val="16"/>
          <w:szCs w:val="16"/>
          <w:lang w:val="en-US"/>
        </w:rPr>
        <w:t xml:space="preserve"> German tablature with 8th course in D used once; 8/8 - crotchet 2 notes to the right; 15/4 - quaver a note to the left; 15/6 - crotchet a note to the right; 16/3-4 - f1-c4 changed to c4-a4; 19/2 - crotchet absent; 25/4 - quaver a note to the right; 27/2 - quaver 2 notesto the right. </w:t>
      </w:r>
      <w:r w:rsidRPr="009A5D29">
        <w:rPr>
          <w:b/>
          <w:sz w:val="16"/>
          <w:szCs w:val="16"/>
          <w:lang w:val="en-US"/>
        </w:rPr>
        <w:t>22h.</w:t>
      </w:r>
      <w:r w:rsidRPr="009A5D29">
        <w:rPr>
          <w:sz w:val="16"/>
          <w:szCs w:val="16"/>
          <w:lang w:val="en-US"/>
        </w:rPr>
        <w:t xml:space="preserve"> 7th course in F used once; 14-15 - bar line absent. </w:t>
      </w:r>
      <w:r w:rsidRPr="009A5D29">
        <w:rPr>
          <w:b/>
          <w:sz w:val="16"/>
          <w:szCs w:val="16"/>
          <w:lang w:val="en-US"/>
        </w:rPr>
        <w:t>101.</w:t>
      </w:r>
      <w:r w:rsidRPr="009A5D29">
        <w:rPr>
          <w:sz w:val="16"/>
          <w:szCs w:val="16"/>
          <w:lang w:val="en-US"/>
        </w:rPr>
        <w:t xml:space="preserve"> Italian tablature for 6-course lute - no changes. </w:t>
      </w:r>
      <w:r w:rsidRPr="009A5D29">
        <w:rPr>
          <w:b/>
          <w:sz w:val="16"/>
          <w:szCs w:val="16"/>
          <w:lang w:val="en-US"/>
        </w:rPr>
        <w:t>App.</w:t>
      </w:r>
      <w:r w:rsidRPr="009A5D29">
        <w:rPr>
          <w:sz w:val="16"/>
          <w:szCs w:val="16"/>
          <w:lang w:val="en-US"/>
        </w:rPr>
        <w:t xml:space="preserve"> 6-course; 2/4, 8/3 &amp; 10/3 - semibreves changed to dotted minims; 5/6 - a4 changed to c4; 16/2 - f4 absent; 16-17 - bar line absent; 17-18 to 19-20 - bar line a note to the left.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D88D" w14:textId="77777777" w:rsidR="003144D9" w:rsidRDefault="003144D9" w:rsidP="00257E5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9EC36F9" w14:textId="77777777" w:rsidR="003144D9" w:rsidRDefault="003144D9" w:rsidP="00257E5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60F5" w14:textId="77777777" w:rsidR="003144D9" w:rsidRPr="00BC5572" w:rsidRDefault="003144D9" w:rsidP="00257E5D">
    <w:pPr>
      <w:pStyle w:val="Header"/>
      <w:framePr w:wrap="around" w:vAnchor="text" w:hAnchor="margin" w:xAlign="outside" w:y="1"/>
      <w:rPr>
        <w:rStyle w:val="PageNumber"/>
        <w:sz w:val="24"/>
      </w:rPr>
    </w:pPr>
    <w:r w:rsidRPr="00BC5572">
      <w:rPr>
        <w:rStyle w:val="PageNumber"/>
        <w:sz w:val="24"/>
      </w:rPr>
      <w:fldChar w:fldCharType="begin"/>
    </w:r>
    <w:r w:rsidRPr="00BC5572">
      <w:rPr>
        <w:rStyle w:val="PageNumber"/>
        <w:sz w:val="24"/>
      </w:rPr>
      <w:instrText xml:space="preserve">PAGE  </w:instrText>
    </w:r>
    <w:r w:rsidRPr="00BC5572">
      <w:rPr>
        <w:rStyle w:val="PageNumber"/>
        <w:sz w:val="24"/>
      </w:rPr>
      <w:fldChar w:fldCharType="separate"/>
    </w:r>
    <w:r w:rsidR="006C0111">
      <w:rPr>
        <w:rStyle w:val="PageNumber"/>
        <w:noProof/>
        <w:sz w:val="24"/>
      </w:rPr>
      <w:t>1</w:t>
    </w:r>
    <w:r w:rsidRPr="00BC5572">
      <w:rPr>
        <w:rStyle w:val="PageNumber"/>
        <w:sz w:val="24"/>
      </w:rPr>
      <w:fldChar w:fldCharType="end"/>
    </w:r>
  </w:p>
  <w:p w14:paraId="2BA2AEE5" w14:textId="77777777" w:rsidR="003144D9" w:rsidRDefault="003144D9" w:rsidP="00257E5D">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950E7" w14:textId="77777777" w:rsidR="00B52D11" w:rsidRDefault="00B52D11" w:rsidP="000B696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A117420" w14:textId="77777777" w:rsidR="00B52D11" w:rsidRDefault="00B52D11" w:rsidP="000B696C">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FFED7" w14:textId="77777777" w:rsidR="00B52D11" w:rsidRPr="001C1EDD" w:rsidRDefault="00B52D11" w:rsidP="000B696C">
    <w:pPr>
      <w:pStyle w:val="Header"/>
      <w:framePr w:wrap="around" w:vAnchor="text" w:hAnchor="margin" w:xAlign="outside" w:y="1"/>
      <w:rPr>
        <w:rStyle w:val="PageNumber"/>
        <w:sz w:val="24"/>
      </w:rPr>
    </w:pPr>
    <w:r w:rsidRPr="001C1EDD">
      <w:rPr>
        <w:rStyle w:val="PageNumber"/>
        <w:sz w:val="24"/>
      </w:rPr>
      <w:fldChar w:fldCharType="begin"/>
    </w:r>
    <w:r w:rsidRPr="001C1EDD">
      <w:rPr>
        <w:rStyle w:val="PageNumber"/>
        <w:sz w:val="24"/>
      </w:rPr>
      <w:instrText xml:space="preserve">PAGE  </w:instrText>
    </w:r>
    <w:r w:rsidRPr="001C1EDD">
      <w:rPr>
        <w:rStyle w:val="PageNumber"/>
        <w:sz w:val="24"/>
      </w:rPr>
      <w:fldChar w:fldCharType="separate"/>
    </w:r>
    <w:r>
      <w:rPr>
        <w:rStyle w:val="PageNumber"/>
        <w:noProof/>
        <w:sz w:val="24"/>
      </w:rPr>
      <w:t>33</w:t>
    </w:r>
    <w:r w:rsidRPr="001C1EDD">
      <w:rPr>
        <w:rStyle w:val="PageNumber"/>
        <w:sz w:val="24"/>
      </w:rPr>
      <w:fldChar w:fldCharType="end"/>
    </w:r>
  </w:p>
  <w:p w14:paraId="37605D44" w14:textId="77777777" w:rsidR="00B52D11" w:rsidRDefault="00B52D11" w:rsidP="000B696C">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6384"/>
    <w:rsid w:val="00007B5C"/>
    <w:rsid w:val="00035284"/>
    <w:rsid w:val="0004535A"/>
    <w:rsid w:val="00056F74"/>
    <w:rsid w:val="0006276A"/>
    <w:rsid w:val="00086497"/>
    <w:rsid w:val="000916A4"/>
    <w:rsid w:val="000925C3"/>
    <w:rsid w:val="000A4ACB"/>
    <w:rsid w:val="000B2BC8"/>
    <w:rsid w:val="000B6374"/>
    <w:rsid w:val="000C660F"/>
    <w:rsid w:val="000E4309"/>
    <w:rsid w:val="000E7916"/>
    <w:rsid w:val="00107906"/>
    <w:rsid w:val="00126A00"/>
    <w:rsid w:val="00126F29"/>
    <w:rsid w:val="00150292"/>
    <w:rsid w:val="001527C1"/>
    <w:rsid w:val="001604C8"/>
    <w:rsid w:val="001B2B6A"/>
    <w:rsid w:val="001C227D"/>
    <w:rsid w:val="001C2C72"/>
    <w:rsid w:val="001D705B"/>
    <w:rsid w:val="001E08E5"/>
    <w:rsid w:val="001E27B2"/>
    <w:rsid w:val="001E790F"/>
    <w:rsid w:val="001F1D02"/>
    <w:rsid w:val="002069B9"/>
    <w:rsid w:val="00211167"/>
    <w:rsid w:val="0022568B"/>
    <w:rsid w:val="00235BC4"/>
    <w:rsid w:val="00257E5D"/>
    <w:rsid w:val="00267E73"/>
    <w:rsid w:val="002D4AD6"/>
    <w:rsid w:val="002D7164"/>
    <w:rsid w:val="003144D9"/>
    <w:rsid w:val="0033595D"/>
    <w:rsid w:val="00336FEC"/>
    <w:rsid w:val="003417FD"/>
    <w:rsid w:val="00347112"/>
    <w:rsid w:val="00347F04"/>
    <w:rsid w:val="0038192D"/>
    <w:rsid w:val="003B31B5"/>
    <w:rsid w:val="003D08C6"/>
    <w:rsid w:val="003D4BE5"/>
    <w:rsid w:val="003F090A"/>
    <w:rsid w:val="004125B2"/>
    <w:rsid w:val="00424586"/>
    <w:rsid w:val="00434FF1"/>
    <w:rsid w:val="00437126"/>
    <w:rsid w:val="004514D3"/>
    <w:rsid w:val="00453273"/>
    <w:rsid w:val="0047613B"/>
    <w:rsid w:val="004A1731"/>
    <w:rsid w:val="004C7ABE"/>
    <w:rsid w:val="004D38B4"/>
    <w:rsid w:val="004D3A11"/>
    <w:rsid w:val="004D7E2A"/>
    <w:rsid w:val="00520531"/>
    <w:rsid w:val="00524720"/>
    <w:rsid w:val="00547AA4"/>
    <w:rsid w:val="00556F26"/>
    <w:rsid w:val="0056732E"/>
    <w:rsid w:val="005754D8"/>
    <w:rsid w:val="005C4CD0"/>
    <w:rsid w:val="0061540E"/>
    <w:rsid w:val="00620DDE"/>
    <w:rsid w:val="00632DA9"/>
    <w:rsid w:val="00635D13"/>
    <w:rsid w:val="0066020B"/>
    <w:rsid w:val="00662927"/>
    <w:rsid w:val="00672514"/>
    <w:rsid w:val="00682CFF"/>
    <w:rsid w:val="006A41E7"/>
    <w:rsid w:val="006B1053"/>
    <w:rsid w:val="006B6DC6"/>
    <w:rsid w:val="006C0111"/>
    <w:rsid w:val="006D2099"/>
    <w:rsid w:val="006D3910"/>
    <w:rsid w:val="006F2F09"/>
    <w:rsid w:val="006F6A96"/>
    <w:rsid w:val="0072229C"/>
    <w:rsid w:val="007244C9"/>
    <w:rsid w:val="00731308"/>
    <w:rsid w:val="007537DD"/>
    <w:rsid w:val="007948ED"/>
    <w:rsid w:val="00797E13"/>
    <w:rsid w:val="007E106E"/>
    <w:rsid w:val="00816E19"/>
    <w:rsid w:val="008213C4"/>
    <w:rsid w:val="00890A5C"/>
    <w:rsid w:val="00893A64"/>
    <w:rsid w:val="0089417B"/>
    <w:rsid w:val="008A1D3B"/>
    <w:rsid w:val="008B2825"/>
    <w:rsid w:val="008B3622"/>
    <w:rsid w:val="008B3BE4"/>
    <w:rsid w:val="008C5910"/>
    <w:rsid w:val="008C5B16"/>
    <w:rsid w:val="008E6A1C"/>
    <w:rsid w:val="00904BB6"/>
    <w:rsid w:val="00907C1E"/>
    <w:rsid w:val="00914914"/>
    <w:rsid w:val="00920610"/>
    <w:rsid w:val="0092773A"/>
    <w:rsid w:val="0093210B"/>
    <w:rsid w:val="009336DC"/>
    <w:rsid w:val="0094599A"/>
    <w:rsid w:val="00965322"/>
    <w:rsid w:val="009669FB"/>
    <w:rsid w:val="00980193"/>
    <w:rsid w:val="00993D10"/>
    <w:rsid w:val="00995E85"/>
    <w:rsid w:val="009A5D29"/>
    <w:rsid w:val="009B085D"/>
    <w:rsid w:val="009C314D"/>
    <w:rsid w:val="009C41CA"/>
    <w:rsid w:val="009D2029"/>
    <w:rsid w:val="009E4D1E"/>
    <w:rsid w:val="00A1526B"/>
    <w:rsid w:val="00A47DB0"/>
    <w:rsid w:val="00A54E5A"/>
    <w:rsid w:val="00A61C95"/>
    <w:rsid w:val="00A74591"/>
    <w:rsid w:val="00A86024"/>
    <w:rsid w:val="00A976F1"/>
    <w:rsid w:val="00AA6A07"/>
    <w:rsid w:val="00AB51DE"/>
    <w:rsid w:val="00AC2F34"/>
    <w:rsid w:val="00AC7104"/>
    <w:rsid w:val="00AD3CE7"/>
    <w:rsid w:val="00AE2931"/>
    <w:rsid w:val="00AF34E6"/>
    <w:rsid w:val="00AF6A04"/>
    <w:rsid w:val="00AF6ACE"/>
    <w:rsid w:val="00B2422E"/>
    <w:rsid w:val="00B25F67"/>
    <w:rsid w:val="00B40F7C"/>
    <w:rsid w:val="00B52D11"/>
    <w:rsid w:val="00B7593F"/>
    <w:rsid w:val="00B94BD1"/>
    <w:rsid w:val="00BA41EF"/>
    <w:rsid w:val="00BB26FD"/>
    <w:rsid w:val="00BC5572"/>
    <w:rsid w:val="00BD2967"/>
    <w:rsid w:val="00BF1C5A"/>
    <w:rsid w:val="00C028D7"/>
    <w:rsid w:val="00C03170"/>
    <w:rsid w:val="00C1550A"/>
    <w:rsid w:val="00C16364"/>
    <w:rsid w:val="00C40FF9"/>
    <w:rsid w:val="00C46FA1"/>
    <w:rsid w:val="00C5215D"/>
    <w:rsid w:val="00C52385"/>
    <w:rsid w:val="00C603F0"/>
    <w:rsid w:val="00C64D16"/>
    <w:rsid w:val="00C66BC4"/>
    <w:rsid w:val="00C92826"/>
    <w:rsid w:val="00C97CBC"/>
    <w:rsid w:val="00CC2013"/>
    <w:rsid w:val="00CC2366"/>
    <w:rsid w:val="00CC563C"/>
    <w:rsid w:val="00CC64F1"/>
    <w:rsid w:val="00CD1676"/>
    <w:rsid w:val="00CD3BA0"/>
    <w:rsid w:val="00CD667F"/>
    <w:rsid w:val="00CE4766"/>
    <w:rsid w:val="00CF2B4F"/>
    <w:rsid w:val="00D04307"/>
    <w:rsid w:val="00D05C64"/>
    <w:rsid w:val="00D06B78"/>
    <w:rsid w:val="00D1564F"/>
    <w:rsid w:val="00D22E57"/>
    <w:rsid w:val="00D46A07"/>
    <w:rsid w:val="00D70B1D"/>
    <w:rsid w:val="00DB510D"/>
    <w:rsid w:val="00DB7AC2"/>
    <w:rsid w:val="00DC0AF6"/>
    <w:rsid w:val="00DE18DC"/>
    <w:rsid w:val="00E26FE5"/>
    <w:rsid w:val="00E441B9"/>
    <w:rsid w:val="00E74885"/>
    <w:rsid w:val="00E97769"/>
    <w:rsid w:val="00EB2225"/>
    <w:rsid w:val="00EB75BC"/>
    <w:rsid w:val="00EC06EC"/>
    <w:rsid w:val="00ED1CA7"/>
    <w:rsid w:val="00ED6F28"/>
    <w:rsid w:val="00EE707C"/>
    <w:rsid w:val="00F00BEF"/>
    <w:rsid w:val="00F029A5"/>
    <w:rsid w:val="00F05897"/>
    <w:rsid w:val="00F6720E"/>
    <w:rsid w:val="00F816AF"/>
    <w:rsid w:val="00F869D5"/>
    <w:rsid w:val="00F91176"/>
    <w:rsid w:val="00F911EA"/>
    <w:rsid w:val="00F93B85"/>
    <w:rsid w:val="00FA0DB9"/>
    <w:rsid w:val="00FA47D7"/>
    <w:rsid w:val="00FB2A30"/>
    <w:rsid w:val="00FD24FE"/>
    <w:rsid w:val="00FD49B4"/>
    <w:rsid w:val="00FD5A2E"/>
    <w:rsid w:val="00FE0287"/>
    <w:rsid w:val="00FE2C6A"/>
    <w:rsid w:val="00FE59D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F2BB7D3"/>
  <w14:defaultImageDpi w14:val="300"/>
  <w15:docId w15:val="{392642CE-D335-AD42-A2E3-7C093F8F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link w:val="FootnoteTextChar"/>
    <w:qFormat/>
    <w:rsid w:val="00DD3AF8"/>
    <w:rPr>
      <w:sz w:val="18"/>
    </w:rPr>
  </w:style>
  <w:style w:type="character" w:styleId="FootnoteReference">
    <w:name w:val="footnote reference"/>
    <w:basedOn w:val="DefaultParagraphFont"/>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uiPriority w:val="99"/>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BA41EF"/>
    <w:rPr>
      <w:color w:val="0000FF" w:themeColor="hyperlink"/>
      <w:u w:val="single"/>
    </w:rPr>
  </w:style>
  <w:style w:type="character" w:styleId="FollowedHyperlink">
    <w:name w:val="FollowedHyperlink"/>
    <w:basedOn w:val="DefaultParagraphFont"/>
    <w:uiPriority w:val="99"/>
    <w:semiHidden/>
    <w:unhideWhenUsed/>
    <w:rsid w:val="00BA41EF"/>
    <w:rPr>
      <w:color w:val="800080" w:themeColor="followedHyperlink"/>
      <w:u w:val="single"/>
    </w:rPr>
  </w:style>
  <w:style w:type="character" w:customStyle="1" w:styleId="FootnoteTextChar">
    <w:name w:val="Footnote Text Char"/>
    <w:basedOn w:val="DefaultParagraphFont"/>
    <w:link w:val="FootnoteText"/>
    <w:rsid w:val="00B52D11"/>
    <w:rPr>
      <w:rFonts w:ascii="Garamond" w:hAnsi="Garamond"/>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iglib.hab.de/wdb.php?dir=mss%2F18-7-aug-2f&amp;pointe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4</cp:revision>
  <dcterms:created xsi:type="dcterms:W3CDTF">2022-01-22T22:32:00Z</dcterms:created>
  <dcterms:modified xsi:type="dcterms:W3CDTF">2022-01-22T22:41:00Z</dcterms:modified>
</cp:coreProperties>
</file>