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C86C6" w14:textId="5A540568" w:rsidR="008C6B5C" w:rsidRDefault="00C603F0" w:rsidP="000B696C">
      <w:pPr>
        <w:spacing w:after="60"/>
        <w:jc w:val="center"/>
        <w:rPr>
          <w:b/>
          <w:smallCaps/>
          <w:sz w:val="24"/>
        </w:rPr>
      </w:pPr>
      <w:r w:rsidRPr="003364E4">
        <w:rPr>
          <w:b/>
          <w:smallCaps/>
          <w:sz w:val="24"/>
        </w:rPr>
        <w:t>Music sup</w:t>
      </w:r>
      <w:r w:rsidR="00E23BD7" w:rsidRPr="003364E4">
        <w:rPr>
          <w:b/>
          <w:smallCaps/>
          <w:sz w:val="24"/>
        </w:rPr>
        <w:t>plement to Lute News 100</w:t>
      </w:r>
      <w:r w:rsidR="00D63FE3">
        <w:rPr>
          <w:b/>
          <w:smallCaps/>
          <w:sz w:val="24"/>
        </w:rPr>
        <w:t xml:space="preserve"> </w:t>
      </w:r>
      <w:r w:rsidR="00D63FE3" w:rsidRPr="00B013EF">
        <w:rPr>
          <w:b/>
          <w:smallCaps/>
          <w:sz w:val="24"/>
        </w:rPr>
        <w:t>(December 2011)</w:t>
      </w:r>
      <w:r w:rsidRPr="00B013EF">
        <w:rPr>
          <w:b/>
          <w:smallCaps/>
          <w:sz w:val="24"/>
        </w:rPr>
        <w:t>:</w:t>
      </w:r>
      <w:r w:rsidRPr="003364E4">
        <w:rPr>
          <w:b/>
          <w:smallCaps/>
          <w:sz w:val="24"/>
        </w:rPr>
        <w:t xml:space="preserve"> </w:t>
      </w:r>
    </w:p>
    <w:p w14:paraId="684FD95B" w14:textId="4821772F" w:rsidR="00C603F0" w:rsidRPr="003364E4" w:rsidRDefault="00F867FC" w:rsidP="000B696C">
      <w:pPr>
        <w:spacing w:after="120"/>
        <w:jc w:val="center"/>
        <w:rPr>
          <w:smallCaps/>
          <w:sz w:val="24"/>
        </w:rPr>
        <w:sectPr w:rsidR="00C603F0" w:rsidRPr="003364E4" w:rsidSect="005732FC">
          <w:headerReference w:type="even" r:id="rId6"/>
          <w:headerReference w:type="default" r:id="rId7"/>
          <w:footerReference w:type="even" r:id="rId8"/>
          <w:pgSz w:w="11905" w:h="16837"/>
          <w:pgMar w:top="851" w:right="851" w:bottom="765" w:left="992" w:header="709" w:footer="709" w:gutter="0"/>
          <w:cols w:space="708"/>
        </w:sectPr>
      </w:pPr>
      <w:r>
        <w:rPr>
          <w:b/>
          <w:smallCaps/>
          <w:sz w:val="24"/>
        </w:rPr>
        <w:t>The c</w:t>
      </w:r>
      <w:r w:rsidR="00ED3DC8">
        <w:rPr>
          <w:b/>
          <w:smallCaps/>
          <w:sz w:val="24"/>
        </w:rPr>
        <w:t>omplete settings</w:t>
      </w:r>
      <w:r w:rsidR="00691CEE" w:rsidRPr="003364E4">
        <w:rPr>
          <w:b/>
          <w:smallCaps/>
          <w:sz w:val="24"/>
        </w:rPr>
        <w:t xml:space="preserve"> of </w:t>
      </w:r>
      <w:r w:rsidR="007D67BB" w:rsidRPr="003364E4">
        <w:rPr>
          <w:b/>
          <w:smallCaps/>
          <w:sz w:val="24"/>
        </w:rPr>
        <w:t xml:space="preserve">easier </w:t>
      </w:r>
      <w:r w:rsidR="00691CEE" w:rsidRPr="003364E4">
        <w:rPr>
          <w:b/>
          <w:smallCaps/>
          <w:sz w:val="24"/>
        </w:rPr>
        <w:t>lute solos by John Dowland</w:t>
      </w:r>
    </w:p>
    <w:p w14:paraId="368F4938" w14:textId="0B778F0B" w:rsidR="000E782C" w:rsidRDefault="00043116" w:rsidP="000B696C">
      <w:pPr>
        <w:ind w:firstLine="426"/>
        <w:rPr>
          <w:szCs w:val="20"/>
        </w:rPr>
      </w:pPr>
      <w:r w:rsidRPr="00207DBE">
        <w:rPr>
          <w:szCs w:val="20"/>
        </w:rPr>
        <w:t>For</w:t>
      </w:r>
      <w:r w:rsidR="00314653" w:rsidRPr="00207DBE">
        <w:rPr>
          <w:szCs w:val="20"/>
        </w:rPr>
        <w:t xml:space="preserve"> </w:t>
      </w:r>
      <w:r w:rsidR="0016157D" w:rsidRPr="00207DBE">
        <w:rPr>
          <w:szCs w:val="20"/>
        </w:rPr>
        <w:t>volume 100 of Lute News</w:t>
      </w:r>
      <w:r w:rsidR="00347FFB" w:rsidRPr="00207DBE">
        <w:rPr>
          <w:szCs w:val="20"/>
        </w:rPr>
        <w:t>,</w:t>
      </w:r>
      <w:r w:rsidR="00347FFB" w:rsidRPr="00207DBE">
        <w:rPr>
          <w:rStyle w:val="FootnoteReference"/>
          <w:szCs w:val="20"/>
        </w:rPr>
        <w:footnoteReference w:id="1"/>
      </w:r>
      <w:r w:rsidR="0016157D" w:rsidRPr="00207DBE">
        <w:rPr>
          <w:szCs w:val="20"/>
        </w:rPr>
        <w:t xml:space="preserve"> </w:t>
      </w:r>
      <w:r w:rsidR="007814AD" w:rsidRPr="00207DBE">
        <w:rPr>
          <w:szCs w:val="20"/>
        </w:rPr>
        <w:t>t</w:t>
      </w:r>
      <w:r w:rsidR="00C603F0" w:rsidRPr="00207DBE">
        <w:rPr>
          <w:szCs w:val="20"/>
        </w:rPr>
        <w:t xml:space="preserve">his tablature supplement </w:t>
      </w:r>
      <w:r w:rsidR="007814AD" w:rsidRPr="00207DBE">
        <w:rPr>
          <w:szCs w:val="20"/>
        </w:rPr>
        <w:t xml:space="preserve">begins a series </w:t>
      </w:r>
      <w:r w:rsidRPr="00207DBE">
        <w:rPr>
          <w:szCs w:val="20"/>
        </w:rPr>
        <w:t xml:space="preserve">of </w:t>
      </w:r>
      <w:r w:rsidR="009D43FF" w:rsidRPr="00207DBE">
        <w:rPr>
          <w:szCs w:val="20"/>
        </w:rPr>
        <w:t xml:space="preserve">the </w:t>
      </w:r>
      <w:r w:rsidR="007814AD" w:rsidRPr="00207DBE">
        <w:rPr>
          <w:szCs w:val="20"/>
        </w:rPr>
        <w:t xml:space="preserve">lute solos of John Dowland </w:t>
      </w:r>
      <w:r w:rsidR="009D43FF" w:rsidRPr="00207DBE">
        <w:rPr>
          <w:szCs w:val="20"/>
        </w:rPr>
        <w:t xml:space="preserve">in which all known versions are presented for </w:t>
      </w:r>
      <w:r w:rsidR="002C4C62">
        <w:rPr>
          <w:szCs w:val="20"/>
        </w:rPr>
        <w:t>comparison</w:t>
      </w:r>
      <w:r w:rsidR="00347FFB" w:rsidRPr="00207DBE">
        <w:rPr>
          <w:szCs w:val="20"/>
        </w:rPr>
        <w:t xml:space="preserve">, </w:t>
      </w:r>
      <w:r w:rsidR="002C4C62">
        <w:rPr>
          <w:szCs w:val="20"/>
        </w:rPr>
        <w:t xml:space="preserve">and </w:t>
      </w:r>
      <w:r w:rsidR="00EB1E4E">
        <w:rPr>
          <w:szCs w:val="20"/>
        </w:rPr>
        <w:t xml:space="preserve">is </w:t>
      </w:r>
      <w:r w:rsidR="00347FFB" w:rsidRPr="00207DBE">
        <w:rPr>
          <w:szCs w:val="20"/>
        </w:rPr>
        <w:t>intended as an appendix to the complete edition of his music published by Diana Poulton</w:t>
      </w:r>
      <w:r w:rsidR="00772DDA" w:rsidRPr="00207DBE">
        <w:rPr>
          <w:szCs w:val="20"/>
        </w:rPr>
        <w:t>.</w:t>
      </w:r>
      <w:r w:rsidR="00347FFB" w:rsidRPr="00207DBE">
        <w:rPr>
          <w:rStyle w:val="FootnoteReference"/>
          <w:szCs w:val="20"/>
        </w:rPr>
        <w:footnoteReference w:id="2"/>
      </w:r>
      <w:r w:rsidR="00772DDA" w:rsidRPr="00207DBE">
        <w:rPr>
          <w:szCs w:val="20"/>
        </w:rPr>
        <w:t xml:space="preserve"> </w:t>
      </w:r>
      <w:r w:rsidR="00314653" w:rsidRPr="00207DBE">
        <w:rPr>
          <w:szCs w:val="20"/>
        </w:rPr>
        <w:t xml:space="preserve">Here are </w:t>
      </w:r>
      <w:r w:rsidR="0057746E" w:rsidRPr="00207DBE">
        <w:rPr>
          <w:szCs w:val="20"/>
        </w:rPr>
        <w:t>nine</w:t>
      </w:r>
      <w:r w:rsidR="00EA4C03" w:rsidRPr="00207DBE">
        <w:rPr>
          <w:szCs w:val="20"/>
        </w:rPr>
        <w:t xml:space="preserve"> pieces</w:t>
      </w:r>
      <w:r w:rsidR="002C4C62">
        <w:rPr>
          <w:szCs w:val="20"/>
        </w:rPr>
        <w:t xml:space="preserve"> </w:t>
      </w:r>
      <w:r w:rsidR="00220CAE">
        <w:rPr>
          <w:szCs w:val="20"/>
        </w:rPr>
        <w:t xml:space="preserve">mainly for 6-course renaissance lute </w:t>
      </w:r>
      <w:r w:rsidR="002C4C62">
        <w:rPr>
          <w:szCs w:val="20"/>
        </w:rPr>
        <w:t>that</w:t>
      </w:r>
      <w:r w:rsidR="001B0F5A">
        <w:rPr>
          <w:szCs w:val="20"/>
        </w:rPr>
        <w:t xml:space="preserve"> </w:t>
      </w:r>
      <w:r w:rsidR="00EA4C03" w:rsidRPr="00207DBE">
        <w:rPr>
          <w:szCs w:val="20"/>
        </w:rPr>
        <w:t>include a prelude, a march, three almain</w:t>
      </w:r>
      <w:r w:rsidR="006D0C82">
        <w:rPr>
          <w:szCs w:val="20"/>
        </w:rPr>
        <w:t>e</w:t>
      </w:r>
      <w:r w:rsidR="00EA4C03" w:rsidRPr="00207DBE">
        <w:rPr>
          <w:szCs w:val="20"/>
        </w:rPr>
        <w:t xml:space="preserve">s, and four </w:t>
      </w:r>
      <w:r w:rsidR="00EB1E4E">
        <w:rPr>
          <w:szCs w:val="20"/>
        </w:rPr>
        <w:t xml:space="preserve">items </w:t>
      </w:r>
      <w:r w:rsidR="001B0F5A">
        <w:rPr>
          <w:szCs w:val="20"/>
        </w:rPr>
        <w:t>with</w:t>
      </w:r>
      <w:r w:rsidR="00EA4C03" w:rsidRPr="00207DBE">
        <w:rPr>
          <w:szCs w:val="20"/>
        </w:rPr>
        <w:t xml:space="preserve"> the fanciful titles choyce, delight, </w:t>
      </w:r>
      <w:r w:rsidR="001960B8" w:rsidRPr="00207DBE">
        <w:rPr>
          <w:szCs w:val="20"/>
        </w:rPr>
        <w:t xml:space="preserve">thinge </w:t>
      </w:r>
      <w:r w:rsidR="001960B8">
        <w:rPr>
          <w:szCs w:val="20"/>
        </w:rPr>
        <w:t>or</w:t>
      </w:r>
      <w:r w:rsidR="001960B8" w:rsidRPr="00207DBE">
        <w:rPr>
          <w:szCs w:val="20"/>
        </w:rPr>
        <w:t xml:space="preserve"> nothing</w:t>
      </w:r>
      <w:r w:rsidR="001960B8">
        <w:rPr>
          <w:szCs w:val="20"/>
        </w:rPr>
        <w:t>, and</w:t>
      </w:r>
      <w:r w:rsidR="001960B8" w:rsidRPr="00207DBE">
        <w:rPr>
          <w:szCs w:val="20"/>
        </w:rPr>
        <w:t xml:space="preserve"> </w:t>
      </w:r>
      <w:r w:rsidR="001960B8">
        <w:rPr>
          <w:szCs w:val="20"/>
        </w:rPr>
        <w:t>jump</w:t>
      </w:r>
      <w:r w:rsidR="00EA4C03" w:rsidRPr="00207DBE">
        <w:rPr>
          <w:szCs w:val="20"/>
        </w:rPr>
        <w:t xml:space="preserve">, the </w:t>
      </w:r>
      <w:r w:rsidR="001960B8">
        <w:rPr>
          <w:szCs w:val="20"/>
        </w:rPr>
        <w:t>latter</w:t>
      </w:r>
      <w:r w:rsidR="00EA4C03" w:rsidRPr="00207DBE">
        <w:rPr>
          <w:szCs w:val="20"/>
        </w:rPr>
        <w:t xml:space="preserve"> probably referring to a dance step. </w:t>
      </w:r>
      <w:r w:rsidR="001B0F5A">
        <w:rPr>
          <w:szCs w:val="20"/>
        </w:rPr>
        <w:t>Six of them are</w:t>
      </w:r>
      <w:r w:rsidR="00314653" w:rsidRPr="00207DBE">
        <w:rPr>
          <w:szCs w:val="20"/>
        </w:rPr>
        <w:t xml:space="preserve"> dedicated to one of four</w:t>
      </w:r>
      <w:r w:rsidR="00C52E95" w:rsidRPr="00207DBE">
        <w:rPr>
          <w:szCs w:val="20"/>
        </w:rPr>
        <w:t xml:space="preserve"> </w:t>
      </w:r>
      <w:r w:rsidR="00962716" w:rsidRPr="00207DBE">
        <w:rPr>
          <w:szCs w:val="20"/>
        </w:rPr>
        <w:t>presumabl</w:t>
      </w:r>
      <w:r w:rsidR="00314653" w:rsidRPr="00207DBE">
        <w:rPr>
          <w:szCs w:val="20"/>
        </w:rPr>
        <w:t xml:space="preserve">y </w:t>
      </w:r>
      <w:r w:rsidR="00407365" w:rsidRPr="00207DBE">
        <w:rPr>
          <w:szCs w:val="20"/>
        </w:rPr>
        <w:t xml:space="preserve">noble or </w:t>
      </w:r>
      <w:r w:rsidR="00314653" w:rsidRPr="00207DBE">
        <w:rPr>
          <w:szCs w:val="20"/>
        </w:rPr>
        <w:t>prominent ladies</w:t>
      </w:r>
      <w:r w:rsidR="002F02F0">
        <w:rPr>
          <w:szCs w:val="20"/>
        </w:rPr>
        <w:t>.</w:t>
      </w:r>
      <w:r w:rsidR="00962716" w:rsidRPr="00207DBE">
        <w:rPr>
          <w:rStyle w:val="FootnoteReference"/>
          <w:szCs w:val="20"/>
        </w:rPr>
        <w:footnoteReference w:id="3"/>
      </w:r>
      <w:r w:rsidRPr="00207DBE">
        <w:rPr>
          <w:szCs w:val="20"/>
        </w:rPr>
        <w:t xml:space="preserve"> </w:t>
      </w:r>
      <w:r w:rsidR="002C4C62">
        <w:rPr>
          <w:szCs w:val="20"/>
        </w:rPr>
        <w:t>T</w:t>
      </w:r>
      <w:r w:rsidR="00314653" w:rsidRPr="00207DBE">
        <w:rPr>
          <w:szCs w:val="20"/>
        </w:rPr>
        <w:t xml:space="preserve">he occasions </w:t>
      </w:r>
      <w:r w:rsidRPr="00207DBE">
        <w:rPr>
          <w:szCs w:val="20"/>
        </w:rPr>
        <w:t>that prompte</w:t>
      </w:r>
      <w:r w:rsidR="002C4C62">
        <w:rPr>
          <w:szCs w:val="20"/>
        </w:rPr>
        <w:t>d the dedications are not know</w:t>
      </w:r>
      <w:r w:rsidR="00E736A0">
        <w:rPr>
          <w:szCs w:val="20"/>
        </w:rPr>
        <w:t>n</w:t>
      </w:r>
      <w:r w:rsidR="001960B8">
        <w:rPr>
          <w:szCs w:val="20"/>
        </w:rPr>
        <w:t>, but it is possible</w:t>
      </w:r>
      <w:r w:rsidR="002C4C62">
        <w:rPr>
          <w:szCs w:val="20"/>
        </w:rPr>
        <w:t xml:space="preserve"> </w:t>
      </w:r>
      <w:r w:rsidR="009B72A2">
        <w:rPr>
          <w:szCs w:val="20"/>
        </w:rPr>
        <w:t>some</w:t>
      </w:r>
      <w:r w:rsidR="00E736A0">
        <w:rPr>
          <w:szCs w:val="20"/>
        </w:rPr>
        <w:t xml:space="preserve"> were</w:t>
      </w:r>
      <w:r w:rsidR="001960B8">
        <w:rPr>
          <w:szCs w:val="20"/>
        </w:rPr>
        <w:t xml:space="preserve"> Dowland's</w:t>
      </w:r>
      <w:r w:rsidR="00E736A0">
        <w:rPr>
          <w:szCs w:val="20"/>
        </w:rPr>
        <w:t xml:space="preserve"> </w:t>
      </w:r>
      <w:r w:rsidR="002C4C62">
        <w:rPr>
          <w:szCs w:val="20"/>
        </w:rPr>
        <w:t>lute pupils,</w:t>
      </w:r>
      <w:r w:rsidR="00564C60">
        <w:rPr>
          <w:rStyle w:val="FootnoteReference"/>
          <w:szCs w:val="20"/>
        </w:rPr>
        <w:footnoteReference w:id="4"/>
      </w:r>
      <w:r w:rsidR="002C4C62">
        <w:rPr>
          <w:szCs w:val="20"/>
        </w:rPr>
        <w:t xml:space="preserve"> </w:t>
      </w:r>
      <w:r w:rsidR="00E736A0">
        <w:rPr>
          <w:szCs w:val="20"/>
        </w:rPr>
        <w:t>for which he composed</w:t>
      </w:r>
      <w:r w:rsidR="009B72A2">
        <w:rPr>
          <w:szCs w:val="20"/>
        </w:rPr>
        <w:t xml:space="preserve"> and dedicated</w:t>
      </w:r>
      <w:r w:rsidR="00E736A0">
        <w:rPr>
          <w:szCs w:val="20"/>
        </w:rPr>
        <w:t xml:space="preserve"> a piece for</w:t>
      </w:r>
      <w:r w:rsidR="00E736A0" w:rsidRPr="00E736A0">
        <w:rPr>
          <w:szCs w:val="20"/>
        </w:rPr>
        <w:t xml:space="preserve"> </w:t>
      </w:r>
      <w:r w:rsidR="004E31B3">
        <w:rPr>
          <w:szCs w:val="20"/>
        </w:rPr>
        <w:t>them to play, maybe for a</w:t>
      </w:r>
      <w:r w:rsidR="00E736A0">
        <w:rPr>
          <w:szCs w:val="20"/>
        </w:rPr>
        <w:t xml:space="preserve"> </w:t>
      </w:r>
      <w:r w:rsidR="00320F6F">
        <w:rPr>
          <w:szCs w:val="20"/>
        </w:rPr>
        <w:t xml:space="preserve">family </w:t>
      </w:r>
      <w:r w:rsidR="004E31B3">
        <w:rPr>
          <w:szCs w:val="20"/>
        </w:rPr>
        <w:t>gathering</w:t>
      </w:r>
      <w:r w:rsidR="00320F6F">
        <w:rPr>
          <w:szCs w:val="20"/>
        </w:rPr>
        <w:t>,</w:t>
      </w:r>
      <w:r w:rsidR="00E736A0">
        <w:rPr>
          <w:szCs w:val="20"/>
        </w:rPr>
        <w:t xml:space="preserve"> </w:t>
      </w:r>
      <w:r w:rsidR="00320F6F">
        <w:rPr>
          <w:szCs w:val="20"/>
        </w:rPr>
        <w:t>such as</w:t>
      </w:r>
      <w:r w:rsidR="00E736A0">
        <w:rPr>
          <w:szCs w:val="20"/>
        </w:rPr>
        <w:t xml:space="preserve"> a birthday</w:t>
      </w:r>
      <w:r w:rsidR="004E31B3">
        <w:rPr>
          <w:szCs w:val="20"/>
        </w:rPr>
        <w:t xml:space="preserve"> celebration</w:t>
      </w:r>
      <w:r w:rsidR="00E736A0">
        <w:rPr>
          <w:szCs w:val="20"/>
        </w:rPr>
        <w:t>.</w:t>
      </w:r>
      <w:r w:rsidR="009B72A2">
        <w:rPr>
          <w:rStyle w:val="FootnoteReference"/>
          <w:szCs w:val="20"/>
        </w:rPr>
        <w:footnoteReference w:id="5"/>
      </w:r>
      <w:r w:rsidR="00E736A0">
        <w:rPr>
          <w:szCs w:val="20"/>
        </w:rPr>
        <w:t xml:space="preserve"> </w:t>
      </w:r>
      <w:r w:rsidR="001960B8">
        <w:rPr>
          <w:szCs w:val="20"/>
        </w:rPr>
        <w:t>Alternatively, t</w:t>
      </w:r>
      <w:r w:rsidR="002C4C62">
        <w:rPr>
          <w:szCs w:val="20"/>
        </w:rPr>
        <w:t xml:space="preserve">he music may have been </w:t>
      </w:r>
      <w:r w:rsidR="004E31B3">
        <w:rPr>
          <w:szCs w:val="20"/>
        </w:rPr>
        <w:t xml:space="preserve">composed </w:t>
      </w:r>
      <w:r w:rsidR="00E736A0">
        <w:rPr>
          <w:szCs w:val="20"/>
        </w:rPr>
        <w:t>for</w:t>
      </w:r>
      <w:r w:rsidR="001464D7">
        <w:rPr>
          <w:szCs w:val="20"/>
        </w:rPr>
        <w:t xml:space="preserve"> </w:t>
      </w:r>
      <w:r w:rsidR="00227DF6">
        <w:rPr>
          <w:szCs w:val="20"/>
        </w:rPr>
        <w:t xml:space="preserve">performance at </w:t>
      </w:r>
      <w:r w:rsidR="001960B8">
        <w:rPr>
          <w:szCs w:val="20"/>
        </w:rPr>
        <w:t>festive</w:t>
      </w:r>
      <w:r w:rsidR="004E31B3">
        <w:rPr>
          <w:szCs w:val="20"/>
        </w:rPr>
        <w:t xml:space="preserve"> </w:t>
      </w:r>
      <w:r w:rsidR="001464D7">
        <w:rPr>
          <w:szCs w:val="20"/>
        </w:rPr>
        <w:t>occasion</w:t>
      </w:r>
      <w:r w:rsidR="00B26D83">
        <w:rPr>
          <w:szCs w:val="20"/>
        </w:rPr>
        <w:t>s</w:t>
      </w:r>
      <w:r w:rsidR="001464D7">
        <w:rPr>
          <w:szCs w:val="20"/>
        </w:rPr>
        <w:t xml:space="preserve"> </w:t>
      </w:r>
      <w:r w:rsidR="001960B8">
        <w:rPr>
          <w:szCs w:val="20"/>
        </w:rPr>
        <w:t>and dedicated to the ladies of</w:t>
      </w:r>
      <w:r w:rsidR="004E31B3">
        <w:rPr>
          <w:szCs w:val="20"/>
        </w:rPr>
        <w:t xml:space="preserve"> the household</w:t>
      </w:r>
      <w:r w:rsidR="00EB1E4E">
        <w:rPr>
          <w:szCs w:val="20"/>
        </w:rPr>
        <w:t>s</w:t>
      </w:r>
      <w:r w:rsidR="004E31B3">
        <w:rPr>
          <w:szCs w:val="20"/>
        </w:rPr>
        <w:t xml:space="preserve"> of</w:t>
      </w:r>
      <w:r w:rsidR="001464D7">
        <w:rPr>
          <w:szCs w:val="20"/>
        </w:rPr>
        <w:t xml:space="preserve"> </w:t>
      </w:r>
      <w:r w:rsidR="002B3B76">
        <w:rPr>
          <w:szCs w:val="20"/>
        </w:rPr>
        <w:t xml:space="preserve">his </w:t>
      </w:r>
      <w:r w:rsidR="001464D7">
        <w:rPr>
          <w:szCs w:val="20"/>
        </w:rPr>
        <w:t>patron</w:t>
      </w:r>
      <w:r w:rsidR="004E31B3">
        <w:rPr>
          <w:szCs w:val="20"/>
        </w:rPr>
        <w:t>s</w:t>
      </w:r>
      <w:r w:rsidR="002B3B76">
        <w:rPr>
          <w:szCs w:val="20"/>
        </w:rPr>
        <w:t>, or as a paid commission</w:t>
      </w:r>
      <w:r w:rsidR="001464D7">
        <w:rPr>
          <w:szCs w:val="20"/>
        </w:rPr>
        <w:t xml:space="preserve">. </w:t>
      </w:r>
      <w:r w:rsidR="009D4B16" w:rsidRPr="00207DBE">
        <w:rPr>
          <w:szCs w:val="20"/>
        </w:rPr>
        <w:t>It</w:t>
      </w:r>
      <w:r w:rsidR="000F6E31">
        <w:rPr>
          <w:szCs w:val="20"/>
        </w:rPr>
        <w:t xml:space="preserve"> also</w:t>
      </w:r>
      <w:r w:rsidR="009D4B16" w:rsidRPr="00207DBE">
        <w:rPr>
          <w:szCs w:val="20"/>
        </w:rPr>
        <w:t xml:space="preserve"> seems likely </w:t>
      </w:r>
      <w:r w:rsidR="000F6E31">
        <w:rPr>
          <w:szCs w:val="20"/>
        </w:rPr>
        <w:t xml:space="preserve">that </w:t>
      </w:r>
      <w:r w:rsidR="009D4B16" w:rsidRPr="00207DBE">
        <w:rPr>
          <w:szCs w:val="20"/>
        </w:rPr>
        <w:t xml:space="preserve">Dowland composed </w:t>
      </w:r>
      <w:r w:rsidR="000F6E31">
        <w:rPr>
          <w:szCs w:val="20"/>
        </w:rPr>
        <w:t>them</w:t>
      </w:r>
      <w:r w:rsidR="00647012">
        <w:rPr>
          <w:szCs w:val="20"/>
        </w:rPr>
        <w:t xml:space="preserve"> all</w:t>
      </w:r>
      <w:r w:rsidR="00B211E2" w:rsidRPr="00207DBE">
        <w:rPr>
          <w:szCs w:val="20"/>
        </w:rPr>
        <w:t xml:space="preserve"> rather than arranging p</w:t>
      </w:r>
      <w:r w:rsidR="000F6E31">
        <w:rPr>
          <w:szCs w:val="20"/>
        </w:rPr>
        <w:t xml:space="preserve">re-existing </w:t>
      </w:r>
      <w:r w:rsidR="003B5D8B">
        <w:rPr>
          <w:szCs w:val="20"/>
        </w:rPr>
        <w:t xml:space="preserve">popular </w:t>
      </w:r>
      <w:r w:rsidR="000F6E31">
        <w:rPr>
          <w:szCs w:val="20"/>
        </w:rPr>
        <w:t>tunes</w:t>
      </w:r>
      <w:r w:rsidR="00704D21">
        <w:rPr>
          <w:szCs w:val="20"/>
        </w:rPr>
        <w:t>,</w:t>
      </w:r>
      <w:r w:rsidR="00EA6753">
        <w:rPr>
          <w:rStyle w:val="FootnoteReference"/>
          <w:szCs w:val="20"/>
        </w:rPr>
        <w:footnoteReference w:id="6"/>
      </w:r>
      <w:r w:rsidR="000F6E31">
        <w:rPr>
          <w:szCs w:val="20"/>
        </w:rPr>
        <w:t xml:space="preserve"> as a</w:t>
      </w:r>
      <w:r w:rsidR="009D4B16" w:rsidRPr="00207DBE">
        <w:rPr>
          <w:szCs w:val="20"/>
        </w:rPr>
        <w:t xml:space="preserve">ll </w:t>
      </w:r>
      <w:r w:rsidR="000F6E31">
        <w:rPr>
          <w:szCs w:val="20"/>
        </w:rPr>
        <w:t>nine</w:t>
      </w:r>
      <w:r w:rsidR="009D4B16" w:rsidRPr="00207DBE">
        <w:rPr>
          <w:szCs w:val="20"/>
        </w:rPr>
        <w:t xml:space="preserve"> have cha</w:t>
      </w:r>
      <w:r w:rsidR="00704D21">
        <w:rPr>
          <w:szCs w:val="20"/>
        </w:rPr>
        <w:t xml:space="preserve">racteristics of </w:t>
      </w:r>
      <w:r w:rsidR="004E31B3">
        <w:rPr>
          <w:szCs w:val="20"/>
        </w:rPr>
        <w:t>hi</w:t>
      </w:r>
      <w:r w:rsidR="00704D21">
        <w:rPr>
          <w:szCs w:val="20"/>
        </w:rPr>
        <w:t>s style and the</w:t>
      </w:r>
      <w:r w:rsidR="00704D21" w:rsidRPr="00207DBE">
        <w:rPr>
          <w:szCs w:val="20"/>
        </w:rPr>
        <w:t xml:space="preserve"> versions are generally</w:t>
      </w:r>
      <w:r w:rsidR="00AA231F">
        <w:rPr>
          <w:szCs w:val="20"/>
        </w:rPr>
        <w:t xml:space="preserve"> but not always (see below)</w:t>
      </w:r>
      <w:r w:rsidR="00704D21" w:rsidRPr="00207DBE">
        <w:rPr>
          <w:szCs w:val="20"/>
        </w:rPr>
        <w:t xml:space="preserve"> closely concordant</w:t>
      </w:r>
      <w:r w:rsidR="00647012">
        <w:rPr>
          <w:szCs w:val="20"/>
        </w:rPr>
        <w:t>.</w:t>
      </w:r>
      <w:r w:rsidR="00704D21">
        <w:rPr>
          <w:szCs w:val="20"/>
        </w:rPr>
        <w:t xml:space="preserve"> </w:t>
      </w:r>
      <w:r w:rsidR="00647012">
        <w:rPr>
          <w:szCs w:val="20"/>
        </w:rPr>
        <w:t xml:space="preserve">That is, </w:t>
      </w:r>
      <w:r w:rsidR="00704D21">
        <w:rPr>
          <w:szCs w:val="20"/>
        </w:rPr>
        <w:t>apart from the introduction of</w:t>
      </w:r>
      <w:r w:rsidR="00704D21" w:rsidRPr="00207DBE">
        <w:rPr>
          <w:szCs w:val="20"/>
        </w:rPr>
        <w:t xml:space="preserve"> variants in harmony and</w:t>
      </w:r>
      <w:r w:rsidR="00647012">
        <w:rPr>
          <w:szCs w:val="20"/>
        </w:rPr>
        <w:t xml:space="preserve"> figuration of </w:t>
      </w:r>
      <w:r w:rsidR="00704D21" w:rsidRPr="00207DBE">
        <w:rPr>
          <w:szCs w:val="20"/>
        </w:rPr>
        <w:t>divisions</w:t>
      </w:r>
      <w:r w:rsidR="00647012">
        <w:rPr>
          <w:szCs w:val="20"/>
        </w:rPr>
        <w:t>,</w:t>
      </w:r>
      <w:r w:rsidR="00C25B91">
        <w:rPr>
          <w:szCs w:val="20"/>
        </w:rPr>
        <w:t xml:space="preserve"> or the addition of </w:t>
      </w:r>
      <w:r w:rsidR="00220CAE">
        <w:rPr>
          <w:szCs w:val="20"/>
        </w:rPr>
        <w:t>diapasons (7th course in F or</w:t>
      </w:r>
      <w:r w:rsidR="00647012">
        <w:rPr>
          <w:szCs w:val="20"/>
        </w:rPr>
        <w:t xml:space="preserve"> D)</w:t>
      </w:r>
      <w:r w:rsidR="00AA231F">
        <w:rPr>
          <w:szCs w:val="20"/>
        </w:rPr>
        <w:t xml:space="preserve">, </w:t>
      </w:r>
      <w:r w:rsidR="001960B8">
        <w:rPr>
          <w:szCs w:val="20"/>
        </w:rPr>
        <w:t>or tran</w:t>
      </w:r>
      <w:r w:rsidR="00320F6F">
        <w:rPr>
          <w:szCs w:val="20"/>
        </w:rPr>
        <w:t>s</w:t>
      </w:r>
      <w:r w:rsidR="001960B8">
        <w:rPr>
          <w:szCs w:val="20"/>
        </w:rPr>
        <w:t>position into different</w:t>
      </w:r>
      <w:r w:rsidR="00AA231F">
        <w:rPr>
          <w:szCs w:val="20"/>
        </w:rPr>
        <w:t xml:space="preserve"> key</w:t>
      </w:r>
      <w:r w:rsidR="001960B8">
        <w:rPr>
          <w:szCs w:val="20"/>
        </w:rPr>
        <w:t>s</w:t>
      </w:r>
      <w:r w:rsidR="00AA231F">
        <w:rPr>
          <w:szCs w:val="20"/>
        </w:rPr>
        <w:t>.</w:t>
      </w:r>
      <w:r w:rsidR="004E31B3">
        <w:rPr>
          <w:szCs w:val="20"/>
        </w:rPr>
        <w:t xml:space="preserve"> </w:t>
      </w:r>
      <w:r w:rsidR="00B94D4B">
        <w:rPr>
          <w:szCs w:val="20"/>
        </w:rPr>
        <w:t>I</w:t>
      </w:r>
      <w:r w:rsidR="003331CD">
        <w:rPr>
          <w:szCs w:val="20"/>
        </w:rPr>
        <w:t xml:space="preserve">t seems likely </w:t>
      </w:r>
      <w:r w:rsidR="008B0C1A">
        <w:rPr>
          <w:szCs w:val="20"/>
        </w:rPr>
        <w:t xml:space="preserve">that </w:t>
      </w:r>
      <w:r w:rsidR="003331CD">
        <w:rPr>
          <w:szCs w:val="20"/>
        </w:rPr>
        <w:t xml:space="preserve">Dowland would have </w:t>
      </w:r>
      <w:r w:rsidR="000A2D80">
        <w:rPr>
          <w:szCs w:val="20"/>
        </w:rPr>
        <w:t xml:space="preserve">varied how he </w:t>
      </w:r>
      <w:r w:rsidR="00647012">
        <w:rPr>
          <w:szCs w:val="20"/>
        </w:rPr>
        <w:t>performed his own music</w:t>
      </w:r>
      <w:r w:rsidR="00F836AE">
        <w:rPr>
          <w:szCs w:val="20"/>
        </w:rPr>
        <w:t xml:space="preserve">, or </w:t>
      </w:r>
      <w:r w:rsidR="000A2D80">
        <w:rPr>
          <w:szCs w:val="20"/>
        </w:rPr>
        <w:t>adapted</w:t>
      </w:r>
      <w:r w:rsidR="00B94D4B">
        <w:rPr>
          <w:szCs w:val="20"/>
        </w:rPr>
        <w:t xml:space="preserve"> the</w:t>
      </w:r>
      <w:r w:rsidR="00F836AE">
        <w:rPr>
          <w:szCs w:val="20"/>
        </w:rPr>
        <w:t xml:space="preserve"> versions he gave his students</w:t>
      </w:r>
      <w:r w:rsidR="00CD5371">
        <w:rPr>
          <w:szCs w:val="20"/>
        </w:rPr>
        <w:t xml:space="preserve"> to </w:t>
      </w:r>
      <w:r w:rsidR="001960B8">
        <w:rPr>
          <w:szCs w:val="20"/>
        </w:rPr>
        <w:t>play</w:t>
      </w:r>
      <w:r w:rsidR="00F836AE">
        <w:rPr>
          <w:szCs w:val="20"/>
        </w:rPr>
        <w:t>,</w:t>
      </w:r>
      <w:r w:rsidR="00647012">
        <w:rPr>
          <w:szCs w:val="20"/>
        </w:rPr>
        <w:t xml:space="preserve"> pa</w:t>
      </w:r>
      <w:r w:rsidR="006D0C82">
        <w:rPr>
          <w:szCs w:val="20"/>
        </w:rPr>
        <w:t>r</w:t>
      </w:r>
      <w:r w:rsidR="00647012">
        <w:rPr>
          <w:szCs w:val="20"/>
        </w:rPr>
        <w:t>ticularly over many years. So v</w:t>
      </w:r>
      <w:r w:rsidR="003331CD">
        <w:rPr>
          <w:szCs w:val="20"/>
        </w:rPr>
        <w:t>ariant versions would be copied down at different times</w:t>
      </w:r>
      <w:r w:rsidR="008B0C1A">
        <w:rPr>
          <w:szCs w:val="20"/>
        </w:rPr>
        <w:t xml:space="preserve">, </w:t>
      </w:r>
      <w:r w:rsidR="00647012">
        <w:rPr>
          <w:szCs w:val="20"/>
        </w:rPr>
        <w:t>although</w:t>
      </w:r>
      <w:r w:rsidR="008B0C1A">
        <w:rPr>
          <w:szCs w:val="20"/>
        </w:rPr>
        <w:t xml:space="preserve"> his music seems to have </w:t>
      </w:r>
      <w:r w:rsidR="001960B8">
        <w:rPr>
          <w:szCs w:val="20"/>
        </w:rPr>
        <w:t>survived in</w:t>
      </w:r>
      <w:r w:rsidR="00C25B91">
        <w:rPr>
          <w:szCs w:val="20"/>
        </w:rPr>
        <w:t xml:space="preserve"> quite</w:t>
      </w:r>
      <w:r w:rsidR="000A2D80">
        <w:rPr>
          <w:szCs w:val="20"/>
        </w:rPr>
        <w:t xml:space="preserve"> faithful</w:t>
      </w:r>
      <w:r w:rsidR="008B0C1A">
        <w:rPr>
          <w:szCs w:val="20"/>
        </w:rPr>
        <w:t xml:space="preserve"> </w:t>
      </w:r>
      <w:r w:rsidR="001960B8">
        <w:rPr>
          <w:szCs w:val="20"/>
        </w:rPr>
        <w:t>copies</w:t>
      </w:r>
      <w:r w:rsidR="003331CD">
        <w:rPr>
          <w:szCs w:val="20"/>
        </w:rPr>
        <w:t xml:space="preserve">. </w:t>
      </w:r>
      <w:r w:rsidR="00B94D4B">
        <w:rPr>
          <w:szCs w:val="20"/>
        </w:rPr>
        <w:t>However, t</w:t>
      </w:r>
      <w:r w:rsidR="00EB1E4E">
        <w:rPr>
          <w:szCs w:val="20"/>
        </w:rPr>
        <w:t xml:space="preserve">he </w:t>
      </w:r>
      <w:r w:rsidR="00B94D4B">
        <w:rPr>
          <w:szCs w:val="20"/>
        </w:rPr>
        <w:t xml:space="preserve">surviving </w:t>
      </w:r>
      <w:r w:rsidR="0047693E">
        <w:rPr>
          <w:szCs w:val="20"/>
        </w:rPr>
        <w:t>settings offer</w:t>
      </w:r>
      <w:r w:rsidR="00EB1E4E">
        <w:rPr>
          <w:szCs w:val="20"/>
        </w:rPr>
        <w:t xml:space="preserve"> a glimpse of </w:t>
      </w:r>
      <w:r w:rsidR="00FD21EF">
        <w:rPr>
          <w:szCs w:val="20"/>
        </w:rPr>
        <w:t>the forms in which</w:t>
      </w:r>
      <w:r w:rsidR="00EB1E4E">
        <w:rPr>
          <w:szCs w:val="20"/>
        </w:rPr>
        <w:t xml:space="preserve"> his music circulated, </w:t>
      </w:r>
      <w:r w:rsidR="000B696C">
        <w:rPr>
          <w:szCs w:val="20"/>
        </w:rPr>
        <w:t>and provides</w:t>
      </w:r>
      <w:r w:rsidR="00227DF6">
        <w:rPr>
          <w:szCs w:val="20"/>
        </w:rPr>
        <w:t xml:space="preserve"> </w:t>
      </w:r>
      <w:r w:rsidR="00EB1E4E">
        <w:rPr>
          <w:szCs w:val="20"/>
        </w:rPr>
        <w:t xml:space="preserve">the opportunity to choose a version that best suits </w:t>
      </w:r>
      <w:r w:rsidR="001960B8">
        <w:rPr>
          <w:szCs w:val="20"/>
        </w:rPr>
        <w:t>our ability</w:t>
      </w:r>
      <w:r w:rsidR="00227DF6">
        <w:rPr>
          <w:szCs w:val="20"/>
        </w:rPr>
        <w:t>.</w:t>
      </w:r>
    </w:p>
    <w:p w14:paraId="255662B7" w14:textId="3B52674E" w:rsidR="00F259CF" w:rsidRDefault="009758A4" w:rsidP="000B696C">
      <w:pPr>
        <w:ind w:firstLine="426"/>
        <w:rPr>
          <w:szCs w:val="20"/>
        </w:rPr>
      </w:pPr>
      <w:r>
        <w:rPr>
          <w:szCs w:val="20"/>
        </w:rPr>
        <w:t>The twenty three versions of</w:t>
      </w:r>
      <w:r w:rsidRPr="005B3E49">
        <w:rPr>
          <w:szCs w:val="20"/>
        </w:rPr>
        <w:t xml:space="preserve"> n</w:t>
      </w:r>
      <w:r w:rsidR="00E70EED" w:rsidRPr="005B3E49">
        <w:rPr>
          <w:szCs w:val="20"/>
          <w:vertAlign w:val="superscript"/>
        </w:rPr>
        <w:t>o</w:t>
      </w:r>
      <w:r w:rsidR="00E70EED" w:rsidRPr="005B3E49">
        <w:rPr>
          <w:szCs w:val="20"/>
        </w:rPr>
        <w:t xml:space="preserve"> </w:t>
      </w:r>
      <w:r w:rsidR="005F288D" w:rsidRPr="005B3E49">
        <w:rPr>
          <w:szCs w:val="20"/>
        </w:rPr>
        <w:t>48</w:t>
      </w:r>
      <w:r w:rsidR="00EB1CC7" w:rsidRPr="00207DBE">
        <w:rPr>
          <w:szCs w:val="20"/>
        </w:rPr>
        <w:t xml:space="preserve"> </w:t>
      </w:r>
      <w:r w:rsidR="005B3E49">
        <w:rPr>
          <w:szCs w:val="20"/>
        </w:rPr>
        <w:t>are found in prints and manuscripts dated to the 1580s to 1620s</w:t>
      </w:r>
      <w:r w:rsidR="00E23F79">
        <w:rPr>
          <w:szCs w:val="20"/>
        </w:rPr>
        <w:t xml:space="preserve">. </w:t>
      </w:r>
      <w:r w:rsidR="00072309">
        <w:rPr>
          <w:szCs w:val="20"/>
        </w:rPr>
        <w:t>Settings are</w:t>
      </w:r>
      <w:r w:rsidR="00DE3FF1">
        <w:rPr>
          <w:szCs w:val="20"/>
        </w:rPr>
        <w:t xml:space="preserve"> found in six English manuscripts</w:t>
      </w:r>
      <w:r w:rsidR="001C28A0">
        <w:rPr>
          <w:szCs w:val="20"/>
        </w:rPr>
        <w:t xml:space="preserve"> (ascribed in four)</w:t>
      </w:r>
      <w:r w:rsidR="00DE3FF1">
        <w:rPr>
          <w:szCs w:val="20"/>
        </w:rPr>
        <w:t>, as well</w:t>
      </w:r>
      <w:r w:rsidR="001C28A0">
        <w:rPr>
          <w:szCs w:val="20"/>
        </w:rPr>
        <w:t xml:space="preserve"> </w:t>
      </w:r>
      <w:r w:rsidR="00DE3FF1">
        <w:rPr>
          <w:szCs w:val="20"/>
        </w:rPr>
        <w:t xml:space="preserve">as three </w:t>
      </w:r>
      <w:r w:rsidR="001C28A0">
        <w:rPr>
          <w:szCs w:val="20"/>
        </w:rPr>
        <w:t xml:space="preserve">foreign </w:t>
      </w:r>
      <w:r w:rsidR="00DE3FF1">
        <w:rPr>
          <w:szCs w:val="20"/>
        </w:rPr>
        <w:t xml:space="preserve">prints </w:t>
      </w:r>
      <w:r w:rsidR="001C28A0">
        <w:rPr>
          <w:szCs w:val="20"/>
        </w:rPr>
        <w:t xml:space="preserve">(two ascribed) </w:t>
      </w:r>
      <w:r w:rsidR="00DE3FF1">
        <w:rPr>
          <w:szCs w:val="20"/>
        </w:rPr>
        <w:t xml:space="preserve">and </w:t>
      </w:r>
      <w:r w:rsidR="001C28A0">
        <w:rPr>
          <w:szCs w:val="20"/>
        </w:rPr>
        <w:t xml:space="preserve">nine continental manuscripts (ascribed in </w:t>
      </w:r>
      <w:r w:rsidR="00252B99">
        <w:rPr>
          <w:szCs w:val="20"/>
        </w:rPr>
        <w:t>four</w:t>
      </w:r>
      <w:r w:rsidR="001C28A0">
        <w:rPr>
          <w:szCs w:val="20"/>
        </w:rPr>
        <w:t xml:space="preserve">), </w:t>
      </w:r>
      <w:r w:rsidR="00E23F79">
        <w:rPr>
          <w:szCs w:val="20"/>
        </w:rPr>
        <w:t xml:space="preserve">with </w:t>
      </w:r>
      <w:r w:rsidR="001C28A0">
        <w:rPr>
          <w:szCs w:val="20"/>
        </w:rPr>
        <w:t xml:space="preserve">three versions </w:t>
      </w:r>
      <w:r w:rsidR="00E23F79">
        <w:rPr>
          <w:szCs w:val="20"/>
        </w:rPr>
        <w:t xml:space="preserve">found </w:t>
      </w:r>
      <w:r w:rsidR="001C28A0">
        <w:rPr>
          <w:szCs w:val="20"/>
        </w:rPr>
        <w:t>in one manuscript (D-LEm II.6.15) and four in another (</w:t>
      </w:r>
      <w:r w:rsidR="00E23F79">
        <w:rPr>
          <w:szCs w:val="20"/>
        </w:rPr>
        <w:t>Thysius/NL-Lu 1666</w:t>
      </w:r>
      <w:r w:rsidR="001C28A0">
        <w:rPr>
          <w:szCs w:val="20"/>
        </w:rPr>
        <w:t>).</w:t>
      </w:r>
      <w:r w:rsidR="00072309">
        <w:rPr>
          <w:szCs w:val="20"/>
        </w:rPr>
        <w:t xml:space="preserve"> Many</w:t>
      </w:r>
      <w:r w:rsidR="003B5D8B">
        <w:rPr>
          <w:szCs w:val="20"/>
        </w:rPr>
        <w:t xml:space="preserve"> are concordant, although the versions in </w:t>
      </w:r>
      <w:r w:rsidR="000F6E31" w:rsidRPr="00207DBE">
        <w:rPr>
          <w:szCs w:val="20"/>
        </w:rPr>
        <w:t xml:space="preserve">the prints of </w:t>
      </w:r>
      <w:r w:rsidR="00116B49">
        <w:rPr>
          <w:szCs w:val="20"/>
        </w:rPr>
        <w:t xml:space="preserve">Besard, </w:t>
      </w:r>
      <w:r w:rsidR="000F6E31" w:rsidRPr="00207DBE">
        <w:rPr>
          <w:szCs w:val="20"/>
        </w:rPr>
        <w:t>Fuhrmann and van den Hove</w:t>
      </w:r>
      <w:r w:rsidR="003B5D8B">
        <w:rPr>
          <w:szCs w:val="20"/>
        </w:rPr>
        <w:t xml:space="preserve"> </w:t>
      </w:r>
      <w:r w:rsidR="003B5D8B">
        <w:rPr>
          <w:szCs w:val="20"/>
        </w:rPr>
        <w:t xml:space="preserve">have the traits of the </w:t>
      </w:r>
      <w:r w:rsidR="00D705B2">
        <w:rPr>
          <w:szCs w:val="20"/>
        </w:rPr>
        <w:t>compiler's</w:t>
      </w:r>
      <w:r w:rsidR="003B5D8B">
        <w:rPr>
          <w:szCs w:val="20"/>
        </w:rPr>
        <w:t xml:space="preserve"> own arrangements</w:t>
      </w:r>
      <w:r w:rsidR="000F6E31" w:rsidRPr="00207DBE">
        <w:rPr>
          <w:szCs w:val="20"/>
        </w:rPr>
        <w:t>.</w:t>
      </w:r>
      <w:r w:rsidR="00B26D83">
        <w:rPr>
          <w:szCs w:val="20"/>
        </w:rPr>
        <w:t xml:space="preserve"> </w:t>
      </w:r>
      <w:r w:rsidR="00116B49">
        <w:rPr>
          <w:szCs w:val="20"/>
        </w:rPr>
        <w:t>Twelve versions, including all those in English sources, are in G major, and a further nine are</w:t>
      </w:r>
      <w:r w:rsidR="00072309">
        <w:rPr>
          <w:szCs w:val="20"/>
        </w:rPr>
        <w:t xml:space="preserve"> in F major and two in C major, </w:t>
      </w:r>
      <w:r w:rsidR="006C2289">
        <w:rPr>
          <w:szCs w:val="20"/>
        </w:rPr>
        <w:t>although</w:t>
      </w:r>
      <w:r w:rsidR="00072309">
        <w:rPr>
          <w:szCs w:val="20"/>
        </w:rPr>
        <w:t xml:space="preserve"> n</w:t>
      </w:r>
      <w:r w:rsidR="00116B49">
        <w:rPr>
          <w:szCs w:val="20"/>
        </w:rPr>
        <w:t xml:space="preserve">o settings in F or C are found in English sources. </w:t>
      </w:r>
      <w:r w:rsidR="00193BED">
        <w:rPr>
          <w:szCs w:val="20"/>
        </w:rPr>
        <w:t>T</w:t>
      </w:r>
      <w:r w:rsidR="00B97641">
        <w:rPr>
          <w:szCs w:val="20"/>
        </w:rPr>
        <w:t>his almaine has</w:t>
      </w:r>
      <w:r w:rsidR="00072309" w:rsidRPr="00207DBE">
        <w:rPr>
          <w:szCs w:val="20"/>
        </w:rPr>
        <w:t xml:space="preserve"> five sections [ABCDE]</w:t>
      </w:r>
      <w:r w:rsidR="00072309">
        <w:rPr>
          <w:szCs w:val="20"/>
        </w:rPr>
        <w:t xml:space="preserve">, </w:t>
      </w:r>
      <w:r w:rsidR="00072309" w:rsidRPr="00207DBE">
        <w:rPr>
          <w:szCs w:val="20"/>
        </w:rPr>
        <w:t>used in different combinations</w:t>
      </w:r>
      <w:r w:rsidR="00072309" w:rsidRPr="00373F18">
        <w:rPr>
          <w:szCs w:val="20"/>
        </w:rPr>
        <w:t xml:space="preserve"> </w:t>
      </w:r>
      <w:r w:rsidR="006C2289">
        <w:rPr>
          <w:szCs w:val="20"/>
        </w:rPr>
        <w:t xml:space="preserve">with or without </w:t>
      </w:r>
      <w:r w:rsidR="00072309">
        <w:rPr>
          <w:szCs w:val="20"/>
        </w:rPr>
        <w:t>repeats</w:t>
      </w:r>
      <w:r w:rsidR="00072309" w:rsidRPr="00207DBE">
        <w:rPr>
          <w:szCs w:val="20"/>
        </w:rPr>
        <w:t xml:space="preserve">, the most complete </w:t>
      </w:r>
      <w:r w:rsidR="009917A7">
        <w:rPr>
          <w:szCs w:val="20"/>
        </w:rPr>
        <w:t xml:space="preserve">and arguably the most satisfactory </w:t>
      </w:r>
      <w:r w:rsidR="006C2289">
        <w:rPr>
          <w:szCs w:val="20"/>
        </w:rPr>
        <w:t xml:space="preserve">version </w:t>
      </w:r>
      <w:r w:rsidR="00072309" w:rsidRPr="00207DBE">
        <w:rPr>
          <w:szCs w:val="20"/>
        </w:rPr>
        <w:t>being n</w:t>
      </w:r>
      <w:r w:rsidR="00072309" w:rsidRPr="00207DBE">
        <w:rPr>
          <w:szCs w:val="20"/>
          <w:vertAlign w:val="superscript"/>
        </w:rPr>
        <w:t>o</w:t>
      </w:r>
      <w:r w:rsidR="00072309">
        <w:rPr>
          <w:szCs w:val="20"/>
        </w:rPr>
        <w:t xml:space="preserve"> 48</w:t>
      </w:r>
      <w:r w:rsidR="00072309" w:rsidRPr="00207DBE">
        <w:rPr>
          <w:szCs w:val="20"/>
        </w:rPr>
        <w:t>k</w:t>
      </w:r>
      <w:r w:rsidR="009917A7">
        <w:rPr>
          <w:szCs w:val="20"/>
        </w:rPr>
        <w:t xml:space="preserve"> from a continental manuscript.</w:t>
      </w:r>
      <w:r w:rsidR="00072309" w:rsidRPr="00207DBE">
        <w:rPr>
          <w:szCs w:val="20"/>
        </w:rPr>
        <w:t xml:space="preserve"> The divisions of n</w:t>
      </w:r>
      <w:r w:rsidR="00072309" w:rsidRPr="00207DBE">
        <w:rPr>
          <w:szCs w:val="20"/>
          <w:vertAlign w:val="superscript"/>
        </w:rPr>
        <w:t>o</w:t>
      </w:r>
      <w:r w:rsidR="00072309">
        <w:rPr>
          <w:szCs w:val="20"/>
        </w:rPr>
        <w:t xml:space="preserve"> 48m</w:t>
      </w:r>
      <w:r w:rsidR="00072309" w:rsidRPr="00207DBE">
        <w:rPr>
          <w:szCs w:val="20"/>
        </w:rPr>
        <w:t xml:space="preserve"> are a single melodic line suggestive of a consort part, </w:t>
      </w:r>
      <w:r w:rsidR="00072309">
        <w:rPr>
          <w:szCs w:val="20"/>
        </w:rPr>
        <w:t>and</w:t>
      </w:r>
      <w:r w:rsidR="00072309" w:rsidRPr="00207DBE">
        <w:rPr>
          <w:szCs w:val="20"/>
        </w:rPr>
        <w:t xml:space="preserve"> n</w:t>
      </w:r>
      <w:r w:rsidR="00072309" w:rsidRPr="00207DBE">
        <w:rPr>
          <w:szCs w:val="20"/>
          <w:vertAlign w:val="superscript"/>
        </w:rPr>
        <w:t>o</w:t>
      </w:r>
      <w:r w:rsidR="00072309" w:rsidRPr="00207DBE">
        <w:rPr>
          <w:szCs w:val="20"/>
        </w:rPr>
        <w:t xml:space="preserve"> 48l is closely concordant </w:t>
      </w:r>
      <w:r w:rsidR="008C6B5C">
        <w:rPr>
          <w:szCs w:val="20"/>
        </w:rPr>
        <w:t>with n</w:t>
      </w:r>
      <w:r w:rsidR="008C6B5C" w:rsidRPr="008C6B5C">
        <w:rPr>
          <w:szCs w:val="20"/>
          <w:vertAlign w:val="superscript"/>
        </w:rPr>
        <w:t>o</w:t>
      </w:r>
      <w:r w:rsidR="008C6B5C">
        <w:rPr>
          <w:szCs w:val="20"/>
        </w:rPr>
        <w:t xml:space="preserve"> 48m </w:t>
      </w:r>
      <w:r w:rsidR="00072309" w:rsidRPr="00207DBE">
        <w:rPr>
          <w:szCs w:val="20"/>
        </w:rPr>
        <w:t xml:space="preserve">but adds bass notes </w:t>
      </w:r>
      <w:r w:rsidR="008C6B5C">
        <w:rPr>
          <w:szCs w:val="20"/>
        </w:rPr>
        <w:t>rendering</w:t>
      </w:r>
      <w:r w:rsidR="00072309" w:rsidRPr="00207DBE">
        <w:rPr>
          <w:szCs w:val="20"/>
        </w:rPr>
        <w:t xml:space="preserve"> it a more satisfactory solo. </w:t>
      </w:r>
      <w:r w:rsidR="00072309">
        <w:rPr>
          <w:szCs w:val="20"/>
        </w:rPr>
        <w:t>N</w:t>
      </w:r>
      <w:r w:rsidR="00072309" w:rsidRPr="00FE49FC">
        <w:rPr>
          <w:szCs w:val="20"/>
          <w:vertAlign w:val="superscript"/>
        </w:rPr>
        <w:t>o</w:t>
      </w:r>
      <w:r w:rsidR="00072309">
        <w:rPr>
          <w:szCs w:val="20"/>
        </w:rPr>
        <w:t xml:space="preserve"> 48c is found incomplete on fragmentary pages recovered from the binding of other books, and so missing tablature and rhythm signs (in grey here) have been reconstructed from the closely concordant version n</w:t>
      </w:r>
      <w:r w:rsidR="00072309" w:rsidRPr="00FE49FC">
        <w:rPr>
          <w:szCs w:val="20"/>
          <w:vertAlign w:val="superscript"/>
        </w:rPr>
        <w:t>o</w:t>
      </w:r>
      <w:r w:rsidR="00072309">
        <w:rPr>
          <w:szCs w:val="20"/>
        </w:rPr>
        <w:t xml:space="preserve"> 48d. </w:t>
      </w:r>
      <w:r w:rsidR="00ED3A12" w:rsidRPr="00ED3A12">
        <w:rPr>
          <w:szCs w:val="20"/>
        </w:rPr>
        <w:t>N</w:t>
      </w:r>
      <w:r w:rsidR="00072309" w:rsidRPr="00ED3A12">
        <w:rPr>
          <w:szCs w:val="20"/>
          <w:vertAlign w:val="superscript"/>
        </w:rPr>
        <w:t>o</w:t>
      </w:r>
      <w:r w:rsidR="00072309" w:rsidRPr="00ED3A12">
        <w:rPr>
          <w:szCs w:val="20"/>
        </w:rPr>
        <w:t xml:space="preserve"> 48p, t &amp; u</w:t>
      </w:r>
      <w:r w:rsidR="00ED3A12" w:rsidRPr="00ED3A12">
        <w:rPr>
          <w:szCs w:val="20"/>
        </w:rPr>
        <w:t xml:space="preserve"> use only the first strain to which has been added two further unrelated strains</w:t>
      </w:r>
      <w:r w:rsidR="00072309" w:rsidRPr="00ED3A12">
        <w:rPr>
          <w:szCs w:val="20"/>
        </w:rPr>
        <w:t>.</w:t>
      </w:r>
      <w:r w:rsidR="00B94D4B">
        <w:rPr>
          <w:szCs w:val="20"/>
        </w:rPr>
        <w:t xml:space="preserve"> </w:t>
      </w:r>
      <w:r w:rsidR="00EB554A">
        <w:rPr>
          <w:szCs w:val="20"/>
        </w:rPr>
        <w:t>Settings for bandora, cittern or keyboard</w:t>
      </w:r>
      <w:r w:rsidR="00493A4D">
        <w:rPr>
          <w:szCs w:val="20"/>
        </w:rPr>
        <w:t xml:space="preserve"> are also known</w:t>
      </w:r>
      <w:r w:rsidR="00EB554A">
        <w:rPr>
          <w:szCs w:val="20"/>
        </w:rPr>
        <w:t>, as well as the use of the t</w:t>
      </w:r>
      <w:r w:rsidR="00493A4D">
        <w:rPr>
          <w:szCs w:val="20"/>
        </w:rPr>
        <w:t>une as</w:t>
      </w:r>
      <w:r w:rsidR="00EB554A">
        <w:rPr>
          <w:szCs w:val="20"/>
        </w:rPr>
        <w:t xml:space="preserve"> a </w:t>
      </w:r>
      <w:r w:rsidR="0021241A">
        <w:rPr>
          <w:szCs w:val="20"/>
        </w:rPr>
        <w:t xml:space="preserve">Dutch </w:t>
      </w:r>
      <w:r w:rsidR="00EB554A">
        <w:rPr>
          <w:szCs w:val="20"/>
        </w:rPr>
        <w:t>song</w:t>
      </w:r>
      <w:r w:rsidR="00493A4D">
        <w:rPr>
          <w:szCs w:val="20"/>
        </w:rPr>
        <w:t xml:space="preserve"> accompaniment</w:t>
      </w:r>
      <w:r w:rsidR="00193BED">
        <w:rPr>
          <w:szCs w:val="20"/>
        </w:rPr>
        <w:t xml:space="preserve"> (but see footnote 6</w:t>
      </w:r>
      <w:r w:rsidR="00E04AB1">
        <w:rPr>
          <w:szCs w:val="20"/>
        </w:rPr>
        <w:t>)</w:t>
      </w:r>
      <w:r w:rsidR="00493A4D">
        <w:rPr>
          <w:szCs w:val="20"/>
        </w:rPr>
        <w:t>.</w:t>
      </w:r>
      <w:r w:rsidR="00EB554A">
        <w:rPr>
          <w:szCs w:val="20"/>
        </w:rPr>
        <w:t xml:space="preserve"> </w:t>
      </w:r>
      <w:r w:rsidR="004E1F6D" w:rsidRPr="00207DBE">
        <w:rPr>
          <w:szCs w:val="20"/>
        </w:rPr>
        <w:t>Lady Laiton</w:t>
      </w:r>
      <w:r w:rsidR="00B94D4B">
        <w:rPr>
          <w:szCs w:val="20"/>
        </w:rPr>
        <w:t>/Leighton is probably Winifred (</w:t>
      </w:r>
      <w:r w:rsidR="00B94D4B" w:rsidRPr="00A933BD">
        <w:rPr>
          <w:i/>
          <w:szCs w:val="20"/>
        </w:rPr>
        <w:t>d.</w:t>
      </w:r>
      <w:r w:rsidR="00B94D4B">
        <w:rPr>
          <w:szCs w:val="20"/>
        </w:rPr>
        <w:t>1616)</w:t>
      </w:r>
      <w:r w:rsidR="004E1F6D" w:rsidRPr="00207DBE">
        <w:rPr>
          <w:szCs w:val="20"/>
        </w:rPr>
        <w:t xml:space="preserve">, daughter of Simon Harcourt of Ellenhall in Staffordshire, and wife of Sir </w:t>
      </w:r>
      <w:r w:rsidR="00B94D4B">
        <w:rPr>
          <w:szCs w:val="20"/>
          <w:lang w:val="en-US"/>
        </w:rPr>
        <w:t>William Leighton</w:t>
      </w:r>
      <w:r w:rsidR="004E1F6D" w:rsidRPr="00207DBE">
        <w:rPr>
          <w:szCs w:val="20"/>
          <w:lang w:val="en-US"/>
        </w:rPr>
        <w:t>, poet and composer,</w:t>
      </w:r>
      <w:r w:rsidR="00B94D4B" w:rsidRPr="00B94D4B">
        <w:rPr>
          <w:szCs w:val="20"/>
          <w:lang w:val="en-US"/>
        </w:rPr>
        <w:t xml:space="preserve"> </w:t>
      </w:r>
      <w:r w:rsidR="00B94D4B">
        <w:rPr>
          <w:szCs w:val="20"/>
          <w:lang w:val="en-US"/>
        </w:rPr>
        <w:t>and knighted in 1603,</w:t>
      </w:r>
      <w:r w:rsidR="004E1F6D" w:rsidRPr="00207DBE">
        <w:rPr>
          <w:szCs w:val="20"/>
          <w:lang w:val="en-US"/>
        </w:rPr>
        <w:t xml:space="preserve"> whose </w:t>
      </w:r>
      <w:r w:rsidR="004E1F6D" w:rsidRPr="00207DBE">
        <w:rPr>
          <w:i/>
          <w:szCs w:val="20"/>
          <w:lang w:val="en-US"/>
        </w:rPr>
        <w:t>Teares and Lamentations</w:t>
      </w:r>
      <w:r w:rsidR="004E1F6D" w:rsidRPr="00207DBE">
        <w:rPr>
          <w:szCs w:val="20"/>
          <w:lang w:val="en-US"/>
        </w:rPr>
        <w:t xml:space="preserve"> of 1613</w:t>
      </w:r>
      <w:r w:rsidR="00B94D4B">
        <w:rPr>
          <w:szCs w:val="20"/>
          <w:lang w:val="en-US"/>
        </w:rPr>
        <w:t xml:space="preserve">/1614 included works by Dowland. Alternatively she could be </w:t>
      </w:r>
      <w:r w:rsidR="004E1F6D" w:rsidRPr="00207DBE">
        <w:rPr>
          <w:szCs w:val="20"/>
          <w:lang w:val="en-US"/>
        </w:rPr>
        <w:t xml:space="preserve">the wife of Sir Thomas Laiton of Shropshire, Captain of Guernsey, knighted in 1579 and mentioned in New Years Gifts to Elizabeth 1576-1600, or </w:t>
      </w:r>
      <w:r w:rsidR="00B94D4B">
        <w:rPr>
          <w:szCs w:val="20"/>
          <w:lang w:val="en-US"/>
        </w:rPr>
        <w:t>even the wife of</w:t>
      </w:r>
      <w:r w:rsidR="004E1F6D" w:rsidRPr="00207DBE">
        <w:rPr>
          <w:szCs w:val="20"/>
          <w:lang w:val="en-US"/>
        </w:rPr>
        <w:t xml:space="preserve"> Edward Layton</w:t>
      </w:r>
      <w:r w:rsidR="00B94D4B">
        <w:rPr>
          <w:szCs w:val="20"/>
          <w:lang w:val="en-US"/>
        </w:rPr>
        <w:t>,</w:t>
      </w:r>
      <w:r w:rsidR="004E1F6D" w:rsidRPr="00207DBE">
        <w:rPr>
          <w:szCs w:val="20"/>
          <w:lang w:val="en-US"/>
        </w:rPr>
        <w:t xml:space="preserve"> knighted in 1591.</w:t>
      </w:r>
      <w:r w:rsidR="00EB1B0D" w:rsidRPr="00EB1B0D">
        <w:rPr>
          <w:szCs w:val="20"/>
        </w:rPr>
        <w:t xml:space="preserve"> </w:t>
      </w:r>
    </w:p>
    <w:p w14:paraId="7E15D1EE" w14:textId="49BECA70" w:rsidR="00F259CF" w:rsidRDefault="008667D4" w:rsidP="000B696C">
      <w:pPr>
        <w:ind w:firstLine="426"/>
        <w:rPr>
          <w:szCs w:val="20"/>
        </w:rPr>
      </w:pPr>
      <w:r>
        <w:rPr>
          <w:szCs w:val="20"/>
        </w:rPr>
        <w:t>Two pieces</w:t>
      </w:r>
      <w:r w:rsidR="00161E35">
        <w:rPr>
          <w:szCs w:val="20"/>
        </w:rPr>
        <w:t xml:space="preserve">, </w:t>
      </w:r>
      <w:r w:rsidR="00161E35" w:rsidRPr="00960EA2">
        <w:rPr>
          <w:szCs w:val="20"/>
        </w:rPr>
        <w:t>n</w:t>
      </w:r>
      <w:r w:rsidR="00161E35" w:rsidRPr="00960EA2">
        <w:rPr>
          <w:szCs w:val="20"/>
          <w:vertAlign w:val="superscript"/>
        </w:rPr>
        <w:t>o</w:t>
      </w:r>
      <w:r w:rsidR="00161E35" w:rsidRPr="00960EA2">
        <w:rPr>
          <w:szCs w:val="20"/>
        </w:rPr>
        <w:t xml:space="preserve"> 5</w:t>
      </w:r>
      <w:r w:rsidR="00161E35">
        <w:rPr>
          <w:szCs w:val="20"/>
        </w:rPr>
        <w:t>0 &amp; 5</w:t>
      </w:r>
      <w:r w:rsidR="00161E35" w:rsidRPr="00960EA2">
        <w:rPr>
          <w:szCs w:val="20"/>
        </w:rPr>
        <w:t>6</w:t>
      </w:r>
      <w:r w:rsidR="00193BED">
        <w:rPr>
          <w:szCs w:val="20"/>
        </w:rPr>
        <w:t>,</w:t>
      </w:r>
      <w:r>
        <w:rPr>
          <w:szCs w:val="20"/>
        </w:rPr>
        <w:t xml:space="preserve"> are dedicated to </w:t>
      </w:r>
      <w:r w:rsidR="00193BED">
        <w:rPr>
          <w:szCs w:val="20"/>
        </w:rPr>
        <w:t xml:space="preserve">a </w:t>
      </w:r>
      <w:r w:rsidR="007342F0">
        <w:rPr>
          <w:szCs w:val="20"/>
        </w:rPr>
        <w:t>Mistre</w:t>
      </w:r>
      <w:r w:rsidR="005109E4">
        <w:rPr>
          <w:szCs w:val="20"/>
        </w:rPr>
        <w:t>s</w:t>
      </w:r>
      <w:r w:rsidR="007342F0">
        <w:rPr>
          <w:szCs w:val="20"/>
        </w:rPr>
        <w:t>s</w:t>
      </w:r>
      <w:r>
        <w:rPr>
          <w:szCs w:val="20"/>
        </w:rPr>
        <w:t xml:space="preserve"> White, titled Thinge (or Choyce) and Nothing</w:t>
      </w:r>
      <w:r w:rsidR="00FA6283">
        <w:rPr>
          <w:szCs w:val="20"/>
        </w:rPr>
        <w:t>e</w:t>
      </w:r>
      <w:r>
        <w:rPr>
          <w:szCs w:val="20"/>
        </w:rPr>
        <w:t>, although the music of the two is not related</w:t>
      </w:r>
      <w:r w:rsidR="00465343">
        <w:rPr>
          <w:szCs w:val="20"/>
        </w:rPr>
        <w:t xml:space="preserve">, and </w:t>
      </w:r>
      <w:r w:rsidR="00937B8D">
        <w:rPr>
          <w:szCs w:val="20"/>
        </w:rPr>
        <w:t>may not even have been for the same Mrs. White</w:t>
      </w:r>
      <w:r>
        <w:rPr>
          <w:szCs w:val="20"/>
        </w:rPr>
        <w:t xml:space="preserve">. </w:t>
      </w:r>
      <w:r w:rsidR="00937B8D">
        <w:rPr>
          <w:szCs w:val="20"/>
        </w:rPr>
        <w:t xml:space="preserve">Possible dedicatees are </w:t>
      </w:r>
      <w:r w:rsidR="00937B8D" w:rsidRPr="00207DBE">
        <w:rPr>
          <w:szCs w:val="20"/>
        </w:rPr>
        <w:t>Agnes Cecil, sister to William Cecil Lord Burghley, who married Thomas White of Tuxford, Nottinghamshire</w:t>
      </w:r>
      <w:r w:rsidR="00937B8D">
        <w:rPr>
          <w:szCs w:val="20"/>
        </w:rPr>
        <w:t>, or alternatively</w:t>
      </w:r>
      <w:r w:rsidR="00937B8D" w:rsidRPr="00207DBE">
        <w:rPr>
          <w:szCs w:val="20"/>
        </w:rPr>
        <w:t xml:space="preserve"> Anne Pilcher, wife of Rowland Whyte/White, Master of the Posts </w:t>
      </w:r>
      <w:r w:rsidR="00937B8D">
        <w:rPr>
          <w:szCs w:val="20"/>
        </w:rPr>
        <w:t>in the</w:t>
      </w:r>
      <w:r w:rsidR="00937B8D" w:rsidRPr="00207DBE">
        <w:rPr>
          <w:szCs w:val="20"/>
        </w:rPr>
        <w:t xml:space="preserve"> employ</w:t>
      </w:r>
      <w:r w:rsidR="00937B8D">
        <w:rPr>
          <w:szCs w:val="20"/>
        </w:rPr>
        <w:t xml:space="preserve"> of</w:t>
      </w:r>
      <w:r w:rsidR="00937B8D" w:rsidRPr="00207DBE">
        <w:rPr>
          <w:szCs w:val="20"/>
        </w:rPr>
        <w:t xml:space="preserve"> Robert Sidney, or </w:t>
      </w:r>
      <w:r w:rsidR="00937B8D">
        <w:rPr>
          <w:szCs w:val="20"/>
        </w:rPr>
        <w:t>else</w:t>
      </w:r>
      <w:r w:rsidR="00937B8D" w:rsidRPr="00207DBE">
        <w:rPr>
          <w:szCs w:val="20"/>
        </w:rPr>
        <w:t xml:space="preserve"> one of a large family of Whites in the book trade, </w:t>
      </w:r>
      <w:r w:rsidR="00937B8D">
        <w:rPr>
          <w:szCs w:val="20"/>
        </w:rPr>
        <w:t>one</w:t>
      </w:r>
      <w:r w:rsidR="00937B8D" w:rsidRPr="00207DBE">
        <w:rPr>
          <w:szCs w:val="20"/>
        </w:rPr>
        <w:t xml:space="preserve"> the wife of the incumbent of St. Dunstan's-in-the West, near Fetters Lane where Dowland lived.</w:t>
      </w:r>
      <w:r w:rsidR="00937B8D">
        <w:rPr>
          <w:szCs w:val="20"/>
        </w:rPr>
        <w:t xml:space="preserve"> </w:t>
      </w:r>
      <w:r w:rsidR="00EB1B0D">
        <w:rPr>
          <w:szCs w:val="20"/>
        </w:rPr>
        <w:t xml:space="preserve">Only a single version of </w:t>
      </w:r>
      <w:r w:rsidR="00EB1B0D" w:rsidRPr="00960EA2">
        <w:rPr>
          <w:szCs w:val="20"/>
        </w:rPr>
        <w:t>n</w:t>
      </w:r>
      <w:r w:rsidR="00EB1B0D" w:rsidRPr="00960EA2">
        <w:rPr>
          <w:szCs w:val="20"/>
          <w:vertAlign w:val="superscript"/>
        </w:rPr>
        <w:t>o</w:t>
      </w:r>
      <w:r w:rsidR="00EB1B0D" w:rsidRPr="00960EA2">
        <w:rPr>
          <w:szCs w:val="20"/>
        </w:rPr>
        <w:t xml:space="preserve"> 56</w:t>
      </w:r>
      <w:r w:rsidR="00EB1B0D" w:rsidRPr="00207DBE">
        <w:rPr>
          <w:szCs w:val="20"/>
        </w:rPr>
        <w:t xml:space="preserve"> </w:t>
      </w:r>
      <w:r w:rsidR="00EB1B0D">
        <w:rPr>
          <w:szCs w:val="20"/>
        </w:rPr>
        <w:t xml:space="preserve">is known, but </w:t>
      </w:r>
      <w:r w:rsidR="00EB1B0D" w:rsidRPr="009C3257">
        <w:rPr>
          <w:szCs w:val="20"/>
        </w:rPr>
        <w:t>n</w:t>
      </w:r>
      <w:r w:rsidR="00E70EED" w:rsidRPr="009C3257">
        <w:rPr>
          <w:szCs w:val="20"/>
          <w:vertAlign w:val="superscript"/>
        </w:rPr>
        <w:t>o</w:t>
      </w:r>
      <w:r w:rsidR="00E70EED" w:rsidRPr="009C3257">
        <w:rPr>
          <w:szCs w:val="20"/>
        </w:rPr>
        <w:t xml:space="preserve"> </w:t>
      </w:r>
      <w:r w:rsidR="005F288D" w:rsidRPr="009C3257">
        <w:rPr>
          <w:szCs w:val="20"/>
        </w:rPr>
        <w:t>50</w:t>
      </w:r>
      <w:r w:rsidR="00EB1CC7" w:rsidRPr="00207DBE">
        <w:rPr>
          <w:szCs w:val="20"/>
        </w:rPr>
        <w:t xml:space="preserve"> </w:t>
      </w:r>
      <w:r w:rsidR="00EB1B0D">
        <w:rPr>
          <w:szCs w:val="20"/>
        </w:rPr>
        <w:t>survives in nine versions</w:t>
      </w:r>
      <w:r w:rsidR="00FF0632">
        <w:rPr>
          <w:szCs w:val="20"/>
        </w:rPr>
        <w:t xml:space="preserve">, </w:t>
      </w:r>
      <w:r w:rsidR="00FE49FC">
        <w:rPr>
          <w:szCs w:val="20"/>
        </w:rPr>
        <w:t>in</w:t>
      </w:r>
      <w:r w:rsidR="00EB1B0D">
        <w:rPr>
          <w:szCs w:val="20"/>
        </w:rPr>
        <w:t xml:space="preserve"> </w:t>
      </w:r>
      <w:r w:rsidR="00300104">
        <w:rPr>
          <w:szCs w:val="20"/>
        </w:rPr>
        <w:t xml:space="preserve">one continental and </w:t>
      </w:r>
      <w:r w:rsidR="00FF0632">
        <w:rPr>
          <w:szCs w:val="20"/>
        </w:rPr>
        <w:t xml:space="preserve">six English </w:t>
      </w:r>
      <w:r w:rsidR="00300104">
        <w:rPr>
          <w:szCs w:val="20"/>
        </w:rPr>
        <w:t>manuscripts</w:t>
      </w:r>
      <w:r w:rsidR="00FF0632">
        <w:rPr>
          <w:szCs w:val="20"/>
        </w:rPr>
        <w:t xml:space="preserve"> spanning the 1580s to the 1610s</w:t>
      </w:r>
      <w:r w:rsidR="00CC4527">
        <w:rPr>
          <w:szCs w:val="20"/>
        </w:rPr>
        <w:t xml:space="preserve">, </w:t>
      </w:r>
      <w:r w:rsidR="00653F37">
        <w:rPr>
          <w:szCs w:val="20"/>
        </w:rPr>
        <w:t xml:space="preserve">and </w:t>
      </w:r>
      <w:r w:rsidR="00CC4527">
        <w:rPr>
          <w:szCs w:val="20"/>
        </w:rPr>
        <w:t xml:space="preserve">one of the latter </w:t>
      </w:r>
      <w:r w:rsidR="00653F37">
        <w:rPr>
          <w:szCs w:val="20"/>
        </w:rPr>
        <w:t xml:space="preserve">is </w:t>
      </w:r>
      <w:r w:rsidR="00CC4527">
        <w:rPr>
          <w:szCs w:val="20"/>
        </w:rPr>
        <w:t>the only one ascribed to Dowland</w:t>
      </w:r>
      <w:r w:rsidR="00C6399B">
        <w:rPr>
          <w:szCs w:val="20"/>
        </w:rPr>
        <w:t>. N</w:t>
      </w:r>
      <w:r w:rsidR="00C6399B" w:rsidRPr="00C6399B">
        <w:rPr>
          <w:szCs w:val="20"/>
          <w:vertAlign w:val="superscript"/>
        </w:rPr>
        <w:t>o</w:t>
      </w:r>
      <w:r w:rsidR="00C6399B">
        <w:rPr>
          <w:szCs w:val="20"/>
        </w:rPr>
        <w:t xml:space="preserve"> </w:t>
      </w:r>
      <w:r w:rsidR="00FE49FC">
        <w:rPr>
          <w:szCs w:val="20"/>
        </w:rPr>
        <w:t xml:space="preserve">50b is </w:t>
      </w:r>
      <w:r w:rsidR="00C6399B">
        <w:rPr>
          <w:szCs w:val="20"/>
        </w:rPr>
        <w:t>from the same fragmentary source as n</w:t>
      </w:r>
      <w:r w:rsidR="00C6399B" w:rsidRPr="00FE49FC">
        <w:rPr>
          <w:szCs w:val="20"/>
          <w:vertAlign w:val="superscript"/>
        </w:rPr>
        <w:t>o</w:t>
      </w:r>
      <w:r w:rsidR="00C6399B">
        <w:rPr>
          <w:szCs w:val="20"/>
        </w:rPr>
        <w:t xml:space="preserve"> 48c (see above) and has </w:t>
      </w:r>
      <w:r w:rsidR="00937B8D">
        <w:rPr>
          <w:szCs w:val="20"/>
        </w:rPr>
        <w:t>similarly</w:t>
      </w:r>
      <w:r w:rsidR="00C6399B">
        <w:rPr>
          <w:szCs w:val="20"/>
        </w:rPr>
        <w:t xml:space="preserve"> been </w:t>
      </w:r>
      <w:r w:rsidR="00FE49FC">
        <w:rPr>
          <w:szCs w:val="20"/>
        </w:rPr>
        <w:t xml:space="preserve">reconstructed </w:t>
      </w:r>
      <w:r w:rsidR="00E47EC0">
        <w:rPr>
          <w:szCs w:val="20"/>
        </w:rPr>
        <w:t>based on</w:t>
      </w:r>
      <w:r w:rsidR="00FE49FC">
        <w:rPr>
          <w:szCs w:val="20"/>
        </w:rPr>
        <w:t xml:space="preserve"> the co</w:t>
      </w:r>
      <w:r w:rsidR="00300104">
        <w:rPr>
          <w:szCs w:val="20"/>
        </w:rPr>
        <w:t>n</w:t>
      </w:r>
      <w:r w:rsidR="00FE49FC">
        <w:rPr>
          <w:szCs w:val="20"/>
        </w:rPr>
        <w:t>cordant version n</w:t>
      </w:r>
      <w:r w:rsidR="00FE49FC" w:rsidRPr="00FE49FC">
        <w:rPr>
          <w:szCs w:val="20"/>
          <w:vertAlign w:val="superscript"/>
        </w:rPr>
        <w:t>o</w:t>
      </w:r>
      <w:r w:rsidR="00E47EC0">
        <w:rPr>
          <w:szCs w:val="20"/>
        </w:rPr>
        <w:t xml:space="preserve"> 50</w:t>
      </w:r>
      <w:r w:rsidR="00682A02">
        <w:rPr>
          <w:szCs w:val="20"/>
        </w:rPr>
        <w:t>a.</w:t>
      </w:r>
      <w:r w:rsidR="00FF0632">
        <w:rPr>
          <w:szCs w:val="20"/>
        </w:rPr>
        <w:t xml:space="preserve"> </w:t>
      </w:r>
      <w:r w:rsidR="009F4617">
        <w:rPr>
          <w:szCs w:val="20"/>
        </w:rPr>
        <w:t>M</w:t>
      </w:r>
      <w:r w:rsidR="00550311">
        <w:rPr>
          <w:szCs w:val="20"/>
        </w:rPr>
        <w:t xml:space="preserve">ost </w:t>
      </w:r>
      <w:r w:rsidR="00FE49FC">
        <w:rPr>
          <w:szCs w:val="20"/>
        </w:rPr>
        <w:t>versions are in t</w:t>
      </w:r>
      <w:r w:rsidR="00550311">
        <w:rPr>
          <w:szCs w:val="20"/>
        </w:rPr>
        <w:t>he key</w:t>
      </w:r>
      <w:r w:rsidR="00FE49FC">
        <w:rPr>
          <w:szCs w:val="20"/>
        </w:rPr>
        <w:t xml:space="preserve"> of G</w:t>
      </w:r>
      <w:r w:rsidR="00550311">
        <w:rPr>
          <w:szCs w:val="20"/>
        </w:rPr>
        <w:t xml:space="preserve">, but </w:t>
      </w:r>
      <w:r w:rsidR="00300104">
        <w:rPr>
          <w:szCs w:val="20"/>
        </w:rPr>
        <w:t>the one in the ML lute book (GB-Lbl Add.38539) is</w:t>
      </w:r>
      <w:r w:rsidR="00FE49FC">
        <w:rPr>
          <w:szCs w:val="20"/>
        </w:rPr>
        <w:t xml:space="preserve"> </w:t>
      </w:r>
      <w:r w:rsidR="00300104">
        <w:rPr>
          <w:szCs w:val="20"/>
        </w:rPr>
        <w:t>in</w:t>
      </w:r>
      <w:r w:rsidR="00FE49FC">
        <w:rPr>
          <w:szCs w:val="20"/>
        </w:rPr>
        <w:t xml:space="preserve"> F, </w:t>
      </w:r>
      <w:r w:rsidR="00300104">
        <w:rPr>
          <w:szCs w:val="20"/>
        </w:rPr>
        <w:t xml:space="preserve">and </w:t>
      </w:r>
      <w:r w:rsidR="00FE49FC">
        <w:rPr>
          <w:szCs w:val="20"/>
        </w:rPr>
        <w:t xml:space="preserve">one </w:t>
      </w:r>
      <w:r w:rsidR="00300104">
        <w:rPr>
          <w:szCs w:val="20"/>
        </w:rPr>
        <w:t xml:space="preserve">in each key are </w:t>
      </w:r>
      <w:r w:rsidR="00FE49FC">
        <w:rPr>
          <w:szCs w:val="20"/>
        </w:rPr>
        <w:t xml:space="preserve">adjacent in the Sampson lute book (GB-Lam 602). </w:t>
      </w:r>
      <w:r w:rsidR="00653F37">
        <w:rPr>
          <w:szCs w:val="20"/>
        </w:rPr>
        <w:t>Cur</w:t>
      </w:r>
      <w:r w:rsidR="006D0C82">
        <w:rPr>
          <w:szCs w:val="20"/>
        </w:rPr>
        <w:t>i</w:t>
      </w:r>
      <w:r w:rsidR="00653F37">
        <w:rPr>
          <w:szCs w:val="20"/>
        </w:rPr>
        <w:t xml:space="preserve">ously the version in the Jane Pickeringe lute book </w:t>
      </w:r>
      <w:r w:rsidR="009C3257">
        <w:rPr>
          <w:szCs w:val="20"/>
        </w:rPr>
        <w:t xml:space="preserve">(GB-Lbl Eg.2046) </w:t>
      </w:r>
      <w:r w:rsidR="00653F37">
        <w:rPr>
          <w:szCs w:val="20"/>
        </w:rPr>
        <w:t>is only remotely related to D</w:t>
      </w:r>
      <w:r w:rsidR="009C3257">
        <w:rPr>
          <w:szCs w:val="20"/>
        </w:rPr>
        <w:t>o</w:t>
      </w:r>
      <w:r w:rsidR="00653F37">
        <w:rPr>
          <w:szCs w:val="20"/>
        </w:rPr>
        <w:t xml:space="preserve">wland's </w:t>
      </w:r>
      <w:r w:rsidR="009F4617">
        <w:rPr>
          <w:szCs w:val="20"/>
        </w:rPr>
        <w:t>composition</w:t>
      </w:r>
      <w:r w:rsidR="00653F37">
        <w:rPr>
          <w:szCs w:val="20"/>
        </w:rPr>
        <w:t xml:space="preserve">. </w:t>
      </w:r>
      <w:r w:rsidR="00550311">
        <w:rPr>
          <w:szCs w:val="20"/>
        </w:rPr>
        <w:t>Two versions in F are also found as accompaniments</w:t>
      </w:r>
      <w:r w:rsidR="00550311" w:rsidRPr="00550311">
        <w:rPr>
          <w:szCs w:val="20"/>
        </w:rPr>
        <w:t xml:space="preserve"> </w:t>
      </w:r>
      <w:r w:rsidR="00550311">
        <w:rPr>
          <w:szCs w:val="20"/>
        </w:rPr>
        <w:t xml:space="preserve">to a song </w:t>
      </w:r>
      <w:r w:rsidR="00550311" w:rsidRPr="00550311">
        <w:rPr>
          <w:szCs w:val="20"/>
        </w:rPr>
        <w:t>in</w:t>
      </w:r>
      <w:r w:rsidR="00550311">
        <w:rPr>
          <w:szCs w:val="20"/>
        </w:rPr>
        <w:t xml:space="preserve"> a continental manuscript</w:t>
      </w:r>
      <w:r w:rsidR="00280E2C">
        <w:rPr>
          <w:szCs w:val="20"/>
        </w:rPr>
        <w:t xml:space="preserve">, </w:t>
      </w:r>
      <w:r w:rsidR="00937B8D">
        <w:rPr>
          <w:szCs w:val="20"/>
        </w:rPr>
        <w:t xml:space="preserve">the same title </w:t>
      </w:r>
      <w:r w:rsidR="00280E2C">
        <w:rPr>
          <w:szCs w:val="20"/>
        </w:rPr>
        <w:t xml:space="preserve">also found in a consort version in </w:t>
      </w:r>
      <w:r w:rsidR="00053DBC">
        <w:rPr>
          <w:szCs w:val="20"/>
        </w:rPr>
        <w:t>a continental print</w:t>
      </w:r>
      <w:r w:rsidR="00937B8D">
        <w:rPr>
          <w:szCs w:val="20"/>
        </w:rPr>
        <w:t>,</w:t>
      </w:r>
      <w:r w:rsidR="009B2070">
        <w:rPr>
          <w:szCs w:val="20"/>
        </w:rPr>
        <w:t xml:space="preserve"> and </w:t>
      </w:r>
      <w:r w:rsidR="00937B8D">
        <w:rPr>
          <w:szCs w:val="20"/>
        </w:rPr>
        <w:t>the music is also called</w:t>
      </w:r>
      <w:r w:rsidR="009B2070">
        <w:rPr>
          <w:szCs w:val="20"/>
        </w:rPr>
        <w:t xml:space="preserve"> a Polish Dance </w:t>
      </w:r>
      <w:r w:rsidR="00937B8D">
        <w:rPr>
          <w:szCs w:val="20"/>
        </w:rPr>
        <w:t>in a</w:t>
      </w:r>
      <w:r w:rsidR="009B2070">
        <w:rPr>
          <w:szCs w:val="20"/>
        </w:rPr>
        <w:t xml:space="preserve"> </w:t>
      </w:r>
      <w:r w:rsidR="00937B8D">
        <w:rPr>
          <w:szCs w:val="20"/>
        </w:rPr>
        <w:t xml:space="preserve">continental </w:t>
      </w:r>
      <w:r w:rsidR="009B2070">
        <w:rPr>
          <w:szCs w:val="20"/>
        </w:rPr>
        <w:t>keyboard</w:t>
      </w:r>
      <w:r w:rsidR="00937B8D">
        <w:rPr>
          <w:szCs w:val="20"/>
        </w:rPr>
        <w:t xml:space="preserve"> source</w:t>
      </w:r>
      <w:r w:rsidR="00F954D4">
        <w:rPr>
          <w:szCs w:val="20"/>
        </w:rPr>
        <w:t>.</w:t>
      </w:r>
      <w:r w:rsidR="009B2070">
        <w:rPr>
          <w:szCs w:val="20"/>
        </w:rPr>
        <w:t xml:space="preserve"> </w:t>
      </w:r>
    </w:p>
    <w:p w14:paraId="4A112F1F" w14:textId="3D3B03FF" w:rsidR="00FA6283" w:rsidRPr="00207DBE" w:rsidRDefault="00543DA9" w:rsidP="000B696C">
      <w:pPr>
        <w:ind w:firstLine="426"/>
        <w:rPr>
          <w:szCs w:val="20"/>
        </w:rPr>
      </w:pPr>
      <w:r>
        <w:rPr>
          <w:szCs w:val="20"/>
        </w:rPr>
        <w:t xml:space="preserve">The identity of </w:t>
      </w:r>
      <w:r w:rsidR="004E1F6D" w:rsidRPr="00207DBE">
        <w:rPr>
          <w:szCs w:val="20"/>
        </w:rPr>
        <w:t>Mrs</w:t>
      </w:r>
      <w:r w:rsidR="00F3591C">
        <w:rPr>
          <w:szCs w:val="20"/>
        </w:rPr>
        <w:t>.</w:t>
      </w:r>
      <w:r w:rsidR="004E1F6D" w:rsidRPr="00207DBE">
        <w:rPr>
          <w:szCs w:val="20"/>
        </w:rPr>
        <w:t xml:space="preserve"> Nichols</w:t>
      </w:r>
      <w:r>
        <w:rPr>
          <w:szCs w:val="20"/>
        </w:rPr>
        <w:t xml:space="preserve">, the dedicatee of </w:t>
      </w:r>
      <w:r w:rsidRPr="0073125B">
        <w:rPr>
          <w:szCs w:val="20"/>
        </w:rPr>
        <w:t>n</w:t>
      </w:r>
      <w:r w:rsidRPr="0073125B">
        <w:rPr>
          <w:szCs w:val="20"/>
          <w:vertAlign w:val="superscript"/>
        </w:rPr>
        <w:t>o</w:t>
      </w:r>
      <w:r w:rsidR="00175D04" w:rsidRPr="0073125B">
        <w:rPr>
          <w:szCs w:val="20"/>
        </w:rPr>
        <w:t xml:space="preserve"> 52</w:t>
      </w:r>
      <w:r>
        <w:rPr>
          <w:szCs w:val="20"/>
        </w:rPr>
        <w:t xml:space="preserve">, is not known. </w:t>
      </w:r>
      <w:r w:rsidR="00A9469A">
        <w:rPr>
          <w:szCs w:val="20"/>
        </w:rPr>
        <w:t>L</w:t>
      </w:r>
      <w:r w:rsidR="00CA1881">
        <w:rPr>
          <w:szCs w:val="20"/>
        </w:rPr>
        <w:t>ute solo</w:t>
      </w:r>
      <w:r w:rsidR="002F02F0">
        <w:rPr>
          <w:szCs w:val="20"/>
        </w:rPr>
        <w:t xml:space="preserve"> versions</w:t>
      </w:r>
      <w:r w:rsidR="00CA1881">
        <w:rPr>
          <w:szCs w:val="20"/>
        </w:rPr>
        <w:t xml:space="preserve"> </w:t>
      </w:r>
      <w:r>
        <w:rPr>
          <w:szCs w:val="20"/>
        </w:rPr>
        <w:t xml:space="preserve">are found </w:t>
      </w:r>
      <w:r w:rsidR="00CA1881">
        <w:rPr>
          <w:szCs w:val="20"/>
        </w:rPr>
        <w:t xml:space="preserve">unascribed </w:t>
      </w:r>
      <w:r>
        <w:rPr>
          <w:szCs w:val="20"/>
        </w:rPr>
        <w:t xml:space="preserve">in </w:t>
      </w:r>
      <w:r w:rsidR="00175D04">
        <w:rPr>
          <w:szCs w:val="20"/>
        </w:rPr>
        <w:t xml:space="preserve">two English </w:t>
      </w:r>
      <w:r w:rsidR="00CA1881">
        <w:rPr>
          <w:szCs w:val="20"/>
        </w:rPr>
        <w:t xml:space="preserve">manuscripts, </w:t>
      </w:r>
      <w:r w:rsidR="00A9469A">
        <w:rPr>
          <w:szCs w:val="20"/>
        </w:rPr>
        <w:t>but</w:t>
      </w:r>
      <w:r w:rsidR="00C239FD">
        <w:rPr>
          <w:szCs w:val="20"/>
        </w:rPr>
        <w:t xml:space="preserve"> the attribution is </w:t>
      </w:r>
      <w:r w:rsidR="00A9469A">
        <w:rPr>
          <w:szCs w:val="20"/>
        </w:rPr>
        <w:t>given</w:t>
      </w:r>
      <w:r w:rsidR="00C239FD">
        <w:rPr>
          <w:szCs w:val="20"/>
        </w:rPr>
        <w:t xml:space="preserve"> in the consort version</w:t>
      </w:r>
      <w:r w:rsidR="00A9469A">
        <w:rPr>
          <w:szCs w:val="20"/>
        </w:rPr>
        <w:t xml:space="preserve"> in Dowland's Lachr</w:t>
      </w:r>
      <w:r w:rsidR="00F70A91">
        <w:rPr>
          <w:szCs w:val="20"/>
        </w:rPr>
        <w:t xml:space="preserve">imae of 1604, the consort lute part </w:t>
      </w:r>
      <w:r w:rsidR="00F3591C">
        <w:rPr>
          <w:szCs w:val="20"/>
        </w:rPr>
        <w:t xml:space="preserve">from it </w:t>
      </w:r>
      <w:r w:rsidR="00F70A91">
        <w:rPr>
          <w:szCs w:val="20"/>
        </w:rPr>
        <w:t>that Hove included in Delitiae Musicae of 1612,</w:t>
      </w:r>
      <w:r w:rsidR="00F70A91" w:rsidRPr="000E782C">
        <w:rPr>
          <w:szCs w:val="20"/>
        </w:rPr>
        <w:t xml:space="preserve"> </w:t>
      </w:r>
      <w:r w:rsidR="00F70A91">
        <w:rPr>
          <w:szCs w:val="20"/>
        </w:rPr>
        <w:t>and in a consort versio</w:t>
      </w:r>
      <w:r w:rsidR="00161E35">
        <w:rPr>
          <w:szCs w:val="20"/>
        </w:rPr>
        <w:t>n in a print of Thomas Simpson</w:t>
      </w:r>
      <w:r w:rsidR="00F70A91">
        <w:rPr>
          <w:szCs w:val="20"/>
        </w:rPr>
        <w:t xml:space="preserve">. The ascription is also found in one of </w:t>
      </w:r>
      <w:r w:rsidR="009D299D">
        <w:rPr>
          <w:szCs w:val="20"/>
        </w:rPr>
        <w:t xml:space="preserve">the </w:t>
      </w:r>
      <w:r w:rsidR="00F70A91">
        <w:rPr>
          <w:szCs w:val="20"/>
        </w:rPr>
        <w:t>four continental versions f</w:t>
      </w:r>
      <w:r w:rsidR="000E782C">
        <w:rPr>
          <w:szCs w:val="20"/>
        </w:rPr>
        <w:t xml:space="preserve">or lute. </w:t>
      </w:r>
      <w:r w:rsidR="004C6A19">
        <w:rPr>
          <w:szCs w:val="20"/>
        </w:rPr>
        <w:t xml:space="preserve">One </w:t>
      </w:r>
      <w:r w:rsidR="009D299D">
        <w:rPr>
          <w:szCs w:val="20"/>
        </w:rPr>
        <w:t>of the latter</w:t>
      </w:r>
      <w:r w:rsidR="004C6A19">
        <w:rPr>
          <w:szCs w:val="20"/>
        </w:rPr>
        <w:t xml:space="preserve"> </w:t>
      </w:r>
      <w:r w:rsidR="009D299D">
        <w:rPr>
          <w:szCs w:val="20"/>
        </w:rPr>
        <w:t>seems to have</w:t>
      </w:r>
      <w:r w:rsidR="004C6A19">
        <w:rPr>
          <w:szCs w:val="20"/>
        </w:rPr>
        <w:t xml:space="preserve"> </w:t>
      </w:r>
      <w:r w:rsidR="009D299D">
        <w:rPr>
          <w:szCs w:val="20"/>
        </w:rPr>
        <w:t>a</w:t>
      </w:r>
      <w:r w:rsidR="004C6A19">
        <w:rPr>
          <w:szCs w:val="20"/>
        </w:rPr>
        <w:t xml:space="preserve"> </w:t>
      </w:r>
      <w:r w:rsidR="009D299D">
        <w:rPr>
          <w:szCs w:val="20"/>
        </w:rPr>
        <w:t xml:space="preserve">German song </w:t>
      </w:r>
      <w:r w:rsidR="004C6A19">
        <w:rPr>
          <w:szCs w:val="20"/>
        </w:rPr>
        <w:t>tit</w:t>
      </w:r>
      <w:r w:rsidR="004C6A19" w:rsidRPr="004C6A19">
        <w:rPr>
          <w:szCs w:val="20"/>
        </w:rPr>
        <w:t xml:space="preserve">le </w:t>
      </w:r>
      <w:r w:rsidR="002D3451">
        <w:rPr>
          <w:szCs w:val="20"/>
          <w:lang w:bidi="en-US"/>
        </w:rPr>
        <w:t>suggesting the tune was used as a song accompaniment</w:t>
      </w:r>
      <w:r w:rsidR="0073125B">
        <w:rPr>
          <w:szCs w:val="20"/>
          <w:lang w:bidi="en-US"/>
        </w:rPr>
        <w:t>, although this version is also the only one with divisions. All the lute solos are closely concordant, except for the one in Johan</w:t>
      </w:r>
      <w:r w:rsidR="006D0C82">
        <w:rPr>
          <w:szCs w:val="20"/>
          <w:lang w:bidi="en-US"/>
        </w:rPr>
        <w:t>n</w:t>
      </w:r>
      <w:r w:rsidR="0073125B">
        <w:rPr>
          <w:szCs w:val="20"/>
          <w:lang w:bidi="en-US"/>
        </w:rPr>
        <w:t xml:space="preserve"> Rude's print </w:t>
      </w:r>
      <w:r w:rsidR="002A36A3">
        <w:rPr>
          <w:szCs w:val="20"/>
          <w:lang w:bidi="en-US"/>
        </w:rPr>
        <w:t>that</w:t>
      </w:r>
      <w:r w:rsidR="0073125B">
        <w:rPr>
          <w:szCs w:val="20"/>
          <w:lang w:bidi="en-US"/>
        </w:rPr>
        <w:t xml:space="preserve"> seems to be an u</w:t>
      </w:r>
      <w:r w:rsidR="006D0C82">
        <w:rPr>
          <w:szCs w:val="20"/>
          <w:lang w:bidi="en-US"/>
        </w:rPr>
        <w:t>n</w:t>
      </w:r>
      <w:r w:rsidR="0073125B">
        <w:rPr>
          <w:szCs w:val="20"/>
          <w:lang w:bidi="en-US"/>
        </w:rPr>
        <w:t xml:space="preserve">satisfactory attempt </w:t>
      </w:r>
      <w:r w:rsidR="0073125B">
        <w:rPr>
          <w:szCs w:val="20"/>
          <w:lang w:bidi="en-US"/>
        </w:rPr>
        <w:lastRenderedPageBreak/>
        <w:t xml:space="preserve">at his own embellished setting. </w:t>
      </w:r>
    </w:p>
    <w:p w14:paraId="08733150" w14:textId="6610F863" w:rsidR="009521F4" w:rsidRPr="00474439" w:rsidRDefault="00CD72C2" w:rsidP="000B696C">
      <w:pPr>
        <w:ind w:firstLine="426"/>
        <w:rPr>
          <w:szCs w:val="20"/>
          <w:highlight w:val="yellow"/>
        </w:rPr>
      </w:pPr>
      <w:r>
        <w:rPr>
          <w:szCs w:val="20"/>
        </w:rPr>
        <w:t xml:space="preserve">Only one of the four </w:t>
      </w:r>
      <w:r w:rsidR="00FE10B0">
        <w:rPr>
          <w:szCs w:val="20"/>
        </w:rPr>
        <w:t xml:space="preserve">versions </w:t>
      </w:r>
      <w:r w:rsidRPr="00CD72C2">
        <w:rPr>
          <w:szCs w:val="20"/>
        </w:rPr>
        <w:t xml:space="preserve">of </w:t>
      </w:r>
      <w:r w:rsidRPr="002B3B76">
        <w:rPr>
          <w:szCs w:val="20"/>
        </w:rPr>
        <w:t>n</w:t>
      </w:r>
      <w:r w:rsidRPr="002B3B76">
        <w:rPr>
          <w:szCs w:val="20"/>
          <w:vertAlign w:val="superscript"/>
        </w:rPr>
        <w:t>o</w:t>
      </w:r>
      <w:r w:rsidRPr="002B3B76">
        <w:rPr>
          <w:szCs w:val="20"/>
        </w:rPr>
        <w:t xml:space="preserve"> 55</w:t>
      </w:r>
      <w:r>
        <w:rPr>
          <w:szCs w:val="20"/>
        </w:rPr>
        <w:t xml:space="preserve"> in English sources is ascribed to Dowland, in </w:t>
      </w:r>
      <w:r w:rsidR="00F70A91">
        <w:rPr>
          <w:szCs w:val="20"/>
        </w:rPr>
        <w:t xml:space="preserve">William Barley's print of 1596. </w:t>
      </w:r>
      <w:r w:rsidR="009E58B1">
        <w:rPr>
          <w:szCs w:val="20"/>
        </w:rPr>
        <w:t>O</w:t>
      </w:r>
      <w:r w:rsidR="00FE10B0">
        <w:rPr>
          <w:szCs w:val="20"/>
        </w:rPr>
        <w:t>ne of the two continental</w:t>
      </w:r>
      <w:r w:rsidR="00F70A91">
        <w:rPr>
          <w:szCs w:val="20"/>
        </w:rPr>
        <w:t xml:space="preserve"> sources is </w:t>
      </w:r>
      <w:r w:rsidR="009E58B1">
        <w:rPr>
          <w:szCs w:val="20"/>
        </w:rPr>
        <w:t xml:space="preserve">also </w:t>
      </w:r>
      <w:r w:rsidR="00F70A91">
        <w:rPr>
          <w:szCs w:val="20"/>
        </w:rPr>
        <w:t>ascribed</w:t>
      </w:r>
      <w:r w:rsidR="004C6A19">
        <w:rPr>
          <w:szCs w:val="20"/>
        </w:rPr>
        <w:t>, and two anonymous</w:t>
      </w:r>
      <w:r w:rsidR="002D3451">
        <w:rPr>
          <w:szCs w:val="20"/>
        </w:rPr>
        <w:t xml:space="preserve"> versions for consort are found</w:t>
      </w:r>
      <w:r w:rsidR="004C6A19">
        <w:rPr>
          <w:szCs w:val="20"/>
        </w:rPr>
        <w:t xml:space="preserve"> in </w:t>
      </w:r>
      <w:r w:rsidR="002D3451">
        <w:rPr>
          <w:szCs w:val="20"/>
        </w:rPr>
        <w:t>Praetorius' Ter</w:t>
      </w:r>
      <w:r w:rsidR="006D0C82">
        <w:rPr>
          <w:szCs w:val="20"/>
        </w:rPr>
        <w:t>p</w:t>
      </w:r>
      <w:r w:rsidR="002D3451">
        <w:rPr>
          <w:szCs w:val="20"/>
        </w:rPr>
        <w:t>sichore of 1612</w:t>
      </w:r>
      <w:r w:rsidR="00FE10B0">
        <w:rPr>
          <w:szCs w:val="20"/>
        </w:rPr>
        <w:t>.</w:t>
      </w:r>
      <w:r w:rsidRPr="002B3B76">
        <w:rPr>
          <w:szCs w:val="20"/>
        </w:rPr>
        <w:t xml:space="preserve"> </w:t>
      </w:r>
      <w:r w:rsidR="003331CD" w:rsidRPr="002B3B76">
        <w:rPr>
          <w:szCs w:val="20"/>
        </w:rPr>
        <w:t xml:space="preserve">However, </w:t>
      </w:r>
      <w:r w:rsidR="006D0C82">
        <w:rPr>
          <w:szCs w:val="20"/>
        </w:rPr>
        <w:t>Englis</w:t>
      </w:r>
      <w:r w:rsidR="008B0C1A">
        <w:rPr>
          <w:szCs w:val="20"/>
        </w:rPr>
        <w:t>h and continental</w:t>
      </w:r>
      <w:r w:rsidR="003331CD" w:rsidRPr="002B3B76">
        <w:rPr>
          <w:szCs w:val="20"/>
        </w:rPr>
        <w:t xml:space="preserve"> versions </w:t>
      </w:r>
      <w:r w:rsidR="002B3B76" w:rsidRPr="002B3B76">
        <w:rPr>
          <w:szCs w:val="20"/>
        </w:rPr>
        <w:t xml:space="preserve">are closely concordant, </w:t>
      </w:r>
      <w:r w:rsidR="002B3B76">
        <w:rPr>
          <w:szCs w:val="20"/>
        </w:rPr>
        <w:t>although</w:t>
      </w:r>
      <w:r w:rsidR="002B3B76" w:rsidRPr="002B3B76">
        <w:rPr>
          <w:szCs w:val="20"/>
        </w:rPr>
        <w:t xml:space="preserve"> </w:t>
      </w:r>
      <w:r w:rsidR="002B3B76">
        <w:rPr>
          <w:szCs w:val="20"/>
        </w:rPr>
        <w:t>only the third strain is found in n</w:t>
      </w:r>
      <w:r w:rsidR="00AA231F" w:rsidRPr="00704D21">
        <w:rPr>
          <w:szCs w:val="20"/>
          <w:vertAlign w:val="superscript"/>
        </w:rPr>
        <w:t>o</w:t>
      </w:r>
      <w:r w:rsidR="00AA231F">
        <w:rPr>
          <w:szCs w:val="20"/>
        </w:rPr>
        <w:t xml:space="preserve"> </w:t>
      </w:r>
      <w:r w:rsidR="002B3B76">
        <w:rPr>
          <w:szCs w:val="20"/>
        </w:rPr>
        <w:t xml:space="preserve">55a, which is preceded </w:t>
      </w:r>
      <w:r w:rsidR="00F3591C">
        <w:rPr>
          <w:szCs w:val="20"/>
        </w:rPr>
        <w:t xml:space="preserve">by </w:t>
      </w:r>
      <w:r w:rsidR="00AA231F">
        <w:rPr>
          <w:szCs w:val="20"/>
        </w:rPr>
        <w:t xml:space="preserve">two strains of </w:t>
      </w:r>
      <w:r w:rsidR="00AA231F" w:rsidRPr="00207DBE">
        <w:rPr>
          <w:szCs w:val="20"/>
        </w:rPr>
        <w:t>Wilsons Wilde.</w:t>
      </w:r>
      <w:r w:rsidR="00474439">
        <w:rPr>
          <w:szCs w:val="20"/>
        </w:rPr>
        <w:t xml:space="preserve"> </w:t>
      </w:r>
      <w:r w:rsidR="00150F23">
        <w:rPr>
          <w:szCs w:val="20"/>
        </w:rPr>
        <w:t>Mrs. Winter could be</w:t>
      </w:r>
      <w:r w:rsidR="004E1F6D" w:rsidRPr="00207DBE">
        <w:rPr>
          <w:szCs w:val="20"/>
        </w:rPr>
        <w:t xml:space="preserve"> Catherine</w:t>
      </w:r>
      <w:r w:rsidR="00150F23">
        <w:rPr>
          <w:szCs w:val="20"/>
        </w:rPr>
        <w:t>,</w:t>
      </w:r>
      <w:r w:rsidR="004E1F6D" w:rsidRPr="00207DBE">
        <w:rPr>
          <w:szCs w:val="20"/>
        </w:rPr>
        <w:t xml:space="preserve"> niece of William </w:t>
      </w:r>
      <w:r w:rsidR="00150F23">
        <w:rPr>
          <w:szCs w:val="20"/>
        </w:rPr>
        <w:t>3rd</w:t>
      </w:r>
      <w:r w:rsidR="004E1F6D" w:rsidRPr="00207DBE">
        <w:rPr>
          <w:szCs w:val="20"/>
        </w:rPr>
        <w:t xml:space="preserve"> Lord Vaux and daughter of Catherine Vaux and Sir Thomas Throckmorton, who married William Winter</w:t>
      </w:r>
      <w:r w:rsidR="00150F23">
        <w:rPr>
          <w:szCs w:val="20"/>
        </w:rPr>
        <w:t>, or maybe</w:t>
      </w:r>
      <w:r w:rsidR="004E1F6D" w:rsidRPr="00207DBE">
        <w:rPr>
          <w:szCs w:val="20"/>
        </w:rPr>
        <w:t xml:space="preserve"> </w:t>
      </w:r>
      <w:r w:rsidR="00474439">
        <w:rPr>
          <w:szCs w:val="20"/>
        </w:rPr>
        <w:t xml:space="preserve">she is </w:t>
      </w:r>
      <w:r w:rsidR="004E1F6D" w:rsidRPr="00207DBE">
        <w:rPr>
          <w:szCs w:val="20"/>
        </w:rPr>
        <w:t>Jean or Jane Ingleby who married George Winter</w:t>
      </w:r>
      <w:r w:rsidR="00161E35">
        <w:rPr>
          <w:szCs w:val="20"/>
        </w:rPr>
        <w:t xml:space="preserve">, </w:t>
      </w:r>
      <w:r w:rsidR="009D65E8">
        <w:rPr>
          <w:szCs w:val="20"/>
        </w:rPr>
        <w:t>whose</w:t>
      </w:r>
      <w:r w:rsidR="00161E35">
        <w:rPr>
          <w:szCs w:val="20"/>
        </w:rPr>
        <w:t xml:space="preserve"> sons Robert and Thomas Winter</w:t>
      </w:r>
      <w:r w:rsidR="004E1F6D" w:rsidRPr="00207DBE">
        <w:rPr>
          <w:szCs w:val="20"/>
        </w:rPr>
        <w:t xml:space="preserve"> </w:t>
      </w:r>
      <w:r w:rsidR="009D65E8">
        <w:rPr>
          <w:szCs w:val="20"/>
        </w:rPr>
        <w:t xml:space="preserve">were </w:t>
      </w:r>
      <w:r w:rsidR="004E1F6D" w:rsidRPr="00207DBE">
        <w:rPr>
          <w:szCs w:val="20"/>
        </w:rPr>
        <w:t xml:space="preserve">leading conspirators in </w:t>
      </w:r>
      <w:r w:rsidR="00150F23">
        <w:rPr>
          <w:szCs w:val="20"/>
        </w:rPr>
        <w:t>the Gun Powder Plot.</w:t>
      </w:r>
    </w:p>
    <w:p w14:paraId="4AEB6CD8" w14:textId="41CD9F1D" w:rsidR="009521F4" w:rsidRPr="00474439" w:rsidRDefault="00161E35" w:rsidP="000B696C">
      <w:pPr>
        <w:ind w:firstLine="426"/>
        <w:rPr>
          <w:szCs w:val="20"/>
          <w:lang w:val="en-US"/>
        </w:rPr>
      </w:pPr>
      <w:r>
        <w:rPr>
          <w:szCs w:val="20"/>
        </w:rPr>
        <w:t>The</w:t>
      </w:r>
      <w:r w:rsidRPr="00207DBE">
        <w:rPr>
          <w:szCs w:val="20"/>
        </w:rPr>
        <w:t xml:space="preserve"> single version </w:t>
      </w:r>
      <w:r>
        <w:rPr>
          <w:szCs w:val="20"/>
        </w:rPr>
        <w:t>of n</w:t>
      </w:r>
      <w:r w:rsidRPr="00207DBE">
        <w:rPr>
          <w:szCs w:val="20"/>
          <w:vertAlign w:val="superscript"/>
        </w:rPr>
        <w:t>o</w:t>
      </w:r>
      <w:r w:rsidRPr="00207DBE">
        <w:rPr>
          <w:szCs w:val="20"/>
        </w:rPr>
        <w:t xml:space="preserve"> 65 </w:t>
      </w:r>
      <w:r>
        <w:rPr>
          <w:szCs w:val="20"/>
        </w:rPr>
        <w:t xml:space="preserve">is presumably dedicated to </w:t>
      </w:r>
      <w:r w:rsidRPr="00207DBE">
        <w:rPr>
          <w:szCs w:val="20"/>
          <w:lang w:val="en-US"/>
        </w:rPr>
        <w:t>Fernando Stanley (1559-1594)</w:t>
      </w:r>
      <w:r>
        <w:rPr>
          <w:szCs w:val="20"/>
          <w:lang w:val="en-US"/>
        </w:rPr>
        <w:t xml:space="preserve"> who</w:t>
      </w:r>
      <w:r w:rsidRPr="00207DBE">
        <w:rPr>
          <w:szCs w:val="20"/>
          <w:lang w:val="en-US"/>
        </w:rPr>
        <w:t xml:space="preserve"> was called to Parliament as Lord Strange in 1588-9, retaining the title until he became the fifth Earl of Derby upon his father’s death in 1593.</w:t>
      </w:r>
      <w:r>
        <w:rPr>
          <w:szCs w:val="20"/>
          <w:lang w:val="en-US"/>
        </w:rPr>
        <w:t xml:space="preserve"> </w:t>
      </w:r>
      <w:r w:rsidR="001B0F5A">
        <w:rPr>
          <w:szCs w:val="20"/>
        </w:rPr>
        <w:t xml:space="preserve">The single </w:t>
      </w:r>
      <w:r w:rsidR="001B0F5A" w:rsidRPr="00207DBE">
        <w:rPr>
          <w:szCs w:val="20"/>
        </w:rPr>
        <w:t xml:space="preserve">version </w:t>
      </w:r>
      <w:r w:rsidR="001B0F5A" w:rsidRPr="001E017E">
        <w:rPr>
          <w:szCs w:val="20"/>
        </w:rPr>
        <w:t>n</w:t>
      </w:r>
      <w:r w:rsidR="001B0F5A" w:rsidRPr="001E017E">
        <w:rPr>
          <w:szCs w:val="20"/>
          <w:vertAlign w:val="superscript"/>
        </w:rPr>
        <w:t>o</w:t>
      </w:r>
      <w:r w:rsidR="001B0F5A" w:rsidRPr="001E017E">
        <w:rPr>
          <w:szCs w:val="20"/>
        </w:rPr>
        <w:t xml:space="preserve"> 77</w:t>
      </w:r>
      <w:r w:rsidR="001B0F5A" w:rsidRPr="00207DBE">
        <w:rPr>
          <w:szCs w:val="20"/>
        </w:rPr>
        <w:t xml:space="preserve"> is not ascribed to Dowland, but was included in DowlandCLM as a doubtful attribution.</w:t>
      </w:r>
      <w:r w:rsidR="00474439">
        <w:rPr>
          <w:szCs w:val="20"/>
          <w:lang w:val="en-US"/>
        </w:rPr>
        <w:t xml:space="preserve"> </w:t>
      </w:r>
      <w:r w:rsidR="00CA6BF5">
        <w:rPr>
          <w:szCs w:val="20"/>
          <w:lang w:val="en-US"/>
        </w:rPr>
        <w:t xml:space="preserve">The dedicatee </w:t>
      </w:r>
      <w:r w:rsidR="00CA6BF5">
        <w:rPr>
          <w:szCs w:val="20"/>
        </w:rPr>
        <w:t>c</w:t>
      </w:r>
      <w:r w:rsidR="009521F4" w:rsidRPr="00207DBE">
        <w:rPr>
          <w:szCs w:val="20"/>
        </w:rPr>
        <w:t>ould be a young Elizabeth Norris,</w:t>
      </w:r>
      <w:r w:rsidR="00DE23FC">
        <w:rPr>
          <w:rStyle w:val="FootnoteReference"/>
          <w:szCs w:val="20"/>
        </w:rPr>
        <w:footnoteReference w:id="7"/>
      </w:r>
      <w:r w:rsidR="009521F4" w:rsidRPr="00207DBE">
        <w:rPr>
          <w:szCs w:val="20"/>
        </w:rPr>
        <w:t xml:space="preserve"> later </w:t>
      </w:r>
      <w:r w:rsidR="00CA6BF5">
        <w:rPr>
          <w:szCs w:val="20"/>
        </w:rPr>
        <w:t xml:space="preserve">to become </w:t>
      </w:r>
      <w:r w:rsidR="009521F4" w:rsidRPr="00207DBE">
        <w:rPr>
          <w:szCs w:val="20"/>
        </w:rPr>
        <w:t xml:space="preserve">Baroness Norris, </w:t>
      </w:r>
      <w:r w:rsidR="00CA6BF5">
        <w:rPr>
          <w:szCs w:val="20"/>
        </w:rPr>
        <w:t>who was daughter of Francis</w:t>
      </w:r>
      <w:r w:rsidR="009521F4" w:rsidRPr="00207DBE">
        <w:rPr>
          <w:szCs w:val="20"/>
        </w:rPr>
        <w:t xml:space="preserve">, </w:t>
      </w:r>
      <w:r w:rsidR="009521F4" w:rsidRPr="00207DBE">
        <w:rPr>
          <w:szCs w:val="20"/>
          <w:lang w:val="en-US"/>
        </w:rPr>
        <w:t>Baron Norris of Rycote</w:t>
      </w:r>
      <w:r w:rsidR="00154402">
        <w:rPr>
          <w:szCs w:val="20"/>
          <w:lang w:val="en-US"/>
        </w:rPr>
        <w:t xml:space="preserve"> </w:t>
      </w:r>
      <w:r w:rsidR="00CA6BF5">
        <w:rPr>
          <w:szCs w:val="20"/>
        </w:rPr>
        <w:t>(1579-1622)</w:t>
      </w:r>
      <w:r w:rsidR="00154402">
        <w:rPr>
          <w:szCs w:val="20"/>
          <w:lang w:val="en-US"/>
        </w:rPr>
        <w:t xml:space="preserve"> and</w:t>
      </w:r>
      <w:r w:rsidR="00121FFD">
        <w:rPr>
          <w:szCs w:val="20"/>
          <w:lang w:val="en-US"/>
        </w:rPr>
        <w:t xml:space="preserve"> </w:t>
      </w:r>
      <w:r w:rsidR="009521F4" w:rsidRPr="00207DBE">
        <w:rPr>
          <w:szCs w:val="20"/>
          <w:lang w:val="en-US"/>
        </w:rPr>
        <w:t>1st Earl of Berkshire</w:t>
      </w:r>
      <w:r w:rsidR="009521F4" w:rsidRPr="00207DBE">
        <w:rPr>
          <w:szCs w:val="20"/>
        </w:rPr>
        <w:t>, wh</w:t>
      </w:r>
      <w:r w:rsidR="00474439">
        <w:rPr>
          <w:szCs w:val="20"/>
        </w:rPr>
        <w:t>o married Lady Bridget de Vere</w:t>
      </w:r>
      <w:r w:rsidR="009521F4" w:rsidRPr="00207DBE">
        <w:rPr>
          <w:szCs w:val="20"/>
        </w:rPr>
        <w:t xml:space="preserve"> in 1599.</w:t>
      </w:r>
      <w:r w:rsidR="009521F4" w:rsidRPr="00207DBE">
        <w:rPr>
          <w:szCs w:val="20"/>
          <w:lang w:val="en-US"/>
        </w:rPr>
        <w:t xml:space="preserve"> </w:t>
      </w:r>
    </w:p>
    <w:p w14:paraId="7793086D" w14:textId="23FD1DC4" w:rsidR="00852E66" w:rsidRDefault="00CA1881" w:rsidP="000B696C">
      <w:pPr>
        <w:ind w:firstLine="426"/>
        <w:rPr>
          <w:szCs w:val="20"/>
        </w:rPr>
      </w:pPr>
      <w:r>
        <w:rPr>
          <w:szCs w:val="20"/>
        </w:rPr>
        <w:t xml:space="preserve">One version of </w:t>
      </w:r>
      <w:r w:rsidRPr="001E017E">
        <w:rPr>
          <w:szCs w:val="20"/>
        </w:rPr>
        <w:t>n</w:t>
      </w:r>
      <w:r w:rsidRPr="001E017E">
        <w:rPr>
          <w:szCs w:val="20"/>
          <w:vertAlign w:val="superscript"/>
        </w:rPr>
        <w:t>o</w:t>
      </w:r>
      <w:r w:rsidRPr="001E017E">
        <w:rPr>
          <w:szCs w:val="20"/>
        </w:rPr>
        <w:t xml:space="preserve"> 98</w:t>
      </w:r>
      <w:r w:rsidRPr="00207DBE">
        <w:rPr>
          <w:szCs w:val="20"/>
        </w:rPr>
        <w:t xml:space="preserve"> survives and is the only p</w:t>
      </w:r>
      <w:r w:rsidR="00F3251A">
        <w:rPr>
          <w:szCs w:val="20"/>
        </w:rPr>
        <w:t>relude known of John Dowland's. Finally, t</w:t>
      </w:r>
      <w:r w:rsidR="00E70EED" w:rsidRPr="00207DBE">
        <w:rPr>
          <w:szCs w:val="20"/>
        </w:rPr>
        <w:t xml:space="preserve">he almaine </w:t>
      </w:r>
      <w:r w:rsidR="00FA6283" w:rsidRPr="001E017E">
        <w:rPr>
          <w:szCs w:val="20"/>
        </w:rPr>
        <w:t>n</w:t>
      </w:r>
      <w:r w:rsidR="00FA6283" w:rsidRPr="001E017E">
        <w:rPr>
          <w:szCs w:val="20"/>
          <w:vertAlign w:val="superscript"/>
        </w:rPr>
        <w:t>o</w:t>
      </w:r>
      <w:r w:rsidR="00FA6283" w:rsidRPr="001E017E">
        <w:rPr>
          <w:szCs w:val="20"/>
        </w:rPr>
        <w:t xml:space="preserve"> 99</w:t>
      </w:r>
      <w:r w:rsidR="00FA6283" w:rsidRPr="00207DBE">
        <w:rPr>
          <w:szCs w:val="20"/>
        </w:rPr>
        <w:t xml:space="preserve"> </w:t>
      </w:r>
      <w:r w:rsidR="00FA6283">
        <w:rPr>
          <w:szCs w:val="20"/>
        </w:rPr>
        <w:t xml:space="preserve">with the obscure title </w:t>
      </w:r>
      <w:r w:rsidR="001B0F5A">
        <w:rPr>
          <w:szCs w:val="20"/>
        </w:rPr>
        <w:t xml:space="preserve">of </w:t>
      </w:r>
      <w:r w:rsidR="00FA6283">
        <w:rPr>
          <w:szCs w:val="20"/>
        </w:rPr>
        <w:t xml:space="preserve">Dowland's Midnight, </w:t>
      </w:r>
      <w:r w:rsidR="00E70EED" w:rsidRPr="00207DBE">
        <w:rPr>
          <w:szCs w:val="20"/>
        </w:rPr>
        <w:t xml:space="preserve">is known from two </w:t>
      </w:r>
      <w:r w:rsidR="00121FFD">
        <w:rPr>
          <w:szCs w:val="20"/>
        </w:rPr>
        <w:t>quite</w:t>
      </w:r>
      <w:r w:rsidR="00E70EED" w:rsidRPr="00207DBE">
        <w:rPr>
          <w:szCs w:val="20"/>
        </w:rPr>
        <w:t xml:space="preserve"> similar versions</w:t>
      </w:r>
      <w:r w:rsidR="00E03747">
        <w:rPr>
          <w:szCs w:val="20"/>
        </w:rPr>
        <w:t xml:space="preserve"> in two E</w:t>
      </w:r>
      <w:r w:rsidR="009C548B">
        <w:rPr>
          <w:szCs w:val="20"/>
        </w:rPr>
        <w:t>nglish sources from around 1620</w:t>
      </w:r>
      <w:r w:rsidR="00852E66">
        <w:rPr>
          <w:szCs w:val="20"/>
        </w:rPr>
        <w:t>.</w:t>
      </w:r>
      <w:r w:rsidR="00207DBE" w:rsidRPr="00207DBE">
        <w:rPr>
          <w:rStyle w:val="FootnoteReference"/>
          <w:szCs w:val="20"/>
        </w:rPr>
        <w:footnoteReference w:id="8"/>
      </w:r>
      <w:r w:rsidR="00207DBE" w:rsidRPr="00207DBE">
        <w:rPr>
          <w:szCs w:val="20"/>
        </w:rPr>
        <w:t xml:space="preserve"> </w:t>
      </w:r>
    </w:p>
    <w:p w14:paraId="761EBA3C" w14:textId="5410EA92" w:rsidR="00830C16" w:rsidRPr="00F3251A" w:rsidRDefault="00830C16" w:rsidP="000B696C">
      <w:pPr>
        <w:ind w:firstLine="426"/>
        <w:rPr>
          <w:szCs w:val="20"/>
          <w:lang w:val="en-US"/>
        </w:rPr>
      </w:pPr>
      <w:r>
        <w:rPr>
          <w:szCs w:val="20"/>
        </w:rPr>
        <w:t xml:space="preserve">Tablature and barring, together with ornaments, vertical and horizontal ties, and dots under tablature letters </w:t>
      </w:r>
      <w:r w:rsidR="006233F5">
        <w:rPr>
          <w:szCs w:val="20"/>
        </w:rPr>
        <w:t>indicating off beats, have</w:t>
      </w:r>
      <w:r>
        <w:rPr>
          <w:szCs w:val="20"/>
        </w:rPr>
        <w:t xml:space="preserve"> been reproduced </w:t>
      </w:r>
      <w:r w:rsidR="006233F5">
        <w:rPr>
          <w:szCs w:val="20"/>
        </w:rPr>
        <w:t xml:space="preserve">as in the original sources. </w:t>
      </w:r>
      <w:r w:rsidRPr="00207DBE">
        <w:rPr>
          <w:szCs w:val="20"/>
        </w:rPr>
        <w:t>Repeats</w:t>
      </w:r>
      <w:r w:rsidR="006233F5">
        <w:rPr>
          <w:szCs w:val="20"/>
        </w:rPr>
        <w:t xml:space="preserve"> of sections</w:t>
      </w:r>
      <w:r w:rsidRPr="00207DBE">
        <w:rPr>
          <w:szCs w:val="20"/>
        </w:rPr>
        <w:t xml:space="preserve"> have been standardised, except </w:t>
      </w:r>
      <w:r>
        <w:rPr>
          <w:szCs w:val="20"/>
        </w:rPr>
        <w:t>for their omission</w:t>
      </w:r>
      <w:r w:rsidRPr="00207DBE">
        <w:rPr>
          <w:szCs w:val="20"/>
        </w:rPr>
        <w:t xml:space="preserve"> in all version</w:t>
      </w:r>
      <w:r w:rsidRPr="00830C16">
        <w:rPr>
          <w:szCs w:val="20"/>
        </w:rPr>
        <w:t>s of n</w:t>
      </w:r>
      <w:r w:rsidRPr="00830C16">
        <w:rPr>
          <w:szCs w:val="20"/>
          <w:vertAlign w:val="superscript"/>
        </w:rPr>
        <w:t>o</w:t>
      </w:r>
      <w:r w:rsidRPr="00830C16">
        <w:rPr>
          <w:szCs w:val="20"/>
        </w:rPr>
        <w:t xml:space="preserve"> 48. All originals are in French tablature, except for those from A-Lla hs.475, </w:t>
      </w:r>
      <w:r w:rsidRPr="00830C16">
        <w:rPr>
          <w:szCs w:val="20"/>
          <w:lang w:bidi="en-US"/>
        </w:rPr>
        <w:t xml:space="preserve">D-LEm II.6.15 and </w:t>
      </w:r>
      <w:r w:rsidRPr="00830C16">
        <w:rPr>
          <w:color w:val="000000"/>
          <w:szCs w:val="20"/>
        </w:rPr>
        <w:t>DK-Kk Thott 841 4</w:t>
      </w:r>
      <w:r w:rsidRPr="00830C16">
        <w:rPr>
          <w:color w:val="000000"/>
          <w:szCs w:val="20"/>
          <w:vertAlign w:val="superscript"/>
        </w:rPr>
        <w:t>o</w:t>
      </w:r>
      <w:r>
        <w:rPr>
          <w:color w:val="000000"/>
          <w:szCs w:val="20"/>
        </w:rPr>
        <w:t xml:space="preserve">, </w:t>
      </w:r>
      <w:r w:rsidRPr="00830C16">
        <w:rPr>
          <w:szCs w:val="20"/>
        </w:rPr>
        <w:t xml:space="preserve">which have been transcribed from German tablature. </w:t>
      </w:r>
    </w:p>
    <w:p w14:paraId="5B74DB58" w14:textId="1F153699" w:rsidR="001E08E5" w:rsidRPr="005C15F6" w:rsidRDefault="00C603F0" w:rsidP="000B696C">
      <w:pPr>
        <w:tabs>
          <w:tab w:val="left" w:pos="567"/>
        </w:tabs>
        <w:spacing w:before="60" w:after="60"/>
        <w:ind w:left="142" w:hanging="142"/>
        <w:jc w:val="center"/>
        <w:rPr>
          <w:color w:val="000000"/>
          <w:sz w:val="18"/>
          <w:szCs w:val="18"/>
        </w:rPr>
      </w:pPr>
      <w:r w:rsidRPr="005C15F6">
        <w:rPr>
          <w:b/>
          <w:sz w:val="18"/>
          <w:szCs w:val="18"/>
        </w:rPr>
        <w:t>Worklist</w:t>
      </w:r>
    </w:p>
    <w:p w14:paraId="7C859E48" w14:textId="3A6645F7" w:rsidR="005456EA" w:rsidRPr="001E017E" w:rsidRDefault="005456EA" w:rsidP="000B696C">
      <w:pPr>
        <w:spacing w:before="60" w:after="60"/>
        <w:ind w:left="142" w:hanging="142"/>
        <w:jc w:val="left"/>
        <w:rPr>
          <w:sz w:val="18"/>
          <w:szCs w:val="18"/>
        </w:rPr>
      </w:pPr>
      <w:r w:rsidRPr="001E017E">
        <w:rPr>
          <w:b/>
          <w:sz w:val="18"/>
          <w:szCs w:val="18"/>
        </w:rPr>
        <w:t xml:space="preserve">50. </w:t>
      </w:r>
      <w:r w:rsidR="005109E4">
        <w:rPr>
          <w:b/>
          <w:sz w:val="18"/>
          <w:szCs w:val="18"/>
        </w:rPr>
        <w:t>Mistress</w:t>
      </w:r>
      <w:r w:rsidRPr="001E017E">
        <w:rPr>
          <w:b/>
          <w:sz w:val="18"/>
          <w:szCs w:val="18"/>
        </w:rPr>
        <w:t xml:space="preserve"> White's Thinge </w:t>
      </w:r>
      <w:r w:rsidRPr="001E017E">
        <w:rPr>
          <w:sz w:val="18"/>
          <w:szCs w:val="18"/>
        </w:rPr>
        <w:t>[versions in G and</w:t>
      </w:r>
      <w:r w:rsidR="00BC35DA" w:rsidRPr="001E017E">
        <w:rPr>
          <w:sz w:val="18"/>
          <w:szCs w:val="18"/>
        </w:rPr>
        <w:t xml:space="preserve"> F</w:t>
      </w:r>
      <w:r w:rsidR="000F7BDD" w:rsidRPr="001E017E">
        <w:rPr>
          <w:sz w:val="18"/>
          <w:szCs w:val="18"/>
        </w:rPr>
        <w:t xml:space="preserve"> major</w:t>
      </w:r>
      <w:r w:rsidRPr="001E017E">
        <w:rPr>
          <w:sz w:val="18"/>
          <w:szCs w:val="18"/>
        </w:rPr>
        <w:t>]</w:t>
      </w:r>
      <w:r w:rsidRPr="001E017E">
        <w:rPr>
          <w:rStyle w:val="FootnoteReference"/>
          <w:sz w:val="18"/>
          <w:szCs w:val="18"/>
        </w:rPr>
        <w:footnoteReference w:id="9"/>
      </w:r>
    </w:p>
    <w:p w14:paraId="2D163E12" w14:textId="2F2BD426" w:rsidR="005456EA" w:rsidRPr="001E017E" w:rsidRDefault="005456EA" w:rsidP="000B696C">
      <w:pPr>
        <w:ind w:left="284" w:hanging="142"/>
        <w:jc w:val="left"/>
        <w:rPr>
          <w:sz w:val="18"/>
          <w:szCs w:val="18"/>
        </w:rPr>
      </w:pPr>
      <w:r w:rsidRPr="001E017E">
        <w:rPr>
          <w:sz w:val="18"/>
          <w:szCs w:val="18"/>
        </w:rPr>
        <w:t xml:space="preserve">a. GB-Cu Dd.2.11, f. 63v </w:t>
      </w:r>
      <w:r w:rsidRPr="001E017E">
        <w:rPr>
          <w:i/>
          <w:sz w:val="18"/>
          <w:szCs w:val="18"/>
        </w:rPr>
        <w:t>W. Thinge</w:t>
      </w:r>
    </w:p>
    <w:p w14:paraId="49581394" w14:textId="6169B403" w:rsidR="005456EA" w:rsidRPr="001E017E" w:rsidRDefault="005456EA" w:rsidP="000B696C">
      <w:pPr>
        <w:ind w:left="284" w:hanging="142"/>
        <w:jc w:val="left"/>
        <w:rPr>
          <w:sz w:val="18"/>
          <w:szCs w:val="18"/>
        </w:rPr>
      </w:pPr>
      <w:r w:rsidRPr="001E017E">
        <w:rPr>
          <w:sz w:val="18"/>
          <w:szCs w:val="18"/>
        </w:rPr>
        <w:t>b. GB-Cu Add.2764(2), f. 6r untitled and incomplete</w:t>
      </w:r>
    </w:p>
    <w:p w14:paraId="52F3E2D7" w14:textId="0BBCB49D" w:rsidR="005456EA" w:rsidRPr="001E017E" w:rsidRDefault="004A6027" w:rsidP="000B696C">
      <w:pPr>
        <w:ind w:left="284" w:hanging="142"/>
        <w:jc w:val="left"/>
        <w:rPr>
          <w:sz w:val="18"/>
          <w:szCs w:val="18"/>
          <w:highlight w:val="yellow"/>
        </w:rPr>
      </w:pPr>
      <w:r w:rsidRPr="001E017E">
        <w:rPr>
          <w:color w:val="000000"/>
          <w:sz w:val="18"/>
          <w:szCs w:val="18"/>
        </w:rPr>
        <w:t>c</w:t>
      </w:r>
      <w:r w:rsidR="005456EA" w:rsidRPr="001E017E">
        <w:rPr>
          <w:color w:val="000000"/>
          <w:sz w:val="18"/>
          <w:szCs w:val="18"/>
        </w:rPr>
        <w:t>. DK-Kk Thott 841 4</w:t>
      </w:r>
      <w:r w:rsidR="005456EA" w:rsidRPr="001E017E">
        <w:rPr>
          <w:color w:val="000000"/>
          <w:sz w:val="18"/>
          <w:szCs w:val="18"/>
          <w:vertAlign w:val="superscript"/>
        </w:rPr>
        <w:t>o</w:t>
      </w:r>
      <w:r w:rsidR="003415C2" w:rsidRPr="001E017E">
        <w:rPr>
          <w:color w:val="000000"/>
          <w:sz w:val="18"/>
          <w:szCs w:val="18"/>
        </w:rPr>
        <w:t xml:space="preserve"> (Fabricius)</w:t>
      </w:r>
      <w:r w:rsidR="005456EA" w:rsidRPr="001E017E">
        <w:rPr>
          <w:sz w:val="18"/>
          <w:szCs w:val="18"/>
        </w:rPr>
        <w:t xml:space="preserve">, f. 13v </w:t>
      </w:r>
      <w:r w:rsidR="005456EA" w:rsidRPr="001E017E">
        <w:rPr>
          <w:i/>
          <w:sz w:val="18"/>
          <w:szCs w:val="18"/>
        </w:rPr>
        <w:t>Mein hertz mit schmertz</w:t>
      </w:r>
    </w:p>
    <w:p w14:paraId="71523648" w14:textId="332E2135" w:rsidR="005456EA" w:rsidRPr="001E017E" w:rsidRDefault="005456EA" w:rsidP="000B696C">
      <w:pPr>
        <w:ind w:left="284" w:hanging="142"/>
        <w:jc w:val="left"/>
        <w:rPr>
          <w:sz w:val="18"/>
          <w:szCs w:val="18"/>
        </w:rPr>
      </w:pPr>
      <w:r w:rsidRPr="001960B8">
        <w:rPr>
          <w:b/>
          <w:sz w:val="18"/>
          <w:szCs w:val="18"/>
        </w:rPr>
        <w:t>d.</w:t>
      </w:r>
      <w:r w:rsidRPr="001E017E">
        <w:rPr>
          <w:sz w:val="18"/>
          <w:szCs w:val="18"/>
        </w:rPr>
        <w:t xml:space="preserve"> US-NHub Music deposit</w:t>
      </w:r>
      <w:r w:rsidR="008720AB" w:rsidRPr="001E017E">
        <w:rPr>
          <w:sz w:val="18"/>
          <w:szCs w:val="18"/>
        </w:rPr>
        <w:t xml:space="preserve"> 1</w:t>
      </w:r>
      <w:r w:rsidR="003415C2" w:rsidRPr="001E017E">
        <w:rPr>
          <w:sz w:val="18"/>
          <w:szCs w:val="18"/>
        </w:rPr>
        <w:t xml:space="preserve"> (Wickhambrook)</w:t>
      </w:r>
      <w:r w:rsidRPr="001E017E">
        <w:rPr>
          <w:sz w:val="18"/>
          <w:szCs w:val="18"/>
        </w:rPr>
        <w:t xml:space="preserve">, f. 15r </w:t>
      </w:r>
      <w:r w:rsidRPr="001E017E">
        <w:rPr>
          <w:i/>
          <w:strike/>
          <w:sz w:val="18"/>
          <w:szCs w:val="18"/>
        </w:rPr>
        <w:t>Whi</w:t>
      </w:r>
      <w:r w:rsidRPr="001E017E">
        <w:rPr>
          <w:i/>
          <w:sz w:val="18"/>
          <w:szCs w:val="18"/>
        </w:rPr>
        <w:t xml:space="preserve"> Mistris / Whittes thinge Jhone Dowlande</w:t>
      </w:r>
      <w:r w:rsidRPr="001E017E">
        <w:rPr>
          <w:sz w:val="18"/>
          <w:szCs w:val="18"/>
        </w:rPr>
        <w:t xml:space="preserve"> [</w:t>
      </w:r>
      <w:r w:rsidR="00D7598A" w:rsidRPr="001E017E">
        <w:rPr>
          <w:sz w:val="18"/>
          <w:szCs w:val="18"/>
        </w:rPr>
        <w:t xml:space="preserve">DowlandCLM </w:t>
      </w:r>
      <w:r w:rsidRPr="001E017E">
        <w:rPr>
          <w:sz w:val="18"/>
          <w:szCs w:val="18"/>
        </w:rPr>
        <w:t>50]</w:t>
      </w:r>
    </w:p>
    <w:p w14:paraId="79F962BC" w14:textId="48565600" w:rsidR="005456EA" w:rsidRPr="001E017E" w:rsidRDefault="004A6027" w:rsidP="000B696C">
      <w:pPr>
        <w:ind w:left="284" w:hanging="142"/>
        <w:jc w:val="left"/>
        <w:rPr>
          <w:sz w:val="18"/>
          <w:szCs w:val="18"/>
          <w:highlight w:val="yellow"/>
        </w:rPr>
      </w:pPr>
      <w:r w:rsidRPr="001E017E">
        <w:rPr>
          <w:color w:val="000000"/>
          <w:sz w:val="18"/>
          <w:szCs w:val="18"/>
        </w:rPr>
        <w:t>e</w:t>
      </w:r>
      <w:r w:rsidR="005456EA" w:rsidRPr="001E017E">
        <w:rPr>
          <w:color w:val="000000"/>
          <w:sz w:val="18"/>
          <w:szCs w:val="18"/>
        </w:rPr>
        <w:t>. DK-Kk Thott 841 4</w:t>
      </w:r>
      <w:r w:rsidR="005456EA" w:rsidRPr="001E017E">
        <w:rPr>
          <w:color w:val="000000"/>
          <w:sz w:val="18"/>
          <w:szCs w:val="18"/>
          <w:vertAlign w:val="superscript"/>
        </w:rPr>
        <w:t>o</w:t>
      </w:r>
      <w:r w:rsidR="005456EA" w:rsidRPr="001E017E">
        <w:rPr>
          <w:sz w:val="18"/>
          <w:szCs w:val="18"/>
        </w:rPr>
        <w:t xml:space="preserve">, ff. 14r-14v </w:t>
      </w:r>
      <w:r w:rsidR="005456EA" w:rsidRPr="001E017E">
        <w:rPr>
          <w:i/>
          <w:sz w:val="18"/>
          <w:szCs w:val="18"/>
        </w:rPr>
        <w:t>Ein schon Liedt / Alio modo</w:t>
      </w:r>
    </w:p>
    <w:p w14:paraId="6F4DCCCA" w14:textId="56E272AE" w:rsidR="005456EA" w:rsidRPr="001E017E" w:rsidRDefault="004A6027" w:rsidP="000B696C">
      <w:pPr>
        <w:ind w:left="284" w:hanging="142"/>
        <w:jc w:val="left"/>
        <w:rPr>
          <w:strike/>
          <w:sz w:val="18"/>
          <w:szCs w:val="18"/>
        </w:rPr>
      </w:pPr>
      <w:r w:rsidRPr="001E017E">
        <w:rPr>
          <w:sz w:val="18"/>
          <w:szCs w:val="18"/>
        </w:rPr>
        <w:t>f</w:t>
      </w:r>
      <w:r w:rsidR="005456EA" w:rsidRPr="001E017E">
        <w:rPr>
          <w:sz w:val="18"/>
          <w:szCs w:val="18"/>
        </w:rPr>
        <w:t>. GB-Lam 602</w:t>
      </w:r>
      <w:r w:rsidR="003415C2" w:rsidRPr="001E017E">
        <w:rPr>
          <w:sz w:val="18"/>
          <w:szCs w:val="18"/>
        </w:rPr>
        <w:t xml:space="preserve"> (Sampson)</w:t>
      </w:r>
      <w:r w:rsidR="005456EA" w:rsidRPr="001E017E">
        <w:rPr>
          <w:sz w:val="18"/>
          <w:szCs w:val="18"/>
        </w:rPr>
        <w:t xml:space="preserve">, f. 7r </w:t>
      </w:r>
      <w:r w:rsidR="005456EA" w:rsidRPr="001E017E">
        <w:rPr>
          <w:i/>
          <w:sz w:val="18"/>
          <w:szCs w:val="18"/>
        </w:rPr>
        <w:t>M</w:t>
      </w:r>
      <w:r w:rsidR="005456EA" w:rsidRPr="001E017E">
        <w:rPr>
          <w:i/>
          <w:sz w:val="18"/>
          <w:szCs w:val="18"/>
          <w:vertAlign w:val="superscript"/>
        </w:rPr>
        <w:t>rs</w:t>
      </w:r>
      <w:r w:rsidR="005456EA" w:rsidRPr="001E017E">
        <w:rPr>
          <w:i/>
          <w:sz w:val="18"/>
          <w:szCs w:val="18"/>
        </w:rPr>
        <w:t xml:space="preserve"> Whites choyce / </w:t>
      </w:r>
      <w:r w:rsidR="005456EA" w:rsidRPr="001E017E">
        <w:rPr>
          <w:i/>
          <w:strike/>
          <w:sz w:val="18"/>
          <w:szCs w:val="18"/>
        </w:rPr>
        <w:t>per Henricum Sampson scriptorem libri</w:t>
      </w:r>
      <w:r w:rsidR="005456EA" w:rsidRPr="001E017E">
        <w:rPr>
          <w:strike/>
          <w:sz w:val="18"/>
          <w:szCs w:val="18"/>
        </w:rPr>
        <w:t xml:space="preserve"> </w:t>
      </w:r>
    </w:p>
    <w:p w14:paraId="16B66363" w14:textId="5CC94DBF" w:rsidR="005456EA" w:rsidRPr="001E017E" w:rsidRDefault="004A6027" w:rsidP="000B696C">
      <w:pPr>
        <w:ind w:left="284" w:hanging="142"/>
        <w:jc w:val="left"/>
        <w:rPr>
          <w:sz w:val="18"/>
          <w:szCs w:val="18"/>
        </w:rPr>
      </w:pPr>
      <w:r w:rsidRPr="001E017E">
        <w:rPr>
          <w:sz w:val="18"/>
          <w:szCs w:val="18"/>
        </w:rPr>
        <w:t>g</w:t>
      </w:r>
      <w:r w:rsidR="005456EA" w:rsidRPr="001E017E">
        <w:rPr>
          <w:sz w:val="18"/>
          <w:szCs w:val="18"/>
        </w:rPr>
        <w:t xml:space="preserve">. </w:t>
      </w:r>
      <w:r w:rsidR="003415C2" w:rsidRPr="001E017E">
        <w:rPr>
          <w:sz w:val="18"/>
          <w:szCs w:val="18"/>
        </w:rPr>
        <w:t>GB-Lam 602,</w:t>
      </w:r>
      <w:r w:rsidR="005456EA" w:rsidRPr="001E017E">
        <w:rPr>
          <w:sz w:val="18"/>
          <w:szCs w:val="18"/>
        </w:rPr>
        <w:t xml:space="preserve"> f. 7r </w:t>
      </w:r>
      <w:r w:rsidR="005456EA" w:rsidRPr="001E017E">
        <w:rPr>
          <w:i/>
          <w:sz w:val="18"/>
          <w:szCs w:val="18"/>
        </w:rPr>
        <w:t>M</w:t>
      </w:r>
      <w:r w:rsidR="005456EA" w:rsidRPr="001E017E">
        <w:rPr>
          <w:i/>
          <w:sz w:val="18"/>
          <w:szCs w:val="18"/>
          <w:vertAlign w:val="superscript"/>
        </w:rPr>
        <w:t>rs</w:t>
      </w:r>
      <w:r w:rsidR="005456EA" w:rsidRPr="001E017E">
        <w:rPr>
          <w:i/>
          <w:sz w:val="18"/>
          <w:szCs w:val="18"/>
        </w:rPr>
        <w:t xml:space="preserve"> Whites choice</w:t>
      </w:r>
    </w:p>
    <w:p w14:paraId="6E0F8622" w14:textId="372C707D" w:rsidR="005456EA" w:rsidRPr="001E017E" w:rsidRDefault="004A6027" w:rsidP="000B696C">
      <w:pPr>
        <w:ind w:left="284" w:hanging="142"/>
        <w:jc w:val="left"/>
        <w:rPr>
          <w:i/>
          <w:sz w:val="18"/>
          <w:szCs w:val="18"/>
        </w:rPr>
      </w:pPr>
      <w:r w:rsidRPr="001E017E">
        <w:rPr>
          <w:sz w:val="18"/>
          <w:szCs w:val="18"/>
        </w:rPr>
        <w:t>h</w:t>
      </w:r>
      <w:r w:rsidR="005456EA" w:rsidRPr="001E017E">
        <w:rPr>
          <w:sz w:val="18"/>
          <w:szCs w:val="18"/>
        </w:rPr>
        <w:t>. GB-Lbl Add.38539</w:t>
      </w:r>
      <w:r w:rsidR="003415C2" w:rsidRPr="001E017E">
        <w:rPr>
          <w:sz w:val="18"/>
          <w:szCs w:val="18"/>
        </w:rPr>
        <w:t xml:space="preserve"> (ML)</w:t>
      </w:r>
      <w:r w:rsidR="005456EA" w:rsidRPr="001E017E">
        <w:rPr>
          <w:sz w:val="18"/>
          <w:szCs w:val="18"/>
        </w:rPr>
        <w:t xml:space="preserve">, f. 2r </w:t>
      </w:r>
      <w:r w:rsidR="005456EA" w:rsidRPr="001E017E">
        <w:rPr>
          <w:i/>
          <w:sz w:val="18"/>
          <w:szCs w:val="18"/>
        </w:rPr>
        <w:t>M</w:t>
      </w:r>
      <w:r w:rsidR="005456EA" w:rsidRPr="001E017E">
        <w:rPr>
          <w:i/>
          <w:sz w:val="18"/>
          <w:szCs w:val="18"/>
          <w:vertAlign w:val="superscript"/>
        </w:rPr>
        <w:t>ris</w:t>
      </w:r>
      <w:r w:rsidR="005456EA" w:rsidRPr="001E017E">
        <w:rPr>
          <w:i/>
          <w:sz w:val="18"/>
          <w:szCs w:val="18"/>
        </w:rPr>
        <w:t xml:space="preserve"> Whites / Choyse</w:t>
      </w:r>
    </w:p>
    <w:p w14:paraId="6499B6E4" w14:textId="3EE44972" w:rsidR="005456EA" w:rsidRPr="001E017E" w:rsidRDefault="004A6027" w:rsidP="000B696C">
      <w:pPr>
        <w:ind w:left="284" w:hanging="142"/>
        <w:jc w:val="left"/>
        <w:rPr>
          <w:sz w:val="18"/>
          <w:szCs w:val="18"/>
        </w:rPr>
      </w:pPr>
      <w:r w:rsidRPr="001E017E">
        <w:rPr>
          <w:sz w:val="18"/>
          <w:szCs w:val="18"/>
        </w:rPr>
        <w:t>i</w:t>
      </w:r>
      <w:r w:rsidR="005456EA" w:rsidRPr="001E017E">
        <w:rPr>
          <w:sz w:val="18"/>
          <w:szCs w:val="18"/>
        </w:rPr>
        <w:t>. GB-Lbl Eg.2046</w:t>
      </w:r>
      <w:r w:rsidR="003415C2" w:rsidRPr="001E017E">
        <w:rPr>
          <w:sz w:val="18"/>
          <w:szCs w:val="18"/>
        </w:rPr>
        <w:t xml:space="preserve"> (Pickeringe)</w:t>
      </w:r>
      <w:r w:rsidR="005456EA" w:rsidRPr="001E017E">
        <w:rPr>
          <w:sz w:val="18"/>
          <w:szCs w:val="18"/>
        </w:rPr>
        <w:t>, f. 19r untitled</w:t>
      </w:r>
    </w:p>
    <w:p w14:paraId="780A426F" w14:textId="59C78574" w:rsidR="005456EA" w:rsidRPr="001E017E" w:rsidRDefault="005109E4" w:rsidP="000B696C">
      <w:pPr>
        <w:spacing w:before="60" w:after="60"/>
        <w:ind w:left="142" w:hanging="142"/>
        <w:jc w:val="left"/>
        <w:rPr>
          <w:sz w:val="18"/>
          <w:szCs w:val="18"/>
          <w:lang w:bidi="en-US"/>
        </w:rPr>
      </w:pPr>
      <w:r>
        <w:rPr>
          <w:b/>
          <w:sz w:val="18"/>
          <w:szCs w:val="18"/>
          <w:lang w:bidi="en-US"/>
        </w:rPr>
        <w:t>52. Mistress</w:t>
      </w:r>
      <w:r w:rsidR="005456EA" w:rsidRPr="001E017E">
        <w:rPr>
          <w:b/>
          <w:sz w:val="18"/>
          <w:szCs w:val="18"/>
          <w:lang w:bidi="en-US"/>
        </w:rPr>
        <w:t xml:space="preserve"> Nichol’s Almaine </w:t>
      </w:r>
      <w:r w:rsidR="005456EA" w:rsidRPr="001E017E">
        <w:rPr>
          <w:sz w:val="18"/>
          <w:szCs w:val="18"/>
          <w:lang w:bidi="en-US"/>
        </w:rPr>
        <w:t>[G</w:t>
      </w:r>
      <w:r w:rsidR="009D4B16" w:rsidRPr="001E017E">
        <w:rPr>
          <w:sz w:val="18"/>
          <w:szCs w:val="18"/>
          <w:lang w:bidi="en-US"/>
        </w:rPr>
        <w:t xml:space="preserve"> major</w:t>
      </w:r>
      <w:r w:rsidR="005456EA" w:rsidRPr="001E017E">
        <w:rPr>
          <w:sz w:val="18"/>
          <w:szCs w:val="18"/>
          <w:lang w:bidi="en-US"/>
        </w:rPr>
        <w:t>]</w:t>
      </w:r>
      <w:r w:rsidR="005456EA" w:rsidRPr="001E017E">
        <w:rPr>
          <w:rStyle w:val="FootnoteReference"/>
          <w:sz w:val="18"/>
          <w:szCs w:val="18"/>
          <w:lang w:bidi="en-US"/>
        </w:rPr>
        <w:footnoteReference w:id="10"/>
      </w:r>
    </w:p>
    <w:p w14:paraId="3CA394F6" w14:textId="76736DDB" w:rsidR="005456EA" w:rsidRPr="001E017E" w:rsidRDefault="005456EA" w:rsidP="000B696C">
      <w:pPr>
        <w:ind w:left="284" w:hanging="142"/>
        <w:jc w:val="left"/>
        <w:rPr>
          <w:i/>
          <w:sz w:val="18"/>
          <w:szCs w:val="18"/>
          <w:lang w:bidi="en-US"/>
        </w:rPr>
      </w:pPr>
      <w:r w:rsidRPr="001960B8">
        <w:rPr>
          <w:b/>
          <w:sz w:val="18"/>
          <w:szCs w:val="18"/>
          <w:lang w:bidi="en-US"/>
        </w:rPr>
        <w:t>a.</w:t>
      </w:r>
      <w:r w:rsidRPr="001E017E">
        <w:rPr>
          <w:sz w:val="18"/>
          <w:szCs w:val="18"/>
          <w:lang w:bidi="en-US"/>
        </w:rPr>
        <w:t xml:space="preserve"> GB-Cu Dd.2.11, f. 100v untitled</w:t>
      </w:r>
      <w:r w:rsidRPr="001E017E">
        <w:rPr>
          <w:sz w:val="18"/>
          <w:szCs w:val="18"/>
        </w:rPr>
        <w:t xml:space="preserve"> [</w:t>
      </w:r>
      <w:r w:rsidR="00D7598A" w:rsidRPr="001E017E">
        <w:rPr>
          <w:sz w:val="18"/>
          <w:szCs w:val="18"/>
        </w:rPr>
        <w:t xml:space="preserve">DowlandCLM </w:t>
      </w:r>
      <w:r w:rsidRPr="001E017E">
        <w:rPr>
          <w:sz w:val="18"/>
          <w:szCs w:val="18"/>
        </w:rPr>
        <w:t>52]</w:t>
      </w:r>
    </w:p>
    <w:p w14:paraId="6A9665ED" w14:textId="5B60512F" w:rsidR="005456EA" w:rsidRPr="001E017E" w:rsidRDefault="005456EA" w:rsidP="000B696C">
      <w:pPr>
        <w:ind w:left="284" w:hanging="142"/>
        <w:jc w:val="left"/>
        <w:rPr>
          <w:sz w:val="18"/>
          <w:szCs w:val="18"/>
          <w:lang w:bidi="en-US"/>
        </w:rPr>
      </w:pPr>
      <w:r w:rsidRPr="001E017E">
        <w:rPr>
          <w:sz w:val="18"/>
          <w:szCs w:val="18"/>
          <w:lang w:bidi="en-US"/>
        </w:rPr>
        <w:t xml:space="preserve">b. D-LEm II.6.15, p. 296 </w:t>
      </w:r>
      <w:r w:rsidRPr="001E017E">
        <w:rPr>
          <w:i/>
          <w:sz w:val="18"/>
          <w:szCs w:val="18"/>
          <w:lang w:bidi="en-US"/>
        </w:rPr>
        <w:t>Ballet .17.</w:t>
      </w:r>
      <w:r w:rsidRPr="001E017E">
        <w:rPr>
          <w:sz w:val="18"/>
          <w:szCs w:val="18"/>
          <w:lang w:bidi="en-US"/>
        </w:rPr>
        <w:t xml:space="preserve"> </w:t>
      </w:r>
    </w:p>
    <w:p w14:paraId="26D116A8" w14:textId="0FB38EA1" w:rsidR="005456EA" w:rsidRPr="001E017E" w:rsidRDefault="005456EA" w:rsidP="000B696C">
      <w:pPr>
        <w:ind w:left="284" w:hanging="142"/>
        <w:jc w:val="left"/>
        <w:rPr>
          <w:sz w:val="18"/>
          <w:szCs w:val="18"/>
          <w:lang w:bidi="en-US"/>
        </w:rPr>
      </w:pPr>
      <w:r w:rsidRPr="001E017E">
        <w:rPr>
          <w:sz w:val="18"/>
          <w:szCs w:val="18"/>
          <w:lang w:bidi="en-US"/>
        </w:rPr>
        <w:t>c. GB-Gu Euing 25, f. 24r untitled</w:t>
      </w:r>
    </w:p>
    <w:p w14:paraId="3E5EF18A" w14:textId="454A73AD" w:rsidR="005456EA" w:rsidRPr="001E017E" w:rsidRDefault="005456EA" w:rsidP="000B696C">
      <w:pPr>
        <w:ind w:left="284" w:hanging="142"/>
        <w:jc w:val="left"/>
        <w:rPr>
          <w:sz w:val="18"/>
          <w:szCs w:val="18"/>
          <w:lang w:bidi="en-US"/>
        </w:rPr>
      </w:pPr>
      <w:r w:rsidRPr="001E017E">
        <w:rPr>
          <w:sz w:val="18"/>
          <w:szCs w:val="18"/>
          <w:lang w:bidi="en-US"/>
        </w:rPr>
        <w:t xml:space="preserve">d. D-B </w:t>
      </w:r>
      <w:r w:rsidR="00ED0C85" w:rsidRPr="001E017E">
        <w:rPr>
          <w:sz w:val="18"/>
          <w:szCs w:val="18"/>
          <w:lang w:bidi="en-US"/>
        </w:rPr>
        <w:t>Mus.</w:t>
      </w:r>
      <w:r w:rsidRPr="001E017E">
        <w:rPr>
          <w:sz w:val="18"/>
          <w:szCs w:val="18"/>
          <w:lang w:bidi="en-US"/>
        </w:rPr>
        <w:t>40141</w:t>
      </w:r>
      <w:r w:rsidR="003415C2" w:rsidRPr="001E017E">
        <w:rPr>
          <w:sz w:val="18"/>
          <w:szCs w:val="18"/>
          <w:lang w:bidi="en-US"/>
        </w:rPr>
        <w:t xml:space="preserve"> (Nauclerus)</w:t>
      </w:r>
      <w:r w:rsidRPr="001E017E">
        <w:rPr>
          <w:sz w:val="18"/>
          <w:szCs w:val="18"/>
          <w:lang w:bidi="en-US"/>
        </w:rPr>
        <w:t xml:space="preserve">, f. 46v </w:t>
      </w:r>
      <w:r w:rsidRPr="001E017E">
        <w:rPr>
          <w:i/>
          <w:sz w:val="18"/>
          <w:szCs w:val="18"/>
          <w:lang w:bidi="en-US"/>
        </w:rPr>
        <w:t>Dolandi Saltarella</w:t>
      </w:r>
    </w:p>
    <w:p w14:paraId="5B65120C" w14:textId="61240BE8" w:rsidR="005456EA" w:rsidRPr="001E017E" w:rsidRDefault="005456EA" w:rsidP="000B696C">
      <w:pPr>
        <w:ind w:left="284" w:hanging="142"/>
        <w:jc w:val="left"/>
        <w:rPr>
          <w:sz w:val="18"/>
          <w:szCs w:val="18"/>
          <w:lang w:bidi="en-US"/>
        </w:rPr>
      </w:pPr>
      <w:r w:rsidRPr="001E017E">
        <w:rPr>
          <w:sz w:val="18"/>
          <w:szCs w:val="18"/>
          <w:lang w:bidi="en-US"/>
        </w:rPr>
        <w:t>e.</w:t>
      </w:r>
      <w:r w:rsidR="00CB5C55" w:rsidRPr="001E017E">
        <w:rPr>
          <w:sz w:val="18"/>
          <w:szCs w:val="18"/>
          <w:lang w:bidi="en-US"/>
        </w:rPr>
        <w:t>*</w:t>
      </w:r>
      <w:r w:rsidRPr="001E017E">
        <w:rPr>
          <w:sz w:val="18"/>
          <w:szCs w:val="18"/>
          <w:lang w:bidi="en-US"/>
        </w:rPr>
        <w:t xml:space="preserve"> PL-Kj Mus.40143, f. 60v </w:t>
      </w:r>
      <w:r w:rsidRPr="001E017E">
        <w:rPr>
          <w:i/>
          <w:sz w:val="18"/>
          <w:szCs w:val="18"/>
          <w:lang w:bidi="en-US"/>
        </w:rPr>
        <w:t>Chanson Inglese</w:t>
      </w:r>
    </w:p>
    <w:p w14:paraId="4F724B2C" w14:textId="545EFEC3" w:rsidR="005456EA" w:rsidRPr="001E017E" w:rsidRDefault="005456EA" w:rsidP="000B696C">
      <w:pPr>
        <w:ind w:left="284" w:hanging="142"/>
        <w:jc w:val="left"/>
        <w:rPr>
          <w:sz w:val="18"/>
          <w:szCs w:val="18"/>
          <w:lang w:bidi="en-US"/>
        </w:rPr>
      </w:pPr>
      <w:r w:rsidRPr="001E017E">
        <w:rPr>
          <w:sz w:val="18"/>
          <w:szCs w:val="18"/>
          <w:lang w:bidi="en-US"/>
        </w:rPr>
        <w:t xml:space="preserve">f. </w:t>
      </w:r>
      <w:r w:rsidR="003415C2" w:rsidRPr="001E017E">
        <w:rPr>
          <w:sz w:val="18"/>
          <w:szCs w:val="18"/>
          <w:lang w:bidi="en-US"/>
        </w:rPr>
        <w:t xml:space="preserve">Rude </w:t>
      </w:r>
      <w:r w:rsidR="007C5D24" w:rsidRPr="001E017E">
        <w:rPr>
          <w:i/>
          <w:sz w:val="18"/>
          <w:szCs w:val="18"/>
          <w:lang w:bidi="en-US"/>
        </w:rPr>
        <w:t xml:space="preserve">Florum Musicae </w:t>
      </w:r>
      <w:r w:rsidR="003415C2" w:rsidRPr="001E017E">
        <w:rPr>
          <w:sz w:val="18"/>
          <w:szCs w:val="18"/>
          <w:lang w:bidi="en-US"/>
        </w:rPr>
        <w:t>1600 II, sig. II2v</w:t>
      </w:r>
      <w:r w:rsidRPr="001E017E">
        <w:rPr>
          <w:sz w:val="18"/>
          <w:szCs w:val="18"/>
          <w:lang w:bidi="en-US"/>
        </w:rPr>
        <w:t xml:space="preserve"> </w:t>
      </w:r>
      <w:r w:rsidRPr="001E017E">
        <w:rPr>
          <w:i/>
          <w:sz w:val="18"/>
          <w:szCs w:val="18"/>
          <w:lang w:bidi="en-US"/>
        </w:rPr>
        <w:t xml:space="preserve">115 </w:t>
      </w:r>
      <w:r w:rsidR="003415C2" w:rsidRPr="001E017E">
        <w:rPr>
          <w:sz w:val="18"/>
          <w:szCs w:val="18"/>
          <w:lang w:bidi="en-US"/>
        </w:rPr>
        <w:t>[</w:t>
      </w:r>
      <w:r w:rsidRPr="001E017E">
        <w:rPr>
          <w:sz w:val="18"/>
          <w:szCs w:val="18"/>
          <w:lang w:bidi="en-US"/>
        </w:rPr>
        <w:t xml:space="preserve">index: </w:t>
      </w:r>
      <w:r w:rsidRPr="001E017E">
        <w:rPr>
          <w:i/>
          <w:sz w:val="18"/>
          <w:szCs w:val="18"/>
          <w:lang w:bidi="en-US"/>
        </w:rPr>
        <w:t>Entrata</w:t>
      </w:r>
      <w:r w:rsidR="003415C2" w:rsidRPr="001E017E">
        <w:rPr>
          <w:sz w:val="18"/>
          <w:szCs w:val="18"/>
          <w:lang w:bidi="en-US"/>
        </w:rPr>
        <w:t>]</w:t>
      </w:r>
    </w:p>
    <w:p w14:paraId="6EBAB7A4" w14:textId="22429C6A" w:rsidR="005456EA" w:rsidRPr="001E017E" w:rsidRDefault="005456EA" w:rsidP="000B696C">
      <w:pPr>
        <w:ind w:left="284" w:hanging="142"/>
        <w:jc w:val="left"/>
        <w:rPr>
          <w:sz w:val="18"/>
          <w:szCs w:val="18"/>
          <w:lang w:bidi="en-US"/>
        </w:rPr>
      </w:pPr>
      <w:r w:rsidRPr="001E017E">
        <w:rPr>
          <w:sz w:val="18"/>
          <w:szCs w:val="18"/>
          <w:lang w:bidi="en-US"/>
        </w:rPr>
        <w:t xml:space="preserve">g. D-LEm II.6.15, p. 448 </w:t>
      </w:r>
      <w:r w:rsidRPr="001E017E">
        <w:rPr>
          <w:i/>
          <w:sz w:val="18"/>
          <w:szCs w:val="18"/>
          <w:lang w:bidi="en-US"/>
        </w:rPr>
        <w:t xml:space="preserve">Sieh hertz aller liebstes bild wie bin ich heut den </w:t>
      </w:r>
      <w:r w:rsidRPr="00D81827">
        <w:rPr>
          <w:i/>
          <w:sz w:val="18"/>
          <w:szCs w:val="18"/>
          <w:lang w:bidi="en-US"/>
        </w:rPr>
        <w:t>dir</w:t>
      </w:r>
      <w:r w:rsidRPr="001E017E">
        <w:rPr>
          <w:i/>
          <w:sz w:val="18"/>
          <w:szCs w:val="18"/>
          <w:lang w:bidi="en-US"/>
        </w:rPr>
        <w:t xml:space="preserve"> so hold</w:t>
      </w:r>
      <w:r w:rsidRPr="001E017E">
        <w:rPr>
          <w:sz w:val="18"/>
          <w:szCs w:val="18"/>
          <w:lang w:bidi="en-US"/>
        </w:rPr>
        <w:t xml:space="preserve"> </w:t>
      </w:r>
    </w:p>
    <w:p w14:paraId="79C6EF56" w14:textId="0096E67B" w:rsidR="005456EA" w:rsidRPr="001E017E" w:rsidRDefault="005456EA" w:rsidP="000B696C">
      <w:pPr>
        <w:spacing w:before="60" w:after="60"/>
        <w:ind w:left="142" w:hanging="142"/>
        <w:jc w:val="left"/>
        <w:rPr>
          <w:b/>
          <w:sz w:val="18"/>
          <w:szCs w:val="18"/>
        </w:rPr>
      </w:pPr>
      <w:r w:rsidRPr="001E017E">
        <w:rPr>
          <w:b/>
          <w:sz w:val="18"/>
          <w:szCs w:val="18"/>
        </w:rPr>
        <w:t>56. Mrs</w:t>
      </w:r>
      <w:r w:rsidR="005109E4">
        <w:rPr>
          <w:b/>
          <w:sz w:val="18"/>
          <w:szCs w:val="18"/>
        </w:rPr>
        <w:t>.</w:t>
      </w:r>
      <w:r w:rsidRPr="001E017E">
        <w:rPr>
          <w:b/>
          <w:sz w:val="18"/>
          <w:szCs w:val="18"/>
        </w:rPr>
        <w:t xml:space="preserve"> White’s Nothing</w:t>
      </w:r>
      <w:r w:rsidRPr="001E017E">
        <w:rPr>
          <w:sz w:val="18"/>
          <w:szCs w:val="18"/>
        </w:rPr>
        <w:t xml:space="preserve"> [</w:t>
      </w:r>
      <w:r w:rsidR="00CE0399" w:rsidRPr="001E017E">
        <w:rPr>
          <w:sz w:val="18"/>
          <w:szCs w:val="18"/>
        </w:rPr>
        <w:t>G</w:t>
      </w:r>
      <w:r w:rsidR="004958C6" w:rsidRPr="001E017E">
        <w:rPr>
          <w:sz w:val="18"/>
          <w:szCs w:val="18"/>
        </w:rPr>
        <w:t xml:space="preserve"> minor</w:t>
      </w:r>
      <w:r w:rsidRPr="001E017E">
        <w:rPr>
          <w:sz w:val="18"/>
          <w:szCs w:val="18"/>
        </w:rPr>
        <w:t>]</w:t>
      </w:r>
    </w:p>
    <w:p w14:paraId="5FD89FE4" w14:textId="0E0AE686" w:rsidR="005456EA" w:rsidRPr="001E017E" w:rsidRDefault="005456EA" w:rsidP="000B696C">
      <w:pPr>
        <w:ind w:left="284" w:hanging="142"/>
        <w:jc w:val="left"/>
        <w:rPr>
          <w:sz w:val="18"/>
          <w:szCs w:val="18"/>
        </w:rPr>
      </w:pPr>
      <w:r w:rsidRPr="001E017E">
        <w:rPr>
          <w:sz w:val="18"/>
          <w:szCs w:val="18"/>
        </w:rPr>
        <w:t xml:space="preserve">GB-Cu Dd.2.11, f. 22r </w:t>
      </w:r>
      <w:r w:rsidRPr="001E017E">
        <w:rPr>
          <w:i/>
          <w:sz w:val="18"/>
          <w:szCs w:val="18"/>
        </w:rPr>
        <w:t>M</w:t>
      </w:r>
      <w:r w:rsidRPr="001E017E">
        <w:rPr>
          <w:i/>
          <w:sz w:val="18"/>
          <w:szCs w:val="18"/>
          <w:vertAlign w:val="superscript"/>
        </w:rPr>
        <w:t>rs.</w:t>
      </w:r>
      <w:r w:rsidRPr="001E017E">
        <w:rPr>
          <w:i/>
          <w:sz w:val="18"/>
          <w:szCs w:val="18"/>
        </w:rPr>
        <w:t xml:space="preserve"> Whites Nothinge. Jo Dowlande, Bacheler of Musicke</w:t>
      </w:r>
      <w:r w:rsidR="00D7598A" w:rsidRPr="001E017E">
        <w:rPr>
          <w:sz w:val="18"/>
          <w:szCs w:val="18"/>
        </w:rPr>
        <w:t xml:space="preserve"> [DowlandCLM 56]</w:t>
      </w:r>
    </w:p>
    <w:p w14:paraId="654AAAD8" w14:textId="21D5BB2B" w:rsidR="001B38D5" w:rsidRPr="001E017E" w:rsidRDefault="00546612" w:rsidP="000B696C">
      <w:pPr>
        <w:spacing w:before="60" w:after="60"/>
        <w:ind w:left="142" w:hanging="142"/>
        <w:jc w:val="left"/>
        <w:rPr>
          <w:sz w:val="18"/>
          <w:szCs w:val="18"/>
        </w:rPr>
      </w:pPr>
      <w:r w:rsidRPr="001E017E">
        <w:rPr>
          <w:b/>
          <w:sz w:val="18"/>
          <w:szCs w:val="18"/>
        </w:rPr>
        <w:t xml:space="preserve">48. </w:t>
      </w:r>
      <w:r w:rsidR="001B38D5" w:rsidRPr="001E017E">
        <w:rPr>
          <w:b/>
          <w:sz w:val="18"/>
          <w:szCs w:val="18"/>
        </w:rPr>
        <w:t>Lady Laiton's Almain</w:t>
      </w:r>
      <w:r w:rsidR="009203CA" w:rsidRPr="001E017E">
        <w:rPr>
          <w:sz w:val="18"/>
          <w:szCs w:val="18"/>
        </w:rPr>
        <w:t xml:space="preserve"> [versions in G, F and C</w:t>
      </w:r>
      <w:r w:rsidR="000F7BDD" w:rsidRPr="001E017E">
        <w:rPr>
          <w:sz w:val="18"/>
          <w:szCs w:val="18"/>
        </w:rPr>
        <w:t xml:space="preserve"> major</w:t>
      </w:r>
      <w:r w:rsidR="009203CA" w:rsidRPr="001E017E">
        <w:rPr>
          <w:sz w:val="18"/>
          <w:szCs w:val="18"/>
        </w:rPr>
        <w:t>]</w:t>
      </w:r>
      <w:r w:rsidR="00F43687" w:rsidRPr="001E017E">
        <w:rPr>
          <w:rStyle w:val="FootnoteReference"/>
          <w:sz w:val="18"/>
          <w:szCs w:val="18"/>
        </w:rPr>
        <w:footnoteReference w:id="11"/>
      </w:r>
    </w:p>
    <w:p w14:paraId="44371BB0" w14:textId="43723AD3" w:rsidR="00787D0D" w:rsidRPr="001E017E" w:rsidRDefault="00787D0D" w:rsidP="000B696C">
      <w:pPr>
        <w:ind w:left="284" w:hanging="142"/>
        <w:jc w:val="left"/>
        <w:rPr>
          <w:sz w:val="18"/>
          <w:szCs w:val="18"/>
        </w:rPr>
      </w:pPr>
      <w:r w:rsidRPr="001E017E">
        <w:rPr>
          <w:sz w:val="18"/>
          <w:szCs w:val="18"/>
        </w:rPr>
        <w:t>a. A-Lla hs.475</w:t>
      </w:r>
      <w:r w:rsidR="003415C2" w:rsidRPr="001E017E">
        <w:rPr>
          <w:sz w:val="18"/>
          <w:szCs w:val="18"/>
        </w:rPr>
        <w:t xml:space="preserve"> (Eijserrt)</w:t>
      </w:r>
      <w:r w:rsidRPr="001E017E">
        <w:rPr>
          <w:sz w:val="18"/>
          <w:szCs w:val="18"/>
        </w:rPr>
        <w:t xml:space="preserve">, f. 28r </w:t>
      </w:r>
      <w:r w:rsidRPr="001E017E">
        <w:rPr>
          <w:i/>
          <w:sz w:val="18"/>
          <w:szCs w:val="18"/>
        </w:rPr>
        <w:t>Allemande Dollannd Englessa</w:t>
      </w:r>
    </w:p>
    <w:p w14:paraId="5BDA0F5D" w14:textId="641CE461" w:rsidR="001B38D5" w:rsidRPr="001E017E" w:rsidRDefault="00DD0451" w:rsidP="000B696C">
      <w:pPr>
        <w:ind w:left="284" w:hanging="142"/>
        <w:jc w:val="left"/>
        <w:rPr>
          <w:sz w:val="18"/>
          <w:szCs w:val="18"/>
        </w:rPr>
      </w:pPr>
      <w:r w:rsidRPr="001E017E">
        <w:rPr>
          <w:sz w:val="18"/>
          <w:szCs w:val="18"/>
        </w:rPr>
        <w:t>b</w:t>
      </w:r>
      <w:r w:rsidR="00A537A0" w:rsidRPr="001E017E">
        <w:rPr>
          <w:sz w:val="18"/>
          <w:szCs w:val="18"/>
        </w:rPr>
        <w:t xml:space="preserve">. </w:t>
      </w:r>
      <w:r w:rsidR="001B38D5" w:rsidRPr="001E017E">
        <w:rPr>
          <w:sz w:val="18"/>
          <w:szCs w:val="18"/>
        </w:rPr>
        <w:t xml:space="preserve">D-LEm II.6.15, p. 498 </w:t>
      </w:r>
      <w:r w:rsidR="001B38D5" w:rsidRPr="001E017E">
        <w:rPr>
          <w:i/>
          <w:sz w:val="18"/>
          <w:szCs w:val="18"/>
        </w:rPr>
        <w:t>Anglicum</w:t>
      </w:r>
    </w:p>
    <w:p w14:paraId="578C4683" w14:textId="1DC9DC80" w:rsidR="001B38D5" w:rsidRPr="001E017E" w:rsidRDefault="00DD0451" w:rsidP="000B696C">
      <w:pPr>
        <w:ind w:left="284" w:hanging="142"/>
        <w:jc w:val="left"/>
        <w:rPr>
          <w:sz w:val="18"/>
          <w:szCs w:val="18"/>
        </w:rPr>
      </w:pPr>
      <w:r w:rsidRPr="001E017E">
        <w:rPr>
          <w:sz w:val="18"/>
          <w:szCs w:val="18"/>
        </w:rPr>
        <w:t>c</w:t>
      </w:r>
      <w:r w:rsidR="00A537A0" w:rsidRPr="001E017E">
        <w:rPr>
          <w:sz w:val="18"/>
          <w:szCs w:val="18"/>
        </w:rPr>
        <w:t xml:space="preserve">. </w:t>
      </w:r>
      <w:r w:rsidR="008720AB" w:rsidRPr="001E017E">
        <w:rPr>
          <w:sz w:val="18"/>
          <w:szCs w:val="18"/>
        </w:rPr>
        <w:t>GB-Cu</w:t>
      </w:r>
      <w:r w:rsidR="007662E1" w:rsidRPr="001E017E">
        <w:rPr>
          <w:sz w:val="18"/>
          <w:szCs w:val="18"/>
        </w:rPr>
        <w:t xml:space="preserve"> Add.2764(2), f. 10v untitled and incomplete</w:t>
      </w:r>
    </w:p>
    <w:p w14:paraId="3B7A06BA" w14:textId="22AE8FA8" w:rsidR="001B38D5" w:rsidRPr="001E017E" w:rsidRDefault="00DD0451" w:rsidP="000B696C">
      <w:pPr>
        <w:ind w:left="284" w:hanging="142"/>
        <w:jc w:val="left"/>
        <w:rPr>
          <w:sz w:val="18"/>
          <w:szCs w:val="18"/>
        </w:rPr>
      </w:pPr>
      <w:r w:rsidRPr="001960B8">
        <w:rPr>
          <w:b/>
          <w:sz w:val="18"/>
          <w:szCs w:val="18"/>
        </w:rPr>
        <w:t>d</w:t>
      </w:r>
      <w:r w:rsidR="00A537A0" w:rsidRPr="001960B8">
        <w:rPr>
          <w:b/>
          <w:sz w:val="18"/>
          <w:szCs w:val="18"/>
        </w:rPr>
        <w:t>.</w:t>
      </w:r>
      <w:r w:rsidR="00A537A0" w:rsidRPr="001E017E">
        <w:rPr>
          <w:sz w:val="18"/>
          <w:szCs w:val="18"/>
        </w:rPr>
        <w:t xml:space="preserve"> </w:t>
      </w:r>
      <w:r w:rsidR="001B38D5" w:rsidRPr="001E017E">
        <w:rPr>
          <w:sz w:val="18"/>
          <w:szCs w:val="18"/>
        </w:rPr>
        <w:t xml:space="preserve">GB-Cu Dd.2.11, f. 48r </w:t>
      </w:r>
      <w:r w:rsidR="001B38D5" w:rsidRPr="001E017E">
        <w:rPr>
          <w:i/>
          <w:sz w:val="18"/>
          <w:szCs w:val="18"/>
        </w:rPr>
        <w:t>Allmaine J. Dowland</w:t>
      </w:r>
      <w:r w:rsidR="006823D2" w:rsidRPr="001E017E">
        <w:rPr>
          <w:sz w:val="18"/>
          <w:szCs w:val="18"/>
        </w:rPr>
        <w:t xml:space="preserve"> [</w:t>
      </w:r>
      <w:r w:rsidR="00D7598A" w:rsidRPr="001E017E">
        <w:rPr>
          <w:sz w:val="18"/>
          <w:szCs w:val="18"/>
        </w:rPr>
        <w:t xml:space="preserve">DowlandCLM </w:t>
      </w:r>
      <w:r w:rsidR="006823D2" w:rsidRPr="001E017E">
        <w:rPr>
          <w:sz w:val="18"/>
          <w:szCs w:val="18"/>
        </w:rPr>
        <w:t>48]</w:t>
      </w:r>
    </w:p>
    <w:p w14:paraId="4680C57D" w14:textId="74E224E6" w:rsidR="001B38D5" w:rsidRPr="001E017E" w:rsidRDefault="004A6027" w:rsidP="000B696C">
      <w:pPr>
        <w:ind w:left="284" w:hanging="142"/>
        <w:jc w:val="left"/>
        <w:rPr>
          <w:sz w:val="18"/>
          <w:szCs w:val="18"/>
        </w:rPr>
      </w:pPr>
      <w:r w:rsidRPr="001E017E">
        <w:rPr>
          <w:sz w:val="18"/>
          <w:szCs w:val="18"/>
        </w:rPr>
        <w:t>e</w:t>
      </w:r>
      <w:r w:rsidR="00A537A0" w:rsidRPr="001E017E">
        <w:rPr>
          <w:sz w:val="18"/>
          <w:szCs w:val="18"/>
        </w:rPr>
        <w:t xml:space="preserve">. </w:t>
      </w:r>
      <w:r w:rsidR="001B38D5" w:rsidRPr="001E017E">
        <w:rPr>
          <w:sz w:val="18"/>
          <w:szCs w:val="18"/>
        </w:rPr>
        <w:t xml:space="preserve">GB-WPforester welde, f. 5r </w:t>
      </w:r>
      <w:r w:rsidR="001B38D5" w:rsidRPr="001E017E">
        <w:rPr>
          <w:i/>
          <w:sz w:val="18"/>
          <w:szCs w:val="18"/>
        </w:rPr>
        <w:t>Almayne Dowland</w:t>
      </w:r>
    </w:p>
    <w:p w14:paraId="55253A07" w14:textId="615E2C9B" w:rsidR="001B38D5" w:rsidRPr="001E017E" w:rsidRDefault="004A6027" w:rsidP="000B696C">
      <w:pPr>
        <w:ind w:left="284" w:hanging="142"/>
        <w:jc w:val="left"/>
        <w:rPr>
          <w:sz w:val="18"/>
          <w:szCs w:val="18"/>
        </w:rPr>
      </w:pPr>
      <w:r w:rsidRPr="001E017E">
        <w:rPr>
          <w:sz w:val="18"/>
          <w:szCs w:val="18"/>
        </w:rPr>
        <w:t>f</w:t>
      </w:r>
      <w:r w:rsidR="00A537A0" w:rsidRPr="001E017E">
        <w:rPr>
          <w:sz w:val="18"/>
          <w:szCs w:val="18"/>
        </w:rPr>
        <w:t>. NL-Lu 1666</w:t>
      </w:r>
      <w:r w:rsidR="003415C2" w:rsidRPr="001E017E">
        <w:rPr>
          <w:sz w:val="18"/>
          <w:szCs w:val="18"/>
        </w:rPr>
        <w:t xml:space="preserve"> (Thysius)</w:t>
      </w:r>
      <w:r w:rsidR="00A537A0" w:rsidRPr="001E017E">
        <w:rPr>
          <w:sz w:val="18"/>
          <w:szCs w:val="18"/>
        </w:rPr>
        <w:t>, ff. 492v-493r</w:t>
      </w:r>
      <w:r w:rsidR="007662E1" w:rsidRPr="001E017E">
        <w:rPr>
          <w:sz w:val="18"/>
          <w:szCs w:val="18"/>
        </w:rPr>
        <w:t xml:space="preserve"> untitled</w:t>
      </w:r>
    </w:p>
    <w:p w14:paraId="176CD96B" w14:textId="4FC8B1EA" w:rsidR="007C3BB3" w:rsidRPr="001E017E" w:rsidRDefault="004A6027" w:rsidP="000B696C">
      <w:pPr>
        <w:ind w:left="284" w:hanging="142"/>
        <w:jc w:val="left"/>
        <w:rPr>
          <w:sz w:val="18"/>
          <w:szCs w:val="18"/>
        </w:rPr>
      </w:pPr>
      <w:r w:rsidRPr="001E017E">
        <w:rPr>
          <w:sz w:val="18"/>
          <w:szCs w:val="18"/>
        </w:rPr>
        <w:t>g</w:t>
      </w:r>
      <w:r w:rsidR="007C3BB3" w:rsidRPr="001E017E">
        <w:rPr>
          <w:sz w:val="18"/>
          <w:szCs w:val="18"/>
        </w:rPr>
        <w:t xml:space="preserve">. US-NHub Music deposit 1, f. 17r </w:t>
      </w:r>
      <w:r w:rsidR="007C3BB3" w:rsidRPr="001E017E">
        <w:rPr>
          <w:i/>
          <w:sz w:val="18"/>
          <w:szCs w:val="18"/>
        </w:rPr>
        <w:t>ane almane</w:t>
      </w:r>
    </w:p>
    <w:p w14:paraId="35492155" w14:textId="6E1FA9F9" w:rsidR="007C3BB3" w:rsidRPr="001E017E" w:rsidRDefault="004A6027" w:rsidP="000B696C">
      <w:pPr>
        <w:ind w:left="284" w:hanging="142"/>
        <w:jc w:val="left"/>
        <w:rPr>
          <w:sz w:val="18"/>
          <w:szCs w:val="18"/>
        </w:rPr>
      </w:pPr>
      <w:r w:rsidRPr="001E017E">
        <w:rPr>
          <w:sz w:val="18"/>
          <w:szCs w:val="18"/>
        </w:rPr>
        <w:t>h</w:t>
      </w:r>
      <w:r w:rsidR="007C3BB3" w:rsidRPr="001E017E">
        <w:rPr>
          <w:sz w:val="18"/>
          <w:szCs w:val="18"/>
        </w:rPr>
        <w:t>. NL-Lu 1666, f. 492r ii untitled</w:t>
      </w:r>
    </w:p>
    <w:p w14:paraId="797BB3A3" w14:textId="211CEF93" w:rsidR="007C3BB3" w:rsidRPr="001E017E" w:rsidRDefault="004A6027" w:rsidP="000B696C">
      <w:pPr>
        <w:ind w:left="284" w:hanging="142"/>
        <w:jc w:val="left"/>
        <w:rPr>
          <w:sz w:val="18"/>
          <w:szCs w:val="18"/>
        </w:rPr>
      </w:pPr>
      <w:r w:rsidRPr="001E017E">
        <w:rPr>
          <w:sz w:val="18"/>
          <w:szCs w:val="18"/>
        </w:rPr>
        <w:t>i</w:t>
      </w:r>
      <w:r w:rsidR="007C3BB3" w:rsidRPr="001E017E">
        <w:rPr>
          <w:sz w:val="18"/>
          <w:szCs w:val="18"/>
        </w:rPr>
        <w:t>. GB-Lam 601</w:t>
      </w:r>
      <w:r w:rsidR="003415C2" w:rsidRPr="001E017E">
        <w:rPr>
          <w:sz w:val="18"/>
          <w:szCs w:val="18"/>
        </w:rPr>
        <w:t xml:space="preserve"> (Mynshall)</w:t>
      </w:r>
      <w:r w:rsidR="007C3BB3" w:rsidRPr="001E017E">
        <w:rPr>
          <w:sz w:val="18"/>
          <w:szCs w:val="18"/>
        </w:rPr>
        <w:t xml:space="preserve">, f. 10r </w:t>
      </w:r>
      <w:r w:rsidR="007C3BB3" w:rsidRPr="001E017E">
        <w:rPr>
          <w:i/>
          <w:sz w:val="18"/>
          <w:szCs w:val="18"/>
        </w:rPr>
        <w:t>The Sedreppetis Lamentation / Dowlands allmen</w:t>
      </w:r>
    </w:p>
    <w:p w14:paraId="62793A21" w14:textId="65CDBEC8" w:rsidR="007C3BB3" w:rsidRPr="001E017E" w:rsidRDefault="004A6027" w:rsidP="000B696C">
      <w:pPr>
        <w:ind w:left="284" w:hanging="142"/>
        <w:jc w:val="left"/>
        <w:rPr>
          <w:sz w:val="18"/>
          <w:szCs w:val="18"/>
        </w:rPr>
      </w:pPr>
      <w:r w:rsidRPr="001E017E">
        <w:rPr>
          <w:sz w:val="18"/>
          <w:szCs w:val="18"/>
        </w:rPr>
        <w:t>j</w:t>
      </w:r>
      <w:r w:rsidR="007C3BB3" w:rsidRPr="001E017E">
        <w:rPr>
          <w:sz w:val="18"/>
          <w:szCs w:val="18"/>
        </w:rPr>
        <w:t xml:space="preserve">. D-LEm II.6.15, p. 491 </w:t>
      </w:r>
      <w:r w:rsidR="007C3BB3" w:rsidRPr="001E017E">
        <w:rPr>
          <w:i/>
          <w:sz w:val="18"/>
          <w:szCs w:val="18"/>
        </w:rPr>
        <w:t>Almanda Dulandi</w:t>
      </w:r>
    </w:p>
    <w:p w14:paraId="5FB7F581" w14:textId="27FD693B" w:rsidR="007C3BB3" w:rsidRPr="001E017E" w:rsidRDefault="004A6027" w:rsidP="000B696C">
      <w:pPr>
        <w:ind w:left="284" w:hanging="142"/>
        <w:jc w:val="left"/>
        <w:rPr>
          <w:i/>
          <w:sz w:val="18"/>
          <w:szCs w:val="18"/>
        </w:rPr>
      </w:pPr>
      <w:r w:rsidRPr="001E017E">
        <w:rPr>
          <w:sz w:val="18"/>
          <w:szCs w:val="18"/>
        </w:rPr>
        <w:t>k</w:t>
      </w:r>
      <w:r w:rsidR="007C3BB3" w:rsidRPr="001E017E">
        <w:rPr>
          <w:sz w:val="18"/>
          <w:szCs w:val="18"/>
        </w:rPr>
        <w:t>.</w:t>
      </w:r>
      <w:r w:rsidR="00CB5C55">
        <w:rPr>
          <w:sz w:val="18"/>
          <w:szCs w:val="18"/>
        </w:rPr>
        <w:t>*</w:t>
      </w:r>
      <w:r w:rsidR="007C3BB3" w:rsidRPr="001E017E">
        <w:rPr>
          <w:sz w:val="18"/>
          <w:szCs w:val="18"/>
        </w:rPr>
        <w:t xml:space="preserve"> PL-Kj Mus.40143, ff. 59v-60r </w:t>
      </w:r>
      <w:r w:rsidR="007C3BB3" w:rsidRPr="001E017E">
        <w:rPr>
          <w:i/>
          <w:sz w:val="18"/>
          <w:szCs w:val="18"/>
        </w:rPr>
        <w:t>Allemande Inglese 1602 21 Martij</w:t>
      </w:r>
    </w:p>
    <w:p w14:paraId="45E85587" w14:textId="32619CEB" w:rsidR="00BC3D32" w:rsidRPr="001E017E" w:rsidRDefault="004A6027" w:rsidP="000B696C">
      <w:pPr>
        <w:ind w:left="284" w:hanging="142"/>
        <w:jc w:val="left"/>
        <w:rPr>
          <w:sz w:val="18"/>
          <w:szCs w:val="18"/>
        </w:rPr>
      </w:pPr>
      <w:r w:rsidRPr="001E017E">
        <w:rPr>
          <w:sz w:val="18"/>
          <w:szCs w:val="18"/>
        </w:rPr>
        <w:t>l</w:t>
      </w:r>
      <w:r w:rsidR="00BC3D32" w:rsidRPr="001E017E">
        <w:rPr>
          <w:sz w:val="18"/>
          <w:szCs w:val="18"/>
        </w:rPr>
        <w:t xml:space="preserve">. D-Hs </w:t>
      </w:r>
      <w:r w:rsidR="00C41F45" w:rsidRPr="001E017E">
        <w:rPr>
          <w:sz w:val="18"/>
          <w:szCs w:val="18"/>
        </w:rPr>
        <w:t>ND VI 3238</w:t>
      </w:r>
      <w:r w:rsidR="003415C2" w:rsidRPr="001E017E">
        <w:rPr>
          <w:sz w:val="18"/>
          <w:szCs w:val="18"/>
        </w:rPr>
        <w:t xml:space="preserve"> (Schele)</w:t>
      </w:r>
      <w:r w:rsidR="00BC3D32" w:rsidRPr="001E017E">
        <w:rPr>
          <w:sz w:val="18"/>
          <w:szCs w:val="18"/>
        </w:rPr>
        <w:t xml:space="preserve">, pp. 145-6 </w:t>
      </w:r>
      <w:r w:rsidR="00BC3D32" w:rsidRPr="001E017E">
        <w:rPr>
          <w:i/>
          <w:sz w:val="18"/>
          <w:szCs w:val="18"/>
        </w:rPr>
        <w:t>Allmande Doulant</w:t>
      </w:r>
    </w:p>
    <w:p w14:paraId="141AE3B5" w14:textId="4C674F7F" w:rsidR="00A537A0" w:rsidRPr="001E017E" w:rsidRDefault="004A6027" w:rsidP="000B696C">
      <w:pPr>
        <w:ind w:left="284" w:hanging="142"/>
        <w:jc w:val="left"/>
        <w:rPr>
          <w:sz w:val="18"/>
          <w:szCs w:val="18"/>
        </w:rPr>
      </w:pPr>
      <w:r w:rsidRPr="001960B8">
        <w:rPr>
          <w:b/>
          <w:sz w:val="18"/>
          <w:szCs w:val="18"/>
        </w:rPr>
        <w:t>m</w:t>
      </w:r>
      <w:r w:rsidR="000D0DE6" w:rsidRPr="001960B8">
        <w:rPr>
          <w:b/>
          <w:sz w:val="18"/>
          <w:szCs w:val="18"/>
        </w:rPr>
        <w:t>.</w:t>
      </w:r>
      <w:r w:rsidR="000D0DE6" w:rsidRPr="001E017E">
        <w:rPr>
          <w:sz w:val="18"/>
          <w:szCs w:val="18"/>
        </w:rPr>
        <w:t xml:space="preserve"> </w:t>
      </w:r>
      <w:r w:rsidR="00A537A0" w:rsidRPr="001E017E">
        <w:rPr>
          <w:sz w:val="18"/>
          <w:szCs w:val="18"/>
        </w:rPr>
        <w:t>US-Ws V.b.280</w:t>
      </w:r>
      <w:r w:rsidR="003415C2" w:rsidRPr="001E017E">
        <w:rPr>
          <w:sz w:val="18"/>
          <w:szCs w:val="18"/>
        </w:rPr>
        <w:t xml:space="preserve"> (Folger)</w:t>
      </w:r>
      <w:r w:rsidR="00A537A0" w:rsidRPr="001E017E">
        <w:rPr>
          <w:sz w:val="18"/>
          <w:szCs w:val="18"/>
        </w:rPr>
        <w:t xml:space="preserve">, f. 11v </w:t>
      </w:r>
      <w:r w:rsidR="00A537A0" w:rsidRPr="001E017E">
        <w:rPr>
          <w:i/>
          <w:sz w:val="18"/>
          <w:szCs w:val="18"/>
        </w:rPr>
        <w:t>the Lady Laitons Almane / Jo doulande</w:t>
      </w:r>
      <w:r w:rsidR="006823D2" w:rsidRPr="001E017E">
        <w:rPr>
          <w:sz w:val="18"/>
          <w:szCs w:val="18"/>
        </w:rPr>
        <w:t xml:space="preserve"> [</w:t>
      </w:r>
      <w:r w:rsidR="00D7598A" w:rsidRPr="001E017E">
        <w:rPr>
          <w:sz w:val="18"/>
          <w:szCs w:val="18"/>
        </w:rPr>
        <w:t xml:space="preserve">DowlandCLM </w:t>
      </w:r>
      <w:r w:rsidR="006823D2" w:rsidRPr="001E017E">
        <w:rPr>
          <w:sz w:val="18"/>
          <w:szCs w:val="18"/>
        </w:rPr>
        <w:t>48a]</w:t>
      </w:r>
    </w:p>
    <w:p w14:paraId="055F95BE" w14:textId="3C05FA7D" w:rsidR="00A537A0" w:rsidRPr="001E017E" w:rsidRDefault="007A41D3" w:rsidP="000B696C">
      <w:pPr>
        <w:ind w:left="284" w:hanging="142"/>
        <w:jc w:val="left"/>
        <w:rPr>
          <w:sz w:val="18"/>
          <w:szCs w:val="18"/>
        </w:rPr>
      </w:pPr>
      <w:r w:rsidRPr="001E017E">
        <w:rPr>
          <w:sz w:val="18"/>
          <w:szCs w:val="18"/>
        </w:rPr>
        <w:t>n</w:t>
      </w:r>
      <w:r w:rsidR="00A537A0" w:rsidRPr="001E017E">
        <w:rPr>
          <w:sz w:val="18"/>
          <w:szCs w:val="18"/>
        </w:rPr>
        <w:t xml:space="preserve">. Besard </w:t>
      </w:r>
      <w:r w:rsidR="003415C2" w:rsidRPr="001E017E">
        <w:rPr>
          <w:i/>
          <w:sz w:val="18"/>
          <w:szCs w:val="18"/>
        </w:rPr>
        <w:t>Thesaurus</w:t>
      </w:r>
      <w:r w:rsidR="003415C2" w:rsidRPr="001E017E">
        <w:rPr>
          <w:sz w:val="18"/>
          <w:szCs w:val="18"/>
        </w:rPr>
        <w:t xml:space="preserve"> </w:t>
      </w:r>
      <w:r w:rsidR="00A537A0" w:rsidRPr="001E017E">
        <w:rPr>
          <w:sz w:val="18"/>
          <w:szCs w:val="18"/>
        </w:rPr>
        <w:t xml:space="preserve">1603, f. 139v </w:t>
      </w:r>
      <w:r w:rsidR="00A537A0" w:rsidRPr="001E017E">
        <w:rPr>
          <w:i/>
          <w:sz w:val="18"/>
          <w:szCs w:val="18"/>
        </w:rPr>
        <w:t>Chorea Anglicana Doolandi</w:t>
      </w:r>
    </w:p>
    <w:p w14:paraId="5596EF56" w14:textId="116DCAB3" w:rsidR="007C3BB3" w:rsidRPr="001E017E" w:rsidRDefault="004C74E2" w:rsidP="000B696C">
      <w:pPr>
        <w:ind w:left="284" w:hanging="142"/>
        <w:jc w:val="left"/>
        <w:rPr>
          <w:sz w:val="18"/>
          <w:szCs w:val="18"/>
        </w:rPr>
      </w:pPr>
      <w:r w:rsidRPr="001E017E">
        <w:rPr>
          <w:sz w:val="18"/>
          <w:szCs w:val="18"/>
        </w:rPr>
        <w:t>o</w:t>
      </w:r>
      <w:r w:rsidR="007C3BB3" w:rsidRPr="001E017E">
        <w:rPr>
          <w:sz w:val="18"/>
          <w:szCs w:val="18"/>
        </w:rPr>
        <w:t xml:space="preserve">. Fuhrmann </w:t>
      </w:r>
      <w:r w:rsidR="003415C2" w:rsidRPr="001E017E">
        <w:rPr>
          <w:i/>
          <w:sz w:val="18"/>
          <w:szCs w:val="18"/>
        </w:rPr>
        <w:t>Testudo</w:t>
      </w:r>
      <w:r w:rsidR="003415C2" w:rsidRPr="001E017E">
        <w:rPr>
          <w:sz w:val="18"/>
          <w:szCs w:val="18"/>
        </w:rPr>
        <w:t xml:space="preserve"> </w:t>
      </w:r>
      <w:r w:rsidR="007C3BB3" w:rsidRPr="001E017E">
        <w:rPr>
          <w:sz w:val="18"/>
          <w:szCs w:val="18"/>
        </w:rPr>
        <w:t xml:space="preserve">1615, p. 80 </w:t>
      </w:r>
      <w:r w:rsidR="007C3BB3" w:rsidRPr="001E017E">
        <w:rPr>
          <w:i/>
          <w:sz w:val="18"/>
          <w:szCs w:val="18"/>
        </w:rPr>
        <w:t>Chorea Anglica</w:t>
      </w:r>
      <w:r w:rsidR="007C3BB3" w:rsidRPr="001E017E">
        <w:rPr>
          <w:sz w:val="18"/>
          <w:szCs w:val="18"/>
        </w:rPr>
        <w:t xml:space="preserve">. [header </w:t>
      </w:r>
      <w:r w:rsidR="007C3BB3" w:rsidRPr="001E017E">
        <w:rPr>
          <w:i/>
          <w:sz w:val="18"/>
          <w:szCs w:val="18"/>
        </w:rPr>
        <w:t>Subplementum.</w:t>
      </w:r>
      <w:r w:rsidR="007C3BB3" w:rsidRPr="001E017E">
        <w:rPr>
          <w:sz w:val="18"/>
          <w:szCs w:val="18"/>
        </w:rPr>
        <w:t>]</w:t>
      </w:r>
    </w:p>
    <w:p w14:paraId="03AE8B46" w14:textId="7B230AF9" w:rsidR="004C74E2" w:rsidRPr="001E017E" w:rsidRDefault="004C74E2" w:rsidP="000B696C">
      <w:pPr>
        <w:ind w:left="284" w:hanging="142"/>
        <w:jc w:val="left"/>
        <w:rPr>
          <w:i/>
          <w:sz w:val="18"/>
          <w:szCs w:val="18"/>
        </w:rPr>
      </w:pPr>
      <w:r w:rsidRPr="001E017E">
        <w:rPr>
          <w:sz w:val="18"/>
          <w:szCs w:val="18"/>
        </w:rPr>
        <w:t>p.</w:t>
      </w:r>
      <w:r w:rsidR="00CB5C55">
        <w:rPr>
          <w:sz w:val="18"/>
          <w:szCs w:val="18"/>
        </w:rPr>
        <w:t>*</w:t>
      </w:r>
      <w:r w:rsidRPr="001E017E">
        <w:rPr>
          <w:sz w:val="18"/>
          <w:szCs w:val="18"/>
        </w:rPr>
        <w:t xml:space="preserve"> D-LEm II.6.6, 7v-8r</w:t>
      </w:r>
      <w:r w:rsidRPr="001E017E">
        <w:rPr>
          <w:i/>
          <w:sz w:val="18"/>
          <w:szCs w:val="18"/>
        </w:rPr>
        <w:t xml:space="preserve"> Balett/ ta.</w:t>
      </w:r>
    </w:p>
    <w:p w14:paraId="7830CD24" w14:textId="79321573" w:rsidR="001B38D5" w:rsidRPr="001E017E" w:rsidRDefault="007A41D3" w:rsidP="000B696C">
      <w:pPr>
        <w:ind w:left="284" w:hanging="142"/>
        <w:jc w:val="left"/>
        <w:rPr>
          <w:sz w:val="18"/>
          <w:szCs w:val="18"/>
        </w:rPr>
      </w:pPr>
      <w:r w:rsidRPr="001E017E">
        <w:rPr>
          <w:sz w:val="18"/>
          <w:szCs w:val="18"/>
        </w:rPr>
        <w:t>q</w:t>
      </w:r>
      <w:r w:rsidR="00A537A0" w:rsidRPr="001E017E">
        <w:rPr>
          <w:sz w:val="18"/>
          <w:szCs w:val="18"/>
        </w:rPr>
        <w:t xml:space="preserve">. </w:t>
      </w:r>
      <w:r w:rsidR="001B38D5" w:rsidRPr="001E017E">
        <w:rPr>
          <w:sz w:val="18"/>
          <w:szCs w:val="18"/>
        </w:rPr>
        <w:t>D-LEm II.6.15, p. 367</w:t>
      </w:r>
      <w:r w:rsidR="001B38D5" w:rsidRPr="001E017E">
        <w:rPr>
          <w:i/>
          <w:sz w:val="18"/>
          <w:szCs w:val="18"/>
        </w:rPr>
        <w:t xml:space="preserve"> Chorea Anglica 5</w:t>
      </w:r>
    </w:p>
    <w:p w14:paraId="760CCAD5" w14:textId="7EF7883A" w:rsidR="007C3BB3" w:rsidRPr="001E017E" w:rsidRDefault="007A41D3" w:rsidP="000B696C">
      <w:pPr>
        <w:ind w:left="284" w:hanging="142"/>
        <w:jc w:val="left"/>
        <w:rPr>
          <w:sz w:val="18"/>
          <w:szCs w:val="18"/>
        </w:rPr>
      </w:pPr>
      <w:r w:rsidRPr="001E017E">
        <w:rPr>
          <w:sz w:val="18"/>
          <w:szCs w:val="18"/>
        </w:rPr>
        <w:t>r</w:t>
      </w:r>
      <w:r w:rsidR="007C3BB3" w:rsidRPr="001E017E">
        <w:rPr>
          <w:sz w:val="18"/>
          <w:szCs w:val="18"/>
        </w:rPr>
        <w:t xml:space="preserve">. Hove </w:t>
      </w:r>
      <w:r w:rsidR="003415C2" w:rsidRPr="001E017E">
        <w:rPr>
          <w:i/>
          <w:sz w:val="18"/>
          <w:szCs w:val="18"/>
        </w:rPr>
        <w:t>Delitiae Musicae</w:t>
      </w:r>
      <w:r w:rsidR="003415C2" w:rsidRPr="001E017E">
        <w:rPr>
          <w:sz w:val="18"/>
          <w:szCs w:val="18"/>
        </w:rPr>
        <w:t xml:space="preserve"> </w:t>
      </w:r>
      <w:r w:rsidR="007C3BB3" w:rsidRPr="001E017E">
        <w:rPr>
          <w:sz w:val="18"/>
          <w:szCs w:val="18"/>
        </w:rPr>
        <w:t xml:space="preserve">1612, f. 59r </w:t>
      </w:r>
      <w:r w:rsidR="007C3BB3" w:rsidRPr="001E017E">
        <w:rPr>
          <w:i/>
          <w:sz w:val="18"/>
          <w:szCs w:val="18"/>
        </w:rPr>
        <w:t>Ballet Englese/ Incerte</w:t>
      </w:r>
    </w:p>
    <w:p w14:paraId="72D0E129" w14:textId="54B6D159" w:rsidR="007C3BB3" w:rsidRPr="001E017E" w:rsidRDefault="007A41D3" w:rsidP="000B696C">
      <w:pPr>
        <w:ind w:left="284" w:hanging="142"/>
        <w:jc w:val="left"/>
        <w:rPr>
          <w:sz w:val="18"/>
          <w:szCs w:val="18"/>
        </w:rPr>
      </w:pPr>
      <w:r w:rsidRPr="001E017E">
        <w:rPr>
          <w:sz w:val="18"/>
          <w:szCs w:val="18"/>
        </w:rPr>
        <w:t>s</w:t>
      </w:r>
      <w:r w:rsidR="007C3BB3" w:rsidRPr="001E017E">
        <w:rPr>
          <w:sz w:val="18"/>
          <w:szCs w:val="18"/>
        </w:rPr>
        <w:t>.</w:t>
      </w:r>
      <w:r w:rsidR="00CB5C55">
        <w:rPr>
          <w:sz w:val="18"/>
          <w:szCs w:val="18"/>
        </w:rPr>
        <w:t>*</w:t>
      </w:r>
      <w:r w:rsidR="007C3BB3" w:rsidRPr="001E017E">
        <w:rPr>
          <w:sz w:val="18"/>
          <w:szCs w:val="18"/>
        </w:rPr>
        <w:t xml:space="preserve"> LT-Va 285-MF-LXXIX</w:t>
      </w:r>
      <w:r w:rsidR="003415C2" w:rsidRPr="001E017E">
        <w:rPr>
          <w:sz w:val="18"/>
          <w:szCs w:val="18"/>
        </w:rPr>
        <w:t xml:space="preserve"> (Königsberg)</w:t>
      </w:r>
      <w:r w:rsidR="007C3BB3" w:rsidRPr="001E017E">
        <w:rPr>
          <w:sz w:val="18"/>
          <w:szCs w:val="18"/>
        </w:rPr>
        <w:t xml:space="preserve">, f. 66v </w:t>
      </w:r>
      <w:r w:rsidR="007C3BB3" w:rsidRPr="001E017E">
        <w:rPr>
          <w:i/>
          <w:sz w:val="18"/>
          <w:szCs w:val="18"/>
        </w:rPr>
        <w:t>Engelsch Stück</w:t>
      </w:r>
    </w:p>
    <w:p w14:paraId="1D93704B" w14:textId="048A305B" w:rsidR="007C3BB3" w:rsidRPr="001E017E" w:rsidRDefault="007A41D3" w:rsidP="000B696C">
      <w:pPr>
        <w:ind w:left="284" w:hanging="142"/>
        <w:jc w:val="left"/>
        <w:rPr>
          <w:sz w:val="18"/>
          <w:szCs w:val="18"/>
        </w:rPr>
      </w:pPr>
      <w:r w:rsidRPr="001E017E">
        <w:rPr>
          <w:sz w:val="18"/>
          <w:szCs w:val="18"/>
        </w:rPr>
        <w:t>t</w:t>
      </w:r>
      <w:r w:rsidR="007C3BB3" w:rsidRPr="001E017E">
        <w:rPr>
          <w:sz w:val="18"/>
          <w:szCs w:val="18"/>
        </w:rPr>
        <w:t>.</w:t>
      </w:r>
      <w:r w:rsidR="00CB5C55">
        <w:rPr>
          <w:sz w:val="18"/>
          <w:szCs w:val="18"/>
        </w:rPr>
        <w:t>*</w:t>
      </w:r>
      <w:r w:rsidR="007C3BB3" w:rsidRPr="001E017E">
        <w:rPr>
          <w:sz w:val="18"/>
          <w:szCs w:val="18"/>
        </w:rPr>
        <w:t xml:space="preserve"> D-LEm III.11.26, p. 2 </w:t>
      </w:r>
      <w:r w:rsidR="007C3BB3" w:rsidRPr="001E017E">
        <w:rPr>
          <w:i/>
          <w:sz w:val="18"/>
          <w:szCs w:val="18"/>
        </w:rPr>
        <w:t>Pa Anglica</w:t>
      </w:r>
      <w:r w:rsidR="007C3BB3" w:rsidRPr="001E017E">
        <w:rPr>
          <w:sz w:val="18"/>
          <w:szCs w:val="18"/>
        </w:rPr>
        <w:t xml:space="preserve"> </w:t>
      </w:r>
    </w:p>
    <w:p w14:paraId="02BBE693" w14:textId="6189CFD8" w:rsidR="007C3BB3" w:rsidRPr="001E017E" w:rsidRDefault="007A41D3" w:rsidP="000B696C">
      <w:pPr>
        <w:ind w:left="284" w:hanging="142"/>
        <w:jc w:val="left"/>
        <w:rPr>
          <w:sz w:val="18"/>
          <w:szCs w:val="18"/>
        </w:rPr>
      </w:pPr>
      <w:r w:rsidRPr="001E017E">
        <w:rPr>
          <w:sz w:val="18"/>
          <w:szCs w:val="18"/>
        </w:rPr>
        <w:t>u</w:t>
      </w:r>
      <w:r w:rsidR="007C3BB3" w:rsidRPr="001E017E">
        <w:rPr>
          <w:sz w:val="18"/>
          <w:szCs w:val="18"/>
        </w:rPr>
        <w:t xml:space="preserve">. NL-Lu 1666, f. 492r i </w:t>
      </w:r>
      <w:r w:rsidR="007C3BB3" w:rsidRPr="001E017E">
        <w:rPr>
          <w:i/>
          <w:sz w:val="18"/>
          <w:szCs w:val="18"/>
        </w:rPr>
        <w:t>Mr Daulants Almande</w:t>
      </w:r>
    </w:p>
    <w:p w14:paraId="660696AD" w14:textId="440CD46E" w:rsidR="001B38D5" w:rsidRPr="001E017E" w:rsidRDefault="007A41D3" w:rsidP="000B696C">
      <w:pPr>
        <w:ind w:left="284" w:hanging="142"/>
        <w:jc w:val="left"/>
        <w:rPr>
          <w:sz w:val="18"/>
          <w:szCs w:val="18"/>
        </w:rPr>
      </w:pPr>
      <w:r w:rsidRPr="001E017E">
        <w:rPr>
          <w:sz w:val="18"/>
          <w:szCs w:val="18"/>
        </w:rPr>
        <w:t>v</w:t>
      </w:r>
      <w:r w:rsidR="00A537A0" w:rsidRPr="001E017E">
        <w:rPr>
          <w:sz w:val="18"/>
          <w:szCs w:val="18"/>
        </w:rPr>
        <w:t>.</w:t>
      </w:r>
      <w:r w:rsidR="00CB5C55">
        <w:rPr>
          <w:sz w:val="18"/>
          <w:szCs w:val="18"/>
        </w:rPr>
        <w:t>*</w:t>
      </w:r>
      <w:r w:rsidR="001B38D5" w:rsidRPr="001E017E">
        <w:rPr>
          <w:sz w:val="18"/>
          <w:szCs w:val="18"/>
        </w:rPr>
        <w:t xml:space="preserve"> D-Ngm 33748/I, f. 36v </w:t>
      </w:r>
      <w:r w:rsidR="001B38D5" w:rsidRPr="001E017E">
        <w:rPr>
          <w:i/>
          <w:sz w:val="18"/>
          <w:szCs w:val="18"/>
        </w:rPr>
        <w:t>Volte</w:t>
      </w:r>
      <w:r w:rsidR="001B38D5" w:rsidRPr="001E017E">
        <w:rPr>
          <w:sz w:val="18"/>
          <w:szCs w:val="18"/>
        </w:rPr>
        <w:t xml:space="preserve"> </w:t>
      </w:r>
      <w:r w:rsidR="001B38D5" w:rsidRPr="001E017E">
        <w:rPr>
          <w:i/>
          <w:sz w:val="18"/>
          <w:szCs w:val="18"/>
        </w:rPr>
        <w:t>Pauana</w:t>
      </w:r>
    </w:p>
    <w:p w14:paraId="7AFAF873" w14:textId="5DF02A0B" w:rsidR="00326087" w:rsidRPr="001E017E" w:rsidRDefault="001F10E6" w:rsidP="000B696C">
      <w:pPr>
        <w:ind w:left="284" w:hanging="142"/>
        <w:jc w:val="left"/>
        <w:rPr>
          <w:sz w:val="18"/>
          <w:szCs w:val="18"/>
        </w:rPr>
      </w:pPr>
      <w:r w:rsidRPr="001E017E">
        <w:rPr>
          <w:sz w:val="18"/>
          <w:szCs w:val="18"/>
        </w:rPr>
        <w:t>w</w:t>
      </w:r>
      <w:r w:rsidR="00EE44AA" w:rsidRPr="001E017E">
        <w:rPr>
          <w:sz w:val="18"/>
          <w:szCs w:val="18"/>
        </w:rPr>
        <w:t xml:space="preserve">. </w:t>
      </w:r>
      <w:r w:rsidR="007662E1" w:rsidRPr="001E017E">
        <w:rPr>
          <w:sz w:val="18"/>
          <w:szCs w:val="18"/>
        </w:rPr>
        <w:t>NL-Lu 1666, ff. 492v untitled</w:t>
      </w:r>
    </w:p>
    <w:p w14:paraId="498DE69C" w14:textId="0DB0FB52" w:rsidR="008817A3" w:rsidRPr="001E017E" w:rsidRDefault="005109E4" w:rsidP="000B696C">
      <w:pPr>
        <w:spacing w:before="60" w:after="60"/>
        <w:ind w:left="142" w:hanging="142"/>
        <w:jc w:val="left"/>
        <w:rPr>
          <w:sz w:val="18"/>
          <w:szCs w:val="18"/>
        </w:rPr>
      </w:pPr>
      <w:r>
        <w:rPr>
          <w:b/>
          <w:sz w:val="18"/>
          <w:szCs w:val="18"/>
        </w:rPr>
        <w:t>55. Mistress</w:t>
      </w:r>
      <w:r w:rsidR="008817A3" w:rsidRPr="001E017E">
        <w:rPr>
          <w:b/>
          <w:sz w:val="18"/>
          <w:szCs w:val="18"/>
        </w:rPr>
        <w:t xml:space="preserve"> Winter’s Jump</w:t>
      </w:r>
      <w:r w:rsidR="00D43F10" w:rsidRPr="001E017E">
        <w:rPr>
          <w:b/>
          <w:sz w:val="18"/>
          <w:szCs w:val="18"/>
        </w:rPr>
        <w:t xml:space="preserve"> </w:t>
      </w:r>
      <w:r w:rsidR="008817A3" w:rsidRPr="001E017E">
        <w:rPr>
          <w:sz w:val="18"/>
          <w:szCs w:val="18"/>
        </w:rPr>
        <w:t>[C</w:t>
      </w:r>
      <w:r w:rsidR="004958C6" w:rsidRPr="001E017E">
        <w:rPr>
          <w:sz w:val="18"/>
          <w:szCs w:val="18"/>
        </w:rPr>
        <w:t xml:space="preserve"> major</w:t>
      </w:r>
      <w:r w:rsidR="008817A3" w:rsidRPr="001E017E">
        <w:rPr>
          <w:sz w:val="18"/>
          <w:szCs w:val="18"/>
        </w:rPr>
        <w:t>]</w:t>
      </w:r>
      <w:r w:rsidR="008817A3" w:rsidRPr="001E017E">
        <w:rPr>
          <w:rStyle w:val="FootnoteReference"/>
          <w:sz w:val="18"/>
          <w:szCs w:val="18"/>
        </w:rPr>
        <w:footnoteReference w:id="12"/>
      </w:r>
    </w:p>
    <w:p w14:paraId="709A49C9" w14:textId="632A3215" w:rsidR="008817A3" w:rsidRPr="001E017E" w:rsidRDefault="007A41D3" w:rsidP="000B696C">
      <w:pPr>
        <w:ind w:left="284" w:hanging="142"/>
        <w:jc w:val="left"/>
        <w:rPr>
          <w:sz w:val="18"/>
          <w:szCs w:val="18"/>
        </w:rPr>
      </w:pPr>
      <w:r w:rsidRPr="001E017E">
        <w:rPr>
          <w:sz w:val="18"/>
          <w:szCs w:val="18"/>
        </w:rPr>
        <w:t>a</w:t>
      </w:r>
      <w:r w:rsidR="008817A3" w:rsidRPr="001E017E">
        <w:rPr>
          <w:sz w:val="18"/>
          <w:szCs w:val="18"/>
        </w:rPr>
        <w:t>.</w:t>
      </w:r>
      <w:r w:rsidR="00CB5C55">
        <w:rPr>
          <w:sz w:val="18"/>
          <w:szCs w:val="18"/>
        </w:rPr>
        <w:t>*</w:t>
      </w:r>
      <w:r w:rsidR="008817A3" w:rsidRPr="001E017E">
        <w:rPr>
          <w:sz w:val="18"/>
          <w:szCs w:val="18"/>
        </w:rPr>
        <w:t xml:space="preserve"> D-Lr 2000</w:t>
      </w:r>
      <w:r w:rsidR="003415C2" w:rsidRPr="001E017E">
        <w:rPr>
          <w:sz w:val="18"/>
          <w:szCs w:val="18"/>
        </w:rPr>
        <w:t xml:space="preserve"> (Harling)</w:t>
      </w:r>
      <w:r w:rsidR="008817A3" w:rsidRPr="001E017E">
        <w:rPr>
          <w:sz w:val="18"/>
          <w:szCs w:val="18"/>
        </w:rPr>
        <w:t xml:space="preserve">, pp. 12-3 </w:t>
      </w:r>
      <w:r w:rsidR="008817A3" w:rsidRPr="001E017E">
        <w:rPr>
          <w:i/>
          <w:sz w:val="18"/>
          <w:szCs w:val="18"/>
        </w:rPr>
        <w:t>Currant</w:t>
      </w:r>
      <w:r w:rsidR="008817A3" w:rsidRPr="001E017E">
        <w:rPr>
          <w:sz w:val="18"/>
          <w:szCs w:val="18"/>
        </w:rPr>
        <w:t xml:space="preserve"> [third strain only]</w:t>
      </w:r>
    </w:p>
    <w:p w14:paraId="744E2492" w14:textId="7A2754A9" w:rsidR="008817A3" w:rsidRPr="001E017E" w:rsidRDefault="008817A3" w:rsidP="000B696C">
      <w:pPr>
        <w:ind w:left="284" w:hanging="142"/>
        <w:jc w:val="left"/>
        <w:rPr>
          <w:sz w:val="18"/>
          <w:szCs w:val="18"/>
        </w:rPr>
      </w:pPr>
      <w:r w:rsidRPr="001E017E">
        <w:rPr>
          <w:sz w:val="18"/>
          <w:szCs w:val="18"/>
        </w:rPr>
        <w:t xml:space="preserve">b. GB-Lbl Add.31392, f. 23r </w:t>
      </w:r>
      <w:r w:rsidRPr="001E017E">
        <w:rPr>
          <w:i/>
          <w:sz w:val="18"/>
          <w:szCs w:val="18"/>
        </w:rPr>
        <w:t>m</w:t>
      </w:r>
      <w:r w:rsidRPr="001E017E">
        <w:rPr>
          <w:i/>
          <w:sz w:val="18"/>
          <w:szCs w:val="18"/>
          <w:vertAlign w:val="superscript"/>
        </w:rPr>
        <w:t>rs</w:t>
      </w:r>
      <w:r w:rsidRPr="001E017E">
        <w:rPr>
          <w:i/>
          <w:sz w:val="18"/>
          <w:szCs w:val="18"/>
        </w:rPr>
        <w:t xml:space="preserve"> winters Jumpp</w:t>
      </w:r>
    </w:p>
    <w:p w14:paraId="74DDEA99" w14:textId="51E7CC95" w:rsidR="008817A3" w:rsidRPr="001E017E" w:rsidRDefault="008817A3" w:rsidP="000B696C">
      <w:pPr>
        <w:ind w:left="284" w:hanging="142"/>
        <w:jc w:val="left"/>
        <w:rPr>
          <w:sz w:val="18"/>
          <w:szCs w:val="18"/>
        </w:rPr>
      </w:pPr>
      <w:r w:rsidRPr="001E017E">
        <w:rPr>
          <w:sz w:val="18"/>
          <w:szCs w:val="18"/>
        </w:rPr>
        <w:t>c. GB-Gu Euing 25, f. 24v untitled</w:t>
      </w:r>
    </w:p>
    <w:p w14:paraId="007DEFA4" w14:textId="44A04D44" w:rsidR="008817A3" w:rsidRPr="001E017E" w:rsidRDefault="008817A3" w:rsidP="000B696C">
      <w:pPr>
        <w:ind w:left="284" w:hanging="142"/>
        <w:jc w:val="left"/>
        <w:rPr>
          <w:sz w:val="18"/>
          <w:szCs w:val="18"/>
        </w:rPr>
      </w:pPr>
      <w:r w:rsidRPr="001E017E">
        <w:rPr>
          <w:sz w:val="18"/>
          <w:szCs w:val="18"/>
        </w:rPr>
        <w:t xml:space="preserve">d. Barley </w:t>
      </w:r>
      <w:r w:rsidR="003415C2" w:rsidRPr="001E017E">
        <w:rPr>
          <w:i/>
          <w:sz w:val="18"/>
          <w:szCs w:val="18"/>
        </w:rPr>
        <w:t>New Booke of Tabliture</w:t>
      </w:r>
      <w:r w:rsidR="003415C2" w:rsidRPr="001E017E">
        <w:rPr>
          <w:sz w:val="18"/>
          <w:szCs w:val="18"/>
        </w:rPr>
        <w:t xml:space="preserve"> </w:t>
      </w:r>
      <w:r w:rsidRPr="001E017E">
        <w:rPr>
          <w:sz w:val="18"/>
          <w:szCs w:val="18"/>
        </w:rPr>
        <w:t xml:space="preserve">1596, sig. D1r </w:t>
      </w:r>
      <w:r w:rsidRPr="001E017E">
        <w:rPr>
          <w:i/>
          <w:sz w:val="18"/>
          <w:szCs w:val="18"/>
        </w:rPr>
        <w:t>Mistris Winters Iumpe made by I.D.</w:t>
      </w:r>
      <w:r w:rsidR="00ED0C85" w:rsidRPr="001E017E">
        <w:rPr>
          <w:i/>
          <w:sz w:val="18"/>
          <w:szCs w:val="18"/>
        </w:rPr>
        <w:t xml:space="preserve"> </w:t>
      </w:r>
      <w:r w:rsidRPr="001E017E">
        <w:rPr>
          <w:i/>
          <w:sz w:val="18"/>
          <w:szCs w:val="18"/>
        </w:rPr>
        <w:t>/M</w:t>
      </w:r>
      <w:r w:rsidRPr="001E017E">
        <w:rPr>
          <w:i/>
          <w:sz w:val="18"/>
          <w:szCs w:val="18"/>
          <w:vertAlign w:val="superscript"/>
        </w:rPr>
        <w:t>ris</w:t>
      </w:r>
      <w:r w:rsidRPr="001E017E">
        <w:rPr>
          <w:i/>
          <w:sz w:val="18"/>
          <w:szCs w:val="18"/>
        </w:rPr>
        <w:t xml:space="preserve"> Winters Jump by J.D.</w:t>
      </w:r>
      <w:r w:rsidRPr="001E017E">
        <w:rPr>
          <w:sz w:val="18"/>
          <w:szCs w:val="18"/>
        </w:rPr>
        <w:t xml:space="preserve"> </w:t>
      </w:r>
      <w:r w:rsidR="005456EA" w:rsidRPr="001E017E">
        <w:rPr>
          <w:sz w:val="18"/>
          <w:szCs w:val="18"/>
        </w:rPr>
        <w:t>[</w:t>
      </w:r>
      <w:r w:rsidRPr="001E017E">
        <w:rPr>
          <w:sz w:val="18"/>
          <w:szCs w:val="18"/>
        </w:rPr>
        <w:t>orpharion</w:t>
      </w:r>
      <w:r w:rsidR="005456EA" w:rsidRPr="001E017E">
        <w:rPr>
          <w:sz w:val="18"/>
          <w:szCs w:val="18"/>
        </w:rPr>
        <w:t>]</w:t>
      </w:r>
    </w:p>
    <w:p w14:paraId="3FCEA694" w14:textId="50FCC842" w:rsidR="004C74E2" w:rsidRPr="001E017E" w:rsidRDefault="004C74E2" w:rsidP="000B696C">
      <w:pPr>
        <w:ind w:left="284" w:hanging="142"/>
        <w:jc w:val="left"/>
        <w:rPr>
          <w:sz w:val="18"/>
          <w:szCs w:val="18"/>
        </w:rPr>
      </w:pPr>
      <w:r w:rsidRPr="001960B8">
        <w:rPr>
          <w:b/>
          <w:sz w:val="18"/>
          <w:szCs w:val="18"/>
        </w:rPr>
        <w:t>e.</w:t>
      </w:r>
      <w:r w:rsidRPr="001E017E">
        <w:rPr>
          <w:sz w:val="18"/>
          <w:szCs w:val="18"/>
        </w:rPr>
        <w:t xml:space="preserve"> US-Ws V.b.280, f. 5v </w:t>
      </w:r>
      <w:r w:rsidRPr="001E017E">
        <w:rPr>
          <w:i/>
          <w:sz w:val="18"/>
          <w:szCs w:val="18"/>
        </w:rPr>
        <w:t>winter gomps</w:t>
      </w:r>
      <w:r w:rsidRPr="001E017E">
        <w:rPr>
          <w:sz w:val="18"/>
          <w:szCs w:val="18"/>
        </w:rPr>
        <w:t xml:space="preserve"> [</w:t>
      </w:r>
      <w:r w:rsidR="00D7598A" w:rsidRPr="001E017E">
        <w:rPr>
          <w:sz w:val="18"/>
          <w:szCs w:val="18"/>
        </w:rPr>
        <w:t xml:space="preserve">DowlandCLM </w:t>
      </w:r>
      <w:r w:rsidRPr="001E017E">
        <w:rPr>
          <w:sz w:val="18"/>
          <w:szCs w:val="18"/>
        </w:rPr>
        <w:t>55]</w:t>
      </w:r>
    </w:p>
    <w:p w14:paraId="7A5F0406" w14:textId="0C9B7F5F" w:rsidR="008817A3" w:rsidRPr="001E017E" w:rsidRDefault="004C74E2" w:rsidP="000B696C">
      <w:pPr>
        <w:ind w:left="284" w:hanging="142"/>
        <w:jc w:val="left"/>
        <w:rPr>
          <w:i/>
          <w:sz w:val="18"/>
          <w:szCs w:val="18"/>
        </w:rPr>
      </w:pPr>
      <w:r w:rsidRPr="001E017E">
        <w:rPr>
          <w:sz w:val="18"/>
          <w:szCs w:val="18"/>
        </w:rPr>
        <w:t>f</w:t>
      </w:r>
      <w:r w:rsidR="008817A3" w:rsidRPr="001E017E">
        <w:rPr>
          <w:sz w:val="18"/>
          <w:szCs w:val="18"/>
        </w:rPr>
        <w:t xml:space="preserve">. D-LEm II.6.15, p. 241 </w:t>
      </w:r>
      <w:r w:rsidR="008817A3" w:rsidRPr="001E017E">
        <w:rPr>
          <w:i/>
          <w:sz w:val="18"/>
          <w:szCs w:val="18"/>
        </w:rPr>
        <w:t>Currant Dulandi 8</w:t>
      </w:r>
    </w:p>
    <w:p w14:paraId="4FB09705" w14:textId="77777777" w:rsidR="00D404B5" w:rsidRPr="001E017E" w:rsidRDefault="00D404B5" w:rsidP="000B696C">
      <w:pPr>
        <w:spacing w:before="60" w:after="60"/>
        <w:ind w:left="142" w:hanging="142"/>
        <w:rPr>
          <w:b/>
          <w:sz w:val="18"/>
          <w:szCs w:val="18"/>
        </w:rPr>
      </w:pPr>
      <w:r w:rsidRPr="001E017E">
        <w:rPr>
          <w:b/>
          <w:sz w:val="18"/>
          <w:szCs w:val="18"/>
          <w:lang w:bidi="en-US"/>
        </w:rPr>
        <w:t>99. Mr. Dowland’s Midnight</w:t>
      </w:r>
      <w:r w:rsidRPr="001E017E">
        <w:rPr>
          <w:sz w:val="18"/>
          <w:szCs w:val="18"/>
        </w:rPr>
        <w:t xml:space="preserve"> [in D]</w:t>
      </w:r>
    </w:p>
    <w:p w14:paraId="449E6A77" w14:textId="71544E72" w:rsidR="00D404B5" w:rsidRPr="001E017E" w:rsidRDefault="00D404B5" w:rsidP="000B696C">
      <w:pPr>
        <w:ind w:left="142" w:hanging="142"/>
        <w:jc w:val="left"/>
        <w:rPr>
          <w:sz w:val="18"/>
          <w:szCs w:val="18"/>
          <w:lang w:bidi="en-US"/>
        </w:rPr>
      </w:pPr>
      <w:r w:rsidRPr="001E017E">
        <w:rPr>
          <w:sz w:val="18"/>
          <w:szCs w:val="18"/>
          <w:lang w:bidi="en-US"/>
        </w:rPr>
        <w:tab/>
      </w:r>
      <w:r w:rsidRPr="006E4CB8">
        <w:rPr>
          <w:b/>
          <w:sz w:val="18"/>
          <w:szCs w:val="18"/>
          <w:lang w:bidi="en-US"/>
        </w:rPr>
        <w:t>a.</w:t>
      </w:r>
      <w:r w:rsidRPr="001E017E">
        <w:rPr>
          <w:sz w:val="18"/>
          <w:szCs w:val="18"/>
          <w:lang w:bidi="en-US"/>
        </w:rPr>
        <w:t xml:space="preserve"> GB-Lam 603, f. 26v </w:t>
      </w:r>
      <w:r w:rsidRPr="001E017E">
        <w:rPr>
          <w:i/>
          <w:sz w:val="18"/>
          <w:szCs w:val="18"/>
          <w:lang w:bidi="en-US"/>
        </w:rPr>
        <w:t>M</w:t>
      </w:r>
      <w:r w:rsidRPr="001E017E">
        <w:rPr>
          <w:i/>
          <w:sz w:val="18"/>
          <w:szCs w:val="18"/>
          <w:vertAlign w:val="superscript"/>
          <w:lang w:bidi="en-US"/>
        </w:rPr>
        <w:t>r</w:t>
      </w:r>
      <w:r w:rsidRPr="001E017E">
        <w:rPr>
          <w:i/>
          <w:sz w:val="18"/>
          <w:szCs w:val="18"/>
          <w:lang w:bidi="en-US"/>
        </w:rPr>
        <w:t xml:space="preserve"> Dowlands Midnight</w:t>
      </w:r>
      <w:r w:rsidR="004B6887">
        <w:rPr>
          <w:i/>
          <w:sz w:val="18"/>
          <w:szCs w:val="18"/>
          <w:lang w:bidi="en-US"/>
        </w:rPr>
        <w:t xml:space="preserve"> </w:t>
      </w:r>
      <w:r w:rsidR="004B6887" w:rsidRPr="001E017E">
        <w:rPr>
          <w:sz w:val="18"/>
          <w:szCs w:val="18"/>
        </w:rPr>
        <w:t xml:space="preserve">[DowlandCLM </w:t>
      </w:r>
      <w:r w:rsidR="004B6887">
        <w:rPr>
          <w:sz w:val="18"/>
          <w:szCs w:val="18"/>
        </w:rPr>
        <w:t>99</w:t>
      </w:r>
      <w:r w:rsidR="004B6887" w:rsidRPr="001E017E">
        <w:rPr>
          <w:sz w:val="18"/>
          <w:szCs w:val="18"/>
        </w:rPr>
        <w:t>]</w:t>
      </w:r>
    </w:p>
    <w:p w14:paraId="0C67344B" w14:textId="219FC916" w:rsidR="00D404B5" w:rsidRPr="001E017E" w:rsidRDefault="00D404B5" w:rsidP="000B696C">
      <w:pPr>
        <w:ind w:left="284" w:hanging="142"/>
        <w:jc w:val="left"/>
        <w:rPr>
          <w:sz w:val="18"/>
          <w:szCs w:val="18"/>
        </w:rPr>
      </w:pPr>
      <w:r w:rsidRPr="001E017E">
        <w:rPr>
          <w:sz w:val="18"/>
          <w:szCs w:val="18"/>
          <w:lang w:bidi="en-US"/>
        </w:rPr>
        <w:t>b.</w:t>
      </w:r>
      <w:r w:rsidR="00CB5C55">
        <w:rPr>
          <w:sz w:val="18"/>
          <w:szCs w:val="18"/>
          <w:lang w:bidi="en-US"/>
        </w:rPr>
        <w:t>*</w:t>
      </w:r>
      <w:r w:rsidRPr="001E017E">
        <w:rPr>
          <w:sz w:val="18"/>
          <w:szCs w:val="18"/>
          <w:lang w:bidi="en-US"/>
        </w:rPr>
        <w:t xml:space="preserve"> GB-En K.33b, part III, after p. 65 </w:t>
      </w:r>
      <w:r w:rsidRPr="001E017E">
        <w:rPr>
          <w:i/>
          <w:sz w:val="18"/>
          <w:szCs w:val="18"/>
          <w:lang w:bidi="en-US"/>
        </w:rPr>
        <w:t>Almaine</w:t>
      </w:r>
    </w:p>
    <w:p w14:paraId="0BB4EB99" w14:textId="3D2DCD94" w:rsidR="00F407C5" w:rsidRPr="001E017E" w:rsidRDefault="00F407C5" w:rsidP="000B696C">
      <w:pPr>
        <w:spacing w:before="60" w:after="60"/>
        <w:ind w:left="142" w:hanging="142"/>
        <w:rPr>
          <w:b/>
          <w:sz w:val="18"/>
          <w:szCs w:val="18"/>
        </w:rPr>
      </w:pPr>
      <w:r w:rsidRPr="001E017E">
        <w:rPr>
          <w:b/>
          <w:sz w:val="18"/>
          <w:szCs w:val="18"/>
        </w:rPr>
        <w:t>98. Preludium</w:t>
      </w:r>
    </w:p>
    <w:p w14:paraId="36BF03A8" w14:textId="77777777" w:rsidR="00F407C5" w:rsidRPr="001E017E" w:rsidRDefault="00F407C5" w:rsidP="000B696C">
      <w:pPr>
        <w:ind w:left="142" w:hanging="142"/>
        <w:rPr>
          <w:sz w:val="18"/>
          <w:szCs w:val="18"/>
        </w:rPr>
      </w:pPr>
      <w:r w:rsidRPr="001E017E">
        <w:rPr>
          <w:sz w:val="18"/>
          <w:szCs w:val="18"/>
        </w:rPr>
        <w:tab/>
        <w:t xml:space="preserve">GB-Lam 603, f. 29r </w:t>
      </w:r>
      <w:r w:rsidRPr="001E017E">
        <w:rPr>
          <w:i/>
          <w:sz w:val="18"/>
          <w:szCs w:val="18"/>
        </w:rPr>
        <w:t>Preludium By M</w:t>
      </w:r>
      <w:r w:rsidRPr="001E017E">
        <w:rPr>
          <w:i/>
          <w:sz w:val="18"/>
          <w:szCs w:val="18"/>
          <w:vertAlign w:val="superscript"/>
        </w:rPr>
        <w:t>r</w:t>
      </w:r>
      <w:r w:rsidRPr="001E017E">
        <w:rPr>
          <w:i/>
          <w:sz w:val="18"/>
          <w:szCs w:val="18"/>
        </w:rPr>
        <w:t xml:space="preserve"> Dowland</w:t>
      </w:r>
    </w:p>
    <w:p w14:paraId="40BD45BD" w14:textId="77777777" w:rsidR="00487E38" w:rsidRPr="001E017E" w:rsidRDefault="00487E38" w:rsidP="000B696C">
      <w:pPr>
        <w:spacing w:before="60" w:after="60"/>
        <w:ind w:left="142" w:hanging="142"/>
        <w:jc w:val="left"/>
        <w:rPr>
          <w:b/>
          <w:sz w:val="18"/>
          <w:szCs w:val="18"/>
        </w:rPr>
      </w:pPr>
      <w:r w:rsidRPr="001E017E">
        <w:rPr>
          <w:b/>
          <w:sz w:val="18"/>
          <w:szCs w:val="18"/>
        </w:rPr>
        <w:t xml:space="preserve">65. Lord Strang's March </w:t>
      </w:r>
      <w:r w:rsidRPr="001E017E">
        <w:rPr>
          <w:sz w:val="18"/>
          <w:szCs w:val="18"/>
        </w:rPr>
        <w:t>[in G]</w:t>
      </w:r>
    </w:p>
    <w:p w14:paraId="1F885BED" w14:textId="1BF3916C" w:rsidR="00487E38" w:rsidRPr="001E017E" w:rsidRDefault="00487E38" w:rsidP="000B696C">
      <w:pPr>
        <w:ind w:left="142" w:hanging="142"/>
        <w:jc w:val="left"/>
        <w:rPr>
          <w:sz w:val="18"/>
          <w:szCs w:val="18"/>
        </w:rPr>
      </w:pPr>
      <w:r w:rsidRPr="001E017E">
        <w:rPr>
          <w:sz w:val="18"/>
          <w:szCs w:val="18"/>
        </w:rPr>
        <w:tab/>
        <w:t xml:space="preserve">GB-Cu Dd.2.11, f. 58r </w:t>
      </w:r>
      <w:r w:rsidRPr="001E017E">
        <w:rPr>
          <w:i/>
          <w:sz w:val="18"/>
          <w:szCs w:val="18"/>
        </w:rPr>
        <w:t>Lord Strangs March J. D.</w:t>
      </w:r>
      <w:r w:rsidRPr="001E017E">
        <w:rPr>
          <w:sz w:val="18"/>
          <w:szCs w:val="18"/>
          <w:lang w:bidi="en-US"/>
        </w:rPr>
        <w:t xml:space="preserve"> </w:t>
      </w:r>
    </w:p>
    <w:p w14:paraId="4D3B5C3A" w14:textId="125F5E2A" w:rsidR="00487E38" w:rsidRPr="001E017E" w:rsidRDefault="002A7BDA" w:rsidP="000B696C">
      <w:pPr>
        <w:spacing w:before="60" w:after="60"/>
        <w:ind w:left="142" w:hanging="142"/>
        <w:rPr>
          <w:b/>
          <w:sz w:val="18"/>
          <w:szCs w:val="18"/>
        </w:rPr>
      </w:pPr>
      <w:r w:rsidRPr="001E017E">
        <w:rPr>
          <w:b/>
          <w:sz w:val="18"/>
          <w:szCs w:val="18"/>
        </w:rPr>
        <w:t>77. M</w:t>
      </w:r>
      <w:r w:rsidR="00BF1ECC" w:rsidRPr="001E017E">
        <w:rPr>
          <w:b/>
          <w:sz w:val="18"/>
          <w:szCs w:val="18"/>
        </w:rPr>
        <w:t>istris</w:t>
      </w:r>
      <w:r w:rsidRPr="001E017E">
        <w:rPr>
          <w:b/>
          <w:sz w:val="18"/>
          <w:szCs w:val="18"/>
        </w:rPr>
        <w:t xml:space="preserve"> Norris’</w:t>
      </w:r>
      <w:r w:rsidR="00487E38" w:rsidRPr="001E017E">
        <w:rPr>
          <w:b/>
          <w:sz w:val="18"/>
          <w:szCs w:val="18"/>
        </w:rPr>
        <w:t xml:space="preserve"> Delight</w:t>
      </w:r>
      <w:r w:rsidR="00487E38" w:rsidRPr="001E017E">
        <w:rPr>
          <w:sz w:val="18"/>
          <w:szCs w:val="18"/>
        </w:rPr>
        <w:t xml:space="preserve"> [in </w:t>
      </w:r>
      <w:r w:rsidR="006410FD" w:rsidRPr="001E017E">
        <w:rPr>
          <w:sz w:val="18"/>
          <w:szCs w:val="18"/>
        </w:rPr>
        <w:t>B flat</w:t>
      </w:r>
      <w:r w:rsidR="00487E38" w:rsidRPr="001E017E">
        <w:rPr>
          <w:sz w:val="18"/>
          <w:szCs w:val="18"/>
        </w:rPr>
        <w:t>]</w:t>
      </w:r>
    </w:p>
    <w:p w14:paraId="794E01B2" w14:textId="6FD49730" w:rsidR="00487E38" w:rsidRPr="001E017E" w:rsidRDefault="00487E38" w:rsidP="000B696C">
      <w:pPr>
        <w:ind w:left="142" w:hanging="142"/>
        <w:rPr>
          <w:sz w:val="18"/>
          <w:szCs w:val="18"/>
        </w:rPr>
      </w:pPr>
      <w:r w:rsidRPr="001E017E">
        <w:rPr>
          <w:sz w:val="18"/>
          <w:szCs w:val="18"/>
        </w:rPr>
        <w:tab/>
        <w:t xml:space="preserve">IRL-Dm Z.3.2.13, p. 382 </w:t>
      </w:r>
      <w:r w:rsidR="00563C9B" w:rsidRPr="001E017E">
        <w:rPr>
          <w:i/>
          <w:sz w:val="18"/>
          <w:szCs w:val="18"/>
        </w:rPr>
        <w:t>Mistris Norris</w:t>
      </w:r>
      <w:r w:rsidRPr="001E017E">
        <w:rPr>
          <w:i/>
          <w:sz w:val="18"/>
          <w:szCs w:val="18"/>
        </w:rPr>
        <w:t>is Delight</w:t>
      </w:r>
    </w:p>
    <w:p w14:paraId="749EC2D5" w14:textId="57657656" w:rsidR="00601CF6" w:rsidRPr="00333B9E" w:rsidRDefault="005456EA" w:rsidP="000B696C">
      <w:pPr>
        <w:tabs>
          <w:tab w:val="right" w:pos="4678"/>
        </w:tabs>
        <w:spacing w:before="60"/>
        <w:ind w:firstLine="425"/>
        <w:jc w:val="right"/>
        <w:rPr>
          <w:i/>
          <w:sz w:val="18"/>
          <w:szCs w:val="18"/>
        </w:rPr>
        <w:sectPr w:rsidR="00601CF6" w:rsidRPr="00333B9E" w:rsidSect="00B013EF">
          <w:footnotePr>
            <w:pos w:val="beneathText"/>
          </w:footnotePr>
          <w:type w:val="continuous"/>
          <w:pgSz w:w="11905" w:h="16837"/>
          <w:pgMar w:top="907" w:right="851" w:bottom="765" w:left="992" w:header="709" w:footer="709" w:gutter="0"/>
          <w:cols w:num="2" w:space="340"/>
        </w:sectPr>
      </w:pPr>
      <w:r w:rsidRPr="001E017E">
        <w:rPr>
          <w:i/>
          <w:sz w:val="18"/>
          <w:szCs w:val="18"/>
        </w:rPr>
        <w:t>John H</w:t>
      </w:r>
      <w:r w:rsidR="007814AD" w:rsidRPr="001E017E">
        <w:rPr>
          <w:i/>
          <w:sz w:val="18"/>
          <w:szCs w:val="18"/>
        </w:rPr>
        <w:t xml:space="preserve">. Robinson, </w:t>
      </w:r>
      <w:r w:rsidR="000D6C94" w:rsidRPr="001E017E">
        <w:rPr>
          <w:i/>
          <w:sz w:val="18"/>
          <w:szCs w:val="18"/>
        </w:rPr>
        <w:t>Novem</w:t>
      </w:r>
      <w:r w:rsidR="000B696C">
        <w:rPr>
          <w:i/>
          <w:sz w:val="18"/>
          <w:szCs w:val="18"/>
        </w:rPr>
        <w:t>ber 2011</w:t>
      </w:r>
    </w:p>
    <w:p w14:paraId="6F0242D5" w14:textId="77777777" w:rsidR="00333B9E" w:rsidRDefault="00333B9E" w:rsidP="000B696C">
      <w:pPr>
        <w:tabs>
          <w:tab w:val="right" w:pos="426"/>
          <w:tab w:val="left" w:pos="709"/>
          <w:tab w:val="left" w:pos="993"/>
          <w:tab w:val="left" w:pos="5670"/>
          <w:tab w:val="right" w:pos="9923"/>
        </w:tabs>
        <w:rPr>
          <w:color w:val="000000"/>
        </w:rPr>
      </w:pPr>
    </w:p>
    <w:sectPr w:rsidR="00333B9E" w:rsidSect="005732FC">
      <w:type w:val="continuous"/>
      <w:pgSz w:w="11905" w:h="16837"/>
      <w:pgMar w:top="851" w:right="992" w:bottom="765"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12EEA" w14:textId="77777777" w:rsidR="004552A1" w:rsidRDefault="004552A1">
      <w:r>
        <w:separator/>
      </w:r>
    </w:p>
  </w:endnote>
  <w:endnote w:type="continuationSeparator" w:id="0">
    <w:p w14:paraId="6E41EDA7" w14:textId="77777777" w:rsidR="004552A1" w:rsidRDefault="00455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35EF" w14:textId="77777777" w:rsidR="00F3591C" w:rsidRDefault="00F3591C"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73EAFE" w14:textId="77777777" w:rsidR="00F3591C" w:rsidRDefault="00F35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05B7A" w14:textId="77777777" w:rsidR="004552A1" w:rsidRDefault="004552A1">
      <w:r>
        <w:separator/>
      </w:r>
    </w:p>
  </w:footnote>
  <w:footnote w:type="continuationSeparator" w:id="0">
    <w:p w14:paraId="5F388BA4" w14:textId="77777777" w:rsidR="004552A1" w:rsidRDefault="004552A1">
      <w:r>
        <w:continuationSeparator/>
      </w:r>
    </w:p>
  </w:footnote>
  <w:footnote w:id="1">
    <w:p w14:paraId="75F7ECF9" w14:textId="69E82727" w:rsidR="00F3591C" w:rsidRPr="001E017E" w:rsidRDefault="00F3591C" w:rsidP="00347FFB">
      <w:pPr>
        <w:pStyle w:val="FootnoteText"/>
        <w:rPr>
          <w:szCs w:val="18"/>
          <w:lang w:val="en-US"/>
        </w:rPr>
      </w:pPr>
      <w:r w:rsidRPr="001E017E">
        <w:rPr>
          <w:rStyle w:val="FootnoteReference"/>
          <w:szCs w:val="18"/>
        </w:rPr>
        <w:footnoteRef/>
      </w:r>
      <w:r w:rsidRPr="001E017E">
        <w:rPr>
          <w:szCs w:val="18"/>
        </w:rPr>
        <w:t xml:space="preserve"> </w:t>
      </w:r>
      <w:r w:rsidRPr="001E017E">
        <w:rPr>
          <w:szCs w:val="18"/>
          <w:lang w:val="en-US"/>
        </w:rPr>
        <w:t>Initiated by Stephen Haynes 25 years ago, in 1986!</w:t>
      </w:r>
    </w:p>
  </w:footnote>
  <w:footnote w:id="2">
    <w:p w14:paraId="1FE9C065" w14:textId="6E981B00" w:rsidR="00F3591C" w:rsidRPr="001E017E" w:rsidRDefault="00F3591C" w:rsidP="00347FFB">
      <w:pPr>
        <w:pStyle w:val="FootnoteText"/>
        <w:ind w:left="142" w:hanging="142"/>
        <w:rPr>
          <w:szCs w:val="18"/>
          <w:lang w:val="en-US"/>
        </w:rPr>
      </w:pPr>
      <w:r w:rsidRPr="001E017E">
        <w:rPr>
          <w:rStyle w:val="FootnoteReference"/>
          <w:szCs w:val="18"/>
        </w:rPr>
        <w:footnoteRef/>
      </w:r>
      <w:r w:rsidRPr="001E017E">
        <w:rPr>
          <w:szCs w:val="18"/>
        </w:rPr>
        <w:t xml:space="preserve"> </w:t>
      </w:r>
      <w:r>
        <w:rPr>
          <w:szCs w:val="18"/>
        </w:rPr>
        <w:t>N</w:t>
      </w:r>
      <w:r>
        <w:rPr>
          <w:rFonts w:cs="Times"/>
          <w:color w:val="000000"/>
          <w:szCs w:val="18"/>
          <w:lang w:val="en-US"/>
        </w:rPr>
        <w:t xml:space="preserve">umbering of pieces is taken from </w:t>
      </w:r>
      <w:r w:rsidRPr="001E017E">
        <w:rPr>
          <w:rFonts w:cs="Times"/>
          <w:color w:val="000000"/>
          <w:szCs w:val="18"/>
          <w:lang w:val="en-US"/>
        </w:rPr>
        <w:t xml:space="preserve">Diana Poulton and Basil Lam (eds.) </w:t>
      </w:r>
      <w:r w:rsidRPr="001E017E">
        <w:rPr>
          <w:rFonts w:cs="Times"/>
          <w:i/>
          <w:color w:val="000000"/>
          <w:szCs w:val="18"/>
          <w:lang w:val="en-US"/>
        </w:rPr>
        <w:t>The Collected Lute Music of John Dowland</w:t>
      </w:r>
      <w:r w:rsidRPr="001E017E">
        <w:rPr>
          <w:rFonts w:cs="Times"/>
          <w:color w:val="000000"/>
          <w:szCs w:val="18"/>
          <w:lang w:val="en-US"/>
        </w:rPr>
        <w:t xml:space="preserve"> (London, Faber, 1974, reprinted 1978 &amp; 1981) [DowlandCLM], and </w:t>
      </w:r>
      <w:r>
        <w:rPr>
          <w:rFonts w:cs="Times"/>
          <w:color w:val="000000"/>
          <w:szCs w:val="18"/>
          <w:lang w:val="en-US"/>
        </w:rPr>
        <w:t>the number accompanies</w:t>
      </w:r>
      <w:r w:rsidRPr="001E017E">
        <w:rPr>
          <w:rFonts w:cs="Times"/>
          <w:color w:val="000000"/>
          <w:szCs w:val="18"/>
          <w:lang w:val="en-US"/>
        </w:rPr>
        <w:t xml:space="preserve"> the version used </w:t>
      </w:r>
      <w:r>
        <w:rPr>
          <w:rFonts w:cs="Times"/>
          <w:color w:val="000000"/>
          <w:szCs w:val="18"/>
          <w:lang w:val="en-US"/>
        </w:rPr>
        <w:t>by Poulton and Lam</w:t>
      </w:r>
      <w:r w:rsidRPr="001E017E">
        <w:rPr>
          <w:rFonts w:cs="Times"/>
          <w:color w:val="000000"/>
          <w:szCs w:val="18"/>
          <w:lang w:val="en-US"/>
        </w:rPr>
        <w:t>.</w:t>
      </w:r>
      <w:r w:rsidRPr="001E017E">
        <w:rPr>
          <w:szCs w:val="18"/>
        </w:rPr>
        <w:t xml:space="preserve"> Also, versions marked * are not listed in DowlandCLM. Non-lute cognates are listed in footnotes and the description</w:t>
      </w:r>
      <w:r>
        <w:rPr>
          <w:szCs w:val="18"/>
          <w:lang w:val="en-US"/>
        </w:rPr>
        <w:t xml:space="preserve"> of the</w:t>
      </w:r>
      <w:r w:rsidRPr="001E017E">
        <w:rPr>
          <w:szCs w:val="18"/>
          <w:lang w:val="en-US"/>
        </w:rPr>
        <w:t xml:space="preserve"> sources represented here can be found in the bibliography to the facsimile edition of GB-Cu Dd.2.11 (Albury, The Lute Society 2010). </w:t>
      </w:r>
    </w:p>
  </w:footnote>
  <w:footnote w:id="3">
    <w:p w14:paraId="21845522" w14:textId="53AD299E" w:rsidR="00F3591C" w:rsidRPr="001E017E" w:rsidRDefault="00F3591C" w:rsidP="00FF4B8F">
      <w:pPr>
        <w:pStyle w:val="FootnoteText"/>
        <w:ind w:left="142" w:hanging="142"/>
        <w:rPr>
          <w:szCs w:val="18"/>
          <w:lang w:val="en-US"/>
        </w:rPr>
      </w:pPr>
      <w:r w:rsidRPr="001E017E">
        <w:rPr>
          <w:rStyle w:val="FootnoteReference"/>
          <w:szCs w:val="18"/>
        </w:rPr>
        <w:footnoteRef/>
      </w:r>
      <w:r w:rsidRPr="001E017E">
        <w:rPr>
          <w:szCs w:val="18"/>
        </w:rPr>
        <w:t xml:space="preserve"> </w:t>
      </w:r>
      <w:r w:rsidRPr="001E017E">
        <w:rPr>
          <w:szCs w:val="18"/>
          <w:lang w:val="en-US"/>
        </w:rPr>
        <w:t xml:space="preserve">Information </w:t>
      </w:r>
      <w:r>
        <w:rPr>
          <w:szCs w:val="18"/>
          <w:lang w:val="en-US"/>
        </w:rPr>
        <w:t xml:space="preserve">mainly </w:t>
      </w:r>
      <w:r w:rsidRPr="001E017E">
        <w:rPr>
          <w:szCs w:val="18"/>
          <w:lang w:val="en-US"/>
        </w:rPr>
        <w:t xml:space="preserve">from </w:t>
      </w:r>
      <w:r w:rsidRPr="001E017E">
        <w:rPr>
          <w:rFonts w:cs="Times"/>
          <w:color w:val="000000"/>
          <w:szCs w:val="18"/>
          <w:lang w:val="en-US"/>
        </w:rPr>
        <w:t xml:space="preserve">DowlandCLM and Diana Poulton </w:t>
      </w:r>
      <w:r w:rsidRPr="001E017E">
        <w:rPr>
          <w:rFonts w:cs="Times"/>
          <w:i/>
          <w:color w:val="000000"/>
          <w:szCs w:val="18"/>
          <w:lang w:val="en-US"/>
        </w:rPr>
        <w:t>John Dowland</w:t>
      </w:r>
      <w:r w:rsidRPr="001E017E">
        <w:rPr>
          <w:rFonts w:cs="Times"/>
          <w:color w:val="000000"/>
          <w:szCs w:val="18"/>
          <w:lang w:val="en-US"/>
        </w:rPr>
        <w:t xml:space="preserve"> (London, Faber, 1972/R1982) and DNB on-line. </w:t>
      </w:r>
    </w:p>
  </w:footnote>
  <w:footnote w:id="4">
    <w:p w14:paraId="1E74EE81" w14:textId="2B451255" w:rsidR="00F3591C" w:rsidRPr="00564C60" w:rsidRDefault="00F3591C" w:rsidP="0057665F">
      <w:pPr>
        <w:pStyle w:val="FootnoteText"/>
        <w:ind w:left="142" w:hanging="142"/>
        <w:rPr>
          <w:lang w:val="en-US"/>
        </w:rPr>
      </w:pPr>
      <w:r>
        <w:rPr>
          <w:rStyle w:val="FootnoteReference"/>
        </w:rPr>
        <w:footnoteRef/>
      </w:r>
      <w:r>
        <w:t xml:space="preserve"> The dedicatee of n</w:t>
      </w:r>
      <w:r w:rsidRPr="00646BB7">
        <w:rPr>
          <w:vertAlign w:val="superscript"/>
        </w:rPr>
        <w:t>o</w:t>
      </w:r>
      <w:r>
        <w:t xml:space="preserve"> 50 bears the appellation Mistris, M</w:t>
      </w:r>
      <w:r w:rsidRPr="00646BB7">
        <w:rPr>
          <w:vertAlign w:val="superscript"/>
        </w:rPr>
        <w:t>ris</w:t>
      </w:r>
      <w:r>
        <w:t xml:space="preserve"> and</w:t>
      </w:r>
      <w:r w:rsidRPr="0057665F">
        <w:t xml:space="preserve"> </w:t>
      </w:r>
      <w:r>
        <w:t>M</w:t>
      </w:r>
      <w:r w:rsidRPr="00646BB7">
        <w:rPr>
          <w:vertAlign w:val="superscript"/>
        </w:rPr>
        <w:t>rs</w:t>
      </w:r>
      <w:r>
        <w:t>, n</w:t>
      </w:r>
      <w:r w:rsidRPr="000A307B">
        <w:rPr>
          <w:vertAlign w:val="superscript"/>
        </w:rPr>
        <w:t>o</w:t>
      </w:r>
      <w:r>
        <w:t xml:space="preserve"> 52 Mistris and M</w:t>
      </w:r>
      <w:r w:rsidRPr="000A307B">
        <w:rPr>
          <w:vertAlign w:val="superscript"/>
        </w:rPr>
        <w:t>rs</w:t>
      </w:r>
      <w:r>
        <w:t>, n</w:t>
      </w:r>
      <w:r w:rsidRPr="000A307B">
        <w:rPr>
          <w:vertAlign w:val="superscript"/>
        </w:rPr>
        <w:t>o</w:t>
      </w:r>
      <w:r>
        <w:t xml:space="preserve"> 55 M</w:t>
      </w:r>
      <w:r w:rsidRPr="000A307B">
        <w:rPr>
          <w:vertAlign w:val="superscript"/>
        </w:rPr>
        <w:t>rs</w:t>
      </w:r>
      <w:r>
        <w:t xml:space="preserve"> and M</w:t>
      </w:r>
      <w:r w:rsidRPr="000A307B">
        <w:rPr>
          <w:vertAlign w:val="superscript"/>
        </w:rPr>
        <w:t>ris</w:t>
      </w:r>
      <w:r>
        <w:t>, and n</w:t>
      </w:r>
      <w:r w:rsidRPr="000A307B">
        <w:rPr>
          <w:vertAlign w:val="superscript"/>
        </w:rPr>
        <w:t>o</w:t>
      </w:r>
      <w:r>
        <w:t xml:space="preserve"> 77 Mistris. So it seems Mistris/M</w:t>
      </w:r>
      <w:r w:rsidRPr="00680761">
        <w:rPr>
          <w:vertAlign w:val="superscript"/>
        </w:rPr>
        <w:t>ris</w:t>
      </w:r>
      <w:r>
        <w:t xml:space="preserve"> and M</w:t>
      </w:r>
      <w:r w:rsidRPr="00680761">
        <w:rPr>
          <w:vertAlign w:val="superscript"/>
        </w:rPr>
        <w:t>rs</w:t>
      </w:r>
      <w:r>
        <w:t xml:space="preserve"> are used interchangeably, and from which</w:t>
      </w:r>
      <w:r w:rsidRPr="00A85460">
        <w:t xml:space="preserve"> </w:t>
      </w:r>
      <w:r>
        <w:t>their marital status is not clear</w:t>
      </w:r>
      <w:r>
        <w:rPr>
          <w:lang w:val="en-US"/>
        </w:rPr>
        <w:t>. In contrast, n</w:t>
      </w:r>
      <w:r w:rsidRPr="000A307B">
        <w:rPr>
          <w:vertAlign w:val="superscript"/>
          <w:lang w:val="en-US"/>
        </w:rPr>
        <w:t>o</w:t>
      </w:r>
      <w:r>
        <w:rPr>
          <w:lang w:val="en-US"/>
        </w:rPr>
        <w:t xml:space="preserve"> 48 is dedicated to Lady Laiton/Leighton all three times the dedication appears, suggesting she already had a knighted husband at the time.</w:t>
      </w:r>
    </w:p>
  </w:footnote>
  <w:footnote w:id="5">
    <w:p w14:paraId="40A17C4E" w14:textId="7F73F207" w:rsidR="00F3591C" w:rsidRPr="009B72A2" w:rsidRDefault="00F3591C" w:rsidP="006D7323">
      <w:pPr>
        <w:pStyle w:val="FootnoteText"/>
        <w:ind w:left="142" w:hanging="142"/>
        <w:rPr>
          <w:lang w:val="en-US"/>
        </w:rPr>
      </w:pPr>
      <w:r>
        <w:rPr>
          <w:rStyle w:val="FootnoteReference"/>
        </w:rPr>
        <w:footnoteRef/>
      </w:r>
      <w:r>
        <w:t xml:space="preserve"> Five </w:t>
      </w:r>
      <w:r>
        <w:rPr>
          <w:lang w:val="en-US"/>
        </w:rPr>
        <w:t>versions (plus a cognate) of n</w:t>
      </w:r>
      <w:r w:rsidRPr="009B72A2">
        <w:rPr>
          <w:vertAlign w:val="superscript"/>
          <w:lang w:val="en-US"/>
        </w:rPr>
        <w:t>o</w:t>
      </w:r>
      <w:r>
        <w:rPr>
          <w:lang w:val="en-US"/>
        </w:rPr>
        <w:t xml:space="preserve"> 50 and 4 versions of n</w:t>
      </w:r>
      <w:r w:rsidRPr="006D7323">
        <w:rPr>
          <w:vertAlign w:val="superscript"/>
          <w:lang w:val="en-US"/>
        </w:rPr>
        <w:t>o</w:t>
      </w:r>
      <w:r>
        <w:rPr>
          <w:lang w:val="en-US"/>
        </w:rPr>
        <w:t xml:space="preserve"> 55 include the dedication, but only one version (plus two cognates) of n</w:t>
      </w:r>
      <w:r w:rsidRPr="006D7323">
        <w:rPr>
          <w:vertAlign w:val="superscript"/>
          <w:lang w:val="en-US"/>
        </w:rPr>
        <w:t>o</w:t>
      </w:r>
      <w:r>
        <w:rPr>
          <w:lang w:val="en-US"/>
        </w:rPr>
        <w:t xml:space="preserve"> 48 and only the consort version of n</w:t>
      </w:r>
      <w:r w:rsidRPr="006D7323">
        <w:rPr>
          <w:vertAlign w:val="superscript"/>
          <w:lang w:val="en-US"/>
        </w:rPr>
        <w:t>o</w:t>
      </w:r>
      <w:r>
        <w:rPr>
          <w:lang w:val="en-US"/>
        </w:rPr>
        <w:t xml:space="preserve"> 52 bear the dedicatees name, so its possible previously composed music was recycled in the case of some of the dedicatees. </w:t>
      </w:r>
    </w:p>
  </w:footnote>
  <w:footnote w:id="6">
    <w:p w14:paraId="505DC3D8" w14:textId="4C15FB6F" w:rsidR="00F3591C" w:rsidRPr="00EA6753" w:rsidRDefault="00F3591C" w:rsidP="00682CC7">
      <w:pPr>
        <w:pStyle w:val="FootnoteText"/>
        <w:ind w:left="142" w:hanging="142"/>
        <w:rPr>
          <w:lang w:val="en-US"/>
        </w:rPr>
      </w:pPr>
      <w:r>
        <w:rPr>
          <w:rStyle w:val="FootnoteReference"/>
        </w:rPr>
        <w:footnoteRef/>
      </w:r>
      <w:r>
        <w:t xml:space="preserve"> However, the opening of n</w:t>
      </w:r>
      <w:r w:rsidRPr="00682CC7">
        <w:rPr>
          <w:vertAlign w:val="superscript"/>
        </w:rPr>
        <w:t>o</w:t>
      </w:r>
      <w:r>
        <w:t xml:space="preserve"> 48 is quite similar to the Dutch national anthem, Wilhelmus van Nassouwe. See the tablature supplement to </w:t>
      </w:r>
      <w:r w:rsidRPr="00BC7EC0">
        <w:rPr>
          <w:i/>
        </w:rPr>
        <w:t>Lute News</w:t>
      </w:r>
      <w:r>
        <w:t xml:space="preserve"> 46 (</w:t>
      </w:r>
      <w:r w:rsidRPr="00BA1920">
        <w:t>June 1998</w:t>
      </w:r>
      <w:r>
        <w:t>), n</w:t>
      </w:r>
      <w:r w:rsidRPr="00BC7EC0">
        <w:rPr>
          <w:vertAlign w:val="superscript"/>
        </w:rPr>
        <w:t>o</w:t>
      </w:r>
      <w:r>
        <w:t xml:space="preserve"> 25</w:t>
      </w:r>
      <w:r w:rsidRPr="00BA1920">
        <w:t xml:space="preserve"> </w:t>
      </w:r>
      <w:r>
        <w:t xml:space="preserve">and </w:t>
      </w:r>
      <w:r w:rsidRPr="00BA1920">
        <w:t>Tablature Sheet C49</w:t>
      </w:r>
      <w:r>
        <w:t>, for a setting by Elias Mertel.</w:t>
      </w:r>
    </w:p>
  </w:footnote>
  <w:footnote w:id="7">
    <w:p w14:paraId="49414C4A" w14:textId="3D39A411" w:rsidR="00F3591C" w:rsidRPr="00DE23FC" w:rsidRDefault="00F3591C" w:rsidP="00DE23FC">
      <w:pPr>
        <w:pStyle w:val="FootnoteText"/>
        <w:ind w:left="142" w:hanging="142"/>
        <w:rPr>
          <w:lang w:val="en-US"/>
        </w:rPr>
      </w:pPr>
      <w:r>
        <w:rPr>
          <w:rStyle w:val="FootnoteReference"/>
        </w:rPr>
        <w:footnoteRef/>
      </w:r>
      <w:r>
        <w:t xml:space="preserve"> </w:t>
      </w:r>
      <w:r w:rsidRPr="00DE23FC">
        <w:t>D</w:t>
      </w:r>
      <w:r>
        <w:t xml:space="preserve">iana Poulton and Robert Spencer read the dedicatees name as Norrish's, whereas </w:t>
      </w:r>
      <w:r w:rsidRPr="00DE23FC">
        <w:t>John Ward</w:t>
      </w:r>
      <w:r>
        <w:t xml:space="preserve">'s reading is Norisis. </w:t>
      </w:r>
      <w:r w:rsidRPr="00DE23FC">
        <w:rPr>
          <w:lang w:val="en-US"/>
        </w:rPr>
        <w:t xml:space="preserve">There are no Norrish's </w:t>
      </w:r>
      <w:r>
        <w:rPr>
          <w:lang w:val="en-US"/>
        </w:rPr>
        <w:t>in The Peerage or</w:t>
      </w:r>
      <w:r w:rsidRPr="00DE23FC">
        <w:rPr>
          <w:lang w:val="en-US"/>
        </w:rPr>
        <w:t xml:space="preserve"> DNB</w:t>
      </w:r>
      <w:r>
        <w:rPr>
          <w:lang w:val="en-US"/>
        </w:rPr>
        <w:t>, so it is assumed the dedicatee is a member of the Norris family</w:t>
      </w:r>
      <w:r w:rsidRPr="00DE23FC">
        <w:rPr>
          <w:lang w:val="en-US"/>
        </w:rPr>
        <w:t>.</w:t>
      </w:r>
    </w:p>
  </w:footnote>
  <w:footnote w:id="8">
    <w:p w14:paraId="02CF1C26" w14:textId="1426218E" w:rsidR="00F3591C" w:rsidRPr="001E017E" w:rsidRDefault="00F3591C" w:rsidP="00314E9B">
      <w:pPr>
        <w:pStyle w:val="FootnoteText"/>
        <w:ind w:left="142" w:hanging="142"/>
        <w:rPr>
          <w:szCs w:val="18"/>
          <w:lang w:val="en-US"/>
        </w:rPr>
      </w:pPr>
      <w:r w:rsidRPr="001E017E">
        <w:rPr>
          <w:rStyle w:val="FootnoteReference"/>
          <w:szCs w:val="18"/>
        </w:rPr>
        <w:footnoteRef/>
      </w:r>
      <w:r w:rsidRPr="001E017E">
        <w:rPr>
          <w:szCs w:val="18"/>
        </w:rPr>
        <w:t xml:space="preserve"> </w:t>
      </w:r>
      <w:r>
        <w:rPr>
          <w:szCs w:val="18"/>
          <w:lang w:val="en-US"/>
        </w:rPr>
        <w:t>B</w:t>
      </w:r>
      <w:r w:rsidRPr="001E017E">
        <w:rPr>
          <w:szCs w:val="18"/>
          <w:lang w:val="en-US"/>
        </w:rPr>
        <w:t>ar 6 of n</w:t>
      </w:r>
      <w:r w:rsidRPr="001E017E">
        <w:rPr>
          <w:szCs w:val="18"/>
          <w:vertAlign w:val="superscript"/>
          <w:lang w:val="en-US"/>
        </w:rPr>
        <w:t>o</w:t>
      </w:r>
      <w:r>
        <w:rPr>
          <w:szCs w:val="18"/>
          <w:lang w:val="en-US"/>
        </w:rPr>
        <w:t xml:space="preserve"> 99b is an editorial reconstruction</w:t>
      </w:r>
      <w:r w:rsidRPr="001E017E">
        <w:rPr>
          <w:szCs w:val="18"/>
          <w:lang w:val="en-US"/>
        </w:rPr>
        <w:t xml:space="preserve"> where the ends of the staves </w:t>
      </w:r>
      <w:r>
        <w:rPr>
          <w:szCs w:val="18"/>
          <w:lang w:val="en-US"/>
        </w:rPr>
        <w:t>were</w:t>
      </w:r>
      <w:r w:rsidRPr="001E017E">
        <w:rPr>
          <w:szCs w:val="18"/>
          <w:lang w:val="en-US"/>
        </w:rPr>
        <w:t xml:space="preserve"> cut of during binding</w:t>
      </w:r>
      <w:r>
        <w:rPr>
          <w:szCs w:val="18"/>
          <w:lang w:val="en-US"/>
        </w:rPr>
        <w:t xml:space="preserve"> after the music was copied</w:t>
      </w:r>
      <w:r w:rsidRPr="001E017E">
        <w:rPr>
          <w:szCs w:val="18"/>
          <w:lang w:val="en-US"/>
        </w:rPr>
        <w:t>.</w:t>
      </w:r>
    </w:p>
  </w:footnote>
  <w:footnote w:id="9">
    <w:p w14:paraId="0C23F48F" w14:textId="13135F18" w:rsidR="00F3591C" w:rsidRPr="001E017E" w:rsidRDefault="00F3591C" w:rsidP="00FF4B8F">
      <w:pPr>
        <w:ind w:left="142" w:hanging="142"/>
        <w:rPr>
          <w:sz w:val="18"/>
          <w:szCs w:val="18"/>
        </w:rPr>
      </w:pPr>
      <w:r w:rsidRPr="001E017E">
        <w:rPr>
          <w:rStyle w:val="FootnoteReference"/>
          <w:sz w:val="18"/>
          <w:szCs w:val="18"/>
        </w:rPr>
        <w:footnoteRef/>
      </w:r>
      <w:r w:rsidRPr="001E017E">
        <w:rPr>
          <w:sz w:val="18"/>
          <w:szCs w:val="18"/>
        </w:rPr>
        <w:t xml:space="preserve"> Cittern: GB-Cu Dd.4.23, f. 31v </w:t>
      </w:r>
      <w:r w:rsidRPr="001E017E">
        <w:rPr>
          <w:i/>
          <w:sz w:val="18"/>
          <w:szCs w:val="18"/>
        </w:rPr>
        <w:t>M</w:t>
      </w:r>
      <w:r w:rsidRPr="006F50FD">
        <w:rPr>
          <w:i/>
          <w:sz w:val="18"/>
          <w:szCs w:val="18"/>
          <w:vertAlign w:val="superscript"/>
        </w:rPr>
        <w:t>rs</w:t>
      </w:r>
      <w:r w:rsidRPr="001E017E">
        <w:rPr>
          <w:i/>
          <w:sz w:val="18"/>
          <w:szCs w:val="18"/>
        </w:rPr>
        <w:t xml:space="preserve"> Whyte</w:t>
      </w:r>
      <w:r w:rsidRPr="001E017E">
        <w:rPr>
          <w:sz w:val="18"/>
          <w:szCs w:val="18"/>
        </w:rPr>
        <w:t xml:space="preserve">. Keyboard: *PL-Kj 40098, no. 99 </w:t>
      </w:r>
      <w:r w:rsidRPr="001E017E">
        <w:rPr>
          <w:i/>
          <w:sz w:val="18"/>
          <w:szCs w:val="18"/>
        </w:rPr>
        <w:t>Ein Annder Polnischer Tantz</w:t>
      </w:r>
      <w:r>
        <w:rPr>
          <w:sz w:val="18"/>
          <w:szCs w:val="18"/>
        </w:rPr>
        <w:t>.</w:t>
      </w:r>
      <w:r w:rsidRPr="001E017E">
        <w:rPr>
          <w:sz w:val="18"/>
          <w:szCs w:val="18"/>
        </w:rPr>
        <w:t xml:space="preserve"> Instrumental ensemble à 5: *Haußmann </w:t>
      </w:r>
      <w:r w:rsidRPr="001E017E">
        <w:rPr>
          <w:i/>
          <w:sz w:val="18"/>
          <w:szCs w:val="18"/>
        </w:rPr>
        <w:t>Rest</w:t>
      </w:r>
      <w:r w:rsidRPr="001E017E">
        <w:rPr>
          <w:sz w:val="18"/>
          <w:szCs w:val="18"/>
        </w:rPr>
        <w:t xml:space="preserve"> 1603, no. 89 </w:t>
      </w:r>
      <w:r w:rsidRPr="001E017E">
        <w:rPr>
          <w:i/>
          <w:sz w:val="18"/>
          <w:szCs w:val="18"/>
        </w:rPr>
        <w:t>Mein Hertz mit schmertz ist überall verwundet &amp;c</w:t>
      </w:r>
      <w:r w:rsidRPr="001E017E">
        <w:rPr>
          <w:sz w:val="18"/>
          <w:szCs w:val="18"/>
        </w:rPr>
        <w:t>.</w:t>
      </w:r>
    </w:p>
  </w:footnote>
  <w:footnote w:id="10">
    <w:p w14:paraId="5A69CDAA" w14:textId="31C95B6B" w:rsidR="00F3591C" w:rsidRPr="001E017E" w:rsidRDefault="00F3591C" w:rsidP="00FF4B8F">
      <w:pPr>
        <w:ind w:left="142" w:hanging="142"/>
        <w:rPr>
          <w:sz w:val="18"/>
          <w:szCs w:val="18"/>
          <w:lang w:val="en-US" w:bidi="en-US"/>
        </w:rPr>
      </w:pPr>
      <w:r w:rsidRPr="001E017E">
        <w:rPr>
          <w:rStyle w:val="FootnoteReference"/>
          <w:sz w:val="18"/>
          <w:szCs w:val="18"/>
        </w:rPr>
        <w:footnoteRef/>
      </w:r>
      <w:r w:rsidRPr="001E017E">
        <w:rPr>
          <w:sz w:val="18"/>
          <w:szCs w:val="18"/>
          <w:lang w:val="en-US" w:bidi="en-US"/>
        </w:rPr>
        <w:t xml:space="preserve"> String consort à 5 and lute: Dowland </w:t>
      </w:r>
      <w:r w:rsidRPr="001E017E">
        <w:rPr>
          <w:i/>
          <w:sz w:val="18"/>
          <w:szCs w:val="18"/>
          <w:lang w:val="en-US" w:bidi="en-US"/>
        </w:rPr>
        <w:t>Lost</w:t>
      </w:r>
      <w:r w:rsidRPr="001E017E">
        <w:rPr>
          <w:sz w:val="18"/>
          <w:szCs w:val="18"/>
          <w:lang w:val="en-US" w:bidi="en-US"/>
        </w:rPr>
        <w:t xml:space="preserve"> 1604, sigs. M1v-M2r </w:t>
      </w:r>
      <w:r w:rsidRPr="001E017E">
        <w:rPr>
          <w:i/>
          <w:sz w:val="18"/>
          <w:szCs w:val="18"/>
          <w:lang w:val="en-US" w:bidi="en-US"/>
        </w:rPr>
        <w:t>M</w:t>
      </w:r>
      <w:r w:rsidRPr="001E017E">
        <w:rPr>
          <w:i/>
          <w:sz w:val="18"/>
          <w:szCs w:val="18"/>
          <w:vertAlign w:val="superscript"/>
          <w:lang w:val="en-US" w:bidi="en-US"/>
        </w:rPr>
        <w:t>rs</w:t>
      </w:r>
      <w:r w:rsidRPr="001E017E">
        <w:rPr>
          <w:i/>
          <w:sz w:val="18"/>
          <w:szCs w:val="18"/>
          <w:lang w:val="en-US" w:bidi="en-US"/>
        </w:rPr>
        <w:t xml:space="preserve"> </w:t>
      </w:r>
      <w:r>
        <w:rPr>
          <w:sz w:val="18"/>
          <w:szCs w:val="18"/>
          <w:lang w:val="en-US" w:bidi="en-US"/>
        </w:rPr>
        <w:t>/</w:t>
      </w:r>
      <w:r w:rsidRPr="001E017E">
        <w:rPr>
          <w:i/>
          <w:sz w:val="18"/>
          <w:szCs w:val="18"/>
          <w:lang w:val="en-US" w:bidi="en-US"/>
        </w:rPr>
        <w:t>Mistresse Nichols Almand: / 20 Io. Dowland</w:t>
      </w:r>
      <w:r w:rsidRPr="001E017E">
        <w:rPr>
          <w:sz w:val="18"/>
          <w:szCs w:val="18"/>
          <w:lang w:val="en-US" w:bidi="en-US"/>
        </w:rPr>
        <w:t xml:space="preserve">; Hove </w:t>
      </w:r>
      <w:r w:rsidRPr="001E017E">
        <w:rPr>
          <w:i/>
          <w:sz w:val="18"/>
          <w:szCs w:val="18"/>
          <w:lang w:val="en-US" w:bidi="en-US"/>
        </w:rPr>
        <w:t xml:space="preserve">Delitiae Musicae </w:t>
      </w:r>
      <w:r>
        <w:rPr>
          <w:sz w:val="18"/>
          <w:szCs w:val="18"/>
          <w:lang w:val="en-US" w:bidi="en-US"/>
        </w:rPr>
        <w:t>1612, f. 58r</w:t>
      </w:r>
      <w:r w:rsidRPr="001E017E">
        <w:rPr>
          <w:sz w:val="18"/>
          <w:szCs w:val="18"/>
          <w:lang w:val="en-US" w:bidi="en-US"/>
        </w:rPr>
        <w:t xml:space="preserve"> </w:t>
      </w:r>
      <w:r w:rsidRPr="001E017E">
        <w:rPr>
          <w:i/>
          <w:sz w:val="18"/>
          <w:szCs w:val="18"/>
          <w:lang w:val="en-US" w:bidi="en-US"/>
        </w:rPr>
        <w:t>Almande / Ioan Douland</w:t>
      </w:r>
      <w:r w:rsidRPr="001E017E">
        <w:rPr>
          <w:sz w:val="18"/>
          <w:szCs w:val="18"/>
          <w:lang w:val="en-US" w:bidi="en-US"/>
        </w:rPr>
        <w:t xml:space="preserve"> [lute part]</w:t>
      </w:r>
      <w:r w:rsidR="0073712A">
        <w:rPr>
          <w:sz w:val="18"/>
          <w:szCs w:val="18"/>
          <w:lang w:val="en-US" w:bidi="en-US"/>
        </w:rPr>
        <w:t>.</w:t>
      </w:r>
      <w:r w:rsidRPr="001E017E">
        <w:rPr>
          <w:sz w:val="18"/>
          <w:szCs w:val="18"/>
          <w:lang w:val="en-US" w:bidi="en-US"/>
        </w:rPr>
        <w:t xml:space="preserve"> </w:t>
      </w:r>
      <w:r w:rsidRPr="001E017E">
        <w:rPr>
          <w:sz w:val="18"/>
          <w:szCs w:val="18"/>
        </w:rPr>
        <w:t>Instrumental ensemble:</w:t>
      </w:r>
      <w:r w:rsidRPr="001E017E">
        <w:rPr>
          <w:sz w:val="18"/>
          <w:szCs w:val="18"/>
          <w:lang w:val="en-US" w:bidi="en-US"/>
        </w:rPr>
        <w:t xml:space="preserve"> *Hausmann </w:t>
      </w:r>
      <w:r w:rsidRPr="001E017E">
        <w:rPr>
          <w:i/>
          <w:sz w:val="18"/>
          <w:szCs w:val="18"/>
          <w:lang w:val="en-US" w:bidi="en-US"/>
        </w:rPr>
        <w:t>Rest</w:t>
      </w:r>
      <w:r w:rsidRPr="001E017E">
        <w:rPr>
          <w:sz w:val="18"/>
          <w:szCs w:val="18"/>
          <w:lang w:val="en-US" w:bidi="en-US"/>
        </w:rPr>
        <w:t xml:space="preserve"> 1603, </w:t>
      </w:r>
      <w:r w:rsidRPr="001E017E">
        <w:rPr>
          <w:i/>
          <w:sz w:val="18"/>
          <w:szCs w:val="18"/>
          <w:lang w:val="en-US" w:bidi="en-US"/>
        </w:rPr>
        <w:t>LXXI</w:t>
      </w:r>
      <w:r w:rsidRPr="001E017E">
        <w:rPr>
          <w:sz w:val="18"/>
          <w:szCs w:val="18"/>
          <w:lang w:val="en-US" w:bidi="en-US"/>
        </w:rPr>
        <w:t xml:space="preserve"> [à 5]; *Simpson </w:t>
      </w:r>
      <w:r w:rsidRPr="001E017E">
        <w:rPr>
          <w:i/>
          <w:sz w:val="18"/>
          <w:szCs w:val="18"/>
          <w:lang w:val="en-US" w:bidi="en-US"/>
        </w:rPr>
        <w:t>Taffel-Consort</w:t>
      </w:r>
      <w:r w:rsidRPr="001E017E">
        <w:rPr>
          <w:sz w:val="18"/>
          <w:szCs w:val="18"/>
          <w:lang w:val="en-US" w:bidi="en-US"/>
        </w:rPr>
        <w:t xml:space="preserve"> 1621, no. 8 </w:t>
      </w:r>
      <w:r w:rsidRPr="001E017E">
        <w:rPr>
          <w:i/>
          <w:sz w:val="18"/>
          <w:szCs w:val="18"/>
          <w:lang w:val="en-US" w:bidi="en-US"/>
        </w:rPr>
        <w:t>Aria Johan: Douland</w:t>
      </w:r>
      <w:r w:rsidRPr="001E017E">
        <w:rPr>
          <w:sz w:val="18"/>
          <w:szCs w:val="18"/>
          <w:lang w:val="en-US" w:bidi="en-US"/>
        </w:rPr>
        <w:t xml:space="preserve"> [à 4]; *GB-Lbl Add.10444, no. 26 </w:t>
      </w:r>
      <w:r w:rsidRPr="001E017E">
        <w:rPr>
          <w:i/>
          <w:sz w:val="18"/>
          <w:szCs w:val="18"/>
          <w:lang w:val="en-US" w:bidi="en-US"/>
        </w:rPr>
        <w:t>An Allmaine</w:t>
      </w:r>
      <w:r w:rsidRPr="001E017E">
        <w:rPr>
          <w:sz w:val="18"/>
          <w:szCs w:val="18"/>
          <w:lang w:val="en-US" w:bidi="en-US"/>
        </w:rPr>
        <w:t xml:space="preserve"> [à 2].</w:t>
      </w:r>
      <w:r w:rsidR="0073712A">
        <w:rPr>
          <w:sz w:val="18"/>
          <w:szCs w:val="18"/>
          <w:lang w:val="en-US" w:bidi="en-US"/>
        </w:rPr>
        <w:t xml:space="preserve"> [Additional: A-Lla 475, f. 10r </w:t>
      </w:r>
      <w:r w:rsidR="0073712A" w:rsidRPr="0073712A">
        <w:rPr>
          <w:i/>
          <w:iCs/>
          <w:sz w:val="18"/>
          <w:szCs w:val="18"/>
          <w:lang w:val="en-US" w:bidi="en-US"/>
        </w:rPr>
        <w:t>Allamand</w:t>
      </w:r>
      <w:r w:rsidR="0073712A">
        <w:rPr>
          <w:sz w:val="18"/>
          <w:szCs w:val="18"/>
          <w:lang w:val="en-US" w:bidi="en-US"/>
        </w:rPr>
        <w:t xml:space="preserve"> - keyboard]</w:t>
      </w:r>
    </w:p>
  </w:footnote>
  <w:footnote w:id="11">
    <w:p w14:paraId="0C3E1742" w14:textId="6AAE8FD8" w:rsidR="00F3591C" w:rsidRPr="001E017E" w:rsidRDefault="00F3591C" w:rsidP="00FF4B8F">
      <w:pPr>
        <w:ind w:left="142" w:hanging="142"/>
        <w:rPr>
          <w:sz w:val="18"/>
          <w:szCs w:val="18"/>
        </w:rPr>
      </w:pPr>
      <w:r w:rsidRPr="001E017E">
        <w:rPr>
          <w:rStyle w:val="FootnoteReference"/>
          <w:sz w:val="18"/>
          <w:szCs w:val="18"/>
        </w:rPr>
        <w:footnoteRef/>
      </w:r>
      <w:r w:rsidRPr="001E017E">
        <w:rPr>
          <w:sz w:val="18"/>
          <w:szCs w:val="18"/>
        </w:rPr>
        <w:t xml:space="preserve"> Bandora: GB-Lam 600, f. 11r </w:t>
      </w:r>
      <w:r w:rsidRPr="001E017E">
        <w:rPr>
          <w:i/>
          <w:sz w:val="18"/>
          <w:szCs w:val="18"/>
        </w:rPr>
        <w:t>Dowlandes allmaine</w:t>
      </w:r>
      <w:r w:rsidRPr="001E017E">
        <w:rPr>
          <w:sz w:val="18"/>
          <w:szCs w:val="18"/>
        </w:rPr>
        <w:t xml:space="preserve">. Cittern: *GB-Cu Dd.14.24, f. 28v </w:t>
      </w:r>
      <w:r w:rsidRPr="001E017E">
        <w:rPr>
          <w:i/>
          <w:sz w:val="18"/>
          <w:szCs w:val="18"/>
        </w:rPr>
        <w:t>Dowlands Allamine</w:t>
      </w:r>
      <w:r w:rsidRPr="001E017E">
        <w:rPr>
          <w:sz w:val="18"/>
          <w:szCs w:val="18"/>
        </w:rPr>
        <w:t xml:space="preserve">; US-CA Mus.181, ff. 13v-14r </w:t>
      </w:r>
      <w:r w:rsidRPr="001E017E">
        <w:rPr>
          <w:i/>
          <w:sz w:val="18"/>
          <w:szCs w:val="18"/>
        </w:rPr>
        <w:t>Doulan Gallia Doulandes Galliarde</w:t>
      </w:r>
      <w:r w:rsidRPr="001E017E">
        <w:rPr>
          <w:sz w:val="18"/>
          <w:szCs w:val="18"/>
        </w:rPr>
        <w:t xml:space="preserve">. Keyboard: *F-Pn Rés.1186, ff. 120v-121r </w:t>
      </w:r>
      <w:r w:rsidRPr="001E017E">
        <w:rPr>
          <w:i/>
          <w:sz w:val="18"/>
          <w:szCs w:val="18"/>
        </w:rPr>
        <w:t>ye Lady Layton's Allmaine</w:t>
      </w:r>
      <w:r w:rsidRPr="001E017E">
        <w:rPr>
          <w:sz w:val="18"/>
          <w:szCs w:val="18"/>
        </w:rPr>
        <w:t xml:space="preserve">; *GB-Ob D.143, ff. 6v-5v </w:t>
      </w:r>
      <w:r w:rsidRPr="001E017E">
        <w:rPr>
          <w:i/>
          <w:sz w:val="18"/>
          <w:szCs w:val="18"/>
        </w:rPr>
        <w:t>Dowlands almayne</w:t>
      </w:r>
      <w:r w:rsidRPr="001E017E">
        <w:rPr>
          <w:sz w:val="18"/>
          <w:szCs w:val="18"/>
        </w:rPr>
        <w:t xml:space="preserve"> [bars 1-45]; *S-Sk 1, f. 10v, </w:t>
      </w:r>
      <w:r w:rsidRPr="001E017E">
        <w:rPr>
          <w:i/>
          <w:sz w:val="18"/>
          <w:szCs w:val="18"/>
        </w:rPr>
        <w:t>Allemande</w:t>
      </w:r>
      <w:r w:rsidRPr="001E017E">
        <w:rPr>
          <w:sz w:val="18"/>
          <w:szCs w:val="18"/>
        </w:rPr>
        <w:t xml:space="preserve">; *US-NYp 5609, pp. 94-95 </w:t>
      </w:r>
      <w:r w:rsidRPr="001E017E">
        <w:rPr>
          <w:i/>
          <w:sz w:val="18"/>
          <w:szCs w:val="18"/>
        </w:rPr>
        <w:t>Ye Lady Layton's Allmaine</w:t>
      </w:r>
      <w:r w:rsidRPr="001E017E">
        <w:rPr>
          <w:sz w:val="18"/>
          <w:szCs w:val="18"/>
        </w:rPr>
        <w:t xml:space="preserve">. Vocal à 3: *Camphuysson 1647, p. 197 </w:t>
      </w:r>
      <w:r w:rsidRPr="001E017E">
        <w:rPr>
          <w:i/>
          <w:sz w:val="18"/>
          <w:szCs w:val="18"/>
        </w:rPr>
        <w:t>Doulants Almande</w:t>
      </w:r>
      <w:r w:rsidRPr="001E017E">
        <w:rPr>
          <w:sz w:val="18"/>
          <w:szCs w:val="18"/>
        </w:rPr>
        <w:t>; *Camphuysson 1655, p. 222</w:t>
      </w:r>
      <w:r w:rsidRPr="001E017E">
        <w:rPr>
          <w:i/>
          <w:sz w:val="18"/>
          <w:szCs w:val="18"/>
        </w:rPr>
        <w:t xml:space="preserve"> Doulants Almande</w:t>
      </w:r>
      <w:r w:rsidRPr="001E017E">
        <w:rPr>
          <w:sz w:val="18"/>
          <w:szCs w:val="18"/>
        </w:rPr>
        <w:t>; *Camphuysson 1675, p. 157 untitled.</w:t>
      </w:r>
    </w:p>
  </w:footnote>
  <w:footnote w:id="12">
    <w:p w14:paraId="50DDF750" w14:textId="77777777" w:rsidR="00B013EF" w:rsidRDefault="00F3591C" w:rsidP="00BA6BB9">
      <w:pPr>
        <w:ind w:left="142" w:hanging="142"/>
        <w:rPr>
          <w:sz w:val="18"/>
          <w:szCs w:val="18"/>
        </w:rPr>
      </w:pPr>
      <w:r w:rsidRPr="001E017E">
        <w:rPr>
          <w:rStyle w:val="FootnoteReference"/>
          <w:sz w:val="18"/>
          <w:szCs w:val="18"/>
        </w:rPr>
        <w:footnoteRef/>
      </w:r>
      <w:r w:rsidRPr="001E017E">
        <w:rPr>
          <w:sz w:val="18"/>
          <w:szCs w:val="18"/>
        </w:rPr>
        <w:t xml:space="preserve"> Instrumental ensemble à 4: Praetorius </w:t>
      </w:r>
      <w:r w:rsidRPr="001E017E">
        <w:rPr>
          <w:i/>
          <w:sz w:val="18"/>
          <w:szCs w:val="18"/>
        </w:rPr>
        <w:t>Terpsichore</w:t>
      </w:r>
      <w:r w:rsidRPr="001E017E">
        <w:rPr>
          <w:sz w:val="18"/>
          <w:szCs w:val="18"/>
        </w:rPr>
        <w:t xml:space="preserve"> 1612, </w:t>
      </w:r>
      <w:r w:rsidRPr="001E017E">
        <w:rPr>
          <w:i/>
          <w:sz w:val="18"/>
          <w:szCs w:val="18"/>
        </w:rPr>
        <w:t>CLVII Courante Incerti</w:t>
      </w:r>
      <w:r w:rsidRPr="001E017E">
        <w:rPr>
          <w:sz w:val="18"/>
          <w:szCs w:val="18"/>
        </w:rPr>
        <w:t xml:space="preserve"> &amp; </w:t>
      </w:r>
      <w:r w:rsidRPr="001E017E">
        <w:rPr>
          <w:i/>
          <w:sz w:val="18"/>
          <w:szCs w:val="18"/>
        </w:rPr>
        <w:t>CLXXXV Galliard Incerti</w:t>
      </w:r>
    </w:p>
    <w:p w14:paraId="3250C78D" w14:textId="27614E9F" w:rsidR="00F3591C" w:rsidRPr="007814AD" w:rsidRDefault="00B013EF" w:rsidP="00BA6BB9">
      <w:pPr>
        <w:ind w:left="142" w:hanging="142"/>
        <w:rPr>
          <w:sz w:val="16"/>
          <w:szCs w:val="16"/>
        </w:rPr>
      </w:pPr>
      <w:r>
        <w:rPr>
          <w:sz w:val="18"/>
          <w:szCs w:val="18"/>
        </w:rPr>
        <w:tab/>
        <w:t xml:space="preserve">[Additional: </w:t>
      </w:r>
      <w:r w:rsidR="00BA4E35" w:rsidRPr="00B013EF">
        <w:rPr>
          <w:sz w:val="18"/>
          <w:szCs w:val="18"/>
        </w:rPr>
        <w:t>Klosmann 1622</w:t>
      </w:r>
      <w:r w:rsidRPr="00B013EF">
        <w:rPr>
          <w:sz w:val="18"/>
          <w:szCs w:val="18"/>
        </w:rPr>
        <w:t>, no.</w:t>
      </w:r>
      <w:r w:rsidR="00BA4E35" w:rsidRPr="00B013EF">
        <w:rPr>
          <w:sz w:val="18"/>
          <w:szCs w:val="18"/>
        </w:rPr>
        <w:t xml:space="preserve"> XLV</w:t>
      </w:r>
      <w:r>
        <w:rP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BABC2" w14:textId="77777777" w:rsidR="00F3591C" w:rsidRDefault="00F3591C" w:rsidP="000B696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2E56761" w14:textId="77777777" w:rsidR="00F3591C" w:rsidRDefault="00F3591C" w:rsidP="000B696C">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C6520" w14:textId="77777777" w:rsidR="00F3591C" w:rsidRDefault="00F3591C" w:rsidP="000B696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F03833">
      <w:rPr>
        <w:rStyle w:val="PageNumber"/>
        <w:noProof/>
      </w:rPr>
      <w:t>1</w:t>
    </w:r>
    <w:r>
      <w:rPr>
        <w:rStyle w:val="PageNumber"/>
      </w:rPr>
      <w:fldChar w:fldCharType="end"/>
    </w:r>
  </w:p>
  <w:p w14:paraId="2860ACA8" w14:textId="77777777" w:rsidR="00F3591C" w:rsidRDefault="00F3591C" w:rsidP="000B696C">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6A07"/>
    <w:rsid w:val="00005A3D"/>
    <w:rsid w:val="00030597"/>
    <w:rsid w:val="0004041C"/>
    <w:rsid w:val="00043116"/>
    <w:rsid w:val="00053DBC"/>
    <w:rsid w:val="00057E30"/>
    <w:rsid w:val="00072309"/>
    <w:rsid w:val="000A2D80"/>
    <w:rsid w:val="000A307B"/>
    <w:rsid w:val="000B696C"/>
    <w:rsid w:val="000C2612"/>
    <w:rsid w:val="000C34E1"/>
    <w:rsid w:val="000D0DE6"/>
    <w:rsid w:val="000D6C94"/>
    <w:rsid w:val="000E782C"/>
    <w:rsid w:val="000F6E31"/>
    <w:rsid w:val="000F7BDD"/>
    <w:rsid w:val="00101852"/>
    <w:rsid w:val="001019F9"/>
    <w:rsid w:val="00115A73"/>
    <w:rsid w:val="00116B49"/>
    <w:rsid w:val="00121FFD"/>
    <w:rsid w:val="0014418D"/>
    <w:rsid w:val="001464D7"/>
    <w:rsid w:val="00150F23"/>
    <w:rsid w:val="00154402"/>
    <w:rsid w:val="0016157D"/>
    <w:rsid w:val="00161E35"/>
    <w:rsid w:val="0016759F"/>
    <w:rsid w:val="00175D04"/>
    <w:rsid w:val="00177B4C"/>
    <w:rsid w:val="0018354F"/>
    <w:rsid w:val="00186E8C"/>
    <w:rsid w:val="00193BED"/>
    <w:rsid w:val="001960B8"/>
    <w:rsid w:val="001A35B2"/>
    <w:rsid w:val="001A4E61"/>
    <w:rsid w:val="001B0F5A"/>
    <w:rsid w:val="001B38D5"/>
    <w:rsid w:val="001C28A0"/>
    <w:rsid w:val="001E017E"/>
    <w:rsid w:val="001E08E5"/>
    <w:rsid w:val="001E381A"/>
    <w:rsid w:val="001F10E6"/>
    <w:rsid w:val="00207DBE"/>
    <w:rsid w:val="0021241A"/>
    <w:rsid w:val="0021418A"/>
    <w:rsid w:val="00220CAE"/>
    <w:rsid w:val="00227160"/>
    <w:rsid w:val="00227DF6"/>
    <w:rsid w:val="002420AF"/>
    <w:rsid w:val="00244511"/>
    <w:rsid w:val="00252B99"/>
    <w:rsid w:val="00256B28"/>
    <w:rsid w:val="00270928"/>
    <w:rsid w:val="00280E2C"/>
    <w:rsid w:val="002A36A3"/>
    <w:rsid w:val="002A7BDA"/>
    <w:rsid w:val="002B3B76"/>
    <w:rsid w:val="002B74DA"/>
    <w:rsid w:val="002C0865"/>
    <w:rsid w:val="002C4C62"/>
    <w:rsid w:val="002C6BD5"/>
    <w:rsid w:val="002D3451"/>
    <w:rsid w:val="002F02F0"/>
    <w:rsid w:val="002F07CC"/>
    <w:rsid w:val="00300104"/>
    <w:rsid w:val="0031131F"/>
    <w:rsid w:val="00314653"/>
    <w:rsid w:val="00314E9B"/>
    <w:rsid w:val="00320F6F"/>
    <w:rsid w:val="00323AF2"/>
    <w:rsid w:val="003259CD"/>
    <w:rsid w:val="00326087"/>
    <w:rsid w:val="003277DC"/>
    <w:rsid w:val="003331CD"/>
    <w:rsid w:val="00333B9E"/>
    <w:rsid w:val="003364E4"/>
    <w:rsid w:val="003415C2"/>
    <w:rsid w:val="0034791A"/>
    <w:rsid w:val="00347FFB"/>
    <w:rsid w:val="00360765"/>
    <w:rsid w:val="00362FDE"/>
    <w:rsid w:val="00367708"/>
    <w:rsid w:val="00373F18"/>
    <w:rsid w:val="003938D6"/>
    <w:rsid w:val="003B31B5"/>
    <w:rsid w:val="003B5D8B"/>
    <w:rsid w:val="003C3AA1"/>
    <w:rsid w:val="003C5575"/>
    <w:rsid w:val="003D550E"/>
    <w:rsid w:val="003F7B47"/>
    <w:rsid w:val="00403ECC"/>
    <w:rsid w:val="00407365"/>
    <w:rsid w:val="0041704D"/>
    <w:rsid w:val="00420A24"/>
    <w:rsid w:val="00420C12"/>
    <w:rsid w:val="00421211"/>
    <w:rsid w:val="0042301D"/>
    <w:rsid w:val="0042488A"/>
    <w:rsid w:val="004513D6"/>
    <w:rsid w:val="004552A1"/>
    <w:rsid w:val="004604EA"/>
    <w:rsid w:val="00465343"/>
    <w:rsid w:val="00470425"/>
    <w:rsid w:val="00474439"/>
    <w:rsid w:val="0047693E"/>
    <w:rsid w:val="00476F53"/>
    <w:rsid w:val="00481920"/>
    <w:rsid w:val="00486EEE"/>
    <w:rsid w:val="00487E38"/>
    <w:rsid w:val="00493A4D"/>
    <w:rsid w:val="0049500D"/>
    <w:rsid w:val="004958C6"/>
    <w:rsid w:val="004A6027"/>
    <w:rsid w:val="004B6887"/>
    <w:rsid w:val="004C568D"/>
    <w:rsid w:val="004C6A19"/>
    <w:rsid w:val="004C74E2"/>
    <w:rsid w:val="004E1EDE"/>
    <w:rsid w:val="004E1F6D"/>
    <w:rsid w:val="004E31B3"/>
    <w:rsid w:val="005109E4"/>
    <w:rsid w:val="00512CD4"/>
    <w:rsid w:val="005169A1"/>
    <w:rsid w:val="005243B0"/>
    <w:rsid w:val="00543DA9"/>
    <w:rsid w:val="005456EA"/>
    <w:rsid w:val="00546612"/>
    <w:rsid w:val="00550311"/>
    <w:rsid w:val="00563C9B"/>
    <w:rsid w:val="00564C60"/>
    <w:rsid w:val="00565EBB"/>
    <w:rsid w:val="00565EEB"/>
    <w:rsid w:val="005732FC"/>
    <w:rsid w:val="0057665F"/>
    <w:rsid w:val="0057746E"/>
    <w:rsid w:val="00583F73"/>
    <w:rsid w:val="005A0F1B"/>
    <w:rsid w:val="005B3E49"/>
    <w:rsid w:val="005C15F6"/>
    <w:rsid w:val="005C6078"/>
    <w:rsid w:val="005D3D95"/>
    <w:rsid w:val="005F288D"/>
    <w:rsid w:val="00601CF6"/>
    <w:rsid w:val="00611AED"/>
    <w:rsid w:val="00613EA2"/>
    <w:rsid w:val="00616BB2"/>
    <w:rsid w:val="00620EDA"/>
    <w:rsid w:val="006233F5"/>
    <w:rsid w:val="00625126"/>
    <w:rsid w:val="006410FD"/>
    <w:rsid w:val="00643217"/>
    <w:rsid w:val="0064412C"/>
    <w:rsid w:val="00646BB7"/>
    <w:rsid w:val="00647012"/>
    <w:rsid w:val="00652277"/>
    <w:rsid w:val="00653F37"/>
    <w:rsid w:val="00662F14"/>
    <w:rsid w:val="00663666"/>
    <w:rsid w:val="006643C0"/>
    <w:rsid w:val="0066449B"/>
    <w:rsid w:val="00676697"/>
    <w:rsid w:val="0068011B"/>
    <w:rsid w:val="00680761"/>
    <w:rsid w:val="006823D2"/>
    <w:rsid w:val="00682A02"/>
    <w:rsid w:val="00682CC7"/>
    <w:rsid w:val="00691CEE"/>
    <w:rsid w:val="00695FC9"/>
    <w:rsid w:val="006A1DB6"/>
    <w:rsid w:val="006A59DC"/>
    <w:rsid w:val="006B747E"/>
    <w:rsid w:val="006C2289"/>
    <w:rsid w:val="006C3603"/>
    <w:rsid w:val="006D0C82"/>
    <w:rsid w:val="006D7323"/>
    <w:rsid w:val="006D7EDD"/>
    <w:rsid w:val="006E4CB8"/>
    <w:rsid w:val="006F50FD"/>
    <w:rsid w:val="00704D21"/>
    <w:rsid w:val="007231F3"/>
    <w:rsid w:val="00724ABE"/>
    <w:rsid w:val="0073125B"/>
    <w:rsid w:val="007342F0"/>
    <w:rsid w:val="00734D42"/>
    <w:rsid w:val="0073712A"/>
    <w:rsid w:val="00760C34"/>
    <w:rsid w:val="0076321B"/>
    <w:rsid w:val="007662E1"/>
    <w:rsid w:val="00772DDA"/>
    <w:rsid w:val="0078149F"/>
    <w:rsid w:val="007814AD"/>
    <w:rsid w:val="00787D0D"/>
    <w:rsid w:val="00794989"/>
    <w:rsid w:val="007A41D3"/>
    <w:rsid w:val="007A4D12"/>
    <w:rsid w:val="007B093A"/>
    <w:rsid w:val="007B103B"/>
    <w:rsid w:val="007C3BB3"/>
    <w:rsid w:val="007C5578"/>
    <w:rsid w:val="007C5D24"/>
    <w:rsid w:val="007D67BB"/>
    <w:rsid w:val="007E6CDD"/>
    <w:rsid w:val="0080042C"/>
    <w:rsid w:val="00811D31"/>
    <w:rsid w:val="00825C21"/>
    <w:rsid w:val="0082604F"/>
    <w:rsid w:val="00827878"/>
    <w:rsid w:val="00830C16"/>
    <w:rsid w:val="008347AE"/>
    <w:rsid w:val="00852E66"/>
    <w:rsid w:val="00860254"/>
    <w:rsid w:val="008667D4"/>
    <w:rsid w:val="008720AB"/>
    <w:rsid w:val="008817A3"/>
    <w:rsid w:val="008848C4"/>
    <w:rsid w:val="00885791"/>
    <w:rsid w:val="008A01DC"/>
    <w:rsid w:val="008A1D67"/>
    <w:rsid w:val="008A27D2"/>
    <w:rsid w:val="008A7898"/>
    <w:rsid w:val="008B0C1A"/>
    <w:rsid w:val="008B307A"/>
    <w:rsid w:val="008C6B5C"/>
    <w:rsid w:val="009203CA"/>
    <w:rsid w:val="00925EB5"/>
    <w:rsid w:val="00926245"/>
    <w:rsid w:val="00927B2E"/>
    <w:rsid w:val="00937B8D"/>
    <w:rsid w:val="00947C97"/>
    <w:rsid w:val="00951175"/>
    <w:rsid w:val="009521F4"/>
    <w:rsid w:val="00956212"/>
    <w:rsid w:val="00960EA2"/>
    <w:rsid w:val="00962716"/>
    <w:rsid w:val="009662FE"/>
    <w:rsid w:val="009758A4"/>
    <w:rsid w:val="0097597E"/>
    <w:rsid w:val="00980684"/>
    <w:rsid w:val="009917A7"/>
    <w:rsid w:val="009A50AF"/>
    <w:rsid w:val="009B2070"/>
    <w:rsid w:val="009B72A2"/>
    <w:rsid w:val="009C3257"/>
    <w:rsid w:val="009C548B"/>
    <w:rsid w:val="009D299D"/>
    <w:rsid w:val="009D43FF"/>
    <w:rsid w:val="009D4B16"/>
    <w:rsid w:val="009D5DF1"/>
    <w:rsid w:val="009D65E8"/>
    <w:rsid w:val="009D6D1C"/>
    <w:rsid w:val="009E58B1"/>
    <w:rsid w:val="009F153D"/>
    <w:rsid w:val="009F4617"/>
    <w:rsid w:val="00A00DFA"/>
    <w:rsid w:val="00A01DE2"/>
    <w:rsid w:val="00A0250A"/>
    <w:rsid w:val="00A0428B"/>
    <w:rsid w:val="00A47E9E"/>
    <w:rsid w:val="00A537A0"/>
    <w:rsid w:val="00A53D37"/>
    <w:rsid w:val="00A7128F"/>
    <w:rsid w:val="00A71FC9"/>
    <w:rsid w:val="00A74288"/>
    <w:rsid w:val="00A770F8"/>
    <w:rsid w:val="00A85460"/>
    <w:rsid w:val="00A933BD"/>
    <w:rsid w:val="00A9469A"/>
    <w:rsid w:val="00AA159E"/>
    <w:rsid w:val="00AA231F"/>
    <w:rsid w:val="00AC2D8B"/>
    <w:rsid w:val="00AD3836"/>
    <w:rsid w:val="00AD696A"/>
    <w:rsid w:val="00AD6AC5"/>
    <w:rsid w:val="00AF24D1"/>
    <w:rsid w:val="00AF60F8"/>
    <w:rsid w:val="00B013EF"/>
    <w:rsid w:val="00B211E2"/>
    <w:rsid w:val="00B22945"/>
    <w:rsid w:val="00B23DF4"/>
    <w:rsid w:val="00B26D83"/>
    <w:rsid w:val="00B343E8"/>
    <w:rsid w:val="00B348EC"/>
    <w:rsid w:val="00B42A2B"/>
    <w:rsid w:val="00B57398"/>
    <w:rsid w:val="00B71269"/>
    <w:rsid w:val="00B751A1"/>
    <w:rsid w:val="00B82A9C"/>
    <w:rsid w:val="00B94D4B"/>
    <w:rsid w:val="00B97155"/>
    <w:rsid w:val="00B97641"/>
    <w:rsid w:val="00BA4E35"/>
    <w:rsid w:val="00BA6BB9"/>
    <w:rsid w:val="00BC18AB"/>
    <w:rsid w:val="00BC35DA"/>
    <w:rsid w:val="00BC3D32"/>
    <w:rsid w:val="00BC7EC0"/>
    <w:rsid w:val="00BD74EF"/>
    <w:rsid w:val="00BD7B2E"/>
    <w:rsid w:val="00BF1A83"/>
    <w:rsid w:val="00BF1ECC"/>
    <w:rsid w:val="00BF6965"/>
    <w:rsid w:val="00C239FD"/>
    <w:rsid w:val="00C25B91"/>
    <w:rsid w:val="00C41F45"/>
    <w:rsid w:val="00C51F94"/>
    <w:rsid w:val="00C5257A"/>
    <w:rsid w:val="00C52E95"/>
    <w:rsid w:val="00C603F0"/>
    <w:rsid w:val="00C6399B"/>
    <w:rsid w:val="00C81463"/>
    <w:rsid w:val="00C9352B"/>
    <w:rsid w:val="00CA1881"/>
    <w:rsid w:val="00CA6BF5"/>
    <w:rsid w:val="00CB3A09"/>
    <w:rsid w:val="00CB5C55"/>
    <w:rsid w:val="00CC0166"/>
    <w:rsid w:val="00CC1F8C"/>
    <w:rsid w:val="00CC2013"/>
    <w:rsid w:val="00CC4527"/>
    <w:rsid w:val="00CD5371"/>
    <w:rsid w:val="00CD72C2"/>
    <w:rsid w:val="00CD7850"/>
    <w:rsid w:val="00CE0399"/>
    <w:rsid w:val="00CF3327"/>
    <w:rsid w:val="00CF6D50"/>
    <w:rsid w:val="00D2649E"/>
    <w:rsid w:val="00D404B5"/>
    <w:rsid w:val="00D43F10"/>
    <w:rsid w:val="00D46A07"/>
    <w:rsid w:val="00D63FE3"/>
    <w:rsid w:val="00D705B2"/>
    <w:rsid w:val="00D7598A"/>
    <w:rsid w:val="00D76578"/>
    <w:rsid w:val="00D80C63"/>
    <w:rsid w:val="00D81827"/>
    <w:rsid w:val="00D94689"/>
    <w:rsid w:val="00D96872"/>
    <w:rsid w:val="00DB688C"/>
    <w:rsid w:val="00DC6858"/>
    <w:rsid w:val="00DD0451"/>
    <w:rsid w:val="00DD5692"/>
    <w:rsid w:val="00DD74CA"/>
    <w:rsid w:val="00DE1937"/>
    <w:rsid w:val="00DE23FC"/>
    <w:rsid w:val="00DE3FF1"/>
    <w:rsid w:val="00DE7961"/>
    <w:rsid w:val="00E03747"/>
    <w:rsid w:val="00E04AB1"/>
    <w:rsid w:val="00E23BD7"/>
    <w:rsid w:val="00E23F79"/>
    <w:rsid w:val="00E32FFC"/>
    <w:rsid w:val="00E3658E"/>
    <w:rsid w:val="00E3697B"/>
    <w:rsid w:val="00E447C7"/>
    <w:rsid w:val="00E47EC0"/>
    <w:rsid w:val="00E51BD2"/>
    <w:rsid w:val="00E53E4B"/>
    <w:rsid w:val="00E54201"/>
    <w:rsid w:val="00E64E00"/>
    <w:rsid w:val="00E70EED"/>
    <w:rsid w:val="00E736A0"/>
    <w:rsid w:val="00E81F66"/>
    <w:rsid w:val="00E8224B"/>
    <w:rsid w:val="00E850E9"/>
    <w:rsid w:val="00EA3B7C"/>
    <w:rsid w:val="00EA4C03"/>
    <w:rsid w:val="00EA6753"/>
    <w:rsid w:val="00EB1B0D"/>
    <w:rsid w:val="00EB1CC7"/>
    <w:rsid w:val="00EB1E4E"/>
    <w:rsid w:val="00EB554A"/>
    <w:rsid w:val="00EC17E4"/>
    <w:rsid w:val="00ED0C85"/>
    <w:rsid w:val="00ED1CA7"/>
    <w:rsid w:val="00ED3A12"/>
    <w:rsid w:val="00ED3DC8"/>
    <w:rsid w:val="00EE44AA"/>
    <w:rsid w:val="00F02128"/>
    <w:rsid w:val="00F03833"/>
    <w:rsid w:val="00F05897"/>
    <w:rsid w:val="00F126B5"/>
    <w:rsid w:val="00F259CF"/>
    <w:rsid w:val="00F3251A"/>
    <w:rsid w:val="00F3591C"/>
    <w:rsid w:val="00F407C5"/>
    <w:rsid w:val="00F43687"/>
    <w:rsid w:val="00F50115"/>
    <w:rsid w:val="00F5640E"/>
    <w:rsid w:val="00F65117"/>
    <w:rsid w:val="00F70A91"/>
    <w:rsid w:val="00F836AE"/>
    <w:rsid w:val="00F849E9"/>
    <w:rsid w:val="00F867FC"/>
    <w:rsid w:val="00F87DFE"/>
    <w:rsid w:val="00F954D4"/>
    <w:rsid w:val="00F9695B"/>
    <w:rsid w:val="00FA2242"/>
    <w:rsid w:val="00FA4CA4"/>
    <w:rsid w:val="00FA6283"/>
    <w:rsid w:val="00FB5B80"/>
    <w:rsid w:val="00FB7322"/>
    <w:rsid w:val="00FD21EF"/>
    <w:rsid w:val="00FE10B0"/>
    <w:rsid w:val="00FE49FC"/>
    <w:rsid w:val="00FF0632"/>
    <w:rsid w:val="00FF4B8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F2BB7D3"/>
  <w14:defaultImageDpi w14:val="300"/>
  <w15:docId w15:val="{A2AC5C1F-1EE3-AB4C-B49A-77B03D32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link w:val="FootnoteTextChar"/>
    <w:rsid w:val="00DD3AF8"/>
    <w:rPr>
      <w:sz w:val="18"/>
    </w:rPr>
  </w:style>
  <w:style w:type="character" w:styleId="FootnoteReference">
    <w:name w:val="footnote reference"/>
    <w:basedOn w:val="DefaultParagraphFont"/>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customStyle="1" w:styleId="FootnoteTextChar">
    <w:name w:val="Footnote Text Char"/>
    <w:basedOn w:val="DefaultParagraphFont"/>
    <w:link w:val="FootnoteText"/>
    <w:rsid w:val="00980684"/>
    <w:rPr>
      <w:rFonts w:ascii="Garamond" w:hAnsi="Garamond"/>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1002</TotalTime>
  <Pages>3</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231</cp:revision>
  <dcterms:created xsi:type="dcterms:W3CDTF">2011-02-15T09:54:00Z</dcterms:created>
  <dcterms:modified xsi:type="dcterms:W3CDTF">2022-01-24T21:58:00Z</dcterms:modified>
</cp:coreProperties>
</file>