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62FB5" w14:textId="0C7BA921" w:rsidR="00261755" w:rsidRDefault="00B2362D" w:rsidP="00B2362D">
      <w:pPr>
        <w:pStyle w:val="1"/>
      </w:pPr>
      <w:r>
        <w:rPr>
          <w:rFonts w:hint="eastAsia"/>
        </w:rPr>
        <w:t>B</w:t>
      </w:r>
      <w:r>
        <w:t>atch N</w:t>
      </w:r>
      <w:r>
        <w:rPr>
          <w:rFonts w:hint="eastAsia"/>
        </w:rPr>
        <w:t>ormalization</w:t>
      </w:r>
    </w:p>
    <w:p w14:paraId="7F141B2B" w14:textId="0067D371" w:rsidR="00B2362D" w:rsidRDefault="00B2362D" w:rsidP="00B2362D">
      <w:pPr>
        <w:pStyle w:val="2"/>
      </w:pPr>
      <w:r>
        <w:rPr>
          <w:rFonts w:hint="eastAsia"/>
        </w:rPr>
        <w:t>解释</w:t>
      </w:r>
    </w:p>
    <w:p w14:paraId="2A274C00" w14:textId="78EB1BA7" w:rsidR="00B2362D" w:rsidRDefault="00B2362D" w:rsidP="00B2362D">
      <w:r>
        <w:rPr>
          <w:rFonts w:hint="eastAsia"/>
        </w:rPr>
        <w:t>Batch</w:t>
      </w:r>
      <w:r>
        <w:t xml:space="preserve"> Normalization</w:t>
      </w:r>
      <w:r>
        <w:rPr>
          <w:rFonts w:hint="eastAsia"/>
        </w:rPr>
        <w:t>顾名思义即是批规范化（标准化）。</w:t>
      </w:r>
    </w:p>
    <w:p w14:paraId="5BDA7543" w14:textId="77777777" w:rsidR="00B2362D" w:rsidRDefault="00B2362D" w:rsidP="00B2362D">
      <w:r>
        <w:rPr>
          <w:rFonts w:hint="eastAsia"/>
        </w:rPr>
        <w:t>在每一次S</w:t>
      </w:r>
      <w:r>
        <w:t>GD</w:t>
      </w:r>
      <w:r>
        <w:rPr>
          <w:rFonts w:hint="eastAsia"/>
        </w:rPr>
        <w:t>中，通过m</w:t>
      </w:r>
      <w:r>
        <w:t>ini-batch</w:t>
      </w:r>
      <w:r>
        <w:rPr>
          <w:rFonts w:hint="eastAsia"/>
        </w:rPr>
        <w:t>来对相应的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做规范化操作，使得输出结果符合均值为0、方差为1的分布</w:t>
      </w:r>
    </w:p>
    <w:p w14:paraId="66D18073" w14:textId="77777777" w:rsidR="00B2362D" w:rsidRPr="00EF0EAC" w:rsidRDefault="00B2362D" w:rsidP="00B236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</m:oMath>
      </m:oMathPara>
    </w:p>
    <w:p w14:paraId="6E90DD83" w14:textId="6D9885D5" w:rsidR="00B2362D" w:rsidRDefault="00B2362D" w:rsidP="00B2362D">
      <w:r>
        <w:rPr>
          <w:rFonts w:hint="eastAsia"/>
        </w:rPr>
        <w:t>而随后的s</w:t>
      </w:r>
      <w:r>
        <w:t>cale and shift</w:t>
      </w:r>
      <w:r>
        <w:rPr>
          <w:rFonts w:hint="eastAsia"/>
        </w:rPr>
        <w:t>则是为了让规范化后的内容有能力还原最初的输入（不然都规范化，则会丢失原先数据的诸多特性），那么如何在规范化后的结果和原输入中找到一个平衡，依靠的便是可学习的参数</w:t>
      </w:r>
      <m:oMath>
        <m:r>
          <w:rPr>
            <w:rFonts w:ascii="Cambria Math" w:hAnsi="Cambria Math"/>
          </w:rPr>
          <m:t>γ,β</m:t>
        </m:r>
      </m:oMath>
      <w:r>
        <w:rPr>
          <w:rFonts w:hint="eastAsia"/>
        </w:rPr>
        <w:t>和下方的s</w:t>
      </w:r>
      <w:r>
        <w:t>cale and shift</w:t>
      </w:r>
      <w:r>
        <w:rPr>
          <w:rFonts w:hint="eastAsia"/>
        </w:rPr>
        <w:t>操作。</w:t>
      </w:r>
    </w:p>
    <w:p w14:paraId="0CA61C47" w14:textId="77777777" w:rsidR="00B2362D" w:rsidRPr="00795271" w:rsidRDefault="00B2362D" w:rsidP="00B2362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BN</m:t>
              </m:r>
            </m:e>
            <m:sub>
              <m:r>
                <w:rPr>
                  <w:rFonts w:ascii="Cambria Math" w:hAnsi="Cambria Math"/>
                </w:rPr>
                <m:t>γ,β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+β</m:t>
          </m:r>
        </m:oMath>
      </m:oMathPara>
    </w:p>
    <w:p w14:paraId="56A87559" w14:textId="5E3C6D7F" w:rsidR="00B2362D" w:rsidRDefault="00B2362D" w:rsidP="00B2362D">
      <w:r>
        <w:rPr>
          <w:rFonts w:hint="eastAsia"/>
        </w:rPr>
        <w:t>这样既达到了B</w:t>
      </w:r>
      <w:r>
        <w:t>N</w:t>
      </w:r>
      <w:r>
        <w:rPr>
          <w:rFonts w:hint="eastAsia"/>
        </w:rPr>
        <w:t>的效果，又维护了网络的宽容性（capacity）。</w:t>
      </w:r>
    </w:p>
    <w:p w14:paraId="64D2C4A0" w14:textId="3DD05A6D" w:rsidR="00B2362D" w:rsidRDefault="00B2362D" w:rsidP="00B2362D">
      <w:r w:rsidRPr="00B2362D">
        <w:drawing>
          <wp:inline distT="0" distB="0" distL="0" distR="0" wp14:anchorId="5C273CA9" wp14:editId="0457A7BB">
            <wp:extent cx="5274310" cy="4190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A8A" w14:textId="7DBDA528" w:rsidR="00F72078" w:rsidRDefault="00F72078" w:rsidP="00F72078">
      <w:pPr>
        <w:pStyle w:val="4"/>
      </w:pPr>
      <w:r>
        <w:rPr>
          <w:rFonts w:hint="eastAsia"/>
        </w:rPr>
        <w:t>参数</w:t>
      </w:r>
      <m:oMath>
        <m:r>
          <m:rPr>
            <m:sty m:val="bi"/>
          </m:rPr>
          <w:rPr>
            <w:rFonts w:ascii="Cambria Math" w:hAnsi="Cambria Math"/>
          </w:rPr>
          <m:t>γ,β</m:t>
        </m:r>
      </m:oMath>
      <w:r>
        <w:rPr>
          <w:rFonts w:hint="eastAsia"/>
        </w:rPr>
        <w:t>的解释</w:t>
      </w:r>
    </w:p>
    <w:p w14:paraId="6F75F966" w14:textId="7438F5A5" w:rsidR="00F72078" w:rsidRDefault="00F72078" w:rsidP="00F72078">
      <w:r>
        <w:rPr>
          <w:rFonts w:hint="eastAsia"/>
        </w:rPr>
        <w:t>如果我们让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等于之前求得的标准差，让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等于均值的话，可以发现这个变换相当于</w:t>
      </w:r>
      <w:r>
        <w:lastRenderedPageBreak/>
        <w:t>Normalization</w:t>
      </w:r>
      <w:r>
        <w:rPr>
          <w:rFonts w:hint="eastAsia"/>
        </w:rPr>
        <w:t>的反操作，还原了原先数据的分布。假设我们使用了</w:t>
      </w:r>
      <w:r>
        <w:t>sigmoid</w:t>
      </w:r>
      <w:r>
        <w:rPr>
          <w:rFonts w:hint="eastAsia"/>
        </w:rPr>
        <w:t>激活函数，那么</w:t>
      </w:r>
      <w:r>
        <w:t>Normalization</w:t>
      </w:r>
      <w:r>
        <w:rPr>
          <w:rFonts w:hint="eastAsia"/>
        </w:rPr>
        <w:t>后，数据可能只分布在中心区域，使得学习到的函数几乎是线性的。</w:t>
      </w:r>
    </w:p>
    <w:p w14:paraId="4834A723" w14:textId="30EF82FC" w:rsidR="00F72078" w:rsidRDefault="00F72078" w:rsidP="00F72078">
      <w:pPr>
        <w:jc w:val="center"/>
      </w:pPr>
      <w:r>
        <w:rPr>
          <w:rFonts w:hint="eastAsia"/>
          <w:noProof/>
        </w:rPr>
        <w:drawing>
          <wp:inline distT="0" distB="0" distL="0" distR="0" wp14:anchorId="00257D9B" wp14:editId="5CF7FE9C">
            <wp:extent cx="3577015" cy="2546350"/>
            <wp:effectExtent l="0" t="0" r="4445" b="6350"/>
            <wp:docPr id="4" name="图片 4" descr="C:\Users\mizuk\Desktop\20150313161230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zuk\Desktop\2015031316123056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82" cy="255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CEFE" w14:textId="71D067E9" w:rsidR="00F72078" w:rsidRDefault="00F72078" w:rsidP="00F72078">
      <w:r>
        <w:rPr>
          <w:rFonts w:hint="eastAsia"/>
        </w:rPr>
        <w:t>对数据做彻底的</w:t>
      </w:r>
      <w:r>
        <w:t>Normalization</w:t>
      </w:r>
      <w:r>
        <w:rPr>
          <w:rFonts w:hint="eastAsia"/>
        </w:rPr>
        <w:t>是不合适的，但如果还原</w:t>
      </w:r>
      <w:proofErr w:type="gramStart"/>
      <w:r>
        <w:rPr>
          <w:rFonts w:hint="eastAsia"/>
        </w:rPr>
        <w:t>原</w:t>
      </w:r>
      <w:proofErr w:type="gramEnd"/>
      <w:r>
        <w:rPr>
          <w:rFonts w:hint="eastAsia"/>
        </w:rPr>
        <w:t>数据，相当于就没有使用B</w:t>
      </w:r>
      <w:r>
        <w:t>N</w:t>
      </w:r>
      <w:r>
        <w:rPr>
          <w:rFonts w:hint="eastAsia"/>
        </w:rPr>
        <w:t>算法，所以</w:t>
      </w:r>
      <m:oMath>
        <m:r>
          <w:rPr>
            <w:rFonts w:ascii="Cambria Math" w:hAnsi="Cambria Math"/>
          </w:rPr>
          <m:t>γ,β</m:t>
        </m:r>
      </m:oMath>
      <w:r>
        <w:rPr>
          <w:rFonts w:hint="eastAsia"/>
        </w:rPr>
        <w:t>被配置为可学习的参数，以找到两者之间的平衡。</w:t>
      </w:r>
    </w:p>
    <w:p w14:paraId="219CC890" w14:textId="6C8A2969" w:rsidR="0031557F" w:rsidRDefault="0031557F" w:rsidP="0031557F">
      <w:pPr>
        <w:pStyle w:val="2"/>
      </w:pPr>
      <w:r>
        <w:rPr>
          <w:rFonts w:hint="eastAsia"/>
        </w:rPr>
        <w:t>正向传播</w:t>
      </w:r>
    </w:p>
    <w:p w14:paraId="7867972C" w14:textId="237B7760" w:rsidR="0031557F" w:rsidRDefault="0031557F" w:rsidP="0031557F">
      <w:pPr>
        <w:rPr>
          <w:rFonts w:hint="eastAsia"/>
        </w:rPr>
      </w:pPr>
      <w:r>
        <w:rPr>
          <w:rFonts w:hint="eastAsia"/>
        </w:rPr>
        <w:t>在一个m</w:t>
      </w:r>
      <w:r>
        <w:t>ini-batch</w:t>
      </w:r>
      <w:r>
        <w:rPr>
          <w:rFonts w:hint="eastAsia"/>
        </w:rPr>
        <w:t>中，求解出本层输入（注意不是样本的输入）的均值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和方差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，两者均是针对一个</w:t>
      </w:r>
      <w:r>
        <w:t>batch</w:t>
      </w:r>
      <w:r>
        <w:rPr>
          <w:rFonts w:hint="eastAsia"/>
        </w:rPr>
        <w:t>：</w:t>
      </w:r>
    </w:p>
    <w:p w14:paraId="360E221E" w14:textId="7FB909B4" w:rsidR="0031557F" w:rsidRPr="00DE374A" w:rsidRDefault="0031557F" w:rsidP="00DE374A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8B62F74" w14:textId="0598D071" w:rsidR="0031557F" w:rsidRPr="00DE374A" w:rsidRDefault="0031557F" w:rsidP="00DE374A">
      <w:pPr>
        <w:jc w:val="lef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2812DA8" w14:textId="1CD6400C" w:rsidR="0031557F" w:rsidRDefault="0031557F" w:rsidP="00DE374A">
      <w:pPr>
        <w:jc w:val="left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输入，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表示本层输入的大小.</w:t>
      </w:r>
    </w:p>
    <w:p w14:paraId="68B2A1AC" w14:textId="4F65AB90" w:rsidR="0031557F" w:rsidRDefault="0031557F" w:rsidP="00DE374A">
      <w:pPr>
        <w:jc w:val="left"/>
        <w:rPr>
          <w:rFonts w:hint="eastAsia"/>
        </w:rPr>
      </w:pPr>
      <w:r>
        <w:rPr>
          <w:rFonts w:hint="eastAsia"/>
        </w:rPr>
        <w:t>B</w:t>
      </w:r>
      <w:r>
        <w:t>N</w:t>
      </w:r>
      <w:r>
        <w:rPr>
          <w:rFonts w:hint="eastAsia"/>
        </w:rPr>
        <w:t>层：</w:t>
      </w:r>
    </w:p>
    <w:p w14:paraId="33D7C8E3" w14:textId="30112DCD" w:rsidR="0031557F" w:rsidRPr="00DE374A" w:rsidRDefault="0031557F" w:rsidP="00DE374A">
      <w:pPr>
        <w:jc w:val="lef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</m:oMath>
      </m:oMathPara>
    </w:p>
    <w:p w14:paraId="6EBAD922" w14:textId="27E5F52C" w:rsidR="0031557F" w:rsidRPr="00DE374A" w:rsidRDefault="0031557F" w:rsidP="0031557F">
      <w:pPr>
        <w:rPr>
          <w:rFonts w:hint="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BN</m:t>
              </m:r>
            </m:e>
            <m:sub>
              <m:r>
                <w:rPr>
                  <w:rFonts w:ascii="Cambria Math" w:hAnsi="Cambria Math"/>
                </w:rPr>
                <m:t>γ,β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+β=γ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  <m:r>
            <w:rPr>
              <w:rFonts w:ascii="Cambria Math" w:hAnsi="Cambria Math"/>
            </w:rPr>
            <m:t>+β</m:t>
          </m:r>
        </m:oMath>
      </m:oMathPara>
    </w:p>
    <w:p w14:paraId="632F3BC5" w14:textId="6263C11B" w:rsidR="00896B2D" w:rsidRDefault="0031557F" w:rsidP="0031557F">
      <w:pPr>
        <w:pStyle w:val="2"/>
      </w:pPr>
      <w:r>
        <w:rPr>
          <w:rFonts w:hint="eastAsia"/>
        </w:rPr>
        <w:t>反向传播</w:t>
      </w:r>
    </w:p>
    <w:p w14:paraId="27F42438" w14:textId="17A5DEC2" w:rsidR="0031557F" w:rsidRDefault="0031557F" w:rsidP="0031557F">
      <w:r>
        <w:rPr>
          <w:rFonts w:hint="eastAsia"/>
        </w:rPr>
        <w:t>反向传播即使用链式求导法则即可，注意为了利用链式求导权重，我们需要对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求偏导</w:t>
      </w:r>
      <w:r w:rsidR="0032325C">
        <w:rPr>
          <w:rFonts w:hint="eastAsia"/>
        </w:rPr>
        <w:t>，除了公式中显式存在的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2325C">
        <w:rPr>
          <w:rFonts w:hint="eastAsia"/>
        </w:rPr>
        <w:t>，在均值和方差中也存在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2325C">
        <w:rPr>
          <w:rFonts w:hint="eastAsia"/>
        </w:rPr>
        <w:t>，</w:t>
      </w:r>
      <w:r w:rsidR="00FA216B">
        <w:rPr>
          <w:rFonts w:hint="eastAsia"/>
        </w:rPr>
        <w:t>方差中也存在均值，</w:t>
      </w:r>
      <w:r w:rsidR="0032325C">
        <w:rPr>
          <w:rFonts w:hint="eastAsia"/>
        </w:rPr>
        <w:t>所以要</w:t>
      </w:r>
      <w:r w:rsidR="00FA216B">
        <w:rPr>
          <w:rFonts w:hint="eastAsia"/>
        </w:rPr>
        <w:t>仔细</w:t>
      </w:r>
      <w:r w:rsidR="0032325C">
        <w:rPr>
          <w:rFonts w:hint="eastAsia"/>
        </w:rPr>
        <w:t>整合到一起。</w:t>
      </w:r>
    </w:p>
    <w:p w14:paraId="3937E7BB" w14:textId="4C9FCB3F" w:rsidR="0032325C" w:rsidRPr="00DE374A" w:rsidRDefault="0032325C" w:rsidP="00DE374A">
      <w:pPr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γ</m:t>
          </m:r>
        </m:oMath>
      </m:oMathPara>
    </w:p>
    <w:p w14:paraId="35EA176C" w14:textId="5D57A985" w:rsidR="0032325C" w:rsidRPr="00DE374A" w:rsidRDefault="0032325C" w:rsidP="00DE374A">
      <w:pPr>
        <w:jc w:val="left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+ϵ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784AEA45" w14:textId="77777777" w:rsidR="00FA216B" w:rsidRPr="00FA216B" w:rsidRDefault="00FA216B" w:rsidP="00DE374A">
      <w:pPr>
        <w:jc w:val="left"/>
        <w:rPr>
          <w:rFonts w:hint="eastAsia"/>
        </w:rPr>
      </w:pPr>
    </w:p>
    <w:p w14:paraId="46214FE0" w14:textId="049C270B" w:rsidR="00FA216B" w:rsidRPr="00742A63" w:rsidRDefault="00FA216B" w:rsidP="00DE374A">
      <w:pPr>
        <w:jc w:val="left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3CFDA31" w14:textId="5197B2EC" w:rsidR="00FA216B" w:rsidRPr="00DE374A" w:rsidRDefault="00FA216B" w:rsidP="00DE374A">
      <w:pPr>
        <w:jc w:val="left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+ϵ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e>
          </m:d>
        </m:oMath>
      </m:oMathPara>
    </w:p>
    <w:p w14:paraId="4E337531" w14:textId="7E92DC3F" w:rsidR="00891288" w:rsidRPr="00DE374A" w:rsidRDefault="00891288" w:rsidP="00DE374A">
      <w:pPr>
        <w:jc w:val="left"/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05EE52B8" w14:textId="4E554344" w:rsidR="00891288" w:rsidRDefault="00891288" w:rsidP="00DE374A">
      <w:pPr>
        <w:jc w:val="left"/>
        <w:rPr>
          <w:rFonts w:hint="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 or 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</m:nary>
      </m:oMath>
      <w:r w:rsidR="004B71D6">
        <w:rPr>
          <w:rFonts w:hint="eastAsia"/>
        </w:rPr>
        <w:t xml:space="preserve"> 当</w:t>
      </w:r>
      <m:oMath>
        <m:r>
          <w:rPr>
            <w:rFonts w:ascii="Cambria Math" w:hAnsi="Cambria Math"/>
          </w:rPr>
          <m:t>i=k</m:t>
        </m:r>
      </m:oMath>
      <w:r w:rsidR="004B71D6">
        <w:rPr>
          <w:rFonts w:hint="eastAsia"/>
        </w:rPr>
        <w:t>时取</w:t>
      </w:r>
      <m:oMath>
        <m:r>
          <w:rPr>
            <w:rFonts w:ascii="Cambria Math" w:hAnsi="Cambria Math"/>
          </w:rPr>
          <m:t>1</m:t>
        </m:r>
      </m:oMath>
      <w:r w:rsidR="004B71D6">
        <w:rPr>
          <w:rFonts w:hint="eastAsia"/>
        </w:rPr>
        <w:t>，可转化为下式</w:t>
      </w:r>
    </w:p>
    <w:p w14:paraId="489F48D8" w14:textId="26445485" w:rsidR="004B71D6" w:rsidRPr="00DE374A" w:rsidRDefault="004B71D6" w:rsidP="00DE374A">
      <w:pPr>
        <w:jc w:val="left"/>
        <w:rPr>
          <w:rFonts w:hint="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5A8363E0" w14:textId="1F846203" w:rsidR="00891288" w:rsidRDefault="00742A63" w:rsidP="00DE374A">
      <w:pPr>
        <w:jc w:val="left"/>
        <w:rPr>
          <w:rFonts w:hint="eastAsia"/>
        </w:rPr>
      </w:pPr>
      <w:r>
        <w:rPr>
          <w:rFonts w:hint="eastAsia"/>
        </w:rPr>
        <w:t>上式为对</w:t>
      </w:r>
      <m:oMath>
        <m:r>
          <w:rPr>
            <w:rFonts w:ascii="Cambria Math" w:hAnsi="Cambria Math"/>
          </w:rPr>
          <m:t>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的完全求解，事实上，因为下式我们预先求解了</w:t>
      </w:r>
      <m:oMath>
        <m:r>
          <w:rPr>
            <w:rFonts w:ascii="Cambria Math" w:hAnsi="Cambria Math"/>
          </w:rPr>
          <m:t>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，所以不需要再考虑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>
        <w:rPr>
          <w:rFonts w:hint="eastAsia"/>
        </w:rPr>
        <w:t>，当然巧合的是即使考虑了，</w:t>
      </w:r>
      <w:r w:rsidR="00542EBD">
        <w:rPr>
          <w:rFonts w:hint="eastAsia"/>
        </w:rPr>
        <w:t>计算出来的结果也是一样的。</w:t>
      </w:r>
    </w:p>
    <w:p w14:paraId="680EEBA1" w14:textId="4887B019" w:rsidR="00FA216B" w:rsidRPr="00742A63" w:rsidRDefault="00891288" w:rsidP="00DE374A">
      <w:pPr>
        <w:jc w:val="left"/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+ϵ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d>
        </m:oMath>
      </m:oMathPara>
    </w:p>
    <w:p w14:paraId="187B7DFC" w14:textId="419AE05F" w:rsidR="00742A63" w:rsidRPr="00542EBD" w:rsidRDefault="00542EBD" w:rsidP="00DE374A">
      <w:pPr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Loss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Loss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842DEC5" w14:textId="121475D2" w:rsidR="00542EBD" w:rsidRPr="00742A63" w:rsidRDefault="00542EBD" w:rsidP="00542EBD">
      <w:pPr>
        <w:jc w:val="left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Loss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Loss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  <w:bookmarkStart w:id="0" w:name="_GoBack"/>
      <w:bookmarkEnd w:id="0"/>
    </w:p>
    <w:p w14:paraId="1087793D" w14:textId="77777777" w:rsidR="00542EBD" w:rsidRPr="00742A63" w:rsidRDefault="00542EBD" w:rsidP="00DE374A">
      <w:pPr>
        <w:jc w:val="left"/>
        <w:rPr>
          <w:rFonts w:hint="eastAsia"/>
        </w:rPr>
      </w:pPr>
    </w:p>
    <w:sectPr w:rsidR="00542EBD" w:rsidRPr="00742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3F656" w14:textId="77777777" w:rsidR="00731323" w:rsidRDefault="00731323" w:rsidP="00B2362D">
      <w:r>
        <w:separator/>
      </w:r>
    </w:p>
  </w:endnote>
  <w:endnote w:type="continuationSeparator" w:id="0">
    <w:p w14:paraId="6FD0409C" w14:textId="77777777" w:rsidR="00731323" w:rsidRDefault="00731323" w:rsidP="00B2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2143C" w14:textId="77777777" w:rsidR="00731323" w:rsidRDefault="00731323" w:rsidP="00B2362D">
      <w:r>
        <w:separator/>
      </w:r>
    </w:p>
  </w:footnote>
  <w:footnote w:type="continuationSeparator" w:id="0">
    <w:p w14:paraId="30597CC3" w14:textId="77777777" w:rsidR="00731323" w:rsidRDefault="00731323" w:rsidP="00B23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A0"/>
    <w:rsid w:val="001F13A0"/>
    <w:rsid w:val="00261755"/>
    <w:rsid w:val="0031557F"/>
    <w:rsid w:val="0032325C"/>
    <w:rsid w:val="004B71D6"/>
    <w:rsid w:val="00535805"/>
    <w:rsid w:val="00542EBD"/>
    <w:rsid w:val="00731323"/>
    <w:rsid w:val="00742A63"/>
    <w:rsid w:val="00862C2E"/>
    <w:rsid w:val="00891288"/>
    <w:rsid w:val="00896B2D"/>
    <w:rsid w:val="00A15CDA"/>
    <w:rsid w:val="00B2362D"/>
    <w:rsid w:val="00B25A8C"/>
    <w:rsid w:val="00DE374A"/>
    <w:rsid w:val="00F72078"/>
    <w:rsid w:val="00FA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3AD6"/>
  <w15:chartTrackingRefBased/>
  <w15:docId w15:val="{B8D57D3D-5DD2-4F9E-B088-A579BD81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3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20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36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62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236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236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36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F72078"/>
    <w:rPr>
      <w:color w:val="808080"/>
    </w:rPr>
  </w:style>
  <w:style w:type="character" w:customStyle="1" w:styleId="30">
    <w:name w:val="标题 3 字符"/>
    <w:basedOn w:val="a0"/>
    <w:link w:val="3"/>
    <w:uiPriority w:val="9"/>
    <w:rsid w:val="00F720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加博 叶</dc:creator>
  <cp:keywords/>
  <dc:description/>
  <cp:lastModifiedBy>加博 叶</cp:lastModifiedBy>
  <cp:revision>2</cp:revision>
  <dcterms:created xsi:type="dcterms:W3CDTF">2018-10-11T12:01:00Z</dcterms:created>
  <dcterms:modified xsi:type="dcterms:W3CDTF">2018-10-12T13:46:00Z</dcterms:modified>
</cp:coreProperties>
</file>