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120"/>
      </w:pPr>
      <w:r>
        <w:rPr>
          <w:b/>
          <w:bCs/>
          <w:sz w:val="32"/>
          <w:szCs w:val="32"/>
        </w:rPr>
        <w:t>State Machines and the LCD Display</w:t>
      </w:r>
    </w:p>
    <w:tbl>
      <w:tblPr>
        <w:tblW w:w="4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00"/>
      </w:tblGrid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ET4047</w:t>
            </w:r>
          </w:p>
        </w:tc>
      </w:tr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28/10/2026</w:t>
            </w:r>
          </w:p>
        </w:tc>
      </w:tr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No.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Lab 6</w:t>
            </w:r>
          </w:p>
        </w:tc>
      </w:tr>
      <w:tr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Luke Griffin</w:t>
            </w:r>
          </w:p>
        </w:tc>
      </w:tr>
    </w:tbl>
    <w:p>
      <w:pPr>
        <w:spacing w:after="80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54850" cy="2250205"/>
                  <wp:effectExtent l="0" t="0" r="0" b="0"/>
                  <wp:docPr id="501" name="Fig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fig00_rgb_shield_wiring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850" cy="225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1: </w:t>
            </w:r>
            <w:r>
              <w:rPr>
                <w:color w:val="595959"/>
                <w:sz w:val="18"/>
                <w:szCs w:val="18"/>
              </w:rPr>
              <w:t xml:space="preserve">Adafruit RGB LCD shield wiring: </w:t>
            </w:r>
            <w:r>
              <w:rPr>
                <w:b/>
                <w:bCs/>
                <w:color w:val="595959"/>
                <w:sz w:val="18"/>
                <w:szCs w:val="18"/>
              </w:rPr>
              <w:t xml:space="preserve">5V</w:t>
            </w:r>
            <w:r>
              <w:rPr>
                <w:color w:val="595959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595959"/>
                <w:sz w:val="18"/>
                <w:szCs w:val="18"/>
              </w:rPr>
              <w:t xml:space="preserve">GND</w:t>
            </w:r>
            <w:r>
              <w:rPr>
                <w:color w:val="595959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595959"/>
                <w:sz w:val="18"/>
                <w:szCs w:val="18"/>
              </w:rPr>
              <w:t xml:space="preserve">SDA → A4</w:t>
            </w:r>
            <w:r>
              <w:rPr>
                <w:color w:val="595959"/>
                <w:sz w:val="18"/>
                <w:szCs w:val="18"/>
              </w:rPr>
              <w:t xml:space="preserve"> and </w:t>
            </w:r>
            <w:r>
              <w:rPr>
                <w:b/>
                <w:bCs/>
                <w:color w:val="595959"/>
                <w:sz w:val="18"/>
                <w:szCs w:val="18"/>
              </w:rPr>
              <w:t xml:space="preserve">SCL → A5</w:t>
            </w:r>
          </w:p>
        </w:tc>
      </w:tr>
    </w:tbl>
    <w:p>
      <w:pPr>
        <w:spacing w:after="84"/>
        <w:rPr>
          <w:sz w:val="8"/>
        </w:rPr>
      </w:pPr>
    </w:p>
    <w:p>
      <w:pPr>
        <w:pStyle w:val="Heading1"/>
        <w:keepNext/>
        <w:spacing w:before="360" w:after="120"/>
      </w:pPr>
      <w:r>
        <w:rPr>
          <w:b/>
          <w:bCs/>
        </w:rPr>
        <w:t xml:space="preserve">1  Task 1: A traffic light on the LCD</w:t>
      </w:r>
    </w:p>
    <w:p>
      <w:pPr>
        <w:spacing w:after="120" w:line="264" w:lineRule="auto"/>
      </w:pPr>
      <w:r>
        <w:rPr>
          <w:b/>
          <w:bCs/>
        </w:rPr>
        <w:t xml:space="preserve">Objective:</w:t>
      </w:r>
      <w:r>
        <w:rPr/>
        <w:t xml:space="preserve"> run a three-state traffic light (RED → GREEN → YELLOW) and change the state machine.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Wiring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I2C LCD connections (used in every task)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00"/>
        <w:gridCol w:w="2500"/>
        <w:gridCol w:w="4206"/>
      </w:tblGrid>
      <w:tr>
        <w:trPr>
          <w:cantSplit/>
          <w:tblHeader/>
        </w:trPr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w="42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Ground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VCC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5V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Power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SDA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I2C data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LCD </w:t>
            </w:r>
            <w:r>
              <w:rPr>
                <w:b/>
                <w:bCs/>
                <w:sz w:val="19"/>
                <w:szCs w:val="19"/>
              </w:rPr>
              <w:t xml:space="preserve">SCL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I2C clock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37360" cy="3224019"/>
                  <wp:effectExtent l="0" t="0" r="0" b="0"/>
                  <wp:docPr id="502" name="Fig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fig01_lcd_wiring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60" cy="322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2: </w:t>
            </w:r>
            <w:r>
              <w:rPr>
                <w:color w:val="595959"/>
                <w:sz w:val="18"/>
                <w:szCs w:val="18"/>
              </w:rPr>
              <w:t xml:space="preserve">I2C backpack LCD wiring. For the RGB LCD shield, see Figure 1.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622250" cy="2689309"/>
                  <wp:effectExtent l="0" t="0" r="0" b="0"/>
                  <wp:docPr id="503" name="Fig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fig02_fsm_traffic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50" cy="268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3: </w:t>
            </w:r>
            <w:r>
              <w:rPr>
                <w:color w:val="595959"/>
                <w:sz w:val="18"/>
                <w:szCs w:val="18"/>
              </w:rPr>
              <w:t xml:space="preserve">Task 1 state diagram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nil"/>
              <w:left w:val="single" w:sz="24" w:space="0" w:color="2E7D32"/>
              <w:bottom w:val="nil"/>
              <w:right w:val="nil"/>
            </w:tcBorders>
            <w:shd w:val="clear" w:color="auto" w:fill="EAF5EA"/>
            <w:tcMar>
              <w:top w:w="100" w:type="dxa"/>
              <w:left w:w="180" w:type="dxa"/>
              <w:bottom w:w="60" w:type="dxa"/>
              <w:right w:w="160" w:type="dxa"/>
            </w:tcMar>
          </w:tcPr>
          <w:p>
            <w:pPr>
              <w:keepNext/>
              <w:spacing w:after="60" w:line="264" w:lineRule="auto"/>
            </w:pPr>
            <w:r>
              <w:rPr>
                <w:b/>
                <w:bCs/>
                <w:color w:val="2E7D32"/>
              </w:rPr>
              <w:t xml:space="preserve">Code</w:t>
            </w:r>
          </w:p>
          <w:p>
            <w:pPr>
              <w:spacing w:after="60" w:line="264" w:lineRule="auto"/>
            </w:pPr>
            <w:r>
              <w:rPr/>
              <w:t xml:space="preserve">Upload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Task1_Traffic_Light</w:t>
            </w:r>
            <w:r>
              <w:rPr/>
              <w:t xml:space="preserve">. Use the folder for your display: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I2C_Backpack_LCD</w:t>
            </w:r>
            <w:r>
              <w:rPr/>
              <w:t xml:space="preserve"> (separate screen with four wires) or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Adafruit_RGB_LCD_Shield</w:t>
            </w:r>
            <w:r>
              <w:rPr/>
              <w:t xml:space="preserve"> (the shield with five buttons).</w:t>
            </w:r>
          </w:p>
        </w:tc>
      </w:tr>
    </w:tbl>
    <w:p>
      <w:pPr>
        <w:spacing w:after="0"/>
        <w:rPr>
          <w:sz w:val="8"/>
        </w:rPr>
      </w:pPr>
    </w:p>
    <w:p>
      <w:pPr>
        <w:spacing w:after="120" w:line="264" w:lineRule="auto"/>
      </w:pPr>
      <w:r>
        <w:rPr>
          <w:b/>
          <w:bCs/>
        </w:rPr>
        <w:t xml:space="preserve">Expected result:</w:t>
      </w:r>
      <w:r>
        <w:rPr/>
        <w:t xml:space="preserve"> the LCD shows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RED</w:t>
      </w:r>
      <w:r>
        <w:rPr/>
        <w:t xml:space="preserve"> for 5 s,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GREEN</w:t>
      </w:r>
      <w:r>
        <w:rPr/>
        <w:t xml:space="preserve"> for 5 s,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YELLOW</w:t>
      </w:r>
      <w:r>
        <w:rPr/>
        <w:t xml:space="preserve"> for 2 s, and repeats.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Task 1 questions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1a  Run it</w:t>
      </w:r>
    </w:p>
    <w:p>
      <w:pPr>
        <w:spacing w:after="120" w:line="264" w:lineRule="auto"/>
      </w:pPr>
      <w:r>
        <w:rPr/>
        <w:t xml:space="preserve">Upload the code and check the states change in the right order. </w:t>
      </w:r>
      <w:r>
        <w:rPr>
          <w:b/>
          <w:bCs/>
        </w:rPr>
        <w:t xml:space="preserve">(record)</w:t>
      </w:r>
      <w:r>
        <w:rPr/>
        <w:t xml:space="preserve"> Take a photo of the LCD.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1b  The transition table</w:t>
      </w:r>
    </w:p>
    <w:p>
      <w:pPr>
        <w:spacing w:after="120" w:line="264" w:lineRule="auto"/>
      </w:pPr>
      <w:r>
        <w:rPr/>
        <w:t xml:space="preserve">Fill in the table from the code.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506"/>
      </w:tblGrid>
      <w:tr>
        <w:trPr>
          <w:cantSplit/>
          <w:tblHeader/>
        </w:trPr>
        <w:tc>
          <w:tcPr>
            <w:tcW w:w="2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w="2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in state</w:t>
            </w:r>
          </w:p>
        </w:tc>
        <w:tc>
          <w:tcPr>
            <w:tcW w:w="24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Next state</w:t>
            </w:r>
          </w:p>
        </w:tc>
        <w:tc>
          <w:tcPr>
            <w:tcW w:w="25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LCD shows</w:t>
            </w:r>
          </w:p>
        </w:tc>
      </w:tr>
      <w:tr>
        <w:trPr>
          <w:cantSplit/>
          <w:trHeight w:val="420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420"/>
        </w:trPr>
        <w:tc>
          <w:tcPr>
            <w:tcW w:w="24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GREEN</w:t>
            </w:r>
          </w:p>
        </w:tc>
        <w:tc>
          <w:tcPr>
            <w:tcW w:w="24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4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420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YELLOW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spacing w:after="120" w:line="264" w:lineRule="auto"/>
      </w:pPr>
      <w:r>
        <w:rPr/>
        <w:t xml:space="preserve">How long does one full cycle take?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1c  Change the timing</w:t>
      </w:r>
    </w:p>
    <w:p>
      <w:pPr>
        <w:spacing w:after="120" w:line="264" w:lineRule="auto"/>
      </w:pPr>
      <w:r>
        <w:rPr/>
        <w:t xml:space="preserve">Make YELLOW last 3 seconds instead of 2. Which line did you change? Why is it better to keep the times in named constants such as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YELLOW_TIME</w:t>
      </w:r>
      <w:r>
        <w:rPr/>
        <w:t xml:space="preserve"> than to type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delay(2000)</w:t>
      </w:r>
      <w:r>
        <w:rPr/>
        <w:t xml:space="preserve"> inside the case?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1d  Add a state</w:t>
      </w:r>
    </w:p>
    <w:p>
      <w:pPr>
        <w:spacing w:after="120" w:line="264" w:lineRule="auto"/>
      </w:pPr>
      <w:r>
        <w:rPr/>
        <w:t xml:space="preserve">Add a fourth state,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RED_AMBER</w:t>
      </w:r>
      <w:r>
        <w:rPr/>
        <w:t xml:space="preserve">, which shows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RED+AMBER</w:t>
      </w:r>
      <w:r>
        <w:rPr/>
        <w:t xml:space="preserve"> for 2 s, so the cycle becomes RED → RED_AMBER → GREEN → YELLOW → RED. Which three places in the code did you change? </w:t>
      </w:r>
      <w:r>
        <w:rPr>
          <w:b/>
          <w:bCs/>
        </w:rPr>
        <w:t xml:space="preserve">(record)</w:t>
      </w:r>
      <w:r>
        <w:rPr/>
        <w:t xml:space="preserve"> Draw your new state diagram.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1"/>
        <w:keepNext/>
        <w:spacing w:before="360" w:after="120"/>
      </w:pPr>
      <w:r>
        <w:rPr>
          <w:b/>
          <w:bCs/>
        </w:rPr>
        <w:t xml:space="preserve">2  Task 2: Traffic light with real LEDs</w:t>
      </w:r>
    </w:p>
    <w:p>
      <w:pPr>
        <w:spacing w:after="120" w:line="264" w:lineRule="auto"/>
      </w:pPr>
      <w:r>
        <w:rPr>
          <w:b/>
          <w:bCs/>
        </w:rPr>
        <w:t xml:space="preserve">Objective:</w:t>
      </w:r>
      <w:r>
        <w:rPr/>
        <w:t xml:space="preserve"> drive a red, a yellow and a green LED from the state machine, with exactly one LED on at a time.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Wiring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LED connections (keep the LCD wiring from Task 1)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00"/>
        <w:gridCol w:w="2500"/>
        <w:gridCol w:w="4206"/>
      </w:tblGrid>
      <w:tr>
        <w:trPr>
          <w:cantSplit/>
          <w:tblHeader/>
        </w:trPr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w="42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220 Ω → </w:t>
            </w:r>
            <w:r>
              <w:rPr>
                <w:b/>
                <w:bCs/>
                <w:sz w:val="19"/>
                <w:szCs w:val="19"/>
              </w:rPr>
              <w:t xml:space="preserve">red</w:t>
            </w:r>
            <w:r>
              <w:rPr>
                <w:sz w:val="19"/>
                <w:szCs w:val="19"/>
              </w:rPr>
              <w:t xml:space="preserve"> LED long leg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Red light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D6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220 Ω → </w:t>
            </w:r>
            <w:r>
              <w:rPr>
                <w:b/>
                <w:bCs/>
                <w:sz w:val="19"/>
                <w:szCs w:val="19"/>
              </w:rPr>
              <w:t xml:space="preserve">yellow</w:t>
            </w:r>
            <w:r>
              <w:rPr>
                <w:sz w:val="19"/>
                <w:szCs w:val="19"/>
              </w:rPr>
              <w:t xml:space="preserve"> LED long leg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Yellow light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D7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220 Ω → </w:t>
            </w:r>
            <w:r>
              <w:rPr>
                <w:b/>
                <w:bCs/>
                <w:sz w:val="19"/>
                <w:szCs w:val="19"/>
              </w:rPr>
              <w:t xml:space="preserve">green</w:t>
            </w:r>
            <w:r>
              <w:rPr>
                <w:sz w:val="19"/>
                <w:szCs w:val="19"/>
              </w:rPr>
              <w:t xml:space="preserve"> LED long leg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Green light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Each LED short leg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GND rail → Nano </w:t>
            </w: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Common ground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37360" cy="5026696"/>
                  <wp:effectExtent l="0" t="0" r="0" b="0"/>
                  <wp:docPr id="504" name="Fig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fig04_task2_wiring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60" cy="502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4: </w:t>
            </w:r>
            <w:r>
              <w:rPr>
                <w:color w:val="595959"/>
                <w:sz w:val="18"/>
                <w:szCs w:val="18"/>
              </w:rPr>
              <w:t xml:space="preserve">Task 2 wiring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30400" cy="1931073"/>
                  <wp:effectExtent l="0" t="0" r="0" b="0"/>
                  <wp:docPr id="505" name="Fig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fig05_task2_timing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400" cy="1931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5: </w:t>
            </w:r>
            <w:r>
              <w:rPr>
                <w:color w:val="595959"/>
                <w:sz w:val="18"/>
                <w:szCs w:val="18"/>
              </w:rPr>
              <w:t xml:space="preserve">Task 2 LED outputs over two cycles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nil"/>
              <w:left w:val="single" w:sz="24" w:space="0" w:color="2E7D32"/>
              <w:bottom w:val="nil"/>
              <w:right w:val="nil"/>
            </w:tcBorders>
            <w:shd w:val="clear" w:color="auto" w:fill="EAF5EA"/>
            <w:tcMar>
              <w:top w:w="100" w:type="dxa"/>
              <w:left w:w="180" w:type="dxa"/>
              <w:bottom w:w="60" w:type="dxa"/>
              <w:right w:w="160" w:type="dxa"/>
            </w:tcMar>
          </w:tcPr>
          <w:p>
            <w:pPr>
              <w:keepNext/>
              <w:spacing w:after="60" w:line="264" w:lineRule="auto"/>
            </w:pPr>
            <w:r>
              <w:rPr>
                <w:b/>
                <w:bCs/>
                <w:color w:val="2E7D32"/>
              </w:rPr>
              <w:t xml:space="preserve">Code</w:t>
            </w:r>
          </w:p>
          <w:p>
            <w:pPr>
              <w:spacing w:after="60" w:line="264" w:lineRule="auto"/>
            </w:pPr>
            <w:r>
              <w:rPr/>
              <w:t xml:space="preserve">Upload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Task2_Traffic_Light_LEDs</w:t>
            </w:r>
            <w:r>
              <w:rPr/>
              <w:t xml:space="preserve">. Use the folder for your display: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I2C_Backpack_LCD</w:t>
            </w:r>
            <w:r>
              <w:rPr/>
              <w:t xml:space="preserve"> (separate screen with four wires) or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Adafruit_RGB_LCD_Shield</w:t>
            </w:r>
            <w:r>
              <w:rPr/>
              <w:t xml:space="preserve"> (the shield with five buttons).</w:t>
            </w:r>
          </w:p>
        </w:tc>
      </w:tr>
    </w:tbl>
    <w:p>
      <w:pPr>
        <w:spacing w:after="0"/>
        <w:rPr>
          <w:sz w:val="8"/>
        </w:rPr>
      </w:pPr>
    </w:p>
    <w:p>
      <w:pPr>
        <w:spacing w:after="120" w:line="264" w:lineRule="auto"/>
      </w:pPr>
      <w:r>
        <w:rPr>
          <w:b/>
          <w:bCs/>
        </w:rPr>
        <w:t xml:space="preserve">Expected result:</w:t>
      </w:r>
      <w:r>
        <w:rPr/>
        <w:t xml:space="preserve"> one LED at a time, in step with the LCD (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State: RED</w:t>
      </w:r>
      <w:r>
        <w:rPr/>
        <w:t xml:space="preserve"> /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STOP</w:t>
      </w:r>
      <w:r>
        <w:rPr/>
        <w:t xml:space="preserve">, and so on).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Task 2 questions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2a  Run it</w:t>
      </w:r>
    </w:p>
    <w:p>
      <w:pPr>
        <w:spacing w:after="120" w:line="264" w:lineRule="auto"/>
      </w:pPr>
      <w:r>
        <w:rPr>
          <w:b/>
          <w:bCs/>
        </w:rPr>
        <w:t xml:space="preserve">(record)</w:t>
      </w:r>
      <w:r>
        <w:rPr/>
        <w:t xml:space="preserve"> Paste a few lines from the Serial Monitor. They should look like this: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Serial Monitor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Traffic light ready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State 0: RED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State 1: GREEN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State 2: YELLOW</w:t>
            </w: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2b  Forget to switch an LED off</w:t>
      </w:r>
    </w:p>
    <w:p>
      <w:pPr>
        <w:spacing w:after="120" w:line="264" w:lineRule="auto"/>
      </w:pPr>
      <w:r>
        <w:rPr/>
        <w:t xml:space="preserve">In each case, replace the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setLights(…)</w:t>
      </w:r>
      <w:r>
        <w:rPr/>
        <w:t xml:space="preserve"> line with a single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digitalWrite(…, HIGH)</w:t>
      </w:r>
      <w:r>
        <w:rPr/>
        <w:t xml:space="preserve"> for that state’s LED. Run it for two cycles. What do the LEDs show, and why? Compare with Figure 5. Then put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setLights()</w:t>
      </w:r>
      <w:r>
        <w:rPr/>
        <w:t xml:space="preserve"> back.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2c  The numbers behind the names</w:t>
      </w:r>
    </w:p>
    <w:p>
      <w:pPr>
        <w:spacing w:after="120" w:line="264" w:lineRule="auto"/>
      </w:pPr>
      <w:r>
        <w:rPr/>
        <w:t xml:space="preserve">What would the LCD show if you changed the enum to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{ RED, YELLOW, GREEN }</w:t>
      </w:r>
      <w:r>
        <w:rPr/>
        <w:t xml:space="preserve"> but left the two text arrays as they are? Why?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2d  The resistor</w:t>
      </w:r>
    </w:p>
    <w:p>
      <w:pPr>
        <w:spacing w:after="120" w:line="264" w:lineRule="auto"/>
      </w:pPr>
      <w:r>
        <w:rPr/>
        <w:t xml:space="preserve">A red LED drops about 2 V and the pin gives 5 V. Roughly how much current flows through the 220 Ω resistor?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1"/>
        <w:keepNext/>
        <w:spacing w:before="360" w:after="120"/>
      </w:pPr>
      <w:r>
        <w:rPr>
          <w:b/>
          <w:bCs/>
        </w:rPr>
        <w:t xml:space="preserve">3  Task 3: A pedestrian crossing</w:t>
      </w:r>
    </w:p>
    <w:p>
      <w:pPr>
        <w:spacing w:after="120" w:line="264" w:lineRule="auto"/>
      </w:pPr>
      <w:r>
        <w:rPr>
          <w:b/>
          <w:bCs/>
        </w:rPr>
        <w:t xml:space="preserve">Objective:</w:t>
      </w:r>
      <w:r>
        <w:rPr/>
        <w:t xml:space="preserve"> the cars’ light stays GREEN until the button is pressed and released, then goes YELLOW → WALK (countdown) → CLEAR → GREEN. The sketch uses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millis()</w:t>
      </w:r>
      <w:r>
        <w:rPr/>
        <w:t xml:space="preserve"> instead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delay()</w:t>
      </w:r>
      <w:r>
        <w:rPr/>
        <w:t xml:space="preserve">, and the button is debounced and reacts on the </w:t>
      </w:r>
      <w:r>
        <w:rPr>
          <w:b/>
          <w:bCs/>
        </w:rPr>
        <w:t xml:space="preserve">rising edge</w:t>
      </w:r>
      <w:r>
        <w:rPr/>
        <w:t xml:space="preserve"> (when it is released).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Wiring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Add the button (keep the LEDs and LCD from Task 2)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00"/>
        <w:gridCol w:w="2500"/>
        <w:gridCol w:w="4206"/>
      </w:tblGrid>
      <w:tr>
        <w:trPr>
          <w:cantSplit/>
          <w:tblHeader/>
        </w:trPr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w="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25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w="42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Nano </w:t>
            </w:r>
            <w:r>
              <w:rPr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Push button, one leg</w:t>
            </w:r>
          </w:p>
        </w:tc>
        <w:tc>
          <w:tcPr>
            <w:tcW w:w="42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Pedestrian button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Push button, other leg</w:t>
            </w:r>
          </w:p>
        </w:tc>
        <w:tc>
          <w:tcPr>
            <w:tcW w:w="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→</w:t>
            </w:r>
          </w:p>
        </w:tc>
        <w:tc>
          <w:tcPr>
            <w:tcW w:w="25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GND rail</w:t>
            </w:r>
          </w:p>
        </w:tc>
        <w:tc>
          <w:tcPr>
            <w:tcW w:w="42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Pressing pulls D2 to 0 V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37360" cy="5165364"/>
                  <wp:effectExtent l="0" t="0" r="0" b="0"/>
                  <wp:docPr id="506" name="Fig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fig06_task3_wiring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360" cy="516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6: </w:t>
            </w:r>
            <w:r>
              <w:rPr>
                <w:color w:val="595959"/>
                <w:sz w:val="18"/>
                <w:szCs w:val="18"/>
              </w:rPr>
              <w:t xml:space="preserve">Task 3 wiring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>
            <w:pPr>
              <w:spacing w:after="40" w:line="264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30400" cy="2876066"/>
                  <wp:effectExtent l="0" t="0" r="0" b="0"/>
                  <wp:docPr id="507" name="Fig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fig08_fsm_crossing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400" cy="287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4" w:lineRule="auto"/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Figure 7: </w:t>
            </w:r>
            <w:r>
              <w:rPr>
                <w:color w:val="595959"/>
                <w:sz w:val="18"/>
                <w:szCs w:val="18"/>
              </w:rPr>
              <w:t xml:space="preserve">Task 3 state diagram</w:t>
            </w:r>
          </w:p>
        </w:tc>
      </w:tr>
    </w:tbl>
    <w:p>
      <w:pPr>
        <w:spacing w:after="84"/>
        <w:rPr>
          <w:sz w:val="8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nil"/>
              <w:left w:val="single" w:sz="24" w:space="0" w:color="2E7D32"/>
              <w:bottom w:val="nil"/>
              <w:right w:val="nil"/>
            </w:tcBorders>
            <w:shd w:val="clear" w:color="auto" w:fill="EAF5EA"/>
            <w:tcMar>
              <w:top w:w="100" w:type="dxa"/>
              <w:left w:w="180" w:type="dxa"/>
              <w:bottom w:w="60" w:type="dxa"/>
              <w:right w:w="160" w:type="dxa"/>
            </w:tcMar>
          </w:tcPr>
          <w:p>
            <w:pPr>
              <w:keepNext/>
              <w:spacing w:after="60" w:line="264" w:lineRule="auto"/>
            </w:pPr>
            <w:r>
              <w:rPr>
                <w:b/>
                <w:bCs/>
                <w:color w:val="2E7D32"/>
              </w:rPr>
              <w:t xml:space="preserve">Code</w:t>
            </w:r>
          </w:p>
          <w:p>
            <w:pPr>
              <w:spacing w:after="60" w:line="264" w:lineRule="auto"/>
            </w:pPr>
            <w:r>
              <w:rPr/>
              <w:t xml:space="preserve">Upload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Task3_Pedestrian_Crossing</w:t>
            </w:r>
            <w:r>
              <w:rPr/>
              <w:t xml:space="preserve">. Use the folder for your display: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I2C_Backpack_LCD</w:t>
            </w:r>
            <w:r>
              <w:rPr/>
              <w:t xml:space="preserve"> (separate screen with four wires) or </w:t>
            </w:r>
            <w:r>
              <w:rPr>
                <w:rFonts w:ascii="Consolas" w:hAnsi="Consolas" w:cs="Consolas"/>
                <w:color w:val="C7254E"/>
                <w:sz w:val="20"/>
                <w:szCs w:val="20"/>
                <w:shd w:val="clear" w:color="auto" w:fill="F4F4F4"/>
              </w:rPr>
              <w:t xml:space="preserve">Adafruit_RGB_LCD_Shield</w:t>
            </w:r>
            <w:r>
              <w:rPr/>
              <w:t xml:space="preserve"> (the shield with five buttons).</w:t>
            </w:r>
          </w:p>
        </w:tc>
      </w:tr>
    </w:tbl>
    <w:p>
      <w:pPr>
        <w:spacing w:after="0"/>
        <w:rPr>
          <w:sz w:val="8"/>
        </w:rPr>
      </w:pPr>
    </w:p>
    <w:p>
      <w:pPr>
        <w:spacing w:after="120" w:line="264" w:lineRule="auto"/>
      </w:pPr>
      <w:r>
        <w:rPr>
          <w:b/>
          <w:bCs/>
        </w:rPr>
        <w:t xml:space="preserve">Expected result:</w:t>
      </w:r>
      <w:r>
        <w:rPr/>
        <w:t xml:space="preserve"> the light stays GREEN until you press and release the button; the LCD shows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WAIT...</w:t>
      </w:r>
      <w:r>
        <w:rPr/>
        <w:t xml:space="preserve">, then a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WALK 6s … 1s</w:t>
      </w:r>
      <w:r>
        <w:rPr/>
        <w:t xml:space="preserve"> countdown.</w:t>
      </w:r>
    </w:p>
    <w:p>
      <w:pPr>
        <w:pStyle w:val="Heading2"/>
        <w:keepNext/>
        <w:spacing w:before="240" w:after="80"/>
      </w:pPr>
      <w:r>
        <w:rPr>
          <w:b/>
          <w:bCs/>
        </w:rPr>
        <w:t xml:space="preserve">Task 3 questions</w:t>
      </w:r>
    </w:p>
    <w:p>
      <w:pPr>
        <w:pStyle w:val="Heading3"/>
        <w:keepNext/>
        <w:spacing w:before="180" w:after="60"/>
      </w:pPr>
      <w:r>
        <w:rPr>
          <w:b/>
          <w:bCs/>
        </w:rPr>
        <w:t xml:space="preserve">3a  Run it</w:t>
      </w:r>
    </w:p>
    <w:p>
      <w:pPr>
        <w:spacing w:after="120" w:line="264" w:lineRule="auto"/>
      </w:pPr>
      <w:r>
        <w:rPr/>
        <w:t xml:space="preserve">Press the button. </w:t>
      </w:r>
      <w:r>
        <w:rPr>
          <w:b/>
          <w:bCs/>
        </w:rPr>
        <w:t xml:space="preserve">(record)</w:t>
      </w:r>
      <w:r>
        <w:rPr/>
        <w:t xml:space="preserve"> Paste the Serial Monitor output for one crossing. It should look like this:</w:t>
      </w:r>
    </w:p>
    <w:p>
      <w:pPr>
        <w:keepNext/>
        <w:spacing w:after="40" w:line="264" w:lineRule="auto"/>
      </w:pPr>
      <w:r>
        <w:rPr>
          <w:b/>
          <w:bCs/>
          <w:color w:val="595959"/>
          <w:sz w:val="18"/>
          <w:szCs w:val="18"/>
        </w:rPr>
        <w:t xml:space="preserve">Serial Monitor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Crossing ready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GREEN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Button released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YELLOW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WALK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CLEAR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1F1F1F"/>
                <w:sz w:val="17"/>
                <w:szCs w:val="17"/>
              </w:rPr>
              <w:t xml:space="preserve">-&gt; GREEN</w:t>
            </w: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3b  Press it at different times</w:t>
      </w:r>
    </w:p>
    <w:p>
      <w:pPr>
        <w:spacing w:after="120" w:line="264" w:lineRule="auto"/>
      </w:pPr>
      <w:r>
        <w:rPr/>
        <w:t xml:space="preserve">Press and release the button at each of the times below. Use the state diagram to explain each result.</w:t>
      </w:r>
    </w:p>
    <w:tbl>
      <w:tblPr>
        <w:tblW w:w="97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3306"/>
      </w:tblGrid>
      <w:tr>
        <w:trPr>
          <w:cantSplit/>
          <w:tblHeader/>
        </w:trPr>
        <w:tc>
          <w:tcPr>
            <w:tcW w:w="32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you press and release</w:t>
            </w:r>
          </w:p>
        </w:tc>
        <w:tc>
          <w:tcPr>
            <w:tcW w:w="3200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w="3306" w:type="dxa"/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rHeight w:val="5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Just after the light turns GREEN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520"/>
        </w:trPr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When GREEN has been on for more than 5 s</w:t>
            </w:r>
          </w:p>
        </w:tc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5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During WALK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  <w:tr>
        <w:trPr>
          <w:cantSplit/>
          <w:trHeight w:val="520"/>
        </w:trPr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9"/>
                <w:szCs w:val="19"/>
              </w:rPr>
              <w:t xml:space="preserve">During CLEAR</w:t>
            </w:r>
          </w:p>
        </w:tc>
        <w:tc>
          <w:tcPr>
            <w:tcW w:w="3200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  <w:tc>
          <w:tcPr>
            <w:tcW w:w="3306" w:type="dxa"/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3c  delay() would miss it</w:t>
      </w:r>
    </w:p>
    <w:p>
      <w:pPr>
        <w:spacing w:after="120" w:line="264" w:lineRule="auto"/>
      </w:pPr>
      <w:r>
        <w:rPr/>
        <w:t xml:space="preserve">If Task 2 checked the button at the top of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loop()</w:t>
      </w:r>
      <w:r>
        <w:rPr/>
        <w:t xml:space="preserve">, what is the longest a pedestrian might have to hold it before the board noticed? Why does Task 3 notice a tap of a few milliseconds?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p>
      <w:pPr>
        <w:pStyle w:val="Heading3"/>
        <w:keepNext/>
        <w:spacing w:before="180" w:after="60"/>
      </w:pPr>
      <w:r>
        <w:rPr>
          <w:b/>
          <w:bCs/>
        </w:rPr>
        <w:t xml:space="preserve">3d  Rising edge and debouncing</w:t>
      </w:r>
    </w:p>
    <w:p>
      <w:pPr>
        <w:spacing w:after="60" w:line="264" w:lineRule="auto"/>
      </w:pPr>
      <w:r>
        <w:rPr/>
        <w:t xml:space="preserve">1. Press the button and keep holding it. When does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WAIT...</w:t>
      </w:r>
      <w:r>
        <w:rPr/>
        <w:t xml:space="preserve"> appear: when you press, or when you let go? Which edge of the D2 signal (rising or falling) is the sketch reacting to?</w:t>
      </w:r>
    </w:p>
    <w:p>
      <w:pPr>
        <w:spacing w:after="60" w:line="264" w:lineRule="auto"/>
      </w:pPr>
      <w:r>
        <w:rPr/>
        <w:t xml:space="preserve">2. In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buttonReleased()</w:t>
      </w:r>
      <w:r>
        <w:rPr/>
        <w:t xml:space="preserve">, a new reading only counts once it has stayed the same for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DEBOUNCE_TIME</w:t>
      </w:r>
      <w:r>
        <w:rPr/>
        <w:t xml:space="preserve"> (50 ms). Why is this needed for a mechanical button?</w:t>
      </w:r>
    </w:p>
    <w:p>
      <w:pPr>
        <w:spacing w:after="60" w:line="264" w:lineRule="auto"/>
      </w:pPr>
      <w:r>
        <w:rPr/>
        <w:t xml:space="preserve">3. Set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DEBOUNCE_TIME</w:t>
      </w:r>
      <w:r>
        <w:rPr/>
        <w:t xml:space="preserve"> to </w:t>
      </w:r>
      <w:r>
        <w:rPr>
          <w:rFonts w:ascii="Consolas" w:hAnsi="Consolas" w:cs="Consolas"/>
          <w:color w:val="C7254E"/>
          <w:sz w:val="20"/>
          <w:szCs w:val="20"/>
          <w:shd w:val="clear" w:color="auto" w:fill="F4F4F4"/>
        </w:rPr>
        <w:t xml:space="preserve">0</w:t>
      </w:r>
      <w:r>
        <w:rPr/>
        <w:t xml:space="preserve"> and press the button several times. Does anything change? Would it matter if the button started a different action on every press, such as counting pedestrians?</w:t>
      </w:r>
    </w:p>
    <w:tbl>
      <w:tblPr>
        <w:tblW w:w="97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06"/>
      </w:tblGrid>
      <w:tr>
        <w:trPr>
          <w:cantSplit/>
        </w:trPr>
        <w:tc>
          <w:tcPr>
            <w:tcW w:w="970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Your answer:</w:t>
            </w: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  <w:p>
            <w:pPr>
              <w:spacing w:after="200" w:line="264" w:lineRule="auto"/>
            </w:pPr>
          </w:p>
        </w:tc>
      </w:tr>
    </w:tbl>
    <w:p>
      <w:pPr>
        <w:spacing w:after="84"/>
        <w:rPr>
          <w:sz w:val="8"/>
        </w:rPr>
      </w:pPr>
    </w:p>
    <w:sectPr w:rsidR="00706A4C">
      <w:headerReference w:type="default" r:id="rId14"/>
      <w:footerReference w:type="default" r:id="rId15"/>
      <w:pgSz w:w="11906" w:h="16838"/>
      <w:pgMar w:top="1900" w:right="1100" w:bottom="14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C886" w14:textId="77777777" w:rsidR="002A54C6" w:rsidRDefault="002A54C6">
      <w:r>
        <w:separator/>
      </w:r>
    </w:p>
  </w:endnote>
  <w:endnote w:type="continuationSeparator" w:id="0">
    <w:p w14:paraId="6538A495" w14:textId="77777777" w:rsidR="002A54C6" w:rsidRDefault="002A5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B250" w14:textId="77777777" w:rsidR="00C21AEE" w:rsidRDefault="006F3B7C">
    <w:pPr>
      <w:pBdr>
        <w:top w:val="single" w:sz="4" w:space="2" w:color="000000"/>
        <w:left w:val="single" w:sz="4" w:space="2" w:color="000000"/>
        <w:bottom w:val="single" w:sz="4" w:space="2" w:color="000000"/>
        <w:right w:val="single" w:sz="4" w:space="2" w:color="000000"/>
      </w:pBdr>
      <w:tabs>
        <w:tab w:val="right" w:pos="9700"/>
      </w:tabs>
    </w:pPr>
    <w:r>
      <w:rPr>
        <w:sz w:val="18"/>
        <w:szCs w:val="18"/>
      </w:rPr>
      <w:t>© 202</w:t>
    </w:r>
    <w:r w:rsidR="00071550">
      <w:rPr>
        <w:sz w:val="18"/>
        <w:szCs w:val="18"/>
      </w:rPr>
      <w:t>6</w:t>
    </w:r>
    <w:r>
      <w:rPr>
        <w:sz w:val="18"/>
        <w:szCs w:val="18"/>
      </w:rPr>
      <w:t xml:space="preserve"> by University of Limerick. Author: Luke Griffin</w:t>
    </w:r>
    <w:r>
      <w:tab/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EF2A2" w14:textId="77777777" w:rsidR="002A54C6" w:rsidRDefault="002A54C6">
      <w:r>
        <w:separator/>
      </w:r>
    </w:p>
  </w:footnote>
  <w:footnote w:type="continuationSeparator" w:id="0">
    <w:p w14:paraId="075DB17F" w14:textId="77777777" w:rsidR="002A54C6" w:rsidRDefault="002A5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  <w:gridCol w:w="4106"/>
      <w:gridCol w:w="1600"/>
    </w:tblGrid>
    <w:tr w:rsidR="00C21AEE" w14:paraId="4E2677FC" w14:textId="77777777">
      <w:tc>
        <w:tcPr>
          <w:tcW w:w="4000" w:type="dxa"/>
          <w:tcMar>
            <w:top w:w="20" w:type="dxa"/>
            <w:left w:w="20" w:type="dxa"/>
            <w:bottom w:w="20" w:type="dxa"/>
            <w:right w:w="60" w:type="dxa"/>
          </w:tcMar>
          <w:vAlign w:val="center"/>
        </w:tcPr>
        <w:p w14:paraId="21A2AC03" w14:textId="243F62F8" w:rsidR="00C21AEE" w:rsidRDefault="006F3B7C">
          <w:r>
            <w:rPr>
              <w:sz w:val="16"/>
              <w:szCs w:val="16"/>
            </w:rPr>
            <w:t>Title: State Machines and the LCD Display</w:t>
          </w:r>
        </w:p>
        <w:p w14:paraId="78ADBFC9" w14:textId="77777777" w:rsidR="00C21AEE" w:rsidRDefault="006F3B7C">
          <w:r>
            <w:rPr>
              <w:sz w:val="16"/>
              <w:szCs w:val="16"/>
            </w:rPr>
            <w:t>University of Limerick, Dept. ECE</w:t>
          </w:r>
        </w:p>
        <w:p w14:paraId="3CA373E9" w14:textId="77777777" w:rsidR="00C21AEE" w:rsidRDefault="006F3B7C">
          <w:r>
            <w:rPr>
              <w:sz w:val="16"/>
              <w:szCs w:val="16"/>
            </w:rPr>
            <w:t xml:space="preserve">Luke Griffin </w:t>
          </w:r>
          <w:hyperlink r:id="rId1" w:history="1">
            <w:r w:rsidR="00C21AEE">
              <w:rPr>
                <w:rStyle w:val="Hyperlink"/>
                <w:sz w:val="16"/>
                <w:szCs w:val="16"/>
              </w:rPr>
              <w:t>griffin.luke@ul.ie</w:t>
            </w:r>
          </w:hyperlink>
        </w:p>
      </w:tc>
      <w:tc>
        <w:tcPr>
          <w:tcW w:w="4106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65A28F14" w14:textId="77777777" w:rsidR="00C21AEE" w:rsidRDefault="006F3B7C">
          <w:pPr>
            <w:jc w:val="center"/>
          </w:pPr>
          <w:r>
            <w:rPr>
              <w:noProof/>
            </w:rPr>
            <w:drawing>
              <wp:inline distT="0" distB="0" distL="0" distR="0" wp14:anchorId="44A2287D" wp14:editId="1BF80C9E">
                <wp:extent cx="2514600" cy="361950"/>
                <wp:effectExtent l="0" t="0" r="0" b="0"/>
                <wp:docPr id="1931174920" name="Picture 1931174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46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0" w:type="dxa"/>
          <w:tcMar>
            <w:top w:w="20" w:type="dxa"/>
            <w:left w:w="40" w:type="dxa"/>
            <w:bottom w:w="20" w:type="dxa"/>
            <w:right w:w="20" w:type="dxa"/>
          </w:tcMar>
          <w:vAlign w:val="center"/>
        </w:tcPr>
        <w:p w14:paraId="2857DF83" w14:textId="77777777" w:rsidR="00C21AEE" w:rsidRDefault="006F3B7C">
          <w:pPr>
            <w:jc w:val="right"/>
          </w:pPr>
          <w:r>
            <w:rPr>
              <w:noProof/>
            </w:rPr>
            <w:drawing>
              <wp:inline distT="0" distB="0" distL="0" distR="0" wp14:anchorId="1608CEA3" wp14:editId="6AEBF065">
                <wp:extent cx="866775" cy="400050"/>
                <wp:effectExtent l="0" t="0" r="0" b="0"/>
                <wp:docPr id="1167854208" name="Picture 1167854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4D5DEC1" w14:textId="77777777" w:rsidR="00C21AEE" w:rsidRDefault="00C21A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E61"/>
    <w:multiLevelType w:val="hybridMultilevel"/>
    <w:tmpl w:val="3814DE54"/>
    <w:lvl w:ilvl="0" w:tplc="DD42E75C">
      <w:start w:val="1"/>
      <w:numFmt w:val="bullet"/>
      <w:lvlText w:val="•"/>
      <w:lvlJc w:val="left"/>
      <w:pPr>
        <w:ind w:left="360" w:hanging="180"/>
      </w:pPr>
    </w:lvl>
    <w:lvl w:ilvl="1" w:tplc="57F602BE">
      <w:numFmt w:val="decimal"/>
      <w:lvlText w:val=""/>
      <w:lvlJc w:val="left"/>
    </w:lvl>
    <w:lvl w:ilvl="2" w:tplc="B3EAA3F2">
      <w:numFmt w:val="decimal"/>
      <w:lvlText w:val=""/>
      <w:lvlJc w:val="left"/>
    </w:lvl>
    <w:lvl w:ilvl="3" w:tplc="F280E230">
      <w:numFmt w:val="decimal"/>
      <w:lvlText w:val=""/>
      <w:lvlJc w:val="left"/>
    </w:lvl>
    <w:lvl w:ilvl="4" w:tplc="07CC61CC">
      <w:numFmt w:val="decimal"/>
      <w:lvlText w:val=""/>
      <w:lvlJc w:val="left"/>
    </w:lvl>
    <w:lvl w:ilvl="5" w:tplc="2FD41F10">
      <w:numFmt w:val="decimal"/>
      <w:lvlText w:val=""/>
      <w:lvlJc w:val="left"/>
    </w:lvl>
    <w:lvl w:ilvl="6" w:tplc="0946303C">
      <w:numFmt w:val="decimal"/>
      <w:lvlText w:val=""/>
      <w:lvlJc w:val="left"/>
    </w:lvl>
    <w:lvl w:ilvl="7" w:tplc="C1AC6DB2">
      <w:numFmt w:val="decimal"/>
      <w:lvlText w:val=""/>
      <w:lvlJc w:val="left"/>
    </w:lvl>
    <w:lvl w:ilvl="8" w:tplc="CE6ECFFE">
      <w:numFmt w:val="decimal"/>
      <w:lvlText w:val=""/>
      <w:lvlJc w:val="left"/>
    </w:lvl>
  </w:abstractNum>
  <w:abstractNum w:abstractNumId="1" w15:restartNumberingAfterBreak="0">
    <w:nsid w:val="3F8C28F2"/>
    <w:multiLevelType w:val="hybridMultilevel"/>
    <w:tmpl w:val="F74A70EE"/>
    <w:lvl w:ilvl="0" w:tplc="C6DC7026">
      <w:start w:val="1"/>
      <w:numFmt w:val="decimal"/>
      <w:lvlText w:val="%1."/>
      <w:lvlJc w:val="left"/>
      <w:pPr>
        <w:ind w:left="720" w:hanging="360"/>
      </w:pPr>
    </w:lvl>
    <w:lvl w:ilvl="1" w:tplc="C2525B04">
      <w:numFmt w:val="decimal"/>
      <w:lvlText w:val=""/>
      <w:lvlJc w:val="left"/>
    </w:lvl>
    <w:lvl w:ilvl="2" w:tplc="3E663F4E">
      <w:numFmt w:val="decimal"/>
      <w:lvlText w:val=""/>
      <w:lvlJc w:val="left"/>
    </w:lvl>
    <w:lvl w:ilvl="3" w:tplc="065E900A">
      <w:numFmt w:val="decimal"/>
      <w:lvlText w:val=""/>
      <w:lvlJc w:val="left"/>
    </w:lvl>
    <w:lvl w:ilvl="4" w:tplc="45CE5F22">
      <w:numFmt w:val="decimal"/>
      <w:lvlText w:val=""/>
      <w:lvlJc w:val="left"/>
    </w:lvl>
    <w:lvl w:ilvl="5" w:tplc="205A7F00">
      <w:numFmt w:val="decimal"/>
      <w:lvlText w:val=""/>
      <w:lvlJc w:val="left"/>
    </w:lvl>
    <w:lvl w:ilvl="6" w:tplc="B29A60D2">
      <w:numFmt w:val="decimal"/>
      <w:lvlText w:val=""/>
      <w:lvlJc w:val="left"/>
    </w:lvl>
    <w:lvl w:ilvl="7" w:tplc="F13C3C24">
      <w:numFmt w:val="decimal"/>
      <w:lvlText w:val=""/>
      <w:lvlJc w:val="left"/>
    </w:lvl>
    <w:lvl w:ilvl="8" w:tplc="879AB95C">
      <w:numFmt w:val="decimal"/>
      <w:lvlText w:val=""/>
      <w:lvlJc w:val="left"/>
    </w:lvl>
  </w:abstractNum>
  <w:abstractNum w:abstractNumId="2" w15:restartNumberingAfterBreak="0">
    <w:nsid w:val="609C78C3"/>
    <w:multiLevelType w:val="hybridMultilevel"/>
    <w:tmpl w:val="23F24BE4"/>
    <w:lvl w:ilvl="0" w:tplc="BF083E42">
      <w:start w:val="1"/>
      <w:numFmt w:val="bullet"/>
      <w:lvlText w:val="●"/>
      <w:lvlJc w:val="left"/>
      <w:pPr>
        <w:ind w:left="720" w:hanging="360"/>
      </w:pPr>
    </w:lvl>
    <w:lvl w:ilvl="1" w:tplc="C4EC40EE">
      <w:start w:val="1"/>
      <w:numFmt w:val="bullet"/>
      <w:lvlText w:val="○"/>
      <w:lvlJc w:val="left"/>
      <w:pPr>
        <w:ind w:left="1440" w:hanging="360"/>
      </w:pPr>
    </w:lvl>
    <w:lvl w:ilvl="2" w:tplc="449C6780">
      <w:start w:val="1"/>
      <w:numFmt w:val="bullet"/>
      <w:lvlText w:val="■"/>
      <w:lvlJc w:val="left"/>
      <w:pPr>
        <w:ind w:left="2160" w:hanging="360"/>
      </w:pPr>
    </w:lvl>
    <w:lvl w:ilvl="3" w:tplc="371A6714">
      <w:start w:val="1"/>
      <w:numFmt w:val="bullet"/>
      <w:lvlText w:val="●"/>
      <w:lvlJc w:val="left"/>
      <w:pPr>
        <w:ind w:left="2880" w:hanging="360"/>
      </w:pPr>
    </w:lvl>
    <w:lvl w:ilvl="4" w:tplc="D5522302">
      <w:start w:val="1"/>
      <w:numFmt w:val="bullet"/>
      <w:lvlText w:val="○"/>
      <w:lvlJc w:val="left"/>
      <w:pPr>
        <w:ind w:left="3600" w:hanging="360"/>
      </w:pPr>
    </w:lvl>
    <w:lvl w:ilvl="5" w:tplc="83082F66">
      <w:start w:val="1"/>
      <w:numFmt w:val="bullet"/>
      <w:lvlText w:val="■"/>
      <w:lvlJc w:val="left"/>
      <w:pPr>
        <w:ind w:left="4320" w:hanging="360"/>
      </w:pPr>
    </w:lvl>
    <w:lvl w:ilvl="6" w:tplc="ACAAA8D0">
      <w:start w:val="1"/>
      <w:numFmt w:val="bullet"/>
      <w:lvlText w:val="●"/>
      <w:lvlJc w:val="left"/>
      <w:pPr>
        <w:ind w:left="5040" w:hanging="360"/>
      </w:pPr>
    </w:lvl>
    <w:lvl w:ilvl="7" w:tplc="E64EE6BA">
      <w:start w:val="1"/>
      <w:numFmt w:val="bullet"/>
      <w:lvlText w:val="●"/>
      <w:lvlJc w:val="left"/>
      <w:pPr>
        <w:ind w:left="5760" w:hanging="360"/>
      </w:pPr>
    </w:lvl>
    <w:lvl w:ilvl="8" w:tplc="0E1EFB90">
      <w:start w:val="1"/>
      <w:numFmt w:val="bullet"/>
      <w:lvlText w:val="●"/>
      <w:lvlJc w:val="left"/>
      <w:pPr>
        <w:ind w:left="6480" w:hanging="360"/>
      </w:pPr>
    </w:lvl>
  </w:abstractNum>
  <w:num w:numId="1" w16cid:durableId="480970225">
    <w:abstractNumId w:val="2"/>
    <w:lvlOverride w:ilvl="0">
      <w:startOverride w:val="1"/>
    </w:lvlOverride>
  </w:num>
  <w:num w:numId="2" w16cid:durableId="423456507">
    <w:abstractNumId w:val="0"/>
    <w:lvlOverride w:ilvl="0">
      <w:startOverride w:val="1"/>
    </w:lvlOverride>
  </w:num>
  <w:num w:numId="3" w16cid:durableId="1121681092">
    <w:abstractNumId w:val="1"/>
    <w:lvlOverride w:ilvl="0">
      <w:startOverride w:val="1"/>
    </w:lvlOverride>
  </w:num>
  <w:num w:numId="4" w16cid:durableId="685331047">
    <w:abstractNumId w:val="1"/>
    <w:lvlOverride w:ilvl="0">
      <w:startOverride w:val="1"/>
    </w:lvlOverride>
  </w:num>
  <w:num w:numId="5" w16cid:durableId="1277174843">
    <w:abstractNumId w:val="1"/>
    <w:lvlOverride w:ilvl="0">
      <w:startOverride w:val="1"/>
    </w:lvlOverride>
  </w:num>
  <w:num w:numId="6" w16cid:durableId="508639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EE"/>
    <w:rsid w:val="00062730"/>
    <w:rsid w:val="00071550"/>
    <w:rsid w:val="000D34F4"/>
    <w:rsid w:val="00101A7A"/>
    <w:rsid w:val="001165C7"/>
    <w:rsid w:val="00141C84"/>
    <w:rsid w:val="00166149"/>
    <w:rsid w:val="00190D3A"/>
    <w:rsid w:val="001D77FF"/>
    <w:rsid w:val="001E10AC"/>
    <w:rsid w:val="0024140B"/>
    <w:rsid w:val="002A54C6"/>
    <w:rsid w:val="002B273E"/>
    <w:rsid w:val="00327131"/>
    <w:rsid w:val="00332F51"/>
    <w:rsid w:val="003626CF"/>
    <w:rsid w:val="00367BF7"/>
    <w:rsid w:val="00612883"/>
    <w:rsid w:val="006F3B7C"/>
    <w:rsid w:val="00706A4C"/>
    <w:rsid w:val="007F6E2C"/>
    <w:rsid w:val="008B019A"/>
    <w:rsid w:val="008E0CE1"/>
    <w:rsid w:val="008F0E09"/>
    <w:rsid w:val="00A06EF6"/>
    <w:rsid w:val="00B97AF4"/>
    <w:rsid w:val="00BC3862"/>
    <w:rsid w:val="00C21AEE"/>
    <w:rsid w:val="00D25D24"/>
    <w:rsid w:val="00DA0592"/>
    <w:rsid w:val="00DB7843"/>
    <w:rsid w:val="00EB45EA"/>
    <w:rsid w:val="00EE363E"/>
    <w:rsid w:val="00F07943"/>
    <w:rsid w:val="00FD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AF80"/>
  <w15:docId w15:val="{B913A57D-3D2A-4B4D-B7F6-FFF80A9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550"/>
  </w:style>
  <w:style w:type="paragraph" w:styleId="Footer">
    <w:name w:val="footer"/>
    <w:basedOn w:val="Normal"/>
    <w:link w:val="Foot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Img1" Type="http://schemas.openxmlformats.org/officeDocument/2006/relationships/image" Target="media/fig00_rgb_shield_wiring.png"/><Relationship Id="rIdImg2" Type="http://schemas.openxmlformats.org/officeDocument/2006/relationships/image" Target="media/fig01_lcd_wiring.png"/><Relationship Id="rIdImg3" Type="http://schemas.openxmlformats.org/officeDocument/2006/relationships/image" Target="media/fig02_fsm_traffic.png"/><Relationship Id="rIdImg4" Type="http://schemas.openxmlformats.org/officeDocument/2006/relationships/image" Target="media/fig04_task2_wiring.png"/><Relationship Id="rIdImg5" Type="http://schemas.openxmlformats.org/officeDocument/2006/relationships/image" Target="media/fig05_task2_timing.png"/><Relationship Id="rIdImg6" Type="http://schemas.openxmlformats.org/officeDocument/2006/relationships/image" Target="media/fig06_task3_wiring.png"/><Relationship Id="rIdImg7" Type="http://schemas.openxmlformats.org/officeDocument/2006/relationships/image" Target="media/fig08_fsm_crossing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hyperlink" Target="mailto:griffin.luke@u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6443</Words>
  <Characters>36731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E&amp;CE Department</dc:creator>
  <cp:lastModifiedBy>Luke Griffin</cp:lastModifiedBy>
  <cp:revision>1</cp:revision>
  <cp:lastPrinted>2026-10-27T12:00:00Z</cp:lastPrinted>
  <dcterms:created xsi:type="dcterms:W3CDTF">2026-10-27T12:00:00Z</dcterms:created>
  <dcterms:modified xsi:type="dcterms:W3CDTF">2026-10-27T12:00:00Z</dcterms:modified>
</cp:coreProperties>
</file>