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34B50" w14:textId="77777777" w:rsidR="007257D9" w:rsidRDefault="00416E04" w:rsidP="00416E04">
      <w:pPr>
        <w:pStyle w:val="Title"/>
      </w:pPr>
      <w:r>
        <w:t>Brahma Project</w:t>
      </w:r>
    </w:p>
    <w:p w14:paraId="53C34B51" w14:textId="77777777" w:rsidR="00416E04" w:rsidRDefault="00416E04" w:rsidP="00416E04">
      <w:r>
        <w:t>Luke Kennedy and Andrew Hopkins</w:t>
      </w:r>
    </w:p>
    <w:p w14:paraId="53C34B52" w14:textId="77777777" w:rsidR="00416E04" w:rsidRDefault="00416E04" w:rsidP="00416E04">
      <w:pPr>
        <w:pStyle w:val="Heading1"/>
      </w:pPr>
      <w:r>
        <w:t>Design Diagrams</w:t>
      </w:r>
    </w:p>
    <w:p w14:paraId="53C34B53" w14:textId="77777777" w:rsidR="00962ED3" w:rsidRDefault="00416E04" w:rsidP="00416E04">
      <w:pPr>
        <w:pStyle w:val="Heading2"/>
      </w:pPr>
      <w:r>
        <w:t>Model Decomposition Diagram</w:t>
      </w:r>
    </w:p>
    <w:p w14:paraId="53C34B54" w14:textId="77777777" w:rsidR="00416E04" w:rsidRDefault="00962ED3" w:rsidP="00416E04">
      <w:pPr>
        <w:pStyle w:val="Heading2"/>
      </w:pPr>
      <w:r>
        <w:rPr>
          <w:noProof/>
        </w:rPr>
        <w:drawing>
          <wp:inline distT="0" distB="0" distL="0" distR="0" wp14:anchorId="53C34B61" wp14:editId="53C34B62">
            <wp:extent cx="3238500" cy="1524000"/>
            <wp:effectExtent l="0" t="0" r="0" b="0"/>
            <wp:docPr id="1" name="Picture 1" descr="S:\CSSE 477\Brahma Project\Diagrams\Module Decomposition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SSE 477\Brahma Project\Diagrams\Module Decomposition P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1524000"/>
                    </a:xfrm>
                    <a:prstGeom prst="rect">
                      <a:avLst/>
                    </a:prstGeom>
                    <a:noFill/>
                    <a:ln>
                      <a:noFill/>
                    </a:ln>
                  </pic:spPr>
                </pic:pic>
              </a:graphicData>
            </a:graphic>
          </wp:inline>
        </w:drawing>
      </w:r>
    </w:p>
    <w:p w14:paraId="53C34B55" w14:textId="77777777" w:rsidR="00416E04" w:rsidRDefault="00962ED3" w:rsidP="00416E04">
      <w:pPr>
        <w:pStyle w:val="Heading2"/>
      </w:pPr>
      <w:r>
        <w:rPr>
          <w:noProof/>
        </w:rPr>
        <w:drawing>
          <wp:anchor distT="0" distB="0" distL="114300" distR="114300" simplePos="0" relativeHeight="251659264" behindDoc="0" locked="0" layoutInCell="1" allowOverlap="1" wp14:anchorId="53C34B63" wp14:editId="53C34B64">
            <wp:simplePos x="0" y="0"/>
            <wp:positionH relativeFrom="margin">
              <wp:align>left</wp:align>
            </wp:positionH>
            <wp:positionV relativeFrom="line">
              <wp:posOffset>414655</wp:posOffset>
            </wp:positionV>
            <wp:extent cx="3238500" cy="2857500"/>
            <wp:effectExtent l="0" t="0" r="0" b="0"/>
            <wp:wrapTopAndBottom/>
            <wp:docPr id="2" name="Picture 2" descr="S:\CSSE 477\Brahma Project\Diagrams\Dependency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SSE 477\Brahma Project\Diagrams\Dependency Diagram 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6E04">
        <w:t>Dependency Diagram</w:t>
      </w:r>
    </w:p>
    <w:p w14:paraId="53C34B56" w14:textId="77777777" w:rsidR="00962ED3" w:rsidRDefault="00962ED3" w:rsidP="00962ED3">
      <w:pPr>
        <w:pStyle w:val="Heading2"/>
        <w:sectPr w:rsidR="00962ED3">
          <w:pgSz w:w="12240" w:h="15840"/>
          <w:pgMar w:top="1440" w:right="1440" w:bottom="1440" w:left="1440" w:header="720" w:footer="720" w:gutter="0"/>
          <w:cols w:space="720"/>
          <w:docGrid w:linePitch="360"/>
        </w:sectPr>
      </w:pPr>
    </w:p>
    <w:p w14:paraId="53C34B57" w14:textId="77777777" w:rsidR="00416E04" w:rsidRDefault="00416E04" w:rsidP="00962ED3">
      <w:pPr>
        <w:pStyle w:val="Heading2"/>
      </w:pPr>
      <w:r>
        <w:lastRenderedPageBreak/>
        <w:t>Class Diagram</w:t>
      </w:r>
    </w:p>
    <w:p w14:paraId="53C34B58" w14:textId="77777777" w:rsidR="00962ED3" w:rsidRPr="00962ED3" w:rsidRDefault="00962ED3" w:rsidP="00962ED3"/>
    <w:p w14:paraId="53C34B59" w14:textId="77777777" w:rsidR="00962ED3" w:rsidRPr="00962ED3" w:rsidRDefault="00962ED3" w:rsidP="00962ED3">
      <w:r>
        <w:rPr>
          <w:noProof/>
        </w:rPr>
        <w:drawing>
          <wp:inline distT="0" distB="0" distL="0" distR="0" wp14:anchorId="53C34B65" wp14:editId="53C34B66">
            <wp:extent cx="4572000" cy="3714750"/>
            <wp:effectExtent l="0" t="0" r="0" b="0"/>
            <wp:docPr id="3" name="Picture 3" descr="S:\CSSE 477\Brahma Project\Diagrams\Class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SSE 477\Brahma Project\Diagrams\Class Diagram 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714750"/>
                    </a:xfrm>
                    <a:prstGeom prst="rect">
                      <a:avLst/>
                    </a:prstGeom>
                    <a:noFill/>
                    <a:ln>
                      <a:noFill/>
                    </a:ln>
                  </pic:spPr>
                </pic:pic>
              </a:graphicData>
            </a:graphic>
          </wp:inline>
        </w:drawing>
      </w:r>
    </w:p>
    <w:p w14:paraId="53C34B5A" w14:textId="77777777" w:rsidR="00416E04" w:rsidRDefault="00416E04" w:rsidP="00962ED3">
      <w:pPr>
        <w:pStyle w:val="Heading2"/>
      </w:pPr>
      <w:r>
        <w:lastRenderedPageBreak/>
        <w:t>Interaction Diagrams of Important Components</w:t>
      </w:r>
    </w:p>
    <w:p w14:paraId="53C34B5B" w14:textId="77777777" w:rsidR="00962ED3" w:rsidRDefault="00962ED3" w:rsidP="00962ED3">
      <w:pPr>
        <w:pStyle w:val="Heading1"/>
      </w:pPr>
      <w:r>
        <w:rPr>
          <w:noProof/>
        </w:rPr>
        <w:drawing>
          <wp:inline distT="0" distB="0" distL="0" distR="0" wp14:anchorId="53C34B67" wp14:editId="53C34B68">
            <wp:extent cx="5941695" cy="5600065"/>
            <wp:effectExtent l="0" t="0" r="1905" b="635"/>
            <wp:docPr id="4" name="Picture 4" descr="S:\CSSE 477\Brahma Project\Diagrams\Interaction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SSE 477\Brahma Project\Diagrams\Interaction Diagram 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5600065"/>
                    </a:xfrm>
                    <a:prstGeom prst="rect">
                      <a:avLst/>
                    </a:prstGeom>
                    <a:noFill/>
                    <a:ln>
                      <a:noFill/>
                    </a:ln>
                  </pic:spPr>
                </pic:pic>
              </a:graphicData>
            </a:graphic>
          </wp:inline>
        </w:drawing>
      </w:r>
    </w:p>
    <w:p w14:paraId="53C34B5C" w14:textId="77777777" w:rsidR="00962ED3" w:rsidRPr="00962ED3" w:rsidRDefault="00962ED3" w:rsidP="00962ED3">
      <w:pPr>
        <w:pStyle w:val="Heading1"/>
      </w:pPr>
      <w:r>
        <w:t>Test Specifications</w:t>
      </w:r>
    </w:p>
    <w:p w14:paraId="53C34B5D" w14:textId="77777777" w:rsidR="00962ED3" w:rsidRDefault="00962ED3" w:rsidP="00962ED3">
      <w:r>
        <w:lastRenderedPageBreak/>
        <w:tab/>
        <w:t xml:space="preserve">Our testing strategy for this project will be to utilized unit testing to verify the correctness and accuracy of the individual components and integration testing, using mocks, to show that our modules work together correctly. </w:t>
      </w:r>
    </w:p>
    <w:p w14:paraId="53C34B5E" w14:textId="77777777" w:rsidR="00ED1A13" w:rsidRDefault="00ED1A13" w:rsidP="00ED1A13">
      <w:pPr>
        <w:pStyle w:val="Heading1"/>
      </w:pPr>
      <w:r>
        <w:t xml:space="preserve">Code Repository </w:t>
      </w:r>
    </w:p>
    <w:p w14:paraId="53C34B5F" w14:textId="77777777" w:rsidR="00ED1A13" w:rsidRPr="00ED1A13" w:rsidRDefault="00ED1A13" w:rsidP="00ED1A13">
      <w:r>
        <w:t xml:space="preserve">The code for this project can be found on </w:t>
      </w:r>
      <w:proofErr w:type="spellStart"/>
      <w:r>
        <w:t>Github</w:t>
      </w:r>
      <w:proofErr w:type="spellEnd"/>
      <w:r>
        <w:t xml:space="preserve"> at </w:t>
      </w:r>
      <w:hyperlink r:id="rId8" w:history="1">
        <w:r>
          <w:rPr>
            <w:rStyle w:val="Hyperlink"/>
          </w:rPr>
          <w:t>https://github.com/LukeKennedy/freezing-hipster</w:t>
        </w:r>
      </w:hyperlink>
      <w:r>
        <w:t>.</w:t>
      </w:r>
    </w:p>
    <w:p w14:paraId="53C34B60" w14:textId="6F877675" w:rsidR="00416E04" w:rsidRDefault="009348BF" w:rsidP="009348BF">
      <w:pPr>
        <w:pStyle w:val="Heading1"/>
      </w:pPr>
      <w:r>
        <w:t>Quality Attributers</w:t>
      </w:r>
    </w:p>
    <w:p w14:paraId="419F47AB" w14:textId="38DE01BF" w:rsidR="009348BF" w:rsidRDefault="009348BF" w:rsidP="009348BF">
      <w:r>
        <w:t>Extendibility: Our application allows users to create or find any plugin that supports our plugin architecture.</w:t>
      </w:r>
    </w:p>
    <w:p w14:paraId="2F373F03" w14:textId="4C2D9620" w:rsidR="00EC0840" w:rsidRDefault="00EC0840" w:rsidP="009348BF">
      <w:r>
        <w:t>Modifiability: This application uses a set of cohesive classes that allow a clear divide of what code is located where. Because of this, it is simple to modify the source and add to it. Our application takes advantage of separating logic and user interfaces, so parts can be modified without worrying about affecting others in an extremely detrimental way.</w:t>
      </w:r>
    </w:p>
    <w:p w14:paraId="553DA489" w14:textId="7A51A414" w:rsidR="009348BF" w:rsidRDefault="00BA3CEB" w:rsidP="009348BF">
      <w:r>
        <w:t>Usability</w:t>
      </w:r>
      <w:r w:rsidR="009348BF">
        <w:t xml:space="preserve">: </w:t>
      </w:r>
      <w:r>
        <w:t>The app</w:t>
      </w:r>
      <w:r w:rsidR="00EC0840">
        <w:t>lication</w:t>
      </w:r>
      <w:r>
        <w:t xml:space="preserve"> uses commonly understood user interface paradigms that will allow users to easily how to interact with the application. The application provides feedback for every user action</w:t>
      </w:r>
      <w:r w:rsidR="006A507B">
        <w:t xml:space="preserve"> to show the user that an event is occurring.</w:t>
      </w:r>
    </w:p>
    <w:p w14:paraId="4A9CD141" w14:textId="2DE806C1" w:rsidR="003558D6" w:rsidRDefault="003558D6" w:rsidP="009348BF">
      <w:r>
        <w:t xml:space="preserve">Testability: Mock plugins may be injected into our plugin core to test the proper functionality of the host application. The </w:t>
      </w:r>
      <w:proofErr w:type="spellStart"/>
      <w:r>
        <w:t>PluginTimer</w:t>
      </w:r>
      <w:proofErr w:type="spellEnd"/>
      <w:r>
        <w:t xml:space="preserve"> can be tested using a mock plugin and </w:t>
      </w:r>
      <w:proofErr w:type="spellStart"/>
      <w:r>
        <w:t>JPanel</w:t>
      </w:r>
      <w:proofErr w:type="spellEnd"/>
      <w:r>
        <w:t xml:space="preserve">. </w:t>
      </w:r>
      <w:r w:rsidR="00B444D4">
        <w:t xml:space="preserve">The Controller class has view </w:t>
      </w:r>
      <w:r w:rsidR="00DE0D82">
        <w:t>objects passed to it to allow unit testing without the need for a proper interface on top of it.</w:t>
      </w:r>
    </w:p>
    <w:p w14:paraId="334B5E9A" w14:textId="55302346" w:rsidR="008D7C49" w:rsidRDefault="008D7C49" w:rsidP="008D7C49">
      <w:pPr>
        <w:pStyle w:val="Heading1"/>
      </w:pPr>
      <w:r>
        <w:t>Creating Plugins</w:t>
      </w:r>
    </w:p>
    <w:p w14:paraId="6D78FA88" w14:textId="1A95BF43" w:rsidR="008D7C49" w:rsidRDefault="008D7C49" w:rsidP="008D7C49">
      <w:r>
        <w:t>To create a plugin for this Brahma application, start by creating a class that extends the abstract plugin.Plugin class. Be sure t</w:t>
      </w:r>
      <w:bookmarkStart w:id="0" w:name="_GoBack"/>
      <w:bookmarkEnd w:id="0"/>
      <w:r>
        <w:t xml:space="preserve">o implement all methods provided by the abstract class. In the start(), pause(), and resume() methods, call the superclass method to insure proper functionality. </w:t>
      </w:r>
    </w:p>
    <w:p w14:paraId="376E3937" w14:textId="72E9D470" w:rsidR="008D7C49" w:rsidRPr="008D7C49" w:rsidRDefault="008D7C49" w:rsidP="008D7C49">
      <w:r>
        <w:t xml:space="preserve">After creating your Plugin extension, create a manifest file that includes a “Plugin-Class” property with a value of the Java class of your extension. For example, if your Plugin class is “com.example.foo.java”, your manifest would include the entry “Plugin-Class: com.example.foo”. </w:t>
      </w:r>
    </w:p>
    <w:p w14:paraId="73246678" w14:textId="77777777" w:rsidR="003558D6" w:rsidRPr="009348BF" w:rsidRDefault="003558D6" w:rsidP="009348BF"/>
    <w:sectPr w:rsidR="003558D6" w:rsidRPr="0093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04"/>
    <w:rsid w:val="000D3FCB"/>
    <w:rsid w:val="003558D6"/>
    <w:rsid w:val="00416E04"/>
    <w:rsid w:val="006A507B"/>
    <w:rsid w:val="007257D9"/>
    <w:rsid w:val="008D7C49"/>
    <w:rsid w:val="009348BF"/>
    <w:rsid w:val="00962ED3"/>
    <w:rsid w:val="00B444D4"/>
    <w:rsid w:val="00BA3CEB"/>
    <w:rsid w:val="00DE0D82"/>
    <w:rsid w:val="00EC0840"/>
    <w:rsid w:val="00ED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4B50"/>
  <w15:chartTrackingRefBased/>
  <w15:docId w15:val="{E80AD6E8-64B0-42CE-8674-76404CB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E0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E0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16E0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416E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6E0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16E04"/>
    <w:pPr>
      <w:spacing w:after="0" w:line="240" w:lineRule="auto"/>
    </w:pPr>
    <w:rPr>
      <w:kern w:val="0"/>
      <w14:ligatures w14:val="none"/>
    </w:rPr>
  </w:style>
  <w:style w:type="character" w:styleId="Hyperlink">
    <w:name w:val="Hyperlink"/>
    <w:basedOn w:val="DefaultParagraphFont"/>
    <w:uiPriority w:val="99"/>
    <w:semiHidden/>
    <w:unhideWhenUsed/>
    <w:rsid w:val="00ED1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6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Kennedy/freezing-hipster"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Kennedy</dc:creator>
  <cp:lastModifiedBy>Luke Kennedy</cp:lastModifiedBy>
  <cp:revision>8</cp:revision>
  <dcterms:created xsi:type="dcterms:W3CDTF">2012-09-21T16:44:00Z</dcterms:created>
  <dcterms:modified xsi:type="dcterms:W3CDTF">2012-10-04T14:26:00Z</dcterms:modified>
</cp:coreProperties>
</file>