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林炬乙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3180103721</w:t>
      </w:r>
      <w:r>
        <w:rPr>
          <w:u w:val="single"/>
        </w:rPr>
        <w:t xml:space="preserve">    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033179">
        <w:rPr>
          <w:rFonts w:hint="eastAsia"/>
          <w:u w:val="single"/>
        </w:rPr>
        <w:t>数字图像处理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033179">
        <w:rPr>
          <w:rFonts w:hint="eastAsia"/>
          <w:u w:val="single"/>
        </w:rPr>
        <w:t>项志宇</w:t>
      </w:r>
      <w:r>
        <w:rPr>
          <w:u w:val="single"/>
        </w:rPr>
        <w:t xml:space="preserve">               </w:t>
      </w:r>
    </w:p>
    <w:p w:rsidR="00ED07BE" w:rsidRPr="009C6821" w:rsidRDefault="00ED07BE" w:rsidP="009C6821"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9C6821" w:rsidRPr="001C5E9B">
        <w:rPr>
          <w:rFonts w:hint="eastAsia"/>
          <w:u w:val="single"/>
        </w:rPr>
        <w:t xml:space="preserve">Otsu </w:t>
      </w:r>
      <w:r w:rsidR="009C6821" w:rsidRPr="001C5E9B">
        <w:rPr>
          <w:rFonts w:hint="eastAsia"/>
          <w:u w:val="single"/>
        </w:rPr>
        <w:t>的最佳全局阈值</w:t>
      </w:r>
      <w:r>
        <w:rPr>
          <w:u w:val="single"/>
        </w:rPr>
        <w:t xml:space="preserve">    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6F44D4">
        <w:rPr>
          <w:u w:val="single"/>
        </w:rPr>
        <w:t>6</w:t>
      </w:r>
      <w:r w:rsidR="00033179">
        <w:rPr>
          <w:rFonts w:hint="eastAsia"/>
          <w:u w:val="single"/>
        </w:rPr>
        <w:t>/</w:t>
      </w:r>
      <w:r w:rsidR="006F44D4">
        <w:rPr>
          <w:u w:val="single"/>
        </w:rPr>
        <w:t>9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A2056A" w:rsidRDefault="00ED07BE" w:rsidP="001744BE">
      <w:pPr>
        <w:rPr>
          <w:shd w:val="clear" w:color="auto" w:fill="FFFFFF"/>
        </w:rPr>
      </w:pPr>
      <w:r>
        <w:rPr>
          <w:rFonts w:ascii="宋体" w:hAnsi="宋体" w:hint="eastAsia"/>
        </w:rPr>
        <w:t>（分点简要说明本次实验需要进行的工作和最终的目的）</w:t>
      </w:r>
      <w:r w:rsidR="006E6CA2">
        <w:rPr>
          <w:rFonts w:ascii="宋体" w:hAnsi="宋体"/>
        </w:rPr>
        <w:t xml:space="preserve"> </w:t>
      </w:r>
    </w:p>
    <w:p w:rsidR="00D42DAC" w:rsidRDefault="00DE7AB0" w:rsidP="001744BE">
      <w:pPr>
        <w:rPr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/>
          <w:color w:val="000000"/>
          <w:szCs w:val="21"/>
          <w:shd w:val="clear" w:color="auto" w:fill="FFFFFF"/>
        </w:rPr>
        <w:t>otsu</w:t>
      </w:r>
      <w:r>
        <w:rPr>
          <w:rFonts w:ascii="Helvetica" w:hAnsi="Helvetica"/>
          <w:color w:val="000000"/>
          <w:szCs w:val="21"/>
          <w:shd w:val="clear" w:color="auto" w:fill="FFFFFF"/>
        </w:rPr>
        <w:t>方法实现一幅图像的最佳全局阈值分割。</w:t>
      </w:r>
    </w:p>
    <w:p w:rsidR="00B25AD1" w:rsidRPr="000A3BA5" w:rsidRDefault="00ED07BE" w:rsidP="000A3BA5">
      <w:pPr>
        <w:pStyle w:val="1"/>
        <w:rPr>
          <w:shd w:val="clear" w:color="auto" w:fill="FFFFFF"/>
        </w:rPr>
      </w:pPr>
      <w:r w:rsidRPr="00B02C8E">
        <w:rPr>
          <w:shd w:val="clear" w:color="auto" w:fill="FFFFFF"/>
        </w:rPr>
        <w:t>2 实验</w:t>
      </w:r>
      <w:r w:rsidRPr="00B02C8E">
        <w:rPr>
          <w:rFonts w:hint="eastAsia"/>
          <w:shd w:val="clear" w:color="auto" w:fill="FFFFFF"/>
        </w:rPr>
        <w:t>原理</w:t>
      </w:r>
    </w:p>
    <w:p w:rsidR="004E3008" w:rsidRPr="004E3008" w:rsidRDefault="004E3008" w:rsidP="004E300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阈值分割</w:t>
      </w:r>
    </w:p>
    <w:p w:rsidR="004E3008" w:rsidRPr="004E3008" w:rsidRDefault="004E3008" w:rsidP="004E300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从背景中提取物体的一种明显方法是，选择一个将这些模式分开的阈值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T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。然后，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f ( x , y ) &gt; T f(x,y)&gt;Tf(x,y)&gt;T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的任何点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(x, y) 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称为个对象点，否则该点称为背景点。</w:t>
      </w:r>
    </w:p>
    <w:p w:rsidR="00921457" w:rsidRDefault="004E3008" w:rsidP="0022672A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灰度阈值的成功</w:t>
      </w:r>
      <w:r w:rsidRPr="0022672A">
        <w:rPr>
          <w:rFonts w:ascii="Helvetica" w:hAnsi="Helvetica" w:hint="eastAsia"/>
          <w:color w:val="000000"/>
          <w:szCs w:val="21"/>
          <w:shd w:val="clear" w:color="auto" w:fill="FFFFFF"/>
        </w:rPr>
        <w:t>与否</w:t>
      </w:r>
      <w:r w:rsidRPr="004E3008">
        <w:rPr>
          <w:rFonts w:ascii="Helvetica" w:hAnsi="Helvetica" w:hint="eastAsia"/>
          <w:color w:val="000000"/>
          <w:szCs w:val="21"/>
          <w:shd w:val="clear" w:color="auto" w:fill="FFFFFF"/>
        </w:rPr>
        <w:t>直接关系到可区分直方图模式的波谷的宽度和深度。</w:t>
      </w:r>
    </w:p>
    <w:p w:rsidR="002A497A" w:rsidRPr="0022672A" w:rsidRDefault="002A497A" w:rsidP="0022672A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2672A">
        <w:rPr>
          <w:rFonts w:ascii="Helvetica" w:hAnsi="Helvetica" w:hint="eastAsia"/>
          <w:color w:val="000000"/>
          <w:szCs w:val="21"/>
          <w:shd w:val="clear" w:color="auto" w:fill="FFFFFF"/>
        </w:rPr>
        <w:t>而影响波谷特性的关键因素有以下几点：</w:t>
      </w:r>
    </w:p>
    <w:p w:rsidR="002A497A" w:rsidRPr="002A497A" w:rsidRDefault="002A497A" w:rsidP="002A497A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22672A">
        <w:rPr>
          <w:rFonts w:ascii="Helvetica" w:hAnsi="Helvetica"/>
          <w:color w:val="000000"/>
          <w:szCs w:val="21"/>
          <w:shd w:val="clear" w:color="auto" w:fill="FFFFFF"/>
        </w:rPr>
        <w:t>(1)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波峰间的间隔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 xml:space="preserve"> (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波峰离得越远，分离这些模式的机会越大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);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br/>
        <w:t>(2)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图像中的噪声内容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 xml:space="preserve"> (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模式随噪声的增加而展宽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);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br/>
        <w:t>(3)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物体和背景的相对尺寸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;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br/>
        <w:t>(4)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光源的均匀性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;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br/>
        <w:t>(5)</w:t>
      </w:r>
      <w:r w:rsidRPr="0022672A">
        <w:rPr>
          <w:rFonts w:ascii="Helvetica" w:hAnsi="Helvetica"/>
          <w:color w:val="000000"/>
          <w:szCs w:val="21"/>
          <w:shd w:val="clear" w:color="auto" w:fill="FFFFFF"/>
        </w:rPr>
        <w:t>图像反射特性的均匀性。</w:t>
      </w:r>
    </w:p>
    <w:p w:rsidR="00612FAD" w:rsidRPr="00612FAD" w:rsidRDefault="00612FAD" w:rsidP="00612FAD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>用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Otsu 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>的最佳全局阈值</w:t>
      </w:r>
    </w:p>
    <w:p w:rsidR="004E3008" w:rsidRDefault="00612FAD" w:rsidP="00612FAD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Otsu 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>方法是最佳的，因为它使得类间方差最大化。其基本思想是，适当的阈值化的类就其像素灰度值而言，应当是截然不同的，相反地，就其灰度值而言，给出最佳类间分离的阈值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>将是最佳的阈值。除了其最佳性之外，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Otsu </w:t>
      </w:r>
      <w:r w:rsidRPr="00612FAD">
        <w:rPr>
          <w:rFonts w:ascii="Helvetica" w:hAnsi="Helvetica" w:hint="eastAsia"/>
          <w:color w:val="000000"/>
          <w:szCs w:val="21"/>
          <w:shd w:val="clear" w:color="auto" w:fill="FFFFFF"/>
        </w:rPr>
        <w:t>方法还有一个重要的特性，即它完全以在一幅图像的直方图上执行计算为基础，直方图是很容易得到的一维阵列。</w:t>
      </w:r>
    </w:p>
    <w:p w:rsidR="00B35767" w:rsidRPr="00B35767" w:rsidRDefault="00B35767" w:rsidP="00B35767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实验思想</w:t>
      </w:r>
    </w:p>
    <w:p w:rsidR="00B35767" w:rsidRPr="00B35767" w:rsidRDefault="00B35767" w:rsidP="00B35767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Otsu 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算法计算步骤如下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:</w:t>
      </w:r>
    </w:p>
    <w:p w:rsidR="00B35767" w:rsidRPr="00B35767" w:rsidRDefault="00B35767" w:rsidP="00B35767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1.</w:t>
      </w:r>
      <w:r w:rsidR="003A2518">
        <w:rPr>
          <w:rFonts w:ascii="Helvetica" w:hAnsi="Helvetica" w:hint="eastAsia"/>
          <w:color w:val="000000"/>
          <w:szCs w:val="21"/>
          <w:shd w:val="clear" w:color="auto" w:fill="FFFFFF"/>
        </w:rPr>
        <w:t>计算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图像的归一化直方图。使用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pi,</w:t>
      </w:r>
      <w:r w:rsidR="00F61B40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i=0,1,2,.,L-1 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表示该直方图的各个分量。</w:t>
      </w:r>
    </w:p>
    <w:p w:rsidR="00612FAD" w:rsidRDefault="00B35767" w:rsidP="00B35767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2. 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对于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k=0, 1,2,.,L-1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，计算累积和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P1(k) </w:t>
      </w:r>
      <w:r w:rsidRPr="00B35767">
        <w:rPr>
          <w:rFonts w:ascii="Helvetica" w:hAnsi="Helvetica" w:hint="eastAsia"/>
          <w:color w:val="000000"/>
          <w:szCs w:val="21"/>
          <w:shd w:val="clear" w:color="auto" w:fill="FFFFFF"/>
        </w:rPr>
        <w:t>和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P2(k)</w:t>
      </w:r>
    </w:p>
    <w:p w:rsidR="00B35767" w:rsidRDefault="00BC2E80" w:rsidP="00BC2E80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3.</w:t>
      </w:r>
      <w:r>
        <w:rPr>
          <w:rFonts w:ascii="Arial" w:hAnsi="Arial" w:cs="Arial"/>
          <w:color w:val="4D4D4D"/>
          <w:shd w:val="clear" w:color="auto" w:fill="FFFFFF"/>
        </w:rPr>
        <w:t>对于</w:t>
      </w:r>
      <w:r>
        <w:rPr>
          <w:rFonts w:ascii="Arial" w:hAnsi="Arial" w:cs="Arial"/>
          <w:color w:val="4D4D4D"/>
          <w:shd w:val="clear" w:color="auto" w:fill="FFFFFF"/>
        </w:rPr>
        <w:t xml:space="preserve"> k=0,1,2…,L-1, </w:t>
      </w:r>
      <w:r>
        <w:rPr>
          <w:rFonts w:ascii="Arial" w:hAnsi="Arial" w:cs="Arial"/>
          <w:color w:val="4D4D4D"/>
          <w:shd w:val="clear" w:color="auto" w:fill="FFFFFF"/>
        </w:rPr>
        <w:t>计算累积均值</w:t>
      </w:r>
      <w:r>
        <w:rPr>
          <w:rFonts w:ascii="Arial" w:hAnsi="Arial" w:cs="Arial"/>
          <w:color w:val="4D4D4D"/>
          <w:shd w:val="clear" w:color="auto" w:fill="FFFFFF"/>
        </w:rPr>
        <w:t xml:space="preserve"> m1(k)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m2(k)</w:t>
      </w:r>
    </w:p>
    <w:p w:rsidR="00B35767" w:rsidRDefault="001009D6" w:rsidP="00B35767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4.</w:t>
      </w:r>
      <w:r>
        <w:rPr>
          <w:rFonts w:ascii="Arial" w:hAnsi="Arial" w:cs="Arial"/>
          <w:color w:val="4D4D4D"/>
          <w:shd w:val="clear" w:color="auto" w:fill="FFFFFF"/>
        </w:rPr>
        <w:t>计算全局灰度均值</w:t>
      </w:r>
      <w:r>
        <w:rPr>
          <w:rFonts w:ascii="Arial" w:hAnsi="Arial" w:cs="Arial"/>
          <w:color w:val="4D4D4D"/>
          <w:shd w:val="clear" w:color="auto" w:fill="FFFFFF"/>
        </w:rPr>
        <w:t xml:space="preserve"> mg</w:t>
      </w:r>
    </w:p>
    <w:p w:rsidR="00036D5D" w:rsidRDefault="00036D5D" w:rsidP="0049420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>5.</w:t>
      </w: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>对于</w:t>
      </w: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k=0,1,2</w:t>
      </w: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>…</w:t>
      </w: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,L-1, </w:t>
      </w:r>
      <w:r w:rsidRPr="00036D5D">
        <w:rPr>
          <w:rFonts w:ascii="Helvetica" w:hAnsi="Helvetica" w:hint="eastAsia"/>
          <w:color w:val="000000"/>
          <w:szCs w:val="21"/>
          <w:shd w:val="clear" w:color="auto" w:fill="FFFFFF"/>
        </w:rPr>
        <w:t>计算类间方差</w:t>
      </w:r>
    </w:p>
    <w:p w:rsidR="00494208" w:rsidRPr="001009D6" w:rsidRDefault="00494208" w:rsidP="00494208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6.</w:t>
      </w:r>
      <w:r>
        <w:rPr>
          <w:rFonts w:ascii="Arial" w:hAnsi="Arial" w:cs="Arial"/>
          <w:color w:val="4D4D4D"/>
          <w:shd w:val="clear" w:color="auto" w:fill="FFFFFF"/>
        </w:rPr>
        <w:t>得到</w:t>
      </w:r>
      <w:r>
        <w:rPr>
          <w:rFonts w:ascii="Arial" w:hAnsi="Arial" w:cs="Arial"/>
          <w:color w:val="4D4D4D"/>
          <w:shd w:val="clear" w:color="auto" w:fill="FFFFFF"/>
        </w:rPr>
        <w:t xml:space="preserve"> Otsu </w:t>
      </w:r>
      <w:r>
        <w:rPr>
          <w:rFonts w:ascii="Arial" w:hAnsi="Arial" w:cs="Arial"/>
          <w:color w:val="4D4D4D"/>
          <w:shd w:val="clear" w:color="auto" w:fill="FFFFFF"/>
        </w:rPr>
        <w:t>阈值</w:t>
      </w:r>
      <w:r>
        <w:rPr>
          <w:rFonts w:ascii="Arial" w:hAnsi="Arial" w:cs="Arial"/>
          <w:color w:val="4D4D4D"/>
          <w:shd w:val="clear" w:color="auto" w:fill="FFFFFF"/>
        </w:rPr>
        <w:t xml:space="preserve"> k</w:t>
      </w:r>
      <w:r w:rsidR="00D175BE">
        <w:rPr>
          <w:rFonts w:ascii="Arial" w:hAnsi="Arial" w:cs="Arial"/>
          <w:color w:val="4D4D4D"/>
          <w:shd w:val="clear" w:color="auto" w:fill="FFFFFF"/>
        </w:rPr>
        <w:t>，</w:t>
      </w:r>
      <w:r w:rsidR="00F32D87">
        <w:rPr>
          <w:rFonts w:ascii="Arial" w:hAnsi="Arial" w:cs="Arial" w:hint="eastAsia"/>
          <w:color w:val="4D4D4D"/>
          <w:shd w:val="clear" w:color="auto" w:fill="FFFFFF"/>
        </w:rPr>
        <w:t>类内方差</w:t>
      </w:r>
      <w:r>
        <w:rPr>
          <w:rFonts w:ascii="Arial" w:hAnsi="Arial" w:cs="Arial"/>
          <w:color w:val="4D4D4D"/>
          <w:shd w:val="clear" w:color="auto" w:fill="FFFFFF"/>
        </w:rPr>
        <w:t>最大的</w:t>
      </w:r>
      <w:r>
        <w:rPr>
          <w:rFonts w:ascii="Arial" w:hAnsi="Arial" w:cs="Arial"/>
          <w:color w:val="4D4D4D"/>
          <w:shd w:val="clear" w:color="auto" w:fill="FFFFFF"/>
        </w:rPr>
        <w:t xml:space="preserve"> k </w:t>
      </w:r>
      <w:r>
        <w:rPr>
          <w:rFonts w:ascii="Arial" w:hAnsi="Arial" w:cs="Arial"/>
          <w:color w:val="4D4D4D"/>
          <w:shd w:val="clear" w:color="auto" w:fill="FFFFFF"/>
        </w:rPr>
        <w:t>值</w:t>
      </w:r>
      <w:r w:rsidR="00F32D87">
        <w:rPr>
          <w:rFonts w:ascii="Arial" w:hAnsi="Arial" w:cs="Arial" w:hint="eastAsia"/>
          <w:color w:val="4D4D4D"/>
          <w:shd w:val="clear" w:color="auto" w:fill="FFFFFF"/>
        </w:rPr>
        <w:t>就是最佳阈值</w:t>
      </w:r>
      <w:r w:rsidR="00F32D87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。如果最大值不唯一，用相应检测到的各个值</w:t>
      </w:r>
      <w:r>
        <w:rPr>
          <w:rFonts w:ascii="Arial" w:hAnsi="Arial" w:cs="Arial"/>
          <w:color w:val="4D4D4D"/>
          <w:shd w:val="clear" w:color="auto" w:fill="FFFFFF"/>
        </w:rPr>
        <w:t xml:space="preserve"> k </w:t>
      </w:r>
      <w:r>
        <w:rPr>
          <w:rFonts w:ascii="Arial" w:hAnsi="Arial" w:cs="Arial"/>
          <w:color w:val="4D4D4D"/>
          <w:shd w:val="clear" w:color="auto" w:fill="FFFFFF"/>
        </w:rPr>
        <w:t>的平均得到</w:t>
      </w:r>
      <w:r>
        <w:rPr>
          <w:rFonts w:ascii="Arial" w:hAnsi="Arial" w:cs="Arial"/>
          <w:color w:val="4D4D4D"/>
          <w:shd w:val="clear" w:color="auto" w:fill="FFFFFF"/>
        </w:rPr>
        <w:t xml:space="preserve"> k*</w:t>
      </w:r>
    </w:p>
    <w:p w:rsidR="00B35767" w:rsidRDefault="00B35767" w:rsidP="00B35767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8B05CC" w:rsidRPr="003B0532" w:rsidRDefault="00097B99" w:rsidP="004E3008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MATLAB</w:t>
      </w:r>
      <w:r w:rsidR="00347F7C">
        <w:rPr>
          <w:rFonts w:ascii="Arial" w:hAnsi="Arial" w:cs="Arial" w:hint="eastAsia"/>
          <w:color w:val="4D4D4D"/>
          <w:shd w:val="clear" w:color="auto" w:fill="FFFFFF"/>
        </w:rPr>
        <w:t>和</w:t>
      </w:r>
      <w:r w:rsidR="00347F7C">
        <w:rPr>
          <w:rFonts w:ascii="Arial" w:hAnsi="Arial" w:cs="Arial" w:hint="eastAsia"/>
          <w:color w:val="4D4D4D"/>
          <w:shd w:val="clear" w:color="auto" w:fill="FFFFFF"/>
        </w:rPr>
        <w:t>opencv</w:t>
      </w:r>
      <w:r>
        <w:rPr>
          <w:rFonts w:ascii="Arial" w:hAnsi="Arial" w:cs="Arial"/>
          <w:color w:val="4D4D4D"/>
          <w:shd w:val="clear" w:color="auto" w:fill="FFFFFF"/>
        </w:rPr>
        <w:t>中</w:t>
      </w:r>
      <w:r w:rsidR="00347F7C">
        <w:rPr>
          <w:rFonts w:ascii="Arial" w:hAnsi="Arial" w:cs="Arial" w:hint="eastAsia"/>
          <w:color w:val="4D4D4D"/>
          <w:shd w:val="clear" w:color="auto" w:fill="FFFFFF"/>
        </w:rPr>
        <w:t>都</w:t>
      </w:r>
      <w:r>
        <w:rPr>
          <w:rFonts w:ascii="Arial" w:hAnsi="Arial" w:cs="Arial"/>
          <w:color w:val="4D4D4D"/>
          <w:shd w:val="clear" w:color="auto" w:fill="FFFFFF"/>
        </w:rPr>
        <w:t>自带</w:t>
      </w:r>
      <w:r>
        <w:rPr>
          <w:rFonts w:ascii="Arial" w:hAnsi="Arial" w:cs="Arial"/>
          <w:color w:val="4D4D4D"/>
          <w:shd w:val="clear" w:color="auto" w:fill="FFFFFF"/>
        </w:rPr>
        <w:t>Otsu</w:t>
      </w:r>
      <w:r w:rsidR="008B2540">
        <w:rPr>
          <w:rFonts w:ascii="Arial" w:hAnsi="Arial" w:cs="Arial"/>
          <w:color w:val="4D4D4D"/>
          <w:shd w:val="clear" w:color="auto" w:fill="FFFFFF"/>
        </w:rPr>
        <w:t>算法</w:t>
      </w:r>
      <w:r w:rsidR="008B2540">
        <w:rPr>
          <w:rFonts w:ascii="Arial" w:hAnsi="Arial" w:cs="Arial" w:hint="eastAsia"/>
          <w:color w:val="4D4D4D"/>
          <w:shd w:val="clear" w:color="auto" w:fill="FFFFFF"/>
        </w:rPr>
        <w:t>.</w:t>
      </w:r>
    </w:p>
    <w:p w:rsidR="00ED07BE" w:rsidRPr="004F25B2" w:rsidRDefault="00ED07BE" w:rsidP="00652E25">
      <w:pPr>
        <w:pStyle w:val="1"/>
      </w:pPr>
      <w:r>
        <w:lastRenderedPageBreak/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:rsidR="00D63847" w:rsidRDefault="00581DE1" w:rsidP="00D97BD6">
      <w:pPr>
        <w:tabs>
          <w:tab w:val="left" w:pos="2980"/>
        </w:tabs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 w:rsidR="00D97BD6">
        <w:rPr>
          <w:rFonts w:ascii="宋体" w:hAnsi="宋体"/>
        </w:rPr>
        <w:t xml:space="preserve">. </w:t>
      </w:r>
      <w:r w:rsidR="005D763F">
        <w:rPr>
          <w:rFonts w:ascii="宋体" w:hAnsi="宋体" w:hint="eastAsia"/>
        </w:rPr>
        <w:t>把彩色图转化为灰度图,</w:t>
      </w:r>
      <w:r w:rsidR="005D763F">
        <w:rPr>
          <w:rFonts w:ascii="宋体" w:hAnsi="宋体"/>
        </w:rPr>
        <w:t xml:space="preserve"> </w:t>
      </w:r>
      <w:r w:rsidR="005D763F">
        <w:rPr>
          <w:rFonts w:ascii="宋体" w:hAnsi="宋体" w:hint="eastAsia"/>
        </w:rPr>
        <w:t>然后统计直方图.</w:t>
      </w:r>
    </w:p>
    <w:p w:rsidR="008E211B" w:rsidRDefault="004758FA" w:rsidP="00D97BD6">
      <w:pPr>
        <w:tabs>
          <w:tab w:val="left" w:pos="2980"/>
        </w:tabs>
        <w:rPr>
          <w:rFonts w:ascii="宋体" w:hAnsi="宋体"/>
        </w:rPr>
      </w:pPr>
      <w:r w:rsidRPr="00D63847">
        <w:rPr>
          <w:rFonts w:ascii="宋体" w:hAnsi="宋体"/>
        </w:rPr>
        <w:t xml:space="preserve">0x00007FF8685B4B89 </w:t>
      </w:r>
      <w:r w:rsidRPr="00D63847">
        <w:rPr>
          <w:rFonts w:ascii="宋体" w:hAnsi="宋体" w:hint="eastAsia"/>
        </w:rPr>
        <w:t>处</w:t>
      </w:r>
      <w:r w:rsidRPr="00D63847">
        <w:rPr>
          <w:rFonts w:ascii="宋体" w:hAnsi="宋体"/>
        </w:rPr>
        <w:t>(</w:t>
      </w:r>
      <w:r w:rsidRPr="00D63847">
        <w:rPr>
          <w:rFonts w:ascii="宋体" w:hAnsi="宋体" w:hint="eastAsia"/>
        </w:rPr>
        <w:t>位于</w:t>
      </w:r>
      <w:r w:rsidRPr="00D63847">
        <w:rPr>
          <w:rFonts w:ascii="宋体" w:hAnsi="宋体"/>
        </w:rPr>
        <w:t xml:space="preserve"> Project1Nearest neighbor, bilinear and bicubic interpolation.exe </w:t>
      </w:r>
      <w:r w:rsidRPr="00D63847">
        <w:rPr>
          <w:rFonts w:ascii="宋体" w:hAnsi="宋体" w:hint="eastAsia"/>
        </w:rPr>
        <w:t>中</w:t>
      </w:r>
      <w:r w:rsidRPr="00D63847">
        <w:rPr>
          <w:rFonts w:ascii="宋体" w:hAnsi="宋体"/>
        </w:rPr>
        <w:t>)</w:t>
      </w:r>
      <w:r w:rsidRPr="00D63847">
        <w:rPr>
          <w:rFonts w:ascii="宋体" w:hAnsi="宋体" w:hint="eastAsia"/>
        </w:rPr>
        <w:t>有未经处理的异常</w:t>
      </w:r>
      <w:r w:rsidRPr="00D63847">
        <w:rPr>
          <w:rFonts w:ascii="宋体" w:hAnsi="宋体"/>
        </w:rPr>
        <w:t xml:space="preserve">: Microsoft C++ </w:t>
      </w:r>
      <w:r w:rsidRPr="00D63847">
        <w:rPr>
          <w:rFonts w:ascii="宋体" w:hAnsi="宋体" w:hint="eastAsia"/>
        </w:rPr>
        <w:t>异常</w:t>
      </w:r>
      <w:r w:rsidRPr="00D63847">
        <w:rPr>
          <w:rFonts w:ascii="宋体" w:hAnsi="宋体"/>
        </w:rPr>
        <w:t>: cv::Exception</w:t>
      </w:r>
      <w:r w:rsidRPr="00D63847">
        <w:rPr>
          <w:rFonts w:ascii="宋体" w:hAnsi="宋体" w:hint="eastAsia"/>
        </w:rPr>
        <w:t>，位于内存位置</w:t>
      </w:r>
      <w:r w:rsidRPr="00D63847">
        <w:rPr>
          <w:rFonts w:ascii="宋体" w:hAnsi="宋体"/>
        </w:rPr>
        <w:t xml:space="preserve"> 0x000000C63BCFDD60 </w:t>
      </w:r>
      <w:r w:rsidRPr="00D63847">
        <w:rPr>
          <w:rFonts w:ascii="宋体" w:hAnsi="宋体" w:hint="eastAsia"/>
        </w:rPr>
        <w:t>处。</w:t>
      </w:r>
    </w:p>
    <w:p w:rsidR="00D97BD6" w:rsidRDefault="003B0532" w:rsidP="00D97BD6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 w:rsidR="001C5E9B">
        <w:rPr>
          <w:rFonts w:ascii="宋体" w:hAnsi="宋体" w:hint="eastAsia"/>
        </w:rPr>
        <w:t>首先求出直方图</w:t>
      </w:r>
    </w:p>
    <w:p w:rsidR="00D97BD6" w:rsidRPr="00631815" w:rsidRDefault="001C5E9B" w:rsidP="00D97BD6">
      <w:pPr>
        <w:tabs>
          <w:tab w:val="left" w:pos="2980"/>
        </w:tabs>
        <w:rPr>
          <w:rFonts w:ascii="宋体" w:hAnsi="宋体" w:hint="eastAsia"/>
        </w:rPr>
      </w:pPr>
      <w:r>
        <w:rPr>
          <w:rFonts w:ascii="宋体" w:hAnsi="宋体" w:hint="eastAsia"/>
        </w:rPr>
        <w:t>然后统计概率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求出平均灰度,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计算类内方差.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取类内方差最大的T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根据T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二分.</w:t>
      </w:r>
      <w:bookmarkStart w:id="0" w:name="_GoBack"/>
      <w:bookmarkEnd w:id="0"/>
    </w:p>
    <w:p w:rsidR="00ED07BE" w:rsidRPr="004F25B2" w:rsidRDefault="00ED07BE" w:rsidP="009314DF">
      <w:pPr>
        <w:pStyle w:val="2"/>
      </w:pPr>
      <w:r>
        <w:t>4</w:t>
      </w:r>
      <w:r w:rsidRPr="004F25B2">
        <w:t xml:space="preserve"> </w:t>
      </w:r>
      <w:r>
        <w:t>实验</w:t>
      </w:r>
      <w:r>
        <w:rPr>
          <w:rFonts w:hint="eastAsia"/>
        </w:rPr>
        <w:t>结果和分析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767328" w:rsidRDefault="00767328" w:rsidP="00207BDC">
      <w:pPr>
        <w:rPr>
          <w:rFonts w:ascii="宋体" w:hAnsi="宋体" w:hint="eastAsia"/>
        </w:rPr>
      </w:pPr>
    </w:p>
    <w:p w:rsidR="00E40A33" w:rsidRDefault="00D45B07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F2761F6" wp14:editId="5C44802C">
            <wp:extent cx="4532668" cy="1822126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056" cy="18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CC" w:rsidRDefault="008B05CC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D7E653E" wp14:editId="44FEBD4F">
            <wp:extent cx="4418487" cy="190070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160" cy="19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CC" w:rsidRDefault="008B05CC" w:rsidP="00207BDC">
      <w:pPr>
        <w:rPr>
          <w:rFonts w:ascii="宋体" w:hAnsi="宋体"/>
        </w:rPr>
      </w:pPr>
      <w:r>
        <w:rPr>
          <w:rFonts w:ascii="宋体" w:hAnsi="宋体" w:hint="eastAsia"/>
        </w:rPr>
        <w:t>对于较暗的图像效果也一般</w:t>
      </w:r>
    </w:p>
    <w:p w:rsidR="008B05CC" w:rsidRDefault="008B05CC" w:rsidP="00207BDC">
      <w:pPr>
        <w:rPr>
          <w:rFonts w:ascii="宋体" w:hAnsi="宋体" w:hint="eastAsia"/>
        </w:rPr>
      </w:pPr>
      <w:r>
        <w:rPr>
          <w:noProof/>
        </w:rPr>
        <w:lastRenderedPageBreak/>
        <w:drawing>
          <wp:inline distT="0" distB="0" distL="0" distR="0" wp14:anchorId="3A2E46CF" wp14:editId="6F070657">
            <wp:extent cx="4048055" cy="1875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339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07" w:rsidRDefault="00B11C20" w:rsidP="00207BDC">
      <w:pPr>
        <w:rPr>
          <w:rFonts w:ascii="宋体" w:hAnsi="宋体"/>
        </w:rPr>
      </w:pPr>
      <w:r>
        <w:rPr>
          <w:rFonts w:ascii="宋体" w:hAnsi="宋体" w:hint="eastAsia"/>
        </w:rPr>
        <w:t>也没办法分割出黑色爆炸物</w:t>
      </w:r>
      <w:r w:rsidR="00003BFA">
        <w:rPr>
          <w:rFonts w:ascii="宋体" w:hAnsi="宋体" w:hint="eastAsia"/>
        </w:rPr>
        <w:t>,因为只有一个阈值.</w:t>
      </w:r>
    </w:p>
    <w:p w:rsidR="00B11C20" w:rsidRDefault="00B11C20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2C3F6AE" wp14:editId="1E66E640">
            <wp:extent cx="4672116" cy="1571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328" cy="15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92" w:rsidRDefault="00C47892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7C43278" wp14:editId="40A89C0D">
            <wp:extent cx="4481895" cy="20979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848" cy="21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92" w:rsidRDefault="00C47892" w:rsidP="00207BDC">
      <w:pPr>
        <w:rPr>
          <w:rFonts w:ascii="宋体" w:hAnsi="宋体" w:hint="eastAsia"/>
        </w:rPr>
      </w:pPr>
      <w:r>
        <w:rPr>
          <w:rFonts w:ascii="宋体" w:hAnsi="宋体" w:hint="eastAsia"/>
        </w:rPr>
        <w:t>上面这个图还可以.</w:t>
      </w:r>
      <w:r>
        <w:rPr>
          <w:rFonts w:ascii="宋体" w:hAnsi="宋体"/>
        </w:rPr>
        <w:t xml:space="preserve"> </w:t>
      </w:r>
    </w:p>
    <w:p w:rsidR="00B11C20" w:rsidRDefault="006E1C99" w:rsidP="00207BDC">
      <w:pPr>
        <w:rPr>
          <w:rFonts w:ascii="宋体" w:hAnsi="宋体"/>
        </w:rPr>
      </w:pPr>
      <w:r>
        <w:rPr>
          <w:rFonts w:ascii="宋体" w:hAnsi="宋体" w:hint="eastAsia"/>
        </w:rPr>
        <w:t>这是ppt上的demo</w:t>
      </w:r>
      <w:r w:rsidR="009C7279">
        <w:rPr>
          <w:rFonts w:ascii="宋体" w:hAnsi="宋体"/>
        </w:rPr>
        <w:t>,</w:t>
      </w:r>
      <w:r w:rsidR="009C7279">
        <w:rPr>
          <w:rFonts w:ascii="宋体" w:hAnsi="宋体" w:hint="eastAsia"/>
        </w:rPr>
        <w:t>效果差不多.</w:t>
      </w:r>
      <w:r w:rsidR="009C7279">
        <w:rPr>
          <w:rFonts w:ascii="宋体" w:hAnsi="宋体"/>
        </w:rPr>
        <w:t xml:space="preserve"> </w:t>
      </w:r>
    </w:p>
    <w:p w:rsidR="006E1C99" w:rsidRDefault="006E1C99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61E2A40" wp14:editId="39DEF0B1">
            <wp:extent cx="4358417" cy="1832886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01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E8" w:rsidRDefault="005964E8" w:rsidP="00207BDC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964ABE8" wp14:editId="3D99B484">
            <wp:extent cx="5274310" cy="1978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E8" w:rsidRDefault="005964E8" w:rsidP="00207BDC">
      <w:pPr>
        <w:rPr>
          <w:rFonts w:ascii="宋体" w:hAnsi="宋体"/>
        </w:rPr>
      </w:pPr>
      <w:r>
        <w:rPr>
          <w:rFonts w:ascii="宋体" w:hAnsi="宋体" w:hint="eastAsia"/>
        </w:rPr>
        <w:t>有噪声的,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otsu后有一些噪声,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但是</w:t>
      </w:r>
      <w:r w:rsidR="00D07219">
        <w:rPr>
          <w:rFonts w:ascii="宋体" w:hAnsi="宋体" w:hint="eastAsia"/>
        </w:rPr>
        <w:t>平滑可以改善全局阈值处理.</w:t>
      </w:r>
    </w:p>
    <w:p w:rsidR="005127FC" w:rsidRDefault="00147CAC" w:rsidP="00207BD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64909D2" wp14:editId="1930FDD0">
            <wp:extent cx="4261638" cy="135453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262" cy="13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E8" w:rsidRDefault="008166CB" w:rsidP="00207BDC">
      <w:pPr>
        <w:rPr>
          <w:rFonts w:ascii="宋体" w:hAnsi="宋体"/>
        </w:rPr>
      </w:pPr>
      <w:r>
        <w:rPr>
          <w:rFonts w:ascii="宋体" w:hAnsi="宋体" w:hint="eastAsia"/>
        </w:rPr>
        <w:t>前景很小,</w:t>
      </w:r>
      <w:r>
        <w:rPr>
          <w:rFonts w:ascii="宋体" w:hAnsi="宋体"/>
        </w:rPr>
        <w:t xml:space="preserve"> </w:t>
      </w:r>
      <w:r w:rsidR="00AF0888">
        <w:rPr>
          <w:rFonts w:ascii="宋体" w:hAnsi="宋体" w:hint="eastAsia"/>
        </w:rPr>
        <w:t>噪声不扩散可以分割,</w:t>
      </w:r>
      <w:r w:rsidR="00AF0888">
        <w:rPr>
          <w:rFonts w:ascii="宋体" w:hAnsi="宋体"/>
        </w:rPr>
        <w:t xml:space="preserve"> </w:t>
      </w:r>
      <w:r w:rsidR="00AF0888">
        <w:rPr>
          <w:rFonts w:ascii="宋体" w:hAnsi="宋体" w:hint="eastAsia"/>
        </w:rPr>
        <w:t>如果灰度扩散就无法分割.</w:t>
      </w:r>
    </w:p>
    <w:p w:rsidR="008166CB" w:rsidRDefault="008166CB" w:rsidP="00207BDC">
      <w:pPr>
        <w:rPr>
          <w:rFonts w:ascii="宋体" w:hAnsi="宋体"/>
        </w:rPr>
      </w:pPr>
    </w:p>
    <w:p w:rsidR="00AF0888" w:rsidRDefault="00AF0888" w:rsidP="00207BDC">
      <w:pPr>
        <w:rPr>
          <w:rFonts w:ascii="宋体" w:hAnsi="宋体" w:hint="eastAsia"/>
        </w:rPr>
      </w:pPr>
    </w:p>
    <w:p w:rsidR="00147CAC" w:rsidRPr="00D144C5" w:rsidRDefault="00147CAC" w:rsidP="00207BDC">
      <w:pPr>
        <w:rPr>
          <w:rFonts w:ascii="宋体" w:hAnsi="宋体" w:hint="eastAsia"/>
        </w:rPr>
      </w:pPr>
    </w:p>
    <w:sectPr w:rsidR="00147CAC" w:rsidRPr="00D1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79" w:rsidRDefault="008C6079" w:rsidP="00ED07BE">
      <w:r>
        <w:separator/>
      </w:r>
    </w:p>
  </w:endnote>
  <w:endnote w:type="continuationSeparator" w:id="0">
    <w:p w:rsidR="008C6079" w:rsidRDefault="008C6079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79" w:rsidRDefault="008C6079" w:rsidP="00ED07BE">
      <w:r>
        <w:separator/>
      </w:r>
    </w:p>
  </w:footnote>
  <w:footnote w:type="continuationSeparator" w:id="0">
    <w:p w:rsidR="008C6079" w:rsidRDefault="008C6079" w:rsidP="00ED0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3BFA"/>
    <w:rsid w:val="00005804"/>
    <w:rsid w:val="000076E7"/>
    <w:rsid w:val="00007D39"/>
    <w:rsid w:val="00012938"/>
    <w:rsid w:val="000131F8"/>
    <w:rsid w:val="00016005"/>
    <w:rsid w:val="00016231"/>
    <w:rsid w:val="00025E1A"/>
    <w:rsid w:val="0003291C"/>
    <w:rsid w:val="00033179"/>
    <w:rsid w:val="00034848"/>
    <w:rsid w:val="0003617F"/>
    <w:rsid w:val="00036D5D"/>
    <w:rsid w:val="00042899"/>
    <w:rsid w:val="0004418A"/>
    <w:rsid w:val="00046DDC"/>
    <w:rsid w:val="00057B25"/>
    <w:rsid w:val="000627C8"/>
    <w:rsid w:val="0006710B"/>
    <w:rsid w:val="000729E1"/>
    <w:rsid w:val="000735A6"/>
    <w:rsid w:val="00085C27"/>
    <w:rsid w:val="00093B0C"/>
    <w:rsid w:val="00097B99"/>
    <w:rsid w:val="000A23D7"/>
    <w:rsid w:val="000A3BA5"/>
    <w:rsid w:val="000B1DA1"/>
    <w:rsid w:val="000B623C"/>
    <w:rsid w:val="000C1BF4"/>
    <w:rsid w:val="000C42FB"/>
    <w:rsid w:val="000E59D1"/>
    <w:rsid w:val="000F3A6F"/>
    <w:rsid w:val="001009D6"/>
    <w:rsid w:val="0010167E"/>
    <w:rsid w:val="00122A9D"/>
    <w:rsid w:val="0012459E"/>
    <w:rsid w:val="00126A11"/>
    <w:rsid w:val="0012745B"/>
    <w:rsid w:val="001336D1"/>
    <w:rsid w:val="00144852"/>
    <w:rsid w:val="00147CAC"/>
    <w:rsid w:val="00151F63"/>
    <w:rsid w:val="00152CFD"/>
    <w:rsid w:val="00153081"/>
    <w:rsid w:val="00153EFA"/>
    <w:rsid w:val="00155DEC"/>
    <w:rsid w:val="001735AD"/>
    <w:rsid w:val="001744BE"/>
    <w:rsid w:val="00176A0C"/>
    <w:rsid w:val="0018210F"/>
    <w:rsid w:val="00186E1D"/>
    <w:rsid w:val="0019081D"/>
    <w:rsid w:val="001952F3"/>
    <w:rsid w:val="001C02ED"/>
    <w:rsid w:val="001C2F12"/>
    <w:rsid w:val="001C5E9B"/>
    <w:rsid w:val="001C7FC2"/>
    <w:rsid w:val="001D3702"/>
    <w:rsid w:val="001F191D"/>
    <w:rsid w:val="001F25C9"/>
    <w:rsid w:val="001F44DC"/>
    <w:rsid w:val="00203BC2"/>
    <w:rsid w:val="0020404C"/>
    <w:rsid w:val="00207BDC"/>
    <w:rsid w:val="00220275"/>
    <w:rsid w:val="002210A3"/>
    <w:rsid w:val="00222860"/>
    <w:rsid w:val="0022672A"/>
    <w:rsid w:val="00237A92"/>
    <w:rsid w:val="00240C2B"/>
    <w:rsid w:val="0024129B"/>
    <w:rsid w:val="00244598"/>
    <w:rsid w:val="00257BA3"/>
    <w:rsid w:val="002627A5"/>
    <w:rsid w:val="00267AFD"/>
    <w:rsid w:val="00271294"/>
    <w:rsid w:val="00272851"/>
    <w:rsid w:val="00286EF8"/>
    <w:rsid w:val="002876FD"/>
    <w:rsid w:val="00291814"/>
    <w:rsid w:val="00292D0D"/>
    <w:rsid w:val="002A0362"/>
    <w:rsid w:val="002A174E"/>
    <w:rsid w:val="002A497A"/>
    <w:rsid w:val="002A5264"/>
    <w:rsid w:val="002A6D81"/>
    <w:rsid w:val="002C0B44"/>
    <w:rsid w:val="002C2C02"/>
    <w:rsid w:val="002D1E45"/>
    <w:rsid w:val="002D6022"/>
    <w:rsid w:val="002D7E3F"/>
    <w:rsid w:val="002E1429"/>
    <w:rsid w:val="002E1A06"/>
    <w:rsid w:val="002E5FBB"/>
    <w:rsid w:val="002F2D3B"/>
    <w:rsid w:val="002F2F4A"/>
    <w:rsid w:val="002F4CFD"/>
    <w:rsid w:val="00302CA1"/>
    <w:rsid w:val="00307863"/>
    <w:rsid w:val="00313F73"/>
    <w:rsid w:val="00315631"/>
    <w:rsid w:val="003207DA"/>
    <w:rsid w:val="003231A9"/>
    <w:rsid w:val="003239C0"/>
    <w:rsid w:val="0032701F"/>
    <w:rsid w:val="00327F09"/>
    <w:rsid w:val="0033206F"/>
    <w:rsid w:val="00335B32"/>
    <w:rsid w:val="00342C1F"/>
    <w:rsid w:val="0034687F"/>
    <w:rsid w:val="00347F7C"/>
    <w:rsid w:val="0035084C"/>
    <w:rsid w:val="00357FFC"/>
    <w:rsid w:val="00362E7A"/>
    <w:rsid w:val="00365F74"/>
    <w:rsid w:val="00366B91"/>
    <w:rsid w:val="00372B88"/>
    <w:rsid w:val="003739F5"/>
    <w:rsid w:val="00375860"/>
    <w:rsid w:val="00380AB7"/>
    <w:rsid w:val="00385A02"/>
    <w:rsid w:val="00396383"/>
    <w:rsid w:val="003A147D"/>
    <w:rsid w:val="003A2518"/>
    <w:rsid w:val="003A525E"/>
    <w:rsid w:val="003B0532"/>
    <w:rsid w:val="003B1832"/>
    <w:rsid w:val="003B62F8"/>
    <w:rsid w:val="003C2576"/>
    <w:rsid w:val="003C6AED"/>
    <w:rsid w:val="003D7952"/>
    <w:rsid w:val="003E02F3"/>
    <w:rsid w:val="003E4CD1"/>
    <w:rsid w:val="003F4773"/>
    <w:rsid w:val="00400440"/>
    <w:rsid w:val="00403B32"/>
    <w:rsid w:val="004060F0"/>
    <w:rsid w:val="004070B2"/>
    <w:rsid w:val="004125B6"/>
    <w:rsid w:val="00413593"/>
    <w:rsid w:val="0041722E"/>
    <w:rsid w:val="00422223"/>
    <w:rsid w:val="004228EE"/>
    <w:rsid w:val="00426535"/>
    <w:rsid w:val="00432DF3"/>
    <w:rsid w:val="00436385"/>
    <w:rsid w:val="004366DC"/>
    <w:rsid w:val="00444500"/>
    <w:rsid w:val="00444D15"/>
    <w:rsid w:val="004458AA"/>
    <w:rsid w:val="0045160C"/>
    <w:rsid w:val="00461120"/>
    <w:rsid w:val="00466696"/>
    <w:rsid w:val="004709BE"/>
    <w:rsid w:val="00473DAD"/>
    <w:rsid w:val="004758FA"/>
    <w:rsid w:val="00476B2B"/>
    <w:rsid w:val="00477160"/>
    <w:rsid w:val="00484C5B"/>
    <w:rsid w:val="00485185"/>
    <w:rsid w:val="00494208"/>
    <w:rsid w:val="004948AB"/>
    <w:rsid w:val="00495D3A"/>
    <w:rsid w:val="004B27E2"/>
    <w:rsid w:val="004B458F"/>
    <w:rsid w:val="004B7DF5"/>
    <w:rsid w:val="004C6FFA"/>
    <w:rsid w:val="004D375E"/>
    <w:rsid w:val="004D4BC0"/>
    <w:rsid w:val="004D5A12"/>
    <w:rsid w:val="004E0172"/>
    <w:rsid w:val="004E0DC9"/>
    <w:rsid w:val="004E3008"/>
    <w:rsid w:val="004F29EB"/>
    <w:rsid w:val="004F5018"/>
    <w:rsid w:val="005127FC"/>
    <w:rsid w:val="00515515"/>
    <w:rsid w:val="005158D5"/>
    <w:rsid w:val="00517648"/>
    <w:rsid w:val="00521834"/>
    <w:rsid w:val="00525890"/>
    <w:rsid w:val="00527A91"/>
    <w:rsid w:val="0053214D"/>
    <w:rsid w:val="00533C88"/>
    <w:rsid w:val="00545A7D"/>
    <w:rsid w:val="00550CA5"/>
    <w:rsid w:val="00555A8F"/>
    <w:rsid w:val="00555F1C"/>
    <w:rsid w:val="005569A8"/>
    <w:rsid w:val="00561FB9"/>
    <w:rsid w:val="0056526D"/>
    <w:rsid w:val="005729BF"/>
    <w:rsid w:val="0057363D"/>
    <w:rsid w:val="00581DE1"/>
    <w:rsid w:val="00582E99"/>
    <w:rsid w:val="005861E4"/>
    <w:rsid w:val="00586A5F"/>
    <w:rsid w:val="0059044A"/>
    <w:rsid w:val="005964E8"/>
    <w:rsid w:val="005A2CFF"/>
    <w:rsid w:val="005B2017"/>
    <w:rsid w:val="005B4995"/>
    <w:rsid w:val="005C36AA"/>
    <w:rsid w:val="005C6AFC"/>
    <w:rsid w:val="005D5629"/>
    <w:rsid w:val="005D763F"/>
    <w:rsid w:val="005E099B"/>
    <w:rsid w:val="005F06C7"/>
    <w:rsid w:val="005F225D"/>
    <w:rsid w:val="00606767"/>
    <w:rsid w:val="00606854"/>
    <w:rsid w:val="006125C8"/>
    <w:rsid w:val="00612FAD"/>
    <w:rsid w:val="00617F19"/>
    <w:rsid w:val="0062519B"/>
    <w:rsid w:val="00625946"/>
    <w:rsid w:val="00631815"/>
    <w:rsid w:val="00634345"/>
    <w:rsid w:val="00635715"/>
    <w:rsid w:val="00643E35"/>
    <w:rsid w:val="00652692"/>
    <w:rsid w:val="00652E25"/>
    <w:rsid w:val="00657081"/>
    <w:rsid w:val="006613AE"/>
    <w:rsid w:val="006616B7"/>
    <w:rsid w:val="00661FFF"/>
    <w:rsid w:val="006663AE"/>
    <w:rsid w:val="00671141"/>
    <w:rsid w:val="00681BF4"/>
    <w:rsid w:val="00682E17"/>
    <w:rsid w:val="00685C8D"/>
    <w:rsid w:val="00696238"/>
    <w:rsid w:val="006A7864"/>
    <w:rsid w:val="006B06ED"/>
    <w:rsid w:val="006D4926"/>
    <w:rsid w:val="006D7CE2"/>
    <w:rsid w:val="006E1C99"/>
    <w:rsid w:val="006E2724"/>
    <w:rsid w:val="006E4459"/>
    <w:rsid w:val="006E5A38"/>
    <w:rsid w:val="006E6CA2"/>
    <w:rsid w:val="006E6F4C"/>
    <w:rsid w:val="006F076B"/>
    <w:rsid w:val="006F44D4"/>
    <w:rsid w:val="006F4DE0"/>
    <w:rsid w:val="006F67BA"/>
    <w:rsid w:val="006F6DD3"/>
    <w:rsid w:val="00707902"/>
    <w:rsid w:val="00710E9C"/>
    <w:rsid w:val="00716D23"/>
    <w:rsid w:val="00717921"/>
    <w:rsid w:val="0072094E"/>
    <w:rsid w:val="0072673E"/>
    <w:rsid w:val="00756532"/>
    <w:rsid w:val="00764149"/>
    <w:rsid w:val="007652D3"/>
    <w:rsid w:val="0076605B"/>
    <w:rsid w:val="00767328"/>
    <w:rsid w:val="00767DB1"/>
    <w:rsid w:val="00767E56"/>
    <w:rsid w:val="0077635B"/>
    <w:rsid w:val="00782526"/>
    <w:rsid w:val="0079056B"/>
    <w:rsid w:val="007A24EE"/>
    <w:rsid w:val="007A4756"/>
    <w:rsid w:val="007A5BA8"/>
    <w:rsid w:val="007B4AC8"/>
    <w:rsid w:val="007D5DD3"/>
    <w:rsid w:val="007D79F1"/>
    <w:rsid w:val="007E5CC0"/>
    <w:rsid w:val="007F16FE"/>
    <w:rsid w:val="007F1C10"/>
    <w:rsid w:val="007F6103"/>
    <w:rsid w:val="00814A33"/>
    <w:rsid w:val="008166CB"/>
    <w:rsid w:val="008178A1"/>
    <w:rsid w:val="00820E87"/>
    <w:rsid w:val="0082664E"/>
    <w:rsid w:val="00827306"/>
    <w:rsid w:val="00830D6F"/>
    <w:rsid w:val="00841202"/>
    <w:rsid w:val="00842E78"/>
    <w:rsid w:val="008436B0"/>
    <w:rsid w:val="008449FF"/>
    <w:rsid w:val="00845702"/>
    <w:rsid w:val="00853579"/>
    <w:rsid w:val="00857FE7"/>
    <w:rsid w:val="008604BB"/>
    <w:rsid w:val="00866195"/>
    <w:rsid w:val="00871EBB"/>
    <w:rsid w:val="00873755"/>
    <w:rsid w:val="00873CAB"/>
    <w:rsid w:val="00882A40"/>
    <w:rsid w:val="00886D72"/>
    <w:rsid w:val="008929DB"/>
    <w:rsid w:val="00897172"/>
    <w:rsid w:val="008A2FF4"/>
    <w:rsid w:val="008A6E87"/>
    <w:rsid w:val="008B05CC"/>
    <w:rsid w:val="008B2540"/>
    <w:rsid w:val="008B5743"/>
    <w:rsid w:val="008B78BF"/>
    <w:rsid w:val="008C01D2"/>
    <w:rsid w:val="008C25F0"/>
    <w:rsid w:val="008C6079"/>
    <w:rsid w:val="008D0941"/>
    <w:rsid w:val="008D4605"/>
    <w:rsid w:val="008D59C8"/>
    <w:rsid w:val="008E211B"/>
    <w:rsid w:val="008E252B"/>
    <w:rsid w:val="008F1EBA"/>
    <w:rsid w:val="008F7090"/>
    <w:rsid w:val="00900157"/>
    <w:rsid w:val="00903C08"/>
    <w:rsid w:val="00905B1C"/>
    <w:rsid w:val="00921457"/>
    <w:rsid w:val="009314DF"/>
    <w:rsid w:val="00934E69"/>
    <w:rsid w:val="009425B0"/>
    <w:rsid w:val="00956099"/>
    <w:rsid w:val="009577F1"/>
    <w:rsid w:val="009623BE"/>
    <w:rsid w:val="00962B5C"/>
    <w:rsid w:val="00964628"/>
    <w:rsid w:val="00967F32"/>
    <w:rsid w:val="009734F8"/>
    <w:rsid w:val="0097563C"/>
    <w:rsid w:val="009761B2"/>
    <w:rsid w:val="00981A93"/>
    <w:rsid w:val="009845DF"/>
    <w:rsid w:val="0098757C"/>
    <w:rsid w:val="009919FB"/>
    <w:rsid w:val="00994EAA"/>
    <w:rsid w:val="009B536B"/>
    <w:rsid w:val="009C12C9"/>
    <w:rsid w:val="009C29F9"/>
    <w:rsid w:val="009C3F24"/>
    <w:rsid w:val="009C3FAB"/>
    <w:rsid w:val="009C6821"/>
    <w:rsid w:val="009C7279"/>
    <w:rsid w:val="009C7938"/>
    <w:rsid w:val="009D318F"/>
    <w:rsid w:val="009E28B3"/>
    <w:rsid w:val="009E7FC5"/>
    <w:rsid w:val="009F2CDB"/>
    <w:rsid w:val="009F337B"/>
    <w:rsid w:val="00A0758C"/>
    <w:rsid w:val="00A07635"/>
    <w:rsid w:val="00A2056A"/>
    <w:rsid w:val="00A42C9B"/>
    <w:rsid w:val="00A453C8"/>
    <w:rsid w:val="00A50FE7"/>
    <w:rsid w:val="00A559E3"/>
    <w:rsid w:val="00A55AA5"/>
    <w:rsid w:val="00A66EEA"/>
    <w:rsid w:val="00A73DBD"/>
    <w:rsid w:val="00A75CF0"/>
    <w:rsid w:val="00A855AA"/>
    <w:rsid w:val="00A85CF0"/>
    <w:rsid w:val="00A94859"/>
    <w:rsid w:val="00AA1AFD"/>
    <w:rsid w:val="00AA4271"/>
    <w:rsid w:val="00AA5B29"/>
    <w:rsid w:val="00AB56AB"/>
    <w:rsid w:val="00AB6C96"/>
    <w:rsid w:val="00AB7D10"/>
    <w:rsid w:val="00AC0D7D"/>
    <w:rsid w:val="00AD6248"/>
    <w:rsid w:val="00AE2564"/>
    <w:rsid w:val="00AE3209"/>
    <w:rsid w:val="00AE3450"/>
    <w:rsid w:val="00AE565A"/>
    <w:rsid w:val="00AE6AE3"/>
    <w:rsid w:val="00AF0888"/>
    <w:rsid w:val="00AF0BDF"/>
    <w:rsid w:val="00AF39EA"/>
    <w:rsid w:val="00AF40C4"/>
    <w:rsid w:val="00B02C8E"/>
    <w:rsid w:val="00B030D4"/>
    <w:rsid w:val="00B11C20"/>
    <w:rsid w:val="00B14E99"/>
    <w:rsid w:val="00B20C39"/>
    <w:rsid w:val="00B23D74"/>
    <w:rsid w:val="00B25AD1"/>
    <w:rsid w:val="00B2607D"/>
    <w:rsid w:val="00B26D00"/>
    <w:rsid w:val="00B27884"/>
    <w:rsid w:val="00B35767"/>
    <w:rsid w:val="00B42397"/>
    <w:rsid w:val="00B42509"/>
    <w:rsid w:val="00B447A6"/>
    <w:rsid w:val="00B50E0F"/>
    <w:rsid w:val="00B54D7A"/>
    <w:rsid w:val="00B552A8"/>
    <w:rsid w:val="00B63A31"/>
    <w:rsid w:val="00B66C65"/>
    <w:rsid w:val="00B67DDE"/>
    <w:rsid w:val="00B70C7C"/>
    <w:rsid w:val="00B73827"/>
    <w:rsid w:val="00B867D9"/>
    <w:rsid w:val="00B93868"/>
    <w:rsid w:val="00B96972"/>
    <w:rsid w:val="00BA5548"/>
    <w:rsid w:val="00BB2F50"/>
    <w:rsid w:val="00BB42BC"/>
    <w:rsid w:val="00BB7A13"/>
    <w:rsid w:val="00BC2E80"/>
    <w:rsid w:val="00BD0E2C"/>
    <w:rsid w:val="00BD0E2D"/>
    <w:rsid w:val="00BD1C28"/>
    <w:rsid w:val="00BD5EFF"/>
    <w:rsid w:val="00BE1A73"/>
    <w:rsid w:val="00BE30FA"/>
    <w:rsid w:val="00BE7238"/>
    <w:rsid w:val="00BF3661"/>
    <w:rsid w:val="00BF4087"/>
    <w:rsid w:val="00C019F6"/>
    <w:rsid w:val="00C01D5E"/>
    <w:rsid w:val="00C02C16"/>
    <w:rsid w:val="00C06982"/>
    <w:rsid w:val="00C06D1C"/>
    <w:rsid w:val="00C102CB"/>
    <w:rsid w:val="00C13D4B"/>
    <w:rsid w:val="00C141DB"/>
    <w:rsid w:val="00C22BC4"/>
    <w:rsid w:val="00C32CD1"/>
    <w:rsid w:val="00C36B12"/>
    <w:rsid w:val="00C43C1A"/>
    <w:rsid w:val="00C44518"/>
    <w:rsid w:val="00C47892"/>
    <w:rsid w:val="00C50722"/>
    <w:rsid w:val="00C67808"/>
    <w:rsid w:val="00C76FED"/>
    <w:rsid w:val="00C91194"/>
    <w:rsid w:val="00C93C07"/>
    <w:rsid w:val="00CB2E6F"/>
    <w:rsid w:val="00CC1FA6"/>
    <w:rsid w:val="00CC2333"/>
    <w:rsid w:val="00CC70B6"/>
    <w:rsid w:val="00CD03F1"/>
    <w:rsid w:val="00CE45DC"/>
    <w:rsid w:val="00CF6CC0"/>
    <w:rsid w:val="00D00485"/>
    <w:rsid w:val="00D0453C"/>
    <w:rsid w:val="00D07219"/>
    <w:rsid w:val="00D144C5"/>
    <w:rsid w:val="00D175BE"/>
    <w:rsid w:val="00D2721E"/>
    <w:rsid w:val="00D40D56"/>
    <w:rsid w:val="00D41CF0"/>
    <w:rsid w:val="00D42DAC"/>
    <w:rsid w:val="00D43278"/>
    <w:rsid w:val="00D45B07"/>
    <w:rsid w:val="00D46324"/>
    <w:rsid w:val="00D52D14"/>
    <w:rsid w:val="00D63847"/>
    <w:rsid w:val="00D63D70"/>
    <w:rsid w:val="00D64EEB"/>
    <w:rsid w:val="00D721AF"/>
    <w:rsid w:val="00D775C4"/>
    <w:rsid w:val="00D84AB0"/>
    <w:rsid w:val="00D86602"/>
    <w:rsid w:val="00D9276F"/>
    <w:rsid w:val="00D941E0"/>
    <w:rsid w:val="00D94BDA"/>
    <w:rsid w:val="00D97BD6"/>
    <w:rsid w:val="00DA2B6D"/>
    <w:rsid w:val="00DA3373"/>
    <w:rsid w:val="00DA59C8"/>
    <w:rsid w:val="00DB7070"/>
    <w:rsid w:val="00DC382D"/>
    <w:rsid w:val="00DC3FF3"/>
    <w:rsid w:val="00DC4AB4"/>
    <w:rsid w:val="00DC713F"/>
    <w:rsid w:val="00DD5D90"/>
    <w:rsid w:val="00DD799B"/>
    <w:rsid w:val="00DE1369"/>
    <w:rsid w:val="00DE4698"/>
    <w:rsid w:val="00DE5415"/>
    <w:rsid w:val="00DE5D94"/>
    <w:rsid w:val="00DE7AB0"/>
    <w:rsid w:val="00DF11A3"/>
    <w:rsid w:val="00DF1ED2"/>
    <w:rsid w:val="00DF30BF"/>
    <w:rsid w:val="00DF4A2B"/>
    <w:rsid w:val="00DF4AE6"/>
    <w:rsid w:val="00E00DDC"/>
    <w:rsid w:val="00E01A9E"/>
    <w:rsid w:val="00E1372D"/>
    <w:rsid w:val="00E24D38"/>
    <w:rsid w:val="00E25153"/>
    <w:rsid w:val="00E2586E"/>
    <w:rsid w:val="00E314D1"/>
    <w:rsid w:val="00E40A33"/>
    <w:rsid w:val="00E46B72"/>
    <w:rsid w:val="00E50E80"/>
    <w:rsid w:val="00E52B01"/>
    <w:rsid w:val="00E5508E"/>
    <w:rsid w:val="00E566C8"/>
    <w:rsid w:val="00E671E1"/>
    <w:rsid w:val="00E7298C"/>
    <w:rsid w:val="00E807F3"/>
    <w:rsid w:val="00E819D2"/>
    <w:rsid w:val="00E82D79"/>
    <w:rsid w:val="00E872B6"/>
    <w:rsid w:val="00E90AC1"/>
    <w:rsid w:val="00E911A4"/>
    <w:rsid w:val="00EA2710"/>
    <w:rsid w:val="00EA2E3E"/>
    <w:rsid w:val="00EA358B"/>
    <w:rsid w:val="00EB3925"/>
    <w:rsid w:val="00EB4585"/>
    <w:rsid w:val="00EC31CE"/>
    <w:rsid w:val="00ED07BE"/>
    <w:rsid w:val="00ED4221"/>
    <w:rsid w:val="00ED4344"/>
    <w:rsid w:val="00EE1352"/>
    <w:rsid w:val="00EE4C12"/>
    <w:rsid w:val="00EF0D6A"/>
    <w:rsid w:val="00F00F96"/>
    <w:rsid w:val="00F03541"/>
    <w:rsid w:val="00F22C82"/>
    <w:rsid w:val="00F22D0E"/>
    <w:rsid w:val="00F2729D"/>
    <w:rsid w:val="00F32D87"/>
    <w:rsid w:val="00F333D1"/>
    <w:rsid w:val="00F3679A"/>
    <w:rsid w:val="00F36FC6"/>
    <w:rsid w:val="00F42B62"/>
    <w:rsid w:val="00F435A6"/>
    <w:rsid w:val="00F45365"/>
    <w:rsid w:val="00F46D86"/>
    <w:rsid w:val="00F47A71"/>
    <w:rsid w:val="00F50A0F"/>
    <w:rsid w:val="00F52186"/>
    <w:rsid w:val="00F541DE"/>
    <w:rsid w:val="00F544DE"/>
    <w:rsid w:val="00F61B40"/>
    <w:rsid w:val="00F629BF"/>
    <w:rsid w:val="00F70D70"/>
    <w:rsid w:val="00F71F5B"/>
    <w:rsid w:val="00F75877"/>
    <w:rsid w:val="00F83BC8"/>
    <w:rsid w:val="00F87F8D"/>
    <w:rsid w:val="00FA175B"/>
    <w:rsid w:val="00FA2DC2"/>
    <w:rsid w:val="00FB10FE"/>
    <w:rsid w:val="00FB20BD"/>
    <w:rsid w:val="00FB3BE4"/>
    <w:rsid w:val="00FB3CFE"/>
    <w:rsid w:val="00FB6C65"/>
    <w:rsid w:val="00FC2388"/>
    <w:rsid w:val="00FC69B2"/>
    <w:rsid w:val="00FD1A1D"/>
    <w:rsid w:val="00FE1C87"/>
    <w:rsid w:val="00FE6040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A1214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9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007D39"/>
    <w:rPr>
      <w:b/>
      <w:bCs/>
    </w:rPr>
  </w:style>
  <w:style w:type="character" w:styleId="ac">
    <w:name w:val="Placeholder Text"/>
    <w:basedOn w:val="a0"/>
    <w:uiPriority w:val="99"/>
    <w:semiHidden/>
    <w:rsid w:val="00767DB1"/>
    <w:rPr>
      <w:color w:val="808080"/>
    </w:rPr>
  </w:style>
  <w:style w:type="character" w:customStyle="1" w:styleId="60">
    <w:name w:val="标题 6 字符"/>
    <w:basedOn w:val="a0"/>
    <w:link w:val="6"/>
    <w:uiPriority w:val="9"/>
    <w:semiHidden/>
    <w:rsid w:val="002A497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516</cp:revision>
  <cp:lastPrinted>2021-05-24T10:46:00Z</cp:lastPrinted>
  <dcterms:created xsi:type="dcterms:W3CDTF">2020-10-13T11:37:00Z</dcterms:created>
  <dcterms:modified xsi:type="dcterms:W3CDTF">2021-06-09T08:18:00Z</dcterms:modified>
</cp:coreProperties>
</file>