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289" w:rsidRDefault="00813289" w:rsidP="0076691E">
      <w:pPr>
        <w:pStyle w:val="3"/>
      </w:pPr>
      <w:r>
        <w:rPr>
          <w:rFonts w:hint="eastAsia"/>
        </w:rPr>
        <w:t>1.与其他</w:t>
      </w:r>
      <w:r>
        <w:t>32位嵌入式微处理器相比 </w:t>
      </w:r>
      <w:r w:rsidR="0076691E">
        <w:t>为什么a</w:t>
      </w:r>
      <w:r w:rsidR="0076691E">
        <w:rPr>
          <w:rFonts w:hint="eastAsia"/>
        </w:rPr>
        <w:t>r</w:t>
      </w:r>
      <w:r>
        <w:t>m得到了广泛的应用</w:t>
      </w:r>
      <w:r>
        <w:rPr>
          <w:rFonts w:hint="eastAsia"/>
        </w:rPr>
        <w:t>?</w:t>
      </w:r>
    </w:p>
    <w:p w:rsidR="00813289" w:rsidRPr="00254E34" w:rsidRDefault="00813289" w:rsidP="00813289">
      <w:pPr>
        <w:rPr>
          <w:rFonts w:ascii="Arial" w:hAnsi="Arial" w:cs="Arial"/>
          <w:color w:val="333333"/>
          <w:szCs w:val="21"/>
          <w:shd w:val="clear" w:color="auto" w:fill="FFFFFF"/>
        </w:rPr>
      </w:pPr>
      <w:r>
        <w:rPr>
          <w:rFonts w:hint="eastAsia"/>
        </w:rPr>
        <w:t>答:</w:t>
      </w:r>
      <w:r w:rsidR="00D069E9">
        <w:rPr>
          <w:rFonts w:hint="eastAsia"/>
        </w:rPr>
        <w:t>一是因为</w:t>
      </w:r>
      <w:r w:rsidR="00D069E9" w:rsidRPr="00D069E9">
        <w:t xml:space="preserve"> </w:t>
      </w:r>
      <w:hyperlink r:id="rId7" w:tgtFrame="_blank" w:history="1">
        <w:r w:rsidR="00D069E9" w:rsidRPr="00D069E9">
          <w:rPr>
            <w:color w:val="333333"/>
            <w:shd w:val="clear" w:color="auto" w:fill="FFFFFF"/>
          </w:rPr>
          <w:t>ARM公司</w:t>
        </w:r>
      </w:hyperlink>
      <w:r w:rsidR="00D069E9">
        <w:rPr>
          <w:rFonts w:ascii="Arial" w:hAnsi="Arial" w:cs="Arial"/>
          <w:color w:val="333333"/>
          <w:szCs w:val="21"/>
          <w:shd w:val="clear" w:color="auto" w:fill="FFFFFF"/>
        </w:rPr>
        <w:t>是一家既不生产芯片（</w:t>
      </w:r>
      <w:r w:rsidR="00D069E9">
        <w:rPr>
          <w:rFonts w:ascii="Arial" w:hAnsi="Arial" w:cs="Arial"/>
          <w:color w:val="333333"/>
          <w:szCs w:val="21"/>
          <w:shd w:val="clear" w:color="auto" w:fill="FFFFFF"/>
        </w:rPr>
        <w:t>fabless</w:t>
      </w:r>
      <w:r w:rsidR="00D069E9">
        <w:rPr>
          <w:rFonts w:ascii="Arial" w:hAnsi="Arial" w:cs="Arial"/>
          <w:color w:val="333333"/>
          <w:szCs w:val="21"/>
          <w:shd w:val="clear" w:color="auto" w:fill="FFFFFF"/>
        </w:rPr>
        <w:t>）也不销售芯片（</w:t>
      </w:r>
      <w:r w:rsidR="00D069E9">
        <w:rPr>
          <w:rFonts w:ascii="Arial" w:hAnsi="Arial" w:cs="Arial"/>
          <w:color w:val="333333"/>
          <w:szCs w:val="21"/>
          <w:shd w:val="clear" w:color="auto" w:fill="FFFFFF"/>
        </w:rPr>
        <w:t>chipless</w:t>
      </w:r>
      <w:r w:rsidR="00D069E9">
        <w:rPr>
          <w:rFonts w:ascii="Arial" w:hAnsi="Arial" w:cs="Arial"/>
          <w:color w:val="333333"/>
          <w:szCs w:val="21"/>
          <w:shd w:val="clear" w:color="auto" w:fill="FFFFFF"/>
        </w:rPr>
        <w:t>）的公司，它通过出售芯片技术授权，建立起新型的微处理器设计、生产和销售商业模式。更重要的是，这种商业模式取得极大的成功，</w:t>
      </w:r>
      <w:r w:rsidR="00D069E9">
        <w:rPr>
          <w:rFonts w:hint="eastAsia"/>
        </w:rPr>
        <w:t>随着</w:t>
      </w:r>
      <w:r w:rsidR="0076691E">
        <w:rPr>
          <w:rFonts w:hint="eastAsia"/>
        </w:rPr>
        <w:t>无线通信的快速发展,超过85%的无线通信设备采用了arm技术，尤其是在智能手机市场．</w:t>
      </w:r>
      <w:r w:rsidR="00C063C4">
        <w:t>A</w:t>
      </w:r>
      <w:r w:rsidR="00C063C4">
        <w:rPr>
          <w:rFonts w:hint="eastAsia"/>
        </w:rPr>
        <w:t>rm</w:t>
      </w:r>
      <w:r w:rsidR="00C063C4">
        <w:t>能耗低，</w:t>
      </w:r>
      <w:r w:rsidR="00C063C4">
        <w:rPr>
          <w:rFonts w:hint="eastAsia"/>
        </w:rPr>
        <w:t>适合移动端应用,</w:t>
      </w:r>
      <w:r w:rsidR="00C063C4">
        <w:t>移动端兴起</w:t>
      </w:r>
      <w:r w:rsidR="00C063C4">
        <w:rPr>
          <w:rFonts w:hint="eastAsia"/>
        </w:rPr>
        <w:t>的带动arm</w:t>
      </w:r>
      <w:r w:rsidR="00C063C4">
        <w:t xml:space="preserve"> </w:t>
      </w:r>
      <w:r w:rsidR="00C063C4">
        <w:rPr>
          <w:rFonts w:hint="eastAsia"/>
        </w:rPr>
        <w:t>ip核的出售.</w:t>
      </w:r>
    </w:p>
    <w:p w:rsidR="0076691E" w:rsidRDefault="0076691E" w:rsidP="00813289">
      <w:r>
        <w:rPr>
          <w:rFonts w:hint="eastAsia"/>
        </w:rPr>
        <w:t>二是</w:t>
      </w:r>
      <w:r w:rsidR="00D05EBA">
        <w:rPr>
          <w:rFonts w:ascii="Arial" w:hAnsi="Arial" w:cs="Arial"/>
          <w:color w:val="333333"/>
          <w:szCs w:val="21"/>
          <w:shd w:val="clear" w:color="auto" w:fill="FFFFFF"/>
        </w:rPr>
        <w:t>ARM</w:t>
      </w:r>
      <w:r w:rsidR="00D05EBA">
        <w:rPr>
          <w:rFonts w:ascii="Arial" w:hAnsi="Arial" w:cs="Arial"/>
          <w:color w:val="333333"/>
          <w:szCs w:val="21"/>
          <w:shd w:val="clear" w:color="auto" w:fill="FFFFFF"/>
        </w:rPr>
        <w:t>的商业模式是开放的，任何厂商都可以购买授权</w:t>
      </w:r>
      <w:r w:rsidR="00D05EBA">
        <w:rPr>
          <w:rFonts w:ascii="Arial" w:hAnsi="Arial" w:cs="Arial" w:hint="eastAsia"/>
          <w:color w:val="333333"/>
          <w:szCs w:val="21"/>
          <w:shd w:val="clear" w:color="auto" w:fill="FFFFFF"/>
        </w:rPr>
        <w:t>,</w:t>
      </w:r>
      <w:r w:rsidR="00254E34">
        <w:rPr>
          <w:rFonts w:ascii="Arial" w:hAnsi="Arial" w:cs="Arial"/>
          <w:color w:val="333333"/>
          <w:szCs w:val="21"/>
          <w:shd w:val="clear" w:color="auto" w:fill="FFFFFF"/>
        </w:rPr>
        <w:t>采用</w:t>
      </w:r>
      <w:r w:rsidR="00254E34">
        <w:rPr>
          <w:rFonts w:ascii="Arial" w:hAnsi="Arial" w:cs="Arial"/>
          <w:color w:val="333333"/>
          <w:szCs w:val="21"/>
          <w:shd w:val="clear" w:color="auto" w:fill="FFFFFF"/>
        </w:rPr>
        <w:t>ARM</w:t>
      </w:r>
      <w:r w:rsidR="00254E34">
        <w:rPr>
          <w:rFonts w:ascii="Arial" w:hAnsi="Arial" w:cs="Arial"/>
          <w:color w:val="333333"/>
          <w:szCs w:val="21"/>
          <w:shd w:val="clear" w:color="auto" w:fill="FFFFFF"/>
        </w:rPr>
        <w:t>技术</w:t>
      </w:r>
      <w:r w:rsidR="00254E34">
        <w:rPr>
          <w:rFonts w:ascii="Arial" w:hAnsi="Arial" w:cs="Arial"/>
          <w:color w:val="333333"/>
          <w:szCs w:val="21"/>
          <w:shd w:val="clear" w:color="auto" w:fill="FFFFFF"/>
        </w:rPr>
        <w:t>IP</w:t>
      </w:r>
      <w:r w:rsidR="00254E34">
        <w:rPr>
          <w:rFonts w:ascii="Arial" w:hAnsi="Arial" w:cs="Arial"/>
          <w:color w:val="333333"/>
          <w:szCs w:val="21"/>
          <w:shd w:val="clear" w:color="auto" w:fill="FFFFFF"/>
        </w:rPr>
        <w:t>核的微处理器遍及各类电子产品：汽车、消费电子、成像、工业控制、海量存储、网络、安保和无线等市场</w:t>
      </w:r>
      <w:r w:rsidR="00254E34">
        <w:rPr>
          <w:rFonts w:ascii="Arial" w:hAnsi="Arial" w:cs="Arial" w:hint="eastAsia"/>
          <w:color w:val="333333"/>
          <w:szCs w:val="21"/>
          <w:shd w:val="clear" w:color="auto" w:fill="FFFFFF"/>
        </w:rPr>
        <w:t>,</w:t>
      </w:r>
      <w:r w:rsidR="00254E34" w:rsidRPr="00254E34">
        <w:rPr>
          <w:rFonts w:ascii="Arial" w:hAnsi="Arial" w:cs="Arial"/>
          <w:color w:val="333333"/>
          <w:szCs w:val="21"/>
          <w:shd w:val="clear" w:color="auto" w:fill="FFFFFF"/>
        </w:rPr>
        <w:t xml:space="preserve"> </w:t>
      </w:r>
      <w:r w:rsidR="00254E34">
        <w:rPr>
          <w:rFonts w:ascii="Arial" w:hAnsi="Arial" w:cs="Arial"/>
          <w:color w:val="333333"/>
          <w:szCs w:val="21"/>
          <w:shd w:val="clear" w:color="auto" w:fill="FFFFFF"/>
        </w:rPr>
        <w:t>ARM</w:t>
      </w:r>
      <w:r w:rsidR="00254E34">
        <w:rPr>
          <w:rFonts w:ascii="Arial" w:hAnsi="Arial" w:cs="Arial"/>
          <w:color w:val="333333"/>
          <w:szCs w:val="21"/>
          <w:shd w:val="clear" w:color="auto" w:fill="FFFFFF"/>
        </w:rPr>
        <w:t>将其技术授权给世界上许多著名的半导体、软件和</w:t>
      </w:r>
      <w:r w:rsidR="00254E34">
        <w:rPr>
          <w:rFonts w:ascii="Arial" w:hAnsi="Arial" w:cs="Arial"/>
          <w:color w:val="333333"/>
          <w:szCs w:val="21"/>
          <w:shd w:val="clear" w:color="auto" w:fill="FFFFFF"/>
        </w:rPr>
        <w:t>OEM</w:t>
      </w:r>
      <w:r w:rsidR="00254E34">
        <w:rPr>
          <w:rFonts w:ascii="Arial" w:hAnsi="Arial" w:cs="Arial"/>
          <w:color w:val="333333"/>
          <w:szCs w:val="21"/>
          <w:shd w:val="clear" w:color="auto" w:fill="FFFFFF"/>
        </w:rPr>
        <w:t>厂商，每个厂商得到的都是一套独一无二的</w:t>
      </w:r>
      <w:r w:rsidR="00254E34">
        <w:rPr>
          <w:rFonts w:ascii="Arial" w:hAnsi="Arial" w:cs="Arial"/>
          <w:color w:val="333333"/>
          <w:szCs w:val="21"/>
          <w:shd w:val="clear" w:color="auto" w:fill="FFFFFF"/>
        </w:rPr>
        <w:t>ARM</w:t>
      </w:r>
      <w:r w:rsidR="00254E34">
        <w:rPr>
          <w:rFonts w:ascii="Arial" w:hAnsi="Arial" w:cs="Arial"/>
          <w:color w:val="333333"/>
          <w:szCs w:val="21"/>
          <w:shd w:val="clear" w:color="auto" w:fill="FFFFFF"/>
        </w:rPr>
        <w:t>相关技术及服务</w:t>
      </w:r>
      <w:r w:rsidR="00254E34">
        <w:rPr>
          <w:rFonts w:ascii="Arial" w:hAnsi="Arial" w:cs="Arial" w:hint="eastAsia"/>
          <w:color w:val="333333"/>
          <w:szCs w:val="21"/>
          <w:shd w:val="clear" w:color="auto" w:fill="FFFFFF"/>
        </w:rPr>
        <w:t>,</w:t>
      </w:r>
      <w:r>
        <w:rPr>
          <w:rFonts w:hint="eastAsia"/>
        </w:rPr>
        <w:t>具有强大的第三方生态系统的支持，降低了开发成本，更有竞争力．</w:t>
      </w:r>
      <w:r w:rsidR="00254E34">
        <w:rPr>
          <w:rFonts w:ascii="Arial" w:hAnsi="Arial" w:cs="Arial"/>
          <w:color w:val="333333"/>
          <w:szCs w:val="21"/>
          <w:shd w:val="clear" w:color="auto" w:fill="FFFFFF"/>
        </w:rPr>
        <w:t>利用这种合伙关系，</w:t>
      </w:r>
      <w:r w:rsidR="00254E34">
        <w:rPr>
          <w:rFonts w:ascii="Arial" w:hAnsi="Arial" w:cs="Arial"/>
          <w:color w:val="333333"/>
          <w:szCs w:val="21"/>
          <w:shd w:val="clear" w:color="auto" w:fill="FFFFFF"/>
        </w:rPr>
        <w:t>ARM</w:t>
      </w:r>
      <w:r w:rsidR="00254E34">
        <w:rPr>
          <w:rFonts w:ascii="Arial" w:hAnsi="Arial" w:cs="Arial"/>
          <w:color w:val="333333"/>
          <w:szCs w:val="21"/>
          <w:shd w:val="clear" w:color="auto" w:fill="FFFFFF"/>
        </w:rPr>
        <w:t>很快成为许多全球性</w:t>
      </w:r>
      <w:r w:rsidR="00254E34">
        <w:rPr>
          <w:rFonts w:ascii="Arial" w:hAnsi="Arial" w:cs="Arial"/>
          <w:color w:val="333333"/>
          <w:szCs w:val="21"/>
          <w:shd w:val="clear" w:color="auto" w:fill="FFFFFF"/>
        </w:rPr>
        <w:t>RISC</w:t>
      </w:r>
      <w:r w:rsidR="00254E34">
        <w:rPr>
          <w:rFonts w:ascii="Arial" w:hAnsi="Arial" w:cs="Arial"/>
          <w:color w:val="333333"/>
          <w:szCs w:val="21"/>
          <w:shd w:val="clear" w:color="auto" w:fill="FFFFFF"/>
        </w:rPr>
        <w:t>标准的缔造者。</w:t>
      </w:r>
    </w:p>
    <w:p w:rsidR="0076691E" w:rsidRDefault="000E4838" w:rsidP="00813289">
      <w:r>
        <w:rPr>
          <w:rFonts w:hint="eastAsia"/>
        </w:rPr>
        <w:t>三是：</w:t>
      </w:r>
      <w:r w:rsidRPr="000E4838">
        <w:rPr>
          <w:rFonts w:hint="eastAsia"/>
        </w:rPr>
        <w:t>ARM</w:t>
      </w:r>
      <w:r>
        <w:rPr>
          <w:rFonts w:hint="eastAsia"/>
        </w:rPr>
        <w:t>不断创新，抓住机遇，</w:t>
      </w:r>
      <w:r w:rsidRPr="000E4838">
        <w:rPr>
          <w:rFonts w:hint="eastAsia"/>
        </w:rPr>
        <w:t>推出Cortex</w:t>
      </w:r>
      <w:r>
        <w:rPr>
          <w:rFonts w:hint="eastAsia"/>
        </w:rPr>
        <w:t>系列后，</w:t>
      </w:r>
      <w:r w:rsidRPr="000E4838">
        <w:rPr>
          <w:rFonts w:hint="eastAsia"/>
        </w:rPr>
        <w:t>赶上平板时代，ARM的性能功耗足以满足平板电脑的需求</w:t>
      </w:r>
      <w:r w:rsidR="00C063C4">
        <w:t xml:space="preserve"> </w:t>
      </w:r>
    </w:p>
    <w:p w:rsidR="00813289" w:rsidRDefault="00813289" w:rsidP="0076691E">
      <w:pPr>
        <w:pStyle w:val="3"/>
      </w:pPr>
      <w:r>
        <w:t> </w:t>
      </w:r>
      <w:r>
        <w:rPr>
          <w:rFonts w:hint="eastAsia"/>
        </w:rPr>
        <w:t>2.</w:t>
      </w:r>
      <w:r>
        <w:t>你认为嵌入式微处理器发展趋势是什么</w:t>
      </w:r>
      <w:r>
        <w:rPr>
          <w:rFonts w:hint="eastAsia"/>
        </w:rPr>
        <w:t>,</w:t>
      </w:r>
      <w:r>
        <w:t> 为什么？</w:t>
      </w:r>
    </w:p>
    <w:p w:rsidR="00813289" w:rsidRDefault="00813289" w:rsidP="00813289">
      <w:r>
        <w:rPr>
          <w:rFonts w:hint="eastAsia"/>
        </w:rPr>
        <w:t>答:</w:t>
      </w:r>
      <w:r>
        <w:t xml:space="preserve"> </w:t>
      </w:r>
      <w:r w:rsidR="0076691E">
        <w:rPr>
          <w:rFonts w:hint="eastAsia"/>
        </w:rPr>
        <w:t>一是</w:t>
      </w:r>
      <w:r>
        <w:rPr>
          <w:rFonts w:hint="eastAsia"/>
        </w:rPr>
        <w:t>针对专用领域的加速,新型应用如物联网</w:t>
      </w:r>
      <w:r w:rsidR="00FA060B">
        <w:rPr>
          <w:rFonts w:hint="eastAsia"/>
        </w:rPr>
        <w:t>IoT</w:t>
      </w:r>
      <w:r w:rsidR="0076691E">
        <w:rPr>
          <w:rFonts w:hint="eastAsia"/>
        </w:rPr>
        <w:t>,对数字信号处理的加速.</w:t>
      </w:r>
      <w:r w:rsidR="00FA060B" w:rsidRPr="00CE63F4">
        <w:rPr>
          <w:rFonts w:hint="eastAsia"/>
        </w:rPr>
        <w:t xml:space="preserve"> 在运动控制视频图像采集、传送和显示与监测方面起到很重要的作用．</w:t>
      </w:r>
    </w:p>
    <w:p w:rsidR="0076691E" w:rsidRPr="000E4838" w:rsidRDefault="0076691E" w:rsidP="00813289">
      <w:r w:rsidRPr="000E4838">
        <w:rPr>
          <w:rFonts w:hint="eastAsia"/>
        </w:rPr>
        <w:t>二是</w:t>
      </w:r>
      <w:r w:rsidR="00FA060B" w:rsidRPr="00CE63F4">
        <w:rPr>
          <w:rFonts w:hint="eastAsia"/>
        </w:rPr>
        <w:t>高集成度、低功耗、小型化</w:t>
      </w:r>
      <w:r w:rsidRPr="000E4838">
        <w:rPr>
          <w:rFonts w:hint="eastAsia"/>
        </w:rPr>
        <w:t>,控制机器人的运动.</w:t>
      </w:r>
    </w:p>
    <w:p w:rsidR="00813289" w:rsidRDefault="0076691E" w:rsidP="000E4838">
      <w:r w:rsidRPr="000E4838">
        <w:rPr>
          <w:rFonts w:hint="eastAsia"/>
        </w:rPr>
        <w:t>三是低功耗的网络应用,</w:t>
      </w:r>
      <w:r w:rsidRPr="000E4838">
        <w:t xml:space="preserve"> </w:t>
      </w:r>
      <w:r w:rsidRPr="000E4838">
        <w:rPr>
          <w:rFonts w:hint="eastAsia"/>
        </w:rPr>
        <w:t>使得</w:t>
      </w:r>
      <w:r w:rsidR="00FA060B">
        <w:rPr>
          <w:rFonts w:hint="eastAsia"/>
        </w:rPr>
        <w:t>更多物体能远程控制．</w:t>
      </w:r>
    </w:p>
    <w:p w:rsidR="000E4838" w:rsidRPr="00FA060B" w:rsidRDefault="00FA060B" w:rsidP="000E4838">
      <w:r>
        <w:rPr>
          <w:rFonts w:hint="eastAsia"/>
        </w:rPr>
        <w:t>四是</w:t>
      </w:r>
      <w:r w:rsidRPr="00CE63F4">
        <w:rPr>
          <w:rFonts w:hint="eastAsia"/>
        </w:rPr>
        <w:t>提供方便、快捷的人机界面，生活物件如台灯闹钟可以和人互动．</w:t>
      </w:r>
    </w:p>
    <w:p w:rsidR="00813289" w:rsidRDefault="00813289" w:rsidP="0076691E">
      <w:pPr>
        <w:pStyle w:val="3"/>
      </w:pPr>
      <w:r>
        <w:rPr>
          <w:rFonts w:hint="eastAsia"/>
        </w:rPr>
        <w:t>3.</w:t>
      </w:r>
      <w:r>
        <w:t>如何对微处理器进行简单的评价？</w:t>
      </w:r>
    </w:p>
    <w:p w:rsidR="00D453B6" w:rsidRPr="00202AB1" w:rsidRDefault="00C90D11" w:rsidP="00813289">
      <w:r>
        <w:rPr>
          <w:rFonts w:hint="eastAsia"/>
          <w:b/>
        </w:rPr>
        <w:t>1.</w:t>
      </w:r>
      <w:r w:rsidR="00D453B6" w:rsidRPr="00C90D11">
        <w:rPr>
          <w:rFonts w:hint="eastAsia"/>
          <w:b/>
        </w:rPr>
        <w:t>响应时间</w:t>
      </w:r>
      <w:r w:rsidR="00D453B6" w:rsidRPr="00202AB1">
        <w:rPr>
          <w:rFonts w:hint="eastAsia"/>
        </w:rPr>
        <w:t>：也称执行时间，是指一个任务从开始到完成的时间</w:t>
      </w:r>
    </w:p>
    <w:p w:rsidR="00D453B6" w:rsidRPr="00202AB1" w:rsidRDefault="00C90D11" w:rsidP="00813289">
      <w:r>
        <w:rPr>
          <w:rFonts w:hint="eastAsia"/>
          <w:b/>
        </w:rPr>
        <w:t>2.</w:t>
      </w:r>
      <w:r w:rsidR="00D453B6" w:rsidRPr="00C90D11">
        <w:rPr>
          <w:rFonts w:hint="eastAsia"/>
          <w:b/>
        </w:rPr>
        <w:t>字长</w:t>
      </w:r>
      <w:r w:rsidR="00D453B6" w:rsidRPr="00202AB1">
        <w:rPr>
          <w:rFonts w:hint="eastAsia"/>
        </w:rPr>
        <w:t xml:space="preserve"> 字长是微型计算机能够直接处理的二进制数据的位数。字长越长，能表示数值的有效位 数越多，在同样的运算速度下，精度也就越高。</w:t>
      </w:r>
    </w:p>
    <w:p w:rsidR="00D453B6" w:rsidRPr="00202AB1" w:rsidRDefault="00C90D11" w:rsidP="00813289">
      <w:r w:rsidRPr="008F0211">
        <w:rPr>
          <w:rFonts w:hint="eastAsia"/>
          <w:b/>
        </w:rPr>
        <w:t>3.</w:t>
      </w:r>
      <w:r w:rsidR="00D069E9" w:rsidRPr="008F0211">
        <w:rPr>
          <w:rFonts w:hint="eastAsia"/>
          <w:b/>
        </w:rPr>
        <w:t>主频</w:t>
      </w:r>
      <w:r w:rsidR="00D069E9" w:rsidRPr="00202AB1">
        <w:rPr>
          <w:rFonts w:hint="eastAsia"/>
        </w:rPr>
        <w:t xml:space="preserve"> 微处理器内部有一个按某一频率产生的时钟脉冲信号，称为主时钟信号。主时钟信号的频</w:t>
      </w:r>
      <w:r w:rsidR="00202AB1">
        <w:rPr>
          <w:rFonts w:hint="eastAsia"/>
        </w:rPr>
        <w:t>率称为微机的主频，是用于协调微机</w:t>
      </w:r>
      <w:r w:rsidR="00D069E9" w:rsidRPr="00202AB1">
        <w:rPr>
          <w:rFonts w:hint="eastAsia"/>
        </w:rPr>
        <w:t>操作的时钟信号。主频决定了计算机的处理速度， 频率越高，处理速度越快</w:t>
      </w:r>
      <w:r>
        <w:rPr>
          <w:rFonts w:hint="eastAsia"/>
        </w:rPr>
        <w:t>.</w:t>
      </w:r>
    </w:p>
    <w:p w:rsidR="00D453B6" w:rsidRPr="008F0211" w:rsidRDefault="00C90D11" w:rsidP="00813289">
      <w:r w:rsidRPr="008F0211">
        <w:rPr>
          <w:rFonts w:hint="eastAsia"/>
          <w:b/>
        </w:rPr>
        <w:t>4.运算速度</w:t>
      </w:r>
      <w:r w:rsidRPr="008F0211">
        <w:rPr>
          <w:rFonts w:hint="eastAsia"/>
        </w:rPr>
        <w:t xml:space="preserve"> 运算速度是指计算机每秒钟运算的次数。现在普遍采用的方法是根据指令使用的频度和每一种指令的执行时间来计算得出平均速度，以此来衡量计算机的运算速度</w:t>
      </w:r>
    </w:p>
    <w:p w:rsidR="00813289" w:rsidRDefault="00813289" w:rsidP="0076691E">
      <w:pPr>
        <w:pStyle w:val="3"/>
      </w:pPr>
      <w:r>
        <w:rPr>
          <w:rFonts w:hint="eastAsia"/>
        </w:rPr>
        <w:t>4.</w:t>
      </w:r>
      <w:r>
        <w:t>查找最新的</w:t>
      </w:r>
      <w:r w:rsidR="0076691E">
        <w:t>a</w:t>
      </w:r>
      <w:r>
        <w:t>rm</w:t>
      </w:r>
      <w:r w:rsidR="00122B5D">
        <w:t>处理器</w:t>
      </w:r>
      <w:r>
        <w:t>的型号介绍与本章相关内容的异同。</w:t>
      </w:r>
    </w:p>
    <w:p w:rsidR="00BE1107" w:rsidRDefault="00500A96" w:rsidP="00AE4B83">
      <w:pPr>
        <w:rPr>
          <w:rFonts w:ascii="Arial" w:hAnsi="Arial" w:cs="Arial"/>
          <w:color w:val="333333"/>
          <w:shd w:val="clear" w:color="auto" w:fill="FFFFFF"/>
        </w:rPr>
      </w:pPr>
      <w:r>
        <w:rPr>
          <w:rFonts w:ascii="Segoe UI" w:hAnsi="Segoe UI" w:cs="Segoe UI"/>
          <w:color w:val="646464"/>
          <w:spacing w:val="2"/>
          <w:shd w:val="clear" w:color="auto" w:fill="FFFFFF"/>
        </w:rPr>
        <w:t>在</w:t>
      </w:r>
      <w:r>
        <w:rPr>
          <w:rFonts w:ascii="Segoe UI" w:hAnsi="Segoe UI" w:cs="Segoe UI"/>
          <w:color w:val="646464"/>
          <w:spacing w:val="2"/>
          <w:shd w:val="clear" w:color="auto" w:fill="FFFFFF"/>
        </w:rPr>
        <w:t xml:space="preserve"> 2020 </w:t>
      </w:r>
      <w:r>
        <w:rPr>
          <w:rFonts w:ascii="Segoe UI" w:hAnsi="Segoe UI" w:cs="Segoe UI"/>
          <w:color w:val="646464"/>
          <w:spacing w:val="2"/>
          <w:shd w:val="clear" w:color="auto" w:fill="FFFFFF"/>
        </w:rPr>
        <w:t>年的</w:t>
      </w:r>
      <w:r>
        <w:rPr>
          <w:rFonts w:ascii="Segoe UI" w:hAnsi="Segoe UI" w:cs="Segoe UI"/>
          <w:color w:val="646464"/>
          <w:spacing w:val="2"/>
          <w:shd w:val="clear" w:color="auto" w:fill="FFFFFF"/>
        </w:rPr>
        <w:t xml:space="preserve"> TechDay </w:t>
      </w:r>
      <w:r>
        <w:rPr>
          <w:rFonts w:ascii="Segoe UI" w:hAnsi="Segoe UI" w:cs="Segoe UI"/>
          <w:color w:val="646464"/>
          <w:spacing w:val="2"/>
          <w:shd w:val="clear" w:color="auto" w:fill="FFFFFF"/>
        </w:rPr>
        <w:t>上，</w:t>
      </w:r>
      <w:r>
        <w:rPr>
          <w:rFonts w:ascii="Segoe UI" w:hAnsi="Segoe UI" w:cs="Segoe UI"/>
          <w:color w:val="646464"/>
          <w:spacing w:val="2"/>
          <w:shd w:val="clear" w:color="auto" w:fill="FFFFFF"/>
        </w:rPr>
        <w:t xml:space="preserve">ARM </w:t>
      </w:r>
      <w:r>
        <w:rPr>
          <w:rFonts w:ascii="Segoe UI" w:hAnsi="Segoe UI" w:cs="Segoe UI"/>
          <w:color w:val="646464"/>
          <w:spacing w:val="2"/>
          <w:shd w:val="clear" w:color="auto" w:fill="FFFFFF"/>
        </w:rPr>
        <w:t>直接发布了两款架构。其中一款是顺理成章、按部就班的</w:t>
      </w:r>
      <w:r>
        <w:rPr>
          <w:rFonts w:ascii="Segoe UI" w:hAnsi="Segoe UI" w:cs="Segoe UI"/>
          <w:color w:val="646464"/>
          <w:spacing w:val="2"/>
          <w:shd w:val="clear" w:color="auto" w:fill="FFFFFF"/>
        </w:rPr>
        <w:t xml:space="preserve"> Cortex-A78</w:t>
      </w:r>
      <w:r>
        <w:rPr>
          <w:rFonts w:ascii="Segoe UI" w:hAnsi="Segoe UI" w:cs="Segoe UI"/>
          <w:color w:val="646464"/>
          <w:spacing w:val="2"/>
          <w:shd w:val="clear" w:color="auto" w:fill="FFFFFF"/>
        </w:rPr>
        <w:t>，另一款则显示了</w:t>
      </w:r>
      <w:r>
        <w:rPr>
          <w:rFonts w:ascii="Segoe UI" w:hAnsi="Segoe UI" w:cs="Segoe UI"/>
          <w:color w:val="646464"/>
          <w:spacing w:val="2"/>
          <w:shd w:val="clear" w:color="auto" w:fill="FFFFFF"/>
        </w:rPr>
        <w:t xml:space="preserve"> ARM </w:t>
      </w:r>
      <w:r>
        <w:rPr>
          <w:rFonts w:ascii="Segoe UI" w:hAnsi="Segoe UI" w:cs="Segoe UI"/>
          <w:color w:val="646464"/>
          <w:spacing w:val="2"/>
          <w:shd w:val="clear" w:color="auto" w:fill="FFFFFF"/>
        </w:rPr>
        <w:t>在业务模型和设计理念</w:t>
      </w:r>
      <w:r>
        <w:rPr>
          <w:rFonts w:ascii="Segoe UI" w:hAnsi="Segoe UI" w:cs="Segoe UI"/>
          <w:color w:val="646464"/>
          <w:spacing w:val="2"/>
          <w:shd w:val="clear" w:color="auto" w:fill="FFFFFF"/>
        </w:rPr>
        <w:t>_</w:t>
      </w:r>
      <w:r>
        <w:rPr>
          <w:rFonts w:ascii="Segoe UI" w:hAnsi="Segoe UI" w:cs="Segoe UI"/>
          <w:color w:val="646464"/>
          <w:spacing w:val="2"/>
          <w:shd w:val="clear" w:color="auto" w:fill="FFFFFF"/>
        </w:rPr>
        <w:t>上的新变化，这款被称为</w:t>
      </w:r>
      <w:r>
        <w:rPr>
          <w:rFonts w:ascii="Segoe UI" w:hAnsi="Segoe UI" w:cs="Segoe UI"/>
          <w:color w:val="646464"/>
          <w:spacing w:val="2"/>
          <w:shd w:val="clear" w:color="auto" w:fill="FFFFFF"/>
        </w:rPr>
        <w:t xml:space="preserve"> Cortex-Xl </w:t>
      </w:r>
      <w:r>
        <w:rPr>
          <w:rFonts w:ascii="Segoe UI" w:hAnsi="Segoe UI" w:cs="Segoe UI"/>
          <w:color w:val="646464"/>
          <w:spacing w:val="2"/>
          <w:shd w:val="clear" w:color="auto" w:fill="FFFFFF"/>
        </w:rPr>
        <w:t>的全新架构将成为</w:t>
      </w:r>
      <w:r>
        <w:rPr>
          <w:rFonts w:ascii="Segoe UI" w:hAnsi="Segoe UI" w:cs="Segoe UI"/>
          <w:color w:val="646464"/>
          <w:spacing w:val="2"/>
          <w:shd w:val="clear" w:color="auto" w:fill="FFFFFF"/>
        </w:rPr>
        <w:t xml:space="preserve"> ARM </w:t>
      </w:r>
      <w:r>
        <w:rPr>
          <w:rFonts w:ascii="Segoe UI" w:hAnsi="Segoe UI" w:cs="Segoe UI"/>
          <w:color w:val="646464"/>
          <w:spacing w:val="2"/>
          <w:shd w:val="clear" w:color="auto" w:fill="FFFFFF"/>
        </w:rPr>
        <w:t>在</w:t>
      </w:r>
      <w:r>
        <w:rPr>
          <w:rFonts w:ascii="Segoe UI" w:hAnsi="Segoe UI" w:cs="Segoe UI"/>
          <w:color w:val="646464"/>
          <w:spacing w:val="2"/>
          <w:shd w:val="clear" w:color="auto" w:fill="FFFFFF"/>
        </w:rPr>
        <w:t xml:space="preserve"> 2020 </w:t>
      </w:r>
      <w:r>
        <w:rPr>
          <w:rFonts w:ascii="Segoe UI" w:hAnsi="Segoe UI" w:cs="Segoe UI"/>
          <w:color w:val="646464"/>
          <w:spacing w:val="2"/>
          <w:shd w:val="clear" w:color="auto" w:fill="FFFFFF"/>
        </w:rPr>
        <w:t>年的旗舰产品</w:t>
      </w:r>
      <w:r>
        <w:rPr>
          <w:rFonts w:ascii="Segoe UI" w:hAnsi="Segoe UI" w:cs="Segoe UI" w:hint="eastAsia"/>
          <w:color w:val="646464"/>
          <w:spacing w:val="2"/>
          <w:shd w:val="clear" w:color="auto" w:fill="FFFFFF"/>
        </w:rPr>
        <w:t>.</w:t>
      </w:r>
    </w:p>
    <w:p w:rsidR="000E4838" w:rsidRDefault="000E4838" w:rsidP="0076691E">
      <w:r w:rsidRPr="00294200">
        <w:rPr>
          <w:rFonts w:hint="eastAsia"/>
          <w:b/>
        </w:rPr>
        <w:lastRenderedPageBreak/>
        <w:t>相同：</w:t>
      </w:r>
      <w:r w:rsidR="00500A96" w:rsidRPr="00294200">
        <w:t>Cortex-A7</w:t>
      </w:r>
      <w:r w:rsidR="00500A96" w:rsidRPr="00294200">
        <w:rPr>
          <w:rFonts w:hint="eastAsia"/>
        </w:rPr>
        <w:t>8依旧</w:t>
      </w:r>
      <w:r w:rsidR="00500A96" w:rsidRPr="00294200">
        <w:t>采用的是 ARM v8.2 指令集</w:t>
      </w:r>
      <w:r w:rsidR="00500A96" w:rsidRPr="00294200">
        <w:rPr>
          <w:rFonts w:hint="eastAsia"/>
        </w:rPr>
        <w:t>,</w:t>
      </w:r>
      <w:r w:rsidR="00500A96" w:rsidRPr="00294200">
        <w:t xml:space="preserve"> 保持 ISA 的相关兼容性</w:t>
      </w:r>
    </w:p>
    <w:p w:rsidR="008F17C0" w:rsidRPr="00294200" w:rsidRDefault="000E4838" w:rsidP="0076691E">
      <w:pPr>
        <w:rPr>
          <w:b/>
        </w:rPr>
      </w:pPr>
      <w:r w:rsidRPr="00294200">
        <w:rPr>
          <w:rFonts w:hint="eastAsia"/>
          <w:b/>
        </w:rPr>
        <w:t>不同：</w:t>
      </w:r>
    </w:p>
    <w:p w:rsidR="000E4838" w:rsidRPr="00294200" w:rsidRDefault="008F17C0" w:rsidP="0076691E">
      <w:r>
        <w:rPr>
          <w:rFonts w:hint="eastAsia"/>
        </w:rPr>
        <w:t>1.</w:t>
      </w:r>
      <w:r w:rsidR="00F23044" w:rsidRPr="00294200">
        <w:t>在高通骁龙 865 中使用的 Cortex-A77 已成为高端 SoC 的首选</w:t>
      </w:r>
      <w:r w:rsidR="00F23044" w:rsidRPr="00294200">
        <w:rPr>
          <w:rFonts w:hint="eastAsia"/>
        </w:rPr>
        <w:t>,</w:t>
      </w:r>
      <w:r w:rsidR="00123D51" w:rsidRPr="00294200">
        <w:t>Cortex-A7</w:t>
      </w:r>
      <w:r w:rsidR="00123D51" w:rsidRPr="00294200">
        <w:rPr>
          <w:rFonts w:hint="eastAsia"/>
        </w:rPr>
        <w:t>8</w:t>
      </w:r>
      <w:r w:rsidR="00123D51" w:rsidRPr="00294200">
        <w:t xml:space="preserve"> </w:t>
      </w:r>
      <w:r w:rsidR="00123D51" w:rsidRPr="00294200">
        <w:rPr>
          <w:rFonts w:hint="eastAsia"/>
        </w:rPr>
        <w:t>能耗比更加出色,对比</w:t>
      </w:r>
      <w:r w:rsidR="00123D51" w:rsidRPr="00294200">
        <w:t>Cortex-A7</w:t>
      </w:r>
      <w:r w:rsidR="00123D51" w:rsidRPr="00294200">
        <w:rPr>
          <w:rFonts w:hint="eastAsia"/>
        </w:rPr>
        <w:t>7限定条件下可以性能提升20%或功耗降低50%,</w:t>
      </w:r>
    </w:p>
    <w:p w:rsidR="008F17C0" w:rsidRPr="00294200" w:rsidRDefault="008F17C0" w:rsidP="0076691E">
      <w:r w:rsidRPr="00294200">
        <w:rPr>
          <w:rFonts w:hint="eastAsia"/>
        </w:rPr>
        <w:t>2.</w:t>
      </w:r>
      <w:r w:rsidRPr="00294200">
        <w:t>新的分支预测器</w:t>
      </w:r>
      <w:r w:rsidR="00294200" w:rsidRPr="00294200">
        <w:rPr>
          <w:rFonts w:hint="eastAsia"/>
        </w:rPr>
        <w:t>(</w:t>
      </w:r>
      <w:r w:rsidR="00294200" w:rsidRPr="00294200">
        <w:t>由</w:t>
      </w:r>
      <w:hyperlink r:id="rId8" w:tgtFrame="_blank" w:history="1">
        <w:r w:rsidR="00294200" w:rsidRPr="00294200">
          <w:t>CPU</w:t>
        </w:r>
      </w:hyperlink>
      <w:r w:rsidR="00294200" w:rsidRPr="00294200">
        <w:t>来判断程序分支的进行方向，能够加快运算速度</w:t>
      </w:r>
      <w:r w:rsidR="00294200" w:rsidRPr="00294200">
        <w:rPr>
          <w:rFonts w:hint="eastAsia"/>
        </w:rPr>
        <w:t>)</w:t>
      </w:r>
      <w:r w:rsidRPr="00294200">
        <w:t>可以在每个周期处理两个分支，此前的 Cortex-A77 虽然在后端引入了辅助分支预测器，但是其前端的分支预测器依旧只能处理一个分支。</w:t>
      </w:r>
      <w:r w:rsidR="009E253E" w:rsidRPr="00294200">
        <w:t>在分支预测上做出了加强指令占用更少的资源和电源，但是会输出同样的性能。</w:t>
      </w:r>
    </w:p>
    <w:p w:rsidR="009E253E" w:rsidRPr="00294200" w:rsidRDefault="009E253E" w:rsidP="0076691E">
      <w:r w:rsidRPr="00294200">
        <w:rPr>
          <w:rFonts w:hint="eastAsia"/>
        </w:rPr>
        <w:t>3.</w:t>
      </w:r>
      <w:r w:rsidRPr="00294200">
        <w:t xml:space="preserve"> 寄存器部分，包括寄存器重命名模块和寄存器文件也针对效率进行了优化，一部分减少了尺寸。尤其是寄存器部分已经重新设计了它们能容纳的条目密度，并且在相同的空间内可以打包更多的数据，从而使设计人员能够在不降低其功能或者性能的情况下减少结构的整体尺寸。</w:t>
      </w:r>
    </w:p>
    <w:p w:rsidR="009E253E" w:rsidRDefault="009E253E" w:rsidP="0076691E">
      <w:r w:rsidRPr="00294200">
        <w:rPr>
          <w:rFonts w:hint="eastAsia"/>
        </w:rPr>
        <w:t>4.计算单元,</w:t>
      </w:r>
      <w:r w:rsidR="00B93D38" w:rsidRPr="00294200">
        <w:rPr>
          <w:rFonts w:hint="eastAsia"/>
        </w:rPr>
        <w:t>其中</w:t>
      </w:r>
      <w:r w:rsidR="00294200" w:rsidRPr="00294200">
        <w:rPr>
          <w:rFonts w:hint="eastAsia"/>
        </w:rPr>
        <w:t>改进</w:t>
      </w:r>
      <w:r w:rsidR="00B93D38" w:rsidRPr="00294200">
        <w:rPr>
          <w:rFonts w:hint="eastAsia"/>
        </w:rPr>
        <w:t>一个ALU</w:t>
      </w:r>
      <w:r w:rsidR="00294200" w:rsidRPr="00294200">
        <w:rPr>
          <w:rFonts w:hint="eastAsia"/>
        </w:rPr>
        <w:t>,优化了</w:t>
      </w:r>
      <w:r w:rsidR="00B93D38" w:rsidRPr="00294200">
        <w:rPr>
          <w:rFonts w:hint="eastAsia"/>
        </w:rPr>
        <w:t>乘法运算.</w:t>
      </w:r>
      <w:r w:rsidR="00294200" w:rsidRPr="00294200">
        <w:rPr>
          <w:rFonts w:hint="eastAsia"/>
        </w:rPr>
        <w:t xml:space="preserve"> 增加了一个读写单元, 读取带宽提升了50%，写入带宽翻倍.</w:t>
      </w:r>
    </w:p>
    <w:p w:rsidR="00294200" w:rsidRPr="00294200" w:rsidRDefault="00294200" w:rsidP="0076691E">
      <w:r>
        <w:rPr>
          <w:rFonts w:hint="eastAsia"/>
        </w:rPr>
        <w:t>5.</w:t>
      </w:r>
      <w:r w:rsidRPr="00294200">
        <w:rPr>
          <w:rFonts w:hint="eastAsia"/>
        </w:rPr>
        <w:t xml:space="preserve"> A78的面积也缩小了5％，这样可以使采用4个A78核心的集群面积减少15％，这样可以为其他组件腾出空间，并且降低成本。</w:t>
      </w:r>
    </w:p>
    <w:p w:rsidR="003A0D7F" w:rsidRDefault="008F17C0" w:rsidP="003A0D7F">
      <w:r w:rsidRPr="00294200">
        <w:t xml:space="preserve"> </w:t>
      </w:r>
      <w:r w:rsidR="00123D51" w:rsidRPr="00294200">
        <w:rPr>
          <w:rFonts w:hint="eastAsia"/>
        </w:rPr>
        <w:t>Cortex-X1</w:t>
      </w:r>
      <w:r w:rsidR="00123D51" w:rsidRPr="00294200">
        <w:t xml:space="preserve"> </w:t>
      </w:r>
      <w:r w:rsidR="00123D51" w:rsidRPr="00294200">
        <w:rPr>
          <w:rFonts w:hint="eastAsia"/>
        </w:rPr>
        <w:t>有30%的性能提升幅度.基于</w:t>
      </w:r>
      <w:r w:rsidR="00123D51" w:rsidRPr="00294200">
        <w:t>Cortex-A7</w:t>
      </w:r>
      <w:r w:rsidR="00123D51" w:rsidRPr="00294200">
        <w:rPr>
          <w:rFonts w:hint="eastAsia"/>
        </w:rPr>
        <w:t>8</w:t>
      </w:r>
      <w:r w:rsidR="00123D51">
        <w:rPr>
          <w:rFonts w:hint="eastAsia"/>
        </w:rPr>
        <w:t>进一步加强而来,拥有更大的缓存.前端为了性能扩大了部分端口和资源</w:t>
      </w:r>
      <w:r w:rsidR="00294200">
        <w:rPr>
          <w:rFonts w:hint="eastAsia"/>
        </w:rPr>
        <w:t>.</w:t>
      </w:r>
      <w:r w:rsidR="00294200" w:rsidRPr="00294200">
        <w:rPr>
          <w:rFonts w:hint="eastAsia"/>
        </w:rPr>
        <w:t xml:space="preserve"> </w:t>
      </w:r>
      <w:r w:rsidR="003A0D7F" w:rsidRPr="00294200">
        <w:rPr>
          <w:rFonts w:hint="eastAsia"/>
        </w:rPr>
        <w:t xml:space="preserve"> 每时钟周期指令解码数量从4提升到5</w:t>
      </w:r>
      <w:r w:rsidR="003A0D7F">
        <w:rPr>
          <w:rFonts w:hint="eastAsia"/>
        </w:rPr>
        <w:t>.</w:t>
      </w:r>
      <w:r w:rsidR="003A0D7F" w:rsidRPr="00294200">
        <w:rPr>
          <w:rFonts w:hint="eastAsia"/>
        </w:rPr>
        <w:t>每时钟周期指令发射数量从6提升到8，</w:t>
      </w:r>
      <w:r w:rsidR="003A0D7F">
        <w:rPr>
          <w:rFonts w:hint="eastAsia"/>
        </w:rPr>
        <w:t>提升</w:t>
      </w:r>
      <w:r w:rsidR="003A0D7F" w:rsidRPr="00294200">
        <w:rPr>
          <w:rFonts w:hint="eastAsia"/>
        </w:rPr>
        <w:t>33%；</w:t>
      </w:r>
    </w:p>
    <w:p w:rsidR="00B87B99" w:rsidRDefault="00294200" w:rsidP="0076691E">
      <w:r w:rsidRPr="00294200">
        <w:rPr>
          <w:rFonts w:hint="eastAsia"/>
        </w:rPr>
        <w:t>只有13级流水的X1无法达到更高的主频，绝对性能还是劣势。生态方面也还不足。</w:t>
      </w:r>
    </w:p>
    <w:p w:rsidR="003A0D7F" w:rsidRPr="003A0D7F" w:rsidRDefault="003A0D7F" w:rsidP="0076691E">
      <w:r w:rsidRPr="00294200">
        <w:rPr>
          <w:rFonts w:hint="eastAsia"/>
        </w:rPr>
        <w:t xml:space="preserve">ARM Cortex-M最新的处理器是Cortex-M55，Arm Cortex-M55处理器是具有AI功能的Cortex-M处理器，并且是第一个采用Arm Helium矢量处理技术的功能，带来增强的节能信号处理和机器学习（ML）性能。采用M55处理器的芯片还在验证中，需要等一段时间才会有芯片出来。目前我们能买到的最新的是Cortex-M33，M23处理器，是基于V8M架构设计的，主要功能是在原来M7和M0+基础上增加了安全功能和浮点运算能力， </w:t>
      </w:r>
    </w:p>
    <w:p w:rsidR="00813289" w:rsidRDefault="00813289" w:rsidP="0076691E">
      <w:pPr>
        <w:pStyle w:val="3"/>
      </w:pPr>
      <w:r>
        <w:t>5 微控制器的基本组件有哪些 这些基本组件的重要作用是什么？</w:t>
      </w:r>
    </w:p>
    <w:p w:rsidR="00EB5C98" w:rsidRDefault="00892A40" w:rsidP="00EB5C98">
      <w:r>
        <w:rPr>
          <w:rFonts w:hint="eastAsia"/>
        </w:rPr>
        <w:t>1.</w:t>
      </w:r>
      <w:r w:rsidR="00EB5C98">
        <w:rPr>
          <w:rFonts w:hint="eastAsia"/>
        </w:rPr>
        <w:t>微处理器:</w:t>
      </w:r>
      <w:r w:rsidR="003E34B5">
        <w:t xml:space="preserve"> </w:t>
      </w:r>
      <w:r w:rsidR="003E34B5">
        <w:rPr>
          <w:rFonts w:hint="eastAsia"/>
        </w:rPr>
        <w:t>控制整个微控制器的工作</w:t>
      </w:r>
    </w:p>
    <w:p w:rsidR="00A611F2" w:rsidRDefault="00A611F2" w:rsidP="00EB5C98"/>
    <w:p w:rsidR="00A611F2" w:rsidRDefault="00892A40" w:rsidP="00EB5C98">
      <w:r>
        <w:rPr>
          <w:rFonts w:hint="eastAsia"/>
        </w:rPr>
        <w:t>2.</w:t>
      </w:r>
      <w:r w:rsidR="00EB5C98">
        <w:rPr>
          <w:rFonts w:hint="eastAsia"/>
        </w:rPr>
        <w:t>系统管理：地址映射与存储空间配置，存储数据格式</w:t>
      </w:r>
      <w:r w:rsidR="00EB5C98">
        <w:t xml:space="preserve"> </w:t>
      </w:r>
      <w:r w:rsidR="00EB5C98">
        <w:t></w:t>
      </w:r>
    </w:p>
    <w:p w:rsidR="00EB5C98" w:rsidRDefault="00EB5C98" w:rsidP="00EB5C98">
      <w:r>
        <w:t xml:space="preserve"> </w:t>
      </w:r>
    </w:p>
    <w:p w:rsidR="00892A40" w:rsidRDefault="00892A40" w:rsidP="00EB5C98">
      <w:r>
        <w:rPr>
          <w:rFonts w:hint="eastAsia"/>
        </w:rPr>
        <w:t>3.</w:t>
      </w:r>
      <w:r w:rsidR="00EB5C98">
        <w:t>时钟与电源管理：产生独立的时钟源，</w:t>
      </w:r>
      <w:r w:rsidR="00A611F2">
        <w:rPr>
          <w:rFonts w:hint="eastAsia"/>
        </w:rPr>
        <w:t>不同的操作模式</w:t>
      </w:r>
      <w:r w:rsidR="00EB5C98">
        <w:t xml:space="preserve">实现低功耗控制 </w:t>
      </w:r>
      <w:r w:rsidR="00EB5C98">
        <w:t></w:t>
      </w:r>
      <w:r w:rsidR="00FB5EAD">
        <w:rPr>
          <w:rFonts w:hint="eastAsia"/>
        </w:rPr>
        <w:t>,</w:t>
      </w:r>
      <w:r w:rsidRPr="00892A40">
        <w:rPr>
          <w:rFonts w:hint="eastAsia"/>
        </w:rPr>
        <w:t>产生系统时钟，注意不是外部晶振的</w:t>
      </w:r>
      <w:r w:rsidRPr="00892A40">
        <w:t xml:space="preserve"> 频率，它对系统性能有重要影响</w:t>
      </w:r>
      <w:r>
        <w:rPr>
          <w:rFonts w:hint="eastAsia"/>
        </w:rPr>
        <w:t>.</w:t>
      </w:r>
      <w:r w:rsidRPr="00892A40">
        <w:rPr>
          <w:rFonts w:hint="eastAsia"/>
        </w:rPr>
        <w:t xml:space="preserve"> 注</w:t>
      </w:r>
      <w:r w:rsidRPr="00892A40">
        <w:t xml:space="preserve"> </w:t>
      </w:r>
      <w:r>
        <w:t>意时钟灵活性，</w:t>
      </w:r>
      <w:r w:rsidRPr="00892A40">
        <w:t>实现芯片中的各种接口模块的不同速率要求</w:t>
      </w:r>
      <w:r>
        <w:rPr>
          <w:rFonts w:hint="eastAsia"/>
        </w:rPr>
        <w:t>.</w:t>
      </w:r>
    </w:p>
    <w:p w:rsidR="00A611F2" w:rsidRDefault="00A611F2" w:rsidP="00EB5C98"/>
    <w:p w:rsidR="00EB5C98" w:rsidRDefault="00892A40" w:rsidP="00EB5C98">
      <w:r>
        <w:rPr>
          <w:rFonts w:hint="eastAsia"/>
        </w:rPr>
        <w:t>4.</w:t>
      </w:r>
      <w:r w:rsidR="00EB5C98">
        <w:t>定时器：通过对时基信号(对时钟源进行分频)计数，以实现在一定时间下</w:t>
      </w:r>
      <w:r w:rsidR="00A611F2">
        <w:t>对特定事件的处理。为了方便周期性处理，定时器计数值</w:t>
      </w:r>
      <w:r w:rsidR="00EB5C98">
        <w:t>还可以自动重装</w:t>
      </w:r>
      <w:r w:rsidR="00A611F2">
        <w:rPr>
          <w:rFonts w:hint="eastAsia"/>
        </w:rPr>
        <w:t>.</w:t>
      </w:r>
      <w:r w:rsidR="00F00A77" w:rsidRPr="00F00A77">
        <w:rPr>
          <w:rFonts w:hint="eastAsia"/>
        </w:rPr>
        <w:t xml:space="preserve"> 定时器溢出时系统复位</w:t>
      </w:r>
      <w:r w:rsidR="00F00A77">
        <w:rPr>
          <w:rFonts w:hint="eastAsia"/>
        </w:rPr>
        <w:t>.</w:t>
      </w:r>
    </w:p>
    <w:p w:rsidR="00A611F2" w:rsidRPr="00A611F2" w:rsidRDefault="00A611F2" w:rsidP="00EB5C98"/>
    <w:p w:rsidR="00EB5C98" w:rsidRDefault="00892A40" w:rsidP="00EB5C98">
      <w:r>
        <w:rPr>
          <w:rFonts w:hint="eastAsia"/>
        </w:rPr>
        <w:t>5.</w:t>
      </w:r>
      <w:r w:rsidR="00EB5C98">
        <w:t>通用输入输出口：同一引脚可以配置成单独的输入或输出功能、双向的输入输出功能，可以配置成三态或者推挽输入输出</w:t>
      </w:r>
    </w:p>
    <w:p w:rsidR="00EB5C98" w:rsidRDefault="00EB5C98" w:rsidP="00EB5C98"/>
    <w:p w:rsidR="00EB5C98" w:rsidRDefault="00892A40" w:rsidP="00EB5C98">
      <w:r>
        <w:rPr>
          <w:rFonts w:hint="eastAsia"/>
        </w:rPr>
        <w:lastRenderedPageBreak/>
        <w:t>6.</w:t>
      </w:r>
      <w:r w:rsidR="00EB5C98">
        <w:t xml:space="preserve"> 中断控制器：对处理器中断输入的扩充，以支持对更多中断源输入的响应。中断控制器通常输出给处理器以各类中断请求信号与中断编号(指明 中断服务程序地址或中断向量)</w:t>
      </w:r>
    </w:p>
    <w:p w:rsidR="00EB5C98" w:rsidRDefault="00EB5C98" w:rsidP="00EB5C98"/>
    <w:p w:rsidR="00EB5C98" w:rsidRDefault="00A611F2" w:rsidP="00EB5C98">
      <w:r>
        <w:rPr>
          <w:rFonts w:hint="eastAsia"/>
        </w:rPr>
        <w:t>7.</w:t>
      </w:r>
      <w:r w:rsidR="00EB5C98">
        <w:t>直接存储器访问：总线上的独立主设备，能够在设置源起始地址、目的起始地址、传输长度等以后，无需处理器干预，自动进行数据传输操作</w:t>
      </w:r>
      <w:r>
        <w:rPr>
          <w:rFonts w:hint="eastAsia"/>
        </w:rPr>
        <w:t>.</w:t>
      </w:r>
    </w:p>
    <w:p w:rsidR="00EB5C98" w:rsidRPr="00EB5C98" w:rsidRDefault="00EB5C98" w:rsidP="00EB5C98"/>
    <w:p w:rsidR="00813289" w:rsidRDefault="00813289" w:rsidP="0076691E">
      <w:pPr>
        <w:pStyle w:val="3"/>
      </w:pPr>
      <w:r>
        <w:t>6 简单描述微控制器的选择方法。</w:t>
      </w:r>
    </w:p>
    <w:p w:rsidR="000E4838" w:rsidRPr="000E4838" w:rsidRDefault="00081C40" w:rsidP="000E4838">
      <w:r>
        <w:t>MCU 选型：</w:t>
      </w:r>
      <w:r>
        <w:br/>
        <w:t>1    制定所需硬件接口列表</w:t>
      </w:r>
      <w:r w:rsidR="003A0D7F">
        <w:rPr>
          <w:rFonts w:hint="eastAsia"/>
        </w:rPr>
        <w:t>,</w:t>
      </w:r>
      <w:r w:rsidR="003A0D7F" w:rsidRPr="003A0D7F">
        <w:rPr>
          <w:rFonts w:hint="eastAsia"/>
        </w:rPr>
        <w:t xml:space="preserve"> 第一种接口是通信接口，包括</w:t>
      </w:r>
      <w:r w:rsidR="003A0D7F" w:rsidRPr="003A0D7F">
        <w:t xml:space="preserve"> USB、IIC、SPI 和UART等外设接口，第二种接口是数字输入和输出、ADC输入或PWM输出接口等等。这两种接口类型将指出MCU需要的引脚数</w:t>
      </w:r>
      <w:r>
        <w:br/>
        <w:t>2   检查软件架构：    需要频率多少，时间多少。</w:t>
      </w:r>
      <w:r w:rsidR="003A0D7F" w:rsidRPr="003A0D7F">
        <w:rPr>
          <w:rFonts w:hint="eastAsia"/>
        </w:rPr>
        <w:t>对所需的</w:t>
      </w:r>
      <w:r w:rsidR="003A0D7F" w:rsidRPr="003A0D7F">
        <w:t>计算能力在数量级上有大致概念，以确定微处理器类型及其频率</w:t>
      </w:r>
      <w:r>
        <w:br/>
        <w:t>3   选择架构    8位还是16位</w:t>
      </w:r>
      <w:r w:rsidR="003A0D7F">
        <w:rPr>
          <w:rFonts w:hint="eastAsia"/>
        </w:rPr>
        <w:t>32位</w:t>
      </w:r>
      <w:r>
        <w:t>？</w:t>
      </w:r>
      <w:r w:rsidR="003A0D7F" w:rsidRPr="003A0D7F">
        <w:rPr>
          <w:rFonts w:hint="eastAsia"/>
        </w:rPr>
        <w:t>不要忘了可能的未来要求和功能扩展</w:t>
      </w:r>
      <w:r w:rsidR="003A0D7F">
        <w:rPr>
          <w:rFonts w:hint="eastAsia"/>
        </w:rPr>
        <w:t>.</w:t>
      </w:r>
      <w:r>
        <w:br/>
        <w:t>4     确定存储器需求：  </w:t>
      </w:r>
      <w:r w:rsidR="003A0D7F" w:rsidRPr="003A0D7F">
        <w:rPr>
          <w:rFonts w:hint="eastAsia"/>
        </w:rPr>
        <w:t>确保不会出现程序空间不足，或者说可变空间肯定是最优先考虑的。记得给</w:t>
      </w:r>
      <w:r w:rsidR="003A0D7F" w:rsidRPr="003A0D7F">
        <w:t xml:space="preserve"> 功能扩展和后续版本留些空间</w:t>
      </w:r>
      <w:r>
        <w:br/>
        <w:t>5   寻找微控制器 ，和FAE谈谈应用和要求</w:t>
      </w:r>
      <w:r w:rsidR="003A0D7F">
        <w:rPr>
          <w:rFonts w:hint="eastAsia"/>
        </w:rPr>
        <w:t>,</w:t>
      </w:r>
      <w:r w:rsidR="003A0D7F" w:rsidRPr="003A0D7F">
        <w:rPr>
          <w:rFonts w:hint="eastAsia"/>
        </w:rPr>
        <w:t xml:space="preserve"> 另一个是从熟悉的芯</w:t>
      </w:r>
      <w:r w:rsidR="003A0D7F" w:rsidRPr="003A0D7F">
        <w:t>片供应商网站搜索</w:t>
      </w:r>
      <w:r>
        <w:br/>
        <w:t>6    检查成本和功耗</w:t>
      </w:r>
      <w:r w:rsidR="003A0D7F">
        <w:rPr>
          <w:rFonts w:hint="eastAsia"/>
        </w:rPr>
        <w:t>:</w:t>
      </w:r>
      <w:r w:rsidR="003A0D7F" w:rsidRPr="003A0D7F">
        <w:rPr>
          <w:rFonts w:hint="eastAsia"/>
        </w:rPr>
        <w:t>如果应用将通过电池供电并属于移动类型，那么确保具有低功耗是头等大事。</w:t>
      </w:r>
      <w:r w:rsidR="003A0D7F" w:rsidRPr="003A0D7F">
        <w:t xml:space="preserve"> 如果应用需要高度专业化或者高端处理器，那么其单价可能非常重要</w:t>
      </w:r>
      <w:r>
        <w:br/>
        <w:t>7    检查</w:t>
      </w:r>
      <w:r w:rsidR="00AC533D">
        <w:t> </w:t>
      </w:r>
      <w:r>
        <w:t>部件供货情况</w:t>
      </w:r>
      <w:r w:rsidR="003A0D7F">
        <w:rPr>
          <w:rFonts w:hint="eastAsia"/>
        </w:rPr>
        <w:t>:</w:t>
      </w:r>
      <w:r w:rsidR="003A0D7F" w:rsidRPr="003A0D7F">
        <w:rPr>
          <w:rFonts w:hint="eastAsia"/>
        </w:rPr>
        <w:t xml:space="preserve"> 备货</w:t>
      </w:r>
      <w:r w:rsidR="00AC533D">
        <w:rPr>
          <w:rFonts w:hint="eastAsia"/>
        </w:rPr>
        <w:t>周期是多少？是否多家分销商都保有库存？如果不希望陷入订单困境</w:t>
      </w:r>
      <w:r w:rsidR="003A0D7F" w:rsidRPr="003A0D7F">
        <w:t>需要等待三个月来履行。另外，还有就是MCU新旧程度以及在产品生命周期内的供货，那么需要寻找制造商保证</w:t>
      </w:r>
      <w:r w:rsidR="003A0D7F">
        <w:rPr>
          <w:rFonts w:hint="eastAsia"/>
        </w:rPr>
        <w:t>.</w:t>
      </w:r>
      <w:r>
        <w:br/>
        <w:t>8    选择开发套件</w:t>
      </w:r>
      <w:r w:rsidR="003A0D7F">
        <w:rPr>
          <w:rFonts w:hint="eastAsia"/>
        </w:rPr>
        <w:t>:</w:t>
      </w:r>
      <w:r w:rsidR="003A0D7F" w:rsidRPr="003A0D7F">
        <w:rPr>
          <w:rFonts w:hint="eastAsia"/>
        </w:rPr>
        <w:t xml:space="preserve"> 应当明确有哪些开发套件可用。如果没有可用的开发套件，那么很</w:t>
      </w:r>
      <w:r w:rsidR="003A0D7F" w:rsidRPr="003A0D7F">
        <w:t>有可能所选部件不是最佳的选择。大多数开发套件的价格在 100 美元以内，除非它设计为用于多种MCU开发</w:t>
      </w:r>
      <w:r>
        <w:br/>
        <w:t>9   调查编译器 和工具</w:t>
      </w:r>
      <w:r w:rsidR="003A0D7F">
        <w:rPr>
          <w:rFonts w:hint="eastAsia"/>
        </w:rPr>
        <w:t>:</w:t>
      </w:r>
      <w:r w:rsidR="003A0D7F" w:rsidRPr="003A0D7F">
        <w:rPr>
          <w:rFonts w:hint="eastAsia"/>
        </w:rPr>
        <w:t xml:space="preserve"> 从各类编译器和调试工具、集成开发环境、示例代码中选择合适的工具</w:t>
      </w:r>
      <w:r>
        <w:br/>
        <w:t>10    开始实验</w:t>
      </w:r>
      <w:r w:rsidR="003A0D7F">
        <w:rPr>
          <w:rFonts w:hint="eastAsia"/>
        </w:rPr>
        <w:t>:</w:t>
      </w:r>
      <w:r w:rsidR="003A0D7F" w:rsidRPr="003A0D7F">
        <w:rPr>
          <w:rFonts w:hint="eastAsia"/>
        </w:rPr>
        <w:t xml:space="preserve"> 选择高风险部件，构建测试电路与接口，在开发套件上工作。以发现一些未</w:t>
      </w:r>
      <w:r w:rsidR="003A0D7F" w:rsidRPr="003A0D7F">
        <w:t xml:space="preserve"> 预料的问题，早期实验将能确保正确的选择，而且在需要变动时，影响最小</w:t>
      </w:r>
    </w:p>
    <w:p w:rsidR="00813289" w:rsidRDefault="00813289" w:rsidP="0076691E">
      <w:pPr>
        <w:pStyle w:val="3"/>
      </w:pPr>
      <w:r>
        <w:t>7 考虑学科的相关知识 并结合本人的情况 你的学习需要加强哪些内容？</w:t>
      </w:r>
    </w:p>
    <w:p w:rsidR="000E4838" w:rsidRDefault="003A0D7F" w:rsidP="000E4838">
      <w:r>
        <w:rPr>
          <w:rFonts w:hint="eastAsia"/>
        </w:rPr>
        <w:t>1.</w:t>
      </w:r>
      <w:r>
        <w:t xml:space="preserve"> </w:t>
      </w:r>
      <w:r>
        <w:rPr>
          <w:rFonts w:hint="eastAsia"/>
        </w:rPr>
        <w:t>学习高速缓存cache</w:t>
      </w:r>
      <w:r>
        <w:t xml:space="preserve"> </w:t>
      </w:r>
      <w:r>
        <w:rPr>
          <w:rFonts w:hint="eastAsia"/>
        </w:rPr>
        <w:t>的具体实现,了解cpu与内存的数据传输,优化微处理器性能.</w:t>
      </w:r>
    </w:p>
    <w:p w:rsidR="007317C2" w:rsidRDefault="003A0D7F" w:rsidP="000E4838">
      <w:r>
        <w:rPr>
          <w:rFonts w:hint="eastAsia"/>
        </w:rPr>
        <w:t>2</w:t>
      </w:r>
      <w:r>
        <w:t xml:space="preserve"> </w:t>
      </w:r>
      <w:r w:rsidR="00AC533D">
        <w:rPr>
          <w:rFonts w:hint="eastAsia"/>
        </w:rPr>
        <w:t>学习中断</w:t>
      </w:r>
      <w:r w:rsidR="004D1B4B">
        <w:rPr>
          <w:rFonts w:hint="eastAsia"/>
        </w:rPr>
        <w:t>的具体实现,了解中断对用户对系统的影响,做到扎实基础,熟悉中断到恢复的完整过程</w:t>
      </w:r>
    </w:p>
    <w:p w:rsidR="003A0D7F" w:rsidRDefault="007317C2" w:rsidP="000E4838">
      <w:r>
        <w:rPr>
          <w:rFonts w:hint="eastAsia"/>
        </w:rPr>
        <w:t>3</w:t>
      </w:r>
      <w:r>
        <w:t xml:space="preserve"> </w:t>
      </w:r>
      <w:r>
        <w:rPr>
          <w:rFonts w:hint="eastAsia"/>
        </w:rPr>
        <w:t>熟练掌握寄存器的使用,</w:t>
      </w:r>
      <w:r w:rsidR="00D05EBA" w:rsidRPr="00D05EBA">
        <w:rPr>
          <w:rFonts w:hint="eastAsia"/>
        </w:rPr>
        <w:t xml:space="preserve"> </w:t>
      </w:r>
      <w:r w:rsidR="00D05EBA">
        <w:rPr>
          <w:rFonts w:hint="eastAsia"/>
        </w:rPr>
        <w:t>学习如何利用寄存器,</w:t>
      </w:r>
      <w:r w:rsidR="0087752D">
        <w:rPr>
          <w:rFonts w:hint="eastAsia"/>
        </w:rPr>
        <w:t>不同状态下寄存器的类型,</w:t>
      </w:r>
      <w:r>
        <w:rPr>
          <w:rFonts w:hint="eastAsia"/>
        </w:rPr>
        <w:t>在有限的寄存器下如何实现</w:t>
      </w:r>
      <w:r w:rsidR="00D05EBA">
        <w:rPr>
          <w:rFonts w:hint="eastAsia"/>
        </w:rPr>
        <w:t>多种复杂</w:t>
      </w:r>
      <w:r>
        <w:rPr>
          <w:rFonts w:hint="eastAsia"/>
        </w:rPr>
        <w:t>功能,</w:t>
      </w:r>
      <w:r w:rsidR="00D05EBA">
        <w:rPr>
          <w:rFonts w:hint="eastAsia"/>
        </w:rPr>
        <w:t>并且</w:t>
      </w:r>
      <w:r>
        <w:rPr>
          <w:rFonts w:hint="eastAsia"/>
        </w:rPr>
        <w:t>达到高效率.</w:t>
      </w:r>
      <w:r w:rsidR="00D05EBA" w:rsidRPr="000E4838">
        <w:rPr>
          <w:rFonts w:hint="eastAsia"/>
        </w:rPr>
        <w:t xml:space="preserve"> </w:t>
      </w:r>
    </w:p>
    <w:p w:rsidR="0087752D" w:rsidRPr="000E4838" w:rsidRDefault="0087752D" w:rsidP="000E4838">
      <w:r>
        <w:rPr>
          <w:rFonts w:hint="eastAsia"/>
        </w:rPr>
        <w:t>4.学习处理器的寻址方式.</w:t>
      </w:r>
    </w:p>
    <w:p w:rsidR="00813289" w:rsidRDefault="00813289" w:rsidP="0076691E">
      <w:pPr>
        <w:pStyle w:val="3"/>
      </w:pPr>
      <w:r>
        <w:lastRenderedPageBreak/>
        <w:t>8 预习s3c2410a的</w:t>
      </w:r>
      <w:r w:rsidR="00AE4B83">
        <w:rPr>
          <w:rFonts w:hint="eastAsia"/>
        </w:rPr>
        <w:t>arm</w:t>
      </w:r>
      <w:r>
        <w:t>920t微处理器有几种工作模式？</w:t>
      </w:r>
    </w:p>
    <w:p w:rsidR="00AE4B83" w:rsidRDefault="00AE4B83" w:rsidP="00AE4B83">
      <w:r w:rsidRPr="00AE4B83">
        <w:t>7种工作模式</w:t>
      </w:r>
    </w:p>
    <w:p w:rsidR="00AE4B83" w:rsidRPr="00AE4B83" w:rsidRDefault="00AE4B83" w:rsidP="00AE4B83">
      <w:r>
        <w:rPr>
          <w:rFonts w:hint="eastAsia"/>
        </w:rPr>
        <w:t>除了用户模式外，其他模式可以自由地访问系统资源和改变模式，称为特权模式,</w:t>
      </w:r>
      <w:r>
        <w:t xml:space="preserve">  FIQ，IRQ、超级用户、异常中止和未定义这5种模式称为异常模式，分别对应特 定的异常出现时进入的模式每种特权模式都有某些附加的通用或状态寄存器，减少模式切换时对现场的保护</w:t>
      </w:r>
    </w:p>
    <w:p w:rsidR="00AE4B83" w:rsidRDefault="00AE4B83" w:rsidP="00AE4B83"/>
    <w:p w:rsidR="00AE4B83" w:rsidRPr="00AE4B83" w:rsidRDefault="00AE4B83" w:rsidP="00AE4B83">
      <w:r>
        <w:rPr>
          <w:rFonts w:hint="eastAsia"/>
        </w:rPr>
        <w:t>9月22日作业</w:t>
      </w:r>
    </w:p>
    <w:p w:rsidR="00AE4B83" w:rsidRDefault="00AE4B83" w:rsidP="00AE4B83">
      <w:pPr>
        <w:pStyle w:val="3"/>
      </w:pPr>
      <w:r>
        <w:t xml:space="preserve">1.ARM处理器离开异常时的地址需要进行校正，试问这是在处理器设计中必须的吗？ </w:t>
      </w:r>
    </w:p>
    <w:p w:rsidR="00526D64" w:rsidRPr="00526D64" w:rsidRDefault="00526D64" w:rsidP="00526D64">
      <w:pPr>
        <w:spacing w:line="390" w:lineRule="atLeast"/>
        <w:ind w:left="420" w:firstLine="420"/>
        <w:rPr>
          <w:rFonts w:ascii="Arial" w:eastAsia="宋体" w:hAnsi="Arial" w:cs="Arial"/>
          <w:color w:val="4D4D4D"/>
          <w:kern w:val="0"/>
          <w:sz w:val="27"/>
          <w:szCs w:val="27"/>
        </w:rPr>
      </w:pPr>
      <w:r>
        <w:rPr>
          <w:rFonts w:hint="eastAsia"/>
        </w:rPr>
        <w:t>是必须的,</w:t>
      </w:r>
      <w:r w:rsidRPr="00526D64">
        <w:rPr>
          <w:rFonts w:cs="Arial" w:hint="eastAsia"/>
          <w:color w:val="4D4D4D"/>
          <w:sz w:val="20"/>
          <w:szCs w:val="20"/>
        </w:rPr>
        <w:t xml:space="preserve"> </w:t>
      </w:r>
      <w:r>
        <w:rPr>
          <w:rFonts w:cs="Arial" w:hint="eastAsia"/>
          <w:color w:val="4D4D4D"/>
          <w:sz w:val="20"/>
          <w:szCs w:val="20"/>
        </w:rPr>
        <w:t>需要</w:t>
      </w:r>
      <w:r w:rsidRPr="00526D64">
        <w:rPr>
          <w:rFonts w:ascii="宋体" w:eastAsia="宋体" w:hAnsi="宋体" w:cs="Arial" w:hint="eastAsia"/>
          <w:color w:val="4D4D4D"/>
          <w:kern w:val="0"/>
          <w:sz w:val="20"/>
          <w:szCs w:val="20"/>
        </w:rPr>
        <w:t>恢复被打断程序运行时寄存器数据</w:t>
      </w:r>
      <w:r>
        <w:rPr>
          <w:rFonts w:ascii="Arial" w:eastAsia="宋体" w:hAnsi="Arial" w:cs="Arial" w:hint="eastAsia"/>
          <w:color w:val="4D4D4D"/>
          <w:kern w:val="0"/>
          <w:sz w:val="27"/>
          <w:szCs w:val="27"/>
        </w:rPr>
        <w:t>,</w:t>
      </w:r>
      <w:r w:rsidRPr="00526D64">
        <w:rPr>
          <w:rFonts w:ascii="宋体" w:eastAsia="宋体" w:hAnsi="宋体" w:cs="Arial" w:hint="eastAsia"/>
          <w:color w:val="4D4D4D"/>
          <w:kern w:val="0"/>
          <w:sz w:val="20"/>
          <w:szCs w:val="20"/>
        </w:rPr>
        <w:t>恢复程序运行时状态</w:t>
      </w:r>
      <w:r w:rsidRPr="00526D64">
        <w:rPr>
          <w:rFonts w:ascii="Times New Roman" w:eastAsia="宋体" w:hAnsi="Times New Roman" w:cs="Times New Roman"/>
          <w:i/>
          <w:iCs/>
          <w:color w:val="4D4D4D"/>
          <w:kern w:val="0"/>
          <w:sz w:val="20"/>
          <w:szCs w:val="20"/>
        </w:rPr>
        <w:t>CPSR</w:t>
      </w:r>
      <w:r>
        <w:rPr>
          <w:rFonts w:ascii="Arial" w:eastAsia="宋体" w:hAnsi="Arial" w:cs="Arial" w:hint="eastAsia"/>
          <w:color w:val="4D4D4D"/>
          <w:kern w:val="0"/>
          <w:sz w:val="27"/>
          <w:szCs w:val="27"/>
        </w:rPr>
        <w:t>,</w:t>
      </w:r>
      <w:r w:rsidRPr="00526D64">
        <w:rPr>
          <w:rFonts w:ascii="宋体" w:eastAsia="宋体" w:hAnsi="宋体" w:cs="Arial" w:hint="eastAsia"/>
          <w:color w:val="4D4D4D"/>
          <w:kern w:val="0"/>
          <w:sz w:val="20"/>
          <w:szCs w:val="20"/>
        </w:rPr>
        <w:t>通过进入异常时保存的返回地址，返回到被打断程序继续执行</w:t>
      </w:r>
    </w:p>
    <w:p w:rsidR="00AE4B83" w:rsidRPr="00526D64" w:rsidRDefault="00AE4B83" w:rsidP="00AE4B83"/>
    <w:p w:rsidR="00AE4B83" w:rsidRPr="00AE4B83" w:rsidRDefault="00AE4B83" w:rsidP="00AE4B83">
      <w:pPr>
        <w:pStyle w:val="3"/>
      </w:pPr>
      <w:r>
        <w:t>2.预习：S3C2410A的ARM920T处理器核的Load-Store指令</w:t>
      </w:r>
    </w:p>
    <w:p w:rsidR="00813289" w:rsidRDefault="00813289" w:rsidP="00813289"/>
    <w:p w:rsidR="000240B2" w:rsidRPr="000240B2" w:rsidRDefault="000240B2" w:rsidP="00813289">
      <w:r>
        <w:rPr>
          <w:rFonts w:hint="eastAsia"/>
        </w:rPr>
        <w:t>9月29日作业</w:t>
      </w:r>
    </w:p>
    <w:p w:rsidR="000240B2" w:rsidRDefault="000240B2" w:rsidP="000240B2">
      <w:pPr>
        <w:pStyle w:val="3"/>
      </w:pPr>
      <w:r w:rsidRPr="000240B2">
        <w:t>LDR指令与LDR伪指令有何异同？</w:t>
      </w:r>
    </w:p>
    <w:p w:rsidR="000240B2" w:rsidRDefault="00054AEC" w:rsidP="000240B2">
      <w:r w:rsidRPr="00054AEC">
        <w:t>LDR指令用于从存储器将一个32位的字加载到目的寄存器Rd中</w:t>
      </w:r>
    </w:p>
    <w:p w:rsidR="00054AEC" w:rsidRPr="00054AEC" w:rsidRDefault="001641F3" w:rsidP="000240B2">
      <w:r>
        <w:rPr>
          <w:rFonts w:hint="eastAsia"/>
        </w:rPr>
        <w:t>LDR伪指令用于加载32b的立即数或一个地址值到指定寄存器,</w:t>
      </w:r>
    </w:p>
    <w:p w:rsidR="000240B2" w:rsidRDefault="000240B2" w:rsidP="000240B2"/>
    <w:p w:rsidR="00054AEC" w:rsidRDefault="00054AEC" w:rsidP="000240B2">
      <w:r>
        <w:rPr>
          <w:rFonts w:hint="eastAsia"/>
        </w:rPr>
        <w:t>同:</w:t>
      </w:r>
      <w:r>
        <w:t xml:space="preserve"> </w:t>
      </w:r>
      <w:r>
        <w:rPr>
          <w:rFonts w:hint="eastAsia"/>
        </w:rPr>
        <w:t>都是加载到Rd中.</w:t>
      </w:r>
    </w:p>
    <w:p w:rsidR="00054AEC" w:rsidRDefault="00054AEC" w:rsidP="000240B2"/>
    <w:p w:rsidR="00054AEC" w:rsidRDefault="001641F3" w:rsidP="000240B2">
      <w:r>
        <w:rPr>
          <w:rFonts w:hint="eastAsia"/>
        </w:rPr>
        <w:t>异:</w:t>
      </w:r>
      <w:r>
        <w:t xml:space="preserve"> </w:t>
      </w:r>
      <w:r>
        <w:rPr>
          <w:rFonts w:hint="eastAsia"/>
        </w:rPr>
        <w:t>LDR伪指令的参数多一个</w:t>
      </w:r>
      <w:r>
        <w:t>”</w:t>
      </w:r>
      <w:r>
        <w:rPr>
          <w:rFonts w:hint="eastAsia"/>
        </w:rPr>
        <w:t>=</w:t>
      </w:r>
      <w:r>
        <w:t>”</w:t>
      </w:r>
      <w:r w:rsidR="00BC1581">
        <w:t xml:space="preserve"> </w:t>
      </w:r>
      <w:r w:rsidR="00BC1581">
        <w:rPr>
          <w:rFonts w:hint="eastAsia"/>
        </w:rPr>
        <w:t>,并且可以被编译器替换成一条合适的指令</w:t>
      </w:r>
    </w:p>
    <w:p w:rsidR="00BC1581" w:rsidRPr="00BC1581" w:rsidRDefault="00BC1581" w:rsidP="000240B2">
      <w:r w:rsidRPr="00BC1581">
        <w:rPr>
          <w:rFonts w:hint="eastAsia"/>
        </w:rPr>
        <w:t>可以</w:t>
      </w:r>
      <w:r w:rsidRPr="00BC1581">
        <w:t>把一个地址写到某寄存器中</w:t>
      </w:r>
      <w:r w:rsidRPr="00BC1581">
        <w:rPr>
          <w:rFonts w:hint="eastAsia"/>
        </w:rPr>
        <w:t>,</w:t>
      </w:r>
      <w:r w:rsidRPr="00BC1581">
        <w:t xml:space="preserve"> ldr伪指令和mov是比较相似的。只不过mov指令限制了立即数的长度为8位，也就是不能超过512。而ldr伪指令没有这个限制。如果使用ldr伪指令时，后面跟的立即数没有超过8位，那么在实际汇编的时候该ldr伪指令是被转换为 mov指令的。</w:t>
      </w:r>
    </w:p>
    <w:p w:rsidR="00054AEC" w:rsidRDefault="00054AEC" w:rsidP="000240B2"/>
    <w:p w:rsidR="000240B2" w:rsidRDefault="000240B2" w:rsidP="000240B2">
      <w:pPr>
        <w:pStyle w:val="3"/>
      </w:pPr>
      <w:r>
        <w:rPr>
          <w:rFonts w:hint="eastAsia"/>
        </w:rPr>
        <w:lastRenderedPageBreak/>
        <w:t>2.</w:t>
      </w:r>
      <w:r w:rsidRPr="000240B2">
        <w:t xml:space="preserve">ARM技术原理与应用(第2版)-第四章第3、4题(附：结果截屏)[除了题目中提示的ADS工具，也可以另行使用编程实践中拟选择的工具] </w:t>
      </w:r>
      <w:r w:rsidRPr="000240B2">
        <w:t></w:t>
      </w:r>
    </w:p>
    <w:p w:rsidR="000240B2" w:rsidRDefault="003D1EA3" w:rsidP="000240B2">
      <w:r>
        <w:rPr>
          <w:rFonts w:hint="eastAsia"/>
        </w:rPr>
        <w:t>第3题:</w:t>
      </w:r>
    </w:p>
    <w:p w:rsidR="003D1EA3" w:rsidRDefault="00D21ABD" w:rsidP="00D21ABD">
      <w:pPr>
        <w:pStyle w:val="a3"/>
        <w:numPr>
          <w:ilvl w:val="0"/>
          <w:numId w:val="3"/>
        </w:numPr>
        <w:ind w:firstLineChars="0"/>
      </w:pPr>
      <w:r>
        <w:rPr>
          <w:rFonts w:hint="eastAsia"/>
        </w:rPr>
        <w:t>立即数寻址</w:t>
      </w:r>
    </w:p>
    <w:p w:rsidR="00D21ABD" w:rsidRDefault="00D21ABD" w:rsidP="00D21ABD">
      <w:pPr>
        <w:pStyle w:val="a3"/>
        <w:numPr>
          <w:ilvl w:val="0"/>
          <w:numId w:val="3"/>
        </w:numPr>
        <w:ind w:firstLineChars="0"/>
      </w:pPr>
      <w:r>
        <w:rPr>
          <w:rFonts w:hint="eastAsia"/>
        </w:rPr>
        <w:t>立即数</w:t>
      </w:r>
      <w:r w:rsidR="002C64F7">
        <w:rPr>
          <w:rFonts w:hint="eastAsia"/>
        </w:rPr>
        <w:t>寻址</w:t>
      </w:r>
    </w:p>
    <w:p w:rsidR="00D21ABD" w:rsidRDefault="00D21ABD" w:rsidP="00D21ABD">
      <w:pPr>
        <w:pStyle w:val="a3"/>
        <w:numPr>
          <w:ilvl w:val="0"/>
          <w:numId w:val="3"/>
        </w:numPr>
        <w:ind w:firstLineChars="0"/>
      </w:pPr>
      <w:r>
        <w:rPr>
          <w:rFonts w:hint="eastAsia"/>
        </w:rPr>
        <w:t>寄存器</w:t>
      </w:r>
      <w:r w:rsidR="002C64F7">
        <w:rPr>
          <w:rFonts w:hint="eastAsia"/>
        </w:rPr>
        <w:t>寻址</w:t>
      </w:r>
      <w:r>
        <w:rPr>
          <w:rFonts w:hint="eastAsia"/>
        </w:rPr>
        <w:t>,</w:t>
      </w:r>
      <w:r>
        <w:t xml:space="preserve"> </w:t>
      </w:r>
      <w:r>
        <w:rPr>
          <w:rFonts w:hint="eastAsia"/>
        </w:rPr>
        <w:t>R0+R2</w:t>
      </w:r>
    </w:p>
    <w:p w:rsidR="00D21ABD" w:rsidRDefault="00D21ABD" w:rsidP="00D21ABD">
      <w:pPr>
        <w:pStyle w:val="a3"/>
        <w:numPr>
          <w:ilvl w:val="0"/>
          <w:numId w:val="3"/>
        </w:numPr>
        <w:ind w:firstLineChars="0"/>
      </w:pPr>
      <w:r>
        <w:rPr>
          <w:rFonts w:hint="eastAsia"/>
        </w:rPr>
        <w:t>寄存器及移位常数 R</w:t>
      </w:r>
      <w:r>
        <w:t>0+R2*4</w:t>
      </w:r>
    </w:p>
    <w:p w:rsidR="00D21ABD" w:rsidRDefault="00D21ABD" w:rsidP="00D21ABD">
      <w:pPr>
        <w:pStyle w:val="a3"/>
        <w:numPr>
          <w:ilvl w:val="0"/>
          <w:numId w:val="3"/>
        </w:numPr>
        <w:ind w:firstLineChars="0"/>
      </w:pPr>
      <w:r>
        <w:rPr>
          <w:rFonts w:hint="eastAsia"/>
        </w:rPr>
        <w:t>寄存器及移位常数 R</w:t>
      </w:r>
      <w:r>
        <w:t>0-R2*4</w:t>
      </w:r>
    </w:p>
    <w:p w:rsidR="00D21ABD" w:rsidRDefault="00D21ABD" w:rsidP="00D21ABD">
      <w:pPr>
        <w:pStyle w:val="a3"/>
        <w:numPr>
          <w:ilvl w:val="0"/>
          <w:numId w:val="3"/>
        </w:numPr>
        <w:ind w:firstLineChars="0"/>
      </w:pPr>
      <w:r>
        <w:rPr>
          <w:rFonts w:hint="eastAsia"/>
        </w:rPr>
        <w:t>寄存器</w:t>
      </w:r>
      <w:r w:rsidR="002C64F7">
        <w:rPr>
          <w:rFonts w:hint="eastAsia"/>
        </w:rPr>
        <w:t>移位</w:t>
      </w:r>
      <w:r w:rsidR="007856CB">
        <w:rPr>
          <w:rFonts w:hint="eastAsia"/>
        </w:rPr>
        <w:t>寻址</w:t>
      </w:r>
      <w:r>
        <w:rPr>
          <w:rFonts w:hint="eastAsia"/>
        </w:rPr>
        <w:t>,前索引偏移</w:t>
      </w:r>
    </w:p>
    <w:p w:rsidR="007856CB" w:rsidRDefault="007856CB" w:rsidP="007856CB">
      <w:pPr>
        <w:pStyle w:val="a3"/>
        <w:numPr>
          <w:ilvl w:val="0"/>
          <w:numId w:val="3"/>
        </w:numPr>
        <w:ind w:firstLineChars="0"/>
      </w:pPr>
      <w:r>
        <w:rPr>
          <w:rFonts w:hint="eastAsia"/>
        </w:rPr>
        <w:t>寄存器</w:t>
      </w:r>
      <w:r w:rsidR="002C64F7">
        <w:rPr>
          <w:rFonts w:hint="eastAsia"/>
        </w:rPr>
        <w:t>移位</w:t>
      </w:r>
      <w:r>
        <w:rPr>
          <w:rFonts w:hint="eastAsia"/>
        </w:rPr>
        <w:t>寻址,后索引偏移</w:t>
      </w:r>
    </w:p>
    <w:p w:rsidR="00D21ABD" w:rsidRDefault="00DD13DC" w:rsidP="00DD13DC">
      <w:pPr>
        <w:pStyle w:val="a3"/>
        <w:numPr>
          <w:ilvl w:val="0"/>
          <w:numId w:val="3"/>
        </w:numPr>
        <w:ind w:firstLineChars="0"/>
      </w:pPr>
      <w:r>
        <w:rPr>
          <w:rFonts w:hint="eastAsia"/>
        </w:rPr>
        <w:t>寄存器</w:t>
      </w:r>
      <w:r w:rsidR="002C64F7">
        <w:rPr>
          <w:rFonts w:hint="eastAsia"/>
        </w:rPr>
        <w:t>移位</w:t>
      </w:r>
      <w:r>
        <w:rPr>
          <w:rFonts w:hint="eastAsia"/>
        </w:rPr>
        <w:t>寻址,后索引偏移,LDMIA</w:t>
      </w:r>
      <w:r w:rsidRPr="00DD13DC">
        <w:rPr>
          <w:rFonts w:hint="eastAsia"/>
        </w:rPr>
        <w:t>多寄存器寻址</w:t>
      </w:r>
    </w:p>
    <w:p w:rsidR="00DD13DC" w:rsidRDefault="00DD13DC" w:rsidP="00DD13DC">
      <w:pPr>
        <w:pStyle w:val="a3"/>
        <w:numPr>
          <w:ilvl w:val="0"/>
          <w:numId w:val="3"/>
        </w:numPr>
        <w:ind w:firstLineChars="0"/>
      </w:pPr>
      <w:r>
        <w:rPr>
          <w:rFonts w:hint="eastAsia"/>
        </w:rPr>
        <w:t>寄存器</w:t>
      </w:r>
      <w:r w:rsidR="002C64F7">
        <w:rPr>
          <w:rFonts w:hint="eastAsia"/>
        </w:rPr>
        <w:t>移位</w:t>
      </w:r>
      <w:r>
        <w:rPr>
          <w:rFonts w:hint="eastAsia"/>
        </w:rPr>
        <w:t>寻址,后索引偏移STMIA</w:t>
      </w:r>
      <w:r w:rsidRPr="00DD13DC">
        <w:rPr>
          <w:rFonts w:hint="eastAsia"/>
        </w:rPr>
        <w:t>多寄存器寻址</w:t>
      </w:r>
    </w:p>
    <w:p w:rsidR="00DD13DC" w:rsidRDefault="00DD13DC" w:rsidP="00DD13DC">
      <w:pPr>
        <w:pStyle w:val="a3"/>
        <w:numPr>
          <w:ilvl w:val="0"/>
          <w:numId w:val="3"/>
        </w:numPr>
        <w:ind w:firstLineChars="0"/>
      </w:pPr>
      <w:r>
        <w:rPr>
          <w:rFonts w:hint="eastAsia"/>
        </w:rPr>
        <w:t>寄存器</w:t>
      </w:r>
      <w:r w:rsidR="002C64F7">
        <w:rPr>
          <w:rFonts w:hint="eastAsia"/>
        </w:rPr>
        <w:t>寻址</w:t>
      </w:r>
      <w:r>
        <w:rPr>
          <w:rFonts w:hint="eastAsia"/>
        </w:rPr>
        <w:t xml:space="preserve"> </w:t>
      </w:r>
      <w:r w:rsidRPr="00DD13DC">
        <w:rPr>
          <w:rFonts w:hint="eastAsia"/>
        </w:rPr>
        <w:t>用寄存器</w:t>
      </w:r>
      <w:r w:rsidRPr="00DD13DC">
        <w:t>Rn的值减去operand2 ，结果保存到Rd中，Rd = Rn - operand2</w:t>
      </w:r>
    </w:p>
    <w:p w:rsidR="00DD13DC" w:rsidRDefault="002C64F7" w:rsidP="00DD13DC">
      <w:pPr>
        <w:pStyle w:val="a3"/>
        <w:numPr>
          <w:ilvl w:val="0"/>
          <w:numId w:val="3"/>
        </w:numPr>
        <w:ind w:firstLineChars="0"/>
      </w:pPr>
      <w:r>
        <w:rPr>
          <w:rFonts w:hint="eastAsia"/>
        </w:rPr>
        <w:t>立即数寻址</w:t>
      </w:r>
    </w:p>
    <w:p w:rsidR="002C64F7" w:rsidRDefault="002C64F7" w:rsidP="00DD13DC">
      <w:pPr>
        <w:pStyle w:val="a3"/>
        <w:numPr>
          <w:ilvl w:val="0"/>
          <w:numId w:val="3"/>
        </w:numPr>
        <w:ind w:firstLineChars="0"/>
      </w:pPr>
      <w:r>
        <w:rPr>
          <w:rFonts w:hint="eastAsia"/>
        </w:rPr>
        <w:t>寄存器间接寻址,R5是寄存器间接寻址,R1是寄存器寻址</w:t>
      </w:r>
    </w:p>
    <w:p w:rsidR="002C64F7" w:rsidRDefault="002C64F7" w:rsidP="00DD13DC">
      <w:pPr>
        <w:pStyle w:val="a3"/>
        <w:numPr>
          <w:ilvl w:val="0"/>
          <w:numId w:val="3"/>
        </w:numPr>
        <w:ind w:firstLineChars="0"/>
      </w:pPr>
      <w:r>
        <w:rPr>
          <w:rFonts w:hint="eastAsia"/>
        </w:rPr>
        <w:t>堆栈寻址</w:t>
      </w:r>
    </w:p>
    <w:p w:rsidR="002C64F7" w:rsidRDefault="002C64F7" w:rsidP="00DD13DC">
      <w:pPr>
        <w:pStyle w:val="a3"/>
        <w:numPr>
          <w:ilvl w:val="0"/>
          <w:numId w:val="3"/>
        </w:numPr>
        <w:ind w:firstLineChars="0"/>
      </w:pPr>
      <w:r>
        <w:rPr>
          <w:rFonts w:hint="eastAsia"/>
        </w:rPr>
        <w:t>相对寻址</w:t>
      </w:r>
    </w:p>
    <w:p w:rsidR="003D1EA3" w:rsidRDefault="003D1EA3" w:rsidP="000240B2"/>
    <w:p w:rsidR="003D1EA3" w:rsidRDefault="003D1EA3" w:rsidP="000240B2"/>
    <w:p w:rsidR="003D1EA3" w:rsidRDefault="003D1EA3" w:rsidP="000240B2">
      <w:r>
        <w:rPr>
          <w:rFonts w:hint="eastAsia"/>
        </w:rPr>
        <w:t>第4题:</w:t>
      </w:r>
    </w:p>
    <w:p w:rsidR="003D1EA3" w:rsidRDefault="006E43EA" w:rsidP="006E43EA">
      <w:r>
        <w:rPr>
          <w:rFonts w:hint="eastAsia"/>
        </w:rPr>
        <w:t>1.</w:t>
      </w:r>
      <w:r>
        <w:t xml:space="preserve"> </w:t>
      </w:r>
      <w:r>
        <w:rPr>
          <w:rFonts w:hint="eastAsia"/>
        </w:rPr>
        <w:t>画出</w:t>
      </w:r>
    </w:p>
    <w:p w:rsidR="006E43EA" w:rsidRDefault="006E43EA" w:rsidP="006E43E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3B1AED">
        <w:t xml:space="preserve">STMFD  </w:t>
      </w:r>
      <w:r w:rsidR="003B1AED">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3B1AED">
        <w:t xml:space="preserve"> STMED</w:t>
      </w:r>
    </w:p>
    <w:p w:rsidR="006E43EA" w:rsidRDefault="002D36B8" w:rsidP="006E43EA">
      <w:r>
        <w:rPr>
          <w:noProof/>
        </w:rPr>
        <w:lastRenderedPageBreak/>
        <w:drawing>
          <wp:inline distT="0" distB="0" distL="0" distR="0" wp14:anchorId="096239FF" wp14:editId="5572BF9E">
            <wp:extent cx="3003704" cy="412136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704" cy="4121362"/>
                    </a:xfrm>
                    <a:prstGeom prst="rect">
                      <a:avLst/>
                    </a:prstGeom>
                  </pic:spPr>
                </pic:pic>
              </a:graphicData>
            </a:graphic>
          </wp:inline>
        </w:drawing>
      </w:r>
    </w:p>
    <w:p w:rsidR="00BE606E" w:rsidRDefault="00BE606E" w:rsidP="006E43EA">
      <w:r>
        <w:rPr>
          <w:noProof/>
        </w:rPr>
        <w:drawing>
          <wp:inline distT="0" distB="0" distL="0" distR="0" wp14:anchorId="7183327E" wp14:editId="7BD13F49">
            <wp:extent cx="3092609" cy="4083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609" cy="4083260"/>
                    </a:xfrm>
                    <a:prstGeom prst="rect">
                      <a:avLst/>
                    </a:prstGeom>
                  </pic:spPr>
                </pic:pic>
              </a:graphicData>
            </a:graphic>
          </wp:inline>
        </w:drawing>
      </w:r>
    </w:p>
    <w:p w:rsidR="007535F9" w:rsidRDefault="007535F9" w:rsidP="006E43EA">
      <w:r>
        <w:rPr>
          <w:rFonts w:hint="eastAsia"/>
        </w:rPr>
        <w:t>2.</w:t>
      </w:r>
      <w:r w:rsidR="003B1AED">
        <w:rPr>
          <w:rFonts w:hint="eastAsia"/>
        </w:rPr>
        <w:t>写出对应的出栈指令</w:t>
      </w:r>
    </w:p>
    <w:p w:rsidR="003B1AED" w:rsidRDefault="003B1AED" w:rsidP="006E43E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LDMFD</w:t>
      </w:r>
    </w:p>
    <w:p w:rsidR="003B1AED" w:rsidRDefault="003B1AED" w:rsidP="006E43EA">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LDMED</w:t>
      </w:r>
    </w:p>
    <w:p w:rsidR="003B1AED" w:rsidRDefault="003B1AED" w:rsidP="006E43E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LDMFA</w:t>
      </w:r>
    </w:p>
    <w:p w:rsidR="003B1AED" w:rsidRDefault="003B1AED" w:rsidP="006E43E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LDMEA</w:t>
      </w:r>
    </w:p>
    <w:p w:rsidR="00CC353D" w:rsidRDefault="00CC353D" w:rsidP="006E43EA">
      <w:r>
        <w:rPr>
          <w:rFonts w:hint="eastAsia"/>
        </w:rPr>
        <w:t>3.</w:t>
      </w:r>
      <w:r>
        <w:t xml:space="preserve"> </w:t>
      </w:r>
      <w:r>
        <w:rPr>
          <w:rFonts w:hint="eastAsia"/>
        </w:rPr>
        <w:t xml:space="preserve">STMDB </w:t>
      </w:r>
      <w:r>
        <w:t xml:space="preserve">R0!,{R1-R3} </w:t>
      </w:r>
      <w:r>
        <w:rPr>
          <w:rFonts w:hint="eastAsia"/>
        </w:rPr>
        <w:t>和</w:t>
      </w:r>
      <w:r>
        <w:t xml:space="preserve"> </w:t>
      </w:r>
      <w:r w:rsidR="008102D9">
        <w:t xml:space="preserve">STMFD </w:t>
      </w:r>
      <w:r w:rsidR="008102D9">
        <w:rPr>
          <w:rFonts w:hint="eastAsia"/>
        </w:rPr>
        <w:t>SP!,{R1-R3}</w:t>
      </w:r>
    </w:p>
    <w:p w:rsidR="008102D9" w:rsidRDefault="008102D9" w:rsidP="006E43EA">
      <w:r>
        <w:rPr>
          <w:rFonts w:hint="eastAsia"/>
        </w:rPr>
        <w:t xml:space="preserve">STMDB </w:t>
      </w:r>
      <w:r>
        <w:t xml:space="preserve">R0!,{R1-R3} </w:t>
      </w:r>
      <w:r>
        <w:rPr>
          <w:rFonts w:hint="eastAsia"/>
        </w:rPr>
        <w:t>最后R0改变.</w:t>
      </w:r>
      <w:r>
        <w:t xml:space="preserve"> </w:t>
      </w:r>
    </w:p>
    <w:p w:rsidR="008102D9" w:rsidRDefault="008102D9" w:rsidP="006E43EA">
      <w:r w:rsidRPr="008102D9">
        <w:t>{!}为可选后缀，若选用该后缀，则当数据加载与存储完成后，将最后的</w:t>
      </w:r>
      <w:r>
        <w:t>地址写入基址寄存器</w:t>
      </w:r>
      <w:r>
        <w:rPr>
          <w:rFonts w:hint="eastAsia"/>
        </w:rPr>
        <w:t>也就是R0寄存器.</w:t>
      </w:r>
    </w:p>
    <w:p w:rsidR="00CC353D" w:rsidRDefault="008102D9" w:rsidP="006E43EA">
      <w:r>
        <w:t xml:space="preserve">STMFD </w:t>
      </w:r>
      <w:r>
        <w:rPr>
          <w:rFonts w:hint="eastAsia"/>
        </w:rPr>
        <w:t>SP!,{R1-R3}最后SP(R13)改变.</w:t>
      </w:r>
    </w:p>
    <w:p w:rsidR="008102D9" w:rsidRDefault="008102D9" w:rsidP="006E43EA">
      <w:r>
        <w:t xml:space="preserve">STMFD </w:t>
      </w:r>
      <w:r>
        <w:rPr>
          <w:rFonts w:hint="eastAsia"/>
        </w:rPr>
        <w:t>SP!,{R1-R3}</w:t>
      </w:r>
      <w:r>
        <w:t xml:space="preserve">  </w:t>
      </w:r>
      <w:r w:rsidRPr="008102D9">
        <w:rPr>
          <w:rFonts w:hint="eastAsia"/>
        </w:rPr>
        <w:t>满递减</w:t>
      </w:r>
      <w:r>
        <w:rPr>
          <w:rFonts w:hint="eastAsia"/>
        </w:rPr>
        <w:t>入栈,</w:t>
      </w:r>
      <w:r>
        <w:t xml:space="preserve"> </w:t>
      </w:r>
    </w:p>
    <w:p w:rsidR="003D1EA3" w:rsidRDefault="008102D9" w:rsidP="000240B2">
      <w:r>
        <w:rPr>
          <w:rFonts w:hint="eastAsia"/>
        </w:rPr>
        <w:t>(4)</w:t>
      </w:r>
    </w:p>
    <w:p w:rsidR="008D0670" w:rsidRDefault="008D0670" w:rsidP="008D0670">
      <w:pPr>
        <w:widowControl/>
        <w:jc w:val="left"/>
        <w:rPr>
          <w:rFonts w:ascii="宋体" w:eastAsia="宋体" w:hAnsi="宋体" w:cs="宋体"/>
          <w:kern w:val="0"/>
          <w:sz w:val="24"/>
          <w:szCs w:val="24"/>
        </w:rPr>
      </w:pPr>
      <w:r w:rsidRPr="008D0670">
        <w:rPr>
          <w:rFonts w:ascii="宋体" w:eastAsia="宋体" w:hAnsi="宋体" w:cs="宋体"/>
          <w:noProof/>
          <w:kern w:val="0"/>
          <w:sz w:val="24"/>
          <w:szCs w:val="24"/>
        </w:rPr>
        <w:drawing>
          <wp:inline distT="0" distB="0" distL="0" distR="0">
            <wp:extent cx="6245067" cy="3314390"/>
            <wp:effectExtent l="0" t="0" r="3810" b="635"/>
            <wp:docPr id="3" name="图片 3" descr="C:\Users\12638\AppData\Roaming\Tencent\Users\1263810658\QQ\WinTemp\RichOle\RT0%AKUGSV9IHF[GR43XH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638\AppData\Roaming\Tencent\Users\1263810658\QQ\WinTemp\RichOle\RT0%AKUGSV9IHF[GR43XHZ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624" cy="3323708"/>
                    </a:xfrm>
                    <a:prstGeom prst="rect">
                      <a:avLst/>
                    </a:prstGeom>
                    <a:noFill/>
                    <a:ln>
                      <a:noFill/>
                    </a:ln>
                  </pic:spPr>
                </pic:pic>
              </a:graphicData>
            </a:graphic>
          </wp:inline>
        </w:drawing>
      </w:r>
    </w:p>
    <w:p w:rsidR="008D0670" w:rsidRPr="008D0670" w:rsidRDefault="008D0670" w:rsidP="008D0670">
      <w:pPr>
        <w:widowControl/>
        <w:jc w:val="left"/>
        <w:rPr>
          <w:rFonts w:ascii="宋体" w:eastAsia="宋体" w:hAnsi="宋体" w:cs="宋体"/>
          <w:kern w:val="0"/>
          <w:sz w:val="24"/>
          <w:szCs w:val="24"/>
        </w:rPr>
      </w:pPr>
      <w:r w:rsidRPr="008D0670">
        <w:rPr>
          <w:rFonts w:ascii="宋体" w:eastAsia="宋体" w:hAnsi="宋体" w:cs="宋体"/>
          <w:noProof/>
          <w:kern w:val="0"/>
          <w:sz w:val="24"/>
          <w:szCs w:val="24"/>
        </w:rPr>
        <w:drawing>
          <wp:inline distT="0" distB="0" distL="0" distR="0">
            <wp:extent cx="6350543" cy="3155647"/>
            <wp:effectExtent l="0" t="0" r="0" b="6985"/>
            <wp:docPr id="4" name="图片 4" descr="C:\Users\12638\AppData\Roaming\Tencent\Users\1263810658\QQ\WinTemp\RichOle\6NDN9_{NM9%7{3$~9N_~A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638\AppData\Roaming\Tencent\Users\1263810658\QQ\WinTemp\RichOle\6NDN9_{NM9%7{3$~9N_~AH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4509" cy="3162587"/>
                    </a:xfrm>
                    <a:prstGeom prst="rect">
                      <a:avLst/>
                    </a:prstGeom>
                    <a:noFill/>
                    <a:ln>
                      <a:noFill/>
                    </a:ln>
                  </pic:spPr>
                </pic:pic>
              </a:graphicData>
            </a:graphic>
          </wp:inline>
        </w:drawing>
      </w:r>
    </w:p>
    <w:p w:rsidR="008D0670" w:rsidRDefault="008D0670" w:rsidP="008D0670">
      <w:pPr>
        <w:widowControl/>
        <w:jc w:val="left"/>
        <w:rPr>
          <w:rFonts w:ascii="宋体" w:eastAsia="宋体" w:hAnsi="宋体" w:cs="宋体"/>
          <w:kern w:val="0"/>
          <w:sz w:val="24"/>
          <w:szCs w:val="24"/>
        </w:rPr>
      </w:pPr>
    </w:p>
    <w:p w:rsidR="00EB76EC" w:rsidRPr="00EB76EC" w:rsidRDefault="00EB76EC" w:rsidP="00EB76EC">
      <w:pPr>
        <w:widowControl/>
        <w:jc w:val="left"/>
        <w:rPr>
          <w:rFonts w:ascii="宋体" w:eastAsia="宋体" w:hAnsi="宋体" w:cs="宋体"/>
          <w:kern w:val="0"/>
          <w:sz w:val="24"/>
          <w:szCs w:val="24"/>
        </w:rPr>
      </w:pPr>
    </w:p>
    <w:p w:rsidR="008D0670" w:rsidRPr="008D0670" w:rsidRDefault="00EB76EC" w:rsidP="008D0670">
      <w:pPr>
        <w:widowControl/>
        <w:jc w:val="left"/>
        <w:rPr>
          <w:rFonts w:ascii="宋体" w:eastAsia="宋体" w:hAnsi="宋体" w:cs="宋体" w:hint="eastAsia"/>
          <w:kern w:val="0"/>
          <w:sz w:val="24"/>
          <w:szCs w:val="24"/>
        </w:rPr>
      </w:pPr>
      <w:r>
        <w:rPr>
          <w:noProof/>
        </w:rPr>
        <w:drawing>
          <wp:inline distT="0" distB="0" distL="0" distR="0" wp14:anchorId="0262B2B4" wp14:editId="131CFC56">
            <wp:extent cx="5886450" cy="29566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0650" cy="2968846"/>
                    </a:xfrm>
                    <a:prstGeom prst="rect">
                      <a:avLst/>
                    </a:prstGeom>
                  </pic:spPr>
                </pic:pic>
              </a:graphicData>
            </a:graphic>
          </wp:inline>
        </w:drawing>
      </w:r>
    </w:p>
    <w:p w:rsidR="000240B2" w:rsidRDefault="00EB76EC" w:rsidP="000240B2">
      <w:r>
        <w:rPr>
          <w:noProof/>
        </w:rPr>
        <w:drawing>
          <wp:inline distT="0" distB="0" distL="0" distR="0" wp14:anchorId="3ABB10F8" wp14:editId="017D7548">
            <wp:extent cx="6172200" cy="3088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9873" cy="3092168"/>
                    </a:xfrm>
                    <a:prstGeom prst="rect">
                      <a:avLst/>
                    </a:prstGeom>
                  </pic:spPr>
                </pic:pic>
              </a:graphicData>
            </a:graphic>
          </wp:inline>
        </w:drawing>
      </w:r>
    </w:p>
    <w:p w:rsidR="000240B2" w:rsidRPr="000240B2" w:rsidRDefault="00EB76EC" w:rsidP="000240B2">
      <w:pPr>
        <w:rPr>
          <w:rFonts w:hint="eastAsia"/>
        </w:rPr>
      </w:pPr>
      <w:r>
        <w:rPr>
          <w:noProof/>
        </w:rPr>
        <w:drawing>
          <wp:inline distT="0" distB="0" distL="0" distR="0" wp14:anchorId="7EAE15D7" wp14:editId="5BDA2167">
            <wp:extent cx="5657850" cy="241136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9557" cy="2416355"/>
                    </a:xfrm>
                    <a:prstGeom prst="rect">
                      <a:avLst/>
                    </a:prstGeom>
                  </pic:spPr>
                </pic:pic>
              </a:graphicData>
            </a:graphic>
          </wp:inline>
        </w:drawing>
      </w:r>
      <w:bookmarkStart w:id="0" w:name="_GoBack"/>
      <w:bookmarkEnd w:id="0"/>
    </w:p>
    <w:sectPr w:rsidR="000240B2" w:rsidRPr="00024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36D" w:rsidRDefault="003F736D" w:rsidP="008D0670">
      <w:r>
        <w:separator/>
      </w:r>
    </w:p>
  </w:endnote>
  <w:endnote w:type="continuationSeparator" w:id="0">
    <w:p w:rsidR="003F736D" w:rsidRDefault="003F736D" w:rsidP="008D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36D" w:rsidRDefault="003F736D" w:rsidP="008D0670">
      <w:r>
        <w:separator/>
      </w:r>
    </w:p>
  </w:footnote>
  <w:footnote w:type="continuationSeparator" w:id="0">
    <w:p w:rsidR="003F736D" w:rsidRDefault="003F736D" w:rsidP="008D06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DE0"/>
    <w:multiLevelType w:val="hybridMultilevel"/>
    <w:tmpl w:val="F9FCBBCC"/>
    <w:lvl w:ilvl="0" w:tplc="E1E6C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553EDD"/>
    <w:multiLevelType w:val="hybridMultilevel"/>
    <w:tmpl w:val="D5EA2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D3E89"/>
    <w:multiLevelType w:val="hybridMultilevel"/>
    <w:tmpl w:val="808C00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5E4826"/>
    <w:multiLevelType w:val="hybridMultilevel"/>
    <w:tmpl w:val="E27C615E"/>
    <w:lvl w:ilvl="0" w:tplc="BC20C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9A"/>
    <w:rsid w:val="000240B2"/>
    <w:rsid w:val="00054AEC"/>
    <w:rsid w:val="00072A4B"/>
    <w:rsid w:val="00081C40"/>
    <w:rsid w:val="000B1DA1"/>
    <w:rsid w:val="000E4838"/>
    <w:rsid w:val="00122B5D"/>
    <w:rsid w:val="00123D51"/>
    <w:rsid w:val="001641F3"/>
    <w:rsid w:val="001C1B34"/>
    <w:rsid w:val="00202AB1"/>
    <w:rsid w:val="0024129B"/>
    <w:rsid w:val="00254E34"/>
    <w:rsid w:val="00294200"/>
    <w:rsid w:val="002C64F7"/>
    <w:rsid w:val="002D36B8"/>
    <w:rsid w:val="003A0D7F"/>
    <w:rsid w:val="003B1AED"/>
    <w:rsid w:val="003D1EA3"/>
    <w:rsid w:val="003E34B5"/>
    <w:rsid w:val="003F736D"/>
    <w:rsid w:val="00484C5B"/>
    <w:rsid w:val="004D1B4B"/>
    <w:rsid w:val="00500A96"/>
    <w:rsid w:val="00526D64"/>
    <w:rsid w:val="005931C7"/>
    <w:rsid w:val="005C36AA"/>
    <w:rsid w:val="006E43EA"/>
    <w:rsid w:val="007317C2"/>
    <w:rsid w:val="007535F9"/>
    <w:rsid w:val="0076691E"/>
    <w:rsid w:val="00767B6E"/>
    <w:rsid w:val="007856CB"/>
    <w:rsid w:val="007D5D9A"/>
    <w:rsid w:val="008102D9"/>
    <w:rsid w:val="00813289"/>
    <w:rsid w:val="0084212D"/>
    <w:rsid w:val="0087752D"/>
    <w:rsid w:val="00892A40"/>
    <w:rsid w:val="008D0670"/>
    <w:rsid w:val="008F0211"/>
    <w:rsid w:val="008F17C0"/>
    <w:rsid w:val="00957D79"/>
    <w:rsid w:val="009E253E"/>
    <w:rsid w:val="00A378CC"/>
    <w:rsid w:val="00A611F2"/>
    <w:rsid w:val="00AC533D"/>
    <w:rsid w:val="00AE4B83"/>
    <w:rsid w:val="00B437E2"/>
    <w:rsid w:val="00B87B99"/>
    <w:rsid w:val="00B93D38"/>
    <w:rsid w:val="00BC1581"/>
    <w:rsid w:val="00BE1107"/>
    <w:rsid w:val="00BE606E"/>
    <w:rsid w:val="00C063C4"/>
    <w:rsid w:val="00C43D80"/>
    <w:rsid w:val="00C90D11"/>
    <w:rsid w:val="00CC353D"/>
    <w:rsid w:val="00CD5EE5"/>
    <w:rsid w:val="00CE63F4"/>
    <w:rsid w:val="00D05EBA"/>
    <w:rsid w:val="00D069E9"/>
    <w:rsid w:val="00D21ABD"/>
    <w:rsid w:val="00D453B6"/>
    <w:rsid w:val="00D513FD"/>
    <w:rsid w:val="00DD13DC"/>
    <w:rsid w:val="00E067FA"/>
    <w:rsid w:val="00E63B5F"/>
    <w:rsid w:val="00EB5C98"/>
    <w:rsid w:val="00EB76EC"/>
    <w:rsid w:val="00EF0593"/>
    <w:rsid w:val="00EF4869"/>
    <w:rsid w:val="00F00A77"/>
    <w:rsid w:val="00F23044"/>
    <w:rsid w:val="00F776AD"/>
    <w:rsid w:val="00FA060B"/>
    <w:rsid w:val="00FB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55C10"/>
  <w15:chartTrackingRefBased/>
  <w15:docId w15:val="{BD397DEB-0216-47C1-9C5E-EB800C6A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69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69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69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289"/>
    <w:pPr>
      <w:ind w:firstLineChars="200" w:firstLine="420"/>
    </w:pPr>
  </w:style>
  <w:style w:type="character" w:customStyle="1" w:styleId="10">
    <w:name w:val="标题 1 字符"/>
    <w:basedOn w:val="a0"/>
    <w:link w:val="1"/>
    <w:uiPriority w:val="9"/>
    <w:rsid w:val="0076691E"/>
    <w:rPr>
      <w:b/>
      <w:bCs/>
      <w:kern w:val="44"/>
      <w:sz w:val="44"/>
      <w:szCs w:val="44"/>
    </w:rPr>
  </w:style>
  <w:style w:type="character" w:customStyle="1" w:styleId="20">
    <w:name w:val="标题 2 字符"/>
    <w:basedOn w:val="a0"/>
    <w:link w:val="2"/>
    <w:uiPriority w:val="9"/>
    <w:rsid w:val="007669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691E"/>
    <w:rPr>
      <w:b/>
      <w:bCs/>
      <w:sz w:val="32"/>
      <w:szCs w:val="32"/>
    </w:rPr>
  </w:style>
  <w:style w:type="character" w:styleId="a4">
    <w:name w:val="Hyperlink"/>
    <w:basedOn w:val="a0"/>
    <w:uiPriority w:val="99"/>
    <w:unhideWhenUsed/>
    <w:rsid w:val="00D069E9"/>
    <w:rPr>
      <w:color w:val="0000FF"/>
      <w:u w:val="single"/>
    </w:rPr>
  </w:style>
  <w:style w:type="paragraph" w:styleId="a5">
    <w:name w:val="header"/>
    <w:basedOn w:val="a"/>
    <w:link w:val="a6"/>
    <w:uiPriority w:val="99"/>
    <w:unhideWhenUsed/>
    <w:rsid w:val="008D06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D0670"/>
    <w:rPr>
      <w:sz w:val="18"/>
      <w:szCs w:val="18"/>
    </w:rPr>
  </w:style>
  <w:style w:type="paragraph" w:styleId="a7">
    <w:name w:val="footer"/>
    <w:basedOn w:val="a"/>
    <w:link w:val="a8"/>
    <w:uiPriority w:val="99"/>
    <w:unhideWhenUsed/>
    <w:rsid w:val="008D0670"/>
    <w:pPr>
      <w:tabs>
        <w:tab w:val="center" w:pos="4153"/>
        <w:tab w:val="right" w:pos="8306"/>
      </w:tabs>
      <w:snapToGrid w:val="0"/>
      <w:jc w:val="left"/>
    </w:pPr>
    <w:rPr>
      <w:sz w:val="18"/>
      <w:szCs w:val="18"/>
    </w:rPr>
  </w:style>
  <w:style w:type="character" w:customStyle="1" w:styleId="a8">
    <w:name w:val="页脚 字符"/>
    <w:basedOn w:val="a0"/>
    <w:link w:val="a7"/>
    <w:uiPriority w:val="99"/>
    <w:rsid w:val="008D06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6475">
      <w:bodyDiv w:val="1"/>
      <w:marLeft w:val="0"/>
      <w:marRight w:val="0"/>
      <w:marTop w:val="0"/>
      <w:marBottom w:val="0"/>
      <w:divBdr>
        <w:top w:val="none" w:sz="0" w:space="0" w:color="auto"/>
        <w:left w:val="none" w:sz="0" w:space="0" w:color="auto"/>
        <w:bottom w:val="none" w:sz="0" w:space="0" w:color="auto"/>
        <w:right w:val="none" w:sz="0" w:space="0" w:color="auto"/>
      </w:divBdr>
    </w:div>
    <w:div w:id="1130440540">
      <w:bodyDiv w:val="1"/>
      <w:marLeft w:val="0"/>
      <w:marRight w:val="0"/>
      <w:marTop w:val="0"/>
      <w:marBottom w:val="0"/>
      <w:divBdr>
        <w:top w:val="none" w:sz="0" w:space="0" w:color="auto"/>
        <w:left w:val="none" w:sz="0" w:space="0" w:color="auto"/>
        <w:bottom w:val="none" w:sz="0" w:space="0" w:color="auto"/>
        <w:right w:val="none" w:sz="0" w:space="0" w:color="auto"/>
      </w:divBdr>
      <w:divsChild>
        <w:div w:id="959187513">
          <w:marLeft w:val="0"/>
          <w:marRight w:val="0"/>
          <w:marTop w:val="0"/>
          <w:marBottom w:val="0"/>
          <w:divBdr>
            <w:top w:val="none" w:sz="0" w:space="0" w:color="auto"/>
            <w:left w:val="none" w:sz="0" w:space="0" w:color="auto"/>
            <w:bottom w:val="none" w:sz="0" w:space="0" w:color="auto"/>
            <w:right w:val="none" w:sz="0" w:space="0" w:color="auto"/>
          </w:divBdr>
        </w:div>
      </w:divsChild>
    </w:div>
    <w:div w:id="1611357811">
      <w:bodyDiv w:val="1"/>
      <w:marLeft w:val="0"/>
      <w:marRight w:val="0"/>
      <w:marTop w:val="0"/>
      <w:marBottom w:val="0"/>
      <w:divBdr>
        <w:top w:val="none" w:sz="0" w:space="0" w:color="auto"/>
        <w:left w:val="none" w:sz="0" w:space="0" w:color="auto"/>
        <w:bottom w:val="none" w:sz="0" w:space="0" w:color="auto"/>
        <w:right w:val="none" w:sz="0" w:space="0" w:color="auto"/>
      </w:divBdr>
      <w:divsChild>
        <w:div w:id="152648173">
          <w:marLeft w:val="0"/>
          <w:marRight w:val="0"/>
          <w:marTop w:val="0"/>
          <w:marBottom w:val="0"/>
          <w:divBdr>
            <w:top w:val="none" w:sz="0" w:space="0" w:color="auto"/>
            <w:left w:val="none" w:sz="0" w:space="0" w:color="auto"/>
            <w:bottom w:val="none" w:sz="0" w:space="0" w:color="auto"/>
            <w:right w:val="none" w:sz="0" w:space="0" w:color="auto"/>
          </w:divBdr>
        </w:div>
      </w:divsChild>
    </w:div>
    <w:div w:id="1663851060">
      <w:bodyDiv w:val="1"/>
      <w:marLeft w:val="0"/>
      <w:marRight w:val="0"/>
      <w:marTop w:val="0"/>
      <w:marBottom w:val="0"/>
      <w:divBdr>
        <w:top w:val="none" w:sz="0" w:space="0" w:color="auto"/>
        <w:left w:val="none" w:sz="0" w:space="0" w:color="auto"/>
        <w:bottom w:val="none" w:sz="0" w:space="0" w:color="auto"/>
        <w:right w:val="none" w:sz="0" w:space="0" w:color="auto"/>
      </w:divBdr>
      <w:divsChild>
        <w:div w:id="202200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PU/12055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aike.baidu.com/item/ARM%E5%85%AC%E5%8F%B8"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2516</TotalTime>
  <Pages>8</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55</cp:revision>
  <dcterms:created xsi:type="dcterms:W3CDTF">2020-09-17T11:24:00Z</dcterms:created>
  <dcterms:modified xsi:type="dcterms:W3CDTF">2020-10-13T01:35:00Z</dcterms:modified>
</cp:coreProperties>
</file>