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CE" w:rsidRPr="00774565" w:rsidRDefault="00767388" w:rsidP="008B0853">
      <w:pPr>
        <w:jc w:val="center"/>
        <w:rPr>
          <w:rFonts w:cstheme="minorHAnsi"/>
          <w:lang w:val="en-US"/>
        </w:rPr>
      </w:pPr>
      <w:r w:rsidRPr="00774565">
        <w:rPr>
          <w:rStyle w:val="notranslate"/>
          <w:rFonts w:cstheme="minorHAnsi"/>
          <w:lang w:val="en-US"/>
        </w:rPr>
        <w:t>Relationship between solar radio flux F10.7 and sunspot number.</w:t>
      </w:r>
      <w:r w:rsidR="008B0853">
        <w:rPr>
          <w:rStyle w:val="notranslate"/>
          <w:rFonts w:cstheme="minorHAnsi"/>
          <w:lang w:val="en-US"/>
        </w:rPr>
        <w:br/>
      </w:r>
      <w:r w:rsidRPr="00774565">
        <w:rPr>
          <w:rFonts w:cstheme="minorHAnsi"/>
          <w:lang w:val="en-US"/>
        </w:rPr>
        <w:t xml:space="preserve">Eugenii Israelit, Dmitry </w:t>
      </w:r>
      <w:proofErr w:type="spellStart"/>
      <w:r w:rsidRPr="00774565">
        <w:rPr>
          <w:rFonts w:cstheme="minorHAnsi"/>
          <w:lang w:val="en-US"/>
        </w:rPr>
        <w:t>Shadrin</w:t>
      </w:r>
      <w:proofErr w:type="spellEnd"/>
      <w:r w:rsidRPr="00774565">
        <w:rPr>
          <w:rFonts w:cstheme="minorHAnsi"/>
          <w:lang w:val="en-US"/>
        </w:rPr>
        <w:t xml:space="preserve">, </w:t>
      </w:r>
      <w:proofErr w:type="spellStart"/>
      <w:r w:rsidRPr="00774565">
        <w:rPr>
          <w:rFonts w:cstheme="minorHAnsi"/>
          <w:lang w:val="en-US"/>
        </w:rPr>
        <w:t>Skoltech</w:t>
      </w:r>
      <w:proofErr w:type="spellEnd"/>
      <w:r w:rsidRPr="00774565">
        <w:rPr>
          <w:rFonts w:cstheme="minorHAnsi"/>
          <w:lang w:val="en-US"/>
        </w:rPr>
        <w:t>, 2016</w:t>
      </w:r>
    </w:p>
    <w:p w:rsidR="00767388" w:rsidRPr="00774565" w:rsidRDefault="001259CE" w:rsidP="0076738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n-US"/>
        </w:rPr>
      </w:pPr>
      <w:r w:rsidRPr="00774565">
        <w:rPr>
          <w:rFonts w:cstheme="minorHAnsi"/>
          <w:i/>
          <w:u w:val="single"/>
          <w:lang w:val="en-US"/>
        </w:rPr>
        <w:t>Main goal of the lab:</w:t>
      </w:r>
    </w:p>
    <w:p w:rsidR="00767388" w:rsidRPr="00774565" w:rsidRDefault="001259CE">
      <w:pPr>
        <w:rPr>
          <w:rFonts w:cstheme="minorHAnsi"/>
          <w:lang w:val="en-US"/>
        </w:rPr>
      </w:pPr>
      <w:r w:rsidRPr="00774565">
        <w:rPr>
          <w:rFonts w:cstheme="minorHAnsi"/>
          <w:lang w:val="en-US"/>
        </w:rPr>
        <w:t xml:space="preserve">To understand the relationship between main indicators of solar activity, sunspot number and the solar radio flux at 10.7 cm (2800 MHz) by applying multi-dimensional linear regression technique. </w:t>
      </w:r>
    </w:p>
    <w:p w:rsidR="00FF229F" w:rsidRPr="00774565" w:rsidRDefault="00FF229F">
      <w:pPr>
        <w:rPr>
          <w:rFonts w:cstheme="minorHAnsi"/>
          <w:i/>
          <w:u w:val="single"/>
          <w:lang w:val="en-US"/>
        </w:rPr>
      </w:pPr>
      <w:r w:rsidRPr="00774565">
        <w:rPr>
          <w:rFonts w:cstheme="minorHAnsi"/>
          <w:i/>
          <w:u w:val="single"/>
          <w:lang w:val="en-US"/>
        </w:rPr>
        <w:t>Description:</w:t>
      </w:r>
    </w:p>
    <w:p w:rsidR="00FF229F" w:rsidRPr="00774565" w:rsidRDefault="008B0853" w:rsidP="00FF229F">
      <w:pPr>
        <w:jc w:val="both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B1333F8" wp14:editId="2ABD9FFD">
            <wp:simplePos x="0" y="0"/>
            <wp:positionH relativeFrom="column">
              <wp:posOffset>417195</wp:posOffset>
            </wp:positionH>
            <wp:positionV relativeFrom="paragraph">
              <wp:posOffset>1627505</wp:posOffset>
            </wp:positionV>
            <wp:extent cx="4808855" cy="3610610"/>
            <wp:effectExtent l="0" t="0" r="8255" b="0"/>
            <wp:wrapTopAndBottom/>
            <wp:docPr id="4" name="Рисунок 4" descr="C:\Users\dreg\Desktop\Space Shadrin\SpaceData\untitled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eg\Desktop\Space Shadrin\SpaceData\untitled5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29F" w:rsidRPr="00774565">
        <w:rPr>
          <w:rFonts w:cstheme="minorHAnsi"/>
          <w:lang w:val="en-US"/>
        </w:rPr>
        <w:t xml:space="preserve">Sunspot number and solar radio flux at 10.7 cm are main indicators of solar activity. Sunspot number is daily measured by observatories over the globe and is determined as </w:t>
      </w:r>
      <w:r w:rsidR="00FF229F" w:rsidRPr="00774565">
        <w:rPr>
          <w:rFonts w:cstheme="minorHAnsi"/>
          <w:lang w:val="en-US"/>
        </w:rPr>
        <w:br/>
      </w:r>
      <m:oMath>
        <m:r>
          <w:rPr>
            <w:rFonts w:ascii="Cambria Math" w:hAnsi="Cambria Math" w:cstheme="minorHAnsi"/>
            <w:lang w:val="en-US"/>
          </w:rPr>
          <m:t>R=k(n+10g)</m:t>
        </m:r>
      </m:oMath>
      <w:r w:rsidR="00FF229F" w:rsidRPr="00774565">
        <w:rPr>
          <w:rFonts w:cstheme="minorHAnsi"/>
          <w:bCs/>
          <w:iCs/>
          <w:lang w:val="en-US"/>
        </w:rPr>
        <w:t xml:space="preserve">, here </w:t>
      </w:r>
      <m:oMath>
        <m:r>
          <w:rPr>
            <w:rFonts w:ascii="Cambria Math" w:hAnsi="Cambria Math" w:cstheme="minorHAnsi"/>
            <w:lang w:val="en-US"/>
          </w:rPr>
          <m:t>n</m:t>
        </m:r>
      </m:oMath>
      <w:r w:rsidR="00FF229F" w:rsidRPr="00774565">
        <w:rPr>
          <w:rFonts w:cstheme="minorHAnsi"/>
          <w:bCs/>
          <w:iCs/>
          <w:lang w:val="en-US"/>
        </w:rPr>
        <w:t xml:space="preserve"> – number of observed sunspots, </w:t>
      </w:r>
      <m:oMath>
        <m:r>
          <w:rPr>
            <w:rFonts w:ascii="Cambria Math" w:hAnsi="Cambria Math" w:cstheme="minorHAnsi"/>
            <w:lang w:val="en-US"/>
          </w:rPr>
          <m:t>g</m:t>
        </m:r>
      </m:oMath>
      <w:r w:rsidR="00FF229F" w:rsidRPr="00774565">
        <w:rPr>
          <w:rFonts w:cstheme="minorHAnsi"/>
          <w:bCs/>
          <w:iCs/>
          <w:lang w:val="en-US"/>
        </w:rPr>
        <w:t xml:space="preserve"> – number of observed sunspot groups, </w:t>
      </w:r>
      <m:oMath>
        <m:r>
          <w:rPr>
            <w:rFonts w:ascii="Cambria Math" w:hAnsi="Cambria Math" w:cstheme="minorHAnsi"/>
            <w:lang w:val="en-US"/>
          </w:rPr>
          <m:t>k</m:t>
        </m:r>
      </m:oMath>
      <w:r w:rsidR="00FF229F" w:rsidRPr="00774565">
        <w:rPr>
          <w:rFonts w:cstheme="minorHAnsi"/>
          <w:bCs/>
          <w:iCs/>
          <w:lang w:val="en-US"/>
        </w:rPr>
        <w:t xml:space="preserve"> – coefficient of a telescope.  </w:t>
      </w:r>
      <w:r w:rsidR="00FF229F" w:rsidRPr="00774565">
        <w:rPr>
          <w:rFonts w:cstheme="minorHAnsi"/>
          <w:lang w:val="en-US"/>
        </w:rPr>
        <w:t>Solar radio flux at 10.7 cm is a measurement of radio emission at a wavelength of 10.7 cm (2800 MHz) from all sources present on the solar disk (sunspots, solar flares, solar proton events, white light faculae fields).</w:t>
      </w:r>
    </w:p>
    <w:p w:rsidR="00030C07" w:rsidRPr="00030C07" w:rsidRDefault="00FF229F">
      <w:pPr>
        <w:rPr>
          <w:rFonts w:cstheme="minorHAnsi"/>
          <w:lang w:val="en-US"/>
        </w:rPr>
      </w:pPr>
      <w:r w:rsidRPr="00774565">
        <w:rPr>
          <w:rFonts w:cstheme="minorHAnsi"/>
          <w:lang w:val="en-US"/>
        </w:rPr>
        <w:t>Scatter plot between monthly mean sunspot number and solar radio flux F10.7cm by using data set №1</w:t>
      </w:r>
    </w:p>
    <w:p w:rsidR="00FF229F" w:rsidRPr="00774565" w:rsidRDefault="00FF229F">
      <w:pPr>
        <w:rPr>
          <w:rFonts w:cstheme="minorHAnsi"/>
          <w:lang w:val="en-US"/>
        </w:rPr>
      </w:pPr>
      <w:r w:rsidRPr="00774565">
        <w:rPr>
          <w:rFonts w:cstheme="minorHAnsi"/>
          <w:lang w:val="en-US"/>
        </w:rPr>
        <w:t>It can be seen that there is a correlation between monthly mean sunspot numb</w:t>
      </w:r>
      <w:r w:rsidR="008B0853">
        <w:rPr>
          <w:rFonts w:cstheme="minorHAnsi"/>
          <w:lang w:val="en-US"/>
        </w:rPr>
        <w:t>er and solar radio flux.</w:t>
      </w:r>
    </w:p>
    <w:p w:rsidR="00FF229F" w:rsidRPr="00774565" w:rsidRDefault="00FF229F" w:rsidP="00A453F1">
      <w:pPr>
        <w:pStyle w:val="a5"/>
        <w:ind w:left="360"/>
        <w:jc w:val="both"/>
        <w:rPr>
          <w:rFonts w:asciiTheme="minorHAnsi" w:hAnsiTheme="minorHAnsi" w:cstheme="minorHAnsi"/>
          <w:lang w:val="en-US"/>
        </w:rPr>
      </w:pPr>
      <w:r w:rsidRPr="00774565">
        <w:rPr>
          <w:rFonts w:asciiTheme="minorHAnsi" w:hAnsiTheme="minorHAnsi" w:cstheme="minorHAnsi"/>
          <w:lang w:val="en-US"/>
        </w:rPr>
        <w:t>Then the data was smoothed according to the formula</w:t>
      </w:r>
      <w:r w:rsidR="00A453F1" w:rsidRPr="00774565">
        <w:rPr>
          <w:rFonts w:asciiTheme="minorHAnsi" w:hAnsiTheme="minorHAnsi" w:cstheme="minorHAnsi"/>
          <w:lang w:val="en-US"/>
        </w:rPr>
        <w:t xml:space="preserve"> (13-month running mean </w:t>
      </w:r>
      <m:oMath>
        <m:acc>
          <m:accPr>
            <m:chr m:val="̅"/>
            <m:ctrlPr>
              <w:rPr>
                <w:rFonts w:ascii="Cambria Math" w:hAnsi="Cambria Math" w:cstheme="minorHAnsi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</m:acc>
      </m:oMath>
      <w:r w:rsidR="00A453F1" w:rsidRPr="00774565">
        <w:rPr>
          <w:rFonts w:asciiTheme="minorHAnsi" w:hAnsiTheme="minorHAnsi" w:cstheme="minorHAnsi"/>
          <w:lang w:val="en-US"/>
        </w:rPr>
        <w:t>):</w:t>
      </w:r>
    </w:p>
    <w:p w:rsidR="00A453F1" w:rsidRPr="00774565" w:rsidRDefault="00A453F1" w:rsidP="00A453F1">
      <w:pPr>
        <w:pStyle w:val="a5"/>
        <w:ind w:left="360"/>
        <w:jc w:val="both"/>
        <w:rPr>
          <w:rFonts w:asciiTheme="minorHAnsi" w:hAnsiTheme="minorHAnsi" w:cstheme="minorHAnsi"/>
          <w:i/>
          <w:lang w:val="en-US"/>
        </w:rPr>
      </w:pPr>
    </w:p>
    <w:p w:rsidR="00FF229F" w:rsidRPr="00774565" w:rsidRDefault="000169C6" w:rsidP="00FF229F">
      <w:pPr>
        <w:pStyle w:val="a5"/>
        <w:ind w:left="360"/>
        <w:jc w:val="both"/>
        <w:rPr>
          <w:rFonts w:asciiTheme="minorHAnsi" w:hAnsiTheme="minorHAnsi" w:cstheme="minorHAnsi"/>
          <w:i/>
        </w:rPr>
      </w:pP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</m:acc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i-6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(R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i-5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i-4</m:t>
              </m:r>
            </m:sub>
          </m:sSub>
          <m:r>
            <w:rPr>
              <w:rFonts w:ascii="Cambria Math" w:hAnsi="Cambria Math" w:cstheme="minorHAnsi"/>
              <w:lang w:val="en-US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i-1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i+1</m:t>
              </m:r>
            </m:sub>
          </m:sSub>
          <m:r>
            <w:rPr>
              <w:rFonts w:ascii="Cambria Math" w:hAnsi="Cambria Math" w:cstheme="minorHAnsi"/>
              <w:lang w:val="en-US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i+5</m:t>
              </m:r>
            </m:sub>
          </m:sSub>
          <m:r>
            <w:rPr>
              <w:rFonts w:ascii="Cambria Math" w:hAnsi="Cambria Math" w:cstheme="minorHAnsi"/>
              <w:lang w:val="en-US"/>
            </w:rPr>
            <m:t>)+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i+6</m:t>
              </m:r>
            </m:sub>
          </m:sSub>
        </m:oMath>
      </m:oMathPara>
    </w:p>
    <w:p w:rsidR="008B0853" w:rsidRDefault="008B0853">
      <w:pPr>
        <w:rPr>
          <w:rFonts w:cstheme="minorHAnsi"/>
          <w:lang w:val="en-US"/>
        </w:rPr>
      </w:pPr>
    </w:p>
    <w:p w:rsidR="008B0853" w:rsidRDefault="008B0853" w:rsidP="008B0853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74565">
        <w:rPr>
          <w:rFonts w:cstheme="minorHAnsi"/>
          <w:lang w:val="en-US"/>
        </w:rPr>
        <w:t>First and last six months are simply averaged)</w:t>
      </w:r>
    </w:p>
    <w:p w:rsidR="00A453F1" w:rsidRPr="00774565" w:rsidRDefault="008B0853" w:rsidP="00A453F1">
      <w:pPr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AC908B5" wp14:editId="7D5FD4B4">
            <wp:simplePos x="0" y="0"/>
            <wp:positionH relativeFrom="column">
              <wp:posOffset>349250</wp:posOffset>
            </wp:positionH>
            <wp:positionV relativeFrom="paragraph">
              <wp:posOffset>3810</wp:posOffset>
            </wp:positionV>
            <wp:extent cx="4912995" cy="3688715"/>
            <wp:effectExtent l="0" t="0" r="1905" b="6985"/>
            <wp:wrapTopAndBottom/>
            <wp:docPr id="3" name="Рисунок 3" descr="C:\Users\dreg\Desktop\Space Shadrin\SpaceData\untitled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eg\Desktop\Space Shadrin\SpaceData\untitled4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3F1" w:rsidRPr="00774565">
        <w:rPr>
          <w:rFonts w:cstheme="minorHAnsi"/>
          <w:lang w:val="en-US"/>
        </w:rPr>
        <w:t>It can be seen that here is a STRONGER correlation between monthly mean sunspot number and solar radio flux F10.7cm</w:t>
      </w:r>
    </w:p>
    <w:p w:rsidR="00774565" w:rsidRDefault="0077456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graph below </w:t>
      </w:r>
      <w:r w:rsidR="00C43D88">
        <w:rPr>
          <w:rFonts w:cstheme="minorHAnsi"/>
          <w:lang w:val="en-US"/>
        </w:rPr>
        <w:t>we can see that there is a strong correlation according to the time between suns</w:t>
      </w:r>
      <w:r w:rsidR="00495D00">
        <w:rPr>
          <w:rFonts w:cstheme="minorHAnsi"/>
          <w:lang w:val="en-US"/>
        </w:rPr>
        <w:t>pot number and solar radio flux</w:t>
      </w:r>
      <w:r w:rsidR="00C43D88">
        <w:rPr>
          <w:rFonts w:cstheme="minorHAnsi"/>
          <w:lang w:val="en-US"/>
        </w:rPr>
        <w:t>.</w:t>
      </w:r>
      <w:r w:rsidR="00495D00">
        <w:rPr>
          <w:rFonts w:cstheme="minorHAnsi"/>
          <w:lang w:val="en-US"/>
        </w:rPr>
        <w:t xml:space="preserve"> Correspondence of peaks are very close.</w:t>
      </w:r>
    </w:p>
    <w:p w:rsidR="00FF229F" w:rsidRPr="00774565" w:rsidRDefault="00A453F1">
      <w:pPr>
        <w:rPr>
          <w:rFonts w:cstheme="minorHAnsi"/>
          <w:lang w:val="en-US"/>
        </w:rPr>
      </w:pPr>
      <w:r w:rsidRPr="00774565">
        <w:rPr>
          <w:rFonts w:cstheme="minorHAnsi"/>
          <w:lang w:val="en-US"/>
        </w:rPr>
        <w:t>Multi-dimensional linear regression linear regression was constructed by using following formulas and smoothed data:</w:t>
      </w:r>
    </w:p>
    <w:p w:rsidR="00A453F1" w:rsidRPr="00774565" w:rsidRDefault="000169C6">
      <w:pPr>
        <w:rPr>
          <w:rFonts w:cstheme="minorHAnsi"/>
          <w:bCs/>
          <w:iCs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0</m:t>
            </m:r>
          </m:sub>
        </m:sSub>
        <m:r>
          <w:rPr>
            <w:rFonts w:ascii="Cambria Math" w:hAnsi="Cambria Math" w:cstheme="minorHAnsi"/>
            <w:lang w:val="en-US"/>
          </w:rPr>
          <m:t>+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+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sSubSup>
          <m:sSubSupPr>
            <m:ctrlPr>
              <w:rPr>
                <w:rFonts w:ascii="Cambria Math" w:hAnsi="Cambria Math" w:cstheme="minorHAnsi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bSup>
        <m:r>
          <w:rPr>
            <w:rFonts w:ascii="Cambria Math" w:hAnsi="Cambria Math" w:cstheme="minorHAnsi"/>
            <w:lang w:val="en-US"/>
          </w:rPr>
          <m:t>+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  <m:sSubSup>
          <m:sSubSupPr>
            <m:ctrlPr>
              <w:rPr>
                <w:rFonts w:ascii="Cambria Math" w:hAnsi="Cambria Math" w:cstheme="minorHAnsi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3</m:t>
            </m:r>
          </m:sup>
        </m:sSubSup>
        <m:sSub>
          <m:sSubPr>
            <m:ctrlPr>
              <w:rPr>
                <w:rFonts w:ascii="Cambria Math" w:hAnsi="Cambria Math" w:cstheme="minorHAnsi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+ε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A453F1" w:rsidRPr="00774565">
        <w:rPr>
          <w:rFonts w:cstheme="minorHAnsi"/>
          <w:bCs/>
          <w:iCs/>
          <w:lang w:val="en-US"/>
        </w:rPr>
        <w:tab/>
        <w:t>(1)</w:t>
      </w:r>
    </w:p>
    <w:p w:rsidR="00774565" w:rsidRPr="00774565" w:rsidRDefault="00774565" w:rsidP="00774565">
      <w:pPr>
        <w:rPr>
          <w:rFonts w:cstheme="minorHAnsi"/>
          <w:iCs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F=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iCs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…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 w:rsidRPr="00774565">
        <w:rPr>
          <w:rFonts w:cstheme="minorHAnsi"/>
          <w:iCs/>
          <w:lang w:val="en-US"/>
        </w:rPr>
        <w:t>– Vector of dependent variables, regressand, solar radio flux at 10.7 cm</w:t>
      </w:r>
    </w:p>
    <w:p w:rsidR="00774565" w:rsidRPr="00774565" w:rsidRDefault="00774565" w:rsidP="00774565">
      <w:pPr>
        <w:rPr>
          <w:rFonts w:cstheme="minorHAnsi"/>
          <w:iCs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R=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3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3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3</m:t>
                      </m:r>
                    </m:sup>
                  </m:sSubSup>
                </m:e>
              </m:mr>
            </m:m>
          </m:e>
        </m:d>
      </m:oMath>
      <w:r w:rsidRPr="00774565">
        <w:rPr>
          <w:rFonts w:cstheme="minorHAnsi"/>
          <w:iCs/>
          <w:lang w:val="en-US"/>
        </w:rPr>
        <w:t xml:space="preserve"> – Matrix of independent variables, </w:t>
      </w:r>
      <w:proofErr w:type="spellStart"/>
      <w:r w:rsidRPr="00774565">
        <w:rPr>
          <w:rFonts w:cstheme="minorHAnsi"/>
          <w:iCs/>
          <w:lang w:val="en-US"/>
        </w:rPr>
        <w:t>regressors</w:t>
      </w:r>
      <w:proofErr w:type="spellEnd"/>
    </w:p>
    <w:p w:rsidR="00774565" w:rsidRPr="00774565" w:rsidRDefault="00774565" w:rsidP="00774565">
      <w:pPr>
        <w:rPr>
          <w:rFonts w:cstheme="minorHAnsi"/>
          <w:iCs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β=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iCs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</m:oMath>
      <w:r w:rsidRPr="00774565">
        <w:rPr>
          <w:rFonts w:cstheme="minorHAnsi"/>
          <w:iCs/>
          <w:lang w:val="en-US"/>
        </w:rPr>
        <w:t xml:space="preserve"> - vector of coefficients</w:t>
      </w:r>
    </w:p>
    <w:p w:rsidR="00774565" w:rsidRPr="00774565" w:rsidRDefault="00774565" w:rsidP="00774565">
      <w:pPr>
        <w:rPr>
          <w:rFonts w:cstheme="minorHAnsi"/>
          <w:iCs/>
          <w:lang w:val="en-US"/>
        </w:rPr>
      </w:pPr>
      <w:r w:rsidRPr="00774565">
        <w:rPr>
          <w:rFonts w:cstheme="minorHAnsi"/>
          <w:iCs/>
          <w:lang w:val="en-US"/>
        </w:rPr>
        <w:t xml:space="preserve">Vector of coefficients was determined by LSM: </w:t>
      </w:r>
      <m:oMath>
        <m:r>
          <w:rPr>
            <w:rFonts w:ascii="Cambria Math" w:hAnsi="Cambria Math" w:cstheme="minorHAnsi"/>
            <w:lang w:val="en-US"/>
          </w:rPr>
          <m:t>β=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</m:e>
            </m:d>
          </m:e>
          <m:sup>
            <m:r>
              <w:rPr>
                <w:rFonts w:ascii="Cambria Math" w:hAnsi="Cambria Math" w:cstheme="minorHAnsi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F</m:t>
        </m:r>
      </m:oMath>
    </w:p>
    <w:p w:rsidR="00774565" w:rsidRPr="00774565" w:rsidRDefault="00774565" w:rsidP="00774565">
      <w:pPr>
        <w:rPr>
          <w:rFonts w:cstheme="minorHAnsi"/>
          <w:lang w:val="en-US"/>
        </w:rPr>
      </w:pPr>
      <w:r w:rsidRPr="00774565">
        <w:rPr>
          <w:rFonts w:cstheme="minorHAnsi"/>
          <w:lang w:val="en-US"/>
        </w:rPr>
        <w:t>The result is: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0</m:t>
            </m:r>
          </m:sub>
        </m:sSub>
        <m:r>
          <w:rPr>
            <w:rFonts w:ascii="Cambria Math" w:hAnsi="Cambria Math" w:cstheme="minorHAnsi"/>
            <w:lang w:val="en-US"/>
          </w:rPr>
          <m:t>=</m:t>
        </m:r>
      </m:oMath>
      <w:r w:rsidRPr="00774565">
        <w:rPr>
          <w:rFonts w:cstheme="minorHAnsi"/>
          <w:lang w:val="en-US"/>
        </w:rPr>
        <w:t xml:space="preserve">65,79694 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>=</m:t>
        </m:r>
      </m:oMath>
      <w:r w:rsidRPr="00774565">
        <w:rPr>
          <w:rFonts w:cstheme="minorHAnsi"/>
          <w:lang w:val="en-US"/>
        </w:rPr>
        <w:t xml:space="preserve">0,46189 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=</m:t>
        </m:r>
      </m:oMath>
      <w:r w:rsidRPr="00774565">
        <w:rPr>
          <w:rFonts w:cstheme="minorHAnsi"/>
          <w:lang w:val="en-US"/>
        </w:rPr>
        <w:t xml:space="preserve">0,00169 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lang w:val="en-US"/>
          </w:rPr>
          <m:t>=</m:t>
        </m:r>
      </m:oMath>
      <w:r w:rsidRPr="00774565">
        <w:rPr>
          <w:rFonts w:cstheme="minorHAnsi"/>
          <w:lang w:val="en-US"/>
        </w:rPr>
        <w:t>-4,00159e-06</w:t>
      </w:r>
    </w:p>
    <w:p w:rsidR="00774565" w:rsidRDefault="00774565" w:rsidP="00774565">
      <w:pPr>
        <w:rPr>
          <w:rFonts w:cstheme="minorHAnsi"/>
          <w:lang w:val="en-US"/>
        </w:rPr>
      </w:pPr>
      <w:r w:rsidRPr="00774565">
        <w:rPr>
          <w:rFonts w:cstheme="minorHAnsi"/>
          <w:lang w:val="en-US"/>
        </w:rPr>
        <w:lastRenderedPageBreak/>
        <w:t xml:space="preserve">By substituting these coefficients and smoothed mean sunspot number to </w:t>
      </w:r>
      <w:proofErr w:type="spellStart"/>
      <w:r w:rsidRPr="00774565">
        <w:rPr>
          <w:rFonts w:cstheme="minorHAnsi"/>
          <w:lang w:val="en-US"/>
        </w:rPr>
        <w:t>Eq</w:t>
      </w:r>
      <w:proofErr w:type="spellEnd"/>
      <w:r w:rsidRPr="00774565">
        <w:rPr>
          <w:rFonts w:cstheme="minorHAnsi"/>
          <w:lang w:val="en-US"/>
        </w:rPr>
        <w:t xml:space="preserve"> (1) solar radio flux at 10.7 cm</w:t>
      </w:r>
      <w:r w:rsidR="004120A6">
        <w:rPr>
          <w:rFonts w:cstheme="minorHAnsi"/>
          <w:lang w:val="en-US"/>
        </w:rPr>
        <w:t xml:space="preserve"> were</w:t>
      </w:r>
      <w:r>
        <w:rPr>
          <w:rFonts w:cstheme="minorHAnsi"/>
          <w:lang w:val="en-US"/>
        </w:rPr>
        <w:t xml:space="preserve"> reconstructed</w:t>
      </w:r>
      <w:r w:rsidR="004120A6">
        <w:rPr>
          <w:rFonts w:cstheme="minorHAnsi"/>
          <w:lang w:val="en-US"/>
        </w:rPr>
        <w:t>.</w:t>
      </w:r>
    </w:p>
    <w:p w:rsidR="004120A6" w:rsidRDefault="004120A6" w:rsidP="00774565">
      <w:pPr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6883731" wp14:editId="62BA5B2B">
            <wp:simplePos x="0" y="0"/>
            <wp:positionH relativeFrom="column">
              <wp:posOffset>544195</wp:posOffset>
            </wp:positionH>
            <wp:positionV relativeFrom="paragraph">
              <wp:posOffset>799465</wp:posOffset>
            </wp:positionV>
            <wp:extent cx="4565650" cy="3422650"/>
            <wp:effectExtent l="0" t="0" r="6350" b="6350"/>
            <wp:wrapTopAndBottom/>
            <wp:docPr id="5" name="Рисунок 5" descr="C:\Users\dreg\Desktop\Space Shadrin\SpaceData\untitled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eg\Desktop\Space Shadrin\SpaceData\untitled6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D00">
        <w:rPr>
          <w:rFonts w:cstheme="minorHAnsi"/>
          <w:lang w:val="en-US"/>
        </w:rPr>
        <w:t>The difference between reconstructed solar radio flux and smoothed solar radio flux is sown below.</w:t>
      </w:r>
    </w:p>
    <w:p w:rsidR="00495D00" w:rsidRDefault="00495D00" w:rsidP="0077456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It can be noticed very close correspondence of two curves.</w:t>
      </w:r>
    </w:p>
    <w:p w:rsidR="004120A6" w:rsidRDefault="004120A6" w:rsidP="00774565">
      <w:pPr>
        <w:rPr>
          <w:lang w:val="en-US"/>
        </w:rPr>
      </w:pPr>
      <w:r>
        <w:rPr>
          <w:rFonts w:cstheme="minorHAnsi"/>
          <w:lang w:val="en-US"/>
        </w:rPr>
        <w:t xml:space="preserve">The variance of estimation error of solar radio flux </w:t>
      </w:r>
      <w:proofErr w:type="spellStart"/>
      <w:r>
        <w:rPr>
          <w:lang w:val="en-US"/>
        </w:rPr>
        <w:t>flux</w:t>
      </w:r>
      <w:proofErr w:type="spellEnd"/>
      <w:r>
        <w:rPr>
          <w:lang w:val="en-US"/>
        </w:rPr>
        <w:t xml:space="preserve"> at 10.7 was determined according to the formula:</w:t>
      </w:r>
    </w:p>
    <w:p w:rsidR="004120A6" w:rsidRDefault="000169C6" w:rsidP="004120A6">
      <w:pPr>
        <w:pStyle w:val="a5"/>
        <w:ind w:left="0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=38.3318</m:t>
          </m:r>
        </m:oMath>
      </m:oMathPara>
    </w:p>
    <w:p w:rsidR="004120A6" w:rsidRPr="004120A6" w:rsidRDefault="004120A6" w:rsidP="00774565">
      <w:pPr>
        <w:rPr>
          <w:rFonts w:cstheme="minorHAnsi"/>
          <w:lang w:val="en-US"/>
        </w:rPr>
      </w:pPr>
    </w:p>
    <w:p w:rsidR="004120A6" w:rsidRPr="009A422A" w:rsidRDefault="004120A6" w:rsidP="00774565">
      <w:pPr>
        <w:rPr>
          <w:rFonts w:cstheme="minorHAnsi"/>
          <w:lang w:val="en-US"/>
        </w:rPr>
      </w:pPr>
      <w:r w:rsidRPr="004120A6">
        <w:rPr>
          <w:rFonts w:cstheme="minorHAnsi"/>
          <w:i/>
          <w:u w:val="single"/>
          <w:lang w:val="en-US"/>
        </w:rPr>
        <w:t>Conclusion:</w:t>
      </w:r>
      <w:r w:rsidR="009A422A">
        <w:rPr>
          <w:rFonts w:cstheme="minorHAnsi"/>
          <w:i/>
          <w:u w:val="single"/>
          <w:lang w:val="en-US"/>
        </w:rPr>
        <w:t xml:space="preserve"> </w:t>
      </w:r>
      <w:r w:rsidR="009A422A">
        <w:rPr>
          <w:rFonts w:cstheme="minorHAnsi"/>
          <w:lang w:val="en-US"/>
        </w:rPr>
        <w:t xml:space="preserve">The strong relationship between sunspot number and solar radio flux was shown by applying multi-dimensional technique. The code was developed in </w:t>
      </w:r>
      <w:proofErr w:type="spellStart"/>
      <w:r w:rsidR="009A422A">
        <w:rPr>
          <w:rFonts w:cstheme="minorHAnsi"/>
          <w:lang w:val="en-US"/>
        </w:rPr>
        <w:t>Matlab</w:t>
      </w:r>
      <w:proofErr w:type="spellEnd"/>
      <w:r w:rsidR="009A422A">
        <w:rPr>
          <w:rFonts w:cstheme="minorHAnsi"/>
          <w:lang w:val="en-US"/>
        </w:rPr>
        <w:t xml:space="preserve">. Also a lot of experience in using </w:t>
      </w:r>
      <w:proofErr w:type="spellStart"/>
      <w:r w:rsidR="009A422A">
        <w:rPr>
          <w:rFonts w:cstheme="minorHAnsi"/>
          <w:lang w:val="en-US"/>
        </w:rPr>
        <w:t>Matlab</w:t>
      </w:r>
      <w:proofErr w:type="spellEnd"/>
      <w:r w:rsidR="009A422A">
        <w:rPr>
          <w:rFonts w:cstheme="minorHAnsi"/>
          <w:lang w:val="en-US"/>
        </w:rPr>
        <w:t xml:space="preserve"> in data processing (</w:t>
      </w:r>
      <w:proofErr w:type="gramStart"/>
      <w:r w:rsidR="009A422A">
        <w:rPr>
          <w:rFonts w:cstheme="minorHAnsi"/>
          <w:lang w:val="en-US"/>
        </w:rPr>
        <w:t>smoothing..</w:t>
      </w:r>
      <w:proofErr w:type="gramEnd"/>
      <w:r w:rsidR="009A422A">
        <w:rPr>
          <w:rFonts w:cstheme="minorHAnsi"/>
          <w:lang w:val="en-US"/>
        </w:rPr>
        <w:t>) were received.</w:t>
      </w:r>
    </w:p>
    <w:p w:rsidR="004120A6" w:rsidRDefault="004120A6" w:rsidP="00774565">
      <w:pPr>
        <w:rPr>
          <w:rFonts w:cstheme="minorHAnsi"/>
          <w:lang w:val="en-US"/>
        </w:rPr>
      </w:pPr>
    </w:p>
    <w:p w:rsidR="008B0853" w:rsidRDefault="008B0853" w:rsidP="00774565">
      <w:pPr>
        <w:rPr>
          <w:rFonts w:cstheme="minorHAnsi"/>
          <w:lang w:val="en-US"/>
        </w:rPr>
      </w:pPr>
    </w:p>
    <w:p w:rsidR="008B0853" w:rsidRDefault="008B0853" w:rsidP="00774565">
      <w:pPr>
        <w:rPr>
          <w:rFonts w:cstheme="minorHAnsi"/>
          <w:lang w:val="en-US"/>
        </w:rPr>
      </w:pPr>
    </w:p>
    <w:p w:rsidR="008B0853" w:rsidRDefault="008B0853" w:rsidP="00774565">
      <w:pPr>
        <w:rPr>
          <w:rFonts w:cstheme="minorHAnsi"/>
          <w:lang w:val="en-US"/>
        </w:rPr>
      </w:pPr>
    </w:p>
    <w:p w:rsidR="008B0853" w:rsidRDefault="008B0853" w:rsidP="00774565">
      <w:pPr>
        <w:rPr>
          <w:rFonts w:cstheme="minorHAnsi"/>
          <w:lang w:val="en-US"/>
        </w:rPr>
      </w:pPr>
    </w:p>
    <w:p w:rsidR="008B0853" w:rsidRDefault="008B0853" w:rsidP="00774565">
      <w:pPr>
        <w:rPr>
          <w:rFonts w:cstheme="minorHAnsi"/>
          <w:lang w:val="en-US"/>
        </w:rPr>
      </w:pPr>
    </w:p>
    <w:p w:rsidR="008B0853" w:rsidRDefault="008B0853" w:rsidP="008B0853">
      <w:pPr>
        <w:pStyle w:val="2"/>
        <w:rPr>
          <w:lang w:val="en-US"/>
        </w:rPr>
      </w:pPr>
      <w:r>
        <w:rPr>
          <w:lang w:val="en-US"/>
        </w:rPr>
        <w:lastRenderedPageBreak/>
        <w:t xml:space="preserve">Appendix 1: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Source code</w:t>
      </w:r>
    </w:p>
    <w:p w:rsidR="008B0853" w:rsidRPr="006100D6" w:rsidRDefault="008B0853" w:rsidP="008B0853">
      <w:pPr>
        <w:pStyle w:val="MATLABCode"/>
        <w:rPr>
          <w:color w:val="000000"/>
          <w:lang w:val="en-US"/>
        </w:rPr>
      </w:pPr>
      <w:r w:rsidRPr="006100D6">
        <w:rPr>
          <w:lang w:val="en-US"/>
        </w:rPr>
        <w:t xml:space="preserve">clc; clear; close </w:t>
      </w:r>
      <w:r w:rsidRPr="006100D6">
        <w:rPr>
          <w:color w:val="800000"/>
          <w:lang w:val="en-US"/>
        </w:rPr>
        <w:t>all</w:t>
      </w:r>
      <w:r w:rsidRPr="006100D6">
        <w:rPr>
          <w:color w:val="000000"/>
          <w:lang w:val="en-US"/>
        </w:rPr>
        <w:t>;</w:t>
      </w:r>
      <w:r w:rsidRPr="006100D6">
        <w:rPr>
          <w:color w:val="000000"/>
          <w:lang w:val="en-US"/>
        </w:rPr>
        <w:br/>
      </w:r>
      <w:r w:rsidRPr="006100D6">
        <w:rPr>
          <w:color w:val="000000"/>
          <w:lang w:val="en-US"/>
        </w:rPr>
        <w:br/>
        <w:t>Data = importdata(</w:t>
      </w:r>
      <w:r w:rsidRPr="006100D6">
        <w:rPr>
          <w:color w:val="800000"/>
          <w:lang w:val="en-US"/>
        </w:rPr>
        <w:t>'data_group1.mat'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SunSpot = Data(:,5);</w:t>
      </w:r>
      <w:r w:rsidRPr="006100D6">
        <w:rPr>
          <w:color w:val="000000"/>
          <w:lang w:val="en-US"/>
        </w:rPr>
        <w:br/>
        <w:t>Flux = Data(:,4);</w:t>
      </w:r>
      <w:r w:rsidRPr="006100D6">
        <w:rPr>
          <w:color w:val="000000"/>
          <w:lang w:val="en-US"/>
        </w:rPr>
        <w:br/>
      </w:r>
      <w:r w:rsidRPr="006100D6">
        <w:rPr>
          <w:color w:val="000000"/>
          <w:lang w:val="en-US"/>
        </w:rPr>
        <w:br/>
      </w:r>
      <w:r w:rsidRPr="006100D6">
        <w:rPr>
          <w:color w:val="008000"/>
          <w:lang w:val="en-US"/>
        </w:rPr>
        <w:t>% 13-month running mean</w:t>
      </w:r>
      <w:r w:rsidRPr="006100D6">
        <w:rPr>
          <w:color w:val="000000"/>
          <w:lang w:val="en-US"/>
        </w:rPr>
        <w:br/>
        <w:t>SunSpotSmooth = smooth(SunSpot);</w:t>
      </w:r>
      <w:r w:rsidRPr="006100D6">
        <w:rPr>
          <w:color w:val="000000"/>
          <w:lang w:val="en-US"/>
        </w:rPr>
        <w:br/>
        <w:t>FluxSmooth = smooth(Flux);</w:t>
      </w:r>
      <w:r w:rsidRPr="006100D6">
        <w:rPr>
          <w:color w:val="000000"/>
          <w:lang w:val="en-US"/>
        </w:rPr>
        <w:br/>
      </w:r>
      <w:r w:rsidRPr="006100D6">
        <w:rPr>
          <w:color w:val="000000"/>
          <w:lang w:val="en-US"/>
        </w:rPr>
        <w:br/>
      </w:r>
      <w:r w:rsidRPr="006100D6">
        <w:rPr>
          <w:color w:val="008000"/>
          <w:lang w:val="en-US"/>
        </w:rPr>
        <w:t>% Reconstruct solar radio flux on the basis of sunspot number</w:t>
      </w:r>
      <w:r w:rsidRPr="006100D6">
        <w:rPr>
          <w:color w:val="000000"/>
          <w:lang w:val="en-US"/>
        </w:rPr>
        <w:br/>
        <w:t>FluxCalc = calculateFlux(SunSpotSmooth,FluxSmooth);</w:t>
      </w:r>
      <w:r w:rsidRPr="006100D6">
        <w:rPr>
          <w:color w:val="000000"/>
          <w:lang w:val="en-US"/>
        </w:rPr>
        <w:br/>
      </w:r>
      <w:r w:rsidRPr="006100D6">
        <w:rPr>
          <w:color w:val="000000"/>
          <w:lang w:val="en-US"/>
        </w:rPr>
        <w:br/>
      </w:r>
      <w:r w:rsidRPr="006100D6">
        <w:rPr>
          <w:color w:val="008000"/>
          <w:lang w:val="en-US"/>
        </w:rPr>
        <w:t>% The variance of estimation error of solar ratio flux at 10.7</w:t>
      </w:r>
      <w:r w:rsidRPr="006100D6">
        <w:rPr>
          <w:color w:val="000000"/>
          <w:lang w:val="en-US"/>
        </w:rPr>
        <w:br/>
        <w:t>var(FluxSmooth-FluxCalc)</w:t>
      </w:r>
    </w:p>
    <w:p w:rsidR="008B0853" w:rsidRDefault="008B0853" w:rsidP="008B0853">
      <w:pPr>
        <w:pStyle w:val="MATLABOutput"/>
        <w:rPr>
          <w:lang w:val="en-US"/>
        </w:rPr>
      </w:pPr>
    </w:p>
    <w:p w:rsidR="008B0853" w:rsidRPr="002F02CC" w:rsidRDefault="008B0853" w:rsidP="008B0853">
      <w:pPr>
        <w:pStyle w:val="MATLABCode"/>
        <w:rPr>
          <w:color w:val="000000"/>
          <w:lang w:val="en-US"/>
        </w:rPr>
      </w:pPr>
      <w:r w:rsidRPr="002F02CC">
        <w:rPr>
          <w:color w:val="0000FF"/>
          <w:lang w:val="en-US"/>
        </w:rPr>
        <w:t>function</w:t>
      </w:r>
      <w:r w:rsidRPr="002F02CC">
        <w:rPr>
          <w:color w:val="000000"/>
          <w:lang w:val="en-US"/>
        </w:rPr>
        <w:t xml:space="preserve"> SmoothArray = smooth(Array)</w:t>
      </w:r>
      <w:r w:rsidRPr="002F02CC">
        <w:rPr>
          <w:color w:val="000000"/>
          <w:lang w:val="en-US"/>
        </w:rPr>
        <w:br/>
      </w:r>
      <w:r w:rsidRPr="002F02CC">
        <w:rPr>
          <w:color w:val="000000"/>
          <w:lang w:val="en-US"/>
        </w:rPr>
        <w:br/>
      </w:r>
      <w:r w:rsidRPr="002F02CC">
        <w:rPr>
          <w:color w:val="008000"/>
          <w:lang w:val="en-US"/>
        </w:rPr>
        <w:t>%13-month running mean</w:t>
      </w:r>
      <w:r w:rsidRPr="002F02CC">
        <w:rPr>
          <w:color w:val="000000"/>
          <w:lang w:val="en-US"/>
        </w:rPr>
        <w:br/>
        <w:t>n = length(Array);</w:t>
      </w:r>
      <w:r w:rsidRPr="002F02CC">
        <w:rPr>
          <w:color w:val="000000"/>
          <w:lang w:val="en-US"/>
        </w:rPr>
        <w:br/>
        <w:t>SmoothArray(n) = zeros();</w:t>
      </w:r>
      <w:r w:rsidRPr="002F02CC">
        <w:rPr>
          <w:color w:val="000000"/>
          <w:lang w:val="en-US"/>
        </w:rPr>
        <w:br/>
        <w:t>SmoothArray(1:6) = mean(Array(1:6));</w:t>
      </w:r>
      <w:r w:rsidRPr="002F02CC">
        <w:rPr>
          <w:color w:val="000000"/>
          <w:lang w:val="en-US"/>
        </w:rPr>
        <w:br/>
      </w:r>
      <w:r w:rsidRPr="002F02CC">
        <w:rPr>
          <w:color w:val="0000FF"/>
          <w:lang w:val="en-US"/>
        </w:rPr>
        <w:t>for</w:t>
      </w:r>
      <w:r w:rsidRPr="002F02CC">
        <w:rPr>
          <w:color w:val="000000"/>
          <w:lang w:val="en-US"/>
        </w:rPr>
        <w:t xml:space="preserve"> i = 7 : n-6</w:t>
      </w:r>
      <w:r w:rsidRPr="002F02CC">
        <w:rPr>
          <w:color w:val="000000"/>
          <w:lang w:val="en-US"/>
        </w:rPr>
        <w:br/>
        <w:t xml:space="preserve">    SmoothArray(i) = sum(Array(i-5:i+5))/12 + (Array(i-6)+Array(i+6))/24;</w:t>
      </w:r>
      <w:r w:rsidRPr="002F02CC">
        <w:rPr>
          <w:color w:val="000000"/>
          <w:lang w:val="en-US"/>
        </w:rPr>
        <w:br/>
      </w:r>
      <w:r w:rsidRPr="002F02CC">
        <w:rPr>
          <w:color w:val="0000FF"/>
          <w:lang w:val="en-US"/>
        </w:rPr>
        <w:t>end</w:t>
      </w:r>
      <w:r w:rsidRPr="002F02CC">
        <w:rPr>
          <w:color w:val="000000"/>
          <w:lang w:val="en-US"/>
        </w:rPr>
        <w:br/>
        <w:t>SmoothArray(n-5:n)=mean(Array(end-5:end));</w:t>
      </w:r>
    </w:p>
    <w:p w:rsidR="008B0853" w:rsidRDefault="008B0853" w:rsidP="008B0853">
      <w:pPr>
        <w:pStyle w:val="MATLABOutput"/>
        <w:rPr>
          <w:rStyle w:val="keyword"/>
          <w:rFonts w:ascii="Courier New" w:eastAsia="Times New Roman" w:hAnsi="Courier New" w:cs="Courier New"/>
          <w:noProof w:val="0"/>
          <w:color w:val="0000FF"/>
          <w:sz w:val="18"/>
          <w:szCs w:val="18"/>
          <w:bdr w:val="none" w:sz="0" w:space="0" w:color="auto" w:frame="1"/>
          <w:lang w:val="en-US" w:eastAsia="ru-RU"/>
        </w:rPr>
      </w:pPr>
    </w:p>
    <w:p w:rsidR="008B0853" w:rsidRPr="00D06E86" w:rsidRDefault="008B0853" w:rsidP="008B0853">
      <w:pPr>
        <w:pStyle w:val="MATLABCode"/>
        <w:rPr>
          <w:color w:val="000000"/>
          <w:lang w:val="en-US"/>
        </w:rPr>
      </w:pPr>
      <w:r w:rsidRPr="00D06E86">
        <w:rPr>
          <w:color w:val="0000FF"/>
          <w:lang w:val="en-US"/>
        </w:rPr>
        <w:t>function</w:t>
      </w:r>
      <w:r w:rsidRPr="00D06E86">
        <w:rPr>
          <w:color w:val="000000"/>
          <w:lang w:val="en-US"/>
        </w:rPr>
        <w:t xml:space="preserve"> FluxCalc = calculateFlux(SunSpotSmooth,FluxSmooth)</w:t>
      </w:r>
      <w:r w:rsidRPr="00D06E86">
        <w:rPr>
          <w:color w:val="000000"/>
          <w:lang w:val="en-US"/>
        </w:rPr>
        <w:br/>
      </w:r>
      <w:r w:rsidRPr="00D06E86">
        <w:rPr>
          <w:color w:val="000000"/>
          <w:lang w:val="en-US"/>
        </w:rPr>
        <w:br/>
        <w:t>len = length(SunSpotSmooth);</w:t>
      </w:r>
      <w:r w:rsidRPr="00D06E86">
        <w:rPr>
          <w:color w:val="000000"/>
          <w:lang w:val="en-US"/>
        </w:rPr>
        <w:br/>
      </w:r>
      <w:r w:rsidRPr="00D06E86">
        <w:rPr>
          <w:color w:val="000000"/>
          <w:lang w:val="en-US"/>
        </w:rPr>
        <w:br/>
        <w:t>F = FluxSmooth';</w:t>
      </w:r>
      <w:r w:rsidRPr="00D06E86">
        <w:rPr>
          <w:color w:val="000000"/>
          <w:lang w:val="en-US"/>
        </w:rPr>
        <w:br/>
        <w:t>S = SunSpotSmooth';</w:t>
      </w:r>
      <w:r w:rsidRPr="00D06E86">
        <w:rPr>
          <w:color w:val="000000"/>
          <w:lang w:val="en-US"/>
        </w:rPr>
        <w:br/>
        <w:t>R = [ones(len, 1) S S.^2 S.^3];</w:t>
      </w:r>
      <w:r w:rsidRPr="00D06E86">
        <w:rPr>
          <w:color w:val="000000"/>
          <w:lang w:val="en-US"/>
        </w:rPr>
        <w:br/>
      </w:r>
      <w:r w:rsidRPr="00D06E86">
        <w:rPr>
          <w:color w:val="000000"/>
          <w:lang w:val="en-US"/>
        </w:rPr>
        <w:br/>
      </w:r>
      <w:r w:rsidRPr="00D06E86">
        <w:rPr>
          <w:color w:val="008000"/>
          <w:lang w:val="en-US"/>
        </w:rPr>
        <w:t>% Determine vector of coefficients</w:t>
      </w:r>
      <w:r w:rsidRPr="00D06E86">
        <w:rPr>
          <w:color w:val="000000"/>
          <w:lang w:val="en-US"/>
        </w:rPr>
        <w:br/>
        <w:t>B=((R'*R)\R')*F;</w:t>
      </w:r>
      <w:r w:rsidRPr="00D06E86">
        <w:rPr>
          <w:color w:val="000000"/>
          <w:lang w:val="en-US"/>
        </w:rPr>
        <w:br/>
      </w:r>
      <w:r w:rsidRPr="00D06E86">
        <w:rPr>
          <w:color w:val="000000"/>
          <w:lang w:val="en-US"/>
        </w:rPr>
        <w:br/>
        <w:t>FluxCalc = B(1) + B(2)*SunSpotSmooth + B(3)*SunSpotSmooth.^2 +B(4)*SunSpotSmooth.^3;</w:t>
      </w:r>
    </w:p>
    <w:p w:rsidR="008B0853" w:rsidRDefault="008B0853" w:rsidP="008B0853">
      <w:pPr>
        <w:pStyle w:val="MATLABOutput"/>
        <w:rPr>
          <w:lang w:val="en-US"/>
        </w:rPr>
      </w:pPr>
    </w:p>
    <w:p w:rsidR="008B0853" w:rsidRPr="006100D6" w:rsidRDefault="008B0853" w:rsidP="008B0853">
      <w:pPr>
        <w:pStyle w:val="MATLABOutput"/>
        <w:rPr>
          <w:lang w:val="en-US"/>
        </w:rPr>
      </w:pPr>
    </w:p>
    <w:p w:rsidR="008B0853" w:rsidRPr="006100D6" w:rsidRDefault="008B0853" w:rsidP="008B0853">
      <w:pPr>
        <w:pStyle w:val="2"/>
        <w:rPr>
          <w:lang w:val="en-US"/>
        </w:rPr>
      </w:pPr>
      <w:bookmarkStart w:id="0" w:name="_Toc447465090"/>
      <w:r w:rsidRPr="006100D6">
        <w:rPr>
          <w:lang w:val="en-US"/>
        </w:rPr>
        <w:lastRenderedPageBreak/>
        <w:t>Graphs</w:t>
      </w:r>
      <w:bookmarkEnd w:id="0"/>
    </w:p>
    <w:p w:rsidR="008B0853" w:rsidRPr="006100D6" w:rsidRDefault="008B0853" w:rsidP="008B0853">
      <w:pPr>
        <w:pStyle w:val="MATLABCode"/>
        <w:rPr>
          <w:color w:val="000000"/>
          <w:lang w:val="en-US"/>
        </w:rPr>
      </w:pPr>
      <w:r w:rsidRPr="006100D6">
        <w:rPr>
          <w:color w:val="008000"/>
          <w:lang w:val="en-US"/>
        </w:rPr>
        <w:t>% Convert Time to Years (for displaying in Plots)</w:t>
      </w:r>
      <w:r w:rsidRPr="006100D6">
        <w:rPr>
          <w:color w:val="000000"/>
          <w:lang w:val="en-US"/>
        </w:rPr>
        <w:br/>
        <w:t>Time = (Data(:,3)-717428)./365 + 1964;</w:t>
      </w:r>
      <w:r w:rsidRPr="006100D6">
        <w:rPr>
          <w:color w:val="000000"/>
          <w:lang w:val="en-US"/>
        </w:rPr>
        <w:br/>
      </w:r>
      <w:r w:rsidRPr="006100D6">
        <w:rPr>
          <w:color w:val="000000"/>
          <w:lang w:val="en-US"/>
        </w:rPr>
        <w:br/>
        <w:t>figure, plot(Time, SunSpot, Time, SunSpotSmooth);</w:t>
      </w:r>
      <w:r w:rsidRPr="006100D6">
        <w:rPr>
          <w:color w:val="000000"/>
          <w:lang w:val="en-US"/>
        </w:rPr>
        <w:br/>
        <w:t>title(</w:t>
      </w:r>
      <w:r w:rsidRPr="006100D6">
        <w:rPr>
          <w:color w:val="800000"/>
          <w:lang w:val="en-US"/>
        </w:rPr>
        <w:t>'SunSpot and SunSpotSmooth'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xlabel(</w:t>
      </w:r>
      <w:r w:rsidRPr="006100D6">
        <w:rPr>
          <w:color w:val="800000"/>
          <w:lang w:val="en-US"/>
        </w:rPr>
        <w:t>'time'</w:t>
      </w:r>
      <w:r w:rsidRPr="006100D6">
        <w:rPr>
          <w:color w:val="000000"/>
          <w:lang w:val="en-US"/>
        </w:rPr>
        <w:t>), ylabel(</w:t>
      </w:r>
      <w:r w:rsidRPr="006100D6">
        <w:rPr>
          <w:color w:val="800000"/>
          <w:lang w:val="en-US"/>
        </w:rPr>
        <w:t>'SunSpot'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legend(</w:t>
      </w:r>
      <w:r w:rsidRPr="006100D6">
        <w:rPr>
          <w:color w:val="800000"/>
          <w:lang w:val="en-US"/>
        </w:rPr>
        <w:t>'SunSpot'</w:t>
      </w:r>
      <w:r w:rsidRPr="006100D6">
        <w:rPr>
          <w:color w:val="000000"/>
          <w:lang w:val="en-US"/>
        </w:rPr>
        <w:t xml:space="preserve">, </w:t>
      </w:r>
      <w:r w:rsidRPr="006100D6">
        <w:rPr>
          <w:color w:val="800000"/>
          <w:lang w:val="en-US"/>
        </w:rPr>
        <w:t>'SunSpotSmooth'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</w:r>
      <w:r w:rsidRPr="006100D6">
        <w:rPr>
          <w:color w:val="000000"/>
          <w:lang w:val="en-US"/>
        </w:rPr>
        <w:br/>
        <w:t>figure, plot(Time, Flux, Time, FluxSmooth);</w:t>
      </w:r>
      <w:r w:rsidRPr="006100D6">
        <w:rPr>
          <w:color w:val="000000"/>
          <w:lang w:val="en-US"/>
        </w:rPr>
        <w:br/>
        <w:t>title(</w:t>
      </w:r>
      <w:r w:rsidRPr="006100D6">
        <w:rPr>
          <w:color w:val="800000"/>
          <w:lang w:val="en-US"/>
        </w:rPr>
        <w:t>'Flux and FluxSmooth'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xlabel(</w:t>
      </w:r>
      <w:r w:rsidRPr="006100D6">
        <w:rPr>
          <w:color w:val="800000"/>
          <w:lang w:val="en-US"/>
        </w:rPr>
        <w:t>'time'</w:t>
      </w:r>
      <w:r w:rsidRPr="006100D6">
        <w:rPr>
          <w:color w:val="000000"/>
          <w:lang w:val="en-US"/>
        </w:rPr>
        <w:t>), ylabel(</w:t>
      </w:r>
      <w:r w:rsidRPr="006100D6">
        <w:rPr>
          <w:color w:val="800000"/>
          <w:lang w:val="en-US"/>
        </w:rPr>
        <w:t>'Flux'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legend(</w:t>
      </w:r>
      <w:r w:rsidRPr="006100D6">
        <w:rPr>
          <w:color w:val="800000"/>
          <w:lang w:val="en-US"/>
        </w:rPr>
        <w:t>'Flux'</w:t>
      </w:r>
      <w:r w:rsidRPr="006100D6">
        <w:rPr>
          <w:color w:val="000000"/>
          <w:lang w:val="en-US"/>
        </w:rPr>
        <w:t xml:space="preserve">, </w:t>
      </w:r>
      <w:r w:rsidRPr="006100D6">
        <w:rPr>
          <w:color w:val="800000"/>
          <w:lang w:val="en-US"/>
        </w:rPr>
        <w:t>'FluxSmooth'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</w:r>
      <w:r w:rsidRPr="006100D6">
        <w:rPr>
          <w:color w:val="000000"/>
          <w:lang w:val="en-US"/>
        </w:rPr>
        <w:br/>
        <w:t>figure, plot (Time, SunSpot, Time, Flux);</w:t>
      </w:r>
      <w:r w:rsidRPr="006100D6">
        <w:rPr>
          <w:color w:val="000000"/>
          <w:lang w:val="en-US"/>
        </w:rPr>
        <w:br/>
        <w:t>title (</w:t>
      </w:r>
      <w:r w:rsidRPr="006100D6">
        <w:rPr>
          <w:color w:val="800000"/>
          <w:lang w:val="en-US"/>
        </w:rPr>
        <w:t>'Dependence of smoothing monthly mean sunspot number &amp; solar radio flux F10.7cm on Time'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legend(</w:t>
      </w:r>
      <w:r w:rsidRPr="006100D6">
        <w:rPr>
          <w:color w:val="800000"/>
          <w:lang w:val="en-US"/>
        </w:rPr>
        <w:t>'sunSpot'</w:t>
      </w:r>
      <w:r w:rsidRPr="006100D6">
        <w:rPr>
          <w:color w:val="000000"/>
          <w:lang w:val="en-US"/>
        </w:rPr>
        <w:t>,</w:t>
      </w:r>
      <w:r w:rsidRPr="006100D6">
        <w:rPr>
          <w:color w:val="800000"/>
          <w:lang w:val="en-US"/>
        </w:rPr>
        <w:t>'flux, sfu'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xlabel(</w:t>
      </w:r>
      <w:r w:rsidRPr="006100D6">
        <w:rPr>
          <w:color w:val="800000"/>
          <w:lang w:val="en-US"/>
        </w:rPr>
        <w:t>'Time, years'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</w:r>
      <w:r w:rsidRPr="006100D6">
        <w:rPr>
          <w:color w:val="000000"/>
          <w:lang w:val="en-US"/>
        </w:rPr>
        <w:br/>
        <w:t>figure, plot (Time, SunSpotSmooth, Time, FluxSmooth);</w:t>
      </w:r>
      <w:r w:rsidRPr="006100D6">
        <w:rPr>
          <w:color w:val="000000"/>
          <w:lang w:val="en-US"/>
        </w:rPr>
        <w:br/>
        <w:t>title (</w:t>
      </w:r>
      <w:r w:rsidRPr="006100D6">
        <w:rPr>
          <w:color w:val="800000"/>
          <w:lang w:val="en-US"/>
        </w:rPr>
        <w:t>'Dependence of smoothing monthly mean sunspot number &amp; solar radio flux F10.7cm on Time'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legend(</w:t>
      </w:r>
      <w:r w:rsidRPr="006100D6">
        <w:rPr>
          <w:color w:val="800000"/>
          <w:lang w:val="en-US"/>
        </w:rPr>
        <w:t>'sunSpotSmooth'</w:t>
      </w:r>
      <w:r w:rsidRPr="006100D6">
        <w:rPr>
          <w:color w:val="000000"/>
          <w:lang w:val="en-US"/>
        </w:rPr>
        <w:t>,</w:t>
      </w:r>
      <w:r w:rsidRPr="006100D6">
        <w:rPr>
          <w:color w:val="800000"/>
          <w:lang w:val="en-US"/>
        </w:rPr>
        <w:t>'fluxSmooth, sfu'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xlabel(</w:t>
      </w:r>
      <w:r w:rsidRPr="006100D6">
        <w:rPr>
          <w:color w:val="800000"/>
          <w:lang w:val="en-US"/>
        </w:rPr>
        <w:t>'Time, years'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</w:r>
      <w:r w:rsidRPr="006100D6">
        <w:rPr>
          <w:color w:val="000000"/>
          <w:lang w:val="en-US"/>
        </w:rPr>
        <w:br/>
        <w:t>figure, scatter(SunSpot, Flux), xlabel(</w:t>
      </w:r>
      <w:r w:rsidRPr="006100D6">
        <w:rPr>
          <w:color w:val="800000"/>
          <w:lang w:val="en-US"/>
        </w:rPr>
        <w:t>'sun'</w:t>
      </w:r>
      <w:r w:rsidRPr="006100D6">
        <w:rPr>
          <w:color w:val="000000"/>
          <w:lang w:val="en-US"/>
        </w:rPr>
        <w:t>), ylabel(</w:t>
      </w:r>
      <w:r w:rsidRPr="006100D6">
        <w:rPr>
          <w:color w:val="800000"/>
          <w:lang w:val="en-US"/>
        </w:rPr>
        <w:t>'flux'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title(</w:t>
      </w:r>
      <w:r w:rsidRPr="006100D6">
        <w:rPr>
          <w:color w:val="800000"/>
          <w:lang w:val="en-US"/>
        </w:rPr>
        <w:t>'Correlation between SunSpots and Flux'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xlabel(</w:t>
      </w:r>
      <w:r w:rsidRPr="006100D6">
        <w:rPr>
          <w:color w:val="800000"/>
          <w:lang w:val="en-US"/>
        </w:rPr>
        <w:t>'SunSpot'</w:t>
      </w:r>
      <w:r w:rsidRPr="006100D6">
        <w:rPr>
          <w:color w:val="000000"/>
          <w:lang w:val="en-US"/>
        </w:rPr>
        <w:t>), ylabel(</w:t>
      </w:r>
      <w:r w:rsidRPr="006100D6">
        <w:rPr>
          <w:color w:val="800000"/>
          <w:lang w:val="en-US"/>
        </w:rPr>
        <w:t>'Flux'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</w:r>
      <w:r w:rsidRPr="006100D6">
        <w:rPr>
          <w:color w:val="000000"/>
          <w:lang w:val="en-US"/>
        </w:rPr>
        <w:br/>
        <w:t>figure, scatter(SunSpotSmooth, FluxSmooth), xlabel(</w:t>
      </w:r>
      <w:r w:rsidRPr="006100D6">
        <w:rPr>
          <w:color w:val="800000"/>
          <w:lang w:val="en-US"/>
        </w:rPr>
        <w:t>'sunSmooth'</w:t>
      </w:r>
      <w:r w:rsidRPr="006100D6">
        <w:rPr>
          <w:color w:val="000000"/>
          <w:lang w:val="en-US"/>
        </w:rPr>
        <w:t>), ylabel(</w:t>
      </w:r>
      <w:r w:rsidRPr="006100D6">
        <w:rPr>
          <w:color w:val="800000"/>
          <w:lang w:val="en-US"/>
        </w:rPr>
        <w:t>'fluxSmooth'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title(</w:t>
      </w:r>
      <w:r w:rsidRPr="006100D6">
        <w:rPr>
          <w:color w:val="800000"/>
          <w:lang w:val="en-US"/>
        </w:rPr>
        <w:t>'Correlation between SunSpotsSmooth and FluxSmooth'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xlabel(</w:t>
      </w:r>
      <w:r w:rsidRPr="006100D6">
        <w:rPr>
          <w:color w:val="800000"/>
          <w:lang w:val="en-US"/>
        </w:rPr>
        <w:t>'SunSpotSmooth'</w:t>
      </w:r>
      <w:r w:rsidRPr="006100D6">
        <w:rPr>
          <w:color w:val="000000"/>
          <w:lang w:val="en-US"/>
        </w:rPr>
        <w:t>), ylabel(</w:t>
      </w:r>
      <w:r w:rsidRPr="006100D6">
        <w:rPr>
          <w:color w:val="800000"/>
          <w:lang w:val="en-US"/>
        </w:rPr>
        <w:t>'FluxSmooth'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</w:r>
      <w:r w:rsidRPr="006100D6">
        <w:rPr>
          <w:color w:val="000000"/>
          <w:lang w:val="en-US"/>
        </w:rPr>
        <w:br/>
        <w:t>figure, plot(Time, FluxCalc, Time, FluxSmooth);</w:t>
      </w:r>
      <w:r w:rsidRPr="006100D6">
        <w:rPr>
          <w:color w:val="000000"/>
          <w:lang w:val="en-US"/>
        </w:rPr>
        <w:br/>
        <w:t>title(</w:t>
      </w:r>
      <w:r w:rsidRPr="006100D6">
        <w:rPr>
          <w:color w:val="800000"/>
          <w:lang w:val="en-US"/>
        </w:rPr>
        <w:t>'FluxCalc VS FluxSmooth'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xlabel(</w:t>
      </w:r>
      <w:r w:rsidRPr="006100D6">
        <w:rPr>
          <w:color w:val="800000"/>
          <w:lang w:val="en-US"/>
        </w:rPr>
        <w:t>'time'</w:t>
      </w:r>
      <w:r w:rsidRPr="006100D6">
        <w:rPr>
          <w:color w:val="000000"/>
          <w:lang w:val="en-US"/>
        </w:rPr>
        <w:t>), ylabel(</w:t>
      </w:r>
      <w:r w:rsidRPr="006100D6">
        <w:rPr>
          <w:color w:val="800000"/>
          <w:lang w:val="en-US"/>
        </w:rPr>
        <w:t>'flux'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legend(</w:t>
      </w:r>
      <w:r w:rsidRPr="006100D6">
        <w:rPr>
          <w:color w:val="800000"/>
          <w:lang w:val="en-US"/>
        </w:rPr>
        <w:t>'FluxCalc'</w:t>
      </w:r>
      <w:r w:rsidRPr="006100D6">
        <w:rPr>
          <w:color w:val="000000"/>
          <w:lang w:val="en-US"/>
        </w:rPr>
        <w:t xml:space="preserve">, </w:t>
      </w:r>
      <w:r w:rsidRPr="006100D6">
        <w:rPr>
          <w:color w:val="800000"/>
          <w:lang w:val="en-US"/>
        </w:rPr>
        <w:t>'FluxSmooth'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</w:r>
      <w:r w:rsidRPr="006100D6">
        <w:rPr>
          <w:color w:val="000000"/>
          <w:lang w:val="en-US"/>
        </w:rPr>
        <w:br/>
        <w:t>figure, scatter(SunSpotSmooth, FluxSmooth);</w:t>
      </w:r>
      <w:r w:rsidRPr="006100D6">
        <w:rPr>
          <w:color w:val="000000"/>
          <w:lang w:val="en-US"/>
        </w:rPr>
        <w:br/>
        <w:t>hold, scatter ( SunSpotSmooth, FluxCalc);</w:t>
      </w:r>
      <w:r w:rsidRPr="006100D6">
        <w:rPr>
          <w:color w:val="000000"/>
          <w:lang w:val="en-US"/>
        </w:rPr>
        <w:br/>
        <w:t>title (</w:t>
      </w:r>
      <w:r w:rsidRPr="006100D6">
        <w:rPr>
          <w:color w:val="800000"/>
          <w:lang w:val="en-US"/>
        </w:rPr>
        <w:t>'Monthly mean sunspot number &amp; solar radio flux F10.7cm'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legend (</w:t>
      </w:r>
      <w:r w:rsidRPr="006100D6">
        <w:rPr>
          <w:color w:val="800000"/>
          <w:lang w:val="en-US"/>
        </w:rPr>
        <w:t>'smoothed flux'</w:t>
      </w:r>
      <w:r w:rsidRPr="006100D6">
        <w:rPr>
          <w:color w:val="000000"/>
          <w:lang w:val="en-US"/>
        </w:rPr>
        <w:t xml:space="preserve">, </w:t>
      </w:r>
      <w:r w:rsidRPr="006100D6">
        <w:rPr>
          <w:color w:val="800000"/>
          <w:lang w:val="en-US"/>
        </w:rPr>
        <w:t>'calculated flux'</w:t>
      </w:r>
      <w:r w:rsidRPr="006100D6">
        <w:rPr>
          <w:color w:val="000000"/>
          <w:lang w:val="en-US"/>
        </w:rPr>
        <w:t>);</w:t>
      </w:r>
      <w:r w:rsidRPr="006100D6">
        <w:rPr>
          <w:color w:val="000000"/>
          <w:lang w:val="en-US"/>
        </w:rPr>
        <w:br/>
        <w:t>xlabel(</w:t>
      </w:r>
      <w:r w:rsidRPr="006100D6">
        <w:rPr>
          <w:color w:val="800000"/>
          <w:lang w:val="en-US"/>
        </w:rPr>
        <w:t>'sunSpot'</w:t>
      </w:r>
      <w:r w:rsidRPr="006100D6">
        <w:rPr>
          <w:color w:val="000000"/>
          <w:lang w:val="en-US"/>
        </w:rPr>
        <w:t>), ylabel(</w:t>
      </w:r>
      <w:r w:rsidRPr="006100D6">
        <w:rPr>
          <w:color w:val="800000"/>
          <w:lang w:val="en-US"/>
        </w:rPr>
        <w:t>'F10.7, sfu'</w:t>
      </w:r>
      <w:r w:rsidRPr="006100D6">
        <w:rPr>
          <w:color w:val="000000"/>
          <w:lang w:val="en-US"/>
        </w:rPr>
        <w:t>);</w:t>
      </w:r>
    </w:p>
    <w:p w:rsidR="008B0853" w:rsidRPr="006100D6" w:rsidRDefault="008B0853" w:rsidP="008B0853">
      <w:pPr>
        <w:rPr>
          <w:noProof/>
          <w:lang w:val="en-US" w:eastAsia="ru-RU"/>
        </w:rPr>
      </w:pPr>
    </w:p>
    <w:p w:rsidR="008B0853" w:rsidRPr="006100D6" w:rsidRDefault="008B0853" w:rsidP="008B0853">
      <w:pPr>
        <w:rPr>
          <w:noProof/>
          <w:lang w:val="en-US" w:eastAsia="ru-RU"/>
        </w:rPr>
      </w:pPr>
    </w:p>
    <w:p w:rsidR="008B0853" w:rsidRPr="006100D6" w:rsidRDefault="008B0853" w:rsidP="008B0853">
      <w:pPr>
        <w:rPr>
          <w:noProof/>
          <w:lang w:val="en-US" w:eastAsia="ru-RU"/>
        </w:rPr>
      </w:pPr>
    </w:p>
    <w:p w:rsidR="008B0853" w:rsidRPr="006100D6" w:rsidRDefault="008B0853" w:rsidP="008B0853">
      <w:pPr>
        <w:rPr>
          <w:noProof/>
          <w:lang w:val="en-US" w:eastAsia="ru-RU"/>
        </w:rPr>
      </w:pPr>
    </w:p>
    <w:p w:rsidR="008B0853" w:rsidRPr="006100D6" w:rsidRDefault="008B0853" w:rsidP="008B0853">
      <w:pPr>
        <w:rPr>
          <w:noProof/>
          <w:lang w:val="en-US" w:eastAsia="ru-RU"/>
        </w:rPr>
      </w:pPr>
    </w:p>
    <w:p w:rsidR="008B0853" w:rsidRPr="006100D6" w:rsidRDefault="008B0853" w:rsidP="008B0853">
      <w:pPr>
        <w:rPr>
          <w:noProof/>
          <w:lang w:val="en-US" w:eastAsia="ru-RU"/>
        </w:rPr>
      </w:pPr>
    </w:p>
    <w:p w:rsidR="008B0853" w:rsidRDefault="008B0853" w:rsidP="008B0853">
      <w:pPr>
        <w:pStyle w:val="2"/>
        <w:rPr>
          <w:lang w:val="en-US"/>
        </w:rPr>
      </w:pPr>
      <w:r>
        <w:rPr>
          <w:lang w:val="en-US"/>
        </w:rPr>
        <w:lastRenderedPageBreak/>
        <w:t>Appendix 2: additional Graphs</w:t>
      </w:r>
    </w:p>
    <w:p w:rsidR="008B0853" w:rsidRDefault="008B0853" w:rsidP="008B0853">
      <w:r w:rsidRPr="00480148"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53" w:rsidRDefault="008B0853" w:rsidP="008B0853">
      <w:r w:rsidRPr="00480148"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53" w:rsidRDefault="008B0853" w:rsidP="008B0853">
      <w:r w:rsidRPr="00480148"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53" w:rsidRDefault="008B0853" w:rsidP="008B0853">
      <w:r w:rsidRPr="00480148"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53" w:rsidRDefault="008B0853" w:rsidP="008B0853">
      <w:r w:rsidRPr="00480148"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53" w:rsidRDefault="008B0853" w:rsidP="008B0853">
      <w:r w:rsidRPr="00480148"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53" w:rsidRDefault="008B0853" w:rsidP="008B0853">
      <w:r w:rsidRPr="00480148"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53" w:rsidRDefault="008B0853" w:rsidP="008B0853">
      <w:r w:rsidRPr="00480148"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53" w:rsidRPr="000169C6" w:rsidRDefault="008B0853" w:rsidP="00774565">
      <w:pPr>
        <w:rPr>
          <w:rFonts w:cstheme="minorHAnsi"/>
          <w:lang w:val="en-US"/>
        </w:rPr>
      </w:pPr>
      <w:bookmarkStart w:id="1" w:name="_GoBack"/>
      <w:bookmarkEnd w:id="1"/>
    </w:p>
    <w:sectPr w:rsidR="008B0853" w:rsidRPr="000169C6" w:rsidSect="003E601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88"/>
    <w:rsid w:val="000169C6"/>
    <w:rsid w:val="00030C07"/>
    <w:rsid w:val="000414C7"/>
    <w:rsid w:val="001259CE"/>
    <w:rsid w:val="00381330"/>
    <w:rsid w:val="004120A6"/>
    <w:rsid w:val="00495D00"/>
    <w:rsid w:val="00767388"/>
    <w:rsid w:val="00774565"/>
    <w:rsid w:val="008B0853"/>
    <w:rsid w:val="009A422A"/>
    <w:rsid w:val="00A453F1"/>
    <w:rsid w:val="00C43D88"/>
    <w:rsid w:val="00EE7B6C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D58F"/>
  <w15:docId w15:val="{468220B0-6FBD-46BA-AFAC-B14C51A9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853"/>
  </w:style>
  <w:style w:type="paragraph" w:styleId="2">
    <w:name w:val="heading 2"/>
    <w:basedOn w:val="a"/>
    <w:next w:val="a"/>
    <w:link w:val="20"/>
    <w:uiPriority w:val="9"/>
    <w:unhideWhenUsed/>
    <w:qFormat/>
    <w:rsid w:val="008B0853"/>
    <w:pPr>
      <w:keepNext/>
      <w:keepLines/>
      <w:spacing w:before="40" w:after="0" w:line="259" w:lineRule="auto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767388"/>
  </w:style>
  <w:style w:type="paragraph" w:styleId="a3">
    <w:name w:val="Balloon Text"/>
    <w:basedOn w:val="a"/>
    <w:link w:val="a4"/>
    <w:uiPriority w:val="99"/>
    <w:semiHidden/>
    <w:unhideWhenUsed/>
    <w:rsid w:val="00FF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29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229F"/>
    <w:pPr>
      <w:suppressAutoHyphens/>
      <w:spacing w:after="0" w:line="240" w:lineRule="auto"/>
      <w:ind w:left="720"/>
      <w:contextualSpacing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styleId="a6">
    <w:name w:val="Placeholder Text"/>
    <w:basedOn w:val="a0"/>
    <w:uiPriority w:val="99"/>
    <w:semiHidden/>
    <w:rsid w:val="0077456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B0853"/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MATLABCode">
    <w:name w:val="MATLAB Code"/>
    <w:basedOn w:val="a"/>
    <w:link w:val="MATLABCode0"/>
    <w:rsid w:val="008B085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0">
    <w:name w:val="MATLAB Code Знак"/>
    <w:link w:val="MATLABCode"/>
    <w:rsid w:val="008B0853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a"/>
    <w:link w:val="MATLABOutput0"/>
    <w:rsid w:val="008B0853"/>
    <w:pPr>
      <w:spacing w:after="160"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0">
    <w:name w:val="MATLAB Output Знак"/>
    <w:link w:val="MATLABOutput"/>
    <w:rsid w:val="008B0853"/>
    <w:rPr>
      <w:rFonts w:ascii="Lucida Console" w:eastAsia="Calibri" w:hAnsi="Lucida Console" w:cs="Times New Roman"/>
      <w:noProof/>
      <w:color w:val="808080"/>
      <w:sz w:val="16"/>
    </w:rPr>
  </w:style>
  <w:style w:type="character" w:styleId="a7">
    <w:name w:val="Hyperlink"/>
    <w:uiPriority w:val="99"/>
    <w:unhideWhenUsed/>
    <w:rsid w:val="008B0853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B0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08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rsid w:val="008B0853"/>
  </w:style>
  <w:style w:type="character" w:customStyle="1" w:styleId="comment">
    <w:name w:val="comment"/>
    <w:rsid w:val="008B0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dreg</dc:creator>
  <cp:lastModifiedBy>Eugenii Israelit</cp:lastModifiedBy>
  <cp:revision>3</cp:revision>
  <cp:lastPrinted>2016-04-03T14:00:00Z</cp:lastPrinted>
  <dcterms:created xsi:type="dcterms:W3CDTF">2016-04-03T13:58:00Z</dcterms:created>
  <dcterms:modified xsi:type="dcterms:W3CDTF">2016-04-03T14:00:00Z</dcterms:modified>
</cp:coreProperties>
</file>