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Wheelchair Basketball</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$40.00</w:t>
            </w:r>
          </w:p>
        </w:tc>
        <w:tc>
          <w:tcPr>
            <w:tcW w:w="1870" w:type="dxa"/>
          </w:tcPr>
          <w:p w14:paraId="7D1343F8" w14:textId="08CA18D9" w:rsidR="00C93EE6" w:rsidRPr="005D4C78" w:rsidRDefault="00C93EE6" w:rsidP="00C93EE6">
            <w:pPr>
              <w:rPr>
                <w:sz w:val="14"/>
                <w:szCs w:val="14"/>
              </w:rPr>
            </w:pPr>
            <w:r>
              <w:t>$40.00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$250.00</w:t>
            </w:r>
          </w:p>
        </w:tc>
        <w:tc>
          <w:tcPr>
            <w:tcW w:w="1870" w:type="dxa"/>
          </w:tcPr>
          <w:p w14:paraId="206C3647" w14:textId="15D17129" w:rsidR="00C93EE6" w:rsidRPr="005D4C78" w:rsidRDefault="005D4C78" w:rsidP="00C93EE6">
            <w:pPr>
              <w:rPr>
                <w:sz w:val="14"/>
                <w:szCs w:val="14"/>
              </w:rPr>
            </w:pPr>
            <w:r>
              <w:t>$250.00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$600.00</w:t>
            </w:r>
          </w:p>
        </w:tc>
        <w:tc>
          <w:tcPr>
            <w:tcW w:w="1870" w:type="dxa"/>
          </w:tcPr>
          <w:p w14:paraId="253E7478" w14:textId="6A8426DC" w:rsidR="00C93EE6" w:rsidRPr="005D4C78" w:rsidRDefault="005D4C78" w:rsidP="00C93EE6">
            <w:pPr>
              <w:rPr>
                <w:sz w:val="14"/>
                <w:szCs w:val="14"/>
              </w:rPr>
            </w:pPr>
            <w:r>
              <w:t>$600.00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$500.00</w:t>
            </w:r>
          </w:p>
        </w:tc>
        <w:tc>
          <w:tcPr>
            <w:tcW w:w="1870" w:type="dxa"/>
          </w:tcPr>
          <w:p w14:paraId="26ABA39A" w14:textId="502B10DF" w:rsidR="00C93EE6" w:rsidRPr="005D4C78" w:rsidRDefault="005D4C78" w:rsidP="00C93EE6">
            <w:pPr>
              <w:rPr>
                <w:sz w:val="14"/>
                <w:szCs w:val="14"/>
              </w:rPr>
            </w:pPr>
            <w:r>
              <w:t>$500.00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$200.00</w:t>
            </w:r>
          </w:p>
        </w:tc>
        <w:tc>
          <w:tcPr>
            <w:tcW w:w="1870" w:type="dxa"/>
          </w:tcPr>
          <w:p w14:paraId="307D6533" w14:textId="50E0B369" w:rsidR="00C93EE6" w:rsidRPr="005D4C78" w:rsidRDefault="005D4C78" w:rsidP="00C93EE6">
            <w:pPr>
              <w:rPr>
                <w:sz w:val="14"/>
                <w:szCs w:val="14"/>
              </w:rPr>
            </w:pPr>
            <w:r>
              <w:t>$200.00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$1,590.00</w:t>
            </w:r>
          </w:p>
        </w:tc>
        <w:tc>
          <w:tcPr>
            <w:tcW w:w="1870" w:type="dxa"/>
          </w:tcPr>
          <w:p w14:paraId="3D7A04F8" w14:textId="574FACDE" w:rsidR="00C93EE6" w:rsidRPr="005D4C78" w:rsidRDefault="005D4C78" w:rsidP="00C93EE6">
            <w:pPr>
              <w:rPr>
                <w:sz w:val="14"/>
                <w:szCs w:val="14"/>
              </w:rPr>
            </w:pPr>
            <w:r>
              <w:t>$1,590.00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1.0</w:t>
            </w:r>
          </w:p>
        </w:tc>
        <w:tc>
          <w:tcPr>
            <w:tcW w:w="1212" w:type="pct"/>
          </w:tcPr>
          <w:p w14:paraId="4399878A" w14:textId="13F56985" w:rsidR="000E2171" w:rsidRPr="004953A5" w:rsidRDefault="00633872" w:rsidP="00736E2B">
            <w:pPr>
              <w:rPr>
                <w:sz w:val="14"/>
                <w:szCs w:val="14"/>
              </w:rPr>
            </w:pPr>
            <w:r>
              <w:t>Botttom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4.0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2.0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2.8</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Botttom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2.7</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3.3</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2.2</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Botttom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17.9</w:t>
            </w:r>
          </w:p>
        </w:tc>
        <w:tc>
          <w:tcPr>
            <w:tcW w:w="1212" w:type="pct"/>
          </w:tcPr>
          <w:p w14:paraId="16DE7E66" w14:textId="09F7A4B7" w:rsidR="006C03C7" w:rsidRPr="00B937E4" w:rsidRDefault="00B937E4" w:rsidP="00736E2B">
            <w:pPr>
              <w:rPr>
                <w:rFonts w:ascii="Calibri" w:hAnsi="Calibri" w:cs="Calibri"/>
                <w:color w:val="000000"/>
                <w:sz w:val="14"/>
                <w:szCs w:val="14"/>
              </w:rPr>
            </w:pPr>
            <w:r>
              <w:t>Botttom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61.5</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17.1</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14.5</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88.5</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30.8</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69.2</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23.1</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2.9</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100.0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44.4</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33.3</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100.0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Yes</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55.6</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55.6</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50.0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20.5</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4.0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41.2</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5.3</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24.6</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16.7</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6.5</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11.5</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0.0</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26.9</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Overall a good approach to the meeting by bring in the specific coaches to profile athletes.  Good to see solid application of IPP, and planning process being implemented and formalized.  Data management remains an issue as it is difficult to store, access and analyze data on a scalable fashion over time.  Some opportunity exists for greater IST support which would warrant further conversations around LOU development and potential for para hub model..  High need for centralized summer camp which could be accessed through 94 forward and supported by CSI pacific.  HP cost per athlete are low compared to EE average which may require better reporting.   CSI Pacific could enhance reporting by working directly with sports on reporting process.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Overall fine. Didn't see a progress report on last years pitch to have a centralized HP DTE on the with Simon and Camosun. While they have some aligned KPIs to the NSO with clear benchmarks, the IPPs don't indicate benchmarks or KPI's in the areas being measured. Would like to seen shooting and decision making KPIs (pick &amp; roll, shot v no shot, hold for pick and pop) and Team KPIs for video review (turn over rate, shot decisions on set plays, free throw %). Good evidence of chair technical work to improve efficiencies in defense and build positive decision making for defense. Not a clear outline of use of funds. Coach mentorship is clearly part of it but not a strong focus on IST, or strength based KPIs that would translate to measured performance with accelerometers or other testing. Would have liked to see the difference between supports and interventions for PD1 athletes in another class. Class one is at this level is a very simplistic role.</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Thorough presentation around athletes, would like to see a little more data around identified KPI's and testing sets. Spending money on the coaching support and programming has been added at the T2T level, no formal mechanism for data collection or analysis.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