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8C60D" w14:textId="77777777" w:rsidR="0055200E" w:rsidRDefault="0055200E" w:rsidP="0055200E">
      <w:pPr>
        <w:jc w:val="center"/>
        <w:rPr>
          <w:b/>
          <w:bCs/>
          <w:u w:val="single"/>
        </w:rPr>
      </w:pPr>
      <w:r>
        <w:rPr>
          <w:b/>
          <w:bCs/>
          <w:u w:val="single"/>
        </w:rPr>
        <w:t>Knowledge Questions Assessment</w:t>
      </w:r>
    </w:p>
    <w:p w14:paraId="406AAF3C" w14:textId="77777777" w:rsidR="006B2478" w:rsidRDefault="0055200E" w:rsidP="006B2478">
      <w:pPr>
        <w:numPr>
          <w:ilvl w:val="0"/>
          <w:numId w:val="1"/>
        </w:numPr>
        <w:spacing w:before="100" w:beforeAutospacing="1" w:after="100" w:afterAutospacing="1" w:line="240" w:lineRule="auto"/>
        <w:ind w:left="1095"/>
        <w:rPr>
          <w:rFonts w:eastAsia="Times New Roman" w:cstheme="minorHAnsi"/>
          <w:sz w:val="20"/>
          <w:szCs w:val="20"/>
          <w:u w:val="single"/>
          <w:lang w:eastAsia="en-AU"/>
        </w:rPr>
      </w:pPr>
      <w:r w:rsidRPr="0055200E">
        <w:rPr>
          <w:rFonts w:eastAsia="Times New Roman" w:cstheme="minorHAnsi"/>
          <w:sz w:val="20"/>
          <w:szCs w:val="20"/>
          <w:u w:val="single"/>
          <w:lang w:eastAsia="en-AU"/>
        </w:rPr>
        <w:t>What is sensitive data? Explain how to identify sensitive data in a workplace.</w:t>
      </w:r>
    </w:p>
    <w:p w14:paraId="7239A3A7" w14:textId="77777777" w:rsidR="006B2478" w:rsidRDefault="005A0AE9" w:rsidP="006B2478">
      <w:pPr>
        <w:spacing w:before="100" w:beforeAutospacing="1" w:after="100" w:afterAutospacing="1" w:line="240" w:lineRule="auto"/>
        <w:ind w:left="1095"/>
        <w:rPr>
          <w:rFonts w:eastAsia="Times New Roman" w:cstheme="minorHAnsi"/>
          <w:sz w:val="20"/>
          <w:szCs w:val="20"/>
          <w:u w:val="single"/>
          <w:lang w:eastAsia="en-AU"/>
        </w:rPr>
      </w:pPr>
      <w:r w:rsidRPr="006B2478">
        <w:rPr>
          <w:rFonts w:eastAsia="Times New Roman" w:cstheme="minorHAnsi"/>
          <w:sz w:val="20"/>
          <w:szCs w:val="20"/>
          <w:lang w:eastAsia="en-AU"/>
        </w:rPr>
        <w:t xml:space="preserve">Sensitive data is any data that needs to be protected from unauthorised access. </w:t>
      </w:r>
      <w:r w:rsidR="003C3318" w:rsidRPr="006B2478">
        <w:rPr>
          <w:rFonts w:eastAsia="Times New Roman" w:cstheme="minorHAnsi"/>
          <w:sz w:val="20"/>
          <w:szCs w:val="20"/>
          <w:lang w:eastAsia="en-AU"/>
        </w:rPr>
        <w:t xml:space="preserve">To identify sensitive data in a workplace you </w:t>
      </w:r>
      <w:r w:rsidR="00297D96" w:rsidRPr="006B2478">
        <w:rPr>
          <w:rFonts w:eastAsia="Times New Roman" w:cstheme="minorHAnsi"/>
          <w:sz w:val="20"/>
          <w:szCs w:val="20"/>
          <w:lang w:eastAsia="en-AU"/>
        </w:rPr>
        <w:t>must</w:t>
      </w:r>
      <w:r w:rsidR="003C3318" w:rsidRPr="006B2478">
        <w:rPr>
          <w:rFonts w:eastAsia="Times New Roman" w:cstheme="minorHAnsi"/>
          <w:sz w:val="20"/>
          <w:szCs w:val="20"/>
          <w:lang w:eastAsia="en-AU"/>
        </w:rPr>
        <w:t xml:space="preserve"> consider the </w:t>
      </w:r>
      <w:r w:rsidR="00297D96" w:rsidRPr="006B2478">
        <w:rPr>
          <w:rFonts w:eastAsia="Times New Roman" w:cstheme="minorHAnsi"/>
          <w:sz w:val="20"/>
          <w:szCs w:val="20"/>
          <w:lang w:eastAsia="en-AU"/>
        </w:rPr>
        <w:t>following when collecting information:</w:t>
      </w:r>
      <w:r w:rsidR="00297D96" w:rsidRPr="006B2478">
        <w:rPr>
          <w:rFonts w:ascii="Nunito" w:hAnsi="Nunito"/>
          <w:color w:val="2D3B45"/>
        </w:rPr>
        <w:t xml:space="preserve"> </w:t>
      </w:r>
    </w:p>
    <w:p w14:paraId="7C96B093" w14:textId="258DDB37" w:rsidR="006B2478" w:rsidRPr="006B2478" w:rsidRDefault="00297D96" w:rsidP="006B2478">
      <w:pPr>
        <w:pStyle w:val="ListParagraph"/>
        <w:numPr>
          <w:ilvl w:val="0"/>
          <w:numId w:val="5"/>
        </w:numPr>
        <w:spacing w:before="100" w:beforeAutospacing="1" w:after="100" w:afterAutospacing="1" w:line="240" w:lineRule="auto"/>
        <w:rPr>
          <w:rFonts w:eastAsia="Times New Roman" w:cstheme="minorHAnsi"/>
          <w:sz w:val="20"/>
          <w:szCs w:val="20"/>
          <w:u w:val="single"/>
          <w:lang w:eastAsia="en-AU"/>
        </w:rPr>
      </w:pPr>
      <w:r w:rsidRPr="006B2478">
        <w:rPr>
          <w:rFonts w:eastAsia="Times New Roman" w:cstheme="minorHAnsi"/>
          <w:sz w:val="20"/>
          <w:szCs w:val="20"/>
          <w:lang w:eastAsia="en-AU"/>
        </w:rPr>
        <w:t xml:space="preserve">Can the unauthorised party use the information to harm the organisation’s operations, </w:t>
      </w:r>
      <w:r w:rsidR="00DA55C2" w:rsidRPr="006B2478">
        <w:rPr>
          <w:rFonts w:eastAsia="Times New Roman" w:cstheme="minorHAnsi"/>
          <w:sz w:val="20"/>
          <w:szCs w:val="20"/>
          <w:lang w:eastAsia="en-AU"/>
        </w:rPr>
        <w:t>individuals,</w:t>
      </w:r>
      <w:r w:rsidRPr="006B2478">
        <w:rPr>
          <w:rFonts w:eastAsia="Times New Roman" w:cstheme="minorHAnsi"/>
          <w:sz w:val="20"/>
          <w:szCs w:val="20"/>
          <w:lang w:eastAsia="en-AU"/>
        </w:rPr>
        <w:t xml:space="preserve"> or assets </w:t>
      </w:r>
      <w:r w:rsidR="005C733E" w:rsidRPr="006B2478">
        <w:rPr>
          <w:rFonts w:eastAsia="Times New Roman" w:cstheme="minorHAnsi"/>
          <w:sz w:val="20"/>
          <w:szCs w:val="20"/>
          <w:lang w:eastAsia="en-AU"/>
        </w:rPr>
        <w:t>because of</w:t>
      </w:r>
      <w:r w:rsidRPr="006B2478">
        <w:rPr>
          <w:rFonts w:eastAsia="Times New Roman" w:cstheme="minorHAnsi"/>
          <w:sz w:val="20"/>
          <w:szCs w:val="20"/>
          <w:lang w:eastAsia="en-AU"/>
        </w:rPr>
        <w:t xml:space="preserve"> data disclosure or misuse?</w:t>
      </w:r>
    </w:p>
    <w:p w14:paraId="7D1BD5F6" w14:textId="77777777" w:rsidR="006B2478" w:rsidRPr="006B2478" w:rsidRDefault="00297D96" w:rsidP="006B2478">
      <w:pPr>
        <w:pStyle w:val="ListParagraph"/>
        <w:numPr>
          <w:ilvl w:val="0"/>
          <w:numId w:val="5"/>
        </w:numPr>
        <w:spacing w:before="100" w:beforeAutospacing="1" w:after="100" w:afterAutospacing="1" w:line="240" w:lineRule="auto"/>
        <w:rPr>
          <w:rFonts w:eastAsia="Times New Roman" w:cstheme="minorHAnsi"/>
          <w:sz w:val="20"/>
          <w:szCs w:val="20"/>
          <w:u w:val="single"/>
          <w:lang w:eastAsia="en-AU"/>
        </w:rPr>
      </w:pPr>
      <w:r w:rsidRPr="006B2478">
        <w:rPr>
          <w:rFonts w:eastAsia="Times New Roman" w:cstheme="minorHAnsi"/>
          <w:sz w:val="20"/>
          <w:szCs w:val="20"/>
          <w:lang w:eastAsia="en-AU"/>
        </w:rPr>
        <w:t>Would the unauthorised disclosure of the data or elements of the data violate any Australian or relevant laws or regulations?</w:t>
      </w:r>
    </w:p>
    <w:p w14:paraId="7AF1D21D" w14:textId="77777777" w:rsidR="006B2478" w:rsidRPr="006B2478" w:rsidRDefault="00297D96" w:rsidP="006B2478">
      <w:pPr>
        <w:pStyle w:val="ListParagraph"/>
        <w:numPr>
          <w:ilvl w:val="0"/>
          <w:numId w:val="5"/>
        </w:numPr>
        <w:spacing w:before="100" w:beforeAutospacing="1" w:after="100" w:afterAutospacing="1" w:line="240" w:lineRule="auto"/>
        <w:rPr>
          <w:rFonts w:eastAsia="Times New Roman" w:cstheme="minorHAnsi"/>
          <w:sz w:val="20"/>
          <w:szCs w:val="20"/>
          <w:u w:val="single"/>
          <w:lang w:eastAsia="en-AU"/>
        </w:rPr>
      </w:pPr>
      <w:r w:rsidRPr="006B2478">
        <w:rPr>
          <w:rFonts w:eastAsia="Times New Roman" w:cstheme="minorHAnsi"/>
          <w:sz w:val="20"/>
          <w:szCs w:val="20"/>
          <w:lang w:eastAsia="en-AU"/>
        </w:rPr>
        <w:t>What would be the likely impact of unauthorised access to the data?</w:t>
      </w:r>
    </w:p>
    <w:p w14:paraId="4DAE4E73" w14:textId="1F4D7E45" w:rsidR="00297D96" w:rsidRPr="006B2478" w:rsidRDefault="00297D96" w:rsidP="006B2478">
      <w:pPr>
        <w:pStyle w:val="ListParagraph"/>
        <w:numPr>
          <w:ilvl w:val="0"/>
          <w:numId w:val="5"/>
        </w:numPr>
        <w:spacing w:before="100" w:beforeAutospacing="1" w:after="100" w:afterAutospacing="1" w:line="240" w:lineRule="auto"/>
        <w:rPr>
          <w:rFonts w:eastAsia="Times New Roman" w:cstheme="minorHAnsi"/>
          <w:sz w:val="20"/>
          <w:szCs w:val="20"/>
          <w:u w:val="single"/>
          <w:lang w:eastAsia="en-AU"/>
        </w:rPr>
      </w:pPr>
      <w:r w:rsidRPr="006B2478">
        <w:rPr>
          <w:rFonts w:eastAsia="Times New Roman" w:cstheme="minorHAnsi"/>
          <w:sz w:val="20"/>
          <w:szCs w:val="20"/>
          <w:lang w:eastAsia="en-AU"/>
        </w:rPr>
        <w:t>Would this unauthorised access damage the company’s reputation and public confidence?</w:t>
      </w:r>
    </w:p>
    <w:p w14:paraId="3CCF2E42" w14:textId="011579E3" w:rsidR="0055200E" w:rsidRDefault="0055200E" w:rsidP="0055200E">
      <w:pPr>
        <w:numPr>
          <w:ilvl w:val="0"/>
          <w:numId w:val="1"/>
        </w:numPr>
        <w:spacing w:before="100" w:beforeAutospacing="1" w:after="100" w:afterAutospacing="1" w:line="240" w:lineRule="auto"/>
        <w:ind w:left="1095"/>
        <w:rPr>
          <w:rFonts w:eastAsia="Times New Roman" w:cstheme="minorHAnsi"/>
          <w:sz w:val="20"/>
          <w:szCs w:val="20"/>
          <w:u w:val="single"/>
          <w:lang w:eastAsia="en-AU"/>
        </w:rPr>
      </w:pPr>
      <w:r w:rsidRPr="0055200E">
        <w:rPr>
          <w:rFonts w:eastAsia="Times New Roman" w:cstheme="minorHAnsi"/>
          <w:sz w:val="20"/>
          <w:szCs w:val="20"/>
          <w:u w:val="single"/>
          <w:lang w:eastAsia="en-AU"/>
        </w:rPr>
        <w:t>What are the 7 principles of the General Data Protection Regulation (GDPR)?</w:t>
      </w:r>
    </w:p>
    <w:p w14:paraId="00AF0B58" w14:textId="2C8B77A7" w:rsidR="006B2478" w:rsidRDefault="006B2478" w:rsidP="006B2478">
      <w:pPr>
        <w:pStyle w:val="ListParagraph"/>
        <w:numPr>
          <w:ilvl w:val="0"/>
          <w:numId w:val="4"/>
        </w:numPr>
        <w:spacing w:before="100" w:beforeAutospacing="1" w:after="100" w:afterAutospacing="1" w:line="240" w:lineRule="auto"/>
        <w:rPr>
          <w:rFonts w:eastAsia="Times New Roman" w:cstheme="minorHAnsi"/>
          <w:sz w:val="20"/>
          <w:szCs w:val="20"/>
          <w:lang w:eastAsia="en-AU"/>
        </w:rPr>
      </w:pPr>
      <w:r>
        <w:rPr>
          <w:rFonts w:eastAsia="Times New Roman" w:cstheme="minorHAnsi"/>
          <w:sz w:val="20"/>
          <w:szCs w:val="20"/>
          <w:lang w:eastAsia="en-AU"/>
        </w:rPr>
        <w:t>Lawfulness, fairness, and transparency</w:t>
      </w:r>
    </w:p>
    <w:p w14:paraId="7D7A045A" w14:textId="4DE092B3" w:rsidR="006B2478" w:rsidRDefault="006B2478" w:rsidP="006B2478">
      <w:pPr>
        <w:pStyle w:val="ListParagraph"/>
        <w:numPr>
          <w:ilvl w:val="0"/>
          <w:numId w:val="4"/>
        </w:numPr>
        <w:spacing w:before="100" w:beforeAutospacing="1" w:after="100" w:afterAutospacing="1" w:line="240" w:lineRule="auto"/>
        <w:rPr>
          <w:rFonts w:eastAsia="Times New Roman" w:cstheme="minorHAnsi"/>
          <w:sz w:val="20"/>
          <w:szCs w:val="20"/>
          <w:lang w:eastAsia="en-AU"/>
        </w:rPr>
      </w:pPr>
      <w:r>
        <w:rPr>
          <w:rFonts w:eastAsia="Times New Roman" w:cstheme="minorHAnsi"/>
          <w:sz w:val="20"/>
          <w:szCs w:val="20"/>
          <w:lang w:eastAsia="en-AU"/>
        </w:rPr>
        <w:t>Purpose limitation</w:t>
      </w:r>
    </w:p>
    <w:p w14:paraId="2DF054B2" w14:textId="2585FDC2" w:rsidR="006B2478" w:rsidRDefault="006B2478" w:rsidP="006B2478">
      <w:pPr>
        <w:pStyle w:val="ListParagraph"/>
        <w:numPr>
          <w:ilvl w:val="0"/>
          <w:numId w:val="4"/>
        </w:numPr>
        <w:spacing w:before="100" w:beforeAutospacing="1" w:after="100" w:afterAutospacing="1" w:line="240" w:lineRule="auto"/>
        <w:rPr>
          <w:rFonts w:eastAsia="Times New Roman" w:cstheme="minorHAnsi"/>
          <w:sz w:val="20"/>
          <w:szCs w:val="20"/>
          <w:lang w:eastAsia="en-AU"/>
        </w:rPr>
      </w:pPr>
      <w:r>
        <w:rPr>
          <w:rFonts w:eastAsia="Times New Roman" w:cstheme="minorHAnsi"/>
          <w:sz w:val="20"/>
          <w:szCs w:val="20"/>
          <w:lang w:eastAsia="en-AU"/>
        </w:rPr>
        <w:t>Data minimisation</w:t>
      </w:r>
    </w:p>
    <w:p w14:paraId="2064BC98" w14:textId="4CBA99B3" w:rsidR="006B2478" w:rsidRDefault="006B2478" w:rsidP="006B2478">
      <w:pPr>
        <w:pStyle w:val="ListParagraph"/>
        <w:numPr>
          <w:ilvl w:val="0"/>
          <w:numId w:val="4"/>
        </w:numPr>
        <w:spacing w:before="100" w:beforeAutospacing="1" w:after="100" w:afterAutospacing="1" w:line="240" w:lineRule="auto"/>
        <w:rPr>
          <w:rFonts w:eastAsia="Times New Roman" w:cstheme="minorHAnsi"/>
          <w:sz w:val="20"/>
          <w:szCs w:val="20"/>
          <w:lang w:eastAsia="en-AU"/>
        </w:rPr>
      </w:pPr>
      <w:r>
        <w:rPr>
          <w:rFonts w:eastAsia="Times New Roman" w:cstheme="minorHAnsi"/>
          <w:sz w:val="20"/>
          <w:szCs w:val="20"/>
          <w:lang w:eastAsia="en-AU"/>
        </w:rPr>
        <w:t>Accuracy</w:t>
      </w:r>
    </w:p>
    <w:p w14:paraId="2DA75174" w14:textId="162BB186" w:rsidR="006B2478" w:rsidRDefault="006B2478" w:rsidP="006B2478">
      <w:pPr>
        <w:pStyle w:val="ListParagraph"/>
        <w:numPr>
          <w:ilvl w:val="0"/>
          <w:numId w:val="4"/>
        </w:numPr>
        <w:spacing w:before="100" w:beforeAutospacing="1" w:after="100" w:afterAutospacing="1" w:line="240" w:lineRule="auto"/>
        <w:rPr>
          <w:rFonts w:eastAsia="Times New Roman" w:cstheme="minorHAnsi"/>
          <w:sz w:val="20"/>
          <w:szCs w:val="20"/>
          <w:lang w:eastAsia="en-AU"/>
        </w:rPr>
      </w:pPr>
      <w:r>
        <w:rPr>
          <w:rFonts w:eastAsia="Times New Roman" w:cstheme="minorHAnsi"/>
          <w:sz w:val="20"/>
          <w:szCs w:val="20"/>
          <w:lang w:eastAsia="en-AU"/>
        </w:rPr>
        <w:t>Storage limitation</w:t>
      </w:r>
    </w:p>
    <w:p w14:paraId="25461CBA" w14:textId="462E78FE" w:rsidR="006B2478" w:rsidRDefault="006B2478" w:rsidP="006B2478">
      <w:pPr>
        <w:pStyle w:val="ListParagraph"/>
        <w:numPr>
          <w:ilvl w:val="0"/>
          <w:numId w:val="4"/>
        </w:numPr>
        <w:spacing w:before="100" w:beforeAutospacing="1" w:after="100" w:afterAutospacing="1" w:line="240" w:lineRule="auto"/>
        <w:rPr>
          <w:rFonts w:eastAsia="Times New Roman" w:cstheme="minorHAnsi"/>
          <w:sz w:val="20"/>
          <w:szCs w:val="20"/>
          <w:lang w:eastAsia="en-AU"/>
        </w:rPr>
      </w:pPr>
      <w:r>
        <w:rPr>
          <w:rFonts w:eastAsia="Times New Roman" w:cstheme="minorHAnsi"/>
          <w:sz w:val="20"/>
          <w:szCs w:val="20"/>
          <w:lang w:eastAsia="en-AU"/>
        </w:rPr>
        <w:t>Integrity and confidentially</w:t>
      </w:r>
    </w:p>
    <w:p w14:paraId="7FE48BB3" w14:textId="1D68E8FA" w:rsidR="006B2478" w:rsidRPr="006B2478" w:rsidRDefault="006B2478" w:rsidP="006B2478">
      <w:pPr>
        <w:pStyle w:val="ListParagraph"/>
        <w:numPr>
          <w:ilvl w:val="0"/>
          <w:numId w:val="4"/>
        </w:numPr>
        <w:spacing w:before="100" w:beforeAutospacing="1" w:after="100" w:afterAutospacing="1" w:line="240" w:lineRule="auto"/>
        <w:rPr>
          <w:rFonts w:eastAsia="Times New Roman" w:cstheme="minorHAnsi"/>
          <w:sz w:val="20"/>
          <w:szCs w:val="20"/>
          <w:lang w:eastAsia="en-AU"/>
        </w:rPr>
      </w:pPr>
      <w:r>
        <w:rPr>
          <w:rFonts w:eastAsia="Times New Roman" w:cstheme="minorHAnsi"/>
          <w:sz w:val="20"/>
          <w:szCs w:val="20"/>
          <w:lang w:eastAsia="en-AU"/>
        </w:rPr>
        <w:t>Accountability</w:t>
      </w:r>
    </w:p>
    <w:p w14:paraId="732E77C9" w14:textId="333BA513" w:rsidR="0055200E" w:rsidRDefault="0055200E" w:rsidP="0055200E">
      <w:pPr>
        <w:numPr>
          <w:ilvl w:val="0"/>
          <w:numId w:val="1"/>
        </w:numPr>
        <w:spacing w:before="100" w:beforeAutospacing="1" w:after="100" w:afterAutospacing="1" w:line="240" w:lineRule="auto"/>
        <w:ind w:left="1095"/>
        <w:rPr>
          <w:rFonts w:eastAsia="Times New Roman" w:cstheme="minorHAnsi"/>
          <w:sz w:val="20"/>
          <w:szCs w:val="20"/>
          <w:u w:val="single"/>
          <w:lang w:eastAsia="en-AU"/>
        </w:rPr>
      </w:pPr>
      <w:r w:rsidRPr="0055200E">
        <w:rPr>
          <w:rFonts w:eastAsia="Times New Roman" w:cstheme="minorHAnsi"/>
          <w:sz w:val="20"/>
          <w:szCs w:val="20"/>
          <w:u w:val="single"/>
          <w:lang w:eastAsia="en-AU"/>
        </w:rPr>
        <w:t>When must an organisation or agency notify affected individuals and the Office of the Australian Information Commissioner (OAIC) according to Notifiable Data Breach legislation and Privacy Act 1988?</w:t>
      </w:r>
    </w:p>
    <w:p w14:paraId="12389296" w14:textId="4B1B19B7" w:rsidR="0055200E" w:rsidRPr="0055200E" w:rsidRDefault="00A822FF" w:rsidP="0055200E">
      <w:pPr>
        <w:spacing w:before="100" w:beforeAutospacing="1" w:after="100" w:afterAutospacing="1" w:line="240" w:lineRule="auto"/>
        <w:ind w:left="1095"/>
        <w:rPr>
          <w:rFonts w:eastAsia="Times New Roman" w:cstheme="minorHAnsi"/>
          <w:sz w:val="20"/>
          <w:szCs w:val="20"/>
          <w:lang w:eastAsia="en-AU"/>
        </w:rPr>
      </w:pPr>
      <w:r>
        <w:rPr>
          <w:rFonts w:eastAsia="Times New Roman" w:cstheme="minorHAnsi"/>
          <w:sz w:val="20"/>
          <w:szCs w:val="20"/>
          <w:lang w:eastAsia="en-AU"/>
        </w:rPr>
        <w:t>They must notify the affected individuals and the OAIC when a data breach is likely to result in serious harm to an individual whose personal information is involved. The notification to individuals must include recommendations about the steps they should take in response to this data breach.</w:t>
      </w:r>
    </w:p>
    <w:p w14:paraId="58B643BE" w14:textId="588B826E" w:rsidR="0055200E" w:rsidRDefault="0055200E" w:rsidP="0055200E">
      <w:pPr>
        <w:numPr>
          <w:ilvl w:val="0"/>
          <w:numId w:val="1"/>
        </w:numPr>
        <w:spacing w:before="100" w:beforeAutospacing="1" w:after="100" w:afterAutospacing="1" w:line="240" w:lineRule="auto"/>
        <w:ind w:left="1095"/>
        <w:rPr>
          <w:rFonts w:eastAsia="Times New Roman" w:cstheme="minorHAnsi"/>
          <w:sz w:val="20"/>
          <w:szCs w:val="20"/>
          <w:u w:val="single"/>
          <w:lang w:eastAsia="en-AU"/>
        </w:rPr>
      </w:pPr>
      <w:r w:rsidRPr="0055200E">
        <w:rPr>
          <w:rFonts w:eastAsia="Times New Roman" w:cstheme="minorHAnsi"/>
          <w:sz w:val="20"/>
          <w:szCs w:val="20"/>
          <w:u w:val="single"/>
          <w:lang w:eastAsia="en-AU"/>
        </w:rPr>
        <w:t>Explain why securing personally identifiable information (PII) is a critical data protection task.</w:t>
      </w:r>
    </w:p>
    <w:p w14:paraId="7B17A59A" w14:textId="67D8EA3F" w:rsidR="0055200E" w:rsidRPr="0055200E" w:rsidRDefault="00A843D4" w:rsidP="0055200E">
      <w:pPr>
        <w:spacing w:before="100" w:beforeAutospacing="1" w:after="100" w:afterAutospacing="1" w:line="240" w:lineRule="auto"/>
        <w:ind w:left="1095"/>
        <w:rPr>
          <w:rFonts w:eastAsia="Times New Roman" w:cstheme="minorHAnsi"/>
          <w:sz w:val="20"/>
          <w:szCs w:val="20"/>
          <w:lang w:eastAsia="en-AU"/>
        </w:rPr>
      </w:pPr>
      <w:r>
        <w:rPr>
          <w:rFonts w:eastAsia="Times New Roman" w:cstheme="minorHAnsi"/>
          <w:sz w:val="20"/>
          <w:szCs w:val="20"/>
          <w:lang w:eastAsia="en-AU"/>
        </w:rPr>
        <w:t xml:space="preserve">Securing PII is a critical data protection task because if unauthorised parties obtain PII they can use it to damage the company’s reputation by weakening the trust consumers have in </w:t>
      </w:r>
      <w:r w:rsidR="001041D9">
        <w:rPr>
          <w:rFonts w:eastAsia="Times New Roman" w:cstheme="minorHAnsi"/>
          <w:sz w:val="20"/>
          <w:szCs w:val="20"/>
          <w:lang w:eastAsia="en-AU"/>
        </w:rPr>
        <w:t xml:space="preserve">the </w:t>
      </w:r>
      <w:r>
        <w:rPr>
          <w:rFonts w:eastAsia="Times New Roman" w:cstheme="minorHAnsi"/>
          <w:sz w:val="20"/>
          <w:szCs w:val="20"/>
          <w:lang w:eastAsia="en-AU"/>
        </w:rPr>
        <w:t xml:space="preserve">company which makes customer retention and acquisition much harder. There also may be </w:t>
      </w:r>
      <w:r w:rsidR="00B10877">
        <w:rPr>
          <w:rFonts w:eastAsia="Times New Roman" w:cstheme="minorHAnsi"/>
          <w:sz w:val="20"/>
          <w:szCs w:val="20"/>
          <w:lang w:eastAsia="en-AU"/>
        </w:rPr>
        <w:t xml:space="preserve">legal repercussions in a data breach. These unauthorised parties can also </w:t>
      </w:r>
      <w:r>
        <w:rPr>
          <w:rFonts w:eastAsia="Times New Roman" w:cstheme="minorHAnsi"/>
          <w:sz w:val="20"/>
          <w:szCs w:val="20"/>
          <w:lang w:eastAsia="en-AU"/>
        </w:rPr>
        <w:t xml:space="preserve">make a profit from </w:t>
      </w:r>
      <w:r w:rsidR="00B10877">
        <w:rPr>
          <w:rFonts w:eastAsia="Times New Roman" w:cstheme="minorHAnsi"/>
          <w:sz w:val="20"/>
          <w:szCs w:val="20"/>
          <w:lang w:eastAsia="en-AU"/>
        </w:rPr>
        <w:t xml:space="preserve">the data </w:t>
      </w:r>
      <w:r>
        <w:rPr>
          <w:rFonts w:eastAsia="Times New Roman" w:cstheme="minorHAnsi"/>
          <w:sz w:val="20"/>
          <w:szCs w:val="20"/>
          <w:lang w:eastAsia="en-AU"/>
        </w:rPr>
        <w:t xml:space="preserve">or even </w:t>
      </w:r>
      <w:r w:rsidR="00B10877">
        <w:rPr>
          <w:rFonts w:eastAsia="Times New Roman" w:cstheme="minorHAnsi"/>
          <w:sz w:val="20"/>
          <w:szCs w:val="20"/>
          <w:lang w:eastAsia="en-AU"/>
        </w:rPr>
        <w:t>steal individual’s identities.</w:t>
      </w:r>
      <w:r>
        <w:rPr>
          <w:rFonts w:eastAsia="Times New Roman" w:cstheme="minorHAnsi"/>
          <w:sz w:val="20"/>
          <w:szCs w:val="20"/>
          <w:lang w:eastAsia="en-AU"/>
        </w:rPr>
        <w:t xml:space="preserve"> </w:t>
      </w:r>
    </w:p>
    <w:p w14:paraId="077EECF0" w14:textId="0779253F" w:rsidR="005C733E" w:rsidRPr="005C733E" w:rsidRDefault="0055200E" w:rsidP="005C733E">
      <w:pPr>
        <w:numPr>
          <w:ilvl w:val="0"/>
          <w:numId w:val="1"/>
        </w:numPr>
        <w:spacing w:before="100" w:beforeAutospacing="1" w:after="100" w:afterAutospacing="1" w:line="240" w:lineRule="auto"/>
        <w:ind w:left="1095"/>
        <w:rPr>
          <w:rFonts w:eastAsia="Times New Roman" w:cstheme="minorHAnsi"/>
          <w:sz w:val="20"/>
          <w:szCs w:val="20"/>
          <w:u w:val="single"/>
          <w:lang w:eastAsia="en-AU"/>
        </w:rPr>
      </w:pPr>
      <w:r w:rsidRPr="0055200E">
        <w:rPr>
          <w:rFonts w:eastAsia="Times New Roman" w:cstheme="minorHAnsi"/>
          <w:sz w:val="20"/>
          <w:szCs w:val="20"/>
          <w:u w:val="single"/>
          <w:lang w:eastAsia="en-AU"/>
        </w:rPr>
        <w:t>What are the uses of encryption?</w:t>
      </w:r>
    </w:p>
    <w:p w14:paraId="366DE3C7" w14:textId="77777777" w:rsidR="005C733E" w:rsidRDefault="005C733E" w:rsidP="005C733E">
      <w:pPr>
        <w:spacing w:before="100" w:beforeAutospacing="1" w:after="100" w:afterAutospacing="1" w:line="240" w:lineRule="auto"/>
        <w:ind w:left="1095"/>
        <w:rPr>
          <w:sz w:val="20"/>
          <w:szCs w:val="20"/>
          <w:lang w:eastAsia="en-AU"/>
        </w:rPr>
      </w:pPr>
      <w:r w:rsidRPr="005C733E">
        <w:rPr>
          <w:sz w:val="20"/>
          <w:szCs w:val="20"/>
          <w:lang w:eastAsia="en-AU"/>
        </w:rPr>
        <w:t>Data Protection for Storage: It can be used to protect the data stored for a long time. Even if the storage is stolen or breached, the data will still be unreadable without the key.</w:t>
      </w:r>
      <w:r>
        <w:rPr>
          <w:sz w:val="20"/>
          <w:szCs w:val="20"/>
          <w:lang w:eastAsia="en-AU"/>
        </w:rPr>
        <w:t xml:space="preserve"> </w:t>
      </w:r>
    </w:p>
    <w:p w14:paraId="2CEC8418" w14:textId="77777777" w:rsidR="005C733E" w:rsidRDefault="005C733E" w:rsidP="005C733E">
      <w:pPr>
        <w:spacing w:before="100" w:beforeAutospacing="1" w:after="100" w:afterAutospacing="1" w:line="240" w:lineRule="auto"/>
        <w:ind w:left="1095"/>
        <w:rPr>
          <w:sz w:val="20"/>
          <w:szCs w:val="20"/>
          <w:lang w:eastAsia="en-AU"/>
        </w:rPr>
      </w:pPr>
      <w:r w:rsidRPr="005C733E">
        <w:rPr>
          <w:sz w:val="20"/>
          <w:szCs w:val="20"/>
          <w:lang w:eastAsia="en-AU"/>
        </w:rPr>
        <w:t>Data Migration: When transferring data via a network, it is used to ensure that no one in the network can read it.</w:t>
      </w:r>
      <w:r>
        <w:rPr>
          <w:sz w:val="20"/>
          <w:szCs w:val="20"/>
          <w:lang w:eastAsia="en-AU"/>
        </w:rPr>
        <w:t xml:space="preserve"> </w:t>
      </w:r>
    </w:p>
    <w:p w14:paraId="0507AE6C" w14:textId="12BB0CF3" w:rsidR="005C733E" w:rsidRDefault="005C733E" w:rsidP="005C733E">
      <w:pPr>
        <w:spacing w:before="100" w:beforeAutospacing="1" w:after="100" w:afterAutospacing="1" w:line="240" w:lineRule="auto"/>
        <w:ind w:left="1095"/>
        <w:rPr>
          <w:sz w:val="20"/>
          <w:szCs w:val="20"/>
          <w:lang w:eastAsia="en-AU"/>
        </w:rPr>
      </w:pPr>
      <w:r w:rsidRPr="005C733E">
        <w:rPr>
          <w:sz w:val="20"/>
          <w:szCs w:val="20"/>
          <w:lang w:eastAsia="en-AU"/>
        </w:rPr>
        <w:t>Accessing Data Across Multiple devices: Data stored on cloud storage is Encrypted, and it can then be accessed from any supported device securely.</w:t>
      </w:r>
      <w:r>
        <w:rPr>
          <w:sz w:val="20"/>
          <w:szCs w:val="20"/>
          <w:lang w:eastAsia="en-AU"/>
        </w:rPr>
        <w:t xml:space="preserve"> </w:t>
      </w:r>
    </w:p>
    <w:p w14:paraId="23F492C0" w14:textId="659D330D" w:rsidR="00AB4008" w:rsidRPr="00F00121" w:rsidRDefault="005C733E" w:rsidP="00F00121">
      <w:pPr>
        <w:spacing w:before="100" w:beforeAutospacing="1" w:after="100" w:afterAutospacing="1" w:line="240" w:lineRule="auto"/>
        <w:ind w:left="1095"/>
        <w:rPr>
          <w:sz w:val="20"/>
          <w:szCs w:val="20"/>
          <w:lang w:eastAsia="en-AU"/>
        </w:rPr>
      </w:pPr>
      <w:r w:rsidRPr="005C733E">
        <w:rPr>
          <w:sz w:val="20"/>
          <w:szCs w:val="20"/>
          <w:lang w:eastAsia="en-AU"/>
        </w:rPr>
        <w:lastRenderedPageBreak/>
        <w:t>Ensuring Compliance: Considering the value of data security, many organizations, governments, and companies require the data to be secured with Encryption to keep the company or user data safe. This also prevents employees from having unauthorized access to user data.</w:t>
      </w:r>
    </w:p>
    <w:p w14:paraId="50A3414C" w14:textId="00795F0C" w:rsidR="0055200E" w:rsidRDefault="0055200E" w:rsidP="0055200E">
      <w:pPr>
        <w:numPr>
          <w:ilvl w:val="0"/>
          <w:numId w:val="1"/>
        </w:numPr>
        <w:spacing w:before="100" w:beforeAutospacing="1" w:after="100" w:afterAutospacing="1" w:line="240" w:lineRule="auto"/>
        <w:ind w:left="1095"/>
        <w:rPr>
          <w:rFonts w:eastAsia="Times New Roman" w:cstheme="minorHAnsi"/>
          <w:sz w:val="20"/>
          <w:szCs w:val="20"/>
          <w:u w:val="single"/>
          <w:lang w:eastAsia="en-AU"/>
        </w:rPr>
      </w:pPr>
      <w:r w:rsidRPr="0055200E">
        <w:rPr>
          <w:rFonts w:eastAsia="Times New Roman" w:cstheme="minorHAnsi"/>
          <w:sz w:val="20"/>
          <w:szCs w:val="20"/>
          <w:u w:val="single"/>
          <w:lang w:eastAsia="en-AU"/>
        </w:rPr>
        <w:t>What is the difference between data deletion and data erasure?</w:t>
      </w:r>
    </w:p>
    <w:p w14:paraId="4B3FEF81" w14:textId="33204AA3" w:rsidR="0055200E" w:rsidRPr="00AB4008" w:rsidRDefault="00AB4008" w:rsidP="0055200E">
      <w:pPr>
        <w:spacing w:before="100" w:beforeAutospacing="1" w:after="100" w:afterAutospacing="1" w:line="240" w:lineRule="auto"/>
        <w:ind w:left="1095"/>
        <w:rPr>
          <w:rFonts w:eastAsia="Times New Roman" w:cstheme="minorHAnsi"/>
          <w:sz w:val="20"/>
          <w:szCs w:val="20"/>
          <w:lang w:eastAsia="en-AU"/>
        </w:rPr>
      </w:pPr>
      <w:r w:rsidRPr="00AB4008">
        <w:rPr>
          <w:rFonts w:cstheme="minorHAnsi"/>
          <w:color w:val="212529"/>
          <w:sz w:val="20"/>
          <w:szCs w:val="20"/>
          <w:shd w:val="clear" w:color="auto" w:fill="FFFFFF"/>
        </w:rPr>
        <w:t>Data deletion leaves data recoverable, while data erasure is permanent; this is especially important for businesses, as getting these two terms confused can present significant issues.</w:t>
      </w:r>
    </w:p>
    <w:p w14:paraId="220CF3C7" w14:textId="77777777" w:rsidR="0055200E" w:rsidRPr="0055200E" w:rsidRDefault="0055200E" w:rsidP="0055200E">
      <w:pPr>
        <w:numPr>
          <w:ilvl w:val="0"/>
          <w:numId w:val="1"/>
        </w:numPr>
        <w:spacing w:before="180" w:after="180" w:line="240" w:lineRule="auto"/>
        <w:ind w:left="1095"/>
        <w:rPr>
          <w:rFonts w:eastAsia="Times New Roman" w:cstheme="minorHAnsi"/>
          <w:sz w:val="20"/>
          <w:szCs w:val="20"/>
          <w:u w:val="single"/>
          <w:lang w:eastAsia="en-AU"/>
        </w:rPr>
      </w:pPr>
      <w:r w:rsidRPr="0055200E">
        <w:rPr>
          <w:rFonts w:eastAsia="Times New Roman" w:cstheme="minorHAnsi"/>
          <w:sz w:val="20"/>
          <w:szCs w:val="20"/>
          <w:u w:val="single"/>
          <w:lang w:eastAsia="en-AU"/>
        </w:rPr>
        <w:t>What are the risks of communicating sensitive information via email and SMS?</w:t>
      </w:r>
    </w:p>
    <w:p w14:paraId="65F0D3BC" w14:textId="2C710F0A" w:rsidR="0055200E" w:rsidRDefault="0055200E" w:rsidP="0055200E">
      <w:pPr>
        <w:spacing w:before="180" w:after="180" w:line="240" w:lineRule="auto"/>
        <w:ind w:left="1095"/>
        <w:rPr>
          <w:rFonts w:eastAsia="Times New Roman" w:cstheme="minorHAnsi"/>
          <w:sz w:val="20"/>
          <w:szCs w:val="20"/>
          <w:u w:val="single"/>
          <w:lang w:eastAsia="en-AU"/>
        </w:rPr>
      </w:pPr>
      <w:r w:rsidRPr="0055200E">
        <w:rPr>
          <w:rFonts w:eastAsia="Times New Roman" w:cstheme="minorHAnsi"/>
          <w:sz w:val="20"/>
          <w:szCs w:val="20"/>
          <w:u w:val="single"/>
          <w:lang w:eastAsia="en-AU"/>
        </w:rPr>
        <w:t>Identify four (4) types of information that should never be shared via email or SMS?</w:t>
      </w:r>
    </w:p>
    <w:p w14:paraId="4EB43E48" w14:textId="6016F8B5" w:rsidR="0055200E" w:rsidRPr="0055200E" w:rsidRDefault="006D7701" w:rsidP="006D7701">
      <w:pPr>
        <w:spacing w:before="180" w:after="180" w:line="240" w:lineRule="auto"/>
        <w:ind w:left="1095"/>
        <w:rPr>
          <w:rFonts w:eastAsia="Times New Roman" w:cstheme="minorHAnsi"/>
          <w:sz w:val="20"/>
          <w:szCs w:val="20"/>
          <w:lang w:eastAsia="en-AU"/>
        </w:rPr>
      </w:pPr>
      <w:r>
        <w:rPr>
          <w:rFonts w:eastAsia="Times New Roman" w:cstheme="minorHAnsi"/>
          <w:sz w:val="20"/>
          <w:szCs w:val="20"/>
          <w:lang w:eastAsia="en-AU"/>
        </w:rPr>
        <w:t xml:space="preserve">The risks with communicating sensitive information via email and SMS </w:t>
      </w:r>
      <w:r w:rsidR="0067735E">
        <w:rPr>
          <w:rFonts w:eastAsia="Times New Roman" w:cstheme="minorHAnsi"/>
          <w:sz w:val="20"/>
          <w:szCs w:val="20"/>
          <w:lang w:eastAsia="en-AU"/>
        </w:rPr>
        <w:t xml:space="preserve">is </w:t>
      </w:r>
      <w:r>
        <w:rPr>
          <w:rFonts w:eastAsia="Times New Roman" w:cstheme="minorHAnsi"/>
          <w:sz w:val="20"/>
          <w:szCs w:val="20"/>
          <w:lang w:eastAsia="en-AU"/>
        </w:rPr>
        <w:t xml:space="preserve">the information is </w:t>
      </w:r>
      <w:r w:rsidR="0067735E">
        <w:rPr>
          <w:rFonts w:eastAsia="Times New Roman" w:cstheme="minorHAnsi"/>
          <w:sz w:val="20"/>
          <w:szCs w:val="20"/>
          <w:lang w:eastAsia="en-AU"/>
        </w:rPr>
        <w:t xml:space="preserve">insecure, </w:t>
      </w:r>
      <w:r>
        <w:rPr>
          <w:rFonts w:eastAsia="Times New Roman" w:cstheme="minorHAnsi"/>
          <w:sz w:val="20"/>
          <w:szCs w:val="20"/>
          <w:lang w:eastAsia="en-AU"/>
        </w:rPr>
        <w:t>the data is then being stored</w:t>
      </w:r>
      <w:r w:rsidR="0067735E">
        <w:rPr>
          <w:rFonts w:eastAsia="Times New Roman" w:cstheme="minorHAnsi"/>
          <w:sz w:val="20"/>
          <w:szCs w:val="20"/>
          <w:lang w:eastAsia="en-AU"/>
        </w:rPr>
        <w:t xml:space="preserve"> on your </w:t>
      </w:r>
      <w:r>
        <w:rPr>
          <w:rFonts w:eastAsia="Times New Roman" w:cstheme="minorHAnsi"/>
          <w:sz w:val="20"/>
          <w:szCs w:val="20"/>
          <w:lang w:eastAsia="en-AU"/>
        </w:rPr>
        <w:t xml:space="preserve">PC/Phone, therefore you no longer control the sensitive data. The 4 types of information that should never be shared via email or SMS are </w:t>
      </w:r>
      <w:r w:rsidR="00A10A22">
        <w:rPr>
          <w:rFonts w:eastAsia="Times New Roman" w:cstheme="minorHAnsi"/>
          <w:sz w:val="20"/>
          <w:szCs w:val="20"/>
          <w:lang w:eastAsia="en-AU"/>
        </w:rPr>
        <w:t>business information (financial statements, accounting data, bank account information), customer information (names, addresses, payment information), employee data (usernames and passwords, payment information), intellectual property</w:t>
      </w:r>
      <w:r w:rsidR="00A607CE">
        <w:rPr>
          <w:rFonts w:eastAsia="Times New Roman" w:cstheme="minorHAnsi"/>
          <w:sz w:val="20"/>
          <w:szCs w:val="20"/>
          <w:lang w:eastAsia="en-AU"/>
        </w:rPr>
        <w:t xml:space="preserve"> (competitive research, product specifications).</w:t>
      </w:r>
    </w:p>
    <w:p w14:paraId="62F7C736" w14:textId="73C63EBF" w:rsidR="0055200E" w:rsidRDefault="0055200E" w:rsidP="0055200E">
      <w:pPr>
        <w:numPr>
          <w:ilvl w:val="0"/>
          <w:numId w:val="1"/>
        </w:numPr>
        <w:spacing w:before="100" w:beforeAutospacing="1" w:after="100" w:afterAutospacing="1" w:line="240" w:lineRule="auto"/>
        <w:ind w:left="1095"/>
        <w:rPr>
          <w:rFonts w:eastAsia="Times New Roman" w:cstheme="minorHAnsi"/>
          <w:sz w:val="20"/>
          <w:szCs w:val="20"/>
          <w:u w:val="single"/>
          <w:lang w:eastAsia="en-AU"/>
        </w:rPr>
      </w:pPr>
      <w:r w:rsidRPr="0055200E">
        <w:rPr>
          <w:rFonts w:eastAsia="Times New Roman" w:cstheme="minorHAnsi"/>
          <w:sz w:val="20"/>
          <w:szCs w:val="20"/>
          <w:u w:val="single"/>
          <w:lang w:eastAsia="en-AU"/>
        </w:rPr>
        <w:t>What are four (4) risks and four (4) benefits associated with cloud storage?</w:t>
      </w:r>
    </w:p>
    <w:p w14:paraId="1762297D" w14:textId="06AD3169" w:rsidR="0055200E" w:rsidRPr="0067735E" w:rsidRDefault="00F94796" w:rsidP="0067735E">
      <w:pPr>
        <w:pStyle w:val="NoSpacing"/>
        <w:ind w:left="375" w:firstLine="720"/>
        <w:rPr>
          <w:sz w:val="20"/>
          <w:szCs w:val="20"/>
          <w:lang w:eastAsia="en-AU"/>
        </w:rPr>
      </w:pPr>
      <w:r w:rsidRPr="0067735E">
        <w:rPr>
          <w:sz w:val="20"/>
          <w:szCs w:val="20"/>
          <w:lang w:eastAsia="en-AU"/>
        </w:rPr>
        <w:t>Risks</w:t>
      </w:r>
      <w:r w:rsidR="00A843D4">
        <w:rPr>
          <w:sz w:val="20"/>
          <w:szCs w:val="20"/>
          <w:lang w:eastAsia="en-AU"/>
        </w:rPr>
        <w:t xml:space="preserve">: </w:t>
      </w:r>
      <w:r w:rsidRPr="0067735E">
        <w:rPr>
          <w:sz w:val="20"/>
          <w:szCs w:val="20"/>
          <w:lang w:eastAsia="en-AU"/>
        </w:rPr>
        <w:t xml:space="preserve"> data privacy, lack of control, shared servers, </w:t>
      </w:r>
      <w:r w:rsidR="00B15DE9" w:rsidRPr="0067735E">
        <w:rPr>
          <w:sz w:val="20"/>
          <w:szCs w:val="20"/>
          <w:lang w:eastAsia="en-AU"/>
        </w:rPr>
        <w:t>APIs and storage gateways</w:t>
      </w:r>
    </w:p>
    <w:p w14:paraId="6F503B47" w14:textId="2D2BDC3F" w:rsidR="00B15DE9" w:rsidRPr="0067735E" w:rsidRDefault="00B15DE9" w:rsidP="0067735E">
      <w:pPr>
        <w:pStyle w:val="NoSpacing"/>
        <w:ind w:left="375" w:firstLine="720"/>
        <w:rPr>
          <w:sz w:val="20"/>
          <w:szCs w:val="20"/>
          <w:lang w:eastAsia="en-AU"/>
        </w:rPr>
      </w:pPr>
      <w:r w:rsidRPr="0067735E">
        <w:rPr>
          <w:sz w:val="20"/>
          <w:szCs w:val="20"/>
          <w:lang w:eastAsia="en-AU"/>
        </w:rPr>
        <w:t>Benefits</w:t>
      </w:r>
      <w:r w:rsidR="00A843D4">
        <w:rPr>
          <w:sz w:val="20"/>
          <w:szCs w:val="20"/>
          <w:lang w:eastAsia="en-AU"/>
        </w:rPr>
        <w:t xml:space="preserve">: </w:t>
      </w:r>
      <w:r w:rsidRPr="0067735E">
        <w:rPr>
          <w:sz w:val="20"/>
          <w:szCs w:val="20"/>
          <w:lang w:eastAsia="en-AU"/>
        </w:rPr>
        <w:t>easy disaster recovery, access your data anywhere, low cost, security</w:t>
      </w:r>
    </w:p>
    <w:p w14:paraId="0E54619D" w14:textId="77777777" w:rsidR="003041B9" w:rsidRDefault="003041B9"/>
    <w:sectPr w:rsidR="00304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B4D72"/>
    <w:multiLevelType w:val="hybridMultilevel"/>
    <w:tmpl w:val="82DEE4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B126BB"/>
    <w:multiLevelType w:val="hybridMultilevel"/>
    <w:tmpl w:val="1D604126"/>
    <w:lvl w:ilvl="0" w:tplc="0C090001">
      <w:start w:val="1"/>
      <w:numFmt w:val="bullet"/>
      <w:lvlText w:val=""/>
      <w:lvlJc w:val="left"/>
      <w:pPr>
        <w:ind w:left="1815" w:hanging="360"/>
      </w:pPr>
      <w:rPr>
        <w:rFonts w:ascii="Symbol" w:hAnsi="Symbol" w:hint="default"/>
      </w:rPr>
    </w:lvl>
    <w:lvl w:ilvl="1" w:tplc="0C090003" w:tentative="1">
      <w:start w:val="1"/>
      <w:numFmt w:val="bullet"/>
      <w:lvlText w:val="o"/>
      <w:lvlJc w:val="left"/>
      <w:pPr>
        <w:ind w:left="2535" w:hanging="360"/>
      </w:pPr>
      <w:rPr>
        <w:rFonts w:ascii="Courier New" w:hAnsi="Courier New" w:cs="Courier New" w:hint="default"/>
      </w:rPr>
    </w:lvl>
    <w:lvl w:ilvl="2" w:tplc="0C090005" w:tentative="1">
      <w:start w:val="1"/>
      <w:numFmt w:val="bullet"/>
      <w:lvlText w:val=""/>
      <w:lvlJc w:val="left"/>
      <w:pPr>
        <w:ind w:left="3255" w:hanging="360"/>
      </w:pPr>
      <w:rPr>
        <w:rFonts w:ascii="Wingdings" w:hAnsi="Wingdings" w:hint="default"/>
      </w:rPr>
    </w:lvl>
    <w:lvl w:ilvl="3" w:tplc="0C090001" w:tentative="1">
      <w:start w:val="1"/>
      <w:numFmt w:val="bullet"/>
      <w:lvlText w:val=""/>
      <w:lvlJc w:val="left"/>
      <w:pPr>
        <w:ind w:left="3975" w:hanging="360"/>
      </w:pPr>
      <w:rPr>
        <w:rFonts w:ascii="Symbol" w:hAnsi="Symbol" w:hint="default"/>
      </w:rPr>
    </w:lvl>
    <w:lvl w:ilvl="4" w:tplc="0C090003" w:tentative="1">
      <w:start w:val="1"/>
      <w:numFmt w:val="bullet"/>
      <w:lvlText w:val="o"/>
      <w:lvlJc w:val="left"/>
      <w:pPr>
        <w:ind w:left="4695" w:hanging="360"/>
      </w:pPr>
      <w:rPr>
        <w:rFonts w:ascii="Courier New" w:hAnsi="Courier New" w:cs="Courier New" w:hint="default"/>
      </w:rPr>
    </w:lvl>
    <w:lvl w:ilvl="5" w:tplc="0C090005" w:tentative="1">
      <w:start w:val="1"/>
      <w:numFmt w:val="bullet"/>
      <w:lvlText w:val=""/>
      <w:lvlJc w:val="left"/>
      <w:pPr>
        <w:ind w:left="5415" w:hanging="360"/>
      </w:pPr>
      <w:rPr>
        <w:rFonts w:ascii="Wingdings" w:hAnsi="Wingdings" w:hint="default"/>
      </w:rPr>
    </w:lvl>
    <w:lvl w:ilvl="6" w:tplc="0C090001" w:tentative="1">
      <w:start w:val="1"/>
      <w:numFmt w:val="bullet"/>
      <w:lvlText w:val=""/>
      <w:lvlJc w:val="left"/>
      <w:pPr>
        <w:ind w:left="6135" w:hanging="360"/>
      </w:pPr>
      <w:rPr>
        <w:rFonts w:ascii="Symbol" w:hAnsi="Symbol" w:hint="default"/>
      </w:rPr>
    </w:lvl>
    <w:lvl w:ilvl="7" w:tplc="0C090003" w:tentative="1">
      <w:start w:val="1"/>
      <w:numFmt w:val="bullet"/>
      <w:lvlText w:val="o"/>
      <w:lvlJc w:val="left"/>
      <w:pPr>
        <w:ind w:left="6855" w:hanging="360"/>
      </w:pPr>
      <w:rPr>
        <w:rFonts w:ascii="Courier New" w:hAnsi="Courier New" w:cs="Courier New" w:hint="default"/>
      </w:rPr>
    </w:lvl>
    <w:lvl w:ilvl="8" w:tplc="0C090005" w:tentative="1">
      <w:start w:val="1"/>
      <w:numFmt w:val="bullet"/>
      <w:lvlText w:val=""/>
      <w:lvlJc w:val="left"/>
      <w:pPr>
        <w:ind w:left="7575" w:hanging="360"/>
      </w:pPr>
      <w:rPr>
        <w:rFonts w:ascii="Wingdings" w:hAnsi="Wingdings" w:hint="default"/>
      </w:rPr>
    </w:lvl>
  </w:abstractNum>
  <w:abstractNum w:abstractNumId="2" w15:restartNumberingAfterBreak="0">
    <w:nsid w:val="1B6F30C7"/>
    <w:multiLevelType w:val="hybridMultilevel"/>
    <w:tmpl w:val="22A807D4"/>
    <w:lvl w:ilvl="0" w:tplc="0C090001">
      <w:start w:val="1"/>
      <w:numFmt w:val="bullet"/>
      <w:lvlText w:val=""/>
      <w:lvlJc w:val="left"/>
      <w:pPr>
        <w:ind w:left="1815" w:hanging="360"/>
      </w:pPr>
      <w:rPr>
        <w:rFonts w:ascii="Symbol" w:hAnsi="Symbol" w:hint="default"/>
      </w:rPr>
    </w:lvl>
    <w:lvl w:ilvl="1" w:tplc="0C090003" w:tentative="1">
      <w:start w:val="1"/>
      <w:numFmt w:val="bullet"/>
      <w:lvlText w:val="o"/>
      <w:lvlJc w:val="left"/>
      <w:pPr>
        <w:ind w:left="2535" w:hanging="360"/>
      </w:pPr>
      <w:rPr>
        <w:rFonts w:ascii="Courier New" w:hAnsi="Courier New" w:cs="Courier New" w:hint="default"/>
      </w:rPr>
    </w:lvl>
    <w:lvl w:ilvl="2" w:tplc="0C090005" w:tentative="1">
      <w:start w:val="1"/>
      <w:numFmt w:val="bullet"/>
      <w:lvlText w:val=""/>
      <w:lvlJc w:val="left"/>
      <w:pPr>
        <w:ind w:left="3255" w:hanging="360"/>
      </w:pPr>
      <w:rPr>
        <w:rFonts w:ascii="Wingdings" w:hAnsi="Wingdings" w:hint="default"/>
      </w:rPr>
    </w:lvl>
    <w:lvl w:ilvl="3" w:tplc="0C090001" w:tentative="1">
      <w:start w:val="1"/>
      <w:numFmt w:val="bullet"/>
      <w:lvlText w:val=""/>
      <w:lvlJc w:val="left"/>
      <w:pPr>
        <w:ind w:left="3975" w:hanging="360"/>
      </w:pPr>
      <w:rPr>
        <w:rFonts w:ascii="Symbol" w:hAnsi="Symbol" w:hint="default"/>
      </w:rPr>
    </w:lvl>
    <w:lvl w:ilvl="4" w:tplc="0C090003" w:tentative="1">
      <w:start w:val="1"/>
      <w:numFmt w:val="bullet"/>
      <w:lvlText w:val="o"/>
      <w:lvlJc w:val="left"/>
      <w:pPr>
        <w:ind w:left="4695" w:hanging="360"/>
      </w:pPr>
      <w:rPr>
        <w:rFonts w:ascii="Courier New" w:hAnsi="Courier New" w:cs="Courier New" w:hint="default"/>
      </w:rPr>
    </w:lvl>
    <w:lvl w:ilvl="5" w:tplc="0C090005" w:tentative="1">
      <w:start w:val="1"/>
      <w:numFmt w:val="bullet"/>
      <w:lvlText w:val=""/>
      <w:lvlJc w:val="left"/>
      <w:pPr>
        <w:ind w:left="5415" w:hanging="360"/>
      </w:pPr>
      <w:rPr>
        <w:rFonts w:ascii="Wingdings" w:hAnsi="Wingdings" w:hint="default"/>
      </w:rPr>
    </w:lvl>
    <w:lvl w:ilvl="6" w:tplc="0C090001" w:tentative="1">
      <w:start w:val="1"/>
      <w:numFmt w:val="bullet"/>
      <w:lvlText w:val=""/>
      <w:lvlJc w:val="left"/>
      <w:pPr>
        <w:ind w:left="6135" w:hanging="360"/>
      </w:pPr>
      <w:rPr>
        <w:rFonts w:ascii="Symbol" w:hAnsi="Symbol" w:hint="default"/>
      </w:rPr>
    </w:lvl>
    <w:lvl w:ilvl="7" w:tplc="0C090003" w:tentative="1">
      <w:start w:val="1"/>
      <w:numFmt w:val="bullet"/>
      <w:lvlText w:val="o"/>
      <w:lvlJc w:val="left"/>
      <w:pPr>
        <w:ind w:left="6855" w:hanging="360"/>
      </w:pPr>
      <w:rPr>
        <w:rFonts w:ascii="Courier New" w:hAnsi="Courier New" w:cs="Courier New" w:hint="default"/>
      </w:rPr>
    </w:lvl>
    <w:lvl w:ilvl="8" w:tplc="0C090005" w:tentative="1">
      <w:start w:val="1"/>
      <w:numFmt w:val="bullet"/>
      <w:lvlText w:val=""/>
      <w:lvlJc w:val="left"/>
      <w:pPr>
        <w:ind w:left="7575" w:hanging="360"/>
      </w:pPr>
      <w:rPr>
        <w:rFonts w:ascii="Wingdings" w:hAnsi="Wingdings" w:hint="default"/>
      </w:rPr>
    </w:lvl>
  </w:abstractNum>
  <w:abstractNum w:abstractNumId="3" w15:restartNumberingAfterBreak="0">
    <w:nsid w:val="1DC66CF1"/>
    <w:multiLevelType w:val="hybridMultilevel"/>
    <w:tmpl w:val="5BC4DE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9E36BC"/>
    <w:multiLevelType w:val="hybridMultilevel"/>
    <w:tmpl w:val="291A4C1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319843BA"/>
    <w:multiLevelType w:val="hybridMultilevel"/>
    <w:tmpl w:val="17F69A8E"/>
    <w:lvl w:ilvl="0" w:tplc="0C090001">
      <w:start w:val="1"/>
      <w:numFmt w:val="bullet"/>
      <w:lvlText w:val=""/>
      <w:lvlJc w:val="left"/>
      <w:pPr>
        <w:ind w:left="1815" w:hanging="360"/>
      </w:pPr>
      <w:rPr>
        <w:rFonts w:ascii="Symbol" w:hAnsi="Symbol" w:hint="default"/>
      </w:rPr>
    </w:lvl>
    <w:lvl w:ilvl="1" w:tplc="0C090003" w:tentative="1">
      <w:start w:val="1"/>
      <w:numFmt w:val="bullet"/>
      <w:lvlText w:val="o"/>
      <w:lvlJc w:val="left"/>
      <w:pPr>
        <w:ind w:left="2535" w:hanging="360"/>
      </w:pPr>
      <w:rPr>
        <w:rFonts w:ascii="Courier New" w:hAnsi="Courier New" w:cs="Courier New" w:hint="default"/>
      </w:rPr>
    </w:lvl>
    <w:lvl w:ilvl="2" w:tplc="0C090005" w:tentative="1">
      <w:start w:val="1"/>
      <w:numFmt w:val="bullet"/>
      <w:lvlText w:val=""/>
      <w:lvlJc w:val="left"/>
      <w:pPr>
        <w:ind w:left="3255" w:hanging="360"/>
      </w:pPr>
      <w:rPr>
        <w:rFonts w:ascii="Wingdings" w:hAnsi="Wingdings" w:hint="default"/>
      </w:rPr>
    </w:lvl>
    <w:lvl w:ilvl="3" w:tplc="0C090001" w:tentative="1">
      <w:start w:val="1"/>
      <w:numFmt w:val="bullet"/>
      <w:lvlText w:val=""/>
      <w:lvlJc w:val="left"/>
      <w:pPr>
        <w:ind w:left="3975" w:hanging="360"/>
      </w:pPr>
      <w:rPr>
        <w:rFonts w:ascii="Symbol" w:hAnsi="Symbol" w:hint="default"/>
      </w:rPr>
    </w:lvl>
    <w:lvl w:ilvl="4" w:tplc="0C090003" w:tentative="1">
      <w:start w:val="1"/>
      <w:numFmt w:val="bullet"/>
      <w:lvlText w:val="o"/>
      <w:lvlJc w:val="left"/>
      <w:pPr>
        <w:ind w:left="4695" w:hanging="360"/>
      </w:pPr>
      <w:rPr>
        <w:rFonts w:ascii="Courier New" w:hAnsi="Courier New" w:cs="Courier New" w:hint="default"/>
      </w:rPr>
    </w:lvl>
    <w:lvl w:ilvl="5" w:tplc="0C090005" w:tentative="1">
      <w:start w:val="1"/>
      <w:numFmt w:val="bullet"/>
      <w:lvlText w:val=""/>
      <w:lvlJc w:val="left"/>
      <w:pPr>
        <w:ind w:left="5415" w:hanging="360"/>
      </w:pPr>
      <w:rPr>
        <w:rFonts w:ascii="Wingdings" w:hAnsi="Wingdings" w:hint="default"/>
      </w:rPr>
    </w:lvl>
    <w:lvl w:ilvl="6" w:tplc="0C090001" w:tentative="1">
      <w:start w:val="1"/>
      <w:numFmt w:val="bullet"/>
      <w:lvlText w:val=""/>
      <w:lvlJc w:val="left"/>
      <w:pPr>
        <w:ind w:left="6135" w:hanging="360"/>
      </w:pPr>
      <w:rPr>
        <w:rFonts w:ascii="Symbol" w:hAnsi="Symbol" w:hint="default"/>
      </w:rPr>
    </w:lvl>
    <w:lvl w:ilvl="7" w:tplc="0C090003" w:tentative="1">
      <w:start w:val="1"/>
      <w:numFmt w:val="bullet"/>
      <w:lvlText w:val="o"/>
      <w:lvlJc w:val="left"/>
      <w:pPr>
        <w:ind w:left="6855" w:hanging="360"/>
      </w:pPr>
      <w:rPr>
        <w:rFonts w:ascii="Courier New" w:hAnsi="Courier New" w:cs="Courier New" w:hint="default"/>
      </w:rPr>
    </w:lvl>
    <w:lvl w:ilvl="8" w:tplc="0C090005" w:tentative="1">
      <w:start w:val="1"/>
      <w:numFmt w:val="bullet"/>
      <w:lvlText w:val=""/>
      <w:lvlJc w:val="left"/>
      <w:pPr>
        <w:ind w:left="7575" w:hanging="360"/>
      </w:pPr>
      <w:rPr>
        <w:rFonts w:ascii="Wingdings" w:hAnsi="Wingdings" w:hint="default"/>
      </w:rPr>
    </w:lvl>
  </w:abstractNum>
  <w:abstractNum w:abstractNumId="6" w15:restartNumberingAfterBreak="0">
    <w:nsid w:val="633544B4"/>
    <w:multiLevelType w:val="multilevel"/>
    <w:tmpl w:val="E114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DF09E1"/>
    <w:multiLevelType w:val="multilevel"/>
    <w:tmpl w:val="6F9C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A744F8"/>
    <w:multiLevelType w:val="multilevel"/>
    <w:tmpl w:val="50AC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853836">
    <w:abstractNumId w:val="7"/>
  </w:num>
  <w:num w:numId="2" w16cid:durableId="779683781">
    <w:abstractNumId w:val="5"/>
  </w:num>
  <w:num w:numId="3" w16cid:durableId="1923904032">
    <w:abstractNumId w:val="6"/>
  </w:num>
  <w:num w:numId="4" w16cid:durableId="1406222691">
    <w:abstractNumId w:val="1"/>
  </w:num>
  <w:num w:numId="5" w16cid:durableId="1503475632">
    <w:abstractNumId w:val="2"/>
  </w:num>
  <w:num w:numId="6" w16cid:durableId="1065684836">
    <w:abstractNumId w:val="8"/>
  </w:num>
  <w:num w:numId="7" w16cid:durableId="1644382365">
    <w:abstractNumId w:val="0"/>
  </w:num>
  <w:num w:numId="8" w16cid:durableId="839851742">
    <w:abstractNumId w:val="4"/>
  </w:num>
  <w:num w:numId="9" w16cid:durableId="1156147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B9"/>
    <w:rsid w:val="001041D9"/>
    <w:rsid w:val="00211CCA"/>
    <w:rsid w:val="00297D96"/>
    <w:rsid w:val="003041B9"/>
    <w:rsid w:val="003C3318"/>
    <w:rsid w:val="0055200E"/>
    <w:rsid w:val="005568B6"/>
    <w:rsid w:val="005A0AE9"/>
    <w:rsid w:val="005C733E"/>
    <w:rsid w:val="00643029"/>
    <w:rsid w:val="0067735E"/>
    <w:rsid w:val="006B2478"/>
    <w:rsid w:val="006D7701"/>
    <w:rsid w:val="009B6EE5"/>
    <w:rsid w:val="00A10A22"/>
    <w:rsid w:val="00A607CE"/>
    <w:rsid w:val="00A822FF"/>
    <w:rsid w:val="00A843D4"/>
    <w:rsid w:val="00AB4008"/>
    <w:rsid w:val="00B10877"/>
    <w:rsid w:val="00B136EC"/>
    <w:rsid w:val="00B15DE9"/>
    <w:rsid w:val="00C54635"/>
    <w:rsid w:val="00DA55C2"/>
    <w:rsid w:val="00DD0959"/>
    <w:rsid w:val="00F00121"/>
    <w:rsid w:val="00F947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4CC21"/>
  <w15:chartTrackingRefBased/>
  <w15:docId w15:val="{CC5FE9F8-996A-4717-841B-7C6992D0D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0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00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55200E"/>
    <w:pPr>
      <w:ind w:left="720"/>
      <w:contextualSpacing/>
    </w:pPr>
  </w:style>
  <w:style w:type="character" w:styleId="Strong">
    <w:name w:val="Strong"/>
    <w:basedOn w:val="DefaultParagraphFont"/>
    <w:uiPriority w:val="22"/>
    <w:qFormat/>
    <w:rsid w:val="005C733E"/>
    <w:rPr>
      <w:b/>
      <w:bCs/>
    </w:rPr>
  </w:style>
  <w:style w:type="paragraph" w:styleId="NoSpacing">
    <w:name w:val="No Spacing"/>
    <w:uiPriority w:val="1"/>
    <w:qFormat/>
    <w:rsid w:val="005C73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3916">
      <w:bodyDiv w:val="1"/>
      <w:marLeft w:val="0"/>
      <w:marRight w:val="0"/>
      <w:marTop w:val="0"/>
      <w:marBottom w:val="0"/>
      <w:divBdr>
        <w:top w:val="none" w:sz="0" w:space="0" w:color="auto"/>
        <w:left w:val="none" w:sz="0" w:space="0" w:color="auto"/>
        <w:bottom w:val="none" w:sz="0" w:space="0" w:color="auto"/>
        <w:right w:val="none" w:sz="0" w:space="0" w:color="auto"/>
      </w:divBdr>
    </w:div>
    <w:div w:id="225384466">
      <w:bodyDiv w:val="1"/>
      <w:marLeft w:val="0"/>
      <w:marRight w:val="0"/>
      <w:marTop w:val="0"/>
      <w:marBottom w:val="0"/>
      <w:divBdr>
        <w:top w:val="none" w:sz="0" w:space="0" w:color="auto"/>
        <w:left w:val="none" w:sz="0" w:space="0" w:color="auto"/>
        <w:bottom w:val="none" w:sz="0" w:space="0" w:color="auto"/>
        <w:right w:val="none" w:sz="0" w:space="0" w:color="auto"/>
      </w:divBdr>
    </w:div>
    <w:div w:id="81114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18</cp:revision>
  <dcterms:created xsi:type="dcterms:W3CDTF">2022-01-19T07:31:00Z</dcterms:created>
  <dcterms:modified xsi:type="dcterms:W3CDTF">2022-04-04T11:37:00Z</dcterms:modified>
</cp:coreProperties>
</file>