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DD6C" w14:textId="7EF09D41"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7AF0F64E" wp14:editId="0925F7EA">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00151"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" strokecolor="#81bc00" strokeweight="3pt">
                <w10:wrap type="topAndBottom" anchorx="margin"/>
              </v:line>
            </w:pict>
          </mc:Fallback>
        </mc:AlternateContent>
      </w:r>
      <w:r w:rsidR="197EB74E">
        <w:rPr>
          <w:sz w:val="40"/>
          <w:szCs w:val="40"/>
        </w:rPr>
        <w:t>WH&amp;S Management Plan</w:t>
      </w:r>
      <w:r>
        <w:br/>
      </w:r>
      <w:r w:rsidR="7B791269" w:rsidRPr="773E4D9A">
        <w:t>Mitchell Dole, Louis Francis, Blake Page</w:t>
      </w:r>
    </w:p>
    <w:p w14:paraId="6B2D54EB" w14:textId="77777777" w:rsidR="00332537" w:rsidRDefault="00332537" w:rsidP="00332537">
      <w:pPr>
        <w:spacing w:after="0"/>
      </w:pPr>
    </w:p>
    <w:p w14:paraId="451FAFA9" w14:textId="77777777" w:rsidR="00222D28" w:rsidRPr="00105040" w:rsidRDefault="008621AD" w:rsidP="00222D28">
      <w:pPr>
        <w:rPr>
          <w:sz w:val="28"/>
          <w:szCs w:val="28"/>
          <w:u w:val="single"/>
        </w:rPr>
      </w:pPr>
      <w:r>
        <w:rPr>
          <w:sz w:val="28"/>
          <w:szCs w:val="28"/>
          <w:u w:val="single"/>
        </w:rPr>
        <w:t>Purpose</w:t>
      </w:r>
    </w:p>
    <w:p w14:paraId="6BA2BCA2" w14:textId="77777777" w:rsidR="00222D28" w:rsidRPr="001545CA" w:rsidRDefault="197EB74E" w:rsidP="00222D28">
      <w:pPr>
        <w:pStyle w:val="BodyFormSamples"/>
        <w:rPr>
          <w:color w:val="auto"/>
        </w:rPr>
      </w:pPr>
      <w:r w:rsidRPr="773E4D9A">
        <w:rPr>
          <w:color w:val="auto"/>
        </w:rPr>
        <w:t xml:space="preserve">This </w:t>
      </w:r>
      <w:r w:rsidR="771D24A5" w:rsidRPr="773E4D9A">
        <w:rPr>
          <w:color w:val="auto"/>
        </w:rPr>
        <w:t>purpose of this plan is to</w:t>
      </w:r>
      <w:r w:rsidRPr="773E4D9A">
        <w:rPr>
          <w:color w:val="auto"/>
        </w:rPr>
        <w:t>:</w:t>
      </w:r>
    </w:p>
    <w:p w14:paraId="63327C06" w14:textId="583AF3CC" w:rsidR="2FB2D2D0" w:rsidRDefault="2FB2D2D0" w:rsidP="773E4D9A">
      <w:pPr>
        <w:pStyle w:val="ParagraphStyle1"/>
        <w:rPr>
          <w:color w:val="auto"/>
          <w:highlight w:val="yellow"/>
        </w:rPr>
      </w:pPr>
      <w:commentRangeStart w:id="0"/>
      <w:r w:rsidRPr="773E4D9A">
        <w:rPr>
          <w:color w:val="auto"/>
          <w:highlight w:val="yellow"/>
        </w:rPr>
        <w:t>To establish and maintain an effective health and safety management system</w:t>
      </w:r>
      <w:commentRangeEnd w:id="0"/>
      <w:r>
        <w:commentReference w:id="0"/>
      </w:r>
    </w:p>
    <w:p w14:paraId="39B492C8" w14:textId="77777777" w:rsidR="007A3C11" w:rsidRPr="001545CA" w:rsidRDefault="007A3C11" w:rsidP="007A3C11">
      <w:pPr>
        <w:pStyle w:val="ParagraphStyle1"/>
        <w:numPr>
          <w:ilvl w:val="0"/>
          <w:numId w:val="0"/>
        </w:numPr>
        <w:ind w:left="984"/>
        <w:rPr>
          <w:color w:val="auto"/>
        </w:rPr>
      </w:pPr>
    </w:p>
    <w:p w14:paraId="6FAA2866" w14:textId="73ABFC99" w:rsidR="008621AD" w:rsidRPr="001545CA" w:rsidRDefault="771D24A5" w:rsidP="008621AD">
      <w:r>
        <w:t xml:space="preserve">This plan will assist </w:t>
      </w:r>
      <w:r w:rsidR="0E3E4F63">
        <w:t>“</w:t>
      </w:r>
      <w:r w:rsidR="0D698DBB">
        <w:t>Literally Anything</w:t>
      </w:r>
      <w:r w:rsidR="52E1246D">
        <w:t>”</w:t>
      </w:r>
      <w:r>
        <w:t xml:space="preserve"> in meeting its obligations in accordance with work health and safety legislation. </w:t>
      </w:r>
    </w:p>
    <w:p w14:paraId="606DD130" w14:textId="752F8CD0" w:rsidR="008621AD" w:rsidRPr="001545CA" w:rsidRDefault="771D24A5" w:rsidP="008621AD">
      <w:r>
        <w:t xml:space="preserve">This plan applies to all </w:t>
      </w:r>
      <w:r w:rsidR="0D698DBB" w:rsidRPr="773E4D9A">
        <w:rPr>
          <w:highlight w:val="yellow"/>
        </w:rPr>
        <w:t>Literally Anything’s</w:t>
      </w:r>
      <w:r>
        <w:t xml:space="preserve"> employees and to other persons at risk from work carried out at </w:t>
      </w:r>
      <w:r w:rsidR="0D698DBB" w:rsidRPr="773E4D9A">
        <w:rPr>
          <w:highlight w:val="yellow"/>
        </w:rPr>
        <w:t>Literally Anything</w:t>
      </w:r>
      <w:r>
        <w:t xml:space="preserve"> workplaces. Failure to comply with the requirements of this Plan may lead to disciplinary action.</w:t>
      </w:r>
    </w:p>
    <w:p w14:paraId="6FFF0935" w14:textId="77777777" w:rsidR="008621AD" w:rsidRPr="001545CA" w:rsidRDefault="008621AD" w:rsidP="00222D28">
      <w:pPr>
        <w:pStyle w:val="BodyFormSamples"/>
        <w:outlineLvl w:val="0"/>
        <w:rPr>
          <w:b/>
          <w:bCs/>
          <w:color w:val="auto"/>
        </w:rPr>
      </w:pPr>
    </w:p>
    <w:p w14:paraId="2611303D" w14:textId="77777777" w:rsidR="008621AD" w:rsidRPr="001545CA" w:rsidRDefault="008621AD" w:rsidP="008621AD">
      <w:pPr>
        <w:rPr>
          <w:sz w:val="28"/>
          <w:szCs w:val="28"/>
          <w:u w:val="single"/>
        </w:rPr>
      </w:pPr>
      <w:r w:rsidRPr="001545CA">
        <w:rPr>
          <w:sz w:val="28"/>
          <w:szCs w:val="28"/>
          <w:u w:val="single"/>
        </w:rPr>
        <w:t>Work Health and Safety (WHS) Policy</w:t>
      </w:r>
    </w:p>
    <w:p w14:paraId="7C7462E8" w14:textId="0E0F0FFA" w:rsidR="008621AD" w:rsidRPr="001545CA" w:rsidRDefault="771D24A5" w:rsidP="773E4D9A">
      <w:pPr>
        <w:pStyle w:val="BodyFormSamples"/>
        <w:outlineLvl w:val="0"/>
        <w:rPr>
          <w:color w:val="auto"/>
          <w:lang w:val="en-AU"/>
        </w:rPr>
      </w:pPr>
      <w:r w:rsidRPr="773E4D9A">
        <w:rPr>
          <w:color w:val="auto"/>
          <w:lang w:val="en-AU"/>
        </w:rPr>
        <w:t xml:space="preserve">The Statement of Commitment and the Implementation of Policy Commitment provide the overarching direction </w:t>
      </w:r>
      <w:r w:rsidR="0D698DBB" w:rsidRPr="773E4D9A">
        <w:rPr>
          <w:color w:val="auto"/>
          <w:highlight w:val="yellow"/>
          <w:lang w:val="en-AU"/>
        </w:rPr>
        <w:t>Literally Anything</w:t>
      </w:r>
      <w:r w:rsidRPr="773E4D9A">
        <w:rPr>
          <w:color w:val="auto"/>
          <w:lang w:val="en-AU"/>
        </w:rPr>
        <w:t xml:space="preserve"> will follow in pursuit of workplace health and safety outcomes. These commitments are:</w:t>
      </w:r>
    </w:p>
    <w:p w14:paraId="18035AD1" w14:textId="77777777" w:rsidR="008621AD" w:rsidRPr="001545CA" w:rsidRDefault="008621AD" w:rsidP="00222D28">
      <w:pPr>
        <w:pStyle w:val="BodyFormSamples"/>
        <w:outlineLvl w:val="0"/>
        <w:rPr>
          <w:bCs/>
          <w:color w:val="auto"/>
          <w:lang w:val="en-AU"/>
        </w:rPr>
      </w:pPr>
    </w:p>
    <w:p w14:paraId="53BFB334" w14:textId="77777777" w:rsidR="00222D28" w:rsidRPr="001545CA" w:rsidRDefault="008621AD" w:rsidP="00222D28">
      <w:pPr>
        <w:pStyle w:val="BodyFormSamples"/>
        <w:outlineLvl w:val="0"/>
        <w:rPr>
          <w:b/>
          <w:bCs/>
          <w:color w:val="auto"/>
        </w:rPr>
      </w:pPr>
      <w:r w:rsidRPr="001545CA">
        <w:rPr>
          <w:b/>
          <w:bCs/>
          <w:color w:val="auto"/>
        </w:rPr>
        <w:t>Statement of Commitment</w:t>
      </w:r>
    </w:p>
    <w:p w14:paraId="7C4AC354" w14:textId="572E93FA" w:rsidR="008621AD" w:rsidRPr="001545CA" w:rsidRDefault="0D698DBB" w:rsidP="008621AD">
      <w:r w:rsidRPr="773E4D9A">
        <w:rPr>
          <w:highlight w:val="yellow"/>
        </w:rPr>
        <w:t>Literally Anything</w:t>
      </w:r>
      <w:r w:rsidR="771D24A5">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5B346DDE"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0567BD5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77D73DFE" w14:textId="752A346D" w:rsidR="00222D28" w:rsidRPr="001545CA" w:rsidRDefault="0D698DBB" w:rsidP="00222D28">
      <w:pPr>
        <w:pStyle w:val="BodyFormSamples"/>
        <w:rPr>
          <w:color w:val="auto"/>
        </w:rPr>
      </w:pPr>
      <w:r w:rsidRPr="773E4D9A">
        <w:rPr>
          <w:color w:val="auto"/>
          <w:highlight w:val="yellow"/>
        </w:rPr>
        <w:t>Literally Anything</w:t>
      </w:r>
      <w:r w:rsidR="771D24A5" w:rsidRPr="773E4D9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197EB74E" w:rsidRPr="773E4D9A">
        <w:rPr>
          <w:color w:val="auto"/>
        </w:rPr>
        <w:t>:</w:t>
      </w:r>
    </w:p>
    <w:p w14:paraId="17722A7E" w14:textId="2050D5BB" w:rsidR="00222D28" w:rsidRPr="001545CA" w:rsidRDefault="771D24A5" w:rsidP="00222D28">
      <w:pPr>
        <w:pStyle w:val="ParagraphStyle1"/>
        <w:rPr>
          <w:color w:val="auto"/>
        </w:rPr>
      </w:pPr>
      <w:r w:rsidRPr="773E4D9A">
        <w:rPr>
          <w:color w:val="auto"/>
        </w:rPr>
        <w:t xml:space="preserve">providing </w:t>
      </w:r>
      <w:r w:rsidR="197EB74E" w:rsidRPr="773E4D9A">
        <w:rPr>
          <w:color w:val="auto"/>
        </w:rPr>
        <w:t>a safe working environment</w:t>
      </w:r>
    </w:p>
    <w:p w14:paraId="06428BC4" w14:textId="302ABB07" w:rsidR="2D81DB81" w:rsidRDefault="2D81DB81" w:rsidP="773E4D9A">
      <w:pPr>
        <w:pStyle w:val="ParagraphStyle1"/>
        <w:rPr>
          <w:color w:val="auto"/>
        </w:rPr>
      </w:pPr>
      <w:commentRangeStart w:id="1"/>
      <w:r w:rsidRPr="773E4D9A">
        <w:rPr>
          <w:color w:val="auto"/>
        </w:rPr>
        <w:t>Safe Systems of work</w:t>
      </w:r>
    </w:p>
    <w:p w14:paraId="576CACAC" w14:textId="4894C789" w:rsidR="2D81DB81" w:rsidRDefault="2D81DB81" w:rsidP="773E4D9A">
      <w:pPr>
        <w:pStyle w:val="ParagraphStyle1"/>
        <w:rPr>
          <w:color w:val="auto"/>
        </w:rPr>
      </w:pPr>
      <w:r w:rsidRPr="773E4D9A">
        <w:rPr>
          <w:color w:val="auto"/>
        </w:rPr>
        <w:t xml:space="preserve">Facilities </w:t>
      </w:r>
      <w:r w:rsidR="55E19173" w:rsidRPr="773E4D9A">
        <w:rPr>
          <w:color w:val="auto"/>
        </w:rPr>
        <w:t xml:space="preserve">for the welfare of workers </w:t>
      </w:r>
    </w:p>
    <w:p w14:paraId="1AB0891A" w14:textId="02D60057" w:rsidR="55E19173" w:rsidRDefault="55E19173" w:rsidP="773E4D9A">
      <w:pPr>
        <w:pStyle w:val="ParagraphStyle1"/>
        <w:rPr>
          <w:color w:val="auto"/>
          <w:highlight w:val="yellow"/>
        </w:rPr>
      </w:pPr>
      <w:r w:rsidRPr="773E4D9A">
        <w:rPr>
          <w:color w:val="auto"/>
        </w:rPr>
        <w:t>A commitment to consult and co-operate with workers in matters relating to health and safety</w:t>
      </w:r>
    </w:p>
    <w:p w14:paraId="3DD5BF4C" w14:textId="1AFC3CA8" w:rsidR="55E19173" w:rsidRDefault="55E19173" w:rsidP="773E4D9A">
      <w:pPr>
        <w:pStyle w:val="ParagraphStyle1"/>
        <w:rPr>
          <w:color w:val="auto"/>
          <w:highlight w:val="yellow"/>
        </w:rPr>
      </w:pPr>
      <w:r w:rsidRPr="773E4D9A">
        <w:rPr>
          <w:color w:val="auto"/>
        </w:rPr>
        <w:t>Information, instruction, training and supervision to ensure workers are safe from injury and risks to health</w:t>
      </w:r>
    </w:p>
    <w:commentRangeEnd w:id="1"/>
    <w:p w14:paraId="2FF8E567" w14:textId="77777777" w:rsidR="000A6744" w:rsidRPr="001545CA" w:rsidRDefault="000A6744" w:rsidP="00222D28">
      <w:pPr>
        <w:pStyle w:val="BodyFormSamples"/>
        <w:rPr>
          <w:color w:val="auto"/>
        </w:rPr>
      </w:pPr>
      <w:r>
        <w:commentReference w:id="1"/>
      </w:r>
    </w:p>
    <w:p w14:paraId="7A856C51" w14:textId="77777777" w:rsidR="000A6744" w:rsidRPr="001545CA" w:rsidRDefault="000A6744">
      <w:pPr>
        <w:rPr>
          <w:sz w:val="28"/>
          <w:szCs w:val="28"/>
          <w:u w:val="single"/>
        </w:rPr>
      </w:pPr>
      <w:r w:rsidRPr="001545CA">
        <w:rPr>
          <w:sz w:val="28"/>
          <w:szCs w:val="28"/>
          <w:u w:val="single"/>
        </w:rPr>
        <w:lastRenderedPageBreak/>
        <w:br w:type="page"/>
      </w:r>
    </w:p>
    <w:p w14:paraId="6B995FB3" w14:textId="77777777" w:rsidR="00314FDF" w:rsidRDefault="5C81E9C6" w:rsidP="000A6744">
      <w:pPr>
        <w:rPr>
          <w:sz w:val="28"/>
          <w:szCs w:val="28"/>
          <w:u w:val="single"/>
        </w:rPr>
      </w:pPr>
      <w:commentRangeStart w:id="2"/>
      <w:r w:rsidRPr="773E4D9A">
        <w:rPr>
          <w:sz w:val="28"/>
          <w:szCs w:val="28"/>
          <w:u w:val="single"/>
        </w:rPr>
        <w:lastRenderedPageBreak/>
        <w:t>Duty of Care</w:t>
      </w:r>
    </w:p>
    <w:p w14:paraId="75F95507" w14:textId="77777777" w:rsidR="00314FDF" w:rsidRDefault="5C81E9C6" w:rsidP="00314FDF">
      <w:r>
        <w:t>A Person Conducting a Business or Undertaking (PCBU) has the primary duty of care to ensure:</w:t>
      </w:r>
    </w:p>
    <w:p w14:paraId="10161FB2" w14:textId="497E6233" w:rsidR="7791D841" w:rsidRDefault="7791D841" w:rsidP="773E4D9A">
      <w:pPr>
        <w:pStyle w:val="BodyFormSamples"/>
        <w:numPr>
          <w:ilvl w:val="0"/>
          <w:numId w:val="4"/>
        </w:numPr>
        <w:rPr>
          <w:color w:val="auto"/>
          <w:highlight w:val="yellow"/>
          <w:lang w:val="en-AU"/>
        </w:rPr>
      </w:pPr>
      <w:r w:rsidRPr="773E4D9A">
        <w:rPr>
          <w:rFonts w:eastAsia="Calibri"/>
        </w:rPr>
        <w:t xml:space="preserve">This person must make sure that proper safety equipment is available, that proper and up to date training is available, that all work sites meet a current health and safety inspection and that a WHS Representative is selected. They must be responsible for the overall health and safety of the </w:t>
      </w:r>
      <w:r w:rsidR="56A13212" w:rsidRPr="773E4D9A">
        <w:rPr>
          <w:rFonts w:eastAsia="Calibri"/>
        </w:rPr>
        <w:t>workers and</w:t>
      </w:r>
      <w:r w:rsidRPr="773E4D9A">
        <w:rPr>
          <w:rFonts w:eastAsia="Calibri"/>
        </w:rPr>
        <w:t xml:space="preserve"> ensure the work they carry out does not contain a risk to their wellbeing.</w:t>
      </w:r>
    </w:p>
    <w:p w14:paraId="23E411E5" w14:textId="2FC9CA43" w:rsidR="00314FDF" w:rsidRDefault="5203D483" w:rsidP="00314FDF">
      <w:r w:rsidRPr="773E4D9A">
        <w:rPr>
          <w:highlight w:val="yellow"/>
        </w:rPr>
        <w:t>Literally Anything</w:t>
      </w:r>
      <w:r w:rsidR="5C81E9C6">
        <w:t xml:space="preserve"> is a PCBU.</w:t>
      </w:r>
      <w:commentRangeEnd w:id="2"/>
      <w:r w:rsidR="00314FDF">
        <w:commentReference w:id="2"/>
      </w:r>
    </w:p>
    <w:p w14:paraId="7F8F4957" w14:textId="77777777" w:rsidR="00314FDF" w:rsidRDefault="00314FDF" w:rsidP="00314FDF">
      <w:pPr>
        <w:pStyle w:val="NoSpacing"/>
      </w:pPr>
    </w:p>
    <w:p w14:paraId="36FD95ED" w14:textId="77777777" w:rsidR="000A6744" w:rsidRPr="001545CA" w:rsidRDefault="000A6744" w:rsidP="000A6744">
      <w:pPr>
        <w:rPr>
          <w:sz w:val="28"/>
          <w:szCs w:val="28"/>
          <w:u w:val="single"/>
        </w:rPr>
      </w:pPr>
      <w:r w:rsidRPr="001545CA">
        <w:rPr>
          <w:sz w:val="28"/>
          <w:szCs w:val="28"/>
          <w:u w:val="single"/>
        </w:rPr>
        <w:t>Responsibilities</w:t>
      </w:r>
    </w:p>
    <w:p w14:paraId="396D80BC" w14:textId="77777777" w:rsidR="000A6744" w:rsidRPr="001545CA" w:rsidRDefault="000A6744" w:rsidP="00222D28">
      <w:pPr>
        <w:pStyle w:val="BodyFormSamples"/>
        <w:rPr>
          <w:b/>
          <w:color w:val="auto"/>
          <w:lang w:val="en-AU"/>
        </w:rPr>
      </w:pPr>
      <w:r w:rsidRPr="001545CA">
        <w:rPr>
          <w:b/>
          <w:color w:val="auto"/>
          <w:lang w:val="en-AU"/>
        </w:rPr>
        <w:t>Managers and Leaders</w:t>
      </w:r>
    </w:p>
    <w:p w14:paraId="38F08BC2" w14:textId="77777777" w:rsidR="000A6744" w:rsidRPr="001545CA" w:rsidRDefault="000A6744" w:rsidP="00222D28">
      <w:pPr>
        <w:pStyle w:val="BodyFormSamples"/>
        <w:rPr>
          <w:color w:val="auto"/>
          <w:lang w:val="en-AU"/>
        </w:rPr>
      </w:pPr>
      <w:r w:rsidRPr="001545CA">
        <w:rPr>
          <w:color w:val="auto"/>
          <w:lang w:val="en-AU"/>
        </w:rPr>
        <w:t xml:space="preserve">Managers and leaders are responsible for providing a workplace that is, as far as reasonably practicable, a safe and healthy workplace for workers and visitors, </w:t>
      </w:r>
      <w:proofErr w:type="gramStart"/>
      <w:r w:rsidRPr="001545CA">
        <w:rPr>
          <w:color w:val="auto"/>
          <w:lang w:val="en-AU"/>
        </w:rPr>
        <w:t>in particular in</w:t>
      </w:r>
      <w:proofErr w:type="gramEnd"/>
      <w:r w:rsidRPr="001545CA">
        <w:rPr>
          <w:color w:val="auto"/>
          <w:lang w:val="en-AU"/>
        </w:rPr>
        <w:t xml:space="preserve"> the areas of their control. This includes:</w:t>
      </w:r>
    </w:p>
    <w:p w14:paraId="7F2E54AF" w14:textId="77777777" w:rsidR="000A6744" w:rsidRPr="001545CA" w:rsidRDefault="000A6744" w:rsidP="000A6744">
      <w:pPr>
        <w:pStyle w:val="BodyFormSamples"/>
        <w:numPr>
          <w:ilvl w:val="0"/>
          <w:numId w:val="4"/>
        </w:numPr>
        <w:rPr>
          <w:color w:val="auto"/>
          <w:lang w:val="en-AU"/>
        </w:rPr>
      </w:pPr>
      <w:r w:rsidRPr="001545CA">
        <w:rPr>
          <w:color w:val="auto"/>
          <w:lang w:val="en-AU"/>
        </w:rPr>
        <w:t>modelling health and safety leadership</w:t>
      </w:r>
    </w:p>
    <w:p w14:paraId="2F73BB28" w14:textId="77777777" w:rsidR="000A6744" w:rsidRPr="001545CA" w:rsidRDefault="2DF17601" w:rsidP="000A6744">
      <w:pPr>
        <w:pStyle w:val="BodyFormSamples"/>
        <w:numPr>
          <w:ilvl w:val="0"/>
          <w:numId w:val="4"/>
        </w:numPr>
        <w:rPr>
          <w:color w:val="auto"/>
          <w:lang w:val="en-AU"/>
        </w:rPr>
      </w:pPr>
      <w:r w:rsidRPr="773E4D9A">
        <w:rPr>
          <w:color w:val="auto"/>
          <w:lang w:val="en-AU"/>
        </w:rPr>
        <w:t>demonstrating a commitment to good health and safety performance</w:t>
      </w:r>
    </w:p>
    <w:p w14:paraId="58443A05" w14:textId="6441E6A2" w:rsidR="0D539991" w:rsidRDefault="0D539991" w:rsidP="773E4D9A">
      <w:pPr>
        <w:pStyle w:val="BodyFormSamples"/>
        <w:numPr>
          <w:ilvl w:val="0"/>
          <w:numId w:val="4"/>
        </w:numPr>
        <w:rPr>
          <w:color w:val="auto"/>
          <w:lang w:val="en-AU"/>
        </w:rPr>
      </w:pPr>
      <w:commentRangeStart w:id="3"/>
      <w:r w:rsidRPr="773E4D9A">
        <w:rPr>
          <w:color w:val="auto"/>
          <w:lang w:val="en-AU"/>
        </w:rPr>
        <w:t>Making decisions about health and safety that may affect work activities or other people</w:t>
      </w:r>
    </w:p>
    <w:p w14:paraId="47B648DD" w14:textId="1359A5DA" w:rsidR="0D539991" w:rsidRDefault="0D539991" w:rsidP="773E4D9A">
      <w:pPr>
        <w:pStyle w:val="BodyFormSamples"/>
        <w:numPr>
          <w:ilvl w:val="0"/>
          <w:numId w:val="4"/>
        </w:numPr>
        <w:rPr>
          <w:color w:val="auto"/>
          <w:lang w:val="en-AU"/>
        </w:rPr>
      </w:pPr>
      <w:r w:rsidRPr="773E4D9A">
        <w:rPr>
          <w:color w:val="auto"/>
          <w:lang w:val="en-AU"/>
        </w:rPr>
        <w:t>Ensuring legal requirements regarding health and safety are met</w:t>
      </w:r>
    </w:p>
    <w:p w14:paraId="5E2CDAAD" w14:textId="2D9759EC" w:rsidR="0D539991" w:rsidRDefault="0D539991" w:rsidP="773E4D9A">
      <w:pPr>
        <w:pStyle w:val="BodyFormSamples"/>
        <w:numPr>
          <w:ilvl w:val="0"/>
          <w:numId w:val="4"/>
        </w:numPr>
        <w:rPr>
          <w:color w:val="auto"/>
          <w:lang w:val="en-AU"/>
        </w:rPr>
      </w:pPr>
      <w:r w:rsidRPr="773E4D9A">
        <w:rPr>
          <w:color w:val="auto"/>
          <w:lang w:val="en-AU"/>
        </w:rPr>
        <w:t>Actioning safety reports and carrying out workplace inspections</w:t>
      </w:r>
    </w:p>
    <w:p w14:paraId="70242953" w14:textId="5C31D9FC" w:rsidR="0D539991" w:rsidRDefault="0D539991" w:rsidP="773E4D9A">
      <w:pPr>
        <w:pStyle w:val="BodyFormSamples"/>
        <w:numPr>
          <w:ilvl w:val="0"/>
          <w:numId w:val="4"/>
        </w:numPr>
        <w:rPr>
          <w:color w:val="auto"/>
          <w:lang w:val="en-AU"/>
        </w:rPr>
      </w:pPr>
      <w:r w:rsidRPr="773E4D9A">
        <w:rPr>
          <w:color w:val="auto"/>
          <w:lang w:val="en-AU"/>
        </w:rPr>
        <w:t>Ensuring safe work methods</w:t>
      </w:r>
    </w:p>
    <w:p w14:paraId="3052525D" w14:textId="05F07AD5" w:rsidR="0D539991" w:rsidRDefault="0D539991" w:rsidP="773E4D9A">
      <w:pPr>
        <w:pStyle w:val="BodyFormSamples"/>
        <w:numPr>
          <w:ilvl w:val="0"/>
          <w:numId w:val="4"/>
        </w:numPr>
        <w:rPr>
          <w:color w:val="auto"/>
          <w:lang w:val="en-AU"/>
        </w:rPr>
      </w:pPr>
      <w:r w:rsidRPr="773E4D9A">
        <w:rPr>
          <w:color w:val="auto"/>
          <w:lang w:val="en-AU"/>
        </w:rPr>
        <w:t>Ensuring safe work practices</w:t>
      </w:r>
    </w:p>
    <w:p w14:paraId="353B62E3" w14:textId="72844D21" w:rsidR="0D539991" w:rsidRDefault="0D539991" w:rsidP="773E4D9A">
      <w:pPr>
        <w:pStyle w:val="BodyFormSamples"/>
        <w:numPr>
          <w:ilvl w:val="0"/>
          <w:numId w:val="4"/>
        </w:numPr>
        <w:rPr>
          <w:color w:val="auto"/>
          <w:lang w:val="en-AU"/>
        </w:rPr>
      </w:pPr>
      <w:r w:rsidRPr="773E4D9A">
        <w:rPr>
          <w:color w:val="auto"/>
          <w:lang w:val="en-AU"/>
        </w:rPr>
        <w:t>Conducting inductions and regular safety briefings</w:t>
      </w:r>
    </w:p>
    <w:p w14:paraId="2C74AB84" w14:textId="15C04A00" w:rsidR="0D539991" w:rsidRDefault="0D539991" w:rsidP="773E4D9A">
      <w:pPr>
        <w:pStyle w:val="BodyFormSamples"/>
        <w:numPr>
          <w:ilvl w:val="0"/>
          <w:numId w:val="4"/>
        </w:numPr>
        <w:rPr>
          <w:color w:val="auto"/>
          <w:lang w:val="en-AU"/>
        </w:rPr>
      </w:pPr>
      <w:r w:rsidRPr="773E4D9A">
        <w:rPr>
          <w:color w:val="auto"/>
          <w:lang w:val="en-AU"/>
        </w:rPr>
        <w:t>Leading by example and promoting health and safety at every opportunity</w:t>
      </w:r>
      <w:commentRangeEnd w:id="3"/>
      <w:r>
        <w:commentReference w:id="3"/>
      </w:r>
    </w:p>
    <w:p w14:paraId="71A8FEF2" w14:textId="77777777" w:rsidR="000A6744" w:rsidRPr="001545CA" w:rsidRDefault="000A6744" w:rsidP="00222D28">
      <w:pPr>
        <w:pStyle w:val="BodyFormSamples"/>
        <w:rPr>
          <w:color w:val="auto"/>
          <w:lang w:val="en-AU"/>
        </w:rPr>
      </w:pPr>
    </w:p>
    <w:p w14:paraId="7B497163" w14:textId="77777777" w:rsidR="000A6744" w:rsidRPr="001545CA" w:rsidRDefault="000A6744" w:rsidP="00222D28">
      <w:pPr>
        <w:pStyle w:val="BodyFormSamples"/>
        <w:rPr>
          <w:b/>
          <w:color w:val="auto"/>
          <w:lang w:val="en-AU"/>
        </w:rPr>
      </w:pPr>
      <w:r w:rsidRPr="001545CA">
        <w:rPr>
          <w:b/>
          <w:color w:val="auto"/>
          <w:lang w:val="en-AU"/>
        </w:rPr>
        <w:t>Workers</w:t>
      </w:r>
    </w:p>
    <w:p w14:paraId="4B8FDD53" w14:textId="349C9649" w:rsidR="000A6744" w:rsidRPr="001545CA" w:rsidRDefault="2DF17601" w:rsidP="00222D28">
      <w:pPr>
        <w:pStyle w:val="BodyFormSamples"/>
        <w:rPr>
          <w:color w:val="auto"/>
        </w:rPr>
      </w:pPr>
      <w:r w:rsidRPr="773E4D9A">
        <w:rPr>
          <w:color w:val="auto"/>
        </w:rPr>
        <w:t xml:space="preserve">Workers must take reasonable care for their own health and safety while they are at </w:t>
      </w:r>
      <w:proofErr w:type="gramStart"/>
      <w:r w:rsidRPr="773E4D9A">
        <w:rPr>
          <w:color w:val="auto"/>
        </w:rPr>
        <w:t>work, and</w:t>
      </w:r>
      <w:proofErr w:type="gramEnd"/>
      <w:r w:rsidRPr="773E4D9A">
        <w:rPr>
          <w:color w:val="auto"/>
        </w:rPr>
        <w:t xml:space="preserve"> take reasonable care that their acts or omissions do not adversely affect the health and safety of other persons.</w:t>
      </w:r>
    </w:p>
    <w:p w14:paraId="3A1906EA" w14:textId="5892237E" w:rsidR="56162291" w:rsidRDefault="56162291" w:rsidP="773E4D9A">
      <w:pPr>
        <w:pStyle w:val="BodyFormSamples"/>
        <w:rPr>
          <w:color w:val="auto"/>
        </w:rPr>
      </w:pPr>
      <w:commentRangeStart w:id="4"/>
      <w:r w:rsidRPr="773E4D9A">
        <w:rPr>
          <w:color w:val="auto"/>
        </w:rPr>
        <w:t>Workers are defined as any employees, outworkers, apprentices, trainees, students gaining work experience, volunteers, contractors, subcontractors</w:t>
      </w:r>
      <w:commentRangeEnd w:id="4"/>
      <w:r>
        <w:commentReference w:id="4"/>
      </w:r>
    </w:p>
    <w:p w14:paraId="692A8474" w14:textId="77777777" w:rsidR="00222D28" w:rsidRPr="001545CA" w:rsidRDefault="000A6744" w:rsidP="00222D28">
      <w:pPr>
        <w:pStyle w:val="BodyFormSamples"/>
        <w:rPr>
          <w:color w:val="auto"/>
        </w:rPr>
      </w:pPr>
      <w:r w:rsidRPr="001545CA">
        <w:rPr>
          <w:color w:val="auto"/>
        </w:rPr>
        <w:t xml:space="preserve">On a </w:t>
      </w:r>
      <w:proofErr w:type="gramStart"/>
      <w:r w:rsidRPr="001545CA">
        <w:rPr>
          <w:color w:val="auto"/>
        </w:rPr>
        <w:t>day to day</w:t>
      </w:r>
      <w:proofErr w:type="gramEnd"/>
      <w:r w:rsidRPr="001545CA">
        <w:rPr>
          <w:color w:val="auto"/>
        </w:rPr>
        <w:t xml:space="preserve"> basis, this includes</w:t>
      </w:r>
      <w:r w:rsidR="00222D28" w:rsidRPr="001545CA">
        <w:rPr>
          <w:color w:val="auto"/>
        </w:rPr>
        <w:t>:</w:t>
      </w:r>
    </w:p>
    <w:p w14:paraId="1F284509"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66ED3D83" w14:textId="77777777" w:rsidR="00222D28" w:rsidRPr="001545CA"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p>
    <w:p w14:paraId="365DC33A" w14:textId="6A9DBD09" w:rsidR="00222D28" w:rsidRPr="001545CA" w:rsidRDefault="6C58365D" w:rsidP="773E4D9A">
      <w:pPr>
        <w:pStyle w:val="ParagraphStyle1"/>
        <w:rPr>
          <w:color w:val="auto"/>
        </w:rPr>
      </w:pPr>
      <w:commentRangeStart w:id="5"/>
      <w:r w:rsidRPr="773E4D9A">
        <w:rPr>
          <w:color w:val="auto"/>
        </w:rPr>
        <w:t>Take reasonable care for their own health and safety</w:t>
      </w:r>
    </w:p>
    <w:p w14:paraId="37B8E664" w14:textId="3092A8CE" w:rsidR="6C58365D" w:rsidRDefault="6C58365D" w:rsidP="773E4D9A">
      <w:pPr>
        <w:pStyle w:val="ParagraphStyle1"/>
        <w:rPr>
          <w:color w:val="auto"/>
        </w:rPr>
      </w:pPr>
      <w:r w:rsidRPr="773E4D9A">
        <w:rPr>
          <w:color w:val="auto"/>
        </w:rPr>
        <w:t>Take reasonable care for the health and safety of others who may be affected by their acts</w:t>
      </w:r>
    </w:p>
    <w:p w14:paraId="424A45B1" w14:textId="195A294C" w:rsidR="6C58365D" w:rsidRDefault="6C58365D" w:rsidP="773E4D9A">
      <w:pPr>
        <w:pStyle w:val="ParagraphStyle1"/>
        <w:rPr>
          <w:color w:val="auto"/>
        </w:rPr>
      </w:pPr>
      <w:r w:rsidRPr="773E4D9A">
        <w:rPr>
          <w:color w:val="auto"/>
        </w:rPr>
        <w:t xml:space="preserve">Not intentionally or recklessly interfere with or </w:t>
      </w:r>
      <w:r w:rsidR="0E20D72F" w:rsidRPr="773E4D9A">
        <w:rPr>
          <w:color w:val="auto"/>
        </w:rPr>
        <w:t>misuse</w:t>
      </w:r>
      <w:r w:rsidRPr="773E4D9A">
        <w:rPr>
          <w:color w:val="auto"/>
        </w:rPr>
        <w:t xml:space="preserve"> anything provided at the workplace for OHS.</w:t>
      </w:r>
      <w:commentRangeEnd w:id="5"/>
      <w:r>
        <w:commentReference w:id="5"/>
      </w:r>
    </w:p>
    <w:p w14:paraId="46174C7B" w14:textId="77777777" w:rsidR="000A6744" w:rsidRPr="001545CA" w:rsidRDefault="000A6744" w:rsidP="00222D28">
      <w:pPr>
        <w:pStyle w:val="BodyFormSamples"/>
        <w:rPr>
          <w:color w:val="auto"/>
        </w:rPr>
      </w:pPr>
    </w:p>
    <w:p w14:paraId="06DDDE4F" w14:textId="77777777" w:rsidR="000A6744" w:rsidRPr="001545CA" w:rsidRDefault="000A6744" w:rsidP="00222D28">
      <w:pPr>
        <w:pStyle w:val="BodyFormSamples"/>
        <w:rPr>
          <w:color w:val="auto"/>
        </w:rPr>
      </w:pPr>
      <w:r w:rsidRPr="001545CA">
        <w:rPr>
          <w:color w:val="auto"/>
        </w:rPr>
        <w:lastRenderedPageBreak/>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08A62517" w14:textId="77777777" w:rsidR="000A6744" w:rsidRPr="001545CA" w:rsidRDefault="000A6744" w:rsidP="00222D28">
      <w:pPr>
        <w:pStyle w:val="BodyFormSamples"/>
        <w:rPr>
          <w:color w:val="auto"/>
        </w:rPr>
      </w:pPr>
    </w:p>
    <w:p w14:paraId="68E99328" w14:textId="77777777" w:rsidR="000A6744" w:rsidRPr="001545CA" w:rsidRDefault="00DF7671" w:rsidP="00222D28">
      <w:pPr>
        <w:pStyle w:val="BodyFormSamples"/>
        <w:rPr>
          <w:b/>
          <w:color w:val="auto"/>
        </w:rPr>
      </w:pPr>
      <w:r w:rsidRPr="001545CA">
        <w:rPr>
          <w:b/>
          <w:color w:val="auto"/>
        </w:rPr>
        <w:t>Contractors</w:t>
      </w:r>
    </w:p>
    <w:p w14:paraId="4007F678" w14:textId="5464F1CE" w:rsidR="00222D28" w:rsidRPr="001545CA" w:rsidRDefault="627DE2F9" w:rsidP="773E4D9A">
      <w:pPr>
        <w:pStyle w:val="BodyFormSamples"/>
        <w:rPr>
          <w:color w:val="auto"/>
        </w:rPr>
      </w:pPr>
      <w:r w:rsidRPr="773E4D9A">
        <w:rPr>
          <w:color w:val="auto"/>
        </w:rPr>
        <w:t xml:space="preserve">Contractors, sub-contractors and self-employed persons are defined as “workers” under the WHS Act if they carry out work in any capacity for </w:t>
      </w:r>
      <w:r w:rsidR="0D698DBB" w:rsidRPr="773E4D9A">
        <w:rPr>
          <w:color w:val="auto"/>
          <w:highlight w:val="yellow"/>
        </w:rPr>
        <w:t>Literally Anything</w:t>
      </w:r>
      <w:r w:rsidRPr="773E4D9A">
        <w:rPr>
          <w:color w:val="auto"/>
        </w:rPr>
        <w:t>. They are required to:</w:t>
      </w:r>
    </w:p>
    <w:p w14:paraId="39556D0A" w14:textId="0209ABB4" w:rsidR="5ADF926A" w:rsidRDefault="5ADF926A" w:rsidP="773E4D9A">
      <w:pPr>
        <w:pStyle w:val="ParagraphStyle1"/>
        <w:numPr>
          <w:ilvl w:val="0"/>
          <w:numId w:val="1"/>
        </w:numPr>
        <w:rPr>
          <w:color w:val="auto"/>
        </w:rPr>
      </w:pPr>
      <w:commentRangeStart w:id="6"/>
      <w:r w:rsidRPr="773E4D9A">
        <w:rPr>
          <w:color w:val="auto"/>
        </w:rPr>
        <w:t>Comply with the requirements of the WHS legislation</w:t>
      </w:r>
    </w:p>
    <w:p w14:paraId="2DE9B22B" w14:textId="31A68BF0" w:rsidR="5ADF926A" w:rsidRDefault="5ADF926A" w:rsidP="773E4D9A">
      <w:pPr>
        <w:pStyle w:val="ParagraphStyle1"/>
        <w:numPr>
          <w:ilvl w:val="0"/>
          <w:numId w:val="1"/>
        </w:numPr>
        <w:rPr>
          <w:color w:val="auto"/>
        </w:rPr>
      </w:pPr>
      <w:r w:rsidRPr="773E4D9A">
        <w:rPr>
          <w:color w:val="auto"/>
        </w:rPr>
        <w:t>Have in place any WHS policies and programs required under legislation</w:t>
      </w:r>
    </w:p>
    <w:p w14:paraId="04C6E4EC" w14:textId="59E2BA85" w:rsidR="5ADF926A" w:rsidRDefault="5ADF926A" w:rsidP="773E4D9A">
      <w:pPr>
        <w:pStyle w:val="ParagraphStyle1"/>
        <w:numPr>
          <w:ilvl w:val="0"/>
          <w:numId w:val="1"/>
        </w:numPr>
        <w:rPr>
          <w:color w:val="auto"/>
        </w:rPr>
      </w:pPr>
      <w:r w:rsidRPr="773E4D9A">
        <w:rPr>
          <w:color w:val="auto"/>
        </w:rPr>
        <w:t>Consult with the business about safety matters and comply with their policies</w:t>
      </w:r>
    </w:p>
    <w:p w14:paraId="4390EF56" w14:textId="00ECAB7E" w:rsidR="5ADF926A" w:rsidRDefault="5ADF926A" w:rsidP="773E4D9A">
      <w:pPr>
        <w:pStyle w:val="ParagraphStyle1"/>
        <w:numPr>
          <w:ilvl w:val="0"/>
          <w:numId w:val="1"/>
        </w:numPr>
        <w:rPr>
          <w:color w:val="auto"/>
        </w:rPr>
      </w:pPr>
      <w:r w:rsidRPr="773E4D9A">
        <w:rPr>
          <w:color w:val="auto"/>
        </w:rPr>
        <w:t>Work safely and to include the safety of the business’ staff and visitors in their safety plans</w:t>
      </w:r>
      <w:commentRangeEnd w:id="6"/>
      <w:r>
        <w:commentReference w:id="6"/>
      </w:r>
    </w:p>
    <w:p w14:paraId="0C873BD4" w14:textId="77777777" w:rsidR="00222D28" w:rsidRPr="001545CA" w:rsidRDefault="00222D28" w:rsidP="00222D28">
      <w:pPr>
        <w:pStyle w:val="BodyFormSamples"/>
        <w:tabs>
          <w:tab w:val="left" w:pos="6260"/>
        </w:tabs>
        <w:spacing w:before="170"/>
        <w:rPr>
          <w:color w:val="auto"/>
        </w:rPr>
      </w:pPr>
    </w:p>
    <w:p w14:paraId="3B0EEC83"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469435C8"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333F4DD8" w14:textId="2DE77528" w:rsidR="00CE00E1" w:rsidRPr="001545CA" w:rsidRDefault="00B0512C" w:rsidP="773E4D9A">
      <w:pPr>
        <w:pStyle w:val="BodyFormSamples"/>
        <w:numPr>
          <w:ilvl w:val="0"/>
          <w:numId w:val="6"/>
        </w:numPr>
        <w:outlineLvl w:val="0"/>
        <w:rPr>
          <w:color w:val="auto"/>
        </w:rPr>
      </w:pPr>
      <w:commentRangeStart w:id="7"/>
      <w:r w:rsidRPr="773E4D9A">
        <w:rPr>
          <w:color w:val="auto"/>
        </w:rPr>
        <w:t>OHSA (Occupational Safety and Health Administration)</w:t>
      </w:r>
    </w:p>
    <w:p w14:paraId="3EE00B7A" w14:textId="33B38A06" w:rsidR="00CE00E1" w:rsidRPr="001545CA" w:rsidRDefault="6C389946" w:rsidP="773E4D9A">
      <w:pPr>
        <w:pStyle w:val="BodyFormSamples"/>
        <w:numPr>
          <w:ilvl w:val="0"/>
          <w:numId w:val="6"/>
        </w:numPr>
        <w:outlineLvl w:val="0"/>
        <w:rPr>
          <w:color w:val="auto"/>
        </w:rPr>
      </w:pPr>
      <w:r w:rsidRPr="773E4D9A">
        <w:rPr>
          <w:color w:val="auto"/>
        </w:rPr>
        <w:t xml:space="preserve">SWA (Safe Work Australia) </w:t>
      </w:r>
    </w:p>
    <w:p w14:paraId="36C78A2E" w14:textId="1D7CD4D6" w:rsidR="51398002" w:rsidRDefault="51398002" w:rsidP="773E4D9A">
      <w:pPr>
        <w:pStyle w:val="BodyFormSamples"/>
        <w:numPr>
          <w:ilvl w:val="0"/>
          <w:numId w:val="6"/>
        </w:numPr>
        <w:outlineLvl w:val="0"/>
        <w:rPr>
          <w:color w:val="auto"/>
        </w:rPr>
      </w:pPr>
      <w:r w:rsidRPr="773E4D9A">
        <w:rPr>
          <w:color w:val="auto"/>
        </w:rPr>
        <w:t>Australian Government Comcare</w:t>
      </w:r>
    </w:p>
    <w:p w14:paraId="7B65E387" w14:textId="47F1696E" w:rsidR="12FE7999" w:rsidRDefault="12FE7999" w:rsidP="773E4D9A">
      <w:pPr>
        <w:pStyle w:val="BodyFormSamples"/>
        <w:numPr>
          <w:ilvl w:val="0"/>
          <w:numId w:val="6"/>
        </w:numPr>
        <w:outlineLvl w:val="0"/>
        <w:rPr>
          <w:color w:val="auto"/>
        </w:rPr>
      </w:pPr>
      <w:r w:rsidRPr="773E4D9A">
        <w:rPr>
          <w:color w:val="auto"/>
        </w:rPr>
        <w:t>Fair work help</w:t>
      </w:r>
      <w:commentRangeEnd w:id="7"/>
      <w:r>
        <w:commentReference w:id="7"/>
      </w:r>
    </w:p>
    <w:p w14:paraId="34252EA6" w14:textId="77777777" w:rsidR="007A3C11" w:rsidRPr="001545CA" w:rsidRDefault="007A3C11" w:rsidP="00222D28">
      <w:pPr>
        <w:pStyle w:val="BodyFormSamples"/>
        <w:tabs>
          <w:tab w:val="left" w:pos="6260"/>
        </w:tabs>
        <w:spacing w:before="170"/>
        <w:rPr>
          <w:color w:val="auto"/>
        </w:rPr>
      </w:pPr>
    </w:p>
    <w:p w14:paraId="117B5C4A"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44904F62"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6F424DE5"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5DB34E97" w14:textId="77777777" w:rsidR="001545CA" w:rsidRPr="001545CA" w:rsidRDefault="001545CA" w:rsidP="00E15DD8">
      <w:pPr>
        <w:pStyle w:val="ListParagraph"/>
        <w:numPr>
          <w:ilvl w:val="0"/>
          <w:numId w:val="6"/>
        </w:numPr>
      </w:pPr>
      <w:r w:rsidRPr="001545CA">
        <w:t>elimination (removal of the hazard)</w:t>
      </w:r>
    </w:p>
    <w:p w14:paraId="42DACF32" w14:textId="77777777" w:rsidR="001545CA" w:rsidRPr="001545CA" w:rsidRDefault="001545CA" w:rsidP="001545CA">
      <w:pPr>
        <w:pStyle w:val="ListParagraph"/>
        <w:numPr>
          <w:ilvl w:val="0"/>
          <w:numId w:val="6"/>
        </w:numPr>
      </w:pPr>
      <w:r w:rsidRPr="001545CA">
        <w:t xml:space="preserve">substitution (substitute the hazard for something which is less hazardous </w:t>
      </w:r>
      <w:proofErr w:type="gramStart"/>
      <w:r w:rsidRPr="001545CA">
        <w:t>e.g.</w:t>
      </w:r>
      <w:proofErr w:type="gramEnd"/>
      <w:r w:rsidRPr="001545CA">
        <w:t xml:space="preserve"> replace a hazardous chemical with one within is not hazardous)</w:t>
      </w:r>
    </w:p>
    <w:p w14:paraId="5F4B90EC" w14:textId="77777777" w:rsidR="001545CA" w:rsidRPr="001545CA" w:rsidRDefault="001545CA" w:rsidP="00F24C43">
      <w:pPr>
        <w:pStyle w:val="ListParagraph"/>
        <w:numPr>
          <w:ilvl w:val="0"/>
          <w:numId w:val="6"/>
        </w:numPr>
      </w:pPr>
      <w:r w:rsidRPr="001545CA">
        <w:t xml:space="preserve">isolation (isolate the hazard from people </w:t>
      </w:r>
      <w:proofErr w:type="gramStart"/>
      <w:r w:rsidRPr="001545CA">
        <w:t>e.g.</w:t>
      </w:r>
      <w:proofErr w:type="gramEnd"/>
      <w:r w:rsidRPr="001545CA">
        <w:t xml:space="preserve"> place a noisy piece of equipment in another location)</w:t>
      </w:r>
    </w:p>
    <w:p w14:paraId="71038CD1" w14:textId="77777777" w:rsidR="001545CA" w:rsidRPr="001545CA" w:rsidRDefault="001545CA" w:rsidP="001145BD">
      <w:pPr>
        <w:pStyle w:val="ListParagraph"/>
        <w:numPr>
          <w:ilvl w:val="0"/>
          <w:numId w:val="6"/>
        </w:numPr>
      </w:pPr>
      <w:r w:rsidRPr="001545CA">
        <w:t>engineering (</w:t>
      </w:r>
      <w:proofErr w:type="gramStart"/>
      <w:r w:rsidRPr="001545CA">
        <w:t>e.g.</w:t>
      </w:r>
      <w:proofErr w:type="gramEnd"/>
      <w:r w:rsidRPr="001545CA">
        <w:t xml:space="preserve"> guarding on machinery)</w:t>
      </w:r>
    </w:p>
    <w:p w14:paraId="303E1B06" w14:textId="77777777" w:rsidR="001545CA" w:rsidRPr="001545CA" w:rsidRDefault="001545CA" w:rsidP="00F83FD5">
      <w:pPr>
        <w:pStyle w:val="ListParagraph"/>
        <w:numPr>
          <w:ilvl w:val="0"/>
          <w:numId w:val="6"/>
        </w:numPr>
      </w:pPr>
      <w:r w:rsidRPr="001545CA">
        <w:t>administrative (</w:t>
      </w:r>
      <w:proofErr w:type="gramStart"/>
      <w:r w:rsidRPr="001545CA">
        <w:t>e.g.</w:t>
      </w:r>
      <w:proofErr w:type="gramEnd"/>
      <w:r w:rsidRPr="001545CA">
        <w:t xml:space="preserve"> provision of training, policies and procedures, signage)</w:t>
      </w:r>
    </w:p>
    <w:p w14:paraId="599F7AA3" w14:textId="6D4620F9" w:rsidR="001545CA" w:rsidRPr="001545CA" w:rsidRDefault="05F83266" w:rsidP="00F83FD5">
      <w:pPr>
        <w:pStyle w:val="ListParagraph"/>
        <w:numPr>
          <w:ilvl w:val="0"/>
          <w:numId w:val="6"/>
        </w:numPr>
      </w:pPr>
      <w:r>
        <w:t>personal protective equipment (</w:t>
      </w:r>
      <w:proofErr w:type="gramStart"/>
      <w:r>
        <w:t>e.g.</w:t>
      </w:r>
      <w:proofErr w:type="gramEnd"/>
      <w:r>
        <w:t xml:space="preserve"> use of </w:t>
      </w:r>
      <w:r w:rsidR="155BFDB5">
        <w:t>hearing,</w:t>
      </w:r>
      <w:r>
        <w:t xml:space="preserve"> eye protection, high visibility vests).</w:t>
      </w:r>
    </w:p>
    <w:p w14:paraId="5630A7AA" w14:textId="0B542BB4" w:rsidR="001545CA" w:rsidRDefault="05F83266"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r w:rsidR="0D698DBB" w:rsidRPr="773E4D9A">
        <w:rPr>
          <w:highlight w:val="yellow"/>
        </w:rPr>
        <w:t>Literally Anything</w:t>
      </w:r>
      <w:r>
        <w:t xml:space="preserve"> achieves the goal of eliminating or minimising the risk workers may be exposed to.</w:t>
      </w:r>
    </w:p>
    <w:p w14:paraId="239D068B" w14:textId="77777777" w:rsidR="001545CA" w:rsidRDefault="002B17EB" w:rsidP="001545CA">
      <w:r>
        <w:rPr>
          <w:noProof/>
          <w:sz w:val="16"/>
          <w:szCs w:val="16"/>
          <w:lang w:eastAsia="ja-JP"/>
        </w:rPr>
        <w:lastRenderedPageBreak/>
        <w:drawing>
          <wp:inline distT="0" distB="0" distL="0" distR="0" wp14:anchorId="10A47CF0" wp14:editId="1159CE1E">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5A10B78B" w14:textId="77777777" w:rsidR="002B17EB" w:rsidRDefault="002B17EB" w:rsidP="001545CA"/>
    <w:p w14:paraId="4E5E406A" w14:textId="77777777" w:rsidR="002B17EB" w:rsidRDefault="002B17EB">
      <w:r>
        <w:br w:type="page"/>
      </w:r>
    </w:p>
    <w:p w14:paraId="10D9F21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1428E5B9"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1A5FE0CF" w14:textId="77777777" w:rsidTr="773E4D9A">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0001B8BC" w14:textId="42E1FA82" w:rsidR="002B17EB" w:rsidRPr="002B17EB" w:rsidRDefault="00390E42" w:rsidP="002B17EB">
            <w:pPr>
              <w:pStyle w:val="NoSpacing"/>
            </w:pPr>
            <w:r w:rsidRPr="007C53F2">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5D18C58F" w14:textId="77777777" w:rsidR="002B17EB" w:rsidRPr="002B17EB" w:rsidRDefault="002B17EB" w:rsidP="002B17EB">
            <w:pPr>
              <w:pStyle w:val="NoSpacing"/>
            </w:pPr>
            <w:r w:rsidRPr="002B17EB">
              <w:t>LIKELIHOOD</w:t>
            </w:r>
          </w:p>
        </w:tc>
      </w:tr>
      <w:tr w:rsidR="002B17EB" w14:paraId="2EE046B1" w14:textId="77777777" w:rsidTr="773E4D9A">
        <w:trPr>
          <w:cantSplit/>
          <w:trHeight w:val="632"/>
        </w:trPr>
        <w:tc>
          <w:tcPr>
            <w:tcW w:w="1838" w:type="dxa"/>
            <w:vMerge/>
            <w:vAlign w:val="center"/>
            <w:hideMark/>
          </w:tcPr>
          <w:p w14:paraId="6B402F14"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185AEFDB"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3B05316"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E706B7A"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9D80428"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F244E64" w14:textId="77777777" w:rsidR="002B17EB" w:rsidRPr="002B17EB" w:rsidRDefault="002B17EB" w:rsidP="002B17EB">
            <w:pPr>
              <w:pStyle w:val="NoSpacing"/>
            </w:pPr>
            <w:r>
              <w:t>Almost Certain (</w:t>
            </w:r>
            <w:r w:rsidRPr="002B17EB">
              <w:t>5</w:t>
            </w:r>
            <w:r>
              <w:t>)</w:t>
            </w:r>
          </w:p>
        </w:tc>
      </w:tr>
      <w:tr w:rsidR="002B17EB" w14:paraId="22834125" w14:textId="77777777" w:rsidTr="773E4D9A">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6D04D196"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CE946CC"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4C4E021C"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67B3CBB4"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779AA8EE"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34FABEC" w14:textId="77777777" w:rsidR="002B17EB" w:rsidRPr="002B17EB" w:rsidRDefault="002B17EB" w:rsidP="002B17EB">
            <w:pPr>
              <w:pStyle w:val="NoSpacing"/>
            </w:pPr>
            <w:r w:rsidRPr="002B17EB">
              <w:t>C</w:t>
            </w:r>
          </w:p>
        </w:tc>
      </w:tr>
      <w:tr w:rsidR="002B17EB" w14:paraId="020CB0BE" w14:textId="77777777" w:rsidTr="773E4D9A">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066FC11"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9E0D79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31BAA2C7"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003829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01B67E1B" w14:textId="77777777" w:rsidR="002B17EB" w:rsidRPr="002B17EB" w:rsidRDefault="002B17EB" w:rsidP="002B17EB">
            <w:pPr>
              <w:pStyle w:val="NoSpacing"/>
            </w:pPr>
            <w:r w:rsidRPr="002B17EB">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511086B5" w14:textId="77777777" w:rsidR="002B17EB" w:rsidRPr="002B17EB" w:rsidRDefault="002B17EB" w:rsidP="002B17EB">
            <w:pPr>
              <w:pStyle w:val="NoSpacing"/>
            </w:pPr>
            <w:r w:rsidRPr="002B17EB">
              <w:t>C</w:t>
            </w:r>
          </w:p>
        </w:tc>
      </w:tr>
      <w:tr w:rsidR="002B17EB" w14:paraId="62EEF331" w14:textId="77777777" w:rsidTr="773E4D9A">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3BE50B1E"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5CE84A2D"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56728DBE"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03B4935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4185E206"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483CE376" w14:textId="77777777" w:rsidR="002B17EB" w:rsidRPr="002B17EB" w:rsidRDefault="002B17EB" w:rsidP="002B17EB">
            <w:pPr>
              <w:pStyle w:val="NoSpacing"/>
            </w:pPr>
            <w:r w:rsidRPr="002B17EB">
              <w:t>H</w:t>
            </w:r>
          </w:p>
        </w:tc>
      </w:tr>
      <w:tr w:rsidR="002B17EB" w14:paraId="18BA343F" w14:textId="77777777" w:rsidTr="773E4D9A">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03F48A0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575FDF3F"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14045047"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048865D9"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FB7F631"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4F6CB720" w14:textId="77777777" w:rsidR="002B17EB" w:rsidRPr="002B17EB" w:rsidRDefault="002B17EB" w:rsidP="002B17EB">
            <w:pPr>
              <w:pStyle w:val="NoSpacing"/>
            </w:pPr>
            <w:r w:rsidRPr="002B17EB">
              <w:t>M</w:t>
            </w:r>
          </w:p>
        </w:tc>
      </w:tr>
      <w:tr w:rsidR="002B17EB" w14:paraId="722D2DA0" w14:textId="77777777" w:rsidTr="773E4D9A">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3A7324C3" w14:textId="1DED6456" w:rsidR="002B17EB" w:rsidRPr="002B17EB" w:rsidRDefault="0CC394E4" w:rsidP="002B17EB">
            <w:pPr>
              <w:pStyle w:val="NoSpacing"/>
            </w:pPr>
            <w:r>
              <w:t xml:space="preserve">Insignificant </w:t>
            </w:r>
            <w:r w:rsidR="51CAA8DB">
              <w:t>(E)</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6E561871"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77F48B74"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7B96CA43"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62DA668C"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F9CEC96" w14:textId="77777777" w:rsidR="002B17EB" w:rsidRPr="002B17EB" w:rsidRDefault="002B17EB" w:rsidP="002B17EB">
            <w:pPr>
              <w:pStyle w:val="NoSpacing"/>
            </w:pPr>
            <w:r w:rsidRPr="002B17EB">
              <w:t>M</w:t>
            </w:r>
          </w:p>
        </w:tc>
      </w:tr>
    </w:tbl>
    <w:p w14:paraId="4A3C4C22" w14:textId="77777777" w:rsidR="002B17EB" w:rsidRPr="002B17EB" w:rsidRDefault="002B17EB" w:rsidP="002B17EB">
      <w:pPr>
        <w:pStyle w:val="NoSpacing"/>
      </w:pPr>
    </w:p>
    <w:p w14:paraId="06419BAE"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7C96AF0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1DFE2832"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3A58D2AB" w14:textId="77777777" w:rsidR="002B17EB" w:rsidRDefault="002B17EB" w:rsidP="002B17EB">
            <w:pPr>
              <w:pStyle w:val="NoSpacing"/>
              <w:rPr>
                <w:lang w:eastAsia="en-AU"/>
              </w:rPr>
            </w:pPr>
            <w:r>
              <w:rPr>
                <w:lang w:eastAsia="en-AU"/>
              </w:rPr>
              <w:t>Required action</w:t>
            </w:r>
          </w:p>
        </w:tc>
      </w:tr>
      <w:tr w:rsidR="002B17EB" w14:paraId="3EFDF67A"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3BC68A1F"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4AAD9F9A" w14:textId="77777777" w:rsidR="002B17EB" w:rsidRDefault="002B17EB" w:rsidP="002B17EB">
            <w:pPr>
              <w:pStyle w:val="NoSpacing"/>
              <w:rPr>
                <w:u w:val="single"/>
                <w:lang w:eastAsia="en-AU"/>
              </w:rPr>
            </w:pPr>
            <w:r>
              <w:rPr>
                <w:u w:val="single"/>
                <w:lang w:eastAsia="en-AU"/>
              </w:rPr>
              <w:t>Act immediately:</w:t>
            </w:r>
          </w:p>
          <w:p w14:paraId="01D0B6B5"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151587C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FE56D0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0F958E8D" w14:textId="77777777" w:rsidR="002B17EB" w:rsidRDefault="002B17EB" w:rsidP="002B17EB">
            <w:pPr>
              <w:pStyle w:val="NoSpacing"/>
              <w:rPr>
                <w:u w:val="single"/>
                <w:lang w:eastAsia="en-AU"/>
              </w:rPr>
            </w:pPr>
            <w:r>
              <w:rPr>
                <w:u w:val="single"/>
                <w:lang w:eastAsia="en-AU"/>
              </w:rPr>
              <w:t>Act today:</w:t>
            </w:r>
          </w:p>
          <w:p w14:paraId="778A703D" w14:textId="77777777" w:rsidR="002B17EB" w:rsidRDefault="002B17EB" w:rsidP="002B17EB">
            <w:pPr>
              <w:pStyle w:val="NoSpacing"/>
              <w:rPr>
                <w:lang w:eastAsia="en-AU"/>
              </w:rPr>
            </w:pPr>
            <w:r>
              <w:rPr>
                <w:lang w:eastAsia="en-AU"/>
              </w:rPr>
              <w:t>The proposed activity can only proceed, provided that:</w:t>
            </w:r>
          </w:p>
          <w:p w14:paraId="1500DD22"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5D301653"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18D5581B" w14:textId="77777777" w:rsidR="002B17EB" w:rsidRDefault="002B17EB" w:rsidP="002B17EB">
            <w:pPr>
              <w:pStyle w:val="NoSpacing"/>
              <w:rPr>
                <w:lang w:eastAsia="en-AU"/>
              </w:rPr>
            </w:pPr>
            <w:r>
              <w:rPr>
                <w:lang w:eastAsia="en-AU"/>
              </w:rPr>
              <w:t>(iii) the risk assessment has been reviewed and approved by the Supervisor and</w:t>
            </w:r>
          </w:p>
          <w:p w14:paraId="4BA1B12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46D6FA1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6076F27"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16402767" w14:textId="77777777" w:rsidR="002B17EB" w:rsidRDefault="002B17EB" w:rsidP="002B17EB">
            <w:pPr>
              <w:pStyle w:val="NoSpacing"/>
              <w:rPr>
                <w:u w:val="single"/>
                <w:lang w:eastAsia="en-AU"/>
              </w:rPr>
            </w:pPr>
            <w:r>
              <w:rPr>
                <w:u w:val="single"/>
                <w:lang w:eastAsia="en-AU"/>
              </w:rPr>
              <w:t>Act this week:</w:t>
            </w:r>
          </w:p>
          <w:p w14:paraId="36345430" w14:textId="77777777" w:rsidR="002B17EB" w:rsidRDefault="002B17EB" w:rsidP="002B17EB">
            <w:pPr>
              <w:pStyle w:val="NoSpacing"/>
              <w:rPr>
                <w:lang w:eastAsia="en-AU"/>
              </w:rPr>
            </w:pPr>
            <w:r>
              <w:rPr>
                <w:lang w:eastAsia="en-AU"/>
              </w:rPr>
              <w:t>The proposed task or process can proceed, provided that:</w:t>
            </w:r>
          </w:p>
          <w:p w14:paraId="108E910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485D857D"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30E8F9BC"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4045B4A7"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4D303226" w14:textId="77777777" w:rsidR="002B17EB" w:rsidRDefault="002B17EB" w:rsidP="002B17EB">
            <w:pPr>
              <w:pStyle w:val="NoSpacing"/>
              <w:rPr>
                <w:u w:val="single"/>
                <w:lang w:eastAsia="en-AU"/>
              </w:rPr>
            </w:pPr>
            <w:r>
              <w:rPr>
                <w:u w:val="single"/>
                <w:lang w:eastAsia="en-AU"/>
              </w:rPr>
              <w:t>Act this month:</w:t>
            </w:r>
          </w:p>
          <w:p w14:paraId="4D00C095"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51E732D7"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74C16075"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399E6D6D" w14:textId="77777777" w:rsidR="002B17EB" w:rsidRPr="002B17EB" w:rsidRDefault="002B17EB" w:rsidP="002B17EB">
            <w:pPr>
              <w:pStyle w:val="NoSpacing"/>
              <w:rPr>
                <w:u w:val="single"/>
                <w:lang w:eastAsia="en-AU"/>
              </w:rPr>
            </w:pPr>
            <w:r w:rsidRPr="002B17EB">
              <w:rPr>
                <w:u w:val="single"/>
                <w:lang w:eastAsia="en-AU"/>
              </w:rPr>
              <w:t>Keep a watching brief:</w:t>
            </w:r>
          </w:p>
          <w:p w14:paraId="0DD8D16E"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D963FB1" w14:textId="77777777" w:rsidR="002B17EB" w:rsidRDefault="002B17EB" w:rsidP="002B17EB">
      <w:pPr>
        <w:pStyle w:val="NoSpacing"/>
      </w:pPr>
    </w:p>
    <w:p w14:paraId="78163E1E" w14:textId="77777777" w:rsidR="002B17EB" w:rsidRDefault="002B17EB">
      <w:r>
        <w:br w:type="page"/>
      </w:r>
    </w:p>
    <w:p w14:paraId="0859F66B" w14:textId="77777777" w:rsidR="002B17EB" w:rsidRDefault="002B17EB" w:rsidP="002B17EB">
      <w:pPr>
        <w:pStyle w:val="NoSpacing"/>
      </w:pPr>
    </w:p>
    <w:p w14:paraId="7E4F2189" w14:textId="77777777" w:rsidR="002B17EB" w:rsidRPr="001545CA" w:rsidRDefault="002B17EB" w:rsidP="002B17EB">
      <w:pPr>
        <w:pStyle w:val="NoSpacing"/>
      </w:pPr>
      <w:commentRangeStart w:id="8"/>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12606CD3" w14:textId="77777777" w:rsidTr="773E4D9A">
        <w:trPr>
          <w:trHeight w:val="344"/>
          <w:jc w:val="center"/>
        </w:trPr>
        <w:tc>
          <w:tcPr>
            <w:tcW w:w="2507" w:type="dxa"/>
          </w:tcPr>
          <w:p w14:paraId="3CC68D97" w14:textId="3B82E854" w:rsidR="007A3C11" w:rsidRPr="007C53F2" w:rsidRDefault="0EB9E8FE" w:rsidP="773E4D9A">
            <w:pPr>
              <w:pStyle w:val="T2Header"/>
              <w:rPr>
                <w:color w:val="auto"/>
              </w:rPr>
            </w:pPr>
            <w:r w:rsidRPr="773E4D9A">
              <w:rPr>
                <w:color w:val="auto"/>
              </w:rPr>
              <w:t>Hazard</w:t>
            </w:r>
          </w:p>
        </w:tc>
        <w:tc>
          <w:tcPr>
            <w:tcW w:w="2508" w:type="dxa"/>
          </w:tcPr>
          <w:p w14:paraId="2832A768" w14:textId="77777777" w:rsidR="007A3C11" w:rsidRPr="007C53F2" w:rsidRDefault="0EB9E8FE" w:rsidP="773E4D9A">
            <w:pPr>
              <w:pStyle w:val="T2Header"/>
              <w:rPr>
                <w:color w:val="auto"/>
              </w:rPr>
            </w:pPr>
            <w:r w:rsidRPr="773E4D9A">
              <w:rPr>
                <w:color w:val="auto"/>
              </w:rPr>
              <w:t>Consequence</w:t>
            </w:r>
          </w:p>
        </w:tc>
        <w:tc>
          <w:tcPr>
            <w:tcW w:w="2508" w:type="dxa"/>
          </w:tcPr>
          <w:p w14:paraId="3A4D1A8C" w14:textId="77777777" w:rsidR="007A3C11" w:rsidRPr="007C53F2" w:rsidRDefault="0EB9E8FE" w:rsidP="773E4D9A">
            <w:pPr>
              <w:pStyle w:val="T2Header"/>
              <w:rPr>
                <w:color w:val="auto"/>
              </w:rPr>
            </w:pPr>
            <w:r w:rsidRPr="773E4D9A">
              <w:rPr>
                <w:color w:val="auto"/>
              </w:rPr>
              <w:t>Likelihood</w:t>
            </w:r>
          </w:p>
        </w:tc>
        <w:tc>
          <w:tcPr>
            <w:tcW w:w="2508" w:type="dxa"/>
          </w:tcPr>
          <w:p w14:paraId="3B003790" w14:textId="77777777" w:rsidR="007A3C11" w:rsidRPr="007C53F2" w:rsidRDefault="0EB9E8FE" w:rsidP="773E4D9A">
            <w:pPr>
              <w:pStyle w:val="T2Header"/>
            </w:pPr>
            <w:r w:rsidRPr="773E4D9A">
              <w:t>Risk Level</w:t>
            </w:r>
          </w:p>
        </w:tc>
      </w:tr>
      <w:tr w:rsidR="007A3C11" w:rsidRPr="007C53F2" w14:paraId="68EAC086" w14:textId="77777777" w:rsidTr="773E4D9A">
        <w:trPr>
          <w:trHeight w:val="325"/>
          <w:jc w:val="center"/>
        </w:trPr>
        <w:tc>
          <w:tcPr>
            <w:tcW w:w="2507" w:type="dxa"/>
          </w:tcPr>
          <w:p w14:paraId="183BA881" w14:textId="4D43E55C" w:rsidR="007A3C11" w:rsidRPr="007C53F2" w:rsidRDefault="1C4A5D44" w:rsidP="773E4D9A">
            <w:pPr>
              <w:pStyle w:val="NoParagraphStyle"/>
              <w:spacing w:line="240" w:lineRule="auto"/>
              <w:textAlignment w:val="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Improperly setup computer workstation</w:t>
            </w:r>
          </w:p>
        </w:tc>
        <w:tc>
          <w:tcPr>
            <w:tcW w:w="2508" w:type="dxa"/>
          </w:tcPr>
          <w:p w14:paraId="43BC2C23" w14:textId="163AF7E2" w:rsidR="007A3C11" w:rsidRPr="007C53F2" w:rsidRDefault="5A42EF2F" w:rsidP="773E4D9A">
            <w:pPr>
              <w:pStyle w:val="NoParagraphStyle"/>
              <w:spacing w:line="240" w:lineRule="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Minor</w:t>
            </w:r>
          </w:p>
        </w:tc>
        <w:tc>
          <w:tcPr>
            <w:tcW w:w="2508" w:type="dxa"/>
          </w:tcPr>
          <w:p w14:paraId="24F61B4D" w14:textId="1E1889DF" w:rsidR="007A3C11" w:rsidRPr="007C53F2" w:rsidRDefault="2537A875"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Possible</w:t>
            </w:r>
          </w:p>
        </w:tc>
        <w:tc>
          <w:tcPr>
            <w:tcW w:w="2508" w:type="dxa"/>
          </w:tcPr>
          <w:p w14:paraId="1082119F" w14:textId="68A13461" w:rsidR="007A3C11" w:rsidRPr="007C53F2" w:rsidRDefault="0384B5FB"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w:t>
            </w:r>
            <w:r w:rsidR="71242E2F" w:rsidRPr="773E4D9A">
              <w:rPr>
                <w:rFonts w:ascii="Calibri" w:hAnsi="Calibri" w:cs="Times New Roman"/>
                <w:color w:val="auto"/>
                <w:sz w:val="22"/>
                <w:szCs w:val="22"/>
                <w:lang w:val="en-AU"/>
              </w:rPr>
              <w:t>edium</w:t>
            </w:r>
            <w:r w:rsidRPr="773E4D9A">
              <w:rPr>
                <w:rFonts w:ascii="Calibri" w:hAnsi="Calibri" w:cs="Times New Roman"/>
                <w:color w:val="auto"/>
                <w:sz w:val="22"/>
                <w:szCs w:val="22"/>
                <w:lang w:val="en-AU"/>
              </w:rPr>
              <w:t xml:space="preserve"> (D3)</w:t>
            </w:r>
          </w:p>
        </w:tc>
      </w:tr>
      <w:tr w:rsidR="007A3C11" w:rsidRPr="007C53F2" w14:paraId="3AFA7A22" w14:textId="77777777" w:rsidTr="773E4D9A">
        <w:trPr>
          <w:trHeight w:val="325"/>
          <w:jc w:val="center"/>
        </w:trPr>
        <w:tc>
          <w:tcPr>
            <w:tcW w:w="2507" w:type="dxa"/>
          </w:tcPr>
          <w:p w14:paraId="10E8C4A0" w14:textId="599584F4" w:rsidR="007A3C11" w:rsidRPr="007C53F2" w:rsidRDefault="511469B6" w:rsidP="773E4D9A">
            <w:pPr>
              <w:pStyle w:val="NoParagraphStyle"/>
              <w:spacing w:line="240" w:lineRule="auto"/>
              <w:textAlignment w:val="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Long working hours</w:t>
            </w:r>
          </w:p>
        </w:tc>
        <w:tc>
          <w:tcPr>
            <w:tcW w:w="2508" w:type="dxa"/>
          </w:tcPr>
          <w:p w14:paraId="4CCBEFD6" w14:textId="72BEEA7B" w:rsidR="007A3C11" w:rsidRPr="007C53F2" w:rsidRDefault="44E033BD" w:rsidP="773E4D9A">
            <w:pPr>
              <w:pStyle w:val="NoParagraphStyle"/>
              <w:spacing w:line="240" w:lineRule="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Minor</w:t>
            </w:r>
          </w:p>
        </w:tc>
        <w:tc>
          <w:tcPr>
            <w:tcW w:w="2508" w:type="dxa"/>
          </w:tcPr>
          <w:p w14:paraId="46BCCA0C" w14:textId="058A5E5D" w:rsidR="007A3C11" w:rsidRPr="007C53F2" w:rsidRDefault="511469B6"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Possible</w:t>
            </w:r>
          </w:p>
        </w:tc>
        <w:tc>
          <w:tcPr>
            <w:tcW w:w="2508" w:type="dxa"/>
          </w:tcPr>
          <w:p w14:paraId="539FF803" w14:textId="2C7F8547" w:rsidR="007A3C11" w:rsidRPr="007C53F2" w:rsidRDefault="2DF3BC28"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w:t>
            </w:r>
            <w:r w:rsidR="2FBF6E1A" w:rsidRPr="773E4D9A">
              <w:rPr>
                <w:rFonts w:ascii="Calibri" w:hAnsi="Calibri" w:cs="Times New Roman"/>
                <w:color w:val="auto"/>
                <w:sz w:val="22"/>
                <w:szCs w:val="22"/>
                <w:lang w:val="en-AU"/>
              </w:rPr>
              <w:t>edium</w:t>
            </w:r>
            <w:r w:rsidRPr="773E4D9A">
              <w:rPr>
                <w:rFonts w:ascii="Calibri" w:hAnsi="Calibri" w:cs="Times New Roman"/>
                <w:color w:val="auto"/>
                <w:sz w:val="22"/>
                <w:szCs w:val="22"/>
                <w:lang w:val="en-AU"/>
              </w:rPr>
              <w:t xml:space="preserve"> (D3)</w:t>
            </w:r>
          </w:p>
        </w:tc>
      </w:tr>
      <w:tr w:rsidR="007A3C11" w:rsidRPr="007C53F2" w14:paraId="6A1A23DC" w14:textId="77777777" w:rsidTr="773E4D9A">
        <w:trPr>
          <w:trHeight w:val="325"/>
          <w:jc w:val="center"/>
        </w:trPr>
        <w:tc>
          <w:tcPr>
            <w:tcW w:w="2507" w:type="dxa"/>
          </w:tcPr>
          <w:p w14:paraId="362C4B89" w14:textId="4A962D2A" w:rsidR="007A3C11" w:rsidRPr="007C53F2" w:rsidRDefault="2DF3BC28" w:rsidP="773E4D9A">
            <w:pPr>
              <w:spacing w:line="257" w:lineRule="auto"/>
              <w:rPr>
                <w:rFonts w:ascii="Calibri" w:eastAsia="Calibri" w:hAnsi="Calibri" w:cs="Calibri"/>
                <w:i/>
                <w:iCs/>
              </w:rPr>
            </w:pPr>
            <w:r w:rsidRPr="773E4D9A">
              <w:rPr>
                <w:rFonts w:ascii="Calibri" w:eastAsia="Calibri" w:hAnsi="Calibri" w:cs="Calibri"/>
              </w:rPr>
              <w:t>Broken or defective equipment or machinery</w:t>
            </w:r>
          </w:p>
        </w:tc>
        <w:tc>
          <w:tcPr>
            <w:tcW w:w="2508" w:type="dxa"/>
          </w:tcPr>
          <w:p w14:paraId="5C5A90CC" w14:textId="38D39EE1" w:rsidR="007A3C11" w:rsidRPr="007C53F2" w:rsidRDefault="3EB18C58" w:rsidP="773E4D9A">
            <w:pPr>
              <w:pStyle w:val="NoParagraphStyle"/>
              <w:spacing w:line="240" w:lineRule="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Major</w:t>
            </w:r>
          </w:p>
        </w:tc>
        <w:tc>
          <w:tcPr>
            <w:tcW w:w="2508" w:type="dxa"/>
          </w:tcPr>
          <w:p w14:paraId="1971CDA2" w14:textId="1D3C5205" w:rsidR="007A3C11" w:rsidRPr="007C53F2" w:rsidRDefault="3EB18C58" w:rsidP="773E4D9A">
            <w:pPr>
              <w:pStyle w:val="NoParagraphStyle"/>
              <w:spacing w:line="240" w:lineRule="auto"/>
              <w:rPr>
                <w:rFonts w:ascii="Calibri" w:hAnsi="Calibri" w:cs="Times New Roman"/>
                <w:color w:val="auto"/>
                <w:sz w:val="22"/>
                <w:szCs w:val="22"/>
                <w:lang w:val="en-AU"/>
              </w:rPr>
            </w:pPr>
            <w:r w:rsidRPr="773E4D9A">
              <w:rPr>
                <w:rFonts w:ascii="Calibri" w:hAnsi="Calibri" w:cs="Times New Roman"/>
                <w:color w:val="auto"/>
                <w:sz w:val="22"/>
                <w:szCs w:val="22"/>
                <w:lang w:val="en-AU"/>
              </w:rPr>
              <w:t>Likely</w:t>
            </w:r>
          </w:p>
        </w:tc>
        <w:tc>
          <w:tcPr>
            <w:tcW w:w="2508" w:type="dxa"/>
          </w:tcPr>
          <w:p w14:paraId="3DEA8C6E" w14:textId="4E5AEC70" w:rsidR="007A3C11" w:rsidRPr="007C53F2" w:rsidRDefault="3EB18C58" w:rsidP="773E4D9A">
            <w:pPr>
              <w:pStyle w:val="NoParagraphStyle"/>
              <w:spacing w:line="240" w:lineRule="auto"/>
              <w:rPr>
                <w:rFonts w:ascii="Calibri" w:hAnsi="Calibri" w:cs="Times New Roman"/>
                <w:color w:val="auto"/>
                <w:sz w:val="22"/>
                <w:szCs w:val="22"/>
                <w:lang w:val="en-AU"/>
              </w:rPr>
            </w:pPr>
            <w:r w:rsidRPr="773E4D9A">
              <w:rPr>
                <w:rFonts w:ascii="Calibri" w:hAnsi="Calibri" w:cs="Times New Roman"/>
                <w:color w:val="auto"/>
                <w:sz w:val="22"/>
                <w:szCs w:val="22"/>
                <w:lang w:val="en-AU"/>
              </w:rPr>
              <w:t>High (4B)</w:t>
            </w:r>
          </w:p>
        </w:tc>
      </w:tr>
      <w:tr w:rsidR="007A3C11" w:rsidRPr="007C53F2" w14:paraId="2037FF32" w14:textId="77777777" w:rsidTr="773E4D9A">
        <w:trPr>
          <w:trHeight w:val="325"/>
          <w:jc w:val="center"/>
        </w:trPr>
        <w:tc>
          <w:tcPr>
            <w:tcW w:w="2507" w:type="dxa"/>
          </w:tcPr>
          <w:p w14:paraId="07DEAF34" w14:textId="1F07CB8F" w:rsidR="007A3C11" w:rsidRPr="007C53F2" w:rsidRDefault="1211B9EF" w:rsidP="773E4D9A">
            <w:pPr>
              <w:pStyle w:val="NoParagraphStyle"/>
              <w:spacing w:line="240" w:lineRule="auto"/>
              <w:textAlignment w:val="auto"/>
              <w:rPr>
                <w:rFonts w:ascii="Calibri" w:eastAsia="Calibri" w:hAnsi="Calibri" w:cs="Calibri"/>
                <w:sz w:val="22"/>
                <w:szCs w:val="22"/>
                <w:lang w:val="en-AU"/>
              </w:rPr>
            </w:pPr>
            <w:r w:rsidRPr="773E4D9A">
              <w:rPr>
                <w:rFonts w:ascii="Calibri" w:eastAsia="Calibri" w:hAnsi="Calibri" w:cs="Calibri"/>
                <w:sz w:val="22"/>
                <w:szCs w:val="22"/>
                <w:lang w:val="en-AU"/>
              </w:rPr>
              <w:t>Inappropriate use of supplies, devices, equipment and machinery</w:t>
            </w:r>
          </w:p>
        </w:tc>
        <w:tc>
          <w:tcPr>
            <w:tcW w:w="2508" w:type="dxa"/>
          </w:tcPr>
          <w:p w14:paraId="04F4102C" w14:textId="691CBF5F" w:rsidR="007A3C11" w:rsidRPr="007C53F2" w:rsidRDefault="2D959F08" w:rsidP="773E4D9A">
            <w:pPr>
              <w:pStyle w:val="NoParagraphStyle"/>
              <w:spacing w:line="240" w:lineRule="auto"/>
              <w:rPr>
                <w:rFonts w:ascii="Calibri" w:eastAsia="Calibri" w:hAnsi="Calibri" w:cs="Calibri"/>
                <w:sz w:val="22"/>
                <w:szCs w:val="22"/>
                <w:lang w:val="en-AU"/>
              </w:rPr>
            </w:pPr>
            <w:r w:rsidRPr="773E4D9A">
              <w:rPr>
                <w:rFonts w:ascii="Calibri" w:eastAsia="Calibri" w:hAnsi="Calibri" w:cs="Calibri"/>
                <w:sz w:val="22"/>
                <w:szCs w:val="22"/>
                <w:lang w:val="en-AU"/>
              </w:rPr>
              <w:t>Moderate</w:t>
            </w:r>
          </w:p>
        </w:tc>
        <w:tc>
          <w:tcPr>
            <w:tcW w:w="2508" w:type="dxa"/>
          </w:tcPr>
          <w:p w14:paraId="221D16E4" w14:textId="4DC3D6A9" w:rsidR="007A3C11" w:rsidRPr="007C53F2" w:rsidRDefault="1211B9EF"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Possible</w:t>
            </w:r>
          </w:p>
        </w:tc>
        <w:tc>
          <w:tcPr>
            <w:tcW w:w="2508" w:type="dxa"/>
          </w:tcPr>
          <w:p w14:paraId="5103F76D" w14:textId="19CB3F7B" w:rsidR="007A3C11" w:rsidRPr="007C53F2" w:rsidRDefault="1211B9EF"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w:t>
            </w:r>
            <w:r w:rsidR="29F20936" w:rsidRPr="773E4D9A">
              <w:rPr>
                <w:rFonts w:ascii="Calibri" w:hAnsi="Calibri" w:cs="Times New Roman"/>
                <w:color w:val="auto"/>
                <w:sz w:val="22"/>
                <w:szCs w:val="22"/>
                <w:lang w:val="en-AU"/>
              </w:rPr>
              <w:t>edium</w:t>
            </w:r>
            <w:r w:rsidRPr="773E4D9A">
              <w:rPr>
                <w:rFonts w:ascii="Calibri" w:hAnsi="Calibri" w:cs="Times New Roman"/>
                <w:color w:val="auto"/>
                <w:sz w:val="22"/>
                <w:szCs w:val="22"/>
                <w:lang w:val="en-AU"/>
              </w:rPr>
              <w:t xml:space="preserve"> (C3)</w:t>
            </w:r>
          </w:p>
        </w:tc>
      </w:tr>
      <w:tr w:rsidR="007A3C11" w:rsidRPr="007C53F2" w14:paraId="6010A3C6" w14:textId="77777777" w:rsidTr="773E4D9A">
        <w:trPr>
          <w:trHeight w:val="325"/>
          <w:jc w:val="center"/>
        </w:trPr>
        <w:tc>
          <w:tcPr>
            <w:tcW w:w="2507" w:type="dxa"/>
          </w:tcPr>
          <w:p w14:paraId="1F45D88A" w14:textId="6311C4A1" w:rsidR="007A3C11" w:rsidRPr="007C53F2" w:rsidRDefault="7CAB0FF7" w:rsidP="773E4D9A">
            <w:pPr>
              <w:pStyle w:val="NoParagraphStyle"/>
              <w:spacing w:line="240" w:lineRule="auto"/>
              <w:textAlignment w:val="auto"/>
              <w:rPr>
                <w:rFonts w:ascii="Calibri" w:eastAsia="Calibri" w:hAnsi="Calibri" w:cs="Calibri"/>
                <w:sz w:val="22"/>
                <w:szCs w:val="22"/>
                <w:lang w:val="en-AU"/>
              </w:rPr>
            </w:pPr>
            <w:r w:rsidRPr="773E4D9A">
              <w:rPr>
                <w:rFonts w:ascii="Calibri" w:eastAsia="Calibri" w:hAnsi="Calibri" w:cs="Calibri"/>
                <w:sz w:val="22"/>
                <w:szCs w:val="22"/>
                <w:lang w:val="en-AU"/>
              </w:rPr>
              <w:t>Renovations in the workplace</w:t>
            </w:r>
          </w:p>
        </w:tc>
        <w:tc>
          <w:tcPr>
            <w:tcW w:w="2508" w:type="dxa"/>
          </w:tcPr>
          <w:p w14:paraId="5590E286" w14:textId="0BC71C05" w:rsidR="007A3C11" w:rsidRPr="007C53F2" w:rsidRDefault="04D0E4AD" w:rsidP="773E4D9A">
            <w:pPr>
              <w:pStyle w:val="NoParagraphStyle"/>
              <w:spacing w:line="240" w:lineRule="auto"/>
              <w:rPr>
                <w:rFonts w:ascii="Calibri" w:eastAsia="Calibri" w:hAnsi="Calibri" w:cs="Calibri"/>
                <w:sz w:val="22"/>
                <w:szCs w:val="22"/>
                <w:lang w:val="en-AU"/>
              </w:rPr>
            </w:pPr>
            <w:r w:rsidRPr="773E4D9A">
              <w:rPr>
                <w:rFonts w:ascii="Calibri" w:eastAsia="Calibri" w:hAnsi="Calibri" w:cs="Calibri"/>
                <w:sz w:val="22"/>
                <w:szCs w:val="22"/>
                <w:lang w:val="en-AU"/>
              </w:rPr>
              <w:t>Minor</w:t>
            </w:r>
          </w:p>
        </w:tc>
        <w:tc>
          <w:tcPr>
            <w:tcW w:w="2508" w:type="dxa"/>
          </w:tcPr>
          <w:p w14:paraId="324F17F5" w14:textId="323AF26E" w:rsidR="007A3C11" w:rsidRPr="007C53F2" w:rsidRDefault="7CAB0FF7"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Possible</w:t>
            </w:r>
          </w:p>
        </w:tc>
        <w:tc>
          <w:tcPr>
            <w:tcW w:w="2508" w:type="dxa"/>
          </w:tcPr>
          <w:p w14:paraId="1F56CD59" w14:textId="6275018C" w:rsidR="007A3C11" w:rsidRPr="007C53F2" w:rsidRDefault="7CAB0FF7"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w:t>
            </w:r>
            <w:r w:rsidR="1B20922B" w:rsidRPr="773E4D9A">
              <w:rPr>
                <w:rFonts w:ascii="Calibri" w:hAnsi="Calibri" w:cs="Times New Roman"/>
                <w:color w:val="auto"/>
                <w:sz w:val="22"/>
                <w:szCs w:val="22"/>
                <w:lang w:val="en-AU"/>
              </w:rPr>
              <w:t>edium</w:t>
            </w:r>
            <w:r w:rsidRPr="773E4D9A">
              <w:rPr>
                <w:rFonts w:ascii="Calibri" w:hAnsi="Calibri" w:cs="Times New Roman"/>
                <w:color w:val="auto"/>
                <w:sz w:val="22"/>
                <w:szCs w:val="22"/>
                <w:lang w:val="en-AU"/>
              </w:rPr>
              <w:t xml:space="preserve"> (D3)</w:t>
            </w:r>
          </w:p>
        </w:tc>
      </w:tr>
      <w:tr w:rsidR="007A3C11" w:rsidRPr="007C53F2" w14:paraId="42707B5E" w14:textId="77777777" w:rsidTr="773E4D9A">
        <w:trPr>
          <w:trHeight w:val="325"/>
          <w:jc w:val="center"/>
        </w:trPr>
        <w:tc>
          <w:tcPr>
            <w:tcW w:w="2507" w:type="dxa"/>
          </w:tcPr>
          <w:p w14:paraId="7967D7F7" w14:textId="3D7C70FC" w:rsidR="007A3C11" w:rsidRPr="007C53F2" w:rsidRDefault="667B3893"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 xml:space="preserve">Electricity </w:t>
            </w:r>
            <w:r w:rsidR="1243F250" w:rsidRPr="773E4D9A">
              <w:rPr>
                <w:rFonts w:ascii="Calibri" w:hAnsi="Calibri" w:cs="Times New Roman"/>
                <w:color w:val="auto"/>
                <w:sz w:val="22"/>
                <w:szCs w:val="22"/>
                <w:lang w:val="en-AU"/>
              </w:rPr>
              <w:t>s</w:t>
            </w:r>
            <w:r w:rsidRPr="773E4D9A">
              <w:rPr>
                <w:rFonts w:ascii="Calibri" w:hAnsi="Calibri" w:cs="Times New Roman"/>
                <w:color w:val="auto"/>
                <w:sz w:val="22"/>
                <w:szCs w:val="22"/>
                <w:lang w:val="en-AU"/>
              </w:rPr>
              <w:t>urge to the building</w:t>
            </w:r>
          </w:p>
        </w:tc>
        <w:tc>
          <w:tcPr>
            <w:tcW w:w="2508" w:type="dxa"/>
          </w:tcPr>
          <w:p w14:paraId="1FD5144C" w14:textId="70AC71CD" w:rsidR="007A3C11" w:rsidRPr="007C53F2" w:rsidRDefault="40CD25BC" w:rsidP="773E4D9A">
            <w:pPr>
              <w:pStyle w:val="NoParagraphStyle"/>
              <w:spacing w:line="240" w:lineRule="auto"/>
              <w:rPr>
                <w:rFonts w:ascii="Calibri" w:hAnsi="Calibri" w:cs="Times New Roman"/>
                <w:color w:val="auto"/>
                <w:sz w:val="22"/>
                <w:szCs w:val="22"/>
                <w:lang w:val="en-AU"/>
              </w:rPr>
            </w:pPr>
            <w:r w:rsidRPr="773E4D9A">
              <w:rPr>
                <w:rFonts w:ascii="Calibri" w:hAnsi="Calibri" w:cs="Times New Roman"/>
                <w:color w:val="auto"/>
                <w:sz w:val="22"/>
                <w:szCs w:val="22"/>
                <w:lang w:val="en-AU"/>
              </w:rPr>
              <w:t>Major</w:t>
            </w:r>
          </w:p>
        </w:tc>
        <w:tc>
          <w:tcPr>
            <w:tcW w:w="2508" w:type="dxa"/>
          </w:tcPr>
          <w:p w14:paraId="4C785AEF" w14:textId="2D33373D" w:rsidR="007A3C11" w:rsidRPr="007C53F2" w:rsidRDefault="01380F97" w:rsidP="773E4D9A">
            <w:pPr>
              <w:pStyle w:val="NoParagraphStyle"/>
              <w:spacing w:line="240" w:lineRule="auto"/>
              <w:rPr>
                <w:rFonts w:ascii="Calibri" w:hAnsi="Calibri" w:cs="Times New Roman"/>
                <w:color w:val="auto"/>
                <w:sz w:val="22"/>
                <w:szCs w:val="22"/>
                <w:lang w:val="en-AU"/>
              </w:rPr>
            </w:pPr>
            <w:r w:rsidRPr="773E4D9A">
              <w:rPr>
                <w:rFonts w:ascii="Calibri" w:hAnsi="Calibri" w:cs="Times New Roman"/>
                <w:color w:val="auto"/>
                <w:sz w:val="22"/>
                <w:szCs w:val="22"/>
                <w:lang w:val="en-AU"/>
              </w:rPr>
              <w:t>Unlikely</w:t>
            </w:r>
          </w:p>
        </w:tc>
        <w:tc>
          <w:tcPr>
            <w:tcW w:w="2508" w:type="dxa"/>
          </w:tcPr>
          <w:p w14:paraId="40456CEC" w14:textId="1C709239" w:rsidR="007A3C11" w:rsidRPr="007C53F2" w:rsidRDefault="01380F97" w:rsidP="773E4D9A">
            <w:pPr>
              <w:pStyle w:val="NoParagraphStyle"/>
              <w:spacing w:line="240" w:lineRule="auto"/>
              <w:rPr>
                <w:rFonts w:ascii="Calibri" w:hAnsi="Calibri" w:cs="Times New Roman"/>
                <w:color w:val="auto"/>
                <w:sz w:val="22"/>
                <w:szCs w:val="22"/>
                <w:lang w:val="en-AU"/>
              </w:rPr>
            </w:pPr>
            <w:r w:rsidRPr="773E4D9A">
              <w:rPr>
                <w:rFonts w:ascii="Calibri" w:hAnsi="Calibri" w:cs="Times New Roman"/>
                <w:color w:val="auto"/>
                <w:sz w:val="22"/>
                <w:szCs w:val="22"/>
                <w:lang w:val="en-AU"/>
              </w:rPr>
              <w:t>M</w:t>
            </w:r>
            <w:r w:rsidR="7CB2032F" w:rsidRPr="773E4D9A">
              <w:rPr>
                <w:rFonts w:ascii="Calibri" w:hAnsi="Calibri" w:cs="Times New Roman"/>
                <w:color w:val="auto"/>
                <w:sz w:val="22"/>
                <w:szCs w:val="22"/>
                <w:lang w:val="en-AU"/>
              </w:rPr>
              <w:t>edium</w:t>
            </w:r>
            <w:r w:rsidRPr="773E4D9A">
              <w:rPr>
                <w:rFonts w:ascii="Calibri" w:hAnsi="Calibri" w:cs="Times New Roman"/>
                <w:color w:val="auto"/>
                <w:sz w:val="22"/>
                <w:szCs w:val="22"/>
                <w:lang w:val="en-AU"/>
              </w:rPr>
              <w:t xml:space="preserve"> (B2)</w:t>
            </w:r>
          </w:p>
        </w:tc>
      </w:tr>
      <w:tr w:rsidR="007A3C11" w:rsidRPr="007C53F2" w14:paraId="2D156034" w14:textId="77777777" w:rsidTr="773E4D9A">
        <w:trPr>
          <w:trHeight w:val="325"/>
          <w:jc w:val="center"/>
        </w:trPr>
        <w:tc>
          <w:tcPr>
            <w:tcW w:w="2507" w:type="dxa"/>
          </w:tcPr>
          <w:p w14:paraId="7039929F" w14:textId="0C0FC3A7" w:rsidR="007A3C11" w:rsidRPr="007C53F2" w:rsidRDefault="6B616330"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Tired workers</w:t>
            </w:r>
          </w:p>
        </w:tc>
        <w:tc>
          <w:tcPr>
            <w:tcW w:w="2508" w:type="dxa"/>
          </w:tcPr>
          <w:p w14:paraId="6BBAD6EB" w14:textId="33FC472D" w:rsidR="007A3C11" w:rsidRPr="007C53F2" w:rsidRDefault="6B616330"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Minor</w:t>
            </w:r>
          </w:p>
        </w:tc>
        <w:tc>
          <w:tcPr>
            <w:tcW w:w="2508" w:type="dxa"/>
          </w:tcPr>
          <w:p w14:paraId="79D3EAA1" w14:textId="24ED593E" w:rsidR="007A3C11" w:rsidRPr="007C53F2" w:rsidRDefault="7CAB0FF7"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Almost Certain</w:t>
            </w:r>
          </w:p>
        </w:tc>
        <w:tc>
          <w:tcPr>
            <w:tcW w:w="2508" w:type="dxa"/>
          </w:tcPr>
          <w:p w14:paraId="51DD2D08" w14:textId="115D9868" w:rsidR="007A3C11" w:rsidRPr="007C53F2" w:rsidRDefault="3C254245"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Medium (D5)</w:t>
            </w:r>
          </w:p>
        </w:tc>
      </w:tr>
      <w:tr w:rsidR="007A3C11" w:rsidRPr="007C53F2" w14:paraId="0A2613C1" w14:textId="77777777" w:rsidTr="773E4D9A">
        <w:trPr>
          <w:trHeight w:val="325"/>
          <w:jc w:val="center"/>
        </w:trPr>
        <w:tc>
          <w:tcPr>
            <w:tcW w:w="2507" w:type="dxa"/>
          </w:tcPr>
          <w:p w14:paraId="28186BA1" w14:textId="43141EE9" w:rsidR="007A3C11" w:rsidRPr="007C53F2" w:rsidRDefault="599B2C33"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Poorly stacked papers</w:t>
            </w:r>
          </w:p>
        </w:tc>
        <w:tc>
          <w:tcPr>
            <w:tcW w:w="2508" w:type="dxa"/>
          </w:tcPr>
          <w:p w14:paraId="4BE5D6EE" w14:textId="57A73FEC" w:rsidR="007A3C11" w:rsidRPr="007C53F2" w:rsidRDefault="7CAB0FF7"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Insignificant</w:t>
            </w:r>
          </w:p>
        </w:tc>
        <w:tc>
          <w:tcPr>
            <w:tcW w:w="2508" w:type="dxa"/>
          </w:tcPr>
          <w:p w14:paraId="4B734153" w14:textId="7737A989" w:rsidR="007A3C11" w:rsidRPr="007C53F2" w:rsidRDefault="5F59FEAF" w:rsidP="773E4D9A">
            <w:pPr>
              <w:pStyle w:val="NoParagraphStyle"/>
              <w:spacing w:line="240" w:lineRule="auto"/>
              <w:rPr>
                <w:rFonts w:ascii="Calibri" w:hAnsi="Calibri" w:cs="Times New Roman"/>
                <w:color w:val="auto"/>
                <w:sz w:val="22"/>
                <w:szCs w:val="22"/>
                <w:lang w:val="en-AU"/>
              </w:rPr>
            </w:pPr>
            <w:r w:rsidRPr="773E4D9A">
              <w:rPr>
                <w:rFonts w:ascii="Calibri" w:hAnsi="Calibri" w:cs="Times New Roman"/>
                <w:color w:val="auto"/>
                <w:sz w:val="22"/>
                <w:szCs w:val="22"/>
                <w:lang w:val="en-AU"/>
              </w:rPr>
              <w:t>Unlikely</w:t>
            </w:r>
          </w:p>
        </w:tc>
        <w:tc>
          <w:tcPr>
            <w:tcW w:w="2508" w:type="dxa"/>
          </w:tcPr>
          <w:p w14:paraId="1F9DF754" w14:textId="3B2EA5AC" w:rsidR="007A3C11" w:rsidRPr="007C53F2" w:rsidRDefault="5F59FEAF"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Very Low (E2)</w:t>
            </w:r>
          </w:p>
        </w:tc>
      </w:tr>
      <w:tr w:rsidR="007A3C11" w:rsidRPr="007C53F2" w14:paraId="241E4C60" w14:textId="77777777" w:rsidTr="773E4D9A">
        <w:trPr>
          <w:trHeight w:val="325"/>
          <w:jc w:val="center"/>
        </w:trPr>
        <w:tc>
          <w:tcPr>
            <w:tcW w:w="2507" w:type="dxa"/>
          </w:tcPr>
          <w:p w14:paraId="71D09C77" w14:textId="505EC894" w:rsidR="007A3C11" w:rsidRPr="007C53F2" w:rsidRDefault="69C5A830"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Worldwide</w:t>
            </w:r>
            <w:r w:rsidR="21B2F4FE" w:rsidRPr="773E4D9A">
              <w:rPr>
                <w:rFonts w:ascii="Calibri" w:hAnsi="Calibri" w:cs="Times New Roman"/>
                <w:color w:val="auto"/>
                <w:sz w:val="22"/>
                <w:szCs w:val="22"/>
                <w:lang w:val="en-AU"/>
              </w:rPr>
              <w:t xml:space="preserve"> </w:t>
            </w:r>
            <w:r w:rsidR="74C7931A" w:rsidRPr="773E4D9A">
              <w:rPr>
                <w:rFonts w:ascii="Calibri" w:hAnsi="Calibri" w:cs="Times New Roman"/>
                <w:color w:val="auto"/>
                <w:sz w:val="22"/>
                <w:szCs w:val="22"/>
                <w:lang w:val="en-AU"/>
              </w:rPr>
              <w:t>p</w:t>
            </w:r>
            <w:r w:rsidR="21B2F4FE" w:rsidRPr="773E4D9A">
              <w:rPr>
                <w:rFonts w:ascii="Calibri" w:hAnsi="Calibri" w:cs="Times New Roman"/>
                <w:color w:val="auto"/>
                <w:sz w:val="22"/>
                <w:szCs w:val="22"/>
                <w:lang w:val="en-AU"/>
              </w:rPr>
              <w:t>andemic</w:t>
            </w:r>
          </w:p>
        </w:tc>
        <w:tc>
          <w:tcPr>
            <w:tcW w:w="2508" w:type="dxa"/>
          </w:tcPr>
          <w:p w14:paraId="6B0F7AC3" w14:textId="11BE0717" w:rsidR="007A3C11" w:rsidRPr="007C53F2" w:rsidRDefault="7CAB0FF7"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Catastrophic</w:t>
            </w:r>
          </w:p>
        </w:tc>
        <w:tc>
          <w:tcPr>
            <w:tcW w:w="2508" w:type="dxa"/>
          </w:tcPr>
          <w:p w14:paraId="4BE57CA8" w14:textId="5F033273" w:rsidR="007A3C11" w:rsidRPr="007C53F2" w:rsidRDefault="225BDF29" w:rsidP="773E4D9A">
            <w:pPr>
              <w:pStyle w:val="NoParagraphStyle"/>
              <w:spacing w:line="240" w:lineRule="auto"/>
              <w:rPr>
                <w:rFonts w:ascii="Calibri" w:hAnsi="Calibri" w:cs="Times New Roman"/>
                <w:color w:val="auto"/>
                <w:sz w:val="22"/>
                <w:szCs w:val="22"/>
                <w:lang w:val="en-AU"/>
              </w:rPr>
            </w:pPr>
            <w:r w:rsidRPr="773E4D9A">
              <w:rPr>
                <w:rFonts w:ascii="Calibri" w:hAnsi="Calibri" w:cs="Times New Roman"/>
                <w:color w:val="auto"/>
                <w:sz w:val="22"/>
                <w:szCs w:val="22"/>
                <w:lang w:val="en-AU"/>
              </w:rPr>
              <w:t>Rare</w:t>
            </w:r>
          </w:p>
        </w:tc>
        <w:tc>
          <w:tcPr>
            <w:tcW w:w="2508" w:type="dxa"/>
          </w:tcPr>
          <w:p w14:paraId="3DEC0F93" w14:textId="0E544E9C" w:rsidR="007A3C11" w:rsidRPr="007C53F2" w:rsidRDefault="664717B2"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Medium (A1)</w:t>
            </w:r>
          </w:p>
        </w:tc>
      </w:tr>
      <w:tr w:rsidR="007A3C11" w:rsidRPr="007C53F2" w14:paraId="6182E919" w14:textId="77777777" w:rsidTr="773E4D9A">
        <w:trPr>
          <w:trHeight w:val="325"/>
          <w:jc w:val="center"/>
        </w:trPr>
        <w:tc>
          <w:tcPr>
            <w:tcW w:w="2507" w:type="dxa"/>
          </w:tcPr>
          <w:p w14:paraId="3964CDC6" w14:textId="303AF6A9" w:rsidR="007A3C11" w:rsidRPr="007C53F2" w:rsidRDefault="2ACC5BF2"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Infection or transmission in the workplace</w:t>
            </w:r>
          </w:p>
        </w:tc>
        <w:tc>
          <w:tcPr>
            <w:tcW w:w="2508" w:type="dxa"/>
          </w:tcPr>
          <w:p w14:paraId="6B370908" w14:textId="027AE83B" w:rsidR="007A3C11" w:rsidRPr="007C53F2" w:rsidRDefault="2ACC5BF2"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Catastrophic</w:t>
            </w:r>
          </w:p>
        </w:tc>
        <w:tc>
          <w:tcPr>
            <w:tcW w:w="2508" w:type="dxa"/>
          </w:tcPr>
          <w:p w14:paraId="39626B85" w14:textId="50EF7E70" w:rsidR="007A3C11" w:rsidRPr="007C53F2" w:rsidRDefault="2ACC5BF2"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Likely</w:t>
            </w:r>
          </w:p>
        </w:tc>
        <w:tc>
          <w:tcPr>
            <w:tcW w:w="2508" w:type="dxa"/>
          </w:tcPr>
          <w:p w14:paraId="0FC3B1A6" w14:textId="4A70F25B" w:rsidR="007A3C11" w:rsidRPr="007C53F2" w:rsidRDefault="2ACC5BF2"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Critical (A4)</w:t>
            </w:r>
          </w:p>
        </w:tc>
      </w:tr>
    </w:tbl>
    <w:commentRangeEnd w:id="8"/>
    <w:p w14:paraId="6521285A" w14:textId="77777777" w:rsidR="002B17EB" w:rsidRDefault="002B17EB">
      <w:r>
        <w:commentReference w:id="8"/>
      </w:r>
    </w:p>
    <w:p w14:paraId="4415F1A4" w14:textId="77777777" w:rsidR="002B17EB" w:rsidRDefault="002B17EB">
      <w:pPr>
        <w:sectPr w:rsidR="002B17EB" w:rsidSect="004736F5">
          <w:headerReference w:type="even" r:id="rId13"/>
          <w:headerReference w:type="default" r:id="rId14"/>
          <w:footerReference w:type="default" r:id="rId15"/>
          <w:headerReference w:type="first" r:id="rId16"/>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60647FFB" w14:textId="77777777" w:rsidTr="773E4D9A">
        <w:trPr>
          <w:trHeight w:val="60"/>
          <w:jc w:val="center"/>
        </w:trPr>
        <w:tc>
          <w:tcPr>
            <w:tcW w:w="4077" w:type="dxa"/>
            <w:shd w:val="clear" w:color="auto" w:fill="B5DAFF"/>
          </w:tcPr>
          <w:p w14:paraId="18E3FE77" w14:textId="77777777" w:rsidR="007A3C11" w:rsidRPr="007C53F2" w:rsidRDefault="0EB9E8FE" w:rsidP="773E4D9A">
            <w:pPr>
              <w:pStyle w:val="BodyFormSamples"/>
            </w:pPr>
            <w:commentRangeStart w:id="9"/>
            <w:r w:rsidRPr="773E4D9A">
              <w:lastRenderedPageBreak/>
              <w:t>Workplace location:</w:t>
            </w:r>
          </w:p>
        </w:tc>
        <w:tc>
          <w:tcPr>
            <w:tcW w:w="10915" w:type="dxa"/>
            <w:shd w:val="clear" w:color="auto" w:fill="B5DAFF"/>
          </w:tcPr>
          <w:p w14:paraId="7DA5E58E" w14:textId="3F8DF264" w:rsidR="007A3C11" w:rsidRPr="007C53F2" w:rsidRDefault="1077E926"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AIE Campus, Adelaide</w:t>
            </w:r>
          </w:p>
        </w:tc>
      </w:tr>
      <w:tr w:rsidR="007A3C11" w:rsidRPr="007C53F2" w14:paraId="67E3E4E6" w14:textId="77777777" w:rsidTr="773E4D9A">
        <w:trPr>
          <w:trHeight w:val="60"/>
          <w:jc w:val="center"/>
        </w:trPr>
        <w:tc>
          <w:tcPr>
            <w:tcW w:w="4077" w:type="dxa"/>
            <w:shd w:val="clear" w:color="auto" w:fill="B5DAFF"/>
          </w:tcPr>
          <w:p w14:paraId="0A8EA2B8" w14:textId="77777777" w:rsidR="007A3C11" w:rsidRPr="007C53F2" w:rsidRDefault="0EB9E8FE" w:rsidP="773E4D9A">
            <w:pPr>
              <w:pStyle w:val="BodyFormSamples"/>
            </w:pPr>
            <w:r w:rsidRPr="773E4D9A">
              <w:t>Name of person conducting assessment:</w:t>
            </w:r>
          </w:p>
        </w:tc>
        <w:tc>
          <w:tcPr>
            <w:tcW w:w="10915" w:type="dxa"/>
            <w:shd w:val="clear" w:color="auto" w:fill="B5DAFF"/>
          </w:tcPr>
          <w:p w14:paraId="1D051ADA" w14:textId="16F7D2CE" w:rsidR="007A3C11" w:rsidRPr="007C53F2" w:rsidRDefault="6F7490DF"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Louis Francis</w:t>
            </w:r>
          </w:p>
        </w:tc>
      </w:tr>
      <w:tr w:rsidR="007A3C11" w:rsidRPr="007C53F2" w14:paraId="60E745B4" w14:textId="77777777" w:rsidTr="773E4D9A">
        <w:trPr>
          <w:trHeight w:val="60"/>
          <w:jc w:val="center"/>
        </w:trPr>
        <w:tc>
          <w:tcPr>
            <w:tcW w:w="4077" w:type="dxa"/>
            <w:shd w:val="clear" w:color="auto" w:fill="B5DAFF"/>
          </w:tcPr>
          <w:p w14:paraId="2CD1453D" w14:textId="77777777" w:rsidR="007A3C11" w:rsidRPr="007C53F2" w:rsidRDefault="0EB9E8FE" w:rsidP="773E4D9A">
            <w:pPr>
              <w:pStyle w:val="BodyFormSamples"/>
            </w:pPr>
            <w:r w:rsidRPr="773E4D9A">
              <w:t>Date:</w:t>
            </w:r>
          </w:p>
        </w:tc>
        <w:tc>
          <w:tcPr>
            <w:tcW w:w="10915" w:type="dxa"/>
            <w:shd w:val="clear" w:color="auto" w:fill="B5DAFF"/>
          </w:tcPr>
          <w:p w14:paraId="735A0E66" w14:textId="04224D30" w:rsidR="007A3C11" w:rsidRPr="007C53F2" w:rsidRDefault="76817D0B"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26/03/20</w:t>
            </w:r>
          </w:p>
        </w:tc>
      </w:tr>
    </w:tbl>
    <w:p w14:paraId="236A04E7" w14:textId="77777777" w:rsidR="007A3C11" w:rsidRDefault="007A3C11" w:rsidP="773E4D9A"/>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1020"/>
        <w:gridCol w:w="256"/>
        <w:gridCol w:w="3685"/>
      </w:tblGrid>
      <w:tr w:rsidR="007A3C11" w:rsidRPr="007C53F2" w14:paraId="08770CC4" w14:textId="77777777" w:rsidTr="773E4D9A">
        <w:trPr>
          <w:trHeight w:val="60"/>
          <w:jc w:val="center"/>
        </w:trPr>
        <w:tc>
          <w:tcPr>
            <w:tcW w:w="332" w:type="dxa"/>
            <w:shd w:val="clear" w:color="auto" w:fill="FFC425"/>
          </w:tcPr>
          <w:p w14:paraId="354AC4B8" w14:textId="77777777" w:rsidR="007A3C11" w:rsidRPr="007C53F2" w:rsidRDefault="0EB9E8FE" w:rsidP="773E4D9A">
            <w:pPr>
              <w:pStyle w:val="BodyFormSamples"/>
              <w:jc w:val="center"/>
            </w:pPr>
            <w:r w:rsidRPr="773E4D9A">
              <w:t>S</w:t>
            </w:r>
          </w:p>
        </w:tc>
        <w:tc>
          <w:tcPr>
            <w:tcW w:w="3745" w:type="dxa"/>
            <w:gridSpan w:val="2"/>
            <w:shd w:val="clear" w:color="auto" w:fill="B5DAFF"/>
          </w:tcPr>
          <w:p w14:paraId="1069A688" w14:textId="77777777" w:rsidR="007A3C11" w:rsidRPr="007C53F2" w:rsidRDefault="0EB9E8FE" w:rsidP="773E4D9A">
            <w:pPr>
              <w:pStyle w:val="BodyFormSamples"/>
            </w:pPr>
            <w:r w:rsidRPr="773E4D9A">
              <w:t>Spot the hazard</w:t>
            </w:r>
          </w:p>
        </w:tc>
        <w:tc>
          <w:tcPr>
            <w:tcW w:w="426" w:type="dxa"/>
            <w:shd w:val="clear" w:color="auto" w:fill="FFC425"/>
          </w:tcPr>
          <w:p w14:paraId="40266129" w14:textId="77777777" w:rsidR="007A3C11" w:rsidRPr="007C53F2" w:rsidRDefault="0EB9E8FE" w:rsidP="773E4D9A">
            <w:pPr>
              <w:pStyle w:val="BodyFormSamples"/>
              <w:jc w:val="center"/>
            </w:pPr>
            <w:r w:rsidRPr="773E4D9A">
              <w:t>A</w:t>
            </w:r>
          </w:p>
        </w:tc>
        <w:tc>
          <w:tcPr>
            <w:tcW w:w="1842" w:type="dxa"/>
            <w:shd w:val="clear" w:color="auto" w:fill="B5DAFF"/>
          </w:tcPr>
          <w:p w14:paraId="1B6A2CC0" w14:textId="77777777" w:rsidR="007A3C11" w:rsidRPr="007C53F2" w:rsidRDefault="0EB9E8FE" w:rsidP="773E4D9A">
            <w:pPr>
              <w:pStyle w:val="BodyFormSamples"/>
            </w:pPr>
            <w:r w:rsidRPr="773E4D9A">
              <w:t>Assess the risk</w:t>
            </w:r>
          </w:p>
        </w:tc>
        <w:tc>
          <w:tcPr>
            <w:tcW w:w="362" w:type="dxa"/>
            <w:shd w:val="clear" w:color="auto" w:fill="FFC425"/>
          </w:tcPr>
          <w:p w14:paraId="534386D5" w14:textId="77777777" w:rsidR="007A3C11" w:rsidRPr="007C53F2" w:rsidRDefault="0EB9E8FE" w:rsidP="773E4D9A">
            <w:pPr>
              <w:pStyle w:val="BodyFormSamples"/>
              <w:jc w:val="center"/>
            </w:pPr>
            <w:r w:rsidRPr="773E4D9A">
              <w:t>F</w:t>
            </w:r>
          </w:p>
        </w:tc>
        <w:tc>
          <w:tcPr>
            <w:tcW w:w="4344" w:type="dxa"/>
            <w:gridSpan w:val="3"/>
            <w:shd w:val="clear" w:color="auto" w:fill="B5DAFF"/>
          </w:tcPr>
          <w:p w14:paraId="60988559" w14:textId="77777777" w:rsidR="007A3C11" w:rsidRPr="007C53F2" w:rsidRDefault="0EB9E8FE" w:rsidP="773E4D9A">
            <w:pPr>
              <w:pStyle w:val="BodyFormSamples"/>
            </w:pPr>
            <w:r w:rsidRPr="773E4D9A">
              <w:t>Fix the problem</w:t>
            </w:r>
          </w:p>
        </w:tc>
        <w:tc>
          <w:tcPr>
            <w:tcW w:w="256" w:type="dxa"/>
            <w:shd w:val="clear" w:color="auto" w:fill="FFC425"/>
          </w:tcPr>
          <w:p w14:paraId="56409DB8" w14:textId="77777777" w:rsidR="007A3C11" w:rsidRPr="007C53F2" w:rsidRDefault="0EB9E8FE" w:rsidP="773E4D9A">
            <w:pPr>
              <w:pStyle w:val="BodyFormSamples"/>
              <w:jc w:val="center"/>
            </w:pPr>
            <w:r w:rsidRPr="773E4D9A">
              <w:t>E</w:t>
            </w:r>
          </w:p>
        </w:tc>
        <w:tc>
          <w:tcPr>
            <w:tcW w:w="3685" w:type="dxa"/>
            <w:shd w:val="clear" w:color="auto" w:fill="B5DAFF"/>
          </w:tcPr>
          <w:p w14:paraId="07EF7563" w14:textId="77777777" w:rsidR="007A3C11" w:rsidRPr="007C53F2" w:rsidRDefault="0EB9E8FE" w:rsidP="773E4D9A">
            <w:pPr>
              <w:pStyle w:val="BodyFormSamples"/>
            </w:pPr>
            <w:r w:rsidRPr="773E4D9A">
              <w:t>Evaluate results</w:t>
            </w:r>
          </w:p>
        </w:tc>
      </w:tr>
      <w:tr w:rsidR="007A3C11" w:rsidRPr="007C53F2" w14:paraId="75408138" w14:textId="77777777" w:rsidTr="773E4D9A">
        <w:trPr>
          <w:trHeight w:val="60"/>
          <w:jc w:val="center"/>
        </w:trPr>
        <w:tc>
          <w:tcPr>
            <w:tcW w:w="1972" w:type="dxa"/>
            <w:gridSpan w:val="2"/>
            <w:vMerge w:val="restart"/>
            <w:shd w:val="clear" w:color="auto" w:fill="B5DAFF"/>
          </w:tcPr>
          <w:p w14:paraId="5A317EB6" w14:textId="77777777" w:rsidR="007A3C11" w:rsidRPr="007C53F2" w:rsidRDefault="0EB9E8FE" w:rsidP="773E4D9A">
            <w:pPr>
              <w:pStyle w:val="BodyFormSamples"/>
            </w:pPr>
            <w:r w:rsidRPr="773E4D9A">
              <w:t>Identify the work task or activity</w:t>
            </w:r>
          </w:p>
        </w:tc>
        <w:tc>
          <w:tcPr>
            <w:tcW w:w="2105" w:type="dxa"/>
            <w:vMerge w:val="restart"/>
            <w:shd w:val="clear" w:color="auto" w:fill="B5DAFF"/>
          </w:tcPr>
          <w:p w14:paraId="37D6FF35" w14:textId="77777777" w:rsidR="007A3C11" w:rsidRPr="007C53F2" w:rsidRDefault="0EB9E8FE" w:rsidP="773E4D9A">
            <w:pPr>
              <w:pStyle w:val="BodyFormSamples"/>
            </w:pPr>
            <w:r w:rsidRPr="773E4D9A">
              <w:t>What are the hazards associated with each activity or the steps in each activity</w:t>
            </w:r>
          </w:p>
        </w:tc>
        <w:tc>
          <w:tcPr>
            <w:tcW w:w="2268" w:type="dxa"/>
            <w:gridSpan w:val="2"/>
            <w:vMerge w:val="restart"/>
            <w:shd w:val="clear" w:color="auto" w:fill="B5DAFF"/>
          </w:tcPr>
          <w:p w14:paraId="4E096E18" w14:textId="10FF0004" w:rsidR="007A3C11" w:rsidRPr="007C53F2" w:rsidRDefault="0EB9E8FE" w:rsidP="773E4D9A">
            <w:pPr>
              <w:pStyle w:val="BodyFormSamples"/>
            </w:pPr>
            <w:r w:rsidRPr="773E4D9A">
              <w:t xml:space="preserve">Is the risk associated with the </w:t>
            </w:r>
            <w:r w:rsidR="6DD25C99" w:rsidRPr="773E4D9A">
              <w:t>very low, low, medium, high or critical</w:t>
            </w:r>
            <w:r w:rsidRPr="773E4D9A">
              <w:t>?</w:t>
            </w:r>
          </w:p>
        </w:tc>
        <w:tc>
          <w:tcPr>
            <w:tcW w:w="2694" w:type="dxa"/>
            <w:gridSpan w:val="2"/>
            <w:vMerge w:val="restart"/>
            <w:shd w:val="clear" w:color="auto" w:fill="B5DAFF"/>
          </w:tcPr>
          <w:p w14:paraId="5AD16064" w14:textId="77777777" w:rsidR="007A3C11" w:rsidRPr="007C53F2" w:rsidRDefault="0EB9E8FE" w:rsidP="773E4D9A">
            <w:pPr>
              <w:pStyle w:val="BodyFormSamples"/>
            </w:pPr>
            <w:r w:rsidRPr="773E4D9A">
              <w:t>If the risk is deemed unacceptable for the task, what will be done to reduce or remove the risk?</w:t>
            </w:r>
          </w:p>
        </w:tc>
        <w:tc>
          <w:tcPr>
            <w:tcW w:w="992" w:type="dxa"/>
            <w:vMerge w:val="restart"/>
            <w:shd w:val="clear" w:color="auto" w:fill="B5DAFF"/>
          </w:tcPr>
          <w:p w14:paraId="2D6BB5B8" w14:textId="77777777" w:rsidR="007A3C11" w:rsidRPr="007C53F2" w:rsidRDefault="0EB9E8FE" w:rsidP="773E4D9A">
            <w:pPr>
              <w:pStyle w:val="BodyFormSamples"/>
            </w:pPr>
            <w:r w:rsidRPr="773E4D9A">
              <w:t>By whom?</w:t>
            </w:r>
          </w:p>
        </w:tc>
        <w:tc>
          <w:tcPr>
            <w:tcW w:w="1020" w:type="dxa"/>
            <w:vMerge w:val="restart"/>
            <w:shd w:val="clear" w:color="auto" w:fill="B5DAFF"/>
          </w:tcPr>
          <w:p w14:paraId="18272212" w14:textId="77777777" w:rsidR="007A3C11" w:rsidRPr="007C53F2" w:rsidRDefault="0EB9E8FE" w:rsidP="773E4D9A">
            <w:pPr>
              <w:pStyle w:val="BodyFormSamples"/>
            </w:pPr>
            <w:r w:rsidRPr="773E4D9A">
              <w:t>By when?</w:t>
            </w:r>
          </w:p>
        </w:tc>
        <w:tc>
          <w:tcPr>
            <w:tcW w:w="3941" w:type="dxa"/>
            <w:gridSpan w:val="2"/>
            <w:shd w:val="clear" w:color="auto" w:fill="B5DAFF"/>
          </w:tcPr>
          <w:p w14:paraId="3052D84B" w14:textId="77777777" w:rsidR="007A3C11" w:rsidRPr="007C53F2" w:rsidRDefault="0EB9E8FE" w:rsidP="773E4D9A">
            <w:pPr>
              <w:pStyle w:val="BodyFormSamples"/>
            </w:pPr>
            <w:r w:rsidRPr="773E4D9A">
              <w:t>Go through the first 3 steps again to ensure risk levels are now at an acceptable level</w:t>
            </w:r>
          </w:p>
        </w:tc>
      </w:tr>
      <w:tr w:rsidR="007A3C11" w:rsidRPr="007C53F2" w14:paraId="4984D499" w14:textId="77777777" w:rsidTr="773E4D9A">
        <w:trPr>
          <w:trHeight w:val="60"/>
          <w:jc w:val="center"/>
        </w:trPr>
        <w:tc>
          <w:tcPr>
            <w:tcW w:w="1972" w:type="dxa"/>
            <w:gridSpan w:val="2"/>
            <w:vMerge/>
          </w:tcPr>
          <w:p w14:paraId="46AA48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tcPr>
          <w:p w14:paraId="0DAF9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tcPr>
          <w:p w14:paraId="2538216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tcPr>
          <w:p w14:paraId="7565C0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tcPr>
          <w:p w14:paraId="5B8E8AE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020" w:type="dxa"/>
            <w:vMerge/>
          </w:tcPr>
          <w:p w14:paraId="0672DC5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941" w:type="dxa"/>
            <w:gridSpan w:val="2"/>
            <w:shd w:val="clear" w:color="auto" w:fill="B5DAFF"/>
          </w:tcPr>
          <w:p w14:paraId="7F7BC015" w14:textId="77777777" w:rsidR="007A3C11" w:rsidRPr="007C53F2" w:rsidRDefault="0EB9E8FE" w:rsidP="773E4D9A">
            <w:pPr>
              <w:pStyle w:val="BodyFormSamples"/>
            </w:pPr>
            <w:r w:rsidRPr="773E4D9A">
              <w:t>Revised risk level</w:t>
            </w:r>
          </w:p>
        </w:tc>
      </w:tr>
      <w:tr w:rsidR="007A3C11" w:rsidRPr="007C53F2" w14:paraId="6CC9DF35" w14:textId="77777777" w:rsidTr="773E4D9A">
        <w:trPr>
          <w:trHeight w:val="907"/>
          <w:jc w:val="center"/>
        </w:trPr>
        <w:tc>
          <w:tcPr>
            <w:tcW w:w="1972" w:type="dxa"/>
            <w:gridSpan w:val="2"/>
          </w:tcPr>
          <w:p w14:paraId="07DCCBE0" w14:textId="138EAD52" w:rsidR="007A3C11" w:rsidRPr="007C53F2" w:rsidRDefault="7FD24336" w:rsidP="773E4D9A">
            <w:pPr>
              <w:pStyle w:val="NoParagraphStyle"/>
              <w:spacing w:line="240" w:lineRule="auto"/>
              <w:textAlignment w:val="auto"/>
              <w:rPr>
                <w:rFonts w:ascii="Calibri" w:eastAsia="Calibri" w:hAnsi="Calibri" w:cs="Calibri"/>
                <w:sz w:val="22"/>
                <w:szCs w:val="22"/>
                <w:lang w:val="en-AU"/>
              </w:rPr>
            </w:pPr>
            <w:r w:rsidRPr="773E4D9A">
              <w:rPr>
                <w:rFonts w:ascii="Calibri" w:eastAsia="Calibri" w:hAnsi="Calibri" w:cs="Calibri"/>
                <w:sz w:val="22"/>
                <w:szCs w:val="22"/>
                <w:lang w:val="en-AU"/>
              </w:rPr>
              <w:t>Improperly setup computer workstation</w:t>
            </w:r>
          </w:p>
        </w:tc>
        <w:tc>
          <w:tcPr>
            <w:tcW w:w="2105" w:type="dxa"/>
          </w:tcPr>
          <w:p w14:paraId="3C85FF21" w14:textId="00E2CA15" w:rsidR="007A3C11" w:rsidRPr="007C53F2" w:rsidRDefault="7FD24336" w:rsidP="773E4D9A">
            <w:pPr>
              <w:pStyle w:val="NoParagraphStyle"/>
              <w:spacing w:line="240" w:lineRule="auto"/>
              <w:textAlignment w:val="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Loose cables or electrical faults can cause damage to the equipment and user</w:t>
            </w:r>
          </w:p>
        </w:tc>
        <w:tc>
          <w:tcPr>
            <w:tcW w:w="2268" w:type="dxa"/>
            <w:gridSpan w:val="2"/>
          </w:tcPr>
          <w:p w14:paraId="7B997C03" w14:textId="5E3C1541" w:rsidR="007A3C11" w:rsidRPr="007C53F2" w:rsidRDefault="1B799DDF"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Medium</w:t>
            </w:r>
          </w:p>
        </w:tc>
        <w:tc>
          <w:tcPr>
            <w:tcW w:w="2694" w:type="dxa"/>
            <w:gridSpan w:val="2"/>
          </w:tcPr>
          <w:p w14:paraId="5DF83DF5" w14:textId="0A90EBB4" w:rsidR="007A3C11" w:rsidRPr="007C53F2" w:rsidRDefault="1B799DDF" w:rsidP="773E4D9A">
            <w:pPr>
              <w:spacing w:line="257" w:lineRule="auto"/>
              <w:rPr>
                <w:rFonts w:ascii="Calibri" w:eastAsia="Calibri" w:hAnsi="Calibri" w:cs="Calibri"/>
                <w:i/>
                <w:iCs/>
              </w:rPr>
            </w:pPr>
            <w:r w:rsidRPr="773E4D9A">
              <w:rPr>
                <w:rFonts w:ascii="Calibri" w:eastAsia="Calibri" w:hAnsi="Calibri" w:cs="Calibri"/>
                <w:b/>
                <w:bCs/>
                <w:i/>
                <w:iCs/>
              </w:rPr>
              <w:t>Elimination Control:</w:t>
            </w:r>
            <w:r w:rsidRPr="773E4D9A">
              <w:rPr>
                <w:rFonts w:ascii="Calibri" w:eastAsia="Calibri" w:hAnsi="Calibri" w:cs="Calibri"/>
                <w:i/>
                <w:iCs/>
              </w:rPr>
              <w:t xml:space="preserve"> Access to the improperly set up workstation is prohibited until fix</w:t>
            </w:r>
          </w:p>
          <w:p w14:paraId="4A3775ED" w14:textId="51EE7A4D" w:rsidR="007A3C11" w:rsidRPr="007C53F2" w:rsidRDefault="1B799DDF" w:rsidP="773E4D9A">
            <w:pPr>
              <w:pStyle w:val="NoParagraphStyle"/>
              <w:spacing w:line="240" w:lineRule="auto"/>
              <w:textAlignment w:val="auto"/>
              <w:rPr>
                <w:rFonts w:ascii="Calibri" w:eastAsia="Calibri" w:hAnsi="Calibri" w:cs="Calibri"/>
                <w:i/>
                <w:iCs/>
                <w:sz w:val="22"/>
                <w:szCs w:val="22"/>
                <w:lang w:val="en-AU"/>
              </w:rPr>
            </w:pPr>
            <w:r w:rsidRPr="773E4D9A">
              <w:rPr>
                <w:rFonts w:ascii="Calibri" w:eastAsia="Calibri" w:hAnsi="Calibri" w:cs="Calibri"/>
                <w:b/>
                <w:bCs/>
                <w:i/>
                <w:iCs/>
                <w:sz w:val="22"/>
                <w:szCs w:val="22"/>
                <w:lang w:val="en-AU"/>
              </w:rPr>
              <w:t>Engineer Control:</w:t>
            </w:r>
            <w:r w:rsidRPr="773E4D9A">
              <w:rPr>
                <w:rFonts w:ascii="Calibri" w:eastAsia="Calibri" w:hAnsi="Calibri" w:cs="Calibri"/>
                <w:i/>
                <w:iCs/>
                <w:sz w:val="22"/>
                <w:szCs w:val="22"/>
                <w:lang w:val="en-AU"/>
              </w:rPr>
              <w:t xml:space="preserve"> Loose cables are managed, and the equipment is checked over and properly set up by a qualified technician</w:t>
            </w:r>
          </w:p>
        </w:tc>
        <w:tc>
          <w:tcPr>
            <w:tcW w:w="992" w:type="dxa"/>
          </w:tcPr>
          <w:p w14:paraId="4CB3E23C" w14:textId="7187CA63" w:rsidR="007A3C11" w:rsidRPr="007C53F2" w:rsidRDefault="1B799DDF"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IT</w:t>
            </w:r>
          </w:p>
        </w:tc>
        <w:tc>
          <w:tcPr>
            <w:tcW w:w="1020" w:type="dxa"/>
          </w:tcPr>
          <w:p w14:paraId="2BFAE92C" w14:textId="54DD0627" w:rsidR="007A3C11" w:rsidRPr="007C53F2" w:rsidRDefault="1B799DDF" w:rsidP="773E4D9A">
            <w:pPr>
              <w:pStyle w:val="NoParagraphStyle"/>
              <w:spacing w:line="240" w:lineRule="auto"/>
              <w:rPr>
                <w:rFonts w:ascii="Calibri" w:hAnsi="Calibri" w:cs="Times New Roman"/>
                <w:color w:val="auto"/>
                <w:sz w:val="22"/>
                <w:szCs w:val="22"/>
                <w:lang w:val="en-AU"/>
              </w:rPr>
            </w:pPr>
            <w:r w:rsidRPr="773E4D9A">
              <w:rPr>
                <w:rFonts w:ascii="Calibri" w:hAnsi="Calibri" w:cs="Times New Roman"/>
                <w:color w:val="auto"/>
                <w:sz w:val="22"/>
                <w:szCs w:val="22"/>
                <w:lang w:val="en-AU"/>
              </w:rPr>
              <w:t>Within the next week</w:t>
            </w:r>
          </w:p>
        </w:tc>
        <w:tc>
          <w:tcPr>
            <w:tcW w:w="3941" w:type="dxa"/>
            <w:gridSpan w:val="2"/>
          </w:tcPr>
          <w:p w14:paraId="53CFFA80" w14:textId="08562564" w:rsidR="007A3C11" w:rsidRPr="007C53F2" w:rsidRDefault="79FE6FD3"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Low</w:t>
            </w:r>
          </w:p>
        </w:tc>
      </w:tr>
      <w:tr w:rsidR="007A3C11" w:rsidRPr="007C53F2" w14:paraId="45209627" w14:textId="77777777" w:rsidTr="773E4D9A">
        <w:trPr>
          <w:trHeight w:val="907"/>
          <w:jc w:val="center"/>
        </w:trPr>
        <w:tc>
          <w:tcPr>
            <w:tcW w:w="1972" w:type="dxa"/>
            <w:gridSpan w:val="2"/>
          </w:tcPr>
          <w:p w14:paraId="1784E4E0" w14:textId="0F0C9F6E" w:rsidR="007A3C11" w:rsidRPr="007C53F2" w:rsidRDefault="79FE6FD3"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Long working hours</w:t>
            </w:r>
          </w:p>
        </w:tc>
        <w:tc>
          <w:tcPr>
            <w:tcW w:w="2105" w:type="dxa"/>
          </w:tcPr>
          <w:p w14:paraId="115B630B" w14:textId="5F000C9B" w:rsidR="007A3C11" w:rsidRPr="007C53F2" w:rsidRDefault="79FE6FD3" w:rsidP="773E4D9A">
            <w:pPr>
              <w:pStyle w:val="NoParagraphStyle"/>
              <w:spacing w:line="240" w:lineRule="auto"/>
              <w:textAlignment w:val="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Repetitive strain injury and lack of mental stimulation</w:t>
            </w:r>
          </w:p>
          <w:p w14:paraId="604D1926" w14:textId="02FC7348" w:rsidR="007A3C11" w:rsidRPr="007C53F2" w:rsidRDefault="007A3C11" w:rsidP="773E4D9A">
            <w:pPr>
              <w:pStyle w:val="NoParagraphStyle"/>
              <w:spacing w:line="240" w:lineRule="auto"/>
              <w:textAlignment w:val="auto"/>
              <w:rPr>
                <w:rFonts w:ascii="Calibri" w:hAnsi="Calibri" w:cs="Times New Roman"/>
                <w:color w:val="auto"/>
                <w:sz w:val="22"/>
                <w:szCs w:val="22"/>
                <w:lang w:val="en-AU"/>
              </w:rPr>
            </w:pPr>
          </w:p>
        </w:tc>
        <w:tc>
          <w:tcPr>
            <w:tcW w:w="2268" w:type="dxa"/>
            <w:gridSpan w:val="2"/>
          </w:tcPr>
          <w:p w14:paraId="5E75AEEB" w14:textId="18DD5E83" w:rsidR="007A3C11" w:rsidRPr="007C53F2" w:rsidRDefault="79FE6FD3" w:rsidP="773E4D9A">
            <w:pPr>
              <w:pStyle w:val="NoParagraphStyle"/>
              <w:spacing w:line="240" w:lineRule="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Minor</w:t>
            </w:r>
          </w:p>
          <w:p w14:paraId="08CAB45B" w14:textId="0E2367C3" w:rsidR="007A3C11" w:rsidRPr="007C53F2" w:rsidRDefault="007A3C11" w:rsidP="773E4D9A">
            <w:pPr>
              <w:pStyle w:val="NoParagraphStyle"/>
              <w:spacing w:line="240" w:lineRule="auto"/>
              <w:textAlignment w:val="auto"/>
              <w:rPr>
                <w:rFonts w:ascii="Calibri" w:hAnsi="Calibri" w:cs="Times New Roman"/>
                <w:color w:val="auto"/>
                <w:sz w:val="22"/>
                <w:szCs w:val="22"/>
                <w:lang w:val="en-AU"/>
              </w:rPr>
            </w:pPr>
          </w:p>
        </w:tc>
        <w:tc>
          <w:tcPr>
            <w:tcW w:w="2694" w:type="dxa"/>
            <w:gridSpan w:val="2"/>
          </w:tcPr>
          <w:p w14:paraId="2A31DA50" w14:textId="534B69A6" w:rsidR="007A3C11" w:rsidRPr="007C53F2" w:rsidRDefault="79FE6FD3" w:rsidP="773E4D9A">
            <w:pPr>
              <w:spacing w:line="257" w:lineRule="auto"/>
              <w:rPr>
                <w:rFonts w:ascii="Calibri" w:eastAsia="Calibri" w:hAnsi="Calibri" w:cs="Calibri"/>
                <w:i/>
                <w:iCs/>
              </w:rPr>
            </w:pPr>
            <w:r w:rsidRPr="773E4D9A">
              <w:rPr>
                <w:rFonts w:ascii="Calibri" w:eastAsia="Calibri" w:hAnsi="Calibri" w:cs="Calibri"/>
                <w:b/>
                <w:bCs/>
                <w:i/>
                <w:iCs/>
              </w:rPr>
              <w:t>Administration Control:</w:t>
            </w:r>
            <w:r w:rsidRPr="773E4D9A">
              <w:rPr>
                <w:rFonts w:ascii="Calibri" w:eastAsia="Calibri" w:hAnsi="Calibri" w:cs="Calibri"/>
                <w:i/>
                <w:iCs/>
              </w:rPr>
              <w:t xml:space="preserve"> Set up a shift system of breaks for 5-10 minutes every 50-60 but have it staggered so workflow remains active</w:t>
            </w:r>
          </w:p>
          <w:p w14:paraId="6375A999" w14:textId="53676CC9" w:rsidR="007A3C11" w:rsidRPr="007C53F2" w:rsidRDefault="79FE6FD3" w:rsidP="773E4D9A">
            <w:pPr>
              <w:spacing w:line="257" w:lineRule="auto"/>
              <w:rPr>
                <w:rFonts w:ascii="Calibri" w:eastAsia="Calibri" w:hAnsi="Calibri" w:cs="Calibri"/>
                <w:i/>
                <w:iCs/>
              </w:rPr>
            </w:pPr>
            <w:r w:rsidRPr="773E4D9A">
              <w:rPr>
                <w:rFonts w:ascii="Calibri" w:eastAsia="Calibri" w:hAnsi="Calibri" w:cs="Calibri"/>
                <w:b/>
                <w:bCs/>
                <w:i/>
                <w:iCs/>
              </w:rPr>
              <w:t>Isolation Control:</w:t>
            </w:r>
            <w:r w:rsidRPr="773E4D9A">
              <w:rPr>
                <w:rFonts w:ascii="Calibri" w:eastAsia="Calibri" w:hAnsi="Calibri" w:cs="Calibri"/>
                <w:i/>
                <w:iCs/>
              </w:rPr>
              <w:t xml:space="preserve"> Move workers into a neutral area </w:t>
            </w:r>
            <w:r w:rsidRPr="773E4D9A">
              <w:rPr>
                <w:rFonts w:ascii="Calibri" w:eastAsia="Calibri" w:hAnsi="Calibri" w:cs="Calibri"/>
                <w:i/>
                <w:iCs/>
              </w:rPr>
              <w:lastRenderedPageBreak/>
              <w:t>to take breaks and rests from work which will help</w:t>
            </w:r>
          </w:p>
        </w:tc>
        <w:tc>
          <w:tcPr>
            <w:tcW w:w="992" w:type="dxa"/>
          </w:tcPr>
          <w:p w14:paraId="33F848AC" w14:textId="0E68718A" w:rsidR="007A3C11" w:rsidRPr="007C53F2" w:rsidRDefault="79FE6FD3"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lastRenderedPageBreak/>
              <w:t>Admin</w:t>
            </w:r>
          </w:p>
        </w:tc>
        <w:tc>
          <w:tcPr>
            <w:tcW w:w="1020" w:type="dxa"/>
          </w:tcPr>
          <w:p w14:paraId="5708AC26" w14:textId="7C7DDC93" w:rsidR="007A3C11" w:rsidRPr="007C53F2" w:rsidRDefault="79FE6FD3"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 xml:space="preserve">Within the next </w:t>
            </w:r>
            <w:r w:rsidR="2FC9452C" w:rsidRPr="773E4D9A">
              <w:rPr>
                <w:rFonts w:ascii="Calibri" w:hAnsi="Calibri" w:cs="Times New Roman"/>
                <w:color w:val="auto"/>
                <w:sz w:val="22"/>
                <w:szCs w:val="22"/>
                <w:lang w:val="en-AU"/>
              </w:rPr>
              <w:t>month</w:t>
            </w:r>
          </w:p>
        </w:tc>
        <w:tc>
          <w:tcPr>
            <w:tcW w:w="3941" w:type="dxa"/>
            <w:gridSpan w:val="2"/>
          </w:tcPr>
          <w:p w14:paraId="02C11A74" w14:textId="08D44068" w:rsidR="007A3C11" w:rsidRPr="007C53F2" w:rsidRDefault="79FE6FD3"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Very Low</w:t>
            </w:r>
          </w:p>
        </w:tc>
      </w:tr>
      <w:tr w:rsidR="007A3C11" w:rsidRPr="007C53F2" w14:paraId="38C4CA5C" w14:textId="77777777" w:rsidTr="773E4D9A">
        <w:trPr>
          <w:trHeight w:val="907"/>
          <w:jc w:val="center"/>
        </w:trPr>
        <w:tc>
          <w:tcPr>
            <w:tcW w:w="1972" w:type="dxa"/>
            <w:gridSpan w:val="2"/>
          </w:tcPr>
          <w:p w14:paraId="0E2D30FD" w14:textId="5573092A" w:rsidR="007A3C11" w:rsidRPr="007C53F2" w:rsidRDefault="034D57EF" w:rsidP="773E4D9A">
            <w:pPr>
              <w:pStyle w:val="NoParagraphStyle"/>
              <w:spacing w:line="240" w:lineRule="auto"/>
              <w:textAlignment w:val="auto"/>
              <w:rPr>
                <w:rFonts w:ascii="Calibri" w:eastAsia="Calibri" w:hAnsi="Calibri" w:cs="Calibri"/>
                <w:i/>
                <w:iCs/>
                <w:sz w:val="22"/>
                <w:szCs w:val="22"/>
                <w:lang w:val="en-AU"/>
              </w:rPr>
            </w:pPr>
            <w:r w:rsidRPr="773E4D9A">
              <w:rPr>
                <w:rFonts w:ascii="Calibri" w:eastAsia="Calibri" w:hAnsi="Calibri" w:cs="Calibri"/>
                <w:sz w:val="22"/>
                <w:szCs w:val="22"/>
                <w:lang w:val="en-AU"/>
              </w:rPr>
              <w:t>Broken or defective equipment or machinery</w:t>
            </w:r>
          </w:p>
        </w:tc>
        <w:tc>
          <w:tcPr>
            <w:tcW w:w="2105" w:type="dxa"/>
          </w:tcPr>
          <w:p w14:paraId="76BD03B8" w14:textId="3CAB1BFA" w:rsidR="007A3C11" w:rsidRPr="007C53F2" w:rsidRDefault="034D57EF" w:rsidP="773E4D9A">
            <w:pPr>
              <w:pStyle w:val="NoParagraphStyle"/>
              <w:spacing w:line="240" w:lineRule="auto"/>
              <w:textAlignment w:val="auto"/>
              <w:rPr>
                <w:rFonts w:ascii="Calibri" w:eastAsia="Calibri" w:hAnsi="Calibri" w:cs="Calibri"/>
                <w:sz w:val="22"/>
                <w:szCs w:val="22"/>
                <w:lang w:val="en-AU"/>
              </w:rPr>
            </w:pPr>
            <w:r w:rsidRPr="773E4D9A">
              <w:rPr>
                <w:rFonts w:ascii="Calibri" w:eastAsia="Calibri" w:hAnsi="Calibri" w:cs="Calibri"/>
                <w:sz w:val="22"/>
                <w:szCs w:val="22"/>
                <w:lang w:val="en-AU"/>
              </w:rPr>
              <w:t>Financial loss, data loss, electrocution</w:t>
            </w:r>
          </w:p>
        </w:tc>
        <w:tc>
          <w:tcPr>
            <w:tcW w:w="2268" w:type="dxa"/>
            <w:gridSpan w:val="2"/>
          </w:tcPr>
          <w:p w14:paraId="4C449152" w14:textId="115DEE3E" w:rsidR="007A3C11" w:rsidRPr="007C53F2" w:rsidRDefault="0F47A988" w:rsidP="773E4D9A">
            <w:pPr>
              <w:pStyle w:val="NoParagraphStyle"/>
              <w:spacing w:line="240" w:lineRule="auto"/>
              <w:rPr>
                <w:rFonts w:ascii="Calibri" w:hAnsi="Calibri" w:cs="Times New Roman"/>
                <w:color w:val="auto"/>
                <w:sz w:val="22"/>
                <w:szCs w:val="22"/>
                <w:lang w:val="en-AU"/>
              </w:rPr>
            </w:pPr>
            <w:r w:rsidRPr="773E4D9A">
              <w:rPr>
                <w:rFonts w:ascii="Calibri" w:hAnsi="Calibri" w:cs="Times New Roman"/>
                <w:color w:val="auto"/>
                <w:sz w:val="22"/>
                <w:szCs w:val="22"/>
                <w:lang w:val="en-AU"/>
              </w:rPr>
              <w:t>High</w:t>
            </w:r>
          </w:p>
        </w:tc>
        <w:tc>
          <w:tcPr>
            <w:tcW w:w="2694" w:type="dxa"/>
            <w:gridSpan w:val="2"/>
          </w:tcPr>
          <w:p w14:paraId="2A17CFDF" w14:textId="6F2F1986" w:rsidR="007A3C11" w:rsidRPr="007C53F2" w:rsidRDefault="449AB2CD" w:rsidP="773E4D9A">
            <w:pPr>
              <w:spacing w:line="257" w:lineRule="auto"/>
              <w:rPr>
                <w:rFonts w:ascii="Calibri" w:eastAsia="Calibri" w:hAnsi="Calibri" w:cs="Calibri"/>
                <w:i/>
                <w:iCs/>
              </w:rPr>
            </w:pPr>
            <w:r w:rsidRPr="773E4D9A">
              <w:rPr>
                <w:rFonts w:ascii="Calibri" w:eastAsia="Calibri" w:hAnsi="Calibri" w:cs="Calibri"/>
                <w:b/>
                <w:bCs/>
                <w:i/>
                <w:iCs/>
              </w:rPr>
              <w:t xml:space="preserve">Isolation Control: </w:t>
            </w:r>
            <w:r w:rsidRPr="773E4D9A">
              <w:rPr>
                <w:rFonts w:ascii="Calibri" w:eastAsia="Calibri" w:hAnsi="Calibri" w:cs="Calibri"/>
                <w:i/>
                <w:iCs/>
              </w:rPr>
              <w:t>Move workers away from broken equipment and have them use a safe temporary set up to continue working with</w:t>
            </w:r>
          </w:p>
          <w:p w14:paraId="0BC2EB58" w14:textId="515F032F" w:rsidR="007A3C11" w:rsidRPr="007C53F2" w:rsidRDefault="449AB2CD" w:rsidP="773E4D9A">
            <w:pPr>
              <w:spacing w:line="257" w:lineRule="auto"/>
              <w:rPr>
                <w:rFonts w:ascii="Calibri" w:eastAsia="Calibri" w:hAnsi="Calibri" w:cs="Calibri"/>
                <w:i/>
                <w:iCs/>
              </w:rPr>
            </w:pPr>
            <w:r w:rsidRPr="773E4D9A">
              <w:rPr>
                <w:rFonts w:ascii="Calibri" w:eastAsia="Calibri" w:hAnsi="Calibri" w:cs="Calibri"/>
                <w:b/>
                <w:bCs/>
                <w:i/>
                <w:iCs/>
              </w:rPr>
              <w:t>Engineering Control:</w:t>
            </w:r>
            <w:r w:rsidRPr="773E4D9A">
              <w:rPr>
                <w:rFonts w:ascii="Calibri" w:eastAsia="Calibri" w:hAnsi="Calibri" w:cs="Calibri"/>
                <w:i/>
                <w:iCs/>
              </w:rPr>
              <w:t xml:space="preserve"> Have all broken equipment fixed or replaced as soon as possible so workflow can be restored</w:t>
            </w:r>
          </w:p>
          <w:p w14:paraId="7D87CAC8" w14:textId="150C9E9C" w:rsidR="007A3C11" w:rsidRPr="007C53F2" w:rsidRDefault="449AB2CD" w:rsidP="773E4D9A">
            <w:pPr>
              <w:pStyle w:val="NoParagraphStyle"/>
              <w:spacing w:line="240" w:lineRule="auto"/>
              <w:textAlignment w:val="auto"/>
              <w:rPr>
                <w:rFonts w:ascii="Calibri" w:eastAsia="Calibri" w:hAnsi="Calibri" w:cs="Calibri"/>
                <w:i/>
                <w:iCs/>
                <w:sz w:val="22"/>
                <w:szCs w:val="22"/>
                <w:lang w:val="en-AU"/>
              </w:rPr>
            </w:pPr>
            <w:r w:rsidRPr="773E4D9A">
              <w:rPr>
                <w:rFonts w:ascii="Calibri" w:eastAsia="Calibri" w:hAnsi="Calibri" w:cs="Calibri"/>
                <w:b/>
                <w:bCs/>
                <w:i/>
                <w:iCs/>
                <w:sz w:val="22"/>
                <w:szCs w:val="22"/>
                <w:lang w:val="en-AU"/>
              </w:rPr>
              <w:t xml:space="preserve">Elimination Control: </w:t>
            </w:r>
            <w:r w:rsidRPr="773E4D9A">
              <w:rPr>
                <w:rFonts w:ascii="Calibri" w:eastAsia="Calibri" w:hAnsi="Calibri" w:cs="Calibri"/>
                <w:i/>
                <w:iCs/>
                <w:sz w:val="22"/>
                <w:szCs w:val="22"/>
                <w:lang w:val="en-AU"/>
              </w:rPr>
              <w:t>Dispose of all unsalvageable and broken, hazardous or faulty equipment via the proper channels</w:t>
            </w:r>
          </w:p>
        </w:tc>
        <w:tc>
          <w:tcPr>
            <w:tcW w:w="992" w:type="dxa"/>
          </w:tcPr>
          <w:p w14:paraId="5D7B4C3F" w14:textId="55408FAC" w:rsidR="007A3C11" w:rsidRPr="007C53F2" w:rsidRDefault="449AB2CD"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IT</w:t>
            </w:r>
          </w:p>
        </w:tc>
        <w:tc>
          <w:tcPr>
            <w:tcW w:w="1020" w:type="dxa"/>
          </w:tcPr>
          <w:p w14:paraId="5E28F4D0" w14:textId="586EDB09" w:rsidR="007A3C11" w:rsidRPr="007C53F2" w:rsidRDefault="3E39DAEC"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Within the next day or ASAP</w:t>
            </w:r>
          </w:p>
        </w:tc>
        <w:tc>
          <w:tcPr>
            <w:tcW w:w="3941" w:type="dxa"/>
            <w:gridSpan w:val="2"/>
          </w:tcPr>
          <w:p w14:paraId="6444A6ED" w14:textId="06493E01" w:rsidR="007A3C11" w:rsidRPr="007C53F2" w:rsidRDefault="449AB2CD"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Low</w:t>
            </w:r>
          </w:p>
        </w:tc>
      </w:tr>
      <w:tr w:rsidR="007A3C11" w:rsidRPr="007C53F2" w14:paraId="5B98F28E" w14:textId="77777777" w:rsidTr="773E4D9A">
        <w:trPr>
          <w:trHeight w:val="907"/>
          <w:jc w:val="center"/>
        </w:trPr>
        <w:tc>
          <w:tcPr>
            <w:tcW w:w="1972" w:type="dxa"/>
            <w:gridSpan w:val="2"/>
          </w:tcPr>
          <w:p w14:paraId="7093F35A" w14:textId="5FFBC464" w:rsidR="007A3C11" w:rsidRPr="007C53F2" w:rsidRDefault="0674CEF3" w:rsidP="773E4D9A">
            <w:pPr>
              <w:pStyle w:val="NoParagraphStyle"/>
              <w:spacing w:line="240" w:lineRule="auto"/>
              <w:textAlignment w:val="auto"/>
              <w:rPr>
                <w:rFonts w:ascii="Calibri" w:eastAsia="Calibri" w:hAnsi="Calibri" w:cs="Calibri"/>
                <w:sz w:val="22"/>
                <w:szCs w:val="22"/>
                <w:lang w:val="en-AU"/>
              </w:rPr>
            </w:pPr>
            <w:r w:rsidRPr="773E4D9A">
              <w:rPr>
                <w:rFonts w:ascii="Calibri" w:eastAsia="Calibri" w:hAnsi="Calibri" w:cs="Calibri"/>
                <w:sz w:val="22"/>
                <w:szCs w:val="22"/>
                <w:lang w:val="en-AU"/>
              </w:rPr>
              <w:t>Inappropriate use of supplies, devices, equipment and machinery</w:t>
            </w:r>
          </w:p>
        </w:tc>
        <w:tc>
          <w:tcPr>
            <w:tcW w:w="2105" w:type="dxa"/>
          </w:tcPr>
          <w:p w14:paraId="42C7670A" w14:textId="38D167AB" w:rsidR="007A3C11" w:rsidRPr="007C53F2" w:rsidRDefault="0674CEF3" w:rsidP="773E4D9A">
            <w:pPr>
              <w:pStyle w:val="NoParagraphStyle"/>
              <w:spacing w:line="240" w:lineRule="auto"/>
              <w:textAlignment w:val="auto"/>
              <w:rPr>
                <w:rFonts w:ascii="Calibri" w:eastAsia="Calibri" w:hAnsi="Calibri" w:cs="Calibri"/>
                <w:sz w:val="22"/>
                <w:szCs w:val="22"/>
                <w:lang w:val="en-AU"/>
              </w:rPr>
            </w:pPr>
            <w:r w:rsidRPr="773E4D9A">
              <w:rPr>
                <w:rFonts w:ascii="Calibri" w:eastAsia="Calibri" w:hAnsi="Calibri" w:cs="Calibri"/>
                <w:sz w:val="22"/>
                <w:szCs w:val="22"/>
                <w:lang w:val="en-AU"/>
              </w:rPr>
              <w:t>Injury, damage to the item involved, damage to self or others nearby</w:t>
            </w:r>
          </w:p>
          <w:p w14:paraId="76EBABEB" w14:textId="1CC6B9B1" w:rsidR="007A3C11" w:rsidRPr="007C53F2" w:rsidRDefault="007A3C11" w:rsidP="773E4D9A">
            <w:pPr>
              <w:pStyle w:val="NoParagraphStyle"/>
              <w:spacing w:line="240" w:lineRule="auto"/>
              <w:textAlignment w:val="auto"/>
              <w:rPr>
                <w:rFonts w:ascii="Calibri" w:hAnsi="Calibri" w:cs="Times New Roman"/>
                <w:color w:val="auto"/>
                <w:sz w:val="22"/>
                <w:szCs w:val="22"/>
                <w:lang w:val="en-AU"/>
              </w:rPr>
            </w:pPr>
          </w:p>
        </w:tc>
        <w:tc>
          <w:tcPr>
            <w:tcW w:w="2268" w:type="dxa"/>
            <w:gridSpan w:val="2"/>
          </w:tcPr>
          <w:p w14:paraId="4A2F49AF" w14:textId="010C5F47" w:rsidR="007A3C11" w:rsidRPr="007C53F2" w:rsidRDefault="0674CEF3"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Medium</w:t>
            </w:r>
          </w:p>
        </w:tc>
        <w:tc>
          <w:tcPr>
            <w:tcW w:w="2694" w:type="dxa"/>
            <w:gridSpan w:val="2"/>
          </w:tcPr>
          <w:p w14:paraId="5B5D7917" w14:textId="3F4B0FCA" w:rsidR="007A3C11" w:rsidRPr="007C53F2" w:rsidRDefault="0674CEF3" w:rsidP="773E4D9A">
            <w:pPr>
              <w:spacing w:line="257" w:lineRule="auto"/>
              <w:rPr>
                <w:rFonts w:ascii="Calibri" w:eastAsia="Calibri" w:hAnsi="Calibri" w:cs="Calibri"/>
                <w:i/>
                <w:iCs/>
              </w:rPr>
            </w:pPr>
            <w:r w:rsidRPr="773E4D9A">
              <w:rPr>
                <w:rFonts w:ascii="Calibri" w:eastAsia="Calibri" w:hAnsi="Calibri" w:cs="Calibri"/>
                <w:b/>
                <w:bCs/>
                <w:i/>
                <w:iCs/>
              </w:rPr>
              <w:t xml:space="preserve">Administration Control: </w:t>
            </w:r>
            <w:r w:rsidRPr="773E4D9A">
              <w:rPr>
                <w:rFonts w:ascii="Calibri" w:eastAsia="Calibri" w:hAnsi="Calibri" w:cs="Calibri"/>
                <w:i/>
                <w:iCs/>
              </w:rPr>
              <w:t>Anyone found to be ignoring training and misusing equipment to a severe degree should be reprimanded, demoted or fired</w:t>
            </w:r>
          </w:p>
          <w:p w14:paraId="132AAD65" w14:textId="16FB7160" w:rsidR="007A3C11" w:rsidRPr="007C53F2" w:rsidRDefault="0674CEF3" w:rsidP="773E4D9A">
            <w:pPr>
              <w:pStyle w:val="NoParagraphStyle"/>
              <w:spacing w:line="240" w:lineRule="auto"/>
              <w:textAlignment w:val="auto"/>
              <w:rPr>
                <w:rFonts w:ascii="Calibri" w:eastAsia="Calibri" w:hAnsi="Calibri" w:cs="Calibri"/>
                <w:i/>
                <w:iCs/>
                <w:sz w:val="22"/>
                <w:szCs w:val="22"/>
                <w:lang w:val="en-AU"/>
              </w:rPr>
            </w:pPr>
            <w:r w:rsidRPr="773E4D9A">
              <w:rPr>
                <w:rFonts w:ascii="Calibri" w:eastAsia="Calibri" w:hAnsi="Calibri" w:cs="Calibri"/>
                <w:b/>
                <w:bCs/>
                <w:i/>
                <w:iCs/>
                <w:sz w:val="22"/>
                <w:szCs w:val="22"/>
                <w:lang w:val="en-AU"/>
              </w:rPr>
              <w:t xml:space="preserve">Engineering Control: </w:t>
            </w:r>
            <w:r w:rsidRPr="773E4D9A">
              <w:rPr>
                <w:rFonts w:ascii="Calibri" w:eastAsia="Calibri" w:hAnsi="Calibri" w:cs="Calibri"/>
                <w:i/>
                <w:iCs/>
                <w:sz w:val="22"/>
                <w:szCs w:val="22"/>
                <w:lang w:val="en-AU"/>
              </w:rPr>
              <w:t xml:space="preserve">All workspaces and equipment should be set up properly </w:t>
            </w:r>
            <w:r w:rsidRPr="773E4D9A">
              <w:rPr>
                <w:rFonts w:ascii="Calibri" w:eastAsia="Calibri" w:hAnsi="Calibri" w:cs="Calibri"/>
                <w:i/>
                <w:iCs/>
                <w:sz w:val="22"/>
                <w:szCs w:val="22"/>
                <w:lang w:val="en-AU"/>
              </w:rPr>
              <w:lastRenderedPageBreak/>
              <w:t>with guards and barriers to try block or dissuade as much deliberate or accidental misuse as possible</w:t>
            </w:r>
          </w:p>
        </w:tc>
        <w:tc>
          <w:tcPr>
            <w:tcW w:w="992" w:type="dxa"/>
          </w:tcPr>
          <w:p w14:paraId="674AC7F7" w14:textId="3B697931" w:rsidR="007A3C11" w:rsidRPr="007C53F2" w:rsidRDefault="0674CEF3"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lastRenderedPageBreak/>
              <w:t>PCBU</w:t>
            </w:r>
          </w:p>
        </w:tc>
        <w:tc>
          <w:tcPr>
            <w:tcW w:w="1020" w:type="dxa"/>
          </w:tcPr>
          <w:p w14:paraId="3AE64B7D" w14:textId="59567A02" w:rsidR="007A3C11" w:rsidRPr="007C53F2" w:rsidRDefault="2637141C"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Within the next week</w:t>
            </w:r>
          </w:p>
        </w:tc>
        <w:tc>
          <w:tcPr>
            <w:tcW w:w="3941" w:type="dxa"/>
            <w:gridSpan w:val="2"/>
          </w:tcPr>
          <w:p w14:paraId="2FEABE72" w14:textId="05F17965" w:rsidR="007A3C11" w:rsidRPr="007C53F2" w:rsidRDefault="2637141C"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Very Low</w:t>
            </w:r>
          </w:p>
        </w:tc>
      </w:tr>
      <w:tr w:rsidR="007A3C11" w:rsidRPr="007C53F2" w14:paraId="4DB4A095" w14:textId="77777777" w:rsidTr="773E4D9A">
        <w:trPr>
          <w:trHeight w:val="907"/>
          <w:jc w:val="center"/>
        </w:trPr>
        <w:tc>
          <w:tcPr>
            <w:tcW w:w="1972" w:type="dxa"/>
            <w:gridSpan w:val="2"/>
          </w:tcPr>
          <w:p w14:paraId="7090C5F7" w14:textId="0E024216" w:rsidR="007A3C11" w:rsidRPr="007C53F2" w:rsidRDefault="2637141C" w:rsidP="773E4D9A">
            <w:pPr>
              <w:spacing w:line="257" w:lineRule="auto"/>
              <w:rPr>
                <w:rFonts w:ascii="Calibri" w:eastAsia="Calibri" w:hAnsi="Calibri" w:cs="Calibri"/>
              </w:rPr>
            </w:pPr>
            <w:r w:rsidRPr="773E4D9A">
              <w:rPr>
                <w:rFonts w:ascii="Calibri" w:eastAsia="Calibri" w:hAnsi="Calibri" w:cs="Calibri"/>
              </w:rPr>
              <w:t>Renovations in the workplace</w:t>
            </w:r>
          </w:p>
          <w:p w14:paraId="159E14F2" w14:textId="3C9E1FC1" w:rsidR="007A3C11" w:rsidRPr="007C53F2" w:rsidRDefault="007A3C11" w:rsidP="773E4D9A">
            <w:pPr>
              <w:pStyle w:val="NoParagraphStyle"/>
              <w:spacing w:line="240" w:lineRule="auto"/>
              <w:textAlignment w:val="auto"/>
              <w:rPr>
                <w:rFonts w:ascii="Calibri" w:hAnsi="Calibri" w:cs="Times New Roman"/>
                <w:color w:val="auto"/>
                <w:sz w:val="22"/>
                <w:szCs w:val="22"/>
                <w:lang w:val="en-AU"/>
              </w:rPr>
            </w:pPr>
          </w:p>
        </w:tc>
        <w:tc>
          <w:tcPr>
            <w:tcW w:w="2105" w:type="dxa"/>
          </w:tcPr>
          <w:p w14:paraId="6C9635D8" w14:textId="7DF7A0F1" w:rsidR="007A3C11" w:rsidRPr="007C53F2" w:rsidRDefault="2637141C" w:rsidP="773E4D9A">
            <w:pPr>
              <w:pStyle w:val="NoParagraphStyle"/>
              <w:spacing w:line="240" w:lineRule="auto"/>
              <w:textAlignment w:val="auto"/>
              <w:rPr>
                <w:rFonts w:ascii="Calibri" w:eastAsia="Calibri" w:hAnsi="Calibri" w:cs="Calibri"/>
                <w:sz w:val="22"/>
                <w:szCs w:val="22"/>
                <w:lang w:val="en-AU"/>
              </w:rPr>
            </w:pPr>
            <w:r w:rsidRPr="773E4D9A">
              <w:rPr>
                <w:rFonts w:ascii="Calibri" w:eastAsia="Calibri" w:hAnsi="Calibri" w:cs="Calibri"/>
                <w:sz w:val="22"/>
                <w:szCs w:val="22"/>
                <w:lang w:val="en-AU"/>
              </w:rPr>
              <w:t>Injury from debris or tripping on ill placed materials, badly marked working zones, auditory protection and workflow interruption</w:t>
            </w:r>
          </w:p>
        </w:tc>
        <w:tc>
          <w:tcPr>
            <w:tcW w:w="2268" w:type="dxa"/>
            <w:gridSpan w:val="2"/>
          </w:tcPr>
          <w:p w14:paraId="599C8692" w14:textId="32EC40D1" w:rsidR="007A3C11" w:rsidRPr="007C53F2" w:rsidRDefault="2637141C"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Medium</w:t>
            </w:r>
          </w:p>
        </w:tc>
        <w:tc>
          <w:tcPr>
            <w:tcW w:w="2694" w:type="dxa"/>
            <w:gridSpan w:val="2"/>
          </w:tcPr>
          <w:p w14:paraId="1819D801" w14:textId="5C37112C" w:rsidR="007A3C11" w:rsidRPr="007C53F2" w:rsidRDefault="2637141C" w:rsidP="773E4D9A">
            <w:pPr>
              <w:spacing w:line="257" w:lineRule="auto"/>
              <w:rPr>
                <w:rFonts w:ascii="Calibri" w:eastAsia="Calibri" w:hAnsi="Calibri" w:cs="Calibri"/>
                <w:i/>
                <w:iCs/>
              </w:rPr>
            </w:pPr>
            <w:r w:rsidRPr="773E4D9A">
              <w:rPr>
                <w:rFonts w:ascii="Calibri" w:eastAsia="Calibri" w:hAnsi="Calibri" w:cs="Calibri"/>
                <w:b/>
                <w:bCs/>
                <w:i/>
                <w:iCs/>
              </w:rPr>
              <w:t xml:space="preserve">Isolation Control: </w:t>
            </w:r>
            <w:r w:rsidRPr="773E4D9A">
              <w:rPr>
                <w:rFonts w:ascii="Calibri" w:eastAsia="Calibri" w:hAnsi="Calibri" w:cs="Calibri"/>
                <w:i/>
                <w:iCs/>
              </w:rPr>
              <w:t>Make sure all work zones are properly marked with high visibility barriers to prevent wandering into one</w:t>
            </w:r>
          </w:p>
          <w:p w14:paraId="64E3667A" w14:textId="5C0E8EB9" w:rsidR="007A3C11" w:rsidRPr="007C53F2" w:rsidRDefault="2637141C" w:rsidP="773E4D9A">
            <w:pPr>
              <w:pStyle w:val="NoParagraphStyle"/>
              <w:spacing w:line="240" w:lineRule="auto"/>
              <w:textAlignment w:val="auto"/>
              <w:rPr>
                <w:rFonts w:ascii="Calibri" w:eastAsia="Calibri" w:hAnsi="Calibri" w:cs="Calibri"/>
                <w:i/>
                <w:iCs/>
                <w:sz w:val="22"/>
                <w:szCs w:val="22"/>
                <w:lang w:val="en-AU"/>
              </w:rPr>
            </w:pPr>
            <w:r w:rsidRPr="773E4D9A">
              <w:rPr>
                <w:rFonts w:ascii="Calibri" w:eastAsia="Calibri" w:hAnsi="Calibri" w:cs="Calibri"/>
                <w:b/>
                <w:bCs/>
                <w:i/>
                <w:iCs/>
                <w:sz w:val="22"/>
                <w:szCs w:val="22"/>
                <w:lang w:val="en-AU"/>
              </w:rPr>
              <w:t xml:space="preserve">PPE: </w:t>
            </w:r>
            <w:r w:rsidRPr="773E4D9A">
              <w:rPr>
                <w:rFonts w:ascii="Calibri" w:eastAsia="Calibri" w:hAnsi="Calibri" w:cs="Calibri"/>
                <w:i/>
                <w:iCs/>
                <w:sz w:val="22"/>
                <w:szCs w:val="22"/>
                <w:lang w:val="en-AU"/>
              </w:rPr>
              <w:t>If zone is loud or near to a workspace, satisfactory equipment should be provided to employees</w:t>
            </w:r>
          </w:p>
        </w:tc>
        <w:tc>
          <w:tcPr>
            <w:tcW w:w="992" w:type="dxa"/>
          </w:tcPr>
          <w:p w14:paraId="02DF558D" w14:textId="6EC7989C" w:rsidR="007A3C11" w:rsidRPr="007C53F2" w:rsidRDefault="2637141C"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PCBU</w:t>
            </w:r>
          </w:p>
        </w:tc>
        <w:tc>
          <w:tcPr>
            <w:tcW w:w="1020" w:type="dxa"/>
          </w:tcPr>
          <w:p w14:paraId="4CE1C608" w14:textId="34BA4912" w:rsidR="007A3C11" w:rsidRPr="007C53F2" w:rsidRDefault="2637141C" w:rsidP="773E4D9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Within the next week or ASAP</w:t>
            </w:r>
          </w:p>
        </w:tc>
        <w:commentRangeEnd w:id="9"/>
        <w:tc>
          <w:tcPr>
            <w:tcW w:w="3941" w:type="dxa"/>
            <w:gridSpan w:val="2"/>
          </w:tcPr>
          <w:p w14:paraId="0C770983" w14:textId="718304B8" w:rsidR="007A3C11" w:rsidRPr="007C53F2" w:rsidRDefault="007A3C11" w:rsidP="773E4D9A">
            <w:pPr>
              <w:pStyle w:val="NoParagraphStyle"/>
              <w:spacing w:line="240" w:lineRule="auto"/>
              <w:textAlignment w:val="auto"/>
              <w:rPr>
                <w:rFonts w:ascii="Calibri" w:hAnsi="Calibri" w:cs="Times New Roman"/>
                <w:color w:val="auto"/>
                <w:sz w:val="22"/>
                <w:szCs w:val="22"/>
                <w:lang w:val="en-AU"/>
              </w:rPr>
            </w:pPr>
            <w:r>
              <w:commentReference w:id="9"/>
            </w:r>
            <w:r w:rsidR="2637141C" w:rsidRPr="773E4D9A">
              <w:rPr>
                <w:rFonts w:ascii="Calibri" w:hAnsi="Calibri" w:cs="Times New Roman"/>
                <w:color w:val="auto"/>
                <w:sz w:val="22"/>
                <w:szCs w:val="22"/>
                <w:lang w:val="en-AU"/>
              </w:rPr>
              <w:t>Low</w:t>
            </w:r>
          </w:p>
        </w:tc>
      </w:tr>
    </w:tbl>
    <w:p w14:paraId="25816499" w14:textId="77777777" w:rsidR="007A3C11" w:rsidRDefault="007A3C11"/>
    <w:p w14:paraId="6FFD0DB5"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5A03C792"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5E0C1EC1" w14:textId="116FFAA8" w:rsidR="00285755" w:rsidRDefault="0D698DBB" w:rsidP="00285755">
      <w:r w:rsidRPr="773E4D9A">
        <w:rPr>
          <w:highlight w:val="yellow"/>
        </w:rPr>
        <w:t>Literally Anything</w:t>
      </w:r>
      <w:r w:rsidR="3511D13B">
        <w:t xml:space="preserve"> is committed to providing appropriate training to ensure workers have the skills and knowledge necessary to fulfil their WHS obligations. WHS training is a fundamental requirement for </w:t>
      </w:r>
      <w:r>
        <w:t>Literally Anything</w:t>
      </w:r>
      <w:r w:rsidR="3511D13B">
        <w:t xml:space="preserve"> to achieve a safe workplace. </w:t>
      </w:r>
    </w:p>
    <w:p w14:paraId="1204AF7A" w14:textId="6B4A14EE" w:rsidR="00285755" w:rsidRDefault="3511D13B" w:rsidP="00285755">
      <w:r>
        <w:t xml:space="preserve">The following induction checklist should be used in conjunction with the general induction training program for workers to ensure that all new workers are aware of the WHS systems, policies and procedures in place within </w:t>
      </w:r>
      <w:r w:rsidR="0D698DBB" w:rsidRPr="773E4D9A">
        <w:rPr>
          <w:highlight w:val="yellow"/>
        </w:rPr>
        <w:t>Literally Anything</w:t>
      </w:r>
      <w:r>
        <w:t>.</w:t>
      </w:r>
    </w:p>
    <w:p w14:paraId="58CC9B3C"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1BB9F0E6" w14:textId="77777777" w:rsidTr="773E4D9A">
        <w:trPr>
          <w:trHeight w:val="283"/>
          <w:jc w:val="center"/>
        </w:trPr>
        <w:tc>
          <w:tcPr>
            <w:tcW w:w="10031" w:type="dxa"/>
            <w:gridSpan w:val="2"/>
            <w:shd w:val="clear" w:color="auto" w:fill="B5DAFF"/>
          </w:tcPr>
          <w:p w14:paraId="3C6C2450" w14:textId="33FC4C35" w:rsidR="007A3C11" w:rsidRPr="007C53F2" w:rsidRDefault="0EB9E8FE" w:rsidP="007C1223">
            <w:pPr>
              <w:pStyle w:val="BodyFormSamples"/>
            </w:pPr>
            <w:r>
              <w:t>Workplace:</w:t>
            </w:r>
            <w:r w:rsidR="0A233B89">
              <w:t xml:space="preserve"> Literally Anything</w:t>
            </w:r>
          </w:p>
        </w:tc>
      </w:tr>
      <w:tr w:rsidR="007A3C11" w:rsidRPr="007C53F2" w14:paraId="18915A56" w14:textId="77777777" w:rsidTr="773E4D9A">
        <w:trPr>
          <w:trHeight w:val="283"/>
          <w:jc w:val="center"/>
        </w:trPr>
        <w:tc>
          <w:tcPr>
            <w:tcW w:w="4535" w:type="dxa"/>
            <w:shd w:val="clear" w:color="auto" w:fill="B5DAFF"/>
          </w:tcPr>
          <w:p w14:paraId="475B673E" w14:textId="77777777" w:rsidR="007A3C11" w:rsidRPr="007C53F2" w:rsidRDefault="007A3C11" w:rsidP="007C1223">
            <w:pPr>
              <w:pStyle w:val="BodyFormSamples"/>
            </w:pPr>
            <w:r w:rsidRPr="007C53F2">
              <w:t>Date:</w:t>
            </w:r>
          </w:p>
        </w:tc>
        <w:tc>
          <w:tcPr>
            <w:tcW w:w="5496" w:type="dxa"/>
            <w:shd w:val="clear" w:color="auto" w:fill="B5DAFF"/>
          </w:tcPr>
          <w:p w14:paraId="18949E80" w14:textId="77777777" w:rsidR="007A3C11" w:rsidRPr="007C53F2" w:rsidRDefault="007A3C11" w:rsidP="007C1223">
            <w:pPr>
              <w:pStyle w:val="BodyFormSamples"/>
            </w:pPr>
            <w:r w:rsidRPr="007C53F2">
              <w:t>Completed by:</w:t>
            </w:r>
          </w:p>
        </w:tc>
      </w:tr>
    </w:tbl>
    <w:p w14:paraId="1B4353CF"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866B6A2" w14:textId="77777777" w:rsidTr="00285755">
        <w:trPr>
          <w:trHeight w:val="653"/>
          <w:jc w:val="center"/>
        </w:trPr>
        <w:tc>
          <w:tcPr>
            <w:tcW w:w="1809" w:type="dxa"/>
            <w:shd w:val="clear" w:color="auto" w:fill="B5DAFF"/>
          </w:tcPr>
          <w:p w14:paraId="00F2F961" w14:textId="77777777" w:rsidR="007A3C11" w:rsidRPr="007C53F2" w:rsidRDefault="007A3C11" w:rsidP="007C1223">
            <w:pPr>
              <w:pStyle w:val="T2Header"/>
            </w:pPr>
            <w:r w:rsidRPr="007C53F2">
              <w:t>Control measures</w:t>
            </w:r>
          </w:p>
        </w:tc>
        <w:tc>
          <w:tcPr>
            <w:tcW w:w="1843" w:type="dxa"/>
            <w:shd w:val="clear" w:color="auto" w:fill="B5DAFF"/>
          </w:tcPr>
          <w:p w14:paraId="0455B52A" w14:textId="77777777" w:rsidR="007A3C11" w:rsidRPr="007C53F2" w:rsidRDefault="007A3C11" w:rsidP="007C1223">
            <w:pPr>
              <w:pStyle w:val="T2Header"/>
            </w:pPr>
            <w:r w:rsidRPr="007C53F2">
              <w:t>What training is required?</w:t>
            </w:r>
          </w:p>
        </w:tc>
        <w:tc>
          <w:tcPr>
            <w:tcW w:w="1418" w:type="dxa"/>
            <w:shd w:val="clear" w:color="auto" w:fill="B5DAFF"/>
          </w:tcPr>
          <w:p w14:paraId="6713C534" w14:textId="77777777" w:rsidR="007A3C11" w:rsidRPr="007C53F2" w:rsidRDefault="007A3C11" w:rsidP="007C1223">
            <w:pPr>
              <w:pStyle w:val="T2Header"/>
            </w:pPr>
            <w:r w:rsidRPr="007C53F2">
              <w:t>Who is to be trained?</w:t>
            </w:r>
          </w:p>
        </w:tc>
        <w:tc>
          <w:tcPr>
            <w:tcW w:w="2693" w:type="dxa"/>
            <w:shd w:val="clear" w:color="auto" w:fill="B5DAFF"/>
          </w:tcPr>
          <w:p w14:paraId="7C814305" w14:textId="77777777" w:rsidR="007A3C11" w:rsidRPr="007C53F2" w:rsidRDefault="007A3C11" w:rsidP="007C1223">
            <w:pPr>
              <w:pStyle w:val="T2Header"/>
            </w:pPr>
            <w:r w:rsidRPr="007C53F2">
              <w:t>How?</w:t>
            </w:r>
          </w:p>
        </w:tc>
        <w:tc>
          <w:tcPr>
            <w:tcW w:w="2268" w:type="dxa"/>
            <w:shd w:val="clear" w:color="auto" w:fill="B5DAFF"/>
          </w:tcPr>
          <w:p w14:paraId="05F523AF" w14:textId="77777777" w:rsidR="007A3C11" w:rsidRPr="007C53F2" w:rsidRDefault="007A3C11" w:rsidP="007C1223">
            <w:pPr>
              <w:pStyle w:val="T2Header"/>
            </w:pPr>
            <w:r w:rsidRPr="007C53F2">
              <w:t>Date completed</w:t>
            </w:r>
          </w:p>
        </w:tc>
      </w:tr>
      <w:tr w:rsidR="007A3C11" w:rsidRPr="007C53F2" w14:paraId="55FEC3D2" w14:textId="77777777" w:rsidTr="00285755">
        <w:trPr>
          <w:trHeight w:val="418"/>
          <w:jc w:val="center"/>
        </w:trPr>
        <w:tc>
          <w:tcPr>
            <w:tcW w:w="1809" w:type="dxa"/>
          </w:tcPr>
          <w:p w14:paraId="07793853" w14:textId="7F680330" w:rsidR="007A3C11" w:rsidRPr="007C53F2" w:rsidRDefault="0026166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Regular Breaks</w:t>
            </w:r>
          </w:p>
        </w:tc>
        <w:tc>
          <w:tcPr>
            <w:tcW w:w="1843" w:type="dxa"/>
          </w:tcPr>
          <w:p w14:paraId="507288F7" w14:textId="187CFBB1" w:rsidR="007A3C11" w:rsidRPr="007C53F2" w:rsidRDefault="0026166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Awareness training with break suggestions and signs to look for if you need a break</w:t>
            </w:r>
          </w:p>
        </w:tc>
        <w:tc>
          <w:tcPr>
            <w:tcW w:w="1418" w:type="dxa"/>
          </w:tcPr>
          <w:p w14:paraId="54FD4A24" w14:textId="78A4081E" w:rsidR="007A3C11" w:rsidRPr="007C53F2" w:rsidRDefault="0026166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93" w:type="dxa"/>
          </w:tcPr>
          <w:p w14:paraId="14121BD3" w14:textId="405B2708" w:rsidR="007A3C11" w:rsidRPr="007C53F2" w:rsidRDefault="0026166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Presentation in front of staff from management</w:t>
            </w:r>
          </w:p>
        </w:tc>
        <w:tc>
          <w:tcPr>
            <w:tcW w:w="2268" w:type="dxa"/>
          </w:tcPr>
          <w:p w14:paraId="15C231D7" w14:textId="46C673FC" w:rsidR="007A3C11" w:rsidRPr="007C53F2" w:rsidRDefault="0026166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11/02/2022</w:t>
            </w:r>
          </w:p>
        </w:tc>
      </w:tr>
      <w:tr w:rsidR="007A3C11" w:rsidRPr="007C53F2" w14:paraId="473DB5F7" w14:textId="77777777" w:rsidTr="00285755">
        <w:trPr>
          <w:trHeight w:val="418"/>
          <w:jc w:val="center"/>
        </w:trPr>
        <w:tc>
          <w:tcPr>
            <w:tcW w:w="1809" w:type="dxa"/>
          </w:tcPr>
          <w:p w14:paraId="29AB2A67" w14:textId="05E87101" w:rsidR="007A3C11" w:rsidRPr="007C53F2" w:rsidRDefault="00D3732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Computer Hardware Safety and Awareness</w:t>
            </w:r>
          </w:p>
        </w:tc>
        <w:tc>
          <w:tcPr>
            <w:tcW w:w="1843" w:type="dxa"/>
          </w:tcPr>
          <w:p w14:paraId="26868677" w14:textId="208C9D1E" w:rsidR="007A3C11" w:rsidRPr="007C53F2" w:rsidRDefault="00D3732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Technical computer management and operation</w:t>
            </w:r>
          </w:p>
        </w:tc>
        <w:tc>
          <w:tcPr>
            <w:tcW w:w="1418" w:type="dxa"/>
          </w:tcPr>
          <w:p w14:paraId="11E13CEE" w14:textId="076D103D" w:rsidR="007A3C11" w:rsidRPr="007C53F2" w:rsidRDefault="00D3732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93" w:type="dxa"/>
          </w:tcPr>
          <w:p w14:paraId="08EB24B2" w14:textId="69285AD9" w:rsidR="007A3C11" w:rsidRPr="007C53F2" w:rsidRDefault="00D3732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Demonstration of complete computer safety including computer setup and common issues/hazards</w:t>
            </w:r>
          </w:p>
        </w:tc>
        <w:tc>
          <w:tcPr>
            <w:tcW w:w="2268" w:type="dxa"/>
          </w:tcPr>
          <w:p w14:paraId="3FEB76EA" w14:textId="5A090C9B" w:rsidR="007A3C11" w:rsidRPr="007C53F2" w:rsidRDefault="00D3732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11/02/2022</w:t>
            </w:r>
          </w:p>
        </w:tc>
      </w:tr>
      <w:tr w:rsidR="007A3C11" w:rsidRPr="007C53F2" w14:paraId="705EAE75" w14:textId="77777777" w:rsidTr="00285755">
        <w:trPr>
          <w:trHeight w:val="418"/>
          <w:jc w:val="center"/>
        </w:trPr>
        <w:tc>
          <w:tcPr>
            <w:tcW w:w="1809" w:type="dxa"/>
          </w:tcPr>
          <w:p w14:paraId="257A9F19" w14:textId="0F2DA985" w:rsidR="007A3C11" w:rsidRPr="007C53F2" w:rsidRDefault="00D3732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Covid Safety Plan</w:t>
            </w:r>
          </w:p>
        </w:tc>
        <w:tc>
          <w:tcPr>
            <w:tcW w:w="1843" w:type="dxa"/>
          </w:tcPr>
          <w:p w14:paraId="6C3637CE" w14:textId="77917A24" w:rsidR="007A3C11" w:rsidRPr="007C53F2" w:rsidRDefault="00D3732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Covid awareness for workplace as directed by management</w:t>
            </w:r>
          </w:p>
        </w:tc>
        <w:tc>
          <w:tcPr>
            <w:tcW w:w="1418" w:type="dxa"/>
          </w:tcPr>
          <w:p w14:paraId="7707BCBD" w14:textId="15F1328B" w:rsidR="007A3C11" w:rsidRPr="007C53F2" w:rsidRDefault="00D3732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93" w:type="dxa"/>
          </w:tcPr>
          <w:p w14:paraId="7EE095DE" w14:textId="0C130D95" w:rsidR="007A3C11" w:rsidRPr="007C53F2" w:rsidRDefault="00D3732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Email all staff of covid requirements to be met in the workplace</w:t>
            </w:r>
          </w:p>
        </w:tc>
        <w:tc>
          <w:tcPr>
            <w:tcW w:w="2268" w:type="dxa"/>
          </w:tcPr>
          <w:p w14:paraId="08E2658E" w14:textId="647BD7CD" w:rsidR="007A3C11" w:rsidRPr="007C53F2" w:rsidRDefault="00D3732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11/02/2022</w:t>
            </w:r>
          </w:p>
        </w:tc>
      </w:tr>
      <w:tr w:rsidR="007A3C11" w:rsidRPr="007C53F2" w14:paraId="169E2375" w14:textId="77777777" w:rsidTr="00285755">
        <w:trPr>
          <w:trHeight w:val="418"/>
          <w:jc w:val="center"/>
        </w:trPr>
        <w:tc>
          <w:tcPr>
            <w:tcW w:w="1809" w:type="dxa"/>
          </w:tcPr>
          <w:p w14:paraId="7B57AF5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6DEEB21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7932DE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F83D74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6FE7471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1B4DBB7F" w14:textId="77777777" w:rsidTr="00285755">
        <w:trPr>
          <w:trHeight w:val="418"/>
          <w:jc w:val="center"/>
        </w:trPr>
        <w:tc>
          <w:tcPr>
            <w:tcW w:w="1809" w:type="dxa"/>
          </w:tcPr>
          <w:p w14:paraId="4BC2EFA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1071DE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7B736FC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169349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B7AA66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39F1E8AB" w14:textId="77777777" w:rsidTr="00285755">
        <w:trPr>
          <w:trHeight w:val="418"/>
          <w:jc w:val="center"/>
        </w:trPr>
        <w:tc>
          <w:tcPr>
            <w:tcW w:w="1809" w:type="dxa"/>
          </w:tcPr>
          <w:p w14:paraId="101EABF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03B7D86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3EF4DD2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52D5DC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7171E8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66A78AC0" w14:textId="77777777" w:rsidTr="00285755">
        <w:trPr>
          <w:trHeight w:val="418"/>
          <w:jc w:val="center"/>
        </w:trPr>
        <w:tc>
          <w:tcPr>
            <w:tcW w:w="1809" w:type="dxa"/>
          </w:tcPr>
          <w:p w14:paraId="1077C45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5DB4C7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7B65B1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07583B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5EFE8E5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331451F3" w14:textId="77777777" w:rsidTr="00285755">
        <w:trPr>
          <w:trHeight w:val="418"/>
          <w:jc w:val="center"/>
        </w:trPr>
        <w:tc>
          <w:tcPr>
            <w:tcW w:w="1809" w:type="dxa"/>
          </w:tcPr>
          <w:p w14:paraId="4482DE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6B939E1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192609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634DA91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355C5AC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5E9F502B" w14:textId="77777777" w:rsidTr="00285755">
        <w:trPr>
          <w:trHeight w:val="418"/>
          <w:jc w:val="center"/>
        </w:trPr>
        <w:tc>
          <w:tcPr>
            <w:tcW w:w="1809" w:type="dxa"/>
          </w:tcPr>
          <w:p w14:paraId="2D98AB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54EC87C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1122161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63B561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405D840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531BEE9F" w14:textId="77777777" w:rsidTr="00285755">
        <w:trPr>
          <w:trHeight w:val="418"/>
          <w:jc w:val="center"/>
        </w:trPr>
        <w:tc>
          <w:tcPr>
            <w:tcW w:w="1809" w:type="dxa"/>
          </w:tcPr>
          <w:p w14:paraId="20D367F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694899F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468E4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ACC86C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035AF2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6BFB8997" w14:textId="77777777" w:rsidTr="00285755">
        <w:trPr>
          <w:trHeight w:val="418"/>
          <w:jc w:val="center"/>
        </w:trPr>
        <w:tc>
          <w:tcPr>
            <w:tcW w:w="1809" w:type="dxa"/>
          </w:tcPr>
          <w:p w14:paraId="719E309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5CB9E6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62C2C1F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649750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1BFA4A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B997220" w14:textId="77777777" w:rsidTr="00285755">
        <w:trPr>
          <w:trHeight w:val="418"/>
          <w:jc w:val="center"/>
        </w:trPr>
        <w:tc>
          <w:tcPr>
            <w:tcW w:w="1809" w:type="dxa"/>
          </w:tcPr>
          <w:p w14:paraId="2BDA546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71E3BDB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48F203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07766C1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651D2EC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38BBEE92" w14:textId="77777777" w:rsidR="007A3C11" w:rsidRDefault="007A3C11" w:rsidP="00332537"/>
    <w:p w14:paraId="1CBC32AE"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tchell Dole" w:date="2020-03-26T10:31:00Z" w:initials="MD">
    <w:p w14:paraId="71E53E24" w14:textId="61124770" w:rsidR="773E4D9A" w:rsidRDefault="773E4D9A">
      <w:r>
        <w:t>I did this</w:t>
      </w:r>
      <w:r>
        <w:annotationRef/>
      </w:r>
    </w:p>
  </w:comment>
  <w:comment w:id="1" w:author="Blake Page" w:date="2020-03-26T10:40:00Z" w:initials="BP">
    <w:p w14:paraId="367205C3" w14:textId="0A3C39F3" w:rsidR="773E4D9A" w:rsidRDefault="773E4D9A">
      <w:r>
        <w:t xml:space="preserve">ME </w:t>
      </w:r>
      <w:r>
        <w:annotationRef/>
      </w:r>
    </w:p>
  </w:comment>
  <w:comment w:id="2" w:author="Louis Francis" w:date="2020-03-26T10:31:00Z" w:initials="LF">
    <w:p w14:paraId="72418EA0" w14:textId="013AECEA" w:rsidR="773E4D9A" w:rsidRDefault="773E4D9A">
      <w:r>
        <w:t>Did that</w:t>
      </w:r>
      <w:r>
        <w:annotationRef/>
      </w:r>
    </w:p>
  </w:comment>
  <w:comment w:id="3" w:author="Mitchell Dole" w:date="2020-03-26T10:41:00Z" w:initials="MD">
    <w:p w14:paraId="0059EED9" w14:textId="40896251" w:rsidR="773E4D9A" w:rsidRDefault="773E4D9A">
      <w:r>
        <w:t>Did this</w:t>
      </w:r>
      <w:r>
        <w:annotationRef/>
      </w:r>
    </w:p>
  </w:comment>
  <w:comment w:id="4" w:author="Blake Page" w:date="2020-03-26T10:53:00Z" w:initials="BP">
    <w:p w14:paraId="082C1E42" w14:textId="6101924D" w:rsidR="773E4D9A" w:rsidRDefault="773E4D9A">
      <w:r>
        <w:t>me</w:t>
      </w:r>
      <w:r>
        <w:annotationRef/>
      </w:r>
    </w:p>
  </w:comment>
  <w:comment w:id="5" w:author="Mitchell Dole" w:date="2020-03-26T10:48:00Z" w:initials="MD">
    <w:p w14:paraId="72294725" w14:textId="596E3117" w:rsidR="773E4D9A" w:rsidRDefault="773E4D9A">
      <w:r>
        <w:t>Did this</w:t>
      </w:r>
      <w:r>
        <w:annotationRef/>
      </w:r>
    </w:p>
  </w:comment>
  <w:comment w:id="6" w:author="Blake Page" w:date="2020-03-26T11:37:00Z" w:initials="BP">
    <w:p w14:paraId="08FD9C22" w14:textId="2EBB36CA" w:rsidR="773E4D9A" w:rsidRDefault="773E4D9A">
      <w:r>
        <w:t>me</w:t>
      </w:r>
      <w:r>
        <w:annotationRef/>
      </w:r>
    </w:p>
  </w:comment>
  <w:comment w:id="7" w:author="Mitchell Dole" w:date="2020-03-26T11:02:00Z" w:initials="MD">
    <w:p w14:paraId="7C042CE4" w14:textId="48757522" w:rsidR="773E4D9A" w:rsidRDefault="773E4D9A">
      <w:r>
        <w:t>Did this</w:t>
      </w:r>
      <w:r>
        <w:annotationRef/>
      </w:r>
    </w:p>
  </w:comment>
  <w:comment w:id="8" w:author="Louis Francis" w:date="2020-03-26T10:33:00Z" w:initials="LF">
    <w:p w14:paraId="3BC8EBD9" w14:textId="3FB7C58F" w:rsidR="773E4D9A" w:rsidRDefault="773E4D9A">
      <w:r>
        <w:t>Did this too</w:t>
      </w:r>
      <w:r>
        <w:annotationRef/>
      </w:r>
    </w:p>
  </w:comment>
  <w:comment w:id="9" w:author="Louis Francis" w:date="2020-03-26T11:24:00Z" w:initials="LF">
    <w:p w14:paraId="2C95C419" w14:textId="2F5B6401" w:rsidR="773E4D9A" w:rsidRDefault="773E4D9A">
      <w:r>
        <w:t>Me here too</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E53E24" w15:done="0"/>
  <w15:commentEx w15:paraId="367205C3" w15:done="0"/>
  <w15:commentEx w15:paraId="72418EA0" w15:done="0"/>
  <w15:commentEx w15:paraId="0059EED9" w15:done="0"/>
  <w15:commentEx w15:paraId="082C1E42" w15:done="0"/>
  <w15:commentEx w15:paraId="72294725" w15:done="0"/>
  <w15:commentEx w15:paraId="08FD9C22" w15:done="0"/>
  <w15:commentEx w15:paraId="7C042CE4" w15:done="0"/>
  <w15:commentEx w15:paraId="3BC8EBD9" w15:done="0"/>
  <w15:commentEx w15:paraId="2C95C4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C73A48" w16cex:dateUtc="2020-03-26T00:01:00Z"/>
  <w16cex:commentExtensible w16cex:durableId="456A9375" w16cex:dateUtc="2020-03-26T00:10:00Z"/>
  <w16cex:commentExtensible w16cex:durableId="428D09E2" w16cex:dateUtc="2020-03-26T00:01:00Z"/>
  <w16cex:commentExtensible w16cex:durableId="685B1B38" w16cex:dateUtc="2020-03-26T00:11:00Z"/>
  <w16cex:commentExtensible w16cex:durableId="4F941A69" w16cex:dateUtc="2020-03-26T00:23:00Z"/>
  <w16cex:commentExtensible w16cex:durableId="20EDE4EA" w16cex:dateUtc="2020-03-26T00:18:00Z"/>
  <w16cex:commentExtensible w16cex:durableId="42FA9793" w16cex:dateUtc="2020-03-26T01:07:00Z"/>
  <w16cex:commentExtensible w16cex:durableId="24BAEBE7" w16cex:dateUtc="2020-03-26T00:32:00Z"/>
  <w16cex:commentExtensible w16cex:durableId="6C9D78F4" w16cex:dateUtc="2020-03-26T00:03:00Z"/>
  <w16cex:commentExtensible w16cex:durableId="03413CA0" w16cex:dateUtc="2020-03-26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E53E24" w16cid:durableId="5EC73A48"/>
  <w16cid:commentId w16cid:paraId="367205C3" w16cid:durableId="456A9375"/>
  <w16cid:commentId w16cid:paraId="72418EA0" w16cid:durableId="428D09E2"/>
  <w16cid:commentId w16cid:paraId="0059EED9" w16cid:durableId="685B1B38"/>
  <w16cid:commentId w16cid:paraId="082C1E42" w16cid:durableId="4F941A69"/>
  <w16cid:commentId w16cid:paraId="72294725" w16cid:durableId="20EDE4EA"/>
  <w16cid:commentId w16cid:paraId="08FD9C22" w16cid:durableId="42FA9793"/>
  <w16cid:commentId w16cid:paraId="7C042CE4" w16cid:durableId="24BAEBE7"/>
  <w16cid:commentId w16cid:paraId="3BC8EBD9" w16cid:durableId="6C9D78F4"/>
  <w16cid:commentId w16cid:paraId="2C95C419" w16cid:durableId="03413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BF6C4" w14:textId="77777777" w:rsidR="00A9397B" w:rsidRDefault="00A9397B" w:rsidP="00A044A1">
      <w:pPr>
        <w:spacing w:after="0" w:line="240" w:lineRule="auto"/>
      </w:pPr>
      <w:r>
        <w:separator/>
      </w:r>
    </w:p>
  </w:endnote>
  <w:endnote w:type="continuationSeparator" w:id="0">
    <w:p w14:paraId="271B75F6" w14:textId="77777777" w:rsidR="00A9397B" w:rsidRDefault="00A9397B"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1FCD"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52DA2" w14:textId="77777777" w:rsidR="00A9397B" w:rsidRDefault="00A9397B" w:rsidP="00A044A1">
      <w:pPr>
        <w:spacing w:after="0" w:line="240" w:lineRule="auto"/>
      </w:pPr>
      <w:r>
        <w:separator/>
      </w:r>
    </w:p>
  </w:footnote>
  <w:footnote w:type="continuationSeparator" w:id="0">
    <w:p w14:paraId="5BEF026C" w14:textId="77777777" w:rsidR="00A9397B" w:rsidRDefault="00A9397B"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C767C" w14:textId="77777777" w:rsidR="00A044A1" w:rsidRDefault="00A9397B">
    <w:pPr>
      <w:pStyle w:val="Header"/>
    </w:pPr>
    <w:r>
      <w:rPr>
        <w:noProof/>
        <w:lang w:eastAsia="en-AU"/>
      </w:rPr>
      <w:pict w14:anchorId="77C76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E460" w14:textId="4723E959" w:rsidR="00A044A1" w:rsidRDefault="00A9397B">
    <w:pPr>
      <w:pStyle w:val="Header"/>
    </w:pPr>
    <w:r>
      <w:rPr>
        <w:noProof/>
        <w:lang w:eastAsia="en-AU"/>
      </w:rPr>
      <w:pict w14:anchorId="3860D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0"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773E4D9A" w:rsidRPr="773E4D9A">
      <w:rPr>
        <w:b/>
        <w:bCs/>
        <w:color w:val="FFFFFF" w:themeColor="background1"/>
        <w:sz w:val="28"/>
        <w:szCs w:val="28"/>
      </w:rPr>
      <w:t>10343NAT – Advanced Diploma of</w:t>
    </w:r>
    <w:r w:rsidR="004736F5">
      <w:rPr>
        <w:b/>
        <w:color w:val="FFFFFF" w:themeColor="background1"/>
        <w:sz w:val="28"/>
        <w:szCs w:val="28"/>
      </w:rPr>
      <w:br/>
    </w:r>
    <w:r w:rsidR="773E4D9A" w:rsidRPr="773E4D9A">
      <w:rPr>
        <w:b/>
        <w:bCs/>
        <w:color w:val="FFFFFF" w:themeColor="background1"/>
        <w:sz w:val="28"/>
        <w:szCs w:val="28"/>
      </w:rP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4DAE" w14:textId="77777777" w:rsidR="00A044A1" w:rsidRDefault="00A9397B">
    <w:pPr>
      <w:pStyle w:val="Header"/>
    </w:pPr>
    <w:r>
      <w:rPr>
        <w:noProof/>
        <w:lang w:eastAsia="en-AU"/>
      </w:rPr>
      <w:pict w14:anchorId="75A4F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C7672"/>
    <w:multiLevelType w:val="hybridMultilevel"/>
    <w:tmpl w:val="6EC637BA"/>
    <w:lvl w:ilvl="0" w:tplc="31ECB8EA">
      <w:start w:val="1"/>
      <w:numFmt w:val="bullet"/>
      <w:lvlText w:val=""/>
      <w:lvlJc w:val="left"/>
      <w:pPr>
        <w:ind w:left="720" w:hanging="360"/>
      </w:pPr>
      <w:rPr>
        <w:rFonts w:ascii="Symbol" w:hAnsi="Symbol" w:hint="default"/>
      </w:rPr>
    </w:lvl>
    <w:lvl w:ilvl="1" w:tplc="8C121476">
      <w:start w:val="1"/>
      <w:numFmt w:val="bullet"/>
      <w:lvlText w:val="o"/>
      <w:lvlJc w:val="left"/>
      <w:pPr>
        <w:ind w:left="1440" w:hanging="360"/>
      </w:pPr>
      <w:rPr>
        <w:rFonts w:ascii="Courier New" w:hAnsi="Courier New" w:hint="default"/>
      </w:rPr>
    </w:lvl>
    <w:lvl w:ilvl="2" w:tplc="6164D6F2">
      <w:start w:val="1"/>
      <w:numFmt w:val="bullet"/>
      <w:lvlText w:val=""/>
      <w:lvlJc w:val="left"/>
      <w:pPr>
        <w:ind w:left="2160" w:hanging="360"/>
      </w:pPr>
      <w:rPr>
        <w:rFonts w:ascii="Wingdings" w:hAnsi="Wingdings" w:hint="default"/>
      </w:rPr>
    </w:lvl>
    <w:lvl w:ilvl="3" w:tplc="9984F186">
      <w:start w:val="1"/>
      <w:numFmt w:val="bullet"/>
      <w:lvlText w:val=""/>
      <w:lvlJc w:val="left"/>
      <w:pPr>
        <w:ind w:left="2880" w:hanging="360"/>
      </w:pPr>
      <w:rPr>
        <w:rFonts w:ascii="Symbol" w:hAnsi="Symbol" w:hint="default"/>
      </w:rPr>
    </w:lvl>
    <w:lvl w:ilvl="4" w:tplc="6CB2473C">
      <w:start w:val="1"/>
      <w:numFmt w:val="bullet"/>
      <w:lvlText w:val="o"/>
      <w:lvlJc w:val="left"/>
      <w:pPr>
        <w:ind w:left="3600" w:hanging="360"/>
      </w:pPr>
      <w:rPr>
        <w:rFonts w:ascii="Courier New" w:hAnsi="Courier New" w:hint="default"/>
      </w:rPr>
    </w:lvl>
    <w:lvl w:ilvl="5" w:tplc="55B09DC2">
      <w:start w:val="1"/>
      <w:numFmt w:val="bullet"/>
      <w:lvlText w:val=""/>
      <w:lvlJc w:val="left"/>
      <w:pPr>
        <w:ind w:left="4320" w:hanging="360"/>
      </w:pPr>
      <w:rPr>
        <w:rFonts w:ascii="Wingdings" w:hAnsi="Wingdings" w:hint="default"/>
      </w:rPr>
    </w:lvl>
    <w:lvl w:ilvl="6" w:tplc="8DC8D8F6">
      <w:start w:val="1"/>
      <w:numFmt w:val="bullet"/>
      <w:lvlText w:val=""/>
      <w:lvlJc w:val="left"/>
      <w:pPr>
        <w:ind w:left="5040" w:hanging="360"/>
      </w:pPr>
      <w:rPr>
        <w:rFonts w:ascii="Symbol" w:hAnsi="Symbol" w:hint="default"/>
      </w:rPr>
    </w:lvl>
    <w:lvl w:ilvl="7" w:tplc="F880EEBE">
      <w:start w:val="1"/>
      <w:numFmt w:val="bullet"/>
      <w:lvlText w:val="o"/>
      <w:lvlJc w:val="left"/>
      <w:pPr>
        <w:ind w:left="5760" w:hanging="360"/>
      </w:pPr>
      <w:rPr>
        <w:rFonts w:ascii="Courier New" w:hAnsi="Courier New" w:hint="default"/>
      </w:rPr>
    </w:lvl>
    <w:lvl w:ilvl="8" w:tplc="A6023DF0">
      <w:start w:val="1"/>
      <w:numFmt w:val="bullet"/>
      <w:lvlText w:val=""/>
      <w:lvlJc w:val="left"/>
      <w:pPr>
        <w:ind w:left="6480" w:hanging="360"/>
      </w:pPr>
      <w:rPr>
        <w:rFonts w:ascii="Wingdings" w:hAnsi="Wingdings" w:hint="default"/>
      </w:rPr>
    </w:lvl>
  </w:abstractNum>
  <w:abstractNum w:abstractNumId="1" w15:restartNumberingAfterBreak="0">
    <w:nsid w:val="31013E2A"/>
    <w:multiLevelType w:val="hybridMultilevel"/>
    <w:tmpl w:val="29A4BFD0"/>
    <w:lvl w:ilvl="0" w:tplc="FFFFFFFF">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2" w15:restartNumberingAfterBreak="0">
    <w:nsid w:val="546D2DB7"/>
    <w:multiLevelType w:val="hybridMultilevel"/>
    <w:tmpl w:val="F070B39E"/>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tchell Dole">
    <w15:presenceInfo w15:providerId="AD" w15:userId="S::s200074@students.aie.edu.au::694ed1d8-58fa-4ad4-9ec8-92cd9da18895"/>
  </w15:person>
  <w15:person w15:author="Blake Page">
    <w15:presenceInfo w15:providerId="AD" w15:userId="S::s181078@students.aie.edu.au::64b0480e-e0aa-4e6c-b3ac-78db928bcb2f"/>
  </w15:person>
  <w15:person w15:author="Louis Francis">
    <w15:presenceInfo w15:providerId="AD" w15:userId="S::s182449@students.aie.edu.au::b4f2efc9-09a8-4c65-b7db-a27bbf6e31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47706"/>
    <w:rsid w:val="000873E1"/>
    <w:rsid w:val="000A6744"/>
    <w:rsid w:val="0010121C"/>
    <w:rsid w:val="001545CA"/>
    <w:rsid w:val="00191B9A"/>
    <w:rsid w:val="00222D28"/>
    <w:rsid w:val="00247975"/>
    <w:rsid w:val="00261664"/>
    <w:rsid w:val="00285755"/>
    <w:rsid w:val="002B17EB"/>
    <w:rsid w:val="00314FDF"/>
    <w:rsid w:val="00332537"/>
    <w:rsid w:val="003541BA"/>
    <w:rsid w:val="00390E42"/>
    <w:rsid w:val="003A0BC1"/>
    <w:rsid w:val="003A6DD8"/>
    <w:rsid w:val="00470681"/>
    <w:rsid w:val="004736F5"/>
    <w:rsid w:val="004F6F3A"/>
    <w:rsid w:val="0050188B"/>
    <w:rsid w:val="005D60D3"/>
    <w:rsid w:val="0066429D"/>
    <w:rsid w:val="006B4031"/>
    <w:rsid w:val="006F6555"/>
    <w:rsid w:val="007A3C11"/>
    <w:rsid w:val="007B2B57"/>
    <w:rsid w:val="007F4D19"/>
    <w:rsid w:val="008621AD"/>
    <w:rsid w:val="008D7C51"/>
    <w:rsid w:val="009E6A5E"/>
    <w:rsid w:val="00A044A1"/>
    <w:rsid w:val="00A9397B"/>
    <w:rsid w:val="00B0512C"/>
    <w:rsid w:val="00B800E3"/>
    <w:rsid w:val="00C96EA8"/>
    <w:rsid w:val="00CE00E1"/>
    <w:rsid w:val="00D3732E"/>
    <w:rsid w:val="00D470EA"/>
    <w:rsid w:val="00D97B11"/>
    <w:rsid w:val="00DE5951"/>
    <w:rsid w:val="00DF7671"/>
    <w:rsid w:val="00E05F0C"/>
    <w:rsid w:val="00E416B3"/>
    <w:rsid w:val="00EA02AE"/>
    <w:rsid w:val="00ED6F6E"/>
    <w:rsid w:val="00EF6543"/>
    <w:rsid w:val="00FB598C"/>
    <w:rsid w:val="01380F97"/>
    <w:rsid w:val="01B28E37"/>
    <w:rsid w:val="01B35A4F"/>
    <w:rsid w:val="031A7768"/>
    <w:rsid w:val="031BAA75"/>
    <w:rsid w:val="034D57EF"/>
    <w:rsid w:val="0384B5FB"/>
    <w:rsid w:val="04D0E4AD"/>
    <w:rsid w:val="04E63911"/>
    <w:rsid w:val="05F83266"/>
    <w:rsid w:val="06022E02"/>
    <w:rsid w:val="066D25B9"/>
    <w:rsid w:val="0674CEF3"/>
    <w:rsid w:val="06F7033A"/>
    <w:rsid w:val="06FD55FB"/>
    <w:rsid w:val="086CC30A"/>
    <w:rsid w:val="08CB3C65"/>
    <w:rsid w:val="09069808"/>
    <w:rsid w:val="0A233B89"/>
    <w:rsid w:val="0AE585C4"/>
    <w:rsid w:val="0B0D8922"/>
    <w:rsid w:val="0C032689"/>
    <w:rsid w:val="0C9C8EB6"/>
    <w:rsid w:val="0CC394E4"/>
    <w:rsid w:val="0D3ED109"/>
    <w:rsid w:val="0D539991"/>
    <w:rsid w:val="0D698DBB"/>
    <w:rsid w:val="0DFD5923"/>
    <w:rsid w:val="0E20D72F"/>
    <w:rsid w:val="0E3E4F63"/>
    <w:rsid w:val="0E7C71D1"/>
    <w:rsid w:val="0EB9E8FE"/>
    <w:rsid w:val="0F47A988"/>
    <w:rsid w:val="1077E926"/>
    <w:rsid w:val="1211B9EF"/>
    <w:rsid w:val="1243F250"/>
    <w:rsid w:val="126D327A"/>
    <w:rsid w:val="12FE7999"/>
    <w:rsid w:val="133A32D4"/>
    <w:rsid w:val="13E5EA22"/>
    <w:rsid w:val="1426D80C"/>
    <w:rsid w:val="14F9D94F"/>
    <w:rsid w:val="155BFDB5"/>
    <w:rsid w:val="15DF20F9"/>
    <w:rsid w:val="17B3C444"/>
    <w:rsid w:val="17F7EAC3"/>
    <w:rsid w:val="1856B620"/>
    <w:rsid w:val="190E2AE0"/>
    <w:rsid w:val="195DE991"/>
    <w:rsid w:val="197EB74E"/>
    <w:rsid w:val="199BA5F8"/>
    <w:rsid w:val="19B50CC8"/>
    <w:rsid w:val="19EB107F"/>
    <w:rsid w:val="19EC5E8F"/>
    <w:rsid w:val="1A4AEDEE"/>
    <w:rsid w:val="1ADD5041"/>
    <w:rsid w:val="1B20922B"/>
    <w:rsid w:val="1B799DDF"/>
    <w:rsid w:val="1C4A5D44"/>
    <w:rsid w:val="1CAD83C0"/>
    <w:rsid w:val="1CE38593"/>
    <w:rsid w:val="1F160A5F"/>
    <w:rsid w:val="1FC19C8A"/>
    <w:rsid w:val="205A4831"/>
    <w:rsid w:val="20BD3A9A"/>
    <w:rsid w:val="20BDA65A"/>
    <w:rsid w:val="217E2BBB"/>
    <w:rsid w:val="21945880"/>
    <w:rsid w:val="21B2F4FE"/>
    <w:rsid w:val="21D474DE"/>
    <w:rsid w:val="225BDF29"/>
    <w:rsid w:val="228FA5A0"/>
    <w:rsid w:val="22D5A346"/>
    <w:rsid w:val="233F9544"/>
    <w:rsid w:val="23DC90B8"/>
    <w:rsid w:val="25317A82"/>
    <w:rsid w:val="2537A875"/>
    <w:rsid w:val="256F57AC"/>
    <w:rsid w:val="26260CE4"/>
    <w:rsid w:val="2637141C"/>
    <w:rsid w:val="27764509"/>
    <w:rsid w:val="28EB76A6"/>
    <w:rsid w:val="29A58FF2"/>
    <w:rsid w:val="29F20936"/>
    <w:rsid w:val="2A58F13C"/>
    <w:rsid w:val="2A85259B"/>
    <w:rsid w:val="2ACC5BF2"/>
    <w:rsid w:val="2B5101F3"/>
    <w:rsid w:val="2BC9AB4B"/>
    <w:rsid w:val="2BD69895"/>
    <w:rsid w:val="2D81DB81"/>
    <w:rsid w:val="2D959F08"/>
    <w:rsid w:val="2DF17601"/>
    <w:rsid w:val="2DF3BC28"/>
    <w:rsid w:val="2EF175B8"/>
    <w:rsid w:val="2FB2D2D0"/>
    <w:rsid w:val="2FBF6E1A"/>
    <w:rsid w:val="2FC9452C"/>
    <w:rsid w:val="301FCD57"/>
    <w:rsid w:val="318192E5"/>
    <w:rsid w:val="345DB305"/>
    <w:rsid w:val="3511D13B"/>
    <w:rsid w:val="37D2A374"/>
    <w:rsid w:val="3B4C206A"/>
    <w:rsid w:val="3C254245"/>
    <w:rsid w:val="3CCAA0C3"/>
    <w:rsid w:val="3E39DAEC"/>
    <w:rsid w:val="3EB18C58"/>
    <w:rsid w:val="3EC2E514"/>
    <w:rsid w:val="3F26D2D2"/>
    <w:rsid w:val="405F0AC8"/>
    <w:rsid w:val="40AF5A38"/>
    <w:rsid w:val="40CD25BC"/>
    <w:rsid w:val="423B7523"/>
    <w:rsid w:val="4291AEB9"/>
    <w:rsid w:val="448B89D0"/>
    <w:rsid w:val="449AB2CD"/>
    <w:rsid w:val="44E033BD"/>
    <w:rsid w:val="45B6587A"/>
    <w:rsid w:val="45F34638"/>
    <w:rsid w:val="4616F5F7"/>
    <w:rsid w:val="471F3DCE"/>
    <w:rsid w:val="49DDB50C"/>
    <w:rsid w:val="4A5C66D5"/>
    <w:rsid w:val="4B681841"/>
    <w:rsid w:val="4B79327E"/>
    <w:rsid w:val="4BFE3F50"/>
    <w:rsid w:val="4CA007DA"/>
    <w:rsid w:val="4F296F54"/>
    <w:rsid w:val="4FE23EE2"/>
    <w:rsid w:val="50B7E0DE"/>
    <w:rsid w:val="511469B6"/>
    <w:rsid w:val="51398002"/>
    <w:rsid w:val="5165C090"/>
    <w:rsid w:val="51CAA8DB"/>
    <w:rsid w:val="51DC5FEF"/>
    <w:rsid w:val="5203D483"/>
    <w:rsid w:val="52A36665"/>
    <w:rsid w:val="52E1246D"/>
    <w:rsid w:val="55E19173"/>
    <w:rsid w:val="56113A70"/>
    <w:rsid w:val="56162291"/>
    <w:rsid w:val="56A13212"/>
    <w:rsid w:val="57CCC8BF"/>
    <w:rsid w:val="584FE89A"/>
    <w:rsid w:val="58891554"/>
    <w:rsid w:val="599B2C33"/>
    <w:rsid w:val="59C78EF3"/>
    <w:rsid w:val="5A42EF2F"/>
    <w:rsid w:val="5ADF926A"/>
    <w:rsid w:val="5C81E9C6"/>
    <w:rsid w:val="5E2E444B"/>
    <w:rsid w:val="5E85B81D"/>
    <w:rsid w:val="5EE725BF"/>
    <w:rsid w:val="5F59FEAF"/>
    <w:rsid w:val="6052BBB4"/>
    <w:rsid w:val="60A5B53A"/>
    <w:rsid w:val="60F83CBC"/>
    <w:rsid w:val="6219158F"/>
    <w:rsid w:val="627DE2F9"/>
    <w:rsid w:val="63516CAA"/>
    <w:rsid w:val="63BE6EA8"/>
    <w:rsid w:val="6457BC08"/>
    <w:rsid w:val="6496E8EC"/>
    <w:rsid w:val="64B6299D"/>
    <w:rsid w:val="650874B7"/>
    <w:rsid w:val="6577821D"/>
    <w:rsid w:val="65E08FAE"/>
    <w:rsid w:val="664717B2"/>
    <w:rsid w:val="667B3893"/>
    <w:rsid w:val="667C92B5"/>
    <w:rsid w:val="66F4EC0D"/>
    <w:rsid w:val="6716F4C4"/>
    <w:rsid w:val="675326C0"/>
    <w:rsid w:val="679B2CF8"/>
    <w:rsid w:val="67B7C007"/>
    <w:rsid w:val="683ACC3B"/>
    <w:rsid w:val="68C3336B"/>
    <w:rsid w:val="69C5A830"/>
    <w:rsid w:val="6B616330"/>
    <w:rsid w:val="6C21E7FA"/>
    <w:rsid w:val="6C389946"/>
    <w:rsid w:val="6C58365D"/>
    <w:rsid w:val="6CF50562"/>
    <w:rsid w:val="6DD25C99"/>
    <w:rsid w:val="6DF5AFED"/>
    <w:rsid w:val="6E6AC7FE"/>
    <w:rsid w:val="6F7490DF"/>
    <w:rsid w:val="71242E2F"/>
    <w:rsid w:val="73DC7F8E"/>
    <w:rsid w:val="74C7931A"/>
    <w:rsid w:val="74E86959"/>
    <w:rsid w:val="76817D0B"/>
    <w:rsid w:val="76B220E8"/>
    <w:rsid w:val="771D24A5"/>
    <w:rsid w:val="7729CDF9"/>
    <w:rsid w:val="773E4D9A"/>
    <w:rsid w:val="775E94E5"/>
    <w:rsid w:val="7791D841"/>
    <w:rsid w:val="77CC9F9B"/>
    <w:rsid w:val="7868A355"/>
    <w:rsid w:val="79FE6FD3"/>
    <w:rsid w:val="7A2473AB"/>
    <w:rsid w:val="7A2AE167"/>
    <w:rsid w:val="7A9D7C34"/>
    <w:rsid w:val="7B791269"/>
    <w:rsid w:val="7B803659"/>
    <w:rsid w:val="7BF9C8D3"/>
    <w:rsid w:val="7C63CFBE"/>
    <w:rsid w:val="7CAB0FF7"/>
    <w:rsid w:val="7CB2032F"/>
    <w:rsid w:val="7D0A2E3C"/>
    <w:rsid w:val="7D1DD6DA"/>
    <w:rsid w:val="7D467F5B"/>
    <w:rsid w:val="7E2D2C19"/>
    <w:rsid w:val="7F7E832A"/>
    <w:rsid w:val="7F7F6F8D"/>
    <w:rsid w:val="7FD243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C6247"/>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3"/>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0EFF7-D9E9-4DB1-AACD-DE598FE4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Stanbridge</dc:creator>
  <cp:lastModifiedBy>Luke Stanbridge</cp:lastModifiedBy>
  <cp:revision>3</cp:revision>
  <dcterms:created xsi:type="dcterms:W3CDTF">2022-02-04T05:41:00Z</dcterms:created>
  <dcterms:modified xsi:type="dcterms:W3CDTF">2022-02-11T00:31:00Z</dcterms:modified>
</cp:coreProperties>
</file>