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3A813BE6" w:rsidR="00332537" w:rsidRPr="005B6554" w:rsidRDefault="00332537" w:rsidP="00332537">
      <w:pPr>
        <w:spacing w:before="240"/>
        <w:jc w:val="center"/>
      </w:pPr>
      <w:r>
        <w:rPr>
          <w:noProof/>
          <w:lang w:val="en-GB" w:eastAsia="ja-JP"/>
        </w:rPr>
        <mc:AlternateContent>
          <mc:Choice Requires="wps">
            <w:drawing>
              <wp:anchor distT="0" distB="0" distL="114300" distR="114300" simplePos="0" relativeHeight="251664384" behindDoc="0" locked="0" layoutInCell="1" allowOverlap="1" wp14:anchorId="5902E13A" wp14:editId="5E87644E">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5B6554">
        <w:rPr>
          <w:sz w:val="40"/>
          <w:szCs w:val="40"/>
        </w:rPr>
        <w:t>Challenge, Test and Reinvent Ideas</w:t>
      </w:r>
    </w:p>
    <w:p w14:paraId="48E1031B" w14:textId="77777777" w:rsidR="00332537" w:rsidRDefault="00332537" w:rsidP="00332537">
      <w:pPr>
        <w:spacing w:after="0"/>
      </w:pPr>
    </w:p>
    <w:p w14:paraId="1183A342" w14:textId="77777777" w:rsidR="005B6554" w:rsidRPr="00751018" w:rsidRDefault="005B6554" w:rsidP="005B6554">
      <w:r w:rsidRPr="00751018">
        <w:t>The following questions may be answered verbally with your assessor or you may write down your answers. Please discuss this with your assessor before you commence. Short Answers are required which is approximately 4 typed lines = 50 words, or 5 lines of handwritten text.</w:t>
      </w:r>
    </w:p>
    <w:p w14:paraId="021AE66F" w14:textId="77777777" w:rsidR="005B6554" w:rsidRPr="00751018" w:rsidRDefault="005B6554" w:rsidP="005B6554">
      <w:r w:rsidRPr="00751018">
        <w:t>Your assessor will take down dot points as a minimum if you choose to answer them verbally.</w:t>
      </w:r>
    </w:p>
    <w:p w14:paraId="5CEBA4C9" w14:textId="23E6FD90" w:rsidR="005B6554" w:rsidRPr="00751018" w:rsidRDefault="005B6554" w:rsidP="00467B0A">
      <w:pPr>
        <w:pStyle w:val="Heading3"/>
      </w:pPr>
      <w:r w:rsidRPr="00751018">
        <w:t>Answer the following questions either verbally with your assessor or in writing.</w:t>
      </w:r>
    </w:p>
    <w:p w14:paraId="02D8C7CE" w14:textId="77777777" w:rsidR="00156054" w:rsidRPr="00AD4375" w:rsidRDefault="005B6554" w:rsidP="00514010">
      <w:pPr>
        <w:pStyle w:val="NEWARAContentBulletList"/>
        <w:numPr>
          <w:ilvl w:val="0"/>
          <w:numId w:val="3"/>
        </w:numPr>
        <w:spacing w:after="0"/>
        <w:rPr>
          <w:sz w:val="22"/>
          <w:u w:val="single"/>
          <w:lang w:val="en-AU"/>
        </w:rPr>
      </w:pPr>
      <w:r w:rsidRPr="00AD4375">
        <w:rPr>
          <w:sz w:val="22"/>
          <w:u w:val="single"/>
          <w:lang w:val="en-AU"/>
        </w:rPr>
        <w:t>What will a successful critical thinker do?</w:t>
      </w:r>
    </w:p>
    <w:p w14:paraId="18B4791B" w14:textId="056B026D" w:rsidR="00514010" w:rsidRDefault="00100F88" w:rsidP="006F5CD5">
      <w:pPr>
        <w:pStyle w:val="NEWARAContentBulletList"/>
        <w:numPr>
          <w:ilvl w:val="0"/>
          <w:numId w:val="0"/>
        </w:numPr>
        <w:spacing w:after="0"/>
        <w:ind w:left="720"/>
        <w:rPr>
          <w:sz w:val="22"/>
          <w:lang w:val="en-AU"/>
        </w:rPr>
      </w:pPr>
      <w:r>
        <w:rPr>
          <w:sz w:val="22"/>
          <w:lang w:val="en-AU"/>
        </w:rPr>
        <w:t>Ask questions and work out what problems they may encounter, research relevant information on the topic to better understand</w:t>
      </w:r>
      <w:r w:rsidR="009449E8">
        <w:rPr>
          <w:sz w:val="22"/>
          <w:lang w:val="en-AU"/>
        </w:rPr>
        <w:t xml:space="preserve"> it</w:t>
      </w:r>
      <w:r>
        <w:rPr>
          <w:sz w:val="22"/>
          <w:lang w:val="en-AU"/>
        </w:rPr>
        <w:t xml:space="preserve">, </w:t>
      </w:r>
      <w:r w:rsidR="009449E8">
        <w:rPr>
          <w:sz w:val="22"/>
          <w:lang w:val="en-AU"/>
        </w:rPr>
        <w:t>find</w:t>
      </w:r>
      <w:r>
        <w:rPr>
          <w:sz w:val="22"/>
          <w:lang w:val="en-AU"/>
        </w:rPr>
        <w:t xml:space="preserve"> appropriate solutions and test them where possible, assess the problem with an open mind and try to avoid bringing any personal bias into the equation, effectively communicate with </w:t>
      </w:r>
      <w:r w:rsidR="009449E8">
        <w:rPr>
          <w:sz w:val="22"/>
          <w:lang w:val="en-AU"/>
        </w:rPr>
        <w:t>others while attempting to solve the problem.</w:t>
      </w:r>
      <w:r>
        <w:rPr>
          <w:sz w:val="22"/>
          <w:lang w:val="en-AU"/>
        </w:rPr>
        <w:t xml:space="preserve"> </w:t>
      </w:r>
    </w:p>
    <w:p w14:paraId="326A0D64" w14:textId="0562703D" w:rsidR="005B6554" w:rsidRPr="00AD4375" w:rsidRDefault="005B6554" w:rsidP="00514010">
      <w:pPr>
        <w:pStyle w:val="NEWARAContentBulletList"/>
        <w:numPr>
          <w:ilvl w:val="0"/>
          <w:numId w:val="3"/>
        </w:numPr>
        <w:spacing w:after="0"/>
        <w:rPr>
          <w:sz w:val="22"/>
          <w:u w:val="single"/>
          <w:lang w:val="en-AU"/>
        </w:rPr>
      </w:pPr>
      <w:r w:rsidRPr="00AD4375">
        <w:rPr>
          <w:sz w:val="22"/>
          <w:u w:val="single"/>
          <w:lang w:val="en-AU"/>
        </w:rPr>
        <w:t>Where might you gather information for answers to questions?</w:t>
      </w:r>
    </w:p>
    <w:p w14:paraId="2C787DD2" w14:textId="53390500" w:rsidR="009449E8" w:rsidRPr="00514010" w:rsidRDefault="00AD026F" w:rsidP="009449E8">
      <w:pPr>
        <w:pStyle w:val="NEWARAContentBulletList"/>
        <w:numPr>
          <w:ilvl w:val="0"/>
          <w:numId w:val="0"/>
        </w:numPr>
        <w:spacing w:after="0"/>
        <w:ind w:left="720"/>
        <w:rPr>
          <w:sz w:val="22"/>
          <w:lang w:val="en-AU"/>
        </w:rPr>
      </w:pPr>
      <w:r>
        <w:rPr>
          <w:sz w:val="22"/>
          <w:lang w:val="en-AU"/>
        </w:rPr>
        <w:t>Websites, books, online tutorials, forums, information guides, videos, friends, colleagues, past experiences</w:t>
      </w:r>
      <w:r w:rsidR="00513A55">
        <w:rPr>
          <w:sz w:val="22"/>
          <w:lang w:val="en-AU"/>
        </w:rPr>
        <w:t>, newspapers, encyclopedias.</w:t>
      </w:r>
    </w:p>
    <w:p w14:paraId="6C3BD886" w14:textId="524B1F60" w:rsidR="00FB5F63" w:rsidRDefault="005B6554" w:rsidP="00FB5F63">
      <w:pPr>
        <w:pStyle w:val="NEWARAContentBulletList"/>
        <w:numPr>
          <w:ilvl w:val="0"/>
          <w:numId w:val="3"/>
        </w:numPr>
        <w:spacing w:after="0"/>
        <w:rPr>
          <w:sz w:val="22"/>
          <w:u w:val="single"/>
          <w:lang w:val="en-AU"/>
        </w:rPr>
      </w:pPr>
      <w:r w:rsidRPr="00AD4375">
        <w:rPr>
          <w:sz w:val="22"/>
          <w:u w:val="single"/>
          <w:lang w:val="en-AU"/>
        </w:rPr>
        <w:t xml:space="preserve">Outline a method that may be used to sort through information and ideas to identify the central questions, </w:t>
      </w:r>
      <w:r w:rsidR="00AD4375" w:rsidRPr="00AD4375">
        <w:rPr>
          <w:sz w:val="22"/>
          <w:u w:val="single"/>
          <w:lang w:val="en-AU"/>
        </w:rPr>
        <w:t>issues,</w:t>
      </w:r>
      <w:r w:rsidRPr="00AD4375">
        <w:rPr>
          <w:sz w:val="22"/>
          <w:u w:val="single"/>
          <w:lang w:val="en-AU"/>
        </w:rPr>
        <w:t xml:space="preserve"> and challenges.</w:t>
      </w:r>
      <w:r w:rsidR="00FB5F63" w:rsidRPr="00AD4375">
        <w:rPr>
          <w:sz w:val="22"/>
          <w:u w:val="single"/>
          <w:lang w:val="en-AU"/>
        </w:rPr>
        <w:t xml:space="preserve"> </w:t>
      </w:r>
    </w:p>
    <w:p w14:paraId="26FF7B12" w14:textId="7A0D4AF7" w:rsidR="00DF7A91" w:rsidRPr="00DF7A91" w:rsidRDefault="00DF7A91" w:rsidP="00DF7A91">
      <w:pPr>
        <w:pStyle w:val="NEWARAContentBulletList"/>
        <w:numPr>
          <w:ilvl w:val="0"/>
          <w:numId w:val="0"/>
        </w:numPr>
        <w:spacing w:after="0"/>
        <w:ind w:left="720"/>
        <w:rPr>
          <w:sz w:val="22"/>
          <w:lang w:val="en-AU"/>
        </w:rPr>
      </w:pPr>
      <w:r>
        <w:rPr>
          <w:sz w:val="22"/>
          <w:lang w:val="en-AU"/>
        </w:rPr>
        <w:t xml:space="preserve">SWOT Analysis is a way of comparing ideas and forming decisions, </w:t>
      </w:r>
      <w:r w:rsidR="00773272">
        <w:rPr>
          <w:sz w:val="22"/>
          <w:lang w:val="en-AU"/>
        </w:rPr>
        <w:t>you</w:t>
      </w:r>
      <w:r>
        <w:rPr>
          <w:sz w:val="22"/>
          <w:lang w:val="en-AU"/>
        </w:rPr>
        <w:t xml:space="preserve"> do this by mapping out each idea’s strength, weaknesses, opportunities and threats. Comparing them to all ideas and come up with the best solution.</w:t>
      </w:r>
    </w:p>
    <w:p w14:paraId="02C880F9" w14:textId="124E2DA3" w:rsidR="005B6554" w:rsidRDefault="005B6554" w:rsidP="00514010">
      <w:pPr>
        <w:pStyle w:val="NEWARAContentBulletList"/>
        <w:numPr>
          <w:ilvl w:val="0"/>
          <w:numId w:val="3"/>
        </w:numPr>
        <w:spacing w:after="0"/>
        <w:rPr>
          <w:sz w:val="22"/>
          <w:u w:val="single"/>
          <w:lang w:val="en-AU"/>
        </w:rPr>
      </w:pPr>
      <w:r w:rsidRPr="00AD4375">
        <w:rPr>
          <w:sz w:val="22"/>
          <w:u w:val="single"/>
          <w:lang w:val="en-AU"/>
        </w:rPr>
        <w:t>How are preconceptions created?</w:t>
      </w:r>
    </w:p>
    <w:p w14:paraId="5C398993" w14:textId="7FE977D7" w:rsidR="00AD4375" w:rsidRPr="00AD4375" w:rsidRDefault="00AD4375" w:rsidP="00AD4375">
      <w:pPr>
        <w:pStyle w:val="NEWARAContentBulletList"/>
        <w:numPr>
          <w:ilvl w:val="0"/>
          <w:numId w:val="0"/>
        </w:numPr>
        <w:spacing w:after="0"/>
        <w:ind w:left="720"/>
        <w:rPr>
          <w:sz w:val="22"/>
          <w:lang w:val="en-AU"/>
        </w:rPr>
      </w:pPr>
      <w:r>
        <w:rPr>
          <w:sz w:val="22"/>
          <w:lang w:val="en-AU"/>
        </w:rPr>
        <w:t>Pre</w:t>
      </w:r>
      <w:r w:rsidR="004909FC">
        <w:rPr>
          <w:sz w:val="22"/>
          <w:lang w:val="en-AU"/>
        </w:rPr>
        <w:t xml:space="preserve">conceptions are created based on our past experiences, culture, environment, social </w:t>
      </w:r>
      <w:r w:rsidR="00513A55">
        <w:rPr>
          <w:sz w:val="22"/>
          <w:lang w:val="en-AU"/>
        </w:rPr>
        <w:t>expectations,</w:t>
      </w:r>
      <w:r w:rsidR="004909FC">
        <w:rPr>
          <w:sz w:val="22"/>
          <w:lang w:val="en-AU"/>
        </w:rPr>
        <w:t xml:space="preserve"> and prior knowledge</w:t>
      </w:r>
      <w:r w:rsidR="00513A55">
        <w:rPr>
          <w:sz w:val="22"/>
          <w:lang w:val="en-AU"/>
        </w:rPr>
        <w:t>. Individuals need to be aware of their preconceptions when thinking creatively and coming up with solutions to problems.</w:t>
      </w:r>
    </w:p>
    <w:p w14:paraId="7AED81CA" w14:textId="3AA76107" w:rsidR="005B6554" w:rsidRPr="00AC25C9" w:rsidRDefault="005B6554" w:rsidP="00514010">
      <w:pPr>
        <w:pStyle w:val="NEWARAContentBulletList"/>
        <w:numPr>
          <w:ilvl w:val="0"/>
          <w:numId w:val="3"/>
        </w:numPr>
        <w:spacing w:after="0"/>
        <w:rPr>
          <w:b/>
          <w:bCs/>
          <w:sz w:val="22"/>
          <w:u w:val="single"/>
          <w:lang w:val="en-AU"/>
        </w:rPr>
      </w:pPr>
      <w:r w:rsidRPr="00AC25C9">
        <w:rPr>
          <w:b/>
          <w:bCs/>
          <w:sz w:val="22"/>
          <w:u w:val="single"/>
          <w:lang w:val="en-AU"/>
        </w:rPr>
        <w:t xml:space="preserve">Identify and briefly describe 5 different creative thinking techniques that may be used to generate ideas and responses. </w:t>
      </w:r>
    </w:p>
    <w:p w14:paraId="42420F00" w14:textId="06C21537" w:rsidR="00513A55" w:rsidRPr="00AC25C9" w:rsidRDefault="005274F4" w:rsidP="00513A55">
      <w:pPr>
        <w:pStyle w:val="NEWARAContentBulletList"/>
        <w:numPr>
          <w:ilvl w:val="0"/>
          <w:numId w:val="0"/>
        </w:numPr>
        <w:spacing w:after="0"/>
        <w:ind w:left="720"/>
        <w:rPr>
          <w:b/>
          <w:bCs/>
          <w:sz w:val="22"/>
          <w:lang w:val="en-AU"/>
        </w:rPr>
      </w:pPr>
      <w:r w:rsidRPr="00AC25C9">
        <w:rPr>
          <w:b/>
          <w:bCs/>
          <w:sz w:val="22"/>
          <w:lang w:val="en-AU"/>
        </w:rPr>
        <w:t>See/Think/Wonder – a questioning and investigating technique</w:t>
      </w:r>
    </w:p>
    <w:p w14:paraId="1C95616D" w14:textId="74129409" w:rsidR="005274F4" w:rsidRPr="00AC25C9" w:rsidRDefault="005274F4" w:rsidP="00513A55">
      <w:pPr>
        <w:pStyle w:val="NEWARAContentBulletList"/>
        <w:numPr>
          <w:ilvl w:val="0"/>
          <w:numId w:val="0"/>
        </w:numPr>
        <w:spacing w:after="0"/>
        <w:ind w:left="720"/>
        <w:rPr>
          <w:b/>
          <w:bCs/>
          <w:sz w:val="22"/>
          <w:lang w:val="en-AU"/>
        </w:rPr>
      </w:pPr>
      <w:r w:rsidRPr="00AC25C9">
        <w:rPr>
          <w:b/>
          <w:bCs/>
          <w:sz w:val="22"/>
          <w:lang w:val="en-AU"/>
        </w:rPr>
        <w:t>Elaboration Game – an observing and describing technique</w:t>
      </w:r>
    </w:p>
    <w:p w14:paraId="07C6172E" w14:textId="02F65043" w:rsidR="00CC4324" w:rsidRPr="00AC25C9" w:rsidRDefault="00CC4324" w:rsidP="00513A55">
      <w:pPr>
        <w:pStyle w:val="NEWARAContentBulletList"/>
        <w:numPr>
          <w:ilvl w:val="0"/>
          <w:numId w:val="0"/>
        </w:numPr>
        <w:spacing w:after="0"/>
        <w:ind w:left="720"/>
        <w:rPr>
          <w:b/>
          <w:bCs/>
          <w:sz w:val="22"/>
          <w:lang w:val="en-AU"/>
        </w:rPr>
      </w:pPr>
      <w:r w:rsidRPr="00AC25C9">
        <w:rPr>
          <w:b/>
          <w:bCs/>
          <w:sz w:val="22"/>
          <w:lang w:val="en-AU"/>
        </w:rPr>
        <w:t>Circle of Viewpoints – a comparing and connecting technique</w:t>
      </w:r>
    </w:p>
    <w:p w14:paraId="3E71C772" w14:textId="681974D5" w:rsidR="00CC4324" w:rsidRPr="00AC25C9" w:rsidRDefault="00CC4324" w:rsidP="00513A55">
      <w:pPr>
        <w:pStyle w:val="NEWARAContentBulletList"/>
        <w:numPr>
          <w:ilvl w:val="0"/>
          <w:numId w:val="0"/>
        </w:numPr>
        <w:spacing w:after="0"/>
        <w:ind w:left="720"/>
        <w:rPr>
          <w:b/>
          <w:bCs/>
          <w:sz w:val="22"/>
          <w:lang w:val="en-AU"/>
        </w:rPr>
      </w:pPr>
      <w:r w:rsidRPr="00AC25C9">
        <w:rPr>
          <w:b/>
          <w:bCs/>
          <w:sz w:val="22"/>
          <w:lang w:val="en-AU"/>
        </w:rPr>
        <w:lastRenderedPageBreak/>
        <w:t>Socratic Questioning – aims to analyse a concept or idea</w:t>
      </w:r>
    </w:p>
    <w:p w14:paraId="19779308" w14:textId="44B7F119" w:rsidR="005B6554" w:rsidRPr="00AD4375" w:rsidRDefault="005B6554" w:rsidP="00514010">
      <w:pPr>
        <w:pStyle w:val="NEWARAContentBulletList"/>
        <w:numPr>
          <w:ilvl w:val="0"/>
          <w:numId w:val="3"/>
        </w:numPr>
        <w:spacing w:after="0"/>
        <w:rPr>
          <w:sz w:val="22"/>
          <w:u w:val="single"/>
          <w:lang w:val="en-AU"/>
        </w:rPr>
      </w:pPr>
      <w:r w:rsidRPr="00AD4375">
        <w:rPr>
          <w:sz w:val="22"/>
          <w:u w:val="single"/>
          <w:lang w:val="en-AU"/>
        </w:rPr>
        <w:t xml:space="preserve">Why would you muse on, play around with and have fun with ideas in relation to a perceived objective? </w:t>
      </w:r>
    </w:p>
    <w:p w14:paraId="5FA93235" w14:textId="423FBDA1" w:rsidR="00AD026F" w:rsidRPr="00514010" w:rsidRDefault="00B97C61" w:rsidP="00AD026F">
      <w:pPr>
        <w:pStyle w:val="NEWARAContentBulletList"/>
        <w:numPr>
          <w:ilvl w:val="0"/>
          <w:numId w:val="0"/>
        </w:numPr>
        <w:spacing w:after="0"/>
        <w:ind w:left="720"/>
        <w:rPr>
          <w:sz w:val="22"/>
          <w:lang w:val="en-AU"/>
        </w:rPr>
      </w:pPr>
      <w:r>
        <w:rPr>
          <w:sz w:val="22"/>
          <w:lang w:val="en-AU"/>
        </w:rPr>
        <w:t>S</w:t>
      </w:r>
      <w:r w:rsidR="00AD026F">
        <w:rPr>
          <w:sz w:val="22"/>
          <w:lang w:val="en-AU"/>
        </w:rPr>
        <w:t>olution</w:t>
      </w:r>
      <w:r>
        <w:rPr>
          <w:sz w:val="22"/>
          <w:lang w:val="en-AU"/>
        </w:rPr>
        <w:t>s</w:t>
      </w:r>
      <w:r w:rsidR="00AD026F">
        <w:rPr>
          <w:sz w:val="22"/>
          <w:lang w:val="en-AU"/>
        </w:rPr>
        <w:t xml:space="preserve"> to problem</w:t>
      </w:r>
      <w:r>
        <w:rPr>
          <w:sz w:val="22"/>
          <w:lang w:val="en-AU"/>
        </w:rPr>
        <w:t>s</w:t>
      </w:r>
      <w:r w:rsidR="00AD026F">
        <w:rPr>
          <w:sz w:val="22"/>
          <w:lang w:val="en-AU"/>
        </w:rPr>
        <w:t xml:space="preserve"> </w:t>
      </w:r>
      <w:r>
        <w:rPr>
          <w:sz w:val="22"/>
          <w:lang w:val="en-AU"/>
        </w:rPr>
        <w:t>can’t always be found by a direct/logical approach. It is recommended to entertain other ideas in your mind that aren’t the most obvious or logical options that could be applied. One of these more imaginative alternatives could prove to be a better solution. Don’t let the preconceptions define the final solution.</w:t>
      </w:r>
    </w:p>
    <w:p w14:paraId="13F368E4" w14:textId="77777777" w:rsidR="00AD026F" w:rsidRPr="00AC25C9" w:rsidRDefault="005B6554" w:rsidP="00514010">
      <w:pPr>
        <w:pStyle w:val="NEWARAContentBulletList"/>
        <w:numPr>
          <w:ilvl w:val="0"/>
          <w:numId w:val="3"/>
        </w:numPr>
        <w:spacing w:after="0"/>
        <w:rPr>
          <w:b/>
          <w:bCs/>
          <w:sz w:val="22"/>
          <w:u w:val="single"/>
          <w:lang w:val="en-AU"/>
        </w:rPr>
      </w:pPr>
      <w:r w:rsidRPr="00AC25C9">
        <w:rPr>
          <w:b/>
          <w:bCs/>
          <w:sz w:val="22"/>
          <w:u w:val="single"/>
          <w:lang w:val="en-AU"/>
        </w:rPr>
        <w:t>What are 5 blockers to creative thinking?</w:t>
      </w:r>
    </w:p>
    <w:p w14:paraId="33E397CF" w14:textId="70984EA2" w:rsidR="005B6554" w:rsidRPr="00514010" w:rsidRDefault="00AD026F" w:rsidP="00AD026F">
      <w:pPr>
        <w:pStyle w:val="NEWARAContentBulletList"/>
        <w:numPr>
          <w:ilvl w:val="0"/>
          <w:numId w:val="0"/>
        </w:numPr>
        <w:spacing w:after="0"/>
        <w:ind w:left="720"/>
        <w:rPr>
          <w:sz w:val="22"/>
          <w:lang w:val="en-AU"/>
        </w:rPr>
      </w:pPr>
      <w:r w:rsidRPr="00AC25C9">
        <w:rPr>
          <w:b/>
          <w:bCs/>
          <w:sz w:val="22"/>
          <w:lang w:val="en-AU"/>
        </w:rPr>
        <w:t>Intellectual, peer pressure, emotions, risk aversion, environmental.</w:t>
      </w:r>
      <w:r w:rsidR="005B6554" w:rsidRPr="00AC25C9">
        <w:rPr>
          <w:b/>
          <w:bCs/>
          <w:sz w:val="22"/>
          <w:lang w:val="en-AU"/>
        </w:rPr>
        <w:t xml:space="preserve"> </w:t>
      </w:r>
    </w:p>
    <w:p w14:paraId="160492EB" w14:textId="7AA3C3D1" w:rsidR="00514010" w:rsidRDefault="005B6554" w:rsidP="00514010">
      <w:pPr>
        <w:pStyle w:val="NEWARAContentBulletList"/>
        <w:numPr>
          <w:ilvl w:val="0"/>
          <w:numId w:val="3"/>
        </w:numPr>
        <w:spacing w:after="0"/>
        <w:rPr>
          <w:sz w:val="22"/>
          <w:u w:val="single"/>
          <w:lang w:val="en-AU"/>
        </w:rPr>
      </w:pPr>
      <w:r w:rsidRPr="00AD4375">
        <w:rPr>
          <w:sz w:val="22"/>
          <w:u w:val="single"/>
          <w:lang w:val="en-AU"/>
        </w:rPr>
        <w:t>Why is it important to consider and explore realities that are beyond the current situation?</w:t>
      </w:r>
    </w:p>
    <w:p w14:paraId="779C2E38" w14:textId="70E69577" w:rsidR="00E31A05" w:rsidRPr="00E31A05" w:rsidRDefault="00E31A05" w:rsidP="00E31A05">
      <w:pPr>
        <w:pStyle w:val="NEWARAContentBulletList"/>
        <w:numPr>
          <w:ilvl w:val="0"/>
          <w:numId w:val="0"/>
        </w:numPr>
        <w:spacing w:after="0"/>
        <w:ind w:left="720"/>
        <w:rPr>
          <w:sz w:val="22"/>
          <w:lang w:val="en-AU"/>
        </w:rPr>
      </w:pPr>
      <w:r>
        <w:rPr>
          <w:sz w:val="22"/>
          <w:lang w:val="en-AU"/>
        </w:rPr>
        <w:t>It is important to consider these possibilities, so you don’t limit yourself to the current boundaries when thinking creatively.</w:t>
      </w:r>
      <w:r w:rsidR="00163A81">
        <w:rPr>
          <w:sz w:val="22"/>
          <w:lang w:val="en-AU"/>
        </w:rPr>
        <w:t xml:space="preserve"> There might be a better solution never thought of previously due to no one thinking outside the box, all great advancements generally challenge previous boundaries.</w:t>
      </w:r>
    </w:p>
    <w:p w14:paraId="7C81ED6A" w14:textId="121C386B" w:rsidR="005B6554" w:rsidRPr="00AC25C9" w:rsidRDefault="005B6554" w:rsidP="00514010">
      <w:pPr>
        <w:pStyle w:val="NEWARAContentBulletList"/>
        <w:numPr>
          <w:ilvl w:val="0"/>
          <w:numId w:val="3"/>
        </w:numPr>
        <w:spacing w:after="0"/>
        <w:rPr>
          <w:b/>
          <w:bCs/>
          <w:sz w:val="22"/>
          <w:u w:val="single"/>
          <w:lang w:val="en-AU"/>
        </w:rPr>
      </w:pPr>
      <w:r w:rsidRPr="00AC25C9">
        <w:rPr>
          <w:b/>
          <w:bCs/>
          <w:sz w:val="22"/>
          <w:u w:val="single"/>
          <w:lang w:val="en-AU"/>
        </w:rPr>
        <w:t xml:space="preserve">Existing boundaries that need to be considered when generating ideas and responses may relate to what areas? Identify at least 3. </w:t>
      </w:r>
    </w:p>
    <w:p w14:paraId="5FAD0B5B" w14:textId="3484D14D" w:rsidR="005908FC" w:rsidRPr="00AC25C9" w:rsidRDefault="005908FC" w:rsidP="005908FC">
      <w:pPr>
        <w:pStyle w:val="NEWARAContentBulletList"/>
        <w:numPr>
          <w:ilvl w:val="0"/>
          <w:numId w:val="0"/>
        </w:numPr>
        <w:spacing w:after="0"/>
        <w:ind w:left="720"/>
        <w:rPr>
          <w:b/>
          <w:bCs/>
          <w:sz w:val="22"/>
          <w:lang w:val="en-AU"/>
        </w:rPr>
      </w:pPr>
      <w:r w:rsidRPr="00AC25C9">
        <w:rPr>
          <w:b/>
          <w:bCs/>
          <w:sz w:val="22"/>
          <w:lang w:val="en-AU"/>
        </w:rPr>
        <w:t>Available resources for a potential solution, whether human, financial or physical.</w:t>
      </w:r>
    </w:p>
    <w:p w14:paraId="665E4918" w14:textId="2656B2AA" w:rsidR="005908FC" w:rsidRPr="00AC25C9" w:rsidRDefault="005908FC" w:rsidP="005908FC">
      <w:pPr>
        <w:pStyle w:val="NEWARAContentBulletList"/>
        <w:numPr>
          <w:ilvl w:val="0"/>
          <w:numId w:val="0"/>
        </w:numPr>
        <w:spacing w:after="0"/>
        <w:ind w:left="720"/>
        <w:rPr>
          <w:b/>
          <w:bCs/>
          <w:sz w:val="22"/>
          <w:lang w:val="en-AU"/>
        </w:rPr>
      </w:pPr>
      <w:r w:rsidRPr="00AC25C9">
        <w:rPr>
          <w:b/>
          <w:bCs/>
          <w:sz w:val="22"/>
          <w:lang w:val="en-AU"/>
        </w:rPr>
        <w:t>Procedures and processes that are usually followed but can be challenged</w:t>
      </w:r>
      <w:r w:rsidR="002B2F79" w:rsidRPr="00AC25C9">
        <w:rPr>
          <w:b/>
          <w:bCs/>
          <w:sz w:val="22"/>
          <w:lang w:val="en-AU"/>
        </w:rPr>
        <w:t>.</w:t>
      </w:r>
    </w:p>
    <w:p w14:paraId="52B4BBAD" w14:textId="4884A2B7" w:rsidR="005908FC" w:rsidRPr="00AC25C9" w:rsidRDefault="005908FC" w:rsidP="005908FC">
      <w:pPr>
        <w:pStyle w:val="NEWARAContentBulletList"/>
        <w:numPr>
          <w:ilvl w:val="0"/>
          <w:numId w:val="0"/>
        </w:numPr>
        <w:spacing w:after="0"/>
        <w:ind w:left="720"/>
        <w:rPr>
          <w:b/>
          <w:bCs/>
          <w:sz w:val="22"/>
          <w:lang w:val="en-AU"/>
        </w:rPr>
      </w:pPr>
      <w:r w:rsidRPr="00AC25C9">
        <w:rPr>
          <w:b/>
          <w:bCs/>
          <w:sz w:val="22"/>
          <w:lang w:val="en-AU"/>
        </w:rPr>
        <w:t>Specifications required to meet a desired solution, are they necessary?</w:t>
      </w:r>
    </w:p>
    <w:p w14:paraId="79E0AC3D" w14:textId="70DD3E0E" w:rsidR="005B6554" w:rsidRDefault="005B6554" w:rsidP="00514010">
      <w:pPr>
        <w:pStyle w:val="NEWARAContentBulletList"/>
        <w:numPr>
          <w:ilvl w:val="0"/>
          <w:numId w:val="3"/>
        </w:numPr>
        <w:spacing w:after="0"/>
        <w:rPr>
          <w:sz w:val="22"/>
          <w:u w:val="single"/>
          <w:lang w:val="en-AU"/>
        </w:rPr>
      </w:pPr>
      <w:r w:rsidRPr="00AD4375">
        <w:rPr>
          <w:sz w:val="22"/>
          <w:u w:val="single"/>
          <w:lang w:val="en-AU"/>
        </w:rPr>
        <w:t xml:space="preserve">Risks with ideas and thought processes might involve what? Identify at least 4 things. </w:t>
      </w:r>
    </w:p>
    <w:p w14:paraId="72A28775" w14:textId="6710F68D" w:rsidR="002B2F79" w:rsidRDefault="002B2F79" w:rsidP="002B2F79">
      <w:pPr>
        <w:pStyle w:val="NEWARAContentBulletList"/>
        <w:numPr>
          <w:ilvl w:val="0"/>
          <w:numId w:val="0"/>
        </w:numPr>
        <w:spacing w:after="0"/>
        <w:ind w:left="720"/>
        <w:rPr>
          <w:sz w:val="22"/>
          <w:lang w:val="en-AU"/>
        </w:rPr>
      </w:pPr>
      <w:r>
        <w:rPr>
          <w:sz w:val="22"/>
          <w:lang w:val="en-AU"/>
        </w:rPr>
        <w:t>Accepting the limitations of one’s own knowledge or capacity.</w:t>
      </w:r>
    </w:p>
    <w:p w14:paraId="093B6410" w14:textId="22F3174B" w:rsidR="002B2F79" w:rsidRDefault="002B2F79" w:rsidP="002B2F79">
      <w:pPr>
        <w:pStyle w:val="NEWARAContentBulletList"/>
        <w:numPr>
          <w:ilvl w:val="0"/>
          <w:numId w:val="0"/>
        </w:numPr>
        <w:spacing w:after="0"/>
        <w:ind w:left="720"/>
        <w:rPr>
          <w:sz w:val="22"/>
          <w:lang w:val="en-AU"/>
        </w:rPr>
      </w:pPr>
      <w:r>
        <w:rPr>
          <w:sz w:val="22"/>
          <w:lang w:val="en-AU"/>
        </w:rPr>
        <w:t>Changing the rules.</w:t>
      </w:r>
    </w:p>
    <w:p w14:paraId="62D1590F" w14:textId="615B691A" w:rsidR="002B2F79" w:rsidRDefault="002B2F79" w:rsidP="002B2F79">
      <w:pPr>
        <w:pStyle w:val="NEWARAContentBulletList"/>
        <w:numPr>
          <w:ilvl w:val="0"/>
          <w:numId w:val="0"/>
        </w:numPr>
        <w:spacing w:after="0"/>
        <w:ind w:left="720"/>
        <w:rPr>
          <w:sz w:val="22"/>
          <w:lang w:val="en-AU"/>
        </w:rPr>
      </w:pPr>
      <w:r>
        <w:rPr>
          <w:sz w:val="22"/>
          <w:lang w:val="en-AU"/>
        </w:rPr>
        <w:t>Challenging established authority</w:t>
      </w:r>
    </w:p>
    <w:p w14:paraId="0ADBFE23" w14:textId="5BF4539B" w:rsidR="002B2F79" w:rsidRDefault="002B2F79" w:rsidP="002B2F79">
      <w:pPr>
        <w:pStyle w:val="NEWARAContentBulletList"/>
        <w:numPr>
          <w:ilvl w:val="0"/>
          <w:numId w:val="0"/>
        </w:numPr>
        <w:spacing w:after="0"/>
        <w:ind w:left="720"/>
        <w:rPr>
          <w:sz w:val="22"/>
          <w:lang w:val="en-AU"/>
        </w:rPr>
      </w:pPr>
      <w:r>
        <w:rPr>
          <w:sz w:val="22"/>
          <w:lang w:val="en-AU"/>
        </w:rPr>
        <w:t>Letting go of control.</w:t>
      </w:r>
    </w:p>
    <w:p w14:paraId="473858BF" w14:textId="14E97319" w:rsidR="002B2F79" w:rsidRDefault="002B2F79" w:rsidP="002B2F79">
      <w:pPr>
        <w:pStyle w:val="NEWARAContentBulletList"/>
        <w:numPr>
          <w:ilvl w:val="0"/>
          <w:numId w:val="0"/>
        </w:numPr>
        <w:spacing w:after="0"/>
        <w:ind w:left="720"/>
        <w:rPr>
          <w:sz w:val="22"/>
          <w:lang w:val="en-AU"/>
        </w:rPr>
      </w:pPr>
      <w:r>
        <w:rPr>
          <w:sz w:val="22"/>
          <w:lang w:val="en-AU"/>
        </w:rPr>
        <w:t>Taking self or others outside of a comfort zone.</w:t>
      </w:r>
    </w:p>
    <w:p w14:paraId="01B1BD49" w14:textId="77777777" w:rsidR="002B2F79" w:rsidRPr="002B2F79" w:rsidRDefault="002B2F79" w:rsidP="002B2F79">
      <w:pPr>
        <w:pStyle w:val="NEWARAContentBulletList"/>
        <w:numPr>
          <w:ilvl w:val="0"/>
          <w:numId w:val="0"/>
        </w:numPr>
        <w:spacing w:after="0"/>
        <w:ind w:left="720"/>
        <w:rPr>
          <w:sz w:val="22"/>
          <w:lang w:val="en-AU"/>
        </w:rPr>
      </w:pPr>
    </w:p>
    <w:p w14:paraId="4FCBD04C" w14:textId="77777777" w:rsidR="00E416B3" w:rsidRDefault="00E416B3" w:rsidP="00514010">
      <w:pPr>
        <w:spacing w:after="0"/>
      </w:pPr>
    </w:p>
    <w:sectPr w:rsidR="00E416B3" w:rsidSect="0009228B">
      <w:headerReference w:type="even" r:id="rId8"/>
      <w:headerReference w:type="default" r:id="rId9"/>
      <w:footerReference w:type="default" r:id="rId10"/>
      <w:headerReference w:type="first" r:id="rId11"/>
      <w:pgSz w:w="11906" w:h="16838"/>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F214D" w14:textId="77777777" w:rsidR="00B82C87" w:rsidRDefault="00B82C87" w:rsidP="00A044A1">
      <w:pPr>
        <w:spacing w:after="0" w:line="240" w:lineRule="auto"/>
      </w:pPr>
      <w:r>
        <w:separator/>
      </w:r>
    </w:p>
  </w:endnote>
  <w:endnote w:type="continuationSeparator" w:id="0">
    <w:p w14:paraId="75C7C86D" w14:textId="77777777" w:rsidR="00B82C87" w:rsidRDefault="00B82C87"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7FDC761C"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993896">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79258" w14:textId="77777777" w:rsidR="00B82C87" w:rsidRDefault="00B82C87" w:rsidP="00A044A1">
      <w:pPr>
        <w:spacing w:after="0" w:line="240" w:lineRule="auto"/>
      </w:pPr>
      <w:r>
        <w:separator/>
      </w:r>
    </w:p>
  </w:footnote>
  <w:footnote w:type="continuationSeparator" w:id="0">
    <w:p w14:paraId="238AB9D9" w14:textId="77777777" w:rsidR="00B82C87" w:rsidRDefault="00B82C87"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5C139B">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7995F" w14:textId="3120E6F6" w:rsidR="00A044A1" w:rsidRDefault="005C139B">
    <w:pPr>
      <w:pStyle w:val="Header"/>
    </w:pPr>
    <w:bookmarkStart w:id="0" w:name="_Hlk15371287"/>
    <w:bookmarkStart w:id="1" w:name="_Hlk15371288"/>
    <w:bookmarkStart w:id="2" w:name="_Hlk15371289"/>
    <w:bookmarkStart w:id="3" w:name="_Hlk15371290"/>
    <w:bookmarkStart w:id="4" w:name="_Hlk15371291"/>
    <w:bookmarkStart w:id="5" w:name="_Hlk15371292"/>
    <w:bookmarkStart w:id="6" w:name="_Hlk15371339"/>
    <w:bookmarkStart w:id="7" w:name="_Hlk15371340"/>
    <w:bookmarkStart w:id="8" w:name="_Hlk15371341"/>
    <w:bookmarkStart w:id="9" w:name="_Hlk15371342"/>
    <w:bookmarkStart w:id="10" w:name="_Hlk15371343"/>
    <w:bookmarkStart w:id="11" w:name="_Hlk15371344"/>
    <w:bookmarkStart w:id="12" w:name="_Hlk15371390"/>
    <w:bookmarkStart w:id="13" w:name="_Hlk15371391"/>
    <w:bookmarkStart w:id="14" w:name="_Hlk15371392"/>
    <w:bookmarkStart w:id="15" w:name="_Hlk15371393"/>
    <w:bookmarkStart w:id="16" w:name="_Hlk15371394"/>
    <w:bookmarkStart w:id="17" w:name="_Hlk15371395"/>
    <w:bookmarkStart w:id="18" w:name="_Hlk15371418"/>
    <w:bookmarkStart w:id="19" w:name="_Hlk15371419"/>
    <w:bookmarkStart w:id="20" w:name="_Hlk15371420"/>
    <w:bookmarkStart w:id="21" w:name="_Hlk15371421"/>
    <w:bookmarkStart w:id="22" w:name="_Hlk15371422"/>
    <w:bookmarkStart w:id="23" w:name="_Hlk15371423"/>
    <w:bookmarkStart w:id="24" w:name="_Hlk15371610"/>
    <w:bookmarkStart w:id="25" w:name="_Hlk15371611"/>
    <w:bookmarkStart w:id="26" w:name="_Hlk15371612"/>
    <w:bookmarkStart w:id="27" w:name="_Hlk15371613"/>
    <w:bookmarkStart w:id="28" w:name="_Hlk15371614"/>
    <w:bookmarkStart w:id="29" w:name="_Hlk15371615"/>
    <w:bookmarkStart w:id="30" w:name="_Hlk15371661"/>
    <w:bookmarkStart w:id="31" w:name="_Hlk15371662"/>
    <w:bookmarkStart w:id="32" w:name="_Hlk15371663"/>
    <w:bookmarkStart w:id="33" w:name="_Hlk15371664"/>
    <w:bookmarkStart w:id="34" w:name="_Hlk15371665"/>
    <w:bookmarkStart w:id="35" w:name="_Hlk15371666"/>
    <w:bookmarkStart w:id="36" w:name="_Hlk15371736"/>
    <w:bookmarkStart w:id="37" w:name="_Hlk15371737"/>
    <w:bookmarkStart w:id="38" w:name="_Hlk15371738"/>
    <w:bookmarkStart w:id="39" w:name="_Hlk15371739"/>
    <w:bookmarkStart w:id="40" w:name="_Hlk15371740"/>
    <w:bookmarkStart w:id="41" w:name="_Hlk15371741"/>
    <w:bookmarkStart w:id="42" w:name="_Hlk15371776"/>
    <w:bookmarkStart w:id="43" w:name="_Hlk15371777"/>
    <w:bookmarkStart w:id="44" w:name="_Hlk15371778"/>
    <w:bookmarkStart w:id="45" w:name="_Hlk15371779"/>
    <w:bookmarkStart w:id="46" w:name="_Hlk15371780"/>
    <w:bookmarkStart w:id="47" w:name="_Hlk15371781"/>
    <w:bookmarkStart w:id="48" w:name="_Hlk15371820"/>
    <w:bookmarkStart w:id="49" w:name="_Hlk15371821"/>
    <w:bookmarkStart w:id="50" w:name="_Hlk15371822"/>
    <w:bookmarkStart w:id="51" w:name="_Hlk15371823"/>
    <w:bookmarkStart w:id="52" w:name="_Hlk15371824"/>
    <w:bookmarkStart w:id="53" w:name="_Hlk15371825"/>
    <w:bookmarkStart w:id="54" w:name="_Hlk15371858"/>
    <w:bookmarkStart w:id="55" w:name="_Hlk15371859"/>
    <w:bookmarkStart w:id="56" w:name="_Hlk15371860"/>
    <w:bookmarkStart w:id="57" w:name="_Hlk15371861"/>
    <w:bookmarkStart w:id="58" w:name="_Hlk15371862"/>
    <w:bookmarkStart w:id="59" w:name="_Hlk15371863"/>
    <w:bookmarkStart w:id="60" w:name="_Hlk15371864"/>
    <w:bookmarkStart w:id="61" w:name="_Hlk15371865"/>
    <w:r>
      <w:pict w14:anchorId="6F6FE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71.8pt;margin-top:-71.05pt;width:594.9pt;height:841.5pt;z-index:-251653120;mso-position-horizontal-relative:margin;mso-position-vertical-relative:margin" o:allowincell="f">
          <v:imagedata r:id="rId1" o:title="a4-bg-v2"/>
          <w10:wrap anchorx="margin" anchory="margin"/>
        </v:shape>
      </w:pict>
    </w:r>
    <w:bookmarkStart w:id="62" w:name="_Hlk32842411"/>
    <w:bookmarkStart w:id="63" w:name="_Hlk32842410"/>
    <w:bookmarkStart w:id="64" w:name="_Hlk32842402"/>
    <w:bookmarkStart w:id="65" w:name="_Hlk32842401"/>
    <w:bookmarkStart w:id="66" w:name="_Hlk32842341"/>
    <w:bookmarkStart w:id="67" w:name="_Hlk32842340"/>
    <w:bookmarkStart w:id="68" w:name="_Hlk32842328"/>
    <w:bookmarkStart w:id="69" w:name="_Hlk32842327"/>
    <w:bookmarkStart w:id="70" w:name="_Hlk32842315"/>
    <w:bookmarkStart w:id="71" w:name="_Hlk32842314"/>
    <w:bookmarkStart w:id="72" w:name="_Hlk32842295"/>
    <w:bookmarkStart w:id="73" w:name="_Hlk32842294"/>
    <w:bookmarkEnd w:id="62"/>
    <w:bookmarkEnd w:id="63"/>
    <w:bookmarkEnd w:id="64"/>
    <w:bookmarkEnd w:id="65"/>
    <w:bookmarkEnd w:id="66"/>
    <w:bookmarkEnd w:id="67"/>
    <w:bookmarkEnd w:id="68"/>
    <w:bookmarkEnd w:id="69"/>
    <w:bookmarkEnd w:id="70"/>
    <w:bookmarkEnd w:id="71"/>
    <w:bookmarkEnd w:id="72"/>
    <w:bookmarkEnd w:id="73"/>
    <w:r w:rsidR="0053632A">
      <w:rPr>
        <w:b/>
        <w:bCs/>
        <w:noProof/>
        <w:color w:val="FFFFFF" w:themeColor="background1"/>
        <w:sz w:val="28"/>
        <w:szCs w:val="28"/>
        <w:lang w:eastAsia="en-AU"/>
      </w:rPr>
      <w:t>ICT</w:t>
    </w:r>
    <w:r w:rsidR="0009228B">
      <w:rPr>
        <w:b/>
        <w:bCs/>
        <w:noProof/>
        <w:color w:val="FFFFFF" w:themeColor="background1"/>
        <w:sz w:val="28"/>
        <w:szCs w:val="28"/>
        <w:lang w:eastAsia="en-AU"/>
      </w:rPr>
      <w:t>3</w:t>
    </w:r>
    <w:r w:rsidR="0053632A">
      <w:rPr>
        <w:b/>
        <w:bCs/>
        <w:noProof/>
        <w:color w:val="FFFFFF" w:themeColor="background1"/>
        <w:sz w:val="28"/>
        <w:szCs w:val="28"/>
        <w:lang w:eastAsia="en-AU"/>
      </w:rPr>
      <w:t>0</w:t>
    </w:r>
    <w:r w:rsidR="00993896">
      <w:rPr>
        <w:b/>
        <w:bCs/>
        <w:noProof/>
        <w:color w:val="FFFFFF" w:themeColor="background1"/>
        <w:sz w:val="28"/>
        <w:szCs w:val="28"/>
        <w:lang w:eastAsia="en-AU"/>
      </w:rPr>
      <w:t>120</w:t>
    </w:r>
    <w:r w:rsidR="0053632A">
      <w:rPr>
        <w:b/>
        <w:bCs/>
        <w:noProof/>
        <w:color w:val="FFFFFF" w:themeColor="background1"/>
        <w:sz w:val="28"/>
        <w:szCs w:val="28"/>
        <w:lang w:eastAsia="en-AU"/>
      </w:rPr>
      <w:t xml:space="preserve"> </w:t>
    </w:r>
    <w:r w:rsidR="0009228B">
      <w:rPr>
        <w:b/>
        <w:bCs/>
        <w:noProof/>
        <w:color w:val="FFFFFF" w:themeColor="background1"/>
        <w:sz w:val="28"/>
        <w:szCs w:val="28"/>
        <w:lang w:eastAsia="en-AU"/>
      </w:rPr>
      <w:t>–</w:t>
    </w:r>
    <w:r w:rsidR="0053632A">
      <w:rPr>
        <w:b/>
        <w:bCs/>
        <w:noProof/>
        <w:color w:val="FFFFFF" w:themeColor="background1"/>
        <w:sz w:val="28"/>
        <w:szCs w:val="28"/>
        <w:lang w:eastAsia="en-AU"/>
      </w:rPr>
      <w:t xml:space="preserve"> </w:t>
    </w:r>
    <w:r w:rsidR="0009228B">
      <w:rPr>
        <w:b/>
        <w:bCs/>
        <w:noProof/>
        <w:color w:val="FFFFFF" w:themeColor="background1"/>
        <w:sz w:val="28"/>
        <w:szCs w:val="28"/>
        <w:lang w:eastAsia="en-AU"/>
      </w:rPr>
      <w:t xml:space="preserve">Certificate III in </w:t>
    </w:r>
    <w:r w:rsidR="00993896">
      <w:rPr>
        <w:b/>
        <w:bCs/>
        <w:noProof/>
        <w:color w:val="FFFFFF" w:themeColor="background1"/>
        <w:sz w:val="28"/>
        <w:szCs w:val="28"/>
        <w:lang w:eastAsia="en-AU"/>
      </w:rPr>
      <w:t>Information Technology</w:t>
    </w:r>
    <w:r w:rsidR="0053632A">
      <w:rPr>
        <w:b/>
        <w:bCs/>
        <w:noProof/>
        <w:color w:val="FFFFFF" w:themeColor="background1"/>
        <w:sz w:val="28"/>
        <w:szCs w:val="28"/>
        <w:lang w:eastAsia="en-AU"/>
      </w:rPr>
      <w:t xml:space="preserve"> </w:t>
    </w:r>
    <w:r>
      <w:rPr>
        <w:noProof/>
        <w:lang w:eastAsia="en-AU"/>
      </w:rPr>
      <w:pict w14:anchorId="708D8267">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5C139B">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10E"/>
    <w:multiLevelType w:val="hybridMultilevel"/>
    <w:tmpl w:val="BD2AA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A2118A"/>
    <w:multiLevelType w:val="hybridMultilevel"/>
    <w:tmpl w:val="11343350"/>
    <w:lvl w:ilvl="0" w:tplc="0C09000F">
      <w:start w:val="1"/>
      <w:numFmt w:val="decimal"/>
      <w:lvlText w:val="%1."/>
      <w:lvlJc w:val="left"/>
      <w:pPr>
        <w:ind w:left="1080" w:hanging="360"/>
      </w:pPr>
      <w:rPr>
        <w:rFont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3F1268D"/>
    <w:multiLevelType w:val="hybridMultilevel"/>
    <w:tmpl w:val="ECBA2594"/>
    <w:lvl w:ilvl="0" w:tplc="0E08A2AE">
      <w:start w:val="1"/>
      <w:numFmt w:val="bullet"/>
      <w:pStyle w:val="NEWARAContentBulletLis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4AA3EC8"/>
    <w:multiLevelType w:val="multilevel"/>
    <w:tmpl w:val="5C4C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9228B"/>
    <w:rsid w:val="000E0478"/>
    <w:rsid w:val="000E7D27"/>
    <w:rsid w:val="00100F88"/>
    <w:rsid w:val="0010121C"/>
    <w:rsid w:val="00156054"/>
    <w:rsid w:val="00163A81"/>
    <w:rsid w:val="00167332"/>
    <w:rsid w:val="001E7615"/>
    <w:rsid w:val="00247975"/>
    <w:rsid w:val="0029761B"/>
    <w:rsid w:val="002B2F79"/>
    <w:rsid w:val="00332537"/>
    <w:rsid w:val="003541BA"/>
    <w:rsid w:val="003A6DD8"/>
    <w:rsid w:val="00412D09"/>
    <w:rsid w:val="004568F4"/>
    <w:rsid w:val="00467B0A"/>
    <w:rsid w:val="00470681"/>
    <w:rsid w:val="004736F5"/>
    <w:rsid w:val="004909FC"/>
    <w:rsid w:val="00493014"/>
    <w:rsid w:val="004F6F3A"/>
    <w:rsid w:val="0050188B"/>
    <w:rsid w:val="00513A55"/>
    <w:rsid w:val="00514010"/>
    <w:rsid w:val="005274F4"/>
    <w:rsid w:val="0053632A"/>
    <w:rsid w:val="005908FC"/>
    <w:rsid w:val="005B6554"/>
    <w:rsid w:val="005D60D3"/>
    <w:rsid w:val="00653547"/>
    <w:rsid w:val="0066429D"/>
    <w:rsid w:val="006B4031"/>
    <w:rsid w:val="006F5CD5"/>
    <w:rsid w:val="006F6555"/>
    <w:rsid w:val="00773272"/>
    <w:rsid w:val="007B2B57"/>
    <w:rsid w:val="007F7D72"/>
    <w:rsid w:val="00825964"/>
    <w:rsid w:val="008D7C51"/>
    <w:rsid w:val="009449E8"/>
    <w:rsid w:val="00993896"/>
    <w:rsid w:val="009A59DD"/>
    <w:rsid w:val="009E6A5E"/>
    <w:rsid w:val="00A044A1"/>
    <w:rsid w:val="00A13B07"/>
    <w:rsid w:val="00AC25C9"/>
    <w:rsid w:val="00AD026F"/>
    <w:rsid w:val="00AD4375"/>
    <w:rsid w:val="00B800E3"/>
    <w:rsid w:val="00B82C87"/>
    <w:rsid w:val="00B97C61"/>
    <w:rsid w:val="00BE2392"/>
    <w:rsid w:val="00BF0E1B"/>
    <w:rsid w:val="00C96EA8"/>
    <w:rsid w:val="00CC4324"/>
    <w:rsid w:val="00CC4B08"/>
    <w:rsid w:val="00D161BA"/>
    <w:rsid w:val="00D470EA"/>
    <w:rsid w:val="00DE5951"/>
    <w:rsid w:val="00DF7A91"/>
    <w:rsid w:val="00E05F0C"/>
    <w:rsid w:val="00E14378"/>
    <w:rsid w:val="00E31A05"/>
    <w:rsid w:val="00E416B3"/>
    <w:rsid w:val="00EA02AE"/>
    <w:rsid w:val="00ED4556"/>
    <w:rsid w:val="00ED6F6E"/>
    <w:rsid w:val="00EF6543"/>
    <w:rsid w:val="00F35136"/>
    <w:rsid w:val="00FB5F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NEWARAContentBulletList">
    <w:name w:val="NEW ARA Content Bullet List"/>
    <w:basedOn w:val="Normal"/>
    <w:link w:val="NEWARAContentBulletListChar"/>
    <w:qFormat/>
    <w:rsid w:val="005B6554"/>
    <w:pPr>
      <w:numPr>
        <w:numId w:val="2"/>
      </w:numPr>
      <w:spacing w:before="120" w:after="120" w:line="360" w:lineRule="auto"/>
    </w:pPr>
    <w:rPr>
      <w:rFonts w:asciiTheme="majorHAnsi" w:eastAsiaTheme="majorEastAsia" w:hAnsiTheme="majorHAnsi" w:cs="Arial"/>
      <w:sz w:val="24"/>
      <w:lang w:val="en-US" w:eastAsia="en-AU" w:bidi="en-US"/>
    </w:rPr>
  </w:style>
  <w:style w:type="character" w:customStyle="1" w:styleId="NEWARAContentBulletListChar">
    <w:name w:val="NEW ARA Content Bullet List Char"/>
    <w:basedOn w:val="DefaultParagraphFont"/>
    <w:link w:val="NEWARAContentBulletList"/>
    <w:rsid w:val="005B6554"/>
    <w:rPr>
      <w:rFonts w:asciiTheme="majorHAnsi" w:eastAsiaTheme="majorEastAsia" w:hAnsiTheme="majorHAnsi" w:cs="Arial"/>
      <w:sz w:val="24"/>
      <w:lang w:val="en-US" w:eastAsia="en-AU" w:bidi="en-US"/>
    </w:rPr>
  </w:style>
  <w:style w:type="paragraph" w:styleId="NormalWeb">
    <w:name w:val="Normal (Web)"/>
    <w:basedOn w:val="Normal"/>
    <w:uiPriority w:val="99"/>
    <w:semiHidden/>
    <w:unhideWhenUsed/>
    <w:rsid w:val="00FB5F6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459973">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99749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25</cp:revision>
  <dcterms:created xsi:type="dcterms:W3CDTF">2020-10-08T14:50:00Z</dcterms:created>
  <dcterms:modified xsi:type="dcterms:W3CDTF">2021-08-11T08:23:00Z</dcterms:modified>
</cp:coreProperties>
</file>