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ABF88A3"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E87644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367F25" w:rsidRPr="00367F25">
        <w:rPr>
          <w:sz w:val="40"/>
          <w:szCs w:val="40"/>
        </w:rPr>
        <w:t>Enhance Creative Thinking Skills</w:t>
      </w:r>
    </w:p>
    <w:p w14:paraId="48E1031B" w14:textId="77777777" w:rsidR="00332537" w:rsidRDefault="00332537" w:rsidP="00332537">
      <w:pPr>
        <w:spacing w:after="0"/>
      </w:pPr>
    </w:p>
    <w:p w14:paraId="7055E8D2" w14:textId="77777777" w:rsidR="00367F25" w:rsidRPr="00751018" w:rsidRDefault="00367F25" w:rsidP="00367F25">
      <w:r w:rsidRPr="00751018">
        <w:t>The following questions may be answered verbally with your assessor or you may write down your answers. Please discuss this with your assessor before you commence. Short Answers are required which is approximately 4 typed lines = 50 words, or 5 lines of handwritten text.</w:t>
      </w:r>
    </w:p>
    <w:p w14:paraId="2AD1A30C" w14:textId="77777777" w:rsidR="00367F25" w:rsidRPr="00751018" w:rsidRDefault="00367F25" w:rsidP="00367F25">
      <w:r w:rsidRPr="00751018">
        <w:t>Your assessor will take down dot points as a minimum if you choose to answer them verbally.</w:t>
      </w:r>
    </w:p>
    <w:p w14:paraId="4768C66C" w14:textId="77777777" w:rsidR="00367F25" w:rsidRPr="00751018" w:rsidRDefault="00367F25" w:rsidP="009B0551">
      <w:pPr>
        <w:pStyle w:val="Heading3"/>
      </w:pPr>
      <w:r w:rsidRPr="00751018">
        <w:t>Answer the following questions either verbally with your assessor or in writing.</w:t>
      </w:r>
    </w:p>
    <w:p w14:paraId="3FA7C324" w14:textId="07F4951F" w:rsidR="00367F25" w:rsidRDefault="00367F25" w:rsidP="00DE71B1">
      <w:pPr>
        <w:pStyle w:val="NEWARAContentBulletList"/>
        <w:numPr>
          <w:ilvl w:val="0"/>
          <w:numId w:val="3"/>
        </w:numPr>
        <w:rPr>
          <w:sz w:val="22"/>
          <w:u w:val="single"/>
          <w:lang w:val="en-AU"/>
        </w:rPr>
      </w:pPr>
      <w:r w:rsidRPr="00DE71B1">
        <w:rPr>
          <w:sz w:val="22"/>
          <w:u w:val="single"/>
          <w:lang w:val="en-AU"/>
        </w:rPr>
        <w:t xml:space="preserve">When looking around at familiar and unfamiliar places for new inspiration, what is 1 method that could be used to record your observations, experiences, ideas and reflective thoughts? </w:t>
      </w:r>
    </w:p>
    <w:p w14:paraId="4D098A4C" w14:textId="2AF080B9" w:rsidR="00DE71B1" w:rsidRPr="00DE71B1" w:rsidRDefault="00205335" w:rsidP="00DE71B1">
      <w:pPr>
        <w:pStyle w:val="NEWARAContentBulletList"/>
        <w:numPr>
          <w:ilvl w:val="0"/>
          <w:numId w:val="0"/>
        </w:numPr>
        <w:ind w:left="720"/>
        <w:rPr>
          <w:sz w:val="22"/>
          <w:lang w:val="en-AU"/>
        </w:rPr>
      </w:pPr>
      <w:r>
        <w:rPr>
          <w:sz w:val="22"/>
          <w:lang w:val="en-AU"/>
        </w:rPr>
        <w:t xml:space="preserve">Keeping a journal is the best method to record observations, experiences, </w:t>
      </w:r>
      <w:r w:rsidR="008F4A58">
        <w:rPr>
          <w:sz w:val="22"/>
          <w:lang w:val="en-AU"/>
        </w:rPr>
        <w:t>ideas,</w:t>
      </w:r>
      <w:r>
        <w:rPr>
          <w:sz w:val="22"/>
          <w:lang w:val="en-AU"/>
        </w:rPr>
        <w:t xml:space="preserve"> and reflective thoughts. If the journal is recorded consistently with </w:t>
      </w:r>
      <w:r w:rsidR="008F4A58">
        <w:rPr>
          <w:sz w:val="22"/>
          <w:lang w:val="en-AU"/>
        </w:rPr>
        <w:t>detail,</w:t>
      </w:r>
      <w:r>
        <w:rPr>
          <w:sz w:val="22"/>
          <w:lang w:val="en-AU"/>
        </w:rPr>
        <w:t xml:space="preserve"> then you can find inspiration from it when you need to.</w:t>
      </w:r>
    </w:p>
    <w:p w14:paraId="3751FEDF" w14:textId="6222CC2A" w:rsidR="00367F25" w:rsidRDefault="00367F25" w:rsidP="00DE71B1">
      <w:pPr>
        <w:pStyle w:val="NEWARAContentBulletList"/>
        <w:numPr>
          <w:ilvl w:val="0"/>
          <w:numId w:val="3"/>
        </w:numPr>
        <w:rPr>
          <w:sz w:val="22"/>
          <w:u w:val="single"/>
          <w:lang w:val="en-AU"/>
        </w:rPr>
      </w:pPr>
      <w:r w:rsidRPr="00DE71B1">
        <w:rPr>
          <w:sz w:val="22"/>
          <w:u w:val="single"/>
          <w:lang w:val="en-AU"/>
        </w:rPr>
        <w:t xml:space="preserve">What can you do to acknowledge and accept the opportunity for revelation when least expected? </w:t>
      </w:r>
    </w:p>
    <w:p w14:paraId="6BFF40CB" w14:textId="7B23A9DA" w:rsidR="008F4A58" w:rsidRPr="008F4A58" w:rsidRDefault="008F4A58" w:rsidP="008F4A58">
      <w:pPr>
        <w:pStyle w:val="NEWARAContentBulletList"/>
        <w:numPr>
          <w:ilvl w:val="0"/>
          <w:numId w:val="0"/>
        </w:numPr>
        <w:ind w:left="720"/>
        <w:rPr>
          <w:sz w:val="22"/>
          <w:lang w:val="en-AU"/>
        </w:rPr>
      </w:pPr>
      <w:r>
        <w:rPr>
          <w:sz w:val="22"/>
          <w:lang w:val="en-AU"/>
        </w:rPr>
        <w:t xml:space="preserve">To create the opportunity for revelation you need to change something around you, do something else to clear your thoughts and get into a different headspace. </w:t>
      </w:r>
      <w:r w:rsidR="001D1085">
        <w:rPr>
          <w:sz w:val="22"/>
          <w:lang w:val="en-AU"/>
        </w:rPr>
        <w:t>It is also a good idea to make a mental note of the solution when it comes to you.</w:t>
      </w:r>
    </w:p>
    <w:p w14:paraId="5A590F27" w14:textId="2238132C" w:rsidR="00367F25" w:rsidRDefault="00367F25" w:rsidP="00DE71B1">
      <w:pPr>
        <w:pStyle w:val="NEWARAContentBulletList"/>
        <w:numPr>
          <w:ilvl w:val="0"/>
          <w:numId w:val="3"/>
        </w:numPr>
        <w:rPr>
          <w:sz w:val="22"/>
          <w:u w:val="single"/>
          <w:lang w:val="en-AU"/>
        </w:rPr>
      </w:pPr>
      <w:r w:rsidRPr="00DE71B1">
        <w:rPr>
          <w:sz w:val="22"/>
          <w:u w:val="single"/>
          <w:lang w:val="en-AU"/>
        </w:rPr>
        <w:t>Outline 3 techniques that can be used to assist you to identify connections and associations from things that seem unconnected.</w:t>
      </w:r>
    </w:p>
    <w:p w14:paraId="5C4445F1" w14:textId="2202C6C4" w:rsidR="001D1085" w:rsidRDefault="001D1085" w:rsidP="001D1085">
      <w:pPr>
        <w:pStyle w:val="NEWARAContentBulletList"/>
        <w:numPr>
          <w:ilvl w:val="0"/>
          <w:numId w:val="0"/>
        </w:numPr>
        <w:ind w:left="720"/>
        <w:rPr>
          <w:sz w:val="22"/>
          <w:lang w:val="en-AU"/>
        </w:rPr>
      </w:pPr>
      <w:r>
        <w:rPr>
          <w:sz w:val="22"/>
          <w:lang w:val="en-AU"/>
        </w:rPr>
        <w:t>Use Random Input – choose a random word and try associate it with your problem.</w:t>
      </w:r>
    </w:p>
    <w:p w14:paraId="7D35EF4D" w14:textId="192A69B1" w:rsidR="001D1085" w:rsidRDefault="001D1085" w:rsidP="001D1085">
      <w:pPr>
        <w:pStyle w:val="NEWARAContentBulletList"/>
        <w:numPr>
          <w:ilvl w:val="0"/>
          <w:numId w:val="0"/>
        </w:numPr>
        <w:ind w:left="720"/>
        <w:rPr>
          <w:sz w:val="22"/>
          <w:lang w:val="en-AU"/>
        </w:rPr>
      </w:pPr>
      <w:r>
        <w:rPr>
          <w:sz w:val="22"/>
          <w:lang w:val="en-AU"/>
        </w:rPr>
        <w:t>Mind Map – put a key word/phrase on a page and write down whatever else comes to mind around it.</w:t>
      </w:r>
    </w:p>
    <w:p w14:paraId="4515C3A2" w14:textId="4C5BDFCC" w:rsidR="001D1085" w:rsidRPr="001D1085" w:rsidRDefault="001D1085" w:rsidP="001D1085">
      <w:pPr>
        <w:pStyle w:val="NEWARAContentBulletList"/>
        <w:numPr>
          <w:ilvl w:val="0"/>
          <w:numId w:val="0"/>
        </w:numPr>
        <w:ind w:left="720"/>
        <w:rPr>
          <w:sz w:val="22"/>
          <w:lang w:val="en-AU"/>
        </w:rPr>
      </w:pPr>
      <w:r>
        <w:rPr>
          <w:sz w:val="22"/>
          <w:lang w:val="en-AU"/>
        </w:rPr>
        <w:t>Pick up a picture – see if you can relate it to your situation.</w:t>
      </w:r>
    </w:p>
    <w:p w14:paraId="684AE9D2" w14:textId="1F543967" w:rsidR="00367F25" w:rsidRDefault="00367F25" w:rsidP="00DE71B1">
      <w:pPr>
        <w:pStyle w:val="NEWARAContentBulletList"/>
        <w:numPr>
          <w:ilvl w:val="0"/>
          <w:numId w:val="3"/>
        </w:numPr>
        <w:rPr>
          <w:sz w:val="22"/>
          <w:u w:val="single"/>
          <w:lang w:val="en-AU"/>
        </w:rPr>
      </w:pPr>
      <w:r w:rsidRPr="00DE71B1">
        <w:rPr>
          <w:sz w:val="22"/>
          <w:u w:val="single"/>
          <w:lang w:val="en-AU"/>
        </w:rPr>
        <w:t xml:space="preserve">How can you challenge the assumptions behind your ideas? </w:t>
      </w:r>
    </w:p>
    <w:p w14:paraId="7D2AE048" w14:textId="2E30E561" w:rsidR="00876AB0" w:rsidRPr="00876AB0" w:rsidRDefault="00876AB0" w:rsidP="00876AB0">
      <w:pPr>
        <w:pStyle w:val="NEWARAContentBulletList"/>
        <w:numPr>
          <w:ilvl w:val="0"/>
          <w:numId w:val="0"/>
        </w:numPr>
        <w:ind w:left="720"/>
        <w:rPr>
          <w:sz w:val="22"/>
          <w:lang w:val="en-AU"/>
        </w:rPr>
      </w:pPr>
      <w:r>
        <w:rPr>
          <w:sz w:val="22"/>
          <w:lang w:val="en-AU"/>
        </w:rPr>
        <w:t>Write down assumptions as you currently understand them. Imagine each assumption if it was untested or unproven. Now if the assumption did not exist you can look at solving the problem with an open mind.</w:t>
      </w:r>
      <w:r w:rsidR="00896E0E">
        <w:rPr>
          <w:sz w:val="22"/>
          <w:lang w:val="en-AU"/>
        </w:rPr>
        <w:t xml:space="preserve"> Assumptions can be challenged from the view that they aren’t real until proven.</w:t>
      </w:r>
    </w:p>
    <w:p w14:paraId="7E5BCBA3" w14:textId="2E1ADB96" w:rsidR="000A2077" w:rsidRPr="000A2077" w:rsidRDefault="00367F25" w:rsidP="000A2077">
      <w:pPr>
        <w:pStyle w:val="NEWARAContentBulletList"/>
        <w:numPr>
          <w:ilvl w:val="0"/>
          <w:numId w:val="3"/>
        </w:numPr>
        <w:rPr>
          <w:sz w:val="22"/>
          <w:u w:val="single"/>
          <w:lang w:val="en-AU"/>
        </w:rPr>
      </w:pPr>
      <w:r w:rsidRPr="00DE71B1">
        <w:rPr>
          <w:sz w:val="22"/>
          <w:u w:val="single"/>
          <w:lang w:val="en-AU"/>
        </w:rPr>
        <w:t xml:space="preserve">What simple method can be used to challenge solutions? </w:t>
      </w:r>
    </w:p>
    <w:p w14:paraId="61D97734" w14:textId="3CE0ED09" w:rsidR="00E52018" w:rsidRPr="00E52018" w:rsidRDefault="000A2077" w:rsidP="00E52018">
      <w:pPr>
        <w:pStyle w:val="NEWARAContentBulletList"/>
        <w:numPr>
          <w:ilvl w:val="0"/>
          <w:numId w:val="0"/>
        </w:numPr>
        <w:ind w:left="720"/>
        <w:rPr>
          <w:sz w:val="22"/>
          <w:lang w:val="en-AU"/>
        </w:rPr>
      </w:pPr>
      <w:r>
        <w:rPr>
          <w:sz w:val="22"/>
          <w:lang w:val="en-AU"/>
        </w:rPr>
        <w:lastRenderedPageBreak/>
        <w:t>Figure out how the solution could be altered in some small way whilst preserving the initial thought. While exploring the solution that is lightly varied you could find better or more creative solutions.</w:t>
      </w:r>
    </w:p>
    <w:p w14:paraId="6E5595DC" w14:textId="619C52AE" w:rsidR="00367F25" w:rsidRDefault="00367F25" w:rsidP="00DE71B1">
      <w:pPr>
        <w:pStyle w:val="NEWARAContentBulletList"/>
        <w:numPr>
          <w:ilvl w:val="0"/>
          <w:numId w:val="3"/>
        </w:numPr>
        <w:rPr>
          <w:sz w:val="22"/>
          <w:u w:val="single"/>
          <w:lang w:val="en-AU"/>
        </w:rPr>
      </w:pPr>
      <w:r w:rsidRPr="00DE71B1">
        <w:rPr>
          <w:sz w:val="22"/>
          <w:u w:val="single"/>
          <w:lang w:val="en-AU"/>
        </w:rPr>
        <w:t xml:space="preserve">Identify 6 ways to consciously change your perspective. </w:t>
      </w:r>
    </w:p>
    <w:p w14:paraId="451CB733" w14:textId="4A6245B1" w:rsidR="00BF0BC6" w:rsidRDefault="00BF0BC6" w:rsidP="00BF0BC6">
      <w:pPr>
        <w:pStyle w:val="NEWARAContentBulletList"/>
        <w:numPr>
          <w:ilvl w:val="0"/>
          <w:numId w:val="0"/>
        </w:numPr>
        <w:ind w:left="720"/>
        <w:rPr>
          <w:sz w:val="22"/>
          <w:lang w:val="en-AU"/>
        </w:rPr>
      </w:pPr>
      <w:r>
        <w:rPr>
          <w:sz w:val="22"/>
          <w:lang w:val="en-AU"/>
        </w:rPr>
        <w:t>Define your existing fishbowl and force a change in it.</w:t>
      </w:r>
    </w:p>
    <w:p w14:paraId="371874BD" w14:textId="49867D49" w:rsidR="00BF0BC6" w:rsidRDefault="00BF0BC6" w:rsidP="00BF0BC6">
      <w:pPr>
        <w:pStyle w:val="NEWARAContentBulletList"/>
        <w:numPr>
          <w:ilvl w:val="0"/>
          <w:numId w:val="0"/>
        </w:numPr>
        <w:ind w:left="720"/>
        <w:rPr>
          <w:sz w:val="22"/>
          <w:lang w:val="en-AU"/>
        </w:rPr>
      </w:pPr>
      <w:r>
        <w:rPr>
          <w:sz w:val="22"/>
          <w:lang w:val="en-AU"/>
        </w:rPr>
        <w:t>Physically put yourself in a different place.</w:t>
      </w:r>
    </w:p>
    <w:p w14:paraId="324F48A8" w14:textId="261A5484" w:rsidR="00BF0BC6" w:rsidRDefault="00BF0BC6" w:rsidP="00BF0BC6">
      <w:pPr>
        <w:pStyle w:val="NEWARAContentBulletList"/>
        <w:numPr>
          <w:ilvl w:val="0"/>
          <w:numId w:val="0"/>
        </w:numPr>
        <w:ind w:left="720"/>
        <w:rPr>
          <w:sz w:val="22"/>
          <w:lang w:val="en-AU"/>
        </w:rPr>
      </w:pPr>
      <w:r>
        <w:rPr>
          <w:sz w:val="22"/>
          <w:lang w:val="en-AU"/>
        </w:rPr>
        <w:t>Change the people you associate with.</w:t>
      </w:r>
    </w:p>
    <w:p w14:paraId="5B290EF0" w14:textId="0E2200D4" w:rsidR="00BF0BC6" w:rsidRDefault="00BF0BC6" w:rsidP="00BF0BC6">
      <w:pPr>
        <w:pStyle w:val="NEWARAContentBulletList"/>
        <w:numPr>
          <w:ilvl w:val="0"/>
          <w:numId w:val="0"/>
        </w:numPr>
        <w:ind w:left="720"/>
        <w:rPr>
          <w:sz w:val="22"/>
          <w:lang w:val="en-AU"/>
        </w:rPr>
      </w:pPr>
      <w:r>
        <w:rPr>
          <w:sz w:val="22"/>
          <w:lang w:val="en-AU"/>
        </w:rPr>
        <w:t>Expect your fishbowl to change.</w:t>
      </w:r>
    </w:p>
    <w:p w14:paraId="33096283" w14:textId="20B9ACAC" w:rsidR="00BF0BC6" w:rsidRDefault="00BF0BC6" w:rsidP="00BF0BC6">
      <w:pPr>
        <w:pStyle w:val="NEWARAContentBulletList"/>
        <w:numPr>
          <w:ilvl w:val="0"/>
          <w:numId w:val="0"/>
        </w:numPr>
        <w:ind w:left="720"/>
        <w:rPr>
          <w:sz w:val="22"/>
          <w:lang w:val="en-AU"/>
        </w:rPr>
      </w:pPr>
      <w:r>
        <w:rPr>
          <w:sz w:val="22"/>
          <w:lang w:val="en-AU"/>
        </w:rPr>
        <w:t>Nurture altruistic opportunism.</w:t>
      </w:r>
    </w:p>
    <w:p w14:paraId="031C2BDC" w14:textId="0C57D601" w:rsidR="00BF0BC6" w:rsidRPr="00BF0BC6" w:rsidRDefault="00BF0BC6" w:rsidP="00BF0BC6">
      <w:pPr>
        <w:pStyle w:val="NEWARAContentBulletList"/>
        <w:numPr>
          <w:ilvl w:val="0"/>
          <w:numId w:val="0"/>
        </w:numPr>
        <w:ind w:left="720"/>
        <w:rPr>
          <w:sz w:val="22"/>
          <w:lang w:val="en-AU"/>
        </w:rPr>
      </w:pPr>
      <w:r>
        <w:rPr>
          <w:sz w:val="22"/>
          <w:lang w:val="en-AU"/>
        </w:rPr>
        <w:t>Grow your reach.</w:t>
      </w:r>
    </w:p>
    <w:p w14:paraId="46BCD06A" w14:textId="02FC3079" w:rsidR="00367F25" w:rsidRDefault="00367F25" w:rsidP="00DE71B1">
      <w:pPr>
        <w:pStyle w:val="NEWARAContentBulletList"/>
        <w:numPr>
          <w:ilvl w:val="0"/>
          <w:numId w:val="3"/>
        </w:numPr>
        <w:rPr>
          <w:sz w:val="22"/>
          <w:u w:val="single"/>
          <w:lang w:val="en-AU"/>
        </w:rPr>
      </w:pPr>
      <w:r w:rsidRPr="00DE71B1">
        <w:rPr>
          <w:sz w:val="22"/>
          <w:u w:val="single"/>
          <w:lang w:val="en-AU"/>
        </w:rPr>
        <w:t>Why is it a good idea to involve others in challenging, testing and reinventing ideas?</w:t>
      </w:r>
    </w:p>
    <w:p w14:paraId="1FDC36C0" w14:textId="00AB4539" w:rsidR="000A7916" w:rsidRPr="000A7916" w:rsidRDefault="000A7916" w:rsidP="000A7916">
      <w:pPr>
        <w:pStyle w:val="NEWARAContentBulletList"/>
        <w:numPr>
          <w:ilvl w:val="0"/>
          <w:numId w:val="0"/>
        </w:numPr>
        <w:ind w:left="720"/>
        <w:rPr>
          <w:sz w:val="22"/>
          <w:lang w:val="en-AU"/>
        </w:rPr>
      </w:pPr>
      <w:r>
        <w:rPr>
          <w:sz w:val="22"/>
          <w:lang w:val="en-AU"/>
        </w:rPr>
        <w:t>Other people will naturally see things from a different point of view so it can be beneficial to involve them in ideas and get their input on the topic.</w:t>
      </w:r>
      <w:r w:rsidR="00670FB6">
        <w:rPr>
          <w:sz w:val="22"/>
          <w:lang w:val="en-AU"/>
        </w:rPr>
        <w:t xml:space="preserve"> It’s very possible they have good suggestions</w:t>
      </w:r>
      <w:r w:rsidR="00D5430E">
        <w:rPr>
          <w:sz w:val="22"/>
          <w:lang w:val="en-AU"/>
        </w:rPr>
        <w:t xml:space="preserve"> </w:t>
      </w:r>
      <w:r w:rsidR="00670FB6">
        <w:rPr>
          <w:sz w:val="22"/>
          <w:lang w:val="en-AU"/>
        </w:rPr>
        <w:t>that you have never thought of.</w:t>
      </w:r>
      <w:r w:rsidR="00D5430E">
        <w:rPr>
          <w:sz w:val="22"/>
          <w:lang w:val="en-AU"/>
        </w:rPr>
        <w:t xml:space="preserve"> Allows you to come up with a more creative solution.</w:t>
      </w:r>
    </w:p>
    <w:p w14:paraId="76ED07B5" w14:textId="7AEB4667" w:rsidR="00367F25" w:rsidRPr="00AC003D" w:rsidRDefault="00367F25" w:rsidP="00DE71B1">
      <w:pPr>
        <w:pStyle w:val="NEWARAContentBulletList"/>
        <w:numPr>
          <w:ilvl w:val="0"/>
          <w:numId w:val="3"/>
        </w:numPr>
        <w:rPr>
          <w:b/>
          <w:bCs/>
          <w:sz w:val="22"/>
          <w:u w:val="single"/>
          <w:lang w:val="en-AU"/>
        </w:rPr>
      </w:pPr>
      <w:r w:rsidRPr="00AC003D">
        <w:rPr>
          <w:b/>
          <w:bCs/>
          <w:sz w:val="22"/>
          <w:u w:val="single"/>
          <w:lang w:val="en-AU"/>
        </w:rPr>
        <w:t>What are the three principles of re-framing that can be used to challenge and question own thought patterns?</w:t>
      </w:r>
    </w:p>
    <w:p w14:paraId="2EF8C7E4" w14:textId="63ACD1D9" w:rsidR="00175560" w:rsidRPr="00AC003D" w:rsidRDefault="00175560" w:rsidP="00175560">
      <w:pPr>
        <w:pStyle w:val="NEWARAContentBulletList"/>
        <w:numPr>
          <w:ilvl w:val="0"/>
          <w:numId w:val="0"/>
        </w:numPr>
        <w:ind w:left="720"/>
        <w:rPr>
          <w:b/>
          <w:bCs/>
          <w:sz w:val="22"/>
          <w:lang w:val="en-AU"/>
        </w:rPr>
      </w:pPr>
      <w:r w:rsidRPr="00AC003D">
        <w:rPr>
          <w:b/>
          <w:bCs/>
          <w:sz w:val="22"/>
          <w:lang w:val="en-AU"/>
        </w:rPr>
        <w:t>Events or situations do not have inherent meaning, you give them a meaning based on how you interpret the event.</w:t>
      </w:r>
    </w:p>
    <w:p w14:paraId="77FB660B" w14:textId="74B913C9" w:rsidR="00175560" w:rsidRPr="00AC003D" w:rsidRDefault="00175560" w:rsidP="00175560">
      <w:pPr>
        <w:pStyle w:val="NEWARAContentBulletList"/>
        <w:numPr>
          <w:ilvl w:val="0"/>
          <w:numId w:val="0"/>
        </w:numPr>
        <w:ind w:left="720"/>
        <w:rPr>
          <w:b/>
          <w:bCs/>
          <w:sz w:val="22"/>
          <w:lang w:val="en-AU"/>
        </w:rPr>
      </w:pPr>
      <w:r w:rsidRPr="00AC003D">
        <w:rPr>
          <w:b/>
          <w:bCs/>
          <w:sz w:val="22"/>
          <w:lang w:val="en-AU"/>
        </w:rPr>
        <w:t>Every thought has underlying beliefs and assumptions that are implied by your thought.</w:t>
      </w:r>
    </w:p>
    <w:p w14:paraId="7B38F164" w14:textId="1AB652E3" w:rsidR="00175560" w:rsidRPr="00AC003D" w:rsidRDefault="00175560" w:rsidP="00175560">
      <w:pPr>
        <w:pStyle w:val="NEWARAContentBulletList"/>
        <w:numPr>
          <w:ilvl w:val="0"/>
          <w:numId w:val="0"/>
        </w:numPr>
        <w:ind w:left="720"/>
        <w:rPr>
          <w:b/>
          <w:bCs/>
          <w:sz w:val="22"/>
          <w:lang w:val="en-AU"/>
        </w:rPr>
      </w:pPr>
      <w:r w:rsidRPr="00AC003D">
        <w:rPr>
          <w:b/>
          <w:bCs/>
          <w:sz w:val="22"/>
          <w:lang w:val="en-AU"/>
        </w:rPr>
        <w:t>There is a positive intention behind every negative thought.</w:t>
      </w:r>
    </w:p>
    <w:p w14:paraId="193B8D5A" w14:textId="144ACDEB" w:rsidR="00367F25" w:rsidRDefault="00367F25" w:rsidP="00DE71B1">
      <w:pPr>
        <w:pStyle w:val="NEWARAContentBulletList"/>
        <w:numPr>
          <w:ilvl w:val="0"/>
          <w:numId w:val="3"/>
        </w:numPr>
        <w:rPr>
          <w:sz w:val="22"/>
          <w:u w:val="single"/>
          <w:lang w:val="en-AU"/>
        </w:rPr>
      </w:pPr>
      <w:r w:rsidRPr="00DE71B1">
        <w:rPr>
          <w:sz w:val="22"/>
          <w:u w:val="single"/>
          <w:lang w:val="en-AU"/>
        </w:rPr>
        <w:t>Outline 2 examples of taking new opportunities to self-assess and learn about new ideas and different ways of thinking.</w:t>
      </w:r>
    </w:p>
    <w:p w14:paraId="14CA7B27" w14:textId="11CFBC65" w:rsidR="00146280" w:rsidRDefault="00146280" w:rsidP="00146280">
      <w:pPr>
        <w:pStyle w:val="NEWARAContentBulletList"/>
        <w:numPr>
          <w:ilvl w:val="0"/>
          <w:numId w:val="0"/>
        </w:numPr>
        <w:ind w:left="720"/>
        <w:rPr>
          <w:sz w:val="22"/>
          <w:lang w:val="en-AU"/>
        </w:rPr>
      </w:pPr>
      <w:r>
        <w:rPr>
          <w:sz w:val="22"/>
          <w:lang w:val="en-AU"/>
        </w:rPr>
        <w:t>At lunchtime, go to a new place and spend time researching or reading a new book on creative thinking.</w:t>
      </w:r>
    </w:p>
    <w:p w14:paraId="697B1D85" w14:textId="2C6A56D0" w:rsidR="00146280" w:rsidRDefault="00146280" w:rsidP="00146280">
      <w:pPr>
        <w:pStyle w:val="NEWARAContentBulletList"/>
        <w:numPr>
          <w:ilvl w:val="0"/>
          <w:numId w:val="0"/>
        </w:numPr>
        <w:ind w:left="720"/>
        <w:rPr>
          <w:sz w:val="22"/>
          <w:lang w:val="en-AU"/>
        </w:rPr>
      </w:pPr>
      <w:r>
        <w:rPr>
          <w:sz w:val="22"/>
          <w:lang w:val="en-AU"/>
        </w:rPr>
        <w:t>Find out if there is a creative thinking workshop you could go an attend.</w:t>
      </w:r>
    </w:p>
    <w:p w14:paraId="069127D5" w14:textId="570A0F27" w:rsidR="008051C5" w:rsidRPr="00146280" w:rsidRDefault="008051C5" w:rsidP="00146280">
      <w:pPr>
        <w:pStyle w:val="NEWARAContentBulletList"/>
        <w:numPr>
          <w:ilvl w:val="0"/>
          <w:numId w:val="0"/>
        </w:numPr>
        <w:ind w:left="720"/>
        <w:rPr>
          <w:sz w:val="22"/>
          <w:lang w:val="en-AU"/>
        </w:rPr>
      </w:pPr>
      <w:r>
        <w:rPr>
          <w:sz w:val="22"/>
          <w:lang w:val="en-AU"/>
        </w:rPr>
        <w:t>Run yourself a relaxing bath and listen to a creative thinking podcast.</w:t>
      </w:r>
    </w:p>
    <w:p w14:paraId="23EF23FF" w14:textId="59CC2D44" w:rsidR="00367F25" w:rsidRDefault="00367F25" w:rsidP="00DE71B1">
      <w:pPr>
        <w:pStyle w:val="NEWARAContentBulletList"/>
        <w:numPr>
          <w:ilvl w:val="0"/>
          <w:numId w:val="3"/>
        </w:numPr>
        <w:rPr>
          <w:sz w:val="22"/>
          <w:u w:val="single"/>
          <w:lang w:val="en-AU"/>
        </w:rPr>
      </w:pPr>
      <w:r w:rsidRPr="00DE71B1">
        <w:rPr>
          <w:sz w:val="22"/>
          <w:u w:val="single"/>
          <w:lang w:val="en-AU"/>
        </w:rPr>
        <w:t>Discuss 1 potential opportunity to practise and experiment with creative thinking techniques in your life.</w:t>
      </w:r>
    </w:p>
    <w:p w14:paraId="08F1650B" w14:textId="0CF7D90E" w:rsidR="00B876E4" w:rsidRPr="00B876E4" w:rsidRDefault="00B876E4" w:rsidP="00B876E4">
      <w:pPr>
        <w:pStyle w:val="NEWARAContentBulletList"/>
        <w:numPr>
          <w:ilvl w:val="0"/>
          <w:numId w:val="0"/>
        </w:numPr>
        <w:ind w:left="720"/>
        <w:rPr>
          <w:sz w:val="22"/>
          <w:lang w:val="en-AU"/>
        </w:rPr>
      </w:pPr>
      <w:r>
        <w:rPr>
          <w:sz w:val="22"/>
          <w:lang w:val="en-AU"/>
        </w:rPr>
        <w:lastRenderedPageBreak/>
        <w:t xml:space="preserve">We </w:t>
      </w:r>
      <w:r w:rsidR="00ED62B8">
        <w:rPr>
          <w:sz w:val="22"/>
          <w:lang w:val="en-AU"/>
        </w:rPr>
        <w:t>must</w:t>
      </w:r>
      <w:r>
        <w:rPr>
          <w:sz w:val="22"/>
          <w:lang w:val="en-AU"/>
        </w:rPr>
        <w:t xml:space="preserve"> do a presentation on VR gaming for this class. The presentation requires that we must answer certain questions on the topic. While answering these questions I have been able to practice my creative thinking techniques to find better answers to speak about in the presentation.</w:t>
      </w:r>
    </w:p>
    <w:p w14:paraId="736050BC" w14:textId="05ECC68E" w:rsidR="00367F25" w:rsidRDefault="00367F25" w:rsidP="00367F25">
      <w:pPr>
        <w:pStyle w:val="NEWARAContentBulletList"/>
        <w:numPr>
          <w:ilvl w:val="0"/>
          <w:numId w:val="3"/>
        </w:numPr>
        <w:rPr>
          <w:sz w:val="22"/>
          <w:u w:val="single"/>
          <w:lang w:val="en-AU"/>
        </w:rPr>
      </w:pPr>
      <w:r w:rsidRPr="00DE71B1">
        <w:rPr>
          <w:sz w:val="22"/>
          <w:u w:val="single"/>
          <w:lang w:val="en-AU"/>
        </w:rPr>
        <w:t>Why would you pro-actively talk to and collaborate with others about ways that new ideas and patterns of thinking can be encouraged and developed?</w:t>
      </w:r>
    </w:p>
    <w:p w14:paraId="6789F01A" w14:textId="504C0C0E" w:rsidR="000507DE" w:rsidRPr="0028293E" w:rsidRDefault="0028293E" w:rsidP="000507DE">
      <w:pPr>
        <w:pStyle w:val="NEWARAContentBulletList"/>
        <w:numPr>
          <w:ilvl w:val="0"/>
          <w:numId w:val="0"/>
        </w:numPr>
        <w:ind w:left="720"/>
        <w:rPr>
          <w:sz w:val="22"/>
          <w:lang w:val="en-AU"/>
        </w:rPr>
      </w:pPr>
      <w:r>
        <w:rPr>
          <w:sz w:val="22"/>
          <w:lang w:val="en-AU"/>
        </w:rPr>
        <w:t xml:space="preserve">Being proactive regarding creativity will help you stay ahead; you want to find new ideas that can help drive innovation in your field. If you aren’t looking ahead while </w:t>
      </w:r>
      <w:r w:rsidR="0091109E">
        <w:rPr>
          <w:sz w:val="22"/>
          <w:lang w:val="en-AU"/>
        </w:rPr>
        <w:t>collaborating</w:t>
      </w:r>
      <w:r>
        <w:rPr>
          <w:sz w:val="22"/>
          <w:lang w:val="en-AU"/>
        </w:rPr>
        <w:t xml:space="preserve"> with </w:t>
      </w:r>
      <w:r w:rsidR="0091109E">
        <w:rPr>
          <w:sz w:val="22"/>
          <w:lang w:val="en-AU"/>
        </w:rPr>
        <w:t>others, then you may miss opportunities and end up behind the standard. Innovation is the key to many areas, not just game development.</w:t>
      </w:r>
    </w:p>
    <w:p w14:paraId="4FCBD04C" w14:textId="77777777" w:rsidR="00E416B3" w:rsidRDefault="00E416B3"/>
    <w:sectPr w:rsidR="00E416B3" w:rsidSect="0009228B">
      <w:headerReference w:type="even" r:id="rId8"/>
      <w:headerReference w:type="default" r:id="rId9"/>
      <w:footerReference w:type="default" r:id="rId10"/>
      <w:headerReference w:type="first" r:id="rId11"/>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7D15E" w14:textId="77777777" w:rsidR="001C1923" w:rsidRDefault="001C1923" w:rsidP="00A044A1">
      <w:pPr>
        <w:spacing w:after="0" w:line="240" w:lineRule="auto"/>
      </w:pPr>
      <w:r>
        <w:separator/>
      </w:r>
    </w:p>
  </w:endnote>
  <w:endnote w:type="continuationSeparator" w:id="0">
    <w:p w14:paraId="35E64512" w14:textId="77777777" w:rsidR="001C1923" w:rsidRDefault="001C192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7FDC761C"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993896">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F566A" w14:textId="77777777" w:rsidR="001C1923" w:rsidRDefault="001C1923" w:rsidP="00A044A1">
      <w:pPr>
        <w:spacing w:after="0" w:line="240" w:lineRule="auto"/>
      </w:pPr>
      <w:r>
        <w:separator/>
      </w:r>
    </w:p>
  </w:footnote>
  <w:footnote w:type="continuationSeparator" w:id="0">
    <w:p w14:paraId="3D5830D7" w14:textId="77777777" w:rsidR="001C1923" w:rsidRDefault="001C192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AC003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7995F" w14:textId="3120E6F6" w:rsidR="00A044A1" w:rsidRDefault="00AC003D">
    <w:pPr>
      <w:pStyle w:val="Heade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3632A">
      <w:rPr>
        <w:b/>
        <w:bCs/>
        <w:noProof/>
        <w:color w:val="FFFFFF" w:themeColor="background1"/>
        <w:sz w:val="28"/>
        <w:szCs w:val="28"/>
        <w:lang w:eastAsia="en-AU"/>
      </w:rPr>
      <w:t>ICT</w:t>
    </w:r>
    <w:r w:rsidR="0009228B">
      <w:rPr>
        <w:b/>
        <w:bCs/>
        <w:noProof/>
        <w:color w:val="FFFFFF" w:themeColor="background1"/>
        <w:sz w:val="28"/>
        <w:szCs w:val="28"/>
        <w:lang w:eastAsia="en-AU"/>
      </w:rPr>
      <w:t>3</w:t>
    </w:r>
    <w:r w:rsidR="0053632A">
      <w:rPr>
        <w:b/>
        <w:bCs/>
        <w:noProof/>
        <w:color w:val="FFFFFF" w:themeColor="background1"/>
        <w:sz w:val="28"/>
        <w:szCs w:val="28"/>
        <w:lang w:eastAsia="en-AU"/>
      </w:rPr>
      <w:t>0</w:t>
    </w:r>
    <w:r w:rsidR="00993896">
      <w:rPr>
        <w:b/>
        <w:bCs/>
        <w:noProof/>
        <w:color w:val="FFFFFF" w:themeColor="background1"/>
        <w:sz w:val="28"/>
        <w:szCs w:val="28"/>
        <w:lang w:eastAsia="en-AU"/>
      </w:rPr>
      <w:t>120</w:t>
    </w:r>
    <w:r w:rsidR="0053632A">
      <w:rPr>
        <w:b/>
        <w:bCs/>
        <w:noProof/>
        <w:color w:val="FFFFFF" w:themeColor="background1"/>
        <w:sz w:val="28"/>
        <w:szCs w:val="28"/>
        <w:lang w:eastAsia="en-AU"/>
      </w:rPr>
      <w:t xml:space="preserve"> </w:t>
    </w:r>
    <w:r w:rsidR="0009228B">
      <w:rPr>
        <w:b/>
        <w:bCs/>
        <w:noProof/>
        <w:color w:val="FFFFFF" w:themeColor="background1"/>
        <w:sz w:val="28"/>
        <w:szCs w:val="28"/>
        <w:lang w:eastAsia="en-AU"/>
      </w:rPr>
      <w:t>–</w:t>
    </w:r>
    <w:r w:rsidR="0053632A">
      <w:rPr>
        <w:b/>
        <w:bCs/>
        <w:noProof/>
        <w:color w:val="FFFFFF" w:themeColor="background1"/>
        <w:sz w:val="28"/>
        <w:szCs w:val="28"/>
        <w:lang w:eastAsia="en-AU"/>
      </w:rPr>
      <w:t xml:space="preserve"> </w:t>
    </w:r>
    <w:r w:rsidR="0009228B">
      <w:rPr>
        <w:b/>
        <w:bCs/>
        <w:noProof/>
        <w:color w:val="FFFFFF" w:themeColor="background1"/>
        <w:sz w:val="28"/>
        <w:szCs w:val="28"/>
        <w:lang w:eastAsia="en-AU"/>
      </w:rPr>
      <w:t xml:space="preserve">Certificate III in </w:t>
    </w:r>
    <w:r w:rsidR="00993896">
      <w:rPr>
        <w:b/>
        <w:bCs/>
        <w:noProof/>
        <w:color w:val="FFFFFF" w:themeColor="background1"/>
        <w:sz w:val="28"/>
        <w:szCs w:val="28"/>
        <w:lang w:eastAsia="en-AU"/>
      </w:rPr>
      <w:t>Information Technology</w:t>
    </w:r>
    <w:r w:rsidR="0053632A">
      <w:rPr>
        <w:b/>
        <w:bCs/>
        <w:noProof/>
        <w:color w:val="FFFFFF" w:themeColor="background1"/>
        <w:sz w:val="28"/>
        <w:szCs w:val="28"/>
        <w:lang w:eastAsia="en-AU"/>
      </w:rPr>
      <w:t xml:space="preserve"> </w:t>
    </w: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AC003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118A"/>
    <w:multiLevelType w:val="hybridMultilevel"/>
    <w:tmpl w:val="11343350"/>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507DE"/>
    <w:rsid w:val="000873E1"/>
    <w:rsid w:val="0009228B"/>
    <w:rsid w:val="000A2077"/>
    <w:rsid w:val="000A7916"/>
    <w:rsid w:val="000E7D27"/>
    <w:rsid w:val="0010121C"/>
    <w:rsid w:val="00146280"/>
    <w:rsid w:val="00167332"/>
    <w:rsid w:val="00175560"/>
    <w:rsid w:val="001C1923"/>
    <w:rsid w:val="001D1085"/>
    <w:rsid w:val="001E7615"/>
    <w:rsid w:val="00205335"/>
    <w:rsid w:val="00221FDA"/>
    <w:rsid w:val="00247975"/>
    <w:rsid w:val="0028293E"/>
    <w:rsid w:val="0029761B"/>
    <w:rsid w:val="00332537"/>
    <w:rsid w:val="003541BA"/>
    <w:rsid w:val="00367F25"/>
    <w:rsid w:val="00374B71"/>
    <w:rsid w:val="003A6DD8"/>
    <w:rsid w:val="00412D09"/>
    <w:rsid w:val="00470681"/>
    <w:rsid w:val="004736F5"/>
    <w:rsid w:val="004F6F3A"/>
    <w:rsid w:val="0050188B"/>
    <w:rsid w:val="005109FD"/>
    <w:rsid w:val="0053632A"/>
    <w:rsid w:val="005D60D3"/>
    <w:rsid w:val="0066429D"/>
    <w:rsid w:val="00670FB6"/>
    <w:rsid w:val="006B4031"/>
    <w:rsid w:val="006F6555"/>
    <w:rsid w:val="007B2B57"/>
    <w:rsid w:val="007B7C4A"/>
    <w:rsid w:val="007F7D72"/>
    <w:rsid w:val="008051C5"/>
    <w:rsid w:val="00825964"/>
    <w:rsid w:val="00876AB0"/>
    <w:rsid w:val="00896E0E"/>
    <w:rsid w:val="008D7C51"/>
    <w:rsid w:val="008F4A58"/>
    <w:rsid w:val="0091109E"/>
    <w:rsid w:val="00993896"/>
    <w:rsid w:val="009A59DD"/>
    <w:rsid w:val="009B0551"/>
    <w:rsid w:val="009C5C95"/>
    <w:rsid w:val="009E6A5E"/>
    <w:rsid w:val="00A044A1"/>
    <w:rsid w:val="00A13B07"/>
    <w:rsid w:val="00AC003D"/>
    <w:rsid w:val="00B536C7"/>
    <w:rsid w:val="00B800E3"/>
    <w:rsid w:val="00B876E4"/>
    <w:rsid w:val="00BE2392"/>
    <w:rsid w:val="00BF0BC6"/>
    <w:rsid w:val="00BF0E1B"/>
    <w:rsid w:val="00C96EA8"/>
    <w:rsid w:val="00CC4B08"/>
    <w:rsid w:val="00D161BA"/>
    <w:rsid w:val="00D470EA"/>
    <w:rsid w:val="00D5430E"/>
    <w:rsid w:val="00DE5951"/>
    <w:rsid w:val="00DE71B1"/>
    <w:rsid w:val="00E05F0C"/>
    <w:rsid w:val="00E416B3"/>
    <w:rsid w:val="00E43F2D"/>
    <w:rsid w:val="00E52018"/>
    <w:rsid w:val="00EA02AE"/>
    <w:rsid w:val="00ED62B8"/>
    <w:rsid w:val="00ED6F6E"/>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NEWARAContentBulletList">
    <w:name w:val="NEW ARA Content Bullet List"/>
    <w:basedOn w:val="Normal"/>
    <w:link w:val="NEWARAContentBulletListChar"/>
    <w:qFormat/>
    <w:rsid w:val="00367F25"/>
    <w:pPr>
      <w:numPr>
        <w:numId w:val="2"/>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367F25"/>
    <w:rPr>
      <w:rFonts w:asciiTheme="majorHAnsi" w:eastAsiaTheme="majorEastAsia" w:hAnsiTheme="majorHAnsi" w:cs="Arial"/>
      <w:sz w:val="24"/>
      <w:lang w:val="en-US"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23</cp:revision>
  <dcterms:created xsi:type="dcterms:W3CDTF">2020-10-08T14:53:00Z</dcterms:created>
  <dcterms:modified xsi:type="dcterms:W3CDTF">2021-08-11T08:24:00Z</dcterms:modified>
</cp:coreProperties>
</file>