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>Along with the Vector and Matrix classes, your math library will contain a class that encapsulates an RGBA (red, green, blue, alpha) colour, stored as a 4 byte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colour;</w:t>
                            </w:r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GetRed()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SetRed(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GetGreen()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SetGreen(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GetBlue()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SetBlue(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GetAlpha(){}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SetAlpha(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colour;</w:t>
                      </w:r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GetRed()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SetRed(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GetGreen()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SetGreen(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GetBlue()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SetBlue(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GetAlpha(){}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SetAlpha(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77777777" w:rsidR="00631550" w:rsidRPr="00BC1CEB" w:rsidRDefault="00631550" w:rsidP="00631550">
      <w:pPr>
        <w:pStyle w:val="ListParagraph"/>
        <w:numPr>
          <w:ilvl w:val="0"/>
          <w:numId w:val="35"/>
        </w:numPr>
        <w:spacing w:before="0" w:after="0"/>
        <w:rPr>
          <w:b/>
          <w:bCs/>
        </w:rPr>
      </w:pPr>
      <w:r w:rsidRPr="00BC1CEB">
        <w:rPr>
          <w:b/>
          <w:bCs/>
        </w:rPr>
        <w:t xml:space="preserve">How many unique colour values can the </w:t>
      </w:r>
      <w:r w:rsidRPr="00BC1CEB">
        <w:rPr>
          <w:b/>
          <w:bCs/>
          <w:i/>
        </w:rPr>
        <w:t>colour</w:t>
      </w:r>
      <w:r w:rsidRPr="00BC1CEB">
        <w:rPr>
          <w:b/>
          <w:bCs/>
        </w:rPr>
        <w:t xml:space="preserve"> variable contain? </w:t>
      </w:r>
    </w:p>
    <w:p w14:paraId="6B0ABF8C" w14:textId="024CE4C4" w:rsidR="00631550" w:rsidRDefault="00BC1CEB" w:rsidP="00631550">
      <w:pPr>
        <w:spacing w:before="0" w:after="0"/>
      </w:pPr>
      <w:r>
        <w:t xml:space="preserve">The colour variable can contain a maximum of </w:t>
      </w:r>
      <w:r w:rsidR="000C2F71">
        <w:t>4,294,967,296</w:t>
      </w:r>
      <w:r>
        <w:t xml:space="preserve"> unique colour values</w:t>
      </w:r>
    </w:p>
    <w:p w14:paraId="16635BE4" w14:textId="77777777" w:rsidR="00631550" w:rsidRDefault="00631550" w:rsidP="00631550">
      <w:pPr>
        <w:spacing w:before="0" w:after="0"/>
      </w:pPr>
    </w:p>
    <w:p w14:paraId="7CC90162" w14:textId="77777777" w:rsidR="00631550" w:rsidRPr="00BC1CEB" w:rsidRDefault="00631550" w:rsidP="00631550">
      <w:pPr>
        <w:pStyle w:val="ListParagraph"/>
        <w:numPr>
          <w:ilvl w:val="0"/>
          <w:numId w:val="35"/>
        </w:numPr>
        <w:spacing w:before="0" w:after="0"/>
        <w:rPr>
          <w:b/>
          <w:bCs/>
        </w:rPr>
      </w:pPr>
      <w:r w:rsidRPr="00BC1CEB">
        <w:rPr>
          <w:b/>
          <w:bCs/>
        </w:rPr>
        <w:t xml:space="preserve">What is the minimum value, maximum value, and range for each colour component? </w:t>
      </w:r>
    </w:p>
    <w:p w14:paraId="4646F859" w14:textId="76CBDF64" w:rsidR="00631550" w:rsidRDefault="0013264A" w:rsidP="00631550">
      <w:pPr>
        <w:spacing w:before="0" w:after="0"/>
      </w:pPr>
      <w:r>
        <w:t xml:space="preserve">The minimum value is 0, the maximum value is 255 and the range is </w:t>
      </w:r>
      <w:r w:rsidR="009B31D4">
        <w:t>256</w:t>
      </w:r>
      <w:r w:rsidR="00040B9A">
        <w:t>(0-255)</w:t>
      </w:r>
      <w:r w:rsidR="009B31D4">
        <w:t xml:space="preserve"> values</w:t>
      </w:r>
      <w:r>
        <w:t xml:space="preserve"> for each colour component.</w:t>
      </w:r>
    </w:p>
    <w:p w14:paraId="2BB24FF7" w14:textId="77777777" w:rsidR="00631550" w:rsidRDefault="00631550" w:rsidP="00631550">
      <w:pPr>
        <w:spacing w:before="0" w:after="0"/>
      </w:pPr>
    </w:p>
    <w:p w14:paraId="72B28434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 w:rsidRPr="00BC1CEB">
        <w:rPr>
          <w:b/>
          <w:bCs/>
        </w:rPr>
        <w:t xml:space="preserve">Suppose the </w:t>
      </w:r>
      <w:r w:rsidRPr="00BC1CEB">
        <w:rPr>
          <w:b/>
          <w:bCs/>
          <w:i/>
        </w:rPr>
        <w:t>red</w:t>
      </w:r>
      <w:r w:rsidRPr="00BC1CEB">
        <w:rPr>
          <w:b/>
          <w:bCs/>
        </w:rPr>
        <w:t xml:space="preserve"> component of the RGBA colour is to be stored in an 8-bit integer (char) variable, and is set to the decimal value </w:t>
      </w:r>
      <w:r w:rsidRPr="00BC1CEB">
        <w:rPr>
          <w:b/>
          <w:bCs/>
        </w:rPr>
        <w:br/>
      </w:r>
      <w:r w:rsidRPr="00BC1CEB">
        <w:rPr>
          <w:b/>
          <w:bCs/>
        </w:rPr>
        <w:br/>
      </w:r>
      <w:r w:rsidRPr="00BC1CEB">
        <w:rPr>
          <w:rFonts w:hint="eastAsia"/>
          <w:b/>
          <w:bCs/>
          <w:lang w:eastAsia="ja-JP"/>
        </w:rPr>
        <w:lastRenderedPageBreak/>
        <w:t xml:space="preserve">　</w:t>
      </w:r>
      <w:r w:rsidRPr="00BC1CEB">
        <w:rPr>
          <w:b/>
          <w:bCs/>
        </w:rPr>
        <w:tab/>
      </w:r>
      <w:r w:rsidRPr="00BC1CEB">
        <w:rPr>
          <w:b/>
          <w:bCs/>
        </w:rPr>
        <w:tab/>
      </w:r>
      <w:r w:rsidRPr="00BC1CEB">
        <w:rPr>
          <w:rFonts w:hint="eastAsia"/>
          <w:b/>
          <w:bCs/>
          <w:lang w:eastAsia="ja-JP"/>
        </w:rPr>
        <w:t>c</w:t>
      </w:r>
      <w:r w:rsidRPr="00BC1CEB">
        <w:rPr>
          <w:b/>
          <w:bCs/>
          <w:lang w:eastAsia="ja-JP"/>
        </w:rPr>
        <w:t>har red = 94</w:t>
      </w:r>
      <w:r>
        <w:br/>
      </w:r>
      <w:r>
        <w:br/>
      </w:r>
      <w:r w:rsidRPr="00BC1CEB">
        <w:rPr>
          <w:b/>
          <w:bCs/>
        </w:rPr>
        <w:t>Write this value as a binary number</w:t>
      </w:r>
    </w:p>
    <w:p w14:paraId="4586B80D" w14:textId="08D01850" w:rsidR="00631550" w:rsidRDefault="00EB54BE" w:rsidP="00631550">
      <w:pPr>
        <w:pStyle w:val="ListParagraph"/>
        <w:spacing w:before="0" w:after="0"/>
        <w:ind w:left="360"/>
      </w:pPr>
      <w:r>
        <w:t xml:space="preserve">94 as decimal is equal to </w:t>
      </w:r>
      <w:r w:rsidR="00A96297">
        <w:t>0</w:t>
      </w:r>
      <w:r>
        <w:t>101</w:t>
      </w:r>
      <w:r w:rsidR="00607586">
        <w:t xml:space="preserve"> </w:t>
      </w:r>
      <w:r>
        <w:t>1110 in binary.</w:t>
      </w:r>
      <w:r w:rsidR="00631550">
        <w:br/>
      </w:r>
    </w:p>
    <w:p w14:paraId="5C4F999F" w14:textId="77777777" w:rsidR="00631550" w:rsidRPr="00BC1CEB" w:rsidRDefault="00631550" w:rsidP="00631550">
      <w:pPr>
        <w:pStyle w:val="ListParagraph"/>
        <w:numPr>
          <w:ilvl w:val="0"/>
          <w:numId w:val="35"/>
        </w:numPr>
        <w:spacing w:before="0" w:after="0"/>
        <w:rPr>
          <w:b/>
          <w:bCs/>
        </w:rPr>
      </w:pPr>
      <w:r w:rsidRPr="00BC1CEB">
        <w:rPr>
          <w:b/>
          <w:bCs/>
        </w:rPr>
        <w:t xml:space="preserve">The byte containing the red value (94) from question 3 is now to be stored in the RGBA colour value (in the left-most byte). </w:t>
      </w:r>
    </w:p>
    <w:p w14:paraId="5D7634E2" w14:textId="183DB105" w:rsidR="00631550" w:rsidRDefault="00631550" w:rsidP="00B35BBC">
      <w:pPr>
        <w:pStyle w:val="ListParagraph"/>
        <w:spacing w:before="0" w:after="0"/>
        <w:ind w:left="360"/>
      </w:pPr>
      <w:r w:rsidRPr="00BC1CEB">
        <w:rPr>
          <w:b/>
          <w:bCs/>
        </w:rPr>
        <w:br/>
        <w:t>Assuming all other colour bytes are initialized to 0, write the value of the 4-byte colour variable in binary:</w:t>
      </w:r>
      <w:r>
        <w:br/>
      </w:r>
      <w:r w:rsidR="00B909E2">
        <w:t>0101</w:t>
      </w:r>
      <w:r w:rsidR="00607586">
        <w:t xml:space="preserve"> </w:t>
      </w:r>
      <w:r w:rsidR="00B909E2">
        <w:t>1110</w:t>
      </w:r>
      <w:r w:rsidR="004A7BE4">
        <w:t>(R)</w:t>
      </w:r>
      <w:r w:rsidR="00B909E2">
        <w:t xml:space="preserve"> 0000</w:t>
      </w:r>
      <w:r w:rsidR="00607586">
        <w:t xml:space="preserve"> </w:t>
      </w:r>
      <w:r w:rsidR="00B909E2">
        <w:t>0000</w:t>
      </w:r>
      <w:r w:rsidR="004A7BE4">
        <w:t>(G)</w:t>
      </w:r>
      <w:r w:rsidR="00B909E2">
        <w:t xml:space="preserve"> 0000</w:t>
      </w:r>
      <w:r w:rsidR="00607586">
        <w:t xml:space="preserve"> </w:t>
      </w:r>
      <w:r w:rsidR="00B909E2">
        <w:t>0000</w:t>
      </w:r>
      <w:r w:rsidR="004A7BE4">
        <w:t>(B)</w:t>
      </w:r>
      <w:r w:rsidR="00B909E2">
        <w:t xml:space="preserve"> 0000</w:t>
      </w:r>
      <w:r w:rsidR="00607586">
        <w:t xml:space="preserve"> </w:t>
      </w:r>
      <w:r w:rsidR="00B909E2">
        <w:t>0000</w:t>
      </w:r>
      <w:r w:rsidR="004A7BE4">
        <w:t>(A)</w:t>
      </w:r>
    </w:p>
    <w:p w14:paraId="1AD7A443" w14:textId="77777777" w:rsidR="00631550" w:rsidRDefault="00631550" w:rsidP="00631550">
      <w:pPr>
        <w:spacing w:before="0" w:after="0"/>
      </w:pPr>
    </w:p>
    <w:p w14:paraId="5DC54FDE" w14:textId="722E021B" w:rsidR="00631550" w:rsidRDefault="00631550" w:rsidP="00631550">
      <w:pPr>
        <w:pStyle w:val="ListParagraph"/>
        <w:numPr>
          <w:ilvl w:val="0"/>
          <w:numId w:val="35"/>
        </w:numPr>
        <w:spacing w:before="0" w:after="0"/>
        <w:rPr>
          <w:b/>
          <w:bCs/>
        </w:rPr>
      </w:pPr>
      <w:r w:rsidRPr="00BC1CEB">
        <w:rPr>
          <w:b/>
          <w:bCs/>
        </w:rPr>
        <w:t>What is the decimal value of the binary number from question 4?</w:t>
      </w:r>
    </w:p>
    <w:p w14:paraId="3875F77C" w14:textId="4A6D050A" w:rsidR="00631550" w:rsidRDefault="00AB2697" w:rsidP="00AB2697">
      <w:pPr>
        <w:pStyle w:val="ListParagraph"/>
        <w:spacing w:before="0" w:after="0"/>
        <w:ind w:left="360"/>
      </w:pPr>
      <w:r w:rsidRPr="00AB2697">
        <w:t>Decimal value from question 4 equals 1</w:t>
      </w:r>
      <w:r w:rsidR="00EA23A8">
        <w:t>,</w:t>
      </w:r>
      <w:r w:rsidRPr="00AB2697">
        <w:t>577</w:t>
      </w:r>
      <w:r w:rsidR="00EA23A8">
        <w:t>,</w:t>
      </w:r>
      <w:r w:rsidRPr="00AB2697">
        <w:t>058</w:t>
      </w:r>
      <w:r w:rsidR="00EA23A8">
        <w:t>,</w:t>
      </w:r>
      <w:r w:rsidRPr="00AB2697">
        <w:t>304</w:t>
      </w:r>
      <w:r>
        <w:t>.</w:t>
      </w:r>
    </w:p>
    <w:p w14:paraId="20A4319B" w14:textId="77777777" w:rsidR="00631550" w:rsidRDefault="00631550" w:rsidP="00631550">
      <w:pPr>
        <w:spacing w:before="0" w:after="0"/>
      </w:pPr>
    </w:p>
    <w:p w14:paraId="560FCDD1" w14:textId="4D29A29E" w:rsidR="00631550" w:rsidRPr="00BC1CEB" w:rsidRDefault="00631550" w:rsidP="00631550">
      <w:pPr>
        <w:pStyle w:val="ListParagraph"/>
        <w:numPr>
          <w:ilvl w:val="0"/>
          <w:numId w:val="35"/>
        </w:numPr>
        <w:spacing w:before="0" w:after="0"/>
        <w:rPr>
          <w:b/>
          <w:bCs/>
        </w:rPr>
      </w:pPr>
      <w:r w:rsidRPr="00BC1CEB">
        <w:rPr>
          <w:b/>
          <w:bCs/>
        </w:rPr>
        <w:t>Write the bit shifting operation (in C#) that will move all bits from the ‘R’ position in the colour variable to the ‘G’ position.</w:t>
      </w:r>
      <w:r w:rsidRPr="00BC1CEB">
        <w:rPr>
          <w:b/>
          <w:bCs/>
        </w:rPr>
        <w:br/>
      </w:r>
      <w:r w:rsidR="000952FA">
        <w:t xml:space="preserve">char </w:t>
      </w:r>
      <w:r w:rsidR="00EB1B2A">
        <w:t>green</w:t>
      </w:r>
      <w:r w:rsidR="000952FA">
        <w:t xml:space="preserve">  =  </w:t>
      </w:r>
      <w:r w:rsidR="00F877DC">
        <w:t xml:space="preserve">red </w:t>
      </w:r>
      <w:r w:rsidR="000952FA">
        <w:t>&gt;&gt;</w:t>
      </w:r>
      <w:r w:rsidR="00F877DC">
        <w:t xml:space="preserve"> </w:t>
      </w:r>
      <w:r w:rsidR="00EB1B2A">
        <w:t>8</w:t>
      </w:r>
      <w:r w:rsidR="00F877DC">
        <w:t>;</w:t>
      </w:r>
      <w:r w:rsidRPr="00BC1CEB">
        <w:rPr>
          <w:b/>
          <w:bCs/>
        </w:rPr>
        <w:br/>
      </w:r>
    </w:p>
    <w:p w14:paraId="3757A1D8" w14:textId="7E37C0E9" w:rsidR="00631550" w:rsidRPr="00201EEE" w:rsidRDefault="00631550" w:rsidP="00201EEE">
      <w:pPr>
        <w:pStyle w:val="ListParagraph"/>
        <w:numPr>
          <w:ilvl w:val="0"/>
          <w:numId w:val="35"/>
        </w:numPr>
        <w:spacing w:before="0" w:after="0"/>
        <w:rPr>
          <w:b/>
          <w:bCs/>
        </w:rPr>
      </w:pPr>
      <w:r w:rsidRPr="00BC1CEB">
        <w:rPr>
          <w:b/>
          <w:bCs/>
        </w:rPr>
        <w:t>Our colour value now has the green colour component set, and no red, blue, or alpha colour component values.</w:t>
      </w:r>
      <w:r w:rsidRPr="00BC1CEB">
        <w:rPr>
          <w:b/>
          <w:bCs/>
        </w:rPr>
        <w:br/>
        <w:t xml:space="preserve">What are the decimal and binary value of the </w:t>
      </w:r>
      <w:r w:rsidRPr="00BC1CEB">
        <w:rPr>
          <w:b/>
          <w:bCs/>
          <w:i/>
        </w:rPr>
        <w:t>colour</w:t>
      </w:r>
      <w:r w:rsidRPr="00BC1CEB">
        <w:rPr>
          <w:b/>
          <w:bCs/>
        </w:rPr>
        <w:t xml:space="preserve"> variable now?</w:t>
      </w:r>
      <w:r w:rsidRPr="00201EEE">
        <w:rPr>
          <w:b/>
          <w:bCs/>
        </w:rPr>
        <w:br/>
      </w:r>
      <w:r w:rsidR="00201EEE">
        <w:t>00000000(R) 01011110(G) 00000000(B) 00000000(A)</w:t>
      </w:r>
      <w:r w:rsidR="000F431F">
        <w:t xml:space="preserve"> - binary</w:t>
      </w:r>
    </w:p>
    <w:p w14:paraId="37E8A9EB" w14:textId="0535E3B6" w:rsidR="00631550" w:rsidRDefault="000F431F" w:rsidP="00631550">
      <w:pPr>
        <w:pStyle w:val="ListParagraph"/>
        <w:spacing w:before="0" w:after="0"/>
        <w:ind w:left="360"/>
      </w:pPr>
      <w:r>
        <w:t>6</w:t>
      </w:r>
      <w:r w:rsidR="008E4893">
        <w:t>,</w:t>
      </w:r>
      <w:r>
        <w:t>160</w:t>
      </w:r>
      <w:r w:rsidR="008E4893">
        <w:t>,</w:t>
      </w:r>
      <w:r>
        <w:t>384 - decimal</w:t>
      </w:r>
      <w:r w:rsidR="00631550">
        <w:br/>
      </w:r>
    </w:p>
    <w:p w14:paraId="73CB7D07" w14:textId="38DE6BA3" w:rsidR="00631550" w:rsidRDefault="00631550" w:rsidP="00631550">
      <w:pPr>
        <w:pStyle w:val="ListParagraph"/>
        <w:numPr>
          <w:ilvl w:val="0"/>
          <w:numId w:val="35"/>
        </w:numPr>
        <w:spacing w:before="0" w:after="0"/>
        <w:rPr>
          <w:b/>
          <w:bCs/>
        </w:rPr>
      </w:pPr>
      <w:r w:rsidRPr="00BC1CEB">
        <w:rPr>
          <w:b/>
          <w:bCs/>
        </w:rPr>
        <w:t>After you have created your Colour class and implemented all the functions listed in the class definition above, add at lease 1 new unit test to the unit test program using your answers in this exercise to verify your code.</w:t>
      </w:r>
    </w:p>
    <w:p w14:paraId="47D41C9D" w14:textId="672A343D" w:rsidR="001A66EF" w:rsidRPr="001A66EF" w:rsidRDefault="001A66EF" w:rsidP="001A66EF">
      <w:pPr>
        <w:pStyle w:val="ListParagraph"/>
        <w:spacing w:before="0" w:after="0"/>
        <w:ind w:left="360"/>
      </w:pPr>
      <w:r>
        <w:t>See Unit</w:t>
      </w:r>
      <w:r w:rsidR="008B45CB">
        <w:t xml:space="preserve"> </w:t>
      </w:r>
      <w:r>
        <w:t>Test project</w:t>
      </w:r>
      <w:r w:rsidR="00A96297">
        <w:t xml:space="preserve"> – ColourSetRed2()</w:t>
      </w:r>
    </w:p>
    <w:p w14:paraId="60885B85" w14:textId="77777777" w:rsidR="00631550" w:rsidRDefault="00631550" w:rsidP="00631550">
      <w:pPr>
        <w:spacing w:before="0" w:after="0" w:line="276" w:lineRule="auto"/>
      </w:pPr>
    </w:p>
    <w:p w14:paraId="6A2BDF65" w14:textId="77777777" w:rsidR="00631550" w:rsidRDefault="00631550" w:rsidP="00631550">
      <w:pPr>
        <w:spacing w:before="0" w:after="0" w:line="276" w:lineRule="auto"/>
      </w:pP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 w:rsidSect="00345C4E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43D9D" w14:textId="77777777" w:rsidR="00591FF7" w:rsidRDefault="00591FF7">
      <w:r>
        <w:separator/>
      </w:r>
    </w:p>
  </w:endnote>
  <w:endnote w:type="continuationSeparator" w:id="0">
    <w:p w14:paraId="1CF93792" w14:textId="77777777" w:rsidR="00591FF7" w:rsidRDefault="0059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4D7C485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</w:t>
    </w:r>
    <w:r w:rsidR="00345C4E"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93E00" w14:textId="77777777" w:rsidR="00591FF7" w:rsidRDefault="00591FF7">
      <w:r>
        <w:separator/>
      </w:r>
    </w:p>
  </w:footnote>
  <w:footnote w:type="continuationSeparator" w:id="0">
    <w:p w14:paraId="2B338F09" w14:textId="77777777" w:rsidR="00591FF7" w:rsidRDefault="00591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049EB"/>
    <w:rsid w:val="00010AA0"/>
    <w:rsid w:val="00015903"/>
    <w:rsid w:val="00040B9A"/>
    <w:rsid w:val="0005509B"/>
    <w:rsid w:val="00065314"/>
    <w:rsid w:val="0008292D"/>
    <w:rsid w:val="000952FA"/>
    <w:rsid w:val="00097434"/>
    <w:rsid w:val="000A4849"/>
    <w:rsid w:val="000C2F71"/>
    <w:rsid w:val="000D5CA8"/>
    <w:rsid w:val="000F431F"/>
    <w:rsid w:val="00113EDE"/>
    <w:rsid w:val="0013264A"/>
    <w:rsid w:val="001A66EF"/>
    <w:rsid w:val="001D3404"/>
    <w:rsid w:val="001D6A42"/>
    <w:rsid w:val="00201EEE"/>
    <w:rsid w:val="0020543B"/>
    <w:rsid w:val="00207A36"/>
    <w:rsid w:val="00221A4C"/>
    <w:rsid w:val="00233409"/>
    <w:rsid w:val="00233E9C"/>
    <w:rsid w:val="00241C9F"/>
    <w:rsid w:val="00293D57"/>
    <w:rsid w:val="00295D63"/>
    <w:rsid w:val="0032314C"/>
    <w:rsid w:val="00345C4E"/>
    <w:rsid w:val="00394094"/>
    <w:rsid w:val="003A6728"/>
    <w:rsid w:val="00402677"/>
    <w:rsid w:val="004A5A3A"/>
    <w:rsid w:val="004A62D1"/>
    <w:rsid w:val="004A7BE4"/>
    <w:rsid w:val="004C47A4"/>
    <w:rsid w:val="004C4E4E"/>
    <w:rsid w:val="004D7C00"/>
    <w:rsid w:val="004F157E"/>
    <w:rsid w:val="00503F60"/>
    <w:rsid w:val="005077E7"/>
    <w:rsid w:val="00542614"/>
    <w:rsid w:val="005515EA"/>
    <w:rsid w:val="00591FF7"/>
    <w:rsid w:val="00592F33"/>
    <w:rsid w:val="005C7F55"/>
    <w:rsid w:val="00600062"/>
    <w:rsid w:val="00607586"/>
    <w:rsid w:val="00631550"/>
    <w:rsid w:val="00695813"/>
    <w:rsid w:val="006A61BF"/>
    <w:rsid w:val="006B4C2F"/>
    <w:rsid w:val="006D0294"/>
    <w:rsid w:val="00751EEB"/>
    <w:rsid w:val="00780CDB"/>
    <w:rsid w:val="00796C95"/>
    <w:rsid w:val="007C57D4"/>
    <w:rsid w:val="007E5BD6"/>
    <w:rsid w:val="008440D6"/>
    <w:rsid w:val="00860B0A"/>
    <w:rsid w:val="00895E60"/>
    <w:rsid w:val="008B45CB"/>
    <w:rsid w:val="008E4893"/>
    <w:rsid w:val="008F2AA7"/>
    <w:rsid w:val="00900C51"/>
    <w:rsid w:val="0092549F"/>
    <w:rsid w:val="00956FC1"/>
    <w:rsid w:val="009B31D4"/>
    <w:rsid w:val="00A0067F"/>
    <w:rsid w:val="00A028EC"/>
    <w:rsid w:val="00A17B74"/>
    <w:rsid w:val="00A96297"/>
    <w:rsid w:val="00AA0DDC"/>
    <w:rsid w:val="00AB2697"/>
    <w:rsid w:val="00AF49DF"/>
    <w:rsid w:val="00B04547"/>
    <w:rsid w:val="00B12336"/>
    <w:rsid w:val="00B21E96"/>
    <w:rsid w:val="00B35A07"/>
    <w:rsid w:val="00B35BBC"/>
    <w:rsid w:val="00B85CFF"/>
    <w:rsid w:val="00B909E2"/>
    <w:rsid w:val="00BA2CBC"/>
    <w:rsid w:val="00BC1CEB"/>
    <w:rsid w:val="00BD67EB"/>
    <w:rsid w:val="00C46432"/>
    <w:rsid w:val="00C54BCA"/>
    <w:rsid w:val="00C76232"/>
    <w:rsid w:val="00C808E5"/>
    <w:rsid w:val="00CB6F3C"/>
    <w:rsid w:val="00CD3B42"/>
    <w:rsid w:val="00CD6F2A"/>
    <w:rsid w:val="00CE020E"/>
    <w:rsid w:val="00D0511E"/>
    <w:rsid w:val="00D15C70"/>
    <w:rsid w:val="00D21D75"/>
    <w:rsid w:val="00D574DD"/>
    <w:rsid w:val="00DB1257"/>
    <w:rsid w:val="00DD66A5"/>
    <w:rsid w:val="00DF09A6"/>
    <w:rsid w:val="00E07ACE"/>
    <w:rsid w:val="00E2549F"/>
    <w:rsid w:val="00EA23A8"/>
    <w:rsid w:val="00EB1B2A"/>
    <w:rsid w:val="00EB54BE"/>
    <w:rsid w:val="00EE5822"/>
    <w:rsid w:val="00F11DEA"/>
    <w:rsid w:val="00F73EE8"/>
    <w:rsid w:val="00F817ED"/>
    <w:rsid w:val="00F82769"/>
    <w:rsid w:val="00F8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81D87F-28C1-4F41-830B-DEAFE483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Stanbridge</cp:lastModifiedBy>
  <cp:revision>63</cp:revision>
  <cp:lastPrinted>2019-05-07T23:21:00Z</cp:lastPrinted>
  <dcterms:created xsi:type="dcterms:W3CDTF">2018-08-08T05:57:00Z</dcterms:created>
  <dcterms:modified xsi:type="dcterms:W3CDTF">2022-04-07T05:47:00Z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