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1025870"/>
        <w:docPartObj>
          <w:docPartGallery w:val="Cover Pages"/>
          <w:docPartUnique/>
        </w:docPartObj>
      </w:sdtPr>
      <w:sdtContent>
        <w:p w14:paraId="726EE651" w14:textId="4EB1F18A" w:rsidR="009C3642" w:rsidRDefault="009C3642">
          <w:r>
            <w:rPr>
              <w:noProof/>
            </w:rPr>
            <mc:AlternateContent>
              <mc:Choice Requires="wpg">
                <w:drawing>
                  <wp:anchor distT="0" distB="0" distL="114300" distR="114300" simplePos="0" relativeHeight="251662336" behindDoc="0" locked="0" layoutInCell="1" allowOverlap="1" wp14:anchorId="2386A036" wp14:editId="2BD96B0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3970" b="146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576CB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AG9BSbaAAAACwEAAA8AAABkcnMv&#13;&#10;ZG93bnJldi54bWxMT8tuwjAQvFfqP1hbqbfihL5oiIMQLWdE2gs3E2/jqPY6ig2Ev+/SS7mMdjTa&#13;&#10;eZSL0TtxxCF2gRTkkwwEUhNMR62Cr8/1wwxETJqMdoFQwRkjLKrbm1IXJpxoi8c6tYJNKBZagU2p&#13;&#10;L6SMjUWv4yT0SKx9h8HrxHRopRn0ic29k9Mse5Fed8QJVve4stj81AfPuXHz+uGk35zHtV0tH0O3&#13;&#10;w22t1P3d+D5nWM5BJBzT/wdcNnB/qLjYPhzIROEU8Jr0hxctf54y3/P1lj+BrEp5vaH6BQ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" path="m,l7312660,r,1129665l3619500,733425,,1091565,,xe" fillcolor="#0072c6 [3204]" strokecolor="#0072c6 [3204]"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" strokecolor="#0072c6 [3204]"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EA0583" wp14:editId="1CE243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EA058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41F927" wp14:editId="110022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41F92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v:textbox>
                    <w10:wrap type="square" anchorx="page" anchory="page"/>
                  </v:shape>
                </w:pict>
              </mc:Fallback>
            </mc:AlternateContent>
          </w:r>
        </w:p>
        <w:p w14:paraId="0E20414A" w14:textId="77777777" w:rsidR="00885A2E" w:rsidRDefault="00885A2E" w:rsidP="009C3642"/>
        <w:p w14:paraId="25523BE0" w14:textId="1B8C1DF7" w:rsidR="009C3642" w:rsidRDefault="00885A2E">
          <w:pPr>
            <w:rPr>
              <w:rFonts w:asciiTheme="majorHAnsi" w:eastAsiaTheme="majorEastAsia" w:hAnsiTheme="majorHAnsi" w:cstheme="majorBidi"/>
              <w:caps/>
              <w:color w:val="0072C6" w:themeColor="accent1"/>
              <w:spacing w:val="14"/>
              <w:sz w:val="64"/>
              <w:szCs w:val="32"/>
            </w:rPr>
          </w:pPr>
          <w:r>
            <w:rPr>
              <w:noProof/>
            </w:rPr>
            <mc:AlternateContent>
              <mc:Choice Requires="wps">
                <w:drawing>
                  <wp:anchor distT="0" distB="0" distL="114300" distR="114300" simplePos="0" relativeHeight="251659264" behindDoc="0" locked="0" layoutInCell="1" allowOverlap="1" wp14:anchorId="4D33116B" wp14:editId="2B1CF16E">
                    <wp:simplePos x="0" y="0"/>
                    <wp:positionH relativeFrom="page">
                      <wp:posOffset>1105786</wp:posOffset>
                    </wp:positionH>
                    <wp:positionV relativeFrom="page">
                      <wp:posOffset>3019647</wp:posOffset>
                    </wp:positionV>
                    <wp:extent cx="644175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6441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D33116B" id="Text Box 25" o:spid="_x0000_s1028" type="#_x0000_t202" style="position:absolute;margin-left:87.05pt;margin-top:237.75pt;width:50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" filled="f" stroked="f" strokeweight=".5pt">
                    <v:textbox inset="126pt,0,54pt,0">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v:textbox>
                    <w10:wrap type="square" anchorx="page" anchory="page"/>
                  </v:shape>
                </w:pict>
              </mc:Fallback>
            </mc:AlternateContent>
          </w:r>
          <w:r>
            <w:fldChar w:fldCharType="begin"/>
          </w:r>
          <w:r>
            <w:instrText xml:space="preserve"> INCLUDEPICTURE "/Users/lukewyman/Library/Group Containers/UBF8T346G9.ms/WebArchiveCopyPasteTempFiles/com.microsoft.Word/cid2145787395*image001.jpg@01DB78AC.5D60E1E0" \* MERGEFORMATINET </w:instrText>
          </w:r>
          <w:r>
            <w:fldChar w:fldCharType="separate"/>
          </w:r>
          <w:r>
            <w:rPr>
              <w:noProof/>
            </w:rPr>
            <w:drawing>
              <wp:inline distT="0" distB="0" distL="0" distR="0" wp14:anchorId="78F1862A" wp14:editId="64B502E6">
                <wp:extent cx="2541270" cy="1062990"/>
                <wp:effectExtent l="0" t="0" r="0" b="3810"/>
                <wp:docPr id="126104011" name="Picture 2"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011" name="Picture 2" descr="A logo of a c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1062990"/>
                        </a:xfrm>
                        <a:prstGeom prst="rect">
                          <a:avLst/>
                        </a:prstGeom>
                        <a:noFill/>
                        <a:ln>
                          <a:noFill/>
                        </a:ln>
                      </pic:spPr>
                    </pic:pic>
                  </a:graphicData>
                </a:graphic>
              </wp:inline>
            </w:drawing>
          </w:r>
          <w:r>
            <w:fldChar w:fldCharType="end"/>
          </w:r>
        </w:p>
      </w:sdtContent>
    </w:sdt>
    <w:sdt>
      <w:sdtPr>
        <w:rPr>
          <w:rFonts w:asciiTheme="minorHAnsi" w:eastAsiaTheme="minorHAnsi" w:hAnsiTheme="minorHAnsi" w:cstheme="minorBidi"/>
          <w:color w:val="7F7F7F" w:themeColor="text1" w:themeTint="80"/>
          <w:spacing w:val="0"/>
          <w:sz w:val="24"/>
          <w:szCs w:val="24"/>
        </w:rPr>
        <w:id w:val="56207073"/>
        <w:docPartObj>
          <w:docPartGallery w:val="Table of Contents"/>
          <w:docPartUnique/>
        </w:docPartObj>
      </w:sdtPr>
      <w:sdtEndPr>
        <w:rPr>
          <w:b/>
          <w:bCs/>
          <w:noProof/>
          <w:color w:val="000000" w:themeColor="text1"/>
        </w:rPr>
      </w:sdtEndPr>
      <w:sdtContent>
        <w:p w14:paraId="0A985C74" w14:textId="0275F109" w:rsidR="009C3642" w:rsidRDefault="009C3642" w:rsidP="000E63C1">
          <w:pPr>
            <w:pStyle w:val="TOCHeading"/>
            <w:numPr>
              <w:ilvl w:val="0"/>
              <w:numId w:val="0"/>
            </w:numPr>
          </w:pPr>
          <w:r>
            <w:t>Table of Contents</w:t>
          </w:r>
        </w:p>
        <w:p w14:paraId="538901E2" w14:textId="00FEF477" w:rsidR="00B0637B" w:rsidRDefault="009C3642">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0811780" w:history="1">
            <w:r w:rsidR="00B0637B" w:rsidRPr="001E288F">
              <w:rPr>
                <w:rStyle w:val="Hyperlink"/>
                <w:noProof/>
              </w:rPr>
              <w:t>1.</w:t>
            </w:r>
            <w:r w:rsidR="00B0637B">
              <w:rPr>
                <w:rFonts w:eastAsiaTheme="minorEastAsia" w:cstheme="minorBidi"/>
                <w:b w:val="0"/>
                <w:bCs w:val="0"/>
                <w:i w:val="0"/>
                <w:iCs w:val="0"/>
                <w:noProof/>
                <w:color w:val="auto"/>
                <w:kern w:val="2"/>
                <w:lang w:eastAsia="en-US"/>
                <w14:ligatures w14:val="standardContextual"/>
              </w:rPr>
              <w:tab/>
            </w:r>
            <w:r w:rsidR="00B0637B" w:rsidRPr="001E288F">
              <w:rPr>
                <w:rStyle w:val="Hyperlink"/>
                <w:noProof/>
              </w:rPr>
              <w:t>Document control</w:t>
            </w:r>
            <w:r w:rsidR="00B0637B">
              <w:rPr>
                <w:noProof/>
                <w:webHidden/>
              </w:rPr>
              <w:tab/>
            </w:r>
            <w:r w:rsidR="00B0637B">
              <w:rPr>
                <w:noProof/>
                <w:webHidden/>
              </w:rPr>
              <w:fldChar w:fldCharType="begin"/>
            </w:r>
            <w:r w:rsidR="00B0637B">
              <w:rPr>
                <w:noProof/>
                <w:webHidden/>
              </w:rPr>
              <w:instrText xml:space="preserve"> PAGEREF _Toc190811780 \h </w:instrText>
            </w:r>
            <w:r w:rsidR="00B0637B">
              <w:rPr>
                <w:noProof/>
                <w:webHidden/>
              </w:rPr>
            </w:r>
            <w:r w:rsidR="00B0637B">
              <w:rPr>
                <w:noProof/>
                <w:webHidden/>
              </w:rPr>
              <w:fldChar w:fldCharType="separate"/>
            </w:r>
            <w:r w:rsidR="00B0637B">
              <w:rPr>
                <w:noProof/>
                <w:webHidden/>
              </w:rPr>
              <w:t>2</w:t>
            </w:r>
            <w:r w:rsidR="00B0637B">
              <w:rPr>
                <w:noProof/>
                <w:webHidden/>
              </w:rPr>
              <w:fldChar w:fldCharType="end"/>
            </w:r>
          </w:hyperlink>
        </w:p>
        <w:p w14:paraId="4A1A298C" w14:textId="79DEDF2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1" w:history="1">
            <w:r w:rsidRPr="001E288F">
              <w:rPr>
                <w:rStyle w:val="Hyperlink"/>
                <w:noProof/>
              </w:rPr>
              <w:t>2.</w:t>
            </w:r>
            <w:r>
              <w:rPr>
                <w:rFonts w:eastAsiaTheme="minorEastAsia" w:cstheme="minorBidi"/>
                <w:b w:val="0"/>
                <w:bCs w:val="0"/>
                <w:i w:val="0"/>
                <w:iCs w:val="0"/>
                <w:noProof/>
                <w:color w:val="auto"/>
                <w:kern w:val="2"/>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_Toc190811781 \h </w:instrText>
            </w:r>
            <w:r>
              <w:rPr>
                <w:noProof/>
                <w:webHidden/>
              </w:rPr>
            </w:r>
            <w:r>
              <w:rPr>
                <w:noProof/>
                <w:webHidden/>
              </w:rPr>
              <w:fldChar w:fldCharType="separate"/>
            </w:r>
            <w:r>
              <w:rPr>
                <w:noProof/>
                <w:webHidden/>
              </w:rPr>
              <w:t>3</w:t>
            </w:r>
            <w:r>
              <w:rPr>
                <w:noProof/>
                <w:webHidden/>
              </w:rPr>
              <w:fldChar w:fldCharType="end"/>
            </w:r>
          </w:hyperlink>
        </w:p>
        <w:p w14:paraId="68B8AFA8" w14:textId="58E9086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2" w:history="1">
            <w:r w:rsidRPr="001E288F">
              <w:rPr>
                <w:rStyle w:val="Hyperlink"/>
                <w:noProof/>
              </w:rPr>
              <w:t>3.</w:t>
            </w:r>
            <w:r>
              <w:rPr>
                <w:rFonts w:eastAsiaTheme="minorEastAsia" w:cstheme="minorBidi"/>
                <w:b w:val="0"/>
                <w:bCs w:val="0"/>
                <w:i w:val="0"/>
                <w:iCs w:val="0"/>
                <w:noProof/>
                <w:color w:val="auto"/>
                <w:kern w:val="2"/>
                <w:lang w:eastAsia="en-US"/>
                <w14:ligatures w14:val="standardContextual"/>
              </w:rPr>
              <w:tab/>
            </w:r>
            <w:r w:rsidRPr="001E288F">
              <w:rPr>
                <w:rStyle w:val="Hyperlink"/>
                <w:noProof/>
              </w:rPr>
              <w:t>Executive Summary</w:t>
            </w:r>
            <w:r>
              <w:rPr>
                <w:noProof/>
                <w:webHidden/>
              </w:rPr>
              <w:tab/>
            </w:r>
            <w:r>
              <w:rPr>
                <w:noProof/>
                <w:webHidden/>
              </w:rPr>
              <w:fldChar w:fldCharType="begin"/>
            </w:r>
            <w:r>
              <w:rPr>
                <w:noProof/>
                <w:webHidden/>
              </w:rPr>
              <w:instrText xml:space="preserve"> PAGEREF _Toc190811782 \h </w:instrText>
            </w:r>
            <w:r>
              <w:rPr>
                <w:noProof/>
                <w:webHidden/>
              </w:rPr>
            </w:r>
            <w:r>
              <w:rPr>
                <w:noProof/>
                <w:webHidden/>
              </w:rPr>
              <w:fldChar w:fldCharType="separate"/>
            </w:r>
            <w:r>
              <w:rPr>
                <w:noProof/>
                <w:webHidden/>
              </w:rPr>
              <w:t>4</w:t>
            </w:r>
            <w:r>
              <w:rPr>
                <w:noProof/>
                <w:webHidden/>
              </w:rPr>
              <w:fldChar w:fldCharType="end"/>
            </w:r>
          </w:hyperlink>
        </w:p>
        <w:p w14:paraId="1037AB08" w14:textId="02E405EE"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3" w:history="1">
            <w:r w:rsidRPr="001E288F">
              <w:rPr>
                <w:rStyle w:val="Hyperlink"/>
                <w:noProof/>
              </w:rPr>
              <w:t>4.</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Introduction</w:t>
            </w:r>
            <w:r>
              <w:rPr>
                <w:noProof/>
                <w:webHidden/>
              </w:rPr>
              <w:tab/>
            </w:r>
            <w:r>
              <w:rPr>
                <w:noProof/>
                <w:webHidden/>
              </w:rPr>
              <w:fldChar w:fldCharType="begin"/>
            </w:r>
            <w:r>
              <w:rPr>
                <w:noProof/>
                <w:webHidden/>
              </w:rPr>
              <w:instrText xml:space="preserve"> PAGEREF _Toc190811783 \h </w:instrText>
            </w:r>
            <w:r>
              <w:rPr>
                <w:noProof/>
                <w:webHidden/>
              </w:rPr>
            </w:r>
            <w:r>
              <w:rPr>
                <w:noProof/>
                <w:webHidden/>
              </w:rPr>
              <w:fldChar w:fldCharType="separate"/>
            </w:r>
            <w:r>
              <w:rPr>
                <w:noProof/>
                <w:webHidden/>
              </w:rPr>
              <w:t>6</w:t>
            </w:r>
            <w:r>
              <w:rPr>
                <w:noProof/>
                <w:webHidden/>
              </w:rPr>
              <w:fldChar w:fldCharType="end"/>
            </w:r>
          </w:hyperlink>
        </w:p>
        <w:p w14:paraId="42A91411" w14:textId="0D4E446C"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4" w:history="1">
            <w:r w:rsidRPr="001E288F">
              <w:rPr>
                <w:rStyle w:val="Hyperlink"/>
                <w:noProof/>
              </w:rPr>
              <w:t>4.1.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Purpose</w:t>
            </w:r>
            <w:r>
              <w:rPr>
                <w:noProof/>
                <w:webHidden/>
              </w:rPr>
              <w:tab/>
            </w:r>
            <w:r>
              <w:rPr>
                <w:noProof/>
                <w:webHidden/>
              </w:rPr>
              <w:fldChar w:fldCharType="begin"/>
            </w:r>
            <w:r>
              <w:rPr>
                <w:noProof/>
                <w:webHidden/>
              </w:rPr>
              <w:instrText xml:space="preserve"> PAGEREF _Toc190811784 \h </w:instrText>
            </w:r>
            <w:r>
              <w:rPr>
                <w:noProof/>
                <w:webHidden/>
              </w:rPr>
            </w:r>
            <w:r>
              <w:rPr>
                <w:noProof/>
                <w:webHidden/>
              </w:rPr>
              <w:fldChar w:fldCharType="separate"/>
            </w:r>
            <w:r>
              <w:rPr>
                <w:noProof/>
                <w:webHidden/>
              </w:rPr>
              <w:t>6</w:t>
            </w:r>
            <w:r>
              <w:rPr>
                <w:noProof/>
                <w:webHidden/>
              </w:rPr>
              <w:fldChar w:fldCharType="end"/>
            </w:r>
          </w:hyperlink>
        </w:p>
        <w:p w14:paraId="6B73B8EC" w14:textId="2828B7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5" w:history="1">
            <w:r w:rsidRPr="001E288F">
              <w:rPr>
                <w:rStyle w:val="Hyperlink"/>
                <w:noProof/>
              </w:rPr>
              <w:t>4.2.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Scope</w:t>
            </w:r>
            <w:r>
              <w:rPr>
                <w:noProof/>
                <w:webHidden/>
              </w:rPr>
              <w:tab/>
            </w:r>
            <w:r>
              <w:rPr>
                <w:noProof/>
                <w:webHidden/>
              </w:rPr>
              <w:fldChar w:fldCharType="begin"/>
            </w:r>
            <w:r>
              <w:rPr>
                <w:noProof/>
                <w:webHidden/>
              </w:rPr>
              <w:instrText xml:space="preserve"> PAGEREF _Toc190811785 \h </w:instrText>
            </w:r>
            <w:r>
              <w:rPr>
                <w:noProof/>
                <w:webHidden/>
              </w:rPr>
            </w:r>
            <w:r>
              <w:rPr>
                <w:noProof/>
                <w:webHidden/>
              </w:rPr>
              <w:fldChar w:fldCharType="separate"/>
            </w:r>
            <w:r>
              <w:rPr>
                <w:noProof/>
                <w:webHidden/>
              </w:rPr>
              <w:t>6</w:t>
            </w:r>
            <w:r>
              <w:rPr>
                <w:noProof/>
                <w:webHidden/>
              </w:rPr>
              <w:fldChar w:fldCharType="end"/>
            </w:r>
          </w:hyperlink>
        </w:p>
        <w:p w14:paraId="518A3363" w14:textId="3311E77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6" w:history="1">
            <w:r w:rsidRPr="001E288F">
              <w:rPr>
                <w:rStyle w:val="Hyperlink"/>
                <w:noProof/>
              </w:rPr>
              <w:t>4.3.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Motivation &amp; Inspiration</w:t>
            </w:r>
            <w:r>
              <w:rPr>
                <w:noProof/>
                <w:webHidden/>
              </w:rPr>
              <w:tab/>
            </w:r>
            <w:r>
              <w:rPr>
                <w:noProof/>
                <w:webHidden/>
              </w:rPr>
              <w:fldChar w:fldCharType="begin"/>
            </w:r>
            <w:r>
              <w:rPr>
                <w:noProof/>
                <w:webHidden/>
              </w:rPr>
              <w:instrText xml:space="preserve"> PAGEREF _Toc190811786 \h </w:instrText>
            </w:r>
            <w:r>
              <w:rPr>
                <w:noProof/>
                <w:webHidden/>
              </w:rPr>
            </w:r>
            <w:r>
              <w:rPr>
                <w:noProof/>
                <w:webHidden/>
              </w:rPr>
              <w:fldChar w:fldCharType="separate"/>
            </w:r>
            <w:r>
              <w:rPr>
                <w:noProof/>
                <w:webHidden/>
              </w:rPr>
              <w:t>6</w:t>
            </w:r>
            <w:r>
              <w:rPr>
                <w:noProof/>
                <w:webHidden/>
              </w:rPr>
              <w:fldChar w:fldCharType="end"/>
            </w:r>
          </w:hyperlink>
        </w:p>
        <w:p w14:paraId="3DE24E55" w14:textId="5CA8E903"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7" w:history="1">
            <w:r w:rsidRPr="001E288F">
              <w:rPr>
                <w:rStyle w:val="Hyperlink"/>
                <w:noProof/>
              </w:rPr>
              <w:t>4.4.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_Toc190811787 \h </w:instrText>
            </w:r>
            <w:r>
              <w:rPr>
                <w:noProof/>
                <w:webHidden/>
              </w:rPr>
            </w:r>
            <w:r>
              <w:rPr>
                <w:noProof/>
                <w:webHidden/>
              </w:rPr>
              <w:fldChar w:fldCharType="separate"/>
            </w:r>
            <w:r>
              <w:rPr>
                <w:noProof/>
                <w:webHidden/>
              </w:rPr>
              <w:t>6</w:t>
            </w:r>
            <w:r>
              <w:rPr>
                <w:noProof/>
                <w:webHidden/>
              </w:rPr>
              <w:fldChar w:fldCharType="end"/>
            </w:r>
          </w:hyperlink>
        </w:p>
        <w:p w14:paraId="2DE3E5E7" w14:textId="3089F32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8" w:history="1">
            <w:r w:rsidRPr="001E288F">
              <w:rPr>
                <w:rStyle w:val="Hyperlink"/>
                <w:noProof/>
              </w:rPr>
              <w:t>5.</w:t>
            </w:r>
            <w:r>
              <w:rPr>
                <w:rFonts w:eastAsiaTheme="minorEastAsia" w:cstheme="minorBidi"/>
                <w:b w:val="0"/>
                <w:bCs w:val="0"/>
                <w:i w:val="0"/>
                <w:iCs w:val="0"/>
                <w:noProof/>
                <w:color w:val="auto"/>
                <w:kern w:val="2"/>
                <w:lang w:eastAsia="en-US"/>
                <w14:ligatures w14:val="standardContextual"/>
              </w:rPr>
              <w:tab/>
            </w:r>
            <w:r w:rsidRPr="001E288F">
              <w:rPr>
                <w:rStyle w:val="Hyperlink"/>
                <w:noProof/>
              </w:rPr>
              <w:t>Product Descriptions</w:t>
            </w:r>
            <w:r>
              <w:rPr>
                <w:noProof/>
                <w:webHidden/>
              </w:rPr>
              <w:tab/>
            </w:r>
            <w:r>
              <w:rPr>
                <w:noProof/>
                <w:webHidden/>
              </w:rPr>
              <w:fldChar w:fldCharType="begin"/>
            </w:r>
            <w:r>
              <w:rPr>
                <w:noProof/>
                <w:webHidden/>
              </w:rPr>
              <w:instrText xml:space="preserve"> PAGEREF _Toc190811788 \h </w:instrText>
            </w:r>
            <w:r>
              <w:rPr>
                <w:noProof/>
                <w:webHidden/>
              </w:rPr>
            </w:r>
            <w:r>
              <w:rPr>
                <w:noProof/>
                <w:webHidden/>
              </w:rPr>
              <w:fldChar w:fldCharType="separate"/>
            </w:r>
            <w:r>
              <w:rPr>
                <w:noProof/>
                <w:webHidden/>
              </w:rPr>
              <w:t>7</w:t>
            </w:r>
            <w:r>
              <w:rPr>
                <w:noProof/>
                <w:webHidden/>
              </w:rPr>
              <w:fldChar w:fldCharType="end"/>
            </w:r>
          </w:hyperlink>
        </w:p>
        <w:p w14:paraId="1AF78C49" w14:textId="1C58527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9" w:history="1">
            <w:r w:rsidRPr="001E288F">
              <w:rPr>
                <w:rStyle w:val="Hyperlink"/>
                <w:noProof/>
              </w:rPr>
              <w:t>5.1.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Permit Metric Dashboard</w:t>
            </w:r>
            <w:r>
              <w:rPr>
                <w:noProof/>
                <w:webHidden/>
              </w:rPr>
              <w:tab/>
            </w:r>
            <w:r>
              <w:rPr>
                <w:noProof/>
                <w:webHidden/>
              </w:rPr>
              <w:fldChar w:fldCharType="begin"/>
            </w:r>
            <w:r>
              <w:rPr>
                <w:noProof/>
                <w:webHidden/>
              </w:rPr>
              <w:instrText xml:space="preserve"> PAGEREF _Toc190811789 \h </w:instrText>
            </w:r>
            <w:r>
              <w:rPr>
                <w:noProof/>
                <w:webHidden/>
              </w:rPr>
            </w:r>
            <w:r>
              <w:rPr>
                <w:noProof/>
                <w:webHidden/>
              </w:rPr>
              <w:fldChar w:fldCharType="separate"/>
            </w:r>
            <w:r>
              <w:rPr>
                <w:noProof/>
                <w:webHidden/>
              </w:rPr>
              <w:t>8</w:t>
            </w:r>
            <w:r>
              <w:rPr>
                <w:noProof/>
                <w:webHidden/>
              </w:rPr>
              <w:fldChar w:fldCharType="end"/>
            </w:r>
          </w:hyperlink>
        </w:p>
        <w:p w14:paraId="25CD9D4B" w14:textId="7A3DADE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0" w:history="1">
            <w:r w:rsidRPr="001E288F">
              <w:rPr>
                <w:rStyle w:val="Hyperlink"/>
                <w:noProof/>
              </w:rPr>
              <w:t>5.2.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Community Development Summary Reporting</w:t>
            </w:r>
            <w:r>
              <w:rPr>
                <w:noProof/>
                <w:webHidden/>
              </w:rPr>
              <w:tab/>
            </w:r>
            <w:r>
              <w:rPr>
                <w:noProof/>
                <w:webHidden/>
              </w:rPr>
              <w:fldChar w:fldCharType="begin"/>
            </w:r>
            <w:r>
              <w:rPr>
                <w:noProof/>
                <w:webHidden/>
              </w:rPr>
              <w:instrText xml:space="preserve"> PAGEREF _Toc190811790 \h </w:instrText>
            </w:r>
            <w:r>
              <w:rPr>
                <w:noProof/>
                <w:webHidden/>
              </w:rPr>
            </w:r>
            <w:r>
              <w:rPr>
                <w:noProof/>
                <w:webHidden/>
              </w:rPr>
              <w:fldChar w:fldCharType="separate"/>
            </w:r>
            <w:r>
              <w:rPr>
                <w:noProof/>
                <w:webHidden/>
              </w:rPr>
              <w:t>10</w:t>
            </w:r>
            <w:r>
              <w:rPr>
                <w:noProof/>
                <w:webHidden/>
              </w:rPr>
              <w:fldChar w:fldCharType="end"/>
            </w:r>
          </w:hyperlink>
        </w:p>
        <w:p w14:paraId="5C1818BE" w14:textId="6F1A1199"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1" w:history="1">
            <w:r w:rsidRPr="001E288F">
              <w:rPr>
                <w:rStyle w:val="Hyperlink"/>
                <w:noProof/>
              </w:rPr>
              <w:t>5.2.1.</w:t>
            </w:r>
            <w:r>
              <w:rPr>
                <w:rFonts w:eastAsiaTheme="minorEastAsia" w:cstheme="minorBidi"/>
                <w:noProof/>
                <w:color w:val="auto"/>
                <w:kern w:val="2"/>
                <w:sz w:val="24"/>
                <w:szCs w:val="24"/>
                <w:lang w:eastAsia="en-US"/>
                <w14:ligatures w14:val="standardContextual"/>
              </w:rPr>
              <w:tab/>
            </w:r>
            <w:r w:rsidRPr="001E288F">
              <w:rPr>
                <w:rStyle w:val="Hyperlink"/>
                <w:noProof/>
              </w:rPr>
              <w:t>Monthly Development Report</w:t>
            </w:r>
            <w:r>
              <w:rPr>
                <w:noProof/>
                <w:webHidden/>
              </w:rPr>
              <w:tab/>
            </w:r>
            <w:r>
              <w:rPr>
                <w:noProof/>
                <w:webHidden/>
              </w:rPr>
              <w:fldChar w:fldCharType="begin"/>
            </w:r>
            <w:r>
              <w:rPr>
                <w:noProof/>
                <w:webHidden/>
              </w:rPr>
              <w:instrText xml:space="preserve"> PAGEREF _Toc190811791 \h </w:instrText>
            </w:r>
            <w:r>
              <w:rPr>
                <w:noProof/>
                <w:webHidden/>
              </w:rPr>
            </w:r>
            <w:r>
              <w:rPr>
                <w:noProof/>
                <w:webHidden/>
              </w:rPr>
              <w:fldChar w:fldCharType="separate"/>
            </w:r>
            <w:r>
              <w:rPr>
                <w:noProof/>
                <w:webHidden/>
              </w:rPr>
              <w:t>10</w:t>
            </w:r>
            <w:r>
              <w:rPr>
                <w:noProof/>
                <w:webHidden/>
              </w:rPr>
              <w:fldChar w:fldCharType="end"/>
            </w:r>
          </w:hyperlink>
        </w:p>
        <w:p w14:paraId="237A0A57" w14:textId="52998826"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2" w:history="1">
            <w:r w:rsidRPr="001E288F">
              <w:rPr>
                <w:rStyle w:val="Hyperlink"/>
                <w:noProof/>
              </w:rPr>
              <w:t>5.2.2.</w:t>
            </w:r>
            <w:r>
              <w:rPr>
                <w:rFonts w:eastAsiaTheme="minorEastAsia" w:cstheme="minorBidi"/>
                <w:noProof/>
                <w:color w:val="auto"/>
                <w:kern w:val="2"/>
                <w:sz w:val="24"/>
                <w:szCs w:val="24"/>
                <w:lang w:eastAsia="en-US"/>
                <w14:ligatures w14:val="standardContextual"/>
              </w:rPr>
              <w:tab/>
            </w:r>
            <w:r w:rsidRPr="001E288F">
              <w:rPr>
                <w:rStyle w:val="Hyperlink"/>
                <w:noProof/>
              </w:rPr>
              <w:t>Quarterly Development Report</w:t>
            </w:r>
            <w:r>
              <w:rPr>
                <w:noProof/>
                <w:webHidden/>
              </w:rPr>
              <w:tab/>
            </w:r>
            <w:r>
              <w:rPr>
                <w:noProof/>
                <w:webHidden/>
              </w:rPr>
              <w:fldChar w:fldCharType="begin"/>
            </w:r>
            <w:r>
              <w:rPr>
                <w:noProof/>
                <w:webHidden/>
              </w:rPr>
              <w:instrText xml:space="preserve"> PAGEREF _Toc190811792 \h </w:instrText>
            </w:r>
            <w:r>
              <w:rPr>
                <w:noProof/>
                <w:webHidden/>
              </w:rPr>
            </w:r>
            <w:r>
              <w:rPr>
                <w:noProof/>
                <w:webHidden/>
              </w:rPr>
              <w:fldChar w:fldCharType="separate"/>
            </w:r>
            <w:r>
              <w:rPr>
                <w:noProof/>
                <w:webHidden/>
              </w:rPr>
              <w:t>10</w:t>
            </w:r>
            <w:r>
              <w:rPr>
                <w:noProof/>
                <w:webHidden/>
              </w:rPr>
              <w:fldChar w:fldCharType="end"/>
            </w:r>
          </w:hyperlink>
        </w:p>
        <w:p w14:paraId="1BEB72DD" w14:textId="56F0C65C"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3" w:history="1">
            <w:r w:rsidRPr="001E288F">
              <w:rPr>
                <w:rStyle w:val="Hyperlink"/>
                <w:noProof/>
              </w:rPr>
              <w:t>5.2.3.</w:t>
            </w:r>
            <w:r>
              <w:rPr>
                <w:rFonts w:eastAsiaTheme="minorEastAsia" w:cstheme="minorBidi"/>
                <w:noProof/>
                <w:color w:val="auto"/>
                <w:kern w:val="2"/>
                <w:sz w:val="24"/>
                <w:szCs w:val="24"/>
                <w:lang w:eastAsia="en-US"/>
                <w14:ligatures w14:val="standardContextual"/>
              </w:rPr>
              <w:tab/>
            </w:r>
            <w:r w:rsidRPr="001E288F">
              <w:rPr>
                <w:rStyle w:val="Hyperlink"/>
                <w:noProof/>
              </w:rPr>
              <w:t>Yearly Development Report</w:t>
            </w:r>
            <w:r>
              <w:rPr>
                <w:noProof/>
                <w:webHidden/>
              </w:rPr>
              <w:tab/>
            </w:r>
            <w:r>
              <w:rPr>
                <w:noProof/>
                <w:webHidden/>
              </w:rPr>
              <w:fldChar w:fldCharType="begin"/>
            </w:r>
            <w:r>
              <w:rPr>
                <w:noProof/>
                <w:webHidden/>
              </w:rPr>
              <w:instrText xml:space="preserve"> PAGEREF _Toc190811793 \h </w:instrText>
            </w:r>
            <w:r>
              <w:rPr>
                <w:noProof/>
                <w:webHidden/>
              </w:rPr>
            </w:r>
            <w:r>
              <w:rPr>
                <w:noProof/>
                <w:webHidden/>
              </w:rPr>
              <w:fldChar w:fldCharType="separate"/>
            </w:r>
            <w:r>
              <w:rPr>
                <w:noProof/>
                <w:webHidden/>
              </w:rPr>
              <w:t>10</w:t>
            </w:r>
            <w:r>
              <w:rPr>
                <w:noProof/>
                <w:webHidden/>
              </w:rPr>
              <w:fldChar w:fldCharType="end"/>
            </w:r>
          </w:hyperlink>
        </w:p>
        <w:p w14:paraId="32A25829" w14:textId="24574834"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4" w:history="1">
            <w:r w:rsidRPr="001E288F">
              <w:rPr>
                <w:rStyle w:val="Hyperlink"/>
                <w:noProof/>
              </w:rPr>
              <w:t>6.</w:t>
            </w:r>
            <w:r>
              <w:rPr>
                <w:rFonts w:eastAsiaTheme="minorEastAsia" w:cstheme="minorBidi"/>
                <w:b w:val="0"/>
                <w:bCs w:val="0"/>
                <w:i w:val="0"/>
                <w:iCs w:val="0"/>
                <w:noProof/>
                <w:color w:val="auto"/>
                <w:kern w:val="2"/>
                <w:lang w:eastAsia="en-US"/>
                <w14:ligatures w14:val="standardContextual"/>
              </w:rPr>
              <w:tab/>
            </w:r>
            <w:r w:rsidRPr="001E288F">
              <w:rPr>
                <w:rStyle w:val="Hyperlink"/>
                <w:noProof/>
              </w:rPr>
              <w:t>Data Architecture &amp; Pipelines</w:t>
            </w:r>
            <w:r>
              <w:rPr>
                <w:noProof/>
                <w:webHidden/>
              </w:rPr>
              <w:tab/>
            </w:r>
            <w:r>
              <w:rPr>
                <w:noProof/>
                <w:webHidden/>
              </w:rPr>
              <w:fldChar w:fldCharType="begin"/>
            </w:r>
            <w:r>
              <w:rPr>
                <w:noProof/>
                <w:webHidden/>
              </w:rPr>
              <w:instrText xml:space="preserve"> PAGEREF _Toc190811794 \h </w:instrText>
            </w:r>
            <w:r>
              <w:rPr>
                <w:noProof/>
                <w:webHidden/>
              </w:rPr>
            </w:r>
            <w:r>
              <w:rPr>
                <w:noProof/>
                <w:webHidden/>
              </w:rPr>
              <w:fldChar w:fldCharType="separate"/>
            </w:r>
            <w:r>
              <w:rPr>
                <w:noProof/>
                <w:webHidden/>
              </w:rPr>
              <w:t>11</w:t>
            </w:r>
            <w:r>
              <w:rPr>
                <w:noProof/>
                <w:webHidden/>
              </w:rPr>
              <w:fldChar w:fldCharType="end"/>
            </w:r>
          </w:hyperlink>
        </w:p>
        <w:p w14:paraId="191CE880" w14:textId="0DD836AE"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5" w:history="1">
            <w:r w:rsidRPr="001E288F">
              <w:rPr>
                <w:rStyle w:val="Hyperlink"/>
                <w:noProof/>
              </w:rPr>
              <w:t>6.1.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Sources</w:t>
            </w:r>
            <w:r>
              <w:rPr>
                <w:noProof/>
                <w:webHidden/>
              </w:rPr>
              <w:tab/>
            </w:r>
            <w:r>
              <w:rPr>
                <w:noProof/>
                <w:webHidden/>
              </w:rPr>
              <w:fldChar w:fldCharType="begin"/>
            </w:r>
            <w:r>
              <w:rPr>
                <w:noProof/>
                <w:webHidden/>
              </w:rPr>
              <w:instrText xml:space="preserve"> PAGEREF _Toc190811795 \h </w:instrText>
            </w:r>
            <w:r>
              <w:rPr>
                <w:noProof/>
                <w:webHidden/>
              </w:rPr>
            </w:r>
            <w:r>
              <w:rPr>
                <w:noProof/>
                <w:webHidden/>
              </w:rPr>
              <w:fldChar w:fldCharType="separate"/>
            </w:r>
            <w:r>
              <w:rPr>
                <w:noProof/>
                <w:webHidden/>
              </w:rPr>
              <w:t>11</w:t>
            </w:r>
            <w:r>
              <w:rPr>
                <w:noProof/>
                <w:webHidden/>
              </w:rPr>
              <w:fldChar w:fldCharType="end"/>
            </w:r>
          </w:hyperlink>
        </w:p>
        <w:p w14:paraId="0510348B" w14:textId="114749EF"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6" w:history="1">
            <w:r w:rsidRPr="001E288F">
              <w:rPr>
                <w:rStyle w:val="Hyperlink"/>
                <w:noProof/>
              </w:rPr>
              <w:t>6.2.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Extractions</w:t>
            </w:r>
            <w:r>
              <w:rPr>
                <w:noProof/>
                <w:webHidden/>
              </w:rPr>
              <w:tab/>
            </w:r>
            <w:r>
              <w:rPr>
                <w:noProof/>
                <w:webHidden/>
              </w:rPr>
              <w:fldChar w:fldCharType="begin"/>
            </w:r>
            <w:r>
              <w:rPr>
                <w:noProof/>
                <w:webHidden/>
              </w:rPr>
              <w:instrText xml:space="preserve"> PAGEREF _Toc190811796 \h </w:instrText>
            </w:r>
            <w:r>
              <w:rPr>
                <w:noProof/>
                <w:webHidden/>
              </w:rPr>
            </w:r>
            <w:r>
              <w:rPr>
                <w:noProof/>
                <w:webHidden/>
              </w:rPr>
              <w:fldChar w:fldCharType="separate"/>
            </w:r>
            <w:r>
              <w:rPr>
                <w:noProof/>
                <w:webHidden/>
              </w:rPr>
              <w:t>11</w:t>
            </w:r>
            <w:r>
              <w:rPr>
                <w:noProof/>
                <w:webHidden/>
              </w:rPr>
              <w:fldChar w:fldCharType="end"/>
            </w:r>
          </w:hyperlink>
        </w:p>
        <w:p w14:paraId="59BC7B42" w14:textId="552E1C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7" w:history="1">
            <w:r w:rsidRPr="001E288F">
              <w:rPr>
                <w:rStyle w:val="Hyperlink"/>
                <w:noProof/>
              </w:rPr>
              <w:t>6.3.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Transformations</w:t>
            </w:r>
            <w:r>
              <w:rPr>
                <w:noProof/>
                <w:webHidden/>
              </w:rPr>
              <w:tab/>
            </w:r>
            <w:r>
              <w:rPr>
                <w:noProof/>
                <w:webHidden/>
              </w:rPr>
              <w:fldChar w:fldCharType="begin"/>
            </w:r>
            <w:r>
              <w:rPr>
                <w:noProof/>
                <w:webHidden/>
              </w:rPr>
              <w:instrText xml:space="preserve"> PAGEREF _Toc190811797 \h </w:instrText>
            </w:r>
            <w:r>
              <w:rPr>
                <w:noProof/>
                <w:webHidden/>
              </w:rPr>
            </w:r>
            <w:r>
              <w:rPr>
                <w:noProof/>
                <w:webHidden/>
              </w:rPr>
              <w:fldChar w:fldCharType="separate"/>
            </w:r>
            <w:r>
              <w:rPr>
                <w:noProof/>
                <w:webHidden/>
              </w:rPr>
              <w:t>12</w:t>
            </w:r>
            <w:r>
              <w:rPr>
                <w:noProof/>
                <w:webHidden/>
              </w:rPr>
              <w:fldChar w:fldCharType="end"/>
            </w:r>
          </w:hyperlink>
        </w:p>
        <w:p w14:paraId="2ED166BF" w14:textId="5DEE1E0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8" w:history="1">
            <w:r w:rsidRPr="001E288F">
              <w:rPr>
                <w:rStyle w:val="Hyperlink"/>
                <w:noProof/>
              </w:rPr>
              <w:t>6.4.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Update Cadence</w:t>
            </w:r>
            <w:r>
              <w:rPr>
                <w:noProof/>
                <w:webHidden/>
              </w:rPr>
              <w:tab/>
            </w:r>
            <w:r>
              <w:rPr>
                <w:noProof/>
                <w:webHidden/>
              </w:rPr>
              <w:fldChar w:fldCharType="begin"/>
            </w:r>
            <w:r>
              <w:rPr>
                <w:noProof/>
                <w:webHidden/>
              </w:rPr>
              <w:instrText xml:space="preserve"> PAGEREF _Toc190811798 \h </w:instrText>
            </w:r>
            <w:r>
              <w:rPr>
                <w:noProof/>
                <w:webHidden/>
              </w:rPr>
            </w:r>
            <w:r>
              <w:rPr>
                <w:noProof/>
                <w:webHidden/>
              </w:rPr>
              <w:fldChar w:fldCharType="separate"/>
            </w:r>
            <w:r>
              <w:rPr>
                <w:noProof/>
                <w:webHidden/>
              </w:rPr>
              <w:t>12</w:t>
            </w:r>
            <w:r>
              <w:rPr>
                <w:noProof/>
                <w:webHidden/>
              </w:rPr>
              <w:fldChar w:fldCharType="end"/>
            </w:r>
          </w:hyperlink>
        </w:p>
        <w:p w14:paraId="325F8A13" w14:textId="66358D9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9" w:history="1">
            <w:r w:rsidRPr="001E288F">
              <w:rPr>
                <w:rStyle w:val="Hyperlink"/>
                <w:noProof/>
              </w:rPr>
              <w:t>7.</w:t>
            </w:r>
            <w:r>
              <w:rPr>
                <w:rFonts w:eastAsiaTheme="minorEastAsia" w:cstheme="minorBidi"/>
                <w:b w:val="0"/>
                <w:bCs w:val="0"/>
                <w:i w:val="0"/>
                <w:iCs w:val="0"/>
                <w:noProof/>
                <w:color w:val="auto"/>
                <w:kern w:val="2"/>
                <w:lang w:eastAsia="en-US"/>
                <w14:ligatures w14:val="standardContextual"/>
              </w:rPr>
              <w:tab/>
            </w:r>
            <w:r w:rsidRPr="001E288F">
              <w:rPr>
                <w:rStyle w:val="Hyperlink"/>
                <w:noProof/>
              </w:rPr>
              <w:t>Timeline</w:t>
            </w:r>
            <w:r>
              <w:rPr>
                <w:noProof/>
                <w:webHidden/>
              </w:rPr>
              <w:tab/>
            </w:r>
            <w:r>
              <w:rPr>
                <w:noProof/>
                <w:webHidden/>
              </w:rPr>
              <w:fldChar w:fldCharType="begin"/>
            </w:r>
            <w:r>
              <w:rPr>
                <w:noProof/>
                <w:webHidden/>
              </w:rPr>
              <w:instrText xml:space="preserve"> PAGEREF _Toc190811799 \h </w:instrText>
            </w:r>
            <w:r>
              <w:rPr>
                <w:noProof/>
                <w:webHidden/>
              </w:rPr>
            </w:r>
            <w:r>
              <w:rPr>
                <w:noProof/>
                <w:webHidden/>
              </w:rPr>
              <w:fldChar w:fldCharType="separate"/>
            </w:r>
            <w:r>
              <w:rPr>
                <w:noProof/>
                <w:webHidden/>
              </w:rPr>
              <w:t>13</w:t>
            </w:r>
            <w:r>
              <w:rPr>
                <w:noProof/>
                <w:webHidden/>
              </w:rPr>
              <w:fldChar w:fldCharType="end"/>
            </w:r>
          </w:hyperlink>
        </w:p>
        <w:p w14:paraId="1640C8D5" w14:textId="1FE5EC9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800" w:history="1">
            <w:r w:rsidRPr="001E288F">
              <w:rPr>
                <w:rStyle w:val="Hyperlink"/>
                <w:noProof/>
              </w:rPr>
              <w:t>8.</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Important Links</w:t>
            </w:r>
            <w:r>
              <w:rPr>
                <w:noProof/>
                <w:webHidden/>
              </w:rPr>
              <w:tab/>
            </w:r>
            <w:r>
              <w:rPr>
                <w:noProof/>
                <w:webHidden/>
              </w:rPr>
              <w:fldChar w:fldCharType="begin"/>
            </w:r>
            <w:r>
              <w:rPr>
                <w:noProof/>
                <w:webHidden/>
              </w:rPr>
              <w:instrText xml:space="preserve"> PAGEREF _Toc190811800 \h </w:instrText>
            </w:r>
            <w:r>
              <w:rPr>
                <w:noProof/>
                <w:webHidden/>
              </w:rPr>
            </w:r>
            <w:r>
              <w:rPr>
                <w:noProof/>
                <w:webHidden/>
              </w:rPr>
              <w:fldChar w:fldCharType="separate"/>
            </w:r>
            <w:r>
              <w:rPr>
                <w:noProof/>
                <w:webHidden/>
              </w:rPr>
              <w:t>13</w:t>
            </w:r>
            <w:r>
              <w:rPr>
                <w:noProof/>
                <w:webHidden/>
              </w:rPr>
              <w:fldChar w:fldCharType="end"/>
            </w:r>
          </w:hyperlink>
        </w:p>
        <w:p w14:paraId="121F9434" w14:textId="4E654342" w:rsidR="009C3642" w:rsidRDefault="009C3642">
          <w:r>
            <w:rPr>
              <w:b/>
              <w:bCs/>
              <w:noProof/>
            </w:rPr>
            <w:fldChar w:fldCharType="end"/>
          </w:r>
        </w:p>
      </w:sdtContent>
    </w:sdt>
    <w:p w14:paraId="045B0999" w14:textId="41A1CFE7" w:rsidR="00811FFE" w:rsidRPr="00225816" w:rsidRDefault="00811FFE">
      <w:pPr>
        <w:rPr>
          <w:rFonts w:asciiTheme="majorHAnsi" w:eastAsiaTheme="majorEastAsia" w:hAnsiTheme="majorHAnsi" w:cstheme="majorBidi"/>
          <w:caps/>
          <w:color w:val="0072C6" w:themeColor="accent1"/>
          <w:spacing w:val="14"/>
          <w:sz w:val="64"/>
          <w:szCs w:val="32"/>
        </w:rPr>
      </w:pPr>
      <w:r>
        <w:br w:type="page"/>
      </w:r>
    </w:p>
    <w:p w14:paraId="26308E35" w14:textId="623BE128" w:rsidR="00A52BAF" w:rsidRDefault="00811FFE" w:rsidP="00A52BAF">
      <w:pPr>
        <w:pStyle w:val="Heading1"/>
      </w:pPr>
      <w:bookmarkStart w:id="0" w:name="_Toc190811781"/>
      <w:r>
        <w:lastRenderedPageBreak/>
        <w:t>Stakeholders</w:t>
      </w:r>
      <w:bookmarkEnd w:id="0"/>
    </w:p>
    <w:tbl>
      <w:tblPr>
        <w:tblStyle w:val="TableGrid"/>
        <w:tblW w:w="0" w:type="auto"/>
        <w:tblLook w:val="04A0" w:firstRow="1" w:lastRow="0" w:firstColumn="1" w:lastColumn="0" w:noHBand="0" w:noVBand="1"/>
      </w:tblPr>
      <w:tblGrid>
        <w:gridCol w:w="2335"/>
        <w:gridCol w:w="4140"/>
        <w:gridCol w:w="4315"/>
      </w:tblGrid>
      <w:tr w:rsidR="00A52BAF" w14:paraId="5205DE7C" w14:textId="77777777" w:rsidTr="00FD2538">
        <w:tc>
          <w:tcPr>
            <w:tcW w:w="2335" w:type="dxa"/>
          </w:tcPr>
          <w:p w14:paraId="6CC7CA50" w14:textId="1ED2DFAC" w:rsidR="00A52BAF" w:rsidRDefault="00A52BAF" w:rsidP="00A52BAF">
            <w:r>
              <w:t>Person</w:t>
            </w:r>
          </w:p>
        </w:tc>
        <w:tc>
          <w:tcPr>
            <w:tcW w:w="4140" w:type="dxa"/>
          </w:tcPr>
          <w:p w14:paraId="47A95766" w14:textId="7BFDA9A2" w:rsidR="00A52BAF" w:rsidRDefault="00A52BAF" w:rsidP="00A52BAF">
            <w:r>
              <w:t>Title</w:t>
            </w:r>
          </w:p>
        </w:tc>
        <w:tc>
          <w:tcPr>
            <w:tcW w:w="4315" w:type="dxa"/>
          </w:tcPr>
          <w:p w14:paraId="468AB31B" w14:textId="2EE49267" w:rsidR="00A52BAF" w:rsidRDefault="00A52BAF" w:rsidP="00A52BAF">
            <w:r>
              <w:t>Project Roles</w:t>
            </w:r>
          </w:p>
        </w:tc>
      </w:tr>
      <w:tr w:rsidR="00A52BAF" w14:paraId="0C624B7C" w14:textId="77777777" w:rsidTr="00FD2538">
        <w:tc>
          <w:tcPr>
            <w:tcW w:w="2335" w:type="dxa"/>
          </w:tcPr>
          <w:p w14:paraId="4635266B" w14:textId="030C7BA8" w:rsidR="00A52BAF" w:rsidRDefault="00A52BAF" w:rsidP="00A52BAF">
            <w:r>
              <w:t xml:space="preserve">Walter </w:t>
            </w:r>
            <w:proofErr w:type="spellStart"/>
            <w:r>
              <w:t>Banziger</w:t>
            </w:r>
            <w:proofErr w:type="spellEnd"/>
          </w:p>
        </w:tc>
        <w:tc>
          <w:tcPr>
            <w:tcW w:w="4140" w:type="dxa"/>
          </w:tcPr>
          <w:p w14:paraId="000FBBE1" w14:textId="6B506A57" w:rsidR="00A52BAF" w:rsidRDefault="00A52BAF" w:rsidP="00A52BAF">
            <w:r>
              <w:t>Deputy Director, CPDI</w:t>
            </w:r>
          </w:p>
        </w:tc>
        <w:tc>
          <w:tcPr>
            <w:tcW w:w="4315" w:type="dxa"/>
          </w:tcPr>
          <w:p w14:paraId="76A75484" w14:textId="282CD8C4" w:rsidR="00A52BAF" w:rsidRDefault="00B0637B" w:rsidP="00A52BAF">
            <w:r>
              <w:t>Project Sponsor</w:t>
            </w:r>
          </w:p>
        </w:tc>
      </w:tr>
      <w:tr w:rsidR="00A52BAF" w14:paraId="456AA658" w14:textId="77777777" w:rsidTr="00FD2538">
        <w:tc>
          <w:tcPr>
            <w:tcW w:w="2335" w:type="dxa"/>
          </w:tcPr>
          <w:p w14:paraId="31F69B28" w14:textId="7FFB0229" w:rsidR="00A52BAF" w:rsidRDefault="00A52BAF" w:rsidP="00A52BAF">
            <w:r>
              <w:t>Cristina Coddington</w:t>
            </w:r>
          </w:p>
        </w:tc>
        <w:tc>
          <w:tcPr>
            <w:tcW w:w="4140" w:type="dxa"/>
          </w:tcPr>
          <w:p w14:paraId="5CAB0F77" w14:textId="679B8B6B" w:rsidR="00A52BAF" w:rsidRDefault="00FD2538" w:rsidP="00A52BAF">
            <w:r>
              <w:t>Chief Building Official, CPDI</w:t>
            </w:r>
          </w:p>
        </w:tc>
        <w:tc>
          <w:tcPr>
            <w:tcW w:w="4315" w:type="dxa"/>
          </w:tcPr>
          <w:p w14:paraId="297D4271" w14:textId="4C64EBFE" w:rsidR="00A52BAF" w:rsidRDefault="00B0637B" w:rsidP="00A52BAF">
            <w:r>
              <w:t>Project Sponsor</w:t>
            </w:r>
          </w:p>
        </w:tc>
      </w:tr>
      <w:tr w:rsidR="00A52BAF" w14:paraId="12069F41" w14:textId="77777777" w:rsidTr="00FD2538">
        <w:tc>
          <w:tcPr>
            <w:tcW w:w="2335" w:type="dxa"/>
          </w:tcPr>
          <w:p w14:paraId="277C47C6" w14:textId="04D96153" w:rsidR="00A52BAF" w:rsidRDefault="00A52BAF" w:rsidP="00A52BAF">
            <w:r>
              <w:t>Kirsten Hands</w:t>
            </w:r>
          </w:p>
        </w:tc>
        <w:tc>
          <w:tcPr>
            <w:tcW w:w="4140" w:type="dxa"/>
          </w:tcPr>
          <w:p w14:paraId="65DA4D8B" w14:textId="0D335B86" w:rsidR="00A52BAF" w:rsidRDefault="00A52BAF" w:rsidP="00A52BAF">
            <w:r>
              <w:t>Business and Finance Manager, CPDI</w:t>
            </w:r>
          </w:p>
        </w:tc>
        <w:tc>
          <w:tcPr>
            <w:tcW w:w="4315" w:type="dxa"/>
          </w:tcPr>
          <w:p w14:paraId="02DDCCCE" w14:textId="5261B814" w:rsidR="00A52BAF" w:rsidRDefault="00B0637B" w:rsidP="00A52BAF">
            <w:r>
              <w:t>Data Stakeholder</w:t>
            </w:r>
          </w:p>
        </w:tc>
      </w:tr>
      <w:tr w:rsidR="00FD2538" w14:paraId="334F0285" w14:textId="77777777" w:rsidTr="00FD2538">
        <w:tc>
          <w:tcPr>
            <w:tcW w:w="2335" w:type="dxa"/>
          </w:tcPr>
          <w:p w14:paraId="2585286F" w14:textId="721CB9DE" w:rsidR="00FD2538" w:rsidRDefault="00FD2538" w:rsidP="00A52BAF">
            <w:r>
              <w:t>Lee Macholz</w:t>
            </w:r>
          </w:p>
        </w:tc>
        <w:tc>
          <w:tcPr>
            <w:tcW w:w="4140" w:type="dxa"/>
          </w:tcPr>
          <w:p w14:paraId="006CDEB4" w14:textId="70ABC10D" w:rsidR="00FD2538" w:rsidRDefault="00FD2538" w:rsidP="00A52BAF">
            <w:r>
              <w:t>GIS Manager, GIS Services</w:t>
            </w:r>
          </w:p>
        </w:tc>
        <w:tc>
          <w:tcPr>
            <w:tcW w:w="4315" w:type="dxa"/>
          </w:tcPr>
          <w:p w14:paraId="6BA85197" w14:textId="0F687357" w:rsidR="00FD2538" w:rsidRDefault="00B0637B" w:rsidP="00A52BAF">
            <w:r>
              <w:t xml:space="preserve">Data Expert, Mentor </w:t>
            </w:r>
          </w:p>
        </w:tc>
      </w:tr>
      <w:tr w:rsidR="00A52BAF" w14:paraId="2F6B56CC" w14:textId="77777777" w:rsidTr="00FD2538">
        <w:tc>
          <w:tcPr>
            <w:tcW w:w="2335" w:type="dxa"/>
          </w:tcPr>
          <w:p w14:paraId="3350FA36" w14:textId="0BC834F6" w:rsidR="00A52BAF" w:rsidRDefault="00A52BAF" w:rsidP="00A52BAF">
            <w:r>
              <w:t>Maggie McCarthy</w:t>
            </w:r>
          </w:p>
        </w:tc>
        <w:tc>
          <w:tcPr>
            <w:tcW w:w="4140" w:type="dxa"/>
          </w:tcPr>
          <w:p w14:paraId="449BBC90" w14:textId="4E949313" w:rsidR="00A52BAF" w:rsidRDefault="00A52BAF" w:rsidP="00A52BAF">
            <w:r>
              <w:t>Permit and Business Licensing Manager, CPDI</w:t>
            </w:r>
          </w:p>
        </w:tc>
        <w:tc>
          <w:tcPr>
            <w:tcW w:w="4315" w:type="dxa"/>
          </w:tcPr>
          <w:p w14:paraId="259DBD13" w14:textId="1421486E" w:rsidR="00A52BAF" w:rsidRDefault="00B0637B" w:rsidP="00A52BAF">
            <w:r>
              <w:t>Data Stakeholder</w:t>
            </w:r>
          </w:p>
        </w:tc>
      </w:tr>
      <w:tr w:rsidR="00A52BAF" w14:paraId="73DCC752" w14:textId="77777777" w:rsidTr="00FD2538">
        <w:tc>
          <w:tcPr>
            <w:tcW w:w="2335" w:type="dxa"/>
          </w:tcPr>
          <w:p w14:paraId="71A036D7" w14:textId="0D68E435" w:rsidR="00A52BAF" w:rsidRDefault="00A52BAF" w:rsidP="00A52BAF">
            <w:r>
              <w:t>Aaron Bowman</w:t>
            </w:r>
          </w:p>
        </w:tc>
        <w:tc>
          <w:tcPr>
            <w:tcW w:w="4140" w:type="dxa"/>
          </w:tcPr>
          <w:p w14:paraId="2A64C36D" w14:textId="6D4996C2" w:rsidR="00A52BAF" w:rsidRDefault="00A52BAF" w:rsidP="00A52BAF">
            <w:r>
              <w:t>Plans Examiner Supervisor</w:t>
            </w:r>
            <w:r w:rsidR="00FD2538">
              <w:t>, CPDI</w:t>
            </w:r>
          </w:p>
        </w:tc>
        <w:tc>
          <w:tcPr>
            <w:tcW w:w="4315" w:type="dxa"/>
          </w:tcPr>
          <w:p w14:paraId="76AA0708" w14:textId="6D215AAA" w:rsidR="00A52BAF" w:rsidRDefault="00B0637B" w:rsidP="00A52BAF">
            <w:r>
              <w:t>Data Expert, Mentor</w:t>
            </w:r>
          </w:p>
        </w:tc>
      </w:tr>
      <w:tr w:rsidR="00A52BAF" w14:paraId="31A34233" w14:textId="77777777" w:rsidTr="00FD2538">
        <w:tc>
          <w:tcPr>
            <w:tcW w:w="2335" w:type="dxa"/>
          </w:tcPr>
          <w:p w14:paraId="282D0ED9" w14:textId="222477CE" w:rsidR="00A52BAF" w:rsidRDefault="00A52BAF" w:rsidP="00A52BAF">
            <w:r>
              <w:t>Rachael Kropp</w:t>
            </w:r>
          </w:p>
        </w:tc>
        <w:tc>
          <w:tcPr>
            <w:tcW w:w="4140" w:type="dxa"/>
          </w:tcPr>
          <w:p w14:paraId="639F6DA0" w14:textId="64CA921C" w:rsidR="00A52BAF" w:rsidRDefault="00FD2538" w:rsidP="00A52BAF">
            <w:r>
              <w:t>Operations Specialist</w:t>
            </w:r>
            <w:r w:rsidR="007B677B">
              <w:t>, CPDI</w:t>
            </w:r>
          </w:p>
        </w:tc>
        <w:tc>
          <w:tcPr>
            <w:tcW w:w="4315" w:type="dxa"/>
          </w:tcPr>
          <w:p w14:paraId="763D884F" w14:textId="73193169" w:rsidR="00A52BAF" w:rsidRDefault="00B0637B" w:rsidP="00A52BAF">
            <w:r>
              <w:t>Project Tracker</w:t>
            </w:r>
          </w:p>
        </w:tc>
      </w:tr>
      <w:tr w:rsidR="00A52BAF" w14:paraId="3A13EF00" w14:textId="77777777" w:rsidTr="00FD2538">
        <w:tc>
          <w:tcPr>
            <w:tcW w:w="2335" w:type="dxa"/>
          </w:tcPr>
          <w:p w14:paraId="7068A1AA" w14:textId="6886CE5A" w:rsidR="00A52BAF" w:rsidRDefault="00A52BAF" w:rsidP="00A52BAF">
            <w:r>
              <w:t>Jesse Neidigh</w:t>
            </w:r>
          </w:p>
        </w:tc>
        <w:tc>
          <w:tcPr>
            <w:tcW w:w="4140" w:type="dxa"/>
          </w:tcPr>
          <w:p w14:paraId="790EE19A" w14:textId="21EF1112" w:rsidR="00A52BAF" w:rsidRDefault="007B677B" w:rsidP="00A52BAF">
            <w:r>
              <w:t>IT Director,</w:t>
            </w:r>
            <w:r w:rsidR="00FD2538">
              <w:t xml:space="preserve"> Information Technologies</w:t>
            </w:r>
          </w:p>
        </w:tc>
        <w:tc>
          <w:tcPr>
            <w:tcW w:w="4315" w:type="dxa"/>
          </w:tcPr>
          <w:p w14:paraId="4AF1D20C" w14:textId="57B34B98" w:rsidR="00A52BAF" w:rsidRDefault="00B0637B" w:rsidP="00A52BAF">
            <w:r>
              <w:t>Lead on City Data Proposals to University of Montana</w:t>
            </w:r>
          </w:p>
        </w:tc>
      </w:tr>
      <w:tr w:rsidR="00A52BAF" w14:paraId="2434DCE0" w14:textId="77777777" w:rsidTr="00FD2538">
        <w:tc>
          <w:tcPr>
            <w:tcW w:w="2335" w:type="dxa"/>
          </w:tcPr>
          <w:p w14:paraId="1E9EDB0E" w14:textId="77197F93" w:rsidR="00A52BAF" w:rsidRDefault="00A52BAF" w:rsidP="00A52BAF">
            <w:r>
              <w:t>Luke Wyman</w:t>
            </w:r>
          </w:p>
        </w:tc>
        <w:tc>
          <w:tcPr>
            <w:tcW w:w="4140" w:type="dxa"/>
          </w:tcPr>
          <w:p w14:paraId="4F4658DD" w14:textId="745A4CFD" w:rsidR="00A52BAF" w:rsidRDefault="00FD2538" w:rsidP="00A52BAF">
            <w:r>
              <w:t>Business Analytics Student, University of Montana COB</w:t>
            </w:r>
          </w:p>
        </w:tc>
        <w:tc>
          <w:tcPr>
            <w:tcW w:w="4315" w:type="dxa"/>
          </w:tcPr>
          <w:p w14:paraId="58CBF9A4" w14:textId="507B5D6E" w:rsidR="00A52BAF" w:rsidRDefault="00B0637B" w:rsidP="00A52BAF">
            <w:r>
              <w:t>Dashboard Builder</w:t>
            </w:r>
          </w:p>
        </w:tc>
      </w:tr>
    </w:tbl>
    <w:p w14:paraId="24B120DC" w14:textId="34CFE27C" w:rsidR="000E63C1" w:rsidRPr="00A52BAF" w:rsidRDefault="000E63C1" w:rsidP="00A52BAF">
      <w:pPr>
        <w:rPr>
          <w:rFonts w:asciiTheme="majorHAnsi" w:eastAsiaTheme="majorEastAsia" w:hAnsiTheme="majorHAnsi" w:cs="Times New Roman (Headings CS)"/>
          <w:color w:val="0072C6" w:themeColor="accent1"/>
          <w:spacing w:val="14"/>
          <w:sz w:val="64"/>
          <w:szCs w:val="32"/>
        </w:rPr>
      </w:pPr>
      <w:r>
        <w:br w:type="page"/>
      </w:r>
    </w:p>
    <w:p w14:paraId="0728740D" w14:textId="4DC37596" w:rsidR="000E63C1" w:rsidRDefault="000E63C1" w:rsidP="000E63C1">
      <w:pPr>
        <w:pStyle w:val="Heading1"/>
      </w:pPr>
      <w:bookmarkStart w:id="1" w:name="_Toc190811782"/>
      <w:r>
        <w:lastRenderedPageBreak/>
        <w:t>Executive Summary</w:t>
      </w:r>
      <w:bookmarkEnd w:id="1"/>
    </w:p>
    <w:p w14:paraId="5B54CFE8" w14:textId="77777777" w:rsidR="009F1158" w:rsidRDefault="009F1158" w:rsidP="007179A6">
      <w:r w:rsidRPr="009F1158">
        <w:t>The Missoula Community Planning, Development &amp; Innovation department currently relies on manual reporting methods for sharing building permit information with the community. To enhance accessibility and transparency, this project will develop and implement an automated building permit metric dashboard and community development summary reporting. By integrating data from the department's SQL database into ArcGIS dashboards, the solution will provide real-time insights and visually effective reports.</w:t>
      </w:r>
    </w:p>
    <w:p w14:paraId="255920D4" w14:textId="3D680A02" w:rsidR="007179A6" w:rsidRDefault="00377F2E" w:rsidP="007179A6">
      <w:pPr>
        <w:rPr>
          <w:color w:val="auto"/>
        </w:rPr>
      </w:pPr>
      <w:r w:rsidRPr="007179A6">
        <w:rPr>
          <w:b/>
          <w:bCs/>
          <w:color w:val="auto"/>
        </w:rPr>
        <w:t>MAIN GOA</w:t>
      </w:r>
      <w:r w:rsidR="007179A6">
        <w:rPr>
          <w:b/>
          <w:bCs/>
          <w:color w:val="auto"/>
        </w:rPr>
        <w:t>L:</w:t>
      </w:r>
      <w:r w:rsidRPr="001C1F8B">
        <w:rPr>
          <w:color w:val="auto"/>
        </w:rPr>
        <w:t xml:space="preserve"> </w:t>
      </w:r>
      <w:r w:rsidR="007179A6">
        <w:rPr>
          <w:color w:val="auto"/>
        </w:rPr>
        <w:t>E</w:t>
      </w:r>
      <w:r w:rsidR="007179A6" w:rsidRPr="007179A6">
        <w:rPr>
          <w:color w:val="auto"/>
        </w:rPr>
        <w:t>nhance transparency and efficiency by providing real-time insights into the status of active building permits and showcasing the historical performance of permits processed by the city.</w:t>
      </w:r>
    </w:p>
    <w:p w14:paraId="4C5770B4" w14:textId="5FB8E7AC" w:rsidR="00DA5607" w:rsidRPr="009F1158" w:rsidRDefault="007179A6" w:rsidP="009F1158">
      <w:pPr>
        <w:rPr>
          <w:b/>
          <w:bCs/>
          <w:color w:val="auto"/>
        </w:rPr>
      </w:pPr>
      <w:r w:rsidRPr="007179A6">
        <w:rPr>
          <w:b/>
          <w:bCs/>
          <w:color w:val="auto"/>
        </w:rPr>
        <w:t>DATA PRODUCTS:</w:t>
      </w:r>
      <w:r>
        <w:rPr>
          <w:b/>
          <w:bCs/>
          <w:color w:val="auto"/>
        </w:rPr>
        <w:t xml:space="preserve"> </w:t>
      </w:r>
      <w:r w:rsidR="009F1158" w:rsidRPr="009F1158">
        <w:rPr>
          <w:color w:val="auto"/>
        </w:rPr>
        <w:t>At the end of this project, two key deliverables will be produced. The first is a Building Permit Metric Dashboard, which will focus on permit counts to provide insights into the operational performance of the permitting process. The second is a series of community development summary reports, which will analyze financial data across various time frames to support decision-making and community planning efforts.</w:t>
      </w:r>
    </w:p>
    <w:p w14:paraId="2AA6D402" w14:textId="4CBD1181"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What are the questions you are trying to answer or the problems you are trying to solve?</w:t>
      </w:r>
    </w:p>
    <w:p w14:paraId="53BF39B0" w14:textId="665491F0"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rPr>
      </w:pPr>
      <w:r w:rsidRPr="001C1F8B">
        <w:rPr>
          <w:rFonts w:ascii="Arial" w:hAnsi="Arial" w:cs="Arial"/>
          <w:color w:val="000000"/>
        </w:rPr>
        <w:t>Two Main “Data Products”</w:t>
      </w:r>
    </w:p>
    <w:p w14:paraId="7B6BE59B" w14:textId="57DFF1C8" w:rsidR="00DA5607" w:rsidRPr="001C1F8B" w:rsidRDefault="0093735E" w:rsidP="0093735E">
      <w:pPr>
        <w:pStyle w:val="ListParagraph"/>
        <w:numPr>
          <w:ilvl w:val="0"/>
          <w:numId w:val="17"/>
        </w:numPr>
        <w:spacing w:before="0" w:after="0" w:line="240" w:lineRule="auto"/>
        <w:rPr>
          <w:rFonts w:ascii="Arial" w:hAnsi="Arial" w:cs="Arial"/>
          <w:color w:val="auto"/>
        </w:rPr>
      </w:pPr>
      <w:hyperlink r:id="rId12" w:history="1">
        <w:r w:rsidRPr="001C1F8B">
          <w:rPr>
            <w:rStyle w:val="Hyperlink"/>
            <w:rFonts w:ascii="Arial" w:hAnsi="Arial" w:cs="Arial"/>
          </w:rPr>
          <w:t>Building Permit Metric Dashboard Inspiration</w:t>
        </w:r>
      </w:hyperlink>
      <w:r w:rsidR="00377F2E" w:rsidRPr="001C1F8B">
        <w:rPr>
          <w:rFonts w:ascii="Arial" w:hAnsi="Arial" w:cs="Arial"/>
          <w:color w:val="auto"/>
        </w:rPr>
        <w:t>: Focus on Counts</w:t>
      </w:r>
    </w:p>
    <w:p w14:paraId="1D1102E2" w14:textId="2ABF9FAB" w:rsidR="00377F2E" w:rsidRPr="0093735E" w:rsidRDefault="00377F2E" w:rsidP="0093735E">
      <w:pPr>
        <w:pStyle w:val="ListParagraph"/>
        <w:numPr>
          <w:ilvl w:val="0"/>
          <w:numId w:val="17"/>
        </w:numPr>
        <w:spacing w:before="0" w:after="0" w:line="240" w:lineRule="auto"/>
        <w:rPr>
          <w:rFonts w:ascii="Arial" w:hAnsi="Arial" w:cs="Arial"/>
          <w:color w:val="auto"/>
          <w:sz w:val="28"/>
          <w:szCs w:val="28"/>
        </w:rPr>
      </w:pPr>
      <w:hyperlink r:id="rId13" w:history="1">
        <w:r w:rsidRPr="001C1F8B">
          <w:rPr>
            <w:rStyle w:val="Hyperlink"/>
            <w:rFonts w:ascii="Arial" w:hAnsi="Arial" w:cs="Arial"/>
          </w:rPr>
          <w:t>Community Development Summary Reporting Inspiration</w:t>
        </w:r>
      </w:hyperlink>
      <w:r w:rsidRPr="001C1F8B">
        <w:rPr>
          <w:rFonts w:ascii="Arial" w:hAnsi="Arial" w:cs="Arial"/>
          <w:color w:val="auto"/>
        </w:rPr>
        <w:t>: Focus on Financials</w:t>
      </w:r>
    </w:p>
    <w:p w14:paraId="518B8C72" w14:textId="77777777" w:rsidR="00DA5607" w:rsidRDefault="00DA5607" w:rsidP="00DA5607">
      <w:pPr>
        <w:pBdr>
          <w:bottom w:val="single" w:sz="6" w:space="1" w:color="auto"/>
        </w:pBdr>
        <w:spacing w:before="0" w:after="0" w:line="240" w:lineRule="auto"/>
        <w:ind w:left="720" w:hanging="720"/>
      </w:pPr>
    </w:p>
    <w:p w14:paraId="5D20077F" w14:textId="41B7598C"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Why is this interesting and/or valuable?</w:t>
      </w:r>
    </w:p>
    <w:p w14:paraId="3476DF62" w14:textId="0F138E31"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Provides real-time visibility of permit processing efficiency</w:t>
      </w:r>
      <w:r w:rsidR="00D450CB">
        <w:rPr>
          <w:rFonts w:ascii="Arial" w:hAnsi="Arial" w:cs="Arial"/>
          <w:color w:val="auto"/>
        </w:rPr>
        <w:t>.</w:t>
      </w:r>
    </w:p>
    <w:p w14:paraId="72653908" w14:textId="44C32FF4" w:rsidR="00DA5607"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Identifies bottlenecks by analyzing teams involved in processing</w:t>
      </w:r>
      <w:r w:rsidR="00D450CB">
        <w:rPr>
          <w:rFonts w:ascii="Arial" w:hAnsi="Arial" w:cs="Arial"/>
          <w:color w:val="auto"/>
        </w:rPr>
        <w:t>.</w:t>
      </w:r>
    </w:p>
    <w:p w14:paraId="5B6F0CD1" w14:textId="0B7AA187"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Enhances transparency and accountability for both the city as the issuer and applicants</w:t>
      </w:r>
      <w:r w:rsidR="00D450CB">
        <w:rPr>
          <w:rFonts w:ascii="Arial" w:hAnsi="Arial" w:cs="Arial"/>
          <w:color w:val="auto"/>
        </w:rPr>
        <w:t xml:space="preserve"> at various stages of the permit cycle.</w:t>
      </w:r>
    </w:p>
    <w:p w14:paraId="027A9E7A" w14:textId="7C42AC83"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Supports up-to-date, data-driven decisions on community development</w:t>
      </w:r>
      <w:r w:rsidR="00D450CB">
        <w:rPr>
          <w:rFonts w:ascii="Arial" w:hAnsi="Arial" w:cs="Arial"/>
          <w:color w:val="auto"/>
        </w:rPr>
        <w:t>.</w:t>
      </w:r>
    </w:p>
    <w:p w14:paraId="39E463B7" w14:textId="77777777" w:rsidR="0093735E" w:rsidRDefault="0093735E" w:rsidP="0093735E">
      <w:pPr>
        <w:pBdr>
          <w:bottom w:val="single" w:sz="6" w:space="1" w:color="auto"/>
        </w:pBdr>
        <w:spacing w:before="0" w:after="0" w:line="240" w:lineRule="auto"/>
      </w:pPr>
    </w:p>
    <w:p w14:paraId="30CC8AE0" w14:textId="4383BE3C" w:rsidR="00EE691F" w:rsidRPr="001C1F8B" w:rsidRDefault="00D450CB"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rial" w:hAnsi="Arial" w:cs="Arial"/>
          <w:b/>
          <w:bCs/>
          <w:color w:val="000000"/>
          <w:sz w:val="28"/>
          <w:szCs w:val="28"/>
        </w:rPr>
      </w:pPr>
      <w:r>
        <w:rPr>
          <w:rFonts w:ascii="Arial" w:hAnsi="Arial" w:cs="Arial"/>
          <w:noProof/>
          <w:color w:val="000000"/>
          <w:sz w:val="28"/>
          <w:szCs w:val="28"/>
        </w:rPr>
        <mc:AlternateContent>
          <mc:Choice Requires="wps">
            <w:drawing>
              <wp:anchor distT="0" distB="0" distL="114300" distR="114300" simplePos="0" relativeHeight="251666432" behindDoc="0" locked="0" layoutInCell="1" allowOverlap="1" wp14:anchorId="424AFF86" wp14:editId="1CEE9361">
                <wp:simplePos x="0" y="0"/>
                <wp:positionH relativeFrom="column">
                  <wp:posOffset>3624368</wp:posOffset>
                </wp:positionH>
                <wp:positionV relativeFrom="paragraph">
                  <wp:posOffset>143831</wp:posOffset>
                </wp:positionV>
                <wp:extent cx="497116" cy="471805"/>
                <wp:effectExtent l="0" t="25400" r="0" b="86995"/>
                <wp:wrapNone/>
                <wp:docPr id="1460331808" name="Lightning Bolt 4"/>
                <wp:cNvGraphicFramePr/>
                <a:graphic xmlns:a="http://schemas.openxmlformats.org/drawingml/2006/main">
                  <a:graphicData uri="http://schemas.microsoft.com/office/word/2010/wordprocessingShape">
                    <wps:wsp>
                      <wps:cNvSpPr/>
                      <wps:spPr>
                        <a:xfrm rot="20782815" flipH="1">
                          <a:off x="0" y="0"/>
                          <a:ext cx="497116"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3089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 o:spid="_x0000_s1026" type="#_x0000_t73" style="position:absolute;margin-left:285.4pt;margin-top:11.35pt;width:39.15pt;height:37.15pt;rotation:89258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" fillcolor="#0072c6 [3204]" strokecolor="#00101d [484]" strokeweight="1pt"/>
            </w:pict>
          </mc:Fallback>
        </mc:AlternateContent>
      </w:r>
      <w:r>
        <w:rPr>
          <w:rFonts w:ascii="Arial" w:hAnsi="Arial" w:cs="Arial"/>
          <w:noProof/>
          <w:color w:val="000000"/>
          <w:sz w:val="28"/>
          <w:szCs w:val="28"/>
        </w:rPr>
        <mc:AlternateContent>
          <mc:Choice Requires="wps">
            <w:drawing>
              <wp:anchor distT="0" distB="0" distL="114300" distR="114300" simplePos="0" relativeHeight="251664384" behindDoc="0" locked="0" layoutInCell="1" allowOverlap="1" wp14:anchorId="700330BF" wp14:editId="1F098908">
                <wp:simplePos x="0" y="0"/>
                <wp:positionH relativeFrom="column">
                  <wp:posOffset>2884170</wp:posOffset>
                </wp:positionH>
                <wp:positionV relativeFrom="paragraph">
                  <wp:posOffset>118213</wp:posOffset>
                </wp:positionV>
                <wp:extent cx="380350" cy="471805"/>
                <wp:effectExtent l="0" t="12700" r="0" b="61595"/>
                <wp:wrapNone/>
                <wp:docPr id="126887754" name="Lightning Bolt 4"/>
                <wp:cNvGraphicFramePr/>
                <a:graphic xmlns:a="http://schemas.openxmlformats.org/drawingml/2006/main">
                  <a:graphicData uri="http://schemas.microsoft.com/office/word/2010/wordprocessingShape">
                    <wps:wsp>
                      <wps:cNvSpPr/>
                      <wps:spPr>
                        <a:xfrm rot="21051473" flipH="1">
                          <a:off x="0" y="0"/>
                          <a:ext cx="380350"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AF98" id="Lightning Bolt 4" o:spid="_x0000_s1026" type="#_x0000_t73" style="position:absolute;margin-left:227.1pt;margin-top:9.3pt;width:29.95pt;height:37.15pt;rotation:599138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" fillcolor="#0072c6 [3204]" strokecolor="#00101d [484]" strokeweight="1pt"/>
            </w:pict>
          </mc:Fallback>
        </mc:AlternateContent>
      </w:r>
      <w:r w:rsidR="00EE691F" w:rsidRPr="001C1F8B">
        <w:rPr>
          <w:rFonts w:ascii="Arial" w:hAnsi="Arial" w:cs="Arial"/>
          <w:b/>
          <w:bCs/>
          <w:color w:val="000000"/>
          <w:sz w:val="28"/>
          <w:szCs w:val="28"/>
        </w:rPr>
        <w:t xml:space="preserve">What is the </w:t>
      </w:r>
      <w:r w:rsidR="007C76FE" w:rsidRPr="001C1F8B">
        <w:rPr>
          <w:rFonts w:ascii="Arial" w:hAnsi="Arial" w:cs="Arial"/>
          <w:b/>
          <w:bCs/>
          <w:color w:val="000000"/>
          <w:sz w:val="28"/>
          <w:szCs w:val="28"/>
        </w:rPr>
        <w:t>status</w:t>
      </w:r>
      <w:r w:rsidR="00EE691F" w:rsidRPr="001C1F8B">
        <w:rPr>
          <w:rFonts w:ascii="Arial" w:hAnsi="Arial" w:cs="Arial"/>
          <w:b/>
          <w:bCs/>
          <w:color w:val="000000"/>
          <w:sz w:val="28"/>
          <w:szCs w:val="28"/>
        </w:rPr>
        <w:t xml:space="preserve"> of your work?</w:t>
      </w:r>
    </w:p>
    <w:p w14:paraId="1C2AD075" w14:textId="128F2435" w:rsidR="001C1F8B" w:rsidRPr="001C1F8B" w:rsidRDefault="00DA5607"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0D4D5B6C" wp14:editId="5D8E5BC9">
            <wp:extent cx="6650355" cy="1778423"/>
            <wp:effectExtent l="12700" t="0" r="17145" b="0"/>
            <wp:docPr id="449390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A8ACB07" w14:textId="77777777" w:rsidR="00CA5454" w:rsidRDefault="00CA5454" w:rsidP="00CA5454">
      <w:pPr>
        <w:pStyle w:val="ListParagraph"/>
        <w:spacing w:before="0" w:after="0" w:line="240" w:lineRule="auto"/>
        <w:rPr>
          <w:rFonts w:ascii="Arial" w:hAnsi="Arial" w:cs="Arial"/>
          <w:color w:val="auto"/>
          <w:u w:val="single"/>
        </w:rPr>
      </w:pPr>
    </w:p>
    <w:p w14:paraId="4AA65D58" w14:textId="77777777" w:rsidR="00CA5454" w:rsidRPr="00CA5454" w:rsidRDefault="00CA5454" w:rsidP="00CA5454">
      <w:pPr>
        <w:pStyle w:val="ListParagraph"/>
        <w:spacing w:before="0" w:after="0" w:line="240" w:lineRule="auto"/>
        <w:rPr>
          <w:rFonts w:ascii="Arial" w:hAnsi="Arial" w:cs="Arial"/>
          <w:color w:val="auto"/>
          <w:u w:val="single"/>
        </w:rPr>
      </w:pPr>
    </w:p>
    <w:p w14:paraId="4DD603BA" w14:textId="13F35EDC" w:rsidR="001C1F8B" w:rsidRPr="001C1F8B" w:rsidRDefault="001C1F8B"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 xml:space="preserve">Requirements Gathering: </w:t>
      </w:r>
      <w:r w:rsidRPr="001C1F8B">
        <w:rPr>
          <w:rFonts w:ascii="Arial" w:hAnsi="Arial" w:cs="Arial"/>
          <w:color w:val="auto"/>
        </w:rPr>
        <w:fldChar w:fldCharType="begin"/>
      </w:r>
      <w:r w:rsidRPr="001C1F8B">
        <w:rPr>
          <w:rFonts w:ascii="Arial" w:hAnsi="Arial" w:cs="Arial"/>
          <w:color w:val="auto"/>
        </w:rPr>
        <w:instrText xml:space="preserve"> REF _Ref190268939 \h </w:instrText>
      </w:r>
      <w:r>
        <w:rPr>
          <w:rFonts w:ascii="Arial" w:hAnsi="Arial" w:cs="Arial"/>
          <w:color w:val="auto"/>
        </w:rPr>
        <w:instrText xml:space="preserve"> \* MERGEFORMAT </w:instrText>
      </w:r>
      <w:r w:rsidRPr="001C1F8B">
        <w:rPr>
          <w:rFonts w:ascii="Arial" w:hAnsi="Arial" w:cs="Arial"/>
          <w:color w:val="auto"/>
        </w:rPr>
      </w:r>
      <w:r w:rsidRPr="001C1F8B">
        <w:rPr>
          <w:rFonts w:ascii="Arial" w:hAnsi="Arial" w:cs="Arial"/>
          <w:color w:val="auto"/>
        </w:rPr>
        <w:fldChar w:fldCharType="separate"/>
      </w:r>
      <w:r w:rsidRPr="001C1F8B">
        <w:t>Product Descriptions</w:t>
      </w:r>
      <w:r w:rsidRPr="001C1F8B">
        <w:rPr>
          <w:rFonts w:ascii="Arial" w:hAnsi="Arial" w:cs="Arial"/>
          <w:color w:val="auto"/>
        </w:rPr>
        <w:fldChar w:fldCharType="end"/>
      </w:r>
    </w:p>
    <w:p w14:paraId="45871915" w14:textId="43312A0B" w:rsidR="00294983" w:rsidRPr="001C1F8B" w:rsidRDefault="00C93921"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rPr>
        <w:instrText xml:space="preserve"> REF _Ref190266904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Permit Metric Dashboard</w:t>
      </w:r>
      <w:r w:rsidRPr="001C1F8B">
        <w:rPr>
          <w:rFonts w:ascii="Arial" w:hAnsi="Arial" w:cs="Arial"/>
          <w:color w:val="auto"/>
          <w:u w:val="single"/>
        </w:rPr>
        <w:fldChar w:fldCharType="end"/>
      </w:r>
      <w:r w:rsidRPr="001C1F8B">
        <w:rPr>
          <w:rFonts w:ascii="Arial" w:hAnsi="Arial" w:cs="Arial"/>
          <w:color w:val="auto"/>
        </w:rPr>
        <w:t xml:space="preserve"> Data Points: In Progress</w:t>
      </w:r>
    </w:p>
    <w:p w14:paraId="4492F36D" w14:textId="5026BACB" w:rsidR="00C93921" w:rsidRPr="001C1F8B" w:rsidRDefault="00613EFA"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u w:val="single"/>
        </w:rPr>
        <w:instrText xml:space="preserve"> REF _Ref190268722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Community Development Summary Reporting</w:t>
      </w:r>
      <w:r w:rsidRPr="001C1F8B">
        <w:rPr>
          <w:rFonts w:ascii="Arial" w:hAnsi="Arial" w:cs="Arial"/>
          <w:color w:val="auto"/>
          <w:u w:val="single"/>
        </w:rPr>
        <w:fldChar w:fldCharType="end"/>
      </w:r>
      <w:r w:rsidRPr="001C1F8B">
        <w:rPr>
          <w:rFonts w:ascii="Arial" w:hAnsi="Arial" w:cs="Arial"/>
          <w:color w:val="auto"/>
        </w:rPr>
        <w:t xml:space="preserve"> Data Points: TBD but likely </w:t>
      </w:r>
      <w:proofErr w:type="gramStart"/>
      <w:r w:rsidRPr="001C1F8B">
        <w:rPr>
          <w:rFonts w:ascii="Arial" w:hAnsi="Arial" w:cs="Arial"/>
          <w:color w:val="auto"/>
        </w:rPr>
        <w:t>similar to</w:t>
      </w:r>
      <w:proofErr w:type="gramEnd"/>
      <w:r w:rsidRPr="001C1F8B">
        <w:rPr>
          <w:rFonts w:ascii="Arial" w:hAnsi="Arial" w:cs="Arial"/>
          <w:color w:val="auto"/>
        </w:rPr>
        <w:t xml:space="preserve"> above, just calculated</w:t>
      </w:r>
    </w:p>
    <w:p w14:paraId="7200A1B9" w14:textId="75D46176" w:rsidR="001C1F8B" w:rsidRDefault="001C1F8B" w:rsidP="001C1F8B">
      <w:pPr>
        <w:pStyle w:val="ListParagraph"/>
        <w:numPr>
          <w:ilvl w:val="0"/>
          <w:numId w:val="17"/>
        </w:numPr>
        <w:spacing w:before="0" w:after="0" w:line="240" w:lineRule="auto"/>
        <w:rPr>
          <w:rFonts w:ascii="Arial" w:hAnsi="Arial" w:cs="Arial"/>
          <w:color w:val="auto"/>
        </w:rPr>
      </w:pPr>
      <w:hyperlink r:id="rId19" w:history="1">
        <w:r w:rsidRPr="001C1F8B">
          <w:rPr>
            <w:rStyle w:val="Hyperlink"/>
            <w:rFonts w:ascii="Arial" w:hAnsi="Arial" w:cs="Arial"/>
            <w:color w:val="auto"/>
          </w:rPr>
          <w:t>Mock-up for Building Permit Metric Dashboard</w:t>
        </w:r>
      </w:hyperlink>
      <w:r w:rsidRPr="001C1F8B">
        <w:rPr>
          <w:rFonts w:ascii="Arial" w:hAnsi="Arial" w:cs="Arial"/>
          <w:color w:val="auto"/>
        </w:rPr>
        <w:t>: This data set does not meet all our needs.</w:t>
      </w:r>
    </w:p>
    <w:p w14:paraId="4475F3A8" w14:textId="66DCBFD4" w:rsidR="00686561" w:rsidRPr="001C1F8B" w:rsidRDefault="00686561" w:rsidP="001C1F8B">
      <w:pPr>
        <w:pStyle w:val="ListParagraph"/>
        <w:numPr>
          <w:ilvl w:val="0"/>
          <w:numId w:val="17"/>
        </w:numPr>
        <w:spacing w:before="0" w:after="0" w:line="240" w:lineRule="auto"/>
        <w:rPr>
          <w:rFonts w:ascii="Arial" w:hAnsi="Arial" w:cs="Arial"/>
          <w:color w:val="auto"/>
        </w:rPr>
      </w:pPr>
      <w:r>
        <w:rPr>
          <w:rFonts w:ascii="Arial" w:hAnsi="Arial" w:cs="Arial"/>
          <w:color w:val="auto"/>
        </w:rPr>
        <w:t xml:space="preserve">Community Development Summary Reporting: </w:t>
      </w:r>
      <w:proofErr w:type="gramStart"/>
      <w:r>
        <w:rPr>
          <w:rFonts w:ascii="Arial" w:hAnsi="Arial" w:cs="Arial"/>
          <w:color w:val="auto"/>
        </w:rPr>
        <w:t>Look into</w:t>
      </w:r>
      <w:proofErr w:type="gramEnd"/>
      <w:r>
        <w:rPr>
          <w:rFonts w:ascii="Arial" w:hAnsi="Arial" w:cs="Arial"/>
          <w:color w:val="auto"/>
        </w:rPr>
        <w:t xml:space="preserve"> using ArcGIS </w:t>
      </w:r>
      <w:proofErr w:type="spellStart"/>
      <w:r>
        <w:rPr>
          <w:rFonts w:ascii="Arial" w:hAnsi="Arial" w:cs="Arial"/>
          <w:color w:val="auto"/>
        </w:rPr>
        <w:t>StoryMap</w:t>
      </w:r>
      <w:proofErr w:type="spellEnd"/>
      <w:r>
        <w:rPr>
          <w:rFonts w:ascii="Arial" w:hAnsi="Arial" w:cs="Arial"/>
          <w:color w:val="auto"/>
        </w:rPr>
        <w:t>? Or just a dashboard?</w:t>
      </w:r>
    </w:p>
    <w:p w14:paraId="5874E9BB" w14:textId="5808B214" w:rsidR="001C1F8B" w:rsidRPr="001C1F8B" w:rsidRDefault="001C1F8B" w:rsidP="001C1F8B">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Defined Data Sets: TBD develop SQL Query/</w:t>
      </w:r>
      <w:proofErr w:type="spellStart"/>
      <w:r w:rsidRPr="001C1F8B">
        <w:rPr>
          <w:rFonts w:ascii="Arial" w:hAnsi="Arial" w:cs="Arial"/>
          <w:color w:val="auto"/>
        </w:rPr>
        <w:t>ies</w:t>
      </w:r>
      <w:proofErr w:type="spellEnd"/>
      <w:r w:rsidRPr="001C1F8B">
        <w:rPr>
          <w:rFonts w:ascii="Arial" w:hAnsi="Arial" w:cs="Arial"/>
          <w:color w:val="auto"/>
        </w:rPr>
        <w:t xml:space="preserve"> from needed Data Points </w:t>
      </w:r>
    </w:p>
    <w:p w14:paraId="3049D83A" w14:textId="77777777" w:rsidR="00DA5607" w:rsidRDefault="00DA5607" w:rsidP="00DA5607">
      <w:pPr>
        <w:pBdr>
          <w:bottom w:val="single" w:sz="6" w:space="1" w:color="auto"/>
        </w:pBdr>
        <w:spacing w:before="0" w:after="0" w:line="240" w:lineRule="auto"/>
        <w:ind w:left="720" w:hanging="720"/>
      </w:pPr>
    </w:p>
    <w:p w14:paraId="2CAF225E" w14:textId="27FE9630"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 xml:space="preserve">What challenges have you already </w:t>
      </w:r>
      <w:r w:rsidR="00DA5607" w:rsidRPr="001C1F8B">
        <w:rPr>
          <w:rFonts w:ascii="Arial" w:hAnsi="Arial" w:cs="Arial"/>
          <w:b/>
          <w:bCs/>
          <w:color w:val="000000"/>
          <w:sz w:val="28"/>
          <w:szCs w:val="28"/>
        </w:rPr>
        <w:t>faced,</w:t>
      </w:r>
      <w:r w:rsidRPr="001C1F8B">
        <w:rPr>
          <w:rFonts w:ascii="Arial" w:hAnsi="Arial" w:cs="Arial"/>
          <w:b/>
          <w:bCs/>
          <w:color w:val="000000"/>
          <w:sz w:val="28"/>
          <w:szCs w:val="28"/>
        </w:rPr>
        <w:t xml:space="preserve"> or do you expect to face?</w:t>
      </w:r>
    </w:p>
    <w:p w14:paraId="32EFF8B1" w14:textId="2A57F29F" w:rsidR="00EE691F" w:rsidRPr="001C1F8B" w:rsidRDefault="00DA5607"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Data exists in SQL database called Accela.</w:t>
      </w:r>
    </w:p>
    <w:p w14:paraId="2396C3B9" w14:textId="5ED1F8B1" w:rsidR="00DA5607"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Accessibility</w:t>
      </w:r>
    </w:p>
    <w:p w14:paraId="5EC307AD" w14:textId="036932BC" w:rsidR="000E663B" w:rsidRPr="001C1F8B" w:rsidRDefault="000E663B" w:rsidP="00DA5607">
      <w:pPr>
        <w:pStyle w:val="ListParagraph"/>
        <w:numPr>
          <w:ilvl w:val="1"/>
          <w:numId w:val="17"/>
        </w:numPr>
        <w:spacing w:before="0" w:after="0" w:line="240" w:lineRule="auto"/>
        <w:rPr>
          <w:rFonts w:ascii="Arial" w:hAnsi="Arial" w:cs="Arial"/>
          <w:color w:val="auto"/>
        </w:rPr>
      </w:pPr>
      <w:r>
        <w:rPr>
          <w:rFonts w:ascii="Arial" w:hAnsi="Arial" w:cs="Arial"/>
          <w:color w:val="auto"/>
        </w:rPr>
        <w:t>Data Connector in ArcGIS</w:t>
      </w:r>
    </w:p>
    <w:p w14:paraId="4F68B0B0" w14:textId="42FC461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Complex Querying</w:t>
      </w:r>
    </w:p>
    <w:p w14:paraId="105A05E7" w14:textId="26EAAB9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Update Schedule</w:t>
      </w:r>
    </w:p>
    <w:p w14:paraId="06444BD7" w14:textId="77777777" w:rsidR="00117A16" w:rsidRDefault="00C93921"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 xml:space="preserve">Unfamiliar with </w:t>
      </w:r>
    </w:p>
    <w:p w14:paraId="704F9676" w14:textId="3BDA0CB9" w:rsidR="00117A16" w:rsidRDefault="00C93921"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ArcGIS</w:t>
      </w:r>
      <w:r w:rsidR="00117A16">
        <w:rPr>
          <w:rFonts w:ascii="Arial" w:hAnsi="Arial" w:cs="Arial"/>
          <w:color w:val="auto"/>
        </w:rPr>
        <w:t xml:space="preserve">: Dashboard Tool </w:t>
      </w:r>
    </w:p>
    <w:p w14:paraId="08EECD75" w14:textId="045F87B3" w:rsidR="00DA5607" w:rsidRPr="001C1F8B" w:rsidRDefault="007C76FE"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Arcade</w:t>
      </w:r>
      <w:r w:rsidR="00117A16">
        <w:rPr>
          <w:rFonts w:ascii="Arial" w:hAnsi="Arial" w:cs="Arial"/>
          <w:color w:val="auto"/>
        </w:rPr>
        <w:t xml:space="preserve">: </w:t>
      </w:r>
      <w:r w:rsidRPr="001C1F8B">
        <w:rPr>
          <w:rFonts w:ascii="Arial" w:hAnsi="Arial" w:cs="Arial"/>
          <w:color w:val="auto"/>
        </w:rPr>
        <w:t>Coding Language</w:t>
      </w:r>
    </w:p>
    <w:p w14:paraId="4CDAF863" w14:textId="77777777" w:rsidR="00DA5607" w:rsidRDefault="00DA5607" w:rsidP="00DA5607">
      <w:pPr>
        <w:pBdr>
          <w:bottom w:val="single" w:sz="6" w:space="1" w:color="auto"/>
        </w:pBdr>
        <w:spacing w:before="0" w:after="0" w:line="240" w:lineRule="auto"/>
        <w:ind w:left="720" w:hanging="720"/>
      </w:pPr>
    </w:p>
    <w:p w14:paraId="24A7AE5E" w14:textId="37FB3145" w:rsidR="00D52B63"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auto"/>
          <w:sz w:val="28"/>
          <w:szCs w:val="28"/>
        </w:rPr>
      </w:pPr>
      <w:r w:rsidRPr="001C1F8B">
        <w:rPr>
          <w:rFonts w:ascii="Arial" w:hAnsi="Arial" w:cs="Arial"/>
          <w:b/>
          <w:bCs/>
          <w:color w:val="auto"/>
          <w:sz w:val="28"/>
          <w:szCs w:val="28"/>
        </w:rPr>
        <w:t>What questions do you have? What do you not know or need to figure out?</w:t>
      </w:r>
    </w:p>
    <w:p w14:paraId="5645BD61" w14:textId="445625E3"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get the data out of the system?</w:t>
      </w:r>
      <w:r w:rsidR="00BB412D">
        <w:rPr>
          <w:rFonts w:ascii="Arial" w:hAnsi="Arial" w:cs="Arial"/>
          <w:color w:val="auto"/>
        </w:rPr>
        <w:t xml:space="preserve"> What will our queries look like?</w:t>
      </w:r>
    </w:p>
    <w:p w14:paraId="560A5707" w14:textId="6C97680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ensure that we get full coverage of important metrics &amp; visualizations?</w:t>
      </w:r>
    </w:p>
    <w:p w14:paraId="031C7A89" w14:textId="09A54DC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What’s the process for auditing results (outliers) if we have live connection to database?</w:t>
      </w:r>
    </w:p>
    <w:p w14:paraId="5C982697" w14:textId="34113D09" w:rsidR="000E63C1" w:rsidRDefault="000E63C1" w:rsidP="00DA5607">
      <w:pPr>
        <w:spacing w:before="0" w:after="0" w:line="240" w:lineRule="auto"/>
        <w:rPr>
          <w:rFonts w:asciiTheme="majorHAnsi" w:eastAsiaTheme="majorEastAsia" w:hAnsiTheme="majorHAnsi" w:cs="Times New Roman (Headings CS)"/>
          <w:color w:val="0072C6" w:themeColor="accent1"/>
          <w:spacing w:val="14"/>
          <w:sz w:val="64"/>
          <w:szCs w:val="32"/>
        </w:rPr>
      </w:pPr>
      <w:r>
        <w:br w:type="page"/>
      </w:r>
    </w:p>
    <w:p w14:paraId="1D22B6F3" w14:textId="37452C63" w:rsidR="000E63C1" w:rsidRDefault="000E63C1" w:rsidP="00662166">
      <w:pPr>
        <w:pStyle w:val="Heading1"/>
      </w:pPr>
      <w:bookmarkStart w:id="2" w:name="_Toc190811783"/>
      <w:r>
        <w:lastRenderedPageBreak/>
        <w:t>Introduction</w:t>
      </w:r>
      <w:bookmarkEnd w:id="2"/>
    </w:p>
    <w:p w14:paraId="40D8779A" w14:textId="2336C2EA" w:rsidR="005A1E27" w:rsidRPr="005A1E27" w:rsidRDefault="005A1E27" w:rsidP="005A1E27">
      <w:r>
        <w:t>&lt;TBD: Set stage for the project by quickly defining purpose, scope, rationale, and key stakeholders.&gt;</w:t>
      </w:r>
    </w:p>
    <w:p w14:paraId="5C8812BC" w14:textId="6765DE87" w:rsidR="005A1E27" w:rsidRDefault="00662166" w:rsidP="005A1E27">
      <w:pPr>
        <w:pStyle w:val="Heading2"/>
      </w:pPr>
      <w:bookmarkStart w:id="3" w:name="_Toc190811784"/>
      <w:r w:rsidRPr="00662166">
        <w:t>Purpose</w:t>
      </w:r>
      <w:bookmarkEnd w:id="3"/>
    </w:p>
    <w:p w14:paraId="67ED6831" w14:textId="18B805E4" w:rsidR="005A1E27" w:rsidRPr="005A1E27" w:rsidRDefault="005A1E27" w:rsidP="005A1E27">
      <w:r>
        <w:t>&lt;TBD: &gt;</w:t>
      </w:r>
    </w:p>
    <w:p w14:paraId="485151D6" w14:textId="10005DE6" w:rsidR="00662166" w:rsidRDefault="00662166" w:rsidP="00662166">
      <w:pPr>
        <w:pStyle w:val="Heading2"/>
      </w:pPr>
      <w:bookmarkStart w:id="4" w:name="_Toc190811785"/>
      <w:r w:rsidRPr="00662166">
        <w:t>Scop</w:t>
      </w:r>
      <w:r>
        <w:t>e</w:t>
      </w:r>
      <w:bookmarkEnd w:id="4"/>
    </w:p>
    <w:p w14:paraId="0BA4FDB6" w14:textId="21458C9D" w:rsidR="005A1E27" w:rsidRPr="005A1E27" w:rsidRDefault="005A1E27" w:rsidP="005A1E27">
      <w:r>
        <w:t>&lt;TBD: &gt;</w:t>
      </w:r>
    </w:p>
    <w:p w14:paraId="44F62496" w14:textId="2AAEBD34" w:rsidR="005A1E27" w:rsidRDefault="00E06AE4" w:rsidP="005A1E27">
      <w:pPr>
        <w:pStyle w:val="Heading2"/>
      </w:pPr>
      <w:bookmarkStart w:id="5" w:name="_Toc190811786"/>
      <w:r>
        <w:t>Motivation &amp; Inspiration</w:t>
      </w:r>
      <w:bookmarkEnd w:id="5"/>
    </w:p>
    <w:p w14:paraId="0696F4D2" w14:textId="33A31F7B" w:rsidR="005A1E27" w:rsidRPr="005A1E27" w:rsidRDefault="005A1E27" w:rsidP="005A1E27">
      <w:r>
        <w:t>&lt;TBD: &gt;</w:t>
      </w:r>
    </w:p>
    <w:p w14:paraId="167A2182" w14:textId="461CA790" w:rsidR="00662166" w:rsidRDefault="00662166" w:rsidP="00662166">
      <w:pPr>
        <w:pStyle w:val="Heading2"/>
      </w:pPr>
      <w:bookmarkStart w:id="6" w:name="_Toc190811787"/>
      <w:r>
        <w:t>Stakeholders</w:t>
      </w:r>
      <w:bookmarkEnd w:id="6"/>
    </w:p>
    <w:p w14:paraId="7DCC6441" w14:textId="77777777" w:rsidR="005A1E27" w:rsidRPr="005A1E27" w:rsidRDefault="005A1E27" w:rsidP="005A1E27">
      <w:r>
        <w:t>&lt;TBD: &gt;</w:t>
      </w:r>
    </w:p>
    <w:p w14:paraId="30531153" w14:textId="77777777" w:rsidR="005A1E27" w:rsidRPr="005A1E27" w:rsidRDefault="005A1E27" w:rsidP="005A1E27"/>
    <w:p w14:paraId="545509A4" w14:textId="70E1D4C0" w:rsidR="00662166" w:rsidRDefault="00662166">
      <w:pPr>
        <w:rPr>
          <w:rFonts w:asciiTheme="majorHAnsi" w:eastAsiaTheme="majorEastAsia" w:hAnsiTheme="majorHAnsi" w:cs="Times New Roman (Headings CS)"/>
          <w:color w:val="0072C6" w:themeColor="accent1"/>
          <w:spacing w:val="14"/>
          <w:sz w:val="40"/>
          <w:szCs w:val="26"/>
        </w:rPr>
      </w:pPr>
      <w:r>
        <w:br w:type="page"/>
      </w:r>
    </w:p>
    <w:p w14:paraId="2F435B91" w14:textId="2DA1B237" w:rsidR="00662166" w:rsidRDefault="00662166" w:rsidP="00662166">
      <w:pPr>
        <w:pStyle w:val="Heading1"/>
      </w:pPr>
      <w:bookmarkStart w:id="7" w:name="_Ref190266724"/>
      <w:bookmarkStart w:id="8" w:name="_Ref190266733"/>
      <w:bookmarkStart w:id="9" w:name="_Ref190266784"/>
      <w:bookmarkStart w:id="10" w:name="_Ref190268939"/>
      <w:bookmarkStart w:id="11" w:name="_Toc190811788"/>
      <w:r>
        <w:lastRenderedPageBreak/>
        <w:t>Product Descriptions</w:t>
      </w:r>
      <w:bookmarkEnd w:id="7"/>
      <w:bookmarkEnd w:id="8"/>
      <w:bookmarkEnd w:id="9"/>
      <w:bookmarkEnd w:id="10"/>
      <w:bookmarkEnd w:id="11"/>
    </w:p>
    <w:p w14:paraId="1BF617A4" w14:textId="7024D9FB" w:rsidR="005A1E27" w:rsidRPr="005A1E27" w:rsidRDefault="00D52B63" w:rsidP="005A1E27">
      <w:r>
        <w:rPr>
          <w:noProof/>
        </w:rPr>
        <w:drawing>
          <wp:anchor distT="0" distB="0" distL="114300" distR="114300" simplePos="0" relativeHeight="251663360" behindDoc="1" locked="0" layoutInCell="1" allowOverlap="1" wp14:anchorId="1BED10CB" wp14:editId="7209267B">
            <wp:simplePos x="0" y="0"/>
            <wp:positionH relativeFrom="column">
              <wp:posOffset>5241586</wp:posOffset>
            </wp:positionH>
            <wp:positionV relativeFrom="paragraph">
              <wp:posOffset>419631</wp:posOffset>
            </wp:positionV>
            <wp:extent cx="1339215" cy="2524760"/>
            <wp:effectExtent l="0" t="0" r="0" b="2540"/>
            <wp:wrapTight wrapText="bothSides">
              <wp:wrapPolygon edited="0">
                <wp:start x="0" y="0"/>
                <wp:lineTo x="0" y="21513"/>
                <wp:lineTo x="21303" y="21513"/>
                <wp:lineTo x="21303" y="0"/>
                <wp:lineTo x="0" y="0"/>
              </wp:wrapPolygon>
            </wp:wrapTight>
            <wp:docPr id="2723372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7233" name="Picture 1" descr="A screenshot of a phone&#10;&#10;AI-generated content may be incorrect."/>
                    <pic:cNvPicPr/>
                  </pic:nvPicPr>
                  <pic:blipFill>
                    <a:blip r:embed="rId20"/>
                    <a:stretch>
                      <a:fillRect/>
                    </a:stretch>
                  </pic:blipFill>
                  <pic:spPr>
                    <a:xfrm>
                      <a:off x="0" y="0"/>
                      <a:ext cx="1339215" cy="2524760"/>
                    </a:xfrm>
                    <a:prstGeom prst="rect">
                      <a:avLst/>
                    </a:prstGeom>
                  </pic:spPr>
                </pic:pic>
              </a:graphicData>
            </a:graphic>
            <wp14:sizeRelH relativeFrom="page">
              <wp14:pctWidth>0</wp14:pctWidth>
            </wp14:sizeRelH>
            <wp14:sizeRelV relativeFrom="page">
              <wp14:pctHeight>0</wp14:pctHeight>
            </wp14:sizeRelV>
          </wp:anchor>
        </w:drawing>
      </w:r>
      <w:r w:rsidR="005A1E27">
        <w:t>&lt;TBD: &gt;</w:t>
      </w:r>
    </w:p>
    <w:p w14:paraId="020D0B36" w14:textId="4887C1D4"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Permit Tracking metrics/points (red are internal metrics and not shared with public)</w:t>
      </w:r>
    </w:p>
    <w:p w14:paraId="4973C8D2" w14:textId="2280E092"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Private side - for internal use only</w:t>
      </w:r>
      <w:r w:rsidRPr="006D0F6B">
        <w:rPr>
          <w:rFonts w:ascii="Aptos" w:eastAsia="Times New Roman" w:hAnsi="Aptos" w:cs="Times New Roman"/>
          <w:color w:val="212121"/>
          <w:sz w:val="22"/>
          <w:szCs w:val="22"/>
          <w:lang w:eastAsia="en-US"/>
        </w:rPr>
        <w:t> </w:t>
      </w:r>
    </w:p>
    <w:p w14:paraId="79EBEE97" w14:textId="1D656F82"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Type of permits – typically as categorized in the Monthly Development Data Report and in Accela.  IE Single Family detached, Single Family attached, Industrial, ADU(which is an important one to capture)</w:t>
      </w:r>
    </w:p>
    <w:p w14:paraId="6B2D0094"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of each type of permit per month and totals for the year.</w:t>
      </w:r>
    </w:p>
    <w:p w14:paraId="387C12FF" w14:textId="4B4D462D"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Received by the month (Dallas) </w:t>
      </w:r>
    </w:p>
    <w:p w14:paraId="0AF18367" w14:textId="6B0D167E"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issued by month (Dallas) </w:t>
      </w:r>
    </w:p>
    <w:p w14:paraId="6E4AB3D2"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trend by month </w:t>
      </w:r>
    </w:p>
    <w:p w14:paraId="42E182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the queue (Dallas) </w:t>
      </w:r>
    </w:p>
    <w:p w14:paraId="6052119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staff vs applicant </w:t>
      </w:r>
    </w:p>
    <w:p w14:paraId="477A448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stage  (Dallas) </w:t>
      </w:r>
    </w:p>
    <w:p w14:paraId="38A37AA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1</w:t>
      </w:r>
      <w:r w:rsidRPr="006D0F6B">
        <w:rPr>
          <w:rFonts w:ascii="Aptos" w:eastAsia="Times New Roman" w:hAnsi="Aptos" w:cs="Times New Roman"/>
          <w:color w:val="212121"/>
          <w:sz w:val="22"/>
          <w:szCs w:val="22"/>
          <w:highlight w:val="yellow"/>
          <w:vertAlign w:val="superscript"/>
          <w:lang w:eastAsia="en-US"/>
        </w:rPr>
        <w:t>st</w:t>
      </w:r>
      <w:r w:rsidRPr="006D0F6B">
        <w:rPr>
          <w:rFonts w:ascii="Aptos" w:eastAsia="Times New Roman" w:hAnsi="Aptos" w:cs="Times New Roman"/>
          <w:color w:val="212121"/>
          <w:sz w:val="22"/>
          <w:szCs w:val="22"/>
          <w:highlight w:val="yellow"/>
          <w:lang w:eastAsia="en-US"/>
        </w:rPr>
        <w:t> Cycle review days – upon acceptance how long is the permit in our possession before it returned to the applicant (the end of either consolidate/issue permit or consolidate/corrections required)</w:t>
      </w:r>
    </w:p>
    <w:p w14:paraId="72A55EC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For the month and total for year.  </w:t>
      </w:r>
    </w:p>
    <w:p w14:paraId="4D324A77" w14:textId="77777777" w:rsidR="006D0F6B" w:rsidRPr="001E0575" w:rsidRDefault="006D0F6B" w:rsidP="006D0F6B">
      <w:pPr>
        <w:numPr>
          <w:ilvl w:val="1"/>
          <w:numId w:val="12"/>
        </w:numPr>
        <w:spacing w:before="0" w:after="0" w:line="240" w:lineRule="auto"/>
        <w:rPr>
          <w:rFonts w:ascii="Aptos" w:eastAsia="Times New Roman" w:hAnsi="Aptos" w:cs="Times New Roman"/>
          <w:color w:val="FF0000"/>
          <w:lang w:eastAsia="en-US"/>
        </w:rPr>
      </w:pPr>
      <w:r w:rsidRPr="001E0575">
        <w:rPr>
          <w:rFonts w:ascii="Aptos" w:eastAsia="Times New Roman" w:hAnsi="Aptos" w:cs="Times New Roman"/>
          <w:color w:val="FF0000"/>
          <w:sz w:val="22"/>
          <w:szCs w:val="22"/>
          <w:lang w:eastAsia="en-US"/>
        </w:rPr>
        <w:t>What were the cycle review days for each review team.  </w:t>
      </w:r>
    </w:p>
    <w:p w14:paraId="1D5FA467" w14:textId="77777777"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3 weeks (15 Business days), 6 weeks,  8 week, and more than 8 weeks (residential new construction, addition and renovation permits)</w:t>
      </w:r>
    </w:p>
    <w:p w14:paraId="7932CFD7" w14:textId="4C5DDBE8"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8 weeks (15 Business days), 10 weeks,  12</w:t>
      </w:r>
      <w:r w:rsidR="00927EF9" w:rsidRPr="00DC17F0">
        <w:rPr>
          <w:rFonts w:ascii="Aptos" w:eastAsia="Times New Roman" w:hAnsi="Aptos" w:cs="Times New Roman"/>
          <w:color w:val="212121"/>
          <w:sz w:val="22"/>
          <w:szCs w:val="22"/>
          <w:highlight w:val="yellow"/>
          <w:lang w:eastAsia="en-US"/>
        </w:rPr>
        <w:t xml:space="preserve"> </w:t>
      </w:r>
      <w:r w:rsidRPr="00DC17F0">
        <w:rPr>
          <w:rFonts w:ascii="Aptos" w:eastAsia="Times New Roman" w:hAnsi="Aptos" w:cs="Times New Roman"/>
          <w:color w:val="212121"/>
          <w:sz w:val="22"/>
          <w:szCs w:val="22"/>
          <w:highlight w:val="yellow"/>
          <w:lang w:eastAsia="en-US"/>
        </w:rPr>
        <w:t>week, and more than 12 weeks (commercial new construction, addition and renovation permits)</w:t>
      </w:r>
    </w:p>
    <w:p w14:paraId="2D5C75CD"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D63364">
        <w:rPr>
          <w:rFonts w:ascii="Aptos" w:eastAsia="Times New Roman" w:hAnsi="Aptos" w:cs="Times New Roman"/>
          <w:color w:val="212121"/>
          <w:sz w:val="22"/>
          <w:szCs w:val="22"/>
          <w:highlight w:val="yellow"/>
          <w:lang w:eastAsia="en-US"/>
        </w:rPr>
        <w:t>Median and average cycle review time</w:t>
      </w:r>
      <w:r w:rsidRPr="006D0F6B">
        <w:rPr>
          <w:rFonts w:ascii="Aptos" w:eastAsia="Times New Roman" w:hAnsi="Aptos" w:cs="Times New Roman"/>
          <w:color w:val="212121"/>
          <w:sz w:val="22"/>
          <w:szCs w:val="22"/>
          <w:lang w:eastAsia="en-US"/>
        </w:rPr>
        <w:t> </w:t>
      </w:r>
    </w:p>
    <w:p w14:paraId="4F1FF557" w14:textId="77777777" w:rsidR="006D0F6B" w:rsidRPr="00693D79"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93D79">
        <w:rPr>
          <w:rFonts w:ascii="Aptos" w:eastAsia="Times New Roman" w:hAnsi="Aptos" w:cs="Times New Roman"/>
          <w:color w:val="212121"/>
          <w:sz w:val="22"/>
          <w:szCs w:val="22"/>
          <w:highlight w:val="yellow"/>
          <w:lang w:eastAsia="en-US"/>
        </w:rPr>
        <w:t>Permits by number of revisions, resubmission Rate – # and % of total permits returned for correction (Dallas) </w:t>
      </w:r>
    </w:p>
    <w:p w14:paraId="1813E978"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lang w:eastAsia="en-US"/>
        </w:rPr>
        <w:t> </w:t>
      </w:r>
      <w:r w:rsidRPr="00366840">
        <w:rPr>
          <w:rFonts w:ascii="Aptos" w:eastAsia="Times New Roman" w:hAnsi="Aptos" w:cs="Times New Roman"/>
          <w:color w:val="212121"/>
          <w:sz w:val="22"/>
          <w:szCs w:val="22"/>
          <w:highlight w:val="yellow"/>
          <w:lang w:eastAsia="en-US"/>
        </w:rPr>
        <w:t>For the month and total for year.  </w:t>
      </w:r>
    </w:p>
    <w:p w14:paraId="4EF0526C"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 of permits returned for correction by each review team</w:t>
      </w:r>
    </w:p>
    <w:p w14:paraId="7496CB0E"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Reason for return – not critical but would be nice to have if easily achievable. </w:t>
      </w:r>
    </w:p>
    <w:p w14:paraId="57F8BF69"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 and % of permits returned for a 2</w:t>
      </w:r>
      <w:r w:rsidRPr="00366840">
        <w:rPr>
          <w:rFonts w:ascii="Aptos" w:eastAsia="Times New Roman" w:hAnsi="Aptos" w:cs="Times New Roman"/>
          <w:color w:val="212121"/>
          <w:sz w:val="22"/>
          <w:szCs w:val="22"/>
          <w:highlight w:val="yellow"/>
          <w:vertAlign w:val="superscript"/>
          <w:lang w:eastAsia="en-US"/>
        </w:rPr>
        <w:t>nd</w:t>
      </w:r>
      <w:r w:rsidRPr="00366840">
        <w:rPr>
          <w:rFonts w:ascii="Aptos" w:eastAsia="Times New Roman" w:hAnsi="Aptos" w:cs="Times New Roman"/>
          <w:color w:val="212121"/>
          <w:sz w:val="22"/>
          <w:szCs w:val="22"/>
          <w:highlight w:val="yellow"/>
          <w:lang w:eastAsia="en-US"/>
        </w:rPr>
        <w:t> cycle review, 3</w:t>
      </w:r>
      <w:r w:rsidRPr="00366840">
        <w:rPr>
          <w:rFonts w:ascii="Aptos" w:eastAsia="Times New Roman" w:hAnsi="Aptos" w:cs="Times New Roman"/>
          <w:color w:val="212121"/>
          <w:sz w:val="22"/>
          <w:szCs w:val="22"/>
          <w:highlight w:val="yellow"/>
          <w:vertAlign w:val="superscript"/>
          <w:lang w:eastAsia="en-US"/>
        </w:rPr>
        <w:t>rd</w:t>
      </w:r>
      <w:r w:rsidRPr="00366840">
        <w:rPr>
          <w:rFonts w:ascii="Aptos" w:eastAsia="Times New Roman" w:hAnsi="Aptos" w:cs="Times New Roman"/>
          <w:color w:val="212121"/>
          <w:sz w:val="22"/>
          <w:szCs w:val="22"/>
          <w:highlight w:val="yellow"/>
          <w:lang w:eastAsia="en-US"/>
        </w:rPr>
        <w:t> cycle review, 4</w:t>
      </w:r>
      <w:r w:rsidRPr="00366840">
        <w:rPr>
          <w:rFonts w:ascii="Aptos" w:eastAsia="Times New Roman" w:hAnsi="Aptos" w:cs="Times New Roman"/>
          <w:color w:val="212121"/>
          <w:sz w:val="22"/>
          <w:szCs w:val="22"/>
          <w:highlight w:val="yellow"/>
          <w:vertAlign w:val="superscript"/>
          <w:lang w:eastAsia="en-US"/>
        </w:rPr>
        <w:t>th</w:t>
      </w:r>
      <w:r w:rsidRPr="00366840">
        <w:rPr>
          <w:rFonts w:ascii="Aptos" w:eastAsia="Times New Roman" w:hAnsi="Aptos" w:cs="Times New Roman"/>
          <w:color w:val="212121"/>
          <w:sz w:val="22"/>
          <w:szCs w:val="22"/>
          <w:highlight w:val="yellow"/>
          <w:lang w:eastAsia="en-US"/>
        </w:rPr>
        <w:t> cycle review, and 5+ cycles  (both residential and commercial new construction, addition and renovation permits)</w:t>
      </w:r>
    </w:p>
    <w:p w14:paraId="7CD40B90"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Median and average duration in days for each subsequent resubmission cycle.  (from time we accept the corrected return to the end of either consolidate/issue permit or consolidate/corrections required) </w:t>
      </w:r>
    </w:p>
    <w:p w14:paraId="6DCC8D25" w14:textId="77777777" w:rsidR="006D0F6B" w:rsidRPr="008F336D"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8F336D">
        <w:rPr>
          <w:rFonts w:ascii="Aptos" w:eastAsia="Times New Roman" w:hAnsi="Aptos" w:cs="Times New Roman"/>
          <w:color w:val="212121"/>
          <w:sz w:val="22"/>
          <w:szCs w:val="22"/>
          <w:highlight w:val="yellow"/>
          <w:lang w:eastAsia="en-US"/>
        </w:rPr>
        <w:t># and % of permits completed (permit issued)  on 1</w:t>
      </w:r>
      <w:r w:rsidRPr="008F336D">
        <w:rPr>
          <w:rFonts w:ascii="Aptos" w:eastAsia="Times New Roman" w:hAnsi="Aptos" w:cs="Times New Roman"/>
          <w:color w:val="212121"/>
          <w:sz w:val="22"/>
          <w:szCs w:val="22"/>
          <w:highlight w:val="yellow"/>
          <w:vertAlign w:val="superscript"/>
          <w:lang w:eastAsia="en-US"/>
        </w:rPr>
        <w:t>st</w:t>
      </w:r>
      <w:r w:rsidRPr="008F336D">
        <w:rPr>
          <w:rFonts w:ascii="Aptos" w:eastAsia="Times New Roman" w:hAnsi="Aptos" w:cs="Times New Roman"/>
          <w:color w:val="212121"/>
          <w:sz w:val="22"/>
          <w:szCs w:val="22"/>
          <w:highlight w:val="yellow"/>
          <w:lang w:eastAsia="en-US"/>
        </w:rPr>
        <w:t> cycle, 2</w:t>
      </w:r>
      <w:r w:rsidRPr="008F336D">
        <w:rPr>
          <w:rFonts w:ascii="Aptos" w:eastAsia="Times New Roman" w:hAnsi="Aptos" w:cs="Times New Roman"/>
          <w:color w:val="212121"/>
          <w:sz w:val="22"/>
          <w:szCs w:val="22"/>
          <w:highlight w:val="yellow"/>
          <w:vertAlign w:val="superscript"/>
          <w:lang w:eastAsia="en-US"/>
        </w:rPr>
        <w:t>nd</w:t>
      </w:r>
      <w:r w:rsidRPr="008F336D">
        <w:rPr>
          <w:rFonts w:ascii="Aptos" w:eastAsia="Times New Roman" w:hAnsi="Aptos" w:cs="Times New Roman"/>
          <w:color w:val="212121"/>
          <w:sz w:val="22"/>
          <w:szCs w:val="22"/>
          <w:highlight w:val="yellow"/>
          <w:lang w:eastAsia="en-US"/>
        </w:rPr>
        <w:t> cycle, 3rd cycle, 4th cycle, and 5+ cycles</w:t>
      </w:r>
    </w:p>
    <w:p w14:paraId="5B4FABC4" w14:textId="77777777" w:rsidR="006D0F6B" w:rsidRPr="005A4768"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issuance of permit to final inspection/occupancy.  </w:t>
      </w:r>
    </w:p>
    <w:p w14:paraId="1A7D6AA1"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meeting target ranges (Dallas Permits by number of revisions chart)</w:t>
      </w:r>
    </w:p>
    <w:p w14:paraId="58704F98" w14:textId="77777777" w:rsidR="006D0F6B" w:rsidRPr="005A4768" w:rsidRDefault="006D0F6B" w:rsidP="006D0F6B">
      <w:pPr>
        <w:numPr>
          <w:ilvl w:val="0"/>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Total time in days (business) from initial application accepted for review to permit issued</w:t>
      </w:r>
    </w:p>
    <w:p w14:paraId="67AA6165" w14:textId="77777777" w:rsidR="006D0F6B" w:rsidRPr="005A4768" w:rsidRDefault="006D0F6B" w:rsidP="006D0F6B">
      <w:pPr>
        <w:numPr>
          <w:ilvl w:val="1"/>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For the month and total for the year.</w:t>
      </w:r>
    </w:p>
    <w:p w14:paraId="0E673E1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5A4768">
        <w:rPr>
          <w:rFonts w:ascii="Aptos" w:eastAsia="Times New Roman" w:hAnsi="Aptos" w:cs="Times New Roman"/>
          <w:strike/>
          <w:color w:val="212121"/>
          <w:sz w:val="22"/>
          <w:szCs w:val="22"/>
          <w:lang w:eastAsia="en-US"/>
        </w:rPr>
        <w:t>How many days with staff vs how many days with applicant. – if multiple review cycles required.</w:t>
      </w:r>
      <w:r w:rsidRPr="006D0F6B">
        <w:rPr>
          <w:rFonts w:ascii="Aptos" w:eastAsia="Times New Roman" w:hAnsi="Aptos" w:cs="Times New Roman"/>
          <w:color w:val="212121"/>
          <w:sz w:val="22"/>
          <w:szCs w:val="22"/>
          <w:lang w:eastAsia="en-US"/>
        </w:rPr>
        <w:t>  </w:t>
      </w:r>
    </w:p>
    <w:p w14:paraId="29C64031"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r w:rsidRPr="00CA0E56">
        <w:rPr>
          <w:rFonts w:ascii="Aptos" w:eastAsia="Times New Roman" w:hAnsi="Aptos" w:cs="Times New Roman"/>
          <w:color w:val="212121"/>
          <w:sz w:val="22"/>
          <w:szCs w:val="22"/>
          <w:highlight w:val="yellow"/>
          <w:lang w:eastAsia="en-US"/>
        </w:rPr>
        <w:t>Median issued days by month (Dallas)</w:t>
      </w:r>
      <w:r w:rsidRPr="006D0F6B">
        <w:rPr>
          <w:rFonts w:ascii="Aptos" w:eastAsia="Times New Roman" w:hAnsi="Aptos" w:cs="Times New Roman"/>
          <w:color w:val="212121"/>
          <w:sz w:val="22"/>
          <w:szCs w:val="22"/>
          <w:lang w:eastAsia="en-US"/>
        </w:rPr>
        <w:t> </w:t>
      </w:r>
    </w:p>
    <w:p w14:paraId="35995BFD" w14:textId="77777777" w:rsidR="006D0F6B" w:rsidRPr="005A4768"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initial acceptance of permit to final inspection/occupancy</w:t>
      </w:r>
    </w:p>
    <w:p w14:paraId="576AB7A0"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p>
    <w:p w14:paraId="3413503D"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Part II valuations.</w:t>
      </w:r>
    </w:p>
    <w:p w14:paraId="63FA0934" w14:textId="77777777" w:rsidR="006D0F6B" w:rsidRPr="006D0F6B"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Data as displayed and shown on city development site</w:t>
      </w:r>
    </w:p>
    <w:p w14:paraId="0BB530E2" w14:textId="352BADD6" w:rsidR="006D0F6B" w:rsidRPr="0061272C"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Ability to look back years for comparison.</w:t>
      </w:r>
    </w:p>
    <w:p w14:paraId="6106ECA3" w14:textId="6F2E80A8" w:rsidR="0061272C" w:rsidRPr="006D0F6B" w:rsidRDefault="0061272C" w:rsidP="0061272C">
      <w:pPr>
        <w:spacing w:before="0" w:after="0" w:line="240" w:lineRule="auto"/>
        <w:rPr>
          <w:rFonts w:ascii="Aptos" w:eastAsia="Times New Roman" w:hAnsi="Aptos" w:cs="Times New Roman"/>
          <w:color w:val="212121"/>
          <w:lang w:eastAsia="en-US"/>
        </w:rPr>
      </w:pPr>
      <w:r>
        <w:rPr>
          <w:rFonts w:ascii="Aptos" w:eastAsia="Times New Roman" w:hAnsi="Aptos" w:cs="Times New Roman"/>
          <w:noProof/>
          <w:color w:val="212121"/>
          <w:lang w:eastAsia="en-US"/>
        </w:rPr>
        <w:lastRenderedPageBreak/>
        <w:drawing>
          <wp:inline distT="0" distB="0" distL="0" distR="0" wp14:anchorId="43B868D7" wp14:editId="5CE0FB57">
            <wp:extent cx="6442145" cy="3200400"/>
            <wp:effectExtent l="25400" t="0" r="22225" b="0"/>
            <wp:docPr id="177578989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C468EB">
        <w:rPr>
          <w:rFonts w:ascii="Aptos" w:eastAsia="Times New Roman" w:hAnsi="Aptos" w:cs="Times New Roman"/>
          <w:color w:val="212121"/>
          <w:lang w:eastAsia="en-US"/>
        </w:rPr>
        <w:t xml:space="preserve">                                            </w:t>
      </w:r>
    </w:p>
    <w:p w14:paraId="25A39D38" w14:textId="4D93365C" w:rsidR="00657EDE" w:rsidRDefault="00662166" w:rsidP="00657EDE">
      <w:pPr>
        <w:pStyle w:val="Heading2"/>
      </w:pPr>
      <w:bookmarkStart w:id="12" w:name="_Ref190266904"/>
      <w:bookmarkStart w:id="13" w:name="_Toc190811789"/>
      <w:r>
        <w:t>Permit Metric Dashboard</w:t>
      </w:r>
      <w:bookmarkEnd w:id="12"/>
      <w:bookmarkEnd w:id="13"/>
    </w:p>
    <w:p w14:paraId="5A139D38" w14:textId="237A8EED" w:rsidR="004F605A" w:rsidRDefault="00885A2E" w:rsidP="004F605A">
      <w:pPr>
        <w:pStyle w:val="Heading2"/>
      </w:pPr>
      <w:bookmarkStart w:id="14" w:name="_Ref190268722"/>
      <w:bookmarkStart w:id="15" w:name="_Toc190811790"/>
      <w:r>
        <w:t xml:space="preserve">Community </w:t>
      </w:r>
      <w:r w:rsidR="004F605A">
        <w:t>Development Summary Reporting</w:t>
      </w:r>
      <w:bookmarkEnd w:id="14"/>
      <w:bookmarkEnd w:id="15"/>
      <w:r w:rsidR="004F605A">
        <w:tab/>
      </w:r>
    </w:p>
    <w:p w14:paraId="3888659D" w14:textId="76D1037B" w:rsidR="004F605A" w:rsidRDefault="004F605A" w:rsidP="004F605A">
      <w:pPr>
        <w:pStyle w:val="Heading3"/>
        <w:numPr>
          <w:ilvl w:val="2"/>
          <w:numId w:val="9"/>
        </w:numPr>
      </w:pPr>
      <w:bookmarkStart w:id="16" w:name="_Toc190811791"/>
      <w:r>
        <w:t>Monthly Development Report</w:t>
      </w:r>
      <w:bookmarkEnd w:id="16"/>
    </w:p>
    <w:p w14:paraId="2548E8C7" w14:textId="6E981835" w:rsidR="004F605A" w:rsidRDefault="004F605A" w:rsidP="004F605A">
      <w:pPr>
        <w:pStyle w:val="Heading3"/>
        <w:numPr>
          <w:ilvl w:val="2"/>
          <w:numId w:val="9"/>
        </w:numPr>
      </w:pPr>
      <w:bookmarkStart w:id="17" w:name="_Toc190811792"/>
      <w:r>
        <w:t>Quarterly Development Report</w:t>
      </w:r>
      <w:bookmarkEnd w:id="17"/>
    </w:p>
    <w:p w14:paraId="13554E41" w14:textId="6DA73FF8" w:rsidR="0080097D" w:rsidRDefault="004F605A" w:rsidP="004F605A">
      <w:pPr>
        <w:pStyle w:val="Heading3"/>
        <w:numPr>
          <w:ilvl w:val="2"/>
          <w:numId w:val="9"/>
        </w:numPr>
      </w:pPr>
      <w:bookmarkStart w:id="18" w:name="_Toc190811793"/>
      <w:r>
        <w:t>Yearly Development Report</w:t>
      </w:r>
      <w:bookmarkEnd w:id="18"/>
    </w:p>
    <w:p w14:paraId="444E111E" w14:textId="77777777" w:rsidR="0080097D" w:rsidRDefault="0080097D">
      <w:pPr>
        <w:rPr>
          <w:rFonts w:asciiTheme="majorHAnsi" w:eastAsiaTheme="majorEastAsia" w:hAnsiTheme="majorHAnsi" w:cstheme="majorBidi"/>
          <w:color w:val="0072C6" w:themeColor="accent1"/>
          <w:sz w:val="34"/>
        </w:rPr>
      </w:pPr>
      <w:r>
        <w:br w:type="page"/>
      </w:r>
    </w:p>
    <w:p w14:paraId="1C07ADE7" w14:textId="1688CBDF" w:rsidR="004F605A" w:rsidRDefault="0080097D" w:rsidP="0080097D">
      <w:pPr>
        <w:pStyle w:val="Heading1"/>
      </w:pPr>
      <w:bookmarkStart w:id="19" w:name="_Toc190811794"/>
      <w:r>
        <w:lastRenderedPageBreak/>
        <w:t>Data Architecture &amp; Pipelines</w:t>
      </w:r>
      <w:bookmarkEnd w:id="19"/>
    </w:p>
    <w:p w14:paraId="765BC46F" w14:textId="2B76F1A8" w:rsidR="0080097D" w:rsidRDefault="0080097D" w:rsidP="0080097D">
      <w:pPr>
        <w:pStyle w:val="Heading2"/>
      </w:pPr>
      <w:bookmarkStart w:id="20" w:name="_Toc190811795"/>
      <w:r>
        <w:t>Data Sources</w:t>
      </w:r>
      <w:bookmarkEnd w:id="20"/>
    </w:p>
    <w:p w14:paraId="0F5F2507" w14:textId="63DF2681" w:rsidR="00D52B63" w:rsidRPr="00D52B63" w:rsidRDefault="00D52B63" w:rsidP="00D52B63">
      <w:r>
        <w:t>&lt;TBD: &gt;</w:t>
      </w:r>
    </w:p>
    <w:p w14:paraId="5A415A0E" w14:textId="61C59DB2" w:rsidR="0080097D" w:rsidRDefault="0080097D" w:rsidP="0080097D">
      <w:pPr>
        <w:pStyle w:val="Heading2"/>
      </w:pPr>
      <w:bookmarkStart w:id="21" w:name="_Toc190811796"/>
      <w:r>
        <w:t>Data Extractions</w:t>
      </w:r>
      <w:bookmarkEnd w:id="21"/>
    </w:p>
    <w:p w14:paraId="43A9AC20" w14:textId="4916E570" w:rsidR="00D52B63" w:rsidRPr="00D52B63" w:rsidRDefault="00D52B63" w:rsidP="00D52B63">
      <w:r>
        <w:t>&lt;TBD: &gt;</w:t>
      </w:r>
    </w:p>
    <w:p w14:paraId="6BE86AEE" w14:textId="2F59318F" w:rsidR="0080097D" w:rsidRDefault="0080097D" w:rsidP="0080097D">
      <w:pPr>
        <w:pStyle w:val="Heading2"/>
      </w:pPr>
      <w:bookmarkStart w:id="22" w:name="_Toc190811797"/>
      <w:r>
        <w:t>Data Transformations</w:t>
      </w:r>
      <w:bookmarkEnd w:id="22"/>
    </w:p>
    <w:p w14:paraId="34166E2B" w14:textId="519725C2" w:rsidR="00D52B63" w:rsidRPr="00D52B63" w:rsidRDefault="00D52B63" w:rsidP="00D52B63">
      <w:r>
        <w:t>&lt;TBD: &gt;</w:t>
      </w:r>
    </w:p>
    <w:p w14:paraId="3374AB46" w14:textId="53A34823" w:rsidR="00E06AE4" w:rsidRDefault="0080097D" w:rsidP="0080097D">
      <w:pPr>
        <w:pStyle w:val="Heading2"/>
      </w:pPr>
      <w:bookmarkStart w:id="23" w:name="_Toc190811798"/>
      <w:r>
        <w:t>Data Update Cadence</w:t>
      </w:r>
      <w:bookmarkEnd w:id="23"/>
    </w:p>
    <w:p w14:paraId="37747E77" w14:textId="77777777" w:rsidR="00D52B63" w:rsidRPr="005A1E27" w:rsidRDefault="00D52B63" w:rsidP="00D52B63">
      <w:r>
        <w:t>&lt;TBD: &gt;</w:t>
      </w:r>
    </w:p>
    <w:p w14:paraId="633D084E" w14:textId="77777777" w:rsidR="00D52B63" w:rsidRPr="00D52B63" w:rsidRDefault="00D52B63" w:rsidP="00D52B63"/>
    <w:p w14:paraId="41076465" w14:textId="54FED845" w:rsidR="0080097D" w:rsidRPr="00E06AE4" w:rsidRDefault="00E06AE4" w:rsidP="00E06AE4">
      <w:pPr>
        <w:rPr>
          <w:rFonts w:asciiTheme="majorHAnsi" w:eastAsiaTheme="majorEastAsia" w:hAnsiTheme="majorHAnsi" w:cs="Times New Roman (Headings CS)"/>
          <w:color w:val="0072C6" w:themeColor="accent1"/>
          <w:spacing w:val="14"/>
          <w:sz w:val="40"/>
          <w:szCs w:val="26"/>
        </w:rPr>
      </w:pPr>
      <w:r>
        <w:br w:type="page"/>
      </w:r>
    </w:p>
    <w:p w14:paraId="128222AE" w14:textId="2F53DBF3" w:rsidR="0080097D" w:rsidRDefault="00E06AE4" w:rsidP="00E06AE4">
      <w:pPr>
        <w:pStyle w:val="Heading1"/>
      </w:pPr>
      <w:bookmarkStart w:id="24" w:name="_Toc190811799"/>
      <w:r>
        <w:lastRenderedPageBreak/>
        <w:t>Timeline</w:t>
      </w:r>
      <w:bookmarkEnd w:id="24"/>
    </w:p>
    <w:p w14:paraId="14D8CC60" w14:textId="318205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First draft of written product</w:t>
      </w:r>
      <w:r>
        <w:rPr>
          <w:rFonts w:ascii="Helvetica" w:hAnsi="Helvetica" w:cs="Helvetica"/>
          <w:color w:val="000000"/>
          <w:sz w:val="22"/>
          <w:szCs w:val="22"/>
        </w:rPr>
        <w:t xml:space="preserve"> due before midnight (feedback returned before Apr. 2)</w:t>
      </w:r>
    </w:p>
    <w:p w14:paraId="5C253B31" w14:textId="64096DD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2025-Mar-26 </w:t>
      </w:r>
      <w:r w:rsidR="00442671">
        <w:rPr>
          <w:rFonts w:ascii="Helvetica" w:hAnsi="Helvetica" w:cs="Helvetica"/>
          <w:color w:val="000000"/>
          <w:sz w:val="22"/>
          <w:szCs w:val="22"/>
        </w:rPr>
        <w:t xml:space="preserve">| </w:t>
      </w:r>
      <w:r>
        <w:rPr>
          <w:rFonts w:ascii="Helvetica" w:hAnsi="Helvetica" w:cs="Helvetica"/>
          <w:color w:val="000000"/>
          <w:sz w:val="22"/>
          <w:szCs w:val="22"/>
        </w:rPr>
        <w:t>NO CLASS: Work on digital products, codes and GitHub repos, presentation, etc.</w:t>
      </w:r>
    </w:p>
    <w:p w14:paraId="6F987F48" w14:textId="58C8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2025-Mar-30</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First draft of digital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code submissions 3 &amp; 4</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w:t>
      </w:r>
      <w:r w:rsidR="00442671">
        <w:rPr>
          <w:rFonts w:ascii="Helvetica" w:hAnsi="Helvetica" w:cs="Helvetica"/>
          <w:color w:val="000000"/>
          <w:sz w:val="22"/>
          <w:szCs w:val="22"/>
        </w:rPr>
        <w:t xml:space="preserve"> </w:t>
      </w:r>
      <w:r>
        <w:rPr>
          <w:rFonts w:ascii="Helvetica" w:hAnsi="Helvetica" w:cs="Helvetica"/>
          <w:color w:val="000000"/>
          <w:sz w:val="22"/>
          <w:szCs w:val="22"/>
        </w:rPr>
        <w:t>before midnight</w:t>
      </w:r>
    </w:p>
    <w:p w14:paraId="4857E5B7" w14:textId="20017AFB"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2025-Apr-01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need to be scheduled before noon</w:t>
      </w:r>
    </w:p>
    <w:p w14:paraId="6F14815B" w14:textId="73D7C31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00B38523" w14:textId="3764A71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2025-Apr-08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Revised version of written product</w:t>
      </w:r>
      <w:r>
        <w:rPr>
          <w:rFonts w:ascii="Helvetica" w:hAnsi="Helvetica" w:cs="Helvetica"/>
          <w:color w:val="000000"/>
          <w:sz w:val="22"/>
          <w:szCs w:val="22"/>
        </w:rPr>
        <w:t xml:space="preserve"> for peer reviews due before midnight</w:t>
      </w:r>
    </w:p>
    <w:p w14:paraId="0207339C" w14:textId="2B6A234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2025-Apr-09 </w:t>
      </w:r>
      <w:r w:rsidR="00442671">
        <w:rPr>
          <w:rFonts w:ascii="Helvetica" w:hAnsi="Helvetica" w:cs="Helvetica"/>
          <w:color w:val="000000"/>
          <w:sz w:val="22"/>
          <w:szCs w:val="22"/>
        </w:rPr>
        <w:t xml:space="preserve">| </w:t>
      </w:r>
      <w:r>
        <w:rPr>
          <w:rFonts w:ascii="Helvetica" w:hAnsi="Helvetica" w:cs="Helvetica"/>
          <w:color w:val="000000"/>
          <w:sz w:val="22"/>
          <w:szCs w:val="22"/>
        </w:rPr>
        <w:t>NO CLASS: Peer review work this week</w:t>
      </w:r>
    </w:p>
    <w:p w14:paraId="69539B5F" w14:textId="21D8F89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2025-Apr-15 </w:t>
      </w:r>
      <w:r w:rsidR="00442671">
        <w:rPr>
          <w:rFonts w:ascii="Helvetica" w:hAnsi="Helvetica" w:cs="Helvetica"/>
          <w:color w:val="000000"/>
          <w:sz w:val="22"/>
          <w:szCs w:val="22"/>
        </w:rPr>
        <w:t xml:space="preserve">| </w:t>
      </w:r>
      <w:r>
        <w:rPr>
          <w:rFonts w:ascii="Helvetica" w:hAnsi="Helvetica" w:cs="Helvetica"/>
          <w:color w:val="000000"/>
          <w:sz w:val="22"/>
          <w:szCs w:val="22"/>
        </w:rPr>
        <w:t>Peer reviews due at midnight</w:t>
      </w:r>
    </w:p>
    <w:p w14:paraId="477C7D96" w14:textId="1BC4CA5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2025-Apr-16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0DEACE91" w14:textId="6DDD175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2025-Apr-21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Intermediate draft of digital product</w:t>
      </w:r>
      <w:r>
        <w:rPr>
          <w:rFonts w:ascii="Helvetica" w:hAnsi="Helvetica" w:cs="Helvetica"/>
          <w:color w:val="000000"/>
          <w:sz w:val="22"/>
          <w:szCs w:val="22"/>
        </w:rPr>
        <w:t xml:space="preserve"> due before midnight</w:t>
      </w:r>
    </w:p>
    <w:p w14:paraId="040359CF" w14:textId="55D49FF8"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Presentations in class</w:t>
      </w:r>
      <w:r>
        <w:rPr>
          <w:rFonts w:ascii="Helvetica" w:hAnsi="Helvetica" w:cs="Helvetica"/>
          <w:color w:val="000000"/>
          <w:sz w:val="22"/>
          <w:szCs w:val="22"/>
        </w:rPr>
        <w:t xml:space="preserve"> (1/3 of students go this week)</w:t>
      </w:r>
    </w:p>
    <w:p w14:paraId="0F991878" w14:textId="5909DE9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7F4C64E5" w14:textId="6AADE7A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Final presentation slides</w:t>
      </w:r>
      <w:r>
        <w:rPr>
          <w:rFonts w:ascii="Helvetica" w:hAnsi="Helvetica" w:cs="Helvetica"/>
          <w:color w:val="000000"/>
          <w:sz w:val="22"/>
          <w:szCs w:val="22"/>
        </w:rPr>
        <w:t xml:space="preserve"> for everyone due before midnight</w:t>
      </w:r>
    </w:p>
    <w:p w14:paraId="30C792F6" w14:textId="2C9BE6F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Attend BMIS 326 for </w:t>
      </w:r>
      <w:r w:rsidRPr="00442671">
        <w:rPr>
          <w:rFonts w:ascii="Helvetica" w:hAnsi="Helvetica" w:cs="Helvetica"/>
          <w:color w:val="000000"/>
          <w:sz w:val="22"/>
          <w:szCs w:val="22"/>
          <w:highlight w:val="yellow"/>
        </w:rPr>
        <w:t>digital product review with students</w:t>
      </w:r>
      <w:r>
        <w:rPr>
          <w:rFonts w:ascii="Helvetica" w:hAnsi="Helvetica" w:cs="Helvetica"/>
          <w:color w:val="000000"/>
          <w:sz w:val="22"/>
          <w:szCs w:val="22"/>
        </w:rPr>
        <w:t xml:space="preserve"> (11:00 AM – 1:50 PM MT)</w:t>
      </w:r>
    </w:p>
    <w:p w14:paraId="2A7D365F" w14:textId="0198F0A8" w:rsidR="000E63C1"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2025-May-04</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Final draft of written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digital product</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code submissions/GitHub repo</w:t>
      </w:r>
      <w:r>
        <w:rPr>
          <w:rFonts w:ascii="Helvetica" w:hAnsi="Helvetica" w:cs="Helvetica"/>
          <w:color w:val="000000"/>
          <w:sz w:val="22"/>
          <w:szCs w:val="22"/>
        </w:rPr>
        <w:t>,</w:t>
      </w:r>
      <w:r w:rsidR="00442671">
        <w:rPr>
          <w:rFonts w:ascii="Helvetica" w:hAnsi="Helvetica" w:cs="Helvetica"/>
          <w:color w:val="000000"/>
          <w:sz w:val="22"/>
          <w:szCs w:val="22"/>
        </w:rPr>
        <w:t xml:space="preserve"> and </w:t>
      </w:r>
      <w:r w:rsidR="00442671" w:rsidRPr="00442671">
        <w:rPr>
          <w:rFonts w:ascii="Helvetica" w:hAnsi="Helvetica" w:cs="Helvetica"/>
          <w:color w:val="000000"/>
          <w:sz w:val="22"/>
          <w:szCs w:val="22"/>
          <w:highlight w:val="yellow"/>
        </w:rPr>
        <w:t>video of client presentation</w:t>
      </w:r>
      <w:r w:rsidR="00442671">
        <w:rPr>
          <w:rFonts w:ascii="Helvetica" w:hAnsi="Helvetica" w:cs="Helvetica"/>
          <w:color w:val="000000"/>
          <w:sz w:val="22"/>
          <w:szCs w:val="22"/>
        </w:rPr>
        <w:t xml:space="preserve"> due before midnight MT</w:t>
      </w:r>
    </w:p>
    <w:p w14:paraId="251545FD" w14:textId="77777777" w:rsidR="00030078" w:rsidRDefault="00030078"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p>
    <w:p w14:paraId="4CA1BB70" w14:textId="58068FDF" w:rsidR="00030078" w:rsidRDefault="00030078" w:rsidP="00030078">
      <w:pPr>
        <w:pStyle w:val="Heading1"/>
      </w:pPr>
      <w:bookmarkStart w:id="25" w:name="_Toc190811800"/>
      <w:r>
        <w:t>Important Links</w:t>
      </w:r>
      <w:bookmarkEnd w:id="25"/>
    </w:p>
    <w:tbl>
      <w:tblPr>
        <w:tblStyle w:val="TableGrid"/>
        <w:tblW w:w="0" w:type="auto"/>
        <w:tblLook w:val="04A0" w:firstRow="1" w:lastRow="0" w:firstColumn="1" w:lastColumn="0" w:noHBand="0" w:noVBand="1"/>
      </w:tblPr>
      <w:tblGrid>
        <w:gridCol w:w="3597"/>
        <w:gridCol w:w="3597"/>
        <w:gridCol w:w="3596"/>
      </w:tblGrid>
      <w:tr w:rsidR="00030078" w14:paraId="5F2F7117" w14:textId="77777777" w:rsidTr="00030078">
        <w:tc>
          <w:tcPr>
            <w:tcW w:w="3600" w:type="dxa"/>
          </w:tcPr>
          <w:p w14:paraId="5B7BE42B" w14:textId="4977B7FD" w:rsidR="00030078" w:rsidRDefault="00030078" w:rsidP="00030078">
            <w:r>
              <w:t>Link</w:t>
            </w:r>
          </w:p>
        </w:tc>
        <w:tc>
          <w:tcPr>
            <w:tcW w:w="3600" w:type="dxa"/>
          </w:tcPr>
          <w:p w14:paraId="3AED2E26" w14:textId="2B6C907E" w:rsidR="00030078" w:rsidRDefault="00030078" w:rsidP="00030078">
            <w:r>
              <w:t>Description</w:t>
            </w:r>
          </w:p>
        </w:tc>
        <w:tc>
          <w:tcPr>
            <w:tcW w:w="3600" w:type="dxa"/>
          </w:tcPr>
          <w:p w14:paraId="38102A31" w14:textId="4823DAC1" w:rsidR="00030078" w:rsidRDefault="00030078" w:rsidP="00030078">
            <w:r>
              <w:t>Why is it helpful for project?</w:t>
            </w:r>
          </w:p>
        </w:tc>
      </w:tr>
      <w:tr w:rsidR="00030078" w14:paraId="32BC1932" w14:textId="77777777" w:rsidTr="00030078">
        <w:tc>
          <w:tcPr>
            <w:tcW w:w="3600" w:type="dxa"/>
          </w:tcPr>
          <w:p w14:paraId="3A1270A6" w14:textId="77777777" w:rsidR="00030078" w:rsidRDefault="00030078" w:rsidP="00030078"/>
        </w:tc>
        <w:tc>
          <w:tcPr>
            <w:tcW w:w="3600" w:type="dxa"/>
          </w:tcPr>
          <w:p w14:paraId="70785C5B" w14:textId="77777777" w:rsidR="00030078" w:rsidRDefault="00030078" w:rsidP="00030078"/>
        </w:tc>
        <w:tc>
          <w:tcPr>
            <w:tcW w:w="3600" w:type="dxa"/>
          </w:tcPr>
          <w:p w14:paraId="547BF6E9" w14:textId="77777777" w:rsidR="00030078" w:rsidRDefault="00030078" w:rsidP="00030078"/>
        </w:tc>
      </w:tr>
      <w:tr w:rsidR="00030078" w14:paraId="3566E80C" w14:textId="77777777" w:rsidTr="00030078">
        <w:tc>
          <w:tcPr>
            <w:tcW w:w="3600" w:type="dxa"/>
          </w:tcPr>
          <w:p w14:paraId="751F50C1" w14:textId="5326EB7D" w:rsidR="00030078" w:rsidRDefault="00030078" w:rsidP="00030078">
            <w:hyperlink r:id="rId26" w:history="1">
              <w:r w:rsidRPr="00030078">
                <w:rPr>
                  <w:rStyle w:val="Hyperlink"/>
                </w:rPr>
                <w:t>ArcGIS REST Services Directory</w:t>
              </w:r>
            </w:hyperlink>
          </w:p>
        </w:tc>
        <w:tc>
          <w:tcPr>
            <w:tcW w:w="3600" w:type="dxa"/>
          </w:tcPr>
          <w:p w14:paraId="4D69E1CA" w14:textId="40AC22EE" w:rsidR="00030078" w:rsidRDefault="00030078" w:rsidP="00030078">
            <w:r>
              <w:t xml:space="preserve">Contains all the </w:t>
            </w:r>
            <w:proofErr w:type="spellStart"/>
            <w:r>
              <w:t>FeatureServers</w:t>
            </w:r>
            <w:proofErr w:type="spellEnd"/>
            <w:r>
              <w:t xml:space="preserve"> that exist currently.</w:t>
            </w:r>
          </w:p>
        </w:tc>
        <w:tc>
          <w:tcPr>
            <w:tcW w:w="3600" w:type="dxa"/>
          </w:tcPr>
          <w:p w14:paraId="7207EEF4" w14:textId="0703873F" w:rsidR="00030078" w:rsidRDefault="00030078" w:rsidP="00030078">
            <w:r>
              <w:t xml:space="preserve">I believe that we will have to </w:t>
            </w:r>
            <w:r w:rsidR="0061272C">
              <w:t>develop</w:t>
            </w:r>
            <w:r>
              <w:t xml:space="preserve"> a </w:t>
            </w:r>
            <w:proofErr w:type="spellStart"/>
            <w:r>
              <w:t>FeatureServer</w:t>
            </w:r>
            <w:proofErr w:type="spellEnd"/>
            <w:r>
              <w:t xml:space="preserve"> for the building permit data. One exists, but it doesn’t quite fit our data needs.</w:t>
            </w:r>
          </w:p>
        </w:tc>
      </w:tr>
      <w:tr w:rsidR="00030078" w14:paraId="24C689CE" w14:textId="77777777" w:rsidTr="00030078">
        <w:tc>
          <w:tcPr>
            <w:tcW w:w="3600" w:type="dxa"/>
          </w:tcPr>
          <w:p w14:paraId="7E650E4C" w14:textId="33266D9D" w:rsidR="00030078" w:rsidRDefault="00030078" w:rsidP="00030078">
            <w:hyperlink r:id="rId27" w:history="1">
              <w:proofErr w:type="spellStart"/>
              <w:r w:rsidRPr="00030078">
                <w:rPr>
                  <w:rStyle w:val="Hyperlink"/>
                </w:rPr>
                <w:t>PermitList_Spatial</w:t>
              </w:r>
              <w:proofErr w:type="spellEnd"/>
              <w:r w:rsidRPr="00030078">
                <w:rPr>
                  <w:rStyle w:val="Hyperlink"/>
                </w:rPr>
                <w:t xml:space="preserve"> Specifications</w:t>
              </w:r>
            </w:hyperlink>
          </w:p>
        </w:tc>
        <w:tc>
          <w:tcPr>
            <w:tcW w:w="3600" w:type="dxa"/>
          </w:tcPr>
          <w:p w14:paraId="05E273D2" w14:textId="568A580B" w:rsidR="00030078" w:rsidRDefault="0061272C" w:rsidP="00030078">
            <w:r>
              <w:t>Shows the data layer that currently exists and all the specifications.</w:t>
            </w:r>
          </w:p>
        </w:tc>
        <w:tc>
          <w:tcPr>
            <w:tcW w:w="3600" w:type="dxa"/>
          </w:tcPr>
          <w:p w14:paraId="5B81FCA7" w14:textId="3A98D743" w:rsidR="00030078" w:rsidRDefault="0061272C" w:rsidP="00030078">
            <w:r>
              <w:t>This is what exists in the on ArcGIS for the data now. We might be able to use this as a starting point.</w:t>
            </w:r>
          </w:p>
        </w:tc>
      </w:tr>
      <w:tr w:rsidR="00F423C9" w14:paraId="0CA4E6CD" w14:textId="77777777" w:rsidTr="00030078">
        <w:tc>
          <w:tcPr>
            <w:tcW w:w="3600" w:type="dxa"/>
          </w:tcPr>
          <w:p w14:paraId="1C771763" w14:textId="73F71B4A" w:rsidR="00F423C9" w:rsidRDefault="00F423C9" w:rsidP="00030078">
            <w:hyperlink r:id="rId28" w:history="1">
              <w:r w:rsidRPr="00F423C9">
                <w:rPr>
                  <w:rStyle w:val="Hyperlink"/>
                </w:rPr>
                <w:t>Excellent Demo</w:t>
              </w:r>
            </w:hyperlink>
          </w:p>
        </w:tc>
        <w:tc>
          <w:tcPr>
            <w:tcW w:w="3600" w:type="dxa"/>
          </w:tcPr>
          <w:p w14:paraId="1FC8FFB7" w14:textId="77777777" w:rsidR="00F423C9" w:rsidRDefault="00F423C9" w:rsidP="00030078"/>
        </w:tc>
        <w:tc>
          <w:tcPr>
            <w:tcW w:w="3600" w:type="dxa"/>
          </w:tcPr>
          <w:p w14:paraId="7D06E5A5" w14:textId="77777777" w:rsidR="00F423C9" w:rsidRDefault="00F423C9" w:rsidP="00030078"/>
        </w:tc>
      </w:tr>
    </w:tbl>
    <w:p w14:paraId="7E7CFB7C" w14:textId="77777777" w:rsidR="00030078" w:rsidRPr="00030078" w:rsidRDefault="00030078" w:rsidP="00030078"/>
    <w:sectPr w:rsidR="00030078" w:rsidRPr="00030078" w:rsidSect="009C3642">
      <w:footerReference w:type="default" r:id="rId29"/>
      <w:footerReference w:type="first" r:id="rId30"/>
      <w:pgSz w:w="12240" w:h="15840"/>
      <w:pgMar w:top="720" w:right="720" w:bottom="806"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28D0E" w14:textId="77777777" w:rsidR="00B0497F" w:rsidRDefault="00B0497F">
      <w:pPr>
        <w:spacing w:before="0" w:after="0" w:line="240" w:lineRule="auto"/>
      </w:pPr>
      <w:r>
        <w:separator/>
      </w:r>
    </w:p>
    <w:p w14:paraId="665A0A81" w14:textId="77777777" w:rsidR="00B0497F" w:rsidRDefault="00B0497F"/>
  </w:endnote>
  <w:endnote w:type="continuationSeparator" w:id="0">
    <w:p w14:paraId="0D3587B9" w14:textId="77777777" w:rsidR="00B0497F" w:rsidRDefault="00B0497F">
      <w:pPr>
        <w:spacing w:before="0" w:after="0" w:line="240" w:lineRule="auto"/>
      </w:pPr>
      <w:r>
        <w:continuationSeparator/>
      </w:r>
    </w:p>
    <w:p w14:paraId="59A484CB" w14:textId="77777777" w:rsidR="00B0497F" w:rsidRDefault="00B04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panose1 w:val="020B0604020202020204"/>
    <w:charset w:val="00"/>
    <w:family w:val="roman"/>
    <w:notTrueType/>
    <w:pitch w:val="default"/>
  </w:font>
  <w:font w:name="-webkit-standard">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171722"/>
      <w:docPartObj>
        <w:docPartGallery w:val="Page Numbers (Bottom of Page)"/>
        <w:docPartUnique/>
      </w:docPartObj>
    </w:sdtPr>
    <w:sdtEndPr>
      <w:rPr>
        <w:noProof/>
      </w:rPr>
    </w:sdtEndPr>
    <w:sdtContent>
      <w:p w14:paraId="4B45DDC4" w14:textId="77777777" w:rsidR="00161EE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EFDB" w14:textId="77777777" w:rsidR="00161EE7" w:rsidRDefault="00000000">
    <w:pPr>
      <w:pStyle w:val="Footer"/>
    </w:pPr>
    <w:sdt>
      <w:sdtPr>
        <w:id w:val="7803617"/>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9C89C" w14:textId="77777777" w:rsidR="00B0497F" w:rsidRDefault="00B0497F">
      <w:pPr>
        <w:spacing w:before="0" w:after="0" w:line="240" w:lineRule="auto"/>
      </w:pPr>
      <w:r>
        <w:separator/>
      </w:r>
    </w:p>
    <w:p w14:paraId="3441F5EB" w14:textId="77777777" w:rsidR="00B0497F" w:rsidRDefault="00B0497F"/>
  </w:footnote>
  <w:footnote w:type="continuationSeparator" w:id="0">
    <w:p w14:paraId="21C43E6A" w14:textId="77777777" w:rsidR="00B0497F" w:rsidRDefault="00B0497F">
      <w:pPr>
        <w:spacing w:before="0" w:after="0" w:line="240" w:lineRule="auto"/>
      </w:pPr>
      <w:r>
        <w:continuationSeparator/>
      </w:r>
    </w:p>
    <w:p w14:paraId="009B24AE" w14:textId="77777777" w:rsidR="00B0497F" w:rsidRDefault="00B049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172682"/>
    <w:multiLevelType w:val="hybridMultilevel"/>
    <w:tmpl w:val="E99211C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F6B5B"/>
    <w:multiLevelType w:val="multilevel"/>
    <w:tmpl w:val="B80C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B524A"/>
    <w:multiLevelType w:val="hybridMultilevel"/>
    <w:tmpl w:val="6B785550"/>
    <w:lvl w:ilvl="0" w:tplc="0E10D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2770"/>
    <w:multiLevelType w:val="hybridMultilevel"/>
    <w:tmpl w:val="1EA4F56E"/>
    <w:lvl w:ilvl="0" w:tplc="03DEC790">
      <w:start w:val="5"/>
      <w:numFmt w:val="bullet"/>
      <w:lvlText w:val=""/>
      <w:lvlJc w:val="left"/>
      <w:pPr>
        <w:ind w:left="1800" w:hanging="360"/>
      </w:pPr>
      <w:rPr>
        <w:rFonts w:ascii="Symbol" w:eastAsiaTheme="minorHAnsi" w:hAnsi="Symbol"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30E1359"/>
    <w:multiLevelType w:val="hybridMultilevel"/>
    <w:tmpl w:val="98E658A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66FC4"/>
    <w:multiLevelType w:val="multilevel"/>
    <w:tmpl w:val="20BC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D15C5"/>
    <w:multiLevelType w:val="hybridMultilevel"/>
    <w:tmpl w:val="9C88AC6A"/>
    <w:lvl w:ilvl="0" w:tplc="03DEC790">
      <w:start w:val="5"/>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D03E15"/>
    <w:multiLevelType w:val="hybridMultilevel"/>
    <w:tmpl w:val="D136B820"/>
    <w:lvl w:ilvl="0" w:tplc="03DEC79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115FA"/>
    <w:multiLevelType w:val="multilevel"/>
    <w:tmpl w:val="9DCAC672"/>
    <w:lvl w:ilvl="0">
      <w:start w:val="1"/>
      <w:numFmt w:val="decimal"/>
      <w:pStyle w:val="Heading1"/>
      <w:lvlText w:val="%1."/>
      <w:lvlJc w:val="left"/>
      <w:pPr>
        <w:ind w:left="720" w:hanging="360"/>
      </w:p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755543033">
    <w:abstractNumId w:val="1"/>
  </w:num>
  <w:num w:numId="2" w16cid:durableId="428085085">
    <w:abstractNumId w:val="8"/>
  </w:num>
  <w:num w:numId="3" w16cid:durableId="361787254">
    <w:abstractNumId w:val="0"/>
  </w:num>
  <w:num w:numId="4" w16cid:durableId="1028024353">
    <w:abstractNumId w:val="11"/>
  </w:num>
  <w:num w:numId="5" w16cid:durableId="870730167">
    <w:abstractNumId w:val="9"/>
  </w:num>
  <w:num w:numId="6" w16cid:durableId="2006861866">
    <w:abstractNumId w:val="12"/>
  </w:num>
  <w:num w:numId="7" w16cid:durableId="1250046708">
    <w:abstractNumId w:val="4"/>
  </w:num>
  <w:num w:numId="8" w16cid:durableId="1195003363">
    <w:abstractNumId w:val="15"/>
  </w:num>
  <w:num w:numId="9" w16cid:durableId="1094740044">
    <w:abstractNumId w:val="16"/>
  </w:num>
  <w:num w:numId="10" w16cid:durableId="17507443">
    <w:abstractNumId w:val="5"/>
  </w:num>
  <w:num w:numId="11" w16cid:durableId="1203054510">
    <w:abstractNumId w:val="7"/>
  </w:num>
  <w:num w:numId="12" w16cid:durableId="1788041722">
    <w:abstractNumId w:val="10"/>
  </w:num>
  <w:num w:numId="13" w16cid:durableId="1845704655">
    <w:abstractNumId w:val="3"/>
  </w:num>
  <w:num w:numId="14" w16cid:durableId="323633621">
    <w:abstractNumId w:val="13"/>
  </w:num>
  <w:num w:numId="15" w16cid:durableId="485322058">
    <w:abstractNumId w:val="2"/>
  </w:num>
  <w:num w:numId="16" w16cid:durableId="906115732">
    <w:abstractNumId w:val="6"/>
  </w:num>
  <w:num w:numId="17" w16cid:durableId="1301380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42"/>
    <w:rsid w:val="00025D4A"/>
    <w:rsid w:val="00030078"/>
    <w:rsid w:val="000721B2"/>
    <w:rsid w:val="00074EDA"/>
    <w:rsid w:val="000840B5"/>
    <w:rsid w:val="0008531D"/>
    <w:rsid w:val="000E52DB"/>
    <w:rsid w:val="000E63C1"/>
    <w:rsid w:val="000E663B"/>
    <w:rsid w:val="00114E6E"/>
    <w:rsid w:val="00117A16"/>
    <w:rsid w:val="00140495"/>
    <w:rsid w:val="00152AC2"/>
    <w:rsid w:val="00161EE7"/>
    <w:rsid w:val="001739F6"/>
    <w:rsid w:val="001B69FD"/>
    <w:rsid w:val="001C1F8B"/>
    <w:rsid w:val="001E0575"/>
    <w:rsid w:val="00225816"/>
    <w:rsid w:val="002469FB"/>
    <w:rsid w:val="00294983"/>
    <w:rsid w:val="00294D99"/>
    <w:rsid w:val="002B035B"/>
    <w:rsid w:val="00300647"/>
    <w:rsid w:val="00366840"/>
    <w:rsid w:val="00371CF4"/>
    <w:rsid w:val="00377F2E"/>
    <w:rsid w:val="0039762F"/>
    <w:rsid w:val="003F62F9"/>
    <w:rsid w:val="00403070"/>
    <w:rsid w:val="00442671"/>
    <w:rsid w:val="00452191"/>
    <w:rsid w:val="004A0328"/>
    <w:rsid w:val="004A7A16"/>
    <w:rsid w:val="004B0D74"/>
    <w:rsid w:val="004F605A"/>
    <w:rsid w:val="005054B1"/>
    <w:rsid w:val="005103AA"/>
    <w:rsid w:val="005266A7"/>
    <w:rsid w:val="0053024D"/>
    <w:rsid w:val="00555EFA"/>
    <w:rsid w:val="005A0A51"/>
    <w:rsid w:val="005A1E27"/>
    <w:rsid w:val="005A4768"/>
    <w:rsid w:val="005B3C39"/>
    <w:rsid w:val="005C3A30"/>
    <w:rsid w:val="005D4C35"/>
    <w:rsid w:val="0061272C"/>
    <w:rsid w:val="00613EFA"/>
    <w:rsid w:val="00657445"/>
    <w:rsid w:val="00657EDE"/>
    <w:rsid w:val="00662166"/>
    <w:rsid w:val="00686561"/>
    <w:rsid w:val="00693D79"/>
    <w:rsid w:val="006A5CBC"/>
    <w:rsid w:val="006C2131"/>
    <w:rsid w:val="006C4E4E"/>
    <w:rsid w:val="006C55CD"/>
    <w:rsid w:val="006D0F6B"/>
    <w:rsid w:val="006E7D76"/>
    <w:rsid w:val="007179A6"/>
    <w:rsid w:val="00720747"/>
    <w:rsid w:val="00746F7B"/>
    <w:rsid w:val="00755D8C"/>
    <w:rsid w:val="007635D1"/>
    <w:rsid w:val="00770BF6"/>
    <w:rsid w:val="007B677B"/>
    <w:rsid w:val="007C76FE"/>
    <w:rsid w:val="0080097D"/>
    <w:rsid w:val="00811FFE"/>
    <w:rsid w:val="00885A2E"/>
    <w:rsid w:val="0089700A"/>
    <w:rsid w:val="008E1ADB"/>
    <w:rsid w:val="008F336D"/>
    <w:rsid w:val="008F35DF"/>
    <w:rsid w:val="00905FF0"/>
    <w:rsid w:val="00927EF9"/>
    <w:rsid w:val="0093735E"/>
    <w:rsid w:val="0098386B"/>
    <w:rsid w:val="009A0E6B"/>
    <w:rsid w:val="009C3642"/>
    <w:rsid w:val="009F1158"/>
    <w:rsid w:val="00A11C08"/>
    <w:rsid w:val="00A3017C"/>
    <w:rsid w:val="00A52BAF"/>
    <w:rsid w:val="00B0497F"/>
    <w:rsid w:val="00B0637B"/>
    <w:rsid w:val="00B12536"/>
    <w:rsid w:val="00BB412D"/>
    <w:rsid w:val="00BB529A"/>
    <w:rsid w:val="00BF07DD"/>
    <w:rsid w:val="00C468EB"/>
    <w:rsid w:val="00C92D80"/>
    <w:rsid w:val="00C93921"/>
    <w:rsid w:val="00C97C02"/>
    <w:rsid w:val="00CA0E56"/>
    <w:rsid w:val="00CA5454"/>
    <w:rsid w:val="00D450CB"/>
    <w:rsid w:val="00D52B63"/>
    <w:rsid w:val="00D63364"/>
    <w:rsid w:val="00DA5607"/>
    <w:rsid w:val="00DC17F0"/>
    <w:rsid w:val="00E06AE4"/>
    <w:rsid w:val="00E47985"/>
    <w:rsid w:val="00E54DB6"/>
    <w:rsid w:val="00EB7893"/>
    <w:rsid w:val="00EE691F"/>
    <w:rsid w:val="00F064D1"/>
    <w:rsid w:val="00F11CD9"/>
    <w:rsid w:val="00F14359"/>
    <w:rsid w:val="00F17CB9"/>
    <w:rsid w:val="00F423C9"/>
    <w:rsid w:val="00F84D89"/>
    <w:rsid w:val="00FC26C7"/>
    <w:rsid w:val="00FD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CB15E0"/>
  <w15:chartTrackingRefBased/>
  <w15:docId w15:val="{42B3ADD3-B0F0-C140-827F-029F08E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A6"/>
    <w:rPr>
      <w:color w:val="000000" w:themeColor="text1"/>
    </w:rPr>
  </w:style>
  <w:style w:type="paragraph" w:styleId="Heading1">
    <w:name w:val="heading 1"/>
    <w:basedOn w:val="Normal"/>
    <w:next w:val="Normal"/>
    <w:link w:val="Heading1Char"/>
    <w:uiPriority w:val="9"/>
    <w:qFormat/>
    <w:rsid w:val="000E63C1"/>
    <w:pPr>
      <w:keepNext/>
      <w:keepLines/>
      <w:numPr>
        <w:numId w:val="9"/>
      </w:numPr>
      <w:spacing w:before="240" w:line="240" w:lineRule="auto"/>
      <w:outlineLvl w:val="0"/>
    </w:pPr>
    <w:rPr>
      <w:rFonts w:asciiTheme="majorHAnsi" w:eastAsiaTheme="majorEastAsia" w:hAnsiTheme="majorHAnsi" w:cs="Times New Roman (Headings CS)"/>
      <w:color w:val="0072C6" w:themeColor="accent1"/>
      <w:spacing w:val="14"/>
      <w:sz w:val="64"/>
      <w:szCs w:val="32"/>
    </w:rPr>
  </w:style>
  <w:style w:type="paragraph" w:styleId="Heading2">
    <w:name w:val="heading 2"/>
    <w:basedOn w:val="Normal"/>
    <w:next w:val="Normal"/>
    <w:link w:val="Heading2Char"/>
    <w:uiPriority w:val="9"/>
    <w:unhideWhenUsed/>
    <w:qFormat/>
    <w:rsid w:val="00662166"/>
    <w:pPr>
      <w:keepNext/>
      <w:keepLines/>
      <w:numPr>
        <w:ilvl w:val="1"/>
        <w:numId w:val="9"/>
      </w:numPr>
      <w:spacing w:after="200" w:line="240" w:lineRule="auto"/>
      <w:outlineLvl w:val="1"/>
    </w:pPr>
    <w:rPr>
      <w:rFonts w:asciiTheme="majorHAnsi" w:eastAsiaTheme="majorEastAsia" w:hAnsiTheme="majorHAnsi" w:cs="Times New Roman (Headings C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0E63C1"/>
    <w:rPr>
      <w:rFonts w:asciiTheme="majorHAnsi" w:eastAsiaTheme="majorEastAsia" w:hAnsiTheme="majorHAnsi" w:cs="Times New Roman (Headings CS)"/>
      <w:color w:val="0072C6" w:themeColor="accent1"/>
      <w:spacing w:val="14"/>
      <w:sz w:val="64"/>
      <w:szCs w:val="32"/>
    </w:rPr>
  </w:style>
  <w:style w:type="character" w:customStyle="1" w:styleId="Heading2Char">
    <w:name w:val="Heading 2 Char"/>
    <w:basedOn w:val="DefaultParagraphFont"/>
    <w:link w:val="Heading2"/>
    <w:uiPriority w:val="9"/>
    <w:rsid w:val="00662166"/>
    <w:rPr>
      <w:rFonts w:asciiTheme="majorHAnsi" w:eastAsiaTheme="majorEastAsia" w:hAnsiTheme="majorHAnsi" w:cs="Times New Roman (Headings C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9C3642"/>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9C3642"/>
    <w:rPr>
      <w:rFonts w:eastAsiaTheme="minorEastAsia"/>
      <w:color w:val="auto"/>
      <w:sz w:val="22"/>
      <w:szCs w:val="22"/>
      <w:lang w:eastAsia="zh-CN"/>
    </w:rPr>
  </w:style>
  <w:style w:type="paragraph" w:styleId="TOC2">
    <w:name w:val="toc 2"/>
    <w:basedOn w:val="Normal"/>
    <w:next w:val="Normal"/>
    <w:autoRedefine/>
    <w:uiPriority w:val="39"/>
    <w:unhideWhenUsed/>
    <w:rsid w:val="009C3642"/>
    <w:pPr>
      <w:spacing w:before="120" w:after="0"/>
      <w:ind w:left="240"/>
    </w:pPr>
    <w:rPr>
      <w:rFonts w:cstheme="minorHAnsi"/>
      <w:b/>
      <w:bCs/>
      <w:sz w:val="22"/>
      <w:szCs w:val="22"/>
    </w:rPr>
  </w:style>
  <w:style w:type="character" w:styleId="Hyperlink">
    <w:name w:val="Hyperlink"/>
    <w:basedOn w:val="DefaultParagraphFont"/>
    <w:uiPriority w:val="99"/>
    <w:unhideWhenUsed/>
    <w:rsid w:val="009C3642"/>
    <w:rPr>
      <w:color w:val="0072C6" w:themeColor="hyperlink"/>
      <w:u w:val="single"/>
    </w:rPr>
  </w:style>
  <w:style w:type="paragraph" w:styleId="TOC1">
    <w:name w:val="toc 1"/>
    <w:basedOn w:val="Normal"/>
    <w:next w:val="Normal"/>
    <w:autoRedefine/>
    <w:uiPriority w:val="39"/>
    <w:unhideWhenUsed/>
    <w:rsid w:val="009C3642"/>
    <w:pPr>
      <w:spacing w:before="120" w:after="0"/>
    </w:pPr>
    <w:rPr>
      <w:rFonts w:cstheme="minorHAnsi"/>
      <w:b/>
      <w:bCs/>
      <w:i/>
      <w:iCs/>
    </w:rPr>
  </w:style>
  <w:style w:type="paragraph" w:styleId="TOC3">
    <w:name w:val="toc 3"/>
    <w:basedOn w:val="Normal"/>
    <w:next w:val="Normal"/>
    <w:autoRedefine/>
    <w:uiPriority w:val="39"/>
    <w:unhideWhenUsed/>
    <w:rsid w:val="009C3642"/>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9C3642"/>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9C3642"/>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9C3642"/>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9C3642"/>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9C3642"/>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9C3642"/>
    <w:pPr>
      <w:spacing w:before="0" w:after="0"/>
      <w:ind w:left="1920"/>
    </w:pPr>
    <w:rPr>
      <w:rFonts w:cstheme="minorHAnsi"/>
      <w:sz w:val="20"/>
      <w:szCs w:val="20"/>
    </w:rPr>
  </w:style>
  <w:style w:type="paragraph" w:styleId="ListParagraph">
    <w:name w:val="List Paragraph"/>
    <w:basedOn w:val="Normal"/>
    <w:uiPriority w:val="34"/>
    <w:unhideWhenUsed/>
    <w:qFormat/>
    <w:rsid w:val="004F605A"/>
    <w:pPr>
      <w:ind w:left="720"/>
      <w:contextualSpacing/>
    </w:pPr>
  </w:style>
  <w:style w:type="character" w:customStyle="1" w:styleId="apple-converted-space">
    <w:name w:val="apple-converted-space"/>
    <w:basedOn w:val="DefaultParagraphFont"/>
    <w:rsid w:val="006D0F6B"/>
  </w:style>
  <w:style w:type="character" w:styleId="UnresolvedMention">
    <w:name w:val="Unresolved Mention"/>
    <w:basedOn w:val="DefaultParagraphFont"/>
    <w:uiPriority w:val="99"/>
    <w:semiHidden/>
    <w:unhideWhenUsed/>
    <w:rsid w:val="00746F7B"/>
    <w:rPr>
      <w:color w:val="605E5C"/>
      <w:shd w:val="clear" w:color="auto" w:fill="E1DFDD"/>
    </w:rPr>
  </w:style>
  <w:style w:type="character" w:styleId="FollowedHyperlink">
    <w:name w:val="FollowedHyperlink"/>
    <w:basedOn w:val="DefaultParagraphFont"/>
    <w:uiPriority w:val="99"/>
    <w:semiHidden/>
    <w:unhideWhenUsed/>
    <w:rsid w:val="00746F7B"/>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35380">
      <w:bodyDiv w:val="1"/>
      <w:marLeft w:val="0"/>
      <w:marRight w:val="0"/>
      <w:marTop w:val="0"/>
      <w:marBottom w:val="0"/>
      <w:divBdr>
        <w:top w:val="none" w:sz="0" w:space="0" w:color="auto"/>
        <w:left w:val="none" w:sz="0" w:space="0" w:color="auto"/>
        <w:bottom w:val="none" w:sz="0" w:space="0" w:color="auto"/>
        <w:right w:val="none" w:sz="0" w:space="0" w:color="auto"/>
      </w:divBdr>
    </w:div>
    <w:div w:id="234705843">
      <w:bodyDiv w:val="1"/>
      <w:marLeft w:val="0"/>
      <w:marRight w:val="0"/>
      <w:marTop w:val="0"/>
      <w:marBottom w:val="0"/>
      <w:divBdr>
        <w:top w:val="none" w:sz="0" w:space="0" w:color="auto"/>
        <w:left w:val="none" w:sz="0" w:space="0" w:color="auto"/>
        <w:bottom w:val="none" w:sz="0" w:space="0" w:color="auto"/>
        <w:right w:val="none" w:sz="0" w:space="0" w:color="auto"/>
      </w:divBdr>
    </w:div>
    <w:div w:id="534779191">
      <w:bodyDiv w:val="1"/>
      <w:marLeft w:val="0"/>
      <w:marRight w:val="0"/>
      <w:marTop w:val="0"/>
      <w:marBottom w:val="0"/>
      <w:divBdr>
        <w:top w:val="none" w:sz="0" w:space="0" w:color="auto"/>
        <w:left w:val="none" w:sz="0" w:space="0" w:color="auto"/>
        <w:bottom w:val="none" w:sz="0" w:space="0" w:color="auto"/>
        <w:right w:val="none" w:sz="0" w:space="0" w:color="auto"/>
      </w:divBdr>
    </w:div>
    <w:div w:id="720985129">
      <w:bodyDiv w:val="1"/>
      <w:marLeft w:val="0"/>
      <w:marRight w:val="0"/>
      <w:marTop w:val="0"/>
      <w:marBottom w:val="0"/>
      <w:divBdr>
        <w:top w:val="none" w:sz="0" w:space="0" w:color="auto"/>
        <w:left w:val="none" w:sz="0" w:space="0" w:color="auto"/>
        <w:bottom w:val="none" w:sz="0" w:space="0" w:color="auto"/>
        <w:right w:val="none" w:sz="0" w:space="0" w:color="auto"/>
      </w:divBdr>
    </w:div>
    <w:div w:id="808667888">
      <w:bodyDiv w:val="1"/>
      <w:marLeft w:val="0"/>
      <w:marRight w:val="0"/>
      <w:marTop w:val="0"/>
      <w:marBottom w:val="0"/>
      <w:divBdr>
        <w:top w:val="none" w:sz="0" w:space="0" w:color="auto"/>
        <w:left w:val="none" w:sz="0" w:space="0" w:color="auto"/>
        <w:bottom w:val="none" w:sz="0" w:space="0" w:color="auto"/>
        <w:right w:val="none" w:sz="0" w:space="0" w:color="auto"/>
      </w:divBdr>
    </w:div>
    <w:div w:id="1033573507">
      <w:bodyDiv w:val="1"/>
      <w:marLeft w:val="0"/>
      <w:marRight w:val="0"/>
      <w:marTop w:val="0"/>
      <w:marBottom w:val="0"/>
      <w:divBdr>
        <w:top w:val="none" w:sz="0" w:space="0" w:color="auto"/>
        <w:left w:val="none" w:sz="0" w:space="0" w:color="auto"/>
        <w:bottom w:val="none" w:sz="0" w:space="0" w:color="auto"/>
        <w:right w:val="none" w:sz="0" w:space="0" w:color="auto"/>
      </w:divBdr>
    </w:div>
    <w:div w:id="1275163769">
      <w:bodyDiv w:val="1"/>
      <w:marLeft w:val="0"/>
      <w:marRight w:val="0"/>
      <w:marTop w:val="0"/>
      <w:marBottom w:val="0"/>
      <w:divBdr>
        <w:top w:val="none" w:sz="0" w:space="0" w:color="auto"/>
        <w:left w:val="none" w:sz="0" w:space="0" w:color="auto"/>
        <w:bottom w:val="none" w:sz="0" w:space="0" w:color="auto"/>
        <w:right w:val="none" w:sz="0" w:space="0" w:color="auto"/>
      </w:divBdr>
    </w:div>
    <w:div w:id="1373307113">
      <w:bodyDiv w:val="1"/>
      <w:marLeft w:val="0"/>
      <w:marRight w:val="0"/>
      <w:marTop w:val="0"/>
      <w:marBottom w:val="0"/>
      <w:divBdr>
        <w:top w:val="none" w:sz="0" w:space="0" w:color="auto"/>
        <w:left w:val="none" w:sz="0" w:space="0" w:color="auto"/>
        <w:bottom w:val="none" w:sz="0" w:space="0" w:color="auto"/>
        <w:right w:val="none" w:sz="0" w:space="0" w:color="auto"/>
      </w:divBdr>
    </w:div>
    <w:div w:id="1780904722">
      <w:bodyDiv w:val="1"/>
      <w:marLeft w:val="0"/>
      <w:marRight w:val="0"/>
      <w:marTop w:val="0"/>
      <w:marBottom w:val="0"/>
      <w:divBdr>
        <w:top w:val="none" w:sz="0" w:space="0" w:color="auto"/>
        <w:left w:val="none" w:sz="0" w:space="0" w:color="auto"/>
        <w:bottom w:val="none" w:sz="0" w:space="0" w:color="auto"/>
        <w:right w:val="none" w:sz="0" w:space="0" w:color="auto"/>
      </w:divBdr>
    </w:div>
    <w:div w:id="1972396004">
      <w:bodyDiv w:val="1"/>
      <w:marLeft w:val="0"/>
      <w:marRight w:val="0"/>
      <w:marTop w:val="0"/>
      <w:marBottom w:val="0"/>
      <w:divBdr>
        <w:top w:val="none" w:sz="0" w:space="0" w:color="auto"/>
        <w:left w:val="none" w:sz="0" w:space="0" w:color="auto"/>
        <w:bottom w:val="none" w:sz="0" w:space="0" w:color="auto"/>
        <w:right w:val="none" w:sz="0" w:space="0" w:color="auto"/>
      </w:divBdr>
    </w:div>
    <w:div w:id="1978611336">
      <w:bodyDiv w:val="1"/>
      <w:marLeft w:val="0"/>
      <w:marRight w:val="0"/>
      <w:marTop w:val="0"/>
      <w:marBottom w:val="0"/>
      <w:divBdr>
        <w:top w:val="none" w:sz="0" w:space="0" w:color="auto"/>
        <w:left w:val="none" w:sz="0" w:space="0" w:color="auto"/>
        <w:bottom w:val="none" w:sz="0" w:space="0" w:color="auto"/>
        <w:right w:val="none" w:sz="0" w:space="0" w:color="auto"/>
      </w:divBdr>
    </w:div>
    <w:div w:id="2043894152">
      <w:bodyDiv w:val="1"/>
      <w:marLeft w:val="0"/>
      <w:marRight w:val="0"/>
      <w:marTop w:val="0"/>
      <w:marBottom w:val="0"/>
      <w:divBdr>
        <w:top w:val="none" w:sz="0" w:space="0" w:color="auto"/>
        <w:left w:val="none" w:sz="0" w:space="0" w:color="auto"/>
        <w:bottom w:val="none" w:sz="0" w:space="0" w:color="auto"/>
        <w:right w:val="none" w:sz="0" w:space="0" w:color="auto"/>
      </w:divBdr>
      <w:divsChild>
        <w:div w:id="127161918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34607640">
              <w:marLeft w:val="0"/>
              <w:marRight w:val="0"/>
              <w:marTop w:val="0"/>
              <w:marBottom w:val="0"/>
              <w:divBdr>
                <w:top w:val="none" w:sz="0" w:space="0" w:color="auto"/>
                <w:left w:val="none" w:sz="0" w:space="0" w:color="auto"/>
                <w:bottom w:val="none" w:sz="0" w:space="0" w:color="auto"/>
                <w:right w:val="none" w:sz="0" w:space="0" w:color="auto"/>
              </w:divBdr>
              <w:divsChild>
                <w:div w:id="1423648059">
                  <w:marLeft w:val="0"/>
                  <w:marRight w:val="0"/>
                  <w:marTop w:val="0"/>
                  <w:marBottom w:val="0"/>
                  <w:divBdr>
                    <w:top w:val="none" w:sz="0" w:space="0" w:color="auto"/>
                    <w:left w:val="none" w:sz="0" w:space="0" w:color="auto"/>
                    <w:bottom w:val="none" w:sz="0" w:space="0" w:color="auto"/>
                    <w:right w:val="none" w:sz="0" w:space="0" w:color="auto"/>
                  </w:divBdr>
                  <w:divsChild>
                    <w:div w:id="812604942">
                      <w:marLeft w:val="0"/>
                      <w:marRight w:val="0"/>
                      <w:marTop w:val="0"/>
                      <w:marBottom w:val="0"/>
                      <w:divBdr>
                        <w:top w:val="none" w:sz="0" w:space="0" w:color="auto"/>
                        <w:left w:val="none" w:sz="0" w:space="0" w:color="auto"/>
                        <w:bottom w:val="none" w:sz="0" w:space="0" w:color="auto"/>
                        <w:right w:val="none" w:sz="0" w:space="0" w:color="auto"/>
                      </w:divBdr>
                      <w:divsChild>
                        <w:div w:id="1680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missoula.mt.us/3113/Development-Data" TargetMode="External"/><Relationship Id="rId18" Type="http://schemas.microsoft.com/office/2007/relationships/diagramDrawing" Target="diagrams/drawing1.xml"/><Relationship Id="rId26" Type="http://schemas.openxmlformats.org/officeDocument/2006/relationships/hyperlink" Target="https://services.arcgis.com/HfwHS0BxZBQ1E5DY/ArcGIS/rest/services" TargetMode="Externa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hyperlink" Target="https://dallascitydata.dallascityhall.com/views/SingleFamilyResidentialPermits_16747435220440/SingleFamilyResidentialPermits?%3AshowAppBanner=false&amp;%3Adisplay_count=n&amp;%3AshowVizHome=n&amp;%3Aorigin=viz_share_link&amp;%3Arefresh=yes&amp;%3AisGuestRedirectFromVizportal=y&amp;%3Aembed=y" TargetMode="External"/><Relationship Id="rId17" Type="http://schemas.openxmlformats.org/officeDocument/2006/relationships/diagramColors" Target="diagrams/colors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hyperlink" Target="https://www.youtube.com/watch?v=G9PmLPycciI" TargetMode="External"/><Relationship Id="rId10" Type="http://schemas.openxmlformats.org/officeDocument/2006/relationships/image" Target="media/image2.png"/><Relationship Id="rId19" Type="http://schemas.openxmlformats.org/officeDocument/2006/relationships/hyperlink" Target="https://cityofmissoula.maps.arcgis.com/home/item.html?id=ed49059424d845b8b0b20a790297f6b9"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hyperlink" Target="https://services.arcgis.com/HfwHS0BxZBQ1E5DY/ArcGIS/rest/services/PermitList_Spatial/FeatureServer/layers"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wyman/Library/Containers/com.microsoft.Word/Data/Library/Application%20Support/Microsoft/Office/16.0/DTS/en-US%7bA9D4C63E-2775-554A-9312-D31B64D9AD5D%7d/%7b6A50510E-738D-0D44-82AC-89B48456A2C9%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9E73-5596-9847-92BB-A36D68F000F7}" type="doc">
      <dgm:prSet loTypeId="urn:microsoft.com/office/officeart/2005/8/layout/chevron1" loCatId="" qsTypeId="urn:microsoft.com/office/officeart/2005/8/quickstyle/simple1" qsCatId="simple" csTypeId="urn:microsoft.com/office/officeart/2005/8/colors/accent1_2" csCatId="accent1" phldr="1"/>
      <dgm:spPr/>
    </dgm:pt>
    <dgm:pt modelId="{035AF4AB-0AE9-5940-B989-0E50AA314179}">
      <dgm:prSet phldrT="[Text]"/>
      <dgm:spPr/>
      <dgm:t>
        <a:bodyPr/>
        <a:lstStyle/>
        <a:p>
          <a:r>
            <a:rPr lang="en-US"/>
            <a:t>Discovery</a:t>
          </a:r>
        </a:p>
      </dgm:t>
    </dgm:pt>
    <dgm:pt modelId="{0852FEEF-7225-2F4E-B650-4F33E25E64F3}" type="parTrans" cxnId="{3527C47E-BAF0-FB42-A3E5-C5813334584F}">
      <dgm:prSet/>
      <dgm:spPr/>
      <dgm:t>
        <a:bodyPr/>
        <a:lstStyle/>
        <a:p>
          <a:endParaRPr lang="en-US"/>
        </a:p>
      </dgm:t>
    </dgm:pt>
    <dgm:pt modelId="{28794CD5-8152-A948-BB36-4655F8121A75}" type="sibTrans" cxnId="{3527C47E-BAF0-FB42-A3E5-C5813334584F}">
      <dgm:prSet/>
      <dgm:spPr/>
      <dgm:t>
        <a:bodyPr/>
        <a:lstStyle/>
        <a:p>
          <a:endParaRPr lang="en-US"/>
        </a:p>
      </dgm:t>
    </dgm:pt>
    <dgm:pt modelId="{183EB9FE-0C62-AA4A-B7BF-BEB3DF51DD4B}">
      <dgm:prSet phldrT="[Text]"/>
      <dgm:spPr/>
      <dgm:t>
        <a:bodyPr/>
        <a:lstStyle/>
        <a:p>
          <a:r>
            <a:rPr lang="en-US"/>
            <a:t>Requirements to Data Points</a:t>
          </a:r>
        </a:p>
      </dgm:t>
    </dgm:pt>
    <dgm:pt modelId="{9CA1468C-266D-6B42-949B-EA2D56FDB91F}" type="parTrans" cxnId="{8D6AB560-F35C-A34B-94E2-2587E00EDC65}">
      <dgm:prSet/>
      <dgm:spPr/>
      <dgm:t>
        <a:bodyPr/>
        <a:lstStyle/>
        <a:p>
          <a:endParaRPr lang="en-US"/>
        </a:p>
      </dgm:t>
    </dgm:pt>
    <dgm:pt modelId="{C033D58A-8CB1-0841-8167-D871CC477761}" type="sibTrans" cxnId="{8D6AB560-F35C-A34B-94E2-2587E00EDC65}">
      <dgm:prSet/>
      <dgm:spPr/>
      <dgm:t>
        <a:bodyPr/>
        <a:lstStyle/>
        <a:p>
          <a:endParaRPr lang="en-US"/>
        </a:p>
      </dgm:t>
    </dgm:pt>
    <dgm:pt modelId="{BA86F828-2231-444E-A603-DC786C5CA566}">
      <dgm:prSet/>
      <dgm:spPr/>
      <dgm:t>
        <a:bodyPr/>
        <a:lstStyle/>
        <a:p>
          <a:r>
            <a:rPr lang="en-US"/>
            <a:t>Requirements Gathering</a:t>
          </a:r>
        </a:p>
      </dgm:t>
    </dgm:pt>
    <dgm:pt modelId="{AC459605-6C78-E344-BBB3-0B1719076346}" type="parTrans" cxnId="{FAB295A3-E36D-6D46-954A-5502AE1914AC}">
      <dgm:prSet/>
      <dgm:spPr/>
      <dgm:t>
        <a:bodyPr/>
        <a:lstStyle/>
        <a:p>
          <a:endParaRPr lang="en-US"/>
        </a:p>
      </dgm:t>
    </dgm:pt>
    <dgm:pt modelId="{6F484B40-64DF-7247-9D6D-A50D852B74D2}" type="sibTrans" cxnId="{FAB295A3-E36D-6D46-954A-5502AE1914AC}">
      <dgm:prSet/>
      <dgm:spPr/>
      <dgm:t>
        <a:bodyPr/>
        <a:lstStyle/>
        <a:p>
          <a:endParaRPr lang="en-US"/>
        </a:p>
      </dgm:t>
    </dgm:pt>
    <dgm:pt modelId="{061F10B4-E50E-2E49-BF4A-3123917B4B24}">
      <dgm:prSet/>
      <dgm:spPr/>
      <dgm:t>
        <a:bodyPr/>
        <a:lstStyle/>
        <a:p>
          <a:r>
            <a:rPr lang="en-US"/>
            <a:t>Technical Learning</a:t>
          </a:r>
        </a:p>
      </dgm:t>
    </dgm:pt>
    <dgm:pt modelId="{1C2B40CC-7F80-FB46-94B3-4E29100BB538}" type="parTrans" cxnId="{968686AB-F320-354A-B101-4F980A1E67B9}">
      <dgm:prSet/>
      <dgm:spPr/>
      <dgm:t>
        <a:bodyPr/>
        <a:lstStyle/>
        <a:p>
          <a:endParaRPr lang="en-US"/>
        </a:p>
      </dgm:t>
    </dgm:pt>
    <dgm:pt modelId="{AC953F70-48BF-E64D-97B0-8518DCCBD4A8}" type="sibTrans" cxnId="{968686AB-F320-354A-B101-4F980A1E67B9}">
      <dgm:prSet/>
      <dgm:spPr/>
      <dgm:t>
        <a:bodyPr/>
        <a:lstStyle/>
        <a:p>
          <a:endParaRPr lang="en-US"/>
        </a:p>
      </dgm:t>
    </dgm:pt>
    <dgm:pt modelId="{F33A23BE-EB9D-214B-9E72-373693F340D9}">
      <dgm:prSet/>
      <dgm:spPr/>
      <dgm:t>
        <a:bodyPr/>
        <a:lstStyle/>
        <a:p>
          <a:r>
            <a:rPr lang="en-US"/>
            <a:t>Defined Data Sets in ArcGIS</a:t>
          </a:r>
        </a:p>
      </dgm:t>
    </dgm:pt>
    <dgm:pt modelId="{A895822B-904E-1A46-AE91-FFCA055E0607}" type="parTrans" cxnId="{71DDAE06-9B4F-B444-9ECC-18FF4316BC92}">
      <dgm:prSet/>
      <dgm:spPr/>
      <dgm:t>
        <a:bodyPr/>
        <a:lstStyle/>
        <a:p>
          <a:endParaRPr lang="en-US"/>
        </a:p>
      </dgm:t>
    </dgm:pt>
    <dgm:pt modelId="{4CE88E6D-1CFE-AF4F-B965-4A474AE7511A}" type="sibTrans" cxnId="{71DDAE06-9B4F-B444-9ECC-18FF4316BC92}">
      <dgm:prSet/>
      <dgm:spPr/>
      <dgm:t>
        <a:bodyPr/>
        <a:lstStyle/>
        <a:p>
          <a:endParaRPr lang="en-US"/>
        </a:p>
      </dgm:t>
    </dgm:pt>
    <dgm:pt modelId="{FAC405AC-FAD4-1240-9A32-892A13FB964A}">
      <dgm:prSet/>
      <dgm:spPr/>
      <dgm:t>
        <a:bodyPr/>
        <a:lstStyle/>
        <a:p>
          <a:r>
            <a:rPr lang="en-US"/>
            <a:t>Dashboard and Reporting Development</a:t>
          </a:r>
        </a:p>
      </dgm:t>
    </dgm:pt>
    <dgm:pt modelId="{8BEA15D6-76D4-ED4F-85EF-4AF74BDA77E7}" type="parTrans" cxnId="{62E6C0F6-41DE-6A46-96D2-F40397A14800}">
      <dgm:prSet/>
      <dgm:spPr/>
      <dgm:t>
        <a:bodyPr/>
        <a:lstStyle/>
        <a:p>
          <a:endParaRPr lang="en-US"/>
        </a:p>
      </dgm:t>
    </dgm:pt>
    <dgm:pt modelId="{BA93D2DB-33BD-1143-8D0B-5AFFE3077F78}" type="sibTrans" cxnId="{62E6C0F6-41DE-6A46-96D2-F40397A14800}">
      <dgm:prSet/>
      <dgm:spPr/>
      <dgm:t>
        <a:bodyPr/>
        <a:lstStyle/>
        <a:p>
          <a:endParaRPr lang="en-US"/>
        </a:p>
      </dgm:t>
    </dgm:pt>
    <dgm:pt modelId="{09A7D03F-DCF6-6144-A45E-89750BFBD451}">
      <dgm:prSet/>
      <dgm:spPr/>
      <dgm:t>
        <a:bodyPr/>
        <a:lstStyle/>
        <a:p>
          <a:pPr algn="ctr"/>
          <a:r>
            <a:rPr lang="en-US"/>
            <a:t>Accela</a:t>
          </a:r>
        </a:p>
      </dgm:t>
    </dgm:pt>
    <dgm:pt modelId="{82C21390-0D1D-1745-945A-A6072FCCFEB1}" type="parTrans" cxnId="{714EAE36-67AB-D04C-B3F8-D69194B3C8E6}">
      <dgm:prSet/>
      <dgm:spPr/>
      <dgm:t>
        <a:bodyPr/>
        <a:lstStyle/>
        <a:p>
          <a:endParaRPr lang="en-US"/>
        </a:p>
      </dgm:t>
    </dgm:pt>
    <dgm:pt modelId="{32C842F2-0E16-934A-BDD9-C19869248FCA}" type="sibTrans" cxnId="{714EAE36-67AB-D04C-B3F8-D69194B3C8E6}">
      <dgm:prSet/>
      <dgm:spPr/>
      <dgm:t>
        <a:bodyPr/>
        <a:lstStyle/>
        <a:p>
          <a:endParaRPr lang="en-US"/>
        </a:p>
      </dgm:t>
    </dgm:pt>
    <dgm:pt modelId="{ACFB0A71-4FB1-D844-A2F2-9AD9C65EE1EA}">
      <dgm:prSet/>
      <dgm:spPr/>
      <dgm:t>
        <a:bodyPr/>
        <a:lstStyle/>
        <a:p>
          <a:pPr algn="ctr"/>
          <a:r>
            <a:rPr lang="en-US"/>
            <a:t>ArcGIS</a:t>
          </a:r>
        </a:p>
      </dgm:t>
    </dgm:pt>
    <dgm:pt modelId="{A6DECC4A-BE2B-EB49-9C45-393096F589B5}" type="parTrans" cxnId="{D50CD233-9A28-8047-8423-D4C6A5C61F68}">
      <dgm:prSet/>
      <dgm:spPr/>
      <dgm:t>
        <a:bodyPr/>
        <a:lstStyle/>
        <a:p>
          <a:endParaRPr lang="en-US"/>
        </a:p>
      </dgm:t>
    </dgm:pt>
    <dgm:pt modelId="{13D92BF2-EF04-3D4D-9241-9B0EFBE6AEE0}" type="sibTrans" cxnId="{D50CD233-9A28-8047-8423-D4C6A5C61F68}">
      <dgm:prSet/>
      <dgm:spPr/>
      <dgm:t>
        <a:bodyPr/>
        <a:lstStyle/>
        <a:p>
          <a:endParaRPr lang="en-US"/>
        </a:p>
      </dgm:t>
    </dgm:pt>
    <dgm:pt modelId="{7B636278-34E9-3341-B6EB-8C142006690C}">
      <dgm:prSet/>
      <dgm:spPr/>
      <dgm:t>
        <a:bodyPr/>
        <a:lstStyle/>
        <a:p>
          <a:pPr algn="ctr"/>
          <a:r>
            <a:rPr lang="en-US"/>
            <a:t>Arcade</a:t>
          </a:r>
        </a:p>
      </dgm:t>
    </dgm:pt>
    <dgm:pt modelId="{2837FAE4-170C-E841-937E-C420C9793039}" type="parTrans" cxnId="{B51ADFFA-4B4B-704A-ACF6-EDDCFC657C87}">
      <dgm:prSet/>
      <dgm:spPr/>
      <dgm:t>
        <a:bodyPr/>
        <a:lstStyle/>
        <a:p>
          <a:endParaRPr lang="en-US"/>
        </a:p>
      </dgm:t>
    </dgm:pt>
    <dgm:pt modelId="{73CBA324-469B-2049-B094-C7F3AB58EE0D}" type="sibTrans" cxnId="{B51ADFFA-4B4B-704A-ACF6-EDDCFC657C87}">
      <dgm:prSet/>
      <dgm:spPr/>
      <dgm:t>
        <a:bodyPr/>
        <a:lstStyle/>
        <a:p>
          <a:endParaRPr lang="en-US"/>
        </a:p>
      </dgm:t>
    </dgm:pt>
    <dgm:pt modelId="{C63443C9-591B-5441-A321-CD9B2AC8851D}" type="pres">
      <dgm:prSet presAssocID="{375E9E73-5596-9847-92BB-A36D68F000F7}" presName="Name0" presStyleCnt="0">
        <dgm:presLayoutVars>
          <dgm:dir/>
          <dgm:animLvl val="lvl"/>
          <dgm:resizeHandles val="exact"/>
        </dgm:presLayoutVars>
      </dgm:prSet>
      <dgm:spPr/>
    </dgm:pt>
    <dgm:pt modelId="{36E560B8-2B09-2F4E-A6E3-AF3032718E5D}" type="pres">
      <dgm:prSet presAssocID="{035AF4AB-0AE9-5940-B989-0E50AA314179}" presName="composite" presStyleCnt="0"/>
      <dgm:spPr/>
    </dgm:pt>
    <dgm:pt modelId="{0F2BD5E6-CE21-8241-AD55-88F3E31561ED}" type="pres">
      <dgm:prSet presAssocID="{035AF4AB-0AE9-5940-B989-0E50AA314179}" presName="parTx" presStyleLbl="node1" presStyleIdx="0" presStyleCnt="6">
        <dgm:presLayoutVars>
          <dgm:chMax val="0"/>
          <dgm:chPref val="0"/>
          <dgm:bulletEnabled val="1"/>
        </dgm:presLayoutVars>
      </dgm:prSet>
      <dgm:spPr/>
    </dgm:pt>
    <dgm:pt modelId="{DCDC48CA-1129-AD48-9D49-B17BBD57AFC7}" type="pres">
      <dgm:prSet presAssocID="{035AF4AB-0AE9-5940-B989-0E50AA314179}" presName="desTx" presStyleLbl="revTx" presStyleIdx="0" presStyleCnt="1">
        <dgm:presLayoutVars>
          <dgm:bulletEnabled val="1"/>
        </dgm:presLayoutVars>
      </dgm:prSet>
      <dgm:spPr/>
    </dgm:pt>
    <dgm:pt modelId="{E70EBDED-34CA-9E4B-8224-F91428B90290}" type="pres">
      <dgm:prSet presAssocID="{28794CD5-8152-A948-BB36-4655F8121A75}" presName="space" presStyleCnt="0"/>
      <dgm:spPr/>
    </dgm:pt>
    <dgm:pt modelId="{FEE6A58E-4F12-7F45-8E58-B5C45A43F27D}" type="pres">
      <dgm:prSet presAssocID="{BA86F828-2231-444E-A603-DC786C5CA566}" presName="composite" presStyleCnt="0"/>
      <dgm:spPr/>
    </dgm:pt>
    <dgm:pt modelId="{E78301AF-6AA6-4C4C-AF5C-A84114D76964}" type="pres">
      <dgm:prSet presAssocID="{BA86F828-2231-444E-A603-DC786C5CA566}" presName="parTx" presStyleLbl="node1" presStyleIdx="1" presStyleCnt="6">
        <dgm:presLayoutVars>
          <dgm:chMax val="0"/>
          <dgm:chPref val="0"/>
          <dgm:bulletEnabled val="1"/>
        </dgm:presLayoutVars>
      </dgm:prSet>
      <dgm:spPr/>
    </dgm:pt>
    <dgm:pt modelId="{9591C438-E85C-F342-BBE2-9757C6C112C4}" type="pres">
      <dgm:prSet presAssocID="{BA86F828-2231-444E-A603-DC786C5CA566}" presName="desTx" presStyleLbl="revTx" presStyleIdx="0" presStyleCnt="1">
        <dgm:presLayoutVars>
          <dgm:bulletEnabled val="1"/>
        </dgm:presLayoutVars>
      </dgm:prSet>
      <dgm:spPr/>
    </dgm:pt>
    <dgm:pt modelId="{AEE47C28-77FA-1D4C-9DAC-665A28AD3094}" type="pres">
      <dgm:prSet presAssocID="{6F484B40-64DF-7247-9D6D-A50D852B74D2}" presName="space" presStyleCnt="0"/>
      <dgm:spPr/>
    </dgm:pt>
    <dgm:pt modelId="{8A4C2926-E306-AA49-B615-C72DE36C514F}" type="pres">
      <dgm:prSet presAssocID="{183EB9FE-0C62-AA4A-B7BF-BEB3DF51DD4B}" presName="composite" presStyleCnt="0"/>
      <dgm:spPr/>
    </dgm:pt>
    <dgm:pt modelId="{E497A80D-F975-B641-8462-A3D6EFB12EFA}" type="pres">
      <dgm:prSet presAssocID="{183EB9FE-0C62-AA4A-B7BF-BEB3DF51DD4B}" presName="parTx" presStyleLbl="node1" presStyleIdx="2" presStyleCnt="6">
        <dgm:presLayoutVars>
          <dgm:chMax val="0"/>
          <dgm:chPref val="0"/>
          <dgm:bulletEnabled val="1"/>
        </dgm:presLayoutVars>
      </dgm:prSet>
      <dgm:spPr/>
    </dgm:pt>
    <dgm:pt modelId="{F43FD896-983C-B048-811B-1E37D26C83D4}" type="pres">
      <dgm:prSet presAssocID="{183EB9FE-0C62-AA4A-B7BF-BEB3DF51DD4B}" presName="desTx" presStyleLbl="revTx" presStyleIdx="0" presStyleCnt="1">
        <dgm:presLayoutVars>
          <dgm:bulletEnabled val="1"/>
        </dgm:presLayoutVars>
      </dgm:prSet>
      <dgm:spPr/>
    </dgm:pt>
    <dgm:pt modelId="{BB1C10BF-B3C8-134A-B999-EA3794CC5AE3}" type="pres">
      <dgm:prSet presAssocID="{C033D58A-8CB1-0841-8167-D871CC477761}" presName="space" presStyleCnt="0"/>
      <dgm:spPr/>
    </dgm:pt>
    <dgm:pt modelId="{69737FEF-4BA4-4A4D-9685-8C0BC47B9CED}" type="pres">
      <dgm:prSet presAssocID="{061F10B4-E50E-2E49-BF4A-3123917B4B24}" presName="composite" presStyleCnt="0"/>
      <dgm:spPr/>
    </dgm:pt>
    <dgm:pt modelId="{B1C7179C-B61A-4845-B28F-F6743FF4FBA9}" type="pres">
      <dgm:prSet presAssocID="{061F10B4-E50E-2E49-BF4A-3123917B4B24}" presName="parTx" presStyleLbl="node1" presStyleIdx="3" presStyleCnt="6">
        <dgm:presLayoutVars>
          <dgm:chMax val="0"/>
          <dgm:chPref val="0"/>
          <dgm:bulletEnabled val="1"/>
        </dgm:presLayoutVars>
      </dgm:prSet>
      <dgm:spPr/>
    </dgm:pt>
    <dgm:pt modelId="{E8037471-5E55-5D4C-8CEC-A1830903CBCD}" type="pres">
      <dgm:prSet presAssocID="{061F10B4-E50E-2E49-BF4A-3123917B4B24}" presName="desTx" presStyleLbl="revTx" presStyleIdx="0" presStyleCnt="1">
        <dgm:presLayoutVars>
          <dgm:bulletEnabled val="1"/>
        </dgm:presLayoutVars>
      </dgm:prSet>
      <dgm:spPr/>
    </dgm:pt>
    <dgm:pt modelId="{672F64C8-C421-0B4C-B3BC-DA0C11512C1B}" type="pres">
      <dgm:prSet presAssocID="{AC953F70-48BF-E64D-97B0-8518DCCBD4A8}" presName="space" presStyleCnt="0"/>
      <dgm:spPr/>
    </dgm:pt>
    <dgm:pt modelId="{B9976BFC-A3B7-9044-ACB5-6601D55FDEE1}" type="pres">
      <dgm:prSet presAssocID="{F33A23BE-EB9D-214B-9E72-373693F340D9}" presName="composite" presStyleCnt="0"/>
      <dgm:spPr/>
    </dgm:pt>
    <dgm:pt modelId="{F79FB70C-0690-C543-BDFB-887E363E4FE7}" type="pres">
      <dgm:prSet presAssocID="{F33A23BE-EB9D-214B-9E72-373693F340D9}" presName="parTx" presStyleLbl="node1" presStyleIdx="4" presStyleCnt="6">
        <dgm:presLayoutVars>
          <dgm:chMax val="0"/>
          <dgm:chPref val="0"/>
          <dgm:bulletEnabled val="1"/>
        </dgm:presLayoutVars>
      </dgm:prSet>
      <dgm:spPr/>
    </dgm:pt>
    <dgm:pt modelId="{86C4FAC1-D8C7-6749-86FF-8CEFF6DE7EA7}" type="pres">
      <dgm:prSet presAssocID="{F33A23BE-EB9D-214B-9E72-373693F340D9}" presName="desTx" presStyleLbl="revTx" presStyleIdx="0" presStyleCnt="1">
        <dgm:presLayoutVars>
          <dgm:bulletEnabled val="1"/>
        </dgm:presLayoutVars>
      </dgm:prSet>
      <dgm:spPr/>
    </dgm:pt>
    <dgm:pt modelId="{B997201D-9ED8-D04C-9699-F08150C50055}" type="pres">
      <dgm:prSet presAssocID="{4CE88E6D-1CFE-AF4F-B965-4A474AE7511A}" presName="space" presStyleCnt="0"/>
      <dgm:spPr/>
    </dgm:pt>
    <dgm:pt modelId="{D39F86A7-A2E3-E64F-8498-F476B7E427C3}" type="pres">
      <dgm:prSet presAssocID="{FAC405AC-FAD4-1240-9A32-892A13FB964A}" presName="composite" presStyleCnt="0"/>
      <dgm:spPr/>
    </dgm:pt>
    <dgm:pt modelId="{25E18BF2-44A7-F243-A035-BE48C86CC068}" type="pres">
      <dgm:prSet presAssocID="{FAC405AC-FAD4-1240-9A32-892A13FB964A}" presName="parTx" presStyleLbl="node1" presStyleIdx="5" presStyleCnt="6">
        <dgm:presLayoutVars>
          <dgm:chMax val="0"/>
          <dgm:chPref val="0"/>
          <dgm:bulletEnabled val="1"/>
        </dgm:presLayoutVars>
      </dgm:prSet>
      <dgm:spPr/>
    </dgm:pt>
    <dgm:pt modelId="{ED9D10BA-D45E-CC42-94D9-353FB015C933}" type="pres">
      <dgm:prSet presAssocID="{FAC405AC-FAD4-1240-9A32-892A13FB964A}" presName="desTx" presStyleLbl="revTx" presStyleIdx="0" presStyleCnt="1">
        <dgm:presLayoutVars>
          <dgm:bulletEnabled val="1"/>
        </dgm:presLayoutVars>
      </dgm:prSet>
      <dgm:spPr/>
    </dgm:pt>
  </dgm:ptLst>
  <dgm:cxnLst>
    <dgm:cxn modelId="{71DDAE06-9B4F-B444-9ECC-18FF4316BC92}" srcId="{375E9E73-5596-9847-92BB-A36D68F000F7}" destId="{F33A23BE-EB9D-214B-9E72-373693F340D9}" srcOrd="4" destOrd="0" parTransId="{A895822B-904E-1A46-AE91-FFCA055E0607}" sibTransId="{4CE88E6D-1CFE-AF4F-B965-4A474AE7511A}"/>
    <dgm:cxn modelId="{6A42C123-14AA-C143-A9CB-E2C5109CB52A}" type="presOf" srcId="{183EB9FE-0C62-AA4A-B7BF-BEB3DF51DD4B}" destId="{E497A80D-F975-B641-8462-A3D6EFB12EFA}" srcOrd="0" destOrd="0" presId="urn:microsoft.com/office/officeart/2005/8/layout/chevron1"/>
    <dgm:cxn modelId="{D50CD233-9A28-8047-8423-D4C6A5C61F68}" srcId="{061F10B4-E50E-2E49-BF4A-3123917B4B24}" destId="{ACFB0A71-4FB1-D844-A2F2-9AD9C65EE1EA}" srcOrd="1" destOrd="0" parTransId="{A6DECC4A-BE2B-EB49-9C45-393096F589B5}" sibTransId="{13D92BF2-EF04-3D4D-9241-9B0EFBE6AEE0}"/>
    <dgm:cxn modelId="{714EAE36-67AB-D04C-B3F8-D69194B3C8E6}" srcId="{061F10B4-E50E-2E49-BF4A-3123917B4B24}" destId="{09A7D03F-DCF6-6144-A45E-89750BFBD451}" srcOrd="0" destOrd="0" parTransId="{82C21390-0D1D-1745-945A-A6072FCCFEB1}" sibTransId="{32C842F2-0E16-934A-BDD9-C19869248FCA}"/>
    <dgm:cxn modelId="{8F57054B-D377-014F-9985-DAE793E9EA87}" type="presOf" srcId="{09A7D03F-DCF6-6144-A45E-89750BFBD451}" destId="{E8037471-5E55-5D4C-8CEC-A1830903CBCD}" srcOrd="0" destOrd="0" presId="urn:microsoft.com/office/officeart/2005/8/layout/chevron1"/>
    <dgm:cxn modelId="{C79C9956-EDBC-3F43-A1FA-58303BAC8319}" type="presOf" srcId="{ACFB0A71-4FB1-D844-A2F2-9AD9C65EE1EA}" destId="{E8037471-5E55-5D4C-8CEC-A1830903CBCD}" srcOrd="0" destOrd="1" presId="urn:microsoft.com/office/officeart/2005/8/layout/chevron1"/>
    <dgm:cxn modelId="{8D6AB560-F35C-A34B-94E2-2587E00EDC65}" srcId="{375E9E73-5596-9847-92BB-A36D68F000F7}" destId="{183EB9FE-0C62-AA4A-B7BF-BEB3DF51DD4B}" srcOrd="2" destOrd="0" parTransId="{9CA1468C-266D-6B42-949B-EA2D56FDB91F}" sibTransId="{C033D58A-8CB1-0841-8167-D871CC477761}"/>
    <dgm:cxn modelId="{64ECFE6E-B1F6-3347-AFFF-9748270CE8AB}" type="presOf" srcId="{7B636278-34E9-3341-B6EB-8C142006690C}" destId="{E8037471-5E55-5D4C-8CEC-A1830903CBCD}" srcOrd="0" destOrd="2" presId="urn:microsoft.com/office/officeart/2005/8/layout/chevron1"/>
    <dgm:cxn modelId="{3527C47E-BAF0-FB42-A3E5-C5813334584F}" srcId="{375E9E73-5596-9847-92BB-A36D68F000F7}" destId="{035AF4AB-0AE9-5940-B989-0E50AA314179}" srcOrd="0" destOrd="0" parTransId="{0852FEEF-7225-2F4E-B650-4F33E25E64F3}" sibTransId="{28794CD5-8152-A948-BB36-4655F8121A75}"/>
    <dgm:cxn modelId="{648F898C-BF52-7647-8495-0AE9781733F4}" type="presOf" srcId="{BA86F828-2231-444E-A603-DC786C5CA566}" destId="{E78301AF-6AA6-4C4C-AF5C-A84114D76964}" srcOrd="0" destOrd="0" presId="urn:microsoft.com/office/officeart/2005/8/layout/chevron1"/>
    <dgm:cxn modelId="{FAB295A3-E36D-6D46-954A-5502AE1914AC}" srcId="{375E9E73-5596-9847-92BB-A36D68F000F7}" destId="{BA86F828-2231-444E-A603-DC786C5CA566}" srcOrd="1" destOrd="0" parTransId="{AC459605-6C78-E344-BBB3-0B1719076346}" sibTransId="{6F484B40-64DF-7247-9D6D-A50D852B74D2}"/>
    <dgm:cxn modelId="{968686AB-F320-354A-B101-4F980A1E67B9}" srcId="{375E9E73-5596-9847-92BB-A36D68F000F7}" destId="{061F10B4-E50E-2E49-BF4A-3123917B4B24}" srcOrd="3" destOrd="0" parTransId="{1C2B40CC-7F80-FB46-94B3-4E29100BB538}" sibTransId="{AC953F70-48BF-E64D-97B0-8518DCCBD4A8}"/>
    <dgm:cxn modelId="{840A39B9-3CA9-DB49-9990-B7C02834CC66}" type="presOf" srcId="{061F10B4-E50E-2E49-BF4A-3123917B4B24}" destId="{B1C7179C-B61A-4845-B28F-F6743FF4FBA9}" srcOrd="0" destOrd="0" presId="urn:microsoft.com/office/officeart/2005/8/layout/chevron1"/>
    <dgm:cxn modelId="{80E74FBB-7F4B-E549-9573-2D78F9D8DEE3}" type="presOf" srcId="{375E9E73-5596-9847-92BB-A36D68F000F7}" destId="{C63443C9-591B-5441-A321-CD9B2AC8851D}" srcOrd="0" destOrd="0" presId="urn:microsoft.com/office/officeart/2005/8/layout/chevron1"/>
    <dgm:cxn modelId="{ED7B59D0-82C5-9E4B-81CD-37032890C142}" type="presOf" srcId="{F33A23BE-EB9D-214B-9E72-373693F340D9}" destId="{F79FB70C-0690-C543-BDFB-887E363E4FE7}" srcOrd="0" destOrd="0" presId="urn:microsoft.com/office/officeart/2005/8/layout/chevron1"/>
    <dgm:cxn modelId="{C18C2ADA-7CDC-5045-9816-8B6528E9233F}" type="presOf" srcId="{FAC405AC-FAD4-1240-9A32-892A13FB964A}" destId="{25E18BF2-44A7-F243-A035-BE48C86CC068}" srcOrd="0" destOrd="0" presId="urn:microsoft.com/office/officeart/2005/8/layout/chevron1"/>
    <dgm:cxn modelId="{7C73C9DE-BC0B-4A42-A639-652A1670CF3D}" type="presOf" srcId="{035AF4AB-0AE9-5940-B989-0E50AA314179}" destId="{0F2BD5E6-CE21-8241-AD55-88F3E31561ED}" srcOrd="0" destOrd="0" presId="urn:microsoft.com/office/officeart/2005/8/layout/chevron1"/>
    <dgm:cxn modelId="{62E6C0F6-41DE-6A46-96D2-F40397A14800}" srcId="{375E9E73-5596-9847-92BB-A36D68F000F7}" destId="{FAC405AC-FAD4-1240-9A32-892A13FB964A}" srcOrd="5" destOrd="0" parTransId="{8BEA15D6-76D4-ED4F-85EF-4AF74BDA77E7}" sibTransId="{BA93D2DB-33BD-1143-8D0B-5AFFE3077F78}"/>
    <dgm:cxn modelId="{B51ADFFA-4B4B-704A-ACF6-EDDCFC657C87}" srcId="{061F10B4-E50E-2E49-BF4A-3123917B4B24}" destId="{7B636278-34E9-3341-B6EB-8C142006690C}" srcOrd="2" destOrd="0" parTransId="{2837FAE4-170C-E841-937E-C420C9793039}" sibTransId="{73CBA324-469B-2049-B094-C7F3AB58EE0D}"/>
    <dgm:cxn modelId="{3AE92B6F-9416-9B43-B72C-FB1DAB11E0D5}" type="presParOf" srcId="{C63443C9-591B-5441-A321-CD9B2AC8851D}" destId="{36E560B8-2B09-2F4E-A6E3-AF3032718E5D}" srcOrd="0" destOrd="0" presId="urn:microsoft.com/office/officeart/2005/8/layout/chevron1"/>
    <dgm:cxn modelId="{90AC7E99-4ED1-CA40-B6D8-FED4281EF8F8}" type="presParOf" srcId="{36E560B8-2B09-2F4E-A6E3-AF3032718E5D}" destId="{0F2BD5E6-CE21-8241-AD55-88F3E31561ED}" srcOrd="0" destOrd="0" presId="urn:microsoft.com/office/officeart/2005/8/layout/chevron1"/>
    <dgm:cxn modelId="{43D9AB58-147C-5747-AAAB-E957B1A1EFA0}" type="presParOf" srcId="{36E560B8-2B09-2F4E-A6E3-AF3032718E5D}" destId="{DCDC48CA-1129-AD48-9D49-B17BBD57AFC7}" srcOrd="1" destOrd="0" presId="urn:microsoft.com/office/officeart/2005/8/layout/chevron1"/>
    <dgm:cxn modelId="{AFEA9551-8B8B-7E47-8E98-368A500646A1}" type="presParOf" srcId="{C63443C9-591B-5441-A321-CD9B2AC8851D}" destId="{E70EBDED-34CA-9E4B-8224-F91428B90290}" srcOrd="1" destOrd="0" presId="urn:microsoft.com/office/officeart/2005/8/layout/chevron1"/>
    <dgm:cxn modelId="{4A07ACE2-1AB9-9544-AA55-013999CFEAAA}" type="presParOf" srcId="{C63443C9-591B-5441-A321-CD9B2AC8851D}" destId="{FEE6A58E-4F12-7F45-8E58-B5C45A43F27D}" srcOrd="2" destOrd="0" presId="urn:microsoft.com/office/officeart/2005/8/layout/chevron1"/>
    <dgm:cxn modelId="{595411C8-4064-EC47-832A-5DE3BDC93616}" type="presParOf" srcId="{FEE6A58E-4F12-7F45-8E58-B5C45A43F27D}" destId="{E78301AF-6AA6-4C4C-AF5C-A84114D76964}" srcOrd="0" destOrd="0" presId="urn:microsoft.com/office/officeart/2005/8/layout/chevron1"/>
    <dgm:cxn modelId="{9F2C8EAF-A947-A942-9906-4235CDCBB6A9}" type="presParOf" srcId="{FEE6A58E-4F12-7F45-8E58-B5C45A43F27D}" destId="{9591C438-E85C-F342-BBE2-9757C6C112C4}" srcOrd="1" destOrd="0" presId="urn:microsoft.com/office/officeart/2005/8/layout/chevron1"/>
    <dgm:cxn modelId="{21B539C1-E99E-0A41-BA72-39F6EF67BC15}" type="presParOf" srcId="{C63443C9-591B-5441-A321-CD9B2AC8851D}" destId="{AEE47C28-77FA-1D4C-9DAC-665A28AD3094}" srcOrd="3" destOrd="0" presId="urn:microsoft.com/office/officeart/2005/8/layout/chevron1"/>
    <dgm:cxn modelId="{266F4E9C-C4D4-CC4C-B485-2F426C5DB9D4}" type="presParOf" srcId="{C63443C9-591B-5441-A321-CD9B2AC8851D}" destId="{8A4C2926-E306-AA49-B615-C72DE36C514F}" srcOrd="4" destOrd="0" presId="urn:microsoft.com/office/officeart/2005/8/layout/chevron1"/>
    <dgm:cxn modelId="{B98918A9-003C-6648-A62B-A3EAA5D15A34}" type="presParOf" srcId="{8A4C2926-E306-AA49-B615-C72DE36C514F}" destId="{E497A80D-F975-B641-8462-A3D6EFB12EFA}" srcOrd="0" destOrd="0" presId="urn:microsoft.com/office/officeart/2005/8/layout/chevron1"/>
    <dgm:cxn modelId="{5D19C8BD-C462-2543-999B-DF4831D4B6F7}" type="presParOf" srcId="{8A4C2926-E306-AA49-B615-C72DE36C514F}" destId="{F43FD896-983C-B048-811B-1E37D26C83D4}" srcOrd="1" destOrd="0" presId="urn:microsoft.com/office/officeart/2005/8/layout/chevron1"/>
    <dgm:cxn modelId="{BD5E69B1-0393-1947-AA54-28007F4C894D}" type="presParOf" srcId="{C63443C9-591B-5441-A321-CD9B2AC8851D}" destId="{BB1C10BF-B3C8-134A-B999-EA3794CC5AE3}" srcOrd="5" destOrd="0" presId="urn:microsoft.com/office/officeart/2005/8/layout/chevron1"/>
    <dgm:cxn modelId="{61181C28-D311-544D-9BF8-261662B8FACD}" type="presParOf" srcId="{C63443C9-591B-5441-A321-CD9B2AC8851D}" destId="{69737FEF-4BA4-4A4D-9685-8C0BC47B9CED}" srcOrd="6" destOrd="0" presId="urn:microsoft.com/office/officeart/2005/8/layout/chevron1"/>
    <dgm:cxn modelId="{022B9860-587F-994D-8785-5FFEE5314494}" type="presParOf" srcId="{69737FEF-4BA4-4A4D-9685-8C0BC47B9CED}" destId="{B1C7179C-B61A-4845-B28F-F6743FF4FBA9}" srcOrd="0" destOrd="0" presId="urn:microsoft.com/office/officeart/2005/8/layout/chevron1"/>
    <dgm:cxn modelId="{DFF3B3B6-2489-2A4B-823A-0EEC32DDF0E1}" type="presParOf" srcId="{69737FEF-4BA4-4A4D-9685-8C0BC47B9CED}" destId="{E8037471-5E55-5D4C-8CEC-A1830903CBCD}" srcOrd="1" destOrd="0" presId="urn:microsoft.com/office/officeart/2005/8/layout/chevron1"/>
    <dgm:cxn modelId="{3F1AFE56-1997-AC49-A9E6-5AA48D8DFFFF}" type="presParOf" srcId="{C63443C9-591B-5441-A321-CD9B2AC8851D}" destId="{672F64C8-C421-0B4C-B3BC-DA0C11512C1B}" srcOrd="7" destOrd="0" presId="urn:microsoft.com/office/officeart/2005/8/layout/chevron1"/>
    <dgm:cxn modelId="{7F4C9481-0658-D746-BECA-BDE5493C3B5F}" type="presParOf" srcId="{C63443C9-591B-5441-A321-CD9B2AC8851D}" destId="{B9976BFC-A3B7-9044-ACB5-6601D55FDEE1}" srcOrd="8" destOrd="0" presId="urn:microsoft.com/office/officeart/2005/8/layout/chevron1"/>
    <dgm:cxn modelId="{6922E35C-4E43-AE40-BB89-500CE19FCCD5}" type="presParOf" srcId="{B9976BFC-A3B7-9044-ACB5-6601D55FDEE1}" destId="{F79FB70C-0690-C543-BDFB-887E363E4FE7}" srcOrd="0" destOrd="0" presId="urn:microsoft.com/office/officeart/2005/8/layout/chevron1"/>
    <dgm:cxn modelId="{988BBCA7-5345-6B44-8C37-CEE04F42FEC7}" type="presParOf" srcId="{B9976BFC-A3B7-9044-ACB5-6601D55FDEE1}" destId="{86C4FAC1-D8C7-6749-86FF-8CEFF6DE7EA7}" srcOrd="1" destOrd="0" presId="urn:microsoft.com/office/officeart/2005/8/layout/chevron1"/>
    <dgm:cxn modelId="{A482307D-E1D7-0043-A78B-CF7C7ACA5D36}" type="presParOf" srcId="{C63443C9-591B-5441-A321-CD9B2AC8851D}" destId="{B997201D-9ED8-D04C-9699-F08150C50055}" srcOrd="9" destOrd="0" presId="urn:microsoft.com/office/officeart/2005/8/layout/chevron1"/>
    <dgm:cxn modelId="{F02E75DE-2732-0A47-AF82-A7862A989CF7}" type="presParOf" srcId="{C63443C9-591B-5441-A321-CD9B2AC8851D}" destId="{D39F86A7-A2E3-E64F-8498-F476B7E427C3}" srcOrd="10" destOrd="0" presId="urn:microsoft.com/office/officeart/2005/8/layout/chevron1"/>
    <dgm:cxn modelId="{F2FFD414-F837-DE49-B3DD-52B711B32426}" type="presParOf" srcId="{D39F86A7-A2E3-E64F-8498-F476B7E427C3}" destId="{25E18BF2-44A7-F243-A035-BE48C86CC068}" srcOrd="0" destOrd="0" presId="urn:microsoft.com/office/officeart/2005/8/layout/chevron1"/>
    <dgm:cxn modelId="{2465013B-19BE-574F-A5E9-145603B76AE4}" type="presParOf" srcId="{D39F86A7-A2E3-E64F-8498-F476B7E427C3}" destId="{ED9D10BA-D45E-CC42-94D9-353FB015C933}"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5C8241-7C79-F94A-A4BB-EA9905E8ED88}" type="doc">
      <dgm:prSet loTypeId="urn:microsoft.com/office/officeart/2005/8/layout/hChevron3" loCatId="" qsTypeId="urn:microsoft.com/office/officeart/2005/8/quickstyle/simple1" qsCatId="simple" csTypeId="urn:microsoft.com/office/officeart/2005/8/colors/accent1_2" csCatId="accent1" phldr="1"/>
      <dgm:spPr/>
    </dgm:pt>
    <dgm:pt modelId="{F9914E1A-F155-BD4D-96E7-7BE1E8F67C18}">
      <dgm:prSet phldrT="[Text]"/>
      <dgm:spPr/>
      <dgm:t>
        <a:bodyPr/>
        <a:lstStyle/>
        <a:p>
          <a:r>
            <a:rPr lang="en-US"/>
            <a:t>Applied</a:t>
          </a:r>
        </a:p>
      </dgm:t>
    </dgm:pt>
    <dgm:pt modelId="{49D3F4A8-456E-2748-A45E-F88B4B481F84}" type="parTrans" cxnId="{98F15341-D96C-9F44-8C04-1B706571B13A}">
      <dgm:prSet/>
      <dgm:spPr/>
      <dgm:t>
        <a:bodyPr/>
        <a:lstStyle/>
        <a:p>
          <a:endParaRPr lang="en-US"/>
        </a:p>
      </dgm:t>
    </dgm:pt>
    <dgm:pt modelId="{482976B0-9B8E-0640-8FE1-B5B3DA50A5A8}" type="sibTrans" cxnId="{98F15341-D96C-9F44-8C04-1B706571B13A}">
      <dgm:prSet/>
      <dgm:spPr/>
      <dgm:t>
        <a:bodyPr/>
        <a:lstStyle/>
        <a:p>
          <a:endParaRPr lang="en-US"/>
        </a:p>
      </dgm:t>
    </dgm:pt>
    <dgm:pt modelId="{BCC62D2C-8EC4-9C40-9049-B8CB35B6ACCF}">
      <dgm:prSet phldrT="[Text]"/>
      <dgm:spPr/>
      <dgm:t>
        <a:bodyPr/>
        <a:lstStyle/>
        <a:p>
          <a:r>
            <a:rPr lang="en-US"/>
            <a:t>Open</a:t>
          </a:r>
        </a:p>
      </dgm:t>
    </dgm:pt>
    <dgm:pt modelId="{D4F57A13-53BB-064E-B85A-11B60ACC416F}" type="parTrans" cxnId="{1043B323-6C7D-654E-86E9-6776E7A0C371}">
      <dgm:prSet/>
      <dgm:spPr/>
      <dgm:t>
        <a:bodyPr/>
        <a:lstStyle/>
        <a:p>
          <a:endParaRPr lang="en-US"/>
        </a:p>
      </dgm:t>
    </dgm:pt>
    <dgm:pt modelId="{9A0BAA64-A6D6-7642-ACDF-AA3A0CA975D9}" type="sibTrans" cxnId="{1043B323-6C7D-654E-86E9-6776E7A0C371}">
      <dgm:prSet/>
      <dgm:spPr/>
      <dgm:t>
        <a:bodyPr/>
        <a:lstStyle/>
        <a:p>
          <a:endParaRPr lang="en-US"/>
        </a:p>
      </dgm:t>
    </dgm:pt>
    <dgm:pt modelId="{B0A156CC-E389-8442-B523-A9BEA2D254D0}">
      <dgm:prSet phldrT="[Text]"/>
      <dgm:spPr/>
      <dgm:t>
        <a:bodyPr/>
        <a:lstStyle/>
        <a:p>
          <a:r>
            <a:rPr lang="en-US"/>
            <a:t>Open</a:t>
          </a:r>
        </a:p>
      </dgm:t>
    </dgm:pt>
    <dgm:pt modelId="{52B0C178-EEB0-1647-9F08-BD4248F0E204}" type="parTrans" cxnId="{6340D299-4913-6146-8E6C-F35098BDEEF9}">
      <dgm:prSet/>
      <dgm:spPr/>
      <dgm:t>
        <a:bodyPr/>
        <a:lstStyle/>
        <a:p>
          <a:endParaRPr lang="en-US"/>
        </a:p>
      </dgm:t>
    </dgm:pt>
    <dgm:pt modelId="{574BFA9E-0D2A-2F4F-91DB-53EE71DF3E0F}" type="sibTrans" cxnId="{6340D299-4913-6146-8E6C-F35098BDEEF9}">
      <dgm:prSet/>
      <dgm:spPr/>
      <dgm:t>
        <a:bodyPr/>
        <a:lstStyle/>
        <a:p>
          <a:endParaRPr lang="en-US"/>
        </a:p>
      </dgm:t>
    </dgm:pt>
    <dgm:pt modelId="{2B823B91-8F4B-4645-9223-D04403C694FD}">
      <dgm:prSet phldrT="[Text]"/>
      <dgm:spPr/>
      <dgm:t>
        <a:bodyPr/>
        <a:lstStyle/>
        <a:p>
          <a:r>
            <a:rPr lang="en-US"/>
            <a:t>Issued</a:t>
          </a:r>
        </a:p>
      </dgm:t>
    </dgm:pt>
    <dgm:pt modelId="{D04ECE4A-C058-9647-90E7-CEBEF1E45F3B}" type="parTrans" cxnId="{04DD8A16-B093-7E4D-AE14-8011030DD5A1}">
      <dgm:prSet/>
      <dgm:spPr/>
      <dgm:t>
        <a:bodyPr/>
        <a:lstStyle/>
        <a:p>
          <a:endParaRPr lang="en-US"/>
        </a:p>
      </dgm:t>
    </dgm:pt>
    <dgm:pt modelId="{A5549672-96F4-9E49-BB6B-B949D529C31E}" type="sibTrans" cxnId="{04DD8A16-B093-7E4D-AE14-8011030DD5A1}">
      <dgm:prSet/>
      <dgm:spPr/>
      <dgm:t>
        <a:bodyPr/>
        <a:lstStyle/>
        <a:p>
          <a:endParaRPr lang="en-US"/>
        </a:p>
      </dgm:t>
    </dgm:pt>
    <dgm:pt modelId="{99ACD284-2ADC-9541-A500-CECBD999114C}">
      <dgm:prSet/>
      <dgm:spPr/>
      <dgm:t>
        <a:bodyPr/>
        <a:lstStyle/>
        <a:p>
          <a:r>
            <a:rPr lang="en-US"/>
            <a:t>Cycle 1</a:t>
          </a:r>
        </a:p>
      </dgm:t>
    </dgm:pt>
    <dgm:pt modelId="{09E31B89-B33E-3B47-8039-AD158B20EE84}" type="parTrans" cxnId="{70A12D19-25BB-1E4C-B07E-8076C1CC9F3E}">
      <dgm:prSet/>
      <dgm:spPr/>
      <dgm:t>
        <a:bodyPr/>
        <a:lstStyle/>
        <a:p>
          <a:endParaRPr lang="en-US"/>
        </a:p>
      </dgm:t>
    </dgm:pt>
    <dgm:pt modelId="{934F862A-2D8D-9647-A025-EC08FFEAF4EF}" type="sibTrans" cxnId="{70A12D19-25BB-1E4C-B07E-8076C1CC9F3E}">
      <dgm:prSet/>
      <dgm:spPr/>
      <dgm:t>
        <a:bodyPr/>
        <a:lstStyle/>
        <a:p>
          <a:endParaRPr lang="en-US"/>
        </a:p>
      </dgm:t>
    </dgm:pt>
    <dgm:pt modelId="{B8878E96-AAB5-3D4A-8422-BCD9EC07494A}">
      <dgm:prSet/>
      <dgm:spPr/>
      <dgm:t>
        <a:bodyPr/>
        <a:lstStyle/>
        <a:p>
          <a:r>
            <a:rPr lang="en-US"/>
            <a:t>City</a:t>
          </a:r>
        </a:p>
      </dgm:t>
    </dgm:pt>
    <dgm:pt modelId="{13BCFF7D-1ABF-B74C-8ADF-E1C73199FC53}" type="parTrans" cxnId="{04A0FE63-58AD-314B-9C11-B17B8B38290B}">
      <dgm:prSet/>
      <dgm:spPr/>
      <dgm:t>
        <a:bodyPr/>
        <a:lstStyle/>
        <a:p>
          <a:endParaRPr lang="en-US"/>
        </a:p>
      </dgm:t>
    </dgm:pt>
    <dgm:pt modelId="{191E403E-A3FA-8849-AFA8-951F619666C1}" type="sibTrans" cxnId="{04A0FE63-58AD-314B-9C11-B17B8B38290B}">
      <dgm:prSet/>
      <dgm:spPr/>
      <dgm:t>
        <a:bodyPr/>
        <a:lstStyle/>
        <a:p>
          <a:endParaRPr lang="en-US"/>
        </a:p>
      </dgm:t>
    </dgm:pt>
    <dgm:pt modelId="{35AD017C-2ED6-CE46-BC67-3CB0CFD83A5C}">
      <dgm:prSet/>
      <dgm:spPr/>
      <dgm:t>
        <a:bodyPr/>
        <a:lstStyle/>
        <a:p>
          <a:r>
            <a:rPr lang="en-US"/>
            <a:t>Cycle 1</a:t>
          </a:r>
        </a:p>
      </dgm:t>
    </dgm:pt>
    <dgm:pt modelId="{CDC92F47-C679-5640-A5E7-AE5F6DB7A0DF}" type="parTrans" cxnId="{9975CB01-3EEB-6D40-AC87-CC708A32AF4A}">
      <dgm:prSet/>
      <dgm:spPr/>
      <dgm:t>
        <a:bodyPr/>
        <a:lstStyle/>
        <a:p>
          <a:endParaRPr lang="en-US"/>
        </a:p>
      </dgm:t>
    </dgm:pt>
    <dgm:pt modelId="{96F37CBF-AC02-2E4B-BA37-B62424F1FFD8}" type="sibTrans" cxnId="{9975CB01-3EEB-6D40-AC87-CC708A32AF4A}">
      <dgm:prSet/>
      <dgm:spPr/>
      <dgm:t>
        <a:bodyPr/>
        <a:lstStyle/>
        <a:p>
          <a:endParaRPr lang="en-US"/>
        </a:p>
      </dgm:t>
    </dgm:pt>
    <dgm:pt modelId="{B6E38F60-7BEE-104F-BE33-B6B68BD60C2C}">
      <dgm:prSet/>
      <dgm:spPr/>
      <dgm:t>
        <a:bodyPr/>
        <a:lstStyle/>
        <a:p>
          <a:r>
            <a:rPr lang="en-US"/>
            <a:t>Applicant</a:t>
          </a:r>
        </a:p>
      </dgm:t>
    </dgm:pt>
    <dgm:pt modelId="{1700EE4C-C407-364D-9209-623F9592D6B1}" type="parTrans" cxnId="{BEA98BF6-0BFD-C94B-8E88-05D582E8814B}">
      <dgm:prSet/>
      <dgm:spPr/>
      <dgm:t>
        <a:bodyPr/>
        <a:lstStyle/>
        <a:p>
          <a:endParaRPr lang="en-US"/>
        </a:p>
      </dgm:t>
    </dgm:pt>
    <dgm:pt modelId="{17124FB2-DA4D-1443-A935-BADD0AFD1A4F}" type="sibTrans" cxnId="{BEA98BF6-0BFD-C94B-8E88-05D582E8814B}">
      <dgm:prSet/>
      <dgm:spPr/>
      <dgm:t>
        <a:bodyPr/>
        <a:lstStyle/>
        <a:p>
          <a:endParaRPr lang="en-US"/>
        </a:p>
      </dgm:t>
    </dgm:pt>
    <dgm:pt modelId="{EDBA371F-24D5-C148-9AEE-6627F808B6C7}">
      <dgm:prSet/>
      <dgm:spPr/>
      <dgm:t>
        <a:bodyPr/>
        <a:lstStyle/>
        <a:p>
          <a:r>
            <a:rPr lang="en-US"/>
            <a:t>Cycle i</a:t>
          </a:r>
        </a:p>
      </dgm:t>
    </dgm:pt>
    <dgm:pt modelId="{7B718BB8-EBAE-BE4B-8C2E-139D44D10C92}" type="parTrans" cxnId="{46862138-9AA6-DD49-952E-BE7B89A72875}">
      <dgm:prSet/>
      <dgm:spPr/>
      <dgm:t>
        <a:bodyPr/>
        <a:lstStyle/>
        <a:p>
          <a:endParaRPr lang="en-US"/>
        </a:p>
      </dgm:t>
    </dgm:pt>
    <dgm:pt modelId="{CD82C37C-1F4D-BD48-98DC-B587026FB9B7}" type="sibTrans" cxnId="{46862138-9AA6-DD49-952E-BE7B89A72875}">
      <dgm:prSet/>
      <dgm:spPr/>
      <dgm:t>
        <a:bodyPr/>
        <a:lstStyle/>
        <a:p>
          <a:endParaRPr lang="en-US"/>
        </a:p>
      </dgm:t>
    </dgm:pt>
    <dgm:pt modelId="{FDE369C9-A1FF-6B48-9EAA-D2897286F560}">
      <dgm:prSet/>
      <dgm:spPr/>
      <dgm:t>
        <a:bodyPr/>
        <a:lstStyle/>
        <a:p>
          <a:r>
            <a:rPr lang="en-US"/>
            <a:t>City</a:t>
          </a:r>
        </a:p>
      </dgm:t>
    </dgm:pt>
    <dgm:pt modelId="{4CADAB35-3647-3343-906C-4C71034A54D6}" type="parTrans" cxnId="{32C0CB5C-5530-C644-978F-4C4CBC3E8914}">
      <dgm:prSet/>
      <dgm:spPr/>
      <dgm:t>
        <a:bodyPr/>
        <a:lstStyle/>
        <a:p>
          <a:endParaRPr lang="en-US"/>
        </a:p>
      </dgm:t>
    </dgm:pt>
    <dgm:pt modelId="{E07E1F5F-032D-EE4E-97B4-CAEB5C3931B4}" type="sibTrans" cxnId="{32C0CB5C-5530-C644-978F-4C4CBC3E8914}">
      <dgm:prSet/>
      <dgm:spPr/>
      <dgm:t>
        <a:bodyPr/>
        <a:lstStyle/>
        <a:p>
          <a:endParaRPr lang="en-US"/>
        </a:p>
      </dgm:t>
    </dgm:pt>
    <dgm:pt modelId="{F0088A25-A290-9946-9B88-2E733BA43A8C}">
      <dgm:prSet/>
      <dgm:spPr/>
      <dgm:t>
        <a:bodyPr/>
        <a:lstStyle/>
        <a:p>
          <a:r>
            <a:rPr lang="en-US"/>
            <a:t>Cycle i</a:t>
          </a:r>
        </a:p>
      </dgm:t>
    </dgm:pt>
    <dgm:pt modelId="{41DDCFC9-8E0D-C745-A5A6-D0549AD1C9B0}" type="parTrans" cxnId="{8A4175EA-F334-6745-9729-9A392E424D34}">
      <dgm:prSet/>
      <dgm:spPr/>
      <dgm:t>
        <a:bodyPr/>
        <a:lstStyle/>
        <a:p>
          <a:endParaRPr lang="en-US"/>
        </a:p>
      </dgm:t>
    </dgm:pt>
    <dgm:pt modelId="{328A6DBE-05B0-834E-BA98-F00154743AAE}" type="sibTrans" cxnId="{8A4175EA-F334-6745-9729-9A392E424D34}">
      <dgm:prSet/>
      <dgm:spPr/>
      <dgm:t>
        <a:bodyPr/>
        <a:lstStyle/>
        <a:p>
          <a:endParaRPr lang="en-US"/>
        </a:p>
      </dgm:t>
    </dgm:pt>
    <dgm:pt modelId="{770F6961-9785-AA4C-AD38-70818B898AD7}">
      <dgm:prSet/>
      <dgm:spPr/>
      <dgm:t>
        <a:bodyPr/>
        <a:lstStyle/>
        <a:p>
          <a:r>
            <a:rPr lang="en-US"/>
            <a:t>Applicant</a:t>
          </a:r>
        </a:p>
      </dgm:t>
    </dgm:pt>
    <dgm:pt modelId="{DE51DF69-E32F-AB44-9C61-9D50A6D14B6B}" type="parTrans" cxnId="{5E8D18C2-AACB-BB4F-B7D8-1419B7031DD5}">
      <dgm:prSet/>
      <dgm:spPr/>
      <dgm:t>
        <a:bodyPr/>
        <a:lstStyle/>
        <a:p>
          <a:endParaRPr lang="en-US"/>
        </a:p>
      </dgm:t>
    </dgm:pt>
    <dgm:pt modelId="{31F9B2C8-40D9-6F46-AAA0-A8E6E3AB47B5}" type="sibTrans" cxnId="{5E8D18C2-AACB-BB4F-B7D8-1419B7031DD5}">
      <dgm:prSet/>
      <dgm:spPr/>
      <dgm:t>
        <a:bodyPr/>
        <a:lstStyle/>
        <a:p>
          <a:endParaRPr lang="en-US"/>
        </a:p>
      </dgm:t>
    </dgm:pt>
    <dgm:pt modelId="{19C3BCE7-EBF1-D44E-9A8C-38ABCB35F55A}">
      <dgm:prSet/>
      <dgm:spPr/>
      <dgm:t>
        <a:bodyPr/>
        <a:lstStyle/>
        <a:p>
          <a:r>
            <a:rPr lang="en-US"/>
            <a:t>...</a:t>
          </a:r>
        </a:p>
      </dgm:t>
    </dgm:pt>
    <dgm:pt modelId="{75F192A5-6346-B447-877B-D4FEF01F44C5}" type="parTrans" cxnId="{2D61C288-47F4-494B-A698-852191D12E1E}">
      <dgm:prSet/>
      <dgm:spPr/>
      <dgm:t>
        <a:bodyPr/>
        <a:lstStyle/>
        <a:p>
          <a:endParaRPr lang="en-US"/>
        </a:p>
      </dgm:t>
    </dgm:pt>
    <dgm:pt modelId="{4D77E28F-E912-9B45-A6B2-0A690B00EC75}" type="sibTrans" cxnId="{2D61C288-47F4-494B-A698-852191D12E1E}">
      <dgm:prSet/>
      <dgm:spPr/>
      <dgm:t>
        <a:bodyPr/>
        <a:lstStyle/>
        <a:p>
          <a:endParaRPr lang="en-US"/>
        </a:p>
      </dgm:t>
    </dgm:pt>
    <dgm:pt modelId="{9A4DCB94-4A51-714F-B4CF-03E649954FDD}" type="pres">
      <dgm:prSet presAssocID="{C25C8241-7C79-F94A-A4BB-EA9905E8ED88}" presName="Name0" presStyleCnt="0">
        <dgm:presLayoutVars>
          <dgm:dir/>
          <dgm:resizeHandles val="exact"/>
        </dgm:presLayoutVars>
      </dgm:prSet>
      <dgm:spPr/>
    </dgm:pt>
    <dgm:pt modelId="{26AB44A1-2B3B-EC49-8AB2-12A3BD2B11D8}" type="pres">
      <dgm:prSet presAssocID="{F9914E1A-F155-BD4D-96E7-7BE1E8F67C18}" presName="parAndChTx" presStyleLbl="node1" presStyleIdx="0" presStyleCnt="5">
        <dgm:presLayoutVars>
          <dgm:bulletEnabled val="1"/>
        </dgm:presLayoutVars>
      </dgm:prSet>
      <dgm:spPr/>
    </dgm:pt>
    <dgm:pt modelId="{21FDC11A-DC88-3C4F-BF56-05C459FAED80}" type="pres">
      <dgm:prSet presAssocID="{482976B0-9B8E-0640-8FE1-B5B3DA50A5A8}" presName="parAndChSpace" presStyleCnt="0"/>
      <dgm:spPr/>
    </dgm:pt>
    <dgm:pt modelId="{0F0D06A1-BA26-9D4D-97A6-BBC2086591AB}" type="pres">
      <dgm:prSet presAssocID="{BCC62D2C-8EC4-9C40-9049-B8CB35B6ACCF}" presName="parAndChTx" presStyleLbl="node1" presStyleIdx="1" presStyleCnt="5">
        <dgm:presLayoutVars>
          <dgm:bulletEnabled val="1"/>
        </dgm:presLayoutVars>
      </dgm:prSet>
      <dgm:spPr/>
    </dgm:pt>
    <dgm:pt modelId="{31A0A5D5-9C0E-034D-B767-4373FEE7AF8A}" type="pres">
      <dgm:prSet presAssocID="{9A0BAA64-A6D6-7642-ACDF-AA3A0CA975D9}" presName="parAndChSpace" presStyleCnt="0"/>
      <dgm:spPr/>
    </dgm:pt>
    <dgm:pt modelId="{2451E192-BE46-9C44-A26E-D9FE6360A3A0}" type="pres">
      <dgm:prSet presAssocID="{19C3BCE7-EBF1-D44E-9A8C-38ABCB35F55A}" presName="parAndChTx" presStyleLbl="node1" presStyleIdx="2" presStyleCnt="5">
        <dgm:presLayoutVars>
          <dgm:bulletEnabled val="1"/>
        </dgm:presLayoutVars>
      </dgm:prSet>
      <dgm:spPr/>
    </dgm:pt>
    <dgm:pt modelId="{83BACEB8-21EF-2341-91B4-BCCAD15AECD9}" type="pres">
      <dgm:prSet presAssocID="{4D77E28F-E912-9B45-A6B2-0A690B00EC75}" presName="parAndChSpace" presStyleCnt="0"/>
      <dgm:spPr/>
    </dgm:pt>
    <dgm:pt modelId="{DF368747-64AF-8F4B-A2B8-F6A33F87D82E}" type="pres">
      <dgm:prSet presAssocID="{B0A156CC-E389-8442-B523-A9BEA2D254D0}" presName="parAndChTx" presStyleLbl="node1" presStyleIdx="3" presStyleCnt="5">
        <dgm:presLayoutVars>
          <dgm:bulletEnabled val="1"/>
        </dgm:presLayoutVars>
      </dgm:prSet>
      <dgm:spPr/>
    </dgm:pt>
    <dgm:pt modelId="{E46BEC80-72F4-F241-98A0-A84BEF48F7A9}" type="pres">
      <dgm:prSet presAssocID="{574BFA9E-0D2A-2F4F-91DB-53EE71DF3E0F}" presName="parAndChSpace" presStyleCnt="0"/>
      <dgm:spPr/>
    </dgm:pt>
    <dgm:pt modelId="{2946FE5F-9D7C-DC4D-88E6-3606ECCED338}" type="pres">
      <dgm:prSet presAssocID="{2B823B91-8F4B-4645-9223-D04403C694FD}" presName="parAndChTx" presStyleLbl="node1" presStyleIdx="4" presStyleCnt="5">
        <dgm:presLayoutVars>
          <dgm:bulletEnabled val="1"/>
        </dgm:presLayoutVars>
      </dgm:prSet>
      <dgm:spPr/>
    </dgm:pt>
  </dgm:ptLst>
  <dgm:cxnLst>
    <dgm:cxn modelId="{9975CB01-3EEB-6D40-AC87-CC708A32AF4A}" srcId="{BCC62D2C-8EC4-9C40-9049-B8CB35B6ACCF}" destId="{35AD017C-2ED6-CE46-BC67-3CB0CFD83A5C}" srcOrd="0" destOrd="0" parTransId="{CDC92F47-C679-5640-A5E7-AE5F6DB7A0DF}" sibTransId="{96F37CBF-AC02-2E4B-BA37-B62424F1FFD8}"/>
    <dgm:cxn modelId="{04DD8A16-B093-7E4D-AE14-8011030DD5A1}" srcId="{C25C8241-7C79-F94A-A4BB-EA9905E8ED88}" destId="{2B823B91-8F4B-4645-9223-D04403C694FD}" srcOrd="4" destOrd="0" parTransId="{D04ECE4A-C058-9647-90E7-CEBEF1E45F3B}" sibTransId="{A5549672-96F4-9E49-BB6B-B949D529C31E}"/>
    <dgm:cxn modelId="{70A12D19-25BB-1E4C-B07E-8076C1CC9F3E}" srcId="{F9914E1A-F155-BD4D-96E7-7BE1E8F67C18}" destId="{99ACD284-2ADC-9541-A500-CECBD999114C}" srcOrd="0" destOrd="0" parTransId="{09E31B89-B33E-3B47-8039-AD158B20EE84}" sibTransId="{934F862A-2D8D-9647-A025-EC08FFEAF4EF}"/>
    <dgm:cxn modelId="{AFE91E1F-4A25-7144-8741-237113C2AEDF}" type="presOf" srcId="{B8878E96-AAB5-3D4A-8422-BCD9EC07494A}" destId="{26AB44A1-2B3B-EC49-8AB2-12A3BD2B11D8}" srcOrd="0" destOrd="2" presId="urn:microsoft.com/office/officeart/2005/8/layout/hChevron3"/>
    <dgm:cxn modelId="{1043B323-6C7D-654E-86E9-6776E7A0C371}" srcId="{C25C8241-7C79-F94A-A4BB-EA9905E8ED88}" destId="{BCC62D2C-8EC4-9C40-9049-B8CB35B6ACCF}" srcOrd="1" destOrd="0" parTransId="{D4F57A13-53BB-064E-B85A-11B60ACC416F}" sibTransId="{9A0BAA64-A6D6-7642-ACDF-AA3A0CA975D9}"/>
    <dgm:cxn modelId="{EB2E512B-1B5B-3C44-99D9-75D48AE6CCFE}" type="presOf" srcId="{F0088A25-A290-9946-9B88-2E733BA43A8C}" destId="{2946FE5F-9D7C-DC4D-88E6-3606ECCED338}" srcOrd="0" destOrd="1" presId="urn:microsoft.com/office/officeart/2005/8/layout/hChevron3"/>
    <dgm:cxn modelId="{46862138-9AA6-DD49-952E-BE7B89A72875}" srcId="{B0A156CC-E389-8442-B523-A9BEA2D254D0}" destId="{EDBA371F-24D5-C148-9AEE-6627F808B6C7}" srcOrd="0" destOrd="0" parTransId="{7B718BB8-EBAE-BE4B-8C2E-139D44D10C92}" sibTransId="{CD82C37C-1F4D-BD48-98DC-B587026FB9B7}"/>
    <dgm:cxn modelId="{98F15341-D96C-9F44-8C04-1B706571B13A}" srcId="{C25C8241-7C79-F94A-A4BB-EA9905E8ED88}" destId="{F9914E1A-F155-BD4D-96E7-7BE1E8F67C18}" srcOrd="0" destOrd="0" parTransId="{49D3F4A8-456E-2748-A45E-F88B4B481F84}" sibTransId="{482976B0-9B8E-0640-8FE1-B5B3DA50A5A8}"/>
    <dgm:cxn modelId="{BC65114B-D4D5-4749-91B2-7267EFA671DB}" type="presOf" srcId="{C25C8241-7C79-F94A-A4BB-EA9905E8ED88}" destId="{9A4DCB94-4A51-714F-B4CF-03E649954FDD}" srcOrd="0" destOrd="0" presId="urn:microsoft.com/office/officeart/2005/8/layout/hChevron3"/>
    <dgm:cxn modelId="{0FA8354C-2C93-5841-B54F-84FFC6BD0EF6}" type="presOf" srcId="{FDE369C9-A1FF-6B48-9EAA-D2897286F560}" destId="{DF368747-64AF-8F4B-A2B8-F6A33F87D82E}" srcOrd="0" destOrd="2" presId="urn:microsoft.com/office/officeart/2005/8/layout/hChevron3"/>
    <dgm:cxn modelId="{108E6A50-551C-8445-8DCC-480F27A5CD40}" type="presOf" srcId="{F9914E1A-F155-BD4D-96E7-7BE1E8F67C18}" destId="{26AB44A1-2B3B-EC49-8AB2-12A3BD2B11D8}" srcOrd="0" destOrd="0" presId="urn:microsoft.com/office/officeart/2005/8/layout/hChevron3"/>
    <dgm:cxn modelId="{32C0CB5C-5530-C644-978F-4C4CBC3E8914}" srcId="{B0A156CC-E389-8442-B523-A9BEA2D254D0}" destId="{FDE369C9-A1FF-6B48-9EAA-D2897286F560}" srcOrd="1" destOrd="0" parTransId="{4CADAB35-3647-3343-906C-4C71034A54D6}" sibTransId="{E07E1F5F-032D-EE4E-97B4-CAEB5C3931B4}"/>
    <dgm:cxn modelId="{04A0FE63-58AD-314B-9C11-B17B8B38290B}" srcId="{F9914E1A-F155-BD4D-96E7-7BE1E8F67C18}" destId="{B8878E96-AAB5-3D4A-8422-BCD9EC07494A}" srcOrd="1" destOrd="0" parTransId="{13BCFF7D-1ABF-B74C-8ADF-E1C73199FC53}" sibTransId="{191E403E-A3FA-8849-AFA8-951F619666C1}"/>
    <dgm:cxn modelId="{3EE70F69-5235-6B42-BD29-D6DDDC9EC5F7}" type="presOf" srcId="{2B823B91-8F4B-4645-9223-D04403C694FD}" destId="{2946FE5F-9D7C-DC4D-88E6-3606ECCED338}" srcOrd="0" destOrd="0" presId="urn:microsoft.com/office/officeart/2005/8/layout/hChevron3"/>
    <dgm:cxn modelId="{98DA0173-4FF6-B649-8590-8E44BF1FFF9B}" type="presOf" srcId="{B6E38F60-7BEE-104F-BE33-B6B68BD60C2C}" destId="{0F0D06A1-BA26-9D4D-97A6-BBC2086591AB}" srcOrd="0" destOrd="2" presId="urn:microsoft.com/office/officeart/2005/8/layout/hChevron3"/>
    <dgm:cxn modelId="{2D61C288-47F4-494B-A698-852191D12E1E}" srcId="{C25C8241-7C79-F94A-A4BB-EA9905E8ED88}" destId="{19C3BCE7-EBF1-D44E-9A8C-38ABCB35F55A}" srcOrd="2" destOrd="0" parTransId="{75F192A5-6346-B447-877B-D4FEF01F44C5}" sibTransId="{4D77E28F-E912-9B45-A6B2-0A690B00EC75}"/>
    <dgm:cxn modelId="{6340D299-4913-6146-8E6C-F35098BDEEF9}" srcId="{C25C8241-7C79-F94A-A4BB-EA9905E8ED88}" destId="{B0A156CC-E389-8442-B523-A9BEA2D254D0}" srcOrd="3" destOrd="0" parTransId="{52B0C178-EEB0-1647-9F08-BD4248F0E204}" sibTransId="{574BFA9E-0D2A-2F4F-91DB-53EE71DF3E0F}"/>
    <dgm:cxn modelId="{7095C4AA-FB86-7741-A142-81CB55E98A21}" type="presOf" srcId="{19C3BCE7-EBF1-D44E-9A8C-38ABCB35F55A}" destId="{2451E192-BE46-9C44-A26E-D9FE6360A3A0}" srcOrd="0" destOrd="0" presId="urn:microsoft.com/office/officeart/2005/8/layout/hChevron3"/>
    <dgm:cxn modelId="{9B5D1DBB-601D-084B-AAFA-6A305890FCA5}" type="presOf" srcId="{EDBA371F-24D5-C148-9AEE-6627F808B6C7}" destId="{DF368747-64AF-8F4B-A2B8-F6A33F87D82E}" srcOrd="0" destOrd="1" presId="urn:microsoft.com/office/officeart/2005/8/layout/hChevron3"/>
    <dgm:cxn modelId="{980B2BBD-2B29-DC4B-A045-32D8BEFFD5ED}" type="presOf" srcId="{BCC62D2C-8EC4-9C40-9049-B8CB35B6ACCF}" destId="{0F0D06A1-BA26-9D4D-97A6-BBC2086591AB}" srcOrd="0" destOrd="0" presId="urn:microsoft.com/office/officeart/2005/8/layout/hChevron3"/>
    <dgm:cxn modelId="{03EDA6BD-F333-9141-A442-5580EBF1A1D4}" type="presOf" srcId="{35AD017C-2ED6-CE46-BC67-3CB0CFD83A5C}" destId="{0F0D06A1-BA26-9D4D-97A6-BBC2086591AB}" srcOrd="0" destOrd="1" presId="urn:microsoft.com/office/officeart/2005/8/layout/hChevron3"/>
    <dgm:cxn modelId="{1B25F7C1-AC13-1345-8C18-91E8F4879C35}" type="presOf" srcId="{99ACD284-2ADC-9541-A500-CECBD999114C}" destId="{26AB44A1-2B3B-EC49-8AB2-12A3BD2B11D8}" srcOrd="0" destOrd="1" presId="urn:microsoft.com/office/officeart/2005/8/layout/hChevron3"/>
    <dgm:cxn modelId="{5E8D18C2-AACB-BB4F-B7D8-1419B7031DD5}" srcId="{2B823B91-8F4B-4645-9223-D04403C694FD}" destId="{770F6961-9785-AA4C-AD38-70818B898AD7}" srcOrd="1" destOrd="0" parTransId="{DE51DF69-E32F-AB44-9C61-9D50A6D14B6B}" sibTransId="{31F9B2C8-40D9-6F46-AAA0-A8E6E3AB47B5}"/>
    <dgm:cxn modelId="{35D0AEC4-E71C-864B-B30E-CE6F4FD09F1D}" type="presOf" srcId="{770F6961-9785-AA4C-AD38-70818B898AD7}" destId="{2946FE5F-9D7C-DC4D-88E6-3606ECCED338}" srcOrd="0" destOrd="2" presId="urn:microsoft.com/office/officeart/2005/8/layout/hChevron3"/>
    <dgm:cxn modelId="{8A4175EA-F334-6745-9729-9A392E424D34}" srcId="{2B823B91-8F4B-4645-9223-D04403C694FD}" destId="{F0088A25-A290-9946-9B88-2E733BA43A8C}" srcOrd="0" destOrd="0" parTransId="{41DDCFC9-8E0D-C745-A5A6-D0549AD1C9B0}" sibTransId="{328A6DBE-05B0-834E-BA98-F00154743AAE}"/>
    <dgm:cxn modelId="{BEA98BF6-0BFD-C94B-8E88-05D582E8814B}" srcId="{BCC62D2C-8EC4-9C40-9049-B8CB35B6ACCF}" destId="{B6E38F60-7BEE-104F-BE33-B6B68BD60C2C}" srcOrd="1" destOrd="0" parTransId="{1700EE4C-C407-364D-9209-623F9592D6B1}" sibTransId="{17124FB2-DA4D-1443-A935-BADD0AFD1A4F}"/>
    <dgm:cxn modelId="{D762C6FD-01A3-1248-AA06-F112064775FC}" type="presOf" srcId="{B0A156CC-E389-8442-B523-A9BEA2D254D0}" destId="{DF368747-64AF-8F4B-A2B8-F6A33F87D82E}" srcOrd="0" destOrd="0" presId="urn:microsoft.com/office/officeart/2005/8/layout/hChevron3"/>
    <dgm:cxn modelId="{2E7372E0-0E45-414D-8DE2-728C4E385848}" type="presParOf" srcId="{9A4DCB94-4A51-714F-B4CF-03E649954FDD}" destId="{26AB44A1-2B3B-EC49-8AB2-12A3BD2B11D8}" srcOrd="0" destOrd="0" presId="urn:microsoft.com/office/officeart/2005/8/layout/hChevron3"/>
    <dgm:cxn modelId="{77AEE644-50EC-134F-B347-34DF8FBA0F59}" type="presParOf" srcId="{9A4DCB94-4A51-714F-B4CF-03E649954FDD}" destId="{21FDC11A-DC88-3C4F-BF56-05C459FAED80}" srcOrd="1" destOrd="0" presId="urn:microsoft.com/office/officeart/2005/8/layout/hChevron3"/>
    <dgm:cxn modelId="{5A007FD5-8005-4948-B020-60430C8543E1}" type="presParOf" srcId="{9A4DCB94-4A51-714F-B4CF-03E649954FDD}" destId="{0F0D06A1-BA26-9D4D-97A6-BBC2086591AB}" srcOrd="2" destOrd="0" presId="urn:microsoft.com/office/officeart/2005/8/layout/hChevron3"/>
    <dgm:cxn modelId="{5148AE50-7D7E-5A41-A9EE-433177002E92}" type="presParOf" srcId="{9A4DCB94-4A51-714F-B4CF-03E649954FDD}" destId="{31A0A5D5-9C0E-034D-B767-4373FEE7AF8A}" srcOrd="3" destOrd="0" presId="urn:microsoft.com/office/officeart/2005/8/layout/hChevron3"/>
    <dgm:cxn modelId="{CF3ABA94-6C30-8245-9E4C-BA5AACF52871}" type="presParOf" srcId="{9A4DCB94-4A51-714F-B4CF-03E649954FDD}" destId="{2451E192-BE46-9C44-A26E-D9FE6360A3A0}" srcOrd="4" destOrd="0" presId="urn:microsoft.com/office/officeart/2005/8/layout/hChevron3"/>
    <dgm:cxn modelId="{939CC660-F0C8-7C41-8505-E3BBF5C51621}" type="presParOf" srcId="{9A4DCB94-4A51-714F-B4CF-03E649954FDD}" destId="{83BACEB8-21EF-2341-91B4-BCCAD15AECD9}" srcOrd="5" destOrd="0" presId="urn:microsoft.com/office/officeart/2005/8/layout/hChevron3"/>
    <dgm:cxn modelId="{F0B2A4B0-7CB3-0D47-9E61-B996A17476A0}" type="presParOf" srcId="{9A4DCB94-4A51-714F-B4CF-03E649954FDD}" destId="{DF368747-64AF-8F4B-A2B8-F6A33F87D82E}" srcOrd="6" destOrd="0" presId="urn:microsoft.com/office/officeart/2005/8/layout/hChevron3"/>
    <dgm:cxn modelId="{53CAE602-3265-C347-AED2-502A253193BB}" type="presParOf" srcId="{9A4DCB94-4A51-714F-B4CF-03E649954FDD}" destId="{E46BEC80-72F4-F241-98A0-A84BEF48F7A9}" srcOrd="7" destOrd="0" presId="urn:microsoft.com/office/officeart/2005/8/layout/hChevron3"/>
    <dgm:cxn modelId="{A67A7819-5F34-4245-BAA8-399C15C7B7DF}" type="presParOf" srcId="{9A4DCB94-4A51-714F-B4CF-03E649954FDD}" destId="{2946FE5F-9D7C-DC4D-88E6-3606ECCED338}"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BD5E6-CE21-8241-AD55-88F3E31561ED}">
      <dsp:nvSpPr>
        <dsp:cNvPr id="0" name=""/>
        <dsp:cNvSpPr/>
      </dsp:nvSpPr>
      <dsp:spPr>
        <a:xfrm>
          <a:off x="258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Discovery</a:t>
          </a:r>
        </a:p>
      </dsp:txBody>
      <dsp:txXfrm>
        <a:off x="245581" y="418399"/>
        <a:ext cx="801532" cy="486000"/>
      </dsp:txXfrm>
    </dsp:sp>
    <dsp:sp modelId="{E78301AF-6AA6-4C4C-AF5C-A84114D76964}">
      <dsp:nvSpPr>
        <dsp:cNvPr id="0" name=""/>
        <dsp:cNvSpPr/>
      </dsp:nvSpPr>
      <dsp:spPr>
        <a:xfrm>
          <a:off x="1074113"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1317113" y="418399"/>
        <a:ext cx="801532" cy="486000"/>
      </dsp:txXfrm>
    </dsp:sp>
    <dsp:sp modelId="{E497A80D-F975-B641-8462-A3D6EFB12EFA}">
      <dsp:nvSpPr>
        <dsp:cNvPr id="0" name=""/>
        <dsp:cNvSpPr/>
      </dsp:nvSpPr>
      <dsp:spPr>
        <a:xfrm>
          <a:off x="2145645"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to Data Points</a:t>
          </a:r>
        </a:p>
      </dsp:txBody>
      <dsp:txXfrm>
        <a:off x="2388645" y="418399"/>
        <a:ext cx="801532" cy="486000"/>
      </dsp:txXfrm>
    </dsp:sp>
    <dsp:sp modelId="{B1C7179C-B61A-4845-B28F-F6743FF4FBA9}">
      <dsp:nvSpPr>
        <dsp:cNvPr id="0" name=""/>
        <dsp:cNvSpPr/>
      </dsp:nvSpPr>
      <dsp:spPr>
        <a:xfrm>
          <a:off x="3217177"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Technical Learning</a:t>
          </a:r>
        </a:p>
      </dsp:txBody>
      <dsp:txXfrm>
        <a:off x="3460177" y="418399"/>
        <a:ext cx="801532" cy="486000"/>
      </dsp:txXfrm>
    </dsp:sp>
    <dsp:sp modelId="{E8037471-5E55-5D4C-8CEC-A1830903CBCD}">
      <dsp:nvSpPr>
        <dsp:cNvPr id="0" name=""/>
        <dsp:cNvSpPr/>
      </dsp:nvSpPr>
      <dsp:spPr>
        <a:xfrm>
          <a:off x="3217177" y="965149"/>
          <a:ext cx="1030025" cy="39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t>Accela</a:t>
          </a:r>
        </a:p>
        <a:p>
          <a:pPr marL="57150" lvl="1" indent="-57150" algn="ctr" defTabSz="400050">
            <a:lnSpc>
              <a:spcPct val="90000"/>
            </a:lnSpc>
            <a:spcBef>
              <a:spcPct val="0"/>
            </a:spcBef>
            <a:spcAft>
              <a:spcPct val="15000"/>
            </a:spcAft>
            <a:buChar char="•"/>
          </a:pPr>
          <a:r>
            <a:rPr lang="en-US" sz="900" kern="1200"/>
            <a:t>ArcGIS</a:t>
          </a:r>
        </a:p>
        <a:p>
          <a:pPr marL="57150" lvl="1" indent="-57150" algn="ctr" defTabSz="400050">
            <a:lnSpc>
              <a:spcPct val="90000"/>
            </a:lnSpc>
            <a:spcBef>
              <a:spcPct val="0"/>
            </a:spcBef>
            <a:spcAft>
              <a:spcPct val="15000"/>
            </a:spcAft>
            <a:buChar char="•"/>
          </a:pPr>
          <a:r>
            <a:rPr lang="en-US" sz="900" kern="1200"/>
            <a:t>Arcade</a:t>
          </a:r>
        </a:p>
      </dsp:txBody>
      <dsp:txXfrm>
        <a:off x="3217177" y="965149"/>
        <a:ext cx="1030025" cy="394875"/>
      </dsp:txXfrm>
    </dsp:sp>
    <dsp:sp modelId="{F79FB70C-0690-C543-BDFB-887E363E4FE7}">
      <dsp:nvSpPr>
        <dsp:cNvPr id="0" name=""/>
        <dsp:cNvSpPr/>
      </dsp:nvSpPr>
      <dsp:spPr>
        <a:xfrm>
          <a:off x="4288709"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Defined Data Sets in ArcGIS</a:t>
          </a:r>
        </a:p>
      </dsp:txBody>
      <dsp:txXfrm>
        <a:off x="4531709" y="418399"/>
        <a:ext cx="801532" cy="486000"/>
      </dsp:txXfrm>
    </dsp:sp>
    <dsp:sp modelId="{25E18BF2-44A7-F243-A035-BE48C86CC068}">
      <dsp:nvSpPr>
        <dsp:cNvPr id="0" name=""/>
        <dsp:cNvSpPr/>
      </dsp:nvSpPr>
      <dsp:spPr>
        <a:xfrm>
          <a:off x="536024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Dashboard and Reporting Development</a:t>
          </a:r>
        </a:p>
      </dsp:txBody>
      <dsp:txXfrm>
        <a:off x="5603241" y="418399"/>
        <a:ext cx="801532" cy="486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AB44A1-2B3B-EC49-8AB2-12A3BD2B11D8}">
      <dsp:nvSpPr>
        <dsp:cNvPr id="0" name=""/>
        <dsp:cNvSpPr/>
      </dsp:nvSpPr>
      <dsp:spPr>
        <a:xfrm>
          <a:off x="786" y="986812"/>
          <a:ext cx="1533469" cy="1226775"/>
        </a:xfrm>
        <a:prstGeom prst="homePlate">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216390" bIns="43180" numCol="1" spcCol="1270" anchor="t" anchorCtr="0">
          <a:noAutofit/>
        </a:bodyPr>
        <a:lstStyle/>
        <a:p>
          <a:pPr marL="0" lvl="0" indent="0" algn="l" defTabSz="755650">
            <a:lnSpc>
              <a:spcPct val="90000"/>
            </a:lnSpc>
            <a:spcBef>
              <a:spcPct val="0"/>
            </a:spcBef>
            <a:spcAft>
              <a:spcPct val="35000"/>
            </a:spcAft>
            <a:buNone/>
          </a:pPr>
          <a:r>
            <a:rPr lang="en-US" sz="1700" kern="1200"/>
            <a:t>Applied</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City</a:t>
          </a:r>
        </a:p>
      </dsp:txBody>
      <dsp:txXfrm>
        <a:off x="786" y="986812"/>
        <a:ext cx="1380122" cy="1226775"/>
      </dsp:txXfrm>
    </dsp:sp>
    <dsp:sp modelId="{0F0D06A1-BA26-9D4D-97A6-BBC2086591AB}">
      <dsp:nvSpPr>
        <dsp:cNvPr id="0" name=""/>
        <dsp:cNvSpPr/>
      </dsp:nvSpPr>
      <dsp:spPr>
        <a:xfrm>
          <a:off x="1227562"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Applicant</a:t>
          </a:r>
        </a:p>
      </dsp:txBody>
      <dsp:txXfrm>
        <a:off x="1534256" y="986812"/>
        <a:ext cx="920081" cy="1226775"/>
      </dsp:txXfrm>
    </dsp:sp>
    <dsp:sp modelId="{2451E192-BE46-9C44-A26E-D9FE6360A3A0}">
      <dsp:nvSpPr>
        <dsp:cNvPr id="0" name=""/>
        <dsp:cNvSpPr/>
      </dsp:nvSpPr>
      <dsp:spPr>
        <a:xfrm>
          <a:off x="2454337"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ctr" anchorCtr="0">
          <a:noAutofit/>
        </a:bodyPr>
        <a:lstStyle/>
        <a:p>
          <a:pPr marL="0" lvl="0" indent="0" algn="ctr" defTabSz="755650">
            <a:lnSpc>
              <a:spcPct val="90000"/>
            </a:lnSpc>
            <a:spcBef>
              <a:spcPct val="0"/>
            </a:spcBef>
            <a:spcAft>
              <a:spcPct val="35000"/>
            </a:spcAft>
            <a:buNone/>
          </a:pPr>
          <a:r>
            <a:rPr lang="en-US" sz="1700" kern="1200"/>
            <a:t>...</a:t>
          </a:r>
        </a:p>
      </dsp:txBody>
      <dsp:txXfrm>
        <a:off x="2761031" y="986812"/>
        <a:ext cx="920081" cy="1226775"/>
      </dsp:txXfrm>
    </dsp:sp>
    <dsp:sp modelId="{DF368747-64AF-8F4B-A2B8-F6A33F87D82E}">
      <dsp:nvSpPr>
        <dsp:cNvPr id="0" name=""/>
        <dsp:cNvSpPr/>
      </dsp:nvSpPr>
      <dsp:spPr>
        <a:xfrm>
          <a:off x="3681113"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City</a:t>
          </a:r>
        </a:p>
      </dsp:txBody>
      <dsp:txXfrm>
        <a:off x="3987807" y="986812"/>
        <a:ext cx="920081" cy="1226775"/>
      </dsp:txXfrm>
    </dsp:sp>
    <dsp:sp modelId="{2946FE5F-9D7C-DC4D-88E6-3606ECCED338}">
      <dsp:nvSpPr>
        <dsp:cNvPr id="0" name=""/>
        <dsp:cNvSpPr/>
      </dsp:nvSpPr>
      <dsp:spPr>
        <a:xfrm>
          <a:off x="4907889"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Issued</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Applicant</a:t>
          </a:r>
        </a:p>
      </dsp:txBody>
      <dsp:txXfrm>
        <a:off x="5214583" y="986812"/>
        <a:ext cx="920081" cy="12267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21831-A717-E04B-BD23-2A1642963296}">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Missoula's Community Planning, Development &amp; Innovation department processes a wide range of building permits, but current reporting methods are manual, limited, and not easily accessible to the public. This project aims to design and implement an automated building permit metric dashboard as well as community development summary reporting. The solution will involve engineering a data pipeline from the department's SQL database to ArcGIS dashboards. The project also involves engineering metrics and visualizations that effectively support long-term goals. </Abstract>
  <CompanyAddress/>
  <CompanyPhone/>
  <CompanyFax/>
  <CompanyEmail>luke.wyman@umontana.edu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2BD01-037B-544B-84BD-5141286B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{6A50510E-738D-0D44-82AC-89B48456A2C9}tf10002076.dotx</Template>
  <TotalTime>19</TotalTime>
  <Pages>1</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Missoula Permit Tracking</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Missoula Permit Tracking</dc:title>
  <dc:subject>Building a Permit Metric Dashboard &amp; Community Development Summary Reporting</dc:subject>
  <dc:creator>Luke Wyman</dc:creator>
  <cp:keywords/>
  <dc:description/>
  <cp:lastModifiedBy>Wyman, Luke</cp:lastModifiedBy>
  <cp:revision>5</cp:revision>
  <dcterms:created xsi:type="dcterms:W3CDTF">2025-02-25T09:11:00Z</dcterms:created>
  <dcterms:modified xsi:type="dcterms:W3CDTF">2025-03-27T08:26:00Z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