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500063</wp:posOffset>
                </wp:positionH>
                <wp:positionV relativeFrom="topMargin">
                  <wp:posOffset>-33315</wp:posOffset>
                </wp:positionV>
                <wp:extent cx="6696075" cy="8802456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79300" y="0"/>
                          <a:ext cx="6696075" cy="8802456"/>
                          <a:chOff x="2479300" y="0"/>
                          <a:chExt cx="5733300" cy="72086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79300" y="0"/>
                            <a:ext cx="5733300" cy="48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6280" w:before="576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Documento de Requisitos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Eventix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2562400" y="6839325"/>
                            <a:ext cx="56217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Versão &lt;1.0&gt; - outubro de 2023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500063</wp:posOffset>
                </wp:positionH>
                <wp:positionV relativeFrom="topMargin">
                  <wp:posOffset>-33315</wp:posOffset>
                </wp:positionV>
                <wp:extent cx="6696075" cy="8802456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96075" cy="88024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vertAlign w:val="baseline"/>
        </w:rPr>
        <w:sectPr>
          <w:headerReference r:id="rId7" w:type="even"/>
          <w:pgSz w:h="16834" w:w="11909" w:orient="portrait"/>
          <w:pgMar w:bottom="864" w:top="864" w:left="1440" w:right="1440" w:header="720" w:footer="864"/>
          <w:pgNumType w:start="1"/>
        </w:sect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André Ulhoa Werneck - Desenvolvedor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/>
      </w:pPr>
      <w:r w:rsidDel="00000000" w:rsidR="00000000" w:rsidRPr="00000000">
        <w:rPr>
          <w:rtl w:val="0"/>
        </w:rPr>
        <w:t xml:space="preserve">Lucas Carvalho - Desenvolvedor Back-end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Maria Clara Souza Rosa - Product Owner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 </w:t>
      </w:r>
      <w:r w:rsidDel="00000000" w:rsidR="00000000" w:rsidRPr="00000000">
        <w:rPr>
          <w:rtl w:val="0"/>
        </w:rPr>
        <w:t xml:space="preserve">organizadores de festas e vendedores de ingressos, pois o sistema os auxilia fortemente oferecendo uma plataforma eficaz para a comercialização de eventos e permite que seja alcançado um público mais amplo e consequentemente aumentando, facilitando e otimizando as vendas, o que faz com que a plataforma seja uma aliada na lucratividade de ambas partes.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9wir5465lh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Visão geral deste documento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sq4bvilqky3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Glossário, Siglas e Acrogramas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Definições e Atributos de Requisitos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ckleaz2u2a8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Identificação dos Requisitos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yw16pfews8a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Prioridades dos Requisitos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piczuu4i7n4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Formulários coletados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wvyw2gghp3g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● Cadastro de Evento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7l38nw62b7i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● Cadastro de Vendedor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fav0rfg3ex0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Abrangência e sistemas relacionados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urlctifvkz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Relação de usuários do sistema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Diagrama de Caso de Uso – Visão do Usuário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py6g20xvkll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Visão do Administrador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65s482wmsox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Visão do Organizador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418855vyxc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Visão do Vendedor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f7xjps5wh8u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Visão do Cliente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z4bl3z4b86l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Evento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[RF001] Realizar cadastro de eventos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vabk1n8iwqo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[RF002] Realizar edição de evento.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zh2c2md6e0c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[RF003] Realizar exclusão de evento.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pqch79n9982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[RF004] Realizar visualização de evento.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8rz15zwswxy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Vendedor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2ya21exqmks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[RF005] Realizar cadastro de vendedor.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77ouube5d3t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Venda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n1nvaxe2ok8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[RF006] Realizar cadastro de venda.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r3iisblpwz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[RF007] Visualizar vendas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-</w:t>
          </w:r>
          <w:hyperlink w:anchor="_xodq8ohnjml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[RF008] Realizar edição de venda.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-</w:t>
          </w:r>
          <w:hyperlink w:anchor="_xpl8j48111w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[RF009] Realizar exclusão de venda.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1esljcab801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Login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en0yfrpxrdl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[RF010] Realizar login no sistema.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bw6ivuuh5sj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[RF011] Realizar solicitação de recuperação de senha.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y3r53ep5w1k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[RF012] Realizar alteração de senha.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c7142r6tpwo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Compra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lw86p82jed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[RF013] Realizar compra de ingressos.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bfji1bl8qz5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[RF014] Realizar edição de compra.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7kml8imh6ub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[RF015] Realizar exclusão de compra.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fkcy8mq299q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Usabilidade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fw84hk2sjcx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[NF001] Interface Intuitiva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6ae0ts2wc04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[NF002] Design responsivo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Confiabilidade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[NF003] Disponibilidade do sistema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Desempenho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vfeqnrxkblm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[NF004] Tempo máximo de resposta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Segurança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pqo67knh108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[NF005] Segurança Geral do Sistema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ihv63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Distribuição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[NF006] Sistemas compatíveis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41mghm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Padrões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a0xjsw506hr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[NF007] Conformidade com Padrões de Segurança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3fwokq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Hardware e software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a1q7fl84cc5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[NF008] Conexão com Internet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l38xb05eyt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[NF009] Dispositivos utilizados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c9iyugwywlt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PROTOTIPAÇÃO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vertAlign w:val="baseline"/>
        </w:rPr>
        <w:sectPr>
          <w:headerReference r:id="rId8" w:type="default"/>
          <w:footerReference r:id="rId9" w:type="default"/>
          <w:type w:val="nextPage"/>
          <w:pgSz w:h="16834" w:w="11909" w:orient="portrait"/>
          <w:pgMar w:bottom="2041" w:top="1134" w:left="1134" w:right="1701" w:header="680" w:footer="6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bookmarkStart w:colFirst="0" w:colLast="0" w:name="_1fob9te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e detalha o sistema </w:t>
      </w:r>
      <w:r w:rsidDel="00000000" w:rsidR="00000000" w:rsidRPr="00000000">
        <w:rPr>
          <w:sz w:val="22"/>
          <w:szCs w:val="22"/>
          <w:rtl w:val="0"/>
        </w:rPr>
        <w:t xml:space="preserve">Eventix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fornecendo aos desenvolvedores as informações </w:t>
      </w:r>
      <w:r w:rsidDel="00000000" w:rsidR="00000000" w:rsidRPr="00000000">
        <w:rPr>
          <w:sz w:val="22"/>
          <w:szCs w:val="22"/>
          <w:rtl w:val="0"/>
        </w:rPr>
        <w:t xml:space="preserve">essenciais para o planejamento, desenvolvimento,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implementação, </w:t>
      </w:r>
      <w:r w:rsidDel="00000000" w:rsidR="00000000" w:rsidRPr="00000000">
        <w:rPr>
          <w:sz w:val="22"/>
          <w:szCs w:val="22"/>
          <w:rtl w:val="0"/>
        </w:rPr>
        <w:t xml:space="preserve">bem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para a realização dos testes e homologação do sistema.</w:t>
      </w:r>
    </w:p>
    <w:p w:rsidR="00000000" w:rsidDel="00000000" w:rsidP="00000000" w:rsidRDefault="00000000" w:rsidRPr="00000000" w14:paraId="00000043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>
          <w:rFonts w:ascii="Arial" w:cs="Arial" w:eastAsia="Arial" w:hAnsi="Arial"/>
          <w:sz w:val="28"/>
          <w:szCs w:val="28"/>
        </w:rPr>
      </w:pPr>
      <w:bookmarkStart w:colFirst="0" w:colLast="0" w:name="_w9wir5465lhk" w:id="3"/>
      <w:bookmarkEnd w:id="3"/>
      <w:r w:rsidDel="00000000" w:rsidR="00000000" w:rsidRPr="00000000">
        <w:rPr>
          <w:rFonts w:ascii="Arial" w:cs="Arial" w:eastAsia="Arial" w:hAnsi="Arial"/>
          <w:sz w:val="28"/>
          <w:szCs w:val="28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Del="00000000" w:rsidR="00000000" w:rsidRPr="00000000">
        <w:rPr>
          <w:sz w:val="22"/>
          <w:szCs w:val="22"/>
          <w:rtl w:val="0"/>
        </w:rPr>
        <w:t xml:space="preserve">Eventix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estão organizadas como descrito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</w:t>
      </w:r>
      <w:r w:rsidDel="00000000" w:rsidR="00000000" w:rsidRPr="00000000">
        <w:rPr>
          <w:b w:val="1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</w:t>
      </w:r>
      <w:r w:rsidDel="00000000" w:rsidR="00000000" w:rsidRPr="00000000">
        <w:rPr>
          <w:b w:val="1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apresenta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</w:t>
      </w:r>
      <w:r w:rsidDel="00000000" w:rsidR="00000000" w:rsidRPr="00000000">
        <w:rPr>
          <w:b w:val="1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Dicionário de Dados: apresenta a primeira versão do dicionário de dados especificado durante a elicitação de requisitos e prototipação de interface.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sz w:val="22"/>
          <w:szCs w:val="22"/>
        </w:rPr>
      </w:pPr>
      <w:bookmarkStart w:colFirst="0" w:colLast="0" w:name="_b9cc74ad2xw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sq4bvilqky39" w:id="6"/>
      <w:bookmarkEnd w:id="6"/>
      <w:r w:rsidDel="00000000" w:rsidR="00000000" w:rsidRPr="00000000">
        <w:rPr>
          <w:vertAlign w:val="baseline"/>
          <w:rtl w:val="0"/>
        </w:rPr>
        <w:t xml:space="preserve">Glossário, Siglas e Acrogramas</w:t>
      </w:r>
    </w:p>
    <w:p w:rsidR="00000000" w:rsidDel="00000000" w:rsidP="00000000" w:rsidRDefault="00000000" w:rsidRPr="00000000" w14:paraId="0000004C">
      <w:pPr>
        <w:spacing w:after="120" w:before="60" w:lineRule="auto"/>
        <w:jc w:val="both"/>
        <w:rPr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Evento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– </w:t>
      </w:r>
      <w:r w:rsidDel="00000000" w:rsidR="00000000" w:rsidRPr="00000000">
        <w:rPr>
          <w:sz w:val="22"/>
          <w:szCs w:val="22"/>
          <w:rtl w:val="0"/>
        </w:rPr>
        <w:t xml:space="preserve">no sistema, são eventos especificamente relacionados à festas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tyjcw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3dy6vkm" w:id="8"/>
      <w:bookmarkEnd w:id="8"/>
      <w:r w:rsidDel="00000000" w:rsidR="00000000" w:rsidRPr="00000000">
        <w:rPr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4F">
      <w:pPr>
        <w:pStyle w:val="Heading3"/>
        <w:numPr>
          <w:ilvl w:val="2"/>
          <w:numId w:val="3"/>
        </w:numPr>
        <w:rPr/>
      </w:pPr>
      <w:bookmarkStart w:colFirst="0" w:colLast="0" w:name="_ckleaz2u2a80" w:id="9"/>
      <w:bookmarkEnd w:id="9"/>
      <w:r w:rsidDel="00000000" w:rsidR="00000000" w:rsidRPr="00000000">
        <w:rPr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t3h5s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</w:t>
      </w:r>
      <w:r w:rsidDel="00000000" w:rsidR="00000000" w:rsidRPr="00000000">
        <w:rPr>
          <w:sz w:val="22"/>
          <w:szCs w:val="22"/>
          <w:rtl w:val="0"/>
        </w:rPr>
        <w:t xml:space="preserve">acompanhada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um número que é o identificador único </w:t>
      </w:r>
      <w:r w:rsidDel="00000000" w:rsidR="00000000" w:rsidRPr="00000000">
        <w:rPr>
          <w:sz w:val="22"/>
          <w:szCs w:val="22"/>
          <w:rtl w:val="0"/>
        </w:rPr>
        <w:t xml:space="preserve">dos requisitos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Por exemplo, o requisito [RF016] indica um requisito funcional de número 16.</w:t>
      </w:r>
    </w:p>
    <w:p w:rsidR="00000000" w:rsidDel="00000000" w:rsidP="00000000" w:rsidRDefault="00000000" w:rsidRPr="00000000" w14:paraId="00000051">
      <w:pPr>
        <w:pStyle w:val="Heading3"/>
        <w:numPr>
          <w:ilvl w:val="2"/>
          <w:numId w:val="3"/>
        </w:numPr>
        <w:rPr/>
      </w:pPr>
      <w:bookmarkStart w:colFirst="0" w:colLast="0" w:name="_yw16pfews8a8" w:id="11"/>
      <w:bookmarkEnd w:id="11"/>
      <w:r w:rsidDel="00000000" w:rsidR="00000000" w:rsidRPr="00000000">
        <w:rPr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4d34og8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1"/>
        <w:shd w:fill="cccccc" w:val="clear"/>
        <w:spacing w:after="120" w:before="360" w:lineRule="auto"/>
        <w:rPr>
          <w:vertAlign w:val="baseline"/>
        </w:rPr>
      </w:pPr>
      <w:bookmarkStart w:colFirst="0" w:colLast="0" w:name="_piczuu4i7n4h" w:id="13"/>
      <w:bookmarkEnd w:id="13"/>
      <w:r w:rsidDel="00000000" w:rsidR="00000000" w:rsidRPr="00000000">
        <w:rPr>
          <w:vertAlign w:val="baseline"/>
          <w:rtl w:val="0"/>
        </w:rPr>
        <w:t xml:space="preserve">Formulários coletados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documentos relacionados abaixo estão </w:t>
      </w:r>
      <w:r w:rsidDel="00000000" w:rsidR="00000000" w:rsidRPr="00000000">
        <w:rPr>
          <w:sz w:val="22"/>
          <w:szCs w:val="22"/>
          <w:rtl w:val="0"/>
        </w:rPr>
        <w:t xml:space="preserve">à disposição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descritos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documento. Os campos </w:t>
      </w:r>
      <w:r w:rsidDel="00000000" w:rsidR="00000000" w:rsidRPr="00000000">
        <w:rPr>
          <w:sz w:val="22"/>
          <w:szCs w:val="22"/>
          <w:rtl w:val="0"/>
        </w:rPr>
        <w:t xml:space="preserve">marcados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sz w:val="22"/>
          <w:szCs w:val="22"/>
          <w:rtl w:val="0"/>
        </w:rPr>
        <w:t xml:space="preserve">vermelho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não são </w:t>
      </w:r>
      <w:r w:rsidDel="00000000" w:rsidR="00000000" w:rsidRPr="00000000">
        <w:rPr>
          <w:sz w:val="22"/>
          <w:szCs w:val="22"/>
          <w:rtl w:val="0"/>
        </w:rPr>
        <w:t xml:space="preserve">necessários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Os campos </w:t>
      </w:r>
      <w:r w:rsidDel="00000000" w:rsidR="00000000" w:rsidRPr="00000000">
        <w:rPr>
          <w:sz w:val="22"/>
          <w:szCs w:val="22"/>
          <w:rtl w:val="0"/>
        </w:rPr>
        <w:t xml:space="preserve">marcados 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azul são campos que precisam ser acrescentados ao </w:t>
      </w:r>
      <w:r w:rsidDel="00000000" w:rsidR="00000000" w:rsidRPr="00000000">
        <w:rPr>
          <w:sz w:val="22"/>
          <w:szCs w:val="22"/>
          <w:rtl w:val="0"/>
        </w:rPr>
        <w:t xml:space="preserve">formulário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Os demais campos sem qualquer marcação devem fazer parte do sistema.</w:t>
      </w:r>
    </w:p>
    <w:p w:rsidR="00000000" w:rsidDel="00000000" w:rsidP="00000000" w:rsidRDefault="00000000" w:rsidRPr="00000000" w14:paraId="00000058">
      <w:pPr>
        <w:pStyle w:val="Heading3"/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bookmarkStart w:colFirst="0" w:colLast="0" w:name="_wvyw2gghp3gt" w:id="14"/>
      <w:bookmarkEnd w:id="14"/>
      <w:r w:rsidDel="00000000" w:rsidR="00000000" w:rsidRPr="00000000">
        <w:rPr>
          <w:vertAlign w:val="baseline"/>
          <w:rtl w:val="0"/>
        </w:rPr>
        <w:t xml:space="preserve">Cadastro de </w:t>
      </w:r>
      <w:r w:rsidDel="00000000" w:rsidR="00000000" w:rsidRPr="00000000">
        <w:rPr>
          <w:rtl w:val="0"/>
        </w:rPr>
        <w:t xml:space="preserve">Evento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Finalidade/Objetivo: Esse formulário é utilizado para realizar o cadastro de eventos e manter o sistema alimentado com os dados de festas e eventos atualizados.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Campos/Seções: 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Cadastro de Evento</w:t>
      </w:r>
    </w:p>
    <w:p w:rsidR="00000000" w:rsidDel="00000000" w:rsidP="00000000" w:rsidRDefault="00000000" w:rsidRPr="00000000" w14:paraId="0000005C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Nome do evento</w:t>
      </w:r>
    </w:p>
    <w:p w:rsidR="00000000" w:rsidDel="00000000" w:rsidP="00000000" w:rsidRDefault="00000000" w:rsidRPr="00000000" w14:paraId="0000005D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Local do evento</w:t>
      </w:r>
    </w:p>
    <w:p w:rsidR="00000000" w:rsidDel="00000000" w:rsidP="00000000" w:rsidRDefault="00000000" w:rsidRPr="00000000" w14:paraId="0000005E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Estado</w:t>
      </w:r>
    </w:p>
    <w:p w:rsidR="00000000" w:rsidDel="00000000" w:rsidP="00000000" w:rsidRDefault="00000000" w:rsidRPr="00000000" w14:paraId="0000005F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Município</w:t>
      </w:r>
    </w:p>
    <w:p w:rsidR="00000000" w:rsidDel="00000000" w:rsidP="00000000" w:rsidRDefault="00000000" w:rsidRPr="00000000" w14:paraId="00000060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Data</w:t>
      </w:r>
    </w:p>
    <w:p w:rsidR="00000000" w:rsidDel="00000000" w:rsidP="00000000" w:rsidRDefault="00000000" w:rsidRPr="00000000" w14:paraId="00000061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Hora</w:t>
      </w:r>
    </w:p>
    <w:p w:rsidR="00000000" w:rsidDel="00000000" w:rsidP="00000000" w:rsidRDefault="00000000" w:rsidRPr="00000000" w14:paraId="0000006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Número de ingressos</w:t>
      </w:r>
    </w:p>
    <w:p w:rsidR="00000000" w:rsidDel="00000000" w:rsidP="00000000" w:rsidRDefault="00000000" w:rsidRPr="00000000" w14:paraId="00000063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Valor do ingresso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Vendedores responsáveis</w:t>
      </w:r>
    </w:p>
    <w:p w:rsidR="00000000" w:rsidDel="00000000" w:rsidP="00000000" w:rsidRDefault="00000000" w:rsidRPr="00000000" w14:paraId="00000065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Nome</w:t>
      </w:r>
    </w:p>
    <w:p w:rsidR="00000000" w:rsidDel="00000000" w:rsidP="00000000" w:rsidRDefault="00000000" w:rsidRPr="00000000" w14:paraId="00000066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CPF</w:t>
      </w:r>
    </w:p>
    <w:p w:rsidR="00000000" w:rsidDel="00000000" w:rsidP="00000000" w:rsidRDefault="00000000" w:rsidRPr="00000000" w14:paraId="0000006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Número de ingressos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22"/>
          <w:szCs w:val="22"/>
        </w:rPr>
      </w:pPr>
      <w:bookmarkStart w:colFirst="0" w:colLast="0" w:name="_7l38nw62b7ir" w:id="15"/>
      <w:bookmarkEnd w:id="15"/>
      <w:r w:rsidDel="00000000" w:rsidR="00000000" w:rsidRPr="00000000">
        <w:rPr>
          <w:rtl w:val="0"/>
        </w:rPr>
        <w:t xml:space="preserve">Cadastro de Vendedor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Finalidade/Objetivo: Esse formulário é utilizado para realizar o cadastro de vendedores e manter o sistema alimentado com os dados de todos os possíveis vendedores de ingressos atualizados.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Campos/Seções: 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CPF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Nome completo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E-mail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Celular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Data de nascimento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Endereço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Bairro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Número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CEP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Estado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spacing w:after="120" w:before="0" w:beforeAutospacing="0" w:lineRule="auto"/>
        <w:ind w:left="216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Município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0" w:type="default"/>
          <w:headerReference r:id="rId11" w:type="even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s8eyo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7B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"Eventix" é uma plataforma para compra e venda de ingressos de eventos que necessita de autenticação de usuários para conseguirem operar. Com clientes, vendedores, organizadores e administradores, o sistema agiliza o processo de aquisição de ingressos, oferecendo informações detalhadas sobre eventos. Sua arquitetura inclui módulos para vendas, gerenciamento de vendedores e organização de eventos. O sistema opera online, ou seja, conectado à Internet, facilitando o acesso. Em resumo, o Eventix auxilia na experiência de eventos, conectando todas as partes interessadas de forma eficaz e conveniente.</w:t>
      </w:r>
    </w:p>
    <w:p w:rsidR="00000000" w:rsidDel="00000000" w:rsidP="00000000" w:rsidRDefault="00000000" w:rsidRPr="00000000" w14:paraId="0000007C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keepNext w:val="1"/>
        <w:shd w:fill="cccccc" w:val="clear"/>
        <w:spacing w:after="120" w:before="360" w:lineRule="auto"/>
        <w:rPr/>
      </w:pPr>
      <w:bookmarkStart w:colFirst="0" w:colLast="0" w:name="_fav0rfg3ex05" w:id="17"/>
      <w:bookmarkEnd w:id="17"/>
      <w:r w:rsidDel="00000000" w:rsidR="00000000" w:rsidRPr="00000000">
        <w:rPr>
          <w:vertAlign w:val="baseline"/>
          <w:rtl w:val="0"/>
        </w:rPr>
        <w:t xml:space="preserve">Abrangência e sistemas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60" w:before="60" w:lineRule="auto"/>
        <w:ind w:left="578" w:firstLine="0"/>
        <w:jc w:val="both"/>
        <w:rPr>
          <w:sz w:val="22"/>
          <w:szCs w:val="22"/>
        </w:rPr>
      </w:pPr>
      <w:bookmarkStart w:colFirst="0" w:colLast="0" w:name="_3rdcrj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60" w:before="60" w:lineRule="auto"/>
        <w:ind w:left="0" w:firstLine="0"/>
        <w:jc w:val="both"/>
        <w:rPr>
          <w:sz w:val="22"/>
          <w:szCs w:val="22"/>
        </w:rPr>
      </w:pPr>
      <w:bookmarkStart w:colFirst="0" w:colLast="0" w:name="_3rdcrjn" w:id="18"/>
      <w:bookmarkEnd w:id="18"/>
      <w:r w:rsidDel="00000000" w:rsidR="00000000" w:rsidRPr="00000000">
        <w:rPr>
          <w:sz w:val="22"/>
          <w:szCs w:val="22"/>
          <w:rtl w:val="0"/>
        </w:rPr>
        <w:t xml:space="preserve">O sistema "Eventix" possui uma série de funcionalidades chave, como compra de ingressos, gestão de vendedores, organização de eventos e administração geral. Já o sistema "Eventix" não oferece funcionalidades de venda de produtos físicos ou serviços além de ingressos, não lida com a gestão financeira dos organizadores de eventos, não inclui serviços de marketing ou promoção de eventos além do básico, não interage diretamente com sistemas de pagamento externos; apenas facilita a integração com eles.</w:t>
      </w:r>
    </w:p>
    <w:p w:rsidR="00000000" w:rsidDel="00000000" w:rsidP="00000000" w:rsidRDefault="00000000" w:rsidRPr="00000000" w14:paraId="00000080">
      <w:pPr>
        <w:spacing w:after="60" w:before="60" w:lineRule="auto"/>
        <w:ind w:left="0" w:firstLine="0"/>
        <w:jc w:val="both"/>
        <w:rPr>
          <w:sz w:val="22"/>
          <w:szCs w:val="22"/>
        </w:rPr>
      </w:pPr>
      <w:bookmarkStart w:colFirst="0" w:colLast="0" w:name="_3rdcrjn" w:id="18"/>
      <w:bookmarkEnd w:id="18"/>
      <w:r w:rsidDel="00000000" w:rsidR="00000000" w:rsidRPr="00000000">
        <w:rPr>
          <w:sz w:val="22"/>
          <w:szCs w:val="22"/>
          <w:rtl w:val="0"/>
        </w:rPr>
        <w:t xml:space="preserve">O "Eventix" é independente e autocontido em termos de funcionalidades, mas auxilia compactando todas as informações necessárias para serviços de pagamento externos processar transações financeiras com segurança.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color w:val="5b9bd5"/>
          <w:sz w:val="22"/>
          <w:szCs w:val="22"/>
        </w:rPr>
      </w:pPr>
      <w:bookmarkStart w:colFirst="0" w:colLast="0" w:name="_3rdcrj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urlctifvkz4" w:id="19"/>
      <w:bookmarkEnd w:id="19"/>
      <w:r w:rsidDel="00000000" w:rsidR="00000000" w:rsidRPr="00000000">
        <w:rPr>
          <w:vertAlign w:val="baseline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83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Foram identificados </w:t>
      </w:r>
      <w:r w:rsidDel="00000000" w:rsidR="00000000" w:rsidRPr="00000000">
        <w:rPr>
          <w:sz w:val="24"/>
          <w:szCs w:val="24"/>
          <w:rtl w:val="0"/>
        </w:rPr>
        <w:t xml:space="preserve">quatro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usuários do sistema </w:t>
      </w:r>
      <w:r w:rsidDel="00000000" w:rsidR="00000000" w:rsidRPr="00000000">
        <w:rPr>
          <w:sz w:val="24"/>
          <w:szCs w:val="24"/>
          <w:rtl w:val="0"/>
        </w:rPr>
        <w:t xml:space="preserve">Eventix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denominados de</w:t>
      </w:r>
      <w:r w:rsidDel="00000000" w:rsidR="00000000" w:rsidRPr="00000000">
        <w:rPr>
          <w:sz w:val="24"/>
          <w:szCs w:val="24"/>
          <w:rtl w:val="0"/>
        </w:rPr>
        <w:t xml:space="preserve"> Administrador, Organizador, Vendedor e Cliente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, abaixo detalhados.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</w:t>
      </w:r>
      <w:r w:rsidDel="00000000" w:rsidR="00000000" w:rsidRPr="00000000">
        <w:rPr>
          <w:sz w:val="24"/>
          <w:szCs w:val="24"/>
          <w:rtl w:val="0"/>
        </w:rPr>
        <w:t xml:space="preserve">Administrador é o usuário que terá a permissão de gerir todas as informações do sistema, desde o cadastro de novos usuários e identificação de permissões para cada um, cadastro de novos eventos, realização de novas vendas, etc.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Organizador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O usuário Organizador é responsável por gerenciar os eventos, ou seja, cada organizador pode cadastrar novos eventos que ficarão sob sua responsabilidade, além de vincular os vendedores que serão responsáveis pela venda dos ingressos, e cadastrar a quantidade de ingressos disponíveis para venda e para cada vendedor.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Vendedor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 Vendedor será o usuário responsável por vender os ingressos dos eventos que estão vinculados a eles, além disso, conseguirá visualizar os eventos disponíveis.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O Cliente é o usuário externo que entrará no sistema para comprar novos ingressos de eventos, podendo também visualizar todos seus ingressos já comprados, cancelar compras,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lnxbz9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35nkun2" w:id="21"/>
      <w:bookmarkEnd w:id="21"/>
      <w:r w:rsidDel="00000000" w:rsidR="00000000" w:rsidRPr="00000000">
        <w:rPr>
          <w:vertAlign w:val="baseline"/>
          <w:rtl w:val="0"/>
        </w:rPr>
        <w:t xml:space="preserve">Diagrama de Caso de Uso – </w:t>
      </w:r>
      <w:r w:rsidDel="00000000" w:rsidR="00000000" w:rsidRPr="00000000">
        <w:rPr>
          <w:rtl w:val="0"/>
        </w:rPr>
        <w:t xml:space="preserve">Visão</w:t>
      </w:r>
      <w:r w:rsidDel="00000000" w:rsidR="00000000" w:rsidRPr="00000000">
        <w:rPr>
          <w:vertAlign w:val="baseline"/>
          <w:rtl w:val="0"/>
        </w:rPr>
        <w:t xml:space="preserve"> do Usuário</w:t>
      </w:r>
    </w:p>
    <w:p w:rsidR="00000000" w:rsidDel="00000000" w:rsidP="00000000" w:rsidRDefault="00000000" w:rsidRPr="00000000" w14:paraId="0000008F">
      <w:pPr>
        <w:pStyle w:val="Heading3"/>
        <w:keepNext w:val="1"/>
        <w:numPr>
          <w:ilvl w:val="2"/>
          <w:numId w:val="3"/>
        </w:numPr>
        <w:spacing w:after="60" w:before="240" w:lineRule="auto"/>
        <w:rPr/>
      </w:pPr>
      <w:bookmarkStart w:colFirst="0" w:colLast="0" w:name="_py6g20xvklle" w:id="22"/>
      <w:bookmarkEnd w:id="22"/>
      <w:r w:rsidDel="00000000" w:rsidR="00000000" w:rsidRPr="00000000">
        <w:rPr>
          <w:vertAlign w:val="baseline"/>
          <w:rtl w:val="0"/>
        </w:rPr>
        <w:t xml:space="preserve">Visão 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Administra</w:t>
      </w:r>
      <w:r w:rsidDel="00000000" w:rsidR="00000000" w:rsidRPr="00000000">
        <w:rPr>
          <w:rtl w:val="0"/>
        </w:rPr>
        <w:t xml:space="preserve">dor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f0hqvzh25vwo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wyl8gout9euo" w:id="24"/>
      <w:bookmarkEnd w:id="2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76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1"/>
        <w:numPr>
          <w:ilvl w:val="2"/>
          <w:numId w:val="3"/>
        </w:numPr>
        <w:spacing w:after="60" w:before="240" w:lineRule="auto"/>
        <w:rPr/>
      </w:pPr>
      <w:bookmarkStart w:colFirst="0" w:colLast="0" w:name="_65s482wmsoxn" w:id="25"/>
      <w:bookmarkEnd w:id="25"/>
      <w:r w:rsidDel="00000000" w:rsidR="00000000" w:rsidRPr="00000000">
        <w:rPr>
          <w:rtl w:val="0"/>
        </w:rPr>
        <w:t xml:space="preserve">Visão do Organizador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1"/>
        <w:numPr>
          <w:ilvl w:val="2"/>
          <w:numId w:val="3"/>
        </w:numPr>
        <w:spacing w:after="60" w:before="240" w:lineRule="auto"/>
        <w:rPr/>
      </w:pPr>
      <w:bookmarkStart w:colFirst="0" w:colLast="0" w:name="_418855vyxch7" w:id="26"/>
      <w:bookmarkEnd w:id="26"/>
      <w:r w:rsidDel="00000000" w:rsidR="00000000" w:rsidRPr="00000000">
        <w:rPr>
          <w:vertAlign w:val="baseline"/>
          <w:rtl w:val="0"/>
        </w:rPr>
        <w:t xml:space="preserve">Visão do Vendedor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390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keepNext w:val="1"/>
        <w:numPr>
          <w:ilvl w:val="2"/>
          <w:numId w:val="3"/>
        </w:numPr>
        <w:spacing w:after="60" w:before="240" w:lineRule="auto"/>
        <w:rPr/>
      </w:pPr>
      <w:bookmarkStart w:colFirst="0" w:colLast="0" w:name="_f7xjps5wh8uh" w:id="27"/>
      <w:bookmarkEnd w:id="27"/>
      <w:r w:rsidDel="00000000" w:rsidR="00000000" w:rsidRPr="00000000">
        <w:rPr>
          <w:rtl w:val="0"/>
        </w:rPr>
        <w:t xml:space="preserve">Visão do Cliente</w:t>
      </w:r>
    </w:p>
    <w:p w:rsidR="00000000" w:rsidDel="00000000" w:rsidP="00000000" w:rsidRDefault="00000000" w:rsidRPr="00000000" w14:paraId="000000B7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  <w:sectPr>
          <w:headerReference r:id="rId15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4sinio" w:id="28"/>
      <w:bookmarkEnd w:id="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keepNext w:val="1"/>
        <w:shd w:fill="cccccc" w:val="clear"/>
        <w:spacing w:after="120" w:before="360" w:lineRule="auto"/>
        <w:rPr>
          <w:vertAlign w:val="baseline"/>
        </w:rPr>
      </w:pPr>
      <w:bookmarkStart w:colFirst="0" w:colLast="0" w:name="_z4bl3z4b86lp" w:id="29"/>
      <w:bookmarkEnd w:id="29"/>
      <w:r w:rsidDel="00000000" w:rsidR="00000000" w:rsidRPr="00000000">
        <w:rPr>
          <w:rtl w:val="0"/>
        </w:rPr>
        <w:t xml:space="preserve">Evento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z337ya" w:id="30"/>
      <w:bookmarkEnd w:id="30"/>
      <w:r w:rsidDel="00000000" w:rsidR="00000000" w:rsidRPr="00000000">
        <w:rPr>
          <w:vertAlign w:val="baseline"/>
          <w:rtl w:val="0"/>
        </w:rPr>
        <w:t xml:space="preserve"> [RF001] </w:t>
      </w:r>
      <w:r w:rsidDel="00000000" w:rsidR="00000000" w:rsidRPr="00000000">
        <w:rPr>
          <w:rtl w:val="0"/>
        </w:rPr>
        <w:t xml:space="preserve">Realizar cadastro de eventos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108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right w:color="000000" w:space="0" w:sz="0" w:val="nil"/>
            </w:tcBorders>
            <w:shd w:fill="70ad47" w:val="clear"/>
            <w:vAlign w:val="top"/>
          </w:tcPr>
          <w:p w:rsidR="00000000" w:rsidDel="00000000" w:rsidP="00000000" w:rsidRDefault="00000000" w:rsidRPr="00000000" w14:paraId="000000BD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RF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right w:color="ffffff" w:space="0" w:sz="4" w:val="single"/>
            </w:tcBorders>
            <w:shd w:fill="70ad47" w:val="clear"/>
            <w:vAlign w:val="top"/>
          </w:tcPr>
          <w:p w:rsidR="00000000" w:rsidDel="00000000" w:rsidP="00000000" w:rsidRDefault="00000000" w:rsidRPr="00000000" w14:paraId="000000BE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Realizar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cadastro de eventos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C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0C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 </w:t>
            </w:r>
            <w:r w:rsidDel="00000000" w:rsidR="00000000" w:rsidRPr="00000000">
              <w:rPr>
                <w:rtl w:val="0"/>
              </w:rPr>
              <w:t xml:space="preserve">x </w:t>
            </w:r>
            <w:r w:rsidDel="00000000" w:rsidR="00000000" w:rsidRPr="00000000">
              <w:rPr>
                <w:vertAlign w:val="baseline"/>
                <w:rtl w:val="0"/>
              </w:rPr>
              <w:t xml:space="preserve">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0C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2efd9" w:val="clear"/>
            <w:vAlign w:val="top"/>
          </w:tcPr>
          <w:p w:rsidR="00000000" w:rsidDel="00000000" w:rsidP="00000000" w:rsidRDefault="00000000" w:rsidRPr="00000000" w14:paraId="000000C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Administrador,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C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0C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Um </w:t>
            </w:r>
            <w:r w:rsidDel="00000000" w:rsidR="00000000" w:rsidRPr="00000000">
              <w:rPr>
                <w:rtl w:val="0"/>
              </w:rPr>
              <w:t xml:space="preserve">organizador </w:t>
            </w:r>
            <w:r w:rsidDel="00000000" w:rsidR="00000000" w:rsidRPr="00000000">
              <w:rPr>
                <w:vertAlign w:val="baseline"/>
                <w:rtl w:val="0"/>
              </w:rPr>
              <w:t xml:space="preserve">que esteja acessando o </w:t>
            </w:r>
            <w:r w:rsidDel="00000000" w:rsidR="00000000" w:rsidRPr="00000000">
              <w:rPr>
                <w:rtl w:val="0"/>
              </w:rPr>
              <w:t xml:space="preserve">Eventix </w:t>
            </w:r>
            <w:r w:rsidDel="00000000" w:rsidR="00000000" w:rsidRPr="00000000">
              <w:rPr>
                <w:vertAlign w:val="baseline"/>
                <w:rtl w:val="0"/>
              </w:rPr>
              <w:t xml:space="preserve">pode efetuar o </w:t>
            </w:r>
            <w:r w:rsidDel="00000000" w:rsidR="00000000" w:rsidRPr="00000000">
              <w:rPr>
                <w:rtl w:val="0"/>
              </w:rPr>
              <w:t xml:space="preserve">cadastro </w:t>
            </w:r>
            <w:r w:rsidDel="00000000" w:rsidR="00000000" w:rsidRPr="00000000">
              <w:rPr>
                <w:vertAlign w:val="baseline"/>
                <w:rtl w:val="0"/>
              </w:rPr>
              <w:t xml:space="preserve">de </w:t>
            </w:r>
            <w:r w:rsidDel="00000000" w:rsidR="00000000" w:rsidRPr="00000000">
              <w:rPr>
                <w:rtl w:val="0"/>
              </w:rPr>
              <w:t xml:space="preserve">um evento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0C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2efd9" w:val="clear"/>
            <w:vAlign w:val="top"/>
          </w:tcPr>
          <w:p w:rsidR="00000000" w:rsidDel="00000000" w:rsidP="00000000" w:rsidRDefault="00000000" w:rsidRPr="00000000" w14:paraId="000000C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organizador </w:t>
            </w:r>
            <w:r w:rsidDel="00000000" w:rsidR="00000000" w:rsidRPr="00000000">
              <w:rPr>
                <w:vertAlign w:val="baseline"/>
                <w:rtl w:val="0"/>
              </w:rPr>
              <w:t xml:space="preserve">deve estar logado no sistema para executar tal ação e estar na tela de “listagem d</w:t>
            </w:r>
            <w:r w:rsidDel="00000000" w:rsidR="00000000" w:rsidRPr="00000000">
              <w:rPr>
                <w:rtl w:val="0"/>
              </w:rPr>
              <w:t xml:space="preserve">e eventos</w:t>
            </w:r>
            <w:r w:rsidDel="00000000" w:rsidR="00000000" w:rsidRPr="00000000">
              <w:rPr>
                <w:vertAlign w:val="baseline"/>
                <w:rtl w:val="0"/>
              </w:rPr>
              <w:t xml:space="preserve">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C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0C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sistema deverá </w:t>
            </w:r>
            <w:r w:rsidDel="00000000" w:rsidR="00000000" w:rsidRPr="00000000">
              <w:rPr>
                <w:rtl w:val="0"/>
              </w:rPr>
              <w:t xml:space="preserve">salvar o novo evento com todas as informações adicionadas.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0CF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2efd9" w:val="clear"/>
            <w:vAlign w:val="top"/>
          </w:tcPr>
          <w:p w:rsidR="00000000" w:rsidDel="00000000" w:rsidP="00000000" w:rsidRDefault="00000000" w:rsidRPr="00000000" w14:paraId="000000D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Cadastro de Eventos, Tela de Listagem de Eventos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D2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D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Administrador,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 Seleciona </w:t>
            </w:r>
            <w:r w:rsidDel="00000000" w:rsidR="00000000" w:rsidRPr="00000000">
              <w:rPr>
                <w:rtl w:val="0"/>
              </w:rPr>
              <w:t xml:space="preserve">o botão de cadastrar novo evento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  <w:t xml:space="preserve">Preenche</w:t>
            </w:r>
            <w:r w:rsidDel="00000000" w:rsidR="00000000" w:rsidRPr="00000000">
              <w:rPr>
                <w:rtl w:val="0"/>
              </w:rPr>
              <w:t xml:space="preserve"> os campos necessários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4. Confirma o cadastro</w:t>
            </w:r>
          </w:p>
          <w:p w:rsidR="00000000" w:rsidDel="00000000" w:rsidP="00000000" w:rsidRDefault="00000000" w:rsidRPr="00000000" w14:paraId="000000D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DC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2. Apresenta </w:t>
            </w:r>
            <w:r w:rsidDel="00000000" w:rsidR="00000000" w:rsidRPr="00000000">
              <w:rPr>
                <w:rtl w:val="0"/>
              </w:rPr>
              <w:t xml:space="preserve">os campos para serem preenchidos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vertAlign w:val="baseline"/>
                <w:rtl w:val="0"/>
              </w:rPr>
              <w:t xml:space="preserve">. Verifica se os </w:t>
            </w:r>
            <w:r w:rsidDel="00000000" w:rsidR="00000000" w:rsidRPr="00000000">
              <w:rPr>
                <w:rtl w:val="0"/>
              </w:rPr>
              <w:t xml:space="preserve">campos obrigatórios foram preenchidos.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Cadastra evento.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7. Exibe mensagem de sucesso: “Cadastrado com sucesso!”</w:t>
            </w:r>
          </w:p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8. Volta para a Listagem de Eventos.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0E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0EA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Administrador,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0EB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baseline"/>
                <w:rtl w:val="0"/>
              </w:rPr>
              <w:t xml:space="preserve">.  Caso o </w:t>
            </w:r>
            <w:r w:rsidDel="00000000" w:rsidR="00000000" w:rsidRPr="00000000">
              <w:rPr>
                <w:rtl w:val="0"/>
              </w:rPr>
              <w:t xml:space="preserve">organizador não tenha preenchido todos os campos obrigatórios, exibir mensagem: “Atenção! Preencha todos os campos obrigatórios.”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8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0ED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0E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 – </w:t>
            </w:r>
            <w:r w:rsidDel="00000000" w:rsidR="00000000" w:rsidRPr="00000000">
              <w:rPr>
                <w:rtl w:val="0"/>
              </w:rPr>
              <w:t xml:space="preserve">Só podem ser cadastrados eventos em datas futuras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2- Só pode ser cadastrado evento se todas informações obrigatórias forem preenchidas.</w:t>
            </w:r>
          </w:p>
          <w:p w:rsidR="00000000" w:rsidDel="00000000" w:rsidP="00000000" w:rsidRDefault="00000000" w:rsidRPr="00000000" w14:paraId="000000F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rPr>
          <w:vertAlign w:val="baseline"/>
        </w:rPr>
      </w:pPr>
      <w:bookmarkStart w:colFirst="0" w:colLast="0" w:name="_3j2qqm3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vabk1n8iwqop" w:id="32"/>
      <w:bookmarkEnd w:id="32"/>
      <w:r w:rsidDel="00000000" w:rsidR="00000000" w:rsidRPr="00000000">
        <w:rPr>
          <w:vertAlign w:val="baseline"/>
          <w:rtl w:val="0"/>
        </w:rPr>
        <w:t xml:space="preserve">[RF002] </w:t>
      </w:r>
      <w:r w:rsidDel="00000000" w:rsidR="00000000" w:rsidRPr="00000000">
        <w:rPr>
          <w:rtl w:val="0"/>
        </w:rPr>
        <w:t xml:space="preserve">Realizar edição de evento.</w:t>
      </w:r>
      <w:r w:rsidDel="00000000" w:rsidR="00000000" w:rsidRPr="00000000">
        <w:rPr>
          <w:rtl w:val="0"/>
        </w:rPr>
      </w:r>
    </w:p>
    <w:tbl>
      <w:tblPr>
        <w:tblStyle w:val="Table2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Realizar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edição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de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evento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   )  Essencial                ( 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baseline"/>
                <w:rtl w:val="0"/>
              </w:rPr>
              <w:t xml:space="preserve">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Administrador,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Um </w:t>
            </w:r>
            <w:r w:rsidDel="00000000" w:rsidR="00000000" w:rsidRPr="00000000">
              <w:rPr>
                <w:rtl w:val="0"/>
              </w:rPr>
              <w:t xml:space="preserve">organizador </w:t>
            </w:r>
            <w:r w:rsidDel="00000000" w:rsidR="00000000" w:rsidRPr="00000000">
              <w:rPr>
                <w:vertAlign w:val="baseline"/>
                <w:rtl w:val="0"/>
              </w:rPr>
              <w:t xml:space="preserve">que esteja acessando o </w:t>
            </w:r>
            <w:r w:rsidDel="00000000" w:rsidR="00000000" w:rsidRPr="00000000">
              <w:rPr>
                <w:rtl w:val="0"/>
              </w:rPr>
              <w:t xml:space="preserve">Eventix </w:t>
            </w:r>
            <w:r w:rsidDel="00000000" w:rsidR="00000000" w:rsidRPr="00000000">
              <w:rPr>
                <w:vertAlign w:val="baseline"/>
                <w:rtl w:val="0"/>
              </w:rPr>
              <w:t xml:space="preserve">pode </w:t>
            </w:r>
            <w:r w:rsidDel="00000000" w:rsidR="00000000" w:rsidRPr="00000000">
              <w:rPr>
                <w:rtl w:val="0"/>
              </w:rPr>
              <w:t xml:space="preserve">fazer alterações no cadastro de um evento desde que ainda não tenha passado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organizador </w:t>
            </w:r>
            <w:r w:rsidDel="00000000" w:rsidR="00000000" w:rsidRPr="00000000">
              <w:rPr>
                <w:vertAlign w:val="baseline"/>
                <w:rtl w:val="0"/>
              </w:rPr>
              <w:t xml:space="preserve">deve estar logado no sistema para executar tal ação e estar na tela de “listagem d</w:t>
            </w:r>
            <w:r w:rsidDel="00000000" w:rsidR="00000000" w:rsidRPr="00000000">
              <w:rPr>
                <w:rtl w:val="0"/>
              </w:rPr>
              <w:t xml:space="preserve">e eventos</w:t>
            </w:r>
            <w:r w:rsidDel="00000000" w:rsidR="00000000" w:rsidRPr="00000000">
              <w:rPr>
                <w:vertAlign w:val="baseline"/>
                <w:rtl w:val="0"/>
              </w:rPr>
              <w:t xml:space="preserve">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sistema deverá </w:t>
            </w:r>
            <w:r w:rsidDel="00000000" w:rsidR="00000000" w:rsidRPr="00000000">
              <w:rPr>
                <w:rtl w:val="0"/>
              </w:rPr>
              <w:t xml:space="preserve">atualizar os dados modificados pelo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Edição de Eventos, Tela de Listagem de Eventos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Administrador,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 Seleciona a </w:t>
            </w:r>
            <w:r w:rsidDel="00000000" w:rsidR="00000000" w:rsidRPr="00000000">
              <w:rPr>
                <w:rtl w:val="0"/>
              </w:rPr>
              <w:t xml:space="preserve">ação “Editar”</w:t>
            </w:r>
            <w:r w:rsidDel="00000000" w:rsidR="00000000" w:rsidRPr="00000000">
              <w:rPr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tl w:val="0"/>
              </w:rPr>
              <w:t xml:space="preserve">o evento que deseja alterar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0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  <w:t xml:space="preserve">Altera os dados passíveis de edição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4. Confirma edição.</w:t>
            </w:r>
          </w:p>
          <w:p w:rsidR="00000000" w:rsidDel="00000000" w:rsidP="00000000" w:rsidRDefault="00000000" w:rsidRPr="00000000" w14:paraId="0000011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vertAlign w:val="baseline"/>
                <w:rtl w:val="0"/>
              </w:rPr>
              <w:t xml:space="preserve">. Confirma </w:t>
            </w:r>
            <w:r w:rsidDel="00000000" w:rsidR="00000000" w:rsidRPr="00000000">
              <w:rPr>
                <w:rtl w:val="0"/>
              </w:rPr>
              <w:t xml:space="preserve">edição.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2. Apresenta </w:t>
            </w:r>
            <w:r w:rsidDel="00000000" w:rsidR="00000000" w:rsidRPr="00000000">
              <w:rPr>
                <w:rtl w:val="0"/>
              </w:rPr>
              <w:t xml:space="preserve">o formulário com os campos preenchidos, habilitando para edição os campos: Nome do evento, Local do evento, Estado, Município, Data, Hora, Número de ingressos, Valor do ingresso e a Seção de vendedores responsáveis, podendo retirar e adicionar novos vendedores, e editar dos vendedores os campos: Nome, CPF, Número de ingressos.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5. Verifica se os campos obrigatórios foram preenchidos.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vertAlign w:val="baseline"/>
                <w:rtl w:val="0"/>
              </w:rPr>
              <w:t xml:space="preserve">. Sistema solicita confirmação de </w:t>
            </w:r>
            <w:r w:rsidDel="00000000" w:rsidR="00000000" w:rsidRPr="00000000">
              <w:rPr>
                <w:rtl w:val="0"/>
              </w:rPr>
              <w:t xml:space="preserve">edição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Atualiza</w:t>
            </w:r>
            <w:r w:rsidDel="00000000" w:rsidR="00000000" w:rsidRPr="00000000">
              <w:rPr>
                <w:rtl w:val="0"/>
              </w:rPr>
              <w:t xml:space="preserve"> os dados do evento alterado.</w:t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9. Exibe mensagem de sucesso: “Alterado com sucesso!”</w:t>
            </w:r>
          </w:p>
          <w:p w:rsidR="00000000" w:rsidDel="00000000" w:rsidP="00000000" w:rsidRDefault="00000000" w:rsidRPr="00000000" w14:paraId="0000012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10. Volta para a Listagem de Eventos.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Administrador, Organizador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1.  Caso o organizador não tenha preenchido todos os campos obrigatórios, exibir mensagem: “Atenção! Preencha todos os campos obrigatórios.”</w:t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2. Caso o organizador não confirme a edição, o sistema deverá manter os dados anteriores, sem alteração.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1 – Só podem ser salvos eventos em datas futuras.</w:t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2- Só pode ser salvo evento se todas informações obrigatórias forem preenchidas.</w:t>
            </w:r>
          </w:p>
          <w:p w:rsidR="00000000" w:rsidDel="00000000" w:rsidP="00000000" w:rsidRDefault="00000000" w:rsidRPr="00000000" w14:paraId="0000013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keepNext w:val="1"/>
        <w:spacing w:after="120" w:before="240" w:lineRule="auto"/>
        <w:rPr/>
      </w:pPr>
      <w:bookmarkStart w:colFirst="0" w:colLast="0" w:name="_zh2c2md6e0cz" w:id="33"/>
      <w:bookmarkEnd w:id="33"/>
      <w:r w:rsidDel="00000000" w:rsidR="00000000" w:rsidRPr="00000000">
        <w:rPr>
          <w:rtl w:val="0"/>
        </w:rPr>
        <w:t xml:space="preserve">[RF003] Realizar exclusão de evento.</w:t>
      </w:r>
    </w:p>
    <w:tbl>
      <w:tblPr>
        <w:tblStyle w:val="Table3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exclusão de evento.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Administrador, Organizador.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Um organizador que esteja acessando o Eventix pode fazer exclusão de eventos.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O organizador deve estar logado no sistema para executar tal ação e estar na tela de “listagem de eventos”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excluir o evento selecionado pelo organizador permanentemente.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Exclusão de Evento, Tela de Listagem de Eventos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Administrador, Organizador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“Excluir” do evento que deseja excluir.</w:t>
            </w:r>
          </w:p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3. Confirma exclusão.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2. Sistema solicita confirmação de exclusão.</w:t>
            </w:r>
          </w:p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4. Exclui o evento permanentemente.</w:t>
            </w:r>
          </w:p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5. Exibe mensagem de sucesso: “Excluído com sucesso!”</w:t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6. Volta para a Listagem de Eventos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Administrador, Organizador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1. Caso o organizador não confirme a exclusão, o sistema deverá manter o evento.</w:t>
            </w:r>
          </w:p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2. Caso exista vendas de ingresso para o evento selecionado para exclusão, o sistema não deve deixar excluir e exibir a mensagem: “Esse evento não pode ser excluído, pois ingressos já foram vendidos.”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1 – Eventos não podem ser excluídos se houver vendas de ingressos já realizadas para o evento.</w:t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keepNext w:val="1"/>
        <w:spacing w:after="120" w:before="240" w:lineRule="auto"/>
        <w:rPr/>
      </w:pPr>
      <w:bookmarkStart w:colFirst="0" w:colLast="0" w:name="_pqch79n99825" w:id="34"/>
      <w:bookmarkEnd w:id="34"/>
      <w:r w:rsidDel="00000000" w:rsidR="00000000" w:rsidRPr="00000000">
        <w:rPr>
          <w:rtl w:val="0"/>
        </w:rPr>
        <w:t xml:space="preserve">[RF004] Realizar visualização de evento.</w:t>
      </w:r>
    </w:p>
    <w:tbl>
      <w:tblPr>
        <w:tblStyle w:val="Table4"/>
        <w:tblW w:w="9075.0" w:type="dxa"/>
        <w:jc w:val="left"/>
        <w:tblInd w:w="-144.0" w:type="dxa"/>
        <w:tblLayout w:type="fixed"/>
        <w:tblLook w:val="0000"/>
      </w:tblPr>
      <w:tblGrid>
        <w:gridCol w:w="1725"/>
        <w:gridCol w:w="2910"/>
        <w:gridCol w:w="4440"/>
        <w:tblGridChange w:id="0">
          <w:tblGrid>
            <w:gridCol w:w="1725"/>
            <w:gridCol w:w="2910"/>
            <w:gridCol w:w="4440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visualização de evento.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Administrador, Organizador, Vendedor e Cliente.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Um organizador que esteja acessando o Eventix pode visualizar todos os dados do evento de forma detalhada.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O organizador deve estar logado no sistema para executar tal ação e estar na tela de “listagem de eventos”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exibir todos os dados cadastrados do evento selecionado pelo organizador.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Visualização de Evento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Organizador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“Visualizar” do evento que deseja ver.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2. Apresenta todos os dados do evento selecionado.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Organizador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1 – Devem ser exibidos todos os dados cadastrados do evento selecionado</w:t>
            </w:r>
          </w:p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pStyle w:val="Heading1"/>
        <w:shd w:fill="cccccc" w:val="clear"/>
        <w:spacing w:before="360" w:lineRule="auto"/>
        <w:rPr>
          <w:sz w:val="28"/>
          <w:szCs w:val="28"/>
        </w:rPr>
      </w:pPr>
      <w:bookmarkStart w:colFirst="0" w:colLast="0" w:name="_8rz15zwswxyz" w:id="35"/>
      <w:bookmarkEnd w:id="35"/>
      <w:r w:rsidDel="00000000" w:rsidR="00000000" w:rsidRPr="00000000">
        <w:rPr>
          <w:sz w:val="28"/>
          <w:szCs w:val="28"/>
          <w:rtl w:val="0"/>
        </w:rPr>
        <w:t xml:space="preserve">Vendedor</w:t>
      </w:r>
    </w:p>
    <w:p w:rsidR="00000000" w:rsidDel="00000000" w:rsidP="00000000" w:rsidRDefault="00000000" w:rsidRPr="00000000" w14:paraId="00000191">
      <w:pPr>
        <w:pStyle w:val="Heading3"/>
        <w:keepNext w:val="1"/>
        <w:spacing w:after="120" w:before="240" w:lineRule="auto"/>
        <w:rPr/>
      </w:pPr>
      <w:bookmarkStart w:colFirst="0" w:colLast="0" w:name="_2ya21exqmks4" w:id="36"/>
      <w:bookmarkEnd w:id="36"/>
      <w:r w:rsidDel="00000000" w:rsidR="00000000" w:rsidRPr="00000000">
        <w:rPr>
          <w:rtl w:val="0"/>
        </w:rPr>
        <w:t xml:space="preserve">[RF005] Realizar cadastro de vendedor.</w:t>
      </w:r>
    </w:p>
    <w:tbl>
      <w:tblPr>
        <w:tblStyle w:val="Table5"/>
        <w:tblW w:w="9090.0" w:type="dxa"/>
        <w:jc w:val="left"/>
        <w:tblInd w:w="-174.0" w:type="dxa"/>
        <w:tblLayout w:type="fixed"/>
        <w:tblLook w:val="0000"/>
      </w:tblPr>
      <w:tblGrid>
        <w:gridCol w:w="1725"/>
        <w:gridCol w:w="3375"/>
        <w:gridCol w:w="3990"/>
        <w:tblGridChange w:id="0">
          <w:tblGrid>
            <w:gridCol w:w="1725"/>
            <w:gridCol w:w="3375"/>
            <w:gridCol w:w="3990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cadastro de vendedor.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( x 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Um administrador que esteja acessando o Eventix pode cadastrar um vendedor.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sistema para executar tal ação e estar na tela de “listagem de vendedores”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salvar o novo vendedor com todas as informações adicionadas e com permissão de acesso às funcionalidades de venda de ingresso.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Cadastro de Vendedor, Tela de Listagem de Vendedores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1.97860054348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Organizador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1. Seleciona o botão de cadastrar novo vendedor.</w:t>
            </w:r>
          </w:p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  <w:t xml:space="preserve">Preenche</w:t>
            </w:r>
            <w:r w:rsidDel="00000000" w:rsidR="00000000" w:rsidRPr="00000000">
              <w:rPr>
                <w:rtl w:val="0"/>
              </w:rPr>
              <w:t xml:space="preserve"> os campos necessários.</w:t>
            </w:r>
          </w:p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4. Confirma o cadastro</w:t>
            </w:r>
          </w:p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2. Apresenta os campos para serem preenchidos.</w:t>
            </w:r>
          </w:p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5. Verifica se os campos obrigatórios foram preenchidos, são eles: CPF, Nome completo, E-mail, Celular, Data de nascimento, Endereço, Bairro, </w:t>
            </w:r>
            <w:r w:rsidDel="00000000" w:rsidR="00000000" w:rsidRPr="00000000">
              <w:rPr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  <w:t xml:space="preserve">, CEP, Estado, Município.</w:t>
            </w:r>
          </w:p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6. Cadastra vendedor.</w:t>
            </w:r>
          </w:p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7. Exibe mensagem de sucesso: “Cadastrado com sucesso!”</w:t>
            </w:r>
          </w:p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8. Volta para a Listagem de Vendedores.</w:t>
            </w:r>
          </w:p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Organizador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1.  Caso o organizador não tenha preenchido todos os campos obrigatórios, exibir mensagem: “Atenção! Preencha todos os campos obrigatórios.”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1 – Só podem ser cadastrados vendedores com CPFs diferentes.</w:t>
            </w:r>
          </w:p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2- Só pode ser cadastrado evento se todas informações obrigatórias forem preenchidas.</w:t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keepNext w:val="1"/>
        <w:shd w:fill="cccccc" w:val="clear"/>
        <w:spacing w:after="120" w:before="360" w:lineRule="auto"/>
        <w:rPr/>
      </w:pPr>
      <w:bookmarkStart w:colFirst="0" w:colLast="0" w:name="_77ouube5d3t1" w:id="37"/>
      <w:bookmarkEnd w:id="37"/>
      <w:r w:rsidDel="00000000" w:rsidR="00000000" w:rsidRPr="00000000">
        <w:rPr>
          <w:rtl w:val="0"/>
        </w:rPr>
        <w:t xml:space="preserve">Venda</w:t>
      </w:r>
    </w:p>
    <w:p w:rsidR="00000000" w:rsidDel="00000000" w:rsidP="00000000" w:rsidRDefault="00000000" w:rsidRPr="00000000" w14:paraId="000001C9">
      <w:pPr>
        <w:pStyle w:val="Heading3"/>
        <w:keepNext w:val="1"/>
        <w:spacing w:after="120" w:before="240" w:lineRule="auto"/>
        <w:rPr/>
      </w:pPr>
      <w:bookmarkStart w:colFirst="0" w:colLast="0" w:name="_n1nvaxe2ok8t" w:id="38"/>
      <w:bookmarkEnd w:id="38"/>
      <w:r w:rsidDel="00000000" w:rsidR="00000000" w:rsidRPr="00000000">
        <w:rPr>
          <w:rtl w:val="0"/>
        </w:rPr>
        <w:t xml:space="preserve">[RF006] Realizar cadastro de venda.</w:t>
      </w:r>
    </w:p>
    <w:tbl>
      <w:tblPr>
        <w:tblStyle w:val="Table6"/>
        <w:tblW w:w="9030.0" w:type="dxa"/>
        <w:jc w:val="left"/>
        <w:tblInd w:w="-144.0" w:type="dxa"/>
        <w:tblLayout w:type="fixed"/>
        <w:tblLook w:val="0000"/>
      </w:tblPr>
      <w:tblGrid>
        <w:gridCol w:w="1320"/>
        <w:gridCol w:w="3744.782608695652"/>
        <w:gridCol w:w="3965.217391304349"/>
        <w:tblGridChange w:id="0">
          <w:tblGrid>
            <w:gridCol w:w="1320"/>
            <w:gridCol w:w="3744.782608695652"/>
            <w:gridCol w:w="3965.217391304349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cadastro de venda.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( x 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Vendedor.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Um vendedor que esteja acessando o Eventix pode cadastrar uma venda.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O vendedor deve estar logado no sistema para executar tal ação e estar na tela de “listagem de vendas”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salvar a nova venda com todas as informações adicionadas e relacionando o comprador ao evento e a venda ao vendedor.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Cadastro de Venda, Tela de Listagem de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1.97860054348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1. Seleciona o botão de cadastrar nova venda.</w:t>
            </w:r>
          </w:p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3. Seleciona o(s) evento(s) que irá vender ingresso(s)</w:t>
            </w:r>
          </w:p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4. Passa para a próxima etapa.</w:t>
            </w:r>
          </w:p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7. Preenche o(s) campo(s) com a quantidade de ingressos para cada evento.</w:t>
            </w:r>
          </w:p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9. Passa para a próxima etapa.</w:t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11. Preenche o campo CPF</w:t>
            </w:r>
          </w:p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15. Preenche os campos.</w:t>
            </w:r>
          </w:p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16. Finaliza a venda.</w:t>
            </w:r>
          </w:p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2. Apresenta uma listagem de eventos disponíveis para venda, vinculados ao vendedor. </w:t>
            </w:r>
          </w:p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5. Apresenta os dados dos eventos selecionados</w:t>
            </w:r>
          </w:p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6. Apresenta o campo de “Quantidade de ingressos” para ser preenchido. </w:t>
            </w:r>
          </w:p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8. Apresenta o valor total da venda. </w:t>
            </w:r>
          </w:p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10. Apresenta os campos para o preenchimento dos dados do comprador, sendo eles: CPF, Nome completo, Endereço, Número, CEP, Estado, Município e Bairro.</w:t>
            </w:r>
          </w:p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12. Busca o CPF na base de dados. </w:t>
            </w:r>
          </w:p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13. Caso o CPF não seja cadastrado, exibir mensagem: “Comprador não cadastrado” e volta para a Listagem de Vendas</w:t>
            </w:r>
          </w:p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14. Caso o CPF seja cadastrado, carregar os campos de forma editável: Nome completo, Endereço, Número, CEP, Estado, Município.</w:t>
            </w:r>
          </w:p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17. </w:t>
            </w:r>
            <w:r w:rsidDel="00000000" w:rsidR="00000000" w:rsidRPr="00000000">
              <w:rPr>
                <w:rtl w:val="0"/>
              </w:rPr>
              <w:t xml:space="preserve">Cadastra</w:t>
            </w:r>
            <w:r w:rsidDel="00000000" w:rsidR="00000000" w:rsidRPr="00000000">
              <w:rPr>
                <w:rtl w:val="0"/>
              </w:rPr>
              <w:t xml:space="preserve"> a venda, atualizando estoque de ingresso disponível.</w:t>
            </w:r>
          </w:p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  <w:t xml:space="preserve">18. Exibe mensagem de sucesso: “Venda cadastrada com sucesso!”</w:t>
            </w:r>
          </w:p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19. Volta para a Listagem de Vendas.</w:t>
            </w:r>
          </w:p>
        </w:tc>
      </w:tr>
      <w:tr>
        <w:trPr>
          <w:cantSplit w:val="0"/>
          <w:trHeight w:val="2359.8046874999995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1.  Caso o vendedor não tenha preenchido todos os campos obrigatórios, exibir mensagem: “Atenção! Preencha todos os campos obrigatórios.”</w:t>
            </w:r>
          </w:p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2. Caso tenha informações inconsistentes na venda, como quantidade de ingressos vendidos maior que o estoque disponível, exibir uma mensagem: “Atenção! Não há estoque disponível para a quantidade de ingressos requerido”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1 – Podem ser vendidos ingressos de mais de um evento para o mesmo comprador.</w:t>
            </w:r>
          </w:p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2 - Só pode ser cadastrada a venda se todas informações obrigatórias forem preenchidas.</w:t>
            </w:r>
          </w:p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3 - A quantidade de ingressos vendidos não pode exceder o estoque disponível para o evento,</w:t>
            </w:r>
          </w:p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4 - As vendas devem ser relacionadas a um comprador</w:t>
            </w:r>
          </w:p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5- As vendas devem ser relacionadas a um ou mais eventos</w:t>
            </w:r>
          </w:p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6- As vendas devem ser relacionadas a um vendedor.</w:t>
            </w:r>
          </w:p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7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keepNext w:val="1"/>
        <w:spacing w:after="120" w:before="240" w:lineRule="auto"/>
        <w:rPr/>
      </w:pPr>
      <w:bookmarkStart w:colFirst="0" w:colLast="0" w:name="_hr3iisblpwz1" w:id="39"/>
      <w:bookmarkEnd w:id="39"/>
      <w:r w:rsidDel="00000000" w:rsidR="00000000" w:rsidRPr="00000000">
        <w:rPr>
          <w:rtl w:val="0"/>
        </w:rPr>
        <w:t xml:space="preserve">[RF007] Visualizar vendas </w:t>
      </w:r>
    </w:p>
    <w:tbl>
      <w:tblPr>
        <w:tblStyle w:val="Table7"/>
        <w:tblW w:w="9030.0" w:type="dxa"/>
        <w:jc w:val="left"/>
        <w:tblInd w:w="-144.0" w:type="dxa"/>
        <w:tblLayout w:type="fixed"/>
        <w:tblLook w:val="0000"/>
      </w:tblPr>
      <w:tblGrid>
        <w:gridCol w:w="1320"/>
        <w:gridCol w:w="3744.782608695652"/>
        <w:gridCol w:w="3965.217391304349"/>
        <w:tblGridChange w:id="0">
          <w:tblGrid>
            <w:gridCol w:w="1320"/>
            <w:gridCol w:w="3744.782608695652"/>
            <w:gridCol w:w="3965.217391304349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Visualizar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(  )  Essencial                (   ) Importante       ( x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Vendedor.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Um vendedor que esteja acessando o Eventix pode visualizar as vendas já feitas por ele..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O vendedor deve estar logado no sistema para executar tal ação e estar na tela de “visualização de vendas”.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mostrar as vendas já feitas de determinado vendedor.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Visualização de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1.97860054348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“Visualizar” do evento que deseja ver.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2. Apresenta todos os dados da venda selecionada.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1 – Devem ser exibidos todos os dados cadastrados da venda selecionada</w:t>
            </w:r>
          </w:p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E">
      <w:pPr>
        <w:pStyle w:val="Heading3"/>
        <w:keepNext w:val="1"/>
        <w:spacing w:after="120" w:before="240" w:lineRule="auto"/>
        <w:rPr/>
      </w:pPr>
      <w:bookmarkStart w:colFirst="0" w:colLast="0" w:name="_xodq8ohnjml7" w:id="40"/>
      <w:bookmarkEnd w:id="40"/>
      <w:r w:rsidDel="00000000" w:rsidR="00000000" w:rsidRPr="00000000">
        <w:rPr>
          <w:rtl w:val="0"/>
        </w:rPr>
        <w:t xml:space="preserve">[RF008] Realizar edição de venda.</w:t>
      </w:r>
    </w:p>
    <w:tbl>
      <w:tblPr>
        <w:tblStyle w:val="Table8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edição de venda.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Vendedor.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Um vendedor que esteja acessando o Eventix pode fazer alterações no cadastro de uma venda desde que ainda não tenha passado a data do evento.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O vendedor deve estar logado no sistema para executar tal ação e estar na tela de “listagem de vendas”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atualizar os dados modificados pelo vendedor.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Edição de Venda, Tela de Listagem de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“Editar” da venda que deseja alterar.</w:t>
            </w:r>
          </w:p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3. Altera os dados passíveis de edição.</w:t>
            </w:r>
          </w:p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4. Confirma edição.</w:t>
            </w:r>
          </w:p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7. Confirma edição.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2. Apresenta o formulário com os campos preenchidos, habilitando para edição os campos: Evento selecionado, Quantidade de ingressos, Dados do comprador (Nome Completo, Endereço, Número, CEP, Estado, Município, Bairro)</w:t>
            </w:r>
          </w:p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5. Verifica se os campos obrigatórios foram preenchidos.</w:t>
            </w:r>
          </w:p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6. Sistema solicita confirmação de edição.</w:t>
            </w:r>
          </w:p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8. Atualiza os dados da venda alterada.</w:t>
            </w:r>
          </w:p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9. Exibe a mensagem de sucesso: “Alterado com sucesso!”</w:t>
            </w:r>
          </w:p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10. Volta para a Listagem de Vendas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1.  Caso o vendedor não tenha preenchido todos os campos obrigatórios, exibir mensagem: “Atenção! Preencha todos os campos obrigatórios.”</w:t>
            </w:r>
          </w:p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2. Caso o vendedor não confirme a edição, o sistema deverá manter os dados anteriores, sem alteração.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1 – Só podem ser editadas vendas de eventos que ainda não passaram.</w:t>
            </w:r>
          </w:p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2- Só pode ser salva a venda se todas informações obrigatórias forem preenchidas.</w:t>
            </w:r>
          </w:p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A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3"/>
        <w:keepNext w:val="1"/>
        <w:spacing w:after="120" w:before="240" w:lineRule="auto"/>
        <w:rPr/>
      </w:pPr>
      <w:bookmarkStart w:colFirst="0" w:colLast="0" w:name="_xpl8j48111ws" w:id="41"/>
      <w:bookmarkEnd w:id="41"/>
      <w:r w:rsidDel="00000000" w:rsidR="00000000" w:rsidRPr="00000000">
        <w:rPr>
          <w:rtl w:val="0"/>
        </w:rPr>
        <w:t xml:space="preserve">[RF009] Realizar exclusão de venda.</w:t>
      </w:r>
    </w:p>
    <w:tbl>
      <w:tblPr>
        <w:tblStyle w:val="Table9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exclusão de venda.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Vendedor.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Um vendedor que esteja acessando o Eventix pode fazer exclusão de eventos, desde que ainda não tenha passado a data do evento.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O vendedor deve estar logado no sistema para executar tal ação e estar na tela de “listagem de vendas”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excluir a venda selecionada pelo vendedor permanentemente e retornar o número de ingressos da venda para o estoque do evento.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Exclusão de Venda, Tela de Listagem de Vendas.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“Excluir” do evento que deseja excluir.</w:t>
            </w:r>
          </w:p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4. Preenche o campo de justificativa.</w:t>
            </w:r>
          </w:p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5. Confirma exclusão.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2. Sistema apresenta campo de justificativa para ser preenchido. </w:t>
            </w:r>
          </w:p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3. Sistema solicita confirmação de exclusão.</w:t>
            </w:r>
          </w:p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6. Exclui o evento permanentemente.</w:t>
            </w:r>
          </w:p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7. Retorna o número de ingressos da venda para o estoque do evento</w:t>
            </w:r>
          </w:p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8. Exibe a mensagem de sucesso: “Excluído com sucesso!”.</w:t>
            </w:r>
          </w:p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9. Volta para a Listagem de Vendas.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1. Caso o vendedor não confirme a exclusão, o sistema deverá manter a venda.</w:t>
            </w:r>
          </w:p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2. Caso o vendedor não preencha o campo justificativa, exibir mensagem: “Atenção! Preencha </w:t>
            </w:r>
            <w:r w:rsidDel="00000000" w:rsidR="00000000" w:rsidRPr="00000000">
              <w:rPr>
                <w:rtl w:val="0"/>
              </w:rPr>
              <w:t xml:space="preserve">o campo</w:t>
            </w:r>
            <w:r w:rsidDel="00000000" w:rsidR="00000000" w:rsidRPr="00000000">
              <w:rPr>
                <w:rtl w:val="0"/>
              </w:rPr>
              <w:t xml:space="preserve"> justificativa.”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1 – Vendas não podem ser excluídas se a data do evento já passou.</w:t>
            </w:r>
          </w:p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2 - Vendas não podem ser excluídas se o campo justificativa não for preenchido pelo vendedor.</w:t>
            </w:r>
          </w:p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1">
      <w:pPr>
        <w:pStyle w:val="Heading1"/>
        <w:keepNext w:val="1"/>
        <w:shd w:fill="cccccc" w:val="clear"/>
        <w:spacing w:after="120" w:before="360" w:lineRule="auto"/>
        <w:rPr/>
      </w:pPr>
      <w:bookmarkStart w:colFirst="0" w:colLast="0" w:name="_1esljcab801f" w:id="42"/>
      <w:bookmarkEnd w:id="42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2C2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keepNext w:val="1"/>
        <w:spacing w:after="120" w:before="240" w:lineRule="auto"/>
        <w:rPr/>
      </w:pPr>
      <w:bookmarkStart w:colFirst="0" w:colLast="0" w:name="_en0yfrpxrdl2" w:id="43"/>
      <w:bookmarkEnd w:id="43"/>
      <w:r w:rsidDel="00000000" w:rsidR="00000000" w:rsidRPr="00000000">
        <w:rPr>
          <w:rtl w:val="0"/>
        </w:rPr>
        <w:t xml:space="preserve">[RF010] Realizar login no sistema.</w:t>
      </w:r>
    </w:p>
    <w:tbl>
      <w:tblPr>
        <w:tblStyle w:val="Table10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login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( x 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Vendedor, Organizador.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Um vendedor que esteja acessando o Eventix pode fazer exclusão de eventos, desde que ainda não tenha passado a data do evento.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garantir a existência da conta, as credenciais de acesso e as permissões de acesso de cada usuário para realizar o login.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garantir a autenticação bem sucedida, o redirecionamento para a página de destino e a possibilidade de realizar ações de acordo com cada usuário logado.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Login, Tela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1. Preenche o campo e-mail.</w:t>
            </w:r>
          </w:p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2. Preenche o campo senha.</w:t>
            </w:r>
          </w:p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  <w:t xml:space="preserve">3. Confirma o login.</w:t>
            </w:r>
          </w:p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4.Sistema verifica se o e-mail é válido.</w:t>
            </w:r>
          </w:p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5. Sistema verifica a existência do e-mail na base de dados.</w:t>
            </w:r>
          </w:p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6. Sistema verifica se a senha está correta.</w:t>
            </w:r>
          </w:p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7. Redireciona para a tela inicial do sistema.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1. Caso o e-mail não esteja cadastrado, exibir mensagem: “Usuário não cadastrado. Cadastre-se”</w:t>
            </w:r>
          </w:p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2. Caso o e-mail não seja válido, exibir mensagem: “O e-mail informado é  inválido. Informe outro.”</w:t>
            </w:r>
          </w:p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3. Caso a senha não esteja correta, exibir mensagem: “E-mail ou senha incorretos. Tente novamente.”</w:t>
            </w:r>
          </w:p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4. Caso o usuário não preencha algum dos campos obrigatórios, exibir mensagem: “Atenção! Preencha </w:t>
            </w:r>
            <w:r w:rsidDel="00000000" w:rsidR="00000000" w:rsidRPr="00000000">
              <w:rPr>
                <w:rtl w:val="0"/>
              </w:rPr>
              <w:t xml:space="preserve">os campos</w:t>
            </w:r>
            <w:r w:rsidDel="00000000" w:rsidR="00000000" w:rsidRPr="00000000">
              <w:rPr>
                <w:rtl w:val="0"/>
              </w:rPr>
              <w:t xml:space="preserve"> obrigatórios.”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1 – Login não poderá ser realizado com e-mail inválido</w:t>
            </w:r>
          </w:p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2 - Login não poderá ser realizado com senha incorreta</w:t>
            </w:r>
          </w:p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3 - Login não poderá ser realizado com dados que não estejam cadastrados na base de dados</w:t>
            </w:r>
          </w:p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4- Login não poderá ser realizado com campos obrigatórios não preenchidos</w:t>
            </w:r>
          </w:p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3"/>
        <w:keepNext w:val="1"/>
        <w:spacing w:after="120" w:before="240" w:lineRule="auto"/>
        <w:rPr/>
      </w:pPr>
      <w:bookmarkStart w:colFirst="0" w:colLast="0" w:name="_bw6ivuuh5sjz" w:id="44"/>
      <w:bookmarkEnd w:id="44"/>
      <w:r w:rsidDel="00000000" w:rsidR="00000000" w:rsidRPr="00000000">
        <w:rPr>
          <w:rtl w:val="0"/>
        </w:rPr>
        <w:t xml:space="preserve">[RF011] Realizar solicitação de recuperação de senha.</w:t>
      </w:r>
    </w:p>
    <w:tbl>
      <w:tblPr>
        <w:tblStyle w:val="Table11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solicitação de recuperação de senha.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Vendedor, Organizador.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solicitem redefinição de suas senhas por meio de um processo seguro e receberem um link de redefinição por e-mail.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garantir o envio do link de redefinição de senha para recuperação de senha de usuários que devem estar registrados no sistema e ter uma conta válida com um endereço de e-mail associado.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garantir que o usuário tenha sucesso no recebimento do link de redefinição de sua senha, garantindo que ele possa cadastrar uma nova senha para acessar o sistema.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Login, Tela de Recuperação de Senha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1. Clica na ação de Recuperação de senha.</w:t>
            </w:r>
          </w:p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2. Preenche </w:t>
            </w:r>
            <w:r w:rsidDel="00000000" w:rsidR="00000000" w:rsidRPr="00000000">
              <w:rPr>
                <w:rtl w:val="0"/>
              </w:rPr>
              <w:t xml:space="preserve">o campo e</w:t>
            </w:r>
            <w:r w:rsidDel="00000000" w:rsidR="00000000" w:rsidRPr="00000000">
              <w:rPr>
                <w:rtl w:val="0"/>
              </w:rPr>
              <w:t xml:space="preserve">-mail.</w:t>
            </w:r>
          </w:p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3. Confirma a solicitação de recuperação.</w:t>
            </w:r>
          </w:p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4. Sistema verifica se o e-mail é válido. </w:t>
            </w:r>
          </w:p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5. Sistema verifica a existência do e-mail na base de dados. </w:t>
            </w:r>
          </w:p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6. Sistema envia o link de recuperação de senha para o e-mail informado.</w:t>
            </w:r>
          </w:p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7. Redireciona para a Tela de Login.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1. Caso o e-mail não esteja cadastrado, exibir mensagem: “Usuário não cadastrado no sistema.”</w:t>
            </w:r>
          </w:p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2. Caso o e-mail não seja válido, exibir mensagem: “O e-mail informado é  inválido. Informe outro.”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1 – A recuperação de senha não poderá ser solicitada e-mail que não estejam cadastradas na base de dados </w:t>
            </w:r>
          </w:p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2 - A recuperação de senha não poderá ser solicitada com e-mail inválido</w:t>
            </w:r>
          </w:p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0">
      <w:pPr>
        <w:pStyle w:val="Heading3"/>
        <w:keepNext w:val="1"/>
        <w:spacing w:after="120" w:before="240" w:lineRule="auto"/>
        <w:rPr/>
      </w:pPr>
      <w:bookmarkStart w:colFirst="0" w:colLast="0" w:name="_y3r53ep5w1ko" w:id="45"/>
      <w:bookmarkEnd w:id="45"/>
      <w:r w:rsidDel="00000000" w:rsidR="00000000" w:rsidRPr="00000000">
        <w:rPr>
          <w:rtl w:val="0"/>
        </w:rPr>
        <w:t xml:space="preserve">[RF012] Realizar alteração de senha.</w:t>
      </w:r>
    </w:p>
    <w:tbl>
      <w:tblPr>
        <w:tblStyle w:val="Table12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alteração de senha.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  <w:t xml:space="preserve">Vendedor, Organizador.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Um requisito funcional de recuperação de senha deve permitir que os usuários redefinam suas senhas por meio de um processo seguro.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garantir a recuperação de senha de usuários que devem estar registrados no sistema e ter uma conta válida com um endereço de e-mail associado.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garantir que o usuário tenha sucesso na redefinição de sua senha, garantindo que ele possa acessar sua conta após o processo de recuperação de senha ter sido concluído com êxito.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Alteração de Senha, Tela de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1. Clica no link de Recuperação de senha recebido por e-mail.</w:t>
            </w:r>
          </w:p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3. Preenche </w:t>
            </w:r>
            <w:r w:rsidDel="00000000" w:rsidR="00000000" w:rsidRPr="00000000">
              <w:rPr>
                <w:rtl w:val="0"/>
              </w:rPr>
              <w:t xml:space="preserve">o campo </w:t>
            </w:r>
            <w:r w:rsidDel="00000000" w:rsidR="00000000" w:rsidRPr="00000000">
              <w:rPr>
                <w:rtl w:val="0"/>
              </w:rPr>
              <w:t xml:space="preserve">de nova senha.</w:t>
            </w:r>
          </w:p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4. Confirma a nova senha.</w:t>
            </w:r>
          </w:p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para a tela de preenchimento de nova senha.</w:t>
            </w:r>
          </w:p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5. </w:t>
            </w:r>
            <w:r w:rsidDel="00000000" w:rsidR="00000000" w:rsidRPr="00000000">
              <w:rPr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 verifica se a nova senha é válida. </w:t>
            </w:r>
          </w:p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rtl w:val="0"/>
              </w:rPr>
              <w:t xml:space="preserve">6. </w:t>
            </w:r>
            <w:r w:rsidDel="00000000" w:rsidR="00000000" w:rsidRPr="00000000">
              <w:rPr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 salva a nova senha registrada.</w:t>
            </w:r>
          </w:p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7. Redireciona para a Tela de Login.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1. Caso a senha não seja válida, exibir mensagem: “A senha informada é inválida. Informe outra.”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1 – A recuperação de senha não poderá ser realizada se o prazo de validade do link de recuperação tiver expirado.</w:t>
            </w:r>
          </w:p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2 - A recuperação de senha não poderá ser realizada se a senha for inválida ou não possuir os requisitos.</w:t>
            </w:r>
          </w:p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8">
      <w:pPr>
        <w:pStyle w:val="Heading1"/>
        <w:keepNext w:val="1"/>
        <w:shd w:fill="cccccc" w:val="clear"/>
        <w:spacing w:after="120" w:before="360" w:lineRule="auto"/>
        <w:rPr/>
      </w:pPr>
      <w:bookmarkStart w:colFirst="0" w:colLast="0" w:name="_c7142r6tpwo4" w:id="46"/>
      <w:bookmarkEnd w:id="46"/>
      <w:r w:rsidDel="00000000" w:rsidR="00000000" w:rsidRPr="00000000">
        <w:rPr>
          <w:rtl w:val="0"/>
        </w:rPr>
        <w:t xml:space="preserve">Compra</w:t>
      </w:r>
    </w:p>
    <w:p w:rsidR="00000000" w:rsidDel="00000000" w:rsidP="00000000" w:rsidRDefault="00000000" w:rsidRPr="00000000" w14:paraId="00000369">
      <w:pPr>
        <w:pStyle w:val="Heading3"/>
        <w:keepNext w:val="1"/>
        <w:spacing w:after="120" w:before="240" w:lineRule="auto"/>
        <w:rPr/>
      </w:pPr>
      <w:bookmarkStart w:colFirst="0" w:colLast="0" w:name="_lw86p82jedll" w:id="47"/>
      <w:bookmarkEnd w:id="47"/>
      <w:r w:rsidDel="00000000" w:rsidR="00000000" w:rsidRPr="00000000">
        <w:rPr>
          <w:rtl w:val="0"/>
        </w:rPr>
        <w:t xml:space="preserve">[RF013] Realizar compra de ingressos.</w:t>
      </w:r>
    </w:p>
    <w:tbl>
      <w:tblPr>
        <w:tblStyle w:val="Table13"/>
        <w:tblW w:w="9030.0" w:type="dxa"/>
        <w:jc w:val="left"/>
        <w:tblInd w:w="-144.0" w:type="dxa"/>
        <w:tblLayout w:type="fixed"/>
        <w:tblLook w:val="0000"/>
      </w:tblPr>
      <w:tblGrid>
        <w:gridCol w:w="1320"/>
        <w:gridCol w:w="3744.782608695652"/>
        <w:gridCol w:w="3965.217391304349"/>
        <w:tblGridChange w:id="0">
          <w:tblGrid>
            <w:gridCol w:w="1320"/>
            <w:gridCol w:w="3744.782608695652"/>
            <w:gridCol w:w="3965.217391304349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B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compra de ingressos.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rtl w:val="0"/>
              </w:rPr>
              <w:t xml:space="preserve">( x 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Cliente.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  <w:t xml:space="preserve">Um cliente que esteja acessando o Eventix pode realizar uma compra.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O cliente deve estar logado no sistema para executar tal ação e estar na tela de “listagem de eventos”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salvar a compra com todas as informações adicionadas e relacionando o comprador ao evento e a venda ao vendedor.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Compra, Tela de Listagem de Eventos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1.97860054348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1. Seleciona o botão de “Comprar” específico de um evento na Listagem de Eventos.</w:t>
            </w:r>
          </w:p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  <w:t xml:space="preserve">5. </w:t>
            </w:r>
            <w:r w:rsidDel="00000000" w:rsidR="00000000" w:rsidRPr="00000000">
              <w:rPr>
                <w:rtl w:val="0"/>
              </w:rPr>
              <w:t xml:space="preserve">Preenche</w:t>
            </w:r>
            <w:r w:rsidDel="00000000" w:rsidR="00000000" w:rsidRPr="00000000">
              <w:rPr>
                <w:rtl w:val="0"/>
              </w:rPr>
              <w:t xml:space="preserve"> o campo “Quantidade de ingressos”</w:t>
            </w:r>
          </w:p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  <w:t xml:space="preserve">7. Seleciona o vendedor na lista.</w:t>
            </w:r>
          </w:p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8. Confirma a compra.</w:t>
            </w:r>
          </w:p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rtl w:val="0"/>
              </w:rPr>
              <w:t xml:space="preserve">2. Apresenta os dados do evento selecionado. </w:t>
            </w:r>
          </w:p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3. Apresenta o campo para ser preenchido: “Quantidade de ingressos”.</w:t>
            </w:r>
          </w:p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4. Apresenta uma lista de vendedores para selecionar um.</w:t>
            </w:r>
          </w:p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6. Apresenta o valor total da compra.</w:t>
            </w:r>
          </w:p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9. Verifica se os campos obrigatórios foram preenchidos.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  <w:t xml:space="preserve">10. </w:t>
            </w:r>
            <w:r w:rsidDel="00000000" w:rsidR="00000000" w:rsidRPr="00000000">
              <w:rPr>
                <w:rtl w:val="0"/>
              </w:rPr>
              <w:t xml:space="preserve">Cadastra</w:t>
            </w:r>
            <w:r w:rsidDel="00000000" w:rsidR="00000000" w:rsidRPr="00000000">
              <w:rPr>
                <w:rtl w:val="0"/>
              </w:rPr>
              <w:t xml:space="preserve"> a compra, atualizando estoque de ingresso disponível.</w:t>
            </w:r>
          </w:p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11. Exibe mensagem de sucesso: “Realizada com sucesso!”</w:t>
            </w:r>
          </w:p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  <w:t xml:space="preserve">12. Atualiza as informações de venda para o vendedor.</w:t>
            </w:r>
          </w:p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13. Volta para a Tela de Listagem de Eventos.</w:t>
            </w:r>
          </w:p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9.8046874999995" w:hRule="atLeast"/>
          <w:tblHeader w:val="0"/>
        </w:trPr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e2efd9" w:val="clear"/>
            <w:vAlign w:val="top"/>
          </w:tcPr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  <w:t xml:space="preserve">1.  Caso o cliente não tenha preenchido todos os campos obrigatórios, exibir mensagem: “Atenção! Preencha todos os campos obrigatórios.”</w:t>
            </w:r>
          </w:p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  <w:t xml:space="preserve">2. Caso tenha informações inconsistentes na compra, como quantidade de ingressos vendidos maior que o estoque disponível, exibir uma mensagem: “Atenção! Não há estoque disponível para a quantidade de ingressos requerido”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shd w:fill="c5e0b3" w:val="clear"/>
            <w:vAlign w:val="top"/>
          </w:tcPr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5e0b3" w:val="clear"/>
            <w:vAlign w:val="top"/>
          </w:tcPr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1 – Podem ser comprados ingressos de mais de um evento para o mesmo comprador.</w:t>
            </w:r>
          </w:p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2 - Só pode ser cadastrada a compra se todas informações obrigatórias forem preenchidas.</w:t>
            </w:r>
          </w:p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3 - A quantidade de ingressos comprados não pode exceder o estoque disponível para o evento,</w:t>
            </w:r>
          </w:p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  <w:t xml:space="preserve">4 - As compras devem ser relacionadas a um comprador.</w:t>
            </w:r>
          </w:p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5 - As compras devem ser relacionadas a um evento.</w:t>
            </w:r>
          </w:p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6 - As compras devem ser relacionadas a um vendedor.</w:t>
            </w:r>
          </w:p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2">
      <w:pPr>
        <w:pStyle w:val="Heading3"/>
        <w:keepNext w:val="1"/>
        <w:spacing w:after="120" w:before="240" w:lineRule="auto"/>
        <w:rPr/>
      </w:pPr>
      <w:bookmarkStart w:colFirst="0" w:colLast="0" w:name="_bfji1bl8qz58" w:id="48"/>
      <w:bookmarkEnd w:id="48"/>
      <w:r w:rsidDel="00000000" w:rsidR="00000000" w:rsidRPr="00000000">
        <w:rPr>
          <w:rtl w:val="0"/>
        </w:rPr>
        <w:t xml:space="preserve">[RF014] Realizar edição de compra.</w:t>
      </w:r>
    </w:p>
    <w:tbl>
      <w:tblPr>
        <w:tblStyle w:val="Table14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edição de compra.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tl w:val="0"/>
              </w:rPr>
              <w:t xml:space="preserve">Cliente.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  <w:t xml:space="preserve">Um cliente que esteja acessando o Eventix pode fazer alterações no cadastro de uma compra desde que ainda não tenha passado a data do evento.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  <w:t xml:space="preserve">O cliente deve estar logado no sistema para executar tal ação e estar na tela de “listagem de compras”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atualizar os dados modificados pelo cliente.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Edição de Compra, Tela de Listagem de Compras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“Editar” da compra que deseja alterar.</w:t>
            </w:r>
          </w:p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  <w:t xml:space="preserve">3. Altera os dados passíveis de edição.</w:t>
            </w:r>
          </w:p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  <w:t xml:space="preserve">4. Confirma edição.</w:t>
            </w:r>
          </w:p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tl w:val="0"/>
              </w:rPr>
              <w:t xml:space="preserve">7. Confirma edição.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  <w:t xml:space="preserve">2. Apresenta o formulário com os campos preenchidos, habilitando para edição os campos: Quantidade de ingressos.</w:t>
            </w:r>
          </w:p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5. Verifica se os campos obrigatórios foram preenchidos.</w:t>
            </w:r>
          </w:p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  <w:t xml:space="preserve">6. Sistema solicita confirmação de edição.</w:t>
            </w:r>
          </w:p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  <w:t xml:space="preserve">8. Atualiza os dados da compra alterada.</w:t>
            </w:r>
          </w:p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  <w:t xml:space="preserve">9. Exibe mensagem de sucesso: “Alterada com sucesso!”</w:t>
            </w:r>
          </w:p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  <w:t xml:space="preserve">10. Volta para a Listagem de Compras.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1.  Caso o cliente não tenha preenchido todos os campos obrigatórios, exibir mensagem: “Atenção! Preencha todos os campos obrigatórios.”</w:t>
            </w:r>
          </w:p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2. Caso o cliente não confirme a edição, o sistema deverá manter os dados anteriores, sem alteração.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1 – Só podem ser editadas compras de eventos que ainda não passaram.</w:t>
            </w:r>
          </w:p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2- Só pode ser salva a edição da compra se todas informações obrigatórias forem preenchidas.</w:t>
            </w:r>
          </w:p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D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3"/>
        <w:keepNext w:val="1"/>
        <w:spacing w:after="120" w:before="240" w:lineRule="auto"/>
        <w:rPr/>
      </w:pPr>
      <w:bookmarkStart w:colFirst="0" w:colLast="0" w:name="_7kml8imh6ubd" w:id="49"/>
      <w:bookmarkEnd w:id="49"/>
      <w:r w:rsidDel="00000000" w:rsidR="00000000" w:rsidRPr="00000000">
        <w:rPr>
          <w:rtl w:val="0"/>
        </w:rPr>
        <w:t xml:space="preserve">[RF015] Realizar exclusão de compra.</w:t>
      </w:r>
    </w:p>
    <w:tbl>
      <w:tblPr>
        <w:tblStyle w:val="Table15"/>
        <w:tblW w:w="9075.0" w:type="dxa"/>
        <w:jc w:val="left"/>
        <w:tblInd w:w="-144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exclusão de compra.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(   )  Essencial                ( x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Cliente.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Um cliente que esteja acessando o Eventix pode fazer exclusão de compra, desde que ainda não tenha passado a data do evento.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  <w:t xml:space="preserve">O cliente deve estar logado no sistema para executar tal ação e estar na tela de “listagem de compras”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excluir a compra selecionada pelo cliente permanentemente e retornar o número de ingressos da venda para o estoque do evento.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Tela de Exclusão de Compra, Tela de Listagem de Compras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ação “Excluir” da compra que deseja excluir.</w:t>
            </w:r>
          </w:p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4. Preenche o campo de justificativa.</w:t>
            </w:r>
          </w:p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  <w:t xml:space="preserve">5. Confirma exclusão.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  <w:t xml:space="preserve">2. Sistema apresenta campo de justificativa para ser preenchido. </w:t>
            </w:r>
          </w:p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3. Sistema solicita confirmação de exclusão.</w:t>
            </w:r>
          </w:p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  <w:t xml:space="preserve">6. Exclui a compra permanentemente.</w:t>
            </w:r>
          </w:p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7. Retorna o número de ingressos da venda para o estoque do evento</w:t>
            </w:r>
          </w:p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  <w:t xml:space="preserve">8. Exibe mensagem de sucesso: “Excluída com sucesso!”</w:t>
            </w:r>
          </w:p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9. Volta para a Listagem de Compras.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1. Caso o cliente não confirme a exclusão, o sistema deverá manter a compra.</w:t>
            </w:r>
          </w:p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  <w:t xml:space="preserve">2. Caso o cliente não preencha o campo justificativa, exibir mensagem: “Atenção! Preencha </w:t>
            </w:r>
            <w:r w:rsidDel="00000000" w:rsidR="00000000" w:rsidRPr="00000000">
              <w:rPr>
                <w:rtl w:val="0"/>
              </w:rPr>
              <w:t xml:space="preserve">o campo</w:t>
            </w:r>
            <w:r w:rsidDel="00000000" w:rsidR="00000000" w:rsidRPr="00000000">
              <w:rPr>
                <w:rtl w:val="0"/>
              </w:rPr>
              <w:t xml:space="preserve"> justificativa.”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Regras de Negócio: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  <w:t xml:space="preserve">1 – Compras não podem ser excluídas se a data do evento já passou.</w:t>
            </w:r>
          </w:p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2 - Compras não podem ser excluídas se o campo justificativa não for preenchido pelo cliente.</w:t>
            </w:r>
          </w:p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zho3lfgpnjr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konp94csld75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1y810tw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fkcy8mq299qd" w:id="53"/>
      <w:bookmarkEnd w:id="53"/>
      <w:r w:rsidDel="00000000" w:rsidR="00000000" w:rsidRPr="00000000">
        <w:rPr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xcytpi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facilidade de uso da interface com o usuário, material de treinamento e documentação do sistema.</w:t>
      </w:r>
    </w:p>
    <w:p w:rsidR="00000000" w:rsidDel="00000000" w:rsidP="00000000" w:rsidRDefault="00000000" w:rsidRPr="00000000" w14:paraId="0000042C">
      <w:pPr>
        <w:pStyle w:val="Heading3"/>
        <w:keepNext w:val="1"/>
        <w:spacing w:after="120" w:before="240" w:lineRule="auto"/>
        <w:rPr/>
      </w:pPr>
      <w:bookmarkStart w:colFirst="0" w:colLast="0" w:name="_fw84hk2sjcxu" w:id="55"/>
      <w:bookmarkEnd w:id="55"/>
      <w:r w:rsidDel="00000000" w:rsidR="00000000" w:rsidRPr="00000000">
        <w:rPr>
          <w:rtl w:val="0"/>
        </w:rPr>
        <w:t xml:space="preserve">[NF001] Interface Intuitiva</w:t>
      </w:r>
    </w:p>
    <w:p w:rsidR="00000000" w:rsidDel="00000000" w:rsidP="00000000" w:rsidRDefault="00000000" w:rsidRPr="00000000" w14:paraId="0000042D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O sistema deve utilizar do conceito de minimização de clutter</w:t>
      </w:r>
    </w:p>
    <w:tbl>
      <w:tblPr>
        <w:tblStyle w:val="Table16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E">
            <w:pPr>
              <w:spacing w:after="60" w:before="60" w:lineRule="auto"/>
              <w:ind w:left="33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35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6ae0ts2wc04r" w:id="56"/>
      <w:bookmarkEnd w:id="56"/>
      <w:r w:rsidDel="00000000" w:rsidR="00000000" w:rsidRPr="00000000">
        <w:rPr>
          <w:vertAlign w:val="baseline"/>
          <w:rtl w:val="0"/>
        </w:rPr>
        <w:t xml:space="preserve">[NF00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Design responsivo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A interface do sistema deve ser responsivo. Para smartphones, mínimo de 1334x750 pixels e máximo de 2796x1290 pixels. Para sistemas web, mínimo de 1440x900 pixels e máximo de 2560x1440 pixels.</w:t>
      </w:r>
      <w:r w:rsidDel="00000000" w:rsidR="00000000" w:rsidRPr="00000000">
        <w:rPr>
          <w:rtl w:val="0"/>
        </w:rPr>
      </w:r>
    </w:p>
    <w:tbl>
      <w:tblPr>
        <w:tblStyle w:val="Table17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E">
      <w:pPr>
        <w:pStyle w:val="Heading1"/>
        <w:keepNext w:val="1"/>
        <w:shd w:fill="cccccc" w:val="clear"/>
        <w:spacing w:after="120" w:before="360" w:lineRule="auto"/>
        <w:rPr>
          <w:vertAlign w:val="baseline"/>
        </w:rPr>
      </w:pPr>
      <w:bookmarkStart w:colFirst="0" w:colLast="0" w:name="_2bn6wsx" w:id="57"/>
      <w:bookmarkEnd w:id="57"/>
      <w:r w:rsidDel="00000000" w:rsidR="00000000" w:rsidRPr="00000000">
        <w:rPr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qsh70q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freqüência, severidade de falhas do sistema e habilidade de recuperação das mesmas, bem como 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 sistema. </w:t>
      </w:r>
    </w:p>
    <w:p w:rsidR="00000000" w:rsidDel="00000000" w:rsidP="00000000" w:rsidRDefault="00000000" w:rsidRPr="00000000" w14:paraId="00000440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3as4poj" w:id="59"/>
      <w:bookmarkEnd w:id="59"/>
      <w:r w:rsidDel="00000000" w:rsidR="00000000" w:rsidRPr="00000000">
        <w:rPr>
          <w:vertAlign w:val="baseline"/>
          <w:rtl w:val="0"/>
        </w:rPr>
        <w:t xml:space="preserve">[NF00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Disponibilidade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estar disponível para os usuários 24 horas por dia durante os 7 dias da semana (24/7)</w:t>
      </w:r>
      <w:r w:rsidDel="00000000" w:rsidR="00000000" w:rsidRPr="00000000">
        <w:rPr>
          <w:rtl w:val="0"/>
        </w:rPr>
      </w:r>
    </w:p>
    <w:tbl>
      <w:tblPr>
        <w:tblStyle w:val="Table18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49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1pxezwc" w:id="60"/>
      <w:bookmarkEnd w:id="60"/>
      <w:r w:rsidDel="00000000" w:rsidR="00000000" w:rsidRPr="00000000">
        <w:rPr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9x2ik5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44B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vfeqnrxkblmp" w:id="62"/>
      <w:bookmarkEnd w:id="62"/>
      <w:r w:rsidDel="00000000" w:rsidR="00000000" w:rsidRPr="00000000">
        <w:rPr>
          <w:vertAlign w:val="baseline"/>
          <w:rtl w:val="0"/>
        </w:rPr>
        <w:t xml:space="preserve">[N</w:t>
      </w:r>
      <w:r w:rsidDel="00000000" w:rsidR="00000000" w:rsidRPr="00000000">
        <w:rPr>
          <w:rtl w:val="0"/>
        </w:rPr>
        <w:t xml:space="preserve">F004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Tempo máximo de resposta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p2csry" w:id="63"/>
      <w:bookmarkEnd w:id="63"/>
      <w:r w:rsidDel="00000000" w:rsidR="00000000" w:rsidRPr="00000000">
        <w:rPr>
          <w:sz w:val="22"/>
          <w:szCs w:val="22"/>
          <w:rtl w:val="0"/>
        </w:rPr>
        <w:t xml:space="preserve">O sistema deve realizar as ações de cadastro com um tempo máximo de 5 segundos considerando o  tempo máximo entre a chegada da requisição no servidor e o envio da resposta ao cliente </w:t>
      </w:r>
      <w:r w:rsidDel="00000000" w:rsidR="00000000" w:rsidRPr="00000000">
        <w:rPr>
          <w:rtl w:val="0"/>
        </w:rPr>
      </w:r>
    </w:p>
    <w:tbl>
      <w:tblPr>
        <w:tblStyle w:val="Table19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2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54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147n2zr" w:id="64"/>
      <w:bookmarkEnd w:id="64"/>
      <w:r w:rsidDel="00000000" w:rsidR="00000000" w:rsidRPr="00000000">
        <w:rPr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o7alnk" w:id="65"/>
      <w:bookmarkEnd w:id="6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 </w:t>
      </w:r>
    </w:p>
    <w:p w:rsidR="00000000" w:rsidDel="00000000" w:rsidP="00000000" w:rsidRDefault="00000000" w:rsidRPr="00000000" w14:paraId="00000456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pqo67knh108n" w:id="66"/>
      <w:bookmarkEnd w:id="66"/>
      <w:r w:rsidDel="00000000" w:rsidR="00000000" w:rsidRPr="00000000">
        <w:rPr>
          <w:vertAlign w:val="baseline"/>
          <w:rtl w:val="0"/>
        </w:rPr>
        <w:t xml:space="preserve">[</w:t>
      </w:r>
      <w:r w:rsidDel="00000000" w:rsidR="00000000" w:rsidRPr="00000000">
        <w:rPr>
          <w:rtl w:val="0"/>
        </w:rPr>
        <w:t xml:space="preserve">NF005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Segurança Geral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3ckvvd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a entrada somente por </w:t>
      </w:r>
      <w:r w:rsidDel="00000000" w:rsidR="00000000" w:rsidRPr="00000000">
        <w:rPr>
          <w:sz w:val="22"/>
          <w:szCs w:val="22"/>
          <w:rtl w:val="0"/>
        </w:rPr>
        <w:t xml:space="preserve">autenticação (login e senha).</w:t>
      </w:r>
      <w:r w:rsidDel="00000000" w:rsidR="00000000" w:rsidRPr="00000000">
        <w:rPr>
          <w:rtl w:val="0"/>
        </w:rPr>
      </w:r>
    </w:p>
    <w:tbl>
      <w:tblPr>
        <w:tblStyle w:val="Table20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F">
      <w:pPr>
        <w:pStyle w:val="Heading3"/>
        <w:rPr/>
      </w:pPr>
      <w:bookmarkStart w:colFirst="0" w:colLast="0" w:name="_kak4kvobymgk" w:id="68"/>
      <w:bookmarkEnd w:id="68"/>
      <w:r w:rsidDel="00000000" w:rsidR="00000000" w:rsidRPr="00000000">
        <w:rPr>
          <w:rtl w:val="0"/>
        </w:rPr>
        <w:t xml:space="preserve">[NF006] Segurança Geral do Sistema</w:t>
      </w:r>
    </w:p>
    <w:p w:rsidR="00000000" w:rsidDel="00000000" w:rsidP="00000000" w:rsidRDefault="00000000" w:rsidRPr="00000000" w14:paraId="00000460">
      <w:pPr>
        <w:spacing w:after="60" w:before="60" w:lineRule="auto"/>
        <w:ind w:left="578" w:firstLine="0"/>
        <w:jc w:val="both"/>
        <w:rPr>
          <w:sz w:val="22"/>
          <w:szCs w:val="22"/>
        </w:rPr>
      </w:pPr>
      <w:bookmarkStart w:colFirst="0" w:colLast="0" w:name="_23ckvvd" w:id="67"/>
      <w:bookmarkEnd w:id="67"/>
      <w:r w:rsidDel="00000000" w:rsidR="00000000" w:rsidRPr="00000000">
        <w:rPr>
          <w:sz w:val="22"/>
          <w:szCs w:val="22"/>
          <w:rtl w:val="0"/>
        </w:rPr>
        <w:t xml:space="preserve">Deve ser capaz de distinguir os usuários e suas permissões.</w:t>
      </w:r>
    </w:p>
    <w:tbl>
      <w:tblPr>
        <w:tblStyle w:val="Table21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1">
            <w:pPr>
              <w:spacing w:after="60" w:before="60" w:lineRule="auto"/>
              <w:ind w:left="33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68">
      <w:pPr>
        <w:spacing w:after="60" w:before="60" w:lineRule="auto"/>
        <w:ind w:left="578" w:firstLine="0"/>
        <w:jc w:val="both"/>
        <w:rPr/>
      </w:pPr>
      <w:bookmarkStart w:colFirst="0" w:colLast="0" w:name="_b8sjux1be93a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3"/>
        <w:rPr/>
      </w:pPr>
      <w:bookmarkStart w:colFirst="0" w:colLast="0" w:name="_y3e71zmsmm0f" w:id="70"/>
      <w:bookmarkEnd w:id="70"/>
      <w:r w:rsidDel="00000000" w:rsidR="00000000" w:rsidRPr="00000000">
        <w:rPr>
          <w:rtl w:val="0"/>
        </w:rPr>
        <w:t xml:space="preserve">[NF007] Segurança Geral do Sistema</w:t>
      </w:r>
    </w:p>
    <w:p w:rsidR="00000000" w:rsidDel="00000000" w:rsidP="00000000" w:rsidRDefault="00000000" w:rsidRPr="00000000" w14:paraId="0000046A">
      <w:pPr>
        <w:spacing w:after="60" w:before="60" w:lineRule="auto"/>
        <w:ind w:left="578" w:firstLine="0"/>
        <w:jc w:val="both"/>
        <w:rPr>
          <w:sz w:val="22"/>
          <w:szCs w:val="22"/>
        </w:rPr>
      </w:pPr>
      <w:bookmarkStart w:colFirst="0" w:colLast="0" w:name="_23ckvvd" w:id="67"/>
      <w:bookmarkEnd w:id="67"/>
      <w:r w:rsidDel="00000000" w:rsidR="00000000" w:rsidRPr="00000000">
        <w:rPr>
          <w:sz w:val="22"/>
          <w:szCs w:val="22"/>
          <w:rtl w:val="0"/>
        </w:rPr>
        <w:t xml:space="preserve">Os dados das vendas e dados pessoais devem estar devidamente criptografados no banco de dados.</w:t>
      </w:r>
    </w:p>
    <w:tbl>
      <w:tblPr>
        <w:tblStyle w:val="Table22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B">
            <w:pPr>
              <w:spacing w:after="60" w:before="60" w:lineRule="auto"/>
              <w:ind w:left="33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72">
      <w:pPr>
        <w:spacing w:after="60" w:before="60" w:lineRule="auto"/>
        <w:ind w:left="578" w:firstLine="0"/>
        <w:jc w:val="both"/>
        <w:rPr>
          <w:sz w:val="22"/>
          <w:szCs w:val="22"/>
        </w:rPr>
      </w:pPr>
      <w:bookmarkStart w:colFirst="0" w:colLast="0" w:name="_b8sjux1be93a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Style w:val="Heading1"/>
        <w:numPr>
          <w:ilvl w:val="1"/>
          <w:numId w:val="3"/>
        </w:numPr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ihv636" w:id="71"/>
      <w:bookmarkEnd w:id="71"/>
      <w:r w:rsidDel="00000000" w:rsidR="00000000" w:rsidRPr="00000000">
        <w:rPr>
          <w:rtl w:val="0"/>
        </w:rPr>
        <w:t xml:space="preserve">Distribuição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bookmarkStart w:colFirst="0" w:colLast="0" w:name="_ffk2joeuvc7l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2hioqz" w:id="73"/>
      <w:bookmarkEnd w:id="7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distribuição da versão executável do sistema.</w:t>
      </w:r>
    </w:p>
    <w:p w:rsidR="00000000" w:rsidDel="00000000" w:rsidP="00000000" w:rsidRDefault="00000000" w:rsidRPr="00000000" w14:paraId="00000476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1hmsyys" w:id="74"/>
      <w:bookmarkEnd w:id="74"/>
      <w:r w:rsidDel="00000000" w:rsidR="00000000" w:rsidRPr="00000000">
        <w:rPr>
          <w:vertAlign w:val="baseline"/>
          <w:rtl w:val="0"/>
        </w:rPr>
        <w:t xml:space="preserve">[N</w:t>
      </w:r>
      <w:r w:rsidDel="00000000" w:rsidR="00000000" w:rsidRPr="00000000">
        <w:rPr>
          <w:rtl w:val="0"/>
        </w:rPr>
        <w:t xml:space="preserve">F008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Sistemas compatíveis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ser compatível com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sistemas operacionais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Linux  (</w:t>
      </w:r>
      <w:r w:rsidDel="00000000" w:rsidR="00000000" w:rsidRPr="00000000">
        <w:rPr>
          <w:sz w:val="22"/>
          <w:szCs w:val="22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1"/>
          <w:color w:val="202124"/>
          <w:sz w:val="21"/>
          <w:szCs w:val="21"/>
          <w:highlight w:val="white"/>
          <w:rtl w:val="0"/>
        </w:rPr>
        <w:t xml:space="preserve">6.5)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</w:t>
      </w:r>
      <w:r w:rsidDel="00000000" w:rsidR="00000000" w:rsidRPr="00000000">
        <w:rPr>
          <w:sz w:val="22"/>
          <w:szCs w:val="22"/>
          <w:rtl w:val="0"/>
        </w:rPr>
        <w:t xml:space="preserve">cOS(V</w:t>
      </w:r>
      <w:r w:rsidDel="00000000" w:rsidR="00000000" w:rsidRPr="00000000">
        <w:rPr>
          <w:b w:val="1"/>
          <w:sz w:val="22"/>
          <w:szCs w:val="22"/>
          <w:rtl w:val="0"/>
        </w:rPr>
        <w:t xml:space="preserve">12.7.1</w:t>
      </w:r>
      <w:r w:rsidDel="00000000" w:rsidR="00000000" w:rsidRPr="00000000">
        <w:rPr>
          <w:sz w:val="22"/>
          <w:szCs w:val="22"/>
          <w:rtl w:val="0"/>
        </w:rPr>
        <w:t xml:space="preserve">), Windows(V</w:t>
      </w: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color w:val="040c28"/>
          <w:sz w:val="24"/>
          <w:szCs w:val="24"/>
          <w:rtl w:val="0"/>
        </w:rPr>
        <w:t xml:space="preserve">)</w:t>
      </w:r>
      <w:r w:rsidDel="00000000" w:rsidR="00000000" w:rsidRPr="00000000">
        <w:rPr>
          <w:sz w:val="22"/>
          <w:szCs w:val="22"/>
          <w:rtl w:val="0"/>
        </w:rPr>
        <w:t xml:space="preserve">, iOS(V</w:t>
      </w:r>
      <w:r w:rsidDel="00000000" w:rsidR="00000000" w:rsidRPr="00000000">
        <w:rPr>
          <w:b w:val="1"/>
          <w:sz w:val="22"/>
          <w:szCs w:val="22"/>
          <w:rtl w:val="0"/>
        </w:rPr>
        <w:t xml:space="preserve">17.1.1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sz w:val="22"/>
          <w:szCs w:val="22"/>
          <w:rtl w:val="0"/>
        </w:rPr>
        <w:t xml:space="preserve"> e Android(V</w:t>
      </w:r>
      <w:r w:rsidDel="00000000" w:rsidR="00000000" w:rsidRPr="00000000">
        <w:rPr>
          <w:b w:val="1"/>
          <w:sz w:val="22"/>
          <w:szCs w:val="22"/>
          <w:rtl w:val="0"/>
        </w:rPr>
        <w:t xml:space="preserve">14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23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rHeight w:val="837.978515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7F">
      <w:pPr>
        <w:pStyle w:val="Heading3"/>
        <w:rPr/>
      </w:pPr>
      <w:bookmarkStart w:colFirst="0" w:colLast="0" w:name="_oe45ac882o13" w:id="75"/>
      <w:bookmarkEnd w:id="75"/>
      <w:r w:rsidDel="00000000" w:rsidR="00000000" w:rsidRPr="00000000">
        <w:rPr>
          <w:rtl w:val="0"/>
        </w:rPr>
        <w:t xml:space="preserve">[NF009] Sistemas compatíveis</w:t>
      </w:r>
    </w:p>
    <w:p w:rsidR="00000000" w:rsidDel="00000000" w:rsidP="00000000" w:rsidRDefault="00000000" w:rsidRPr="00000000" w14:paraId="0000048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ser compatível com os navegadores: Google Chrome(V</w:t>
      </w:r>
      <w:r w:rsidDel="00000000" w:rsidR="00000000" w:rsidRPr="00000000">
        <w:rPr>
          <w:b w:val="1"/>
          <w:sz w:val="22"/>
          <w:szCs w:val="22"/>
          <w:rtl w:val="0"/>
        </w:rPr>
        <w:t xml:space="preserve">119.0.6045.160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sz w:val="22"/>
          <w:szCs w:val="22"/>
          <w:rtl w:val="0"/>
        </w:rPr>
        <w:t xml:space="preserve">, Opera(V</w:t>
      </w:r>
      <w:r w:rsidDel="00000000" w:rsidR="00000000" w:rsidRPr="00000000">
        <w:rPr>
          <w:b w:val="1"/>
          <w:sz w:val="22"/>
          <w:szCs w:val="22"/>
          <w:rtl w:val="0"/>
        </w:rPr>
        <w:t xml:space="preserve">104.0.4944.28</w:t>
      </w:r>
      <w:r w:rsidDel="00000000" w:rsidR="00000000" w:rsidRPr="00000000">
        <w:rPr>
          <w:sz w:val="22"/>
          <w:szCs w:val="22"/>
          <w:rtl w:val="0"/>
        </w:rPr>
        <w:t xml:space="preserve">), Edge(V</w:t>
      </w:r>
      <w:r w:rsidDel="00000000" w:rsidR="00000000" w:rsidRPr="00000000">
        <w:rPr>
          <w:b w:val="1"/>
          <w:sz w:val="22"/>
          <w:szCs w:val="22"/>
          <w:rtl w:val="0"/>
        </w:rPr>
        <w:t xml:space="preserve">119.0.2151.58</w:t>
      </w:r>
      <w:r w:rsidDel="00000000" w:rsidR="00000000" w:rsidRPr="00000000">
        <w:rPr>
          <w:sz w:val="22"/>
          <w:szCs w:val="22"/>
          <w:rtl w:val="0"/>
        </w:rPr>
        <w:t xml:space="preserve">), Firefox(V</w:t>
      </w:r>
      <w:r w:rsidDel="00000000" w:rsidR="00000000" w:rsidRPr="00000000">
        <w:rPr>
          <w:b w:val="1"/>
          <w:sz w:val="22"/>
          <w:szCs w:val="22"/>
          <w:rtl w:val="0"/>
        </w:rPr>
        <w:t xml:space="preserve">103</w:t>
      </w:r>
      <w:r w:rsidDel="00000000" w:rsidR="00000000" w:rsidRPr="00000000">
        <w:rPr>
          <w:sz w:val="22"/>
          <w:szCs w:val="22"/>
          <w:rtl w:val="0"/>
        </w:rPr>
        <w:t xml:space="preserve">), Safari(V</w:t>
      </w:r>
      <w:r w:rsidDel="00000000" w:rsidR="00000000" w:rsidRPr="00000000">
        <w:rPr>
          <w:b w:val="1"/>
          <w:sz w:val="22"/>
          <w:szCs w:val="22"/>
          <w:rtl w:val="0"/>
        </w:rPr>
        <w:t xml:space="preserve">14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tbl>
      <w:tblPr>
        <w:tblStyle w:val="Table24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1">
            <w:pPr>
              <w:spacing w:after="60" w:before="60" w:lineRule="auto"/>
              <w:ind w:left="33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88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1"/>
        <w:numPr>
          <w:ilvl w:val="1"/>
          <w:numId w:val="3"/>
        </w:numPr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41mghml" w:id="76"/>
      <w:bookmarkEnd w:id="76"/>
      <w:r w:rsidDel="00000000" w:rsidR="00000000" w:rsidRPr="00000000">
        <w:rPr>
          <w:rtl w:val="0"/>
        </w:rPr>
        <w:t xml:space="preserve">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 padrões ou normas que devem ser seguidos pelo sistema ou pelo seu processo de desenvolvimento.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grqrue" w:id="77"/>
      <w:bookmarkEnd w:id="7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 você mencionar documentos relacionados, não esqueça de listá-los na seção 1.3.&gt; </w:t>
      </w:r>
    </w:p>
    <w:p w:rsidR="00000000" w:rsidDel="00000000" w:rsidP="00000000" w:rsidRDefault="00000000" w:rsidRPr="00000000" w14:paraId="0000048C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a0xjsw506hr6" w:id="78"/>
      <w:bookmarkEnd w:id="78"/>
      <w:r w:rsidDel="00000000" w:rsidR="00000000" w:rsidRPr="00000000">
        <w:rPr>
          <w:vertAlign w:val="baseline"/>
          <w:rtl w:val="0"/>
        </w:rPr>
        <w:t xml:space="preserve">[NF</w:t>
      </w:r>
      <w:r w:rsidDel="00000000" w:rsidR="00000000" w:rsidRPr="00000000">
        <w:rPr>
          <w:rtl w:val="0"/>
        </w:rPr>
        <w:t xml:space="preserve">0010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Conformidade com Padrões de 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vx1227" w:id="79"/>
      <w:bookmarkEnd w:id="79"/>
      <w:r w:rsidDel="00000000" w:rsidR="00000000" w:rsidRPr="00000000">
        <w:rPr>
          <w:sz w:val="22"/>
          <w:szCs w:val="22"/>
          <w:rtl w:val="0"/>
        </w:rPr>
        <w:t xml:space="preserve">O sistema deve seguir as melhores práticas e padrões reconhecidos internacionalmente em segurança da informação, como o ISO 27001: confidencialidade, integridade, disponibilidade, autenticidade, não repúdio,legalidade, autenticação de dois fatores, criptografia de dados e gerenciamento de vulnerabilidades.</w:t>
      </w:r>
      <w:r w:rsidDel="00000000" w:rsidR="00000000" w:rsidRPr="00000000">
        <w:rPr>
          <w:rtl w:val="0"/>
        </w:rPr>
      </w:r>
    </w:p>
    <w:tbl>
      <w:tblPr>
        <w:tblStyle w:val="Table25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5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3fwokq0" w:id="80"/>
      <w:bookmarkEnd w:id="80"/>
      <w:r w:rsidDel="00000000" w:rsidR="00000000" w:rsidRPr="00000000">
        <w:rPr>
          <w:vertAlign w:val="baseline"/>
          <w:rtl w:val="0"/>
        </w:rPr>
        <w:t xml:space="preserve">Hardware e software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v1yuxt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ao hardware e software usados para desenvolver ou para executar o sistema. </w:t>
      </w:r>
    </w:p>
    <w:p w:rsidR="00000000" w:rsidDel="00000000" w:rsidP="00000000" w:rsidRDefault="00000000" w:rsidRPr="00000000" w14:paraId="00000497">
      <w:pPr>
        <w:pStyle w:val="Heading3"/>
        <w:keepNext w:val="1"/>
        <w:spacing w:after="120" w:before="240" w:lineRule="auto"/>
        <w:rPr>
          <w:vertAlign w:val="baseline"/>
        </w:rPr>
      </w:pPr>
      <w:bookmarkStart w:colFirst="0" w:colLast="0" w:name="_a1q7fl84cc58" w:id="82"/>
      <w:bookmarkEnd w:id="82"/>
      <w:r w:rsidDel="00000000" w:rsidR="00000000" w:rsidRPr="00000000">
        <w:rPr>
          <w:vertAlign w:val="baseline"/>
          <w:rtl w:val="0"/>
        </w:rPr>
        <w:t xml:space="preserve">[NF</w:t>
      </w:r>
      <w:r w:rsidDel="00000000" w:rsidR="00000000" w:rsidRPr="00000000">
        <w:rPr>
          <w:rtl w:val="0"/>
        </w:rPr>
        <w:t xml:space="preserve">0011</w:t>
      </w:r>
      <w:r w:rsidDel="00000000" w:rsidR="00000000" w:rsidRPr="00000000">
        <w:rPr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  <w:t xml:space="preserve">Conexão com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ser pro</w:t>
      </w:r>
      <w:r w:rsidDel="00000000" w:rsidR="00000000" w:rsidRPr="00000000">
        <w:rPr>
          <w:sz w:val="22"/>
          <w:szCs w:val="22"/>
          <w:rtl w:val="0"/>
        </w:rPr>
        <w:t xml:space="preserve">jetado para lidar com interrupções temporárias na conectividade, porém o funcionamento correto e completo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 ser conecta</w:t>
      </w:r>
      <w:r w:rsidDel="00000000" w:rsidR="00000000" w:rsidRPr="00000000">
        <w:rPr>
          <w:sz w:val="22"/>
          <w:szCs w:val="22"/>
          <w:rtl w:val="0"/>
        </w:rPr>
        <w:t xml:space="preserve">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à Internet</w:t>
      </w:r>
      <w:r w:rsidDel="00000000" w:rsidR="00000000" w:rsidRPr="00000000">
        <w:rPr>
          <w:rtl w:val="0"/>
        </w:rPr>
      </w:r>
    </w:p>
    <w:tbl>
      <w:tblPr>
        <w:tblStyle w:val="Table26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0">
      <w:pPr>
        <w:spacing w:after="60" w:before="60" w:lineRule="auto"/>
        <w:ind w:left="0" w:firstLine="0"/>
        <w:jc w:val="both"/>
        <w:rPr>
          <w:sz w:val="22"/>
          <w:szCs w:val="22"/>
        </w:rPr>
        <w:sectPr>
          <w:headerReference r:id="rId17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f1mdlm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Style w:val="Heading1"/>
        <w:keepNext w:val="1"/>
        <w:numPr>
          <w:ilvl w:val="1"/>
          <w:numId w:val="3"/>
        </w:numPr>
        <w:shd w:fill="cccccc" w:val="clear"/>
        <w:spacing w:after="120" w:before="360" w:lineRule="auto"/>
        <w:rPr/>
      </w:pPr>
      <w:bookmarkStart w:colFirst="0" w:colLast="0" w:name="_c9iyugwywlt7" w:id="84"/>
      <w:bookmarkEnd w:id="84"/>
      <w:r w:rsidDel="00000000" w:rsidR="00000000" w:rsidRPr="00000000">
        <w:rPr>
          <w:vertAlign w:val="baseline"/>
          <w:rtl w:val="0"/>
        </w:rPr>
        <w:t xml:space="preserve">PROTOTIPAÇÃO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Link do protótipo: </w:t>
      </w:r>
      <w:hyperlink r:id="rId1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https://www.figma.com/file/BEmGCToXivU7L0OFSGMH20/Eventix?type=design&amp;node-id=0%3A1&amp;mode=design&amp;t=kgBuyeg3jHqDg8z5-1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bookmarkStart w:colFirst="0" w:colLast="0" w:name="_19c6y18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Dicionário de Dados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o dicionário de dados. A identificação das entidades, seus campos, formatos, validação, valores default dentre outros.&gt;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25.51181102362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2.6904256193018"/>
        <w:gridCol w:w="3658.62773859676"/>
        <w:gridCol w:w="1170.222842859993"/>
        <w:gridCol w:w="833.9519110036733"/>
        <w:gridCol w:w="1910.0188929438968"/>
        <w:tblGridChange w:id="0">
          <w:tblGrid>
            <w:gridCol w:w="1452.6904256193018"/>
            <w:gridCol w:w="3658.62773859676"/>
            <w:gridCol w:w="1170.222842859993"/>
            <w:gridCol w:w="833.9519110036733"/>
            <w:gridCol w:w="1910.018892943896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Tabela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Armazenará as informações dos compradores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Campo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Dado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Tamanho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Restrições de Domínio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único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Primária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cpf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secundário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Secundária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E-mail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celular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celular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dataNasc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de nascimento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endereco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do endereço do comprador, como nome da rua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bairro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bairro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numero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da casa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CEP do endereço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municipio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Município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4F9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3660"/>
        <w:gridCol w:w="1170"/>
        <w:gridCol w:w="1020"/>
        <w:gridCol w:w="1725"/>
        <w:tblGridChange w:id="0">
          <w:tblGrid>
            <w:gridCol w:w="1455"/>
            <w:gridCol w:w="3660"/>
            <w:gridCol w:w="1170"/>
            <w:gridCol w:w="1020"/>
            <w:gridCol w:w="17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Tabela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Armazenará as informações dos eventos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Campo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Dado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Tamanho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Restrições de Domínio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único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Primária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endereco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Local onde o evento ocorrerá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bairro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bairro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municipio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Município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horario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Horário de início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numIngresso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ingressos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valorIngresso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Valor unitário do ingresso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53C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3840"/>
        <w:gridCol w:w="990"/>
        <w:gridCol w:w="1020"/>
        <w:gridCol w:w="1725"/>
        <w:tblGridChange w:id="0">
          <w:tblGrid>
            <w:gridCol w:w="1455"/>
            <w:gridCol w:w="3840"/>
            <w:gridCol w:w="990"/>
            <w:gridCol w:w="1020"/>
            <w:gridCol w:w="17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Tabela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VendedorEvento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Armazenará as informações da relação entre vendedores e eventos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Campo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Dado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Tamanho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Restrições de Domínio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único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Estrangeira (Referência a tabela de Vendedores), Chave Composta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único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Estrangeira (Referência a tabela de Eventos), Chave Composta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qtdeIngresso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Quantidade de ingressos disponíveis por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55B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25.51181102362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2.6904256193018"/>
        <w:gridCol w:w="3658.62773859676"/>
        <w:gridCol w:w="1170.222842859993"/>
        <w:gridCol w:w="833.9519110036733"/>
        <w:gridCol w:w="1910.0188929438968"/>
        <w:tblGridChange w:id="0">
          <w:tblGrid>
            <w:gridCol w:w="1452.6904256193018"/>
            <w:gridCol w:w="3658.62773859676"/>
            <w:gridCol w:w="1170.222842859993"/>
            <w:gridCol w:w="833.9519110036733"/>
            <w:gridCol w:w="1910.018892943896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Tabela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Armazenará as informações dos vendedores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Campo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Dado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Tamanho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Restrições de Domínio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único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Primária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cpf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secundário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Secundária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E-mail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celular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celular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dataNasc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de nascimento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endereco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do endereço do vendedor, como nome da rua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bairro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bairro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numero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da casa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CEP do endereço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municipio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Município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2595"/>
        <w:gridCol w:w="915"/>
        <w:gridCol w:w="975"/>
        <w:gridCol w:w="3255"/>
        <w:tblGridChange w:id="0">
          <w:tblGrid>
            <w:gridCol w:w="1290"/>
            <w:gridCol w:w="2595"/>
            <w:gridCol w:w="915"/>
            <w:gridCol w:w="975"/>
            <w:gridCol w:w="32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Tabela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Armazenará as informações das vendas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Campo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Dado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Tamanho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Restrições de Domínio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Primária, Auto-incremento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do Vendedor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Estrangeira (Referência a tabela de Vendedores)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do Comprador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Estrangeira (Referência a tabela de Compradores)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horario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Hora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Status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total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Total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05"/>
        <w:gridCol w:w="2550"/>
        <w:gridCol w:w="945"/>
        <w:gridCol w:w="945"/>
        <w:gridCol w:w="3285"/>
        <w:tblGridChange w:id="0">
          <w:tblGrid>
            <w:gridCol w:w="1305"/>
            <w:gridCol w:w="2550"/>
            <w:gridCol w:w="945"/>
            <w:gridCol w:w="945"/>
            <w:gridCol w:w="328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Tabela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Detalhamento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Armazenará as informações detalhadas das vendas, pois por exemplo, uma venda pode estar relacionada a mais de um evento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 do Campo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Dado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Tamanho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ececf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Restrições de Domínio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 do Detalhe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Primária, Auto-incremento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 da Venda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Estrangeira (Referência a tabela de Venda de Ingressos)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 do Evento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Chave Estrangeira (Referência a tabela de Eventos)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qtdeIngresso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Quantidade de Ingressos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d9d9e3" w:space="0" w:sz="5" w:val="single"/>
              <w:right w:color="d9d9e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Diagrama de Classes</w:t>
      </w:r>
    </w:p>
    <w:p w:rsidR="00000000" w:rsidDel="00000000" w:rsidP="00000000" w:rsidRDefault="00000000" w:rsidRPr="00000000" w14:paraId="00000607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</w:rPr>
        <w:drawing>
          <wp:inline distB="114300" distT="114300" distL="114300" distR="114300">
            <wp:extent cx="5731200" cy="3314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Diagrama de Pacotes</w:t>
      </w:r>
    </w:p>
    <w:p w:rsidR="00000000" w:rsidDel="00000000" w:rsidP="00000000" w:rsidRDefault="00000000" w:rsidRPr="00000000" w14:paraId="00000609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</w:rPr>
        <w:drawing>
          <wp:inline distB="114300" distT="114300" distL="114300" distR="114300">
            <wp:extent cx="5731200" cy="381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Diagrama de Sequencia</w:t>
      </w:r>
    </w:p>
    <w:p w:rsidR="00000000" w:rsidDel="00000000" w:rsidP="00000000" w:rsidRDefault="00000000" w:rsidRPr="00000000" w14:paraId="0000060B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</w:rPr>
        <w:drawing>
          <wp:inline distB="114300" distT="114300" distL="114300" distR="114300">
            <wp:extent cx="5731200" cy="2667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keepNext w:val="1"/>
        <w:numPr>
          <w:ilvl w:val="0"/>
          <w:numId w:val="3"/>
        </w:numPr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Diagrama de implantação</w:t>
      </w:r>
    </w:p>
    <w:p w:rsidR="00000000" w:rsidDel="00000000" w:rsidP="00000000" w:rsidRDefault="00000000" w:rsidRPr="00000000" w14:paraId="00000616">
      <w:pPr>
        <w:keepNext w:val="1"/>
        <w:spacing w:after="480" w:lineRule="auto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1"/>
        <w:spacing w:after="48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</w:rPr>
        <w:drawing>
          <wp:inline distB="114300" distT="114300" distL="114300" distR="114300">
            <wp:extent cx="5731200" cy="4114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2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7"/>
      <w:tblW w:w="9286.0" w:type="dxa"/>
      <w:jc w:val="left"/>
      <w:tblInd w:w="-108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46r0co2" w:id="86"/>
          <w:bookmarkEnd w:id="86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&lt;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0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&gt; </w:t>
          </w:r>
        </w:p>
      </w:tc>
      <w:tc>
        <w:tcPr>
          <w:vAlign w:val="top"/>
        </w:tcPr>
        <w:p w:rsidR="00000000" w:rsidDel="00000000" w:rsidP="00000000" w:rsidRDefault="00000000" w:rsidRPr="00000000" w14:paraId="000006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10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2023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&gt;</w:t>
          </w:r>
        </w:p>
      </w:tc>
    </w:tr>
  </w:tbl>
  <w:p w:rsidR="00000000" w:rsidDel="00000000" w:rsidP="00000000" w:rsidRDefault="00000000" w:rsidRPr="00000000" w14:paraId="000006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1B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1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33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6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6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2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4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6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6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2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5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6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16</w:t>
          </w:r>
        </w:p>
      </w:tc>
    </w:tr>
  </w:tbl>
  <w:p w:rsidR="00000000" w:rsidDel="00000000" w:rsidP="00000000" w:rsidRDefault="00000000" w:rsidRPr="00000000" w14:paraId="000006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2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6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6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da interface com o usuário – C4. P16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</w:p>
      </w:tc>
    </w:tr>
  </w:tbl>
  <w:p w:rsidR="00000000" w:rsidDel="00000000" w:rsidP="00000000" w:rsidRDefault="00000000" w:rsidRPr="00000000" w14:paraId="000006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cccccc" w:val="clear"/>
      <w:spacing w:after="120" w:before="360" w:lineRule="auto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40" w:lineRule="auto"/>
    </w:pPr>
    <w:rPr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60" w:before="240" w:lineRule="auto"/>
    </w:pPr>
    <w:rPr>
      <w:rFonts w:ascii="Arial" w:cs="Arial" w:eastAsia="Arial" w:hAnsi="Arial"/>
      <w:b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eader" Target="header3.xml"/><Relationship Id="rId22" Type="http://schemas.openxmlformats.org/officeDocument/2006/relationships/image" Target="media/image1.png"/><Relationship Id="rId10" Type="http://schemas.openxmlformats.org/officeDocument/2006/relationships/header" Target="header5.xml"/><Relationship Id="rId21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23" Type="http://schemas.openxmlformats.org/officeDocument/2006/relationships/header" Target="header7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eader" Target="header4.xml"/><Relationship Id="rId14" Type="http://schemas.openxmlformats.org/officeDocument/2006/relationships/image" Target="media/image5.png"/><Relationship Id="rId17" Type="http://schemas.openxmlformats.org/officeDocument/2006/relationships/header" Target="header6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hyperlink" Target="https://www.figma.com/file/BEmGCToXivU7L0OFSGMH20/Eventix?type=design&amp;node-id=0%3A1&amp;mode=design&amp;t=kgBuyeg3jHqDg8z5-1" TargetMode="Externa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