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  <w:sz w:val="48"/>
          <w:szCs w:val="48"/>
          <w:u w:val="single"/>
        </w:rPr>
        <w:t>Number Theory______________________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6"/>
          <w:szCs w:val="36"/>
          <w:u w:val="single"/>
        </w:rPr>
        <w:t xml:space="preserve">Modular </w:t>
      </w:r>
      <w:r w:rsidRPr="00FB5410">
        <w:rPr>
          <w:rFonts w:ascii="Arial" w:eastAsia="Times New Roman" w:hAnsi="Arial" w:cs="Arial"/>
          <w:color w:val="000000"/>
          <w:sz w:val="36"/>
          <w:szCs w:val="36"/>
          <w:u w:val="single"/>
        </w:rPr>
        <w:t>Arithmetic_______________</w:t>
      </w:r>
      <w:r>
        <w:rPr>
          <w:rFonts w:ascii="Arial" w:eastAsia="Times New Roman" w:hAnsi="Arial" w:cs="Arial"/>
          <w:color w:val="000000"/>
          <w:sz w:val="36"/>
          <w:szCs w:val="36"/>
          <w:u w:val="single"/>
        </w:rPr>
        <w:t>________________</w:t>
      </w:r>
    </w:p>
    <w:p w:rsidR="00FB5410" w:rsidRDefault="00FB5410" w:rsidP="00FB541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B5410">
        <w:rPr>
          <w:rFonts w:ascii="Arial" w:eastAsia="Times New Roman" w:hAnsi="Arial" w:cs="Arial"/>
          <w:color w:val="000000"/>
          <w:sz w:val="28"/>
          <w:szCs w:val="28"/>
        </w:rPr>
        <w:t xml:space="preserve">Euler’s Totient Function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A5BD1" w:rsidTr="003A5BD1">
        <w:tc>
          <w:tcPr>
            <w:tcW w:w="9576" w:type="dxa"/>
          </w:tcPr>
          <w:p w:rsidR="003A5BD1" w:rsidRDefault="003A5BD1" w:rsidP="00FB54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The totient function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247650" cy="133350"/>
                  <wp:effectExtent l="19050" t="0" r="0" b="0"/>
                  <wp:docPr id="15" name="Picture 1" descr="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, also called Euler's totient function, is defined as the number of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6" w:history="1">
              <w:r>
                <w:rPr>
                  <w:rStyle w:val="Hyperlink"/>
                  <w:rFonts w:ascii="Arial" w:hAnsi="Arial" w:cs="Arial"/>
                  <w:color w:val="006699"/>
                  <w:sz w:val="18"/>
                  <w:szCs w:val="18"/>
                  <w:shd w:val="clear" w:color="auto" w:fill="FFFFFF"/>
                </w:rPr>
                <w:t>positive integers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209550" cy="133350"/>
                  <wp:effectExtent l="19050" t="0" r="0" b="0"/>
                  <wp:docPr id="14" name="Picture 2" descr="&lt;=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&lt;=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that are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8" w:history="1">
              <w:r>
                <w:rPr>
                  <w:rStyle w:val="Hyperlink"/>
                  <w:rFonts w:ascii="Arial" w:hAnsi="Arial" w:cs="Arial"/>
                  <w:color w:val="006699"/>
                  <w:sz w:val="18"/>
                  <w:szCs w:val="18"/>
                  <w:shd w:val="clear" w:color="auto" w:fill="FFFFFF"/>
                </w:rPr>
                <w:t>relatively prime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to (i.e., do not contain any factor in common with)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66675" cy="133350"/>
                  <wp:effectExtent l="19050" t="0" r="9525" b="0"/>
                  <wp:docPr id="13" name="Picture 3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, where 1 is counted as being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10" w:history="1">
              <w:r>
                <w:rPr>
                  <w:rStyle w:val="Hyperlink"/>
                  <w:rFonts w:ascii="Arial" w:hAnsi="Arial" w:cs="Arial"/>
                  <w:color w:val="006699"/>
                  <w:sz w:val="18"/>
                  <w:szCs w:val="18"/>
                  <w:shd w:val="clear" w:color="auto" w:fill="FFFFFF"/>
                </w:rPr>
                <w:t>relatively prime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to all numbers. Since a number less than or equal to and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11" w:history="1">
              <w:r>
                <w:rPr>
                  <w:rStyle w:val="Hyperlink"/>
                  <w:rFonts w:ascii="Arial" w:hAnsi="Arial" w:cs="Arial"/>
                  <w:color w:val="006699"/>
                  <w:sz w:val="18"/>
                  <w:szCs w:val="18"/>
                  <w:shd w:val="clear" w:color="auto" w:fill="FFFFFF"/>
                </w:rPr>
                <w:t>relatively prime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to a given number is called a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12" w:history="1">
              <w:r>
                <w:rPr>
                  <w:rStyle w:val="Hyperlink"/>
                  <w:rFonts w:ascii="Arial" w:hAnsi="Arial" w:cs="Arial"/>
                  <w:color w:val="006699"/>
                  <w:sz w:val="18"/>
                  <w:szCs w:val="18"/>
                  <w:shd w:val="clear" w:color="auto" w:fill="FFFFFF"/>
                </w:rPr>
                <w:t>totative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, the totient function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247650" cy="133350"/>
                  <wp:effectExtent l="19050" t="0" r="0" b="0"/>
                  <wp:docPr id="12" name="Picture 4" descr="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can be simply defined as the number of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13" w:history="1">
              <w:r>
                <w:rPr>
                  <w:rStyle w:val="Hyperlink"/>
                  <w:rFonts w:ascii="Arial" w:hAnsi="Arial" w:cs="Arial"/>
                  <w:color w:val="006699"/>
                  <w:sz w:val="18"/>
                  <w:szCs w:val="18"/>
                  <w:shd w:val="clear" w:color="auto" w:fill="FFFFFF"/>
                </w:rPr>
                <w:t>totatives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of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66675" cy="133350"/>
                  <wp:effectExtent l="19050" t="0" r="9525" b="0"/>
                  <wp:docPr id="11" name="Picture 5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. For example, there are eight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14" w:history="1">
              <w:r>
                <w:rPr>
                  <w:rStyle w:val="Hyperlink"/>
                  <w:rFonts w:ascii="Arial" w:hAnsi="Arial" w:cs="Arial"/>
                  <w:color w:val="006699"/>
                  <w:sz w:val="18"/>
                  <w:szCs w:val="18"/>
                  <w:shd w:val="clear" w:color="auto" w:fill="FFFFFF"/>
                </w:rPr>
                <w:t>totatives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of 24 (1, 5, 7, 11, 13, 17, 19, and 23), so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542925" cy="133350"/>
                  <wp:effectExtent l="19050" t="0" r="9525" b="0"/>
                  <wp:docPr id="10" name="Picture 6" descr="phi(24)=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hi(24)=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3A5BD1" w:rsidRPr="00FB5410" w:rsidRDefault="003A5BD1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Default="003A5BD1" w:rsidP="003A5BD1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lang w:eastAsia="zh-CN"/>
        </w:rPr>
      </w:pPr>
      <w:r>
        <w:rPr>
          <w:rFonts w:ascii="Arial" w:eastAsia="Times New Roman" w:hAnsi="Arial" w:cs="Arial"/>
          <w:noProof/>
          <w:color w:val="000000"/>
          <w:lang w:eastAsia="zh-CN"/>
        </w:rPr>
        <w:t>Φ(n) = n(1-1/P</w:t>
      </w:r>
      <w:r>
        <w:rPr>
          <w:rFonts w:ascii="Arial" w:eastAsia="Times New Roman" w:hAnsi="Arial" w:cs="Arial"/>
          <w:noProof/>
          <w:color w:val="000000"/>
          <w:vertAlign w:val="subscript"/>
          <w:lang w:eastAsia="zh-CN"/>
        </w:rPr>
        <w:t>1</w:t>
      </w:r>
      <w:r>
        <w:rPr>
          <w:rFonts w:ascii="Arial" w:eastAsia="Times New Roman" w:hAnsi="Arial" w:cs="Arial"/>
          <w:noProof/>
          <w:color w:val="000000"/>
          <w:lang w:eastAsia="zh-CN"/>
        </w:rPr>
        <w:t>)</w:t>
      </w:r>
      <w:r w:rsidRPr="003A5BD1">
        <w:rPr>
          <w:rFonts w:ascii="Arial" w:eastAsia="Times New Roman" w:hAnsi="Arial" w:cs="Arial"/>
          <w:noProof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noProof/>
          <w:color w:val="000000"/>
          <w:lang w:eastAsia="zh-CN"/>
        </w:rPr>
        <w:t>(1-1/P</w:t>
      </w:r>
      <w:r>
        <w:rPr>
          <w:rFonts w:ascii="Arial" w:eastAsia="Times New Roman" w:hAnsi="Arial" w:cs="Arial"/>
          <w:noProof/>
          <w:color w:val="000000"/>
          <w:vertAlign w:val="subscript"/>
          <w:lang w:eastAsia="zh-CN"/>
        </w:rPr>
        <w:t>2</w:t>
      </w:r>
      <w:r>
        <w:rPr>
          <w:rFonts w:ascii="Arial" w:eastAsia="Times New Roman" w:hAnsi="Arial" w:cs="Arial"/>
          <w:noProof/>
          <w:color w:val="000000"/>
          <w:lang w:eastAsia="zh-CN"/>
        </w:rPr>
        <w:t>)</w:t>
      </w:r>
      <w:r w:rsidRPr="003A5BD1">
        <w:rPr>
          <w:rFonts w:ascii="Arial" w:eastAsia="Times New Roman" w:hAnsi="Arial" w:cs="Arial"/>
          <w:noProof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noProof/>
          <w:color w:val="000000"/>
          <w:lang w:eastAsia="zh-CN"/>
        </w:rPr>
        <w:t>(1-1/P</w:t>
      </w:r>
      <w:r>
        <w:rPr>
          <w:rFonts w:ascii="Arial" w:eastAsia="Times New Roman" w:hAnsi="Arial" w:cs="Arial"/>
          <w:noProof/>
          <w:color w:val="000000"/>
          <w:vertAlign w:val="subscript"/>
          <w:lang w:eastAsia="zh-CN"/>
        </w:rPr>
        <w:t>3</w:t>
      </w:r>
      <w:r>
        <w:rPr>
          <w:rFonts w:ascii="Arial" w:eastAsia="Times New Roman" w:hAnsi="Arial" w:cs="Arial"/>
          <w:noProof/>
          <w:color w:val="000000"/>
          <w:lang w:eastAsia="zh-CN"/>
        </w:rPr>
        <w:t>)…</w:t>
      </w:r>
    </w:p>
    <w:p w:rsidR="003A5BD1" w:rsidRPr="003A5BD1" w:rsidRDefault="003A5BD1" w:rsidP="003A5B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</w:rPr>
        <w:t xml:space="preserve">    Where </w:t>
      </w:r>
      <w:r w:rsidR="003A5BD1">
        <w:rPr>
          <w:rFonts w:ascii="Arial" w:eastAsia="Times New Roman" w:hAnsi="Arial" w:cs="Arial"/>
          <w:color w:val="000000"/>
        </w:rPr>
        <w:t>P</w:t>
      </w:r>
      <w:r w:rsidR="003A5BD1" w:rsidRPr="003A5BD1">
        <w:rPr>
          <w:rFonts w:ascii="Arial" w:eastAsia="Times New Roman" w:hAnsi="Arial" w:cs="Arial"/>
          <w:color w:val="000000"/>
          <w:vertAlign w:val="subscript"/>
        </w:rPr>
        <w:t>1</w:t>
      </w:r>
      <w:r w:rsidR="003A5BD1">
        <w:rPr>
          <w:rFonts w:ascii="Arial" w:eastAsia="Times New Roman" w:hAnsi="Arial" w:cs="Arial"/>
          <w:color w:val="000000"/>
        </w:rPr>
        <w:t>, P</w:t>
      </w:r>
      <w:r w:rsidR="003A5BD1" w:rsidRPr="003A5BD1">
        <w:rPr>
          <w:rFonts w:ascii="Arial" w:eastAsia="Times New Roman" w:hAnsi="Arial" w:cs="Arial"/>
          <w:color w:val="000000"/>
          <w:vertAlign w:val="subscript"/>
        </w:rPr>
        <w:t>2</w:t>
      </w:r>
      <w:r w:rsidRPr="00FB5410">
        <w:rPr>
          <w:rFonts w:ascii="Arial" w:eastAsia="Times New Roman" w:hAnsi="Arial" w:cs="Arial"/>
          <w:color w:val="000000"/>
        </w:rPr>
        <w:t xml:space="preserve"> … are the </w:t>
      </w:r>
      <w:r w:rsidR="003814CB" w:rsidRPr="003814CB">
        <w:rPr>
          <w:rFonts w:ascii="Arial" w:eastAsia="Times New Roman" w:hAnsi="Arial" w:cs="Arial"/>
          <w:color w:val="000000"/>
          <w:highlight w:val="yellow"/>
        </w:rPr>
        <w:t xml:space="preserve">unique </w:t>
      </w:r>
      <w:r w:rsidRPr="003814CB">
        <w:rPr>
          <w:rFonts w:ascii="Arial" w:eastAsia="Times New Roman" w:hAnsi="Arial" w:cs="Arial"/>
          <w:color w:val="000000"/>
          <w:highlight w:val="yellow"/>
        </w:rPr>
        <w:t>prime factors</w:t>
      </w:r>
      <w:r w:rsidRPr="00FB5410">
        <w:rPr>
          <w:rFonts w:ascii="Arial" w:eastAsia="Times New Roman" w:hAnsi="Arial" w:cs="Arial"/>
          <w:color w:val="000000"/>
        </w:rPr>
        <w:t xml:space="preserve"> of </w:t>
      </w:r>
      <w:r w:rsidRPr="00FB5410">
        <w:rPr>
          <w:rFonts w:ascii="Arial" w:eastAsia="Times New Roman" w:hAnsi="Arial" w:cs="Arial"/>
          <w:b/>
          <w:bCs/>
          <w:color w:val="000000"/>
        </w:rPr>
        <w:t>n</w:t>
      </w:r>
      <w:r w:rsidR="003814CB">
        <w:rPr>
          <w:rFonts w:ascii="Arial" w:eastAsia="Times New Roman" w:hAnsi="Arial" w:cs="Arial"/>
          <w:color w:val="000000"/>
        </w:rPr>
        <w:t xml:space="preserve"> (don’t count the duplicates, could include n if n is prime).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</w:rPr>
        <w:t>  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A5BD1" w:rsidTr="003A5BD1">
        <w:tc>
          <w:tcPr>
            <w:tcW w:w="9576" w:type="dxa"/>
          </w:tcPr>
          <w:p w:rsidR="003A5BD1" w:rsidRDefault="003A5BD1" w:rsidP="00FB54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  <w:r w:rsidR="00D471A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3A5BD1" w:rsidRDefault="003A5BD1" w:rsidP="00D471AA">
            <w:pPr>
              <w:rPr>
                <w:rFonts w:ascii="Arial" w:eastAsia="Times New Roman" w:hAnsi="Arial" w:cs="Arial"/>
                <w:noProof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zh-CN"/>
              </w:rPr>
              <w:t>Φ(2</w:t>
            </w:r>
            <w:r w:rsidR="00D471AA">
              <w:rPr>
                <w:rFonts w:ascii="Arial" w:eastAsia="Times New Roman" w:hAnsi="Arial" w:cs="Arial"/>
                <w:noProof/>
                <w:color w:val="000000"/>
                <w:lang w:eastAsia="zh-CN"/>
              </w:rPr>
              <w:t>4) = 24(1-1/2)(1-1/3) = 8</w:t>
            </w:r>
          </w:p>
          <w:p w:rsidR="00D471AA" w:rsidRDefault="00D471AA" w:rsidP="00D471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zh-CN"/>
              </w:rPr>
              <w:t>Φ(13) = 13(1-1/13) = 12</w:t>
            </w:r>
          </w:p>
        </w:tc>
      </w:tr>
    </w:tbl>
    <w:p w:rsid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A5BD1" w:rsidTr="003A5BD1">
        <w:tc>
          <w:tcPr>
            <w:tcW w:w="9576" w:type="dxa"/>
          </w:tcPr>
          <w:p w:rsidR="003A5BD1" w:rsidRDefault="003A5BD1" w:rsidP="00FB54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Review </w:t>
            </w:r>
            <w:r w:rsidRPr="003A5BD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coprime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3A5BD1" w:rsidRDefault="003A5BD1" w:rsidP="00FB54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In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number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theory, two integers a and b are said to be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relatively prime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 mutually prime, or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coprime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(also spelled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co-prime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) if the only positive integer that divides both of them is 1. That is, the only common positive factor of the two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numbers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is 1</w:t>
            </w:r>
          </w:p>
        </w:tc>
      </w:tr>
    </w:tbl>
    <w:p w:rsidR="003A5BD1" w:rsidRDefault="003A5BD1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814CB" w:rsidTr="003814CB">
        <w:tc>
          <w:tcPr>
            <w:tcW w:w="9576" w:type="dxa"/>
          </w:tcPr>
          <w:p w:rsidR="003814CB" w:rsidRDefault="003814CB" w:rsidP="00FB54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Review </w:t>
            </w:r>
            <w:r w:rsidRPr="003814C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prime factor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3814CB" w:rsidRDefault="003814CB" w:rsidP="00FB54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In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6" w:tooltip="Number theory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number theory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the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prime factors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of a positive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7" w:tooltip="Integer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integer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are the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8" w:tooltip="Prime number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prime numbers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that divide that integer exactly. </w:t>
            </w:r>
            <w:r w:rsidRPr="003814CB">
              <w:rPr>
                <w:rFonts w:ascii="Arial" w:hAnsi="Arial" w:cs="Arial"/>
                <w:color w:val="252525"/>
                <w:sz w:val="21"/>
                <w:szCs w:val="21"/>
                <w:highlight w:val="yellow"/>
                <w:shd w:val="clear" w:color="auto" w:fill="FFFFFF"/>
              </w:rPr>
              <w:t>1 is not a prime number</w:t>
            </w:r>
          </w:p>
        </w:tc>
      </w:tr>
    </w:tbl>
    <w:p w:rsidR="003814CB" w:rsidRPr="00FB5410" w:rsidRDefault="003814CB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  <w:sz w:val="28"/>
          <w:szCs w:val="28"/>
        </w:rPr>
        <w:t>Euler’s Totient Theorem</w:t>
      </w:r>
    </w:p>
    <w:p w:rsidR="00FB5410" w:rsidRDefault="00FB5410" w:rsidP="00FB54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B5410">
        <w:rPr>
          <w:rFonts w:ascii="Arial" w:eastAsia="Times New Roman" w:hAnsi="Arial" w:cs="Arial"/>
          <w:color w:val="000000"/>
        </w:rPr>
        <w:t xml:space="preserve">    Any positive integer </w:t>
      </w:r>
      <w:r w:rsidRPr="00FB5410">
        <w:rPr>
          <w:rFonts w:ascii="Arial" w:eastAsia="Times New Roman" w:hAnsi="Arial" w:cs="Arial"/>
          <w:b/>
          <w:bCs/>
          <w:color w:val="000000"/>
        </w:rPr>
        <w:t>a</w:t>
      </w:r>
      <w:r w:rsidRPr="00FB5410">
        <w:rPr>
          <w:rFonts w:ascii="Arial" w:eastAsia="Times New Roman" w:hAnsi="Arial" w:cs="Arial"/>
          <w:color w:val="000000"/>
        </w:rPr>
        <w:t xml:space="preserve"> </w:t>
      </w:r>
      <w:r w:rsidRPr="00FB5410">
        <w:rPr>
          <w:rFonts w:ascii="Arial" w:eastAsia="Times New Roman" w:hAnsi="Arial" w:cs="Arial"/>
          <w:b/>
          <w:bCs/>
          <w:color w:val="000000"/>
        </w:rPr>
        <w:t xml:space="preserve">coprime to n </w:t>
      </w:r>
      <w:r w:rsidRPr="00FB5410">
        <w:rPr>
          <w:rFonts w:ascii="Arial" w:eastAsia="Times New Roman" w:hAnsi="Arial" w:cs="Arial"/>
          <w:color w:val="000000"/>
        </w:rPr>
        <w:t>satisfies this theorem.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noProof/>
          <w:color w:val="000000"/>
          <w:lang w:eastAsia="zh-CN"/>
        </w:rPr>
        <w:drawing>
          <wp:inline distT="0" distB="0" distL="0" distR="0">
            <wp:extent cx="1266825" cy="180975"/>
            <wp:effectExtent l="0" t="0" r="9525" b="9525"/>
            <wp:docPr id="5" name="Picture 5" descr="https://lh6.googleusercontent.com/i19F46YEuhS8ECirejwJav_KB5y5w1cmnfwuk4n-kq4LSz7CYmDaNcAGKxmmhS0wUt9fjDvpbBV_hdLRcnf6CqdedDJfbCxFUYx7yWtXNbLFuKnYF4j81X8ES-BwhivhD3BRcb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i19F46YEuhS8ECirejwJav_KB5y5w1cmnfwuk4n-kq4LSz7CYmDaNcAGKxmmhS0wUt9fjDvpbBV_hdLRcnf6CqdedDJfbCxFUYx7yWtXNbLFuKnYF4j81X8ES-BwhivhD3BRcbvM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  <w:sz w:val="28"/>
          <w:szCs w:val="28"/>
        </w:rPr>
        <w:t xml:space="preserve">Chinese Remainder Theorem    </w:t>
      </w:r>
    </w:p>
    <w:p w:rsidR="00FB5410" w:rsidRDefault="00FB5410" w:rsidP="00FB54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B5410">
        <w:rPr>
          <w:rFonts w:ascii="Arial" w:eastAsia="Times New Roman" w:hAnsi="Arial" w:cs="Arial"/>
          <w:color w:val="000000"/>
        </w:rPr>
        <w:t xml:space="preserve">    Given an integer </w:t>
      </w:r>
      <w:r w:rsidRPr="00FB5410">
        <w:rPr>
          <w:rFonts w:ascii="Arial" w:eastAsia="Times New Roman" w:hAnsi="Arial" w:cs="Arial"/>
          <w:b/>
          <w:bCs/>
          <w:color w:val="000000"/>
        </w:rPr>
        <w:t>n</w:t>
      </w:r>
      <w:r w:rsidRPr="00FB5410">
        <w:rPr>
          <w:rFonts w:ascii="Arial" w:eastAsia="Times New Roman" w:hAnsi="Arial" w:cs="Arial"/>
          <w:color w:val="000000"/>
        </w:rPr>
        <w:t xml:space="preserve"> which satisfies multiple modulo congruencies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noProof/>
          <w:color w:val="000000"/>
          <w:lang w:eastAsia="zh-CN"/>
        </w:rPr>
        <w:drawing>
          <wp:inline distT="0" distB="0" distL="0" distR="0">
            <wp:extent cx="1162050" cy="152400"/>
            <wp:effectExtent l="0" t="0" r="0" b="0"/>
            <wp:docPr id="4" name="Picture 4" descr="https://lh6.googleusercontent.com/K2F7xkwjWfKe2mwLUd0BToxKaZCFy9AzMrAwF_yntHd32-1PHDAjlZEwncVZMImMeUMTKzMnKfb_NAEyk-uFB8tNbbPTVS52Uf1_vZNXOfSZDShImZRWgZBPE0Lmu606OrRxpW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K2F7xkwjWfKe2mwLUd0BToxKaZCFy9AzMrAwF_yntHd32-1PHDAjlZEwncVZMImMeUMTKzMnKfb_NAEyk-uFB8tNbbPTVS52Uf1_vZNXOfSZDShImZRWgZBPE0Lmu606OrRxpW2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Default="00FB5410" w:rsidP="00FB54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B5410">
        <w:rPr>
          <w:rFonts w:ascii="Arial" w:eastAsia="Times New Roman" w:hAnsi="Arial" w:cs="Arial"/>
          <w:color w:val="000000"/>
        </w:rPr>
        <w:t xml:space="preserve">    </w:t>
      </w:r>
      <w:r w:rsidRPr="00FB5410">
        <w:rPr>
          <w:rFonts w:ascii="Arial" w:eastAsia="Times New Roman" w:hAnsi="Arial" w:cs="Arial"/>
          <w:b/>
          <w:bCs/>
          <w:color w:val="000000"/>
        </w:rPr>
        <w:t>n</w:t>
      </w:r>
      <w:r w:rsidRPr="00FB5410">
        <w:rPr>
          <w:rFonts w:ascii="Arial" w:eastAsia="Times New Roman" w:hAnsi="Arial" w:cs="Arial"/>
          <w:color w:val="000000"/>
        </w:rPr>
        <w:t xml:space="preserve"> can be determined through the following formula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noProof/>
          <w:color w:val="000000"/>
          <w:lang w:eastAsia="zh-CN"/>
        </w:rPr>
        <w:drawing>
          <wp:inline distT="0" distB="0" distL="0" distR="0">
            <wp:extent cx="2809875" cy="381000"/>
            <wp:effectExtent l="0" t="0" r="9525" b="0"/>
            <wp:docPr id="3" name="Picture 3" descr="https://lh4.googleusercontent.com/UtCygSGkr7riwtMlVWz-032sdyviDyJTIGAVO0XvhYY5Dx_KAZnmkDm3O6HQbiHe-4rkxT6QIkzMethfNCYlSbOrfpFIQN-jpc-9gHs1wEZD4mgekBhwAEz3UdFDnr387_MA6T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UtCygSGkr7riwtMlVWz-032sdyviDyJTIGAVO0XvhYY5Dx_KAZnmkDm3O6HQbiHe-4rkxT6QIkzMethfNCYlSbOrfpFIQN-jpc-9gHs1wEZD4mgekBhwAEz3UdFDnr387_MA6T5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10" w:rsidRDefault="00FB5410" w:rsidP="00FB54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B5410">
        <w:rPr>
          <w:rFonts w:ascii="Arial" w:eastAsia="Times New Roman" w:hAnsi="Arial" w:cs="Arial"/>
          <w:color w:val="000000"/>
        </w:rPr>
        <w:t xml:space="preserve">    Where </w:t>
      </w:r>
      <w:r w:rsidRPr="00FB5410">
        <w:rPr>
          <w:rFonts w:ascii="Arial" w:eastAsia="Times New Roman" w:hAnsi="Arial" w:cs="Arial"/>
          <w:b/>
          <w:bCs/>
          <w:color w:val="000000"/>
        </w:rPr>
        <w:t>b</w:t>
      </w:r>
      <w:r w:rsidRPr="00FB5410">
        <w:rPr>
          <w:rFonts w:ascii="Arial" w:eastAsia="Times New Roman" w:hAnsi="Arial" w:cs="Arial"/>
          <w:color w:val="000000"/>
        </w:rPr>
        <w:t xml:space="preserve"> is defined as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noProof/>
          <w:color w:val="000000"/>
          <w:lang w:eastAsia="zh-CN"/>
        </w:rPr>
        <w:drawing>
          <wp:inline distT="0" distB="0" distL="0" distR="0">
            <wp:extent cx="1362075" cy="371475"/>
            <wp:effectExtent l="0" t="0" r="9525" b="9525"/>
            <wp:docPr id="2" name="Picture 2" descr="https://lh3.googleusercontent.com/esAZG-g82tUKeUsWQQQC5L48qiYsIPSU8BFEx2jzgB5O7KKjIIuPsNkYvdnT8nttXST3WX-4VIOLF_H0f6GMeuHbXhF3A3pMVcXlj3h_ViWtbbEZW-GH0b_4hQ_jHxx4CcXJqXb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esAZG-g82tUKeUsWQQQC5L48qiYsIPSU8BFEx2jzgB5O7KKjIIuPsNkYvdnT8nttXST3WX-4VIOLF_H0f6GMeuHbXhF3A3pMVcXlj3h_ViWtbbEZW-GH0b_4hQ_jHxx4CcXJqXbX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Default="00FB5410" w:rsidP="00FB54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B5410">
        <w:rPr>
          <w:rFonts w:ascii="Arial" w:eastAsia="Times New Roman" w:hAnsi="Arial" w:cs="Arial"/>
          <w:color w:val="000000"/>
        </w:rPr>
        <w:lastRenderedPageBreak/>
        <w:t xml:space="preserve">    And </w:t>
      </w:r>
      <w:r w:rsidRPr="00FB5410">
        <w:rPr>
          <w:rFonts w:ascii="Arial" w:eastAsia="Times New Roman" w:hAnsi="Arial" w:cs="Arial"/>
          <w:b/>
          <w:bCs/>
          <w:color w:val="000000"/>
        </w:rPr>
        <w:t xml:space="preserve">M </w:t>
      </w:r>
      <w:r w:rsidRPr="00FB5410">
        <w:rPr>
          <w:rFonts w:ascii="Arial" w:eastAsia="Times New Roman" w:hAnsi="Arial" w:cs="Arial"/>
          <w:color w:val="000000"/>
        </w:rPr>
        <w:t>is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noProof/>
          <w:color w:val="000000"/>
          <w:lang w:eastAsia="zh-CN"/>
        </w:rPr>
        <w:drawing>
          <wp:inline distT="0" distB="0" distL="0" distR="0">
            <wp:extent cx="1419225" cy="152400"/>
            <wp:effectExtent l="0" t="0" r="9525" b="0"/>
            <wp:docPr id="1" name="Picture 1" descr="https://lh5.googleusercontent.com/IJaGG2QRnzyVk_7fNZvoRRPFSWxhrhMb2iPlNzy92r6Jjo4staQCnP1uwXDio1z3oePTIoEyRwjOFeuH61t8Tguo1ao3EiGoRm1XWnqwQg0Rs6n7NTCeL68wr0pr1OunFJMF7ou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IJaGG2QRnzyVk_7fNZvoRRPFSWxhrhMb2iPlNzy92r6Jjo4staQCnP1uwXDio1z3oePTIoEyRwjOFeuH61t8Tguo1ao3EiGoRm1XWnqwQg0Rs6n7NTCeL68wr0pr1OunFJMF7ou-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</w:rPr>
        <w:t xml:space="preserve">        </w:t>
      </w: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</w:rPr>
        <w:t xml:space="preserve">        </w:t>
      </w:r>
    </w:p>
    <w:p w:rsidR="00FB5410" w:rsidRPr="009E250B" w:rsidRDefault="0007281E" w:rsidP="000728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250B">
        <w:rPr>
          <w:rFonts w:ascii="Times New Roman" w:eastAsia="Times New Roman" w:hAnsi="Times New Roman" w:cs="Times New Roman"/>
          <w:b/>
          <w:sz w:val="24"/>
          <w:szCs w:val="24"/>
        </w:rPr>
        <w:t>An example problem using Chinese Reminder therom and Euler’s totient: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12A23" w:rsidTr="00E12A23">
        <w:tc>
          <w:tcPr>
            <w:tcW w:w="9576" w:type="dxa"/>
          </w:tcPr>
          <w:p w:rsidR="00E12A23" w:rsidRDefault="00E12A23" w:rsidP="00E12A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redminder of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345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divided by 400.</w:t>
            </w:r>
          </w:p>
          <w:p w:rsidR="00E12A23" w:rsidRPr="0007281E" w:rsidRDefault="00E12A23" w:rsidP="00E12A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2A23" w:rsidRDefault="00E12A23" w:rsidP="00E12A23">
            <w:r>
              <w:t>M = 400 = m</w:t>
            </w:r>
            <w:r>
              <w:rPr>
                <w:vertAlign w:val="subscript"/>
              </w:rPr>
              <w:t xml:space="preserve">1 </w:t>
            </w:r>
            <w:r>
              <w:t xml:space="preserve"> m</w:t>
            </w:r>
            <w:r>
              <w:rPr>
                <w:vertAlign w:val="subscript"/>
              </w:rPr>
              <w:t xml:space="preserve">2 </w:t>
            </w:r>
            <w:r>
              <w:t xml:space="preserve"> = 16 x 25</w:t>
            </w:r>
          </w:p>
          <w:p w:rsidR="00E12A23" w:rsidRDefault="00E12A23" w:rsidP="00E12A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</w:t>
            </w:r>
            <w:r>
              <w:rPr>
                <w:vertAlign w:val="subscript"/>
              </w:rPr>
              <w:t xml:space="preserve">1 </w:t>
            </w:r>
            <w:r>
              <w:t xml:space="preserve">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345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Mod(16) = 0</w:t>
            </w:r>
          </w:p>
          <w:p w:rsidR="00E12A23" w:rsidRDefault="00E12A23" w:rsidP="00E12A23">
            <w:pPr>
              <w:rPr>
                <w:rFonts w:ascii="Arial" w:eastAsia="Times New Roman" w:hAnsi="Arial" w:cs="Arial"/>
                <w:noProof/>
                <w:color w:val="000000"/>
                <w:lang w:eastAsia="zh-CN"/>
              </w:rPr>
            </w:pPr>
            <w:r>
              <w:t>a</w:t>
            </w:r>
            <w:r>
              <w:rPr>
                <w:vertAlign w:val="subscript"/>
              </w:rPr>
              <w:t xml:space="preserve">2 </w:t>
            </w:r>
            <w:r>
              <w:t xml:space="preserve">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345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Mod(25), to find this we can use euler’s totient. </w:t>
            </w:r>
          </w:p>
          <w:p w:rsidR="00E12A23" w:rsidRDefault="00E12A23" w:rsidP="00E12A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zh-CN"/>
              </w:rPr>
              <w:tab/>
              <w:t>Φ</w:t>
            </w:r>
            <w:r>
              <w:rPr>
                <w:rFonts w:ascii="Arial" w:eastAsia="Times New Roman" w:hAnsi="Arial" w:cs="Arial"/>
                <w:color w:val="000000"/>
              </w:rPr>
              <w:t xml:space="preserve"> (25) = 25 ( 1 – 1/5) = 20, so 2</w:t>
            </w:r>
            <w:r>
              <w:rPr>
                <w:rFonts w:ascii="Arial" w:eastAsia="Times New Roman" w:hAnsi="Arial" w:cs="Arial"/>
                <w:color w:val="000000"/>
                <w:vertAlign w:val="superscript"/>
              </w:rPr>
              <w:t xml:space="preserve">20 </w:t>
            </w:r>
            <w:r>
              <w:rPr>
                <w:rFonts w:ascii="Arial" w:eastAsia="Times New Roman" w:hAnsi="Arial" w:cs="Arial"/>
                <w:color w:val="000000"/>
              </w:rPr>
              <w:t xml:space="preserve">= 1 Mod(25), thus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345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Mod(25) =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Mod(25) = 7</w:t>
            </w:r>
          </w:p>
          <w:p w:rsidR="00E12A23" w:rsidRDefault="00E12A23" w:rsidP="00E12A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 25b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 1 Mod(16), so 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 9 (</w:t>
            </w:r>
            <w:r w:rsidRPr="00DA1A0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 fact we don’t need to find this because a</w:t>
            </w:r>
            <w:r w:rsidRPr="00DA1A0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bscript"/>
              </w:rPr>
              <w:t>1</w:t>
            </w:r>
            <w:r w:rsidRPr="00DA1A0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is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E12A23" w:rsidRDefault="00E12A23" w:rsidP="00E12A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0728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16b</w:t>
            </w:r>
            <w:r w:rsidRPr="000728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1Mod(25), b</w:t>
            </w:r>
            <w:r w:rsidRPr="000728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11</w:t>
            </w:r>
          </w:p>
          <w:p w:rsidR="00E12A23" w:rsidRPr="0007281E" w:rsidRDefault="00E12A23" w:rsidP="00E12A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 = (a</w:t>
            </w:r>
            <w:r w:rsidRPr="000728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b</w:t>
            </w:r>
            <w:r w:rsidRPr="000728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16) Mod(400) = (7 x 11 x 16) Mod(400) = </w:t>
            </w:r>
            <w:r w:rsidRPr="00D11B1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Mod(400)</w:t>
            </w:r>
          </w:p>
          <w:p w:rsidR="00E12A23" w:rsidRDefault="00E12A23" w:rsidP="000728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281E" w:rsidRDefault="0007281E" w:rsidP="00072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77A06" w:rsidTr="00D77A06">
        <w:tc>
          <w:tcPr>
            <w:tcW w:w="9576" w:type="dxa"/>
          </w:tcPr>
          <w:p w:rsidR="00D77A06" w:rsidRDefault="00D7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way to find out 16b</w:t>
            </w:r>
            <w:r w:rsidRPr="000728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1Mod(25)</w:t>
            </w:r>
          </w:p>
          <w:p w:rsidR="00D77A06" w:rsidRDefault="00D7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25 to the right:      16b</w:t>
            </w:r>
            <w:r w:rsidRPr="000728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26Mod(25)</w:t>
            </w:r>
          </w:p>
          <w:p w:rsidR="00D77A06" w:rsidRDefault="00D77A06" w:rsidP="00D7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Divided by 2:                8b</w:t>
            </w:r>
            <w:r w:rsidRPr="000728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13Mod(25)</w:t>
            </w:r>
          </w:p>
          <w:p w:rsidR="00D77A06" w:rsidRDefault="00D7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25 again:               8b</w:t>
            </w:r>
            <w:r w:rsidRPr="000728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38Mod(25)</w:t>
            </w:r>
          </w:p>
          <w:p w:rsidR="00D77A06" w:rsidRDefault="00D7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Divide by 2:                  4b</w:t>
            </w:r>
            <w:r w:rsidRPr="000728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19Mod(25)</w:t>
            </w:r>
          </w:p>
          <w:p w:rsidR="00D77A06" w:rsidRDefault="00D7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                  b</w:t>
            </w:r>
            <w:r w:rsidRPr="000728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11Mod(25)</w:t>
            </w:r>
          </w:p>
        </w:tc>
      </w:tr>
    </w:tbl>
    <w:p w:rsidR="0007281E" w:rsidRDefault="000728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281E" w:rsidRPr="0007281E" w:rsidRDefault="0007281E"/>
    <w:p w:rsidR="00EB7A7E" w:rsidRDefault="00EB7A7E">
      <w:pPr>
        <w:rPr>
          <w:vertAlign w:val="subscript"/>
        </w:rPr>
      </w:pPr>
      <w:r>
        <w:rPr>
          <w:vertAlign w:val="subscript"/>
        </w:rPr>
        <w:br w:type="page"/>
      </w:r>
    </w:p>
    <w:p w:rsidR="0007281E" w:rsidRDefault="00EB7A7E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lastRenderedPageBreak/>
        <w:t>Bijection: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B7A7E" w:rsidRPr="002B7CDD" w:rsidTr="00EB7A7E">
        <w:tc>
          <w:tcPr>
            <w:tcW w:w="9576" w:type="dxa"/>
          </w:tcPr>
          <w:p w:rsidR="00EB7A7E" w:rsidRDefault="00EB7A7E">
            <w:r>
              <w:t xml:space="preserve">Review </w:t>
            </w:r>
            <w:r w:rsidRPr="00EB7A7E">
              <w:rPr>
                <w:highlight w:val="yellow"/>
              </w:rPr>
              <w:t>Injection</w:t>
            </w:r>
            <w:r>
              <w:t>:</w:t>
            </w:r>
          </w:p>
          <w:p w:rsidR="002B7CDD" w:rsidRPr="004D7FCD" w:rsidRDefault="002B7CDD" w:rsidP="002B7CDD">
            <w:pPr>
              <w:autoSpaceDE w:val="0"/>
              <w:autoSpaceDN w:val="0"/>
              <w:adjustRightInd w:val="0"/>
              <w:rPr>
                <w:rFonts w:ascii="TT621301FBtCID-WinCharSetFFFF-H" w:eastAsia="TT621301FBtCID-WinCharSetFFFF-H" w:cs="TT621301FBtCID-WinCharSetFFFF-H"/>
                <w:sz w:val="23"/>
                <w:szCs w:val="23"/>
                <w:highlight w:val="yellow"/>
              </w:rPr>
            </w:pPr>
            <w:r>
              <w:rPr>
                <w:rFonts w:ascii="TT621301FBtCID-WinCharSetFFFF-H" w:eastAsia="TT621301FBtCID-WinCharSetFFFF-H" w:cs="TT621301FBtCID-WinCharSetFFFF-H"/>
              </w:rPr>
              <w:t xml:space="preserve">Injection (1-1): Let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f </w:t>
            </w:r>
            <w:r>
              <w:rPr>
                <w:rFonts w:ascii="Times-Roman" w:eastAsia="TT621301FBtCID-WinCharSetFFFF-H" w:hAnsi="Times-Roman" w:cs="Times-Roman"/>
                <w:sz w:val="24"/>
                <w:szCs w:val="24"/>
              </w:rPr>
              <w:t xml:space="preserve">: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>A</w:t>
            </w:r>
            <w:r>
              <w:rPr>
                <w:rFonts w:ascii="Symbol" w:eastAsia="TT621301FBtCID-WinCharSetFFFF-H" w:hAnsi="Symbol" w:cs="Symbol"/>
                <w:sz w:val="24"/>
                <w:szCs w:val="24"/>
              </w:rPr>
              <w:t></w:t>
            </w:r>
            <w:r>
              <w:rPr>
                <w:rFonts w:ascii="Symbol" w:eastAsia="TT621301FBtCID-WinCharSetFFFF-H" w:hAnsi="Symbol" w:cs="Symbol"/>
                <w:sz w:val="24"/>
                <w:szCs w:val="24"/>
              </w:rPr>
              <w:t>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B </w:t>
            </w:r>
            <w:r>
              <w:rPr>
                <w:rFonts w:ascii="TT621301FBtCID-WinCharSetFFFF-H" w:eastAsia="TT621301FBtCID-WinCharSetFFFF-H" w:cs="TT621301FBtCID-WinCharSetFFFF-H"/>
              </w:rPr>
              <w:t xml:space="preserve">. If </w:t>
            </w:r>
            <w:r w:rsidRPr="004D7FCD">
              <w:rPr>
                <w:rFonts w:ascii="TT621301FBtCID-WinCharSetFFFF-H" w:eastAsia="TT621301FBtCID-WinCharSetFFFF-H" w:cs="TT621301FBtCID-WinCharSetFFFF-H"/>
                <w:highlight w:val="yellow"/>
              </w:rPr>
              <w:t xml:space="preserve">for each </w:t>
            </w:r>
            <w:r w:rsidRPr="004D7FCD"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  <w:highlight w:val="yellow"/>
              </w:rPr>
              <w:t>y</w:t>
            </w:r>
            <w:r w:rsidRPr="004D7FCD">
              <w:rPr>
                <w:rFonts w:ascii="Symbol" w:eastAsia="TT621301FBtCID-WinCharSetFFFF-H" w:hAnsi="Symbol" w:cs="Symbol"/>
                <w:sz w:val="24"/>
                <w:szCs w:val="24"/>
                <w:highlight w:val="yellow"/>
              </w:rPr>
              <w:t></w:t>
            </w:r>
            <w:r w:rsidRPr="004D7FCD">
              <w:rPr>
                <w:rFonts w:ascii="Symbol" w:eastAsia="TT621301FBtCID-WinCharSetFFFF-H" w:hAnsi="Symbol" w:cs="Symbol"/>
                <w:sz w:val="24"/>
                <w:szCs w:val="24"/>
                <w:highlight w:val="yellow"/>
              </w:rPr>
              <w:t></w:t>
            </w:r>
            <w:r w:rsidRPr="004D7FCD"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  <w:highlight w:val="yellow"/>
              </w:rPr>
              <w:t xml:space="preserve">f </w:t>
            </w:r>
            <w:r w:rsidRPr="004D7FCD">
              <w:rPr>
                <w:rFonts w:ascii="Times-Roman" w:eastAsia="TT621301FBtCID-WinCharSetFFFF-H" w:hAnsi="Times-Roman" w:cs="Times-Roman"/>
                <w:sz w:val="24"/>
                <w:szCs w:val="24"/>
                <w:highlight w:val="yellow"/>
              </w:rPr>
              <w:t>(</w:t>
            </w:r>
            <w:r w:rsidRPr="004D7FCD"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  <w:highlight w:val="yellow"/>
              </w:rPr>
              <w:t>A</w:t>
            </w:r>
            <w:r w:rsidRPr="004D7FCD">
              <w:rPr>
                <w:rFonts w:ascii="Times-Roman" w:eastAsia="TT621301FBtCID-WinCharSetFFFF-H" w:hAnsi="Times-Roman" w:cs="Times-Roman"/>
                <w:sz w:val="24"/>
                <w:szCs w:val="24"/>
                <w:highlight w:val="yellow"/>
              </w:rPr>
              <w:t xml:space="preserve">) </w:t>
            </w:r>
            <w:r w:rsidRPr="004D7FCD">
              <w:rPr>
                <w:rFonts w:ascii="TT621301FBtCID-WinCharSetFFFF-H" w:eastAsia="TT621301FBtCID-WinCharSetFFFF-H" w:cs="TT621301FBtCID-WinCharSetFFFF-H"/>
                <w:highlight w:val="yellow"/>
              </w:rPr>
              <w:t xml:space="preserve">there exists a </w:t>
            </w:r>
            <w:r w:rsidRPr="004D7FCD">
              <w:rPr>
                <w:rFonts w:ascii="TT621301FBtCID-WinCharSetFFFF-H" w:eastAsia="TT621301FBtCID-WinCharSetFFFF-H" w:cs="TT621301FBtCID-WinCharSetFFFF-H"/>
                <w:sz w:val="23"/>
                <w:szCs w:val="23"/>
                <w:highlight w:val="yellow"/>
              </w:rPr>
              <w:t>unique</w:t>
            </w:r>
          </w:p>
          <w:p w:rsidR="002B7CDD" w:rsidRDefault="002B7CDD" w:rsidP="002B7CDD">
            <w:pPr>
              <w:autoSpaceDE w:val="0"/>
              <w:autoSpaceDN w:val="0"/>
              <w:adjustRightInd w:val="0"/>
              <w:rPr>
                <w:rFonts w:ascii="TT621301FBtCID-WinCharSetFFFF-H" w:eastAsia="TT621301FBtCID-WinCharSetFFFF-H" w:cs="TT621301FBtCID-WinCharSetFFFF-H"/>
              </w:rPr>
            </w:pPr>
            <w:r w:rsidRPr="004D7FCD">
              <w:rPr>
                <w:rFonts w:ascii="TT621301FBtCID-WinCharSetFFFF-H" w:eastAsia="TT621301FBtCID-WinCharSetFFFF-H" w:cs="TT621301FBtCID-WinCharSetFFFF-H"/>
                <w:highlight w:val="yellow"/>
              </w:rPr>
              <w:t xml:space="preserve">(pre-image) </w:t>
            </w:r>
            <w:r w:rsidRPr="004D7FCD"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  <w:highlight w:val="yellow"/>
              </w:rPr>
              <w:t>x</w:t>
            </w:r>
            <w:r w:rsidRPr="004D7FCD">
              <w:rPr>
                <w:rFonts w:ascii="Symbol" w:eastAsia="TT621301FBtCID-WinCharSetFFFF-H" w:hAnsi="Symbol" w:cs="Symbol"/>
                <w:sz w:val="24"/>
                <w:szCs w:val="24"/>
                <w:highlight w:val="yellow"/>
              </w:rPr>
              <w:t></w:t>
            </w:r>
            <w:r w:rsidRPr="004D7FCD">
              <w:rPr>
                <w:rFonts w:ascii="Symbol" w:eastAsia="TT621301FBtCID-WinCharSetFFFF-H" w:hAnsi="Symbol" w:cs="Symbol"/>
                <w:sz w:val="24"/>
                <w:szCs w:val="24"/>
                <w:highlight w:val="yellow"/>
              </w:rPr>
              <w:t></w:t>
            </w:r>
            <w:r w:rsidRPr="004D7FCD"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  <w:highlight w:val="yellow"/>
              </w:rPr>
              <w:t>A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T621301FBtCID-WinCharSetFFFF-H" w:eastAsia="TT621301FBtCID-WinCharSetFFFF-H" w:cs="TT621301FBtCID-WinCharSetFFFF-H"/>
              </w:rPr>
              <w:t xml:space="preserve">such that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f </w:t>
            </w:r>
            <w:r>
              <w:rPr>
                <w:rFonts w:ascii="Symbol" w:eastAsia="TT621301FBtCID-WinCharSetFFFF-H" w:hAnsi="Symbol" w:cs="Symbol"/>
                <w:sz w:val="32"/>
                <w:szCs w:val="32"/>
              </w:rPr>
              <w:t></w:t>
            </w:r>
            <w:r>
              <w:rPr>
                <w:rFonts w:ascii="Symbol" w:eastAsia="TT621301FBtCID-WinCharSetFFFF-H" w:hAnsi="Symbol" w:cs="Symbol"/>
                <w:sz w:val="32"/>
                <w:szCs w:val="32"/>
              </w:rPr>
              <w:t>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>x</w:t>
            </w:r>
            <w:r>
              <w:rPr>
                <w:rFonts w:ascii="Symbol" w:eastAsia="TT621301FBtCID-WinCharSetFFFF-H" w:hAnsi="Symbol" w:cs="Symbol"/>
                <w:sz w:val="32"/>
                <w:szCs w:val="32"/>
              </w:rPr>
              <w:t></w:t>
            </w:r>
            <w:r>
              <w:rPr>
                <w:rFonts w:ascii="Symbol" w:eastAsia="TT621301FBtCID-WinCharSetFFFF-H" w:hAnsi="Symbol" w:cs="Symbol"/>
                <w:sz w:val="32"/>
                <w:szCs w:val="32"/>
              </w:rPr>
              <w:t></w:t>
            </w:r>
            <w:r>
              <w:rPr>
                <w:rFonts w:ascii="Symbol" w:eastAsia="TT621301FBtCID-WinCharSetFFFF-H" w:hAnsi="Symbol" w:cs="Symbol"/>
                <w:sz w:val="24"/>
                <w:szCs w:val="24"/>
              </w:rPr>
              <w:t></w:t>
            </w:r>
            <w:r>
              <w:rPr>
                <w:rFonts w:ascii="Symbol" w:eastAsia="TT621301FBtCID-WinCharSetFFFF-H" w:hAnsi="Symbol" w:cs="Symbol"/>
                <w:sz w:val="24"/>
                <w:szCs w:val="24"/>
              </w:rPr>
              <w:t>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y </w:t>
            </w:r>
            <w:r>
              <w:rPr>
                <w:rFonts w:ascii="TT621301FBtCID-WinCharSetFFFF-H" w:eastAsia="TT621301FBtCID-WinCharSetFFFF-H" w:cs="TT621301FBtCID-WinCharSetFFFF-H"/>
              </w:rPr>
              <w:t xml:space="preserve">, the function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f </w:t>
            </w:r>
            <w:r>
              <w:rPr>
                <w:rFonts w:ascii="TT621301FBtCID-WinCharSetFFFF-H" w:eastAsia="TT621301FBtCID-WinCharSetFFFF-H" w:cs="TT621301FBtCID-WinCharSetFFFF-H"/>
              </w:rPr>
              <w:t>is called an injection (or</w:t>
            </w:r>
          </w:p>
          <w:p w:rsidR="002B7CDD" w:rsidRDefault="002B7CDD" w:rsidP="00E932A3">
            <w:pPr>
              <w:autoSpaceDE w:val="0"/>
              <w:autoSpaceDN w:val="0"/>
              <w:adjustRightInd w:val="0"/>
              <w:rPr>
                <w:rFonts w:ascii="TT621301FBtCID-WinCharSetFFFF-H" w:eastAsia="TT621301FBtCID-WinCharSetFFFF-H" w:cs="TT621301FBtCID-WinCharSetFFFF-H"/>
              </w:rPr>
            </w:pPr>
            <w:r>
              <w:rPr>
                <w:rFonts w:ascii="TT621301FBtCID-WinCharSetFFFF-H" w:eastAsia="TT621301FBtCID-WinCharSetFFFF-H" w:cs="TT621301FBtCID-WinCharSetFFFF-H"/>
              </w:rPr>
              <w:t>simply one-to-one</w:t>
            </w:r>
            <w:r>
              <w:rPr>
                <w:rFonts w:ascii="TT621301FBtCID-WinCharSetFFFF-H" w:eastAsia="TT621301FBtCID-WinCharSetFFFF-H" w:cs="TT621301FBtCID-WinCharSetFFFF-H"/>
                <w:sz w:val="14"/>
                <w:szCs w:val="14"/>
              </w:rPr>
              <w:t>1</w:t>
            </w:r>
            <w:r w:rsidR="00E932A3">
              <w:rPr>
                <w:rFonts w:ascii="TT621301FBtCID-WinCharSetFFFF-H" w:eastAsia="TT621301FBtCID-WinCharSetFFFF-H" w:cs="TT621301FBtCID-WinCharSetFFFF-H"/>
              </w:rPr>
              <w:t>).</w:t>
            </w:r>
          </w:p>
          <w:p w:rsidR="002B7CDD" w:rsidRPr="002B7CDD" w:rsidRDefault="002B7CDD" w:rsidP="002B7CDD">
            <w:pPr>
              <w:rPr>
                <w:lang w:val="e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5A1D66C" wp14:editId="1CABBC36">
                  <wp:extent cx="1362075" cy="12573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7A7E" w:rsidRDefault="00EB7A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B7CDD" w:rsidTr="002B7CDD">
        <w:tc>
          <w:tcPr>
            <w:tcW w:w="9576" w:type="dxa"/>
          </w:tcPr>
          <w:p w:rsidR="002B7CDD" w:rsidRDefault="002B7CDD">
            <w:r>
              <w:t xml:space="preserve">Review </w:t>
            </w:r>
            <w:r w:rsidRPr="002B7CDD">
              <w:rPr>
                <w:highlight w:val="yellow"/>
              </w:rPr>
              <w:t>Surjection</w:t>
            </w:r>
            <w:r>
              <w:t>:</w:t>
            </w:r>
          </w:p>
          <w:p w:rsidR="002B7CDD" w:rsidRPr="004D7FCD" w:rsidRDefault="002B7CDD" w:rsidP="002B7CDD">
            <w:pPr>
              <w:autoSpaceDE w:val="0"/>
              <w:autoSpaceDN w:val="0"/>
              <w:adjustRightInd w:val="0"/>
              <w:rPr>
                <w:rFonts w:ascii="TT621301FBtCID-WinCharSetFFFF-H" w:eastAsia="TT621301FBtCID-WinCharSetFFFF-H" w:cs="TT621301FBtCID-WinCharSetFFFF-H"/>
                <w:highlight w:val="yellow"/>
              </w:rPr>
            </w:pPr>
            <w:r>
              <w:rPr>
                <w:rFonts w:ascii="TT621301FBtCID-WinCharSetFFFF-H" w:eastAsia="TT621301FBtCID-WinCharSetFFFF-H" w:cs="TT621301FBtCID-WinCharSetFFFF-H"/>
              </w:rPr>
              <w:t xml:space="preserve">Surjection (onto): Let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f </w:t>
            </w:r>
            <w:r>
              <w:rPr>
                <w:rFonts w:ascii="Times-Roman" w:eastAsia="TT621301FBtCID-WinCharSetFFFF-H" w:hAnsi="Times-Roman" w:cs="Times-Roman"/>
                <w:sz w:val="24"/>
                <w:szCs w:val="24"/>
              </w:rPr>
              <w:t xml:space="preserve">: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>A</w:t>
            </w:r>
            <w:r>
              <w:rPr>
                <w:rFonts w:ascii="Symbol" w:eastAsia="TT621301FBtCID-WinCharSetFFFF-H" w:hAnsi="Symbol" w:cs="Symbol"/>
                <w:sz w:val="24"/>
                <w:szCs w:val="24"/>
              </w:rPr>
              <w:t>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B </w:t>
            </w:r>
            <w:r>
              <w:rPr>
                <w:rFonts w:ascii="TT621301FBtCID-WinCharSetFFFF-H" w:eastAsia="TT621301FBtCID-WinCharSetFFFF-H" w:cs="TT621301FBtCID-WinCharSetFFFF-H"/>
              </w:rPr>
              <w:t xml:space="preserve">. </w:t>
            </w:r>
            <w:r w:rsidRPr="004D7FCD">
              <w:rPr>
                <w:rFonts w:ascii="TT621301FBtCID-WinCharSetFFFF-H" w:eastAsia="TT621301FBtCID-WinCharSetFFFF-H" w:cs="TT621301FBtCID-WinCharSetFFFF-H"/>
                <w:highlight w:val="yellow"/>
              </w:rPr>
              <w:t xml:space="preserve">If the set of images </w:t>
            </w:r>
            <w:r w:rsidRPr="004D7FCD"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  <w:highlight w:val="yellow"/>
              </w:rPr>
              <w:t xml:space="preserve">f </w:t>
            </w:r>
            <w:r w:rsidRPr="004D7FCD">
              <w:rPr>
                <w:rFonts w:ascii="Times-Roman" w:eastAsia="TT621301FBtCID-WinCharSetFFFF-H" w:hAnsi="Times-Roman" w:cs="Times-Roman"/>
                <w:sz w:val="24"/>
                <w:szCs w:val="24"/>
                <w:highlight w:val="yellow"/>
              </w:rPr>
              <w:t>(</w:t>
            </w:r>
            <w:r w:rsidRPr="004D7FCD"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  <w:highlight w:val="yellow"/>
              </w:rPr>
              <w:t>A</w:t>
            </w:r>
            <w:r w:rsidRPr="004D7FCD">
              <w:rPr>
                <w:rFonts w:ascii="Times-Roman" w:eastAsia="TT621301FBtCID-WinCharSetFFFF-H" w:hAnsi="Times-Roman" w:cs="Times-Roman"/>
                <w:sz w:val="24"/>
                <w:szCs w:val="24"/>
                <w:highlight w:val="yellow"/>
              </w:rPr>
              <w:t xml:space="preserve">) </w:t>
            </w:r>
            <w:r w:rsidRPr="004D7FCD">
              <w:rPr>
                <w:rFonts w:ascii="TT621301FBtCID-WinCharSetFFFF-H" w:eastAsia="TT621301FBtCID-WinCharSetFFFF-H" w:cs="TT621301FBtCID-WinCharSetFFFF-H"/>
                <w:highlight w:val="yellow"/>
              </w:rPr>
              <w:t>is equal to the</w:t>
            </w:r>
          </w:p>
          <w:p w:rsidR="002B7CDD" w:rsidRDefault="002B7CDD" w:rsidP="002B7CDD">
            <w:pPr>
              <w:autoSpaceDE w:val="0"/>
              <w:autoSpaceDN w:val="0"/>
              <w:adjustRightInd w:val="0"/>
              <w:rPr>
                <w:rFonts w:ascii="TT621301FBtCID-WinCharSetFFFF-H" w:eastAsia="TT621301FBtCID-WinCharSetFFFF-H" w:cs="TT621301FBtCID-WinCharSetFFFF-H"/>
              </w:rPr>
            </w:pPr>
            <w:r w:rsidRPr="004D7FCD">
              <w:rPr>
                <w:rFonts w:ascii="TT621301FBtCID-WinCharSetFFFF-H" w:eastAsia="TT621301FBtCID-WinCharSetFFFF-H" w:cs="TT621301FBtCID-WinCharSetFFFF-H"/>
                <w:highlight w:val="yellow"/>
              </w:rPr>
              <w:t xml:space="preserve">codomain </w:t>
            </w:r>
            <w:r w:rsidRPr="004D7FCD"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  <w:highlight w:val="yellow"/>
              </w:rPr>
              <w:t>B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T621301FBtCID-WinCharSetFFFF-H" w:eastAsia="TT621301FBtCID-WinCharSetFFFF-H" w:cs="TT621301FBtCID-WinCharSetFFFF-H"/>
              </w:rPr>
              <w:t xml:space="preserve">(i.e.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f </w:t>
            </w:r>
            <w:r>
              <w:rPr>
                <w:rFonts w:ascii="Symbol" w:eastAsia="TT621301FBtCID-WinCharSetFFFF-H" w:hAnsi="Symbol" w:cs="Symbol"/>
                <w:sz w:val="32"/>
                <w:szCs w:val="32"/>
              </w:rPr>
              <w:t></w:t>
            </w:r>
            <w:r>
              <w:rPr>
                <w:rFonts w:ascii="Symbol" w:eastAsia="TT621301FBtCID-WinCharSetFFFF-H" w:hAnsi="Symbol" w:cs="Symbol"/>
                <w:sz w:val="32"/>
                <w:szCs w:val="32"/>
              </w:rPr>
              <w:t>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>A</w:t>
            </w:r>
            <w:r>
              <w:rPr>
                <w:rFonts w:ascii="Symbol" w:eastAsia="TT621301FBtCID-WinCharSetFFFF-H" w:hAnsi="Symbol" w:cs="Symbol"/>
                <w:sz w:val="32"/>
                <w:szCs w:val="32"/>
              </w:rPr>
              <w:t></w:t>
            </w:r>
            <w:r>
              <w:rPr>
                <w:rFonts w:ascii="Symbol" w:eastAsia="TT621301FBtCID-WinCharSetFFFF-H" w:hAnsi="Symbol" w:cs="Symbol"/>
                <w:sz w:val="32"/>
                <w:szCs w:val="32"/>
              </w:rPr>
              <w:t></w:t>
            </w:r>
            <w:r>
              <w:rPr>
                <w:rFonts w:ascii="Symbol" w:eastAsia="TT621301FBtCID-WinCharSetFFFF-H" w:hAnsi="Symbol" w:cs="Symbol"/>
                <w:sz w:val="24"/>
                <w:szCs w:val="24"/>
              </w:rPr>
              <w:t></w:t>
            </w:r>
            <w:r>
              <w:rPr>
                <w:rFonts w:ascii="Symbol" w:eastAsia="TT621301FBtCID-WinCharSetFFFF-H" w:hAnsi="Symbol" w:cs="Symbol"/>
                <w:sz w:val="24"/>
                <w:szCs w:val="24"/>
              </w:rPr>
              <w:t>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B </w:t>
            </w:r>
            <w:r>
              <w:rPr>
                <w:rFonts w:ascii="TT621301FBtCID-WinCharSetFFFF-H" w:eastAsia="TT621301FBtCID-WinCharSetFFFF-H" w:cs="TT621301FBtCID-WinCharSetFFFF-H"/>
              </w:rPr>
              <w:t xml:space="preserve">) the function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f </w:t>
            </w:r>
            <w:r>
              <w:rPr>
                <w:rFonts w:ascii="TT621301FBtCID-WinCharSetFFFF-H" w:eastAsia="TT621301FBtCID-WinCharSetFFFF-H" w:cs="TT621301FBtCID-WinCharSetFFFF-H"/>
              </w:rPr>
              <w:t>is called a surjection (or simply</w:t>
            </w:r>
          </w:p>
          <w:p w:rsidR="002B7CDD" w:rsidRDefault="002B7CDD" w:rsidP="002B7CDD">
            <w:pPr>
              <w:autoSpaceDE w:val="0"/>
              <w:autoSpaceDN w:val="0"/>
              <w:adjustRightInd w:val="0"/>
              <w:rPr>
                <w:rFonts w:ascii="TT621301FBtCID-WinCharSetFFFF-H" w:eastAsia="TT621301FBtCID-WinCharSetFFFF-H" w:cs="TT621301FBtCID-WinCharSetFFFF-H"/>
              </w:rPr>
            </w:pPr>
            <w:r>
              <w:rPr>
                <w:rFonts w:ascii="TT621301FBtCID-WinCharSetFFFF-H" w:eastAsia="TT621301FBtCID-WinCharSetFFFF-H" w:cs="TT621301FBtCID-WinCharSetFFFF-H"/>
              </w:rPr>
              <w:t xml:space="preserve">onto) and we say </w:t>
            </w:r>
            <w:r>
              <w:rPr>
                <w:rFonts w:ascii="TT621301FBtCID-WinCharSetFFFF-H" w:eastAsia="TT621301FBtCID-WinCharSetFFFF-H" w:cs="TT621301FBtCID-WinCharSetFFFF-H" w:hint="eastAsia"/>
              </w:rPr>
              <w:t>“</w:t>
            </w:r>
            <w:r>
              <w:rPr>
                <w:rFonts w:ascii="TT621301FBtCID-WinCharSetFFFF-H" w:eastAsia="TT621301FBtCID-WinCharSetFFFF-H" w:cs="TT621301FBtCID-WinCharSetFFFF-H"/>
              </w:rPr>
              <w:t xml:space="preserve">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f </w:t>
            </w:r>
            <w:r>
              <w:rPr>
                <w:rFonts w:ascii="TT621301FBtCID-WinCharSetFFFF-H" w:eastAsia="TT621301FBtCID-WinCharSetFFFF-H" w:cs="TT621301FBtCID-WinCharSetFFFF-H"/>
              </w:rPr>
              <w:t xml:space="preserve">is from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TT621301FBtCID-WinCharSetFFFF-H" w:eastAsia="TT621301FBtCID-WinCharSetFFFF-H" w:cs="TT621301FBtCID-WinCharSetFFFF-H"/>
                <w:sz w:val="23"/>
                <w:szCs w:val="23"/>
              </w:rPr>
              <w:t xml:space="preserve">onto B </w:t>
            </w:r>
            <w:r>
              <w:rPr>
                <w:rFonts w:ascii="Times-Roman" w:eastAsia="TT621301FBtCID-WinCharSetFFFF-H" w:hAnsi="Times-Roman" w:cs="Times-Roman"/>
                <w:sz w:val="24"/>
                <w:szCs w:val="24"/>
              </w:rPr>
              <w:t>.</w:t>
            </w:r>
            <w:r>
              <w:rPr>
                <w:rFonts w:ascii="TT621301FBtCID-WinCharSetFFFF-H" w:eastAsia="TT621301FBtCID-WinCharSetFFFF-H" w:cs="TT621301FBtCID-WinCharSetFFFF-H" w:hint="eastAsia"/>
              </w:rPr>
              <w:t>”</w:t>
            </w:r>
            <w:r>
              <w:rPr>
                <w:rFonts w:ascii="TT621301FBtCID-WinCharSetFFFF-H" w:eastAsia="TT621301FBtCID-WinCharSetFFFF-H" w:cs="TT621301FBtCID-WinCharSetFFFF-H"/>
              </w:rPr>
              <w:t xml:space="preserve"> In other words, for each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>y</w:t>
            </w:r>
            <w:r>
              <w:rPr>
                <w:rFonts w:ascii="Symbol" w:eastAsia="TT621301FBtCID-WinCharSetFFFF-H" w:hAnsi="Symbol" w:cs="Symbol"/>
                <w:sz w:val="24"/>
                <w:szCs w:val="24"/>
              </w:rPr>
              <w:t>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B </w:t>
            </w:r>
            <w:r>
              <w:rPr>
                <w:rFonts w:ascii="TT621301FBtCID-WinCharSetFFFF-H" w:eastAsia="TT621301FBtCID-WinCharSetFFFF-H" w:cs="TT621301FBtCID-WinCharSetFFFF-H"/>
              </w:rPr>
              <w:t>there</w:t>
            </w:r>
          </w:p>
          <w:p w:rsidR="002B7CDD" w:rsidRDefault="002B7CDD" w:rsidP="002B7CDD">
            <w:pP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</w:pPr>
            <w:r>
              <w:rPr>
                <w:rFonts w:ascii="TT621301FBtCID-WinCharSetFFFF-H" w:eastAsia="TT621301FBtCID-WinCharSetFFFF-H" w:cs="TT621301FBtCID-WinCharSetFFFF-H"/>
              </w:rPr>
              <w:t xml:space="preserve">exists an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>x</w:t>
            </w:r>
            <w:r>
              <w:rPr>
                <w:rFonts w:ascii="Symbol" w:eastAsia="TT621301FBtCID-WinCharSetFFFF-H" w:hAnsi="Symbol" w:cs="Symbol"/>
                <w:sz w:val="24"/>
                <w:szCs w:val="24"/>
              </w:rPr>
              <w:t></w:t>
            </w:r>
            <w:r>
              <w:rPr>
                <w:rFonts w:ascii="Symbol" w:eastAsia="TT621301FBtCID-WinCharSetFFFF-H" w:hAnsi="Symbol" w:cs="Symbol"/>
                <w:sz w:val="24"/>
                <w:szCs w:val="24"/>
              </w:rPr>
              <w:t>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TT621301FBtCID-WinCharSetFFFF-H" w:eastAsia="TT621301FBtCID-WinCharSetFFFF-H" w:cs="TT621301FBtCID-WinCharSetFFFF-H"/>
              </w:rPr>
              <w:t xml:space="preserve">(called a pre-image of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y </w:t>
            </w:r>
            <w:r>
              <w:rPr>
                <w:rFonts w:ascii="TT621301FBtCID-WinCharSetFFFF-H" w:eastAsia="TT621301FBtCID-WinCharSetFFFF-H" w:cs="TT621301FBtCID-WinCharSetFFFF-H"/>
              </w:rPr>
              <w:t xml:space="preserve">) such that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f </w:t>
            </w:r>
            <w:r>
              <w:rPr>
                <w:rFonts w:ascii="Times-Roman" w:eastAsia="TT621301FBtCID-WinCharSetFFFF-H" w:hAnsi="Times-Roman" w:cs="Times-Roman"/>
                <w:sz w:val="24"/>
                <w:szCs w:val="24"/>
              </w:rPr>
              <w:t>(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>x</w:t>
            </w:r>
            <w:r>
              <w:rPr>
                <w:rFonts w:ascii="Times-Roman" w:eastAsia="TT621301FBtCID-WinCharSetFFFF-H" w:hAnsi="Times-Roman" w:cs="Times-Roman"/>
                <w:sz w:val="24"/>
                <w:szCs w:val="24"/>
              </w:rPr>
              <w:t xml:space="preserve">) </w:t>
            </w:r>
            <w:r>
              <w:rPr>
                <w:rFonts w:ascii="Symbol" w:eastAsia="TT621301FBtCID-WinCharSetFFFF-H" w:hAnsi="Symbol" w:cs="Symbol"/>
                <w:sz w:val="24"/>
                <w:szCs w:val="24"/>
              </w:rPr>
              <w:t></w:t>
            </w:r>
            <w:r>
              <w:rPr>
                <w:rFonts w:ascii="Symbol" w:eastAsia="TT621301FBtCID-WinCharSetFFFF-H" w:hAnsi="Symbol" w:cs="Symbol"/>
                <w:sz w:val="24"/>
                <w:szCs w:val="24"/>
              </w:rPr>
              <w:t>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>y</w:t>
            </w:r>
          </w:p>
          <w:p w:rsidR="002B7CDD" w:rsidRDefault="002B7CDD" w:rsidP="002B7CDD">
            <w:r>
              <w:rPr>
                <w:noProof/>
                <w:lang w:eastAsia="zh-CN"/>
              </w:rPr>
              <w:drawing>
                <wp:inline distT="0" distB="0" distL="0" distR="0">
                  <wp:extent cx="1247775" cy="13239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7CDD" w:rsidRDefault="002B7C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B7CDD" w:rsidTr="002B7CDD">
        <w:tc>
          <w:tcPr>
            <w:tcW w:w="9576" w:type="dxa"/>
          </w:tcPr>
          <w:p w:rsidR="002B7CDD" w:rsidRDefault="002B7CDD">
            <w:r>
              <w:t xml:space="preserve">Review </w:t>
            </w:r>
            <w:r w:rsidRPr="002B7CDD">
              <w:rPr>
                <w:highlight w:val="yellow"/>
              </w:rPr>
              <w:t>Bijection</w:t>
            </w:r>
          </w:p>
          <w:p w:rsidR="002B7CDD" w:rsidRDefault="002B7CDD" w:rsidP="002B7CDD">
            <w:pPr>
              <w:autoSpaceDE w:val="0"/>
              <w:autoSpaceDN w:val="0"/>
              <w:adjustRightInd w:val="0"/>
              <w:rPr>
                <w:rFonts w:ascii="TT621301FBtCID-WinCharSetFFFF-H" w:eastAsia="TT621301FBtCID-WinCharSetFFFF-H" w:cs="TT621301FBtCID-WinCharSetFFFF-H"/>
              </w:rPr>
            </w:pPr>
            <w:r>
              <w:rPr>
                <w:rFonts w:ascii="TT621301FBtCID-WinCharSetFFFF-H" w:eastAsia="TT621301FBtCID-WinCharSetFFFF-H" w:cs="TT621301FBtCID-WinCharSetFFFF-H"/>
              </w:rPr>
              <w:t xml:space="preserve">(1-1 correspondence): If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f </w:t>
            </w:r>
            <w:r>
              <w:rPr>
                <w:rFonts w:ascii="Times-Roman" w:eastAsia="TT621301FBtCID-WinCharSetFFFF-H" w:hAnsi="Times-Roman" w:cs="Times-Roman"/>
                <w:sz w:val="24"/>
                <w:szCs w:val="24"/>
              </w:rPr>
              <w:t xml:space="preserve">: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>A</w:t>
            </w:r>
            <w:r>
              <w:rPr>
                <w:rFonts w:ascii="Symbol" w:eastAsia="TT621301FBtCID-WinCharSetFFFF-H" w:hAnsi="Symbol" w:cs="Symbol"/>
                <w:sz w:val="24"/>
                <w:szCs w:val="24"/>
              </w:rPr>
              <w:t></w:t>
            </w:r>
            <w:r>
              <w:rPr>
                <w:rFonts w:ascii="Symbol" w:eastAsia="TT621301FBtCID-WinCharSetFFFF-H" w:hAnsi="Symbol" w:cs="Symbol"/>
                <w:sz w:val="24"/>
                <w:szCs w:val="24"/>
              </w:rPr>
              <w:t>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B </w:t>
            </w:r>
            <w:r>
              <w:rPr>
                <w:rFonts w:ascii="TT621301FBtCID-WinCharSetFFFF-H" w:eastAsia="TT621301FBtCID-WinCharSetFFFF-H" w:cs="TT621301FBtCID-WinCharSetFFFF-H"/>
              </w:rPr>
              <w:t>is both an injection and</w:t>
            </w:r>
          </w:p>
          <w:p w:rsidR="002B7CDD" w:rsidRDefault="002B7CDD" w:rsidP="002B7CDD">
            <w:pPr>
              <w:rPr>
                <w:rFonts w:ascii="TT621301FBtCID-WinCharSetFFFF-H" w:eastAsia="TT621301FBtCID-WinCharSetFFFF-H" w:cs="TT621301FBtCID-WinCharSetFFFF-H"/>
              </w:rPr>
            </w:pPr>
            <w:r>
              <w:rPr>
                <w:rFonts w:ascii="TT621301FBtCID-WinCharSetFFFF-H" w:eastAsia="TT621301FBtCID-WinCharSetFFFF-H" w:cs="TT621301FBtCID-WinCharSetFFFF-H"/>
              </w:rPr>
              <w:t xml:space="preserve">surjection, then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f </w:t>
            </w:r>
            <w:r>
              <w:rPr>
                <w:rFonts w:ascii="TT621301FBtCID-WinCharSetFFFF-H" w:eastAsia="TT621301FBtCID-WinCharSetFFFF-H" w:cs="TT621301FBtCID-WinCharSetFFFF-H"/>
              </w:rPr>
              <w:t>is called a bijection (or one-to-one correspondence).</w:t>
            </w:r>
          </w:p>
          <w:p w:rsidR="002B7CDD" w:rsidRDefault="002B7CDD" w:rsidP="002B7CDD">
            <w:r>
              <w:rPr>
                <w:noProof/>
                <w:lang w:eastAsia="zh-CN"/>
              </w:rPr>
              <w:drawing>
                <wp:inline distT="0" distB="0" distL="0" distR="0">
                  <wp:extent cx="1285875" cy="12096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4A75" w:rsidRDefault="00B54A75" w:rsidP="00B54A75">
            <w:r>
              <w:rPr>
                <w:highlight w:val="yellow"/>
              </w:rPr>
              <w:t>Bijection</w:t>
            </w:r>
            <w:r w:rsidRPr="00B54A75">
              <w:rPr>
                <w:highlight w:val="yellow"/>
              </w:rPr>
              <w:t xml:space="preserve"> is actually both Surjection and Injection</w:t>
            </w:r>
            <w:r>
              <w:t>.</w:t>
            </w:r>
          </w:p>
        </w:tc>
      </w:tr>
    </w:tbl>
    <w:p w:rsidR="002B7CDD" w:rsidRDefault="002B7C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F17B0" w:rsidTr="001F17B0">
        <w:tc>
          <w:tcPr>
            <w:tcW w:w="9576" w:type="dxa"/>
          </w:tcPr>
          <w:p w:rsidR="001F17B0" w:rsidRDefault="001F17B0">
            <w:r>
              <w:t>Example 1:</w:t>
            </w:r>
          </w:p>
          <w:p w:rsidR="001F17B0" w:rsidRPr="001F17B0" w:rsidRDefault="001F17B0" w:rsidP="001F17B0">
            <w:pPr>
              <w:spacing w:after="150"/>
              <w:outlineLvl w:val="0"/>
              <w:rPr>
                <w:rFonts w:ascii="Arial" w:eastAsia="Times New Roman" w:hAnsi="Arial" w:cs="Arial"/>
                <w:b/>
                <w:bCs/>
                <w:color w:val="444444"/>
                <w:kern w:val="36"/>
                <w:sz w:val="28"/>
                <w:szCs w:val="28"/>
                <w:lang w:eastAsia="zh-CN"/>
              </w:rPr>
            </w:pPr>
            <w:r w:rsidRPr="001F17B0">
              <w:rPr>
                <w:rFonts w:ascii="Arial" w:eastAsia="Times New Roman" w:hAnsi="Arial" w:cs="Arial"/>
                <w:b/>
                <w:bCs/>
                <w:color w:val="444444"/>
                <w:kern w:val="36"/>
                <w:sz w:val="28"/>
                <w:szCs w:val="28"/>
                <w:lang w:eastAsia="zh-CN"/>
              </w:rPr>
              <w:t>2006 AIME II Problem 4</w:t>
            </w:r>
          </w:p>
          <w:p w:rsidR="001F17B0" w:rsidRPr="001F17B0" w:rsidRDefault="001F17B0" w:rsidP="001F17B0">
            <w:pPr>
              <w:spacing w:before="150" w:after="150"/>
              <w:outlineLvl w:val="1"/>
              <w:rPr>
                <w:rFonts w:ascii="Arial" w:eastAsia="Times New Roman" w:hAnsi="Arial" w:cs="Arial"/>
                <w:b/>
                <w:bCs/>
                <w:color w:val="444444"/>
                <w:sz w:val="36"/>
                <w:szCs w:val="36"/>
                <w:lang w:val="en" w:eastAsia="zh-CN"/>
              </w:rPr>
            </w:pPr>
            <w:r w:rsidRPr="001F17B0">
              <w:rPr>
                <w:rFonts w:ascii="Arial" w:eastAsia="Times New Roman" w:hAnsi="Arial" w:cs="Arial"/>
                <w:b/>
                <w:bCs/>
                <w:color w:val="444444"/>
                <w:sz w:val="36"/>
                <w:szCs w:val="36"/>
                <w:lang w:val="en" w:eastAsia="zh-CN"/>
              </w:rPr>
              <w:lastRenderedPageBreak/>
              <w:t>Problem</w:t>
            </w:r>
          </w:p>
          <w:p w:rsidR="001F17B0" w:rsidRPr="001F17B0" w:rsidRDefault="001F17B0" w:rsidP="001F17B0">
            <w:pPr>
              <w:spacing w:before="120" w:after="120"/>
              <w:rPr>
                <w:rFonts w:ascii="Arial" w:eastAsia="Times New Roman" w:hAnsi="Arial" w:cs="Arial"/>
                <w:color w:val="444444"/>
                <w:sz w:val="23"/>
                <w:szCs w:val="23"/>
                <w:lang w:val="en" w:eastAsia="zh-CN"/>
              </w:rPr>
            </w:pPr>
            <w:r w:rsidRPr="001F17B0">
              <w:rPr>
                <w:rFonts w:ascii="Arial" w:eastAsia="Times New Roman" w:hAnsi="Arial" w:cs="Arial"/>
                <w:color w:val="444444"/>
                <w:sz w:val="23"/>
                <w:szCs w:val="23"/>
                <w:lang w:val="en" w:eastAsia="zh-CN"/>
              </w:rPr>
              <w:t xml:space="preserve">Let </w:t>
            </w:r>
            <w:r>
              <w:rPr>
                <w:rFonts w:ascii="Arial" w:eastAsia="Times New Roman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371600" cy="171450"/>
                  <wp:effectExtent l="0" t="0" r="0" b="0"/>
                  <wp:docPr id="18" name="Picture 18" descr="$(a_1,a_2,a_3,\ldots,a_{12})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$(a_1,a_2,a_3,\ldots,a_{12})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17B0">
              <w:rPr>
                <w:rFonts w:ascii="Arial" w:eastAsia="Times New Roman" w:hAnsi="Arial" w:cs="Arial"/>
                <w:color w:val="444444"/>
                <w:sz w:val="23"/>
                <w:szCs w:val="23"/>
                <w:lang w:val="en" w:eastAsia="zh-CN"/>
              </w:rPr>
              <w:t xml:space="preserve">be a permutation of </w:t>
            </w:r>
            <w:r>
              <w:rPr>
                <w:rFonts w:ascii="Arial" w:eastAsia="Times New Roman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085850" cy="171450"/>
                  <wp:effectExtent l="0" t="0" r="0" b="0"/>
                  <wp:docPr id="17" name="Picture 17" descr="$(1,2,3,\ldots,12)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$(1,2,3,\ldots,12)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17B0">
              <w:rPr>
                <w:rFonts w:ascii="Arial" w:eastAsia="Times New Roman" w:hAnsi="Arial" w:cs="Arial"/>
                <w:color w:val="444444"/>
                <w:sz w:val="23"/>
                <w:szCs w:val="23"/>
                <w:lang w:val="en" w:eastAsia="zh-CN"/>
              </w:rPr>
              <w:t xml:space="preserve">for which </w:t>
            </w:r>
          </w:p>
          <w:p w:rsidR="001F17B0" w:rsidRPr="001F17B0" w:rsidRDefault="001F17B0" w:rsidP="001F17B0">
            <w:pPr>
              <w:jc w:val="center"/>
              <w:rPr>
                <w:rFonts w:ascii="Arial" w:eastAsia="Times New Roman" w:hAnsi="Arial" w:cs="Arial"/>
                <w:color w:val="444444"/>
                <w:sz w:val="23"/>
                <w:szCs w:val="23"/>
                <w:lang w:val="en" w:eastAsia="zh-CN"/>
              </w:rPr>
            </w:pPr>
            <w:r>
              <w:rPr>
                <w:rFonts w:ascii="Arial" w:eastAsia="Times New Roman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5257800" cy="142875"/>
                  <wp:effectExtent l="0" t="0" r="0" b="0"/>
                  <wp:docPr id="16" name="Picture 16" descr="$a_1&gt;a_2&gt;a_3&gt;a_4&gt;a_5&gt;a_6 \mathrm{\  and \ } a_6&lt;a_7&lt;a_8&lt;a_9&lt;a_{10}&lt;a_{11}&lt;a_{12}.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$a_1&gt;a_2&gt;a_3&gt;a_4&gt;a_5&gt;a_6 \mathrm{\  and \ } a_6&lt;a_7&lt;a_8&lt;a_9&lt;a_{10}&lt;a_{11}&lt;a_{12}.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17B0" w:rsidRPr="001F17B0" w:rsidRDefault="001F17B0" w:rsidP="001F17B0">
            <w:pPr>
              <w:spacing w:before="120" w:after="120"/>
              <w:rPr>
                <w:rFonts w:ascii="Arial" w:eastAsia="Times New Roman" w:hAnsi="Arial" w:cs="Arial"/>
                <w:color w:val="444444"/>
                <w:sz w:val="23"/>
                <w:szCs w:val="23"/>
                <w:lang w:val="en" w:eastAsia="zh-CN"/>
              </w:rPr>
            </w:pPr>
            <w:r w:rsidRPr="001F17B0">
              <w:rPr>
                <w:rFonts w:ascii="Arial" w:eastAsia="Times New Roman" w:hAnsi="Arial" w:cs="Arial"/>
                <w:color w:val="444444"/>
                <w:sz w:val="23"/>
                <w:szCs w:val="23"/>
                <w:lang w:val="en" w:eastAsia="zh-CN"/>
              </w:rPr>
              <w:t xml:space="preserve">An example of such a permutation is </w:t>
            </w:r>
            <w:r>
              <w:rPr>
                <w:rFonts w:ascii="Arial" w:eastAsia="Times New Roman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2305050" cy="171450"/>
                  <wp:effectExtent l="0" t="0" r="0" b="0"/>
                  <wp:docPr id="9" name="Picture 9" descr="$(6,5,4,3,2,1,7,8,9,10,11,12).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$(6,5,4,3,2,1,7,8,9,10,11,12).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17B0">
              <w:rPr>
                <w:rFonts w:ascii="Arial" w:eastAsia="Times New Roman" w:hAnsi="Arial" w:cs="Arial"/>
                <w:color w:val="444444"/>
                <w:sz w:val="23"/>
                <w:szCs w:val="23"/>
                <w:lang w:val="en" w:eastAsia="zh-CN"/>
              </w:rPr>
              <w:t xml:space="preserve">Find the number of such permutations. </w:t>
            </w:r>
          </w:p>
          <w:p w:rsidR="001F17B0" w:rsidRDefault="001F17B0">
            <w:pPr>
              <w:rPr>
                <w:lang w:val="en"/>
              </w:rPr>
            </w:pPr>
          </w:p>
          <w:p w:rsidR="001F17B0" w:rsidRDefault="001F17B0">
            <w:pPr>
              <w:rPr>
                <w:lang w:val="en"/>
              </w:rPr>
            </w:pPr>
            <w:r>
              <w:rPr>
                <w:lang w:val="en"/>
              </w:rPr>
              <w:t>Example 2:</w:t>
            </w:r>
          </w:p>
          <w:p w:rsidR="001F17B0" w:rsidRPr="001F17B0" w:rsidRDefault="001F17B0" w:rsidP="001F17B0">
            <w:pPr>
              <w:pStyle w:val="Heading1"/>
              <w:outlineLvl w:val="0"/>
              <w:rPr>
                <w:rFonts w:ascii="Arial" w:hAnsi="Arial" w:cs="Arial"/>
                <w:color w:val="444444"/>
                <w:sz w:val="28"/>
                <w:szCs w:val="28"/>
              </w:rPr>
            </w:pPr>
            <w:r w:rsidRPr="001F17B0">
              <w:rPr>
                <w:rFonts w:ascii="Arial" w:hAnsi="Arial" w:cs="Arial"/>
                <w:color w:val="444444"/>
                <w:sz w:val="28"/>
                <w:szCs w:val="28"/>
              </w:rPr>
              <w:t>2001 AIME I Problem 6</w:t>
            </w:r>
          </w:p>
          <w:p w:rsidR="001F17B0" w:rsidRDefault="001F17B0" w:rsidP="001F17B0">
            <w:pPr>
              <w:pStyle w:val="Heading2"/>
              <w:outlineLvl w:val="1"/>
              <w:rPr>
                <w:rFonts w:ascii="Arial" w:hAnsi="Arial" w:cs="Arial"/>
                <w:color w:val="444444"/>
                <w:lang w:val="en"/>
              </w:rPr>
            </w:pPr>
            <w:r>
              <w:rPr>
                <w:rStyle w:val="mw-headline"/>
                <w:rFonts w:ascii="Arial" w:hAnsi="Arial" w:cs="Arial"/>
                <w:color w:val="444444"/>
                <w:lang w:val="en"/>
              </w:rPr>
              <w:t>Problem</w:t>
            </w:r>
          </w:p>
          <w:p w:rsidR="001F17B0" w:rsidRDefault="001F17B0" w:rsidP="001F17B0">
            <w:pPr>
              <w:pStyle w:val="NormalWeb"/>
              <w:rPr>
                <w:rFonts w:ascii="Arial" w:hAnsi="Arial" w:cs="Arial"/>
                <w:color w:val="444444"/>
                <w:sz w:val="23"/>
                <w:szCs w:val="23"/>
                <w:lang w:val="en"/>
              </w:rPr>
            </w:pPr>
            <w:r>
              <w:rPr>
                <w:rFonts w:ascii="Arial" w:hAnsi="Arial" w:cs="Arial"/>
                <w:color w:val="444444"/>
                <w:sz w:val="23"/>
                <w:szCs w:val="23"/>
                <w:lang w:val="en"/>
              </w:rPr>
              <w:t xml:space="preserve">A fair die is rolled four times. The </w:t>
            </w:r>
            <w:hyperlink r:id="rId31" w:tooltip="Probability" w:history="1">
              <w:r>
                <w:rPr>
                  <w:rStyle w:val="Hyperlink"/>
                  <w:rFonts w:ascii="Arial" w:hAnsi="Arial" w:cs="Arial"/>
                  <w:sz w:val="23"/>
                  <w:szCs w:val="23"/>
                  <w:lang w:val="en"/>
                </w:rPr>
                <w:t>probability</w:t>
              </w:r>
            </w:hyperlink>
            <w:r>
              <w:rPr>
                <w:rFonts w:ascii="Arial" w:hAnsi="Arial" w:cs="Arial"/>
                <w:color w:val="444444"/>
                <w:sz w:val="23"/>
                <w:szCs w:val="23"/>
                <w:lang w:val="en"/>
              </w:rPr>
              <w:t xml:space="preserve"> that each of the final three rolls is at least as large as the roll preceding it may be expressed in the form </w:t>
            </w:r>
            <w:r>
              <w:rPr>
                <w:rFonts w:ascii="Arial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71450" cy="314325"/>
                  <wp:effectExtent l="0" t="0" r="0" b="0"/>
                  <wp:docPr id="22" name="Picture 22" descr="$\frac{m}{n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$\frac{m}{n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444444"/>
                <w:sz w:val="23"/>
                <w:szCs w:val="23"/>
                <w:lang w:val="en"/>
              </w:rPr>
              <w:t xml:space="preserve">where </w:t>
            </w:r>
            <w:r>
              <w:rPr>
                <w:rFonts w:ascii="Arial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42875" cy="76200"/>
                  <wp:effectExtent l="0" t="0" r="0" b="0"/>
                  <wp:docPr id="21" name="Picture 21" descr="$m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$m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031">
              <w:rPr>
                <w:rFonts w:ascii="Arial" w:hAnsi="Arial" w:cs="Arial"/>
                <w:color w:val="444444"/>
                <w:sz w:val="23"/>
                <w:szCs w:val="23"/>
                <w:lang w:val="en"/>
              </w:rPr>
              <w:t xml:space="preserve"> </w:t>
            </w:r>
            <w:r>
              <w:rPr>
                <w:rFonts w:ascii="Arial" w:hAnsi="Arial" w:cs="Arial"/>
                <w:color w:val="444444"/>
                <w:sz w:val="23"/>
                <w:szCs w:val="23"/>
                <w:lang w:val="en"/>
              </w:rPr>
              <w:t xml:space="preserve">and </w:t>
            </w:r>
            <w:r>
              <w:rPr>
                <w:rFonts w:ascii="Arial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95250" cy="76200"/>
                  <wp:effectExtent l="0" t="0" r="0" b="0"/>
                  <wp:docPr id="20" name="Picture 20" descr="$n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$n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031">
              <w:rPr>
                <w:rFonts w:ascii="Arial" w:hAnsi="Arial" w:cs="Arial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444444"/>
                <w:sz w:val="23"/>
                <w:szCs w:val="23"/>
                <w:lang w:val="en"/>
              </w:rPr>
              <w:t xml:space="preserve">are </w:t>
            </w:r>
            <w:hyperlink r:id="rId35" w:tooltip="Relatively prime" w:history="1">
              <w:r>
                <w:rPr>
                  <w:rStyle w:val="Hyperlink"/>
                  <w:rFonts w:ascii="Arial" w:hAnsi="Arial" w:cs="Arial"/>
                  <w:sz w:val="23"/>
                  <w:szCs w:val="23"/>
                  <w:lang w:val="en"/>
                </w:rPr>
                <w:t>relatively prime</w:t>
              </w:r>
            </w:hyperlink>
            <w:r>
              <w:rPr>
                <w:rFonts w:ascii="Arial" w:hAnsi="Arial" w:cs="Arial"/>
                <w:color w:val="444444"/>
                <w:sz w:val="23"/>
                <w:szCs w:val="23"/>
                <w:lang w:val="en"/>
              </w:rPr>
              <w:t xml:space="preserve"> </w:t>
            </w:r>
            <w:hyperlink r:id="rId36" w:tooltip="Positive" w:history="1">
              <w:r>
                <w:rPr>
                  <w:rStyle w:val="Hyperlink"/>
                  <w:rFonts w:ascii="Arial" w:hAnsi="Arial" w:cs="Arial"/>
                  <w:sz w:val="23"/>
                  <w:szCs w:val="23"/>
                  <w:lang w:val="en"/>
                </w:rPr>
                <w:t>positive</w:t>
              </w:r>
            </w:hyperlink>
            <w:r>
              <w:rPr>
                <w:rFonts w:ascii="Arial" w:hAnsi="Arial" w:cs="Arial"/>
                <w:color w:val="444444"/>
                <w:sz w:val="23"/>
                <w:szCs w:val="23"/>
                <w:lang w:val="en"/>
              </w:rPr>
              <w:t xml:space="preserve"> </w:t>
            </w:r>
            <w:hyperlink r:id="rId37" w:tooltip="Integer" w:history="1">
              <w:r>
                <w:rPr>
                  <w:rStyle w:val="Hyperlink"/>
                  <w:rFonts w:ascii="Arial" w:hAnsi="Arial" w:cs="Arial"/>
                  <w:sz w:val="23"/>
                  <w:szCs w:val="23"/>
                  <w:lang w:val="en"/>
                </w:rPr>
                <w:t>integers</w:t>
              </w:r>
            </w:hyperlink>
            <w:r>
              <w:rPr>
                <w:rFonts w:ascii="Arial" w:hAnsi="Arial" w:cs="Arial"/>
                <w:color w:val="444444"/>
                <w:sz w:val="23"/>
                <w:szCs w:val="23"/>
                <w:lang w:val="en"/>
              </w:rPr>
              <w:t xml:space="preserve">. Find </w:t>
            </w:r>
            <w:r>
              <w:rPr>
                <w:rFonts w:ascii="Arial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457200" cy="114300"/>
                  <wp:effectExtent l="0" t="0" r="0" b="0"/>
                  <wp:docPr id="19" name="Picture 19" descr="$m + n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$m + n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444444"/>
                <w:sz w:val="23"/>
                <w:szCs w:val="23"/>
                <w:lang w:val="en"/>
              </w:rPr>
              <w:t>.</w:t>
            </w:r>
          </w:p>
          <w:p w:rsidR="001F17B0" w:rsidRPr="001F17B0" w:rsidRDefault="001F17B0">
            <w:pPr>
              <w:rPr>
                <w:lang w:val="en"/>
              </w:rPr>
            </w:pPr>
          </w:p>
        </w:tc>
      </w:tr>
    </w:tbl>
    <w:p w:rsidR="00E56EF4" w:rsidRDefault="00E56EF4"/>
    <w:p w:rsidR="00E56EF4" w:rsidRDefault="00E56EF4">
      <w:r>
        <w:br w:type="page"/>
      </w:r>
    </w:p>
    <w:p w:rsidR="001F17B0" w:rsidRDefault="00E56EF4">
      <w:pPr>
        <w:pBdr>
          <w:bottom w:val="single" w:sz="6" w:space="1" w:color="auto"/>
        </w:pBdr>
        <w:rPr>
          <w:sz w:val="32"/>
          <w:szCs w:val="32"/>
        </w:rPr>
      </w:pPr>
      <w:r w:rsidRPr="00E56EF4">
        <w:rPr>
          <w:sz w:val="32"/>
          <w:szCs w:val="32"/>
        </w:rPr>
        <w:lastRenderedPageBreak/>
        <w:t>Block Walking:</w:t>
      </w:r>
    </w:p>
    <w:p w:rsidR="00E56EF4" w:rsidRDefault="00E56EF4">
      <w:pPr>
        <w:rPr>
          <w:sz w:val="32"/>
          <w:szCs w:val="32"/>
        </w:rPr>
      </w:pPr>
      <w:r>
        <w:rPr>
          <w:sz w:val="32"/>
          <w:szCs w:val="32"/>
        </w:rPr>
        <w:t>There are m steps and each step could have one of n values, each step must be at least as big as previous step.</w:t>
      </w:r>
    </w:p>
    <w:p w:rsidR="00E56EF4" w:rsidRDefault="00E56EF4">
      <w:pPr>
        <w:rPr>
          <w:sz w:val="32"/>
          <w:szCs w:val="32"/>
        </w:rPr>
      </w:pPr>
      <w:r>
        <w:rPr>
          <w:rFonts w:ascii="Arial" w:hAnsi="Arial" w:cs="Arial"/>
          <w:noProof/>
          <w:color w:val="1155CC"/>
          <w:sz w:val="23"/>
          <w:szCs w:val="23"/>
          <w:lang w:eastAsia="zh-CN"/>
        </w:rPr>
        <w:drawing>
          <wp:inline distT="0" distB="0" distL="0" distR="0">
            <wp:extent cx="3609975" cy="4152900"/>
            <wp:effectExtent l="0" t="0" r="0" b="0"/>
            <wp:docPr id="23" name="Picture 23" descr="File:AIME01IN6.pn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ile:AIME01IN6.pn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EF4" w:rsidRDefault="00E56EF4">
      <w:pPr>
        <w:rPr>
          <w:sz w:val="32"/>
          <w:szCs w:val="32"/>
        </w:rPr>
      </w:pPr>
      <w:r>
        <w:rPr>
          <w:sz w:val="32"/>
          <w:szCs w:val="32"/>
        </w:rPr>
        <w:t>Here we have 4 steps and 6 values. The number of paths are:</w:t>
      </w:r>
    </w:p>
    <w:p w:rsidR="00E56EF4" w:rsidRDefault="00E56EF4">
      <w:pPr>
        <w:rPr>
          <w:sz w:val="32"/>
          <w:szCs w:val="32"/>
        </w:rPr>
      </w:pPr>
      <w:r>
        <w:rPr>
          <w:sz w:val="32"/>
          <w:szCs w:val="32"/>
        </w:rPr>
        <w:t>(steps + values – 1) choose (steps or [values – 1])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026CF" w:rsidTr="00E026CF">
        <w:tc>
          <w:tcPr>
            <w:tcW w:w="9576" w:type="dxa"/>
          </w:tcPr>
          <w:p w:rsidR="00E026CF" w:rsidRDefault="007A4385">
            <w:pPr>
              <w:rPr>
                <w:sz w:val="32"/>
                <w:szCs w:val="32"/>
              </w:rPr>
            </w:pPr>
            <w:r>
              <w:object w:dxaOrig="11625" w:dyaOrig="9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45pt;height:383.65pt" o:ole="">
                  <v:imagedata r:id="rId41" o:title=""/>
                </v:shape>
                <o:OLEObject Type="Embed" ProgID="PBrush" ShapeID="_x0000_i1025" DrawAspect="Content" ObjectID="_1540031113" r:id="rId42"/>
              </w:object>
            </w:r>
          </w:p>
        </w:tc>
      </w:tr>
    </w:tbl>
    <w:p w:rsidR="007D00A7" w:rsidRDefault="007D00A7">
      <w:pPr>
        <w:rPr>
          <w:sz w:val="32"/>
          <w:szCs w:val="32"/>
        </w:rPr>
      </w:pPr>
    </w:p>
    <w:p w:rsidR="007D00A7" w:rsidRDefault="007D00A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026CF" w:rsidRDefault="007D00A7">
      <w:pPr>
        <w:pBdr>
          <w:bottom w:val="single" w:sz="6" w:space="1" w:color="auto"/>
        </w:pBdr>
        <w:rPr>
          <w:rFonts w:ascii="Arial" w:hAnsi="Arial" w:cs="Arial"/>
          <w:color w:val="444444"/>
          <w:sz w:val="46"/>
          <w:szCs w:val="46"/>
        </w:rPr>
      </w:pPr>
      <w:r>
        <w:rPr>
          <w:rFonts w:ascii="Arial" w:hAnsi="Arial" w:cs="Arial"/>
          <w:color w:val="444444"/>
          <w:sz w:val="46"/>
          <w:szCs w:val="46"/>
        </w:rPr>
        <w:lastRenderedPageBreak/>
        <w:t>Combinatorial identity</w:t>
      </w:r>
      <w:r w:rsidR="00FC4B80">
        <w:rPr>
          <w:rFonts w:ascii="Arial" w:hAnsi="Arial" w:cs="Arial"/>
          <w:color w:val="444444"/>
          <w:sz w:val="46"/>
          <w:szCs w:val="46"/>
        </w:rPr>
        <w:t xml:space="preserve"> </w:t>
      </w:r>
      <w:bookmarkStart w:id="0" w:name="_GoBack"/>
      <w:bookmarkEnd w:id="0"/>
      <w:r w:rsidR="00D53BE7">
        <w:rPr>
          <w:rFonts w:ascii="Arial" w:hAnsi="Arial" w:cs="Arial"/>
          <w:color w:val="444444"/>
          <w:sz w:val="46"/>
          <w:szCs w:val="46"/>
        </w:rPr>
        <w:t>(</w:t>
      </w:r>
      <w:r w:rsidR="00D53BE7" w:rsidRPr="00D53BE7">
        <w:rPr>
          <w:rFonts w:ascii="Arial" w:hAnsi="Arial" w:cs="Arial"/>
          <w:color w:val="444444"/>
        </w:rPr>
        <w:t>see problem from block walking</w:t>
      </w:r>
      <w:r w:rsidR="00D53BE7">
        <w:rPr>
          <w:rFonts w:ascii="Arial" w:hAnsi="Arial" w:cs="Arial"/>
          <w:color w:val="444444"/>
          <w:sz w:val="46"/>
          <w:szCs w:val="46"/>
        </w:rPr>
        <w:t>)</w:t>
      </w:r>
    </w:p>
    <w:p w:rsidR="007D00A7" w:rsidRDefault="007D00A7">
      <w:pPr>
        <w:rPr>
          <w:rStyle w:val="mw-headline"/>
          <w:rFonts w:ascii="Arial" w:hAnsi="Arial" w:cs="Arial"/>
          <w:color w:val="444444"/>
          <w:lang w:val="en"/>
        </w:rPr>
      </w:pPr>
      <w:r w:rsidRPr="007D00A7">
        <w:rPr>
          <w:rStyle w:val="mw-headline"/>
          <w:rFonts w:ascii="Arial" w:hAnsi="Arial" w:cs="Arial"/>
          <w:color w:val="444444"/>
          <w:highlight w:val="yellow"/>
          <w:lang w:val="en"/>
        </w:rPr>
        <w:t>Vandermonde's Identity</w:t>
      </w:r>
      <w:r>
        <w:rPr>
          <w:rStyle w:val="mw-headline"/>
          <w:rFonts w:ascii="Arial" w:hAnsi="Arial" w:cs="Arial"/>
          <w:color w:val="444444"/>
          <w:lang w:val="en"/>
        </w:rPr>
        <w:t>:</w:t>
      </w:r>
    </w:p>
    <w:p w:rsidR="007D00A7" w:rsidRDefault="007D00A7">
      <w:pPr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  <w:lang w:val="en"/>
        </w:rPr>
        <w:t xml:space="preserve">Vandermonde's Identity states that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2276475" cy="504825"/>
            <wp:effectExtent l="0" t="0" r="0" b="0"/>
            <wp:docPr id="29" name="Picture 29" descr="$\sum_{k=0}^r\binom mk\binom n{r-k}=\binom{m+n}r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\sum_{k=0}^r\binom mk\binom n{r-k}=\binom{m+n}r$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 w:val="en"/>
        </w:rPr>
        <w:t xml:space="preserve">, which can be proven combinatorially by noting that any combination of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76200" cy="76200"/>
            <wp:effectExtent l="0" t="0" r="0" b="0"/>
            <wp:docPr id="28" name="Picture 28" descr="$r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r$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 w:val="en"/>
        </w:rPr>
        <w:t xml:space="preserve">objects from a group of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457200" cy="114300"/>
            <wp:effectExtent l="0" t="0" r="0" b="0"/>
            <wp:docPr id="27" name="Picture 27" descr="$m+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m+n$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 w:val="en"/>
        </w:rPr>
        <w:t xml:space="preserve">objects must have some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714375" cy="142875"/>
            <wp:effectExtent l="0" t="0" r="0" b="0"/>
            <wp:docPr id="26" name="Picture 26" descr="$0\le k\le r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0\le k\le r$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 w:val="en"/>
        </w:rPr>
        <w:t xml:space="preserve">objects from group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142875" cy="76200"/>
            <wp:effectExtent l="0" t="0" r="0" b="0"/>
            <wp:docPr id="25" name="Picture 25" descr="$m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m$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 w:val="en"/>
        </w:rPr>
        <w:t xml:space="preserve">and the remaining from group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95250" cy="76200"/>
            <wp:effectExtent l="0" t="0" r="0" b="0"/>
            <wp:docPr id="24" name="Picture 24" descr="$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n$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0A7" w:rsidRDefault="007D00A7">
      <w:pPr>
        <w:rPr>
          <w:rStyle w:val="mw-headline"/>
          <w:rFonts w:ascii="Arial" w:hAnsi="Arial" w:cs="Arial"/>
          <w:color w:val="444444"/>
          <w:lang w:val="en"/>
        </w:rPr>
      </w:pPr>
      <w:r w:rsidRPr="007D00A7">
        <w:rPr>
          <w:rStyle w:val="mw-headline"/>
          <w:rFonts w:ascii="Arial" w:hAnsi="Arial" w:cs="Arial"/>
          <w:color w:val="444444"/>
          <w:highlight w:val="yellow"/>
          <w:lang w:val="en"/>
        </w:rPr>
        <w:t>Hockey-Stick Identity</w:t>
      </w:r>
      <w:r>
        <w:rPr>
          <w:rStyle w:val="mw-headline"/>
          <w:rFonts w:ascii="Arial" w:hAnsi="Arial" w:cs="Arial"/>
          <w:color w:val="444444"/>
          <w:lang w:val="en"/>
        </w:rPr>
        <w:t>:</w:t>
      </w:r>
    </w:p>
    <w:p w:rsidR="007D00A7" w:rsidRPr="007D00A7" w:rsidRDefault="007D00A7" w:rsidP="007D00A7">
      <w:pPr>
        <w:spacing w:after="120" w:line="240" w:lineRule="auto"/>
        <w:rPr>
          <w:rFonts w:ascii="Arial" w:eastAsia="Times New Roman" w:hAnsi="Arial" w:cs="Arial"/>
          <w:color w:val="444444"/>
          <w:sz w:val="23"/>
          <w:szCs w:val="23"/>
          <w:lang w:val="en" w:eastAsia="zh-CN"/>
        </w:rPr>
      </w:pPr>
      <w:r w:rsidRPr="007D00A7">
        <w:rPr>
          <w:rFonts w:ascii="Arial" w:eastAsia="Times New Roman" w:hAnsi="Arial" w:cs="Arial"/>
          <w:color w:val="444444"/>
          <w:sz w:val="23"/>
          <w:szCs w:val="23"/>
          <w:lang w:val="en" w:eastAsia="zh-CN"/>
        </w:rPr>
        <w:t xml:space="preserve">For </w:t>
      </w:r>
      <w:r>
        <w:rPr>
          <w:rFonts w:ascii="Arial" w:eastAsia="Times New Roman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2647950" cy="504825"/>
            <wp:effectExtent l="0" t="0" r="0" b="0"/>
            <wp:docPr id="31" name="Picture 31" descr="$n,r\in\mathbb{N}, n&gt;r,\sum^n_{i=r}{i\choose r}={n+1\choose r+1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$n,r\in\mathbb{N}, n&gt;r,\sum^n_{i=r}{i\choose r}={n+1\choose r+1}$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0A7">
        <w:rPr>
          <w:rFonts w:ascii="Arial" w:eastAsia="Times New Roman" w:hAnsi="Arial" w:cs="Arial"/>
          <w:color w:val="444444"/>
          <w:sz w:val="23"/>
          <w:szCs w:val="23"/>
          <w:lang w:val="en" w:eastAsia="zh-CN"/>
        </w:rPr>
        <w:t xml:space="preserve">. </w:t>
      </w:r>
    </w:p>
    <w:p w:rsidR="007D00A7" w:rsidRPr="007D00A7" w:rsidRDefault="007D00A7" w:rsidP="007D00A7">
      <w:pPr>
        <w:spacing w:before="120" w:after="120" w:line="240" w:lineRule="auto"/>
        <w:rPr>
          <w:rFonts w:ascii="Arial" w:eastAsia="Times New Roman" w:hAnsi="Arial" w:cs="Arial"/>
          <w:color w:val="444444"/>
          <w:sz w:val="23"/>
          <w:szCs w:val="23"/>
          <w:lang w:val="en" w:eastAsia="zh-CN"/>
        </w:rPr>
      </w:pPr>
      <w:r>
        <w:rPr>
          <w:rFonts w:ascii="Arial" w:eastAsia="Times New Roman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2360930" cy="2402205"/>
            <wp:effectExtent l="0" t="0" r="0" b="0"/>
            <wp:docPr id="30" name="Picture 30" descr="[asy] int chew(int n,int r){  int res=1;  for(int i=0;i&lt;r;++i){   res=quotient(res*(n-i),i+1);   }  return res;  } for(int n=0;n&lt;9;++n){  for(int i=0;i&lt;=n;++i){   if((i==2 &amp;&amp; n&lt;8)||(i==3 &amp;&amp; n==8)){    if(n==8){label(string(chew(n,i)),(11+n/2-i,-n),p=red+2.5);}    else{label(string(chew(n,i)),(11+n/2-i,-n),p=blue+2);}    }   else{    label(string(chew(n,i)),(11+n/2-i,-n));    }   }  } [/asy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[asy] int chew(int n,int r){  int res=1;  for(int i=0;i&lt;r;++i){   res=quotient(res*(n-i),i+1);   }  return res;  } for(int n=0;n&lt;9;++n){  for(int i=0;i&lt;=n;++i){   if((i==2 &amp;&amp; n&lt;8)||(i==3 &amp;&amp; n==8)){    if(n==8){label(string(chew(n,i)),(11+n/2-i,-n),p=red+2.5);}    else{label(string(chew(n,i)),(11+n/2-i,-n),p=blue+2);}    }   else{    label(string(chew(n,i)),(11+n/2-i,-n));    }   }  } [/asy]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0A7" w:rsidRPr="007D00A7" w:rsidRDefault="007D00A7" w:rsidP="007D00A7">
      <w:pPr>
        <w:spacing w:before="120" w:after="120" w:line="240" w:lineRule="auto"/>
        <w:rPr>
          <w:rFonts w:ascii="Arial" w:eastAsia="Times New Roman" w:hAnsi="Arial" w:cs="Arial"/>
          <w:color w:val="444444"/>
          <w:sz w:val="23"/>
          <w:szCs w:val="23"/>
          <w:lang w:val="en" w:eastAsia="zh-CN"/>
        </w:rPr>
      </w:pPr>
      <w:r w:rsidRPr="007D00A7">
        <w:rPr>
          <w:rFonts w:ascii="Arial" w:eastAsia="Times New Roman" w:hAnsi="Arial" w:cs="Arial"/>
          <w:color w:val="444444"/>
          <w:sz w:val="23"/>
          <w:szCs w:val="23"/>
          <w:lang w:val="en" w:eastAsia="zh-CN"/>
        </w:rPr>
        <w:t xml:space="preserve">This identity is known as the </w:t>
      </w:r>
      <w:r w:rsidRPr="007D00A7">
        <w:rPr>
          <w:rFonts w:ascii="Arial" w:eastAsia="Times New Roman" w:hAnsi="Arial" w:cs="Arial"/>
          <w:i/>
          <w:iCs/>
          <w:color w:val="444444"/>
          <w:sz w:val="23"/>
          <w:szCs w:val="23"/>
          <w:lang w:val="en" w:eastAsia="zh-CN"/>
        </w:rPr>
        <w:t>hockey-stick</w:t>
      </w:r>
      <w:r w:rsidRPr="007D00A7">
        <w:rPr>
          <w:rFonts w:ascii="Arial" w:eastAsia="Times New Roman" w:hAnsi="Arial" w:cs="Arial"/>
          <w:color w:val="444444"/>
          <w:sz w:val="23"/>
          <w:szCs w:val="23"/>
          <w:lang w:val="en" w:eastAsia="zh-CN"/>
        </w:rPr>
        <w:t xml:space="preserve"> identity because, on Pascal's triangle, when the addends represented in the summation and the sum itself are highlighted, a hockey-stick shape is revealed.</w:t>
      </w:r>
    </w:p>
    <w:p w:rsidR="007D00A7" w:rsidRDefault="007D00A7">
      <w:pPr>
        <w:rPr>
          <w:rStyle w:val="mw-headline"/>
          <w:rFonts w:ascii="Arial" w:hAnsi="Arial" w:cs="Arial"/>
          <w:color w:val="444444"/>
          <w:lang w:val="en"/>
        </w:rPr>
      </w:pPr>
      <w:r w:rsidRPr="007D00A7">
        <w:rPr>
          <w:rStyle w:val="mw-headline"/>
          <w:rFonts w:ascii="Arial" w:hAnsi="Arial" w:cs="Arial"/>
          <w:color w:val="444444"/>
          <w:highlight w:val="yellow"/>
          <w:lang w:val="en"/>
        </w:rPr>
        <w:t>Another Identity</w:t>
      </w:r>
      <w:r w:rsidRPr="007D00A7">
        <w:rPr>
          <w:rStyle w:val="mw-headline"/>
          <w:rFonts w:ascii="Arial" w:hAnsi="Arial" w:cs="Arial"/>
          <w:color w:val="444444"/>
          <w:highlight w:val="yellow"/>
          <w:lang w:val="en"/>
        </w:rPr>
        <w:t>:</w:t>
      </w:r>
    </w:p>
    <w:p w:rsidR="007D00A7" w:rsidRDefault="007D00A7" w:rsidP="007D00A7">
      <w:pPr>
        <w:pStyle w:val="NormalWeb"/>
        <w:rPr>
          <w:rFonts w:ascii="Arial" w:hAnsi="Arial" w:cs="Arial"/>
          <w:color w:val="444444"/>
          <w:sz w:val="23"/>
          <w:szCs w:val="23"/>
          <w:lang w:val="en"/>
        </w:rPr>
      </w:pP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1337310" cy="532130"/>
            <wp:effectExtent l="0" t="0" r="0" b="0"/>
            <wp:docPr id="48" name="Picture 48" descr="\[\sum_{i=0}^k \binom{k}{i}^2=\binom{2k}{k}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[\sum_{i=0}^k \binom{k}{i}^2=\binom{2k}{k}\]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0A7" w:rsidRDefault="007D00A7" w:rsidP="007D00A7">
      <w:pPr>
        <w:pStyle w:val="Heading3"/>
        <w:rPr>
          <w:rFonts w:ascii="Arial" w:hAnsi="Arial" w:cs="Arial"/>
          <w:color w:val="444444"/>
          <w:sz w:val="27"/>
          <w:szCs w:val="27"/>
          <w:lang w:val="en"/>
        </w:rPr>
      </w:pPr>
      <w:r>
        <w:rPr>
          <w:rStyle w:val="mw-headline"/>
          <w:rFonts w:ascii="Arial" w:hAnsi="Arial" w:cs="Arial"/>
          <w:color w:val="444444"/>
          <w:lang w:val="en"/>
        </w:rPr>
        <w:t>Hat Proof</w:t>
      </w:r>
    </w:p>
    <w:p w:rsidR="007D00A7" w:rsidRDefault="007D00A7" w:rsidP="007D00A7">
      <w:pPr>
        <w:pStyle w:val="NormalWeb"/>
        <w:rPr>
          <w:rFonts w:ascii="Arial" w:hAnsi="Arial" w:cs="Arial"/>
          <w:color w:val="444444"/>
          <w:sz w:val="23"/>
          <w:szCs w:val="23"/>
          <w:lang w:val="en"/>
        </w:rPr>
      </w:pPr>
      <w:r>
        <w:rPr>
          <w:rFonts w:ascii="Arial" w:hAnsi="Arial" w:cs="Arial"/>
          <w:color w:val="444444"/>
          <w:sz w:val="23"/>
          <w:szCs w:val="23"/>
          <w:lang w:val="en"/>
        </w:rPr>
        <w:t xml:space="preserve">We have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177165" cy="109220"/>
            <wp:effectExtent l="0" t="0" r="0" b="0"/>
            <wp:docPr id="47" name="Picture 47" descr="$2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$2k$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 w:val="en"/>
        </w:rPr>
        <w:t xml:space="preserve">different hats. We split them into two groups, each with k hats: then we choose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40640" cy="109220"/>
            <wp:effectExtent l="0" t="0" r="0" b="0"/>
            <wp:docPr id="46" name="Picture 46" descr="$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$i$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 w:val="en"/>
        </w:rPr>
        <w:t xml:space="preserve">hats from the first group and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368300" cy="109220"/>
            <wp:effectExtent l="0" t="0" r="0" b="0"/>
            <wp:docPr id="45" name="Picture 45" descr="$k-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$k-i$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 w:val="en"/>
        </w:rPr>
        <w:t xml:space="preserve">hats from the second group. This may be done in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422910" cy="532130"/>
            <wp:effectExtent l="0" t="0" r="0" b="0"/>
            <wp:docPr id="44" name="Picture 44" descr="$\binom{k}{i}^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$\binom{k}{i}^2$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 w:val="en"/>
        </w:rPr>
        <w:t xml:space="preserve">ways. Evidently, to generate all possible choices of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81915" cy="109220"/>
            <wp:effectExtent l="0" t="0" r="0" b="0"/>
            <wp:docPr id="43" name="Picture 43" descr="$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$k$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 w:val="en"/>
        </w:rPr>
        <w:t xml:space="preserve">hats from the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177165" cy="109220"/>
            <wp:effectExtent l="0" t="0" r="0" b="0"/>
            <wp:docPr id="42" name="Picture 42" descr="$2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$2k$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 w:val="en"/>
        </w:rPr>
        <w:t xml:space="preserve">hats, we must choose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1036955" cy="149860"/>
            <wp:effectExtent l="0" t="0" r="0" b="0"/>
            <wp:docPr id="41" name="Picture 41" descr="$i=0,1,\cdots,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$i=0,1,\cdots,k$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 w:val="en"/>
        </w:rPr>
        <w:t xml:space="preserve">hats from the first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81915" cy="109220"/>
            <wp:effectExtent l="0" t="0" r="0" b="0"/>
            <wp:docPr id="40" name="Picture 40" descr="$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$k$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 w:val="en"/>
        </w:rPr>
        <w:t xml:space="preserve">and the remaining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368300" cy="109220"/>
            <wp:effectExtent l="0" t="0" r="0" b="0"/>
            <wp:docPr id="39" name="Picture 39" descr="$k-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$k-i$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 w:val="en"/>
        </w:rPr>
        <w:t xml:space="preserve">hats from the second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81915" cy="109220"/>
            <wp:effectExtent l="0" t="0" r="0" b="0"/>
            <wp:docPr id="38" name="Picture 38" descr="$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$k$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 w:val="en"/>
        </w:rPr>
        <w:t xml:space="preserve">; the </w:t>
      </w:r>
      <w:r>
        <w:rPr>
          <w:rFonts w:ascii="Arial" w:hAnsi="Arial" w:cs="Arial"/>
          <w:color w:val="444444"/>
          <w:sz w:val="23"/>
          <w:szCs w:val="23"/>
          <w:lang w:val="en"/>
        </w:rPr>
        <w:lastRenderedPageBreak/>
        <w:t xml:space="preserve">sum over all such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40640" cy="109220"/>
            <wp:effectExtent l="0" t="0" r="0" b="0"/>
            <wp:docPr id="37" name="Picture 37" descr="$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$i$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 w:val="en"/>
        </w:rPr>
        <w:t xml:space="preserve">is the number of ways of choosing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81915" cy="109220"/>
            <wp:effectExtent l="0" t="0" r="0" b="0"/>
            <wp:docPr id="36" name="Picture 36" descr="$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$k$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 w:val="en"/>
        </w:rPr>
        <w:t xml:space="preserve">hats from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177165" cy="109220"/>
            <wp:effectExtent l="0" t="0" r="0" b="0"/>
            <wp:docPr id="35" name="Picture 35" descr="$2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$2k$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 w:val="en"/>
        </w:rPr>
        <w:t xml:space="preserve">. Therefore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1337310" cy="532130"/>
            <wp:effectExtent l="0" t="0" r="0" b="0"/>
            <wp:docPr id="34" name="Picture 34" descr="$\sum_{i=0}^k \binom{k}{i}^2=\binom{2k}{k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$\sum_{i=0}^k \binom{k}{i}^2=\binom{2k}{k}$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 w:val="en"/>
        </w:rPr>
        <w:t xml:space="preserve">, as desired. </w:t>
      </w:r>
    </w:p>
    <w:p w:rsidR="007D00A7" w:rsidRDefault="007D00A7" w:rsidP="007D00A7">
      <w:pPr>
        <w:pStyle w:val="Heading3"/>
        <w:rPr>
          <w:rFonts w:ascii="Arial" w:hAnsi="Arial" w:cs="Arial"/>
          <w:color w:val="444444"/>
          <w:sz w:val="27"/>
          <w:szCs w:val="27"/>
          <w:lang w:val="en"/>
        </w:rPr>
      </w:pPr>
      <w:r>
        <w:rPr>
          <w:rStyle w:val="mw-headline"/>
          <w:rFonts w:ascii="Arial" w:hAnsi="Arial" w:cs="Arial"/>
          <w:color w:val="444444"/>
          <w:lang w:val="en"/>
        </w:rPr>
        <w:t>Proof 2</w:t>
      </w:r>
    </w:p>
    <w:p w:rsidR="007D00A7" w:rsidRDefault="007D00A7" w:rsidP="007D00A7">
      <w:pPr>
        <w:pStyle w:val="NormalWeb"/>
        <w:rPr>
          <w:rFonts w:ascii="Arial" w:hAnsi="Arial" w:cs="Arial"/>
          <w:color w:val="444444"/>
          <w:sz w:val="23"/>
          <w:szCs w:val="23"/>
          <w:lang w:val="en"/>
        </w:rPr>
      </w:pPr>
      <w:r>
        <w:rPr>
          <w:rFonts w:ascii="Arial" w:hAnsi="Arial" w:cs="Arial"/>
          <w:color w:val="444444"/>
          <w:sz w:val="23"/>
          <w:szCs w:val="23"/>
          <w:lang w:val="en"/>
        </w:rPr>
        <w:t xml:space="preserve">This is a special case of Vandermonde's identity, in which we set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477520" cy="81915"/>
            <wp:effectExtent l="0" t="0" r="0" b="0"/>
            <wp:docPr id="33" name="Picture 33" descr="$m=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$m=n$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 w:val="en"/>
        </w:rPr>
        <w:t xml:space="preserve">and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464185" cy="81915"/>
            <wp:effectExtent l="0" t="0" r="0" b="0"/>
            <wp:docPr id="32" name="Picture 32" descr="$r=m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$r=m$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 w:val="en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D00A7" w:rsidTr="007D00A7">
        <w:tc>
          <w:tcPr>
            <w:tcW w:w="9576" w:type="dxa"/>
          </w:tcPr>
          <w:p w:rsidR="007D00A7" w:rsidRDefault="007D00A7" w:rsidP="007D00A7">
            <w:pPr>
              <w:pStyle w:val="NormalWeb"/>
              <w:rPr>
                <w:rFonts w:ascii="Arial" w:hAnsi="Arial" w:cs="Arial"/>
                <w:color w:val="444444"/>
                <w:sz w:val="23"/>
                <w:szCs w:val="23"/>
                <w:lang w:val="en"/>
              </w:rPr>
            </w:pPr>
            <w:r>
              <w:rPr>
                <w:rFonts w:ascii="Arial" w:hAnsi="Arial" w:cs="Arial"/>
                <w:color w:val="444444"/>
                <w:sz w:val="23"/>
                <w:szCs w:val="23"/>
                <w:lang w:val="en"/>
              </w:rPr>
              <w:t>Examples:</w:t>
            </w:r>
          </w:p>
          <w:p w:rsidR="007D00A7" w:rsidRDefault="00E6281C" w:rsidP="007D00A7">
            <w:pPr>
              <w:pStyle w:val="NormalWeb"/>
              <w:rPr>
                <w:rFonts w:ascii="Arial" w:hAnsi="Arial" w:cs="Arial"/>
                <w:color w:val="444444"/>
                <w:sz w:val="23"/>
                <w:szCs w:val="23"/>
              </w:rPr>
            </w:pPr>
            <w:r>
              <w:rPr>
                <w:rFonts w:ascii="Arial" w:hAnsi="Arial" w:cs="Arial"/>
                <w:color w:val="444444"/>
                <w:sz w:val="23"/>
                <w:szCs w:val="23"/>
              </w:rPr>
              <w:t>(1)</w:t>
            </w:r>
            <w:r w:rsidR="007D00A7">
              <w:rPr>
                <w:rFonts w:ascii="Arial" w:hAnsi="Arial" w:cs="Arial"/>
                <w:color w:val="444444"/>
                <w:sz w:val="23"/>
                <w:szCs w:val="23"/>
              </w:rPr>
              <w:t xml:space="preserve">The polynomial </w:t>
            </w:r>
            <w:r w:rsidR="007D00A7">
              <w:rPr>
                <w:rFonts w:ascii="Arial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2442845" cy="149860"/>
                  <wp:effectExtent l="0" t="0" r="0" b="0"/>
                  <wp:docPr id="53" name="Picture 53" descr="$1-x+x^2-x^3+\cdots+x^{16}-x^{17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$1-x+x^2-x^3+\cdots+x^{16}-x^{17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284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D00A7">
              <w:rPr>
                <w:rFonts w:ascii="Arial" w:hAnsi="Arial" w:cs="Arial"/>
                <w:color w:val="444444"/>
                <w:sz w:val="23"/>
                <w:szCs w:val="23"/>
              </w:rPr>
              <w:t xml:space="preserve">may be written in the form </w:t>
            </w:r>
            <w:r w:rsidR="007D00A7">
              <w:rPr>
                <w:rFonts w:ascii="Arial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2879725" cy="177165"/>
                  <wp:effectExtent l="0" t="0" r="0" b="0"/>
                  <wp:docPr id="52" name="Picture 52" descr="$a_0+a_1y+a_2y^2+\cdots +a_{16}y^{16}+a_{17}y^{17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$a_0+a_1y+a_2y^2+\cdots +a_{16}y^{16}+a_{17}y^{17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72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D00A7">
              <w:rPr>
                <w:rFonts w:ascii="Arial" w:hAnsi="Arial" w:cs="Arial"/>
                <w:color w:val="444444"/>
                <w:sz w:val="23"/>
                <w:szCs w:val="23"/>
              </w:rPr>
              <w:t xml:space="preserve">, where </w:t>
            </w:r>
            <w:r w:rsidR="007D00A7">
              <w:rPr>
                <w:rFonts w:ascii="Arial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709930" cy="136525"/>
                  <wp:effectExtent l="0" t="0" r="0" b="0"/>
                  <wp:docPr id="51" name="Picture 51" descr="$y=x+1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$y=x+1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D00A7">
              <w:rPr>
                <w:rFonts w:ascii="Arial" w:hAnsi="Arial" w:cs="Arial"/>
                <w:color w:val="444444"/>
                <w:sz w:val="23"/>
                <w:szCs w:val="23"/>
              </w:rPr>
              <w:t xml:space="preserve">and thet </w:t>
            </w:r>
            <w:r w:rsidR="007D00A7">
              <w:rPr>
                <w:rFonts w:ascii="Arial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36525" cy="95250"/>
                  <wp:effectExtent l="0" t="0" r="0" b="0"/>
                  <wp:docPr id="50" name="Picture 50" descr="$a_i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$a_i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D00A7">
              <w:rPr>
                <w:rFonts w:ascii="Arial" w:hAnsi="Arial" w:cs="Arial"/>
                <w:color w:val="444444"/>
                <w:sz w:val="23"/>
                <w:szCs w:val="23"/>
              </w:rPr>
              <w:t xml:space="preserve">'s are constants. Find the value of </w:t>
            </w:r>
            <w:r w:rsidR="007D00A7">
              <w:rPr>
                <w:rFonts w:ascii="Arial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36525" cy="95250"/>
                  <wp:effectExtent l="0" t="0" r="0" b="0"/>
                  <wp:docPr id="49" name="Picture 49" descr="$a_2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$a_2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D00A7">
              <w:rPr>
                <w:rFonts w:ascii="Arial" w:hAnsi="Arial" w:cs="Arial"/>
                <w:color w:val="444444"/>
                <w:sz w:val="23"/>
                <w:szCs w:val="23"/>
              </w:rPr>
              <w:t>.</w:t>
            </w:r>
            <w:r w:rsidR="007D00A7">
              <w:rPr>
                <w:rFonts w:ascii="Arial" w:hAnsi="Arial" w:cs="Arial"/>
                <w:color w:val="444444"/>
                <w:sz w:val="23"/>
                <w:szCs w:val="23"/>
              </w:rPr>
              <w:t xml:space="preserve"> (1986 AIME</w:t>
            </w:r>
            <w:r w:rsidR="00E654DB">
              <w:rPr>
                <w:rFonts w:ascii="Arial" w:hAnsi="Arial" w:cs="Arial"/>
                <w:color w:val="444444"/>
                <w:sz w:val="23"/>
                <w:szCs w:val="23"/>
              </w:rPr>
              <w:t xml:space="preserve"> P2)</w:t>
            </w:r>
          </w:p>
          <w:p w:rsidR="00E654DB" w:rsidRPr="00E654DB" w:rsidRDefault="00E6281C" w:rsidP="00E654DB">
            <w:pPr>
              <w:rPr>
                <w:rFonts w:ascii="Arial" w:eastAsia="Times New Roman" w:hAnsi="Arial" w:cs="Arial"/>
                <w:color w:val="444444"/>
                <w:sz w:val="23"/>
                <w:szCs w:val="23"/>
                <w:lang w:val="en" w:eastAsia="zh-CN"/>
              </w:rPr>
            </w:pPr>
            <w:r>
              <w:rPr>
                <w:rFonts w:ascii="Arial" w:eastAsia="Times New Roman" w:hAnsi="Arial" w:cs="Arial"/>
                <w:color w:val="444444"/>
                <w:sz w:val="23"/>
                <w:szCs w:val="23"/>
                <w:lang w:eastAsia="zh-CN"/>
              </w:rPr>
              <w:t>(2)</w:t>
            </w:r>
            <w:r w:rsidR="00E654DB" w:rsidRPr="00E654DB">
              <w:rPr>
                <w:rFonts w:ascii="Arial" w:eastAsia="Times New Roman" w:hAnsi="Arial" w:cs="Arial"/>
                <w:color w:val="444444"/>
                <w:sz w:val="23"/>
                <w:szCs w:val="23"/>
                <w:lang w:val="en" w:eastAsia="zh-CN"/>
              </w:rPr>
              <w:t xml:space="preserve">Given that </w:t>
            </w:r>
          </w:p>
          <w:p w:rsidR="00E654DB" w:rsidRPr="00E654DB" w:rsidRDefault="00E654DB" w:rsidP="00E654DB">
            <w:pPr>
              <w:jc w:val="center"/>
              <w:rPr>
                <w:rFonts w:ascii="Arial" w:eastAsia="Times New Roman" w:hAnsi="Arial" w:cs="Arial"/>
                <w:color w:val="444444"/>
                <w:sz w:val="23"/>
                <w:szCs w:val="23"/>
                <w:lang w:val="en" w:eastAsia="zh-CN"/>
              </w:rPr>
            </w:pPr>
            <w:r>
              <w:rPr>
                <w:rFonts w:ascii="Arial" w:eastAsia="Times New Roman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5240655" cy="368300"/>
                  <wp:effectExtent l="0" t="0" r="0" b="0"/>
                  <wp:docPr id="55" name="Picture 55" descr="$\frac 1{2!17!}+\frac 1{3!16!}+\frac 1{4!15!}+\frac 1{5!14!}+\frac 1{6!13!}+\frac 1{7!12!}+\frac 1{8!11!}+\frac 1{9!10!}=\frac N{1!18!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$\frac 1{2!17!}+\frac 1{3!16!}+\frac 1{4!15!}+\frac 1{5!14!}+\frac 1{6!13!}+\frac 1{7!12!}+\frac 1{8!11!}+\frac 1{9!10!}=\frac N{1!18!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0655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54DB" w:rsidRDefault="00E654DB" w:rsidP="00E654DB">
            <w:pPr>
              <w:pStyle w:val="NormalWeb"/>
              <w:rPr>
                <w:rFonts w:ascii="Arial" w:hAnsi="Arial" w:cs="Arial"/>
                <w:color w:val="444444"/>
                <w:sz w:val="23"/>
                <w:szCs w:val="23"/>
                <w:lang w:val="en" w:eastAsia="zh-CN"/>
              </w:rPr>
            </w:pPr>
            <w:r w:rsidRPr="00E654DB">
              <w:rPr>
                <w:rFonts w:ascii="Arial" w:hAnsi="Arial" w:cs="Arial"/>
                <w:color w:val="444444"/>
                <w:sz w:val="23"/>
                <w:szCs w:val="23"/>
                <w:lang w:val="en" w:eastAsia="zh-CN"/>
              </w:rPr>
              <w:t xml:space="preserve">find the greatest integer that is less than </w:t>
            </w:r>
            <w:r>
              <w:rPr>
                <w:rFonts w:ascii="Arial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273050" cy="368300"/>
                  <wp:effectExtent l="0" t="0" r="0" b="0"/>
                  <wp:docPr id="54" name="Picture 54" descr="$\frac N{100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$\frac N{100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54DB">
              <w:rPr>
                <w:rFonts w:ascii="Arial" w:hAnsi="Arial" w:cs="Arial"/>
                <w:color w:val="444444"/>
                <w:sz w:val="23"/>
                <w:szCs w:val="23"/>
                <w:lang w:val="en" w:eastAsia="zh-CN"/>
              </w:rPr>
              <w:t>.</w:t>
            </w:r>
            <w:r w:rsidR="00E6281C">
              <w:rPr>
                <w:rFonts w:ascii="Arial" w:hAnsi="Arial" w:cs="Arial"/>
                <w:color w:val="444444"/>
                <w:sz w:val="23"/>
                <w:szCs w:val="23"/>
                <w:lang w:val="en" w:eastAsia="zh-CN"/>
              </w:rPr>
              <w:t>(2000 AIME ii P7)</w:t>
            </w:r>
          </w:p>
          <w:p w:rsidR="00E6281C" w:rsidRDefault="00E6281C" w:rsidP="00E654DB">
            <w:pPr>
              <w:pStyle w:val="NormalWeb"/>
              <w:rPr>
                <w:rFonts w:ascii="Arial" w:hAnsi="Arial" w:cs="Arial"/>
                <w:color w:val="444444"/>
                <w:sz w:val="23"/>
                <w:szCs w:val="23"/>
                <w:lang w:val="en" w:eastAsia="zh-CN"/>
              </w:rPr>
            </w:pPr>
            <w:r>
              <w:rPr>
                <w:rFonts w:ascii="Arial" w:hAnsi="Arial" w:cs="Arial"/>
                <w:color w:val="444444"/>
                <w:sz w:val="23"/>
                <w:szCs w:val="23"/>
                <w:lang w:val="en" w:eastAsia="zh-CN"/>
              </w:rPr>
              <w:t>(3)</w:t>
            </w:r>
            <w:r>
              <w:rPr>
                <w:rFonts w:ascii="Arial" w:hAnsi="Arial" w:cs="Arial"/>
                <w:color w:val="444444"/>
                <w:sz w:val="23"/>
                <w:szCs w:val="23"/>
                <w:lang w:val="en"/>
              </w:rPr>
              <w:t xml:space="preserve"> </w:t>
            </w:r>
            <w:r>
              <w:rPr>
                <w:rFonts w:ascii="Arial" w:hAnsi="Arial" w:cs="Arial"/>
                <w:color w:val="444444"/>
                <w:sz w:val="23"/>
                <w:szCs w:val="23"/>
                <w:lang w:val="en"/>
              </w:rPr>
              <w:t xml:space="preserve">Consider all 1000-element subsets of the set {1, 2, 3, ... , 2015}. From each such subset choose the least element. The arithmetic mean of all of these least elements is </w:t>
            </w:r>
            <w:r>
              <w:rPr>
                <w:rFonts w:ascii="Arial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09220" cy="340995"/>
                  <wp:effectExtent l="0" t="0" r="0" b="0"/>
                  <wp:docPr id="59" name="Picture 59" descr="$\frac{p}{q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$\frac{p}{q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444444"/>
                <w:sz w:val="23"/>
                <w:szCs w:val="23"/>
                <w:lang w:val="en"/>
              </w:rPr>
              <w:t xml:space="preserve">, where </w:t>
            </w:r>
            <w:r>
              <w:rPr>
                <w:rFonts w:ascii="Arial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95250" cy="109220"/>
                  <wp:effectExtent l="0" t="0" r="0" b="0"/>
                  <wp:docPr id="58" name="Picture 58" descr="$p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$p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444444"/>
                <w:sz w:val="23"/>
                <w:szCs w:val="23"/>
                <w:lang w:val="en"/>
              </w:rPr>
              <w:t xml:space="preserve">and </w:t>
            </w:r>
            <w:r>
              <w:rPr>
                <w:rFonts w:ascii="Arial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81915" cy="109220"/>
                  <wp:effectExtent l="0" t="0" r="0" b="0"/>
                  <wp:docPr id="57" name="Picture 57" descr="$q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$q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444444"/>
                <w:sz w:val="23"/>
                <w:szCs w:val="23"/>
                <w:lang w:val="en"/>
              </w:rPr>
              <w:t xml:space="preserve">are relatively prime positive integers. Find </w:t>
            </w:r>
            <w:r>
              <w:rPr>
                <w:rFonts w:ascii="Arial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395605" cy="136525"/>
                  <wp:effectExtent l="0" t="0" r="0" b="0"/>
                  <wp:docPr id="56" name="Picture 56" descr="$p + q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$p + q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60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444444"/>
                <w:sz w:val="23"/>
                <w:szCs w:val="23"/>
                <w:lang w:val="en"/>
              </w:rPr>
              <w:t>.</w:t>
            </w:r>
            <w:r>
              <w:rPr>
                <w:rFonts w:ascii="Arial" w:hAnsi="Arial" w:cs="Arial"/>
                <w:color w:val="444444"/>
                <w:sz w:val="23"/>
                <w:szCs w:val="23"/>
                <w:lang w:val="en"/>
              </w:rPr>
              <w:t>(2015 AIME I p12)</w:t>
            </w:r>
          </w:p>
          <w:p w:rsidR="00E6281C" w:rsidRDefault="00E6281C" w:rsidP="00E654DB">
            <w:pPr>
              <w:pStyle w:val="NormalWeb"/>
              <w:rPr>
                <w:rFonts w:ascii="Arial" w:hAnsi="Arial" w:cs="Arial"/>
                <w:color w:val="444444"/>
                <w:sz w:val="23"/>
                <w:szCs w:val="23"/>
                <w:lang w:val="en"/>
              </w:rPr>
            </w:pPr>
          </w:p>
        </w:tc>
      </w:tr>
    </w:tbl>
    <w:p w:rsidR="007D00A7" w:rsidRDefault="007D00A7" w:rsidP="007D00A7">
      <w:pPr>
        <w:pStyle w:val="NormalWeb"/>
        <w:rPr>
          <w:rFonts w:ascii="Arial" w:hAnsi="Arial" w:cs="Arial"/>
          <w:color w:val="444444"/>
          <w:sz w:val="23"/>
          <w:szCs w:val="23"/>
          <w:lang w:val="en"/>
        </w:rPr>
      </w:pPr>
    </w:p>
    <w:p w:rsidR="007D00A7" w:rsidRPr="007D00A7" w:rsidRDefault="007D00A7">
      <w:pPr>
        <w:rPr>
          <w:sz w:val="32"/>
          <w:szCs w:val="32"/>
          <w:lang w:val="en"/>
        </w:rPr>
      </w:pPr>
    </w:p>
    <w:sectPr w:rsidR="007D00A7" w:rsidRPr="007D00A7" w:rsidSect="008C0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SimSun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621301FBtCID-WinCharSetFFFF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B5410"/>
    <w:rsid w:val="0007281E"/>
    <w:rsid w:val="001F17B0"/>
    <w:rsid w:val="002B7CDD"/>
    <w:rsid w:val="003814CB"/>
    <w:rsid w:val="003A5BD1"/>
    <w:rsid w:val="004D7FCD"/>
    <w:rsid w:val="0050499A"/>
    <w:rsid w:val="007A4385"/>
    <w:rsid w:val="007D00A7"/>
    <w:rsid w:val="008C034A"/>
    <w:rsid w:val="008E7031"/>
    <w:rsid w:val="009E250B"/>
    <w:rsid w:val="00A713AA"/>
    <w:rsid w:val="00B54A75"/>
    <w:rsid w:val="00B618B1"/>
    <w:rsid w:val="00D11B15"/>
    <w:rsid w:val="00D471AA"/>
    <w:rsid w:val="00D53BE7"/>
    <w:rsid w:val="00D77A06"/>
    <w:rsid w:val="00DA1A02"/>
    <w:rsid w:val="00E026CF"/>
    <w:rsid w:val="00E12A23"/>
    <w:rsid w:val="00E56EF4"/>
    <w:rsid w:val="00E6281C"/>
    <w:rsid w:val="00E654DB"/>
    <w:rsid w:val="00E932A3"/>
    <w:rsid w:val="00EB7A7E"/>
    <w:rsid w:val="00FA6E3B"/>
    <w:rsid w:val="00FB5410"/>
    <w:rsid w:val="00FC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34A"/>
  </w:style>
  <w:style w:type="paragraph" w:styleId="Heading1">
    <w:name w:val="heading 1"/>
    <w:basedOn w:val="Normal"/>
    <w:link w:val="Heading1Char"/>
    <w:uiPriority w:val="9"/>
    <w:qFormat/>
    <w:rsid w:val="001F17B0"/>
    <w:pPr>
      <w:spacing w:before="150" w:after="15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1F17B0"/>
    <w:pPr>
      <w:spacing w:before="150" w:after="15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0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8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77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A5BD1"/>
  </w:style>
  <w:style w:type="character" w:styleId="Hyperlink">
    <w:name w:val="Hyperlink"/>
    <w:basedOn w:val="DefaultParagraphFont"/>
    <w:uiPriority w:val="99"/>
    <w:semiHidden/>
    <w:unhideWhenUsed/>
    <w:rsid w:val="003A5BD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17B0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F17B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mw-headline">
    <w:name w:val="mw-headline"/>
    <w:basedOn w:val="DefaultParagraphFont"/>
    <w:rsid w:val="001F17B0"/>
  </w:style>
  <w:style w:type="character" w:customStyle="1" w:styleId="Heading3Char">
    <w:name w:val="Heading 3 Char"/>
    <w:basedOn w:val="DefaultParagraphFont"/>
    <w:link w:val="Heading3"/>
    <w:uiPriority w:val="9"/>
    <w:semiHidden/>
    <w:rsid w:val="007D00A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1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9068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0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5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1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4892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5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7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59649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7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0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1033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3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8065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8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9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athworld.wolfram.com/Totative.html" TargetMode="External"/><Relationship Id="rId18" Type="http://schemas.openxmlformats.org/officeDocument/2006/relationships/hyperlink" Target="https://en.wikipedia.org/wiki/Prime_number" TargetMode="External"/><Relationship Id="rId26" Type="http://schemas.openxmlformats.org/officeDocument/2006/relationships/image" Target="media/image12.emf"/><Relationship Id="rId39" Type="http://schemas.openxmlformats.org/officeDocument/2006/relationships/hyperlink" Target="https://wiki-images.artofproblemsolving.com/2/26/AIME01IN6.png" TargetMode="External"/><Relationship Id="rId21" Type="http://schemas.openxmlformats.org/officeDocument/2006/relationships/image" Target="media/image7.gif"/><Relationship Id="rId34" Type="http://schemas.openxmlformats.org/officeDocument/2006/relationships/image" Target="media/image19.png"/><Relationship Id="rId42" Type="http://schemas.openxmlformats.org/officeDocument/2006/relationships/oleObject" Target="embeddings/oleObject1.bin"/><Relationship Id="rId47" Type="http://schemas.openxmlformats.org/officeDocument/2006/relationships/image" Target="media/image27.png"/><Relationship Id="rId50" Type="http://schemas.openxmlformats.org/officeDocument/2006/relationships/image" Target="media/image30.png"/><Relationship Id="rId55" Type="http://schemas.openxmlformats.org/officeDocument/2006/relationships/image" Target="media/image35.png"/><Relationship Id="rId63" Type="http://schemas.openxmlformats.org/officeDocument/2006/relationships/image" Target="media/image43.png"/><Relationship Id="rId68" Type="http://schemas.openxmlformats.org/officeDocument/2006/relationships/image" Target="media/image48.png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Number_theory" TargetMode="External"/><Relationship Id="rId29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://mathworld.wolfram.com/PositiveInteger.html" TargetMode="External"/><Relationship Id="rId11" Type="http://schemas.openxmlformats.org/officeDocument/2006/relationships/hyperlink" Target="http://mathworld.wolfram.com/RelativelyPrime.html" TargetMode="External"/><Relationship Id="rId24" Type="http://schemas.openxmlformats.org/officeDocument/2006/relationships/image" Target="media/image10.emf"/><Relationship Id="rId32" Type="http://schemas.openxmlformats.org/officeDocument/2006/relationships/image" Target="media/image17.png"/><Relationship Id="rId37" Type="http://schemas.openxmlformats.org/officeDocument/2006/relationships/hyperlink" Target="https://www.artofproblemsolving.com/wiki/index.php?title=Integer" TargetMode="External"/><Relationship Id="rId40" Type="http://schemas.openxmlformats.org/officeDocument/2006/relationships/image" Target="media/image21.png"/><Relationship Id="rId45" Type="http://schemas.openxmlformats.org/officeDocument/2006/relationships/image" Target="media/image25.png"/><Relationship Id="rId53" Type="http://schemas.openxmlformats.org/officeDocument/2006/relationships/image" Target="media/image33.png"/><Relationship Id="rId58" Type="http://schemas.openxmlformats.org/officeDocument/2006/relationships/image" Target="media/image38.png"/><Relationship Id="rId66" Type="http://schemas.openxmlformats.org/officeDocument/2006/relationships/image" Target="media/image46.png"/><Relationship Id="rId5" Type="http://schemas.openxmlformats.org/officeDocument/2006/relationships/image" Target="media/image1.gif"/><Relationship Id="rId15" Type="http://schemas.openxmlformats.org/officeDocument/2006/relationships/image" Target="media/image4.gif"/><Relationship Id="rId23" Type="http://schemas.openxmlformats.org/officeDocument/2006/relationships/image" Target="media/image9.gif"/><Relationship Id="rId28" Type="http://schemas.openxmlformats.org/officeDocument/2006/relationships/image" Target="media/image14.png"/><Relationship Id="rId36" Type="http://schemas.openxmlformats.org/officeDocument/2006/relationships/hyperlink" Target="https://www.artofproblemsolving.com/wiki/index.php?title=Positive" TargetMode="External"/><Relationship Id="rId49" Type="http://schemas.openxmlformats.org/officeDocument/2006/relationships/image" Target="media/image29.png"/><Relationship Id="rId57" Type="http://schemas.openxmlformats.org/officeDocument/2006/relationships/image" Target="media/image37.png"/><Relationship Id="rId61" Type="http://schemas.openxmlformats.org/officeDocument/2006/relationships/image" Target="media/image41.png"/><Relationship Id="rId10" Type="http://schemas.openxmlformats.org/officeDocument/2006/relationships/hyperlink" Target="http://mathworld.wolfram.com/RelativelyPrime.html" TargetMode="External"/><Relationship Id="rId19" Type="http://schemas.openxmlformats.org/officeDocument/2006/relationships/image" Target="media/image5.gif"/><Relationship Id="rId31" Type="http://schemas.openxmlformats.org/officeDocument/2006/relationships/hyperlink" Target="https://www.artofproblemsolving.com/wiki/index.php?title=Probability" TargetMode="External"/><Relationship Id="rId44" Type="http://schemas.openxmlformats.org/officeDocument/2006/relationships/image" Target="media/image24.png"/><Relationship Id="rId52" Type="http://schemas.openxmlformats.org/officeDocument/2006/relationships/image" Target="media/image32.png"/><Relationship Id="rId60" Type="http://schemas.openxmlformats.org/officeDocument/2006/relationships/image" Target="media/image40.png"/><Relationship Id="rId65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://mathworld.wolfram.com/Totative.html" TargetMode="External"/><Relationship Id="rId22" Type="http://schemas.openxmlformats.org/officeDocument/2006/relationships/image" Target="media/image8.gif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https://www.artofproblemsolving.com/wiki/index.php?title=Relatively_prime" TargetMode="External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56" Type="http://schemas.openxmlformats.org/officeDocument/2006/relationships/image" Target="media/image36.png"/><Relationship Id="rId64" Type="http://schemas.openxmlformats.org/officeDocument/2006/relationships/image" Target="media/image44.png"/><Relationship Id="rId69" Type="http://schemas.openxmlformats.org/officeDocument/2006/relationships/fontTable" Target="fontTable.xml"/><Relationship Id="rId8" Type="http://schemas.openxmlformats.org/officeDocument/2006/relationships/hyperlink" Target="http://mathworld.wolfram.com/RelativelyPrime.html" TargetMode="External"/><Relationship Id="rId51" Type="http://schemas.openxmlformats.org/officeDocument/2006/relationships/image" Target="media/image31.png"/><Relationship Id="rId3" Type="http://schemas.openxmlformats.org/officeDocument/2006/relationships/settings" Target="settings.xml"/><Relationship Id="rId12" Type="http://schemas.openxmlformats.org/officeDocument/2006/relationships/hyperlink" Target="http://mathworld.wolfram.com/Totative.html" TargetMode="External"/><Relationship Id="rId17" Type="http://schemas.openxmlformats.org/officeDocument/2006/relationships/hyperlink" Target="https://en.wikipedia.org/wiki/Integer" TargetMode="External"/><Relationship Id="rId25" Type="http://schemas.openxmlformats.org/officeDocument/2006/relationships/image" Target="media/image11.emf"/><Relationship Id="rId33" Type="http://schemas.openxmlformats.org/officeDocument/2006/relationships/image" Target="media/image18.png"/><Relationship Id="rId38" Type="http://schemas.openxmlformats.org/officeDocument/2006/relationships/image" Target="media/image20.png"/><Relationship Id="rId46" Type="http://schemas.openxmlformats.org/officeDocument/2006/relationships/image" Target="media/image26.png"/><Relationship Id="rId59" Type="http://schemas.openxmlformats.org/officeDocument/2006/relationships/image" Target="media/image39.png"/><Relationship Id="rId67" Type="http://schemas.openxmlformats.org/officeDocument/2006/relationships/image" Target="media/image47.png"/><Relationship Id="rId20" Type="http://schemas.openxmlformats.org/officeDocument/2006/relationships/image" Target="media/image6.gif"/><Relationship Id="rId41" Type="http://schemas.openxmlformats.org/officeDocument/2006/relationships/image" Target="media/image22.png"/><Relationship Id="rId54" Type="http://schemas.openxmlformats.org/officeDocument/2006/relationships/image" Target="media/image34.png"/><Relationship Id="rId62" Type="http://schemas.openxmlformats.org/officeDocument/2006/relationships/image" Target="media/image42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</dc:creator>
  <cp:keywords/>
  <dc:description/>
  <cp:lastModifiedBy>Luke Zhao</cp:lastModifiedBy>
  <cp:revision>24</cp:revision>
  <dcterms:created xsi:type="dcterms:W3CDTF">2016-11-06T21:07:00Z</dcterms:created>
  <dcterms:modified xsi:type="dcterms:W3CDTF">2016-11-07T21:39:00Z</dcterms:modified>
</cp:coreProperties>
</file>