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49" w:rsidRDefault="00756564"/>
    <w:p w:rsidR="005D1B68" w:rsidRDefault="005D1B68"/>
    <w:p w:rsidR="005D1B68" w:rsidRDefault="005D1B68" w:rsidP="005D1B68">
      <w:pPr>
        <w:spacing w:line="480" w:lineRule="auto"/>
        <w:jc w:val="right"/>
      </w:pPr>
      <w:r>
        <w:t>3-19-18</w:t>
      </w:r>
    </w:p>
    <w:p w:rsidR="005D1B68" w:rsidRDefault="005D1B68" w:rsidP="005D1B68">
      <w:pPr>
        <w:spacing w:line="480" w:lineRule="auto"/>
        <w:jc w:val="center"/>
        <w:rPr>
          <w:b/>
        </w:rPr>
      </w:pPr>
      <w:proofErr w:type="spellStart"/>
      <w:r>
        <w:rPr>
          <w:b/>
        </w:rPr>
        <w:t>Meps</w:t>
      </w:r>
      <w:proofErr w:type="spellEnd"/>
      <w:r>
        <w:rPr>
          <w:b/>
        </w:rPr>
        <w:t xml:space="preserve"> Data Description</w:t>
      </w:r>
    </w:p>
    <w:p w:rsidR="005D1B68" w:rsidRDefault="005D1B68" w:rsidP="005D1B68">
      <w:pPr>
        <w:spacing w:line="480" w:lineRule="auto"/>
      </w:pPr>
      <w:r>
        <w:tab/>
        <w:t xml:space="preserve">This version of the </w:t>
      </w:r>
      <w:proofErr w:type="spellStart"/>
      <w:r>
        <w:t>meps</w:t>
      </w:r>
      <w:proofErr w:type="spellEnd"/>
      <w:r>
        <w:t xml:space="preserve"> data includes two independent plots. The first plot, in blue, shows the total amount of patients for each ICD9 code list size starting at zero and increasing to the largest ICD9 code list for each data set. The csv file corresponding to each bar chart shows the same data but also includes the average age for each group and also the average income ONLY including patients 18 and over. The bars plotted in orange show the number of patients with the corresponding number of ICD9 codes. In all of these data sets there are no patients that have more than 7 of the predetermined chronic icd9 codes. The csv file also shows the average age for these individuals as well as the income of patients aged 18 and over.</w:t>
      </w:r>
    </w:p>
    <w:p w:rsidR="005D1B68" w:rsidRDefault="005D1B68" w:rsidP="005D1B68">
      <w:pPr>
        <w:spacing w:line="480" w:lineRule="auto"/>
        <w:rPr>
          <w:noProof/>
        </w:rPr>
      </w:pPr>
      <w:r>
        <w:tab/>
        <w:t xml:space="preserve">The code for this file needs to be cleaned up, however, the data is correct and extremely adjustable. </w:t>
      </w:r>
      <w:r w:rsidR="00756564">
        <w:t xml:space="preserve">In the coming days/weeks the education will be added to these data </w:t>
      </w:r>
      <w:proofErr w:type="gramStart"/>
      <w:r w:rsidR="00756564">
        <w:t>files</w:t>
      </w:r>
      <w:proofErr w:type="gramEnd"/>
      <w:r w:rsidR="00756564" w:rsidRPr="00756564">
        <w:rPr>
          <w:noProof/>
        </w:rPr>
        <w:t xml:space="preserve"> </w:t>
      </w:r>
      <w:r w:rsidR="00756564">
        <w:rPr>
          <w:noProof/>
        </w:rPr>
        <w:t>but this will take a couple days to get around as the education data is prebinned by the meps survey and we will need to determine how we want to use and bin this data for our own needs.</w:t>
      </w:r>
    </w:p>
    <w:p w:rsidR="00756564" w:rsidRDefault="00756564" w:rsidP="005D1B68">
      <w:pPr>
        <w:spacing w:line="480" w:lineRule="auto"/>
        <w:rPr>
          <w:noProof/>
        </w:rPr>
      </w:pPr>
    </w:p>
    <w:p w:rsidR="00756564" w:rsidRPr="005D1B68" w:rsidRDefault="00756564" w:rsidP="005D1B68">
      <w:pPr>
        <w:spacing w:line="480" w:lineRule="auto"/>
      </w:pPr>
      <w:r>
        <w:rPr>
          <w:noProof/>
        </w:rPr>
        <w:t xml:space="preserve">This file will be initialed, updated and dated when these changes are made. </w:t>
      </w:r>
      <w:bookmarkStart w:id="0" w:name="_GoBack"/>
      <w:bookmarkEnd w:id="0"/>
    </w:p>
    <w:p w:rsidR="005D1B68" w:rsidRDefault="005D1B68" w:rsidP="005D1B68">
      <w:pPr>
        <w:spacing w:line="480" w:lineRule="auto"/>
        <w:jc w:val="right"/>
      </w:pPr>
    </w:p>
    <w:p w:rsidR="005D1B68" w:rsidRDefault="005D1B68" w:rsidP="005D1B68">
      <w:pPr>
        <w:spacing w:line="480" w:lineRule="auto"/>
        <w:jc w:val="right"/>
      </w:pPr>
    </w:p>
    <w:sectPr w:rsidR="005D1B68" w:rsidSect="00AC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8"/>
    <w:rsid w:val="005D1B68"/>
    <w:rsid w:val="00627F99"/>
    <w:rsid w:val="00756564"/>
    <w:rsid w:val="00AC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F3232"/>
  <w14:defaultImageDpi w14:val="32767"/>
  <w15:chartTrackingRefBased/>
  <w15:docId w15:val="{C176A233-B315-C343-85C1-8FF46067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Seth</dc:creator>
  <cp:keywords/>
  <dc:description/>
  <cp:lastModifiedBy>Thompson, Seth</cp:lastModifiedBy>
  <cp:revision>1</cp:revision>
  <dcterms:created xsi:type="dcterms:W3CDTF">2018-03-20T07:17:00Z</dcterms:created>
  <dcterms:modified xsi:type="dcterms:W3CDTF">2018-03-20T07:34:00Z</dcterms:modified>
</cp:coreProperties>
</file>