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C4249" w14:textId="77777777" w:rsidR="00AF610D" w:rsidRDefault="00AF610D">
      <w:r>
        <w:rPr>
          <w:rFonts w:hint="eastAsia"/>
        </w:rPr>
        <w:t>初评</w:t>
      </w:r>
    </w:p>
    <w:p w14:paraId="52D7C70E" w14:textId="77777777" w:rsidR="000A038C" w:rsidRDefault="00AF610D">
      <w:proofErr w:type="gramStart"/>
      <w:r>
        <w:rPr>
          <w:rFonts w:hint="eastAsia"/>
        </w:rPr>
        <w:t>筛</w:t>
      </w:r>
      <w:proofErr w:type="gramEnd"/>
      <w:r>
        <w:rPr>
          <w:rFonts w:hint="eastAsia"/>
        </w:rPr>
        <w:t>一半去s奖：基本只看摘要和工作综述</w:t>
      </w:r>
    </w:p>
    <w:p w14:paraId="3AFC4A70" w14:textId="77777777" w:rsidR="00AF610D" w:rsidRDefault="00D37BC4">
      <w:r>
        <w:rPr>
          <w:rFonts w:hint="eastAsia"/>
        </w:rPr>
        <w:t>初评是两位</w:t>
      </w:r>
      <w:r w:rsidR="00AF610D">
        <w:rPr>
          <w:rFonts w:hint="eastAsia"/>
        </w:rPr>
        <w:t>美国评委</w:t>
      </w:r>
      <w:r>
        <w:rPr>
          <w:rFonts w:hint="eastAsia"/>
        </w:rPr>
        <w:t>，</w:t>
      </w:r>
      <w:r w:rsidR="00AF610D">
        <w:rPr>
          <w:rFonts w:hint="eastAsia"/>
        </w:rPr>
        <w:t>更看重创新性和灵感迸发，</w:t>
      </w:r>
      <w:r w:rsidR="00890386">
        <w:rPr>
          <w:rFonts w:hint="eastAsia"/>
        </w:rPr>
        <w:t>不像国赛重视</w:t>
      </w:r>
      <w:r w:rsidR="00AF610D">
        <w:rPr>
          <w:rFonts w:hint="eastAsia"/>
        </w:rPr>
        <w:t>大堆公式的科学严谨性</w:t>
      </w:r>
    </w:p>
    <w:p w14:paraId="7BC0892B" w14:textId="77777777" w:rsidR="00AF610D" w:rsidRDefault="00890386">
      <w:r w:rsidRPr="00890386">
        <w:rPr>
          <w:noProof/>
        </w:rPr>
        <w:drawing>
          <wp:inline distT="0" distB="0" distL="0" distR="0" wp14:anchorId="0A8D7BC2" wp14:editId="70D16D3B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38B3" w14:textId="77777777" w:rsidR="00890386" w:rsidRDefault="00890386">
      <w:r>
        <w:rPr>
          <w:rFonts w:hint="eastAsia"/>
        </w:rPr>
        <w:t>图中每条分析：</w:t>
      </w:r>
    </w:p>
    <w:p w14:paraId="5A9AEB17" w14:textId="77777777" w:rsidR="00890386" w:rsidRDefault="00890386" w:rsidP="008903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澄清清晰，即使做了大胆的简化也没关系</w:t>
      </w:r>
    </w:p>
    <w:p w14:paraId="0439B6D0" w14:textId="77777777" w:rsidR="00890386" w:rsidRDefault="00890386" w:rsidP="008903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对每条假设有一个explanation</w:t>
      </w:r>
    </w:p>
    <w:p w14:paraId="3526FACB" w14:textId="77777777" w:rsidR="00890386" w:rsidRDefault="00707FC4" w:rsidP="008903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对于建模要由浅入深得出，不能直接扔上去</w:t>
      </w:r>
    </w:p>
    <w:p w14:paraId="336FFE2F" w14:textId="77777777" w:rsidR="00890386" w:rsidRDefault="00E75A9E" w:rsidP="00E75A9E">
      <w:r>
        <w:rPr>
          <w:rFonts w:hint="eastAsia"/>
        </w:rPr>
        <w:t>5、</w:t>
      </w:r>
      <w:r w:rsidR="00890386">
        <w:rPr>
          <w:rFonts w:hint="eastAsia"/>
        </w:rPr>
        <w:t>灵敏度分析和稳定性测试很重要，是高奖项的必备</w:t>
      </w:r>
    </w:p>
    <w:p w14:paraId="6A773301" w14:textId="77777777" w:rsidR="00E75A9E" w:rsidRDefault="00E75A9E" w:rsidP="00E75A9E">
      <w:r>
        <w:rPr>
          <w:rFonts w:hint="eastAsia"/>
        </w:rPr>
        <w:t>7、摘要重要</w:t>
      </w:r>
    </w:p>
    <w:p w14:paraId="79EC96B6" w14:textId="77777777" w:rsidR="00890386" w:rsidRPr="00E75A9E" w:rsidRDefault="00890386"/>
    <w:p w14:paraId="045EACCC" w14:textId="77777777" w:rsidR="00AF610D" w:rsidRDefault="00AF610D">
      <w:r>
        <w:rPr>
          <w:rFonts w:hint="eastAsia"/>
        </w:rPr>
        <w:t>甄别</w:t>
      </w:r>
    </w:p>
    <w:p w14:paraId="3F17B825" w14:textId="77777777" w:rsidR="00AF610D" w:rsidRDefault="00890386">
      <w:r>
        <w:rPr>
          <w:rFonts w:hint="eastAsia"/>
        </w:rPr>
        <w:t>模型假设与依据；</w:t>
      </w:r>
    </w:p>
    <w:p w14:paraId="0C003976" w14:textId="77777777" w:rsidR="00890386" w:rsidRDefault="00890386">
      <w:r>
        <w:rPr>
          <w:rFonts w:hint="eastAsia"/>
        </w:rPr>
        <w:t>清晰的模型；</w:t>
      </w:r>
    </w:p>
    <w:p w14:paraId="7FA92B6C" w14:textId="77777777" w:rsidR="00890386" w:rsidRDefault="00890386">
      <w:r>
        <w:rPr>
          <w:rFonts w:hint="eastAsia"/>
        </w:rPr>
        <w:t>敏感性分析；</w:t>
      </w:r>
    </w:p>
    <w:p w14:paraId="17F3B9FC" w14:textId="77777777" w:rsidR="00890386" w:rsidRDefault="00890386">
      <w:r>
        <w:rPr>
          <w:rFonts w:hint="eastAsia"/>
        </w:rPr>
        <w:t>明确的结论；</w:t>
      </w:r>
    </w:p>
    <w:p w14:paraId="7C32B3D0" w14:textId="77777777" w:rsidR="00890386" w:rsidRDefault="00890386">
      <w:r>
        <w:rPr>
          <w:rFonts w:hint="eastAsia"/>
        </w:rPr>
        <w:t>层次分明的表达。</w:t>
      </w:r>
    </w:p>
    <w:p w14:paraId="40292667" w14:textId="77777777" w:rsidR="00890386" w:rsidRDefault="00890386"/>
    <w:p w14:paraId="05B3105E" w14:textId="77777777" w:rsidR="00890386" w:rsidRDefault="00890386">
      <w:r>
        <w:rPr>
          <w:rFonts w:hint="eastAsia"/>
        </w:rPr>
        <w:t>终评（f奖及以上）</w:t>
      </w:r>
    </w:p>
    <w:p w14:paraId="41879C8C" w14:textId="77777777" w:rsidR="00890386" w:rsidRDefault="00D37BC4">
      <w:r>
        <w:rPr>
          <w:rFonts w:hint="eastAsia"/>
        </w:rPr>
        <w:t>每位评委都评</w:t>
      </w:r>
    </w:p>
    <w:sectPr w:rsidR="008903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AF6D8" w14:textId="77777777" w:rsidR="00B673E6" w:rsidRDefault="00B673E6" w:rsidP="00AF610D">
      <w:r>
        <w:separator/>
      </w:r>
    </w:p>
  </w:endnote>
  <w:endnote w:type="continuationSeparator" w:id="0">
    <w:p w14:paraId="2CBE6387" w14:textId="77777777" w:rsidR="00B673E6" w:rsidRDefault="00B673E6" w:rsidP="00AF6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AA07C" w14:textId="77777777" w:rsidR="00B673E6" w:rsidRDefault="00B673E6" w:rsidP="00AF610D">
      <w:r>
        <w:separator/>
      </w:r>
    </w:p>
  </w:footnote>
  <w:footnote w:type="continuationSeparator" w:id="0">
    <w:p w14:paraId="0BDD84F9" w14:textId="77777777" w:rsidR="00B673E6" w:rsidRDefault="00B673E6" w:rsidP="00AF61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14E94"/>
    <w:multiLevelType w:val="hybridMultilevel"/>
    <w:tmpl w:val="4B126C2A"/>
    <w:lvl w:ilvl="0" w:tplc="54E410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A7E"/>
    <w:rsid w:val="000063E9"/>
    <w:rsid w:val="000A038C"/>
    <w:rsid w:val="005F3987"/>
    <w:rsid w:val="00707FC4"/>
    <w:rsid w:val="00890386"/>
    <w:rsid w:val="00AF610D"/>
    <w:rsid w:val="00B673E6"/>
    <w:rsid w:val="00D07A7E"/>
    <w:rsid w:val="00D37BC4"/>
    <w:rsid w:val="00E7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21A2BB"/>
  <w15:chartTrackingRefBased/>
  <w15:docId w15:val="{C03D453D-F3CD-4C7A-BB92-D8AB2E187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61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61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61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610D"/>
    <w:rPr>
      <w:sz w:val="18"/>
      <w:szCs w:val="18"/>
    </w:rPr>
  </w:style>
  <w:style w:type="paragraph" w:styleId="a7">
    <w:name w:val="List Paragraph"/>
    <w:basedOn w:val="a"/>
    <w:uiPriority w:val="34"/>
    <w:qFormat/>
    <w:rsid w:val="008903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孙一</cp:lastModifiedBy>
  <cp:revision>8</cp:revision>
  <dcterms:created xsi:type="dcterms:W3CDTF">2022-02-20T03:24:00Z</dcterms:created>
  <dcterms:modified xsi:type="dcterms:W3CDTF">2022-02-20T03:52:00Z</dcterms:modified>
</cp:coreProperties>
</file>