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Top-Level Heading</w:t>
      </w:r>
    </w:p>
    <w:p>
      <w:r>
        <w:t>Intro paragraph under the H1.</w:t>
      </w:r>
    </w:p>
    <w:p>
      <w:pPr>
        <w:pStyle w:val="Heading2"/>
      </w:pPr>
      <w:r>
        <w:t>A Subsection</w:t>
      </w:r>
    </w:p>
    <w:p>
      <w:r>
        <w:t>Intro paragraph under the H2.</w:t>
      </w:r>
    </w:p>
    <w:p>
      <w:pPr>
        <w:pStyle w:val="Heading3"/>
      </w:pPr>
      <w:r>
        <w:t>A Sub-subsection</w:t>
      </w:r>
    </w:p>
    <w:p>
      <w:pPr>
        <w:pStyle w:val="ListBullet"/>
        <w:numPr>
          <w:ilvl w:val="0"/>
          <w:numId w:val="1"/>
        </w:numPr>
      </w:pPr>
      <w:r>
        <w:t>First bullet</w:t>
      </w:r>
    </w:p>
    <w:p>
      <w:pPr>
        <w:pStyle w:val="ListBullet"/>
        <w:numPr>
          <w:ilvl w:val="0"/>
          <w:numId w:val="1"/>
        </w:numPr>
      </w:pPr>
      <w:r>
        <w:t>Second bullet</w:t>
      </w:r>
    </w:p>
    <w:p>
      <w:pPr>
        <w:pStyle w:val="ListBullet"/>
        <w:numPr>
          <w:ilvl w:val="0"/>
          <w:numId w:val="1"/>
        </w:numPr>
      </w:pPr>
      <w:r>
        <w:t>Third bullet</w:t>
      </w:r>
    </w:p>
    <w:p>
      <w:pPr>
        <w:pStyle w:val="ListNumber"/>
        <w:numPr>
          <w:ilvl w:val="0"/>
          <w:numId w:val="2"/>
        </w:numPr>
      </w:pPr>
      <w:r>
        <w:t>First numbered item</w:t>
      </w:r>
    </w:p>
    <w:p>
      <w:pPr>
        <w:pStyle w:val="ListNumber"/>
        <w:numPr>
          <w:ilvl w:val="0"/>
          <w:numId w:val="2"/>
        </w:numPr>
      </w:pPr>
      <w:r>
        <w:t>Second numbered item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