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63B366FE" w:rsidRPr="00C60F1B" w:rsidP="00940939" w14:paraId="46692DEB" w14:textId="18E8CE09">
      <w:pPr>
        <w:spacing w:line="240" w:lineRule="auto"/>
        <w:jc w:val="center"/>
        <w:rPr>
          <w:sz w:val="32"/>
          <w:szCs w:val="32"/>
        </w:rPr>
      </w:pPr>
      <w:bookmarkStart w:id="0" w:name="_Toc49148152"/>
      <w:r w:rsidRPr="00C60F1B">
        <w:rPr>
          <w:sz w:val="32"/>
          <w:szCs w:val="32"/>
        </w:rPr>
        <w:t>U.S. Environmental Protection Agency</w:t>
      </w:r>
    </w:p>
    <w:p w:rsidR="002C57D1" w:rsidRPr="00B03085" w:rsidP="00B03085" w14:paraId="12485FB6" w14:textId="17CC9166">
      <w:pPr>
        <w:spacing w:line="240" w:lineRule="auto"/>
        <w:jc w:val="center"/>
        <w:rPr>
          <w:rFonts w:cstheme="minorHAnsi"/>
        </w:rPr>
      </w:pPr>
      <w:r w:rsidRPr="00C60F1B">
        <w:rPr>
          <w:sz w:val="32"/>
          <w:szCs w:val="32"/>
        </w:rPr>
        <w:t>Information Collection Request</w:t>
      </w:r>
    </w:p>
    <w:p w:rsidR="00052926" w:rsidP="00940939" w14:paraId="0CA0107B" w14:textId="60C2A446">
      <w:pPr>
        <w:pStyle w:val="Heading1"/>
        <w:keepNext w:val="0"/>
        <w:keepLines w:val="0"/>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 xml:space="preserve">TITLE: </w:t>
      </w:r>
      <w:r w:rsidRPr="0069365C" w:rsidR="0069365C">
        <w:rPr>
          <w:rFonts w:asciiTheme="minorHAnsi" w:hAnsiTheme="minorHAnsi" w:cstheme="minorHAnsi"/>
          <w:b/>
          <w:bCs/>
          <w:color w:val="000000" w:themeColor="text1"/>
          <w:sz w:val="22"/>
          <w:szCs w:val="22"/>
        </w:rPr>
        <w:t>NESHAP for Hazardous Waste Combustors (40 CFR Part 63, Subpart EEE) (Renewal)</w:t>
      </w:r>
    </w:p>
    <w:p w:rsidR="00EE2403" w:rsidRPr="008B3B3E" w:rsidP="00940939" w14:paraId="71D5121E" w14:textId="3F9053DB">
      <w:pPr>
        <w:pStyle w:val="Heading1"/>
        <w:keepNext w:val="0"/>
        <w:keepLines w:val="0"/>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color w:val="000000" w:themeColor="text1"/>
          <w:sz w:val="22"/>
          <w:szCs w:val="22"/>
        </w:rPr>
      </w:pPr>
      <w:r w:rsidRPr="008B3B3E">
        <w:rPr>
          <w:rFonts w:asciiTheme="minorHAnsi" w:hAnsiTheme="minorHAnsi" w:cstheme="minorHAnsi"/>
          <w:b/>
          <w:bCs/>
          <w:color w:val="000000" w:themeColor="text1"/>
          <w:sz w:val="22"/>
          <w:szCs w:val="22"/>
        </w:rPr>
        <w:t xml:space="preserve">OMB CONTROL NUMBER: </w:t>
      </w:r>
      <w:r w:rsidRPr="00071908" w:rsidR="00071908">
        <w:rPr>
          <w:rFonts w:asciiTheme="minorHAnsi" w:hAnsiTheme="minorHAnsi" w:cstheme="minorHAnsi"/>
          <w:b/>
          <w:bCs/>
          <w:color w:val="000000" w:themeColor="text1"/>
          <w:sz w:val="22"/>
          <w:szCs w:val="22"/>
        </w:rPr>
        <w:t>2060-0743</w:t>
      </w:r>
    </w:p>
    <w:p w:rsidR="00EE2403" w:rsidRPr="008B3B3E" w:rsidP="00940939" w14:paraId="4FB77BCA" w14:textId="42395A6D">
      <w:pPr>
        <w:pStyle w:val="Heading1"/>
        <w:keepNext w:val="0"/>
        <w:keepLines w:val="0"/>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sz w:val="22"/>
          <w:szCs w:val="22"/>
        </w:rPr>
      </w:pPr>
      <w:r w:rsidRPr="008B3B3E">
        <w:rPr>
          <w:rFonts w:asciiTheme="minorHAnsi" w:hAnsiTheme="minorHAnsi" w:cstheme="minorHAnsi"/>
          <w:b/>
          <w:bCs/>
          <w:color w:val="000000" w:themeColor="text1"/>
          <w:sz w:val="22"/>
          <w:szCs w:val="22"/>
        </w:rPr>
        <w:t xml:space="preserve">EPA ICR NUMBER: </w:t>
      </w:r>
      <w:r w:rsidRPr="00E031CE" w:rsidR="00E031CE">
        <w:rPr>
          <w:rFonts w:asciiTheme="minorHAnsi" w:hAnsiTheme="minorHAnsi" w:cstheme="minorHAnsi"/>
          <w:b/>
          <w:bCs/>
          <w:color w:val="000000" w:themeColor="text1"/>
          <w:sz w:val="22"/>
          <w:szCs w:val="22"/>
        </w:rPr>
        <w:t>1773.13</w:t>
      </w:r>
    </w:p>
    <w:p w:rsidR="007C6BD5" w:rsidRPr="008B71A6" w:rsidP="008B71A6" w14:paraId="7913DEB7" w14:textId="784739E0">
      <w:pPr>
        <w:pStyle w:val="Heading1"/>
        <w:keepNext w:val="0"/>
        <w:keepLines w:val="0"/>
        <w:widowControl w:val="0"/>
        <w:pBdr>
          <w:top w:val="single" w:sz="6" w:space="0" w:color="FFFFFF"/>
          <w:left w:val="single" w:sz="6" w:space="0" w:color="FFFFFF"/>
          <w:bottom w:val="single" w:sz="6" w:space="0" w:color="FFFFFF"/>
          <w:right w:val="single" w:sz="6" w:space="0" w:color="FFFFFF"/>
        </w:pBdr>
        <w:autoSpaceDE w:val="0"/>
        <w:autoSpaceDN w:val="0"/>
        <w:adjustRightInd w:val="0"/>
        <w:spacing w:before="0" w:after="160" w:line="259" w:lineRule="auto"/>
        <w:ind w:left="0" w:firstLine="0"/>
        <w:rPr>
          <w:rFonts w:asciiTheme="minorHAnsi" w:hAnsiTheme="minorHAnsi" w:cstheme="minorHAnsi"/>
          <w:color w:val="000000" w:themeColor="text1"/>
          <w:sz w:val="22"/>
          <w:szCs w:val="22"/>
        </w:rPr>
      </w:pPr>
      <w:r w:rsidRPr="008B3B3E">
        <w:rPr>
          <w:rFonts w:asciiTheme="minorHAnsi" w:hAnsiTheme="minorHAnsi" w:cstheme="minorHAnsi"/>
          <w:b/>
          <w:bCs/>
          <w:color w:val="000000" w:themeColor="text1"/>
          <w:sz w:val="22"/>
          <w:szCs w:val="22"/>
        </w:rPr>
        <w:t>ABSTRACT:</w:t>
      </w:r>
      <w:r w:rsidRPr="008B3B3E" w:rsidR="008B3B3E">
        <w:rPr>
          <w:rFonts w:asciiTheme="minorHAnsi" w:hAnsiTheme="minorHAnsi" w:cstheme="minorHAnsi"/>
          <w:b/>
          <w:bCs/>
          <w:color w:val="000000" w:themeColor="text1"/>
          <w:sz w:val="22"/>
          <w:szCs w:val="22"/>
        </w:rPr>
        <w:t xml:space="preserve"> </w:t>
      </w:r>
      <w:r w:rsidRPr="008B71A6">
        <w:rPr>
          <w:rFonts w:asciiTheme="minorHAnsi" w:eastAsiaTheme="minorEastAsia" w:hAnsiTheme="minorHAnsi" w:cstheme="minorBidi"/>
          <w:color w:val="auto"/>
          <w:sz w:val="22"/>
          <w:szCs w:val="22"/>
        </w:rPr>
        <w:t xml:space="preserve">The National Emission Standards for Hazardous Air Pollutants (NESHAP) for Hazardous Waste Combustors (40 CFR Part 63, Subpart EEE) were proposed on April 19, 1996; promulgated on September 30, 1999; and most-recently amended on both October 28, </w:t>
      </w:r>
      <w:r w:rsidRPr="008B71A6">
        <w:rPr>
          <w:rFonts w:asciiTheme="minorHAnsi" w:eastAsiaTheme="minorEastAsia" w:hAnsiTheme="minorHAnsi" w:cstheme="minorBidi"/>
          <w:color w:val="auto"/>
          <w:sz w:val="22"/>
          <w:szCs w:val="22"/>
        </w:rPr>
        <w:t>2008</w:t>
      </w:r>
      <w:r w:rsidRPr="008B71A6">
        <w:rPr>
          <w:rFonts w:asciiTheme="minorHAnsi" w:eastAsiaTheme="minorEastAsia" w:hAnsiTheme="minorHAnsi" w:cstheme="minorBidi"/>
          <w:color w:val="auto"/>
          <w:sz w:val="22"/>
          <w:szCs w:val="22"/>
        </w:rPr>
        <w:t xml:space="preserve"> and November 19, 2020. These regulations apply to the following types of new and existing combustion units that burn hazardous waste: incinerators, cement kilns, lightweight aggregate kilns, solid fuel boilers, liquid fuel boilers, and hydrochloric acid production facilities. This information is being collected to assure compliance with 40 CFR Part 63, Subpart EEE.</w:t>
      </w:r>
    </w:p>
    <w:p w:rsidR="007C6BD5" w:rsidP="008B71A6" w14:paraId="569FB26C" w14:textId="77777777">
      <w:pPr>
        <w:spacing w:line="259" w:lineRule="auto"/>
        <w:ind w:left="0" w:firstLine="720"/>
      </w:pPr>
      <w:r>
        <w:t>In general, all NESHAP standards require initial notifications, performance tests, and periodic reports by the owners/operators of the affected facilities. They are also required to maintain records of the occurrence and duration of any startup, shutdown, or malfunction in the operation of an affected facility, or any period during which the monitoring system is inoperative. These notifications, reports, and records are essential in determining compliance, and are required of all affected facilities subject to NESHAP.</w:t>
      </w:r>
    </w:p>
    <w:p w:rsidR="007C6BD5" w:rsidP="00934DE0" w14:paraId="7B0F5976" w14:textId="77777777">
      <w:pPr>
        <w:spacing w:line="259" w:lineRule="auto"/>
        <w:ind w:left="0" w:firstLine="720"/>
      </w:pPr>
      <w:r>
        <w:t xml:space="preserve">Any owner/operator subject to the provisions of this part shall maintain a file of these measurements and retain the file for at least five years following the date of such measurements, maintenance reports, and records. All reports required to be submitted electronically are submitted through the EPA's Central Data Exchange (CDX), using the Compliance and Emissions Data Reporting Interface (CEDRI), where the delegated state or local authority can review them. If there is no such delegated authority, the EPA’s regional offices can review them. All other reports are sent to the delegated state or local authority. If there is no such delegated authority, the reports are sent directly to the EPA regional offices. The use of the term "Designated Administrator" throughout this document refers to the U.S. EPA or a delegated authority, such as a state agency. The term "Administrator" alone refers to the U.S. EPA Administrator. </w:t>
      </w:r>
    </w:p>
    <w:p w:rsidR="007C6BD5" w:rsidP="00934DE0" w14:paraId="5B4D769A" w14:textId="77777777">
      <w:pPr>
        <w:spacing w:line="259" w:lineRule="auto"/>
        <w:ind w:left="0" w:firstLine="720"/>
      </w:pPr>
      <w:r>
        <w:t xml:space="preserve">The ‘burden’ to the “Affected Public” may be found in Table 1: Annual Respondent Burden and Cost – NESHAP for Hazardous Waste Combustors (40 CFR Part 63, Subpart EEE) (Renewal). The ‘burden’ to the Federal Government is attributed entirely to work performed by either Federal employees or government contractors and may be found below in Table 2: Average Annual EPA Burden and Cost – NESHAP for Hazardous Waste Combustors (40 CFR Part 63, Subpart EEE) (Renewal). There are currently approximately 168 hazardous waste combustor units at 94 facilities, which are owned and operated by the hazardous waste combustor industry. Several of the 168 affected facilities in the United States are owned by the Federal government. However, we have assumed that the facilities owned by the Federal government are all operated by contractors to the Federal government. We assume that they will all respond. </w:t>
      </w:r>
    </w:p>
    <w:p w:rsidR="008B71A6" w:rsidRPr="001A1EA6" w:rsidP="00900463" w14:paraId="20399A72" w14:textId="4A3E8C09">
      <w:pPr>
        <w:spacing w:line="259" w:lineRule="auto"/>
        <w:ind w:left="0" w:firstLine="720"/>
      </w:pPr>
      <w:r>
        <w:t>Over the next three years, an overall average of 170 HWC units per year will be subject to these standards, which includes one additional HWC unit per year that will become subject to these same standards during this period.</w:t>
      </w:r>
    </w:p>
    <w:p w:rsidR="00872792" w:rsidRPr="009A5C98" w:rsidP="00940939" w14:paraId="49043A12" w14:textId="600FFF56">
      <w:pPr>
        <w:spacing w:line="240" w:lineRule="auto"/>
        <w:ind w:left="0" w:firstLine="0"/>
        <w:rPr>
          <w:b/>
          <w:bCs/>
          <w:u w:val="single"/>
        </w:rPr>
      </w:pPr>
      <w:r w:rsidRPr="009A5C98">
        <w:rPr>
          <w:b/>
          <w:bCs/>
          <w:u w:val="single"/>
        </w:rPr>
        <w:t>Supporting Statement A</w:t>
      </w:r>
    </w:p>
    <w:p w:rsidR="00D47CB3" w:rsidRPr="008B3B3E" w:rsidP="00940939" w14:paraId="73FF37C3" w14:textId="7444A290">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1" w:name="_Toc156593368"/>
      <w:bookmarkEnd w:id="0"/>
      <w:r w:rsidRPr="008B3B3E">
        <w:rPr>
          <w:rFonts w:asciiTheme="minorHAnsi" w:hAnsiTheme="minorHAnsi" w:cstheme="minorHAnsi"/>
          <w:b/>
          <w:bCs/>
          <w:color w:val="000000" w:themeColor="text1"/>
          <w:sz w:val="22"/>
          <w:szCs w:val="22"/>
        </w:rPr>
        <w:t>NEED AND AUTHORITY FOR THE COLLECTION</w:t>
      </w:r>
      <w:bookmarkEnd w:id="1"/>
      <w:r w:rsidR="00EF65DF">
        <w:rPr>
          <w:rFonts w:asciiTheme="minorHAnsi" w:hAnsiTheme="minorHAnsi" w:cstheme="minorHAnsi"/>
          <w:b/>
          <w:bCs/>
          <w:color w:val="000000" w:themeColor="text1"/>
          <w:sz w:val="22"/>
          <w:szCs w:val="22"/>
        </w:rPr>
        <w:t>:</w:t>
      </w:r>
    </w:p>
    <w:p w:rsidR="00A27E5C" w:rsidRPr="008B3B3E" w:rsidP="00940939" w14:paraId="0D31D853" w14:textId="1A89D85B">
      <w:pPr>
        <w:pBdr>
          <w:bottom w:val="single" w:sz="4" w:space="1" w:color="auto"/>
        </w:pBdr>
        <w:spacing w:line="240" w:lineRule="auto"/>
        <w:ind w:left="0" w:firstLine="0"/>
        <w:jc w:val="both"/>
        <w:rPr>
          <w:rFonts w:cstheme="minorHAnsi"/>
          <w:i/>
          <w:iCs/>
          <w:color w:val="000000"/>
          <w:shd w:val="clear" w:color="auto" w:fill="FFFFFF"/>
        </w:rPr>
      </w:pPr>
      <w:r w:rsidRPr="008B3B3E">
        <w:rPr>
          <w:rFonts w:cstheme="minorHAnsi"/>
          <w:i/>
          <w:iCs/>
          <w:color w:val="000000"/>
          <w:shd w:val="clear" w:color="auto" w:fill="FFFFFF"/>
        </w:rPr>
        <w:t>Explain the circumstances that make the collection of information necessary. Identify any legal or administrative requirements that necessitate</w:t>
      </w:r>
      <w:r w:rsidR="00186985">
        <w:rPr>
          <w:rFonts w:cstheme="minorHAnsi"/>
          <w:i/>
          <w:iCs/>
          <w:color w:val="000000"/>
          <w:shd w:val="clear" w:color="auto" w:fill="FFFFFF"/>
        </w:rPr>
        <w:t xml:space="preserve"> </w:t>
      </w:r>
      <w:r w:rsidRPr="008B3B3E">
        <w:rPr>
          <w:rFonts w:cstheme="minorHAnsi"/>
          <w:i/>
          <w:iCs/>
          <w:color w:val="000000"/>
          <w:shd w:val="clear" w:color="auto" w:fill="FFFFFF"/>
        </w:rPr>
        <w:t>the collection.</w:t>
      </w:r>
    </w:p>
    <w:p w:rsidR="00BB432F" w:rsidP="00C82E05" w14:paraId="61662F16" w14:textId="13FA2841">
      <w:pPr>
        <w:spacing w:line="259" w:lineRule="auto"/>
        <w:ind w:left="0" w:firstLine="720"/>
        <w:rPr>
          <w:rFonts w:cstheme="minorHAnsi"/>
        </w:rPr>
      </w:pPr>
      <w:r w:rsidRPr="00CF543A">
        <w:rPr>
          <w:rFonts w:cstheme="minorHAnsi"/>
        </w:rPr>
        <w:t>The EPA is charged under Section 112 of the Clean Air Act, as amended, to establish standards of performance for each category or subcategory of major sources and area sources of hazardous air pollutants. These standards are applicable to new or existing sources of hazardous air pollutants and shall require the maximum degree of emission reduction. In addition, section 114(a) states that the Administrator may require any owner/operator subject to any requirement of this Act to:</w:t>
      </w:r>
    </w:p>
    <w:p w:rsidR="004A2CFE" w:rsidRPr="004A2CFE" w:rsidP="00AF525E" w14:paraId="2344EEF8"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2" w:lineRule="atLeast"/>
        <w:ind w:left="1440" w:right="1440" w:firstLine="0"/>
        <w:rPr>
          <w:rFonts w:eastAsia="Times New Roman" w:cstheme="minorHAnsi"/>
        </w:rPr>
      </w:pPr>
      <w:r w:rsidRPr="004A2CFE">
        <w:rPr>
          <w:rFonts w:eastAsia="Times New Roman" w:cstheme="minorHAnsi"/>
        </w:rPr>
        <w:t>(A) Establish and maintain such records; (B) make such reports; (C) install, use, and maintain such monitoring equipment, and use such audit procedures, or methods; (D) sample such emissions (in accordance with such procedures or methods, at such locations, at such intervals, during such periods, and in such manner as the Administrator shall prescribe); (E) keep records on control equipment parameters, production variables or other indirect data when direct monitoring of emissions is impractical; (F) submit compliance certifications in accordance with Section 114(a)(3); and (G) provide such other information as the Administrator may reasonably require.]</w:t>
      </w:r>
    </w:p>
    <w:p w:rsidR="00CF543A" w:rsidRPr="008B3B3E" w:rsidP="00C82E05" w14:paraId="19CD6A15" w14:textId="1FDE4EE7">
      <w:pPr>
        <w:spacing w:line="259" w:lineRule="auto"/>
        <w:ind w:left="0" w:firstLine="720"/>
        <w:rPr>
          <w:rFonts w:cstheme="minorHAnsi"/>
        </w:rPr>
      </w:pPr>
      <w:r w:rsidRPr="00C82E05">
        <w:rPr>
          <w:rFonts w:cstheme="minorHAnsi"/>
        </w:rPr>
        <w:t>In the Administrator's judgment, HAP emissions from hazardous waste combustors either cause or contribute to air pollution that may reasonably be anticipated to endanger public health and/or welfare. Therefore, the NESHAP were promulgated for this source category at 40 CFR Part 63, Subpart EEE.</w:t>
      </w:r>
    </w:p>
    <w:p w:rsidR="00D47CB3" w:rsidRPr="008B3B3E" w:rsidP="00940939" w14:paraId="24F38A28" w14:textId="081D5EDC">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2" w:name="_Toc156593369"/>
      <w:r w:rsidRPr="008B3B3E">
        <w:rPr>
          <w:rFonts w:asciiTheme="minorHAnsi" w:hAnsiTheme="minorHAnsi" w:cstheme="minorHAnsi"/>
          <w:b/>
          <w:bCs/>
          <w:color w:val="000000" w:themeColor="text1"/>
          <w:sz w:val="22"/>
          <w:szCs w:val="22"/>
        </w:rPr>
        <w:t>PRACTICAL UTILITY/USERS OF THE DATA</w:t>
      </w:r>
      <w:bookmarkEnd w:id="2"/>
      <w:r w:rsidR="00EF65DF">
        <w:rPr>
          <w:rFonts w:asciiTheme="minorHAnsi" w:hAnsiTheme="minorHAnsi" w:cstheme="minorHAnsi"/>
          <w:b/>
          <w:bCs/>
          <w:color w:val="000000" w:themeColor="text1"/>
          <w:sz w:val="22"/>
          <w:szCs w:val="22"/>
        </w:rPr>
        <w:t>:</w:t>
      </w:r>
    </w:p>
    <w:p w:rsidR="004252C1" w:rsidRPr="008B3B3E" w:rsidP="00940939" w14:paraId="3E2FC7F8" w14:textId="1DCB8D2C">
      <w:pPr>
        <w:pBdr>
          <w:bottom w:val="single" w:sz="4" w:space="1" w:color="auto"/>
        </w:pBdr>
        <w:spacing w:line="240" w:lineRule="auto"/>
        <w:ind w:left="0" w:firstLine="0"/>
        <w:jc w:val="both"/>
        <w:rPr>
          <w:rFonts w:cstheme="minorHAnsi"/>
          <w:i/>
          <w:iCs/>
          <w:color w:val="000000"/>
          <w:shd w:val="clear" w:color="auto" w:fill="FFFFFF"/>
        </w:rPr>
      </w:pPr>
      <w:r w:rsidRPr="008B3B3E">
        <w:rPr>
          <w:rFonts w:cstheme="minorHAnsi"/>
          <w:i/>
          <w:iCs/>
          <w:color w:val="000000"/>
          <w:shd w:val="clear" w:color="auto" w:fill="FFFFFF"/>
        </w:rPr>
        <w:t>Indicate how, by whom, and for what purpose the information is to be used. Except for a new collection, indicate the actual use the agency has made of the information received from the current collection.</w:t>
      </w:r>
    </w:p>
    <w:p w:rsidR="009126C6" w:rsidRPr="009126C6" w:rsidP="009126C6" w14:paraId="20A87845" w14:textId="77777777">
      <w:pPr>
        <w:spacing w:line="259" w:lineRule="auto"/>
        <w:ind w:left="0" w:firstLine="720"/>
        <w:rPr>
          <w:rFonts w:cstheme="minorHAnsi"/>
        </w:rPr>
      </w:pPr>
      <w:r w:rsidRPr="009126C6">
        <w:rPr>
          <w:rFonts w:cstheme="minorHAnsi"/>
        </w:rPr>
        <w:t>The recordkeeping and reporting requirements in these standards ensure compliance with the applicable regulations, which were promulgated in accordance with the Clean Air Act. The collected information is also used for targeting inspections and as evidence in legal proceedings.</w:t>
      </w:r>
    </w:p>
    <w:p w:rsidR="009126C6" w:rsidRPr="009126C6" w:rsidP="009126C6" w14:paraId="6F584C6F" w14:textId="77777777">
      <w:pPr>
        <w:spacing w:line="259" w:lineRule="auto"/>
        <w:ind w:left="0" w:firstLine="720"/>
        <w:rPr>
          <w:rFonts w:cstheme="minorHAnsi"/>
        </w:rPr>
      </w:pPr>
      <w:r w:rsidRPr="009126C6">
        <w:rPr>
          <w:rFonts w:cstheme="minorHAnsi"/>
        </w:rPr>
        <w:t xml:space="preserve">Performance tests are required </w:t>
      </w:r>
      <w:r w:rsidRPr="009126C6">
        <w:rPr>
          <w:rFonts w:cstheme="minorHAnsi"/>
        </w:rPr>
        <w:t>in order to</w:t>
      </w:r>
      <w:r w:rsidRPr="009126C6">
        <w:rPr>
          <w:rFonts w:cstheme="minorHAnsi"/>
        </w:rPr>
        <w:t xml:space="preserve"> determine an affected facility’s initial capability to comply with these emission standards. Continuous emission monitors are used to </w:t>
      </w:r>
      <w:r w:rsidRPr="009126C6">
        <w:rPr>
          <w:rFonts w:cstheme="minorHAnsi"/>
        </w:rPr>
        <w:t>ensure compliance with these same standards at all times</w:t>
      </w:r>
      <w:r w:rsidRPr="009126C6">
        <w:rPr>
          <w:rFonts w:cstheme="minorHAnsi"/>
        </w:rPr>
        <w:t>. During the performance test a record of the operating parameters under which compliance was achieved may be recorded and used to determine compliance in place of a continuous emission monitor.</w:t>
      </w:r>
    </w:p>
    <w:p w:rsidR="009126C6" w:rsidRPr="009126C6" w:rsidP="009126C6" w14:paraId="29793F6D" w14:textId="77777777">
      <w:pPr>
        <w:spacing w:line="259" w:lineRule="auto"/>
        <w:ind w:left="0" w:firstLine="0"/>
        <w:rPr>
          <w:rFonts w:cstheme="minorHAnsi"/>
        </w:rPr>
      </w:pPr>
    </w:p>
    <w:p w:rsidR="009126C6" w:rsidRPr="009126C6" w:rsidP="009126C6" w14:paraId="2B83113D" w14:textId="77777777">
      <w:pPr>
        <w:spacing w:line="259" w:lineRule="auto"/>
        <w:ind w:left="0" w:firstLine="720"/>
        <w:rPr>
          <w:rFonts w:cstheme="minorHAnsi"/>
        </w:rPr>
      </w:pPr>
      <w:r w:rsidRPr="009126C6">
        <w:rPr>
          <w:rFonts w:cstheme="minorHAnsi"/>
        </w:rPr>
        <w:t>The notifications required in the standards are used to inform the Agency or delegated authority when a source becomes subject to the requirements of the regulations. The reviewing authority may then inspect the source to check if the pollution control devices are properly installed and operated, leaks are being detected and repaired, and that the standards are being met. The performance test may also be observed.</w:t>
      </w:r>
    </w:p>
    <w:p w:rsidR="009126C6" w:rsidRPr="009126C6" w:rsidP="009126C6" w14:paraId="5184188F" w14:textId="77777777">
      <w:pPr>
        <w:spacing w:line="259" w:lineRule="auto"/>
        <w:ind w:left="0" w:firstLine="720"/>
        <w:rPr>
          <w:rFonts w:cstheme="minorHAnsi"/>
        </w:rPr>
      </w:pPr>
      <w:r w:rsidRPr="009126C6">
        <w:rPr>
          <w:rFonts w:cstheme="minorHAnsi"/>
        </w:rPr>
        <w:t>The required quarterly and semiannual reports are used to determine periods of excess emissions, identify problems at the facility, verify operation/maintenance procedures, and for compliance determinations.</w:t>
      </w:r>
    </w:p>
    <w:p w:rsidR="00BB432F" w:rsidP="009126C6" w14:paraId="1E879A61" w14:textId="7EB3F63A">
      <w:pPr>
        <w:spacing w:line="259" w:lineRule="auto"/>
        <w:ind w:left="0" w:firstLine="720"/>
        <w:rPr>
          <w:rFonts w:cstheme="minorHAnsi"/>
        </w:rPr>
      </w:pPr>
      <w:r w:rsidRPr="009126C6">
        <w:rPr>
          <w:rFonts w:cstheme="minorHAnsi"/>
        </w:rPr>
        <w:t>Additionally, the EPA is requiring electronic reporting for certain notifications or reports. The EPA is requiring that owners or operators of affected sources would submit electronic copies of initial notifications required in 40 CFR 63.9(b) and notifications of changes in information required in 40 CFR 63.9(j) through the EPA's Central Data Exchange (CDX), using the Compliance and Emissions Data Reporting Interface (CEDRI). For the notifications required in 40 CFR 63.9(b) and 63.9(j), owners and operators would be required to upload a PDF of the required notifications.</w:t>
      </w:r>
    </w:p>
    <w:p w:rsidR="00074917" w:rsidRPr="008B3B3E" w:rsidP="00940939" w14:paraId="1522D565" w14:textId="69CCCACD">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3" w:name="_Toc156593370"/>
      <w:r w:rsidRPr="008B3B3E">
        <w:rPr>
          <w:rFonts w:asciiTheme="minorHAnsi" w:hAnsiTheme="minorHAnsi" w:cstheme="minorHAnsi"/>
          <w:b/>
          <w:bCs/>
          <w:color w:val="000000" w:themeColor="text1"/>
          <w:sz w:val="22"/>
          <w:szCs w:val="22"/>
        </w:rPr>
        <w:t>USE OF TECHNOLOGY</w:t>
      </w:r>
      <w:bookmarkEnd w:id="3"/>
      <w:r w:rsidR="00EF65DF">
        <w:rPr>
          <w:rFonts w:asciiTheme="minorHAnsi" w:hAnsiTheme="minorHAnsi" w:cstheme="minorHAnsi"/>
          <w:b/>
          <w:bCs/>
          <w:color w:val="000000" w:themeColor="text1"/>
          <w:sz w:val="22"/>
          <w:szCs w:val="22"/>
        </w:rPr>
        <w:t>:</w:t>
      </w:r>
    </w:p>
    <w:p w:rsidR="00D47CB3" w:rsidRPr="008B3B3E" w:rsidP="00940939" w14:paraId="50A4BA09" w14:textId="2FD9C2D1">
      <w:pPr>
        <w:pBdr>
          <w:bottom w:val="single" w:sz="4" w:space="1" w:color="auto"/>
        </w:pBdr>
        <w:spacing w:line="240" w:lineRule="auto"/>
        <w:ind w:left="0" w:firstLine="0"/>
        <w:jc w:val="both"/>
        <w:rPr>
          <w:rFonts w:cstheme="minorHAnsi"/>
          <w:i/>
          <w:iCs/>
        </w:rPr>
      </w:pPr>
      <w:r w:rsidRPr="008B3B3E">
        <w:rPr>
          <w:rFonts w:cstheme="minorHAnsi"/>
          <w:i/>
          <w:iCs/>
          <w:color w:val="000000"/>
          <w:shd w:val="clear" w:color="auto" w:fill="FFFFFF"/>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rsidR="00D435B1" w:rsidRPr="00D435B1" w:rsidP="00D435B1" w14:paraId="6F632211" w14:textId="77777777">
      <w:pPr>
        <w:spacing w:line="259" w:lineRule="auto"/>
        <w:ind w:left="0" w:firstLine="720"/>
        <w:rPr>
          <w:rFonts w:cstheme="minorHAnsi"/>
        </w:rPr>
      </w:pPr>
      <w:r w:rsidRPr="00D435B1">
        <w:rPr>
          <w:rFonts w:cstheme="minorHAnsi"/>
        </w:rPr>
        <w:t>Some of the respondents are using monitoring equipment that automatically records parameter data. Although personnel at the affected facility must still evaluate the data, internal automation has significantly reduced the burden associated with monitoring and recordkeeping at a plant site.</w:t>
      </w:r>
    </w:p>
    <w:p w:rsidR="00D435B1" w:rsidRPr="00D435B1" w:rsidP="00D435B1" w14:paraId="3DD2B317" w14:textId="77777777">
      <w:pPr>
        <w:spacing w:line="259" w:lineRule="auto"/>
        <w:ind w:left="0" w:firstLine="720"/>
        <w:rPr>
          <w:rFonts w:cstheme="minorHAnsi"/>
        </w:rPr>
      </w:pPr>
      <w:r w:rsidRPr="00D435B1">
        <w:rPr>
          <w:rFonts w:cstheme="minorHAnsi"/>
        </w:rPr>
        <w:t>The rule was recently amended to include electronic reporting provisions on November 19, 2020. Respondents are required to submit electronic copies of certain notifications through EPA’s CEDRI. The notification is an upload of their currently required notification in portable document format (PDF) file. For purposes of this ICR, it is assumed that there is no additional burden associated with the proposed requirement for respondents to submit the notifications and reports electronically.</w:t>
      </w:r>
    </w:p>
    <w:p w:rsidR="007E0224" w:rsidRPr="008B3B3E" w:rsidP="00F464DE" w14:paraId="6B4E4760" w14:textId="13D12AAC">
      <w:pPr>
        <w:spacing w:line="259" w:lineRule="auto"/>
        <w:ind w:left="0" w:firstLine="720"/>
        <w:rPr>
          <w:rFonts w:cstheme="minorHAnsi"/>
        </w:rPr>
      </w:pPr>
      <w:r w:rsidRPr="00D435B1">
        <w:rPr>
          <w:rFonts w:cstheme="minorHAnsi"/>
        </w:rPr>
        <w:t xml:space="preserve">Electronic copies of records may also be maintained </w:t>
      </w:r>
      <w:r w:rsidRPr="00D435B1">
        <w:rPr>
          <w:rFonts w:cstheme="minorHAnsi"/>
        </w:rPr>
        <w:t>in order to</w:t>
      </w:r>
      <w:r w:rsidRPr="00D435B1">
        <w:rPr>
          <w:rFonts w:cstheme="minorHAnsi"/>
        </w:rPr>
        <w:t xml:space="preserve"> satisfy federal recordkeeping requirements. For additional information on the Paperwork Reduction Act requirements for CEDRI and ERT for this rule, see: </w:t>
      </w:r>
      <w:r w:rsidRPr="007E0224">
        <w:rPr>
          <w:rFonts w:cstheme="minorHAnsi"/>
        </w:rPr>
        <w:t>https://www.epa.gov/electronic-reporting-air-emissions/paperwork-reduction-act-pra-cedri-and-ert</w:t>
      </w:r>
      <w:r w:rsidRPr="00D435B1">
        <w:rPr>
          <w:rFonts w:cstheme="minorHAnsi"/>
        </w:rPr>
        <w:t>.</w:t>
      </w:r>
    </w:p>
    <w:p w:rsidR="005263EC" w:rsidRPr="008B3B3E" w:rsidP="00940939" w14:paraId="2CB3B868" w14:textId="708D131B">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4" w:name="_Toc156593371"/>
      <w:r w:rsidRPr="008B3B3E">
        <w:rPr>
          <w:rFonts w:asciiTheme="minorHAnsi" w:hAnsiTheme="minorHAnsi" w:cstheme="minorHAnsi"/>
          <w:b/>
          <w:bCs/>
          <w:color w:val="000000" w:themeColor="text1"/>
          <w:sz w:val="22"/>
          <w:szCs w:val="22"/>
        </w:rPr>
        <w:t>EFFORTS TO IDENTIFY DUPLICATION</w:t>
      </w:r>
      <w:bookmarkEnd w:id="4"/>
      <w:r w:rsidR="00EF65DF">
        <w:rPr>
          <w:rFonts w:asciiTheme="minorHAnsi" w:hAnsiTheme="minorHAnsi" w:cstheme="minorHAnsi"/>
          <w:b/>
          <w:bCs/>
          <w:color w:val="000000" w:themeColor="text1"/>
          <w:sz w:val="22"/>
          <w:szCs w:val="22"/>
        </w:rPr>
        <w:t>:</w:t>
      </w:r>
    </w:p>
    <w:p w:rsidR="00D47CB3" w:rsidRPr="008B3B3E" w:rsidP="00940939" w14:paraId="15DFF081" w14:textId="77777777">
      <w:pPr>
        <w:pBdr>
          <w:bottom w:val="single" w:sz="4" w:space="1" w:color="auto"/>
        </w:pBdr>
        <w:spacing w:line="240" w:lineRule="auto"/>
        <w:ind w:left="0" w:firstLine="0"/>
        <w:jc w:val="both"/>
        <w:rPr>
          <w:rFonts w:cstheme="minorHAnsi"/>
          <w:i/>
          <w:iCs/>
        </w:rPr>
      </w:pPr>
      <w:r w:rsidRPr="008B3B3E">
        <w:rPr>
          <w:rFonts w:cstheme="minorHAnsi"/>
          <w:i/>
          <w:iCs/>
          <w:color w:val="000000"/>
          <w:shd w:val="clear" w:color="auto" w:fill="FFFFFF"/>
        </w:rPr>
        <w:t>Describe efforts to identify duplication. Show specifically why any similar information already available cannot be used or modified for use for the purposes described in Item 2 above.</w:t>
      </w:r>
    </w:p>
    <w:p w:rsidR="00823EA6" w:rsidRPr="00823EA6" w:rsidP="00823EA6" w14:paraId="7CDA40CE" w14:textId="77777777">
      <w:pPr>
        <w:spacing w:line="259" w:lineRule="auto"/>
        <w:ind w:left="0" w:firstLine="720"/>
        <w:rPr>
          <w:rFonts w:cstheme="minorHAnsi"/>
        </w:rPr>
      </w:pPr>
      <w:r w:rsidRPr="00823EA6">
        <w:rPr>
          <w:rFonts w:cstheme="minorHAnsi"/>
        </w:rPr>
        <w:t xml:space="preserve">For reports required to be submitted electronically, the information is sent through the EPA's CDX, using CEDRI, where the appropriate EPA regional office can review it, as well as for state and local agencies that have been delegated authority. If a state or local agency has adopted under its own </w:t>
      </w:r>
      <w:r w:rsidRPr="00823EA6">
        <w:rPr>
          <w:rFonts w:cstheme="minorHAnsi"/>
        </w:rPr>
        <w:t xml:space="preserve">authority its own standards for reporting or data collection, adherence to those non-Federal requirements does not constitute duplication. </w:t>
      </w:r>
    </w:p>
    <w:p w:rsidR="00ED57A4" w:rsidRPr="002943D2" w:rsidP="00823EA6" w14:paraId="0E470EF3" w14:textId="66A329B8">
      <w:pPr>
        <w:spacing w:line="259" w:lineRule="auto"/>
        <w:ind w:left="0" w:firstLine="0"/>
        <w:rPr>
          <w:rFonts w:cstheme="minorHAnsi"/>
        </w:rPr>
      </w:pPr>
      <w:r w:rsidRPr="00823EA6">
        <w:rPr>
          <w:rFonts w:cstheme="minorHAnsi"/>
        </w:rPr>
        <w:tab/>
        <w:t>For all other reports, if the subject standards have not been delegated, the information is sent directly to the appropriate EPA regional office. Otherwise, the information is sent directly to either the delegated state or local agency. If a state or local agency has adopted its own standards to implement the Federal standards, a copy of the report submitted to either the state or local agency can be sent to the Administrator in lieu of the report required by the Federal standards. Therefore, duplication does not exist.</w:t>
      </w:r>
    </w:p>
    <w:p w:rsidR="00251151" w:rsidRPr="008B3B3E" w:rsidP="00940939" w14:paraId="79D36B3F" w14:textId="6F22DD94">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5" w:name="_Toc156593372"/>
      <w:r w:rsidRPr="008B3B3E">
        <w:rPr>
          <w:rFonts w:asciiTheme="minorHAnsi" w:hAnsiTheme="minorHAnsi" w:cstheme="minorHAnsi"/>
          <w:b/>
          <w:bCs/>
          <w:color w:val="000000" w:themeColor="text1"/>
          <w:sz w:val="22"/>
          <w:szCs w:val="22"/>
        </w:rPr>
        <w:t>MINIMIZING BURDEN ON SMALL ENTITIES</w:t>
      </w:r>
      <w:bookmarkEnd w:id="5"/>
      <w:r w:rsidR="00EF65DF">
        <w:rPr>
          <w:rFonts w:asciiTheme="minorHAnsi" w:hAnsiTheme="minorHAnsi" w:cstheme="minorHAnsi"/>
          <w:b/>
          <w:bCs/>
          <w:color w:val="000000" w:themeColor="text1"/>
          <w:sz w:val="22"/>
          <w:szCs w:val="22"/>
        </w:rPr>
        <w:t>:</w:t>
      </w:r>
    </w:p>
    <w:p w:rsidR="00D47CB3" w:rsidRPr="008B3B3E" w:rsidP="00940939" w14:paraId="3D612A53" w14:textId="12EBD254">
      <w:pPr>
        <w:pBdr>
          <w:bottom w:val="single" w:sz="4" w:space="1" w:color="auto"/>
        </w:pBdr>
        <w:spacing w:line="240" w:lineRule="auto"/>
        <w:ind w:left="0" w:firstLine="0"/>
        <w:jc w:val="both"/>
        <w:rPr>
          <w:rFonts w:cstheme="minorHAnsi"/>
          <w:i/>
          <w:iCs/>
        </w:rPr>
      </w:pPr>
      <w:r w:rsidRPr="008B3B3E">
        <w:rPr>
          <w:rFonts w:cstheme="minorHAnsi"/>
          <w:i/>
          <w:iCs/>
          <w:color w:val="000000"/>
          <w:shd w:val="clear" w:color="auto" w:fill="FFFFFF"/>
        </w:rPr>
        <w:t>If the collection of information impacts small businesses or other small entities, describe any methods used to minimize burden.</w:t>
      </w:r>
    </w:p>
    <w:p w:rsidR="00ED57A4" w:rsidRPr="008B3B3E" w:rsidP="00CC4DFE" w14:paraId="518B46AB" w14:textId="48F13DDA">
      <w:pPr>
        <w:spacing w:line="259" w:lineRule="auto"/>
        <w:ind w:left="0" w:firstLine="720"/>
        <w:rPr>
          <w:rFonts w:cstheme="minorHAnsi"/>
        </w:rPr>
      </w:pPr>
      <w:r w:rsidRPr="00CC4DFE">
        <w:rPr>
          <w:rFonts w:cstheme="minorHAnsi"/>
        </w:rPr>
        <w:t>The majority of</w:t>
      </w:r>
      <w:r w:rsidRPr="00CC4DFE">
        <w:rPr>
          <w:rFonts w:cstheme="minorHAnsi"/>
        </w:rPr>
        <w:t xml:space="preserve"> the respondents are large entities (i.e., large businesses). However, the impact on small entities (i.e., small businesses) was taken into consideration during the development of these regulations. Due to technical considerations involving the process operations and the types of control equipment employed, the recordkeeping and reporting requirements are the same for both small and large entities. The regulations allow much of the information requirements be kept in facility records, rather than in submittals to EPA, thus reducing time and costs of providing the information. The Agency considers these to be the minimum requirements needed to ensure compliance and, therefore, cannot reduce them further for small entities. To the extent that larger businesses can use economies of scale to reduce their burden, the overall burden will be reduced.</w:t>
      </w:r>
    </w:p>
    <w:p w:rsidR="004252C1" w:rsidRPr="008B3B3E" w:rsidP="00940939" w14:paraId="1FF5A778" w14:textId="279B70D3">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6" w:name="_Toc156593373"/>
      <w:r w:rsidRPr="008B3B3E">
        <w:rPr>
          <w:rFonts w:asciiTheme="minorHAnsi" w:hAnsiTheme="minorHAnsi" w:cstheme="minorHAnsi"/>
          <w:b/>
          <w:bCs/>
          <w:color w:val="000000" w:themeColor="text1"/>
          <w:sz w:val="22"/>
          <w:szCs w:val="22"/>
        </w:rPr>
        <w:t>EFFECTS OF LESS FREQUENT COLLECTION</w:t>
      </w:r>
      <w:bookmarkEnd w:id="6"/>
      <w:r w:rsidR="00EF65DF">
        <w:rPr>
          <w:rFonts w:asciiTheme="minorHAnsi" w:hAnsiTheme="minorHAnsi" w:cstheme="minorHAnsi"/>
          <w:b/>
          <w:bCs/>
          <w:color w:val="000000" w:themeColor="text1"/>
          <w:sz w:val="22"/>
          <w:szCs w:val="22"/>
        </w:rPr>
        <w:t>:</w:t>
      </w:r>
    </w:p>
    <w:p w:rsidR="00D47CB3" w:rsidRPr="008B3B3E" w:rsidP="00940939" w14:paraId="00E27992" w14:textId="51FE3814">
      <w:pPr>
        <w:pBdr>
          <w:bottom w:val="single" w:sz="4" w:space="1" w:color="auto"/>
        </w:pBdr>
        <w:spacing w:line="240" w:lineRule="auto"/>
        <w:ind w:left="0" w:firstLine="0"/>
        <w:jc w:val="both"/>
        <w:rPr>
          <w:rFonts w:cstheme="minorHAnsi"/>
          <w:i/>
          <w:iCs/>
        </w:rPr>
      </w:pPr>
      <w:r w:rsidRPr="008B3B3E">
        <w:rPr>
          <w:rFonts w:cstheme="minorHAnsi"/>
          <w:i/>
          <w:iCs/>
          <w:color w:val="000000"/>
          <w:shd w:val="clear" w:color="auto" w:fill="FFFFFF"/>
        </w:rPr>
        <w:t>Describe the consequence to Federal program or policy activities if the collection is not conducted or is conducted less frequently, as well as any technical or legal obstacles to reducing burden.</w:t>
      </w:r>
    </w:p>
    <w:p w:rsidR="00ED57A4" w:rsidRPr="002943D2" w:rsidP="0040719B" w14:paraId="5934FB28" w14:textId="4999BCFE">
      <w:pPr>
        <w:spacing w:line="259" w:lineRule="auto"/>
        <w:ind w:left="0" w:firstLine="720"/>
        <w:rPr>
          <w:rFonts w:cstheme="minorHAnsi"/>
        </w:rPr>
      </w:pPr>
      <w:r w:rsidRPr="0040719B">
        <w:rPr>
          <w:rFonts w:cstheme="minorHAnsi"/>
        </w:rPr>
        <w:t>Less-frequent information collection would decrease the margin of assurance that facilities are continuing to meet these standards. Requirements for information gathering and recordkeeping are useful techniques to ensure that good operation and maintenance practices are applied and that emission limitations are met. If the information required by these standards was collected less-frequently, the proper operation and maintenance of control equipment and the possibility of detecting violations would be less likely.</w:t>
      </w:r>
    </w:p>
    <w:p w:rsidR="00A233E0" w:rsidRPr="008B3B3E" w:rsidP="00940939" w14:paraId="27596CC0" w14:textId="23DC9015">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sz w:val="22"/>
          <w:szCs w:val="22"/>
        </w:rPr>
      </w:pPr>
      <w:bookmarkStart w:id="7" w:name="_Toc156593374"/>
      <w:r w:rsidRPr="008B3B3E">
        <w:rPr>
          <w:rFonts w:asciiTheme="minorHAnsi" w:hAnsiTheme="minorHAnsi" w:cstheme="minorHAnsi"/>
          <w:b/>
          <w:bCs/>
          <w:color w:val="000000" w:themeColor="text1"/>
          <w:sz w:val="22"/>
          <w:szCs w:val="22"/>
        </w:rPr>
        <w:t>GENERAL GUIDELINES</w:t>
      </w:r>
      <w:bookmarkEnd w:id="7"/>
      <w:r w:rsidR="00EF65DF">
        <w:rPr>
          <w:rFonts w:asciiTheme="minorHAnsi" w:hAnsiTheme="minorHAnsi" w:cstheme="minorHAnsi"/>
          <w:b/>
          <w:bCs/>
          <w:color w:val="000000" w:themeColor="text1"/>
          <w:sz w:val="22"/>
          <w:szCs w:val="22"/>
        </w:rPr>
        <w:t>:</w:t>
      </w:r>
    </w:p>
    <w:p w:rsidR="00A233E0" w:rsidRPr="008B3B3E" w:rsidP="00940939" w14:paraId="7754F228" w14:textId="66F6C47B">
      <w:pPr>
        <w:pBdr>
          <w:bottom w:val="single" w:sz="4" w:space="1" w:color="auto"/>
        </w:pBdr>
        <w:spacing w:line="240" w:lineRule="auto"/>
        <w:ind w:left="0" w:firstLine="0"/>
        <w:jc w:val="both"/>
        <w:rPr>
          <w:rFonts w:cstheme="minorHAnsi"/>
        </w:rPr>
      </w:pPr>
      <w:r w:rsidRPr="008B3B3E">
        <w:rPr>
          <w:rFonts w:cstheme="minorHAnsi"/>
          <w:i/>
          <w:iCs/>
        </w:rPr>
        <w:t xml:space="preserve">Explain any special circumstances that require the collection to be conducted in a manner inconsistent with </w:t>
      </w:r>
      <w:r w:rsidRPr="00EF65DF" w:rsidR="00EF65DF">
        <w:rPr>
          <w:rFonts w:cstheme="minorHAnsi"/>
          <w:i/>
          <w:iCs/>
        </w:rPr>
        <w:t>PRA Guidelines at 5 CFR 1320.5(d)(2)</w:t>
      </w:r>
      <w:r w:rsidRPr="008B3B3E">
        <w:rPr>
          <w:rFonts w:cstheme="minorHAnsi"/>
          <w:i/>
          <w:iCs/>
        </w:rPr>
        <w:t>.</w:t>
      </w:r>
    </w:p>
    <w:p w:rsidR="004862A7" w:rsidRPr="004862A7" w:rsidP="004862A7" w14:paraId="1EC5E83D" w14:textId="77777777">
      <w:pPr>
        <w:spacing w:line="259" w:lineRule="auto"/>
        <w:ind w:left="0" w:firstLine="720"/>
        <w:rPr>
          <w:rFonts w:cstheme="minorHAnsi"/>
        </w:rPr>
      </w:pPr>
      <w:r w:rsidRPr="004862A7">
        <w:rPr>
          <w:rFonts w:cstheme="minorHAnsi"/>
        </w:rPr>
        <w:t>These reporting or recordkeeping requirements do not violate any of the regulations promulgated by OMB under 5 CFR Part 1320, Section 1320.5.</w:t>
      </w:r>
    </w:p>
    <w:p w:rsidR="00111663" w:rsidRPr="002943D2" w:rsidP="004862A7" w14:paraId="775EDF16" w14:textId="0DA0E247">
      <w:pPr>
        <w:spacing w:line="259" w:lineRule="auto"/>
        <w:ind w:left="0" w:firstLine="720"/>
        <w:rPr>
          <w:rFonts w:cstheme="minorHAnsi"/>
        </w:rPr>
      </w:pPr>
      <w:r w:rsidRPr="004862A7">
        <w:rPr>
          <w:rFonts w:cstheme="minorHAnsi"/>
        </w:rPr>
        <w:t xml:space="preserve">These standards require the respondents to maintain all records, including reports and notifications for at least five years. This is consistent with the General Provisions as applied to these standards. The EPA believes that the five-year records retention requirement is consistent with the Part </w:t>
      </w:r>
      <w:r w:rsidRPr="004862A7">
        <w:rPr>
          <w:rFonts w:cstheme="minorHAnsi"/>
        </w:rPr>
        <w:t>70 permit program and the five-year statute of limitations on which the permit program is based. The retention of records for five years allows EPA to establish the compliance history of a source, any pattern of non-compliance and to determine the appropriate level of enforcement action. The EPA has found that the most flagrant violators have violations extending beyond five years. In addition, EPA would be prevented from pursuing the violators due to either the destruction or nonexistence of essential records.</w:t>
      </w:r>
    </w:p>
    <w:p w:rsidR="006036CD" w:rsidRPr="008B3B3E" w:rsidP="00940939" w14:paraId="02EE9B8D" w14:textId="1B5702A5">
      <w:pPr>
        <w:pStyle w:val="Heading1"/>
        <w:keepNext w:val="0"/>
        <w:keepLines w:val="0"/>
        <w:widowControl w:val="0"/>
        <w:numPr>
          <w:ilvl w:val="0"/>
          <w:numId w:val="28"/>
        </w:numPr>
        <w:pBdr>
          <w:top w:val="single" w:sz="6" w:space="0" w:color="FFFFFF"/>
          <w:left w:val="single" w:sz="6" w:space="0" w:color="FFFFFF"/>
          <w:bottom w:val="single" w:sz="4" w:space="0" w:color="auto"/>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color w:val="000000" w:themeColor="text1"/>
          <w:sz w:val="22"/>
          <w:szCs w:val="22"/>
        </w:rPr>
      </w:pPr>
      <w:bookmarkStart w:id="8" w:name="_Toc156593375"/>
      <w:r w:rsidRPr="008B3B3E">
        <w:rPr>
          <w:rFonts w:asciiTheme="minorHAnsi" w:hAnsiTheme="minorHAnsi" w:cstheme="minorHAnsi"/>
          <w:b/>
          <w:bCs/>
          <w:color w:val="000000" w:themeColor="text1"/>
          <w:sz w:val="22"/>
          <w:szCs w:val="22"/>
        </w:rPr>
        <w:t>PUBLIC COMMENT AND CONSULTATIONS</w:t>
      </w:r>
      <w:bookmarkStart w:id="9" w:name="_Toc156593376"/>
      <w:bookmarkEnd w:id="8"/>
      <w:r w:rsidR="00262421">
        <w:rPr>
          <w:rFonts w:asciiTheme="minorHAnsi" w:hAnsiTheme="minorHAnsi" w:cstheme="minorHAnsi"/>
          <w:b/>
          <w:bCs/>
          <w:color w:val="000000" w:themeColor="text1"/>
          <w:sz w:val="22"/>
          <w:szCs w:val="22"/>
        </w:rPr>
        <w:t>:</w:t>
      </w:r>
    </w:p>
    <w:p w:rsidR="00DD2682" w:rsidRPr="008B3B3E" w:rsidP="00940939" w14:paraId="4922639E" w14:textId="53488742">
      <w:pPr>
        <w:pStyle w:val="Heading2"/>
        <w:keepNext w:val="0"/>
        <w:spacing w:before="0" w:after="160"/>
        <w:ind w:left="0" w:firstLine="0"/>
        <w:jc w:val="both"/>
        <w:rPr>
          <w:rFonts w:asciiTheme="minorHAnsi" w:hAnsiTheme="minorHAnsi" w:cstheme="minorHAnsi"/>
          <w:b/>
          <w:bCs/>
          <w:color w:val="000000" w:themeColor="text1"/>
          <w:sz w:val="22"/>
          <w:szCs w:val="22"/>
        </w:rPr>
      </w:pPr>
      <w:r w:rsidRPr="008B3B3E">
        <w:rPr>
          <w:rFonts w:asciiTheme="minorHAnsi" w:hAnsiTheme="minorHAnsi" w:cstheme="minorHAnsi"/>
          <w:b/>
          <w:bCs/>
          <w:color w:val="000000" w:themeColor="text1"/>
          <w:sz w:val="22"/>
          <w:szCs w:val="22"/>
        </w:rPr>
        <w:t xml:space="preserve">8a. </w:t>
      </w:r>
      <w:r w:rsidRPr="008B3B3E" w:rsidR="00A82647">
        <w:rPr>
          <w:rFonts w:asciiTheme="minorHAnsi" w:hAnsiTheme="minorHAnsi" w:cstheme="minorHAnsi"/>
          <w:b/>
          <w:bCs/>
          <w:color w:val="000000" w:themeColor="text1"/>
          <w:sz w:val="22"/>
          <w:szCs w:val="22"/>
        </w:rPr>
        <w:t>Public Comment</w:t>
      </w:r>
      <w:bookmarkStart w:id="10" w:name="_Toc156593377"/>
      <w:bookmarkEnd w:id="9"/>
    </w:p>
    <w:p w:rsidR="00A233E0" w:rsidRPr="008B3B3E" w:rsidP="00940939" w14:paraId="4D2D25D5" w14:textId="77777777">
      <w:pPr>
        <w:spacing w:line="240" w:lineRule="auto"/>
        <w:ind w:left="0" w:firstLine="0"/>
        <w:jc w:val="both"/>
        <w:rPr>
          <w:rFonts w:cstheme="minorHAnsi"/>
          <w:i/>
          <w:iCs/>
        </w:rPr>
      </w:pPr>
      <w:r w:rsidRPr="008B3B3E">
        <w:rPr>
          <w:rFonts w:cstheme="minorHAnsi"/>
          <w:i/>
          <w:iCs/>
        </w:rPr>
        <w:t xml:space="preserve">If applicable, provide a copy and identify the date and page number of </w:t>
      </w:r>
      <w:r w:rsidRPr="008B3B3E">
        <w:rPr>
          <w:rFonts w:cstheme="minorHAnsi"/>
          <w:i/>
          <w:iCs/>
        </w:rPr>
        <w:t>publication</w:t>
      </w:r>
      <w:r w:rsidRPr="008B3B3E">
        <w:rPr>
          <w:rFonts w:cstheme="minorHAnsi"/>
          <w:i/>
          <w:iCs/>
        </w:rPr>
        <w:t xml:space="preserve"> in the Federal Register of the Agency's notice, required by 5 CFR 1320.8(d),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rsidR="00ED57A4" w:rsidP="00337D09" w14:paraId="102C4D0F" w14:textId="1D79E6A4">
      <w:pPr>
        <w:spacing w:line="259" w:lineRule="auto"/>
        <w:ind w:left="0" w:firstLine="720"/>
        <w:rPr>
          <w:rFonts w:cstheme="minorHAnsi"/>
        </w:rPr>
      </w:pPr>
      <w:r w:rsidRPr="00337D09">
        <w:rPr>
          <w:rFonts w:cstheme="minorHAnsi"/>
        </w:rPr>
        <w:t>EPA is soliciting comments on this ICR through the notice and comment period announced through the Notice of Proposed Rulemaking.  All comments will be considered during the development of the final rule.</w:t>
      </w:r>
    </w:p>
    <w:p w:rsidR="00FC686D" w:rsidRPr="002943D2" w:rsidP="00337D09" w14:paraId="585B3BAB" w14:textId="0A5EE0E0">
      <w:pPr>
        <w:spacing w:line="259" w:lineRule="auto"/>
        <w:ind w:left="0" w:firstLine="720"/>
        <w:rPr>
          <w:rFonts w:cstheme="minorHAnsi"/>
        </w:rPr>
      </w:pPr>
      <w:r w:rsidRPr="00FC686D">
        <w:rPr>
          <w:rFonts w:cstheme="minorHAnsi"/>
        </w:rPr>
        <w:t>It is our policy to respond after a thorough review of comments received since the last ICR renewal, as well as for those submitted in response to the first Federal Register notice. In this case, no comments were received.</w:t>
      </w:r>
    </w:p>
    <w:p w:rsidR="00DB7775" w:rsidRPr="008B3B3E" w:rsidP="00940939" w14:paraId="71A9B3CC" w14:textId="17FCE860">
      <w:pPr>
        <w:pStyle w:val="Heading2"/>
        <w:keepNext w:val="0"/>
        <w:spacing w:before="0" w:after="160"/>
        <w:jc w:val="both"/>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 xml:space="preserve">8b. </w:t>
      </w:r>
      <w:r w:rsidRPr="008B3B3E" w:rsidR="0061689C">
        <w:rPr>
          <w:rFonts w:asciiTheme="minorHAnsi" w:hAnsiTheme="minorHAnsi" w:cstheme="minorHAnsi"/>
          <w:b/>
          <w:bCs/>
          <w:color w:val="000000" w:themeColor="text1"/>
          <w:sz w:val="22"/>
          <w:szCs w:val="22"/>
        </w:rPr>
        <w:t>C</w:t>
      </w:r>
      <w:bookmarkEnd w:id="10"/>
      <w:r w:rsidRPr="008B3B3E" w:rsidR="005D140B">
        <w:rPr>
          <w:rFonts w:asciiTheme="minorHAnsi" w:hAnsiTheme="minorHAnsi" w:cstheme="minorHAnsi"/>
          <w:b/>
          <w:bCs/>
          <w:color w:val="000000" w:themeColor="text1"/>
          <w:sz w:val="22"/>
          <w:szCs w:val="22"/>
        </w:rPr>
        <w:t>onsultations</w:t>
      </w:r>
    </w:p>
    <w:p w:rsidR="00A233E0" w:rsidRPr="008B3B3E" w:rsidP="00940939" w14:paraId="04F99483" w14:textId="13F9808D">
      <w:pPr>
        <w:spacing w:line="240" w:lineRule="auto"/>
        <w:ind w:left="0" w:firstLine="0"/>
        <w:jc w:val="both"/>
        <w:rPr>
          <w:rFonts w:cstheme="minorHAnsi"/>
          <w:i/>
          <w:iCs/>
        </w:rPr>
      </w:pPr>
      <w:r w:rsidRPr="008B3B3E">
        <w:rPr>
          <w:rFonts w:cstheme="minorHAnsi"/>
          <w:i/>
          <w:iCs/>
        </w:rPr>
        <w:t>Describe efforts to consult with persons outside the Agency to obtain their views on the availability of data, frequency of collection, the clarity of instructions and recordkeeping, disclosure, or reporting format (if any), and on the data elements to be recorded, disclosed, or reported. Consultation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5D4B74" w:rsidRPr="005D4B74" w:rsidP="005D4B74" w14:paraId="2FA590CC" w14:textId="77777777">
      <w:pPr>
        <w:spacing w:line="259" w:lineRule="auto"/>
        <w:ind w:left="0" w:firstLine="720"/>
        <w:rPr>
          <w:rFonts w:cstheme="minorHAnsi"/>
        </w:rPr>
      </w:pPr>
      <w:r w:rsidRPr="005D4B74">
        <w:rPr>
          <w:rFonts w:cstheme="minorHAnsi"/>
        </w:rPr>
        <w:t>The Agency has consulted industry experts and internal data sources to project the number of affected facilities and industry growth over the next three years. The primary source of information as reported by industry, in compliance with the recordkeeping and reporting provisions in these standards, is the Integrated Compliance Information System (ICIS). ICIS is EPA’s database for the collection, maintenance, and retrieval of compliance data for industrial and government-owned facilities. The growth rate for the industry is based on our consultations with the Agency’s internal industry experts. Approximately 170 respondents will be subject to these standards over the three-year period covered by this ICR.</w:t>
      </w:r>
    </w:p>
    <w:p w:rsidR="005D4B74" w:rsidRPr="005D4B74" w:rsidP="005D4B74" w14:paraId="008BC66D" w14:textId="77777777">
      <w:pPr>
        <w:spacing w:line="259" w:lineRule="auto"/>
        <w:ind w:left="0" w:firstLine="720"/>
        <w:rPr>
          <w:rFonts w:cstheme="minorHAnsi"/>
        </w:rPr>
      </w:pPr>
      <w:r w:rsidRPr="005D4B74">
        <w:rPr>
          <w:rFonts w:cstheme="minorHAnsi"/>
        </w:rPr>
        <w:t xml:space="preserve">Industry trade association(s) and other interested parties were provided an opportunity to comment on the burden associated with these standards as it was being developed and </w:t>
      </w:r>
      <w:r w:rsidRPr="005D4B74">
        <w:rPr>
          <w:rFonts w:cstheme="minorHAnsi"/>
        </w:rPr>
        <w:t>these same standard</w:t>
      </w:r>
      <w:r w:rsidRPr="005D4B74">
        <w:rPr>
          <w:rFonts w:cstheme="minorHAnsi"/>
        </w:rPr>
        <w:t xml:space="preserve"> have been reviewed previously to determine the minimum information needed for compliance purposes. In developing this ICR, we contacted both the Coalition for Responsible Waste Incineration (CRWI), at 703-431-7343, and the American Chemistry Council (ACC), at 202-249-7000.</w:t>
      </w:r>
    </w:p>
    <w:p w:rsidR="00940939" w:rsidRPr="00940939" w:rsidP="00164C8D" w14:paraId="09E7F150" w14:textId="1E319651">
      <w:pPr>
        <w:spacing w:line="259" w:lineRule="auto"/>
        <w:ind w:left="0" w:firstLine="720"/>
        <w:rPr>
          <w:rFonts w:cstheme="minorHAnsi"/>
        </w:rPr>
      </w:pPr>
      <w:r w:rsidRPr="005D4B74">
        <w:rPr>
          <w:rFonts w:cstheme="minorHAnsi"/>
        </w:rPr>
        <w:t xml:space="preserve">The CRWI provided revised hazardous waste combustor counts for halogen acid production furnaces, incinerators, liquid-fired boilers, and solid-fired boilers. The agency’s internal industry experts also provided detailed updates for individual units included in the respondent count. We reviewed the respondent counts provided by CRWI and found that they were </w:t>
      </w:r>
      <w:r w:rsidRPr="005D4B74">
        <w:rPr>
          <w:rFonts w:cstheme="minorHAnsi"/>
        </w:rPr>
        <w:t>similar to</w:t>
      </w:r>
      <w:r w:rsidRPr="005D4B74">
        <w:rPr>
          <w:rFonts w:cstheme="minorHAnsi"/>
        </w:rPr>
        <w:t xml:space="preserve"> those provided by the agency’s internal industry experts. CRWI did not provide a detailed list of units; </w:t>
      </w:r>
      <w:r w:rsidRPr="005D4B74">
        <w:rPr>
          <w:rFonts w:cstheme="minorHAnsi"/>
        </w:rPr>
        <w:t>therefore</w:t>
      </w:r>
      <w:r w:rsidRPr="005D4B74">
        <w:rPr>
          <w:rFonts w:cstheme="minorHAnsi"/>
        </w:rPr>
        <w:t xml:space="preserve"> we are unable to resolve the minor discrepancies between the lists. Additionally, the CRWI indicated that there are at least 7 government-owned hazardous waste incinerators. The previous ICR indicated that none of the hazardous waste combustion units are government owned. For this ICR renewal, we have assumed that the government owned facilities are operated by private contractors and have included the costs for all respondents in Table 1: Annual Respondent Burden and Cost - NESHAP for Hazardous Waste Combustors (40 CFR 63, Subpart EEE) Renewal.</w:t>
      </w:r>
    </w:p>
    <w:p w:rsidR="00A233E0" w:rsidRPr="00940939" w:rsidP="00940939" w14:paraId="191560B2" w14:textId="13F9808D">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sz w:val="22"/>
          <w:szCs w:val="22"/>
        </w:rPr>
      </w:pPr>
      <w:bookmarkStart w:id="11" w:name="_Toc156593378"/>
      <w:r w:rsidRPr="00940939">
        <w:rPr>
          <w:rFonts w:asciiTheme="minorHAnsi" w:hAnsiTheme="minorHAnsi" w:cstheme="minorHAnsi"/>
          <w:b/>
          <w:bCs/>
          <w:color w:val="auto"/>
          <w:sz w:val="22"/>
          <w:szCs w:val="22"/>
        </w:rPr>
        <w:t>PAYMENTS OR GIFTS TO RESPONDENTS</w:t>
      </w:r>
      <w:bookmarkEnd w:id="11"/>
      <w:r w:rsidRPr="00940939" w:rsidR="0042474D">
        <w:rPr>
          <w:rFonts w:asciiTheme="minorHAnsi" w:hAnsiTheme="minorHAnsi" w:cstheme="minorHAnsi"/>
          <w:b/>
          <w:bCs/>
          <w:color w:val="000000" w:themeColor="text1"/>
          <w:sz w:val="22"/>
          <w:szCs w:val="22"/>
        </w:rPr>
        <w:t>:</w:t>
      </w:r>
    </w:p>
    <w:p w:rsidR="00D47CB3" w:rsidRPr="008B3B3E" w:rsidP="00940939" w14:paraId="5B1B6C7F" w14:textId="1A951D95">
      <w:pPr>
        <w:pBdr>
          <w:bottom w:val="single" w:sz="4" w:space="1" w:color="auto"/>
        </w:pBdr>
        <w:spacing w:line="240" w:lineRule="auto"/>
        <w:ind w:left="0" w:firstLine="0"/>
        <w:rPr>
          <w:rFonts w:cstheme="minorHAnsi"/>
        </w:rPr>
      </w:pPr>
      <w:r w:rsidRPr="008B3B3E">
        <w:rPr>
          <w:rFonts w:cstheme="minorHAnsi"/>
          <w:i/>
          <w:iCs/>
        </w:rPr>
        <w:t xml:space="preserve">Explain any decisions to provide payments or gifts to </w:t>
      </w:r>
      <w:r w:rsidRPr="00940939">
        <w:rPr>
          <w:rFonts w:cstheme="minorHAnsi"/>
          <w:i/>
          <w:iCs/>
        </w:rPr>
        <w:t>respondents</w:t>
      </w:r>
      <w:r w:rsidRPr="008B3B3E">
        <w:rPr>
          <w:rFonts w:cstheme="minorHAnsi"/>
          <w:i/>
          <w:iCs/>
        </w:rPr>
        <w:t>, other than remuneration of contractors or grantees.</w:t>
      </w:r>
    </w:p>
    <w:p w:rsidR="00ED57A4" w:rsidRPr="008B3B3E" w:rsidP="00EF4301" w14:paraId="0D75D3D3" w14:textId="6FB4AE46">
      <w:pPr>
        <w:spacing w:line="259" w:lineRule="auto"/>
        <w:ind w:left="0" w:firstLine="720"/>
        <w:rPr>
          <w:rFonts w:cstheme="minorHAnsi"/>
        </w:rPr>
      </w:pPr>
      <w:r w:rsidRPr="00C40113">
        <w:rPr>
          <w:rFonts w:cstheme="minorHAnsi"/>
        </w:rPr>
        <w:t>The Agency does not intend to provide payments or gifts to respondents as part of this collection.</w:t>
      </w:r>
    </w:p>
    <w:p w:rsidR="00A233E0" w:rsidRPr="008B3B3E" w:rsidP="00940939" w14:paraId="4B3579E2" w14:textId="60182DAC">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sz w:val="22"/>
          <w:szCs w:val="22"/>
        </w:rPr>
      </w:pPr>
      <w:bookmarkStart w:id="12" w:name="_Toc156593379"/>
      <w:r w:rsidRPr="008B3B3E">
        <w:rPr>
          <w:rFonts w:asciiTheme="minorHAnsi" w:hAnsiTheme="minorHAnsi" w:cstheme="minorHAnsi"/>
          <w:b/>
          <w:bCs/>
          <w:color w:val="000000" w:themeColor="text1"/>
          <w:sz w:val="22"/>
          <w:szCs w:val="22"/>
        </w:rPr>
        <w:t>PROVISIONS FOR PROTECTION OF INFORMATION</w:t>
      </w:r>
      <w:bookmarkEnd w:id="12"/>
      <w:r w:rsidR="0042474D">
        <w:rPr>
          <w:rFonts w:asciiTheme="minorHAnsi" w:hAnsiTheme="minorHAnsi" w:cstheme="minorHAnsi"/>
          <w:b/>
          <w:bCs/>
          <w:color w:val="000000" w:themeColor="text1"/>
          <w:sz w:val="22"/>
          <w:szCs w:val="22"/>
        </w:rPr>
        <w:t>:</w:t>
      </w:r>
    </w:p>
    <w:p w:rsidR="00A233E0" w:rsidRPr="008B3B3E" w:rsidP="00940939" w14:paraId="429AF986" w14:textId="56C0AA32">
      <w:pPr>
        <w:pBdr>
          <w:bottom w:val="single" w:sz="4" w:space="1" w:color="auto"/>
        </w:pBdr>
        <w:spacing w:line="240" w:lineRule="auto"/>
        <w:ind w:left="0" w:firstLine="0"/>
        <w:jc w:val="both"/>
        <w:rPr>
          <w:rFonts w:cstheme="minorHAnsi"/>
        </w:rPr>
      </w:pPr>
      <w:r w:rsidRPr="008B3B3E">
        <w:rPr>
          <w:rFonts w:cstheme="minorHAnsi"/>
          <w:i/>
          <w:iCs/>
        </w:rPr>
        <w:t xml:space="preserve">Describe any assurance of confidentiality provided to respondents and the basis for the assurance in statute, regulation, or Agency policy. If the collection requires a </w:t>
      </w:r>
      <w:r w:rsidRPr="008B3B3E">
        <w:rPr>
          <w:rFonts w:cstheme="minorHAnsi"/>
          <w:i/>
          <w:iCs/>
        </w:rPr>
        <w:t>systems of records notice (SORN)</w:t>
      </w:r>
      <w:r w:rsidRPr="008B3B3E">
        <w:rPr>
          <w:rFonts w:cstheme="minorHAnsi"/>
          <w:i/>
          <w:iCs/>
        </w:rPr>
        <w:t xml:space="preserve"> or privacy impact assessment (PIA), those should be cited and described here.</w:t>
      </w:r>
    </w:p>
    <w:p w:rsidR="009F1E00" w:rsidRPr="002943D2" w:rsidP="00EF4301" w14:paraId="3676EBC5" w14:textId="04A88CB5">
      <w:pPr>
        <w:spacing w:line="259" w:lineRule="auto"/>
        <w:ind w:left="0" w:firstLine="720"/>
        <w:rPr>
          <w:rFonts w:cstheme="minorHAnsi"/>
        </w:rPr>
      </w:pPr>
      <w:r w:rsidRPr="00EF4301">
        <w:rPr>
          <w:rFonts w:cstheme="minorHAnsi"/>
        </w:rPr>
        <w:t>Any information submitted to the Agency for which a claim of confidentiality is made will be safeguarded according to the Agency policies set forth in Title 40, chapter 1, part 2, subpart B - Confidentiality of Business Information (CBI) (see 40 CFR 2; 41 FR 36902, September 1, 1976; amended by 43 FR 40000, September 8, 1978; 43 FR 42251, September 20, 1978; 44 FR 17674, March 23, 1979).</w:t>
      </w:r>
    </w:p>
    <w:p w:rsidR="00A233E0" w:rsidRPr="008B3B3E" w:rsidP="00940939" w14:paraId="36FBAEFB" w14:textId="1A9CFDF9">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13" w:name="_Toc156593380"/>
      <w:r w:rsidRPr="008B3B3E">
        <w:rPr>
          <w:rFonts w:asciiTheme="minorHAnsi" w:hAnsiTheme="minorHAnsi" w:cstheme="minorHAnsi"/>
          <w:b/>
          <w:bCs/>
          <w:color w:val="000000" w:themeColor="text1"/>
          <w:sz w:val="22"/>
          <w:szCs w:val="22"/>
        </w:rPr>
        <w:t>JUSTIFICATION FOR SENSITIVE QUESTIONS</w:t>
      </w:r>
      <w:bookmarkEnd w:id="13"/>
      <w:r w:rsidR="0042474D">
        <w:rPr>
          <w:rFonts w:asciiTheme="minorHAnsi" w:hAnsiTheme="minorHAnsi" w:cstheme="minorHAnsi"/>
          <w:b/>
          <w:bCs/>
          <w:color w:val="000000" w:themeColor="text1"/>
          <w:sz w:val="22"/>
          <w:szCs w:val="22"/>
        </w:rPr>
        <w:t>:</w:t>
      </w:r>
    </w:p>
    <w:p w:rsidR="00A233E0" w:rsidRPr="008B3B3E" w:rsidP="00940939" w14:paraId="6E3B78D8" w14:textId="5C334C1C">
      <w:pPr>
        <w:pBdr>
          <w:bottom w:val="single" w:sz="4" w:space="1" w:color="auto"/>
        </w:pBdr>
        <w:spacing w:line="240" w:lineRule="auto"/>
        <w:ind w:left="0" w:firstLine="0"/>
        <w:jc w:val="both"/>
        <w:rPr>
          <w:rFonts w:cstheme="minorHAnsi"/>
        </w:rPr>
      </w:pPr>
      <w:r w:rsidRPr="008B3B3E">
        <w:rPr>
          <w:rFonts w:cstheme="minorHAnsi"/>
          <w:i/>
          <w:iCs/>
        </w:rPr>
        <w:t>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9F1E00" w:rsidRPr="002943D2" w:rsidP="004C7359" w14:paraId="77467D05" w14:textId="41F5FA5B">
      <w:pPr>
        <w:spacing w:line="259" w:lineRule="auto"/>
        <w:ind w:left="0" w:firstLine="720"/>
        <w:rPr>
          <w:rFonts w:cstheme="minorHAnsi"/>
        </w:rPr>
      </w:pPr>
      <w:r w:rsidRPr="004C7359">
        <w:rPr>
          <w:rFonts w:cstheme="minorHAnsi"/>
        </w:rPr>
        <w:t>The reporting or recordkeeping requirements in these standards do not include sensitive questions.</w:t>
      </w:r>
    </w:p>
    <w:p w:rsidR="001172FE" w:rsidRPr="008B3B3E" w:rsidP="00940939" w14:paraId="637A8E82" w14:textId="7CF57FC5">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sz w:val="22"/>
          <w:szCs w:val="22"/>
        </w:rPr>
      </w:pPr>
      <w:bookmarkStart w:id="14" w:name="_Toc156593381"/>
      <w:r w:rsidRPr="008B3B3E">
        <w:rPr>
          <w:rFonts w:asciiTheme="minorHAnsi" w:hAnsiTheme="minorHAnsi" w:cstheme="minorHAnsi"/>
          <w:b/>
          <w:bCs/>
          <w:color w:val="000000" w:themeColor="text1"/>
          <w:sz w:val="22"/>
          <w:szCs w:val="22"/>
        </w:rPr>
        <w:t>RESPONDENT BURDEN HOURS AND LABOR COSTS</w:t>
      </w:r>
      <w:bookmarkStart w:id="15" w:name="_Toc156593382"/>
      <w:bookmarkEnd w:id="14"/>
      <w:r w:rsidR="0042474D">
        <w:rPr>
          <w:rFonts w:asciiTheme="minorHAnsi" w:hAnsiTheme="minorHAnsi" w:cstheme="minorHAnsi"/>
          <w:b/>
          <w:bCs/>
          <w:color w:val="000000" w:themeColor="text1"/>
          <w:sz w:val="22"/>
          <w:szCs w:val="22"/>
        </w:rPr>
        <w:t>:</w:t>
      </w:r>
    </w:p>
    <w:p w:rsidR="00A233E0" w:rsidRPr="008B3B3E" w:rsidP="00940939" w14:paraId="71F2FC12" w14:textId="77777777">
      <w:pPr>
        <w:pStyle w:val="ListParagraph"/>
        <w:spacing w:line="240" w:lineRule="auto"/>
        <w:ind w:left="0" w:firstLine="0"/>
        <w:jc w:val="both"/>
        <w:rPr>
          <w:rFonts w:cstheme="minorHAnsi"/>
          <w:i/>
          <w:iCs/>
        </w:rPr>
      </w:pPr>
      <w:r w:rsidRPr="008B3B3E">
        <w:rPr>
          <w:rFonts w:cstheme="minorHAnsi"/>
          <w:i/>
          <w:iCs/>
        </w:rPr>
        <w:t>Provide estimates of the hour burden of the collection of information. The statement should:</w:t>
      </w:r>
    </w:p>
    <w:p w:rsidR="008F2B76" w:rsidP="00940939" w14:paraId="3A12D4C3" w14:textId="77777777">
      <w:pPr>
        <w:pStyle w:val="ListParagraph"/>
        <w:numPr>
          <w:ilvl w:val="0"/>
          <w:numId w:val="14"/>
        </w:numPr>
        <w:spacing w:line="240" w:lineRule="auto"/>
        <w:ind w:left="450"/>
        <w:jc w:val="both"/>
        <w:rPr>
          <w:rFonts w:cstheme="minorHAnsi"/>
          <w:i/>
          <w:iCs/>
        </w:rPr>
      </w:pPr>
      <w:r w:rsidRPr="008F2B76">
        <w:rPr>
          <w:rFonts w:cstheme="minorHAnsi"/>
          <w:i/>
          <w:iCs/>
        </w:rPr>
        <w:t xml:space="preserve">Indicate the number of respondents, frequency of response, annual hour burden, and an explanation of how the burden was estimated. </w:t>
      </w:r>
    </w:p>
    <w:p w:rsidR="00A233E0" w:rsidRPr="008F2B76" w:rsidP="00940939" w14:paraId="2184CE92" w14:textId="69353A84">
      <w:pPr>
        <w:pStyle w:val="ListParagraph"/>
        <w:numPr>
          <w:ilvl w:val="0"/>
          <w:numId w:val="14"/>
        </w:numPr>
        <w:spacing w:line="240" w:lineRule="auto"/>
        <w:ind w:left="450"/>
        <w:jc w:val="both"/>
        <w:rPr>
          <w:rFonts w:cstheme="minorHAnsi"/>
          <w:i/>
          <w:iCs/>
        </w:rPr>
      </w:pPr>
      <w:r w:rsidRPr="008F2B76">
        <w:rPr>
          <w:rFonts w:cstheme="minorHAnsi"/>
          <w:i/>
          <w:iCs/>
        </w:rPr>
        <w:t>If this request for approval covers more than one form, provide separate hour burden estimates for each form and the aggregate the hour burdens.</w:t>
      </w:r>
    </w:p>
    <w:p w:rsidR="004C4034" w:rsidRPr="008B3B3E" w:rsidP="00940939" w14:paraId="59AAB936" w14:textId="467371E2">
      <w:pPr>
        <w:pStyle w:val="ListParagraph"/>
        <w:numPr>
          <w:ilvl w:val="0"/>
          <w:numId w:val="14"/>
        </w:numPr>
        <w:pBdr>
          <w:bottom w:val="single" w:sz="4" w:space="1" w:color="auto"/>
        </w:pBdr>
        <w:spacing w:line="240" w:lineRule="auto"/>
        <w:ind w:left="446"/>
        <w:jc w:val="both"/>
        <w:rPr>
          <w:rFonts w:cstheme="minorHAnsi"/>
          <w:i/>
          <w:iCs/>
        </w:rPr>
      </w:pPr>
      <w:r w:rsidRPr="008B3B3E">
        <w:rPr>
          <w:rFonts w:cstheme="minorHAnsi"/>
          <w:i/>
          <w:iCs/>
        </w:rPr>
        <w:t>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as O&amp;M costs under non-labor costs covered under question 13</w:t>
      </w:r>
      <w:r w:rsidRPr="008B3B3E" w:rsidR="001F0834">
        <w:rPr>
          <w:rFonts w:cstheme="minorHAnsi"/>
          <w:i/>
          <w:iCs/>
        </w:rPr>
        <w:t>.</w:t>
      </w:r>
    </w:p>
    <w:p w:rsidR="004C4034" w:rsidRPr="008B3B3E" w:rsidP="00940939" w14:paraId="45F970FD" w14:textId="77777777">
      <w:pPr>
        <w:pStyle w:val="ListParagraph"/>
        <w:spacing w:line="240" w:lineRule="auto"/>
        <w:ind w:left="446"/>
        <w:rPr>
          <w:rFonts w:cstheme="minorHAnsi"/>
        </w:rPr>
      </w:pPr>
    </w:p>
    <w:p w:rsidR="001172FE" w:rsidRPr="008B3B3E" w:rsidP="00940939" w14:paraId="571186E5" w14:textId="014E1C7A">
      <w:pPr>
        <w:pStyle w:val="Heading2"/>
        <w:keepNext w:val="0"/>
        <w:spacing w:before="0" w:after="160"/>
        <w:ind w:left="0" w:firstLine="0"/>
        <w:rPr>
          <w:rFonts w:asciiTheme="minorHAnsi" w:hAnsiTheme="minorHAnsi" w:cstheme="minorHAnsi"/>
          <w:sz w:val="22"/>
          <w:szCs w:val="22"/>
        </w:rPr>
      </w:pPr>
      <w:r w:rsidRPr="008B3B3E">
        <w:rPr>
          <w:rFonts w:asciiTheme="minorHAnsi" w:hAnsiTheme="minorHAnsi" w:cstheme="minorHAnsi"/>
          <w:b/>
          <w:bCs/>
          <w:color w:val="000000" w:themeColor="text1"/>
          <w:sz w:val="22"/>
          <w:szCs w:val="22"/>
        </w:rPr>
        <w:t xml:space="preserve">12a. </w:t>
      </w:r>
      <w:r w:rsidRPr="008B3B3E" w:rsidR="0042474D">
        <w:rPr>
          <w:rFonts w:asciiTheme="minorHAnsi" w:hAnsiTheme="minorHAnsi" w:cstheme="minorHAnsi"/>
          <w:b/>
          <w:bCs/>
          <w:color w:val="000000" w:themeColor="text1"/>
          <w:sz w:val="22"/>
          <w:szCs w:val="22"/>
        </w:rPr>
        <w:t>RESPONDENTS/NAICS CODES</w:t>
      </w:r>
      <w:bookmarkStart w:id="16" w:name="_Toc156593383"/>
      <w:bookmarkEnd w:id="15"/>
    </w:p>
    <w:p w:rsidR="00BB3410" w:rsidP="009C1A35" w14:paraId="0DA69975" w14:textId="2F0EDB63">
      <w:pPr>
        <w:spacing w:line="259" w:lineRule="auto"/>
        <w:ind w:left="0" w:firstLine="720"/>
        <w:rPr>
          <w:rFonts w:cstheme="minorHAnsi"/>
        </w:rPr>
      </w:pPr>
      <w:r w:rsidRPr="006D12BB">
        <w:rPr>
          <w:rFonts w:cstheme="minorHAnsi"/>
        </w:rPr>
        <w:t>The respondents to the recordkeeping and reporting requirements are owners/operators of hazardous waste combustors. The United States Standard Industrial Classification (SIC) codes for the respondents affected by these standards and the corresponding North American Industry Classification System (NAICS) codes are shown in the table below:</w:t>
      </w:r>
    </w:p>
    <w:tbl>
      <w:tblPr>
        <w:tblW w:w="9360" w:type="dxa"/>
        <w:tblInd w:w="112" w:type="dxa"/>
        <w:tblLayout w:type="fixed"/>
        <w:tblCellMar>
          <w:left w:w="112" w:type="dxa"/>
          <w:right w:w="112" w:type="dxa"/>
        </w:tblCellMar>
        <w:tblLook w:val="0000"/>
      </w:tblPr>
      <w:tblGrid>
        <w:gridCol w:w="5099"/>
        <w:gridCol w:w="1980"/>
        <w:gridCol w:w="2281"/>
      </w:tblGrid>
      <w:tr w14:paraId="61A3CC1B"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6" w:space="0" w:color="FFFFFF"/>
              <w:right w:val="single" w:sz="6" w:space="0" w:color="FFFFFF"/>
            </w:tcBorders>
          </w:tcPr>
          <w:p w:rsidR="00A66F34" w:rsidRPr="00A803BA" w:rsidP="00394367" w14:paraId="121A7EC5"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b/>
                <w:bCs/>
                <w:color w:val="000000"/>
              </w:rPr>
            </w:pPr>
            <w:r w:rsidRPr="00A803BA">
              <w:rPr>
                <w:b/>
                <w:bCs/>
              </w:rPr>
              <w:t>40 CFR Part 63, Subpart EEE</w:t>
            </w:r>
          </w:p>
        </w:tc>
        <w:tc>
          <w:tcPr>
            <w:tcW w:w="1980" w:type="dxa"/>
            <w:tcBorders>
              <w:top w:val="single" w:sz="7" w:space="0" w:color="000000"/>
              <w:left w:val="single" w:sz="7" w:space="0" w:color="000000"/>
              <w:bottom w:val="single" w:sz="6" w:space="0" w:color="FFFFFF"/>
              <w:right w:val="single" w:sz="6" w:space="0" w:color="FFFFFF"/>
            </w:tcBorders>
          </w:tcPr>
          <w:p w:rsidR="00A66F34" w:rsidP="00394367" w14:paraId="088559F4"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b/>
                <w:bCs/>
                <w:color w:val="000000"/>
              </w:rPr>
            </w:pPr>
            <w:r>
              <w:rPr>
                <w:b/>
                <w:bCs/>
                <w:color w:val="000000"/>
              </w:rPr>
              <w:t>SIC Codes</w:t>
            </w:r>
          </w:p>
        </w:tc>
        <w:tc>
          <w:tcPr>
            <w:tcW w:w="2281" w:type="dxa"/>
            <w:tcBorders>
              <w:top w:val="single" w:sz="7" w:space="0" w:color="000000"/>
              <w:left w:val="single" w:sz="7" w:space="0" w:color="000000"/>
              <w:bottom w:val="single" w:sz="6" w:space="0" w:color="FFFFFF"/>
              <w:right w:val="single" w:sz="7" w:space="0" w:color="000000"/>
            </w:tcBorders>
          </w:tcPr>
          <w:p w:rsidR="00A66F34" w:rsidP="002B0F3B" w14:paraId="5560121D"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b/>
                <w:bCs/>
                <w:color w:val="000000"/>
              </w:rPr>
            </w:pPr>
            <w:r>
              <w:rPr>
                <w:b/>
                <w:bCs/>
                <w:color w:val="000000"/>
              </w:rPr>
              <w:t>NAICS Codes</w:t>
            </w:r>
          </w:p>
        </w:tc>
      </w:tr>
      <w:tr w14:paraId="63BC648F"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6" w:space="0" w:color="FFFFFF"/>
              <w:right w:val="single" w:sz="6" w:space="0" w:color="FFFFFF"/>
            </w:tcBorders>
          </w:tcPr>
          <w:p w:rsidR="00A66F34" w:rsidP="00394367" w14:paraId="63DA2563" w14:textId="77777777">
            <w:pPr>
              <w:pBdr>
                <w:top w:val="single" w:sz="6" w:space="0" w:color="FFFFFF"/>
                <w:left w:val="single" w:sz="6" w:space="0" w:color="FFFFFF"/>
                <w:bottom w:val="single" w:sz="6" w:space="0" w:color="FFFFFF"/>
                <w:right w:val="single" w:sz="6" w:space="0" w:color="FFFFFF"/>
              </w:pBdr>
              <w:spacing w:line="22" w:lineRule="atLeast"/>
              <w:contextualSpacing/>
              <w:rPr>
                <w:color w:val="000000"/>
              </w:rPr>
            </w:pPr>
            <w:r w:rsidRPr="00E5559F">
              <w:t>Petroleum and Coal Products Manufacturing</w:t>
            </w:r>
          </w:p>
        </w:tc>
        <w:tc>
          <w:tcPr>
            <w:tcW w:w="1980" w:type="dxa"/>
            <w:tcBorders>
              <w:top w:val="single" w:sz="7" w:space="0" w:color="000000"/>
              <w:left w:val="single" w:sz="7" w:space="0" w:color="000000"/>
              <w:bottom w:val="single" w:sz="6" w:space="0" w:color="FFFFFF"/>
              <w:right w:val="single" w:sz="6" w:space="0" w:color="FFFFFF"/>
            </w:tcBorders>
          </w:tcPr>
          <w:p w:rsidR="00A66F34" w:rsidP="002B0F3B" w14:paraId="42D9314A"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2911</w:t>
            </w:r>
          </w:p>
        </w:tc>
        <w:tc>
          <w:tcPr>
            <w:tcW w:w="2281" w:type="dxa"/>
            <w:tcBorders>
              <w:top w:val="single" w:sz="7" w:space="0" w:color="000000"/>
              <w:left w:val="single" w:sz="7" w:space="0" w:color="000000"/>
              <w:bottom w:val="single" w:sz="6" w:space="0" w:color="FFFFFF"/>
              <w:right w:val="single" w:sz="7" w:space="0" w:color="000000"/>
            </w:tcBorders>
          </w:tcPr>
          <w:p w:rsidR="00A66F34" w:rsidP="002B0F3B" w14:paraId="2144B40F"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324</w:t>
            </w:r>
          </w:p>
        </w:tc>
      </w:tr>
      <w:tr w14:paraId="1689BE59"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6" w:space="0" w:color="FFFFFF"/>
              <w:right w:val="single" w:sz="6" w:space="0" w:color="FFFFFF"/>
            </w:tcBorders>
          </w:tcPr>
          <w:p w:rsidR="00A66F34" w:rsidP="00394367" w14:paraId="4D6ABC3B" w14:textId="77777777">
            <w:pPr>
              <w:tabs>
                <w:tab w:val="left" w:pos="3045"/>
              </w:tabs>
              <w:spacing w:line="22" w:lineRule="atLeast"/>
              <w:contextualSpacing/>
              <w:rPr>
                <w:color w:val="000000"/>
              </w:rPr>
            </w:pPr>
            <w:r w:rsidRPr="00E5559F">
              <w:t>Chemical Manufacturing</w:t>
            </w:r>
          </w:p>
        </w:tc>
        <w:tc>
          <w:tcPr>
            <w:tcW w:w="1980" w:type="dxa"/>
            <w:tcBorders>
              <w:top w:val="single" w:sz="7" w:space="0" w:color="000000"/>
              <w:left w:val="single" w:sz="7" w:space="0" w:color="000000"/>
              <w:bottom w:val="single" w:sz="6" w:space="0" w:color="FFFFFF"/>
              <w:right w:val="single" w:sz="6" w:space="0" w:color="FFFFFF"/>
            </w:tcBorders>
          </w:tcPr>
          <w:p w:rsidR="00A66F34" w:rsidP="002B0F3B" w14:paraId="12C40E0F"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2869, 2899</w:t>
            </w:r>
          </w:p>
        </w:tc>
        <w:tc>
          <w:tcPr>
            <w:tcW w:w="2281" w:type="dxa"/>
            <w:tcBorders>
              <w:top w:val="single" w:sz="7" w:space="0" w:color="000000"/>
              <w:left w:val="single" w:sz="7" w:space="0" w:color="000000"/>
              <w:bottom w:val="single" w:sz="6" w:space="0" w:color="FFFFFF"/>
              <w:right w:val="single" w:sz="7" w:space="0" w:color="000000"/>
            </w:tcBorders>
          </w:tcPr>
          <w:p w:rsidR="00A66F34" w:rsidP="002B0F3B" w14:paraId="065C1B23" w14:textId="0EA57D7F">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325</w:t>
            </w:r>
          </w:p>
        </w:tc>
      </w:tr>
      <w:tr w14:paraId="4E45C6D4"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6" w:space="0" w:color="FFFFFF"/>
              <w:right w:val="single" w:sz="6" w:space="0" w:color="FFFFFF"/>
            </w:tcBorders>
          </w:tcPr>
          <w:p w:rsidR="00A66F34" w:rsidP="00394367" w14:paraId="3D580B63" w14:textId="77777777">
            <w:pPr>
              <w:pBdr>
                <w:top w:val="single" w:sz="6" w:space="0" w:color="FFFFFF"/>
                <w:left w:val="single" w:sz="6" w:space="0" w:color="FFFFFF"/>
                <w:bottom w:val="single" w:sz="6" w:space="0" w:color="FFFFFF"/>
                <w:right w:val="single" w:sz="6" w:space="0" w:color="FFFFFF"/>
              </w:pBdr>
              <w:spacing w:line="22" w:lineRule="atLeast"/>
              <w:contextualSpacing/>
              <w:rPr>
                <w:color w:val="000000"/>
              </w:rPr>
            </w:pPr>
            <w:r w:rsidRPr="00E5559F">
              <w:t>Cement and concrete product manufacturing</w:t>
            </w:r>
          </w:p>
        </w:tc>
        <w:tc>
          <w:tcPr>
            <w:tcW w:w="1980" w:type="dxa"/>
            <w:tcBorders>
              <w:top w:val="single" w:sz="7" w:space="0" w:color="000000"/>
              <w:left w:val="single" w:sz="7" w:space="0" w:color="000000"/>
              <w:bottom w:val="single" w:sz="6" w:space="0" w:color="FFFFFF"/>
              <w:right w:val="single" w:sz="6" w:space="0" w:color="FFFFFF"/>
            </w:tcBorders>
          </w:tcPr>
          <w:p w:rsidR="00A66F34" w:rsidP="002B0F3B" w14:paraId="75B9B180"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3241</w:t>
            </w:r>
          </w:p>
        </w:tc>
        <w:tc>
          <w:tcPr>
            <w:tcW w:w="2281" w:type="dxa"/>
            <w:tcBorders>
              <w:top w:val="single" w:sz="7" w:space="0" w:color="000000"/>
              <w:left w:val="single" w:sz="7" w:space="0" w:color="000000"/>
              <w:bottom w:val="single" w:sz="6" w:space="0" w:color="FFFFFF"/>
              <w:right w:val="single" w:sz="7" w:space="0" w:color="000000"/>
            </w:tcBorders>
          </w:tcPr>
          <w:p w:rsidR="00A66F34" w:rsidP="002B0F3B" w14:paraId="6FDB61D9"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3273</w:t>
            </w:r>
          </w:p>
        </w:tc>
      </w:tr>
      <w:tr w14:paraId="617B7EDD"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6" w:space="0" w:color="FFFFFF"/>
              <w:right w:val="single" w:sz="6" w:space="0" w:color="FFFFFF"/>
            </w:tcBorders>
          </w:tcPr>
          <w:p w:rsidR="00A66F34" w:rsidP="005A041A" w14:paraId="65E99CBD" w14:textId="757BFC54">
            <w:pPr>
              <w:pBdr>
                <w:top w:val="single" w:sz="6" w:space="0" w:color="FFFFFF"/>
                <w:left w:val="single" w:sz="6" w:space="0" w:color="FFFFFF"/>
                <w:bottom w:val="single" w:sz="6" w:space="0" w:color="FFFFFF"/>
                <w:right w:val="single" w:sz="6" w:space="0" w:color="FFFFFF"/>
              </w:pBdr>
              <w:spacing w:line="22" w:lineRule="atLeast"/>
              <w:ind w:left="-48" w:firstLine="0"/>
              <w:contextualSpacing/>
              <w:rPr>
                <w:color w:val="000000"/>
              </w:rPr>
            </w:pPr>
            <w:r w:rsidRPr="00E5559F">
              <w:t>Other nonmetallic mineral product</w:t>
            </w:r>
            <w:r w:rsidR="005A041A">
              <w:t xml:space="preserve"> </w:t>
            </w:r>
            <w:r w:rsidRPr="00E5559F">
              <w:t>manufacturing</w:t>
            </w:r>
          </w:p>
        </w:tc>
        <w:tc>
          <w:tcPr>
            <w:tcW w:w="1980" w:type="dxa"/>
            <w:tcBorders>
              <w:top w:val="single" w:sz="7" w:space="0" w:color="000000"/>
              <w:left w:val="single" w:sz="7" w:space="0" w:color="000000"/>
              <w:bottom w:val="single" w:sz="6" w:space="0" w:color="FFFFFF"/>
              <w:right w:val="single" w:sz="6" w:space="0" w:color="FFFFFF"/>
            </w:tcBorders>
          </w:tcPr>
          <w:p w:rsidR="00A66F34" w:rsidP="002B0F3B" w14:paraId="4E2EE3D0"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3295</w:t>
            </w:r>
          </w:p>
        </w:tc>
        <w:tc>
          <w:tcPr>
            <w:tcW w:w="2281" w:type="dxa"/>
            <w:tcBorders>
              <w:top w:val="single" w:sz="7" w:space="0" w:color="000000"/>
              <w:left w:val="single" w:sz="7" w:space="0" w:color="000000"/>
              <w:bottom w:val="single" w:sz="6" w:space="0" w:color="FFFFFF"/>
              <w:right w:val="single" w:sz="7" w:space="0" w:color="000000"/>
            </w:tcBorders>
          </w:tcPr>
          <w:p w:rsidR="00A66F34" w:rsidP="002B0F3B" w14:paraId="77E684A4"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3279</w:t>
            </w:r>
          </w:p>
        </w:tc>
      </w:tr>
      <w:tr w14:paraId="720B8411"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7" w:space="0" w:color="000000"/>
              <w:right w:val="single" w:sz="6" w:space="0" w:color="FFFFFF"/>
            </w:tcBorders>
          </w:tcPr>
          <w:p w:rsidR="00A66F34" w:rsidP="00394367" w14:paraId="59BEC4B7" w14:textId="77777777">
            <w:pPr>
              <w:pBdr>
                <w:top w:val="single" w:sz="6" w:space="0" w:color="FFFFFF"/>
                <w:left w:val="single" w:sz="6" w:space="0" w:color="FFFFFF"/>
                <w:bottom w:val="single" w:sz="6" w:space="0" w:color="FFFFFF"/>
                <w:right w:val="single" w:sz="6" w:space="0" w:color="FFFFFF"/>
              </w:pBdr>
              <w:spacing w:line="22" w:lineRule="atLeast"/>
              <w:contextualSpacing/>
              <w:rPr>
                <w:color w:val="000000"/>
              </w:rPr>
            </w:pPr>
            <w:r w:rsidRPr="00E5559F">
              <w:t>Waste treatment and disposal</w:t>
            </w:r>
          </w:p>
        </w:tc>
        <w:tc>
          <w:tcPr>
            <w:tcW w:w="1980" w:type="dxa"/>
            <w:tcBorders>
              <w:top w:val="single" w:sz="7" w:space="0" w:color="000000"/>
              <w:left w:val="single" w:sz="7" w:space="0" w:color="000000"/>
              <w:bottom w:val="single" w:sz="7" w:space="0" w:color="000000"/>
              <w:right w:val="single" w:sz="6" w:space="0" w:color="FFFFFF"/>
            </w:tcBorders>
          </w:tcPr>
          <w:p w:rsidR="00A66F34" w:rsidP="002B0F3B" w14:paraId="068D97EC"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4953</w:t>
            </w:r>
          </w:p>
        </w:tc>
        <w:tc>
          <w:tcPr>
            <w:tcW w:w="2281" w:type="dxa"/>
            <w:tcBorders>
              <w:top w:val="single" w:sz="7" w:space="0" w:color="000000"/>
              <w:left w:val="single" w:sz="7" w:space="0" w:color="000000"/>
              <w:bottom w:val="single" w:sz="7" w:space="0" w:color="000000"/>
              <w:right w:val="single" w:sz="7" w:space="0" w:color="000000"/>
            </w:tcBorders>
          </w:tcPr>
          <w:p w:rsidR="00A66F34" w:rsidP="002B0F3B" w14:paraId="0109DA62"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5622</w:t>
            </w:r>
          </w:p>
        </w:tc>
      </w:tr>
      <w:tr w14:paraId="55473451" w14:textId="77777777" w:rsidTr="007D6FF8">
        <w:tblPrEx>
          <w:tblW w:w="9360" w:type="dxa"/>
          <w:tblInd w:w="112" w:type="dxa"/>
          <w:tblLayout w:type="fixed"/>
          <w:tblCellMar>
            <w:left w:w="112" w:type="dxa"/>
            <w:right w:w="112" w:type="dxa"/>
          </w:tblCellMar>
          <w:tblLook w:val="0000"/>
        </w:tblPrEx>
        <w:tc>
          <w:tcPr>
            <w:tcW w:w="5099" w:type="dxa"/>
            <w:tcBorders>
              <w:top w:val="single" w:sz="7" w:space="0" w:color="000000"/>
              <w:left w:val="single" w:sz="7" w:space="0" w:color="000000"/>
              <w:bottom w:val="single" w:sz="7" w:space="0" w:color="000000"/>
              <w:right w:val="single" w:sz="6" w:space="0" w:color="FFFFFF"/>
            </w:tcBorders>
          </w:tcPr>
          <w:p w:rsidR="00A66F34" w:rsidP="005A041A" w14:paraId="3ED66F4C" w14:textId="77777777">
            <w:pPr>
              <w:pBdr>
                <w:top w:val="single" w:sz="6" w:space="0" w:color="FFFFFF"/>
                <w:left w:val="single" w:sz="6" w:space="0" w:color="FFFFFF"/>
                <w:bottom w:val="single" w:sz="6" w:space="0" w:color="FFFFFF"/>
                <w:right w:val="single" w:sz="6" w:space="0" w:color="FFFFFF"/>
              </w:pBdr>
              <w:spacing w:line="22" w:lineRule="atLeast"/>
              <w:ind w:left="42" w:hanging="42"/>
              <w:contextualSpacing/>
              <w:rPr>
                <w:color w:val="000000"/>
              </w:rPr>
            </w:pPr>
            <w:r w:rsidRPr="00E5559F">
              <w:t>Remediation and other waste management services</w:t>
            </w:r>
          </w:p>
        </w:tc>
        <w:tc>
          <w:tcPr>
            <w:tcW w:w="1980" w:type="dxa"/>
            <w:tcBorders>
              <w:top w:val="single" w:sz="7" w:space="0" w:color="000000"/>
              <w:left w:val="single" w:sz="7" w:space="0" w:color="000000"/>
              <w:bottom w:val="single" w:sz="7" w:space="0" w:color="000000"/>
              <w:right w:val="single" w:sz="6" w:space="0" w:color="FFFFFF"/>
            </w:tcBorders>
          </w:tcPr>
          <w:p w:rsidR="00A66F34" w:rsidP="002B0F3B" w14:paraId="43788403"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4959</w:t>
            </w:r>
          </w:p>
        </w:tc>
        <w:tc>
          <w:tcPr>
            <w:tcW w:w="2281" w:type="dxa"/>
            <w:tcBorders>
              <w:top w:val="single" w:sz="7" w:space="0" w:color="000000"/>
              <w:left w:val="single" w:sz="7" w:space="0" w:color="000000"/>
              <w:bottom w:val="single" w:sz="7" w:space="0" w:color="000000"/>
              <w:right w:val="single" w:sz="7" w:space="0" w:color="000000"/>
            </w:tcBorders>
          </w:tcPr>
          <w:p w:rsidR="00A66F34" w:rsidP="002B0F3B" w14:paraId="016D32EC" w14:textId="77777777">
            <w:pPr>
              <w:pBdr>
                <w:top w:val="single" w:sz="6" w:space="0" w:color="FFFFFF"/>
                <w:left w:val="single" w:sz="6" w:space="0" w:color="FFFFFF"/>
                <w:bottom w:val="single" w:sz="6" w:space="0" w:color="FFFFFF"/>
                <w:right w:val="single" w:sz="6" w:space="0" w:color="FFFFFF"/>
              </w:pBdr>
              <w:spacing w:line="22" w:lineRule="atLeast"/>
              <w:contextualSpacing/>
              <w:jc w:val="center"/>
              <w:rPr>
                <w:color w:val="000000"/>
              </w:rPr>
            </w:pPr>
            <w:r w:rsidRPr="00E5559F">
              <w:t>5629</w:t>
            </w:r>
          </w:p>
        </w:tc>
      </w:tr>
    </w:tbl>
    <w:p w:rsidR="009C1A35" w:rsidRPr="002943D2" w:rsidP="002943D2" w14:paraId="5ADFA140" w14:textId="77777777">
      <w:pPr>
        <w:spacing w:line="259" w:lineRule="auto"/>
        <w:ind w:left="0" w:firstLine="0"/>
        <w:rPr>
          <w:rFonts w:cstheme="minorHAnsi"/>
        </w:rPr>
      </w:pPr>
    </w:p>
    <w:p w:rsidR="00ED57A4" w:rsidRPr="008B3B3E" w:rsidP="00940939" w14:paraId="24D360E5" w14:textId="226DCC14">
      <w:pPr>
        <w:pStyle w:val="Heading2"/>
        <w:keepNext w:val="0"/>
        <w:spacing w:before="0" w:after="160"/>
        <w:ind w:left="0" w:firstLine="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12b.</w:t>
      </w:r>
      <w:r w:rsidRPr="008B3B3E">
        <w:rPr>
          <w:rFonts w:asciiTheme="minorHAnsi" w:hAnsiTheme="minorHAnsi" w:cstheme="minorHAnsi"/>
          <w:b/>
          <w:bCs/>
          <w:sz w:val="22"/>
          <w:szCs w:val="22"/>
        </w:rPr>
        <w:t xml:space="preserve"> </w:t>
      </w:r>
      <w:r w:rsidRPr="008B3B3E" w:rsidR="0042474D">
        <w:rPr>
          <w:rFonts w:asciiTheme="minorHAnsi" w:hAnsiTheme="minorHAnsi" w:cstheme="minorHAnsi"/>
          <w:b/>
          <w:bCs/>
          <w:color w:val="000000" w:themeColor="text1"/>
          <w:sz w:val="22"/>
          <w:szCs w:val="22"/>
        </w:rPr>
        <w:t>INFORMATION REQUESTED</w:t>
      </w:r>
      <w:bookmarkStart w:id="17" w:name="_Toc156593384"/>
      <w:bookmarkEnd w:id="16"/>
    </w:p>
    <w:p w:rsidR="00AB7D47" w:rsidRPr="00AB7D47" w:rsidP="00AB7D47" w14:paraId="14F2E8B2" w14:textId="77777777">
      <w:pPr>
        <w:spacing w:line="259" w:lineRule="auto"/>
        <w:ind w:left="0" w:firstLine="720"/>
        <w:rPr>
          <w:rFonts w:cstheme="minorHAnsi"/>
        </w:rPr>
      </w:pPr>
      <w:r w:rsidRPr="00AB7D47">
        <w:rPr>
          <w:rFonts w:cstheme="minorHAnsi"/>
        </w:rPr>
        <w:t xml:space="preserve">In this ICR, all the data that are recorded or reported is required by the NESHAP for Hazardous Waste Combustors (40 CFR Part 63, Subpart EEE). </w:t>
      </w:r>
    </w:p>
    <w:p w:rsidR="00BB3410" w:rsidP="00AB7D47" w14:paraId="42074A5E" w14:textId="34D90E20">
      <w:pPr>
        <w:spacing w:line="259" w:lineRule="auto"/>
        <w:ind w:left="0" w:firstLine="0"/>
        <w:rPr>
          <w:rFonts w:cstheme="minorHAnsi"/>
        </w:rPr>
      </w:pPr>
      <w:r w:rsidRPr="00AB7D47">
        <w:rPr>
          <w:rFonts w:cstheme="minorHAnsi"/>
        </w:rPr>
        <w:t>A source must make the following reports:</w:t>
      </w:r>
    </w:p>
    <w:tbl>
      <w:tblPr>
        <w:tblW w:w="9351" w:type="dxa"/>
        <w:jc w:val="center"/>
        <w:tblLayout w:type="fixed"/>
        <w:tblCellMar>
          <w:left w:w="120" w:type="dxa"/>
          <w:right w:w="120" w:type="dxa"/>
        </w:tblCellMar>
        <w:tblLook w:val="0000"/>
      </w:tblPr>
      <w:tblGrid>
        <w:gridCol w:w="9"/>
        <w:gridCol w:w="6462"/>
        <w:gridCol w:w="2880"/>
      </w:tblGrid>
      <w:tr w14:paraId="20B16918" w14:textId="77777777" w:rsidTr="00F9559B">
        <w:tblPrEx>
          <w:tblW w:w="9351" w:type="dxa"/>
          <w:jc w:val="center"/>
          <w:tblLayout w:type="fixed"/>
          <w:tblCellMar>
            <w:left w:w="120" w:type="dxa"/>
            <w:right w:w="120" w:type="dxa"/>
          </w:tblCellMar>
          <w:tblLook w:val="0000"/>
        </w:tblPrEx>
        <w:trPr>
          <w:gridBefore w:val="1"/>
          <w:wBefore w:w="9" w:type="dxa"/>
          <w:tblHeader/>
          <w:jc w:val="center"/>
        </w:trPr>
        <w:tc>
          <w:tcPr>
            <w:tcW w:w="9342" w:type="dxa"/>
            <w:gridSpan w:val="2"/>
            <w:tcBorders>
              <w:top w:val="single" w:sz="7" w:space="0" w:color="000000"/>
              <w:left w:val="single" w:sz="7" w:space="0" w:color="000000"/>
              <w:bottom w:val="single" w:sz="7" w:space="0" w:color="000000"/>
              <w:right w:val="single" w:sz="7" w:space="0" w:color="000000"/>
            </w:tcBorders>
          </w:tcPr>
          <w:p w:rsidR="00FE075D" w:rsidRPr="0086123E" w:rsidP="00FE075D" w14:paraId="5C22089D" w14:textId="77777777">
            <w:pPr>
              <w:pBdr>
                <w:top w:val="single" w:sz="6" w:space="0" w:color="FFFFFF"/>
                <w:left w:val="single" w:sz="6" w:space="0" w:color="FFFFFF"/>
                <w:bottom w:val="single" w:sz="6" w:space="0" w:color="FFFFFF"/>
                <w:right w:val="single" w:sz="6" w:space="0" w:color="FFFFFF"/>
              </w:pBdr>
              <w:spacing w:after="0" w:line="240" w:lineRule="auto"/>
              <w:contextualSpacing/>
              <w:jc w:val="center"/>
              <w:rPr>
                <w:b/>
              </w:rPr>
            </w:pPr>
            <w:r w:rsidRPr="0086123E">
              <w:rPr>
                <w:b/>
              </w:rPr>
              <w:t>Notifications</w:t>
            </w:r>
          </w:p>
        </w:tc>
      </w:tr>
      <w:tr w14:paraId="15615F2B"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51199370" w14:textId="77777777">
            <w:pPr>
              <w:pBdr>
                <w:top w:val="single" w:sz="6" w:space="0" w:color="FFFFFF"/>
                <w:left w:val="single" w:sz="6" w:space="0" w:color="FFFFFF"/>
                <w:bottom w:val="single" w:sz="6" w:space="0" w:color="FFFFFF"/>
                <w:right w:val="single" w:sz="6" w:space="0" w:color="FFFFFF"/>
              </w:pBdr>
              <w:spacing w:after="0" w:line="240" w:lineRule="auto"/>
              <w:contextualSpacing/>
              <w:jc w:val="both"/>
              <w:rPr>
                <w:color w:val="000000"/>
              </w:rPr>
            </w:pPr>
            <w:r w:rsidRPr="0086123E">
              <w:rPr>
                <w:color w:val="000000"/>
              </w:rPr>
              <w:t>Application for construction or reconstruction.</w:t>
            </w:r>
          </w:p>
        </w:tc>
        <w:tc>
          <w:tcPr>
            <w:tcW w:w="2880" w:type="dxa"/>
            <w:tcBorders>
              <w:top w:val="single" w:sz="7" w:space="0" w:color="000000"/>
              <w:left w:val="single" w:sz="7" w:space="0" w:color="000000"/>
              <w:bottom w:val="single" w:sz="7" w:space="0" w:color="000000"/>
              <w:right w:val="single" w:sz="7" w:space="0" w:color="000000"/>
            </w:tcBorders>
          </w:tcPr>
          <w:p w:rsidR="00FE075D" w:rsidRPr="00007A32" w:rsidP="00863B80" w14:paraId="5D3A01BC"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63.5(d)</w:t>
            </w:r>
          </w:p>
        </w:tc>
      </w:tr>
      <w:tr w14:paraId="0193E88B"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538CAE3D" w14:textId="174E71A9">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Initial notifications that you are subject to Subpart EEE of this Part</w:t>
            </w:r>
            <w:r w:rsidR="004B1EE3">
              <w:rPr>
                <w:color w:val="000000"/>
              </w:rPr>
              <w:t xml:space="preserve"> </w:t>
            </w:r>
            <w:r w:rsidRPr="0086123E">
              <w:rPr>
                <w:color w:val="000000"/>
              </w:rPr>
              <w:t>(including reclassification to area source status or to revert to major source status) (electronic submission)</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57054E2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63.9(b)</w:t>
            </w:r>
          </w:p>
        </w:tc>
      </w:tr>
      <w:tr w14:paraId="4CC569FA"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224CBCB8" w14:textId="77777777">
            <w:pPr>
              <w:pBdr>
                <w:top w:val="single" w:sz="6" w:space="0" w:color="FFFFFF"/>
                <w:left w:val="single" w:sz="6" w:space="0" w:color="FFFFFF"/>
                <w:bottom w:val="single" w:sz="6" w:space="0" w:color="FFFFFF"/>
                <w:right w:val="single" w:sz="6" w:space="0" w:color="FFFFFF"/>
              </w:pBdr>
              <w:spacing w:after="0" w:line="240" w:lineRule="auto"/>
              <w:contextualSpacing/>
              <w:jc w:val="both"/>
              <w:rPr>
                <w:color w:val="000000"/>
              </w:rPr>
            </w:pPr>
            <w:r w:rsidRPr="0086123E">
              <w:rPr>
                <w:color w:val="000000"/>
              </w:rPr>
              <w:t>Notification that you are subject to special compliance requirements.</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74F0965D"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63.9(d)</w:t>
            </w:r>
          </w:p>
        </w:tc>
      </w:tr>
      <w:tr w14:paraId="5E2D7BA3"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4C7F8B8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 xml:space="preserve">Notification and documentation of any change in information already provided under §63.9 </w:t>
            </w:r>
            <w:r w:rsidRPr="0086123E">
              <w:t>(including reclassification to area source status or to revert to major source status) (electronic submission)</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5419004D"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63.9(j)</w:t>
            </w:r>
          </w:p>
        </w:tc>
      </w:tr>
      <w:tr w14:paraId="40464F25"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11ED0B1D" w14:textId="77777777">
            <w:pPr>
              <w:pBdr>
                <w:top w:val="single" w:sz="6" w:space="0" w:color="FFFFFF"/>
                <w:left w:val="single" w:sz="6" w:space="0" w:color="FFFFFF"/>
                <w:bottom w:val="single" w:sz="6" w:space="0" w:color="FFFFFF"/>
                <w:right w:val="single" w:sz="6" w:space="0" w:color="FFFFFF"/>
              </w:pBdr>
              <w:spacing w:after="0" w:line="240" w:lineRule="auto"/>
              <w:contextualSpacing/>
              <w:jc w:val="both"/>
              <w:rPr>
                <w:color w:val="000000"/>
              </w:rPr>
            </w:pPr>
            <w:r w:rsidRPr="0086123E">
              <w:rPr>
                <w:color w:val="000000"/>
              </w:rPr>
              <w:t>Notification of changes in design, operation, or maintenance.</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4DD0046B"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63.1206(b)(5)(</w:t>
            </w:r>
            <w:r w:rsidRPr="0086123E">
              <w:rPr>
                <w:color w:val="000000"/>
              </w:rPr>
              <w:t>i</w:t>
            </w:r>
            <w:r w:rsidRPr="0086123E">
              <w:rPr>
                <w:color w:val="000000"/>
              </w:rPr>
              <w:t>)</w:t>
            </w:r>
          </w:p>
        </w:tc>
      </w:tr>
      <w:tr w14:paraId="3E3178AD"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645702D9" w14:textId="77777777">
            <w:pPr>
              <w:pBdr>
                <w:top w:val="single" w:sz="6" w:space="0" w:color="FFFFFF"/>
                <w:left w:val="single" w:sz="6" w:space="0" w:color="FFFFFF"/>
                <w:bottom w:val="single" w:sz="6" w:space="0" w:color="FFFFFF"/>
                <w:right w:val="single" w:sz="6" w:space="0" w:color="FFFFFF"/>
              </w:pBdr>
              <w:spacing w:after="0" w:line="240" w:lineRule="auto"/>
              <w:contextualSpacing/>
              <w:jc w:val="both"/>
              <w:rPr>
                <w:color w:val="000000"/>
              </w:rPr>
            </w:pPr>
            <w:r w:rsidRPr="0086123E">
              <w:rPr>
                <w:color w:val="000000"/>
              </w:rPr>
              <w:t>Notification of excessive bag leak detection system exceedances.</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791538D0"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63.1206(c)(8)(iv)</w:t>
            </w:r>
          </w:p>
        </w:tc>
      </w:tr>
      <w:tr w14:paraId="0CC9FA50"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0AEF5B18"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Notification of excessive particulate matter detection system exceedances.</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1B865DD2"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63.1206(c)(9)(viii)</w:t>
            </w:r>
          </w:p>
        </w:tc>
      </w:tr>
      <w:tr w14:paraId="3EF3526F"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3B948B4E"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Notification of performance test and continuous monitoring system evaluation, including the performance test plan and CMS performance evaluation plan.</w:t>
            </w:r>
          </w:p>
        </w:tc>
        <w:tc>
          <w:tcPr>
            <w:tcW w:w="2880" w:type="dxa"/>
            <w:tcBorders>
              <w:top w:val="single" w:sz="7" w:space="0" w:color="000000"/>
              <w:left w:val="single" w:sz="7" w:space="0" w:color="000000"/>
              <w:bottom w:val="single" w:sz="7" w:space="0" w:color="000000"/>
              <w:right w:val="single" w:sz="7" w:space="0" w:color="000000"/>
            </w:tcBorders>
          </w:tcPr>
          <w:p w:rsidR="00FE075D" w:rsidRPr="00A372F0" w:rsidP="00863B80" w14:paraId="4CB10AAC" w14:textId="172114A6">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lang w:val="pt-BR"/>
              </w:rPr>
            </w:pPr>
            <w:r w:rsidRPr="00A372F0">
              <w:rPr>
                <w:color w:val="000000"/>
                <w:lang w:val="pt-BR"/>
              </w:rPr>
              <w:t>§§63.1207(e),</w:t>
            </w:r>
            <w:r w:rsidR="009C75C0">
              <w:rPr>
                <w:color w:val="000000"/>
                <w:lang w:val="pt-BR"/>
              </w:rPr>
              <w:t xml:space="preserve"> </w:t>
            </w:r>
            <w:r w:rsidRPr="00A372F0">
              <w:rPr>
                <w:color w:val="000000"/>
                <w:lang w:val="pt-BR"/>
              </w:rPr>
              <w:t>63.1209(d), 63.8(e)(2) and (3), 63.7(b), 63.9(e), 63.9(g)(1) and (3)</w:t>
            </w:r>
          </w:p>
        </w:tc>
      </w:tr>
      <w:tr w14:paraId="703EBAD0"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17AE400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Notification of use of COMS data for compliance with the opacity emission standard during a performance test and whether the criterion necessary to continue use of an alternative to relative accuracy testing has been exceeded.</w:t>
            </w:r>
          </w:p>
        </w:tc>
        <w:tc>
          <w:tcPr>
            <w:tcW w:w="2880" w:type="dxa"/>
            <w:tcBorders>
              <w:top w:val="single" w:sz="7" w:space="0" w:color="000000"/>
              <w:left w:val="single" w:sz="7" w:space="0" w:color="000000"/>
              <w:bottom w:val="single" w:sz="7" w:space="0" w:color="000000"/>
              <w:right w:val="single" w:sz="7" w:space="0" w:color="000000"/>
            </w:tcBorders>
          </w:tcPr>
          <w:p w:rsidR="00FE075D" w:rsidRPr="00007A32" w:rsidP="00863B80" w14:paraId="12DAD58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t xml:space="preserve">63.9(g)(2) and (3) </w:t>
            </w:r>
          </w:p>
        </w:tc>
      </w:tr>
      <w:tr w14:paraId="6F0A134C"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3191B9CB"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Notification of intent to comply.</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3E9180E1"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63.1210(b) and (c)</w:t>
            </w:r>
          </w:p>
        </w:tc>
      </w:tr>
      <w:tr w14:paraId="17F5481A" w14:textId="77777777" w:rsidTr="00F20FDA">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FE075D" w:rsidRPr="0086123E" w:rsidP="004B1EE3" w14:paraId="7093497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Notification of compliance, including results of performance tests and continuous monitoring system performance evaluations.</w:t>
            </w:r>
          </w:p>
        </w:tc>
        <w:tc>
          <w:tcPr>
            <w:tcW w:w="2880" w:type="dxa"/>
            <w:tcBorders>
              <w:top w:val="single" w:sz="7" w:space="0" w:color="000000"/>
              <w:left w:val="single" w:sz="7" w:space="0" w:color="000000"/>
              <w:bottom w:val="single" w:sz="7" w:space="0" w:color="000000"/>
              <w:right w:val="single" w:sz="7" w:space="0" w:color="000000"/>
            </w:tcBorders>
          </w:tcPr>
          <w:p w:rsidR="00FE075D" w:rsidRPr="0086123E" w:rsidP="00863B80" w14:paraId="5D7621A3" w14:textId="239F6E52">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r w:rsidRPr="00007A32">
              <w:rPr>
                <w:color w:val="000000"/>
              </w:rPr>
              <w:t>§§</w:t>
            </w:r>
            <w:r w:rsidRPr="0086123E">
              <w:rPr>
                <w:color w:val="000000"/>
              </w:rPr>
              <w:t>63.1210(d),</w:t>
            </w:r>
            <w:r w:rsidR="009C75C0">
              <w:rPr>
                <w:color w:val="000000"/>
              </w:rPr>
              <w:t xml:space="preserve"> </w:t>
            </w:r>
            <w:r w:rsidRPr="0086123E">
              <w:rPr>
                <w:color w:val="000000"/>
              </w:rPr>
              <w:t>63.1207(j), 63.1207(k), 63.1207(l), 63.8(e)(5),</w:t>
            </w:r>
            <w:r w:rsidR="0089236C">
              <w:rPr>
                <w:color w:val="000000"/>
              </w:rPr>
              <w:t xml:space="preserve"> </w:t>
            </w:r>
            <w:r w:rsidRPr="0086123E">
              <w:rPr>
                <w:color w:val="000000"/>
              </w:rPr>
              <w:t>63.9(h), 63.10(d)(2), 63.10(e)(2), 63.7(g)</w:t>
            </w:r>
          </w:p>
        </w:tc>
      </w:tr>
      <w:tr w14:paraId="5CC56AD2"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37DBD7C6" w14:textId="77777777">
            <w:pPr>
              <w:spacing w:after="0" w:line="240" w:lineRule="auto"/>
              <w:ind w:left="0" w:firstLine="0"/>
              <w:contextualSpacing/>
              <w:jc w:val="both"/>
            </w:pPr>
            <w:r w:rsidRPr="0086123E">
              <w:t>Adjustment to time periods or postmark deadlines for submittal and review of required information.</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07F1A7F7" w14:textId="77777777">
            <w:pPr>
              <w:spacing w:after="0" w:line="240" w:lineRule="auto"/>
              <w:ind w:left="0" w:firstLine="0"/>
              <w:contextualSpacing/>
            </w:pPr>
            <w:r w:rsidRPr="00007A32">
              <w:rPr>
                <w:color w:val="000000"/>
              </w:rPr>
              <w:t>§</w:t>
            </w:r>
            <w:r w:rsidRPr="0086123E">
              <w:t>63.9(</w:t>
            </w:r>
            <w:r w:rsidRPr="0086123E">
              <w:t>i</w:t>
            </w:r>
            <w:r w:rsidRPr="0086123E">
              <w:t>)</w:t>
            </w:r>
          </w:p>
        </w:tc>
      </w:tr>
      <w:tr w14:paraId="43B895F4"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1C9FEE0E" w14:textId="77777777">
            <w:pPr>
              <w:spacing w:after="0" w:line="240" w:lineRule="auto"/>
              <w:ind w:left="0" w:firstLine="0"/>
              <w:contextualSpacing/>
              <w:jc w:val="both"/>
            </w:pPr>
            <w:r w:rsidRPr="0086123E">
              <w:t>Request to reduce the frequency of excess emissions and CMS performance reports.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E7C5AEA" w14:textId="77777777">
            <w:pPr>
              <w:spacing w:after="0" w:line="240" w:lineRule="auto"/>
              <w:ind w:left="0" w:firstLine="0"/>
              <w:contextualSpacing/>
            </w:pPr>
            <w:r w:rsidRPr="00007A32">
              <w:rPr>
                <w:color w:val="000000"/>
              </w:rPr>
              <w:t>§</w:t>
            </w:r>
            <w:r w:rsidRPr="0086123E">
              <w:t>63.10(e)(3)(ii)</w:t>
            </w:r>
          </w:p>
        </w:tc>
      </w:tr>
      <w:tr w14:paraId="26C00130"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1B5D8E68" w14:textId="77777777">
            <w:pPr>
              <w:spacing w:after="0" w:line="240" w:lineRule="auto"/>
              <w:ind w:left="0" w:firstLine="0"/>
              <w:contextualSpacing/>
              <w:jc w:val="both"/>
            </w:pPr>
            <w:r w:rsidRPr="0086123E">
              <w:t>Request to waive recordkeeping or reporting requirements.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6F2CDA4F" w14:textId="77777777">
            <w:pPr>
              <w:spacing w:after="0" w:line="240" w:lineRule="auto"/>
              <w:ind w:left="0" w:firstLine="0"/>
              <w:contextualSpacing/>
            </w:pPr>
            <w:r w:rsidRPr="00007A32">
              <w:rPr>
                <w:color w:val="000000"/>
              </w:rPr>
              <w:t>§</w:t>
            </w:r>
            <w:r w:rsidRPr="0086123E">
              <w:t>63.10(f)</w:t>
            </w:r>
          </w:p>
        </w:tc>
      </w:tr>
      <w:tr w14:paraId="75929B39"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2EFA44E9" w14:textId="77777777">
            <w:pPr>
              <w:spacing w:after="0" w:line="240" w:lineRule="auto"/>
              <w:ind w:left="0" w:firstLine="0"/>
              <w:contextualSpacing/>
              <w:jc w:val="both"/>
            </w:pPr>
            <w:r w:rsidRPr="0086123E">
              <w:t>Notification to comply with the emission averaging requirements for cement kilns with in-line raw mills.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2327A81" w14:textId="77777777">
            <w:pPr>
              <w:spacing w:after="0" w:line="240" w:lineRule="auto"/>
              <w:ind w:left="0" w:firstLine="0"/>
              <w:contextualSpacing/>
            </w:pPr>
            <w:r w:rsidRPr="00007A32">
              <w:rPr>
                <w:color w:val="000000"/>
              </w:rPr>
              <w:t>§§</w:t>
            </w:r>
            <w:r w:rsidRPr="0086123E">
              <w:t>63.1204(d)(2)(iii), 63.1220(d)(2)(iii)</w:t>
            </w:r>
          </w:p>
        </w:tc>
      </w:tr>
      <w:tr w14:paraId="2A7946E6"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1459DD49" w14:textId="77777777">
            <w:pPr>
              <w:spacing w:after="0" w:line="240" w:lineRule="auto"/>
              <w:ind w:left="0" w:firstLine="0"/>
              <w:contextualSpacing/>
              <w:jc w:val="both"/>
            </w:pPr>
            <w:r w:rsidRPr="0086123E">
              <w:t>Notification to comply with the emission averaging requirements for preheater or preheater/</w:t>
            </w:r>
            <w:r w:rsidRPr="0086123E">
              <w:t>precalciner</w:t>
            </w:r>
            <w:r w:rsidRPr="0086123E">
              <w:t xml:space="preserve"> kilns with dual stacks.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68AEB7F" w14:textId="77777777">
            <w:pPr>
              <w:spacing w:after="0" w:line="240" w:lineRule="auto"/>
              <w:ind w:left="0" w:firstLine="0"/>
              <w:contextualSpacing/>
            </w:pPr>
            <w:r w:rsidRPr="00007A32">
              <w:rPr>
                <w:color w:val="000000"/>
              </w:rPr>
              <w:t>§§</w:t>
            </w:r>
            <w:r w:rsidRPr="0086123E">
              <w:t>63.1204(e)(2)(iii), 63.1220(e)(2)(iii)</w:t>
            </w:r>
          </w:p>
        </w:tc>
      </w:tr>
      <w:tr w14:paraId="2FE99081"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9A19E47" w14:textId="77777777">
            <w:pPr>
              <w:spacing w:after="0" w:line="240" w:lineRule="auto"/>
              <w:ind w:left="0" w:firstLine="0"/>
              <w:contextualSpacing/>
              <w:jc w:val="both"/>
            </w:pPr>
            <w:r w:rsidRPr="0086123E">
              <w:t>Extension of the compliance date for up to one year.</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1841D087" w14:textId="77777777">
            <w:pPr>
              <w:spacing w:after="0" w:line="240" w:lineRule="auto"/>
              <w:ind w:left="0" w:firstLine="0"/>
              <w:contextualSpacing/>
            </w:pPr>
            <w:r w:rsidRPr="00007A32">
              <w:rPr>
                <w:color w:val="000000"/>
              </w:rPr>
              <w:t>§§</w:t>
            </w:r>
            <w:r w:rsidRPr="0086123E">
              <w:t>63.1206(b)(4), 63.1213, 63.6(</w:t>
            </w:r>
            <w:r w:rsidRPr="0086123E">
              <w:t>i</w:t>
            </w:r>
            <w:r w:rsidRPr="0086123E">
              <w:t>), 63.9(c)</w:t>
            </w:r>
          </w:p>
        </w:tc>
      </w:tr>
      <w:tr w14:paraId="4BBECCDD"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2E5966F4" w14:textId="77777777">
            <w:pPr>
              <w:spacing w:after="0" w:line="240" w:lineRule="auto"/>
              <w:ind w:left="0" w:firstLine="0"/>
              <w:contextualSpacing/>
              <w:jc w:val="both"/>
            </w:pPr>
            <w:r w:rsidRPr="0086123E">
              <w:t>Request to burn hazardous waste for more than 720 hours and for purposes other than testing or pretesting.</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6CF5A0F" w14:textId="77777777">
            <w:pPr>
              <w:spacing w:after="0" w:line="240" w:lineRule="auto"/>
              <w:ind w:left="0" w:firstLine="0"/>
              <w:contextualSpacing/>
            </w:pPr>
            <w:r w:rsidRPr="00007A32">
              <w:rPr>
                <w:color w:val="000000"/>
              </w:rPr>
              <w:t>§</w:t>
            </w:r>
            <w:r w:rsidRPr="0086123E">
              <w:t>63.1206(b)(5)(</w:t>
            </w:r>
            <w:r w:rsidRPr="0086123E">
              <w:t>i</w:t>
            </w:r>
            <w:r w:rsidRPr="0086123E">
              <w:t>)(C)</w:t>
            </w:r>
          </w:p>
        </w:tc>
      </w:tr>
      <w:tr w14:paraId="2AF99874"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71C604D6" w14:textId="77777777">
            <w:pPr>
              <w:spacing w:after="0" w:line="240" w:lineRule="auto"/>
              <w:ind w:left="0" w:firstLine="0"/>
              <w:contextualSpacing/>
              <w:jc w:val="both"/>
            </w:pPr>
            <w:r w:rsidRPr="0086123E">
              <w:t>Submittal of PM CEMS correlation test plan for review and approval.</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4B47BAE" w14:textId="77777777">
            <w:pPr>
              <w:spacing w:after="0" w:line="240" w:lineRule="auto"/>
              <w:ind w:left="0" w:firstLine="0"/>
              <w:contextualSpacing/>
            </w:pPr>
            <w:r w:rsidRPr="00007A32">
              <w:rPr>
                <w:color w:val="000000"/>
              </w:rPr>
              <w:t>§</w:t>
            </w:r>
            <w:r w:rsidRPr="0086123E">
              <w:t>63.1206(b)(8)(iii)(B)</w:t>
            </w:r>
          </w:p>
        </w:tc>
      </w:tr>
      <w:tr w14:paraId="4B5F661F"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445A769A" w14:textId="77777777">
            <w:pPr>
              <w:spacing w:after="0" w:line="240" w:lineRule="auto"/>
              <w:ind w:left="0" w:firstLine="0"/>
              <w:contextualSpacing/>
              <w:jc w:val="both"/>
            </w:pPr>
            <w:r w:rsidRPr="0086123E">
              <w:t>Request approval for waiver of particulate matter and opacity standards and associated operating limits and conditions.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D84D154" w14:textId="77777777">
            <w:pPr>
              <w:spacing w:after="0" w:line="240" w:lineRule="auto"/>
              <w:ind w:left="0" w:firstLine="0"/>
              <w:contextualSpacing/>
            </w:pPr>
            <w:r w:rsidRPr="00007A32">
              <w:rPr>
                <w:color w:val="000000"/>
              </w:rPr>
              <w:t>§</w:t>
            </w:r>
            <w:r w:rsidRPr="0086123E">
              <w:t>63.1206(b)(8)(v)</w:t>
            </w:r>
          </w:p>
        </w:tc>
      </w:tr>
      <w:tr w14:paraId="07DACE1B"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25DD8E9A" w14:textId="77777777">
            <w:pPr>
              <w:spacing w:after="0" w:line="240" w:lineRule="auto"/>
              <w:ind w:left="0" w:firstLine="0"/>
              <w:contextualSpacing/>
              <w:jc w:val="both"/>
            </w:pPr>
            <w:r w:rsidRPr="0086123E">
              <w:t xml:space="preserve"> Request approval of alternative emission standards for mercury, </w:t>
            </w:r>
            <w:r w:rsidRPr="0086123E">
              <w:t>semivolatile</w:t>
            </w:r>
            <w:r w:rsidRPr="0086123E">
              <w:t xml:space="preserve"> metal, low volatile metal, and hydrogen chloride/chlorine gas for lightweight aggregate kilns or cement kilns.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FB46D88" w14:textId="77777777">
            <w:pPr>
              <w:spacing w:after="0" w:line="240" w:lineRule="auto"/>
              <w:ind w:left="0" w:firstLine="0"/>
              <w:contextualSpacing/>
            </w:pPr>
            <w:r w:rsidRPr="00007A32">
              <w:rPr>
                <w:color w:val="000000"/>
              </w:rPr>
              <w:t>§</w:t>
            </w:r>
            <w:r w:rsidRPr="0086123E">
              <w:t xml:space="preserve">63.1206(b)(9), </w:t>
            </w:r>
            <w:r w:rsidRPr="00007A32">
              <w:rPr>
                <w:color w:val="000000"/>
              </w:rPr>
              <w:t>§</w:t>
            </w:r>
            <w:r w:rsidRPr="0086123E">
              <w:t>63.1206(b)(10)</w:t>
            </w:r>
          </w:p>
        </w:tc>
      </w:tr>
      <w:tr w14:paraId="48BFE847"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70219129" w14:textId="77777777">
            <w:pPr>
              <w:spacing w:after="0" w:line="240" w:lineRule="auto"/>
              <w:ind w:left="0" w:firstLine="0"/>
              <w:contextualSpacing/>
              <w:jc w:val="both"/>
            </w:pPr>
            <w:r w:rsidRPr="0086123E">
              <w:t>Request to comply with an alternative to the particulate matter standard (incinerators only).</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2CACA4E" w14:textId="77777777">
            <w:pPr>
              <w:spacing w:after="0" w:line="240" w:lineRule="auto"/>
              <w:ind w:left="0" w:firstLine="0"/>
              <w:contextualSpacing/>
            </w:pPr>
            <w:r w:rsidRPr="00007A32">
              <w:rPr>
                <w:color w:val="000000"/>
              </w:rPr>
              <w:t>§</w:t>
            </w:r>
            <w:r w:rsidRPr="0086123E">
              <w:t>63.1206(b)(14)</w:t>
            </w:r>
          </w:p>
        </w:tc>
      </w:tr>
      <w:tr w14:paraId="4C06B5EF"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53ED2C0" w14:textId="77777777">
            <w:pPr>
              <w:spacing w:after="0" w:line="240" w:lineRule="auto"/>
              <w:ind w:left="0" w:firstLine="0"/>
              <w:contextualSpacing/>
              <w:jc w:val="both"/>
            </w:pPr>
            <w:r w:rsidRPr="0086123E">
              <w:t>Request to comply with the alternative to the interim standards for mercury (cement and lightweight aggregate kilns).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627B2E4" w14:textId="77777777">
            <w:pPr>
              <w:spacing w:after="0" w:line="240" w:lineRule="auto"/>
              <w:ind w:left="0" w:firstLine="0"/>
              <w:contextualSpacing/>
            </w:pPr>
            <w:r w:rsidRPr="00007A32">
              <w:rPr>
                <w:color w:val="000000"/>
              </w:rPr>
              <w:t>§</w:t>
            </w:r>
            <w:r w:rsidRPr="0086123E">
              <w:t>63.1206(b)(15)</w:t>
            </w:r>
          </w:p>
        </w:tc>
      </w:tr>
      <w:tr w14:paraId="459FA09C"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387E7B40" w14:textId="77777777">
            <w:pPr>
              <w:spacing w:after="0" w:line="240" w:lineRule="auto"/>
              <w:ind w:left="0" w:firstLine="0"/>
              <w:contextualSpacing/>
              <w:jc w:val="both"/>
            </w:pPr>
            <w:r w:rsidRPr="0086123E">
              <w:t>Request changes to the startup, shutdown, and malfunction plan.</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674B0F87" w14:textId="77777777">
            <w:pPr>
              <w:spacing w:after="0" w:line="240" w:lineRule="auto"/>
              <w:ind w:left="0" w:firstLine="0"/>
              <w:contextualSpacing/>
            </w:pPr>
            <w:r w:rsidRPr="00007A32">
              <w:rPr>
                <w:color w:val="000000"/>
              </w:rPr>
              <w:t>§</w:t>
            </w:r>
            <w:r w:rsidRPr="0086123E">
              <w:t>63.1206(c)(2)(ii)(C)</w:t>
            </w:r>
          </w:p>
        </w:tc>
      </w:tr>
      <w:tr w14:paraId="2C18D5EE"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17E15019" w14:textId="77777777">
            <w:pPr>
              <w:spacing w:after="0" w:line="240" w:lineRule="auto"/>
              <w:ind w:left="0" w:firstLine="0"/>
              <w:contextualSpacing/>
              <w:jc w:val="both"/>
            </w:pPr>
            <w:r w:rsidRPr="0086123E">
              <w:t>Request an alternative means of control for combustion system leaks.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9CA973D" w14:textId="77777777">
            <w:pPr>
              <w:spacing w:after="0" w:line="240" w:lineRule="auto"/>
              <w:ind w:left="0" w:firstLine="0"/>
              <w:contextualSpacing/>
            </w:pPr>
            <w:r w:rsidRPr="00007A32">
              <w:rPr>
                <w:color w:val="000000"/>
              </w:rPr>
              <w:t>§</w:t>
            </w:r>
            <w:r w:rsidRPr="0086123E">
              <w:t>63.1206(c)(5)(</w:t>
            </w:r>
            <w:r w:rsidRPr="0086123E">
              <w:t>i</w:t>
            </w:r>
            <w:r w:rsidRPr="0086123E">
              <w:t>)(C)</w:t>
            </w:r>
          </w:p>
        </w:tc>
      </w:tr>
      <w:tr w14:paraId="6FF8A049"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4FD3CBF9" w14:textId="77777777">
            <w:pPr>
              <w:spacing w:after="0" w:line="240" w:lineRule="auto"/>
              <w:ind w:left="0" w:firstLine="0"/>
              <w:contextualSpacing/>
              <w:jc w:val="both"/>
            </w:pPr>
            <w:r w:rsidRPr="0086123E">
              <w:t>Request other techniques to prevent fugitive emissions without use of instantaneous pressure limits.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0B44F85C" w14:textId="77777777">
            <w:pPr>
              <w:spacing w:after="0" w:line="240" w:lineRule="auto"/>
              <w:ind w:left="0" w:firstLine="0"/>
              <w:contextualSpacing/>
            </w:pPr>
            <w:r w:rsidRPr="00007A32">
              <w:rPr>
                <w:color w:val="000000"/>
              </w:rPr>
              <w:t>§</w:t>
            </w:r>
            <w:r w:rsidRPr="0086123E">
              <w:t>63.1206(c)(5)(</w:t>
            </w:r>
            <w:r w:rsidRPr="0086123E">
              <w:t>i</w:t>
            </w:r>
            <w:r w:rsidRPr="0086123E">
              <w:t>)(D)</w:t>
            </w:r>
          </w:p>
        </w:tc>
      </w:tr>
      <w:tr w14:paraId="314332A8"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3029F992" w14:textId="77777777">
            <w:pPr>
              <w:spacing w:after="0" w:line="240" w:lineRule="auto"/>
              <w:ind w:left="0" w:firstLine="0"/>
              <w:contextualSpacing/>
              <w:jc w:val="both"/>
            </w:pPr>
            <w:r w:rsidRPr="0086123E">
              <w:t>Request to base initial compliance on data in lieu of a comprehensive performance test.</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555822FD" w14:textId="77777777">
            <w:pPr>
              <w:spacing w:after="0" w:line="240" w:lineRule="auto"/>
              <w:ind w:left="0" w:firstLine="0"/>
              <w:contextualSpacing/>
            </w:pPr>
            <w:r w:rsidRPr="00007A32">
              <w:rPr>
                <w:color w:val="000000"/>
              </w:rPr>
              <w:t>§</w:t>
            </w:r>
            <w:r w:rsidRPr="0086123E">
              <w:t>63.1207(c)(2)</w:t>
            </w:r>
          </w:p>
        </w:tc>
      </w:tr>
      <w:tr w14:paraId="592638EC"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79FB1C56" w14:textId="77777777">
            <w:pPr>
              <w:spacing w:after="0" w:line="240" w:lineRule="auto"/>
              <w:ind w:left="0" w:firstLine="0"/>
              <w:contextualSpacing/>
              <w:jc w:val="both"/>
            </w:pPr>
            <w:r w:rsidRPr="0086123E">
              <w:t>Request more than 60 days to complete a performance test.</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17B101F" w14:textId="77777777">
            <w:pPr>
              <w:spacing w:after="0" w:line="240" w:lineRule="auto"/>
              <w:ind w:left="0" w:firstLine="0"/>
              <w:contextualSpacing/>
            </w:pPr>
            <w:r w:rsidRPr="00007A32">
              <w:rPr>
                <w:color w:val="000000"/>
              </w:rPr>
              <w:t>§</w:t>
            </w:r>
            <w:r w:rsidRPr="0086123E">
              <w:t>63.1207(d)(3)</w:t>
            </w:r>
          </w:p>
        </w:tc>
      </w:tr>
      <w:tr w14:paraId="1BEA5B17"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2A629066" w14:textId="77777777">
            <w:pPr>
              <w:spacing w:after="0" w:line="240" w:lineRule="auto"/>
              <w:ind w:left="0" w:firstLine="0"/>
              <w:contextualSpacing/>
              <w:jc w:val="both"/>
            </w:pPr>
            <w:r w:rsidRPr="0086123E">
              <w:t>Request a time extension if the Administrator fails to approve or deny the test plan.</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224A6AA7" w14:textId="77777777">
            <w:pPr>
              <w:spacing w:after="0" w:line="240" w:lineRule="auto"/>
              <w:ind w:left="0" w:firstLine="0"/>
              <w:contextualSpacing/>
            </w:pPr>
            <w:r w:rsidRPr="00007A32">
              <w:rPr>
                <w:color w:val="000000"/>
              </w:rPr>
              <w:t>§§</w:t>
            </w:r>
            <w:r w:rsidRPr="0086123E">
              <w:t>63.1207(e)(3), 63.7(h)</w:t>
            </w:r>
          </w:p>
        </w:tc>
      </w:tr>
      <w:tr w14:paraId="0159B412"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8B553B5" w14:textId="77777777">
            <w:pPr>
              <w:spacing w:after="0" w:line="240" w:lineRule="auto"/>
              <w:ind w:left="0" w:firstLine="0"/>
              <w:contextualSpacing/>
              <w:jc w:val="both"/>
            </w:pPr>
            <w:r w:rsidRPr="0086123E">
              <w:t>Request to waive current operating parameter limits during pretesting for more than 720 hours.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2F58EBC5" w14:textId="77777777">
            <w:pPr>
              <w:spacing w:after="0" w:line="240" w:lineRule="auto"/>
              <w:ind w:left="0" w:firstLine="0"/>
              <w:contextualSpacing/>
            </w:pPr>
            <w:r w:rsidRPr="00007A32">
              <w:rPr>
                <w:color w:val="000000"/>
              </w:rPr>
              <w:t>§</w:t>
            </w:r>
            <w:r w:rsidRPr="0086123E">
              <w:t>63.1207(h)(2)</w:t>
            </w:r>
          </w:p>
        </w:tc>
      </w:tr>
      <w:tr w14:paraId="0244031E"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trHeight w:val="414"/>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695DBF4C" w14:textId="77777777">
            <w:pPr>
              <w:spacing w:after="0" w:line="240" w:lineRule="auto"/>
              <w:ind w:left="0" w:firstLine="0"/>
              <w:contextualSpacing/>
              <w:jc w:val="both"/>
            </w:pPr>
            <w:r w:rsidRPr="0086123E">
              <w:t xml:space="preserve">Request a reduced hazardous waste </w:t>
            </w:r>
            <w:r w:rsidRPr="0086123E">
              <w:t>feedstream</w:t>
            </w:r>
            <w:r w:rsidRPr="0086123E">
              <w:t xml:space="preserve"> analysis for organic hazardous air pollutants.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4C80BF9F" w14:textId="77777777">
            <w:pPr>
              <w:spacing w:after="0" w:line="240" w:lineRule="auto"/>
              <w:ind w:left="0" w:firstLine="0"/>
              <w:contextualSpacing/>
            </w:pPr>
            <w:r w:rsidRPr="00007A32">
              <w:rPr>
                <w:color w:val="000000"/>
              </w:rPr>
              <w:t>§</w:t>
            </w:r>
            <w:r w:rsidRPr="0086123E">
              <w:t>63.1207(f)(1)(ii)(D)</w:t>
            </w:r>
          </w:p>
        </w:tc>
      </w:tr>
      <w:tr w14:paraId="23BF911B"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6384CE6" w14:textId="77777777">
            <w:pPr>
              <w:spacing w:after="0" w:line="240" w:lineRule="auto"/>
              <w:ind w:left="0" w:firstLine="0"/>
              <w:contextualSpacing/>
              <w:jc w:val="both"/>
            </w:pPr>
            <w:r w:rsidRPr="0086123E">
              <w:t>Request to operate under a wider operating range for a parameter during confirmatory performance testing.</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8EAD379" w14:textId="77777777">
            <w:pPr>
              <w:spacing w:after="0" w:line="240" w:lineRule="auto"/>
              <w:ind w:left="0" w:firstLine="0"/>
              <w:contextualSpacing/>
            </w:pPr>
            <w:r w:rsidRPr="00007A32">
              <w:rPr>
                <w:color w:val="000000"/>
              </w:rPr>
              <w:t>§</w:t>
            </w:r>
            <w:r w:rsidRPr="0086123E">
              <w:t>63.1207(g)(2)(v)</w:t>
            </w:r>
          </w:p>
        </w:tc>
      </w:tr>
      <w:tr w14:paraId="7A20E7FE"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72E804B" w14:textId="77777777">
            <w:pPr>
              <w:spacing w:after="0" w:line="240" w:lineRule="auto"/>
              <w:ind w:left="0" w:firstLine="0"/>
              <w:contextualSpacing/>
              <w:jc w:val="both"/>
            </w:pPr>
            <w:r w:rsidRPr="0086123E">
              <w:t>Request up to a one-year time extension for conducting a performance test (other than the initial comprehensive performance test).</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1DFC7BAA" w14:textId="77777777">
            <w:pPr>
              <w:spacing w:after="0" w:line="240" w:lineRule="auto"/>
              <w:ind w:left="0" w:firstLine="0"/>
              <w:contextualSpacing/>
            </w:pPr>
            <w:r w:rsidRPr="00007A32">
              <w:rPr>
                <w:color w:val="000000"/>
              </w:rPr>
              <w:t>§</w:t>
            </w:r>
            <w:r w:rsidRPr="0086123E">
              <w:t>63.1207(</w:t>
            </w:r>
            <w:r w:rsidRPr="0086123E">
              <w:t>i</w:t>
            </w:r>
            <w:r w:rsidRPr="0086123E">
              <w:t>)</w:t>
            </w:r>
          </w:p>
        </w:tc>
      </w:tr>
      <w:tr w14:paraId="4024787A"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5B71072A" w14:textId="77777777">
            <w:pPr>
              <w:spacing w:after="0" w:line="240" w:lineRule="auto"/>
              <w:ind w:left="0" w:firstLine="0"/>
              <w:contextualSpacing/>
              <w:jc w:val="both"/>
            </w:pPr>
            <w:r w:rsidRPr="0086123E">
              <w:t>Request more than 90 days to submit a Notification of Compliance after completing a performance test.</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1A2CB4E5" w14:textId="77777777">
            <w:pPr>
              <w:spacing w:after="0" w:line="240" w:lineRule="auto"/>
              <w:ind w:left="0" w:firstLine="0"/>
              <w:contextualSpacing/>
            </w:pPr>
            <w:r w:rsidRPr="00007A32">
              <w:rPr>
                <w:color w:val="000000"/>
              </w:rPr>
              <w:t>§</w:t>
            </w:r>
            <w:r w:rsidRPr="0086123E">
              <w:t>63.1207(j)(4)</w:t>
            </w:r>
          </w:p>
        </w:tc>
      </w:tr>
      <w:tr w14:paraId="097FF9BA"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522EBE81" w14:textId="77777777">
            <w:pPr>
              <w:spacing w:after="0" w:line="240" w:lineRule="auto"/>
              <w:ind w:left="0" w:firstLine="0"/>
              <w:contextualSpacing/>
              <w:jc w:val="both"/>
            </w:pPr>
            <w:r w:rsidRPr="0086123E">
              <w:t>Request to burn hazardous waste for more than 720 hours and for purposes other than testing or pretesting.</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664F4110" w14:textId="77777777">
            <w:pPr>
              <w:spacing w:after="0" w:line="240" w:lineRule="auto"/>
              <w:ind w:left="0" w:firstLine="0"/>
              <w:contextualSpacing/>
            </w:pPr>
            <w:r w:rsidRPr="00007A32">
              <w:rPr>
                <w:color w:val="000000"/>
              </w:rPr>
              <w:t>§</w:t>
            </w:r>
            <w:r w:rsidRPr="0086123E">
              <w:t>63.1207(l)(3)</w:t>
            </w:r>
          </w:p>
        </w:tc>
      </w:tr>
      <w:tr w14:paraId="1B5D918A"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0D9C122A" w14:textId="77777777">
            <w:pPr>
              <w:spacing w:after="0" w:line="240" w:lineRule="auto"/>
              <w:ind w:left="0" w:firstLine="0"/>
              <w:contextualSpacing/>
              <w:jc w:val="both"/>
            </w:pPr>
            <w:r w:rsidRPr="0086123E">
              <w:t>Request approval of alternative monitoring methods for compliance with standards that are monitored with a CEMS and approval to use CEMS in lieu of operating parameter limits.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7719493" w14:textId="77777777">
            <w:pPr>
              <w:spacing w:after="0" w:line="240" w:lineRule="auto"/>
              <w:ind w:left="0" w:firstLine="0"/>
              <w:contextualSpacing/>
            </w:pPr>
            <w:r w:rsidRPr="00007A32">
              <w:rPr>
                <w:color w:val="000000"/>
              </w:rPr>
              <w:t>§§</w:t>
            </w:r>
            <w:r w:rsidRPr="0086123E">
              <w:t>63.1209(a)(5), 63.8(f)</w:t>
            </w:r>
          </w:p>
        </w:tc>
      </w:tr>
      <w:tr w14:paraId="3ECD80A2"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6FA50F35" w14:textId="77777777">
            <w:pPr>
              <w:spacing w:after="0" w:line="240" w:lineRule="auto"/>
              <w:ind w:left="0" w:firstLine="0"/>
              <w:contextualSpacing/>
              <w:jc w:val="both"/>
            </w:pPr>
            <w:r w:rsidRPr="0086123E">
              <w:t>Request approval of alternatives to operating parameter monitoring requirements or a waiver of an operating parameter limit.</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2A454750" w14:textId="77777777">
            <w:pPr>
              <w:spacing w:after="0" w:line="240" w:lineRule="auto"/>
              <w:ind w:left="0" w:firstLine="0"/>
              <w:contextualSpacing/>
            </w:pPr>
            <w:r w:rsidRPr="00007A32">
              <w:rPr>
                <w:color w:val="000000"/>
              </w:rPr>
              <w:t>§</w:t>
            </w:r>
            <w:r w:rsidRPr="0086123E">
              <w:t>63.1209(g)(1)</w:t>
            </w:r>
          </w:p>
        </w:tc>
      </w:tr>
      <w:tr w14:paraId="43B7C329"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6CCCA602" w14:textId="77777777">
            <w:pPr>
              <w:spacing w:after="0" w:line="240" w:lineRule="auto"/>
              <w:ind w:left="0" w:firstLine="0"/>
              <w:contextualSpacing/>
              <w:jc w:val="both"/>
            </w:pPr>
            <w:r w:rsidRPr="0086123E">
              <w:t xml:space="preserve">Request to extrapolate mercury </w:t>
            </w:r>
            <w:r w:rsidRPr="0086123E">
              <w:t>feedrate</w:t>
            </w:r>
            <w:r w:rsidRPr="0086123E">
              <w:t xml:space="preserve"> limits.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02098ECB" w14:textId="77777777">
            <w:pPr>
              <w:spacing w:after="0" w:line="240" w:lineRule="auto"/>
              <w:ind w:left="0" w:firstLine="0"/>
              <w:contextualSpacing/>
            </w:pPr>
            <w:r w:rsidRPr="00007A32">
              <w:rPr>
                <w:color w:val="000000"/>
              </w:rPr>
              <w:t>§</w:t>
            </w:r>
            <w:r w:rsidRPr="0086123E">
              <w:t>63.1209(l)(1)</w:t>
            </w:r>
          </w:p>
        </w:tc>
      </w:tr>
      <w:tr w14:paraId="21380BE1"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7BC6C553" w14:textId="77777777">
            <w:pPr>
              <w:spacing w:after="0" w:line="240" w:lineRule="auto"/>
              <w:ind w:left="0" w:firstLine="0"/>
              <w:contextualSpacing/>
              <w:jc w:val="both"/>
            </w:pPr>
            <w:r w:rsidRPr="0086123E">
              <w:t xml:space="preserve">Request to extrapolate </w:t>
            </w:r>
            <w:r w:rsidRPr="0086123E">
              <w:t>semivolatile</w:t>
            </w:r>
            <w:r w:rsidRPr="0086123E">
              <w:t xml:space="preserve"> and low volatile metal </w:t>
            </w:r>
            <w:r w:rsidRPr="0086123E">
              <w:t>feedrate</w:t>
            </w:r>
            <w:r w:rsidRPr="0086123E">
              <w:t xml:space="preserve"> limits.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138CF24C" w14:textId="77777777">
            <w:pPr>
              <w:spacing w:after="0" w:line="240" w:lineRule="auto"/>
              <w:ind w:left="0" w:firstLine="0"/>
              <w:contextualSpacing/>
            </w:pPr>
            <w:r w:rsidRPr="00007A32">
              <w:rPr>
                <w:color w:val="000000"/>
              </w:rPr>
              <w:t>§</w:t>
            </w:r>
            <w:r w:rsidRPr="0086123E">
              <w:t>63.1209(n)(2)</w:t>
            </w:r>
          </w:p>
        </w:tc>
      </w:tr>
      <w:tr w14:paraId="052D8E4F"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hideMark/>
          </w:tcPr>
          <w:p w:rsidR="00FE075D" w:rsidRPr="0086123E" w:rsidP="004B1EE3" w14:paraId="7E2C680A" w14:textId="77777777">
            <w:pPr>
              <w:spacing w:after="0" w:line="240" w:lineRule="auto"/>
              <w:ind w:left="0" w:firstLine="0"/>
              <w:contextualSpacing/>
              <w:jc w:val="both"/>
            </w:pPr>
            <w:r w:rsidRPr="0086123E">
              <w:t>Request to use data compression techniques to record data on a less frequent basis than required by §63.1209.</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08A03568" w14:textId="77777777">
            <w:pPr>
              <w:spacing w:after="0" w:line="240" w:lineRule="auto"/>
              <w:ind w:left="0" w:firstLine="0"/>
              <w:contextualSpacing/>
            </w:pPr>
            <w:r w:rsidRPr="00007A32">
              <w:rPr>
                <w:color w:val="000000"/>
              </w:rPr>
              <w:t>§</w:t>
            </w:r>
            <w:r w:rsidRPr="0086123E">
              <w:t>63.1211(d)</w:t>
            </w:r>
          </w:p>
        </w:tc>
      </w:tr>
      <w:tr w14:paraId="429369D7"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tcPr>
          <w:p w:rsidR="00FE075D" w:rsidRPr="0086123E" w:rsidP="004B1EE3" w14:paraId="3FB910AA" w14:textId="77777777">
            <w:pPr>
              <w:spacing w:after="0" w:line="240" w:lineRule="auto"/>
              <w:ind w:left="0" w:firstLine="0"/>
              <w:contextualSpacing/>
              <w:jc w:val="both"/>
            </w:pPr>
            <w:r w:rsidRPr="0086123E">
              <w:t>Request and eligibility demonstration for alternative risk-based limits for total chlorine. </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39C12ACA" w14:textId="77777777">
            <w:pPr>
              <w:spacing w:after="0" w:line="240" w:lineRule="auto"/>
              <w:ind w:left="0" w:firstLine="0"/>
              <w:contextualSpacing/>
              <w:rPr>
                <w:color w:val="000000"/>
              </w:rPr>
            </w:pPr>
            <w:r w:rsidRPr="0086123E">
              <w:rPr>
                <w:color w:val="000000"/>
              </w:rPr>
              <w:t>§</w:t>
            </w:r>
            <w:r w:rsidRPr="0086123E">
              <w:t>63.1215(a)(1)(v)</w:t>
            </w:r>
          </w:p>
        </w:tc>
      </w:tr>
      <w:tr w14:paraId="1045B109" w14:textId="77777777" w:rsidTr="00F20FDA">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471" w:type="dxa"/>
            <w:gridSpan w:val="2"/>
            <w:tcBorders>
              <w:top w:val="single" w:sz="6" w:space="0" w:color="000000"/>
              <w:left w:val="single" w:sz="6" w:space="0" w:color="000000"/>
              <w:bottom w:val="single" w:sz="6" w:space="0" w:color="000000"/>
              <w:right w:val="single" w:sz="6" w:space="0" w:color="000000"/>
            </w:tcBorders>
          </w:tcPr>
          <w:p w:rsidR="00FE075D" w:rsidRPr="0086123E" w:rsidP="004B1EE3" w14:paraId="2C502A82" w14:textId="77777777">
            <w:pPr>
              <w:spacing w:after="0" w:line="240" w:lineRule="auto"/>
              <w:ind w:left="0" w:firstLine="0"/>
              <w:contextualSpacing/>
              <w:jc w:val="both"/>
            </w:pPr>
            <w:r w:rsidRPr="0086123E">
              <w:t>Request to use an alternative CEMS span or range for CO, O2, and HC CEMS.</w:t>
            </w:r>
          </w:p>
        </w:tc>
        <w:tc>
          <w:tcPr>
            <w:tcW w:w="2880" w:type="dxa"/>
            <w:tcBorders>
              <w:top w:val="single" w:sz="6" w:space="0" w:color="000000"/>
              <w:left w:val="single" w:sz="6" w:space="0" w:color="000000"/>
              <w:bottom w:val="single" w:sz="6" w:space="0" w:color="000000"/>
              <w:right w:val="single" w:sz="6" w:space="0" w:color="000000"/>
            </w:tcBorders>
          </w:tcPr>
          <w:p w:rsidR="00FE075D" w:rsidRPr="0086123E" w:rsidP="00863B80" w14:paraId="1A7B890E" w14:textId="77777777">
            <w:pPr>
              <w:spacing w:after="0" w:line="240" w:lineRule="auto"/>
              <w:ind w:left="0" w:firstLine="0"/>
              <w:contextualSpacing/>
              <w:rPr>
                <w:color w:val="000000"/>
              </w:rPr>
            </w:pPr>
            <w:r w:rsidRPr="0086123E">
              <w:t>Appendix to Subpart EEE, Section 6.3.5</w:t>
            </w:r>
          </w:p>
        </w:tc>
      </w:tr>
    </w:tbl>
    <w:p w:rsidR="00AB7D47" w:rsidP="00AB7D47" w14:paraId="18600F73" w14:textId="77777777">
      <w:pPr>
        <w:spacing w:line="259" w:lineRule="auto"/>
        <w:ind w:left="0" w:firstLine="0"/>
        <w:rPr>
          <w:rFonts w:cstheme="minorHAnsi"/>
        </w:rPr>
      </w:pPr>
    </w:p>
    <w:tbl>
      <w:tblPr>
        <w:tblW w:w="9360" w:type="dxa"/>
        <w:jc w:val="center"/>
        <w:tblLayout w:type="fixed"/>
        <w:tblCellMar>
          <w:left w:w="120" w:type="dxa"/>
          <w:right w:w="120" w:type="dxa"/>
        </w:tblCellMar>
        <w:tblLook w:val="0000"/>
      </w:tblPr>
      <w:tblGrid>
        <w:gridCol w:w="6471"/>
        <w:gridCol w:w="2889"/>
      </w:tblGrid>
      <w:tr w14:paraId="64AF8603" w14:textId="77777777" w:rsidTr="00F9559B">
        <w:tblPrEx>
          <w:tblW w:w="9360" w:type="dxa"/>
          <w:jc w:val="center"/>
          <w:tblLayout w:type="fixed"/>
          <w:tblCellMar>
            <w:left w:w="120" w:type="dxa"/>
            <w:right w:w="120" w:type="dxa"/>
          </w:tblCellMar>
          <w:tblLook w:val="0000"/>
        </w:tblPrEx>
        <w:trPr>
          <w:tblHeader/>
          <w:jc w:val="center"/>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536855C7" w14:textId="77777777">
            <w:pPr>
              <w:pBdr>
                <w:top w:val="single" w:sz="6" w:space="0" w:color="FFFFFF"/>
                <w:left w:val="single" w:sz="6" w:space="0" w:color="FFFFFF"/>
                <w:bottom w:val="single" w:sz="6" w:space="0" w:color="FFFFFF"/>
                <w:right w:val="single" w:sz="6" w:space="0" w:color="FFFFFF"/>
              </w:pBdr>
              <w:spacing w:after="0" w:line="240" w:lineRule="auto"/>
              <w:contextualSpacing/>
              <w:jc w:val="center"/>
              <w:rPr>
                <w:b/>
              </w:rPr>
            </w:pPr>
            <w:r w:rsidRPr="0086123E">
              <w:rPr>
                <w:b/>
              </w:rPr>
              <w:t>Reports</w:t>
            </w:r>
          </w:p>
        </w:tc>
      </w:tr>
      <w:tr w14:paraId="2591CA01"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89236C" w14:paraId="3CB50F4F"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pPr>
            <w:r w:rsidRPr="0086123E">
              <w:t>Compliance progress reports, if required as a condition of an extension of the compliance date granted under §63.6(</w:t>
            </w:r>
            <w:r w:rsidRPr="0086123E">
              <w:t>i</w:t>
            </w:r>
            <w:r w:rsidRPr="0086123E">
              <w:t>).</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09192AF6"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63.10(d)(4)</w:t>
            </w:r>
          </w:p>
        </w:tc>
      </w:tr>
      <w:tr w14:paraId="619A21E4"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64FF4966"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86123E">
              <w:t>Periodic startup, shutdown, and malfunction reports.</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30AFC15F"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63.10(d)(5)(</w:t>
            </w:r>
            <w:r w:rsidRPr="0086123E">
              <w:t>i</w:t>
            </w:r>
            <w:r w:rsidRPr="0086123E">
              <w:t>)</w:t>
            </w:r>
          </w:p>
        </w:tc>
      </w:tr>
      <w:tr w14:paraId="41078D1D"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7113137F"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86123E">
              <w:t>Immediate startup, shutdown, and malfunction reports.</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03DFF004"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63.10(d)(5)(ii)</w:t>
            </w:r>
          </w:p>
        </w:tc>
      </w:tr>
      <w:tr w14:paraId="5D7A480B"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89236C" w14:paraId="59BD6C32"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pPr>
            <w:r w:rsidRPr="0086123E">
              <w:t>Excessive emissions and continuous monitoring system performance report and summary report.</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52ECB220"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63.10(e)(3)</w:t>
            </w:r>
          </w:p>
        </w:tc>
      </w:tr>
      <w:tr w14:paraId="0437BCDB"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372AC6B5"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86123E">
              <w:t>Startup, shutdown, and malfunction plan.</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7F15D921"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pPr>
            <w:r w:rsidRPr="00007A32">
              <w:rPr>
                <w:color w:val="000000"/>
              </w:rPr>
              <w:t>§</w:t>
            </w:r>
            <w:r w:rsidRPr="0086123E">
              <w:t>63.1206(c)(2)(ii)(B), 63.6(e)(3)</w:t>
            </w:r>
          </w:p>
        </w:tc>
      </w:tr>
      <w:tr w14:paraId="1F689578"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6954C664"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86123E">
              <w:t>Excessive exceedances reports.</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744BEA4E"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63.1206(c)(3)(vi)</w:t>
            </w:r>
          </w:p>
        </w:tc>
      </w:tr>
      <w:tr w14:paraId="4D0F6383" w14:textId="77777777" w:rsidTr="0089236C">
        <w:tblPrEx>
          <w:tblW w:w="9360" w:type="dxa"/>
          <w:jc w:val="center"/>
          <w:tblLayout w:type="fixed"/>
          <w:tblCellMar>
            <w:left w:w="120" w:type="dxa"/>
            <w:right w:w="120" w:type="dxa"/>
          </w:tblCellMar>
          <w:tblLook w:val="0000"/>
        </w:tblPrEx>
        <w:trPr>
          <w:jc w:val="center"/>
        </w:trPr>
        <w:tc>
          <w:tcPr>
            <w:tcW w:w="64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284AB8" w14:paraId="0A3ADC10"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86123E">
              <w:t>Emergency safety vent opening reports.</w:t>
            </w:r>
          </w:p>
        </w:tc>
        <w:tc>
          <w:tcPr>
            <w:tcW w:w="288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560205" w:rsidRPr="0086123E" w:rsidP="00954439" w14:paraId="0F18FF86" w14:textId="77777777">
            <w:pPr>
              <w:pBdr>
                <w:top w:val="single" w:sz="6" w:space="0" w:color="FFFFFF"/>
                <w:left w:val="single" w:sz="6" w:space="0" w:color="FFFFFF"/>
                <w:bottom w:val="single" w:sz="6" w:space="0" w:color="FFFFFF"/>
                <w:right w:val="single" w:sz="6" w:space="0" w:color="FFFFFF"/>
              </w:pBdr>
              <w:spacing w:after="0" w:line="240" w:lineRule="auto"/>
              <w:contextualSpacing/>
            </w:pPr>
            <w:r w:rsidRPr="00007A32">
              <w:rPr>
                <w:color w:val="000000"/>
              </w:rPr>
              <w:t>§</w:t>
            </w:r>
            <w:r w:rsidRPr="0086123E">
              <w:t>63.1206(c)(4)(iv)</w:t>
            </w:r>
          </w:p>
        </w:tc>
      </w:tr>
    </w:tbl>
    <w:p w:rsidR="00BD0566" w:rsidP="00AB7D47" w14:paraId="6A0A9128" w14:textId="77777777">
      <w:pPr>
        <w:spacing w:line="259" w:lineRule="auto"/>
        <w:ind w:left="0" w:firstLine="0"/>
        <w:rPr>
          <w:rFonts w:cstheme="minorHAnsi"/>
        </w:rPr>
      </w:pPr>
    </w:p>
    <w:p w:rsidR="00410E5D" w:rsidP="00410E5D" w14:paraId="0C70D61C" w14:textId="77777777">
      <w:pPr>
        <w:pBdr>
          <w:top w:val="single" w:sz="6" w:space="0" w:color="FFFFFF"/>
          <w:left w:val="single" w:sz="6" w:space="0" w:color="FFFFFF"/>
          <w:bottom w:val="single" w:sz="6" w:space="0" w:color="FFFFFF"/>
          <w:right w:val="single" w:sz="6" w:space="0" w:color="FFFFFF"/>
        </w:pBdr>
        <w:rPr>
          <w:color w:val="000000"/>
        </w:rPr>
      </w:pPr>
      <w:r>
        <w:rPr>
          <w:color w:val="000000"/>
        </w:rPr>
        <w:t>A source must keep the following records:</w:t>
      </w:r>
    </w:p>
    <w:tbl>
      <w:tblPr>
        <w:tblW w:w="9351" w:type="dxa"/>
        <w:jc w:val="center"/>
        <w:tblLayout w:type="fixed"/>
        <w:tblCellMar>
          <w:left w:w="120" w:type="dxa"/>
          <w:right w:w="120" w:type="dxa"/>
        </w:tblCellMar>
        <w:tblLook w:val="0000"/>
      </w:tblPr>
      <w:tblGrid>
        <w:gridCol w:w="9"/>
        <w:gridCol w:w="6462"/>
        <w:gridCol w:w="2880"/>
      </w:tblGrid>
      <w:tr w14:paraId="4780E48C" w14:textId="77777777" w:rsidTr="00F9559B">
        <w:tblPrEx>
          <w:tblW w:w="9351" w:type="dxa"/>
          <w:jc w:val="center"/>
          <w:tblLayout w:type="fixed"/>
          <w:tblCellMar>
            <w:left w:w="120" w:type="dxa"/>
            <w:right w:w="120" w:type="dxa"/>
          </w:tblCellMar>
          <w:tblLook w:val="0000"/>
        </w:tblPrEx>
        <w:trPr>
          <w:trHeight w:val="433"/>
          <w:tblHeader/>
          <w:jc w:val="center"/>
        </w:trPr>
        <w:tc>
          <w:tcPr>
            <w:tcW w:w="9351" w:type="dxa"/>
            <w:gridSpan w:val="3"/>
            <w:tcBorders>
              <w:top w:val="single" w:sz="7" w:space="0" w:color="000000"/>
              <w:left w:val="single" w:sz="7" w:space="0" w:color="000000"/>
              <w:bottom w:val="single" w:sz="7" w:space="0" w:color="000000"/>
              <w:right w:val="single" w:sz="7" w:space="0" w:color="000000"/>
            </w:tcBorders>
            <w:vAlign w:val="bottom"/>
          </w:tcPr>
          <w:p w:rsidR="00C031FB" w:rsidRPr="0086123E" w:rsidP="00C031FB" w14:paraId="2049BA68" w14:textId="77777777">
            <w:pPr>
              <w:spacing w:after="0" w:line="240" w:lineRule="auto"/>
              <w:contextualSpacing/>
              <w:jc w:val="center"/>
              <w:rPr>
                <w:b/>
                <w:bCs/>
              </w:rPr>
            </w:pPr>
            <w:r w:rsidRPr="0086123E">
              <w:rPr>
                <w:b/>
              </w:rPr>
              <w:t>Recordkeeping</w:t>
            </w:r>
          </w:p>
        </w:tc>
      </w:tr>
      <w:tr w14:paraId="4F59ED08"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36CCB49D"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information required for compliance, including data recorded by CMS, and copies of all notifications, reports, plans, and other documents submitted to the Administrator.</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89236C" w14:paraId="6639B822"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pPr>
            <w:r w:rsidRPr="00007A32">
              <w:rPr>
                <w:color w:val="000000"/>
              </w:rPr>
              <w:t>§§</w:t>
            </w:r>
            <w:r w:rsidRPr="0086123E">
              <w:rPr>
                <w:color w:val="000000"/>
              </w:rPr>
              <w:t>63.1200, 63.10(b) and (c)</w:t>
            </w:r>
          </w:p>
        </w:tc>
      </w:tr>
      <w:tr w14:paraId="78E524D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47E72F5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mode of operation changes for cement kilns with in-line raw mills.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0B0FD182"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pPr>
            <w:r w:rsidRPr="00007A32">
              <w:rPr>
                <w:color w:val="000000"/>
              </w:rPr>
              <w:t>§§</w:t>
            </w:r>
            <w:r w:rsidRPr="0086123E">
              <w:rPr>
                <w:color w:val="000000"/>
              </w:rPr>
              <w:t xml:space="preserve">63.1204(d)(1)(ii), </w:t>
            </w:r>
            <w:r w:rsidRPr="00007A32">
              <w:rPr>
                <w:color w:val="000000"/>
              </w:rPr>
              <w:t>§</w:t>
            </w:r>
            <w:r w:rsidRPr="0086123E">
              <w:rPr>
                <w:color w:val="000000"/>
              </w:rPr>
              <w:t>63.1220(d)(1)(ii)</w:t>
            </w:r>
          </w:p>
        </w:tc>
      </w:tr>
      <w:tr w14:paraId="08059EDB"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09C34A4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compliance with the emission averaging requirements for cement kilns with in-line raw mills.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2405A7DD"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pPr>
            <w:r w:rsidRPr="00007A32">
              <w:rPr>
                <w:color w:val="000000"/>
              </w:rPr>
              <w:t>§§</w:t>
            </w:r>
            <w:r w:rsidRPr="0086123E">
              <w:rPr>
                <w:color w:val="000000"/>
              </w:rPr>
              <w:t>63.1204(d)(2)(ii), 63.1220(d)(2)(ii)</w:t>
            </w:r>
          </w:p>
        </w:tc>
      </w:tr>
      <w:tr w14:paraId="1D1C8FAB"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5AABFBAB"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compliance with the emission averaging requirements for preheater or preheater/</w:t>
            </w:r>
            <w:r w:rsidRPr="0086123E">
              <w:rPr>
                <w:color w:val="000000"/>
              </w:rPr>
              <w:t>precalciner</w:t>
            </w:r>
            <w:r w:rsidRPr="0086123E">
              <w:rPr>
                <w:color w:val="000000"/>
              </w:rPr>
              <w:t xml:space="preserve"> kilns with dual stacks.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12E2AD3C"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pPr>
            <w:r w:rsidRPr="00007A32">
              <w:rPr>
                <w:color w:val="000000"/>
              </w:rPr>
              <w:t>§§</w:t>
            </w:r>
            <w:r w:rsidRPr="0086123E">
              <w:rPr>
                <w:color w:val="000000"/>
              </w:rPr>
              <w:t>63.1204(e)(2)(ii), 63.1220(e)(2)(ii)</w:t>
            </w:r>
          </w:p>
        </w:tc>
      </w:tr>
      <w:tr w14:paraId="60EB2DA4"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6BC067C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compliance with all applicable Clean Air Act Sections 112 and 129 requirements in lieu of the requirements of Subpart EEE when not burning hazardous waste.</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4F5A93F6"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pPr>
            <w:r w:rsidRPr="00007A32">
              <w:rPr>
                <w:color w:val="000000"/>
              </w:rPr>
              <w:t>§</w:t>
            </w:r>
            <w:r w:rsidRPr="0086123E">
              <w:rPr>
                <w:color w:val="000000"/>
              </w:rPr>
              <w:t>63.1206(b)(1)(ii)</w:t>
            </w:r>
          </w:p>
        </w:tc>
      </w:tr>
      <w:tr w14:paraId="7375C46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3942CE49"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that a change will not adversely affect compliance with the emission standards or operating requirements.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52F09AF6"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63.1206(b)(5)(ii)</w:t>
            </w:r>
          </w:p>
        </w:tc>
      </w:tr>
      <w:tr w14:paraId="23928B1D"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07FC98FC"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 xml:space="preserve">Documentation of compliance </w:t>
            </w:r>
            <w:r w:rsidRPr="0086123E">
              <w:t>with the Destruction and Removal Efficiency (DRE) standard.</w:t>
            </w:r>
          </w:p>
        </w:tc>
        <w:tc>
          <w:tcPr>
            <w:tcW w:w="2880" w:type="dxa"/>
            <w:tcBorders>
              <w:top w:val="single" w:sz="7" w:space="0" w:color="000000"/>
              <w:left w:val="single" w:sz="7" w:space="0" w:color="000000"/>
              <w:bottom w:val="single" w:sz="7" w:space="0" w:color="000000"/>
              <w:right w:val="single" w:sz="7" w:space="0" w:color="000000"/>
            </w:tcBorders>
          </w:tcPr>
          <w:p w:rsidR="00C031FB" w:rsidRPr="00007A32" w:rsidP="00C031FB" w14:paraId="0085AEE1"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63.1206(b)(7)</w:t>
            </w:r>
          </w:p>
        </w:tc>
      </w:tr>
      <w:tr w14:paraId="3F1B29F8"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47EF92CE"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Calculation of hazardous waste residence time.</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4CDFC1D0"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63.1206(b)(11)</w:t>
            </w:r>
          </w:p>
        </w:tc>
      </w:tr>
      <w:tr w14:paraId="4096041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1025EE08"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Startup, shutdown, and malfunction plan.</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1A2961B4"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63.1206(c)(2)</w:t>
            </w:r>
          </w:p>
        </w:tc>
      </w:tr>
      <w:tr w14:paraId="641FE3E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5627CE0E"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your investigation and evaluation of excessive exceedances during malfunctions.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5018D7E9"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63.1206(c)(2)(v)(A)</w:t>
            </w:r>
          </w:p>
        </w:tc>
      </w:tr>
      <w:tr w14:paraId="772FF4FB"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36770217"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Corrective measures for any automatic waste feed cutoff that results in an exceedance of an emission standard or operating parameter limit.</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0E97F8C9"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63.1206(c)(3)(v)</w:t>
            </w:r>
          </w:p>
        </w:tc>
      </w:tr>
      <w:tr w14:paraId="21BEA436"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05D649B5"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and results of the automatic waste feed cutoff operability testing.</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08D6566F"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63.1206(c)(3)(vii)</w:t>
            </w:r>
          </w:p>
        </w:tc>
      </w:tr>
      <w:tr w14:paraId="229DE303"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29AE74D3"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t>Documentation of waste feed ramp down procedures in the operating and maintenance plan.</w:t>
            </w:r>
            <w:r>
              <w:t xml:space="preserve"> </w:t>
            </w:r>
          </w:p>
        </w:tc>
        <w:tc>
          <w:tcPr>
            <w:tcW w:w="2880" w:type="dxa"/>
            <w:tcBorders>
              <w:top w:val="single" w:sz="7" w:space="0" w:color="000000"/>
              <w:left w:val="single" w:sz="7" w:space="0" w:color="000000"/>
              <w:bottom w:val="single" w:sz="7" w:space="0" w:color="000000"/>
              <w:right w:val="single" w:sz="7" w:space="0" w:color="000000"/>
            </w:tcBorders>
          </w:tcPr>
          <w:p w:rsidR="00C031FB" w:rsidRPr="00007A32" w:rsidP="00C031FB" w14:paraId="24C487E3"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t>63.1206(c)(3)(viii)</w:t>
            </w:r>
          </w:p>
        </w:tc>
      </w:tr>
      <w:tr w14:paraId="3FC7691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1E1AB1E0"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Emergency safety vent operating plan.</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0126924E"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63.1206(c)(4)(ii)</w:t>
            </w:r>
          </w:p>
        </w:tc>
      </w:tr>
      <w:tr w14:paraId="573CF01A"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60177E62"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Corrective measures for any emergency safety vent opening.</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0058518B"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63.1206(c)(4)(iii)</w:t>
            </w:r>
          </w:p>
        </w:tc>
      </w:tr>
      <w:tr w14:paraId="6AC31673"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57D3EE89"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Method used for control of combustion system leaks.</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7872E4DE"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63.1206(c)(5)(ii)</w:t>
            </w:r>
          </w:p>
        </w:tc>
      </w:tr>
      <w:tr w14:paraId="0FD16B43"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59413914"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Operator training and certification program.</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3637A569"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63.1206(c)(6)</w:t>
            </w:r>
          </w:p>
        </w:tc>
      </w:tr>
      <w:tr w14:paraId="2421D393"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700CB311"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Operation and maintenance plan.</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323E8930"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63.1206(c)(7)(iv)</w:t>
            </w:r>
          </w:p>
        </w:tc>
      </w:tr>
      <w:tr w14:paraId="05308DEA"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40BE7FC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t>Feedrate</w:t>
            </w:r>
            <w:r w:rsidRPr="0086123E">
              <w:t xml:space="preserve"> of mercury, </w:t>
            </w:r>
            <w:r w:rsidRPr="0086123E">
              <w:t>semivolatile</w:t>
            </w:r>
            <w:r w:rsidRPr="0086123E">
              <w:t xml:space="preserve"> metals, low volatile metals, and total chlorine from all </w:t>
            </w:r>
            <w:r w:rsidRPr="0086123E">
              <w:t>feedstreams</w:t>
            </w:r>
            <w:r w:rsidRPr="0086123E">
              <w:t>.</w:t>
            </w:r>
          </w:p>
        </w:tc>
        <w:tc>
          <w:tcPr>
            <w:tcW w:w="2880" w:type="dxa"/>
            <w:tcBorders>
              <w:top w:val="single" w:sz="7" w:space="0" w:color="000000"/>
              <w:left w:val="single" w:sz="7" w:space="0" w:color="000000"/>
              <w:bottom w:val="single" w:sz="7" w:space="0" w:color="000000"/>
              <w:right w:val="single" w:sz="7" w:space="0" w:color="000000"/>
            </w:tcBorders>
          </w:tcPr>
          <w:p w:rsidR="00C031FB" w:rsidRPr="00007A32" w:rsidP="00C031FB" w14:paraId="6738B2CF"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63.1207(m)</w:t>
            </w:r>
          </w:p>
        </w:tc>
      </w:tr>
      <w:tr w14:paraId="1CCE15FA"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32C0EDE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rPr>
                <w:color w:val="000000"/>
              </w:rPr>
              <w:t xml:space="preserve">Documentation of quality assurance (QA) and quality control (QC) program and data collected </w:t>
            </w:r>
            <w:r w:rsidRPr="0086123E">
              <w:rPr>
                <w:color w:val="000000"/>
              </w:rPr>
              <w:t>as a result of</w:t>
            </w:r>
            <w:r w:rsidRPr="0086123E">
              <w:rPr>
                <w:color w:val="000000"/>
              </w:rPr>
              <w:t xml:space="preserve"> the QA and QC program.</w:t>
            </w:r>
          </w:p>
        </w:tc>
        <w:tc>
          <w:tcPr>
            <w:tcW w:w="2880" w:type="dxa"/>
            <w:tcBorders>
              <w:top w:val="single" w:sz="7" w:space="0" w:color="000000"/>
              <w:left w:val="single" w:sz="7" w:space="0" w:color="000000"/>
              <w:bottom w:val="single" w:sz="7" w:space="0" w:color="000000"/>
              <w:right w:val="single" w:sz="7" w:space="0" w:color="000000"/>
            </w:tcBorders>
          </w:tcPr>
          <w:p w:rsidR="00C031FB" w:rsidRPr="00007A32" w:rsidP="0089236C" w14:paraId="2E736A9F"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rPr>
            </w:pPr>
            <w:bookmarkStart w:id="18" w:name="_Hlk520465835"/>
            <w:r w:rsidRPr="00007A32">
              <w:rPr>
                <w:color w:val="000000"/>
              </w:rPr>
              <w:t xml:space="preserve">§ </w:t>
            </w:r>
            <w:r w:rsidRPr="0086123E">
              <w:rPr>
                <w:color w:val="000000"/>
              </w:rPr>
              <w:t>63.1209(a)(2) and (d)(2), Appendix to Subpart EEE</w:t>
            </w:r>
            <w:bookmarkEnd w:id="18"/>
          </w:p>
        </w:tc>
      </w:tr>
      <w:tr w14:paraId="075F5444"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292DE4D9"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Feedstream</w:t>
            </w:r>
            <w:r w:rsidRPr="0086123E">
              <w:rPr>
                <w:color w:val="000000"/>
              </w:rPr>
              <w:t xml:space="preserve"> analysis plan.</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60B1282E"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63.1209(c)(2)</w:t>
            </w:r>
          </w:p>
        </w:tc>
      </w:tr>
      <w:tr w14:paraId="07EC1977"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6F30693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rPr>
                <w:color w:val="000000"/>
              </w:rPr>
            </w:pPr>
            <w:r w:rsidRPr="0086123E">
              <w:t>CMS quality control program.</w:t>
            </w:r>
          </w:p>
        </w:tc>
        <w:tc>
          <w:tcPr>
            <w:tcW w:w="2880" w:type="dxa"/>
            <w:tcBorders>
              <w:top w:val="single" w:sz="7" w:space="0" w:color="000000"/>
              <w:left w:val="single" w:sz="7" w:space="0" w:color="000000"/>
              <w:bottom w:val="single" w:sz="7" w:space="0" w:color="000000"/>
              <w:right w:val="single" w:sz="7" w:space="0" w:color="000000"/>
            </w:tcBorders>
          </w:tcPr>
          <w:p w:rsidR="00C031FB" w:rsidRPr="00007A32" w:rsidP="00C031FB" w14:paraId="2F41BC93"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63.1209(d), 63.8(d)</w:t>
            </w:r>
          </w:p>
        </w:tc>
      </w:tr>
      <w:tr w14:paraId="4C89D848"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07999757"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that a substitute activated carbon, dioxin/furan formation reaction inhibitor, or dry scrubber sorbent will provide the same level of control as the original material.</w:t>
            </w:r>
          </w:p>
        </w:tc>
        <w:tc>
          <w:tcPr>
            <w:tcW w:w="2880" w:type="dxa"/>
            <w:tcBorders>
              <w:top w:val="single" w:sz="7" w:space="0" w:color="000000"/>
              <w:left w:val="single" w:sz="7" w:space="0" w:color="000000"/>
              <w:bottom w:val="single" w:sz="7" w:space="0" w:color="000000"/>
              <w:right w:val="single" w:sz="7" w:space="0" w:color="000000"/>
            </w:tcBorders>
          </w:tcPr>
          <w:p w:rsidR="00C031FB" w:rsidRPr="00A372F0" w:rsidP="0089236C" w14:paraId="2A4FA56C"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rPr>
                <w:color w:val="000000"/>
                <w:lang w:val="pt-BR"/>
              </w:rPr>
            </w:pPr>
            <w:r w:rsidRPr="00A372F0">
              <w:rPr>
                <w:color w:val="000000"/>
                <w:lang w:val="pt-BR"/>
              </w:rPr>
              <w:t>§§63.1209(k)(6)(iii), 63.1209(k)(7)(ii), 63.1209(k)(9)(ii), 63.1209(o)(4)(iii)</w:t>
            </w:r>
          </w:p>
        </w:tc>
      </w:tr>
      <w:tr w14:paraId="5275AA86"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5F3B16E6"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Results of carbon bed performance monitoring.</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78EA6019"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63.1209(k)(7)(</w:t>
            </w:r>
            <w:r w:rsidRPr="0086123E">
              <w:rPr>
                <w:color w:val="000000"/>
              </w:rPr>
              <w:t>i</w:t>
            </w:r>
            <w:r w:rsidRPr="0086123E">
              <w:rPr>
                <w:color w:val="000000"/>
              </w:rPr>
              <w:t>)(C)</w:t>
            </w:r>
          </w:p>
        </w:tc>
      </w:tr>
      <w:tr w14:paraId="6912C854"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071BB1DF"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changes in modes of operation.</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4C836DA9"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63.1209(q)</w:t>
            </w:r>
          </w:p>
        </w:tc>
      </w:tr>
      <w:tr w14:paraId="1E36C074" w14:textId="77777777" w:rsidTr="00982F17">
        <w:tblPrEx>
          <w:tblW w:w="9351" w:type="dxa"/>
          <w:jc w:val="center"/>
          <w:tblLayout w:type="fixed"/>
          <w:tblCellMar>
            <w:left w:w="120" w:type="dxa"/>
            <w:right w:w="120" w:type="dxa"/>
          </w:tblCellMar>
          <w:tblLook w:val="0000"/>
        </w:tblPrEx>
        <w:trPr>
          <w:gridBefore w:val="1"/>
          <w:wBefore w:w="9" w:type="dxa"/>
          <w:jc w:val="center"/>
        </w:trPr>
        <w:tc>
          <w:tcPr>
            <w:tcW w:w="6462" w:type="dxa"/>
            <w:tcBorders>
              <w:top w:val="single" w:sz="7" w:space="0" w:color="000000"/>
              <w:left w:val="single" w:sz="7" w:space="0" w:color="000000"/>
              <w:bottom w:val="single" w:sz="7" w:space="0" w:color="000000"/>
              <w:right w:val="single" w:sz="7" w:space="0" w:color="000000"/>
            </w:tcBorders>
          </w:tcPr>
          <w:p w:rsidR="00C031FB" w:rsidRPr="0086123E" w:rsidP="00C031FB" w14:paraId="109C39DA" w14:textId="77777777">
            <w:pPr>
              <w:pBdr>
                <w:top w:val="single" w:sz="6" w:space="0" w:color="FFFFFF"/>
                <w:left w:val="single" w:sz="6" w:space="0" w:color="FFFFFF"/>
                <w:bottom w:val="single" w:sz="6" w:space="0" w:color="FFFFFF"/>
                <w:right w:val="single" w:sz="6" w:space="0" w:color="FFFFFF"/>
              </w:pBdr>
              <w:spacing w:after="0" w:line="240" w:lineRule="auto"/>
              <w:ind w:left="0" w:firstLine="0"/>
              <w:contextualSpacing/>
              <w:jc w:val="both"/>
            </w:pPr>
            <w:r w:rsidRPr="0086123E">
              <w:rPr>
                <w:color w:val="000000"/>
              </w:rPr>
              <w:t>Documentation of compliance.</w:t>
            </w:r>
          </w:p>
        </w:tc>
        <w:tc>
          <w:tcPr>
            <w:tcW w:w="2880" w:type="dxa"/>
            <w:tcBorders>
              <w:top w:val="single" w:sz="7" w:space="0" w:color="000000"/>
              <w:left w:val="single" w:sz="7" w:space="0" w:color="000000"/>
              <w:bottom w:val="single" w:sz="7" w:space="0" w:color="000000"/>
              <w:right w:val="single" w:sz="7" w:space="0" w:color="000000"/>
            </w:tcBorders>
          </w:tcPr>
          <w:p w:rsidR="00C031FB" w:rsidRPr="0086123E" w:rsidP="00C031FB" w14:paraId="546412EC" w14:textId="77777777">
            <w:pPr>
              <w:pBdr>
                <w:top w:val="single" w:sz="6" w:space="0" w:color="FFFFFF"/>
                <w:left w:val="single" w:sz="6" w:space="0" w:color="FFFFFF"/>
                <w:bottom w:val="single" w:sz="6" w:space="0" w:color="FFFFFF"/>
                <w:right w:val="single" w:sz="6" w:space="0" w:color="FFFFFF"/>
              </w:pBdr>
              <w:spacing w:after="0" w:line="240" w:lineRule="auto"/>
              <w:ind w:left="68" w:hanging="68"/>
              <w:contextualSpacing/>
              <w:rPr>
                <w:color w:val="000000"/>
              </w:rPr>
            </w:pPr>
            <w:r w:rsidRPr="00007A32">
              <w:rPr>
                <w:color w:val="000000"/>
              </w:rPr>
              <w:t>§</w:t>
            </w:r>
            <w:r w:rsidRPr="0086123E">
              <w:rPr>
                <w:color w:val="000000"/>
              </w:rPr>
              <w:t>63.1211(c)</w:t>
            </w:r>
          </w:p>
        </w:tc>
      </w:tr>
    </w:tbl>
    <w:p w:rsidR="00BD0566" w:rsidP="00AB7D47" w14:paraId="05CF9FA1" w14:textId="77777777">
      <w:pPr>
        <w:spacing w:line="259" w:lineRule="auto"/>
        <w:ind w:left="0" w:firstLine="0"/>
        <w:rPr>
          <w:rFonts w:cstheme="minorHAnsi"/>
        </w:rPr>
      </w:pPr>
    </w:p>
    <w:p w:rsidR="001172FE" w:rsidRPr="008B3B3E" w:rsidP="00940939" w14:paraId="7B8A0ACD" w14:textId="32B2226A">
      <w:pPr>
        <w:pStyle w:val="Heading2"/>
        <w:keepNext w:val="0"/>
        <w:spacing w:before="0" w:after="160"/>
        <w:ind w:left="0" w:firstLine="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12c.</w:t>
      </w:r>
      <w:r w:rsidRPr="008B3B3E">
        <w:rPr>
          <w:rFonts w:asciiTheme="minorHAnsi" w:hAnsiTheme="minorHAnsi" w:cstheme="minorHAnsi"/>
          <w:b/>
          <w:bCs/>
          <w:sz w:val="22"/>
          <w:szCs w:val="22"/>
        </w:rPr>
        <w:t xml:space="preserve"> </w:t>
      </w:r>
      <w:r w:rsidRPr="008B3B3E" w:rsidR="0042474D">
        <w:rPr>
          <w:rFonts w:asciiTheme="minorHAnsi" w:hAnsiTheme="minorHAnsi" w:cstheme="minorHAnsi"/>
          <w:b/>
          <w:bCs/>
          <w:color w:val="000000" w:themeColor="text1"/>
          <w:sz w:val="22"/>
          <w:szCs w:val="22"/>
        </w:rPr>
        <w:t>RESPONDENT ACTIVITIES</w:t>
      </w:r>
      <w:bookmarkStart w:id="19" w:name="_Toc156593385"/>
      <w:bookmarkEnd w:id="17"/>
    </w:p>
    <w:p w:rsidR="009F1E00" w:rsidP="002943D2" w14:paraId="3C4B52CA" w14:textId="510DD7BD">
      <w:pPr>
        <w:spacing w:line="259" w:lineRule="auto"/>
        <w:ind w:left="0" w:firstLine="0"/>
        <w:rPr>
          <w:rFonts w:cstheme="minorHAnsi"/>
        </w:rPr>
      </w:pPr>
      <w:r>
        <w:rPr>
          <w:rFonts w:cstheme="minorHAnsi"/>
        </w:rPr>
        <w:t>Respondet</w:t>
      </w:r>
      <w:r>
        <w:rPr>
          <w:rFonts w:cstheme="minorHAnsi"/>
        </w:rPr>
        <w:t xml:space="preserve"> Activities listed here:</w:t>
      </w:r>
    </w:p>
    <w:p w:rsidR="00A716BA" w:rsidRPr="00A716BA" w:rsidP="00A716BA" w14:paraId="2E704D2D" w14:textId="77777777">
      <w:pPr>
        <w:pStyle w:val="ListParagraph"/>
        <w:numPr>
          <w:ilvl w:val="0"/>
          <w:numId w:val="30"/>
        </w:numPr>
        <w:spacing w:line="259" w:lineRule="auto"/>
        <w:rPr>
          <w:rFonts w:cstheme="minorHAnsi"/>
        </w:rPr>
      </w:pPr>
      <w:r w:rsidRPr="00A716BA">
        <w:rPr>
          <w:rFonts w:cstheme="minorHAnsi"/>
        </w:rPr>
        <w:t>Familiarization with the regulatory requirements.</w:t>
      </w:r>
    </w:p>
    <w:p w:rsidR="00A716BA" w:rsidRPr="00A716BA" w:rsidP="00A716BA" w14:paraId="254D7C6F" w14:textId="77777777">
      <w:pPr>
        <w:pStyle w:val="ListParagraph"/>
        <w:numPr>
          <w:ilvl w:val="0"/>
          <w:numId w:val="30"/>
        </w:numPr>
        <w:spacing w:line="259" w:lineRule="auto"/>
        <w:rPr>
          <w:rFonts w:cstheme="minorHAnsi"/>
        </w:rPr>
      </w:pPr>
      <w:r w:rsidRPr="00A716BA">
        <w:rPr>
          <w:rFonts w:cstheme="minorHAnsi"/>
        </w:rPr>
        <w:t>Install, calibrate, maintain, and operate CEMS for CO, O2, PM, or Hg or CMS for opacity, or for temperature, pressure drop and liquid supply pressure.</w:t>
      </w:r>
    </w:p>
    <w:p w:rsidR="00A716BA" w:rsidRPr="00A716BA" w:rsidP="00A716BA" w14:paraId="28AB73EF" w14:textId="77777777">
      <w:pPr>
        <w:pStyle w:val="ListParagraph"/>
        <w:numPr>
          <w:ilvl w:val="0"/>
          <w:numId w:val="30"/>
        </w:numPr>
        <w:spacing w:line="259" w:lineRule="auto"/>
        <w:rPr>
          <w:rFonts w:cstheme="minorHAnsi"/>
        </w:rPr>
      </w:pPr>
      <w:r w:rsidRPr="00A716BA">
        <w:rPr>
          <w:rFonts w:cstheme="minorHAnsi"/>
        </w:rPr>
        <w:t>Perform initial performance test, Reference Method 5 or 5I, 9, 23, 26/26A, 29, 320, 321, and/or ASTM D 6735-01 tests, and repeat performance tests if necessary.</w:t>
      </w:r>
    </w:p>
    <w:p w:rsidR="00A716BA" w:rsidRPr="00A716BA" w:rsidP="00A716BA" w14:paraId="548B67D9" w14:textId="77777777">
      <w:pPr>
        <w:pStyle w:val="ListParagraph"/>
        <w:numPr>
          <w:ilvl w:val="0"/>
          <w:numId w:val="30"/>
        </w:numPr>
        <w:spacing w:line="259" w:lineRule="auto"/>
        <w:rPr>
          <w:rFonts w:cstheme="minorHAnsi"/>
        </w:rPr>
      </w:pPr>
      <w:r w:rsidRPr="00A716BA">
        <w:rPr>
          <w:rFonts w:cstheme="minorHAnsi"/>
        </w:rPr>
        <w:t>Write the notifications and reports listed above.</w:t>
      </w:r>
    </w:p>
    <w:p w:rsidR="00A716BA" w:rsidRPr="00A716BA" w:rsidP="00A716BA" w14:paraId="031BC960" w14:textId="77777777">
      <w:pPr>
        <w:pStyle w:val="ListParagraph"/>
        <w:numPr>
          <w:ilvl w:val="0"/>
          <w:numId w:val="30"/>
        </w:numPr>
        <w:spacing w:line="259" w:lineRule="auto"/>
        <w:rPr>
          <w:rFonts w:cstheme="minorHAnsi"/>
        </w:rPr>
      </w:pPr>
      <w:r w:rsidRPr="00A716BA">
        <w:rPr>
          <w:rFonts w:cstheme="minorHAnsi"/>
        </w:rPr>
        <w:t>Enter information required to be recorded above.</w:t>
      </w:r>
    </w:p>
    <w:p w:rsidR="00A716BA" w:rsidRPr="00A716BA" w:rsidP="00A716BA" w14:paraId="5C091DAC" w14:textId="77777777">
      <w:pPr>
        <w:pStyle w:val="ListParagraph"/>
        <w:numPr>
          <w:ilvl w:val="0"/>
          <w:numId w:val="30"/>
        </w:numPr>
        <w:spacing w:line="259" w:lineRule="auto"/>
        <w:rPr>
          <w:rFonts w:cstheme="minorHAnsi"/>
        </w:rPr>
      </w:pPr>
      <w:r w:rsidRPr="00A716BA">
        <w:rPr>
          <w:rFonts w:cstheme="minorHAnsi"/>
        </w:rPr>
        <w:t>Submit the required reports developing, acquiring, installing, and utilizing technology and systems for collecting, validating, and verifying information.</w:t>
      </w:r>
    </w:p>
    <w:p w:rsidR="00A716BA" w:rsidRPr="00A716BA" w:rsidP="00A716BA" w14:paraId="64C4395C" w14:textId="77777777">
      <w:pPr>
        <w:pStyle w:val="ListParagraph"/>
        <w:numPr>
          <w:ilvl w:val="0"/>
          <w:numId w:val="30"/>
        </w:numPr>
        <w:spacing w:line="259" w:lineRule="auto"/>
        <w:rPr>
          <w:rFonts w:cstheme="minorHAnsi"/>
        </w:rPr>
      </w:pPr>
      <w:r w:rsidRPr="00A716BA">
        <w:rPr>
          <w:rFonts w:cstheme="minorHAnsi"/>
        </w:rPr>
        <w:t>Develop, acquire, install, and utilize technology and systems for processing and maintaining information.</w:t>
      </w:r>
    </w:p>
    <w:p w:rsidR="00A716BA" w:rsidRPr="00A716BA" w:rsidP="00A716BA" w14:paraId="56D96226" w14:textId="77777777">
      <w:pPr>
        <w:pStyle w:val="ListParagraph"/>
        <w:numPr>
          <w:ilvl w:val="0"/>
          <w:numId w:val="30"/>
        </w:numPr>
        <w:spacing w:line="259" w:lineRule="auto"/>
        <w:rPr>
          <w:rFonts w:cstheme="minorHAnsi"/>
        </w:rPr>
      </w:pPr>
      <w:r w:rsidRPr="00A716BA">
        <w:rPr>
          <w:rFonts w:cstheme="minorHAnsi"/>
        </w:rPr>
        <w:t>Develop, acquire, install, and utilize technology and systems for disclosing and providing information.</w:t>
      </w:r>
    </w:p>
    <w:p w:rsidR="00A716BA" w:rsidRPr="00A716BA" w:rsidP="00A716BA" w14:paraId="6C9742F0" w14:textId="77777777">
      <w:pPr>
        <w:pStyle w:val="ListParagraph"/>
        <w:numPr>
          <w:ilvl w:val="0"/>
          <w:numId w:val="30"/>
        </w:numPr>
        <w:spacing w:line="259" w:lineRule="auto"/>
        <w:rPr>
          <w:rFonts w:cstheme="minorHAnsi"/>
        </w:rPr>
      </w:pPr>
      <w:r w:rsidRPr="00A716BA">
        <w:rPr>
          <w:rFonts w:cstheme="minorHAnsi"/>
        </w:rPr>
        <w:t>Train personnel to be able to respond to a collection of information.</w:t>
      </w:r>
    </w:p>
    <w:p w:rsidR="00A716BA" w:rsidRPr="00A716BA" w:rsidP="00A716BA" w14:paraId="01EFEA0D" w14:textId="77777777">
      <w:pPr>
        <w:pStyle w:val="ListParagraph"/>
        <w:numPr>
          <w:ilvl w:val="0"/>
          <w:numId w:val="30"/>
        </w:numPr>
        <w:spacing w:line="259" w:lineRule="auto"/>
        <w:rPr>
          <w:rFonts w:cstheme="minorHAnsi"/>
        </w:rPr>
      </w:pPr>
      <w:r w:rsidRPr="00A716BA">
        <w:rPr>
          <w:rFonts w:cstheme="minorHAnsi"/>
        </w:rPr>
        <w:t>Transmit, or otherwise disclose the information.</w:t>
      </w:r>
    </w:p>
    <w:p w:rsidR="001037B3" w:rsidP="00A716BA" w14:paraId="5DBC6290" w14:textId="6BF2A7BF">
      <w:pPr>
        <w:pStyle w:val="ListParagraph"/>
        <w:numPr>
          <w:ilvl w:val="0"/>
          <w:numId w:val="30"/>
        </w:numPr>
        <w:spacing w:line="259" w:lineRule="auto"/>
        <w:rPr>
          <w:rFonts w:cstheme="minorHAnsi"/>
        </w:rPr>
      </w:pPr>
      <w:r w:rsidRPr="00A716BA">
        <w:rPr>
          <w:rFonts w:cstheme="minorHAnsi"/>
        </w:rPr>
        <w:t>Public Outreach</w:t>
      </w:r>
    </w:p>
    <w:p w:rsidR="001B2D98" w:rsidRPr="001B2D98" w:rsidP="00F824D4" w14:paraId="53E55762" w14:textId="4B8AFD55">
      <w:pPr>
        <w:spacing w:line="259" w:lineRule="auto"/>
        <w:ind w:left="0" w:firstLine="720"/>
        <w:rPr>
          <w:rFonts w:cstheme="minorHAnsi"/>
        </w:rPr>
      </w:pPr>
      <w:r w:rsidRPr="00F824D4">
        <w:rPr>
          <w:rFonts w:cstheme="minorHAnsi"/>
        </w:rPr>
        <w:t>The specific frequency for each information collection activity within this request is shown at the end of this document in Table 1: Annual Respondent Burden and Cost - NESHAP for Hazardous Waste Combustors (40 CFR 63, Subpart EEE) Renewal.</w:t>
      </w:r>
    </w:p>
    <w:p w:rsidR="00D92ED6" w:rsidRPr="008B3B3E" w:rsidP="00940939" w14:paraId="0B6BE1C2" w14:textId="30D424E1">
      <w:pPr>
        <w:pStyle w:val="Heading2"/>
        <w:keepNext w:val="0"/>
        <w:spacing w:before="0" w:after="160"/>
        <w:ind w:left="0" w:firstLine="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12d.</w:t>
      </w:r>
      <w:r w:rsidRPr="008B3B3E" w:rsidR="00BB104E">
        <w:rPr>
          <w:rFonts w:asciiTheme="minorHAnsi" w:hAnsiTheme="minorHAnsi" w:cstheme="minorHAnsi"/>
          <w:b/>
          <w:bCs/>
          <w:sz w:val="22"/>
          <w:szCs w:val="22"/>
        </w:rPr>
        <w:t xml:space="preserve"> </w:t>
      </w:r>
      <w:r w:rsidRPr="008B3B3E" w:rsidR="0042474D">
        <w:rPr>
          <w:rFonts w:asciiTheme="minorHAnsi" w:hAnsiTheme="minorHAnsi" w:cstheme="minorHAnsi"/>
          <w:b/>
          <w:bCs/>
          <w:color w:val="000000" w:themeColor="text1"/>
          <w:sz w:val="22"/>
          <w:szCs w:val="22"/>
        </w:rPr>
        <w:t xml:space="preserve">RESPONDENT BURDEN HOURS AND LABOR </w:t>
      </w:r>
      <w:bookmarkEnd w:id="19"/>
      <w:r w:rsidRPr="008B3B3E" w:rsidR="0042474D">
        <w:rPr>
          <w:rFonts w:asciiTheme="minorHAnsi" w:hAnsiTheme="minorHAnsi" w:cstheme="minorHAnsi"/>
          <w:b/>
          <w:bCs/>
          <w:color w:val="000000" w:themeColor="text1"/>
          <w:sz w:val="22"/>
          <w:szCs w:val="22"/>
        </w:rPr>
        <w:t>COSTS</w:t>
      </w:r>
    </w:p>
    <w:p w:rsidR="007B5AD2" w:rsidRPr="007B5AD2" w:rsidP="007B5AD2" w14:paraId="3F785B7E" w14:textId="77777777">
      <w:pPr>
        <w:spacing w:line="259" w:lineRule="auto"/>
        <w:ind w:left="0" w:firstLine="720"/>
        <w:rPr>
          <w:rFonts w:cstheme="minorHAnsi"/>
        </w:rPr>
      </w:pPr>
      <w:r w:rsidRPr="007B5AD2">
        <w:rPr>
          <w:rFonts w:cstheme="minorHAnsi"/>
        </w:rPr>
        <w:t>Based on our research for this ICR, on average over the next three years, approximately 168 existing units at 94 facilities will be subject to these standards, with three new units (one per year) over the same period, resulting in an average of 170 existing respondents and 1 new respondent per year. The overall average number of respondents submitting reports in each year is calculated as one-third of the total respondents and is 57 respondents per year.</w:t>
      </w:r>
    </w:p>
    <w:p w:rsidR="00F366C4" w:rsidP="007B5AD2" w14:paraId="1DCA6496" w14:textId="42100FB7">
      <w:pPr>
        <w:spacing w:line="259" w:lineRule="auto"/>
        <w:ind w:left="0" w:firstLine="720"/>
        <w:rPr>
          <w:rFonts w:cstheme="minorHAnsi"/>
        </w:rPr>
      </w:pPr>
      <w:r w:rsidRPr="007B5AD2">
        <w:rPr>
          <w:rFonts w:cstheme="minorHAnsi"/>
        </w:rPr>
        <w:t>The number of respondents is calculated using the following table that addresses the three years covered by this ICR:</w:t>
      </w:r>
    </w:p>
    <w:tbl>
      <w:tblPr>
        <w:tblW w:w="9568" w:type="dxa"/>
        <w:tblInd w:w="-99" w:type="dxa"/>
        <w:tblLayout w:type="fixed"/>
        <w:tblCellMar>
          <w:left w:w="110" w:type="dxa"/>
          <w:right w:w="110" w:type="dxa"/>
        </w:tblCellMar>
        <w:tblLook w:val="0000"/>
      </w:tblPr>
      <w:tblGrid>
        <w:gridCol w:w="1710"/>
        <w:gridCol w:w="1440"/>
        <w:gridCol w:w="1350"/>
        <w:gridCol w:w="2070"/>
        <w:gridCol w:w="1710"/>
        <w:gridCol w:w="1288"/>
      </w:tblGrid>
      <w:tr w14:paraId="79243D9B" w14:textId="77777777" w:rsidTr="00B52B31">
        <w:tblPrEx>
          <w:tblW w:w="9568" w:type="dxa"/>
          <w:tblInd w:w="-99" w:type="dxa"/>
          <w:tblLayout w:type="fixed"/>
          <w:tblCellMar>
            <w:left w:w="110" w:type="dxa"/>
            <w:right w:w="110" w:type="dxa"/>
          </w:tblCellMar>
          <w:tblLook w:val="0000"/>
        </w:tblPrEx>
        <w:trPr>
          <w:tblHeader/>
        </w:trPr>
        <w:tc>
          <w:tcPr>
            <w:tcW w:w="9568" w:type="dxa"/>
            <w:gridSpan w:val="6"/>
            <w:tcBorders>
              <w:top w:val="single" w:sz="7" w:space="0" w:color="000000"/>
              <w:left w:val="single" w:sz="7" w:space="0" w:color="000000"/>
              <w:bottom w:val="single" w:sz="6" w:space="0" w:color="FFFFFF"/>
              <w:right w:val="single" w:sz="7" w:space="0" w:color="000000"/>
            </w:tcBorders>
          </w:tcPr>
          <w:p w:rsidR="00A32954" w:rsidRPr="00A32954" w:rsidP="00A32954" w14:paraId="5527F66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jc w:val="center"/>
              <w:rPr>
                <w:rFonts w:eastAsia="Times New Roman" w:cstheme="minorHAnsi"/>
                <w:b/>
                <w:bCs/>
                <w:color w:val="000000"/>
                <w:sz w:val="20"/>
                <w:szCs w:val="20"/>
              </w:rPr>
            </w:pPr>
            <w:r w:rsidRPr="00A32954">
              <w:rPr>
                <w:rFonts w:eastAsia="Times New Roman" w:cstheme="minorHAnsi"/>
                <w:b/>
                <w:bCs/>
                <w:color w:val="000000"/>
                <w:sz w:val="20"/>
                <w:szCs w:val="20"/>
              </w:rPr>
              <w:t>Number of Respondents</w:t>
            </w:r>
          </w:p>
        </w:tc>
      </w:tr>
      <w:tr w14:paraId="696E09EE" w14:textId="77777777" w:rsidTr="00B52B31">
        <w:tblPrEx>
          <w:tblW w:w="9568" w:type="dxa"/>
          <w:tblInd w:w="-99" w:type="dxa"/>
          <w:tblLayout w:type="fixed"/>
          <w:tblCellMar>
            <w:left w:w="110" w:type="dxa"/>
            <w:right w:w="110" w:type="dxa"/>
          </w:tblCellMar>
          <w:tblLook w:val="0000"/>
        </w:tblPrEx>
        <w:tc>
          <w:tcPr>
            <w:tcW w:w="1710" w:type="dxa"/>
            <w:tcBorders>
              <w:top w:val="single" w:sz="7" w:space="0" w:color="000000"/>
              <w:left w:val="single" w:sz="7" w:space="0" w:color="000000"/>
              <w:bottom w:val="single" w:sz="6" w:space="0" w:color="FFFFFF"/>
              <w:right w:val="single" w:sz="6" w:space="0" w:color="FFFFFF"/>
            </w:tcBorders>
          </w:tcPr>
          <w:p w:rsidR="00A32954" w:rsidRPr="00041576" w:rsidP="00A32954" w14:paraId="7E5C56FF"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37825FDC"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p>
        </w:tc>
        <w:tc>
          <w:tcPr>
            <w:tcW w:w="2790" w:type="dxa"/>
            <w:gridSpan w:val="2"/>
            <w:tcBorders>
              <w:top w:val="single" w:sz="7" w:space="0" w:color="000000"/>
              <w:left w:val="single" w:sz="7" w:space="0" w:color="000000"/>
              <w:bottom w:val="single" w:sz="6" w:space="0" w:color="FFFFFF"/>
              <w:right w:val="single" w:sz="6" w:space="0" w:color="FFFFFF"/>
            </w:tcBorders>
          </w:tcPr>
          <w:p w:rsidR="00A32954" w:rsidRPr="00041576" w:rsidP="00A32954" w14:paraId="1FA45211"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7DED132A"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Respondents That Submit Reports</w:t>
            </w:r>
          </w:p>
        </w:tc>
        <w:tc>
          <w:tcPr>
            <w:tcW w:w="2070" w:type="dxa"/>
            <w:tcBorders>
              <w:top w:val="single" w:sz="7" w:space="0" w:color="000000"/>
              <w:left w:val="single" w:sz="7" w:space="0" w:color="000000"/>
              <w:bottom w:val="single" w:sz="6" w:space="0" w:color="FFFFFF"/>
              <w:right w:val="single" w:sz="6" w:space="0" w:color="FFFFFF"/>
            </w:tcBorders>
          </w:tcPr>
          <w:p w:rsidR="00A32954" w:rsidRPr="00041576" w:rsidP="00A32954" w14:paraId="0B052CEB"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6098F42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Respondents That Do Not Submit Any Reports</w:t>
            </w:r>
          </w:p>
        </w:tc>
        <w:tc>
          <w:tcPr>
            <w:tcW w:w="2998" w:type="dxa"/>
            <w:gridSpan w:val="2"/>
            <w:tcBorders>
              <w:top w:val="single" w:sz="7" w:space="0" w:color="000000"/>
              <w:left w:val="single" w:sz="7" w:space="0" w:color="000000"/>
              <w:bottom w:val="single" w:sz="6" w:space="0" w:color="FFFFFF"/>
              <w:right w:val="single" w:sz="7" w:space="0" w:color="000000"/>
            </w:tcBorders>
          </w:tcPr>
          <w:p w:rsidR="00A32954" w:rsidRPr="00041576" w:rsidP="00A32954" w14:paraId="66DC8D7B"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362CA2CB"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p>
        </w:tc>
      </w:tr>
      <w:tr w14:paraId="2B87CBD1" w14:textId="77777777" w:rsidTr="00B52B31">
        <w:tblPrEx>
          <w:tblW w:w="9568" w:type="dxa"/>
          <w:tblInd w:w="-99" w:type="dxa"/>
          <w:tblLayout w:type="fixed"/>
          <w:tblCellMar>
            <w:left w:w="110" w:type="dxa"/>
            <w:right w:w="110" w:type="dxa"/>
          </w:tblCellMar>
          <w:tblLook w:val="0000"/>
        </w:tblPrEx>
        <w:tc>
          <w:tcPr>
            <w:tcW w:w="1710" w:type="dxa"/>
            <w:tcBorders>
              <w:top w:val="single" w:sz="7" w:space="0" w:color="000000"/>
              <w:left w:val="single" w:sz="7" w:space="0" w:color="000000"/>
              <w:bottom w:val="single" w:sz="8" w:space="0" w:color="000000"/>
              <w:right w:val="single" w:sz="6" w:space="0" w:color="FFFFFF"/>
            </w:tcBorders>
          </w:tcPr>
          <w:p w:rsidR="00A32954" w:rsidRPr="00041576" w:rsidP="00A32954" w14:paraId="3D7FD48A"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6C098D3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rPr>
                <w:rFonts w:eastAsia="Times New Roman" w:cstheme="minorHAnsi"/>
                <w:b/>
                <w:bCs/>
                <w:color w:val="000000"/>
                <w:sz w:val="20"/>
                <w:szCs w:val="20"/>
              </w:rPr>
            </w:pPr>
          </w:p>
          <w:p w:rsidR="00A32954" w:rsidRPr="00041576" w:rsidP="00A32954" w14:paraId="457C7EE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Year</w:t>
            </w:r>
          </w:p>
        </w:tc>
        <w:tc>
          <w:tcPr>
            <w:tcW w:w="1440" w:type="dxa"/>
            <w:tcBorders>
              <w:top w:val="single" w:sz="7" w:space="0" w:color="000000"/>
              <w:left w:val="single" w:sz="7" w:space="0" w:color="000000"/>
              <w:bottom w:val="single" w:sz="8" w:space="0" w:color="000000"/>
              <w:right w:val="single" w:sz="6" w:space="0" w:color="FFFFFF"/>
            </w:tcBorders>
          </w:tcPr>
          <w:p w:rsidR="00A32954" w:rsidRPr="00041576" w:rsidP="00A32954" w14:paraId="541E5098"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2A06B2C8"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(A)</w:t>
            </w:r>
          </w:p>
          <w:p w:rsidR="00A32954" w:rsidRPr="00041576" w:rsidP="00A32954" w14:paraId="5E057B25"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 xml:space="preserve">Number of New Respondents </w:t>
            </w:r>
            <w:r w:rsidRPr="00041576">
              <w:rPr>
                <w:rFonts w:eastAsia="Times New Roman" w:cstheme="minorHAnsi"/>
                <w:b/>
                <w:bCs/>
                <w:color w:val="000000"/>
                <w:sz w:val="20"/>
                <w:szCs w:val="20"/>
                <w:vertAlign w:val="superscript"/>
              </w:rPr>
              <w:t>1</w:t>
            </w:r>
          </w:p>
        </w:tc>
        <w:tc>
          <w:tcPr>
            <w:tcW w:w="1350" w:type="dxa"/>
            <w:tcBorders>
              <w:top w:val="single" w:sz="7" w:space="0" w:color="000000"/>
              <w:left w:val="single" w:sz="7" w:space="0" w:color="000000"/>
              <w:bottom w:val="single" w:sz="8" w:space="0" w:color="000000"/>
              <w:right w:val="single" w:sz="6" w:space="0" w:color="FFFFFF"/>
            </w:tcBorders>
          </w:tcPr>
          <w:p w:rsidR="00A32954" w:rsidRPr="00041576" w:rsidP="00A32954" w14:paraId="13522824"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51DA9D8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(B)</w:t>
            </w:r>
          </w:p>
          <w:p w:rsidR="00A32954" w:rsidRPr="00041576" w:rsidP="00A32954" w14:paraId="4ADB3E6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Number of Existing Respondents</w:t>
            </w:r>
          </w:p>
        </w:tc>
        <w:tc>
          <w:tcPr>
            <w:tcW w:w="2070" w:type="dxa"/>
            <w:tcBorders>
              <w:top w:val="single" w:sz="7" w:space="0" w:color="000000"/>
              <w:left w:val="single" w:sz="7" w:space="0" w:color="000000"/>
              <w:bottom w:val="single" w:sz="8" w:space="0" w:color="000000"/>
              <w:right w:val="single" w:sz="8" w:space="0" w:color="000000"/>
            </w:tcBorders>
          </w:tcPr>
          <w:p w:rsidR="00A32954" w:rsidRPr="00041576" w:rsidP="00A32954" w14:paraId="57F6E6BD"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35FEC64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(C)</w:t>
            </w:r>
          </w:p>
          <w:p w:rsidR="00A32954" w:rsidRPr="00041576" w:rsidP="00A32954" w14:paraId="0A08DDD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Number of Existing Respondents that keep records but do not submit reports</w:t>
            </w:r>
          </w:p>
        </w:tc>
        <w:tc>
          <w:tcPr>
            <w:tcW w:w="1710" w:type="dxa"/>
            <w:tcBorders>
              <w:top w:val="single" w:sz="8" w:space="0" w:color="000000"/>
              <w:left w:val="single" w:sz="8" w:space="0" w:color="000000"/>
              <w:bottom w:val="single" w:sz="8" w:space="0" w:color="000000"/>
              <w:right w:val="single" w:sz="4" w:space="0" w:color="auto"/>
            </w:tcBorders>
          </w:tcPr>
          <w:p w:rsidR="00A32954" w:rsidRPr="00041576" w:rsidP="00A32954" w14:paraId="11346C36"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23280FF0"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(D)</w:t>
            </w:r>
          </w:p>
          <w:p w:rsidR="00A32954" w:rsidRPr="00041576" w:rsidP="00A32954" w14:paraId="52F82621"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Number of Existing Respondents That Are Also New Respondents</w:t>
            </w:r>
          </w:p>
        </w:tc>
        <w:tc>
          <w:tcPr>
            <w:tcW w:w="1288" w:type="dxa"/>
            <w:tcBorders>
              <w:top w:val="single" w:sz="7" w:space="0" w:color="000000"/>
              <w:left w:val="single" w:sz="4" w:space="0" w:color="auto"/>
              <w:bottom w:val="single" w:sz="8" w:space="0" w:color="000000"/>
              <w:right w:val="single" w:sz="7" w:space="0" w:color="000000"/>
            </w:tcBorders>
          </w:tcPr>
          <w:p w:rsidR="00A32954" w:rsidRPr="00041576" w:rsidP="00A32954" w14:paraId="14DBA5D2" w14:textId="77777777">
            <w:pPr>
              <w:widowControl w:val="0"/>
              <w:autoSpaceDE w:val="0"/>
              <w:autoSpaceDN w:val="0"/>
              <w:adjustRightInd w:val="0"/>
              <w:spacing w:after="0" w:line="120" w:lineRule="exact"/>
              <w:ind w:left="0" w:firstLine="0"/>
              <w:rPr>
                <w:rFonts w:eastAsia="Times New Roman" w:cstheme="minorHAnsi"/>
                <w:b/>
                <w:bCs/>
                <w:color w:val="000000"/>
                <w:sz w:val="20"/>
                <w:szCs w:val="20"/>
              </w:rPr>
            </w:pPr>
          </w:p>
          <w:p w:rsidR="00A32954" w:rsidRPr="00041576" w:rsidP="00A32954" w14:paraId="497516F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b/>
                <w:bCs/>
                <w:color w:val="000000"/>
                <w:sz w:val="20"/>
                <w:szCs w:val="20"/>
              </w:rPr>
            </w:pPr>
            <w:r w:rsidRPr="00041576">
              <w:rPr>
                <w:rFonts w:eastAsia="Times New Roman" w:cstheme="minorHAnsi"/>
                <w:b/>
                <w:bCs/>
                <w:color w:val="000000"/>
                <w:sz w:val="20"/>
                <w:szCs w:val="20"/>
              </w:rPr>
              <w:t>(E)</w:t>
            </w:r>
          </w:p>
          <w:p w:rsidR="00A32954" w:rsidRPr="00041576" w:rsidP="00A32954" w14:paraId="2C0006D6"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Number of Respondents</w:t>
            </w:r>
          </w:p>
          <w:p w:rsidR="00A32954" w:rsidRPr="00041576" w:rsidP="00A32954" w14:paraId="1812FD30"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52" w:line="240" w:lineRule="auto"/>
              <w:ind w:left="0" w:firstLine="0"/>
              <w:rPr>
                <w:rFonts w:eastAsia="Times New Roman" w:cstheme="minorHAnsi"/>
                <w:b/>
                <w:bCs/>
                <w:color w:val="000000"/>
                <w:sz w:val="20"/>
                <w:szCs w:val="20"/>
              </w:rPr>
            </w:pPr>
            <w:r w:rsidRPr="00041576">
              <w:rPr>
                <w:rFonts w:eastAsia="Times New Roman" w:cstheme="minorHAnsi"/>
                <w:b/>
                <w:bCs/>
                <w:color w:val="000000"/>
                <w:sz w:val="20"/>
                <w:szCs w:val="20"/>
              </w:rPr>
              <w:t>(E=A+B+C-D)</w:t>
            </w:r>
          </w:p>
        </w:tc>
      </w:tr>
      <w:tr w14:paraId="0DE85DC2" w14:textId="77777777" w:rsidTr="00B52B31">
        <w:tblPrEx>
          <w:tblW w:w="9568" w:type="dxa"/>
          <w:tblInd w:w="-99" w:type="dxa"/>
          <w:tblLayout w:type="fixed"/>
          <w:tblCellMar>
            <w:left w:w="110" w:type="dxa"/>
            <w:right w:w="110" w:type="dxa"/>
          </w:tblCellMar>
          <w:tblLook w:val="0000"/>
        </w:tblPrEx>
        <w:tc>
          <w:tcPr>
            <w:tcW w:w="1710" w:type="dxa"/>
            <w:tcBorders>
              <w:top w:val="single" w:sz="8" w:space="0" w:color="000000"/>
              <w:left w:val="single" w:sz="8" w:space="0" w:color="000000"/>
              <w:bottom w:val="single" w:sz="6" w:space="0" w:color="000000"/>
              <w:right w:val="single" w:sz="6" w:space="0" w:color="000000"/>
            </w:tcBorders>
            <w:vAlign w:val="center"/>
          </w:tcPr>
          <w:p w:rsidR="00A32954" w:rsidRPr="00A32954" w:rsidP="00A32954" w14:paraId="13A2DF4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440" w:type="dxa"/>
            <w:tcBorders>
              <w:top w:val="single" w:sz="8" w:space="0" w:color="000000"/>
              <w:left w:val="single" w:sz="6" w:space="0" w:color="000000"/>
              <w:bottom w:val="single" w:sz="6" w:space="0" w:color="000000"/>
              <w:right w:val="single" w:sz="6" w:space="0" w:color="000000"/>
            </w:tcBorders>
            <w:vAlign w:val="center"/>
          </w:tcPr>
          <w:p w:rsidR="00A32954" w:rsidRPr="00A32954" w:rsidP="00A32954" w14:paraId="6A5D66A9"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350" w:type="dxa"/>
            <w:tcBorders>
              <w:top w:val="single" w:sz="8" w:space="0" w:color="000000"/>
              <w:left w:val="single" w:sz="6" w:space="0" w:color="000000"/>
              <w:bottom w:val="single" w:sz="6" w:space="0" w:color="000000"/>
              <w:right w:val="single" w:sz="6" w:space="0" w:color="000000"/>
            </w:tcBorders>
            <w:vAlign w:val="center"/>
          </w:tcPr>
          <w:p w:rsidR="00A32954" w:rsidRPr="00A32954" w:rsidP="00A32954" w14:paraId="1C384B7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168 </w:t>
            </w:r>
          </w:p>
        </w:tc>
        <w:tc>
          <w:tcPr>
            <w:tcW w:w="2070" w:type="dxa"/>
            <w:tcBorders>
              <w:top w:val="single" w:sz="8" w:space="0" w:color="000000"/>
              <w:left w:val="single" w:sz="6" w:space="0" w:color="000000"/>
              <w:bottom w:val="single" w:sz="6" w:space="0" w:color="000000"/>
              <w:right w:val="single" w:sz="6" w:space="0" w:color="000000"/>
            </w:tcBorders>
            <w:vAlign w:val="center"/>
          </w:tcPr>
          <w:p w:rsidR="00A32954" w:rsidRPr="00A32954" w:rsidP="00A32954" w14:paraId="36B50268"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710" w:type="dxa"/>
            <w:tcBorders>
              <w:top w:val="single" w:sz="8" w:space="0" w:color="000000"/>
              <w:left w:val="single" w:sz="6" w:space="0" w:color="000000"/>
              <w:bottom w:val="single" w:sz="6" w:space="0" w:color="000000"/>
              <w:right w:val="single" w:sz="6" w:space="0" w:color="000000"/>
            </w:tcBorders>
            <w:vAlign w:val="center"/>
          </w:tcPr>
          <w:p w:rsidR="00A32954" w:rsidRPr="00A32954" w:rsidP="00A32954" w14:paraId="592A1D42"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288" w:type="dxa"/>
            <w:tcBorders>
              <w:top w:val="single" w:sz="8" w:space="0" w:color="000000"/>
              <w:left w:val="single" w:sz="6" w:space="0" w:color="000000"/>
              <w:bottom w:val="single" w:sz="6" w:space="0" w:color="000000"/>
              <w:right w:val="single" w:sz="8" w:space="0" w:color="000000"/>
            </w:tcBorders>
            <w:vAlign w:val="center"/>
          </w:tcPr>
          <w:p w:rsidR="00A32954" w:rsidRPr="00A32954" w:rsidP="00A32954" w14:paraId="3FB13FC6"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169 </w:t>
            </w:r>
          </w:p>
        </w:tc>
      </w:tr>
      <w:tr w14:paraId="0BD544E0" w14:textId="77777777" w:rsidTr="00B52B31">
        <w:tblPrEx>
          <w:tblW w:w="9568" w:type="dxa"/>
          <w:tblInd w:w="-99" w:type="dxa"/>
          <w:tblLayout w:type="fixed"/>
          <w:tblCellMar>
            <w:left w:w="110" w:type="dxa"/>
            <w:right w:w="110" w:type="dxa"/>
          </w:tblCellMar>
          <w:tblLook w:val="0000"/>
        </w:tblPrEx>
        <w:tc>
          <w:tcPr>
            <w:tcW w:w="1710" w:type="dxa"/>
            <w:tcBorders>
              <w:top w:val="single" w:sz="6" w:space="0" w:color="000000"/>
              <w:left w:val="single" w:sz="8" w:space="0" w:color="000000"/>
              <w:bottom w:val="single" w:sz="6" w:space="0" w:color="000000"/>
              <w:right w:val="single" w:sz="6" w:space="0" w:color="000000"/>
            </w:tcBorders>
            <w:vAlign w:val="center"/>
          </w:tcPr>
          <w:p w:rsidR="00A32954" w:rsidRPr="00A32954" w:rsidP="00A32954" w14:paraId="26619240"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2 </w:t>
            </w:r>
          </w:p>
        </w:tc>
        <w:tc>
          <w:tcPr>
            <w:tcW w:w="144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083472A0"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35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5F1E21A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169 </w:t>
            </w:r>
          </w:p>
        </w:tc>
        <w:tc>
          <w:tcPr>
            <w:tcW w:w="207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21FD6F4A"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71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12A3342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288" w:type="dxa"/>
            <w:tcBorders>
              <w:top w:val="single" w:sz="6" w:space="0" w:color="000000"/>
              <w:left w:val="single" w:sz="6" w:space="0" w:color="000000"/>
              <w:bottom w:val="single" w:sz="6" w:space="0" w:color="000000"/>
              <w:right w:val="single" w:sz="8" w:space="0" w:color="000000"/>
            </w:tcBorders>
            <w:vAlign w:val="center"/>
          </w:tcPr>
          <w:p w:rsidR="00A32954" w:rsidRPr="00A32954" w:rsidP="00A32954" w14:paraId="1A13FCC8"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170 </w:t>
            </w:r>
          </w:p>
        </w:tc>
      </w:tr>
      <w:tr w14:paraId="7A291B1F" w14:textId="77777777" w:rsidTr="00B52B31">
        <w:tblPrEx>
          <w:tblW w:w="9568" w:type="dxa"/>
          <w:tblInd w:w="-99" w:type="dxa"/>
          <w:tblLayout w:type="fixed"/>
          <w:tblCellMar>
            <w:left w:w="110" w:type="dxa"/>
            <w:right w:w="110" w:type="dxa"/>
          </w:tblCellMar>
          <w:tblLook w:val="0000"/>
        </w:tblPrEx>
        <w:tc>
          <w:tcPr>
            <w:tcW w:w="1710" w:type="dxa"/>
            <w:tcBorders>
              <w:top w:val="single" w:sz="6" w:space="0" w:color="000000"/>
              <w:left w:val="single" w:sz="8" w:space="0" w:color="000000"/>
              <w:bottom w:val="single" w:sz="6" w:space="0" w:color="000000"/>
              <w:right w:val="single" w:sz="6" w:space="0" w:color="000000"/>
            </w:tcBorders>
            <w:vAlign w:val="center"/>
          </w:tcPr>
          <w:p w:rsidR="00A32954" w:rsidRPr="00A32954" w:rsidP="00A32954" w14:paraId="0FBFEC0B"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3 </w:t>
            </w:r>
          </w:p>
        </w:tc>
        <w:tc>
          <w:tcPr>
            <w:tcW w:w="144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50CF0AFB"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35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31E526BC"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170 </w:t>
            </w:r>
          </w:p>
        </w:tc>
        <w:tc>
          <w:tcPr>
            <w:tcW w:w="207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3F0BD52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71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43FE529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288" w:type="dxa"/>
            <w:tcBorders>
              <w:top w:val="single" w:sz="6" w:space="0" w:color="000000"/>
              <w:left w:val="single" w:sz="6" w:space="0" w:color="000000"/>
              <w:bottom w:val="single" w:sz="6" w:space="0" w:color="000000"/>
              <w:right w:val="single" w:sz="8" w:space="0" w:color="000000"/>
            </w:tcBorders>
            <w:vAlign w:val="center"/>
          </w:tcPr>
          <w:p w:rsidR="00A32954" w:rsidRPr="00A32954" w:rsidP="00A32954" w14:paraId="0EB2BDD4"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171 </w:t>
            </w:r>
          </w:p>
        </w:tc>
      </w:tr>
      <w:tr w14:paraId="59D7A72F" w14:textId="77777777" w:rsidTr="00B52B31">
        <w:tblPrEx>
          <w:tblW w:w="9568" w:type="dxa"/>
          <w:tblInd w:w="-99" w:type="dxa"/>
          <w:tblLayout w:type="fixed"/>
          <w:tblCellMar>
            <w:left w:w="110" w:type="dxa"/>
            <w:right w:w="110" w:type="dxa"/>
          </w:tblCellMar>
          <w:tblLook w:val="0000"/>
        </w:tblPrEx>
        <w:tc>
          <w:tcPr>
            <w:tcW w:w="1710" w:type="dxa"/>
            <w:tcBorders>
              <w:top w:val="single" w:sz="6" w:space="0" w:color="000000"/>
              <w:left w:val="single" w:sz="8" w:space="0" w:color="000000"/>
              <w:bottom w:val="single" w:sz="6" w:space="0" w:color="000000"/>
              <w:right w:val="single" w:sz="6" w:space="0" w:color="000000"/>
            </w:tcBorders>
            <w:vAlign w:val="center"/>
          </w:tcPr>
          <w:p w:rsidR="00A32954" w:rsidRPr="00A32954" w:rsidP="00A32954" w14:paraId="16025B71"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Average Total Respondents</w:t>
            </w:r>
          </w:p>
        </w:tc>
        <w:tc>
          <w:tcPr>
            <w:tcW w:w="144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737AB62B"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35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45AB91B2"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169 </w:t>
            </w:r>
          </w:p>
        </w:tc>
        <w:tc>
          <w:tcPr>
            <w:tcW w:w="207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62014017"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710" w:type="dxa"/>
            <w:tcBorders>
              <w:top w:val="single" w:sz="6" w:space="0" w:color="000000"/>
              <w:left w:val="single" w:sz="6" w:space="0" w:color="000000"/>
              <w:bottom w:val="single" w:sz="6" w:space="0" w:color="000000"/>
              <w:right w:val="single" w:sz="6" w:space="0" w:color="000000"/>
            </w:tcBorders>
            <w:vAlign w:val="center"/>
          </w:tcPr>
          <w:p w:rsidR="00A32954" w:rsidRPr="00A32954" w:rsidP="00A32954" w14:paraId="650497CE"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0 </w:t>
            </w:r>
          </w:p>
        </w:tc>
        <w:tc>
          <w:tcPr>
            <w:tcW w:w="1288" w:type="dxa"/>
            <w:tcBorders>
              <w:top w:val="single" w:sz="6" w:space="0" w:color="000000"/>
              <w:left w:val="single" w:sz="6" w:space="0" w:color="000000"/>
              <w:bottom w:val="single" w:sz="6" w:space="0" w:color="000000"/>
              <w:right w:val="single" w:sz="8" w:space="0" w:color="000000"/>
            </w:tcBorders>
            <w:vAlign w:val="center"/>
          </w:tcPr>
          <w:p w:rsidR="00A32954" w:rsidRPr="00A32954" w:rsidP="00A32954" w14:paraId="7C40B7C9"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170 </w:t>
            </w:r>
          </w:p>
        </w:tc>
      </w:tr>
      <w:tr w14:paraId="385226A6" w14:textId="77777777" w:rsidTr="00B52B31">
        <w:tblPrEx>
          <w:tblW w:w="9568" w:type="dxa"/>
          <w:tblInd w:w="-99" w:type="dxa"/>
          <w:tblLayout w:type="fixed"/>
          <w:tblCellMar>
            <w:left w:w="110" w:type="dxa"/>
            <w:right w:w="110" w:type="dxa"/>
          </w:tblCellMar>
          <w:tblLook w:val="0000"/>
        </w:tblPrEx>
        <w:tc>
          <w:tcPr>
            <w:tcW w:w="1710" w:type="dxa"/>
            <w:tcBorders>
              <w:top w:val="single" w:sz="6" w:space="0" w:color="000000"/>
              <w:left w:val="single" w:sz="8" w:space="0" w:color="000000"/>
              <w:bottom w:val="single" w:sz="8" w:space="0" w:color="000000"/>
              <w:right w:val="single" w:sz="6" w:space="0" w:color="000000"/>
            </w:tcBorders>
            <w:vAlign w:val="center"/>
          </w:tcPr>
          <w:p w:rsidR="00A32954" w:rsidRPr="00A32954" w:rsidP="00A32954" w14:paraId="41359801"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Avg. Respondents with Reporting &amp; Recordkeeping each year</w:t>
            </w:r>
            <w:r w:rsidRPr="00A32954">
              <w:rPr>
                <w:rFonts w:eastAsia="Times New Roman" w:cstheme="minorHAnsi"/>
                <w:color w:val="000000"/>
                <w:sz w:val="20"/>
                <w:szCs w:val="20"/>
                <w:vertAlign w:val="superscript"/>
              </w:rPr>
              <w:t>2</w:t>
            </w:r>
          </w:p>
        </w:tc>
        <w:tc>
          <w:tcPr>
            <w:tcW w:w="1440" w:type="dxa"/>
            <w:tcBorders>
              <w:top w:val="single" w:sz="6" w:space="0" w:color="000000"/>
              <w:left w:val="single" w:sz="6" w:space="0" w:color="000000"/>
              <w:bottom w:val="single" w:sz="8" w:space="0" w:color="000000"/>
              <w:right w:val="single" w:sz="6" w:space="0" w:color="000000"/>
            </w:tcBorders>
            <w:vAlign w:val="center"/>
          </w:tcPr>
          <w:p w:rsidR="00A32954" w:rsidRPr="00A32954" w:rsidP="00A32954" w14:paraId="401547B6"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 xml:space="preserve">1 </w:t>
            </w:r>
          </w:p>
        </w:tc>
        <w:tc>
          <w:tcPr>
            <w:tcW w:w="1350" w:type="dxa"/>
            <w:tcBorders>
              <w:top w:val="single" w:sz="6" w:space="0" w:color="000000"/>
              <w:left w:val="single" w:sz="6" w:space="0" w:color="000000"/>
              <w:bottom w:val="single" w:sz="8" w:space="0" w:color="000000"/>
              <w:right w:val="single" w:sz="6" w:space="0" w:color="000000"/>
            </w:tcBorders>
            <w:vAlign w:val="center"/>
          </w:tcPr>
          <w:p w:rsidR="00A32954" w:rsidRPr="00A32954" w:rsidP="00A32954" w14:paraId="0B6CF9CC"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56</w:t>
            </w:r>
          </w:p>
        </w:tc>
        <w:tc>
          <w:tcPr>
            <w:tcW w:w="2070" w:type="dxa"/>
            <w:tcBorders>
              <w:top w:val="single" w:sz="6" w:space="0" w:color="000000"/>
              <w:left w:val="single" w:sz="6" w:space="0" w:color="000000"/>
              <w:bottom w:val="single" w:sz="8" w:space="0" w:color="000000"/>
              <w:right w:val="single" w:sz="6" w:space="0" w:color="000000"/>
            </w:tcBorders>
            <w:vAlign w:val="center"/>
          </w:tcPr>
          <w:p w:rsidR="00A32954" w:rsidRPr="00A32954" w:rsidP="00A32954" w14:paraId="6EB7B111"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0</w:t>
            </w:r>
          </w:p>
        </w:tc>
        <w:tc>
          <w:tcPr>
            <w:tcW w:w="1710" w:type="dxa"/>
            <w:tcBorders>
              <w:top w:val="single" w:sz="6" w:space="0" w:color="000000"/>
              <w:left w:val="single" w:sz="6" w:space="0" w:color="000000"/>
              <w:bottom w:val="single" w:sz="8" w:space="0" w:color="000000"/>
              <w:right w:val="single" w:sz="6" w:space="0" w:color="000000"/>
            </w:tcBorders>
            <w:vAlign w:val="center"/>
          </w:tcPr>
          <w:p w:rsidR="00A32954" w:rsidRPr="00A32954" w:rsidP="00A32954" w14:paraId="1810CE97"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000000"/>
                <w:sz w:val="20"/>
                <w:szCs w:val="20"/>
              </w:rPr>
            </w:pPr>
            <w:r w:rsidRPr="00A32954">
              <w:rPr>
                <w:rFonts w:eastAsia="Times New Roman" w:cstheme="minorHAnsi"/>
                <w:color w:val="000000"/>
                <w:sz w:val="20"/>
                <w:szCs w:val="20"/>
              </w:rPr>
              <w:t>0</w:t>
            </w:r>
          </w:p>
        </w:tc>
        <w:tc>
          <w:tcPr>
            <w:tcW w:w="1288" w:type="dxa"/>
            <w:tcBorders>
              <w:top w:val="single" w:sz="6" w:space="0" w:color="000000"/>
              <w:left w:val="single" w:sz="6" w:space="0" w:color="000000"/>
              <w:bottom w:val="single" w:sz="8" w:space="0" w:color="000000"/>
              <w:right w:val="single" w:sz="8" w:space="0" w:color="000000"/>
            </w:tcBorders>
            <w:vAlign w:val="center"/>
          </w:tcPr>
          <w:p w:rsidR="00A32954" w:rsidRPr="00A32954" w:rsidP="00A32954" w14:paraId="57D2429B"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after="0" w:line="240" w:lineRule="auto"/>
              <w:ind w:left="0" w:firstLine="0"/>
              <w:jc w:val="center"/>
              <w:rPr>
                <w:rFonts w:eastAsia="Times New Roman" w:cstheme="minorHAnsi"/>
                <w:color w:val="FF0000"/>
                <w:sz w:val="20"/>
                <w:szCs w:val="20"/>
              </w:rPr>
            </w:pPr>
            <w:r w:rsidRPr="00A32954">
              <w:rPr>
                <w:rFonts w:eastAsia="Times New Roman" w:cstheme="minorHAnsi"/>
                <w:color w:val="000000"/>
                <w:sz w:val="20"/>
                <w:szCs w:val="20"/>
              </w:rPr>
              <w:t>57</w:t>
            </w:r>
          </w:p>
        </w:tc>
      </w:tr>
    </w:tbl>
    <w:p w:rsidR="00041DB6" w:rsidRPr="00041DB6" w:rsidP="00041DB6" w14:paraId="29134809" w14:textId="77777777">
      <w:pPr>
        <w:spacing w:line="259" w:lineRule="auto"/>
        <w:ind w:left="0" w:firstLine="0"/>
        <w:rPr>
          <w:rFonts w:cstheme="minorHAnsi"/>
        </w:rPr>
      </w:pPr>
      <w:r w:rsidRPr="00041DB6">
        <w:rPr>
          <w:rFonts w:cstheme="minorHAnsi"/>
        </w:rPr>
        <w:t xml:space="preserve">1 New </w:t>
      </w:r>
      <w:r w:rsidRPr="00041DB6">
        <w:rPr>
          <w:rFonts w:cstheme="minorHAnsi"/>
        </w:rPr>
        <w:t>respondents</w:t>
      </w:r>
      <w:r w:rsidRPr="00041DB6">
        <w:rPr>
          <w:rFonts w:cstheme="minorHAnsi"/>
        </w:rPr>
        <w:t xml:space="preserve"> include sources with constructed, reconstructed and modified affected facilities.</w:t>
      </w:r>
    </w:p>
    <w:p w:rsidR="00041DB6" w:rsidRPr="00041DB6" w:rsidP="00041DB6" w14:paraId="63BF4BAC" w14:textId="77777777">
      <w:pPr>
        <w:spacing w:line="259" w:lineRule="auto"/>
        <w:ind w:left="0" w:firstLine="0"/>
        <w:rPr>
          <w:rFonts w:cstheme="minorHAnsi"/>
        </w:rPr>
      </w:pPr>
      <w:r w:rsidRPr="00041DB6">
        <w:rPr>
          <w:rFonts w:cstheme="minorHAnsi"/>
        </w:rPr>
        <w:t>2 The average number of respondents conducting reporting and recordkeeping activities in each year is calculated as 1/3 of the total respondent universe. Figures may not add exactly due to rounding.</w:t>
      </w:r>
    </w:p>
    <w:p w:rsidR="00041DB6" w:rsidRPr="00041DB6" w:rsidP="00AC4D96" w14:paraId="36918C62" w14:textId="77777777">
      <w:pPr>
        <w:spacing w:line="259" w:lineRule="auto"/>
        <w:ind w:left="0" w:firstLine="720"/>
        <w:rPr>
          <w:rFonts w:cstheme="minorHAnsi"/>
        </w:rPr>
      </w:pPr>
      <w:r w:rsidRPr="00041DB6">
        <w:rPr>
          <w:rFonts w:cstheme="minorHAnsi"/>
        </w:rPr>
        <w:t>Column D is subtracted to avoid double-counting respondents. As shown above, the total Number of Respondents over the three-year period of this ICR is 170. The average number of respondents conducting reporting and recordkeeping activities in each year is 57.</w:t>
      </w:r>
    </w:p>
    <w:p w:rsidR="007B5AD2" w:rsidP="00AC4D96" w14:paraId="2B25AB69" w14:textId="4948A68B">
      <w:pPr>
        <w:spacing w:line="259" w:lineRule="auto"/>
        <w:ind w:left="0" w:firstLine="720"/>
        <w:rPr>
          <w:rFonts w:cstheme="minorHAnsi"/>
        </w:rPr>
      </w:pPr>
      <w:r w:rsidRPr="00041DB6">
        <w:rPr>
          <w:rFonts w:cstheme="minorHAnsi"/>
        </w:rPr>
        <w:t>The total number of annual responses per year is calculated using the following table:</w:t>
      </w:r>
    </w:p>
    <w:tbl>
      <w:tblPr>
        <w:tblW w:w="9833" w:type="dxa"/>
        <w:tblInd w:w="-95" w:type="dxa"/>
        <w:tblLook w:val="04A0"/>
      </w:tblPr>
      <w:tblGrid>
        <w:gridCol w:w="473"/>
        <w:gridCol w:w="4500"/>
        <w:gridCol w:w="1620"/>
        <w:gridCol w:w="1440"/>
        <w:gridCol w:w="1800"/>
      </w:tblGrid>
      <w:tr w14:paraId="3EE31F8D" w14:textId="77777777" w:rsidTr="009B7D81">
        <w:tblPrEx>
          <w:tblW w:w="9833" w:type="dxa"/>
          <w:tblInd w:w="-95" w:type="dxa"/>
          <w:tblLook w:val="04A0"/>
        </w:tblPrEx>
        <w:trPr>
          <w:trHeight w:val="885"/>
        </w:trPr>
        <w:tc>
          <w:tcPr>
            <w:tcW w:w="4973" w:type="dxa"/>
            <w:gridSpan w:val="2"/>
            <w:tcBorders>
              <w:top w:val="single" w:sz="4" w:space="0" w:color="auto"/>
              <w:left w:val="single" w:sz="4" w:space="0" w:color="auto"/>
              <w:bottom w:val="single" w:sz="4" w:space="0" w:color="auto"/>
              <w:right w:val="nil"/>
            </w:tcBorders>
            <w:shd w:val="clear" w:color="000000" w:fill="FFFFFF"/>
            <w:vAlign w:val="center"/>
            <w:hideMark/>
          </w:tcPr>
          <w:p w:rsidR="001903A7" w:rsidRPr="00041576" w:rsidP="009B7D81" w14:paraId="20541E46" w14:textId="77777777">
            <w:pPr>
              <w:widowControl w:val="0"/>
              <w:autoSpaceDE w:val="0"/>
              <w:autoSpaceDN w:val="0"/>
              <w:adjustRightInd w:val="0"/>
              <w:spacing w:after="0" w:line="240" w:lineRule="auto"/>
              <w:ind w:left="0" w:firstLine="0"/>
              <w:contextualSpacing/>
              <w:jc w:val="center"/>
              <w:rPr>
                <w:rFonts w:eastAsia="Times New Roman" w:cstheme="minorHAnsi"/>
                <w:b/>
                <w:bCs/>
                <w:sz w:val="20"/>
                <w:szCs w:val="20"/>
              </w:rPr>
            </w:pPr>
            <w:bookmarkStart w:id="20" w:name="_Hlk525406682"/>
            <w:r w:rsidRPr="00041576">
              <w:rPr>
                <w:rFonts w:eastAsia="Times New Roman" w:cstheme="minorHAnsi"/>
                <w:b/>
                <w:bCs/>
                <w:sz w:val="20"/>
                <w:szCs w:val="20"/>
              </w:rPr>
              <w:t xml:space="preserve">(A) </w:t>
            </w:r>
            <w:r w:rsidRPr="00041576">
              <w:rPr>
                <w:rFonts w:eastAsia="Times New Roman" w:cstheme="minorHAnsi"/>
                <w:b/>
                <w:bCs/>
                <w:sz w:val="20"/>
                <w:szCs w:val="20"/>
              </w:rPr>
              <w:br/>
              <w:t>Information Collection Activity</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03A7" w:rsidRPr="00041576" w:rsidP="009B7D81" w14:paraId="561A176E" w14:textId="77777777">
            <w:pPr>
              <w:widowControl w:val="0"/>
              <w:autoSpaceDE w:val="0"/>
              <w:autoSpaceDN w:val="0"/>
              <w:adjustRightInd w:val="0"/>
              <w:spacing w:after="0" w:line="240" w:lineRule="auto"/>
              <w:ind w:left="0" w:firstLine="0"/>
              <w:contextualSpacing/>
              <w:jc w:val="center"/>
              <w:rPr>
                <w:rFonts w:eastAsia="Times New Roman" w:cstheme="minorHAnsi"/>
                <w:b/>
                <w:bCs/>
                <w:sz w:val="20"/>
                <w:szCs w:val="20"/>
              </w:rPr>
            </w:pPr>
            <w:r w:rsidRPr="00041576">
              <w:rPr>
                <w:rFonts w:eastAsia="Times New Roman" w:cstheme="minorHAnsi"/>
                <w:b/>
                <w:bCs/>
                <w:sz w:val="20"/>
                <w:szCs w:val="20"/>
              </w:rPr>
              <w:t xml:space="preserve">(B) </w:t>
            </w:r>
            <w:r w:rsidRPr="00041576">
              <w:rPr>
                <w:rFonts w:eastAsia="Times New Roman" w:cstheme="minorHAnsi"/>
                <w:b/>
                <w:bCs/>
                <w:sz w:val="20"/>
                <w:szCs w:val="20"/>
              </w:rPr>
              <w:br/>
              <w:t>No. Responses Per Year</w:t>
            </w:r>
          </w:p>
        </w:tc>
        <w:tc>
          <w:tcPr>
            <w:tcW w:w="1440" w:type="dxa"/>
            <w:tcBorders>
              <w:top w:val="single" w:sz="4" w:space="0" w:color="auto"/>
              <w:left w:val="nil"/>
              <w:bottom w:val="single" w:sz="4" w:space="0" w:color="auto"/>
              <w:right w:val="nil"/>
            </w:tcBorders>
            <w:shd w:val="clear" w:color="auto" w:fill="auto"/>
            <w:vAlign w:val="center"/>
            <w:hideMark/>
          </w:tcPr>
          <w:p w:rsidR="001903A7" w:rsidRPr="00041576" w:rsidP="009B7D81" w14:paraId="4201B30C" w14:textId="77777777">
            <w:pPr>
              <w:widowControl w:val="0"/>
              <w:autoSpaceDE w:val="0"/>
              <w:autoSpaceDN w:val="0"/>
              <w:adjustRightInd w:val="0"/>
              <w:spacing w:after="0" w:line="240" w:lineRule="auto"/>
              <w:ind w:left="0" w:firstLine="0"/>
              <w:contextualSpacing/>
              <w:jc w:val="center"/>
              <w:rPr>
                <w:rFonts w:eastAsia="Times New Roman" w:cstheme="minorHAnsi"/>
                <w:b/>
                <w:bCs/>
                <w:sz w:val="20"/>
                <w:szCs w:val="20"/>
              </w:rPr>
            </w:pPr>
            <w:r w:rsidRPr="00041576">
              <w:rPr>
                <w:rFonts w:eastAsia="Times New Roman" w:cstheme="minorHAnsi"/>
                <w:b/>
                <w:bCs/>
                <w:sz w:val="20"/>
                <w:szCs w:val="20"/>
              </w:rPr>
              <w:t xml:space="preserve">(C) </w:t>
            </w:r>
            <w:r w:rsidRPr="00041576">
              <w:rPr>
                <w:rFonts w:eastAsia="Times New Roman" w:cstheme="minorHAnsi"/>
                <w:b/>
                <w:bCs/>
                <w:sz w:val="20"/>
                <w:szCs w:val="20"/>
              </w:rPr>
              <w:br/>
              <w:t xml:space="preserve">Number of Existing Respondents That Keep Records </w:t>
            </w:r>
            <w:r w:rsidRPr="00041576">
              <w:rPr>
                <w:rFonts w:eastAsia="Times New Roman" w:cstheme="minorHAnsi"/>
                <w:b/>
                <w:bCs/>
                <w:sz w:val="20"/>
                <w:szCs w:val="20"/>
              </w:rPr>
              <w:t>But</w:t>
            </w:r>
            <w:r w:rsidRPr="00041576">
              <w:rPr>
                <w:rFonts w:eastAsia="Times New Roman" w:cstheme="minorHAnsi"/>
                <w:b/>
                <w:bCs/>
                <w:sz w:val="20"/>
                <w:szCs w:val="20"/>
              </w:rPr>
              <w:t xml:space="preserve"> </w:t>
            </w:r>
            <w:r w:rsidRPr="00041576">
              <w:rPr>
                <w:rFonts w:eastAsia="Times New Roman" w:cstheme="minorHAnsi"/>
                <w:b/>
                <w:bCs/>
                <w:sz w:val="20"/>
                <w:szCs w:val="20"/>
              </w:rPr>
              <w:t>Do Not Submit Responses</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03A7" w:rsidRPr="00041576" w:rsidP="009B7D81" w14:paraId="563EB644" w14:textId="77777777">
            <w:pPr>
              <w:widowControl w:val="0"/>
              <w:autoSpaceDE w:val="0"/>
              <w:autoSpaceDN w:val="0"/>
              <w:adjustRightInd w:val="0"/>
              <w:spacing w:after="0" w:line="240" w:lineRule="auto"/>
              <w:ind w:left="0" w:firstLine="0"/>
              <w:contextualSpacing/>
              <w:jc w:val="center"/>
              <w:rPr>
                <w:rFonts w:eastAsia="Times New Roman" w:cstheme="minorHAnsi"/>
                <w:b/>
                <w:bCs/>
                <w:sz w:val="20"/>
                <w:szCs w:val="20"/>
              </w:rPr>
            </w:pPr>
            <w:r w:rsidRPr="00041576">
              <w:rPr>
                <w:rFonts w:eastAsia="Times New Roman" w:cstheme="minorHAnsi"/>
                <w:b/>
                <w:bCs/>
                <w:sz w:val="20"/>
                <w:szCs w:val="20"/>
              </w:rPr>
              <w:t>(D)</w:t>
            </w:r>
            <w:r w:rsidRPr="00041576">
              <w:rPr>
                <w:rFonts w:eastAsia="Times New Roman" w:cstheme="minorHAnsi"/>
                <w:b/>
                <w:bCs/>
                <w:sz w:val="20"/>
                <w:szCs w:val="20"/>
              </w:rPr>
              <w:br/>
              <w:t>Total Annual Responses</w:t>
            </w:r>
            <w:r w:rsidRPr="00041576">
              <w:rPr>
                <w:rFonts w:eastAsia="Times New Roman" w:cstheme="minorHAnsi"/>
                <w:b/>
                <w:bCs/>
                <w:sz w:val="20"/>
                <w:szCs w:val="20"/>
              </w:rPr>
              <w:br/>
              <w:t>(D) = (B+C)</w:t>
            </w:r>
          </w:p>
        </w:tc>
      </w:tr>
      <w:tr w14:paraId="50F934FD" w14:textId="77777777" w:rsidTr="009B7D81">
        <w:tblPrEx>
          <w:tblW w:w="9833" w:type="dxa"/>
          <w:tblInd w:w="-95" w:type="dxa"/>
          <w:tblLook w:val="04A0"/>
        </w:tblPrEx>
        <w:trPr>
          <w:trHeight w:val="225"/>
        </w:trPr>
        <w:tc>
          <w:tcPr>
            <w:tcW w:w="4973" w:type="dxa"/>
            <w:gridSpan w:val="2"/>
            <w:tcBorders>
              <w:top w:val="nil"/>
              <w:left w:val="single" w:sz="4" w:space="0" w:color="auto"/>
              <w:bottom w:val="single" w:sz="4" w:space="0" w:color="auto"/>
              <w:right w:val="nil"/>
            </w:tcBorders>
            <w:shd w:val="clear" w:color="auto" w:fill="auto"/>
            <w:noWrap/>
            <w:vAlign w:val="bottom"/>
            <w:hideMark/>
          </w:tcPr>
          <w:p w:rsidR="001903A7" w:rsidRPr="001903A7" w:rsidP="009B7D81" w14:paraId="2A3E3DB0"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Cement kilns with in-line raw mills emissions averaging requirements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0D15E2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B1505F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09360E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 xml:space="preserve">1 </w:t>
            </w:r>
          </w:p>
        </w:tc>
      </w:tr>
      <w:tr w14:paraId="1F276705" w14:textId="77777777" w:rsidTr="009B7D81">
        <w:tblPrEx>
          <w:tblW w:w="9833" w:type="dxa"/>
          <w:tblInd w:w="-95" w:type="dxa"/>
          <w:tblLook w:val="04A0"/>
        </w:tblPrEx>
        <w:trPr>
          <w:trHeight w:val="270"/>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0372BB29"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Extension of compliance with emission standards and compliance report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382C0E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13</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A30244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3EDA6D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13</w:t>
            </w:r>
          </w:p>
        </w:tc>
      </w:tr>
      <w:tr w14:paraId="7D541C8E"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45A7F286"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Changes in design, operation, or maintenance</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70FD20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14F8233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E6CC1D1"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r>
      <w:tr w14:paraId="2762CF67" w14:textId="77777777" w:rsidTr="009B7D81">
        <w:tblPrEx>
          <w:tblW w:w="9833" w:type="dxa"/>
          <w:tblInd w:w="-95" w:type="dxa"/>
          <w:tblLook w:val="04A0"/>
        </w:tblPrEx>
        <w:trPr>
          <w:trHeight w:val="350"/>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1ED8652E"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Compliance with alternative MACT standards when not burning Hazardous Waste</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EAE574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156EFCC"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F3A372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31</w:t>
            </w:r>
          </w:p>
        </w:tc>
      </w:tr>
      <w:tr w14:paraId="40BE1C85" w14:textId="77777777" w:rsidTr="009B7D81">
        <w:tblPrEx>
          <w:tblW w:w="9833" w:type="dxa"/>
          <w:tblInd w:w="-95" w:type="dxa"/>
          <w:tblLook w:val="04A0"/>
        </w:tblPrEx>
        <w:trPr>
          <w:trHeight w:val="422"/>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14BB5C31"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Applicability of particulate matter and opacity standards during particulate matter CEMS correlation tests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2CC78F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12</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94ACD7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5BA222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12</w:t>
            </w:r>
          </w:p>
        </w:tc>
      </w:tr>
      <w:tr w14:paraId="61621594" w14:textId="77777777" w:rsidTr="009B7D81">
        <w:tblPrEx>
          <w:tblW w:w="9833" w:type="dxa"/>
          <w:tblInd w:w="-95" w:type="dxa"/>
          <w:tblLook w:val="04A0"/>
        </w:tblPrEx>
        <w:trPr>
          <w:trHeight w:val="420"/>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5859040A"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Alternative hydrocarbon monitoring location for short cement kilns burning </w:t>
            </w:r>
            <w:r w:rsidRPr="001903A7">
              <w:rPr>
                <w:rFonts w:eastAsia="Times New Roman" w:cstheme="minorHAnsi"/>
                <w:i/>
                <w:iCs/>
                <w:sz w:val="20"/>
                <w:szCs w:val="20"/>
              </w:rPr>
              <w:t>haz</w:t>
            </w:r>
            <w:r w:rsidRPr="001903A7">
              <w:rPr>
                <w:rFonts w:eastAsia="Times New Roman" w:cstheme="minorHAnsi"/>
                <w:i/>
                <w:iCs/>
                <w:sz w:val="20"/>
                <w:szCs w:val="20"/>
              </w:rPr>
              <w:t xml:space="preserve"> waste at location other than hot end of kiln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9FCD8C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415791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6D3AB5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5842A0FE"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0AE2C634"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Startup, shutdown, and malfunction plan and excessive emissions report</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8DA80E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12</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18FC06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2D45EB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12</w:t>
            </w:r>
          </w:p>
        </w:tc>
      </w:tr>
      <w:tr w14:paraId="2A35DEE3"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0F271CB3"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Automatic waste feed cutoff exceedances report, testing results, and documentation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A84AC2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7ECC7B8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86</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5ABC87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91</w:t>
            </w:r>
          </w:p>
        </w:tc>
      </w:tr>
      <w:tr w14:paraId="6765DC7F" w14:textId="77777777" w:rsidTr="009B7D81">
        <w:tblPrEx>
          <w:tblW w:w="9833" w:type="dxa"/>
          <w:tblInd w:w="-95" w:type="dxa"/>
          <w:tblLook w:val="04A0"/>
        </w:tblPrEx>
        <w:trPr>
          <w:trHeight w:val="215"/>
        </w:trPr>
        <w:tc>
          <w:tcPr>
            <w:tcW w:w="4973" w:type="dxa"/>
            <w:gridSpan w:val="2"/>
            <w:tcBorders>
              <w:top w:val="nil"/>
              <w:left w:val="single" w:sz="4" w:space="0" w:color="auto"/>
              <w:bottom w:val="single" w:sz="4" w:space="0" w:color="auto"/>
              <w:right w:val="nil"/>
            </w:tcBorders>
            <w:shd w:val="clear" w:color="000000" w:fill="FFFFFF"/>
            <w:noWrap/>
            <w:vAlign w:val="bottom"/>
            <w:hideMark/>
          </w:tcPr>
          <w:p w:rsidR="001903A7" w:rsidRPr="001903A7" w:rsidP="009B7D81" w14:paraId="6FB46EA6"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sz w:val="20"/>
                <w:szCs w:val="20"/>
              </w:rPr>
              <w:t>Automatic waste feed cutoff operating and maintenance plan ramp down procedures</w:t>
            </w:r>
          </w:p>
        </w:tc>
        <w:tc>
          <w:tcPr>
            <w:tcW w:w="162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7805BB61"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0EF279C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114</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737167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114</w:t>
            </w:r>
          </w:p>
        </w:tc>
      </w:tr>
      <w:tr w14:paraId="7AADD671" w14:textId="77777777" w:rsidTr="009B7D81">
        <w:tblPrEx>
          <w:tblW w:w="9833" w:type="dxa"/>
          <w:tblInd w:w="-95" w:type="dxa"/>
          <w:tblLook w:val="04A0"/>
        </w:tblPrEx>
        <w:trPr>
          <w:trHeight w:val="225"/>
        </w:trPr>
        <w:tc>
          <w:tcPr>
            <w:tcW w:w="4973" w:type="dxa"/>
            <w:gridSpan w:val="2"/>
            <w:tcBorders>
              <w:top w:val="nil"/>
              <w:left w:val="single" w:sz="4" w:space="0" w:color="auto"/>
              <w:bottom w:val="single" w:sz="4" w:space="0" w:color="auto"/>
              <w:right w:val="single" w:sz="4" w:space="0" w:color="auto"/>
            </w:tcBorders>
            <w:shd w:val="clear" w:color="000000" w:fill="FFFFFF"/>
            <w:noWrap/>
            <w:vAlign w:val="bottom"/>
            <w:hideMark/>
          </w:tcPr>
          <w:p w:rsidR="001903A7" w:rsidRPr="001903A7" w:rsidP="009B7D81" w14:paraId="49C8EB59"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ESV openings – report and operating plan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BF98ECC"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FE7FD4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1ED60F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45</w:t>
            </w:r>
          </w:p>
        </w:tc>
      </w:tr>
      <w:tr w14:paraId="4C257C67" w14:textId="77777777" w:rsidTr="009B7D81">
        <w:tblPrEx>
          <w:tblW w:w="9833" w:type="dxa"/>
          <w:tblInd w:w="-95" w:type="dxa"/>
          <w:tblLook w:val="04A0"/>
        </w:tblPrEx>
        <w:trPr>
          <w:trHeight w:val="197"/>
        </w:trPr>
        <w:tc>
          <w:tcPr>
            <w:tcW w:w="4973" w:type="dxa"/>
            <w:gridSpan w:val="2"/>
            <w:tcBorders>
              <w:top w:val="nil"/>
              <w:left w:val="single" w:sz="4" w:space="0" w:color="auto"/>
              <w:bottom w:val="nil"/>
              <w:right w:val="nil"/>
            </w:tcBorders>
            <w:shd w:val="clear" w:color="000000" w:fill="FFFFFF"/>
            <w:noWrap/>
            <w:vAlign w:val="bottom"/>
            <w:hideMark/>
          </w:tcPr>
          <w:p w:rsidR="001903A7" w:rsidRPr="001903A7" w:rsidP="009B7D81" w14:paraId="7A08B0C6"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Combustion system leaks – request for alternative means of control</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A72825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55FFC29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FD8D30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57E88847"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55225DB9"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Operator training and certification program</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272680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1A0DF55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489DCC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43DC67A0"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0EC0E38A"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Operation and maintenance plan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8E5CD2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42FBDE21"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18</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385821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30</w:t>
            </w:r>
          </w:p>
        </w:tc>
      </w:tr>
      <w:tr w14:paraId="1658B15C"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79803299"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Comprehensive performance test requirements, D/F testing, and extensions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62210B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52</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3E917E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0479CD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52</w:t>
            </w:r>
          </w:p>
        </w:tc>
      </w:tr>
      <w:tr w14:paraId="42619DC3" w14:textId="77777777" w:rsidTr="009B7D81">
        <w:tblPrEx>
          <w:tblW w:w="9833" w:type="dxa"/>
          <w:tblInd w:w="-95" w:type="dxa"/>
          <w:tblLook w:val="04A0"/>
        </w:tblPrEx>
        <w:trPr>
          <w:trHeight w:val="89"/>
        </w:trPr>
        <w:tc>
          <w:tcPr>
            <w:tcW w:w="4973" w:type="dxa"/>
            <w:gridSpan w:val="2"/>
            <w:tcBorders>
              <w:top w:val="nil"/>
              <w:left w:val="single" w:sz="4" w:space="0" w:color="auto"/>
              <w:bottom w:val="single" w:sz="4" w:space="0" w:color="auto"/>
              <w:right w:val="nil"/>
            </w:tcBorders>
            <w:shd w:val="clear" w:color="000000" w:fill="FFFFFF"/>
            <w:noWrap/>
            <w:vAlign w:val="bottom"/>
            <w:hideMark/>
          </w:tcPr>
          <w:p w:rsidR="001903A7" w:rsidRPr="001903A7" w:rsidP="009B7D81" w14:paraId="6398D450"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i/>
                <w:iCs/>
                <w:sz w:val="20"/>
                <w:szCs w:val="20"/>
              </w:rPr>
              <w:t xml:space="preserve">Confirmatory performance test requirements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915DC3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56AF5F4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0E6694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r>
      <w:tr w14:paraId="4F538010"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35EE1AEE"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Data in lieu of the initial comprehensive performance test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A8BF52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6499B9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0E293F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r>
      <w:tr w14:paraId="2E352BE2" w14:textId="77777777" w:rsidTr="009B7D81">
        <w:tblPrEx>
          <w:tblW w:w="9833" w:type="dxa"/>
          <w:tblInd w:w="-95" w:type="dxa"/>
          <w:tblLook w:val="04A0"/>
        </w:tblPrEx>
        <w:trPr>
          <w:trHeight w:val="323"/>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5164C007"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Notification of performance test and CMS performance evaluation and approval of test plan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1279AB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92</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07666374"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E0202D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92</w:t>
            </w:r>
          </w:p>
        </w:tc>
      </w:tr>
      <w:tr w14:paraId="19D30F99"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48E15524"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Notification of compliance and time extension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78C305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63</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826CFB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3FBB17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63</w:t>
            </w:r>
          </w:p>
        </w:tc>
      </w:tr>
      <w:tr w14:paraId="53E58C4F" w14:textId="77777777" w:rsidTr="009B7D81">
        <w:tblPrEx>
          <w:tblW w:w="9833" w:type="dxa"/>
          <w:tblInd w:w="-95" w:type="dxa"/>
          <w:tblLook w:val="04A0"/>
        </w:tblPrEx>
        <w:trPr>
          <w:trHeight w:val="242"/>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510A2870"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Waiver of performance tests and request for time extension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DBE31F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548EE1E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87D8F0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r>
      <w:tr w14:paraId="14614951"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2844A172"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Feedstreams</w:t>
            </w:r>
            <w:r w:rsidRPr="001903A7">
              <w:rPr>
                <w:rFonts w:eastAsia="Times New Roman" w:cstheme="minorHAnsi"/>
                <w:i/>
                <w:iCs/>
                <w:sz w:val="20"/>
                <w:szCs w:val="20"/>
              </w:rPr>
              <w:t xml:space="preserve"> Analysis Plan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BF257B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4B1C2EB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33932D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4B059CA5" w14:textId="77777777" w:rsidTr="009B7D81">
        <w:tblPrEx>
          <w:tblW w:w="9833" w:type="dxa"/>
          <w:tblInd w:w="-95" w:type="dxa"/>
          <w:tblLook w:val="04A0"/>
        </w:tblPrEx>
        <w:trPr>
          <w:trHeight w:val="386"/>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734653A8"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Alternative compliance monitoring requirements for standards other than those monitored with a CEMS</w:t>
            </w:r>
          </w:p>
        </w:tc>
        <w:tc>
          <w:tcPr>
            <w:tcW w:w="162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6C044CD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c>
          <w:tcPr>
            <w:tcW w:w="144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7C03C04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6F408E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r>
      <w:tr w14:paraId="6840833B" w14:textId="77777777" w:rsidTr="009B7D81">
        <w:tblPrEx>
          <w:tblW w:w="9833" w:type="dxa"/>
          <w:tblInd w:w="-95" w:type="dxa"/>
          <w:tblLook w:val="04A0"/>
        </w:tblPrEx>
        <w:trPr>
          <w:trHeight w:val="435"/>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315737EA"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Use of CEMS in lieu of OPLs; or alternative methods in lieu of CEMS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A08DAE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40C2DA6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E40D53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7A085B90" w14:textId="77777777" w:rsidTr="009B7D81">
        <w:tblPrEx>
          <w:tblW w:w="9833" w:type="dxa"/>
          <w:tblInd w:w="-95" w:type="dxa"/>
          <w:tblLook w:val="04A0"/>
        </w:tblPrEx>
        <w:trPr>
          <w:trHeight w:val="225"/>
        </w:trPr>
        <w:tc>
          <w:tcPr>
            <w:tcW w:w="4973" w:type="dxa"/>
            <w:gridSpan w:val="2"/>
            <w:tcBorders>
              <w:top w:val="nil"/>
              <w:left w:val="single" w:sz="4" w:space="0" w:color="auto"/>
              <w:bottom w:val="single" w:sz="4" w:space="0" w:color="auto"/>
              <w:right w:val="nil"/>
            </w:tcBorders>
            <w:shd w:val="clear" w:color="000000" w:fill="FFFFFF"/>
            <w:noWrap/>
            <w:vAlign w:val="bottom"/>
            <w:hideMark/>
          </w:tcPr>
          <w:p w:rsidR="001903A7" w:rsidRPr="001903A7" w:rsidP="009B7D81" w14:paraId="0DF76FFD"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Mercury, request to extrapolate </w:t>
            </w:r>
            <w:r w:rsidRPr="001903A7">
              <w:rPr>
                <w:rFonts w:eastAsia="Times New Roman" w:cstheme="minorHAnsi"/>
                <w:i/>
                <w:iCs/>
                <w:sz w:val="20"/>
                <w:szCs w:val="20"/>
              </w:rPr>
              <w:t>feedrate</w:t>
            </w:r>
            <w:r w:rsidRPr="001903A7">
              <w:rPr>
                <w:rFonts w:eastAsia="Times New Roman" w:cstheme="minorHAnsi"/>
                <w:i/>
                <w:iCs/>
                <w:sz w:val="20"/>
                <w:szCs w:val="20"/>
              </w:rPr>
              <w:t xml:space="preserve"> limits and </w:t>
            </w:r>
            <w:r w:rsidRPr="001903A7">
              <w:rPr>
                <w:rFonts w:eastAsia="Times New Roman" w:cstheme="minorHAnsi"/>
                <w:i/>
                <w:iCs/>
                <w:sz w:val="20"/>
                <w:szCs w:val="20"/>
              </w:rPr>
              <w:t>semivolatile</w:t>
            </w:r>
            <w:r w:rsidRPr="001903A7">
              <w:rPr>
                <w:rFonts w:eastAsia="Times New Roman" w:cstheme="minorHAnsi"/>
                <w:i/>
                <w:iCs/>
                <w:sz w:val="20"/>
                <w:szCs w:val="20"/>
              </w:rPr>
              <w:t xml:space="preserve"> metal and low volatile metal </w:t>
            </w:r>
            <w:r w:rsidRPr="001903A7">
              <w:rPr>
                <w:rFonts w:eastAsia="Times New Roman" w:cstheme="minorHAnsi"/>
                <w:i/>
                <w:iCs/>
                <w:sz w:val="20"/>
                <w:szCs w:val="20"/>
              </w:rPr>
              <w:t>feedrate</w:t>
            </w:r>
            <w:r w:rsidRPr="001903A7">
              <w:rPr>
                <w:rFonts w:eastAsia="Times New Roman" w:cstheme="minorHAnsi"/>
                <w:i/>
                <w:iCs/>
                <w:sz w:val="20"/>
                <w:szCs w:val="20"/>
              </w:rPr>
              <w:t xml:space="preserve"> limits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88FF28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755933E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A28606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r>
      <w:tr w14:paraId="1014EFF4"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2DAD8A0A"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Dioxins and furans, operating records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5957CA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02DCA09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508724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0426A6E2"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0E462C2D"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Total chlorine, CMS quality control plan and operating records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519673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A9A14B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419282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r>
      <w:tr w14:paraId="231EDFEB"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59DCD47D"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Operating under different modes of operation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7D0959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807244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506DB7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r>
      <w:tr w14:paraId="1A2ED4BC"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7280F2F0"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Notification of performance evaluation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7F4E6B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943A1F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2A9765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r>
      <w:tr w14:paraId="2CDFF9CF" w14:textId="77777777" w:rsidTr="009B7D81">
        <w:tblPrEx>
          <w:tblW w:w="9833" w:type="dxa"/>
          <w:tblInd w:w="-95" w:type="dxa"/>
          <w:tblLook w:val="04A0"/>
        </w:tblPrEx>
        <w:trPr>
          <w:trHeight w:val="242"/>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11A3E8F2"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i/>
                <w:iCs/>
                <w:sz w:val="20"/>
                <w:szCs w:val="20"/>
              </w:rPr>
              <w:t xml:space="preserve">Additional notification requirements for CMS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82C4BA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6601BC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016FC7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29</w:t>
            </w:r>
          </w:p>
        </w:tc>
      </w:tr>
      <w:tr w14:paraId="78A23928"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277F43DB"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Submission of site-specific performance evaluation test plan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85AF13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3E5925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92C040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34</w:t>
            </w:r>
          </w:p>
        </w:tc>
      </w:tr>
      <w:tr w14:paraId="37B4DF93" w14:textId="77777777" w:rsidTr="009B7D81">
        <w:tblPrEx>
          <w:tblW w:w="9833" w:type="dxa"/>
          <w:tblInd w:w="-95" w:type="dxa"/>
          <w:tblLook w:val="04A0"/>
        </w:tblPrEx>
        <w:trPr>
          <w:trHeight w:val="225"/>
        </w:trPr>
        <w:tc>
          <w:tcPr>
            <w:tcW w:w="4973" w:type="dxa"/>
            <w:gridSpan w:val="2"/>
            <w:tcBorders>
              <w:top w:val="nil"/>
              <w:left w:val="single" w:sz="4" w:space="0" w:color="auto"/>
              <w:bottom w:val="single" w:sz="4" w:space="0" w:color="auto"/>
              <w:right w:val="nil"/>
            </w:tcBorders>
            <w:shd w:val="clear" w:color="000000" w:fill="FFFFFF"/>
            <w:noWrap/>
            <w:vAlign w:val="bottom"/>
            <w:hideMark/>
          </w:tcPr>
          <w:p w:rsidR="001903A7" w:rsidRPr="001903A7" w:rsidP="009B7D81" w14:paraId="0277A67A"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Reporting results of CMS performance evaluations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33A3C0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C1D009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FAC152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34</w:t>
            </w:r>
          </w:p>
        </w:tc>
      </w:tr>
      <w:tr w14:paraId="5DA169B5"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30F1D2DC"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Notice of intent to comply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8330E3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9B490E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F2871C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w:t>
            </w:r>
          </w:p>
        </w:tc>
      </w:tr>
      <w:tr w14:paraId="7FB848A7"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1461281D"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Initial notification, applications of construction and reconstruction </w:t>
            </w:r>
          </w:p>
        </w:tc>
        <w:tc>
          <w:tcPr>
            <w:tcW w:w="162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6E4C8E7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A02525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nil"/>
              <w:bottom w:val="single" w:sz="4" w:space="0" w:color="auto"/>
              <w:right w:val="single" w:sz="4" w:space="0" w:color="auto"/>
            </w:tcBorders>
            <w:shd w:val="clear" w:color="auto" w:fill="auto"/>
            <w:noWrap/>
            <w:vAlign w:val="bottom"/>
          </w:tcPr>
          <w:p w:rsidR="001903A7" w:rsidRPr="001903A7" w:rsidP="009B7D81" w14:paraId="161D5E53"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3</w:t>
            </w:r>
          </w:p>
        </w:tc>
      </w:tr>
      <w:tr w14:paraId="3393457A" w14:textId="77777777" w:rsidTr="009B7D81">
        <w:tblPrEx>
          <w:tblW w:w="9833" w:type="dxa"/>
          <w:tblInd w:w="-95" w:type="dxa"/>
          <w:tblLook w:val="04A0"/>
        </w:tblPrEx>
        <w:trPr>
          <w:trHeight w:val="188"/>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5BC818D7"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Adjustment to time periods or postmark deadlines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66DD8C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5F2240F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023AC3C"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r>
      <w:tr w14:paraId="1676B198" w14:textId="77777777" w:rsidTr="009B7D81">
        <w:tblPrEx>
          <w:tblW w:w="9833" w:type="dxa"/>
          <w:tblInd w:w="-95" w:type="dxa"/>
          <w:tblLook w:val="04A0"/>
        </w:tblPrEx>
        <w:trPr>
          <w:trHeight w:val="305"/>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33DD1E55"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Request to reduce frequency of excess emissions and continuous monitoring system performance results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4E1618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1566FF7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B632B0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6</w:t>
            </w:r>
          </w:p>
        </w:tc>
      </w:tr>
      <w:tr w14:paraId="19539B89" w14:textId="77777777" w:rsidTr="009B7D81">
        <w:tblPrEx>
          <w:tblW w:w="9833" w:type="dxa"/>
          <w:tblInd w:w="-95" w:type="dxa"/>
          <w:tblLook w:val="04A0"/>
        </w:tblPrEx>
        <w:trPr>
          <w:trHeight w:val="107"/>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6287C5F8"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Periodic and immediate startup, shutdown, and malfunction reports </w:t>
            </w:r>
          </w:p>
        </w:tc>
        <w:tc>
          <w:tcPr>
            <w:tcW w:w="162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0DC2AC5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20</w:t>
            </w:r>
          </w:p>
        </w:tc>
        <w:tc>
          <w:tcPr>
            <w:tcW w:w="1440" w:type="dxa"/>
            <w:tcBorders>
              <w:top w:val="single" w:sz="4" w:space="0" w:color="auto"/>
              <w:left w:val="single" w:sz="4" w:space="0" w:color="auto"/>
              <w:bottom w:val="single" w:sz="4" w:space="0" w:color="auto"/>
              <w:right w:val="nil"/>
            </w:tcBorders>
            <w:shd w:val="clear" w:color="auto" w:fill="auto"/>
            <w:noWrap/>
            <w:vAlign w:val="bottom"/>
          </w:tcPr>
          <w:p w:rsidR="001903A7" w:rsidRPr="001903A7" w:rsidP="009B7D81" w14:paraId="00593E2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AB1FD6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20</w:t>
            </w:r>
          </w:p>
        </w:tc>
      </w:tr>
      <w:tr w14:paraId="2504AE81" w14:textId="77777777" w:rsidTr="009B7D81">
        <w:tblPrEx>
          <w:tblW w:w="9833" w:type="dxa"/>
          <w:tblInd w:w="-95" w:type="dxa"/>
          <w:tblLook w:val="04A0"/>
        </w:tblPrEx>
        <w:trPr>
          <w:trHeight w:val="368"/>
        </w:trPr>
        <w:tc>
          <w:tcPr>
            <w:tcW w:w="4973" w:type="dxa"/>
            <w:gridSpan w:val="2"/>
            <w:tcBorders>
              <w:top w:val="nil"/>
              <w:left w:val="single" w:sz="4" w:space="0" w:color="auto"/>
              <w:bottom w:val="single" w:sz="4" w:space="0" w:color="auto"/>
              <w:right w:val="nil"/>
            </w:tcBorders>
            <w:shd w:val="clear" w:color="000000" w:fill="FFFFFF"/>
            <w:noWrap/>
            <w:vAlign w:val="bottom"/>
            <w:hideMark/>
          </w:tcPr>
          <w:p w:rsidR="001903A7" w:rsidRPr="001903A7" w:rsidP="009B7D81" w14:paraId="37829855" w14:textId="77777777">
            <w:pPr>
              <w:widowControl w:val="0"/>
              <w:autoSpaceDE w:val="0"/>
              <w:autoSpaceDN w:val="0"/>
              <w:adjustRightInd w:val="0"/>
              <w:spacing w:after="0" w:line="240" w:lineRule="auto"/>
              <w:ind w:left="0" w:firstLine="0"/>
              <w:contextualSpacing/>
              <w:rPr>
                <w:rFonts w:eastAsia="Times New Roman" w:cstheme="minorHAnsi"/>
                <w:i/>
                <w:sz w:val="20"/>
                <w:szCs w:val="20"/>
              </w:rPr>
            </w:pPr>
            <w:r w:rsidRPr="001903A7">
              <w:rPr>
                <w:rFonts w:eastAsia="Times New Roman" w:cstheme="minorHAnsi"/>
                <w:i/>
                <w:sz w:val="20"/>
                <w:szCs w:val="20"/>
              </w:rPr>
              <w:t>Excess emissions and monitoring system performance report and summary report</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81ACC3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71A5EC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9B30CF4"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475066D1" w14:textId="77777777" w:rsidTr="009B7D81">
        <w:tblPrEx>
          <w:tblW w:w="9833" w:type="dxa"/>
          <w:tblInd w:w="-95" w:type="dxa"/>
          <w:tblLook w:val="04A0"/>
        </w:tblPrEx>
        <w:trPr>
          <w:trHeight w:val="233"/>
        </w:trPr>
        <w:tc>
          <w:tcPr>
            <w:tcW w:w="4973" w:type="dxa"/>
            <w:gridSpan w:val="2"/>
            <w:tcBorders>
              <w:top w:val="nil"/>
              <w:left w:val="single" w:sz="4" w:space="0" w:color="auto"/>
              <w:bottom w:val="nil"/>
              <w:right w:val="nil"/>
            </w:tcBorders>
            <w:shd w:val="clear" w:color="000000" w:fill="FFFFFF"/>
            <w:noWrap/>
            <w:vAlign w:val="bottom"/>
            <w:hideMark/>
          </w:tcPr>
          <w:p w:rsidR="001903A7" w:rsidRPr="001903A7" w:rsidP="009B7D81" w14:paraId="3FA757BD" w14:textId="77777777">
            <w:pPr>
              <w:widowControl w:val="0"/>
              <w:autoSpaceDE w:val="0"/>
              <w:autoSpaceDN w:val="0"/>
              <w:adjustRightInd w:val="0"/>
              <w:spacing w:after="0" w:line="240" w:lineRule="auto"/>
              <w:ind w:left="0" w:firstLine="0"/>
              <w:contextualSpacing/>
              <w:rPr>
                <w:rFonts w:eastAsia="Times New Roman" w:cstheme="minorHAnsi"/>
                <w:i/>
                <w:sz w:val="20"/>
                <w:szCs w:val="20"/>
              </w:rPr>
            </w:pPr>
            <w:r w:rsidRPr="001903A7">
              <w:rPr>
                <w:rFonts w:eastAsia="Times New Roman" w:cstheme="minorHAnsi"/>
                <w:sz w:val="20"/>
                <w:szCs w:val="20"/>
              </w:rPr>
              <w:t> </w:t>
            </w:r>
            <w:r w:rsidRPr="001903A7">
              <w:rPr>
                <w:rFonts w:eastAsia="Times New Roman" w:cstheme="minorHAnsi"/>
                <w:i/>
                <w:sz w:val="20"/>
                <w:szCs w:val="20"/>
              </w:rPr>
              <w:t xml:space="preserve">Request for approval to use data compression techniques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1DDD570"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0651F31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0E8A00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r>
      <w:tr w14:paraId="59DB1231" w14:textId="77777777" w:rsidTr="009B7D81">
        <w:tblPrEx>
          <w:tblW w:w="9833" w:type="dxa"/>
          <w:tblInd w:w="-95" w:type="dxa"/>
          <w:tblLook w:val="04A0"/>
        </w:tblPrEx>
        <w:trPr>
          <w:trHeight w:val="116"/>
        </w:trPr>
        <w:tc>
          <w:tcPr>
            <w:tcW w:w="4973"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1903A7" w:rsidRPr="001903A7" w:rsidP="009B7D81" w14:paraId="728528D4"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Extension of the compliance date</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97C431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F27207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B15AEAE" w14:textId="77777777">
            <w:pPr>
              <w:widowControl w:val="0"/>
              <w:autoSpaceDE w:val="0"/>
              <w:autoSpaceDN w:val="0"/>
              <w:adjustRightInd w:val="0"/>
              <w:spacing w:after="0" w:line="240" w:lineRule="auto"/>
              <w:ind w:left="0" w:firstLine="0"/>
              <w:contextualSpacing/>
              <w:jc w:val="right"/>
              <w:rPr>
                <w:rFonts w:eastAsia="Times New Roman" w:cstheme="minorHAnsi"/>
                <w:bCs/>
                <w:sz w:val="20"/>
                <w:szCs w:val="20"/>
              </w:rPr>
            </w:pPr>
            <w:r w:rsidRPr="001903A7">
              <w:rPr>
                <w:rFonts w:eastAsia="Times New Roman" w:cstheme="minorHAnsi"/>
                <w:sz w:val="20"/>
                <w:szCs w:val="20"/>
              </w:rPr>
              <w:t>11</w:t>
            </w:r>
          </w:p>
        </w:tc>
      </w:tr>
      <w:tr w14:paraId="78EE2616" w14:textId="77777777" w:rsidTr="009B7D81">
        <w:tblPrEx>
          <w:tblW w:w="9833" w:type="dxa"/>
          <w:tblInd w:w="-95" w:type="dxa"/>
          <w:tblLook w:val="04A0"/>
        </w:tblPrEx>
        <w:trPr>
          <w:trHeight w:val="143"/>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4455B87E"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Performance Evaluation Report</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79399A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47B953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418DD4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6A4DEF5B" w14:textId="77777777" w:rsidTr="009B7D81">
        <w:tblPrEx>
          <w:tblW w:w="9833" w:type="dxa"/>
          <w:tblInd w:w="-95" w:type="dxa"/>
          <w:tblLook w:val="04A0"/>
        </w:tblPrEx>
        <w:trPr>
          <w:trHeight w:val="225"/>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633821D6"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sz w:val="20"/>
                <w:szCs w:val="20"/>
              </w:rPr>
              <w:t xml:space="preserve"> Request to use an alternative CEMS span</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B76F4B7"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1D9718D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8A12D26"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39A72D61" w14:textId="77777777" w:rsidTr="009B7D81">
        <w:tblPrEx>
          <w:tblW w:w="9833" w:type="dxa"/>
          <w:tblInd w:w="-95" w:type="dxa"/>
          <w:tblLook w:val="04A0"/>
        </w:tblPrEx>
        <w:trPr>
          <w:trHeight w:val="170"/>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4AE46D1F" w14:textId="77777777">
            <w:pPr>
              <w:widowControl w:val="0"/>
              <w:autoSpaceDE w:val="0"/>
              <w:autoSpaceDN w:val="0"/>
              <w:adjustRightInd w:val="0"/>
              <w:spacing w:after="0" w:line="240" w:lineRule="auto"/>
              <w:ind w:left="0" w:firstLine="0"/>
              <w:contextualSpacing/>
              <w:rPr>
                <w:rFonts w:eastAsia="Times New Roman" w:cstheme="minorHAnsi"/>
                <w:i/>
                <w:sz w:val="20"/>
                <w:szCs w:val="20"/>
              </w:rPr>
            </w:pPr>
            <w:r w:rsidRPr="001903A7">
              <w:rPr>
                <w:rFonts w:eastAsia="Times New Roman" w:cstheme="minorHAnsi"/>
                <w:i/>
                <w:sz w:val="20"/>
                <w:szCs w:val="20"/>
              </w:rPr>
              <w:t>Request for alternative risk-based chlorine standards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83B09C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4BF367D1"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3E2AA2C"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14</w:t>
            </w:r>
          </w:p>
        </w:tc>
      </w:tr>
      <w:tr w14:paraId="01456965" w14:textId="77777777" w:rsidTr="009B7D81">
        <w:tblPrEx>
          <w:tblW w:w="9833" w:type="dxa"/>
          <w:tblInd w:w="-95" w:type="dxa"/>
          <w:tblLook w:val="04A0"/>
        </w:tblPrEx>
        <w:trPr>
          <w:trHeight w:val="152"/>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5D84C272"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General recordkeeping requirements 63.10(b)</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492471F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1634254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9872939"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0F863820" w14:textId="77777777" w:rsidTr="009B7D81">
        <w:tblPrEx>
          <w:tblW w:w="9833" w:type="dxa"/>
          <w:tblInd w:w="-95" w:type="dxa"/>
          <w:tblLook w:val="04A0"/>
        </w:tblPrEx>
        <w:trPr>
          <w:trHeight w:val="134"/>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5EE8FA91"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Additional recordkeeping requirements for source with CMS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AE1735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6123CFA"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4BA060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569B761A" w14:textId="77777777" w:rsidTr="009B7D81">
        <w:tblPrEx>
          <w:tblW w:w="9833" w:type="dxa"/>
          <w:tblInd w:w="-95" w:type="dxa"/>
          <w:tblLook w:val="04A0"/>
        </w:tblPrEx>
        <w:trPr>
          <w:trHeight w:val="170"/>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2B23E796"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Waiver of recordkeeping and reporting requirements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1B7835A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DAFA23B"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05EFABB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r>
      <w:tr w14:paraId="32D784F6" w14:textId="77777777" w:rsidTr="009B7D81">
        <w:tblPrEx>
          <w:tblW w:w="9833" w:type="dxa"/>
          <w:tblInd w:w="-95" w:type="dxa"/>
          <w:tblLook w:val="04A0"/>
        </w:tblPrEx>
        <w:trPr>
          <w:trHeight w:val="143"/>
        </w:trPr>
        <w:tc>
          <w:tcPr>
            <w:tcW w:w="4973" w:type="dxa"/>
            <w:gridSpan w:val="2"/>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250EAF7E"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Documentation of Compliance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F6F4BC4"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2BBA739F"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2AF2774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772A90FE" w14:textId="77777777" w:rsidTr="009B7D81">
        <w:tblPrEx>
          <w:tblW w:w="9833" w:type="dxa"/>
          <w:tblInd w:w="-95" w:type="dxa"/>
          <w:tblLook w:val="04A0"/>
        </w:tblPrEx>
        <w:trPr>
          <w:trHeight w:val="107"/>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1114AFDB"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 xml:space="preserve">Quality control (QC) requirements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1AB19E8"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7C0DBFB4"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36806835"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218AD111" w14:textId="77777777" w:rsidTr="009B7D81">
        <w:tblPrEx>
          <w:tblW w:w="9833" w:type="dxa"/>
          <w:tblInd w:w="-95" w:type="dxa"/>
          <w:tblLook w:val="04A0"/>
        </w:tblPrEx>
        <w:trPr>
          <w:trHeight w:val="80"/>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37095503"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Quality assurance (QA) requirements</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C0F2DED"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6D61D521"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5D3A52E4"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57</w:t>
            </w:r>
          </w:p>
        </w:tc>
      </w:tr>
      <w:tr w14:paraId="4AA53A52" w14:textId="77777777" w:rsidTr="009B7D81">
        <w:tblPrEx>
          <w:tblW w:w="9833" w:type="dxa"/>
          <w:tblInd w:w="-95" w:type="dxa"/>
          <w:tblLook w:val="04A0"/>
        </w:tblPrEx>
        <w:trPr>
          <w:trHeight w:val="330"/>
        </w:trPr>
        <w:tc>
          <w:tcPr>
            <w:tcW w:w="4973" w:type="dxa"/>
            <w:gridSpan w:val="2"/>
            <w:tcBorders>
              <w:top w:val="single" w:sz="4" w:space="0" w:color="auto"/>
              <w:left w:val="single" w:sz="4" w:space="0" w:color="auto"/>
              <w:bottom w:val="single" w:sz="4" w:space="0" w:color="auto"/>
              <w:right w:val="nil"/>
            </w:tcBorders>
            <w:shd w:val="clear" w:color="000000" w:fill="FFFFFF"/>
            <w:vAlign w:val="bottom"/>
            <w:hideMark/>
          </w:tcPr>
          <w:p w:rsidR="001903A7" w:rsidRPr="001903A7" w:rsidP="009B7D81" w14:paraId="658343A7" w14:textId="77777777">
            <w:pPr>
              <w:widowControl w:val="0"/>
              <w:autoSpaceDE w:val="0"/>
              <w:autoSpaceDN w:val="0"/>
              <w:adjustRightInd w:val="0"/>
              <w:spacing w:after="0" w:line="240" w:lineRule="auto"/>
              <w:ind w:left="0" w:firstLine="0"/>
              <w:contextualSpacing/>
              <w:rPr>
                <w:rFonts w:eastAsia="Times New Roman" w:cstheme="minorHAnsi"/>
                <w:i/>
                <w:iCs/>
                <w:sz w:val="20"/>
                <w:szCs w:val="20"/>
              </w:rPr>
            </w:pPr>
            <w:r w:rsidRPr="001903A7">
              <w:rPr>
                <w:rFonts w:eastAsia="Times New Roman" w:cstheme="minorHAnsi"/>
                <w:i/>
                <w:iCs/>
                <w:sz w:val="20"/>
                <w:szCs w:val="20"/>
              </w:rPr>
              <w:t>Calibration drift (CD) and zero drift (ZD) assessment and daily system audit</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77C74CA2"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0</w:t>
            </w:r>
          </w:p>
        </w:tc>
        <w:tc>
          <w:tcPr>
            <w:tcW w:w="1440" w:type="dxa"/>
            <w:tcBorders>
              <w:top w:val="single" w:sz="4" w:space="0" w:color="auto"/>
              <w:left w:val="nil"/>
              <w:bottom w:val="single" w:sz="4" w:space="0" w:color="auto"/>
              <w:right w:val="nil"/>
            </w:tcBorders>
            <w:shd w:val="clear" w:color="auto" w:fill="auto"/>
            <w:noWrap/>
            <w:vAlign w:val="bottom"/>
          </w:tcPr>
          <w:p w:rsidR="001903A7" w:rsidRPr="001903A7" w:rsidP="009B7D81" w14:paraId="33D3E36E"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114</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1903A7" w:rsidRPr="001903A7" w:rsidP="009B7D81" w14:paraId="62C8C11C" w14:textId="77777777">
            <w:pPr>
              <w:widowControl w:val="0"/>
              <w:autoSpaceDE w:val="0"/>
              <w:autoSpaceDN w:val="0"/>
              <w:adjustRightInd w:val="0"/>
              <w:spacing w:after="0" w:line="240" w:lineRule="auto"/>
              <w:ind w:left="0" w:firstLine="0"/>
              <w:contextualSpacing/>
              <w:jc w:val="right"/>
              <w:rPr>
                <w:rFonts w:eastAsia="Times New Roman" w:cstheme="minorHAnsi"/>
                <w:sz w:val="20"/>
                <w:szCs w:val="20"/>
              </w:rPr>
            </w:pPr>
            <w:r w:rsidRPr="001903A7">
              <w:rPr>
                <w:rFonts w:eastAsia="Times New Roman" w:cstheme="minorHAnsi"/>
                <w:sz w:val="20"/>
                <w:szCs w:val="20"/>
              </w:rPr>
              <w:t>114</w:t>
            </w:r>
          </w:p>
        </w:tc>
      </w:tr>
      <w:tr w14:paraId="698EDD37" w14:textId="77777777" w:rsidTr="009B7D81">
        <w:tblPrEx>
          <w:tblW w:w="9833" w:type="dxa"/>
          <w:tblInd w:w="-95" w:type="dxa"/>
          <w:tblLook w:val="04A0"/>
        </w:tblPrEx>
        <w:trPr>
          <w:trHeight w:val="233"/>
        </w:trPr>
        <w:tc>
          <w:tcPr>
            <w:tcW w:w="473" w:type="dxa"/>
            <w:tcBorders>
              <w:top w:val="single" w:sz="4" w:space="0" w:color="auto"/>
              <w:left w:val="single" w:sz="4" w:space="0" w:color="auto"/>
              <w:bottom w:val="single" w:sz="4" w:space="0" w:color="auto"/>
              <w:right w:val="nil"/>
            </w:tcBorders>
            <w:shd w:val="clear" w:color="000000" w:fill="FFFFFF"/>
            <w:noWrap/>
            <w:vAlign w:val="bottom"/>
            <w:hideMark/>
          </w:tcPr>
          <w:p w:rsidR="001903A7" w:rsidRPr="001903A7" w:rsidP="009B7D81" w14:paraId="3FBB2BE3"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sz w:val="20"/>
                <w:szCs w:val="20"/>
              </w:rPr>
              <w:t> </w:t>
            </w:r>
          </w:p>
        </w:tc>
        <w:tc>
          <w:tcPr>
            <w:tcW w:w="4500" w:type="dxa"/>
            <w:tcBorders>
              <w:top w:val="single" w:sz="4" w:space="0" w:color="auto"/>
              <w:left w:val="nil"/>
              <w:bottom w:val="single" w:sz="4" w:space="0" w:color="auto"/>
              <w:right w:val="nil"/>
            </w:tcBorders>
            <w:shd w:val="clear" w:color="000000" w:fill="FFFFFF"/>
            <w:vAlign w:val="bottom"/>
            <w:hideMark/>
          </w:tcPr>
          <w:p w:rsidR="001903A7" w:rsidRPr="001903A7" w:rsidP="009B7D81" w14:paraId="0A8F83FA" w14:textId="77777777">
            <w:pPr>
              <w:widowControl w:val="0"/>
              <w:autoSpaceDE w:val="0"/>
              <w:autoSpaceDN w:val="0"/>
              <w:adjustRightInd w:val="0"/>
              <w:spacing w:after="0" w:line="240" w:lineRule="auto"/>
              <w:ind w:left="0" w:firstLine="0"/>
              <w:contextualSpacing/>
              <w:rPr>
                <w:rFonts w:eastAsia="Times New Roman" w:cstheme="minorHAnsi"/>
                <w:sz w:val="20"/>
                <w:szCs w:val="20"/>
              </w:rPr>
            </w:pPr>
            <w:r w:rsidRPr="001903A7">
              <w:rPr>
                <w:rFonts w:eastAsia="Times New Roman" w:cstheme="minorHAnsi"/>
                <w:sz w:val="20"/>
                <w:szCs w:val="20"/>
              </w:rPr>
              <w:t> </w:t>
            </w:r>
          </w:p>
        </w:tc>
        <w:tc>
          <w:tcPr>
            <w:tcW w:w="1620" w:type="dxa"/>
            <w:tcBorders>
              <w:top w:val="single" w:sz="4" w:space="0" w:color="auto"/>
              <w:left w:val="nil"/>
              <w:bottom w:val="single" w:sz="4" w:space="0" w:color="auto"/>
              <w:right w:val="nil"/>
            </w:tcBorders>
            <w:shd w:val="clear" w:color="auto" w:fill="auto"/>
            <w:noWrap/>
            <w:vAlign w:val="bottom"/>
            <w:hideMark/>
          </w:tcPr>
          <w:p w:rsidR="001903A7" w:rsidRPr="001903A7" w:rsidP="009B7D81" w14:paraId="3EC6BF80" w14:textId="77777777">
            <w:pPr>
              <w:widowControl w:val="0"/>
              <w:autoSpaceDE w:val="0"/>
              <w:autoSpaceDN w:val="0"/>
              <w:adjustRightInd w:val="0"/>
              <w:spacing w:after="0" w:line="240" w:lineRule="auto"/>
              <w:ind w:left="0" w:firstLine="0"/>
              <w:contextualSpacing/>
              <w:rPr>
                <w:rFonts w:eastAsia="Times New Roman" w:cstheme="minorHAnsi"/>
                <w:sz w:val="20"/>
                <w:szCs w:val="20"/>
              </w:rPr>
            </w:pP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1903A7" w:rsidRPr="001903A7" w:rsidP="009B7D81" w14:paraId="69AD5562" w14:textId="77777777">
            <w:pPr>
              <w:widowControl w:val="0"/>
              <w:autoSpaceDE w:val="0"/>
              <w:autoSpaceDN w:val="0"/>
              <w:adjustRightInd w:val="0"/>
              <w:spacing w:after="0" w:line="240" w:lineRule="auto"/>
              <w:ind w:left="0" w:firstLine="0"/>
              <w:contextualSpacing/>
              <w:jc w:val="right"/>
              <w:rPr>
                <w:rFonts w:eastAsia="Times New Roman" w:cstheme="minorHAnsi"/>
                <w:b/>
                <w:bCs/>
                <w:sz w:val="20"/>
                <w:szCs w:val="20"/>
              </w:rPr>
            </w:pPr>
            <w:r w:rsidRPr="001903A7">
              <w:rPr>
                <w:rFonts w:eastAsia="Times New Roman" w:cstheme="minorHAnsi"/>
                <w:b/>
                <w:bCs/>
                <w:sz w:val="20"/>
                <w:szCs w:val="20"/>
              </w:rPr>
              <w:t>Total</w:t>
            </w:r>
          </w:p>
        </w:tc>
        <w:tc>
          <w:tcPr>
            <w:tcW w:w="1800" w:type="dxa"/>
            <w:tcBorders>
              <w:top w:val="nil"/>
              <w:left w:val="nil"/>
              <w:bottom w:val="single" w:sz="4" w:space="0" w:color="auto"/>
              <w:right w:val="single" w:sz="4" w:space="0" w:color="auto"/>
            </w:tcBorders>
            <w:shd w:val="clear" w:color="auto" w:fill="auto"/>
            <w:noWrap/>
            <w:vAlign w:val="bottom"/>
          </w:tcPr>
          <w:p w:rsidR="001903A7" w:rsidRPr="001903A7" w:rsidP="009B7D81" w14:paraId="39B1802C" w14:textId="77777777">
            <w:pPr>
              <w:widowControl w:val="0"/>
              <w:autoSpaceDE w:val="0"/>
              <w:autoSpaceDN w:val="0"/>
              <w:adjustRightInd w:val="0"/>
              <w:spacing w:after="0" w:line="240" w:lineRule="auto"/>
              <w:ind w:left="0" w:firstLine="0"/>
              <w:contextualSpacing/>
              <w:jc w:val="right"/>
              <w:rPr>
                <w:rFonts w:eastAsia="Times New Roman" w:cstheme="minorHAnsi"/>
                <w:b/>
                <w:bCs/>
                <w:sz w:val="20"/>
                <w:szCs w:val="20"/>
              </w:rPr>
            </w:pPr>
            <w:r w:rsidRPr="001903A7">
              <w:rPr>
                <w:rFonts w:eastAsia="Times New Roman" w:cstheme="minorHAnsi"/>
                <w:b/>
                <w:bCs/>
                <w:sz w:val="20"/>
                <w:szCs w:val="20"/>
              </w:rPr>
              <w:t>1,467</w:t>
            </w:r>
          </w:p>
        </w:tc>
      </w:tr>
      <w:bookmarkEnd w:id="20"/>
    </w:tbl>
    <w:p w:rsidR="004F1AFC" w:rsidP="00E56DDB" w14:paraId="7550A9AB" w14:textId="77777777">
      <w:pPr>
        <w:spacing w:line="259" w:lineRule="auto"/>
        <w:ind w:left="0" w:firstLine="0"/>
        <w:contextualSpacing/>
        <w:rPr>
          <w:rFonts w:cstheme="minorHAnsi"/>
        </w:rPr>
      </w:pPr>
    </w:p>
    <w:p w:rsidR="001903A7" w:rsidP="00E56DDB" w14:paraId="450EBFF4" w14:textId="5D9341D0">
      <w:pPr>
        <w:spacing w:line="259" w:lineRule="auto"/>
        <w:ind w:left="0" w:firstLine="0"/>
        <w:contextualSpacing/>
        <w:rPr>
          <w:rFonts w:cstheme="minorHAnsi"/>
        </w:rPr>
      </w:pPr>
      <w:r w:rsidRPr="009B7D81">
        <w:rPr>
          <w:rFonts w:cstheme="minorHAnsi"/>
        </w:rPr>
        <w:t>The number of Total Annual Responses is 1,467.</w:t>
      </w:r>
    </w:p>
    <w:p w:rsidR="00ED57A4" w:rsidP="00B0424F" w14:paraId="68F435BE" w14:textId="78817D8B">
      <w:pPr>
        <w:spacing w:line="259" w:lineRule="auto"/>
        <w:ind w:left="0" w:firstLine="720"/>
        <w:rPr>
          <w:rFonts w:cstheme="minorHAnsi"/>
        </w:rPr>
      </w:pPr>
      <w:r w:rsidRPr="00B0424F">
        <w:rPr>
          <w:rFonts w:cstheme="minorHAnsi"/>
        </w:rPr>
        <w:t xml:space="preserve">The average annual burden to industry over the next three years from these recordkeeping and reporting requirements is estimated to be 59,100 hours (Total Labor Hours from Table 1 below). These hours are based on Agency studies and background documents from the development of these regulations, Agency knowledge and experience with the NESHAP program, the </w:t>
      </w:r>
      <w:r w:rsidRPr="00B0424F">
        <w:rPr>
          <w:rFonts w:cstheme="minorHAnsi"/>
        </w:rPr>
        <w:t>previously-approved</w:t>
      </w:r>
      <w:r w:rsidRPr="00B0424F">
        <w:rPr>
          <w:rFonts w:cstheme="minorHAnsi"/>
        </w:rPr>
        <w:t xml:space="preserve"> ICR, and any comments received.</w:t>
      </w:r>
    </w:p>
    <w:p w:rsidR="00BF3124" w:rsidRPr="00BF3124" w:rsidP="00BF3124" w14:paraId="773323B9" w14:textId="77777777">
      <w:pPr>
        <w:spacing w:line="259" w:lineRule="auto"/>
        <w:ind w:left="0" w:firstLine="0"/>
        <w:contextualSpacing/>
        <w:rPr>
          <w:rFonts w:cstheme="minorHAnsi"/>
        </w:rPr>
      </w:pPr>
      <w:r w:rsidRPr="00BF3124">
        <w:rPr>
          <w:rFonts w:cstheme="minorHAnsi"/>
        </w:rPr>
        <w:t xml:space="preserve">This ICR uses the following labor rates: </w:t>
      </w:r>
    </w:p>
    <w:p w:rsidR="00BF3124" w:rsidRPr="00BF3124" w:rsidP="00C63EAA" w14:paraId="7641E195" w14:textId="77777777">
      <w:pPr>
        <w:spacing w:line="259" w:lineRule="auto"/>
        <w:ind w:left="1440" w:firstLine="0"/>
        <w:contextualSpacing/>
        <w:rPr>
          <w:rFonts w:cstheme="minorHAnsi"/>
        </w:rPr>
      </w:pPr>
      <w:r w:rsidRPr="00BF3124">
        <w:rPr>
          <w:rFonts w:cstheme="minorHAnsi"/>
        </w:rPr>
        <w:t>Managerial</w:t>
      </w:r>
      <w:r w:rsidRPr="00BF3124">
        <w:rPr>
          <w:rFonts w:cstheme="minorHAnsi"/>
        </w:rPr>
        <w:tab/>
        <w:t xml:space="preserve">$157.61 ($75.05 + 110%) </w:t>
      </w:r>
    </w:p>
    <w:p w:rsidR="00BF3124" w:rsidRPr="00BF3124" w:rsidP="00C63EAA" w14:paraId="58780A70" w14:textId="77777777">
      <w:pPr>
        <w:spacing w:line="259" w:lineRule="auto"/>
        <w:ind w:left="1440" w:firstLine="0"/>
        <w:contextualSpacing/>
        <w:rPr>
          <w:rFonts w:cstheme="minorHAnsi"/>
        </w:rPr>
      </w:pPr>
      <w:r w:rsidRPr="00BF3124">
        <w:rPr>
          <w:rFonts w:cstheme="minorHAnsi"/>
        </w:rPr>
        <w:t>Technical</w:t>
      </w:r>
      <w:r w:rsidRPr="00BF3124">
        <w:rPr>
          <w:rFonts w:cstheme="minorHAnsi"/>
        </w:rPr>
        <w:tab/>
        <w:t>$123.94 ($59.02 + 110%)</w:t>
      </w:r>
    </w:p>
    <w:p w:rsidR="00BF3124" w:rsidRPr="00BF3124" w:rsidP="00C63EAA" w14:paraId="10354787" w14:textId="77777777">
      <w:pPr>
        <w:spacing w:line="259" w:lineRule="auto"/>
        <w:ind w:left="1440" w:firstLine="0"/>
        <w:rPr>
          <w:rFonts w:cstheme="minorHAnsi"/>
        </w:rPr>
      </w:pPr>
      <w:r w:rsidRPr="00BF3124">
        <w:rPr>
          <w:rFonts w:cstheme="minorHAnsi"/>
        </w:rPr>
        <w:t>Clerical</w:t>
      </w:r>
      <w:r w:rsidRPr="00BF3124">
        <w:rPr>
          <w:rFonts w:cstheme="minorHAnsi"/>
        </w:rPr>
        <w:tab/>
        <w:t>$62.52 ($29.77 + 110%)</w:t>
      </w:r>
    </w:p>
    <w:p w:rsidR="00B0424F" w:rsidP="00BF3124" w14:paraId="4A833A8E" w14:textId="61F8917F">
      <w:pPr>
        <w:spacing w:line="259" w:lineRule="auto"/>
        <w:ind w:left="0" w:firstLine="720"/>
        <w:rPr>
          <w:rFonts w:cstheme="minorHAnsi"/>
        </w:rPr>
      </w:pPr>
      <w:r w:rsidRPr="00BF3124">
        <w:rPr>
          <w:rFonts w:cstheme="minorHAnsi"/>
        </w:rPr>
        <w:t>These rates are from the United States Department of Labor, Bureau of Labor Statistics, September 2021, “Table 2. Civilian Workers, by occupational and industry group.” The rates are from column 1, “Total compensation.” The rates have been increased by 110 percent to account for varying industry wage rates and the additional overhead business costs of employing workers beyond their wages and benefits, including business expenses associated with hiring, training, and equipping their employees. We have assumed that any Federal government-owned facilities are operated by private contractors and have estimated labor costs for these facilities using the labor rates shown above.</w:t>
      </w:r>
    </w:p>
    <w:p w:rsidR="00172B59" w:rsidP="00BF3124" w14:paraId="4E207173" w14:textId="6257D169">
      <w:pPr>
        <w:spacing w:line="259" w:lineRule="auto"/>
        <w:ind w:left="0" w:firstLine="720"/>
        <w:rPr>
          <w:rFonts w:cstheme="minorHAnsi"/>
        </w:rPr>
      </w:pPr>
      <w:r w:rsidRPr="00116F52">
        <w:rPr>
          <w:rFonts w:cstheme="minorHAnsi"/>
        </w:rPr>
        <w:t>We assume that burdens for managerial tasks take 5% of the time required for technical tasks because the typical tasks for managers are to review and approve reports. Clerical burdens are assumed to take 10% of the time required for technical tasks because the typical duties of clerical staff are to proofread the reports, make copies, and maintain records.</w:t>
      </w:r>
    </w:p>
    <w:p w:rsidR="00FA6B50" w:rsidRPr="008B3B3E" w:rsidP="00BF3124" w14:paraId="728DE14E" w14:textId="79067245">
      <w:pPr>
        <w:spacing w:line="259" w:lineRule="auto"/>
        <w:ind w:left="0" w:firstLine="720"/>
        <w:rPr>
          <w:rFonts w:cstheme="minorHAnsi"/>
        </w:rPr>
      </w:pPr>
      <w:r w:rsidRPr="00B02007">
        <w:rPr>
          <w:rFonts w:cstheme="minorHAnsi"/>
        </w:rPr>
        <w:t>The total annual labor costs are $6,920,000. Details regarding these estimates may be found at the end of this document in Table 1: Annual Respondent Burden and Cost - NESHAP for Hazardous Waste Combustors (40 CFR 63, Subpart EEE) Renewal.</w:t>
      </w:r>
    </w:p>
    <w:p w:rsidR="00BB2B15" w:rsidRPr="008B3B3E" w:rsidP="00940939" w14:paraId="5D1B71A2" w14:textId="5597A820">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caps/>
          <w:sz w:val="22"/>
          <w:szCs w:val="22"/>
        </w:rPr>
      </w:pPr>
      <w:bookmarkStart w:id="21" w:name="_Toc156593386"/>
      <w:r w:rsidRPr="008B3B3E">
        <w:rPr>
          <w:rFonts w:asciiTheme="minorHAnsi" w:hAnsiTheme="minorHAnsi" w:cstheme="minorHAnsi"/>
          <w:b/>
          <w:bCs/>
          <w:color w:val="000000" w:themeColor="text1"/>
          <w:sz w:val="22"/>
          <w:szCs w:val="22"/>
        </w:rPr>
        <w:t>RESPONDENT CAPITAL AND O&amp;M COSTS</w:t>
      </w:r>
      <w:bookmarkEnd w:id="21"/>
      <w:r w:rsidR="0042474D">
        <w:rPr>
          <w:rFonts w:asciiTheme="minorHAnsi" w:hAnsiTheme="minorHAnsi" w:cstheme="minorHAnsi"/>
          <w:b/>
          <w:bCs/>
          <w:color w:val="000000" w:themeColor="text1"/>
          <w:sz w:val="22"/>
          <w:szCs w:val="22"/>
        </w:rPr>
        <w:t>:</w:t>
      </w:r>
      <w:r w:rsidRPr="008B3B3E" w:rsidR="00966210">
        <w:rPr>
          <w:rFonts w:asciiTheme="minorHAnsi" w:hAnsiTheme="minorHAnsi" w:cstheme="minorHAnsi"/>
          <w:b/>
          <w:bCs/>
          <w:sz w:val="22"/>
          <w:szCs w:val="22"/>
        </w:rPr>
        <w:t xml:space="preserve"> </w:t>
      </w:r>
    </w:p>
    <w:p w:rsidR="00F92596" w:rsidRPr="008B3B3E" w:rsidP="00940939" w14:paraId="0925DF34" w14:textId="77777777">
      <w:pPr>
        <w:spacing w:line="240" w:lineRule="auto"/>
        <w:ind w:left="0" w:firstLine="0"/>
        <w:jc w:val="both"/>
        <w:rPr>
          <w:rFonts w:cstheme="minorHAnsi"/>
          <w:i/>
          <w:iCs/>
        </w:rPr>
      </w:pPr>
      <w:r w:rsidRPr="008B3B3E">
        <w:rPr>
          <w:rFonts w:cstheme="minorHAnsi"/>
          <w:i/>
          <w:iCs/>
        </w:rPr>
        <w:t>Provide an estimate for the total annual cost burden to respondents or record keepers resulting from the collection of information. (Do not include the cost of any hour burden already reflected on the burden worksheet).</w:t>
      </w:r>
    </w:p>
    <w:p w:rsidR="00F92596" w:rsidRPr="008B3B3E" w:rsidP="00940939" w14:paraId="7ED5E3E9" w14:textId="6CCD3140">
      <w:pPr>
        <w:spacing w:line="240" w:lineRule="auto"/>
        <w:ind w:left="0" w:firstLine="0"/>
        <w:jc w:val="both"/>
        <w:rPr>
          <w:rFonts w:cstheme="minorHAnsi"/>
          <w:i/>
          <w:iCs/>
        </w:rPr>
      </w:pPr>
      <w:r w:rsidRPr="008B3B3E">
        <w:rPr>
          <w:rFonts w:cstheme="minorHAnsi"/>
          <w:i/>
          <w:iCs/>
        </w:rPr>
        <w:t>The cost estimate should be split into two components: (a) a total capital and start-up cost</w:t>
      </w:r>
      <w:r w:rsidR="007A33F6">
        <w:rPr>
          <w:rFonts w:cstheme="minorHAnsi"/>
          <w:i/>
          <w:iCs/>
        </w:rPr>
        <w:t xml:space="preserve"> </w:t>
      </w:r>
      <w:r w:rsidRPr="008B3B3E">
        <w:rPr>
          <w:rFonts w:cstheme="minorHAnsi"/>
          <w:i/>
          <w:iCs/>
        </w:rPr>
        <w:t>component (annualized over its expected useful life) and (b) a total operation and maintenance and purchase of services component. The estimates should consider costs associated with generating, maintaining, and disclosing or providing the information. Include descriptions of methods used to estimate major cost factors including system and technology acquisition, expected useful life of capital equipment, the discount rate(s), and the period over which costs will be incurred. Capital and start-up costs include, among other items, preparations for collecting information such as purchasing computers and software; monitoring, sampling, drilling, and testing equipment; and record storage facilities.</w:t>
      </w:r>
    </w:p>
    <w:p w:rsidR="00F92596" w:rsidRPr="008B3B3E" w:rsidP="00940939" w14:paraId="761690A4" w14:textId="4D4ED057">
      <w:pPr>
        <w:spacing w:line="240" w:lineRule="auto"/>
        <w:ind w:left="0" w:firstLine="0"/>
        <w:jc w:val="both"/>
        <w:rPr>
          <w:rFonts w:cstheme="minorHAnsi"/>
          <w:i/>
          <w:iCs/>
        </w:rPr>
      </w:pPr>
      <w:r w:rsidRPr="008B3B3E">
        <w:rPr>
          <w:rFonts w:cstheme="minorHAnsi"/>
          <w:i/>
          <w:iCs/>
        </w:rPr>
        <w:t xml:space="preserve">If cost estimates are expected to vary widely, agencies should present ranges of cost burdens and explain the reasons for the variance. The cost of purchasing or contracting out information collections services should be a part of this cost burden estimate. </w:t>
      </w:r>
    </w:p>
    <w:p w:rsidR="00F92596" w:rsidRPr="008B3B3E" w:rsidP="00940939" w14:paraId="577731C5" w14:textId="77777777">
      <w:pPr>
        <w:pBdr>
          <w:bottom w:val="single" w:sz="4" w:space="1" w:color="auto"/>
        </w:pBdr>
        <w:spacing w:line="240" w:lineRule="auto"/>
        <w:ind w:left="0" w:firstLine="0"/>
        <w:jc w:val="both"/>
        <w:rPr>
          <w:rFonts w:cstheme="minorHAnsi"/>
          <w:i/>
          <w:iCs/>
        </w:rPr>
      </w:pPr>
      <w:r w:rsidRPr="008B3B3E">
        <w:rPr>
          <w:rFonts w:cstheme="minorHAnsi"/>
          <w:i/>
          <w:iCs/>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BB3410" w:rsidP="004335E2" w14:paraId="678BA42F" w14:textId="5BF094FE">
      <w:pPr>
        <w:spacing w:line="259" w:lineRule="auto"/>
        <w:ind w:left="0" w:firstLine="720"/>
        <w:rPr>
          <w:rFonts w:cstheme="minorHAnsi"/>
        </w:rPr>
      </w:pPr>
      <w:r w:rsidRPr="004335E2">
        <w:rPr>
          <w:rFonts w:cstheme="minorHAnsi"/>
        </w:rPr>
        <w:t>The type of industry costs associated with the information collection activities in these subject standard(s) are both labor costs which are addressed elsewhere in this ICR and the costs associated with continuous monitoring. The capital/startup costs are one-time costs when a facility becomes subject to the regulation. The annual operation and maintenance costs are the ongoing costs to maintain the monitor(s) and other costs such as photocopying and postage.</w:t>
      </w:r>
    </w:p>
    <w:tbl>
      <w:tblPr>
        <w:tblW w:w="1023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59"/>
        <w:gridCol w:w="1801"/>
        <w:gridCol w:w="1296"/>
        <w:gridCol w:w="1498"/>
        <w:gridCol w:w="1350"/>
        <w:gridCol w:w="1296"/>
        <w:gridCol w:w="1332"/>
      </w:tblGrid>
      <w:tr w14:paraId="3D951EBA" w14:textId="77777777" w:rsidTr="00292FAE">
        <w:tblPrEx>
          <w:tblW w:w="1023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44"/>
          <w:tblHeader/>
        </w:trPr>
        <w:tc>
          <w:tcPr>
            <w:tcW w:w="10232" w:type="dxa"/>
            <w:gridSpan w:val="7"/>
            <w:shd w:val="clear" w:color="auto" w:fill="auto"/>
            <w:vAlign w:val="center"/>
            <w:hideMark/>
          </w:tcPr>
          <w:p w:rsidR="00E7226B" w:rsidRPr="00E7226B" w:rsidP="00292FAE" w14:paraId="06D53D16" w14:textId="77777777">
            <w:pPr>
              <w:widowControl w:val="0"/>
              <w:autoSpaceDE w:val="0"/>
              <w:autoSpaceDN w:val="0"/>
              <w:adjustRightInd w:val="0"/>
              <w:spacing w:after="0" w:line="240" w:lineRule="auto"/>
              <w:ind w:left="0" w:firstLine="0"/>
              <w:jc w:val="center"/>
              <w:rPr>
                <w:rFonts w:eastAsia="Times New Roman" w:cstheme="minorHAnsi"/>
                <w:b/>
                <w:bCs/>
                <w:color w:val="000000"/>
              </w:rPr>
            </w:pPr>
            <w:r w:rsidRPr="00E7226B">
              <w:rPr>
                <w:rFonts w:eastAsia="Times New Roman" w:cstheme="minorHAnsi"/>
                <w:b/>
                <w:bCs/>
                <w:color w:val="000000"/>
              </w:rPr>
              <w:t>Capital/Startup vs. Operation and Maintenance (O&amp;M) Costs</w:t>
            </w:r>
          </w:p>
        </w:tc>
      </w:tr>
      <w:tr w14:paraId="3D89C62D" w14:textId="77777777" w:rsidTr="004228CC">
        <w:tblPrEx>
          <w:tblW w:w="10232" w:type="dxa"/>
          <w:tblInd w:w="-432" w:type="dxa"/>
          <w:tblLook w:val="04A0"/>
        </w:tblPrEx>
        <w:trPr>
          <w:trHeight w:val="260"/>
          <w:tblHeader/>
        </w:trPr>
        <w:tc>
          <w:tcPr>
            <w:tcW w:w="1740" w:type="dxa"/>
            <w:shd w:val="clear" w:color="auto" w:fill="auto"/>
            <w:vAlign w:val="center"/>
            <w:hideMark/>
          </w:tcPr>
          <w:p w:rsidR="00E7226B" w:rsidRPr="00E7226B" w:rsidP="00E7226B" w14:paraId="1CC8A615" w14:textId="77777777">
            <w:pPr>
              <w:widowControl w:val="0"/>
              <w:autoSpaceDE w:val="0"/>
              <w:autoSpaceDN w:val="0"/>
              <w:adjustRightInd w:val="0"/>
              <w:spacing w:after="0" w:line="240" w:lineRule="auto"/>
              <w:ind w:left="0" w:firstLine="200" w:firstLineChars="100"/>
              <w:rPr>
                <w:rFonts w:eastAsia="Times New Roman" w:cstheme="minorHAnsi"/>
                <w:b/>
                <w:bCs/>
                <w:color w:val="000000"/>
                <w:sz w:val="20"/>
                <w:szCs w:val="20"/>
              </w:rPr>
            </w:pPr>
            <w:r w:rsidRPr="00E7226B">
              <w:rPr>
                <w:rFonts w:eastAsia="Times New Roman" w:cstheme="minorHAnsi"/>
                <w:b/>
                <w:bCs/>
                <w:color w:val="000000"/>
                <w:sz w:val="20"/>
                <w:szCs w:val="20"/>
              </w:rPr>
              <w:t> </w:t>
            </w:r>
          </w:p>
        </w:tc>
        <w:tc>
          <w:tcPr>
            <w:tcW w:w="1801" w:type="dxa"/>
            <w:shd w:val="clear" w:color="auto" w:fill="auto"/>
            <w:vAlign w:val="center"/>
            <w:hideMark/>
          </w:tcPr>
          <w:p w:rsidR="00E7226B" w:rsidRPr="00E7226B" w:rsidP="00E7226B" w14:paraId="5898254E"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c>
          <w:tcPr>
            <w:tcW w:w="1279" w:type="dxa"/>
            <w:shd w:val="clear" w:color="auto" w:fill="auto"/>
            <w:vAlign w:val="center"/>
            <w:hideMark/>
          </w:tcPr>
          <w:p w:rsidR="00E7226B" w:rsidRPr="00E7226B" w:rsidP="00E7226B" w14:paraId="5FDC0B95"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c>
          <w:tcPr>
            <w:tcW w:w="1457" w:type="dxa"/>
            <w:shd w:val="clear" w:color="auto" w:fill="auto"/>
            <w:vAlign w:val="center"/>
            <w:hideMark/>
          </w:tcPr>
          <w:p w:rsidR="00E7226B" w:rsidRPr="00E7226B" w:rsidP="00E7226B" w14:paraId="17B542B3"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c>
          <w:tcPr>
            <w:tcW w:w="1350" w:type="dxa"/>
            <w:shd w:val="clear" w:color="auto" w:fill="auto"/>
            <w:vAlign w:val="center"/>
            <w:hideMark/>
          </w:tcPr>
          <w:p w:rsidR="00E7226B" w:rsidRPr="00E7226B" w:rsidP="00E7226B" w14:paraId="1FCC9243"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c>
          <w:tcPr>
            <w:tcW w:w="1273" w:type="dxa"/>
            <w:shd w:val="clear" w:color="auto" w:fill="auto"/>
            <w:vAlign w:val="center"/>
            <w:hideMark/>
          </w:tcPr>
          <w:p w:rsidR="00E7226B" w:rsidRPr="00E7226B" w:rsidP="00E7226B" w14:paraId="0613E7E4"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c>
          <w:tcPr>
            <w:tcW w:w="1332" w:type="dxa"/>
            <w:shd w:val="clear" w:color="auto" w:fill="auto"/>
            <w:vAlign w:val="center"/>
            <w:hideMark/>
          </w:tcPr>
          <w:p w:rsidR="00E7226B" w:rsidRPr="00E7226B" w:rsidP="00E7226B" w14:paraId="44B3B73F" w14:textId="77777777">
            <w:pPr>
              <w:widowControl w:val="0"/>
              <w:autoSpaceDE w:val="0"/>
              <w:autoSpaceDN w:val="0"/>
              <w:adjustRightInd w:val="0"/>
              <w:spacing w:after="0" w:line="240" w:lineRule="auto"/>
              <w:ind w:left="0" w:firstLine="200" w:firstLineChars="100"/>
              <w:rPr>
                <w:rFonts w:eastAsia="Times New Roman" w:cstheme="minorHAnsi"/>
                <w:color w:val="000000"/>
                <w:sz w:val="20"/>
                <w:szCs w:val="20"/>
              </w:rPr>
            </w:pPr>
            <w:r w:rsidRPr="00E7226B">
              <w:rPr>
                <w:rFonts w:eastAsia="Times New Roman" w:cstheme="minorHAnsi"/>
                <w:color w:val="000000"/>
                <w:sz w:val="20"/>
                <w:szCs w:val="20"/>
              </w:rPr>
              <w:t> </w:t>
            </w:r>
          </w:p>
        </w:tc>
      </w:tr>
      <w:tr w14:paraId="27EF2B48" w14:textId="77777777" w:rsidTr="004228CC">
        <w:tblPrEx>
          <w:tblW w:w="10232" w:type="dxa"/>
          <w:tblInd w:w="-432" w:type="dxa"/>
          <w:tblLook w:val="04A0"/>
        </w:tblPrEx>
        <w:trPr>
          <w:trHeight w:val="260"/>
          <w:tblHeader/>
        </w:trPr>
        <w:tc>
          <w:tcPr>
            <w:tcW w:w="1740" w:type="dxa"/>
            <w:shd w:val="clear" w:color="auto" w:fill="auto"/>
            <w:vAlign w:val="center"/>
            <w:hideMark/>
          </w:tcPr>
          <w:p w:rsidR="00E7226B" w:rsidRPr="00374B6C" w:rsidP="00E7226B" w14:paraId="69848177"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(A)</w:t>
            </w:r>
          </w:p>
        </w:tc>
        <w:tc>
          <w:tcPr>
            <w:tcW w:w="1801" w:type="dxa"/>
            <w:shd w:val="clear" w:color="auto" w:fill="auto"/>
            <w:vAlign w:val="center"/>
            <w:hideMark/>
          </w:tcPr>
          <w:p w:rsidR="00E7226B" w:rsidRPr="00374B6C" w:rsidP="00E7226B" w14:paraId="1B679942"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(B)</w:t>
            </w:r>
          </w:p>
        </w:tc>
        <w:tc>
          <w:tcPr>
            <w:tcW w:w="1279" w:type="dxa"/>
            <w:shd w:val="clear" w:color="auto" w:fill="auto"/>
            <w:vAlign w:val="center"/>
            <w:hideMark/>
          </w:tcPr>
          <w:p w:rsidR="00E7226B" w:rsidRPr="00374B6C" w:rsidP="00E7226B" w14:paraId="706F4972"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(C)</w:t>
            </w:r>
          </w:p>
        </w:tc>
        <w:tc>
          <w:tcPr>
            <w:tcW w:w="1457" w:type="dxa"/>
            <w:shd w:val="clear" w:color="auto" w:fill="auto"/>
            <w:vAlign w:val="center"/>
            <w:hideMark/>
          </w:tcPr>
          <w:p w:rsidR="00E7226B" w:rsidRPr="00374B6C" w:rsidP="00E7226B" w14:paraId="78619DC3"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(D)</w:t>
            </w:r>
          </w:p>
        </w:tc>
        <w:tc>
          <w:tcPr>
            <w:tcW w:w="1350" w:type="dxa"/>
            <w:shd w:val="clear" w:color="auto" w:fill="auto"/>
            <w:vAlign w:val="center"/>
            <w:hideMark/>
          </w:tcPr>
          <w:p w:rsidR="00E7226B" w:rsidRPr="00374B6C" w:rsidP="00E7226B" w14:paraId="53EE2BB6"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(E)</w:t>
            </w:r>
          </w:p>
        </w:tc>
        <w:tc>
          <w:tcPr>
            <w:tcW w:w="1273" w:type="dxa"/>
            <w:shd w:val="clear" w:color="auto" w:fill="auto"/>
            <w:vAlign w:val="center"/>
            <w:hideMark/>
          </w:tcPr>
          <w:p w:rsidR="00E7226B" w:rsidRPr="00374B6C" w:rsidP="00E7226B" w14:paraId="730FD847"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(F)</w:t>
            </w:r>
          </w:p>
        </w:tc>
        <w:tc>
          <w:tcPr>
            <w:tcW w:w="1332" w:type="dxa"/>
            <w:shd w:val="clear" w:color="auto" w:fill="auto"/>
            <w:vAlign w:val="center"/>
            <w:hideMark/>
          </w:tcPr>
          <w:p w:rsidR="00E7226B" w:rsidRPr="00374B6C" w:rsidP="00E7226B" w14:paraId="41E922F7" w14:textId="77777777">
            <w:pPr>
              <w:widowControl w:val="0"/>
              <w:autoSpaceDE w:val="0"/>
              <w:autoSpaceDN w:val="0"/>
              <w:adjustRightInd w:val="0"/>
              <w:spacing w:after="0" w:line="240" w:lineRule="auto"/>
              <w:ind w:left="0" w:firstLine="0"/>
              <w:jc w:val="center"/>
              <w:rPr>
                <w:rFonts w:eastAsia="Times New Roman" w:cstheme="minorHAnsi"/>
                <w:b/>
                <w:bCs/>
                <w:color w:val="000000"/>
                <w:sz w:val="20"/>
                <w:szCs w:val="20"/>
              </w:rPr>
            </w:pPr>
            <w:r w:rsidRPr="00374B6C">
              <w:rPr>
                <w:rFonts w:eastAsia="Times New Roman" w:cstheme="minorHAnsi"/>
                <w:b/>
                <w:bCs/>
                <w:color w:val="000000"/>
                <w:sz w:val="20"/>
                <w:szCs w:val="20"/>
              </w:rPr>
              <w:t>(G)</w:t>
            </w:r>
          </w:p>
        </w:tc>
      </w:tr>
      <w:tr w14:paraId="46A19045" w14:textId="77777777" w:rsidTr="004228CC">
        <w:tblPrEx>
          <w:tblW w:w="10232" w:type="dxa"/>
          <w:tblInd w:w="-432" w:type="dxa"/>
          <w:tblLook w:val="04A0"/>
        </w:tblPrEx>
        <w:trPr>
          <w:trHeight w:val="780"/>
          <w:tblHeader/>
        </w:trPr>
        <w:tc>
          <w:tcPr>
            <w:tcW w:w="1740" w:type="dxa"/>
            <w:shd w:val="clear" w:color="auto" w:fill="auto"/>
            <w:vAlign w:val="center"/>
            <w:hideMark/>
          </w:tcPr>
          <w:p w:rsidR="00E7226B" w:rsidRPr="00374B6C" w:rsidP="00E7226B" w14:paraId="1D5C42EC"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Continuous Monitoring Device</w:t>
            </w:r>
          </w:p>
        </w:tc>
        <w:tc>
          <w:tcPr>
            <w:tcW w:w="1801" w:type="dxa"/>
            <w:shd w:val="clear" w:color="auto" w:fill="auto"/>
            <w:vAlign w:val="center"/>
            <w:hideMark/>
          </w:tcPr>
          <w:p w:rsidR="00E7226B" w:rsidRPr="00374B6C" w:rsidP="00E7226B" w14:paraId="7780226F"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Capital/Startup Cost for One Respondent</w:t>
            </w:r>
          </w:p>
        </w:tc>
        <w:tc>
          <w:tcPr>
            <w:tcW w:w="1279" w:type="dxa"/>
            <w:shd w:val="clear" w:color="auto" w:fill="auto"/>
            <w:vAlign w:val="center"/>
            <w:hideMark/>
          </w:tcPr>
          <w:p w:rsidR="00E7226B" w:rsidRPr="00374B6C" w:rsidP="00E7226B" w14:paraId="09B60034"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Number of New Respondents</w:t>
            </w:r>
          </w:p>
        </w:tc>
        <w:tc>
          <w:tcPr>
            <w:tcW w:w="1457" w:type="dxa"/>
            <w:shd w:val="clear" w:color="auto" w:fill="auto"/>
            <w:vAlign w:val="center"/>
            <w:hideMark/>
          </w:tcPr>
          <w:p w:rsidR="00E7226B" w:rsidRPr="00374B6C" w:rsidP="00E7226B" w14:paraId="26327261"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Total Capital/Startup Cost, (B X C)</w:t>
            </w:r>
          </w:p>
        </w:tc>
        <w:tc>
          <w:tcPr>
            <w:tcW w:w="1350" w:type="dxa"/>
            <w:shd w:val="clear" w:color="auto" w:fill="auto"/>
            <w:vAlign w:val="center"/>
            <w:hideMark/>
          </w:tcPr>
          <w:p w:rsidR="00E7226B" w:rsidRPr="00374B6C" w:rsidP="00E7226B" w14:paraId="785AC282"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Annual O&amp;M Costs for One Respondent</w:t>
            </w:r>
          </w:p>
        </w:tc>
        <w:tc>
          <w:tcPr>
            <w:tcW w:w="1273" w:type="dxa"/>
            <w:shd w:val="clear" w:color="auto" w:fill="auto"/>
            <w:vAlign w:val="center"/>
            <w:hideMark/>
          </w:tcPr>
          <w:p w:rsidR="00E7226B" w:rsidRPr="00374B6C" w:rsidP="00E7226B" w14:paraId="4CE4FC2C"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374B6C">
              <w:rPr>
                <w:rFonts w:eastAsia="Times New Roman" w:cstheme="minorHAnsi"/>
                <w:b/>
                <w:bCs/>
                <w:color w:val="000000"/>
                <w:sz w:val="20"/>
                <w:szCs w:val="20"/>
              </w:rPr>
              <w:t>Number of Respondents with O&amp;M</w:t>
            </w:r>
          </w:p>
        </w:tc>
        <w:tc>
          <w:tcPr>
            <w:tcW w:w="1332" w:type="dxa"/>
            <w:shd w:val="clear" w:color="auto" w:fill="auto"/>
            <w:vAlign w:val="center"/>
            <w:hideMark/>
          </w:tcPr>
          <w:p w:rsidR="00E7226B" w:rsidRPr="00374B6C" w:rsidP="00E7226B" w14:paraId="07AB0312" w14:textId="77777777">
            <w:pPr>
              <w:widowControl w:val="0"/>
              <w:autoSpaceDE w:val="0"/>
              <w:autoSpaceDN w:val="0"/>
              <w:adjustRightInd w:val="0"/>
              <w:spacing w:after="0" w:line="240" w:lineRule="auto"/>
              <w:ind w:left="0" w:firstLine="0"/>
              <w:rPr>
                <w:rFonts w:eastAsia="Times New Roman" w:cstheme="minorHAnsi"/>
                <w:b/>
                <w:bCs/>
                <w:color w:val="000000"/>
                <w:sz w:val="20"/>
                <w:szCs w:val="20"/>
                <w:lang w:val="pt-BR"/>
              </w:rPr>
            </w:pPr>
            <w:r w:rsidRPr="00374B6C">
              <w:rPr>
                <w:rFonts w:eastAsia="Times New Roman" w:cstheme="minorHAnsi"/>
                <w:b/>
                <w:bCs/>
                <w:color w:val="000000"/>
                <w:sz w:val="20"/>
                <w:szCs w:val="20"/>
                <w:lang w:val="pt-BR"/>
              </w:rPr>
              <w:t xml:space="preserve">Total O&amp;M, </w:t>
            </w:r>
            <w:r w:rsidRPr="00374B6C">
              <w:rPr>
                <w:rFonts w:eastAsia="Times New Roman" w:cstheme="minorHAnsi"/>
                <w:b/>
                <w:bCs/>
                <w:color w:val="000000"/>
                <w:sz w:val="20"/>
                <w:szCs w:val="20"/>
                <w:lang w:val="pt-BR"/>
              </w:rPr>
              <w:br/>
              <w:t>(E X F)</w:t>
            </w:r>
          </w:p>
        </w:tc>
      </w:tr>
      <w:tr w14:paraId="7102E005" w14:textId="77777777" w:rsidTr="004228CC">
        <w:tblPrEx>
          <w:tblW w:w="10232" w:type="dxa"/>
          <w:tblInd w:w="-432" w:type="dxa"/>
          <w:tblLook w:val="04A0"/>
        </w:tblPrEx>
        <w:trPr>
          <w:trHeight w:val="232"/>
        </w:trPr>
        <w:tc>
          <w:tcPr>
            <w:tcW w:w="1740" w:type="dxa"/>
            <w:shd w:val="clear" w:color="auto" w:fill="auto"/>
            <w:vAlign w:val="center"/>
            <w:hideMark/>
          </w:tcPr>
          <w:p w:rsidR="00E7226B" w:rsidRPr="00E7226B" w:rsidP="00E7226B" w14:paraId="3F2892E3"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Bag leak/PM Detectors</w:t>
            </w:r>
          </w:p>
        </w:tc>
        <w:tc>
          <w:tcPr>
            <w:tcW w:w="1801" w:type="dxa"/>
            <w:shd w:val="clear" w:color="auto" w:fill="auto"/>
            <w:vAlign w:val="center"/>
          </w:tcPr>
          <w:p w:rsidR="00E7226B" w:rsidRPr="00E7226B" w:rsidP="00E7226B" w14:paraId="1297F6EB"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$6,000</w:t>
            </w:r>
          </w:p>
        </w:tc>
        <w:tc>
          <w:tcPr>
            <w:tcW w:w="1279" w:type="dxa"/>
            <w:shd w:val="clear" w:color="auto" w:fill="auto"/>
            <w:vAlign w:val="center"/>
          </w:tcPr>
          <w:p w:rsidR="00E7226B" w:rsidRPr="00E7226B" w:rsidP="00E7226B" w14:paraId="6AE850C9"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1</w:t>
            </w:r>
          </w:p>
        </w:tc>
        <w:tc>
          <w:tcPr>
            <w:tcW w:w="1457" w:type="dxa"/>
            <w:shd w:val="clear" w:color="auto" w:fill="auto"/>
            <w:vAlign w:val="center"/>
          </w:tcPr>
          <w:p w:rsidR="00E7226B" w:rsidRPr="00E7226B" w:rsidP="00E7226B" w14:paraId="6D7030CB"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$6,000</w:t>
            </w:r>
          </w:p>
        </w:tc>
        <w:tc>
          <w:tcPr>
            <w:tcW w:w="1350" w:type="dxa"/>
            <w:shd w:val="clear" w:color="auto" w:fill="auto"/>
            <w:vAlign w:val="center"/>
          </w:tcPr>
          <w:p w:rsidR="00E7226B" w:rsidRPr="00E7226B" w:rsidP="00E7226B" w14:paraId="040CCCAB"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$500</w:t>
            </w:r>
          </w:p>
        </w:tc>
        <w:tc>
          <w:tcPr>
            <w:tcW w:w="1273" w:type="dxa"/>
            <w:shd w:val="clear" w:color="auto" w:fill="auto"/>
            <w:vAlign w:val="center"/>
          </w:tcPr>
          <w:p w:rsidR="00E7226B" w:rsidRPr="00E7226B" w:rsidP="00E7226B" w14:paraId="7A14656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11.4</w:t>
            </w:r>
          </w:p>
        </w:tc>
        <w:tc>
          <w:tcPr>
            <w:tcW w:w="1332" w:type="dxa"/>
            <w:shd w:val="clear" w:color="auto" w:fill="auto"/>
            <w:vAlign w:val="center"/>
          </w:tcPr>
          <w:p w:rsidR="00E7226B" w:rsidRPr="00E7226B" w:rsidP="00E7226B" w14:paraId="7B8323D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$5,700</w:t>
            </w:r>
          </w:p>
        </w:tc>
      </w:tr>
      <w:tr w14:paraId="27A3EA2B" w14:textId="77777777" w:rsidTr="004228CC">
        <w:tblPrEx>
          <w:tblW w:w="10232" w:type="dxa"/>
          <w:tblInd w:w="-432" w:type="dxa"/>
          <w:tblLook w:val="04A0"/>
        </w:tblPrEx>
        <w:trPr>
          <w:trHeight w:val="260"/>
        </w:trPr>
        <w:tc>
          <w:tcPr>
            <w:tcW w:w="1740" w:type="dxa"/>
            <w:shd w:val="clear" w:color="auto" w:fill="auto"/>
            <w:vAlign w:val="center"/>
            <w:hideMark/>
          </w:tcPr>
          <w:p w:rsidR="00E7226B" w:rsidRPr="00E7226B" w:rsidP="00E7226B" w14:paraId="165915D5"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Correlation testing</w:t>
            </w:r>
          </w:p>
        </w:tc>
        <w:tc>
          <w:tcPr>
            <w:tcW w:w="1801" w:type="dxa"/>
            <w:shd w:val="clear" w:color="auto" w:fill="auto"/>
            <w:vAlign w:val="center"/>
          </w:tcPr>
          <w:p w:rsidR="00E7226B" w:rsidRPr="00E7226B" w:rsidP="00E7226B" w14:paraId="72A74326"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$18,000</w:t>
            </w:r>
          </w:p>
        </w:tc>
        <w:tc>
          <w:tcPr>
            <w:tcW w:w="1279" w:type="dxa"/>
            <w:shd w:val="clear" w:color="auto" w:fill="auto"/>
            <w:vAlign w:val="center"/>
          </w:tcPr>
          <w:p w:rsidR="00E7226B" w:rsidRPr="00E7226B" w:rsidP="00E7226B" w14:paraId="15C8008B"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 xml:space="preserve">1 </w:t>
            </w:r>
          </w:p>
        </w:tc>
        <w:tc>
          <w:tcPr>
            <w:tcW w:w="1457" w:type="dxa"/>
            <w:shd w:val="clear" w:color="auto" w:fill="auto"/>
            <w:vAlign w:val="center"/>
          </w:tcPr>
          <w:p w:rsidR="00E7226B" w:rsidRPr="00E7226B" w:rsidP="00E7226B" w14:paraId="34C9922A"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$18,000</w:t>
            </w:r>
          </w:p>
        </w:tc>
        <w:tc>
          <w:tcPr>
            <w:tcW w:w="1350" w:type="dxa"/>
            <w:shd w:val="clear" w:color="auto" w:fill="auto"/>
            <w:vAlign w:val="center"/>
          </w:tcPr>
          <w:p w:rsidR="00E7226B" w:rsidRPr="00E7226B" w:rsidP="00E7226B" w14:paraId="33F91B8B" w14:textId="77777777">
            <w:pPr>
              <w:widowControl w:val="0"/>
              <w:autoSpaceDE w:val="0"/>
              <w:autoSpaceDN w:val="0"/>
              <w:adjustRightInd w:val="0"/>
              <w:spacing w:after="0" w:line="240" w:lineRule="auto"/>
              <w:ind w:left="0" w:firstLine="200" w:firstLineChars="100"/>
              <w:jc w:val="right"/>
              <w:rPr>
                <w:rFonts w:eastAsia="Times New Roman" w:cstheme="minorHAnsi"/>
                <w:sz w:val="20"/>
                <w:szCs w:val="20"/>
              </w:rPr>
            </w:pPr>
            <w:r w:rsidRPr="00E7226B">
              <w:rPr>
                <w:rFonts w:eastAsia="Times New Roman" w:cstheme="minorHAnsi"/>
                <w:sz w:val="20"/>
                <w:szCs w:val="20"/>
              </w:rPr>
              <w:t>$2,000</w:t>
            </w:r>
          </w:p>
        </w:tc>
        <w:tc>
          <w:tcPr>
            <w:tcW w:w="1273" w:type="dxa"/>
            <w:shd w:val="clear" w:color="auto" w:fill="auto"/>
            <w:vAlign w:val="center"/>
          </w:tcPr>
          <w:p w:rsidR="00E7226B" w:rsidRPr="00E7226B" w:rsidP="00E7226B" w14:paraId="76A2658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12.35 </w:t>
            </w:r>
          </w:p>
        </w:tc>
        <w:tc>
          <w:tcPr>
            <w:tcW w:w="1332" w:type="dxa"/>
            <w:shd w:val="clear" w:color="auto" w:fill="auto"/>
            <w:vAlign w:val="center"/>
          </w:tcPr>
          <w:p w:rsidR="00E7226B" w:rsidRPr="00E7226B" w:rsidP="00E7226B" w14:paraId="4F1D070A"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$24,700</w:t>
            </w:r>
          </w:p>
        </w:tc>
      </w:tr>
      <w:tr w14:paraId="758BA506" w14:textId="77777777" w:rsidTr="004228CC">
        <w:tblPrEx>
          <w:tblW w:w="10232" w:type="dxa"/>
          <w:tblInd w:w="-432" w:type="dxa"/>
          <w:tblLook w:val="04A0"/>
        </w:tblPrEx>
        <w:trPr>
          <w:trHeight w:val="350"/>
        </w:trPr>
        <w:tc>
          <w:tcPr>
            <w:tcW w:w="1740" w:type="dxa"/>
            <w:shd w:val="clear" w:color="auto" w:fill="auto"/>
            <w:vAlign w:val="center"/>
          </w:tcPr>
          <w:p w:rsidR="00E7226B" w:rsidRPr="00E7226B" w:rsidP="00E7226B" w14:paraId="565B3DCD"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CEMS (CO or THC and O2)</w:t>
            </w:r>
            <w:r w:rsidRPr="00E7226B">
              <w:rPr>
                <w:rFonts w:eastAsia="Times New Roman" w:cstheme="minorHAnsi"/>
                <w:color w:val="000000"/>
                <w:sz w:val="20"/>
                <w:szCs w:val="20"/>
                <w:vertAlign w:val="superscript"/>
              </w:rPr>
              <w:t xml:space="preserve"> a</w:t>
            </w:r>
          </w:p>
        </w:tc>
        <w:tc>
          <w:tcPr>
            <w:tcW w:w="1801" w:type="dxa"/>
            <w:shd w:val="clear" w:color="auto" w:fill="auto"/>
            <w:vAlign w:val="center"/>
          </w:tcPr>
          <w:p w:rsidR="00E7226B" w:rsidRPr="00E7226B" w:rsidP="00E7226B" w14:paraId="055EB492"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$137,547</w:t>
            </w:r>
          </w:p>
        </w:tc>
        <w:tc>
          <w:tcPr>
            <w:tcW w:w="1279" w:type="dxa"/>
            <w:shd w:val="clear" w:color="auto" w:fill="auto"/>
            <w:vAlign w:val="center"/>
          </w:tcPr>
          <w:p w:rsidR="00E7226B" w:rsidRPr="00E7226B" w:rsidP="00E7226B" w14:paraId="1D420960"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457" w:type="dxa"/>
            <w:shd w:val="clear" w:color="auto" w:fill="auto"/>
            <w:vAlign w:val="center"/>
          </w:tcPr>
          <w:p w:rsidR="00E7226B" w:rsidRPr="00E7226B" w:rsidP="00E7226B" w14:paraId="096E748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$137,547</w:t>
            </w:r>
          </w:p>
        </w:tc>
        <w:tc>
          <w:tcPr>
            <w:tcW w:w="1350" w:type="dxa"/>
            <w:shd w:val="clear" w:color="auto" w:fill="auto"/>
            <w:vAlign w:val="center"/>
          </w:tcPr>
          <w:p w:rsidR="00E7226B" w:rsidRPr="00E7226B" w:rsidP="00E7226B" w14:paraId="6D7931E9"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$26,729</w:t>
            </w:r>
          </w:p>
        </w:tc>
        <w:tc>
          <w:tcPr>
            <w:tcW w:w="1273" w:type="dxa"/>
            <w:shd w:val="clear" w:color="auto" w:fill="auto"/>
            <w:vAlign w:val="center"/>
          </w:tcPr>
          <w:p w:rsidR="00E7226B" w:rsidRPr="00E7226B" w:rsidP="00E7226B" w14:paraId="5D7CB3CD"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332" w:type="dxa"/>
            <w:shd w:val="clear" w:color="auto" w:fill="auto"/>
            <w:vAlign w:val="center"/>
          </w:tcPr>
          <w:p w:rsidR="00E7226B" w:rsidRPr="00E7226B" w:rsidP="00E7226B" w14:paraId="140A989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$26,729</w:t>
            </w:r>
          </w:p>
        </w:tc>
      </w:tr>
      <w:tr w14:paraId="468322E0" w14:textId="77777777" w:rsidTr="004228CC">
        <w:tblPrEx>
          <w:tblW w:w="10232" w:type="dxa"/>
          <w:tblInd w:w="-432" w:type="dxa"/>
          <w:tblLook w:val="04A0"/>
        </w:tblPrEx>
        <w:trPr>
          <w:trHeight w:val="332"/>
        </w:trPr>
        <w:tc>
          <w:tcPr>
            <w:tcW w:w="1740" w:type="dxa"/>
            <w:shd w:val="clear" w:color="auto" w:fill="auto"/>
            <w:vAlign w:val="center"/>
          </w:tcPr>
          <w:p w:rsidR="00E7226B" w:rsidRPr="00E7226B" w:rsidP="00E7226B" w14:paraId="0946D9C9"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COMs/Opacity Monitoring</w:t>
            </w:r>
            <w:r w:rsidRPr="00E7226B">
              <w:rPr>
                <w:rFonts w:eastAsia="Times New Roman" w:cstheme="minorHAnsi"/>
                <w:color w:val="000000"/>
                <w:sz w:val="20"/>
                <w:szCs w:val="20"/>
                <w:vertAlign w:val="superscript"/>
              </w:rPr>
              <w:t xml:space="preserve"> a</w:t>
            </w:r>
          </w:p>
        </w:tc>
        <w:tc>
          <w:tcPr>
            <w:tcW w:w="1801" w:type="dxa"/>
            <w:shd w:val="clear" w:color="auto" w:fill="auto"/>
            <w:vAlign w:val="center"/>
          </w:tcPr>
          <w:p w:rsidR="00E7226B" w:rsidRPr="00E7226B" w:rsidP="00E7226B" w14:paraId="7E1D983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$51,949</w:t>
            </w:r>
          </w:p>
        </w:tc>
        <w:tc>
          <w:tcPr>
            <w:tcW w:w="1279" w:type="dxa"/>
            <w:shd w:val="clear" w:color="auto" w:fill="auto"/>
            <w:vAlign w:val="center"/>
          </w:tcPr>
          <w:p w:rsidR="00E7226B" w:rsidRPr="00E7226B" w:rsidP="00E7226B" w14:paraId="50651F3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457" w:type="dxa"/>
            <w:shd w:val="clear" w:color="auto" w:fill="auto"/>
            <w:vAlign w:val="center"/>
          </w:tcPr>
          <w:p w:rsidR="00E7226B" w:rsidRPr="00E7226B" w:rsidP="00E7226B" w14:paraId="526A710B"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$51,949</w:t>
            </w:r>
          </w:p>
        </w:tc>
        <w:tc>
          <w:tcPr>
            <w:tcW w:w="1350" w:type="dxa"/>
            <w:shd w:val="clear" w:color="auto" w:fill="auto"/>
            <w:vAlign w:val="center"/>
          </w:tcPr>
          <w:p w:rsidR="00E7226B" w:rsidRPr="00E7226B" w:rsidP="00E7226B" w14:paraId="587F8F7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$14,725</w:t>
            </w:r>
          </w:p>
        </w:tc>
        <w:tc>
          <w:tcPr>
            <w:tcW w:w="1273" w:type="dxa"/>
            <w:shd w:val="clear" w:color="auto" w:fill="auto"/>
            <w:vAlign w:val="center"/>
          </w:tcPr>
          <w:p w:rsidR="00E7226B" w:rsidRPr="00E7226B" w:rsidP="00E7226B" w14:paraId="30AF5AE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0 </w:t>
            </w:r>
          </w:p>
        </w:tc>
        <w:tc>
          <w:tcPr>
            <w:tcW w:w="1332" w:type="dxa"/>
            <w:shd w:val="clear" w:color="auto" w:fill="auto"/>
            <w:vAlign w:val="center"/>
          </w:tcPr>
          <w:p w:rsidR="00E7226B" w:rsidRPr="00E7226B" w:rsidP="00E7226B" w14:paraId="523E9912"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r>
      <w:tr w14:paraId="1D3A487B" w14:textId="77777777" w:rsidTr="004228CC">
        <w:tblPrEx>
          <w:tblW w:w="10232" w:type="dxa"/>
          <w:tblInd w:w="-432" w:type="dxa"/>
          <w:tblLook w:val="04A0"/>
        </w:tblPrEx>
        <w:trPr>
          <w:trHeight w:val="134"/>
        </w:trPr>
        <w:tc>
          <w:tcPr>
            <w:tcW w:w="1740" w:type="dxa"/>
            <w:shd w:val="clear" w:color="auto" w:fill="auto"/>
            <w:vAlign w:val="center"/>
          </w:tcPr>
          <w:p w:rsidR="00E7226B" w:rsidRPr="00E7226B" w:rsidP="00E7226B" w14:paraId="2FDDD553"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 xml:space="preserve">PM CEMS </w:t>
            </w:r>
            <w:r w:rsidRPr="00E7226B">
              <w:rPr>
                <w:rFonts w:eastAsia="Times New Roman" w:cstheme="minorHAnsi"/>
                <w:color w:val="000000"/>
                <w:sz w:val="20"/>
                <w:szCs w:val="20"/>
                <w:vertAlign w:val="superscript"/>
              </w:rPr>
              <w:t>a</w:t>
            </w:r>
          </w:p>
        </w:tc>
        <w:tc>
          <w:tcPr>
            <w:tcW w:w="1801" w:type="dxa"/>
            <w:shd w:val="clear" w:color="auto" w:fill="auto"/>
            <w:vAlign w:val="center"/>
          </w:tcPr>
          <w:p w:rsidR="00E7226B" w:rsidRPr="00E7226B" w:rsidP="00E7226B" w14:paraId="6C4DA4D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$158,000</w:t>
            </w:r>
          </w:p>
        </w:tc>
        <w:tc>
          <w:tcPr>
            <w:tcW w:w="1279" w:type="dxa"/>
            <w:shd w:val="clear" w:color="auto" w:fill="auto"/>
            <w:vAlign w:val="center"/>
          </w:tcPr>
          <w:p w:rsidR="00E7226B" w:rsidRPr="00E7226B" w:rsidP="00E7226B" w14:paraId="79B9EE8C"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457" w:type="dxa"/>
            <w:shd w:val="clear" w:color="auto" w:fill="auto"/>
            <w:vAlign w:val="center"/>
          </w:tcPr>
          <w:p w:rsidR="00E7226B" w:rsidRPr="00E7226B" w:rsidP="00E7226B" w14:paraId="6D01694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$158,000</w:t>
            </w:r>
          </w:p>
        </w:tc>
        <w:tc>
          <w:tcPr>
            <w:tcW w:w="1350" w:type="dxa"/>
            <w:shd w:val="clear" w:color="auto" w:fill="auto"/>
            <w:vAlign w:val="center"/>
          </w:tcPr>
          <w:p w:rsidR="00E7226B" w:rsidRPr="00E7226B" w:rsidP="00E7226B" w14:paraId="6A305202"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$34,165</w:t>
            </w:r>
          </w:p>
        </w:tc>
        <w:tc>
          <w:tcPr>
            <w:tcW w:w="1273" w:type="dxa"/>
            <w:shd w:val="clear" w:color="auto" w:fill="auto"/>
            <w:vAlign w:val="center"/>
          </w:tcPr>
          <w:p w:rsidR="00E7226B" w:rsidRPr="00E7226B" w:rsidP="00E7226B" w14:paraId="5AC6FDC0"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332" w:type="dxa"/>
            <w:shd w:val="clear" w:color="auto" w:fill="auto"/>
            <w:vAlign w:val="center"/>
          </w:tcPr>
          <w:p w:rsidR="00E7226B" w:rsidRPr="00E7226B" w:rsidP="00E7226B" w14:paraId="1F01A59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$34,165</w:t>
            </w:r>
          </w:p>
        </w:tc>
      </w:tr>
      <w:tr w14:paraId="5EFACA63" w14:textId="77777777" w:rsidTr="004228CC">
        <w:tblPrEx>
          <w:tblW w:w="10232" w:type="dxa"/>
          <w:tblInd w:w="-432" w:type="dxa"/>
          <w:tblLook w:val="04A0"/>
        </w:tblPrEx>
        <w:trPr>
          <w:trHeight w:val="161"/>
        </w:trPr>
        <w:tc>
          <w:tcPr>
            <w:tcW w:w="1740" w:type="dxa"/>
            <w:shd w:val="clear" w:color="auto" w:fill="auto"/>
            <w:vAlign w:val="center"/>
          </w:tcPr>
          <w:p w:rsidR="00E7226B" w:rsidRPr="00E7226B" w:rsidP="00E7226B" w14:paraId="5FFB5A1E"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CPMS</w:t>
            </w:r>
          </w:p>
        </w:tc>
        <w:tc>
          <w:tcPr>
            <w:tcW w:w="1801" w:type="dxa"/>
            <w:shd w:val="clear" w:color="auto" w:fill="auto"/>
            <w:vAlign w:val="center"/>
          </w:tcPr>
          <w:p w:rsidR="00E7226B" w:rsidRPr="00E7226B" w:rsidP="00E7226B" w14:paraId="48BD1D0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$43,500</w:t>
            </w:r>
          </w:p>
        </w:tc>
        <w:tc>
          <w:tcPr>
            <w:tcW w:w="1279" w:type="dxa"/>
            <w:shd w:val="clear" w:color="auto" w:fill="auto"/>
            <w:vAlign w:val="center"/>
          </w:tcPr>
          <w:p w:rsidR="00E7226B" w:rsidRPr="00E7226B" w:rsidP="00E7226B" w14:paraId="1A0F26C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457" w:type="dxa"/>
            <w:shd w:val="clear" w:color="auto" w:fill="auto"/>
            <w:vAlign w:val="center"/>
          </w:tcPr>
          <w:p w:rsidR="00E7226B" w:rsidRPr="00E7226B" w:rsidP="00E7226B" w14:paraId="524F719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$43,500</w:t>
            </w:r>
          </w:p>
        </w:tc>
        <w:tc>
          <w:tcPr>
            <w:tcW w:w="1350" w:type="dxa"/>
            <w:shd w:val="clear" w:color="auto" w:fill="auto"/>
            <w:vAlign w:val="center"/>
          </w:tcPr>
          <w:p w:rsidR="00E7226B" w:rsidRPr="00E7226B" w:rsidP="00E7226B" w14:paraId="4CC58AC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$9,700</w:t>
            </w:r>
          </w:p>
        </w:tc>
        <w:tc>
          <w:tcPr>
            <w:tcW w:w="1273" w:type="dxa"/>
            <w:shd w:val="clear" w:color="auto" w:fill="auto"/>
            <w:vAlign w:val="center"/>
          </w:tcPr>
          <w:p w:rsidR="00E7226B" w:rsidRPr="00E7226B" w:rsidP="00E7226B" w14:paraId="5169640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 xml:space="preserve">1 </w:t>
            </w:r>
          </w:p>
        </w:tc>
        <w:tc>
          <w:tcPr>
            <w:tcW w:w="1332" w:type="dxa"/>
            <w:shd w:val="clear" w:color="auto" w:fill="auto"/>
            <w:vAlign w:val="center"/>
          </w:tcPr>
          <w:p w:rsidR="00E7226B" w:rsidRPr="00E7226B" w:rsidP="00E7226B" w14:paraId="532F772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$9,700</w:t>
            </w:r>
          </w:p>
        </w:tc>
      </w:tr>
      <w:tr w14:paraId="0DDEE32B" w14:textId="77777777" w:rsidTr="004228CC">
        <w:tblPrEx>
          <w:tblW w:w="10232" w:type="dxa"/>
          <w:tblInd w:w="-432" w:type="dxa"/>
          <w:tblLook w:val="04A0"/>
        </w:tblPrEx>
        <w:trPr>
          <w:trHeight w:val="188"/>
        </w:trPr>
        <w:tc>
          <w:tcPr>
            <w:tcW w:w="1740" w:type="dxa"/>
            <w:shd w:val="clear" w:color="auto" w:fill="auto"/>
            <w:vAlign w:val="center"/>
            <w:hideMark/>
          </w:tcPr>
          <w:p w:rsidR="00E7226B" w:rsidRPr="00E7226B" w:rsidP="00E7226B" w14:paraId="56333325"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Comprehensive performance test</w:t>
            </w:r>
          </w:p>
        </w:tc>
        <w:tc>
          <w:tcPr>
            <w:tcW w:w="1801" w:type="dxa"/>
            <w:shd w:val="clear" w:color="auto" w:fill="auto"/>
            <w:vAlign w:val="center"/>
          </w:tcPr>
          <w:p w:rsidR="00E7226B" w:rsidRPr="00E7226B" w:rsidP="00E7226B" w14:paraId="053E03F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372AAEF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 xml:space="preserve">0 </w:t>
            </w:r>
          </w:p>
        </w:tc>
        <w:tc>
          <w:tcPr>
            <w:tcW w:w="1457" w:type="dxa"/>
            <w:shd w:val="clear" w:color="auto" w:fill="auto"/>
            <w:vAlign w:val="center"/>
          </w:tcPr>
          <w:p w:rsidR="00E7226B" w:rsidRPr="00E7226B" w:rsidP="00E7226B" w14:paraId="7B86EEDA"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0286191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$60,000</w:t>
            </w:r>
          </w:p>
        </w:tc>
        <w:tc>
          <w:tcPr>
            <w:tcW w:w="1273" w:type="dxa"/>
            <w:shd w:val="clear" w:color="auto" w:fill="auto"/>
            <w:vAlign w:val="center"/>
          </w:tcPr>
          <w:p w:rsidR="00E7226B" w:rsidRPr="00E7226B" w:rsidP="00E7226B" w14:paraId="6D7D061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34</w:t>
            </w:r>
          </w:p>
        </w:tc>
        <w:tc>
          <w:tcPr>
            <w:tcW w:w="1332" w:type="dxa"/>
            <w:shd w:val="clear" w:color="auto" w:fill="auto"/>
            <w:vAlign w:val="center"/>
          </w:tcPr>
          <w:p w:rsidR="00E7226B" w:rsidRPr="00E7226B" w:rsidP="00E7226B" w14:paraId="705F2A19"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$2,052,000</w:t>
            </w:r>
          </w:p>
        </w:tc>
      </w:tr>
      <w:tr w14:paraId="1136676D" w14:textId="77777777" w:rsidTr="004228CC">
        <w:tblPrEx>
          <w:tblW w:w="10232" w:type="dxa"/>
          <w:tblInd w:w="-432" w:type="dxa"/>
          <w:tblLook w:val="04A0"/>
        </w:tblPrEx>
        <w:trPr>
          <w:trHeight w:val="197"/>
        </w:trPr>
        <w:tc>
          <w:tcPr>
            <w:tcW w:w="1740" w:type="dxa"/>
            <w:shd w:val="clear" w:color="auto" w:fill="auto"/>
            <w:vAlign w:val="center"/>
            <w:hideMark/>
          </w:tcPr>
          <w:p w:rsidR="00E7226B" w:rsidRPr="00E7226B" w:rsidP="00E7226B" w14:paraId="3ABD9342"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 xml:space="preserve">One-time D/F testing </w:t>
            </w:r>
          </w:p>
        </w:tc>
        <w:tc>
          <w:tcPr>
            <w:tcW w:w="1801" w:type="dxa"/>
            <w:shd w:val="clear" w:color="auto" w:fill="auto"/>
            <w:vAlign w:val="center"/>
          </w:tcPr>
          <w:p w:rsidR="00E7226B" w:rsidRPr="00E7226B" w:rsidP="00E7226B" w14:paraId="15C70C0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1024C26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 xml:space="preserve">0 </w:t>
            </w:r>
          </w:p>
        </w:tc>
        <w:tc>
          <w:tcPr>
            <w:tcW w:w="1457" w:type="dxa"/>
            <w:shd w:val="clear" w:color="auto" w:fill="auto"/>
            <w:vAlign w:val="center"/>
          </w:tcPr>
          <w:p w:rsidR="00E7226B" w:rsidRPr="00E7226B" w:rsidP="00E7226B" w14:paraId="6D42D829"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386B889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$5,000</w:t>
            </w:r>
          </w:p>
        </w:tc>
        <w:tc>
          <w:tcPr>
            <w:tcW w:w="1273" w:type="dxa"/>
            <w:shd w:val="clear" w:color="auto" w:fill="auto"/>
            <w:vAlign w:val="center"/>
          </w:tcPr>
          <w:p w:rsidR="00E7226B" w:rsidRPr="00E7226B" w:rsidP="00E7226B" w14:paraId="1062FD4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1</w:t>
            </w:r>
          </w:p>
        </w:tc>
        <w:tc>
          <w:tcPr>
            <w:tcW w:w="1332" w:type="dxa"/>
            <w:shd w:val="clear" w:color="auto" w:fill="auto"/>
            <w:vAlign w:val="center"/>
          </w:tcPr>
          <w:p w:rsidR="00E7226B" w:rsidRPr="00E7226B" w:rsidP="00E7226B" w14:paraId="409AE45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$5,000</w:t>
            </w:r>
          </w:p>
        </w:tc>
      </w:tr>
      <w:tr w14:paraId="25B5F190" w14:textId="77777777" w:rsidTr="004228CC">
        <w:tblPrEx>
          <w:tblW w:w="10232" w:type="dxa"/>
          <w:tblInd w:w="-432" w:type="dxa"/>
          <w:tblLook w:val="04A0"/>
        </w:tblPrEx>
        <w:trPr>
          <w:trHeight w:val="458"/>
        </w:trPr>
        <w:tc>
          <w:tcPr>
            <w:tcW w:w="1740" w:type="dxa"/>
            <w:shd w:val="clear" w:color="auto" w:fill="auto"/>
            <w:vAlign w:val="center"/>
            <w:hideMark/>
          </w:tcPr>
          <w:p w:rsidR="00E7226B" w:rsidRPr="00E7226B" w:rsidP="00E7226B" w14:paraId="6F2A6C34"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Confirmatory performance test</w:t>
            </w:r>
          </w:p>
        </w:tc>
        <w:tc>
          <w:tcPr>
            <w:tcW w:w="1801" w:type="dxa"/>
            <w:shd w:val="clear" w:color="auto" w:fill="auto"/>
            <w:vAlign w:val="center"/>
          </w:tcPr>
          <w:p w:rsidR="00E7226B" w:rsidRPr="00E7226B" w:rsidP="00E7226B" w14:paraId="4985FC2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34274859"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 xml:space="preserve">0 </w:t>
            </w:r>
          </w:p>
        </w:tc>
        <w:tc>
          <w:tcPr>
            <w:tcW w:w="1457" w:type="dxa"/>
            <w:shd w:val="clear" w:color="auto" w:fill="auto"/>
            <w:vAlign w:val="center"/>
          </w:tcPr>
          <w:p w:rsidR="00E7226B" w:rsidRPr="00E7226B" w:rsidP="00E7226B" w14:paraId="620F528D"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00DECB5C"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$6,000</w:t>
            </w:r>
          </w:p>
        </w:tc>
        <w:tc>
          <w:tcPr>
            <w:tcW w:w="1273" w:type="dxa"/>
            <w:shd w:val="clear" w:color="auto" w:fill="auto"/>
            <w:vAlign w:val="center"/>
          </w:tcPr>
          <w:p w:rsidR="00E7226B" w:rsidRPr="00E7226B" w:rsidP="00E7226B" w14:paraId="7E2C3D9E"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sz w:val="20"/>
                <w:szCs w:val="20"/>
              </w:rPr>
              <w:t>29</w:t>
            </w:r>
          </w:p>
        </w:tc>
        <w:tc>
          <w:tcPr>
            <w:tcW w:w="1332" w:type="dxa"/>
            <w:shd w:val="clear" w:color="auto" w:fill="auto"/>
            <w:vAlign w:val="center"/>
          </w:tcPr>
          <w:p w:rsidR="00E7226B" w:rsidRPr="00E7226B" w:rsidP="00E7226B" w14:paraId="0244D542"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$176,400</w:t>
            </w:r>
          </w:p>
        </w:tc>
      </w:tr>
      <w:tr w14:paraId="4B604D03" w14:textId="77777777" w:rsidTr="00292FAE">
        <w:tblPrEx>
          <w:tblW w:w="10232" w:type="dxa"/>
          <w:tblInd w:w="-432" w:type="dxa"/>
          <w:tblLook w:val="04A0"/>
        </w:tblPrEx>
        <w:trPr>
          <w:trHeight w:val="270"/>
        </w:trPr>
        <w:tc>
          <w:tcPr>
            <w:tcW w:w="10232" w:type="dxa"/>
            <w:gridSpan w:val="7"/>
            <w:shd w:val="clear" w:color="auto" w:fill="auto"/>
            <w:vAlign w:val="center"/>
            <w:hideMark/>
          </w:tcPr>
          <w:p w:rsidR="00E7226B" w:rsidRPr="00E7226B" w:rsidP="00E7226B" w14:paraId="5000D7B6" w14:textId="77777777">
            <w:pPr>
              <w:widowControl w:val="0"/>
              <w:autoSpaceDE w:val="0"/>
              <w:autoSpaceDN w:val="0"/>
              <w:adjustRightInd w:val="0"/>
              <w:spacing w:after="0" w:line="240" w:lineRule="auto"/>
              <w:ind w:left="0" w:firstLine="0"/>
              <w:rPr>
                <w:rFonts w:eastAsia="Times New Roman" w:cstheme="minorHAnsi"/>
                <w:b/>
                <w:bCs/>
                <w:i/>
                <w:iCs/>
                <w:color w:val="000000"/>
                <w:sz w:val="20"/>
                <w:szCs w:val="20"/>
              </w:rPr>
            </w:pPr>
            <w:r w:rsidRPr="00E7226B">
              <w:rPr>
                <w:rFonts w:eastAsia="Times New Roman" w:cstheme="minorHAnsi"/>
                <w:b/>
                <w:bCs/>
                <w:i/>
                <w:iCs/>
                <w:color w:val="000000"/>
                <w:sz w:val="20"/>
                <w:szCs w:val="20"/>
              </w:rPr>
              <w:t>Mailing Costs for Notifications and Reports</w:t>
            </w:r>
          </w:p>
        </w:tc>
      </w:tr>
      <w:tr w14:paraId="0F364FD4" w14:textId="77777777" w:rsidTr="004228CC">
        <w:tblPrEx>
          <w:tblW w:w="10232" w:type="dxa"/>
          <w:tblInd w:w="-432" w:type="dxa"/>
          <w:tblLook w:val="04A0"/>
        </w:tblPrEx>
        <w:trPr>
          <w:trHeight w:val="359"/>
        </w:trPr>
        <w:tc>
          <w:tcPr>
            <w:tcW w:w="1740" w:type="dxa"/>
            <w:shd w:val="clear" w:color="auto" w:fill="auto"/>
            <w:vAlign w:val="center"/>
          </w:tcPr>
          <w:p w:rsidR="00E7226B" w:rsidRPr="00E7226B" w:rsidP="00E7226B" w14:paraId="48775B82"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Notifications, requests for approval, and reports</w:t>
            </w:r>
          </w:p>
        </w:tc>
        <w:tc>
          <w:tcPr>
            <w:tcW w:w="1801" w:type="dxa"/>
            <w:shd w:val="clear" w:color="auto" w:fill="auto"/>
            <w:vAlign w:val="center"/>
          </w:tcPr>
          <w:p w:rsidR="00E7226B" w:rsidRPr="00E7226B" w:rsidP="00E7226B" w14:paraId="25FE67E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2BE44B4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457" w:type="dxa"/>
            <w:shd w:val="clear" w:color="auto" w:fill="auto"/>
            <w:vAlign w:val="center"/>
          </w:tcPr>
          <w:p w:rsidR="00E7226B" w:rsidRPr="00E7226B" w:rsidP="00E7226B" w14:paraId="7027C3A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4089724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$8</w:t>
            </w:r>
          </w:p>
        </w:tc>
        <w:tc>
          <w:tcPr>
            <w:tcW w:w="1273" w:type="dxa"/>
            <w:shd w:val="clear" w:color="auto" w:fill="auto"/>
            <w:vAlign w:val="center"/>
          </w:tcPr>
          <w:p w:rsidR="00E7226B" w:rsidRPr="00E7226B" w:rsidP="00E7226B" w14:paraId="73F1BF7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497</w:t>
            </w:r>
          </w:p>
        </w:tc>
        <w:tc>
          <w:tcPr>
            <w:tcW w:w="1332" w:type="dxa"/>
            <w:shd w:val="clear" w:color="auto" w:fill="auto"/>
            <w:vAlign w:val="center"/>
          </w:tcPr>
          <w:p w:rsidR="00E7226B" w:rsidRPr="00E7226B" w:rsidP="00E7226B" w14:paraId="1C4B48D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$3,979</w:t>
            </w:r>
          </w:p>
        </w:tc>
      </w:tr>
      <w:tr w14:paraId="7D218295" w14:textId="77777777" w:rsidTr="004228CC">
        <w:tblPrEx>
          <w:tblW w:w="10232" w:type="dxa"/>
          <w:tblInd w:w="-432" w:type="dxa"/>
          <w:tblLook w:val="04A0"/>
        </w:tblPrEx>
        <w:trPr>
          <w:trHeight w:val="242"/>
        </w:trPr>
        <w:tc>
          <w:tcPr>
            <w:tcW w:w="1740" w:type="dxa"/>
            <w:shd w:val="clear" w:color="auto" w:fill="auto"/>
            <w:vAlign w:val="center"/>
          </w:tcPr>
          <w:p w:rsidR="00E7226B" w:rsidRPr="00E7226B" w:rsidP="00E7226B" w14:paraId="31A124D3"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 xml:space="preserve">Additional notifications </w:t>
            </w:r>
          </w:p>
        </w:tc>
        <w:tc>
          <w:tcPr>
            <w:tcW w:w="1801" w:type="dxa"/>
            <w:shd w:val="clear" w:color="auto" w:fill="auto"/>
            <w:vAlign w:val="center"/>
          </w:tcPr>
          <w:p w:rsidR="00E7226B" w:rsidRPr="00E7226B" w:rsidP="00E7226B" w14:paraId="0E0E7DF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5D02E888"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457" w:type="dxa"/>
            <w:shd w:val="clear" w:color="auto" w:fill="auto"/>
            <w:vAlign w:val="center"/>
          </w:tcPr>
          <w:p w:rsidR="00E7226B" w:rsidRPr="00E7226B" w:rsidP="00E7226B" w14:paraId="539FA304"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2E3DA2BA"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w:t>
            </w:r>
          </w:p>
        </w:tc>
        <w:tc>
          <w:tcPr>
            <w:tcW w:w="1273" w:type="dxa"/>
            <w:shd w:val="clear" w:color="auto" w:fill="auto"/>
            <w:vAlign w:val="center"/>
          </w:tcPr>
          <w:p w:rsidR="00E7226B" w:rsidRPr="00E7226B" w:rsidP="00E7226B" w14:paraId="0D987DFC"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100</w:t>
            </w:r>
          </w:p>
        </w:tc>
        <w:tc>
          <w:tcPr>
            <w:tcW w:w="1332" w:type="dxa"/>
            <w:shd w:val="clear" w:color="auto" w:fill="auto"/>
            <w:vAlign w:val="center"/>
          </w:tcPr>
          <w:p w:rsidR="00E7226B" w:rsidRPr="00E7226B" w:rsidP="00E7226B" w14:paraId="2E25D9CE"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$100</w:t>
            </w:r>
          </w:p>
        </w:tc>
      </w:tr>
      <w:tr w14:paraId="2F234B0A" w14:textId="77777777" w:rsidTr="00292FAE">
        <w:tblPrEx>
          <w:tblW w:w="10232" w:type="dxa"/>
          <w:tblInd w:w="-432" w:type="dxa"/>
          <w:tblLook w:val="04A0"/>
        </w:tblPrEx>
        <w:trPr>
          <w:trHeight w:val="143"/>
        </w:trPr>
        <w:tc>
          <w:tcPr>
            <w:tcW w:w="10232" w:type="dxa"/>
            <w:gridSpan w:val="7"/>
            <w:shd w:val="clear" w:color="auto" w:fill="auto"/>
            <w:vAlign w:val="center"/>
          </w:tcPr>
          <w:p w:rsidR="00E7226B" w:rsidRPr="00E7226B" w:rsidP="00E7226B" w14:paraId="099B8AAA" w14:textId="77777777">
            <w:pPr>
              <w:widowControl w:val="0"/>
              <w:autoSpaceDE w:val="0"/>
              <w:autoSpaceDN w:val="0"/>
              <w:adjustRightInd w:val="0"/>
              <w:spacing w:after="0" w:line="240" w:lineRule="auto"/>
              <w:ind w:left="0" w:firstLine="0"/>
              <w:rPr>
                <w:rFonts w:eastAsia="Times New Roman" w:cstheme="minorHAnsi"/>
                <w:b/>
                <w:i/>
                <w:color w:val="000000"/>
                <w:sz w:val="20"/>
                <w:szCs w:val="20"/>
              </w:rPr>
            </w:pPr>
            <w:r w:rsidRPr="00E7226B">
              <w:rPr>
                <w:rFonts w:eastAsia="Times New Roman" w:cstheme="minorHAnsi"/>
                <w:b/>
                <w:bCs/>
                <w:i/>
                <w:iCs/>
                <w:color w:val="000000"/>
                <w:sz w:val="20"/>
                <w:szCs w:val="20"/>
              </w:rPr>
              <w:t>Operator and Training Program</w:t>
            </w:r>
          </w:p>
        </w:tc>
      </w:tr>
      <w:tr w14:paraId="220A3764" w14:textId="77777777" w:rsidTr="004228CC">
        <w:tblPrEx>
          <w:tblW w:w="10232" w:type="dxa"/>
          <w:tblInd w:w="-432" w:type="dxa"/>
          <w:tblLook w:val="04A0"/>
        </w:tblPrEx>
        <w:trPr>
          <w:trHeight w:val="143"/>
        </w:trPr>
        <w:tc>
          <w:tcPr>
            <w:tcW w:w="1740" w:type="dxa"/>
            <w:shd w:val="clear" w:color="auto" w:fill="auto"/>
            <w:vAlign w:val="center"/>
            <w:hideMark/>
          </w:tcPr>
          <w:p w:rsidR="00E7226B" w:rsidRPr="00E7226B" w:rsidP="00E7226B" w14:paraId="780289B5"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Develop operator training and certification program</w:t>
            </w:r>
          </w:p>
        </w:tc>
        <w:tc>
          <w:tcPr>
            <w:tcW w:w="1801" w:type="dxa"/>
            <w:shd w:val="clear" w:color="auto" w:fill="auto"/>
            <w:vAlign w:val="center"/>
          </w:tcPr>
          <w:p w:rsidR="00E7226B" w:rsidRPr="00E7226B" w:rsidP="00E7226B" w14:paraId="1469E51C"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9" w:type="dxa"/>
            <w:shd w:val="clear" w:color="auto" w:fill="auto"/>
            <w:vAlign w:val="center"/>
          </w:tcPr>
          <w:p w:rsidR="00E7226B" w:rsidRPr="00E7226B" w:rsidP="00E7226B" w14:paraId="3D871C7E"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 xml:space="preserve">0 </w:t>
            </w:r>
          </w:p>
        </w:tc>
        <w:tc>
          <w:tcPr>
            <w:tcW w:w="1457" w:type="dxa"/>
            <w:shd w:val="clear" w:color="auto" w:fill="auto"/>
            <w:vAlign w:val="center"/>
          </w:tcPr>
          <w:p w:rsidR="00E7226B" w:rsidRPr="00E7226B" w:rsidP="00E7226B" w14:paraId="035CE5E5"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50" w:type="dxa"/>
            <w:shd w:val="clear" w:color="auto" w:fill="auto"/>
            <w:vAlign w:val="center"/>
          </w:tcPr>
          <w:p w:rsidR="00E7226B" w:rsidRPr="00E7226B" w:rsidP="00E7226B" w14:paraId="1DEC26AF"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$50</w:t>
            </w:r>
          </w:p>
        </w:tc>
        <w:tc>
          <w:tcPr>
            <w:tcW w:w="1273" w:type="dxa"/>
            <w:shd w:val="clear" w:color="auto" w:fill="auto"/>
            <w:vAlign w:val="center"/>
          </w:tcPr>
          <w:p w:rsidR="00E7226B" w:rsidRPr="00E7226B" w:rsidP="00E7226B" w14:paraId="0794CCA9"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6</w:t>
            </w:r>
          </w:p>
        </w:tc>
        <w:tc>
          <w:tcPr>
            <w:tcW w:w="1332" w:type="dxa"/>
            <w:shd w:val="clear" w:color="auto" w:fill="auto"/>
            <w:vAlign w:val="center"/>
          </w:tcPr>
          <w:p w:rsidR="00E7226B" w:rsidRPr="00E7226B" w:rsidP="00E7226B" w14:paraId="727C3500"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$285</w:t>
            </w:r>
          </w:p>
        </w:tc>
      </w:tr>
      <w:tr w14:paraId="5DC8F306" w14:textId="77777777" w:rsidTr="00292FAE">
        <w:tblPrEx>
          <w:tblW w:w="10232" w:type="dxa"/>
          <w:tblInd w:w="-432" w:type="dxa"/>
          <w:tblLook w:val="04A0"/>
        </w:tblPrEx>
        <w:trPr>
          <w:trHeight w:val="50"/>
        </w:trPr>
        <w:tc>
          <w:tcPr>
            <w:tcW w:w="10232" w:type="dxa"/>
            <w:gridSpan w:val="7"/>
            <w:shd w:val="clear" w:color="auto" w:fill="auto"/>
            <w:vAlign w:val="center"/>
          </w:tcPr>
          <w:p w:rsidR="00E7226B" w:rsidRPr="00E7226B" w:rsidP="00E7226B" w14:paraId="7CFBAA80" w14:textId="77777777">
            <w:pPr>
              <w:widowControl w:val="0"/>
              <w:autoSpaceDE w:val="0"/>
              <w:autoSpaceDN w:val="0"/>
              <w:adjustRightInd w:val="0"/>
              <w:spacing w:after="0" w:line="240" w:lineRule="auto"/>
              <w:ind w:left="0" w:firstLine="0"/>
              <w:rPr>
                <w:rFonts w:eastAsia="Times New Roman" w:cstheme="minorHAnsi"/>
                <w:b/>
                <w:bCs/>
                <w:i/>
                <w:iCs/>
                <w:color w:val="000000"/>
                <w:sz w:val="20"/>
                <w:szCs w:val="20"/>
              </w:rPr>
            </w:pPr>
            <w:r w:rsidRPr="00E7226B">
              <w:rPr>
                <w:rFonts w:eastAsia="Times New Roman" w:cstheme="minorHAnsi"/>
                <w:b/>
                <w:bCs/>
                <w:i/>
                <w:iCs/>
                <w:color w:val="000000"/>
                <w:sz w:val="20"/>
                <w:szCs w:val="20"/>
              </w:rPr>
              <w:t>Public Notification Costs</w:t>
            </w:r>
          </w:p>
        </w:tc>
      </w:tr>
      <w:tr w14:paraId="6E95EACF" w14:textId="77777777" w:rsidTr="004228CC">
        <w:tblPrEx>
          <w:tblW w:w="10232" w:type="dxa"/>
          <w:tblInd w:w="-432" w:type="dxa"/>
          <w:tblLook w:val="04A0"/>
        </w:tblPrEx>
        <w:trPr>
          <w:trHeight w:val="50"/>
        </w:trPr>
        <w:tc>
          <w:tcPr>
            <w:tcW w:w="1740" w:type="dxa"/>
            <w:shd w:val="clear" w:color="auto" w:fill="auto"/>
            <w:vAlign w:val="center"/>
          </w:tcPr>
          <w:p w:rsidR="00E7226B" w:rsidRPr="00E7226B" w:rsidP="00E7226B" w14:paraId="01201735"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Public Notification of Intent to Comply</w:t>
            </w:r>
          </w:p>
        </w:tc>
        <w:tc>
          <w:tcPr>
            <w:tcW w:w="1801" w:type="dxa"/>
            <w:shd w:val="clear" w:color="auto" w:fill="auto"/>
            <w:vAlign w:val="center"/>
          </w:tcPr>
          <w:p w:rsidR="00E7226B" w:rsidRPr="00E7226B" w:rsidP="00E7226B" w14:paraId="4727008E"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$250</w:t>
            </w:r>
          </w:p>
        </w:tc>
        <w:tc>
          <w:tcPr>
            <w:tcW w:w="1279" w:type="dxa"/>
            <w:shd w:val="clear" w:color="auto" w:fill="auto"/>
            <w:vAlign w:val="center"/>
          </w:tcPr>
          <w:p w:rsidR="00E7226B" w:rsidRPr="00E7226B" w:rsidP="00E7226B" w14:paraId="3E4D192F"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w:t>
            </w:r>
          </w:p>
        </w:tc>
        <w:tc>
          <w:tcPr>
            <w:tcW w:w="1457" w:type="dxa"/>
            <w:shd w:val="clear" w:color="auto" w:fill="auto"/>
            <w:vAlign w:val="center"/>
          </w:tcPr>
          <w:p w:rsidR="00E7226B" w:rsidRPr="00E7226B" w:rsidP="00E7226B" w14:paraId="2ECBFDF6"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$250</w:t>
            </w:r>
          </w:p>
        </w:tc>
        <w:tc>
          <w:tcPr>
            <w:tcW w:w="1350" w:type="dxa"/>
            <w:shd w:val="clear" w:color="auto" w:fill="auto"/>
            <w:vAlign w:val="center"/>
          </w:tcPr>
          <w:p w:rsidR="00E7226B" w:rsidRPr="00E7226B" w:rsidP="00E7226B" w14:paraId="62DA90B2"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$520</w:t>
            </w:r>
          </w:p>
        </w:tc>
        <w:tc>
          <w:tcPr>
            <w:tcW w:w="1273" w:type="dxa"/>
            <w:shd w:val="clear" w:color="auto" w:fill="auto"/>
            <w:vAlign w:val="center"/>
          </w:tcPr>
          <w:p w:rsidR="00E7226B" w:rsidRPr="00E7226B" w:rsidP="00E7226B" w14:paraId="75EDDDB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w:t>
            </w:r>
          </w:p>
        </w:tc>
        <w:tc>
          <w:tcPr>
            <w:tcW w:w="1332" w:type="dxa"/>
            <w:shd w:val="clear" w:color="auto" w:fill="auto"/>
            <w:vAlign w:val="center"/>
          </w:tcPr>
          <w:p w:rsidR="00E7226B" w:rsidRPr="00E7226B" w:rsidP="00E7226B" w14:paraId="415ED81F"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$520</w:t>
            </w:r>
          </w:p>
        </w:tc>
      </w:tr>
      <w:tr w14:paraId="1A4BEC5F" w14:textId="77777777" w:rsidTr="00292FAE">
        <w:tblPrEx>
          <w:tblW w:w="10232" w:type="dxa"/>
          <w:tblInd w:w="-432" w:type="dxa"/>
          <w:tblLook w:val="04A0"/>
        </w:tblPrEx>
        <w:trPr>
          <w:trHeight w:val="50"/>
        </w:trPr>
        <w:tc>
          <w:tcPr>
            <w:tcW w:w="10232" w:type="dxa"/>
            <w:gridSpan w:val="7"/>
            <w:shd w:val="clear" w:color="auto" w:fill="auto"/>
            <w:vAlign w:val="center"/>
          </w:tcPr>
          <w:p w:rsidR="00E7226B" w:rsidRPr="00E7226B" w:rsidP="00E7226B" w14:paraId="085E0755"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b/>
                <w:bCs/>
                <w:i/>
                <w:iCs/>
                <w:color w:val="000000"/>
                <w:sz w:val="20"/>
                <w:szCs w:val="20"/>
              </w:rPr>
              <w:t>Recordkeeping Costs</w:t>
            </w:r>
            <w:r w:rsidRPr="00E7226B">
              <w:rPr>
                <w:rFonts w:eastAsia="Times New Roman" w:cstheme="minorHAnsi"/>
                <w:color w:val="000000"/>
                <w:sz w:val="20"/>
                <w:szCs w:val="20"/>
              </w:rPr>
              <w:t xml:space="preserve"> </w:t>
            </w:r>
          </w:p>
        </w:tc>
      </w:tr>
      <w:tr w14:paraId="3B5E5C12" w14:textId="77777777" w:rsidTr="004228CC">
        <w:tblPrEx>
          <w:tblW w:w="10232" w:type="dxa"/>
          <w:tblInd w:w="-432" w:type="dxa"/>
          <w:tblLook w:val="04A0"/>
        </w:tblPrEx>
        <w:trPr>
          <w:trHeight w:val="50"/>
        </w:trPr>
        <w:tc>
          <w:tcPr>
            <w:tcW w:w="1740" w:type="dxa"/>
            <w:shd w:val="clear" w:color="auto" w:fill="auto"/>
            <w:vAlign w:val="center"/>
            <w:hideMark/>
          </w:tcPr>
          <w:p w:rsidR="00E7226B" w:rsidRPr="00E7226B" w:rsidP="00E7226B" w14:paraId="6DB7BD98" w14:textId="77777777">
            <w:pPr>
              <w:widowControl w:val="0"/>
              <w:autoSpaceDE w:val="0"/>
              <w:autoSpaceDN w:val="0"/>
              <w:adjustRightInd w:val="0"/>
              <w:spacing w:after="0" w:line="240" w:lineRule="auto"/>
              <w:ind w:left="0" w:firstLine="0"/>
              <w:rPr>
                <w:rFonts w:eastAsia="Times New Roman" w:cstheme="minorHAnsi"/>
                <w:color w:val="000000"/>
                <w:sz w:val="20"/>
                <w:szCs w:val="20"/>
              </w:rPr>
            </w:pPr>
            <w:r w:rsidRPr="00E7226B">
              <w:rPr>
                <w:rFonts w:eastAsia="Times New Roman" w:cstheme="minorHAnsi"/>
                <w:color w:val="000000"/>
                <w:sz w:val="20"/>
                <w:szCs w:val="20"/>
              </w:rPr>
              <w:t>Recordkeeping</w:t>
            </w:r>
          </w:p>
        </w:tc>
        <w:tc>
          <w:tcPr>
            <w:tcW w:w="1801" w:type="dxa"/>
            <w:shd w:val="clear" w:color="auto" w:fill="auto"/>
            <w:vAlign w:val="center"/>
          </w:tcPr>
          <w:p w:rsidR="00E7226B" w:rsidRPr="00E7226B" w:rsidP="00E7226B" w14:paraId="3CF15C3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$200</w:t>
            </w:r>
          </w:p>
        </w:tc>
        <w:tc>
          <w:tcPr>
            <w:tcW w:w="1279" w:type="dxa"/>
            <w:shd w:val="clear" w:color="auto" w:fill="auto"/>
            <w:vAlign w:val="center"/>
          </w:tcPr>
          <w:p w:rsidR="00E7226B" w:rsidRPr="00E7226B" w:rsidP="00E7226B" w14:paraId="126A93E7"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171</w:t>
            </w:r>
          </w:p>
        </w:tc>
        <w:tc>
          <w:tcPr>
            <w:tcW w:w="1457" w:type="dxa"/>
            <w:shd w:val="clear" w:color="auto" w:fill="auto"/>
            <w:vAlign w:val="center"/>
          </w:tcPr>
          <w:p w:rsidR="00E7226B" w:rsidRPr="00E7226B" w:rsidP="00E7226B" w14:paraId="1DB8BF1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$11,401</w:t>
            </w:r>
          </w:p>
        </w:tc>
        <w:tc>
          <w:tcPr>
            <w:tcW w:w="1350" w:type="dxa"/>
            <w:shd w:val="clear" w:color="auto" w:fill="auto"/>
            <w:vAlign w:val="center"/>
          </w:tcPr>
          <w:p w:rsidR="00E7226B" w:rsidRPr="00E7226B" w:rsidP="00E7226B" w14:paraId="5386A0DA"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273" w:type="dxa"/>
            <w:shd w:val="clear" w:color="auto" w:fill="auto"/>
            <w:vAlign w:val="center"/>
          </w:tcPr>
          <w:p w:rsidR="00E7226B" w:rsidRPr="00E7226B" w:rsidP="00E7226B" w14:paraId="6ED5B571"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c>
          <w:tcPr>
            <w:tcW w:w="1332" w:type="dxa"/>
            <w:shd w:val="clear" w:color="auto" w:fill="auto"/>
            <w:vAlign w:val="center"/>
          </w:tcPr>
          <w:p w:rsidR="00E7226B" w:rsidRPr="00E7226B" w:rsidP="00E7226B" w14:paraId="179E9F9F" w14:textId="77777777">
            <w:pPr>
              <w:widowControl w:val="0"/>
              <w:autoSpaceDE w:val="0"/>
              <w:autoSpaceDN w:val="0"/>
              <w:adjustRightInd w:val="0"/>
              <w:spacing w:after="0" w:line="240" w:lineRule="auto"/>
              <w:ind w:left="0" w:firstLine="200" w:firstLineChars="100"/>
              <w:jc w:val="right"/>
              <w:rPr>
                <w:rFonts w:eastAsia="Times New Roman" w:cstheme="minorHAnsi"/>
                <w:color w:val="000000"/>
                <w:sz w:val="20"/>
                <w:szCs w:val="20"/>
              </w:rPr>
            </w:pPr>
            <w:r w:rsidRPr="00E7226B">
              <w:rPr>
                <w:rFonts w:eastAsia="Times New Roman" w:cstheme="minorHAnsi"/>
                <w:color w:val="000000"/>
                <w:sz w:val="20"/>
                <w:szCs w:val="20"/>
              </w:rPr>
              <w:t>$0</w:t>
            </w:r>
          </w:p>
        </w:tc>
      </w:tr>
      <w:tr w14:paraId="2B8D90AC" w14:textId="77777777" w:rsidTr="004228CC">
        <w:tblPrEx>
          <w:tblW w:w="10232" w:type="dxa"/>
          <w:tblInd w:w="-432" w:type="dxa"/>
          <w:tblLook w:val="04A0"/>
        </w:tblPrEx>
        <w:trPr>
          <w:trHeight w:val="332"/>
        </w:trPr>
        <w:tc>
          <w:tcPr>
            <w:tcW w:w="1740" w:type="dxa"/>
            <w:shd w:val="clear" w:color="auto" w:fill="auto"/>
            <w:vAlign w:val="center"/>
            <w:hideMark/>
          </w:tcPr>
          <w:p w:rsidR="00E7226B" w:rsidRPr="00E7226B" w:rsidP="00E7226B" w14:paraId="2DFEF90E" w14:textId="77777777">
            <w:pPr>
              <w:widowControl w:val="0"/>
              <w:autoSpaceDE w:val="0"/>
              <w:autoSpaceDN w:val="0"/>
              <w:adjustRightInd w:val="0"/>
              <w:spacing w:after="0" w:line="240" w:lineRule="auto"/>
              <w:ind w:left="0" w:firstLine="0"/>
              <w:rPr>
                <w:rFonts w:eastAsia="Times New Roman" w:cstheme="minorHAnsi"/>
                <w:b/>
                <w:bCs/>
                <w:color w:val="000000"/>
                <w:sz w:val="20"/>
                <w:szCs w:val="20"/>
              </w:rPr>
            </w:pPr>
            <w:r w:rsidRPr="00E7226B">
              <w:rPr>
                <w:rFonts w:eastAsia="Times New Roman" w:cstheme="minorHAnsi"/>
                <w:b/>
                <w:bCs/>
                <w:color w:val="000000"/>
                <w:sz w:val="20"/>
                <w:szCs w:val="20"/>
              </w:rPr>
              <w:t xml:space="preserve">Total (Rounded) </w:t>
            </w:r>
            <w:r w:rsidRPr="00E7226B">
              <w:rPr>
                <w:rFonts w:eastAsia="Times New Roman" w:cstheme="minorHAnsi"/>
                <w:b/>
                <w:bCs/>
                <w:color w:val="000000"/>
                <w:sz w:val="20"/>
                <w:szCs w:val="20"/>
                <w:vertAlign w:val="superscript"/>
              </w:rPr>
              <w:t>b</w:t>
            </w:r>
          </w:p>
        </w:tc>
        <w:tc>
          <w:tcPr>
            <w:tcW w:w="1801" w:type="dxa"/>
            <w:shd w:val="clear" w:color="auto" w:fill="auto"/>
            <w:noWrap/>
            <w:vAlign w:val="bottom"/>
            <w:hideMark/>
          </w:tcPr>
          <w:p w:rsidR="00E7226B" w:rsidRPr="00E7226B" w:rsidP="00E7226B" w14:paraId="29A551BF" w14:textId="77777777">
            <w:pPr>
              <w:widowControl w:val="0"/>
              <w:autoSpaceDE w:val="0"/>
              <w:autoSpaceDN w:val="0"/>
              <w:adjustRightInd w:val="0"/>
              <w:spacing w:after="0" w:line="240" w:lineRule="auto"/>
              <w:ind w:left="0" w:firstLine="0"/>
              <w:rPr>
                <w:rFonts w:eastAsia="Times New Roman" w:cstheme="minorHAnsi"/>
                <w:b/>
                <w:bCs/>
                <w:sz w:val="20"/>
                <w:szCs w:val="20"/>
              </w:rPr>
            </w:pPr>
            <w:r w:rsidRPr="00E7226B">
              <w:rPr>
                <w:rFonts w:eastAsia="Times New Roman" w:cstheme="minorHAnsi"/>
                <w:b/>
                <w:bCs/>
                <w:sz w:val="20"/>
                <w:szCs w:val="20"/>
              </w:rPr>
              <w:t> </w:t>
            </w:r>
          </w:p>
        </w:tc>
        <w:tc>
          <w:tcPr>
            <w:tcW w:w="1279" w:type="dxa"/>
            <w:shd w:val="clear" w:color="auto" w:fill="auto"/>
            <w:noWrap/>
            <w:vAlign w:val="bottom"/>
            <w:hideMark/>
          </w:tcPr>
          <w:p w:rsidR="00E7226B" w:rsidRPr="00E7226B" w:rsidP="00E7226B" w14:paraId="463DE70D" w14:textId="77777777">
            <w:pPr>
              <w:widowControl w:val="0"/>
              <w:autoSpaceDE w:val="0"/>
              <w:autoSpaceDN w:val="0"/>
              <w:adjustRightInd w:val="0"/>
              <w:spacing w:after="0" w:line="240" w:lineRule="auto"/>
              <w:ind w:left="0" w:firstLine="0"/>
              <w:rPr>
                <w:rFonts w:eastAsia="Times New Roman" w:cstheme="minorHAnsi"/>
                <w:b/>
                <w:bCs/>
                <w:sz w:val="20"/>
                <w:szCs w:val="20"/>
              </w:rPr>
            </w:pPr>
            <w:r w:rsidRPr="00E7226B">
              <w:rPr>
                <w:rFonts w:eastAsia="Times New Roman" w:cstheme="minorHAnsi"/>
                <w:b/>
                <w:bCs/>
                <w:sz w:val="20"/>
                <w:szCs w:val="20"/>
              </w:rPr>
              <w:t> </w:t>
            </w:r>
          </w:p>
        </w:tc>
        <w:tc>
          <w:tcPr>
            <w:tcW w:w="1457" w:type="dxa"/>
            <w:shd w:val="clear" w:color="auto" w:fill="auto"/>
            <w:vAlign w:val="center"/>
          </w:tcPr>
          <w:p w:rsidR="00E7226B" w:rsidRPr="00E7226B" w:rsidP="00E7226B" w14:paraId="4FD5AF52" w14:textId="77777777">
            <w:pPr>
              <w:widowControl w:val="0"/>
              <w:autoSpaceDE w:val="0"/>
              <w:autoSpaceDN w:val="0"/>
              <w:adjustRightInd w:val="0"/>
              <w:spacing w:after="0" w:line="240" w:lineRule="auto"/>
              <w:ind w:left="0" w:firstLine="200" w:firstLineChars="100"/>
              <w:jc w:val="right"/>
              <w:rPr>
                <w:rFonts w:eastAsia="Times New Roman" w:cstheme="minorHAnsi"/>
                <w:b/>
                <w:bCs/>
                <w:color w:val="000000"/>
                <w:sz w:val="20"/>
                <w:szCs w:val="20"/>
              </w:rPr>
            </w:pPr>
            <w:r w:rsidRPr="00E7226B">
              <w:rPr>
                <w:rFonts w:eastAsia="Times New Roman" w:cstheme="minorHAnsi"/>
                <w:b/>
                <w:bCs/>
                <w:color w:val="000000"/>
                <w:sz w:val="20"/>
                <w:szCs w:val="20"/>
              </w:rPr>
              <w:t>$427,000</w:t>
            </w:r>
          </w:p>
        </w:tc>
        <w:tc>
          <w:tcPr>
            <w:tcW w:w="1350" w:type="dxa"/>
            <w:shd w:val="clear" w:color="auto" w:fill="auto"/>
            <w:noWrap/>
            <w:vAlign w:val="bottom"/>
          </w:tcPr>
          <w:p w:rsidR="00E7226B" w:rsidRPr="00E7226B" w:rsidP="00E7226B" w14:paraId="53B3AF36" w14:textId="77777777">
            <w:pPr>
              <w:widowControl w:val="0"/>
              <w:autoSpaceDE w:val="0"/>
              <w:autoSpaceDN w:val="0"/>
              <w:adjustRightInd w:val="0"/>
              <w:spacing w:after="0" w:line="240" w:lineRule="auto"/>
              <w:ind w:left="0" w:firstLine="0"/>
              <w:rPr>
                <w:rFonts w:eastAsia="Times New Roman" w:cstheme="minorHAnsi"/>
                <w:b/>
                <w:bCs/>
                <w:sz w:val="20"/>
                <w:szCs w:val="20"/>
              </w:rPr>
            </w:pPr>
            <w:r w:rsidRPr="00E7226B">
              <w:rPr>
                <w:rFonts w:eastAsia="Times New Roman" w:cstheme="minorHAnsi"/>
                <w:b/>
                <w:bCs/>
                <w:sz w:val="20"/>
                <w:szCs w:val="20"/>
              </w:rPr>
              <w:t> </w:t>
            </w:r>
          </w:p>
        </w:tc>
        <w:tc>
          <w:tcPr>
            <w:tcW w:w="1273" w:type="dxa"/>
            <w:shd w:val="clear" w:color="auto" w:fill="auto"/>
            <w:noWrap/>
            <w:vAlign w:val="bottom"/>
          </w:tcPr>
          <w:p w:rsidR="00E7226B" w:rsidRPr="00E7226B" w:rsidP="00E7226B" w14:paraId="2F557CF7" w14:textId="77777777">
            <w:pPr>
              <w:widowControl w:val="0"/>
              <w:autoSpaceDE w:val="0"/>
              <w:autoSpaceDN w:val="0"/>
              <w:adjustRightInd w:val="0"/>
              <w:spacing w:after="0" w:line="240" w:lineRule="auto"/>
              <w:ind w:left="0" w:firstLine="0"/>
              <w:rPr>
                <w:rFonts w:eastAsia="Times New Roman" w:cstheme="minorHAnsi"/>
                <w:b/>
                <w:bCs/>
                <w:sz w:val="20"/>
                <w:szCs w:val="20"/>
              </w:rPr>
            </w:pPr>
            <w:r w:rsidRPr="00E7226B">
              <w:rPr>
                <w:rFonts w:eastAsia="Times New Roman" w:cstheme="minorHAnsi"/>
                <w:b/>
                <w:bCs/>
                <w:sz w:val="20"/>
                <w:szCs w:val="20"/>
              </w:rPr>
              <w:t> </w:t>
            </w:r>
          </w:p>
        </w:tc>
        <w:tc>
          <w:tcPr>
            <w:tcW w:w="1332" w:type="dxa"/>
            <w:shd w:val="clear" w:color="auto" w:fill="auto"/>
            <w:vAlign w:val="center"/>
          </w:tcPr>
          <w:p w:rsidR="00E7226B" w:rsidRPr="00E7226B" w:rsidP="00E7226B" w14:paraId="7DA7DB1B" w14:textId="77777777">
            <w:pPr>
              <w:widowControl w:val="0"/>
              <w:autoSpaceDE w:val="0"/>
              <w:autoSpaceDN w:val="0"/>
              <w:adjustRightInd w:val="0"/>
              <w:spacing w:after="0" w:line="240" w:lineRule="auto"/>
              <w:ind w:left="0" w:firstLine="200" w:firstLineChars="100"/>
              <w:jc w:val="right"/>
              <w:rPr>
                <w:rFonts w:eastAsia="Times New Roman" w:cstheme="minorHAnsi"/>
                <w:b/>
                <w:bCs/>
                <w:color w:val="000000"/>
                <w:sz w:val="20"/>
                <w:szCs w:val="20"/>
              </w:rPr>
            </w:pPr>
            <w:r w:rsidRPr="00E7226B">
              <w:rPr>
                <w:rFonts w:eastAsia="Times New Roman" w:cstheme="minorHAnsi"/>
                <w:b/>
                <w:bCs/>
                <w:color w:val="000000"/>
                <w:sz w:val="20"/>
                <w:szCs w:val="20"/>
              </w:rPr>
              <w:t>$2,340,000</w:t>
            </w:r>
          </w:p>
        </w:tc>
      </w:tr>
    </w:tbl>
    <w:p w:rsidR="00B25E8B" w:rsidRPr="00620342" w:rsidP="00B25E8B" w14:paraId="10CA5E3B" w14:textId="77777777">
      <w:pPr>
        <w:spacing w:line="259" w:lineRule="auto"/>
        <w:ind w:left="0" w:firstLine="0"/>
        <w:rPr>
          <w:rFonts w:cstheme="minorHAnsi"/>
          <w:sz w:val="20"/>
          <w:szCs w:val="20"/>
        </w:rPr>
      </w:pPr>
      <w:r w:rsidRPr="00292FAE">
        <w:rPr>
          <w:rFonts w:cstheme="minorHAnsi"/>
          <w:sz w:val="18"/>
          <w:szCs w:val="18"/>
        </w:rPr>
        <w:t>a</w:t>
      </w:r>
      <w:r w:rsidRPr="00620342">
        <w:rPr>
          <w:rFonts w:cstheme="minorHAnsi"/>
          <w:sz w:val="20"/>
          <w:szCs w:val="20"/>
        </w:rPr>
        <w:t xml:space="preserve"> This O&amp;M cost reflects 1st year O&amp;M cost for new sources only. We have assumed no new sources will incur O&amp;M costs for COMS.</w:t>
      </w:r>
    </w:p>
    <w:p w:rsidR="00B25E8B" w:rsidRPr="00620342" w:rsidP="00B25E8B" w14:paraId="3E8DB781" w14:textId="77777777">
      <w:pPr>
        <w:spacing w:line="259" w:lineRule="auto"/>
        <w:ind w:left="0" w:firstLine="0"/>
        <w:rPr>
          <w:rFonts w:cstheme="minorHAnsi"/>
          <w:sz w:val="20"/>
          <w:szCs w:val="20"/>
        </w:rPr>
      </w:pPr>
      <w:r w:rsidRPr="00292FAE">
        <w:rPr>
          <w:rFonts w:cstheme="minorHAnsi"/>
          <w:sz w:val="18"/>
          <w:szCs w:val="18"/>
        </w:rPr>
        <w:t>b</w:t>
      </w:r>
      <w:r w:rsidRPr="00620342">
        <w:rPr>
          <w:rFonts w:cstheme="minorHAnsi"/>
          <w:sz w:val="20"/>
          <w:szCs w:val="20"/>
        </w:rPr>
        <w:t xml:space="preserve"> Totals have been rounded to 3 significant figures. Figures may not add exactly due to rounding.</w:t>
      </w:r>
    </w:p>
    <w:p w:rsidR="00B25E8B" w:rsidRPr="00B25E8B" w:rsidP="00620342" w14:paraId="01BBDF33" w14:textId="77777777">
      <w:pPr>
        <w:spacing w:line="259" w:lineRule="auto"/>
        <w:ind w:left="0" w:firstLine="720"/>
        <w:rPr>
          <w:rFonts w:cstheme="minorHAnsi"/>
        </w:rPr>
      </w:pPr>
      <w:r w:rsidRPr="00B25E8B">
        <w:rPr>
          <w:rFonts w:cstheme="minorHAnsi"/>
        </w:rPr>
        <w:t xml:space="preserve">The total capital/startup costs for this ICR are $427,000. This is the total of column D in the above table. </w:t>
      </w:r>
    </w:p>
    <w:p w:rsidR="00B25E8B" w:rsidRPr="00B25E8B" w:rsidP="00620342" w14:paraId="65198464" w14:textId="77777777">
      <w:pPr>
        <w:spacing w:line="259" w:lineRule="auto"/>
        <w:ind w:left="0" w:firstLine="720"/>
        <w:rPr>
          <w:rFonts w:cstheme="minorHAnsi"/>
        </w:rPr>
      </w:pPr>
      <w:r w:rsidRPr="00B25E8B">
        <w:rPr>
          <w:rFonts w:cstheme="minorHAnsi"/>
        </w:rPr>
        <w:t xml:space="preserve">The total operation and maintenance (O&amp;M) costs for this ICR are $2,340,000. This is the total of column G. </w:t>
      </w:r>
    </w:p>
    <w:p w:rsidR="002057C6" w:rsidRPr="002943D2" w:rsidP="00620342" w14:paraId="11552D3B" w14:textId="1EA3EF30">
      <w:pPr>
        <w:spacing w:line="259" w:lineRule="auto"/>
        <w:ind w:left="0" w:firstLine="720"/>
        <w:rPr>
          <w:rFonts w:cstheme="minorHAnsi"/>
        </w:rPr>
      </w:pPr>
      <w:r w:rsidRPr="00B25E8B">
        <w:rPr>
          <w:rFonts w:cstheme="minorHAnsi"/>
        </w:rPr>
        <w:t>The average annual cost for capital/startup and operation and maintenance costs to industry over the next three years of the ICR is estimated to be $2,770,000. These are the recordkeeping costs.</w:t>
      </w:r>
    </w:p>
    <w:p w:rsidR="00023EFE" w:rsidRPr="008B3B3E" w:rsidP="00940939" w14:paraId="7D2BF7DE" w14:textId="16E742D0">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jc w:val="both"/>
        <w:rPr>
          <w:rFonts w:asciiTheme="minorHAnsi" w:hAnsiTheme="minorHAnsi" w:cstheme="minorHAnsi"/>
          <w:b/>
          <w:bCs/>
          <w:sz w:val="22"/>
          <w:szCs w:val="22"/>
        </w:rPr>
      </w:pPr>
      <w:bookmarkStart w:id="22" w:name="_Toc156593387"/>
      <w:r w:rsidRPr="008B3B3E">
        <w:rPr>
          <w:rFonts w:asciiTheme="minorHAnsi" w:hAnsiTheme="minorHAnsi" w:cstheme="minorHAnsi"/>
          <w:b/>
          <w:bCs/>
          <w:color w:val="000000" w:themeColor="text1"/>
          <w:sz w:val="22"/>
          <w:szCs w:val="22"/>
        </w:rPr>
        <w:t xml:space="preserve">AGENCY </w:t>
      </w:r>
      <w:bookmarkStart w:id="23" w:name="_Toc156593388"/>
      <w:bookmarkEnd w:id="22"/>
      <w:r w:rsidRPr="008B3B3E">
        <w:rPr>
          <w:rFonts w:asciiTheme="minorHAnsi" w:hAnsiTheme="minorHAnsi" w:cstheme="minorHAnsi"/>
          <w:b/>
          <w:bCs/>
          <w:color w:val="000000" w:themeColor="text1"/>
          <w:sz w:val="22"/>
          <w:szCs w:val="22"/>
        </w:rPr>
        <w:t>COSTS</w:t>
      </w:r>
      <w:r w:rsidR="007A33F6">
        <w:rPr>
          <w:rFonts w:asciiTheme="minorHAnsi" w:hAnsiTheme="minorHAnsi" w:cstheme="minorHAnsi"/>
          <w:b/>
          <w:bCs/>
          <w:color w:val="000000" w:themeColor="text1"/>
          <w:sz w:val="22"/>
          <w:szCs w:val="22"/>
        </w:rPr>
        <w:t>:</w:t>
      </w:r>
    </w:p>
    <w:p w:rsidR="001F0834" w:rsidRPr="000A1353" w:rsidP="00940939" w14:paraId="3D696CEA" w14:textId="77777777">
      <w:pPr>
        <w:pBdr>
          <w:bottom w:val="single" w:sz="4" w:space="1" w:color="auto"/>
        </w:pBdr>
        <w:spacing w:line="240" w:lineRule="auto"/>
        <w:ind w:left="0" w:firstLine="0"/>
        <w:jc w:val="both"/>
        <w:rPr>
          <w:rFonts w:cstheme="minorHAnsi"/>
          <w:i/>
          <w:iCs/>
        </w:rPr>
      </w:pPr>
      <w:r w:rsidRPr="000A1353">
        <w:rPr>
          <w:rFonts w:cstheme="minorHAnsi"/>
          <w:i/>
          <w:iCs/>
        </w:rPr>
        <w:t>Provide estimates of annualized costs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p>
    <w:p w:rsidR="00023EFE" w:rsidRPr="008B3B3E" w:rsidP="00940939" w14:paraId="1D8BBDEC" w14:textId="7D3333D9">
      <w:pPr>
        <w:pStyle w:val="Heading2"/>
        <w:keepNext w:val="0"/>
        <w:spacing w:before="0" w:after="160"/>
        <w:ind w:left="0" w:firstLine="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 xml:space="preserve">14a. </w:t>
      </w:r>
      <w:r w:rsidRPr="008B3B3E" w:rsidR="00BB2B15">
        <w:rPr>
          <w:rFonts w:asciiTheme="minorHAnsi" w:hAnsiTheme="minorHAnsi" w:cstheme="minorHAnsi"/>
          <w:b/>
          <w:bCs/>
          <w:color w:val="000000" w:themeColor="text1"/>
          <w:sz w:val="22"/>
          <w:szCs w:val="22"/>
        </w:rPr>
        <w:t>Agency Activities</w:t>
      </w:r>
    </w:p>
    <w:p w:rsidR="005B7341" w:rsidRPr="005B7341" w:rsidP="005B7341" w14:paraId="251ABBF3" w14:textId="77777777">
      <w:pPr>
        <w:spacing w:line="22" w:lineRule="atLeast"/>
        <w:ind w:left="0" w:firstLine="720"/>
        <w:rPr>
          <w:rFonts w:cstheme="minorHAnsi"/>
        </w:rPr>
      </w:pPr>
      <w:r w:rsidRPr="005B7341">
        <w:rPr>
          <w:rFonts w:cstheme="minorHAnsi"/>
        </w:rPr>
        <w:t>The EPA conducts the following activities in connection with the acquisition, analysis, storage, and distribution of the required information:</w:t>
      </w:r>
    </w:p>
    <w:p w:rsidR="00103155" w:rsidRPr="00103155" w:rsidP="00103155" w14:paraId="0522FBA2" w14:textId="77777777">
      <w:pPr>
        <w:pStyle w:val="ListParagraph"/>
        <w:numPr>
          <w:ilvl w:val="0"/>
          <w:numId w:val="31"/>
        </w:numPr>
        <w:spacing w:line="22" w:lineRule="atLeast"/>
        <w:rPr>
          <w:rFonts w:cstheme="minorHAnsi"/>
        </w:rPr>
      </w:pPr>
      <w:r w:rsidRPr="00103155">
        <w:rPr>
          <w:rFonts w:cstheme="minorHAnsi"/>
        </w:rPr>
        <w:t>Review notifications and reports, including performance test reports, and excess emissions reports, required to be submitted by industry.</w:t>
      </w:r>
    </w:p>
    <w:p w:rsidR="00103155" w:rsidRPr="00103155" w:rsidP="00103155" w14:paraId="2A1C19BE" w14:textId="77777777">
      <w:pPr>
        <w:pStyle w:val="ListParagraph"/>
        <w:numPr>
          <w:ilvl w:val="0"/>
          <w:numId w:val="31"/>
        </w:numPr>
        <w:spacing w:line="22" w:lineRule="atLeast"/>
        <w:rPr>
          <w:rFonts w:cstheme="minorHAnsi"/>
        </w:rPr>
      </w:pPr>
      <w:r w:rsidRPr="00103155">
        <w:rPr>
          <w:rFonts w:cstheme="minorHAnsi"/>
        </w:rPr>
        <w:t>Audit facility records.</w:t>
      </w:r>
    </w:p>
    <w:p w:rsidR="009F1E00" w:rsidP="00103155" w14:paraId="647FDC77" w14:textId="13146817">
      <w:pPr>
        <w:pStyle w:val="ListParagraph"/>
        <w:numPr>
          <w:ilvl w:val="0"/>
          <w:numId w:val="31"/>
        </w:numPr>
        <w:spacing w:line="22" w:lineRule="atLeast"/>
        <w:rPr>
          <w:rFonts w:cstheme="minorHAnsi"/>
        </w:rPr>
      </w:pPr>
      <w:r w:rsidRPr="00103155">
        <w:rPr>
          <w:rFonts w:cstheme="minorHAnsi"/>
        </w:rPr>
        <w:t>Input, analyze, and maintain data in the Enforcement and Compliance History Online (ECHO) and ICIS.</w:t>
      </w:r>
    </w:p>
    <w:p w:rsidR="00F94819" w:rsidRPr="00F94819" w:rsidP="00DC1E62" w14:paraId="72E1B91A" w14:textId="614BB550">
      <w:pPr>
        <w:spacing w:line="22" w:lineRule="atLeast"/>
        <w:ind w:left="0" w:firstLine="720"/>
        <w:rPr>
          <w:rFonts w:cstheme="minorHAnsi"/>
        </w:rPr>
      </w:pPr>
      <w:r w:rsidRPr="00DC1E62">
        <w:rPr>
          <w:rFonts w:cstheme="minorHAnsi"/>
        </w:rPr>
        <w:t>Following notification of startup, the reviewing authority could inspect the source to determine whether the pollution control devices are properly installed and operated. Performance test reports are used by the Agency to discern a source’s initial capability to comply with these emission standards and note the operating conditions under which compliance was achieved. Data and records maintained by the respondents are tabulated and published for use in compliance and enforcement programs. The semiannual reports are used for problem identification, as a check on source operation and maintenance, and for compliance determinations.</w:t>
      </w:r>
    </w:p>
    <w:p w:rsidR="00023EFE" w:rsidRPr="008B3B3E" w:rsidP="00940939" w14:paraId="30F74537" w14:textId="36750968">
      <w:pPr>
        <w:pStyle w:val="Heading2"/>
        <w:keepNext w:val="0"/>
        <w:spacing w:before="0" w:after="160"/>
        <w:ind w:left="0" w:firstLine="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 xml:space="preserve">14b. </w:t>
      </w:r>
      <w:r w:rsidRPr="008B3B3E" w:rsidR="00BB2B15">
        <w:rPr>
          <w:rFonts w:asciiTheme="minorHAnsi" w:hAnsiTheme="minorHAnsi" w:cstheme="minorHAnsi"/>
          <w:b/>
          <w:bCs/>
          <w:color w:val="000000" w:themeColor="text1"/>
          <w:sz w:val="22"/>
          <w:szCs w:val="22"/>
        </w:rPr>
        <w:t xml:space="preserve">Agency </w:t>
      </w:r>
      <w:r w:rsidR="00C60F1B">
        <w:rPr>
          <w:rFonts w:asciiTheme="minorHAnsi" w:hAnsiTheme="minorHAnsi" w:cstheme="minorHAnsi"/>
          <w:b/>
          <w:bCs/>
          <w:color w:val="000000" w:themeColor="text1"/>
          <w:sz w:val="22"/>
          <w:szCs w:val="22"/>
        </w:rPr>
        <w:t xml:space="preserve">Burden and </w:t>
      </w:r>
      <w:r w:rsidRPr="008B3B3E" w:rsidR="00BB2B15">
        <w:rPr>
          <w:rFonts w:asciiTheme="minorHAnsi" w:hAnsiTheme="minorHAnsi" w:cstheme="minorHAnsi"/>
          <w:b/>
          <w:bCs/>
          <w:color w:val="000000" w:themeColor="text1"/>
          <w:sz w:val="22"/>
          <w:szCs w:val="22"/>
        </w:rPr>
        <w:t>Labor Cost</w:t>
      </w:r>
    </w:p>
    <w:p w:rsidR="00B24BFE" w:rsidRPr="00B24BFE" w:rsidP="00B24BFE" w14:paraId="4C3F8104" w14:textId="77777777">
      <w:pPr>
        <w:spacing w:line="259" w:lineRule="auto"/>
        <w:ind w:left="0" w:firstLine="720"/>
        <w:rPr>
          <w:rFonts w:cstheme="minorHAnsi"/>
        </w:rPr>
      </w:pPr>
      <w:r w:rsidRPr="00B24BFE">
        <w:rPr>
          <w:rFonts w:cstheme="minorHAnsi"/>
        </w:rPr>
        <w:t xml:space="preserve">The only costs to the Agency are those costs associated with analysis of the reported information. The EPA's overall compliance and enforcement program includes activities such as the examination of records maintained by the respondents, periodic inspection of sources of emissions, and the publication and distribution of collected information. </w:t>
      </w:r>
    </w:p>
    <w:p w:rsidR="00B24BFE" w:rsidRPr="00B24BFE" w:rsidP="00B24BFE" w14:paraId="6BD5CE0C" w14:textId="77777777">
      <w:pPr>
        <w:spacing w:line="259" w:lineRule="auto"/>
        <w:ind w:left="0" w:firstLine="0"/>
        <w:rPr>
          <w:rFonts w:cstheme="minorHAnsi"/>
        </w:rPr>
      </w:pPr>
      <w:r w:rsidRPr="00B24BFE">
        <w:rPr>
          <w:rFonts w:cstheme="minorHAnsi"/>
        </w:rPr>
        <w:t xml:space="preserve">The average annual Agency cost during the three years of the ICR is estimated to be $ 428,000. </w:t>
      </w:r>
    </w:p>
    <w:p w:rsidR="00B24BFE" w:rsidRPr="00B24BFE" w:rsidP="00B24BFE" w14:paraId="5532BD57" w14:textId="77777777">
      <w:pPr>
        <w:spacing w:line="259" w:lineRule="auto"/>
        <w:ind w:left="0" w:firstLine="0"/>
        <w:contextualSpacing/>
        <w:rPr>
          <w:rFonts w:cstheme="minorHAnsi"/>
        </w:rPr>
      </w:pPr>
      <w:r w:rsidRPr="00B24BFE">
        <w:rPr>
          <w:rFonts w:cstheme="minorHAnsi"/>
        </w:rPr>
        <w:t>This cost is based on the average hourly labor rate as follows:</w:t>
      </w:r>
    </w:p>
    <w:p w:rsidR="00B24BFE" w:rsidRPr="00B24BFE" w:rsidP="00B24BFE" w14:paraId="2ABBCA63" w14:textId="77777777">
      <w:pPr>
        <w:spacing w:line="259" w:lineRule="auto"/>
        <w:ind w:left="0" w:firstLine="0"/>
        <w:contextualSpacing/>
        <w:rPr>
          <w:rFonts w:cstheme="minorHAnsi"/>
        </w:rPr>
      </w:pPr>
      <w:r w:rsidRPr="00B24BFE">
        <w:rPr>
          <w:rFonts w:cstheme="minorHAnsi"/>
        </w:rPr>
        <w:tab/>
      </w:r>
      <w:r w:rsidRPr="00B24BFE">
        <w:rPr>
          <w:rFonts w:cstheme="minorHAnsi"/>
        </w:rPr>
        <w:tab/>
        <w:t>Managerial</w:t>
      </w:r>
      <w:r w:rsidRPr="00B24BFE">
        <w:rPr>
          <w:rFonts w:cstheme="minorHAnsi"/>
        </w:rPr>
        <w:tab/>
        <w:t>$70.56 (GS-13, Step 5, $44.10 + 60%)</w:t>
      </w:r>
    </w:p>
    <w:p w:rsidR="00B24BFE" w:rsidRPr="00B24BFE" w:rsidP="00B24BFE" w14:paraId="014FFD81" w14:textId="77777777">
      <w:pPr>
        <w:spacing w:line="259" w:lineRule="auto"/>
        <w:ind w:left="0" w:firstLine="0"/>
        <w:contextualSpacing/>
        <w:rPr>
          <w:rFonts w:cstheme="minorHAnsi"/>
        </w:rPr>
      </w:pPr>
      <w:r w:rsidRPr="00B24BFE">
        <w:rPr>
          <w:rFonts w:cstheme="minorHAnsi"/>
        </w:rPr>
        <w:tab/>
      </w:r>
      <w:r w:rsidRPr="00B24BFE">
        <w:rPr>
          <w:rFonts w:cstheme="minorHAnsi"/>
        </w:rPr>
        <w:tab/>
        <w:t>Technical</w:t>
      </w:r>
      <w:r w:rsidRPr="00B24BFE">
        <w:rPr>
          <w:rFonts w:cstheme="minorHAnsi"/>
        </w:rPr>
        <w:tab/>
        <w:t>$52.37 (GS-12, Step 1, $32.73 + 60%)</w:t>
      </w:r>
    </w:p>
    <w:p w:rsidR="00B24BFE" w:rsidRPr="00B24BFE" w:rsidP="00B24BFE" w14:paraId="74BCE08D" w14:textId="77777777">
      <w:pPr>
        <w:spacing w:line="259" w:lineRule="auto"/>
        <w:ind w:left="0" w:firstLine="0"/>
        <w:rPr>
          <w:rFonts w:cstheme="minorHAnsi"/>
        </w:rPr>
      </w:pPr>
      <w:r w:rsidRPr="00B24BFE">
        <w:rPr>
          <w:rFonts w:cstheme="minorHAnsi"/>
        </w:rPr>
        <w:tab/>
      </w:r>
      <w:r w:rsidRPr="00B24BFE">
        <w:rPr>
          <w:rFonts w:cstheme="minorHAnsi"/>
        </w:rPr>
        <w:tab/>
        <w:t>Clerical</w:t>
      </w:r>
      <w:r w:rsidRPr="00B24BFE">
        <w:rPr>
          <w:rFonts w:cstheme="minorHAnsi"/>
        </w:rPr>
        <w:tab/>
        <w:t>$28.34 (GS-6, Step 3, $17.71 + 60%)</w:t>
      </w:r>
    </w:p>
    <w:p w:rsidR="00BB3410" w:rsidP="00B24BFE" w14:paraId="5BA12778" w14:textId="41A7A937">
      <w:pPr>
        <w:spacing w:line="259" w:lineRule="auto"/>
        <w:ind w:left="0" w:firstLine="720"/>
        <w:rPr>
          <w:rFonts w:cstheme="minorHAnsi"/>
        </w:rPr>
      </w:pPr>
      <w:r w:rsidRPr="00B24BFE">
        <w:rPr>
          <w:rFonts w:cstheme="minorHAnsi"/>
        </w:rPr>
        <w:t>These rates are from the Office of Personnel Management (OPM), 2022 General Schedule, which excludes locality rates of pay. The rates have been increased by 60 percent to account for the benefit packages available to Federal government employees. Details upon which this estimate is based appear at the end of this document in Table 2: Average Annual EPA Burden and Cost – NESHAP for Hazardous Waste Combustors (40 CFR Part 63, Subpart EEE) (Renewal).</w:t>
      </w:r>
    </w:p>
    <w:p w:rsidR="00E42E3C" w:rsidRPr="00E42E3C" w:rsidP="00E42E3C" w14:paraId="697FEBD5" w14:textId="77777777">
      <w:pPr>
        <w:spacing w:line="259" w:lineRule="auto"/>
        <w:ind w:left="0" w:firstLine="720"/>
        <w:rPr>
          <w:rFonts w:cstheme="minorHAnsi"/>
        </w:rPr>
      </w:pPr>
      <w:r w:rsidRPr="00E42E3C">
        <w:rPr>
          <w:rFonts w:cstheme="minorHAnsi"/>
        </w:rPr>
        <w:t>The average annual Agency burden and cost over next three years is estimated to be 7,870 labor hours at a cost of $428,000; see below in Table 2: Average Annual EPA Burden and Cost – NESHAP for Hazardous Waste Combustors (40 CFR Part 63, Subpart EEE) (Renewal).</w:t>
      </w:r>
    </w:p>
    <w:p w:rsidR="00562AFD" w:rsidRPr="002943D2" w:rsidP="00E42E3C" w14:paraId="4E93A13A" w14:textId="3EF4B6EF">
      <w:pPr>
        <w:spacing w:line="259" w:lineRule="auto"/>
        <w:ind w:left="0" w:firstLine="720"/>
        <w:rPr>
          <w:rFonts w:cstheme="minorHAnsi"/>
        </w:rPr>
      </w:pPr>
      <w:r w:rsidRPr="00E42E3C">
        <w:rPr>
          <w:rFonts w:cstheme="minorHAnsi"/>
        </w:rPr>
        <w:t>We assume that burdens for managerial tasks take 5% of the time required for technical tasks because the typical tasks for managers are to review and approve reports. Clerical burdens are assumed to take 10% of the time required for technical tasks, because the typical duties of clerical staff are to proofread the reports, make copies, and maintain records.</w:t>
      </w:r>
    </w:p>
    <w:p w:rsidR="00434E78" w:rsidRPr="00434E78" w:rsidP="00434E78" w14:paraId="01724E3A" w14:textId="44AAC155">
      <w:pPr>
        <w:pStyle w:val="Heading2"/>
        <w:keepNext w:val="0"/>
        <w:spacing w:before="0" w:after="160"/>
        <w:ind w:left="0" w:firstLine="0"/>
        <w:rPr>
          <w:rFonts w:asciiTheme="minorHAnsi" w:hAnsiTheme="minorHAnsi" w:cstheme="minorHAnsi"/>
          <w:b/>
          <w:bCs/>
          <w:color w:val="000000" w:themeColor="text1"/>
          <w:sz w:val="22"/>
          <w:szCs w:val="22"/>
        </w:rPr>
      </w:pPr>
      <w:r w:rsidRPr="008B3B3E">
        <w:rPr>
          <w:rFonts w:asciiTheme="minorHAnsi" w:hAnsiTheme="minorHAnsi" w:cstheme="minorHAnsi"/>
          <w:b/>
          <w:bCs/>
          <w:color w:val="000000" w:themeColor="text1"/>
          <w:sz w:val="22"/>
          <w:szCs w:val="22"/>
        </w:rPr>
        <w:t xml:space="preserve">14c. </w:t>
      </w:r>
      <w:r w:rsidRPr="008B3B3E" w:rsidR="00D17BB9">
        <w:rPr>
          <w:rFonts w:asciiTheme="minorHAnsi" w:hAnsiTheme="minorHAnsi" w:cstheme="minorHAnsi"/>
          <w:b/>
          <w:bCs/>
          <w:color w:val="000000" w:themeColor="text1"/>
          <w:sz w:val="22"/>
          <w:szCs w:val="22"/>
        </w:rPr>
        <w:t>Agency Non-Labor Costs</w:t>
      </w:r>
    </w:p>
    <w:p w:rsidR="00BB3410" w:rsidP="002943D2" w14:paraId="7FCA1ABF" w14:textId="7F799E2C">
      <w:pPr>
        <w:spacing w:line="259" w:lineRule="auto"/>
        <w:ind w:left="0" w:firstLine="0"/>
        <w:rPr>
          <w:rFonts w:cstheme="minorHAnsi"/>
        </w:rPr>
      </w:pPr>
      <w:r w:rsidRPr="009E21F6">
        <w:rPr>
          <w:rFonts w:cstheme="minorHAnsi"/>
        </w:rPr>
        <w:t>There are no anticipated non-labor costs for the Agency.</w:t>
      </w:r>
    </w:p>
    <w:p w:rsidR="00434E78" w:rsidP="00434E78" w14:paraId="4F3FC1E7" w14:textId="6344E6D8">
      <w:pPr>
        <w:pStyle w:val="Heading2"/>
        <w:keepNext w:val="0"/>
        <w:spacing w:before="0" w:after="160"/>
        <w:ind w:left="0" w:firstLine="0"/>
        <w:rPr>
          <w:rFonts w:asciiTheme="minorHAnsi" w:hAnsiTheme="minorHAnsi" w:cstheme="minorHAnsi"/>
          <w:b/>
          <w:bCs/>
          <w:color w:val="000000" w:themeColor="text1"/>
          <w:sz w:val="22"/>
          <w:szCs w:val="22"/>
        </w:rPr>
      </w:pPr>
      <w:r w:rsidRPr="00434E78">
        <w:rPr>
          <w:rFonts w:asciiTheme="minorHAnsi" w:hAnsiTheme="minorHAnsi" w:cstheme="minorHAnsi"/>
          <w:b/>
          <w:bCs/>
          <w:color w:val="000000" w:themeColor="text1"/>
          <w:sz w:val="22"/>
          <w:szCs w:val="22"/>
        </w:rPr>
        <w:t>14d. Agency Total Costs</w:t>
      </w:r>
    </w:p>
    <w:p w:rsidR="00434E78" w:rsidP="00434E78" w14:paraId="2BE133DD" w14:textId="7C2BD7B1">
      <w:pPr>
        <w:spacing w:line="259" w:lineRule="auto"/>
        <w:ind w:left="0" w:firstLine="0"/>
        <w:rPr>
          <w:rFonts w:cstheme="minorHAnsi"/>
        </w:rPr>
      </w:pPr>
      <w:r w:rsidRPr="00DD6D5A">
        <w:rPr>
          <w:rFonts w:cstheme="minorHAnsi"/>
        </w:rPr>
        <w:t>The average annual Agency burden and cost over next three years is estimated to be 7,870 labor hours at a cost of $428,000</w:t>
      </w:r>
      <w:r>
        <w:rPr>
          <w:rFonts w:cstheme="minorHAnsi"/>
        </w:rPr>
        <w:t>.</w:t>
      </w:r>
    </w:p>
    <w:p w:rsidR="004620CA" w:rsidRPr="008B3B3E" w:rsidP="00940939" w14:paraId="3144CC9D" w14:textId="0FBBD5C6">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CHANGE IN BURDEN</w:t>
      </w:r>
      <w:bookmarkEnd w:id="23"/>
      <w:r w:rsidR="00EF46E9">
        <w:rPr>
          <w:rFonts w:asciiTheme="minorHAnsi" w:hAnsiTheme="minorHAnsi" w:cstheme="minorHAnsi"/>
          <w:b/>
          <w:bCs/>
          <w:color w:val="000000" w:themeColor="text1"/>
          <w:sz w:val="22"/>
          <w:szCs w:val="22"/>
        </w:rPr>
        <w:t>:</w:t>
      </w:r>
    </w:p>
    <w:p w:rsidR="001F0834" w:rsidRPr="000A1353" w:rsidP="00940939" w14:paraId="567B01FE" w14:textId="77777777">
      <w:pPr>
        <w:pBdr>
          <w:bottom w:val="single" w:sz="4" w:space="1" w:color="auto"/>
        </w:pBdr>
        <w:spacing w:line="240" w:lineRule="auto"/>
        <w:ind w:left="0" w:firstLine="0"/>
        <w:jc w:val="both"/>
        <w:rPr>
          <w:rFonts w:cstheme="minorHAnsi"/>
          <w:i/>
          <w:iCs/>
        </w:rPr>
      </w:pPr>
      <w:r w:rsidRPr="000A1353">
        <w:rPr>
          <w:rFonts w:cstheme="minorHAnsi"/>
          <w:i/>
          <w:iCs/>
        </w:rPr>
        <w:t>Explain the reasons for any program changes or adjustments reported in the burden or capital/O&amp;M cost estimates.</w:t>
      </w:r>
    </w:p>
    <w:p w:rsidR="00ED57A4" w:rsidRPr="002943D2" w:rsidP="00C45F8F" w14:paraId="18F76AB6" w14:textId="7E735C75">
      <w:pPr>
        <w:spacing w:line="259" w:lineRule="auto"/>
        <w:ind w:left="0" w:firstLine="720"/>
        <w:rPr>
          <w:rFonts w:cstheme="minorHAnsi"/>
        </w:rPr>
      </w:pPr>
      <w:r w:rsidRPr="00C45F8F">
        <w:rPr>
          <w:rFonts w:cstheme="minorHAnsi"/>
        </w:rPr>
        <w:t>The decrease in burden from the most-recently approved ICR is due to an adjustment(s). The adjustment decrease is due to an overall decrease in the number of respondents. This ICR updates the number of facilities and HWC units based on correspondence with EPA regions. Although there was a decrease in the burden, there was an increase in the labor costs due to the use of updated labor rates. This ICR uses labor rates from the most-recent Bureau of Labor Statistics report (September 2021) to calculate respondent burden costs. There is a decrease in O&amp;M costs from the most-recently approved ICR due to the decreased number of respondents and a correction to the number of respondents incurring costs for COMs/opacity monitoring. The decrease is offset somewhat by a correction to the respondents incurring O&amp;M costs for correlation testing. The number of new sources is expected to remain the same as estimated for the previous ICR; therefore, there are no changes to the capital costs.</w:t>
      </w:r>
    </w:p>
    <w:p w:rsidR="005D140B" w:rsidRPr="008B3B3E" w:rsidP="00940939" w14:paraId="3604F417" w14:textId="2144C5E3">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24" w:name="_Toc156593389"/>
      <w:r w:rsidRPr="008B3B3E">
        <w:rPr>
          <w:rFonts w:asciiTheme="minorHAnsi" w:hAnsiTheme="minorHAnsi" w:cstheme="minorHAnsi"/>
          <w:b/>
          <w:bCs/>
          <w:color w:val="000000" w:themeColor="text1"/>
          <w:sz w:val="22"/>
          <w:szCs w:val="22"/>
        </w:rPr>
        <w:t>PUBLICATION OF DATA</w:t>
      </w:r>
      <w:bookmarkStart w:id="25" w:name="_Toc156593390"/>
      <w:bookmarkEnd w:id="24"/>
      <w:r w:rsidR="00EF46E9">
        <w:rPr>
          <w:rFonts w:asciiTheme="minorHAnsi" w:hAnsiTheme="minorHAnsi" w:cstheme="minorHAnsi"/>
          <w:b/>
          <w:bCs/>
          <w:color w:val="000000" w:themeColor="text1"/>
          <w:sz w:val="22"/>
          <w:szCs w:val="22"/>
        </w:rPr>
        <w:t>:</w:t>
      </w:r>
    </w:p>
    <w:p w:rsidR="001F0834" w:rsidRPr="000A1353" w:rsidP="00940939" w14:paraId="21A4F990" w14:textId="3CA04715">
      <w:pPr>
        <w:pBdr>
          <w:bottom w:val="single" w:sz="4" w:space="1" w:color="auto"/>
        </w:pBdr>
        <w:spacing w:line="240" w:lineRule="auto"/>
        <w:ind w:left="0" w:firstLine="0"/>
        <w:jc w:val="both"/>
        <w:rPr>
          <w:rFonts w:cstheme="minorHAnsi"/>
          <w:i/>
          <w:iCs/>
        </w:rPr>
      </w:pPr>
      <w:r w:rsidRPr="000A1353">
        <w:rPr>
          <w:rFonts w:cstheme="minorHAnsi"/>
          <w:i/>
          <w:iCs/>
        </w:rPr>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3B6DC4" w:rsidRPr="003B6DC4" w:rsidP="003B6DC4" w14:paraId="27298D13" w14:textId="77777777">
      <w:pPr>
        <w:spacing w:line="259" w:lineRule="auto"/>
        <w:ind w:left="0" w:firstLine="720"/>
        <w:rPr>
          <w:rFonts w:cstheme="minorHAnsi"/>
        </w:rPr>
      </w:pPr>
      <w:r w:rsidRPr="003B6DC4">
        <w:rPr>
          <w:rFonts w:cstheme="minorHAnsi"/>
        </w:rPr>
        <w:t>Information contained in the reports is reported by state and local governments in the ICIS Air database, which is operated and maintained by EPA's Office of Compliance.        The EPA uses ICIS for tracking air pollution compliance and enforcement by both local and state regulatory agencies, EPA’s regional offices, and EPA headquarters. The EPA and its delegated Authorities can edit, store, retrieve, and analyze the data.</w:t>
      </w:r>
    </w:p>
    <w:p w:rsidR="0073767D" w:rsidRPr="008B3B3E" w:rsidP="004B1D63" w14:paraId="5CBE5491" w14:textId="46F5617F">
      <w:pPr>
        <w:spacing w:line="259" w:lineRule="auto"/>
        <w:rPr>
          <w:rFonts w:cstheme="minorHAnsi"/>
        </w:rPr>
      </w:pPr>
      <w:r w:rsidRPr="003B6DC4">
        <w:rPr>
          <w:rFonts w:cstheme="minorHAnsi"/>
        </w:rPr>
        <w:t>The records required by this regulation must be retained by the owner/operator for five years.</w:t>
      </w:r>
    </w:p>
    <w:p w:rsidR="00627768" w:rsidRPr="008B3B3E" w:rsidP="00940939" w14:paraId="54E9D2D0" w14:textId="666852C1">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r w:rsidRPr="008B3B3E">
        <w:rPr>
          <w:rFonts w:asciiTheme="minorHAnsi" w:hAnsiTheme="minorHAnsi" w:cstheme="minorHAnsi"/>
          <w:b/>
          <w:bCs/>
          <w:color w:val="000000" w:themeColor="text1"/>
          <w:sz w:val="22"/>
          <w:szCs w:val="22"/>
        </w:rPr>
        <w:t>DISPLAY OF OMB CONTROL NUMBER AND EXPIRATION DATE ON INSTRUMENTS</w:t>
      </w:r>
      <w:bookmarkEnd w:id="25"/>
      <w:r w:rsidR="00EF46E9">
        <w:rPr>
          <w:rFonts w:asciiTheme="minorHAnsi" w:hAnsiTheme="minorHAnsi" w:cstheme="minorHAnsi"/>
          <w:b/>
          <w:bCs/>
          <w:color w:val="000000" w:themeColor="text1"/>
          <w:sz w:val="22"/>
          <w:szCs w:val="22"/>
        </w:rPr>
        <w:t>:</w:t>
      </w:r>
      <w:r w:rsidRPr="008B3B3E" w:rsidR="00644EBE">
        <w:rPr>
          <w:rFonts w:asciiTheme="minorHAnsi" w:hAnsiTheme="minorHAnsi" w:cstheme="minorHAnsi"/>
          <w:b/>
          <w:bCs/>
          <w:sz w:val="22"/>
          <w:szCs w:val="22"/>
        </w:rPr>
        <w:t xml:space="preserve"> </w:t>
      </w:r>
    </w:p>
    <w:p w:rsidR="001F0834" w:rsidRPr="008B3B3E" w:rsidP="00940939" w14:paraId="23256265" w14:textId="77777777">
      <w:pPr>
        <w:pBdr>
          <w:bottom w:val="single" w:sz="4" w:space="1" w:color="auto"/>
        </w:pBdr>
        <w:spacing w:line="240" w:lineRule="auto"/>
        <w:ind w:left="0" w:firstLine="0"/>
        <w:jc w:val="both"/>
        <w:rPr>
          <w:rFonts w:cstheme="minorHAnsi"/>
          <w:i/>
          <w:iCs/>
        </w:rPr>
      </w:pPr>
      <w:r w:rsidRPr="008B3B3E">
        <w:rPr>
          <w:rFonts w:cstheme="minorHAnsi"/>
          <w:i/>
          <w:iCs/>
        </w:rPr>
        <w:t>If seeking approval to not display the expiration date for OMB approval of the information collection, explain the reasons that display would be inappropriate.</w:t>
      </w:r>
    </w:p>
    <w:p w:rsidR="00ED57A4" w:rsidRPr="008B3B3E" w:rsidP="00C44CA9" w14:paraId="38543EA2" w14:textId="6404CB00">
      <w:pPr>
        <w:spacing w:line="259" w:lineRule="auto"/>
        <w:ind w:left="0" w:firstLine="720"/>
        <w:rPr>
          <w:rFonts w:cstheme="minorHAnsi"/>
        </w:rPr>
      </w:pPr>
      <w:r w:rsidRPr="00D55BAA">
        <w:rPr>
          <w:rFonts w:cstheme="minorHAnsi"/>
        </w:rPr>
        <w:t>The Agency plans to display the expiration date for OMB approval of the information collection on all instruments.</w:t>
      </w:r>
    </w:p>
    <w:p w:rsidR="00691828" w:rsidRPr="008B3B3E" w:rsidP="00940939" w14:paraId="7CCB26DD" w14:textId="4B3BA648">
      <w:pPr>
        <w:pStyle w:val="Heading1"/>
        <w:keepNext w:val="0"/>
        <w:keepLines w:val="0"/>
        <w:widowControl w:val="0"/>
        <w:numPr>
          <w:ilvl w:val="0"/>
          <w:numId w:val="28"/>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before="0" w:after="160"/>
        <w:rPr>
          <w:rFonts w:asciiTheme="minorHAnsi" w:hAnsiTheme="minorHAnsi" w:cstheme="minorHAnsi"/>
          <w:b/>
          <w:bCs/>
          <w:sz w:val="22"/>
          <w:szCs w:val="22"/>
        </w:rPr>
      </w:pPr>
      <w:bookmarkStart w:id="26" w:name="_Toc156593391"/>
      <w:r w:rsidRPr="008B3B3E">
        <w:rPr>
          <w:rFonts w:asciiTheme="minorHAnsi" w:hAnsiTheme="minorHAnsi" w:cstheme="minorHAnsi"/>
          <w:b/>
          <w:bCs/>
          <w:color w:val="000000" w:themeColor="text1"/>
          <w:sz w:val="22"/>
          <w:szCs w:val="22"/>
        </w:rPr>
        <w:t>CERTIFICATION STATEMENT</w:t>
      </w:r>
      <w:bookmarkEnd w:id="26"/>
      <w:r w:rsidR="00EF46E9">
        <w:rPr>
          <w:rFonts w:asciiTheme="minorHAnsi" w:hAnsiTheme="minorHAnsi" w:cstheme="minorHAnsi"/>
          <w:b/>
          <w:bCs/>
          <w:color w:val="000000" w:themeColor="text1"/>
          <w:sz w:val="22"/>
          <w:szCs w:val="22"/>
        </w:rPr>
        <w:t>:</w:t>
      </w:r>
    </w:p>
    <w:p w:rsidR="001F0834" w:rsidRPr="008B3B3E" w:rsidP="00940939" w14:paraId="59893047" w14:textId="77777777">
      <w:pPr>
        <w:pBdr>
          <w:bottom w:val="single" w:sz="4" w:space="1" w:color="auto"/>
        </w:pBdr>
        <w:spacing w:line="240" w:lineRule="auto"/>
        <w:ind w:left="0" w:firstLine="0"/>
        <w:jc w:val="both"/>
        <w:rPr>
          <w:rFonts w:cstheme="minorHAnsi"/>
          <w:i/>
          <w:iCs/>
        </w:rPr>
      </w:pPr>
      <w:r w:rsidRPr="008B3B3E">
        <w:rPr>
          <w:rFonts w:cstheme="minorHAnsi"/>
          <w:i/>
          <w:iCs/>
        </w:rPr>
        <w:t>Explain each exception to the topics of the certification statement identified in “Certification for Paperwork Reduction Act Submissions.”</w:t>
      </w:r>
    </w:p>
    <w:p w:rsidR="00ED57A4" w:rsidRPr="008B3B3E" w:rsidP="00C44CA9" w14:paraId="2765D073" w14:textId="34D2CA60">
      <w:pPr>
        <w:spacing w:line="259" w:lineRule="auto"/>
        <w:ind w:left="0" w:firstLine="720"/>
        <w:rPr>
          <w:rFonts w:cstheme="minorHAnsi"/>
        </w:rPr>
      </w:pPr>
      <w:r w:rsidRPr="00D55BAA">
        <w:rPr>
          <w:rFonts w:cstheme="minorHAnsi"/>
        </w:rPr>
        <w:t>This information collection complies with all provisions of the Certification for Paperwork Reduction Act Submissions.</w:t>
      </w:r>
    </w:p>
    <w:p w:rsidR="00BB3410" w:rsidRPr="00EB3FEB" w:rsidP="00940939" w14:paraId="02BFB1B4" w14:textId="0A26DA1D">
      <w:pPr>
        <w:pStyle w:val="Heading1"/>
        <w:keepNext w:val="0"/>
        <w:pBdr>
          <w:bottom w:val="single" w:sz="4" w:space="1" w:color="auto"/>
        </w:pBdr>
        <w:spacing w:before="0" w:after="160"/>
        <w:rPr>
          <w:rFonts w:asciiTheme="minorHAnsi" w:hAnsiTheme="minorHAnsi" w:cstheme="minorHAnsi"/>
          <w:b/>
          <w:bCs/>
          <w:color w:val="000000" w:themeColor="text1"/>
          <w:sz w:val="22"/>
          <w:szCs w:val="22"/>
        </w:rPr>
      </w:pPr>
      <w:r w:rsidRPr="00EB3FEB">
        <w:rPr>
          <w:rFonts w:asciiTheme="minorHAnsi" w:hAnsiTheme="minorHAnsi" w:cstheme="minorHAnsi"/>
          <w:b/>
          <w:bCs/>
          <w:color w:val="000000" w:themeColor="text1"/>
          <w:sz w:val="22"/>
          <w:szCs w:val="22"/>
        </w:rPr>
        <w:t>BURDEN STATEMENT</w:t>
      </w:r>
    </w:p>
    <w:p w:rsidR="009066CD" w:rsidRPr="009066CD" w:rsidP="009066CD" w14:paraId="6357854E" w14:textId="77777777">
      <w:pPr>
        <w:spacing w:line="259" w:lineRule="auto"/>
        <w:ind w:left="0" w:firstLine="720"/>
        <w:rPr>
          <w:rFonts w:cstheme="minorHAnsi"/>
        </w:rPr>
      </w:pPr>
      <w:r w:rsidRPr="009066CD">
        <w:rPr>
          <w:rFonts w:cstheme="minorHAnsi"/>
        </w:rPr>
        <w:t xml:space="preserve">The annual public reporting and recordkeeping burden for this collection of information is estimated to average 40 hours per response. ‘Burden’ means the total time, effort, or financial resources expended by persons to generate, maintain, retain, or disclose or provide information either to or for a </w:t>
      </w:r>
      <w:r w:rsidRPr="009066CD">
        <w:rPr>
          <w:rFonts w:cstheme="minorHAnsi"/>
        </w:rPr>
        <w:t>Federal</w:t>
      </w:r>
      <w:r w:rsidRPr="009066CD">
        <w:rPr>
          <w:rFonts w:cstheme="minorHAnsi"/>
        </w:rPr>
        <w:t xml:space="preserve"> agency. This includes the time needed to review instructions; develop, acquire, install, and utilize technology and systems for the purposes of collecting, validating, and verifying information, processing and maintaining information, and disclosing and providing information; adjust the existing ways to comply with any previously applicable instructions and requirements; train personnel to be able to respond to a collection of information; search data sources; complete and review the collection of information; and transmit or otherwise disclose the information.</w:t>
      </w:r>
    </w:p>
    <w:p w:rsidR="00052C16" w:rsidP="009066CD" w14:paraId="2EB99920" w14:textId="731F53F4">
      <w:pPr>
        <w:spacing w:line="259" w:lineRule="auto"/>
        <w:ind w:left="0" w:firstLine="720"/>
        <w:rPr>
          <w:rFonts w:cstheme="minorHAnsi"/>
        </w:rPr>
      </w:pPr>
      <w:r w:rsidRPr="009066CD">
        <w:rPr>
          <w:rFonts w:cstheme="minorHAnsi"/>
        </w:rPr>
        <w:t>An agency may neither conduct nor sponsor, and a person is not required to respond to, a collection of information unless it displays a valid OMB Control Number. The OMB Control Numbers for EPA regulations are listed at 40 CFR Part 9 and 48 CFR Chapter 15.</w:t>
      </w:r>
    </w:p>
    <w:p w:rsidR="00FD332C" w:rsidP="009066CD" w14:paraId="60CBD7EE" w14:textId="77777777">
      <w:pPr>
        <w:spacing w:line="259" w:lineRule="auto"/>
        <w:ind w:left="0" w:firstLine="720"/>
        <w:rPr>
          <w:rFonts w:cstheme="minorHAnsi"/>
        </w:rPr>
      </w:pPr>
    </w:p>
    <w:p w:rsidR="00FD332C" w:rsidP="009066CD" w14:paraId="7281718A" w14:textId="77777777">
      <w:pPr>
        <w:spacing w:line="259" w:lineRule="auto"/>
        <w:ind w:left="0" w:firstLine="720"/>
        <w:rPr>
          <w:rFonts w:cstheme="minorHAnsi"/>
        </w:rPr>
        <w:sectPr w:rsidSect="000A1353">
          <w:footerReference w:type="default" r:id="rId9"/>
          <w:pgSz w:w="12240" w:h="15840"/>
          <w:pgMar w:top="1440" w:right="1440" w:bottom="1440" w:left="1440" w:header="720" w:footer="720" w:gutter="0"/>
          <w:cols w:space="720"/>
          <w:docGrid w:linePitch="360"/>
        </w:sectPr>
      </w:pPr>
    </w:p>
    <w:p w:rsidR="004B3607" w:rsidP="00FD332C" w14:paraId="637711AA" w14:textId="1F378DED">
      <w:pPr>
        <w:pStyle w:val="Heading1"/>
        <w:keepNext w:val="0"/>
        <w:pBdr>
          <w:bottom w:val="single" w:sz="4" w:space="1" w:color="auto"/>
        </w:pBdr>
        <w:spacing w:before="0" w:after="160"/>
        <w:rPr>
          <w:rFonts w:asciiTheme="minorHAnsi" w:hAnsiTheme="minorHAnsi" w:cstheme="minorHAnsi"/>
          <w:b/>
          <w:bCs/>
          <w:color w:val="000000" w:themeColor="text1"/>
          <w:sz w:val="22"/>
          <w:szCs w:val="22"/>
        </w:rPr>
      </w:pPr>
      <w:r w:rsidRPr="00ED7A89">
        <w:rPr>
          <w:rFonts w:asciiTheme="minorHAnsi" w:hAnsiTheme="minorHAnsi" w:cstheme="minorHAnsi"/>
          <w:b/>
          <w:bCs/>
          <w:color w:val="000000" w:themeColor="text1"/>
          <w:sz w:val="22"/>
          <w:szCs w:val="22"/>
        </w:rPr>
        <w:t>A</w:t>
      </w:r>
      <w:r w:rsidR="00ED7A89">
        <w:rPr>
          <w:rFonts w:asciiTheme="minorHAnsi" w:hAnsiTheme="minorHAnsi" w:cstheme="minorHAnsi"/>
          <w:b/>
          <w:bCs/>
          <w:color w:val="000000" w:themeColor="text1"/>
          <w:sz w:val="22"/>
          <w:szCs w:val="22"/>
        </w:rPr>
        <w:t>DDITIONAL</w:t>
      </w:r>
      <w:r w:rsidRPr="00ED7A89">
        <w:rPr>
          <w:rFonts w:asciiTheme="minorHAnsi" w:hAnsiTheme="minorHAnsi" w:cstheme="minorHAnsi"/>
          <w:b/>
          <w:bCs/>
          <w:color w:val="000000" w:themeColor="text1"/>
          <w:sz w:val="22"/>
          <w:szCs w:val="22"/>
        </w:rPr>
        <w:t xml:space="preserve"> TABLES AND APPEN</w:t>
      </w:r>
      <w:r w:rsidR="00ED7A89">
        <w:rPr>
          <w:rFonts w:asciiTheme="minorHAnsi" w:hAnsiTheme="minorHAnsi" w:cstheme="minorHAnsi"/>
          <w:b/>
          <w:bCs/>
          <w:color w:val="000000" w:themeColor="text1"/>
          <w:sz w:val="22"/>
          <w:szCs w:val="22"/>
        </w:rPr>
        <w:t>DICES</w:t>
      </w:r>
    </w:p>
    <w:p w:rsidR="0021374B" w:rsidP="0021374B" w14:paraId="195173EB" w14:textId="77777777">
      <w:pPr>
        <w:outlineLvl w:val="0"/>
        <w:rPr>
          <w:b/>
          <w:bCs/>
          <w:color w:val="000000"/>
        </w:rPr>
      </w:pPr>
      <w:r w:rsidRPr="00C4183F">
        <w:rPr>
          <w:b/>
          <w:bCs/>
          <w:color w:val="000000"/>
        </w:rPr>
        <w:t>Table 1: Annual Respondent Burden and Cost</w:t>
      </w:r>
      <w:r>
        <w:rPr>
          <w:b/>
          <w:bCs/>
          <w:color w:val="000000"/>
        </w:rPr>
        <w:t xml:space="preserve"> – </w:t>
      </w:r>
      <w:r w:rsidRPr="002764FB">
        <w:rPr>
          <w:b/>
          <w:bCs/>
        </w:rPr>
        <w:t>NESHAP for Hazardous Waste Combustors (40 CFR 63, Subpart EEE) (Renewal)</w:t>
      </w:r>
    </w:p>
    <w:tbl>
      <w:tblPr>
        <w:tblW w:w="0" w:type="auto"/>
        <w:tblInd w:w="-5" w:type="dxa"/>
        <w:tblLook w:val="04A0"/>
      </w:tblPr>
      <w:tblGrid>
        <w:gridCol w:w="4166"/>
        <w:gridCol w:w="888"/>
        <w:gridCol w:w="917"/>
        <w:gridCol w:w="763"/>
        <w:gridCol w:w="1116"/>
        <w:gridCol w:w="1130"/>
        <w:gridCol w:w="1530"/>
        <w:gridCol w:w="883"/>
        <w:gridCol w:w="1491"/>
      </w:tblGrid>
      <w:tr w14:paraId="146F5BD1" w14:textId="77777777" w:rsidTr="00C83BF8">
        <w:tblPrEx>
          <w:tblW w:w="0" w:type="auto"/>
          <w:tblInd w:w="-5" w:type="dxa"/>
          <w:tblLook w:val="04A0"/>
        </w:tblPrEx>
        <w:trPr>
          <w:trHeight w:val="409"/>
        </w:trPr>
        <w:tc>
          <w:tcPr>
            <w:tcW w:w="4166" w:type="dxa"/>
            <w:vMerge w:val="restart"/>
            <w:tcBorders>
              <w:top w:val="single" w:sz="4" w:space="0" w:color="auto"/>
              <w:left w:val="single" w:sz="4" w:space="0" w:color="auto"/>
              <w:right w:val="single" w:sz="4" w:space="0" w:color="auto"/>
            </w:tcBorders>
            <w:shd w:val="clear" w:color="auto" w:fill="auto"/>
            <w:noWrap/>
            <w:vAlign w:val="center"/>
            <w:hideMark/>
          </w:tcPr>
          <w:p w:rsidR="002C5EA9" w:rsidRPr="003D3493" w:rsidP="00C83BF8" w14:paraId="1C2FE41D" w14:textId="34B49EDE">
            <w:pPr>
              <w:spacing w:after="0" w:line="240" w:lineRule="auto"/>
              <w:ind w:left="0" w:firstLine="0"/>
              <w:jc w:val="center"/>
              <w:rPr>
                <w:rFonts w:eastAsia="Times New Roman" w:cstheme="minorHAnsi"/>
                <w:sz w:val="18"/>
                <w:szCs w:val="18"/>
              </w:rPr>
            </w:pPr>
            <w:r w:rsidRPr="003D3493">
              <w:rPr>
                <w:rFonts w:eastAsia="Times New Roman" w:cstheme="minorHAnsi"/>
                <w:b/>
                <w:bCs/>
                <w:sz w:val="18"/>
                <w:szCs w:val="18"/>
              </w:rPr>
              <w:t>INFORMATION COLLECTION ACTIVITY</w:t>
            </w:r>
          </w:p>
        </w:tc>
        <w:tc>
          <w:tcPr>
            <w:tcW w:w="2568"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rsidR="002C5EA9" w:rsidRPr="003D3493" w:rsidP="00C83BF8" w14:paraId="744EFA62"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 xml:space="preserve">Person Hours Per Year </w:t>
            </w:r>
            <w:r w:rsidRPr="003D3493">
              <w:rPr>
                <w:rFonts w:eastAsia="Times New Roman" w:cstheme="minorHAnsi"/>
                <w:b/>
                <w:bCs/>
                <w:sz w:val="18"/>
                <w:szCs w:val="18"/>
              </w:rPr>
              <w:br/>
              <w:t>(by Labor Category)</w:t>
            </w:r>
          </w:p>
        </w:tc>
        <w:tc>
          <w:tcPr>
            <w:tcW w:w="1116" w:type="dxa"/>
            <w:vMerge w:val="restart"/>
            <w:tcBorders>
              <w:top w:val="single" w:sz="4" w:space="0" w:color="auto"/>
              <w:left w:val="single" w:sz="4" w:space="0" w:color="auto"/>
              <w:right w:val="nil"/>
            </w:tcBorders>
            <w:shd w:val="clear" w:color="000000" w:fill="FFFFFF"/>
            <w:noWrap/>
            <w:vAlign w:val="center"/>
            <w:hideMark/>
          </w:tcPr>
          <w:p w:rsidR="002C5EA9" w:rsidRPr="003D3493" w:rsidP="00C83BF8" w14:paraId="3354A4A6" w14:textId="19B9FB62">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Total</w:t>
            </w:r>
          </w:p>
          <w:p w:rsidR="002C5EA9" w:rsidRPr="003D3493" w:rsidP="00C83BF8" w14:paraId="14E8773E" w14:textId="0EED99F3">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Person Hours Per Respondent</w:t>
            </w:r>
          </w:p>
        </w:tc>
        <w:tc>
          <w:tcPr>
            <w:tcW w:w="1130" w:type="dxa"/>
            <w:vMerge w:val="restart"/>
            <w:tcBorders>
              <w:top w:val="single" w:sz="4" w:space="0" w:color="auto"/>
              <w:left w:val="single" w:sz="4" w:space="0" w:color="auto"/>
              <w:right w:val="single" w:sz="4" w:space="0" w:color="auto"/>
            </w:tcBorders>
            <w:shd w:val="clear" w:color="000000" w:fill="FFFFFF"/>
            <w:noWrap/>
            <w:vAlign w:val="center"/>
            <w:hideMark/>
          </w:tcPr>
          <w:p w:rsidR="002C5EA9" w:rsidRPr="003D3493" w:rsidP="00C83BF8" w14:paraId="7E6A6228" w14:textId="52C68B1C">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Total</w:t>
            </w:r>
          </w:p>
          <w:p w:rsidR="002C5EA9" w:rsidRPr="003D3493" w:rsidP="00C83BF8" w14:paraId="2B0648AB" w14:textId="7A1A69CF">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Labor Costs</w:t>
            </w:r>
            <w:r>
              <w:rPr>
                <w:rFonts w:eastAsia="Times New Roman" w:cstheme="minorHAnsi"/>
                <w:b/>
                <w:bCs/>
                <w:sz w:val="18"/>
                <w:szCs w:val="18"/>
              </w:rPr>
              <w:t xml:space="preserve"> </w:t>
            </w:r>
            <w:r w:rsidRPr="003D3493">
              <w:rPr>
                <w:rFonts w:eastAsia="Times New Roman" w:cstheme="minorHAnsi"/>
                <w:b/>
                <w:bCs/>
                <w:sz w:val="18"/>
                <w:szCs w:val="18"/>
              </w:rPr>
              <w:t>Per</w:t>
            </w:r>
          </w:p>
          <w:p w:rsidR="002C5EA9" w:rsidRPr="003D3493" w:rsidP="00C83BF8" w14:paraId="35333FE5" w14:textId="2B1E941A">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Respondent</w:t>
            </w:r>
          </w:p>
        </w:tc>
        <w:tc>
          <w:tcPr>
            <w:tcW w:w="3904"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C5EA9" w:rsidRPr="003D3493" w:rsidP="00C83BF8" w14:paraId="0A26FAC7"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Total Hours and Costs</w:t>
            </w:r>
          </w:p>
        </w:tc>
      </w:tr>
      <w:tr w14:paraId="6BD152E0" w14:textId="77777777" w:rsidTr="00C83BF8">
        <w:tblPrEx>
          <w:tblW w:w="0" w:type="auto"/>
          <w:tblInd w:w="-5" w:type="dxa"/>
          <w:tblLook w:val="04A0"/>
        </w:tblPrEx>
        <w:trPr>
          <w:trHeight w:val="512"/>
        </w:trPr>
        <w:tc>
          <w:tcPr>
            <w:tcW w:w="4166" w:type="dxa"/>
            <w:vMerge/>
            <w:tcBorders>
              <w:left w:val="single" w:sz="4" w:space="0" w:color="auto"/>
              <w:bottom w:val="single" w:sz="4" w:space="0" w:color="auto"/>
              <w:right w:val="single" w:sz="4" w:space="0" w:color="auto"/>
            </w:tcBorders>
            <w:shd w:val="clear" w:color="000000" w:fill="FFFFFF"/>
            <w:noWrap/>
            <w:vAlign w:val="center"/>
            <w:hideMark/>
          </w:tcPr>
          <w:p w:rsidR="002C5EA9" w:rsidRPr="003D3493" w:rsidP="00C83BF8" w14:paraId="0F222B42" w14:textId="4B9960D5">
            <w:pPr>
              <w:spacing w:after="0" w:line="240" w:lineRule="auto"/>
              <w:ind w:left="0" w:firstLine="0"/>
              <w:jc w:val="center"/>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000000" w:fill="FFFFFF"/>
            <w:noWrap/>
            <w:vAlign w:val="center"/>
            <w:hideMark/>
          </w:tcPr>
          <w:p w:rsidR="002C5EA9" w:rsidRPr="003D3493" w:rsidP="00C83BF8" w14:paraId="6225A05A"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Manager</w:t>
            </w:r>
          </w:p>
          <w:p w:rsidR="002C5EA9" w:rsidRPr="003D3493" w:rsidP="00C83BF8" w14:paraId="2CE23DA6" w14:textId="588594A8">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$157.61</w:t>
            </w:r>
          </w:p>
        </w:tc>
        <w:tc>
          <w:tcPr>
            <w:tcW w:w="917" w:type="dxa"/>
            <w:tcBorders>
              <w:top w:val="single" w:sz="4" w:space="0" w:color="auto"/>
              <w:left w:val="nil"/>
              <w:bottom w:val="single" w:sz="4" w:space="0" w:color="auto"/>
              <w:right w:val="single" w:sz="4" w:space="0" w:color="auto"/>
            </w:tcBorders>
            <w:shd w:val="clear" w:color="000000" w:fill="FFFFFF"/>
            <w:noWrap/>
            <w:vAlign w:val="center"/>
            <w:hideMark/>
          </w:tcPr>
          <w:p w:rsidR="002C5EA9" w:rsidRPr="003D3493" w:rsidP="00C83BF8" w14:paraId="2D78A6DE"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Technical</w:t>
            </w:r>
          </w:p>
          <w:p w:rsidR="002C5EA9" w:rsidRPr="003D3493" w:rsidP="00C83BF8" w14:paraId="7E63C565" w14:textId="1EE0F78B">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$123.94</w:t>
            </w:r>
          </w:p>
        </w:tc>
        <w:tc>
          <w:tcPr>
            <w:tcW w:w="763" w:type="dxa"/>
            <w:tcBorders>
              <w:top w:val="nil"/>
              <w:left w:val="nil"/>
              <w:bottom w:val="single" w:sz="4" w:space="0" w:color="auto"/>
              <w:right w:val="single" w:sz="4" w:space="0" w:color="auto"/>
            </w:tcBorders>
            <w:shd w:val="clear" w:color="000000" w:fill="FFFFFF"/>
            <w:noWrap/>
            <w:vAlign w:val="center"/>
            <w:hideMark/>
          </w:tcPr>
          <w:p w:rsidR="002C5EA9" w:rsidRPr="003D3493" w:rsidP="00C83BF8" w14:paraId="067D3F0C"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Clerical</w:t>
            </w:r>
          </w:p>
          <w:p w:rsidR="002C5EA9" w:rsidRPr="003D3493" w:rsidP="00C83BF8" w14:paraId="5498A774" w14:textId="42E26792">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$62.52</w:t>
            </w:r>
          </w:p>
        </w:tc>
        <w:tc>
          <w:tcPr>
            <w:tcW w:w="1116" w:type="dxa"/>
            <w:vMerge/>
            <w:tcBorders>
              <w:left w:val="single" w:sz="4" w:space="0" w:color="auto"/>
              <w:bottom w:val="nil"/>
              <w:right w:val="nil"/>
            </w:tcBorders>
            <w:shd w:val="clear" w:color="000000" w:fill="FFFFFF"/>
            <w:vAlign w:val="center"/>
            <w:hideMark/>
          </w:tcPr>
          <w:p w:rsidR="002C5EA9" w:rsidRPr="003D3493" w:rsidP="00C83BF8" w14:paraId="7F5CFF67" w14:textId="3A2A9EED">
            <w:pPr>
              <w:spacing w:after="0" w:line="240" w:lineRule="auto"/>
              <w:ind w:left="0" w:firstLine="0"/>
              <w:jc w:val="center"/>
              <w:rPr>
                <w:rFonts w:eastAsia="Times New Roman" w:cstheme="minorHAnsi"/>
                <w:b/>
                <w:bCs/>
                <w:sz w:val="18"/>
                <w:szCs w:val="18"/>
              </w:rPr>
            </w:pPr>
          </w:p>
        </w:tc>
        <w:tc>
          <w:tcPr>
            <w:tcW w:w="1130" w:type="dxa"/>
            <w:vMerge/>
            <w:tcBorders>
              <w:left w:val="single" w:sz="4" w:space="0" w:color="auto"/>
              <w:bottom w:val="single" w:sz="4" w:space="0" w:color="auto"/>
              <w:right w:val="single" w:sz="4" w:space="0" w:color="auto"/>
            </w:tcBorders>
            <w:shd w:val="clear" w:color="000000" w:fill="FFFFFF"/>
            <w:vAlign w:val="center"/>
            <w:hideMark/>
          </w:tcPr>
          <w:p w:rsidR="002C5EA9" w:rsidRPr="003D3493" w:rsidP="00C83BF8" w14:paraId="2DBF12B2" w14:textId="5DBA036C">
            <w:pPr>
              <w:spacing w:after="0" w:line="240" w:lineRule="auto"/>
              <w:ind w:left="0" w:firstLine="0"/>
              <w:jc w:val="center"/>
              <w:rPr>
                <w:rFonts w:eastAsia="Times New Roman" w:cstheme="minorHAnsi"/>
                <w:b/>
                <w:bCs/>
                <w:sz w:val="18"/>
                <w:szCs w:val="18"/>
              </w:rPr>
            </w:pP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rsidR="002C5EA9" w:rsidRPr="003D3493" w:rsidP="00C83BF8" w14:paraId="67F9D10C"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 of</w:t>
            </w:r>
          </w:p>
          <w:p w:rsidR="002C5EA9" w:rsidRPr="003D3493" w:rsidP="00C83BF8" w14:paraId="163D0F4F" w14:textId="7B333903">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 xml:space="preserve">Respondents </w:t>
            </w:r>
            <w:r w:rsidRPr="003D3493">
              <w:rPr>
                <w:rFonts w:eastAsia="Times New Roman" w:cstheme="minorHAnsi"/>
                <w:b/>
                <w:bCs/>
                <w:sz w:val="18"/>
                <w:szCs w:val="18"/>
                <w:vertAlign w:val="superscript"/>
              </w:rPr>
              <w:t>a</w:t>
            </w:r>
          </w:p>
        </w:tc>
        <w:tc>
          <w:tcPr>
            <w:tcW w:w="883" w:type="dxa"/>
            <w:tcBorders>
              <w:top w:val="nil"/>
              <w:left w:val="nil"/>
              <w:bottom w:val="single" w:sz="4" w:space="0" w:color="auto"/>
              <w:right w:val="single" w:sz="4" w:space="0" w:color="auto"/>
            </w:tcBorders>
            <w:shd w:val="clear" w:color="000000" w:fill="FFFFFF"/>
            <w:noWrap/>
            <w:vAlign w:val="center"/>
            <w:hideMark/>
          </w:tcPr>
          <w:p w:rsidR="002C5EA9" w:rsidRPr="003D3493" w:rsidP="00C83BF8" w14:paraId="7B0B4BA2"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Total</w:t>
            </w:r>
          </w:p>
          <w:p w:rsidR="002C5EA9" w:rsidRPr="003D3493" w:rsidP="00C83BF8" w14:paraId="3F80F89B" w14:textId="12EC580A">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Hours</w:t>
            </w:r>
          </w:p>
        </w:tc>
        <w:tc>
          <w:tcPr>
            <w:tcW w:w="1491" w:type="dxa"/>
            <w:tcBorders>
              <w:top w:val="nil"/>
              <w:left w:val="nil"/>
              <w:bottom w:val="single" w:sz="4" w:space="0" w:color="auto"/>
              <w:right w:val="single" w:sz="4" w:space="0" w:color="auto"/>
            </w:tcBorders>
            <w:shd w:val="clear" w:color="000000" w:fill="FFFFFF"/>
            <w:noWrap/>
            <w:vAlign w:val="center"/>
            <w:hideMark/>
          </w:tcPr>
          <w:p w:rsidR="002C5EA9" w:rsidRPr="003D3493" w:rsidP="00C83BF8" w14:paraId="24DDB12F" w14:textId="77777777">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Total Labor</w:t>
            </w:r>
          </w:p>
          <w:p w:rsidR="002C5EA9" w:rsidRPr="003D3493" w:rsidP="00C83BF8" w14:paraId="51CE20E8" w14:textId="53D89062">
            <w:pPr>
              <w:spacing w:after="0" w:line="240" w:lineRule="auto"/>
              <w:ind w:left="0" w:firstLine="0"/>
              <w:jc w:val="center"/>
              <w:rPr>
                <w:rFonts w:eastAsia="Times New Roman" w:cstheme="minorHAnsi"/>
                <w:b/>
                <w:bCs/>
                <w:sz w:val="18"/>
                <w:szCs w:val="18"/>
              </w:rPr>
            </w:pPr>
            <w:r w:rsidRPr="003D3493">
              <w:rPr>
                <w:rFonts w:eastAsia="Times New Roman" w:cstheme="minorHAnsi"/>
                <w:b/>
                <w:bCs/>
                <w:sz w:val="18"/>
                <w:szCs w:val="18"/>
              </w:rPr>
              <w:t xml:space="preserve">Cost </w:t>
            </w:r>
            <w:r w:rsidRPr="003D3493">
              <w:rPr>
                <w:rFonts w:eastAsia="Times New Roman" w:cstheme="minorHAnsi"/>
                <w:b/>
                <w:bCs/>
                <w:sz w:val="18"/>
                <w:szCs w:val="18"/>
                <w:vertAlign w:val="superscript"/>
              </w:rPr>
              <w:t>b</w:t>
            </w:r>
          </w:p>
        </w:tc>
      </w:tr>
      <w:tr w14:paraId="693BA457"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3D3493" w:rsidRPr="003D3493" w:rsidP="003D3493" w14:paraId="66841F9F"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1. Applications</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5BDFFE2"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50E7B3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79A89A2"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2E9EE7B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12C257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5A6BCE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58A97588"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780EC22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4FE029BD"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bottom"/>
            <w:hideMark/>
          </w:tcPr>
          <w:p w:rsidR="003D3493" w:rsidRPr="003D3493" w:rsidP="003D3493" w14:paraId="301C8AC7"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2. Survey and Studies</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204C0B8"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B62372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1EB752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0F9BDF8"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7F9AF6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0CAFA3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35EE6DE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16FBAB1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7CC7DEF6"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3D3493" w14:paraId="65AE05F5"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3. Reporting requirements</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027811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690173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0D753E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FB9896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BD7E8E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50F25F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013016C1"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2CE5890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46BF1DB2" w14:textId="77777777" w:rsidTr="00B67298">
        <w:tblPrEx>
          <w:tblW w:w="0" w:type="auto"/>
          <w:tblInd w:w="-5" w:type="dxa"/>
          <w:tblLook w:val="04A0"/>
        </w:tblPrEx>
        <w:trPr>
          <w:trHeight w:val="252"/>
        </w:trPr>
        <w:tc>
          <w:tcPr>
            <w:tcW w:w="4166" w:type="dxa"/>
            <w:tcBorders>
              <w:top w:val="nil"/>
              <w:left w:val="single" w:sz="4" w:space="0" w:color="auto"/>
              <w:bottom w:val="nil"/>
              <w:right w:val="nil"/>
            </w:tcBorders>
            <w:shd w:val="clear" w:color="000000" w:fill="FFFFFF"/>
            <w:noWrap/>
            <w:vAlign w:val="bottom"/>
            <w:hideMark/>
          </w:tcPr>
          <w:p w:rsidR="003D3493" w:rsidRPr="003D3493" w:rsidP="003D3493" w14:paraId="1AC178E5"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 A. Familiarization with the rule </w:t>
            </w:r>
            <w:r w:rsidRPr="003D3493">
              <w:rPr>
                <w:rFonts w:eastAsia="Times New Roman" w:cstheme="minorHAnsi"/>
                <w:b/>
                <w:bCs/>
                <w:sz w:val="18"/>
                <w:szCs w:val="18"/>
                <w:vertAlign w:val="superscript"/>
              </w:rPr>
              <w:t>c</w:t>
            </w:r>
          </w:p>
        </w:tc>
        <w:tc>
          <w:tcPr>
            <w:tcW w:w="888" w:type="dxa"/>
            <w:tcBorders>
              <w:top w:val="nil"/>
              <w:left w:val="nil"/>
              <w:bottom w:val="nil"/>
              <w:right w:val="single" w:sz="4" w:space="0" w:color="000000"/>
            </w:tcBorders>
            <w:shd w:val="clear" w:color="auto" w:fill="auto"/>
            <w:noWrap/>
            <w:vAlign w:val="bottom"/>
            <w:hideMark/>
          </w:tcPr>
          <w:p w:rsidR="003D3493" w:rsidRPr="003D3493" w:rsidP="003D3493" w14:paraId="0B47AC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3D3493" w:rsidRPr="003D3493" w:rsidP="003D3493" w14:paraId="57A802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nil"/>
              <w:right w:val="single" w:sz="4" w:space="0" w:color="000000"/>
            </w:tcBorders>
            <w:shd w:val="clear" w:color="auto" w:fill="auto"/>
            <w:noWrap/>
            <w:vAlign w:val="bottom"/>
            <w:hideMark/>
          </w:tcPr>
          <w:p w:rsidR="003D3493" w:rsidRPr="003D3493" w:rsidP="003D3493" w14:paraId="6383D7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3D3493" w:rsidRPr="003D3493" w:rsidP="003D3493" w14:paraId="53EB0D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30" w:type="dxa"/>
            <w:tcBorders>
              <w:top w:val="nil"/>
              <w:left w:val="nil"/>
              <w:bottom w:val="nil"/>
              <w:right w:val="single" w:sz="4" w:space="0" w:color="000000"/>
            </w:tcBorders>
            <w:shd w:val="clear" w:color="auto" w:fill="auto"/>
            <w:noWrap/>
            <w:vAlign w:val="bottom"/>
            <w:hideMark/>
          </w:tcPr>
          <w:p w:rsidR="003D3493" w:rsidRPr="003D3493" w:rsidP="003D3493" w14:paraId="7B6300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$495.77</w:t>
            </w:r>
          </w:p>
        </w:tc>
        <w:tc>
          <w:tcPr>
            <w:tcW w:w="1530" w:type="dxa"/>
            <w:tcBorders>
              <w:top w:val="nil"/>
              <w:left w:val="nil"/>
              <w:bottom w:val="nil"/>
              <w:right w:val="single" w:sz="4" w:space="0" w:color="000000"/>
            </w:tcBorders>
            <w:shd w:val="clear" w:color="auto" w:fill="auto"/>
            <w:noWrap/>
            <w:vAlign w:val="bottom"/>
            <w:hideMark/>
          </w:tcPr>
          <w:p w:rsidR="003D3493" w:rsidRPr="003D3493" w:rsidP="003D3493" w14:paraId="2005EF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33</w:t>
            </w:r>
          </w:p>
        </w:tc>
        <w:tc>
          <w:tcPr>
            <w:tcW w:w="883" w:type="dxa"/>
            <w:tcBorders>
              <w:top w:val="nil"/>
              <w:left w:val="nil"/>
              <w:bottom w:val="nil"/>
              <w:right w:val="single" w:sz="4" w:space="0" w:color="000000"/>
            </w:tcBorders>
            <w:shd w:val="clear" w:color="000000" w:fill="FFFFFF"/>
            <w:noWrap/>
            <w:vAlign w:val="bottom"/>
            <w:hideMark/>
          </w:tcPr>
          <w:p w:rsidR="003D3493" w:rsidRPr="003D3493" w:rsidP="003D3493" w14:paraId="1ECF65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133.3</w:t>
            </w:r>
          </w:p>
        </w:tc>
        <w:tc>
          <w:tcPr>
            <w:tcW w:w="1491" w:type="dxa"/>
            <w:tcBorders>
              <w:top w:val="nil"/>
              <w:left w:val="single" w:sz="4" w:space="0" w:color="000000"/>
              <w:bottom w:val="nil"/>
              <w:right w:val="single" w:sz="4" w:space="0" w:color="auto"/>
            </w:tcBorders>
            <w:shd w:val="clear" w:color="000000" w:fill="FFFFFF"/>
            <w:noWrap/>
            <w:vAlign w:val="bottom"/>
            <w:hideMark/>
          </w:tcPr>
          <w:p w:rsidR="003D3493" w:rsidRPr="003D3493" w:rsidP="003D3493" w14:paraId="156B0C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$16,525.60</w:t>
            </w:r>
          </w:p>
        </w:tc>
      </w:tr>
      <w:tr w14:paraId="47A9F034"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3D3493" w:rsidRPr="003D3493" w:rsidP="003D3493" w14:paraId="2CE31F77"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 B. Required Activities</w:t>
            </w:r>
          </w:p>
        </w:tc>
        <w:tc>
          <w:tcPr>
            <w:tcW w:w="888"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203ADD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0D6310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2C8B0C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6D640F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32B7B68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nil"/>
              <w:right w:val="single" w:sz="4" w:space="0" w:color="auto"/>
            </w:tcBorders>
            <w:shd w:val="clear" w:color="auto" w:fill="auto"/>
            <w:noWrap/>
            <w:vAlign w:val="bottom"/>
            <w:hideMark/>
          </w:tcPr>
          <w:p w:rsidR="003D3493" w:rsidRPr="003D3493" w:rsidP="003D3493" w14:paraId="4CE13C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nil"/>
              <w:right w:val="single" w:sz="4" w:space="0" w:color="auto"/>
            </w:tcBorders>
            <w:shd w:val="clear" w:color="000000" w:fill="FFFFFF"/>
            <w:noWrap/>
            <w:vAlign w:val="bottom"/>
            <w:hideMark/>
          </w:tcPr>
          <w:p w:rsidR="003D3493" w:rsidRPr="003D3493" w:rsidP="003D3493" w14:paraId="77E702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nil"/>
              <w:right w:val="single" w:sz="4" w:space="0" w:color="auto"/>
            </w:tcBorders>
            <w:shd w:val="clear" w:color="000000" w:fill="FFFFFF"/>
            <w:noWrap/>
            <w:vAlign w:val="bottom"/>
            <w:hideMark/>
          </w:tcPr>
          <w:p w:rsidR="003D3493" w:rsidRPr="003D3493" w:rsidP="003D3493" w14:paraId="7456F9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2001161"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3D3493" w14:paraId="5D70DF5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Operation and maintenance plan (63.1206 (c)(7))</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E3609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A0D5F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E08F80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920AE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5DD56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75954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90940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30BAD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1FB620A" w14:textId="77777777" w:rsidTr="00B67298">
        <w:tblPrEx>
          <w:tblW w:w="0" w:type="auto"/>
          <w:tblInd w:w="-5" w:type="dxa"/>
          <w:tblLook w:val="04A0"/>
        </w:tblPrEx>
        <w:trPr>
          <w:trHeight w:val="462"/>
        </w:trPr>
        <w:tc>
          <w:tcPr>
            <w:tcW w:w="41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67298" w:rsidRPr="003D3493" w:rsidP="00E20B50" w14:paraId="48D54CE0" w14:textId="5DF4C074">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Request for approval for establishing set points with extrapolation for PM detectors </w:t>
            </w:r>
            <w:r w:rsidRPr="003D3493">
              <w:rPr>
                <w:rFonts w:eastAsia="Times New Roman" w:cstheme="minorHAnsi"/>
                <w:sz w:val="18"/>
                <w:szCs w:val="18"/>
                <w:vertAlign w:val="superscript"/>
              </w:rPr>
              <w:t>d</w:t>
            </w:r>
          </w:p>
        </w:tc>
        <w:tc>
          <w:tcPr>
            <w:tcW w:w="8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67298" w:rsidRPr="003D3493" w:rsidP="003D3493" w14:paraId="39F31B3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single" w:sz="4" w:space="0" w:color="auto"/>
              <w:bottom w:val="single" w:sz="4" w:space="0" w:color="auto"/>
              <w:right w:val="single" w:sz="4" w:space="0" w:color="000000"/>
            </w:tcBorders>
            <w:shd w:val="clear" w:color="auto" w:fill="auto"/>
            <w:noWrap/>
            <w:vAlign w:val="bottom"/>
            <w:hideMark/>
          </w:tcPr>
          <w:p w:rsidR="00B67298" w:rsidRPr="003D3493" w:rsidP="003D3493" w14:paraId="3E6818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3A7242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4C7BFD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4BC4F3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$1,301.94</w:t>
            </w:r>
          </w:p>
        </w:tc>
        <w:tc>
          <w:tcPr>
            <w:tcW w:w="1530"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5DAFCE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3CA2D5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B67298" w:rsidRPr="003D3493" w:rsidP="003D3493" w14:paraId="4DF3186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$1,301.94</w:t>
            </w:r>
          </w:p>
        </w:tc>
      </w:tr>
      <w:tr w14:paraId="17A958E8" w14:textId="77777777" w:rsidTr="00F00599">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bottom"/>
            <w:hideMark/>
          </w:tcPr>
          <w:p w:rsidR="00B67298" w:rsidRPr="003D3493" w:rsidP="00E20B50" w14:paraId="4D604A09" w14:textId="16FB1F7F">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Recommend alternative OPLs for units with ESP or IWSs </w:t>
            </w:r>
            <w:r w:rsidRPr="003D3493">
              <w:rPr>
                <w:rFonts w:eastAsia="Times New Roman" w:cstheme="minorHAnsi"/>
                <w:sz w:val="18"/>
                <w:szCs w:val="18"/>
                <w:vertAlign w:val="superscript"/>
              </w:rPr>
              <w:t>e</w:t>
            </w:r>
          </w:p>
        </w:tc>
        <w:tc>
          <w:tcPr>
            <w:tcW w:w="8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67298" w:rsidRPr="003D3493" w:rsidP="003D3493" w14:paraId="02052A0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single" w:sz="4" w:space="0" w:color="auto"/>
              <w:bottom w:val="nil"/>
              <w:right w:val="single" w:sz="4" w:space="0" w:color="000000"/>
            </w:tcBorders>
            <w:shd w:val="clear" w:color="auto" w:fill="auto"/>
            <w:noWrap/>
            <w:vAlign w:val="bottom"/>
            <w:hideMark/>
          </w:tcPr>
          <w:p w:rsidR="00B67298" w:rsidRPr="003D3493" w:rsidP="003D3493" w14:paraId="1B29A0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nil"/>
              <w:right w:val="single" w:sz="4" w:space="0" w:color="000000"/>
            </w:tcBorders>
            <w:shd w:val="clear" w:color="auto" w:fill="auto"/>
            <w:noWrap/>
            <w:vAlign w:val="bottom"/>
            <w:hideMark/>
          </w:tcPr>
          <w:p w:rsidR="00B67298" w:rsidRPr="003D3493" w:rsidP="003D3493" w14:paraId="2709335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B67298" w:rsidRPr="003D3493" w:rsidP="003D3493" w14:paraId="270404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nil"/>
              <w:left w:val="nil"/>
              <w:bottom w:val="nil"/>
              <w:right w:val="single" w:sz="4" w:space="0" w:color="000000"/>
            </w:tcBorders>
            <w:shd w:val="clear" w:color="auto" w:fill="auto"/>
            <w:noWrap/>
            <w:vAlign w:val="bottom"/>
            <w:hideMark/>
          </w:tcPr>
          <w:p w:rsidR="00B67298" w:rsidRPr="003D3493" w:rsidP="003D3493" w14:paraId="6035FE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$1,301.94</w:t>
            </w:r>
          </w:p>
        </w:tc>
        <w:tc>
          <w:tcPr>
            <w:tcW w:w="1530" w:type="dxa"/>
            <w:tcBorders>
              <w:top w:val="nil"/>
              <w:left w:val="nil"/>
              <w:bottom w:val="single" w:sz="4" w:space="0" w:color="auto"/>
              <w:right w:val="single" w:sz="4" w:space="0" w:color="000000"/>
            </w:tcBorders>
            <w:shd w:val="clear" w:color="auto" w:fill="auto"/>
            <w:noWrap/>
            <w:vAlign w:val="bottom"/>
            <w:hideMark/>
          </w:tcPr>
          <w:p w:rsidR="00B67298" w:rsidRPr="003D3493" w:rsidP="003D3493" w14:paraId="127CF7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auto" w:fill="auto"/>
            <w:noWrap/>
            <w:vAlign w:val="bottom"/>
            <w:hideMark/>
          </w:tcPr>
          <w:p w:rsidR="00B67298" w:rsidRPr="003D3493" w:rsidP="003D3493" w14:paraId="5F2671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491" w:type="dxa"/>
            <w:tcBorders>
              <w:top w:val="nil"/>
              <w:left w:val="single" w:sz="4" w:space="0" w:color="000000"/>
              <w:bottom w:val="nil"/>
              <w:right w:val="single" w:sz="4" w:space="0" w:color="auto"/>
            </w:tcBorders>
            <w:shd w:val="clear" w:color="000000" w:fill="FFFFFF"/>
            <w:noWrap/>
            <w:vAlign w:val="bottom"/>
            <w:hideMark/>
          </w:tcPr>
          <w:p w:rsidR="00B67298" w:rsidRPr="003D3493" w:rsidP="003D3493" w14:paraId="60D6488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$7,421.04</w:t>
            </w:r>
          </w:p>
        </w:tc>
      </w:tr>
      <w:tr w14:paraId="2F0BD1D5" w14:textId="77777777" w:rsidTr="00B67298">
        <w:tblPrEx>
          <w:tblW w:w="0" w:type="auto"/>
          <w:tblInd w:w="-5" w:type="dxa"/>
          <w:tblLook w:val="04A0"/>
        </w:tblPrEx>
        <w:trPr>
          <w:trHeight w:val="252"/>
        </w:trPr>
        <w:tc>
          <w:tcPr>
            <w:tcW w:w="4166" w:type="dxa"/>
            <w:tcBorders>
              <w:top w:val="nil"/>
              <w:left w:val="single" w:sz="4" w:space="0" w:color="auto"/>
              <w:bottom w:val="single" w:sz="4" w:space="0" w:color="000000"/>
              <w:right w:val="nil"/>
            </w:tcBorders>
            <w:shd w:val="clear" w:color="auto" w:fill="auto"/>
            <w:noWrap/>
            <w:vAlign w:val="bottom"/>
            <w:hideMark/>
          </w:tcPr>
          <w:p w:rsidR="003D3493" w:rsidRPr="0003756E" w:rsidP="00D94B5F" w14:paraId="56C48B68" w14:textId="77777777">
            <w:pPr>
              <w:spacing w:after="0" w:line="240" w:lineRule="auto"/>
              <w:ind w:right="65"/>
              <w:rPr>
                <w:rFonts w:eastAsia="Times New Roman" w:cstheme="minorHAnsi"/>
                <w:b/>
                <w:bCs/>
                <w:sz w:val="18"/>
                <w:szCs w:val="18"/>
              </w:rPr>
            </w:pPr>
            <w:r w:rsidRPr="0003756E">
              <w:rPr>
                <w:rFonts w:eastAsia="Times New Roman" w:cstheme="minorHAnsi"/>
                <w:b/>
                <w:bCs/>
                <w:sz w:val="18"/>
                <w:szCs w:val="18"/>
              </w:rPr>
              <w:t>Feedstreams</w:t>
            </w:r>
            <w:r w:rsidRPr="0003756E">
              <w:rPr>
                <w:rFonts w:eastAsia="Times New Roman" w:cstheme="minorHAnsi"/>
                <w:b/>
                <w:bCs/>
                <w:sz w:val="18"/>
                <w:szCs w:val="18"/>
              </w:rPr>
              <w:t xml:space="preserve"> Analysis Plan (63.1209(c)(2)) f</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D24E76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BCF27D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538953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6C1093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68C541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50828B2F"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B2276F2"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3439F8D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05881205" w14:textId="77777777" w:rsidTr="00BF5BC8">
        <w:tblPrEx>
          <w:tblW w:w="0" w:type="auto"/>
          <w:tblInd w:w="-5" w:type="dxa"/>
          <w:tblLook w:val="04A0"/>
        </w:tblPrEx>
        <w:trPr>
          <w:trHeight w:val="285"/>
        </w:trPr>
        <w:tc>
          <w:tcPr>
            <w:tcW w:w="4166" w:type="dxa"/>
            <w:tcBorders>
              <w:top w:val="nil"/>
              <w:left w:val="single" w:sz="4" w:space="0" w:color="auto"/>
              <w:bottom w:val="nil"/>
              <w:right w:val="single" w:sz="4" w:space="0" w:color="000000"/>
            </w:tcBorders>
            <w:shd w:val="clear" w:color="000000" w:fill="FFFFFF"/>
            <w:noWrap/>
            <w:vAlign w:val="bottom"/>
            <w:hideMark/>
          </w:tcPr>
          <w:p w:rsidR="00B67298" w:rsidRPr="003D3493" w:rsidP="00E20B50" w14:paraId="3370B676" w14:textId="65C11DCA">
            <w:pPr>
              <w:spacing w:after="0" w:line="240" w:lineRule="auto"/>
              <w:ind w:right="65"/>
              <w:rPr>
                <w:rFonts w:eastAsia="Times New Roman" w:cstheme="minorHAnsi"/>
                <w:sz w:val="18"/>
                <w:szCs w:val="18"/>
              </w:rPr>
            </w:pPr>
            <w:r w:rsidRPr="003D3493">
              <w:rPr>
                <w:rFonts w:eastAsia="Times New Roman" w:cstheme="minorHAnsi"/>
                <w:sz w:val="18"/>
                <w:szCs w:val="18"/>
              </w:rPr>
              <w:t xml:space="preserve">Monitor and record </w:t>
            </w:r>
            <w:r w:rsidRPr="003D3493">
              <w:rPr>
                <w:rFonts w:eastAsia="Times New Roman" w:cstheme="minorHAnsi"/>
                <w:sz w:val="18"/>
                <w:szCs w:val="18"/>
              </w:rPr>
              <w:t>feedrates</w:t>
            </w: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B67298" w:rsidRPr="003D3493" w:rsidP="003D3493" w14:paraId="0614AEF4"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917" w:type="dxa"/>
            <w:tcBorders>
              <w:top w:val="nil"/>
              <w:left w:val="nil"/>
              <w:bottom w:val="single" w:sz="4" w:space="0" w:color="000000"/>
              <w:right w:val="single" w:sz="4" w:space="0" w:color="000000"/>
            </w:tcBorders>
            <w:shd w:val="clear" w:color="auto" w:fill="auto"/>
            <w:noWrap/>
            <w:vAlign w:val="bottom"/>
            <w:hideMark/>
          </w:tcPr>
          <w:p w:rsidR="00B67298" w:rsidRPr="003D3493" w:rsidP="003D3493" w14:paraId="62887133"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0.5</w:t>
            </w:r>
          </w:p>
        </w:tc>
        <w:tc>
          <w:tcPr>
            <w:tcW w:w="763" w:type="dxa"/>
            <w:tcBorders>
              <w:top w:val="nil"/>
              <w:left w:val="nil"/>
              <w:bottom w:val="single" w:sz="4" w:space="0" w:color="000000"/>
              <w:right w:val="single" w:sz="4" w:space="0" w:color="000000"/>
            </w:tcBorders>
            <w:shd w:val="clear" w:color="auto" w:fill="auto"/>
            <w:noWrap/>
            <w:vAlign w:val="bottom"/>
            <w:hideMark/>
          </w:tcPr>
          <w:p w:rsidR="00B67298" w:rsidRPr="003D3493" w:rsidP="003D3493" w14:paraId="276B91F6"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1116" w:type="dxa"/>
            <w:tcBorders>
              <w:top w:val="nil"/>
              <w:left w:val="nil"/>
              <w:bottom w:val="nil"/>
              <w:right w:val="nil"/>
            </w:tcBorders>
            <w:shd w:val="clear" w:color="auto" w:fill="auto"/>
            <w:noWrap/>
            <w:vAlign w:val="bottom"/>
            <w:hideMark/>
          </w:tcPr>
          <w:p w:rsidR="00B67298" w:rsidRPr="003D3493" w:rsidP="003D3493" w14:paraId="64CB5B70"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0.5</w:t>
            </w:r>
          </w:p>
        </w:tc>
        <w:tc>
          <w:tcPr>
            <w:tcW w:w="1130" w:type="dxa"/>
            <w:tcBorders>
              <w:top w:val="nil"/>
              <w:left w:val="single" w:sz="4" w:space="0" w:color="auto"/>
              <w:bottom w:val="single" w:sz="4" w:space="0" w:color="auto"/>
              <w:right w:val="single" w:sz="4" w:space="0" w:color="auto"/>
            </w:tcBorders>
            <w:shd w:val="clear" w:color="auto" w:fill="auto"/>
            <w:noWrap/>
            <w:vAlign w:val="bottom"/>
            <w:hideMark/>
          </w:tcPr>
          <w:p w:rsidR="00B67298" w:rsidRPr="003D3493" w:rsidP="003D3493" w14:paraId="687FC6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$61.97</w:t>
            </w:r>
          </w:p>
        </w:tc>
        <w:tc>
          <w:tcPr>
            <w:tcW w:w="1530" w:type="dxa"/>
            <w:tcBorders>
              <w:top w:val="nil"/>
              <w:left w:val="nil"/>
              <w:bottom w:val="single" w:sz="4" w:space="0" w:color="auto"/>
              <w:right w:val="single" w:sz="4" w:space="0" w:color="auto"/>
            </w:tcBorders>
            <w:shd w:val="clear" w:color="auto" w:fill="auto"/>
            <w:noWrap/>
            <w:vAlign w:val="bottom"/>
            <w:hideMark/>
          </w:tcPr>
          <w:p w:rsidR="00B67298" w:rsidRPr="003D3493" w:rsidP="003D3493" w14:paraId="08DDF64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auto"/>
              <w:right w:val="single" w:sz="4" w:space="0" w:color="auto"/>
            </w:tcBorders>
            <w:shd w:val="clear" w:color="auto" w:fill="auto"/>
            <w:noWrap/>
            <w:vAlign w:val="bottom"/>
            <w:hideMark/>
          </w:tcPr>
          <w:p w:rsidR="00B67298" w:rsidRPr="003D3493" w:rsidP="003D3493" w14:paraId="463DF0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1491" w:type="dxa"/>
            <w:tcBorders>
              <w:top w:val="nil"/>
              <w:left w:val="single" w:sz="4" w:space="0" w:color="000000"/>
              <w:bottom w:val="single" w:sz="4" w:space="0" w:color="auto"/>
              <w:right w:val="single" w:sz="4" w:space="0" w:color="auto"/>
            </w:tcBorders>
            <w:shd w:val="clear" w:color="auto" w:fill="auto"/>
            <w:noWrap/>
            <w:vAlign w:val="bottom"/>
            <w:hideMark/>
          </w:tcPr>
          <w:p w:rsidR="00B67298" w:rsidRPr="003D3493" w:rsidP="003D3493" w14:paraId="515002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$61.97</w:t>
            </w:r>
          </w:p>
        </w:tc>
      </w:tr>
      <w:tr w14:paraId="1B572A15" w14:textId="77777777" w:rsidTr="00B07F9E">
        <w:tblPrEx>
          <w:tblW w:w="0" w:type="auto"/>
          <w:tblInd w:w="-5" w:type="dxa"/>
          <w:tblLook w:val="04A0"/>
        </w:tblPrEx>
        <w:trPr>
          <w:trHeight w:val="285"/>
        </w:trPr>
        <w:tc>
          <w:tcPr>
            <w:tcW w:w="4166" w:type="dxa"/>
            <w:vMerge w:val="restart"/>
            <w:tcBorders>
              <w:top w:val="single" w:sz="4" w:space="0" w:color="auto"/>
              <w:left w:val="single" w:sz="4" w:space="0" w:color="auto"/>
              <w:right w:val="single" w:sz="4" w:space="0" w:color="000000"/>
            </w:tcBorders>
            <w:shd w:val="clear" w:color="000000" w:fill="FFFFFF"/>
            <w:noWrap/>
            <w:vAlign w:val="bottom"/>
            <w:hideMark/>
          </w:tcPr>
          <w:p w:rsidR="005C1CBD" w:rsidRPr="003D3493" w:rsidP="00E20B50" w14:paraId="2BE1B8C0" w14:textId="5B6195D5">
            <w:pPr>
              <w:spacing w:after="0" w:line="240" w:lineRule="auto"/>
              <w:ind w:left="0" w:right="65" w:firstLine="0"/>
              <w:rPr>
                <w:rFonts w:eastAsia="Times New Roman" w:cstheme="minorHAnsi"/>
                <w:sz w:val="18"/>
                <w:szCs w:val="18"/>
              </w:rPr>
            </w:pPr>
            <w:r w:rsidRPr="003D3493">
              <w:rPr>
                <w:rFonts w:eastAsia="Times New Roman" w:cstheme="minorHAnsi"/>
                <w:sz w:val="18"/>
                <w:szCs w:val="18"/>
              </w:rPr>
              <w:t>Perform waste analysis four time annually (non-commercial</w:t>
            </w:r>
            <w:r>
              <w:rPr>
                <w:rFonts w:eastAsia="Times New Roman" w:cstheme="minorHAnsi"/>
                <w:sz w:val="18"/>
                <w:szCs w:val="18"/>
              </w:rPr>
              <w:t xml:space="preserve"> </w:t>
            </w:r>
            <w:r w:rsidRPr="003D3493">
              <w:rPr>
                <w:rFonts w:eastAsia="Times New Roman" w:cstheme="minorHAnsi"/>
                <w:sz w:val="18"/>
                <w:szCs w:val="18"/>
              </w:rPr>
              <w:t>facilities)</w:t>
            </w:r>
          </w:p>
        </w:tc>
        <w:tc>
          <w:tcPr>
            <w:tcW w:w="888" w:type="dxa"/>
            <w:tcBorders>
              <w:top w:val="nil"/>
              <w:left w:val="single" w:sz="4" w:space="0" w:color="000000"/>
              <w:bottom w:val="nil"/>
              <w:right w:val="single" w:sz="4" w:space="0" w:color="000000"/>
            </w:tcBorders>
            <w:shd w:val="clear" w:color="auto" w:fill="auto"/>
            <w:noWrap/>
            <w:vAlign w:val="bottom"/>
            <w:hideMark/>
          </w:tcPr>
          <w:p w:rsidR="005C1CBD" w:rsidRPr="003D3493" w:rsidP="003D3493" w14:paraId="0D797B6A"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917" w:type="dxa"/>
            <w:tcBorders>
              <w:top w:val="nil"/>
              <w:left w:val="nil"/>
              <w:bottom w:val="nil"/>
              <w:right w:val="single" w:sz="4" w:space="0" w:color="000000"/>
            </w:tcBorders>
            <w:shd w:val="clear" w:color="auto" w:fill="auto"/>
            <w:noWrap/>
            <w:vAlign w:val="bottom"/>
            <w:hideMark/>
          </w:tcPr>
          <w:p w:rsidR="005C1CBD" w:rsidRPr="003D3493" w:rsidP="003D3493" w14:paraId="088046EF"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763" w:type="dxa"/>
            <w:tcBorders>
              <w:top w:val="nil"/>
              <w:left w:val="nil"/>
              <w:bottom w:val="nil"/>
              <w:right w:val="single" w:sz="4" w:space="0" w:color="000000"/>
            </w:tcBorders>
            <w:shd w:val="clear" w:color="auto" w:fill="auto"/>
            <w:noWrap/>
            <w:vAlign w:val="bottom"/>
            <w:hideMark/>
          </w:tcPr>
          <w:p w:rsidR="005C1CBD" w:rsidRPr="003D3493" w:rsidP="003D3493" w14:paraId="3C2E05DB"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1116" w:type="dxa"/>
            <w:tcBorders>
              <w:top w:val="single" w:sz="4" w:space="0" w:color="auto"/>
              <w:left w:val="single" w:sz="4" w:space="0" w:color="auto"/>
              <w:bottom w:val="nil"/>
              <w:right w:val="nil"/>
            </w:tcBorders>
            <w:shd w:val="clear" w:color="auto" w:fill="auto"/>
            <w:noWrap/>
            <w:vAlign w:val="bottom"/>
            <w:hideMark/>
          </w:tcPr>
          <w:p w:rsidR="005C1CBD" w:rsidRPr="003D3493" w:rsidP="003D3493" w14:paraId="4CA383E4"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1130"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380799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16A3E4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5C1CBD" w:rsidRPr="003D3493" w:rsidP="003D3493" w14:paraId="286FAD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5F6E08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17EF315" w14:textId="77777777" w:rsidTr="00A75639">
        <w:tblPrEx>
          <w:tblW w:w="0" w:type="auto"/>
          <w:tblInd w:w="-5" w:type="dxa"/>
          <w:tblLook w:val="04A0"/>
        </w:tblPrEx>
        <w:trPr>
          <w:trHeight w:val="80"/>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5C1CBD" w:rsidRPr="003D3493" w:rsidP="007338A7" w14:paraId="71DC6815" w14:textId="55FA8801">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5C1CBD" w:rsidRPr="003D3493" w:rsidP="003D3493" w14:paraId="2F91D45B"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917" w:type="dxa"/>
            <w:tcBorders>
              <w:top w:val="nil"/>
              <w:left w:val="nil"/>
              <w:bottom w:val="single" w:sz="4" w:space="0" w:color="000000"/>
              <w:right w:val="single" w:sz="4" w:space="0" w:color="000000"/>
            </w:tcBorders>
            <w:shd w:val="clear" w:color="auto" w:fill="auto"/>
            <w:noWrap/>
            <w:vAlign w:val="bottom"/>
            <w:hideMark/>
          </w:tcPr>
          <w:p w:rsidR="005C1CBD" w:rsidRPr="003D3493" w:rsidP="003D3493" w14:paraId="088C821A"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8.0</w:t>
            </w:r>
          </w:p>
        </w:tc>
        <w:tc>
          <w:tcPr>
            <w:tcW w:w="763" w:type="dxa"/>
            <w:tcBorders>
              <w:top w:val="nil"/>
              <w:left w:val="nil"/>
              <w:bottom w:val="single" w:sz="4" w:space="0" w:color="000000"/>
              <w:right w:val="single" w:sz="4" w:space="0" w:color="000000"/>
            </w:tcBorders>
            <w:shd w:val="clear" w:color="auto" w:fill="auto"/>
            <w:noWrap/>
            <w:vAlign w:val="bottom"/>
            <w:hideMark/>
          </w:tcPr>
          <w:p w:rsidR="005C1CBD" w:rsidRPr="003D3493" w:rsidP="003D3493" w14:paraId="1167C729"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1116" w:type="dxa"/>
            <w:tcBorders>
              <w:top w:val="nil"/>
              <w:left w:val="single" w:sz="4" w:space="0" w:color="auto"/>
              <w:bottom w:val="single" w:sz="4" w:space="0" w:color="auto"/>
              <w:right w:val="nil"/>
            </w:tcBorders>
            <w:shd w:val="clear" w:color="auto" w:fill="auto"/>
            <w:noWrap/>
            <w:vAlign w:val="bottom"/>
            <w:hideMark/>
          </w:tcPr>
          <w:p w:rsidR="005C1CBD" w:rsidRPr="003D3493" w:rsidP="003D3493" w14:paraId="55502DB6"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8.0</w:t>
            </w:r>
          </w:p>
        </w:tc>
        <w:tc>
          <w:tcPr>
            <w:tcW w:w="1130" w:type="dxa"/>
            <w:tcBorders>
              <w:top w:val="nil"/>
              <w:left w:val="single" w:sz="4" w:space="0" w:color="auto"/>
              <w:bottom w:val="single" w:sz="4" w:space="0" w:color="auto"/>
              <w:right w:val="single" w:sz="4" w:space="0" w:color="auto"/>
            </w:tcBorders>
            <w:shd w:val="clear" w:color="auto" w:fill="auto"/>
            <w:noWrap/>
            <w:vAlign w:val="bottom"/>
            <w:hideMark/>
          </w:tcPr>
          <w:p w:rsidR="005C1CBD" w:rsidRPr="003D3493" w:rsidP="003D3493" w14:paraId="7FF673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$991.54</w:t>
            </w:r>
          </w:p>
        </w:tc>
        <w:tc>
          <w:tcPr>
            <w:tcW w:w="1530" w:type="dxa"/>
            <w:tcBorders>
              <w:top w:val="nil"/>
              <w:left w:val="single" w:sz="4" w:space="0" w:color="auto"/>
              <w:bottom w:val="single" w:sz="4" w:space="0" w:color="auto"/>
              <w:right w:val="single" w:sz="4" w:space="0" w:color="auto"/>
            </w:tcBorders>
            <w:shd w:val="clear" w:color="auto" w:fill="auto"/>
            <w:noWrap/>
            <w:vAlign w:val="bottom"/>
            <w:hideMark/>
          </w:tcPr>
          <w:p w:rsidR="005C1CBD" w:rsidRPr="003D3493" w:rsidP="003D3493" w14:paraId="2CB38A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auto"/>
              <w:right w:val="single" w:sz="4" w:space="0" w:color="auto"/>
            </w:tcBorders>
            <w:shd w:val="clear" w:color="auto" w:fill="auto"/>
            <w:noWrap/>
            <w:vAlign w:val="bottom"/>
            <w:hideMark/>
          </w:tcPr>
          <w:p w:rsidR="005C1CBD" w:rsidRPr="003D3493" w:rsidP="003D3493" w14:paraId="7ED0608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w:t>
            </w:r>
          </w:p>
        </w:tc>
        <w:tc>
          <w:tcPr>
            <w:tcW w:w="1491"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1B1361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$991.54</w:t>
            </w:r>
          </w:p>
        </w:tc>
      </w:tr>
      <w:tr w14:paraId="39E89D0B" w14:textId="77777777" w:rsidTr="00B261D7">
        <w:tblPrEx>
          <w:tblW w:w="0" w:type="auto"/>
          <w:tblInd w:w="-5" w:type="dxa"/>
          <w:tblLook w:val="04A0"/>
        </w:tblPrEx>
        <w:trPr>
          <w:trHeight w:val="285"/>
        </w:trPr>
        <w:tc>
          <w:tcPr>
            <w:tcW w:w="4166" w:type="dxa"/>
            <w:vMerge w:val="restart"/>
            <w:tcBorders>
              <w:top w:val="nil"/>
              <w:left w:val="single" w:sz="4" w:space="0" w:color="auto"/>
              <w:right w:val="single" w:sz="4" w:space="0" w:color="000000"/>
            </w:tcBorders>
            <w:shd w:val="clear" w:color="000000" w:fill="FFFFFF"/>
            <w:noWrap/>
            <w:vAlign w:val="bottom"/>
            <w:hideMark/>
          </w:tcPr>
          <w:p w:rsidR="005C1CBD" w:rsidRPr="003D3493" w:rsidP="00E20B50" w14:paraId="548E47BD" w14:textId="1D5E5A0D">
            <w:pPr>
              <w:spacing w:after="0" w:line="240" w:lineRule="auto"/>
              <w:ind w:left="0" w:right="65" w:firstLine="0"/>
              <w:rPr>
                <w:rFonts w:eastAsia="Times New Roman" w:cstheme="minorHAnsi"/>
                <w:sz w:val="18"/>
                <w:szCs w:val="18"/>
              </w:rPr>
            </w:pPr>
            <w:r w:rsidRPr="003D3493">
              <w:rPr>
                <w:rFonts w:eastAsia="Times New Roman" w:cstheme="minorHAnsi"/>
                <w:sz w:val="18"/>
                <w:szCs w:val="18"/>
              </w:rPr>
              <w:t>Perform waste analysis 50 times annually (commercial</w:t>
            </w:r>
            <w:r>
              <w:rPr>
                <w:rFonts w:eastAsia="Times New Roman" w:cstheme="minorHAnsi"/>
                <w:sz w:val="18"/>
                <w:szCs w:val="18"/>
              </w:rPr>
              <w:t xml:space="preserve"> </w:t>
            </w:r>
            <w:r w:rsidRPr="003D3493">
              <w:rPr>
                <w:rFonts w:eastAsia="Times New Roman" w:cstheme="minorHAnsi"/>
                <w:sz w:val="18"/>
                <w:szCs w:val="18"/>
              </w:rPr>
              <w:t>facilities)</w:t>
            </w:r>
          </w:p>
        </w:tc>
        <w:tc>
          <w:tcPr>
            <w:tcW w:w="888" w:type="dxa"/>
            <w:tcBorders>
              <w:top w:val="nil"/>
              <w:left w:val="single" w:sz="4" w:space="0" w:color="000000"/>
              <w:bottom w:val="nil"/>
              <w:right w:val="single" w:sz="4" w:space="0" w:color="000000"/>
            </w:tcBorders>
            <w:shd w:val="clear" w:color="auto" w:fill="auto"/>
            <w:noWrap/>
            <w:vAlign w:val="bottom"/>
            <w:hideMark/>
          </w:tcPr>
          <w:p w:rsidR="005C1CBD" w:rsidRPr="003D3493" w:rsidP="003D3493" w14:paraId="7162EE94"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917" w:type="dxa"/>
            <w:tcBorders>
              <w:top w:val="nil"/>
              <w:left w:val="nil"/>
              <w:bottom w:val="nil"/>
              <w:right w:val="single" w:sz="4" w:space="0" w:color="000000"/>
            </w:tcBorders>
            <w:shd w:val="clear" w:color="auto" w:fill="auto"/>
            <w:noWrap/>
            <w:vAlign w:val="bottom"/>
            <w:hideMark/>
          </w:tcPr>
          <w:p w:rsidR="005C1CBD" w:rsidRPr="003D3493" w:rsidP="003D3493" w14:paraId="7B67AA8F"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763" w:type="dxa"/>
            <w:tcBorders>
              <w:top w:val="nil"/>
              <w:left w:val="nil"/>
              <w:bottom w:val="nil"/>
              <w:right w:val="single" w:sz="4" w:space="0" w:color="000000"/>
            </w:tcBorders>
            <w:shd w:val="clear" w:color="auto" w:fill="auto"/>
            <w:noWrap/>
            <w:vAlign w:val="bottom"/>
            <w:hideMark/>
          </w:tcPr>
          <w:p w:rsidR="005C1CBD" w:rsidRPr="003D3493" w:rsidP="003D3493" w14:paraId="53072776"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1116" w:type="dxa"/>
            <w:tcBorders>
              <w:top w:val="nil"/>
              <w:left w:val="single" w:sz="4" w:space="0" w:color="auto"/>
              <w:bottom w:val="nil"/>
              <w:right w:val="nil"/>
            </w:tcBorders>
            <w:shd w:val="clear" w:color="auto" w:fill="auto"/>
            <w:noWrap/>
            <w:vAlign w:val="bottom"/>
            <w:hideMark/>
          </w:tcPr>
          <w:p w:rsidR="005C1CBD" w:rsidRPr="003D3493" w:rsidP="003D3493" w14:paraId="5481A8EA"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 </w:t>
            </w:r>
          </w:p>
        </w:tc>
        <w:tc>
          <w:tcPr>
            <w:tcW w:w="1130"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0D3A0B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06C6B6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5C1CBD" w:rsidRPr="003D3493" w:rsidP="003D3493" w14:paraId="105D08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single" w:sz="4" w:space="0" w:color="auto"/>
              <w:bottom w:val="nil"/>
              <w:right w:val="single" w:sz="4" w:space="0" w:color="auto"/>
            </w:tcBorders>
            <w:shd w:val="clear" w:color="auto" w:fill="auto"/>
            <w:noWrap/>
            <w:vAlign w:val="bottom"/>
            <w:hideMark/>
          </w:tcPr>
          <w:p w:rsidR="005C1CBD" w:rsidRPr="003D3493" w:rsidP="003D3493" w14:paraId="5C2CB3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9285804" w14:textId="77777777" w:rsidTr="00B261D7">
        <w:tblPrEx>
          <w:tblW w:w="0" w:type="auto"/>
          <w:tblInd w:w="-5" w:type="dxa"/>
          <w:tblLook w:val="04A0"/>
        </w:tblPrEx>
        <w:trPr>
          <w:trHeight w:val="70"/>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5C1CBD" w:rsidRPr="003D3493" w:rsidP="007338A7" w14:paraId="6DB78153" w14:textId="79A1BCD4">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5C1CBD" w:rsidRPr="003D3493" w:rsidP="003D3493" w14:paraId="33E93E5F"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917" w:type="dxa"/>
            <w:tcBorders>
              <w:top w:val="nil"/>
              <w:left w:val="nil"/>
              <w:bottom w:val="nil"/>
              <w:right w:val="single" w:sz="4" w:space="0" w:color="000000"/>
            </w:tcBorders>
            <w:shd w:val="clear" w:color="auto" w:fill="auto"/>
            <w:noWrap/>
            <w:vAlign w:val="bottom"/>
            <w:hideMark/>
          </w:tcPr>
          <w:p w:rsidR="005C1CBD" w:rsidRPr="003D3493" w:rsidP="003D3493" w14:paraId="160A87AC"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100.0</w:t>
            </w:r>
          </w:p>
        </w:tc>
        <w:tc>
          <w:tcPr>
            <w:tcW w:w="763" w:type="dxa"/>
            <w:tcBorders>
              <w:top w:val="nil"/>
              <w:left w:val="nil"/>
              <w:bottom w:val="nil"/>
              <w:right w:val="single" w:sz="4" w:space="0" w:color="000000"/>
            </w:tcBorders>
            <w:shd w:val="clear" w:color="auto" w:fill="auto"/>
            <w:noWrap/>
            <w:vAlign w:val="bottom"/>
            <w:hideMark/>
          </w:tcPr>
          <w:p w:rsidR="005C1CBD" w:rsidRPr="003D3493" w:rsidP="003D3493" w14:paraId="2D039E10"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0.0</w:t>
            </w:r>
          </w:p>
        </w:tc>
        <w:tc>
          <w:tcPr>
            <w:tcW w:w="1116" w:type="dxa"/>
            <w:tcBorders>
              <w:top w:val="nil"/>
              <w:left w:val="single" w:sz="4" w:space="0" w:color="auto"/>
              <w:bottom w:val="single" w:sz="4" w:space="0" w:color="auto"/>
              <w:right w:val="nil"/>
            </w:tcBorders>
            <w:shd w:val="clear" w:color="auto" w:fill="auto"/>
            <w:noWrap/>
            <w:vAlign w:val="bottom"/>
            <w:hideMark/>
          </w:tcPr>
          <w:p w:rsidR="005C1CBD" w:rsidRPr="003D3493" w:rsidP="003D3493" w14:paraId="7ED397B6" w14:textId="77777777">
            <w:pPr>
              <w:spacing w:after="0" w:line="240" w:lineRule="auto"/>
              <w:ind w:left="0" w:firstLine="0"/>
              <w:jc w:val="right"/>
              <w:rPr>
                <w:rFonts w:eastAsia="Times New Roman" w:cstheme="minorHAnsi"/>
                <w:color w:val="000000"/>
                <w:sz w:val="18"/>
                <w:szCs w:val="18"/>
              </w:rPr>
            </w:pPr>
            <w:r w:rsidRPr="003D3493">
              <w:rPr>
                <w:rFonts w:eastAsia="Times New Roman" w:cstheme="minorHAnsi"/>
                <w:color w:val="000000"/>
                <w:sz w:val="18"/>
                <w:szCs w:val="18"/>
              </w:rPr>
              <w:t>100.0</w:t>
            </w:r>
          </w:p>
        </w:tc>
        <w:tc>
          <w:tcPr>
            <w:tcW w:w="1130" w:type="dxa"/>
            <w:tcBorders>
              <w:top w:val="nil"/>
              <w:left w:val="single" w:sz="4" w:space="0" w:color="auto"/>
              <w:bottom w:val="single" w:sz="4" w:space="0" w:color="auto"/>
              <w:right w:val="single" w:sz="4" w:space="0" w:color="auto"/>
            </w:tcBorders>
            <w:shd w:val="clear" w:color="auto" w:fill="auto"/>
            <w:noWrap/>
            <w:vAlign w:val="bottom"/>
            <w:hideMark/>
          </w:tcPr>
          <w:p w:rsidR="005C1CBD" w:rsidRPr="003D3493" w:rsidP="003D3493" w14:paraId="167021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$12,394.20</w:t>
            </w:r>
          </w:p>
        </w:tc>
        <w:tc>
          <w:tcPr>
            <w:tcW w:w="1530" w:type="dxa"/>
            <w:tcBorders>
              <w:top w:val="nil"/>
              <w:left w:val="single" w:sz="4" w:space="0" w:color="auto"/>
              <w:bottom w:val="single" w:sz="4" w:space="0" w:color="auto"/>
              <w:right w:val="single" w:sz="4" w:space="0" w:color="auto"/>
            </w:tcBorders>
            <w:shd w:val="clear" w:color="auto" w:fill="auto"/>
            <w:noWrap/>
            <w:vAlign w:val="bottom"/>
            <w:hideMark/>
          </w:tcPr>
          <w:p w:rsidR="005C1CBD" w:rsidRPr="003D3493" w:rsidP="003D3493" w14:paraId="66BDF8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auto"/>
              <w:right w:val="single" w:sz="4" w:space="0" w:color="auto"/>
            </w:tcBorders>
            <w:shd w:val="clear" w:color="auto" w:fill="auto"/>
            <w:noWrap/>
            <w:vAlign w:val="bottom"/>
            <w:hideMark/>
          </w:tcPr>
          <w:p w:rsidR="005C1CBD" w:rsidRPr="003D3493" w:rsidP="003D3493" w14:paraId="20ECAA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491" w:type="dxa"/>
            <w:tcBorders>
              <w:top w:val="nil"/>
              <w:left w:val="single" w:sz="4" w:space="0" w:color="auto"/>
              <w:bottom w:val="single" w:sz="4" w:space="0" w:color="auto"/>
              <w:right w:val="single" w:sz="4" w:space="0" w:color="auto"/>
            </w:tcBorders>
            <w:shd w:val="clear" w:color="auto" w:fill="auto"/>
            <w:noWrap/>
            <w:vAlign w:val="bottom"/>
            <w:hideMark/>
          </w:tcPr>
          <w:p w:rsidR="005C1CBD" w:rsidRPr="003D3493" w:rsidP="003D3493" w14:paraId="3248426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$12,394.20</w:t>
            </w:r>
          </w:p>
        </w:tc>
      </w:tr>
      <w:tr w14:paraId="6DBDD5AE"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03756E" w:rsidP="00D94B5F" w14:paraId="3BC548D3" w14:textId="77777777">
            <w:pPr>
              <w:spacing w:after="0" w:line="240" w:lineRule="auto"/>
              <w:ind w:right="65"/>
              <w:rPr>
                <w:rFonts w:eastAsia="Times New Roman" w:cstheme="minorHAnsi"/>
                <w:b/>
                <w:bCs/>
                <w:sz w:val="18"/>
                <w:szCs w:val="18"/>
              </w:rPr>
            </w:pPr>
            <w:r w:rsidRPr="0003756E">
              <w:rPr>
                <w:rFonts w:eastAsia="Times New Roman" w:cstheme="minorHAnsi"/>
                <w:b/>
                <w:bCs/>
                <w:sz w:val="18"/>
                <w:szCs w:val="18"/>
              </w:rPr>
              <w:t xml:space="preserve">Quality control program (63.1209(d) and 63.8(d) </w:t>
            </w:r>
            <w:r w:rsidRPr="0003756E">
              <w:rPr>
                <w:rFonts w:eastAsia="Times New Roman" w:cstheme="minorHAnsi"/>
                <w:b/>
                <w:bCs/>
                <w:sz w:val="18"/>
                <w:szCs w:val="18"/>
                <w:vertAlign w:val="superscript"/>
              </w:rPr>
              <w:t>g</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A87A9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17AE4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28BCE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088916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0E2524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41F52B8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759366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3D3493" w:rsidRPr="003D3493" w:rsidP="003D3493" w14:paraId="32E09B9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7619561" w14:textId="77777777" w:rsidTr="008666A9">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000000"/>
            </w:tcBorders>
            <w:shd w:val="clear" w:color="000000" w:fill="FFFFFF"/>
            <w:noWrap/>
            <w:vAlign w:val="bottom"/>
            <w:hideMark/>
          </w:tcPr>
          <w:p w:rsidR="005C1CBD" w:rsidRPr="003D3493" w:rsidP="00E20B50" w14:paraId="7F908249" w14:textId="5F16001B">
            <w:pPr>
              <w:spacing w:after="0" w:line="240" w:lineRule="auto"/>
              <w:ind w:right="65"/>
              <w:rPr>
                <w:rFonts w:eastAsia="Times New Roman" w:cstheme="minorHAnsi"/>
                <w:sz w:val="18"/>
                <w:szCs w:val="18"/>
              </w:rPr>
            </w:pPr>
            <w:r w:rsidRPr="003D3493">
              <w:rPr>
                <w:rFonts w:eastAsia="Times New Roman" w:cstheme="minorHAnsi"/>
                <w:sz w:val="18"/>
                <w:szCs w:val="18"/>
              </w:rPr>
              <w:t>Develop and implement a CMS QC program</w:t>
            </w:r>
          </w:p>
        </w:tc>
        <w:tc>
          <w:tcPr>
            <w:tcW w:w="888" w:type="dxa"/>
            <w:tcBorders>
              <w:top w:val="nil"/>
              <w:left w:val="single" w:sz="4" w:space="0" w:color="auto"/>
              <w:bottom w:val="nil"/>
              <w:right w:val="single" w:sz="4" w:space="0" w:color="auto"/>
            </w:tcBorders>
            <w:shd w:val="clear" w:color="auto" w:fill="auto"/>
            <w:noWrap/>
            <w:vAlign w:val="bottom"/>
            <w:hideMark/>
          </w:tcPr>
          <w:p w:rsidR="005C1CBD" w:rsidRPr="003D3493" w:rsidP="003D3493" w14:paraId="65E31C4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917" w:type="dxa"/>
            <w:tcBorders>
              <w:top w:val="nil"/>
              <w:left w:val="nil"/>
              <w:bottom w:val="nil"/>
              <w:right w:val="single" w:sz="4" w:space="0" w:color="auto"/>
            </w:tcBorders>
            <w:shd w:val="clear" w:color="auto" w:fill="auto"/>
            <w:noWrap/>
            <w:vAlign w:val="bottom"/>
            <w:hideMark/>
          </w:tcPr>
          <w:p w:rsidR="005C1CBD" w:rsidRPr="003D3493" w:rsidP="003D3493" w14:paraId="54C005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64.0</w:t>
            </w:r>
          </w:p>
        </w:tc>
        <w:tc>
          <w:tcPr>
            <w:tcW w:w="763" w:type="dxa"/>
            <w:tcBorders>
              <w:top w:val="nil"/>
              <w:left w:val="nil"/>
              <w:bottom w:val="nil"/>
              <w:right w:val="single" w:sz="4" w:space="0" w:color="auto"/>
            </w:tcBorders>
            <w:shd w:val="clear" w:color="auto" w:fill="auto"/>
            <w:noWrap/>
            <w:vAlign w:val="bottom"/>
            <w:hideMark/>
          </w:tcPr>
          <w:p w:rsidR="005C1CBD" w:rsidRPr="003D3493" w:rsidP="003D3493" w14:paraId="65B297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16" w:type="dxa"/>
            <w:tcBorders>
              <w:top w:val="nil"/>
              <w:left w:val="nil"/>
              <w:bottom w:val="nil"/>
              <w:right w:val="single" w:sz="4" w:space="0" w:color="000000"/>
            </w:tcBorders>
            <w:shd w:val="clear" w:color="auto" w:fill="auto"/>
            <w:noWrap/>
            <w:vAlign w:val="bottom"/>
            <w:hideMark/>
          </w:tcPr>
          <w:p w:rsidR="005C1CBD" w:rsidRPr="003D3493" w:rsidP="003D3493" w14:paraId="0F7CF5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79.0</w:t>
            </w:r>
          </w:p>
        </w:tc>
        <w:tc>
          <w:tcPr>
            <w:tcW w:w="1130" w:type="dxa"/>
            <w:tcBorders>
              <w:top w:val="nil"/>
              <w:left w:val="nil"/>
              <w:bottom w:val="nil"/>
              <w:right w:val="single" w:sz="4" w:space="0" w:color="auto"/>
            </w:tcBorders>
            <w:shd w:val="clear" w:color="auto" w:fill="auto"/>
            <w:noWrap/>
            <w:vAlign w:val="bottom"/>
            <w:hideMark/>
          </w:tcPr>
          <w:p w:rsidR="005C1CBD" w:rsidRPr="003D3493" w:rsidP="003D3493" w14:paraId="47F0E0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$9,345.48</w:t>
            </w:r>
          </w:p>
        </w:tc>
        <w:tc>
          <w:tcPr>
            <w:tcW w:w="1530" w:type="dxa"/>
            <w:tcBorders>
              <w:top w:val="nil"/>
              <w:left w:val="nil"/>
              <w:bottom w:val="nil"/>
              <w:right w:val="single" w:sz="4" w:space="0" w:color="000000"/>
            </w:tcBorders>
            <w:shd w:val="clear" w:color="auto" w:fill="auto"/>
            <w:noWrap/>
            <w:vAlign w:val="bottom"/>
            <w:hideMark/>
          </w:tcPr>
          <w:p w:rsidR="005C1CBD" w:rsidRPr="003D3493" w:rsidP="003D3493" w14:paraId="7EF19C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auto"/>
            </w:tcBorders>
            <w:shd w:val="clear" w:color="000000" w:fill="FFFFFF"/>
            <w:noWrap/>
            <w:vAlign w:val="bottom"/>
            <w:hideMark/>
          </w:tcPr>
          <w:p w:rsidR="005C1CBD" w:rsidRPr="003D3493" w:rsidP="003D3493" w14:paraId="15FD2C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2,252</w:t>
            </w:r>
          </w:p>
        </w:tc>
        <w:tc>
          <w:tcPr>
            <w:tcW w:w="14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5C1CBD" w:rsidRPr="003D3493" w:rsidP="003D3493" w14:paraId="2C99E7E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$266,346.27</w:t>
            </w:r>
          </w:p>
        </w:tc>
      </w:tr>
      <w:tr w14:paraId="0023F494" w14:textId="77777777" w:rsidTr="00B67298">
        <w:tblPrEx>
          <w:tblW w:w="0" w:type="auto"/>
          <w:tblInd w:w="-5" w:type="dxa"/>
          <w:tblLook w:val="04A0"/>
        </w:tblPrEx>
        <w:trPr>
          <w:trHeight w:val="492"/>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03756E" w:rsidP="00D94B5F" w14:paraId="65AC80A1" w14:textId="2BF6BEB9">
            <w:pPr>
              <w:spacing w:after="0" w:line="240" w:lineRule="auto"/>
              <w:ind w:left="0" w:right="65" w:firstLine="0"/>
              <w:rPr>
                <w:rFonts w:eastAsia="Times New Roman" w:cstheme="minorHAnsi"/>
                <w:b/>
                <w:bCs/>
                <w:sz w:val="18"/>
                <w:szCs w:val="18"/>
              </w:rPr>
            </w:pPr>
            <w:r w:rsidRPr="0003756E">
              <w:rPr>
                <w:rFonts w:eastAsia="Times New Roman" w:cstheme="minorHAnsi"/>
                <w:b/>
                <w:bCs/>
                <w:sz w:val="18"/>
                <w:szCs w:val="18"/>
              </w:rPr>
              <w:t>Conduct of performance evaluation and</w:t>
            </w:r>
            <w:r w:rsidRPr="0003756E" w:rsidR="00D94B5F">
              <w:rPr>
                <w:rFonts w:eastAsia="Times New Roman" w:cstheme="minorHAnsi"/>
                <w:b/>
                <w:bCs/>
                <w:sz w:val="18"/>
                <w:szCs w:val="18"/>
              </w:rPr>
              <w:t xml:space="preserve"> </w:t>
            </w:r>
            <w:r w:rsidRPr="0003756E">
              <w:rPr>
                <w:rFonts w:eastAsia="Times New Roman" w:cstheme="minorHAnsi"/>
                <w:b/>
                <w:bCs/>
                <w:sz w:val="18"/>
                <w:szCs w:val="18"/>
              </w:rPr>
              <w:t xml:space="preserve">performance evaluation dates (63.1209(d) and 63.8(e)(4)) </w:t>
            </w:r>
            <w:r w:rsidRPr="0003756E">
              <w:rPr>
                <w:rFonts w:eastAsia="Times New Roman" w:cstheme="minorHAnsi"/>
                <w:b/>
                <w:bCs/>
                <w:sz w:val="18"/>
                <w:szCs w:val="18"/>
                <w:vertAlign w:val="superscript"/>
              </w:rPr>
              <w:t>h</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25CF8A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0FFD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E8106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6E97C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648E5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5A5A7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F081C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653D6A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F8FEA02" w14:textId="77777777" w:rsidTr="004B0B3C">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5C1CBD" w:rsidRPr="003D3493" w:rsidP="00E20B50" w14:paraId="550E09A6" w14:textId="11CB41C4">
            <w:pPr>
              <w:spacing w:after="0" w:line="240" w:lineRule="auto"/>
              <w:ind w:right="65"/>
              <w:rPr>
                <w:rFonts w:eastAsia="Times New Roman" w:cstheme="minorHAnsi"/>
                <w:sz w:val="18"/>
                <w:szCs w:val="18"/>
              </w:rPr>
            </w:pPr>
            <w:r w:rsidRPr="003D3493">
              <w:rPr>
                <w:rFonts w:eastAsia="Times New Roman" w:cstheme="minorHAnsi"/>
                <w:sz w:val="18"/>
                <w:szCs w:val="18"/>
              </w:rPr>
              <w:t>Conduct a CMS performance evaluation</w:t>
            </w:r>
          </w:p>
        </w:tc>
        <w:tc>
          <w:tcPr>
            <w:tcW w:w="888" w:type="dxa"/>
            <w:tcBorders>
              <w:top w:val="nil"/>
              <w:left w:val="nil"/>
              <w:bottom w:val="nil"/>
              <w:right w:val="single" w:sz="4" w:space="0" w:color="000000"/>
            </w:tcBorders>
            <w:shd w:val="clear" w:color="auto" w:fill="auto"/>
            <w:noWrap/>
            <w:vAlign w:val="bottom"/>
            <w:hideMark/>
          </w:tcPr>
          <w:p w:rsidR="005C1CBD" w:rsidRPr="003D3493" w:rsidP="003D3493" w14:paraId="1694FE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nil"/>
              <w:right w:val="single" w:sz="4" w:space="0" w:color="000000"/>
            </w:tcBorders>
            <w:shd w:val="clear" w:color="auto" w:fill="auto"/>
            <w:noWrap/>
            <w:vAlign w:val="bottom"/>
            <w:hideMark/>
          </w:tcPr>
          <w:p w:rsidR="005C1CBD" w:rsidRPr="003D3493" w:rsidP="003D3493" w14:paraId="6D0740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nil"/>
              <w:left w:val="nil"/>
              <w:bottom w:val="nil"/>
              <w:right w:val="single" w:sz="4" w:space="0" w:color="000000"/>
            </w:tcBorders>
            <w:shd w:val="clear" w:color="auto" w:fill="auto"/>
            <w:noWrap/>
            <w:vAlign w:val="bottom"/>
            <w:hideMark/>
          </w:tcPr>
          <w:p w:rsidR="005C1CBD" w:rsidRPr="003D3493" w:rsidP="003D3493" w14:paraId="4A3D5E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tcBorders>
              <w:top w:val="nil"/>
              <w:left w:val="nil"/>
              <w:bottom w:val="nil"/>
              <w:right w:val="single" w:sz="4" w:space="0" w:color="000000"/>
            </w:tcBorders>
            <w:shd w:val="clear" w:color="auto" w:fill="auto"/>
            <w:noWrap/>
            <w:vAlign w:val="bottom"/>
            <w:hideMark/>
          </w:tcPr>
          <w:p w:rsidR="005C1CBD" w:rsidRPr="003D3493" w:rsidP="003D3493" w14:paraId="2F517E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48.0</w:t>
            </w:r>
          </w:p>
        </w:tc>
        <w:tc>
          <w:tcPr>
            <w:tcW w:w="1130" w:type="dxa"/>
            <w:tcBorders>
              <w:top w:val="nil"/>
              <w:left w:val="nil"/>
              <w:bottom w:val="nil"/>
              <w:right w:val="single" w:sz="4" w:space="0" w:color="000000"/>
            </w:tcBorders>
            <w:shd w:val="clear" w:color="auto" w:fill="auto"/>
            <w:noWrap/>
            <w:vAlign w:val="bottom"/>
            <w:hideMark/>
          </w:tcPr>
          <w:p w:rsidR="005C1CBD" w:rsidRPr="003D3493" w:rsidP="003D3493" w14:paraId="6481B00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$5,838.17</w:t>
            </w:r>
          </w:p>
        </w:tc>
        <w:tc>
          <w:tcPr>
            <w:tcW w:w="1530" w:type="dxa"/>
            <w:tcBorders>
              <w:top w:val="nil"/>
              <w:left w:val="nil"/>
              <w:bottom w:val="nil"/>
              <w:right w:val="single" w:sz="4" w:space="0" w:color="000000"/>
            </w:tcBorders>
            <w:shd w:val="clear" w:color="auto" w:fill="auto"/>
            <w:noWrap/>
            <w:vAlign w:val="bottom"/>
            <w:hideMark/>
          </w:tcPr>
          <w:p w:rsidR="005C1CBD" w:rsidRPr="003D3493" w:rsidP="003D3493" w14:paraId="5E4B3A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nil"/>
              <w:right w:val="single" w:sz="4" w:space="0" w:color="000000"/>
            </w:tcBorders>
            <w:shd w:val="clear" w:color="000000" w:fill="FFFFFF"/>
            <w:noWrap/>
            <w:vAlign w:val="bottom"/>
            <w:hideMark/>
          </w:tcPr>
          <w:p w:rsidR="005C1CBD" w:rsidRPr="003D3493" w:rsidP="003D3493" w14:paraId="0709D2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1,642</w:t>
            </w:r>
          </w:p>
        </w:tc>
        <w:tc>
          <w:tcPr>
            <w:tcW w:w="1491" w:type="dxa"/>
            <w:tcBorders>
              <w:top w:val="nil"/>
              <w:left w:val="single" w:sz="4" w:space="0" w:color="000000"/>
              <w:bottom w:val="nil"/>
              <w:right w:val="single" w:sz="4" w:space="0" w:color="auto"/>
            </w:tcBorders>
            <w:shd w:val="clear" w:color="000000" w:fill="FFFFFF"/>
            <w:noWrap/>
            <w:vAlign w:val="bottom"/>
            <w:hideMark/>
          </w:tcPr>
          <w:p w:rsidR="005C1CBD" w:rsidRPr="003D3493" w:rsidP="003D3493" w14:paraId="1EE703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$199,665.35</w:t>
            </w:r>
          </w:p>
        </w:tc>
      </w:tr>
      <w:tr w14:paraId="6C51EB01"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D94B5F" w14:paraId="6F1108F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Quality control (QC) requirements (63, Subpart EEE Appendix, Section 1.1) </w:t>
            </w:r>
            <w:r w:rsidRPr="003D3493">
              <w:rPr>
                <w:rFonts w:eastAsia="Times New Roman" w:cstheme="minorHAnsi"/>
                <w:sz w:val="18"/>
                <w:szCs w:val="18"/>
                <w:vertAlign w:val="superscript"/>
              </w:rPr>
              <w:t>i</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7B910A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65CE5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4EB18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A289E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34B1E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3E25D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0E270A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ABC13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EA7C6C6" w14:textId="77777777" w:rsidTr="00A513C7">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000000"/>
            </w:tcBorders>
            <w:shd w:val="clear" w:color="000000" w:fill="FFFFFF"/>
            <w:noWrap/>
            <w:vAlign w:val="bottom"/>
            <w:hideMark/>
          </w:tcPr>
          <w:p w:rsidR="006668FA" w:rsidRPr="003D3493" w:rsidP="008050EA" w14:paraId="3E60BD38" w14:textId="19F5AD0D">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and implement a QC program</w:t>
            </w:r>
          </w:p>
        </w:tc>
        <w:tc>
          <w:tcPr>
            <w:tcW w:w="888"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2047E2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917"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00CD6F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140.0</w:t>
            </w:r>
          </w:p>
        </w:tc>
        <w:tc>
          <w:tcPr>
            <w:tcW w:w="763"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644088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w:t>
            </w:r>
          </w:p>
        </w:tc>
        <w:tc>
          <w:tcPr>
            <w:tcW w:w="1116"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1ABF5B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160.0</w:t>
            </w:r>
          </w:p>
        </w:tc>
        <w:tc>
          <w:tcPr>
            <w:tcW w:w="1130"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3A18AF0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$19,362.92</w:t>
            </w:r>
          </w:p>
        </w:tc>
        <w:tc>
          <w:tcPr>
            <w:tcW w:w="1530"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5FFF5A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single" w:sz="4" w:space="0" w:color="000000"/>
              <w:right w:val="single" w:sz="4" w:space="0" w:color="000000"/>
            </w:tcBorders>
            <w:shd w:val="clear" w:color="000000" w:fill="FFFFFF"/>
            <w:noWrap/>
            <w:vAlign w:val="bottom"/>
            <w:hideMark/>
          </w:tcPr>
          <w:p w:rsidR="006668FA" w:rsidRPr="003D3493" w:rsidP="003D3493" w14:paraId="623D4B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4,560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6668FA" w:rsidRPr="003D3493" w:rsidP="003D3493" w14:paraId="648D5F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$551,843.33</w:t>
            </w:r>
          </w:p>
        </w:tc>
      </w:tr>
      <w:tr w14:paraId="01E182F4" w14:textId="77777777" w:rsidTr="00A6772A">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000000"/>
            </w:tcBorders>
            <w:shd w:val="clear" w:color="000000" w:fill="FFFFFF"/>
            <w:noWrap/>
            <w:vAlign w:val="bottom"/>
            <w:hideMark/>
          </w:tcPr>
          <w:p w:rsidR="006668FA" w:rsidRPr="003D3493" w:rsidP="00E20B50" w14:paraId="6FA55C5E" w14:textId="00FC9096">
            <w:pPr>
              <w:spacing w:after="0" w:line="240" w:lineRule="auto"/>
              <w:ind w:right="65"/>
              <w:rPr>
                <w:rFonts w:eastAsia="Times New Roman" w:cstheme="minorHAnsi"/>
                <w:sz w:val="18"/>
                <w:szCs w:val="18"/>
              </w:rPr>
            </w:pPr>
            <w:r w:rsidRPr="003D3493">
              <w:rPr>
                <w:rFonts w:eastAsia="Times New Roman" w:cstheme="minorHAnsi"/>
                <w:sz w:val="18"/>
                <w:szCs w:val="18"/>
              </w:rPr>
              <w:t>Revise program, if necessary</w:t>
            </w:r>
          </w:p>
        </w:tc>
        <w:tc>
          <w:tcPr>
            <w:tcW w:w="888" w:type="dxa"/>
            <w:tcBorders>
              <w:top w:val="nil"/>
              <w:left w:val="nil"/>
              <w:bottom w:val="nil"/>
              <w:right w:val="single" w:sz="4" w:space="0" w:color="000000"/>
            </w:tcBorders>
            <w:shd w:val="clear" w:color="auto" w:fill="auto"/>
            <w:noWrap/>
            <w:vAlign w:val="bottom"/>
            <w:hideMark/>
          </w:tcPr>
          <w:p w:rsidR="006668FA" w:rsidRPr="003D3493" w:rsidP="003D3493" w14:paraId="35D583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000000"/>
            </w:tcBorders>
            <w:shd w:val="clear" w:color="auto" w:fill="auto"/>
            <w:noWrap/>
            <w:vAlign w:val="bottom"/>
            <w:hideMark/>
          </w:tcPr>
          <w:p w:rsidR="006668FA" w:rsidRPr="003D3493" w:rsidP="003D3493" w14:paraId="5B1067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763" w:type="dxa"/>
            <w:tcBorders>
              <w:top w:val="nil"/>
              <w:left w:val="nil"/>
              <w:bottom w:val="nil"/>
              <w:right w:val="single" w:sz="4" w:space="0" w:color="000000"/>
            </w:tcBorders>
            <w:shd w:val="clear" w:color="auto" w:fill="auto"/>
            <w:noWrap/>
            <w:vAlign w:val="bottom"/>
            <w:hideMark/>
          </w:tcPr>
          <w:p w:rsidR="006668FA" w:rsidRPr="003D3493" w:rsidP="003D3493" w14:paraId="1F54108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6668FA" w:rsidRPr="003D3493" w:rsidP="003D3493" w14:paraId="770BE9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30" w:type="dxa"/>
            <w:tcBorders>
              <w:top w:val="nil"/>
              <w:left w:val="nil"/>
              <w:bottom w:val="nil"/>
              <w:right w:val="single" w:sz="4" w:space="0" w:color="000000"/>
            </w:tcBorders>
            <w:shd w:val="clear" w:color="auto" w:fill="auto"/>
            <w:noWrap/>
            <w:vAlign w:val="bottom"/>
            <w:hideMark/>
          </w:tcPr>
          <w:p w:rsidR="006668FA" w:rsidRPr="003D3493" w:rsidP="003D3493" w14:paraId="1EFD82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$1,211.66</w:t>
            </w:r>
          </w:p>
        </w:tc>
        <w:tc>
          <w:tcPr>
            <w:tcW w:w="1530" w:type="dxa"/>
            <w:tcBorders>
              <w:top w:val="nil"/>
              <w:left w:val="nil"/>
              <w:bottom w:val="nil"/>
              <w:right w:val="single" w:sz="4" w:space="0" w:color="000000"/>
            </w:tcBorders>
            <w:shd w:val="clear" w:color="auto" w:fill="auto"/>
            <w:noWrap/>
            <w:vAlign w:val="bottom"/>
            <w:hideMark/>
          </w:tcPr>
          <w:p w:rsidR="006668FA" w:rsidRPr="003D3493" w:rsidP="003D3493" w14:paraId="7E8414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6668FA" w:rsidRPr="003D3493" w:rsidP="003D3493" w14:paraId="2C12A4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1491" w:type="dxa"/>
            <w:tcBorders>
              <w:top w:val="nil"/>
              <w:left w:val="nil"/>
              <w:bottom w:val="nil"/>
              <w:right w:val="single" w:sz="4" w:space="0" w:color="auto"/>
            </w:tcBorders>
            <w:shd w:val="clear" w:color="000000" w:fill="FFFFFF"/>
            <w:noWrap/>
            <w:vAlign w:val="bottom"/>
            <w:hideMark/>
          </w:tcPr>
          <w:p w:rsidR="006668FA" w:rsidRPr="003D3493" w:rsidP="003D3493" w14:paraId="623AB9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$6,906.45</w:t>
            </w:r>
          </w:p>
        </w:tc>
      </w:tr>
      <w:tr w14:paraId="143A8EC9"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D94B5F" w14:paraId="43696EAE"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Quality assurance (QA) requirements (63, Subpart EEE Appendix, Section 1.1) </w:t>
            </w:r>
            <w:r w:rsidRPr="003D3493">
              <w:rPr>
                <w:rFonts w:eastAsia="Times New Roman" w:cstheme="minorHAnsi"/>
                <w:sz w:val="18"/>
                <w:szCs w:val="18"/>
                <w:vertAlign w:val="superscript"/>
              </w:rPr>
              <w:t>j</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EC7F1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77D99F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88810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F605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74216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5E5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887DD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F5BEA5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646AC26" w14:textId="77777777" w:rsidTr="005A4814">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000000"/>
            </w:tcBorders>
            <w:shd w:val="clear" w:color="000000" w:fill="FFFFFF"/>
            <w:noWrap/>
            <w:vAlign w:val="bottom"/>
            <w:hideMark/>
          </w:tcPr>
          <w:p w:rsidR="006668FA" w:rsidRPr="003D3493" w:rsidP="00E20B50" w14:paraId="655BAE47" w14:textId="74437B31">
            <w:pPr>
              <w:spacing w:after="0" w:line="240" w:lineRule="auto"/>
              <w:ind w:right="65"/>
              <w:rPr>
                <w:rFonts w:eastAsia="Times New Roman" w:cstheme="minorHAnsi"/>
                <w:sz w:val="18"/>
                <w:szCs w:val="18"/>
              </w:rPr>
            </w:pPr>
            <w:r w:rsidRPr="003D3493">
              <w:rPr>
                <w:rFonts w:eastAsia="Times New Roman" w:cstheme="minorHAnsi"/>
                <w:sz w:val="18"/>
                <w:szCs w:val="18"/>
              </w:rPr>
              <w:t>Develop and implement a QA program</w:t>
            </w:r>
          </w:p>
        </w:tc>
        <w:tc>
          <w:tcPr>
            <w:tcW w:w="888"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0939D1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917"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0A16CC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120.0</w:t>
            </w:r>
          </w:p>
        </w:tc>
        <w:tc>
          <w:tcPr>
            <w:tcW w:w="763"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27B7C01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w:t>
            </w:r>
          </w:p>
        </w:tc>
        <w:tc>
          <w:tcPr>
            <w:tcW w:w="1116"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4F516D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140.0</w:t>
            </w:r>
          </w:p>
        </w:tc>
        <w:tc>
          <w:tcPr>
            <w:tcW w:w="1130"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01E0C3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$16,884.08</w:t>
            </w:r>
          </w:p>
        </w:tc>
        <w:tc>
          <w:tcPr>
            <w:tcW w:w="1530" w:type="dxa"/>
            <w:tcBorders>
              <w:top w:val="nil"/>
              <w:left w:val="nil"/>
              <w:bottom w:val="single" w:sz="4" w:space="0" w:color="000000"/>
              <w:right w:val="single" w:sz="4" w:space="0" w:color="000000"/>
            </w:tcBorders>
            <w:shd w:val="clear" w:color="auto" w:fill="auto"/>
            <w:noWrap/>
            <w:vAlign w:val="bottom"/>
            <w:hideMark/>
          </w:tcPr>
          <w:p w:rsidR="006668FA" w:rsidRPr="003D3493" w:rsidP="003D3493" w14:paraId="26CAF0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000000"/>
              <w:right w:val="single" w:sz="4" w:space="0" w:color="000000"/>
            </w:tcBorders>
            <w:shd w:val="clear" w:color="000000" w:fill="FFFFFF"/>
            <w:noWrap/>
            <w:vAlign w:val="bottom"/>
            <w:hideMark/>
          </w:tcPr>
          <w:p w:rsidR="006668FA" w:rsidRPr="003D3493" w:rsidP="003D3493" w14:paraId="526E2F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7,980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6668FA" w:rsidRPr="003D3493" w:rsidP="003D3493" w14:paraId="682B75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$962,392.79</w:t>
            </w:r>
          </w:p>
        </w:tc>
      </w:tr>
      <w:tr w14:paraId="2F73047C" w14:textId="77777777" w:rsidTr="005C03BF">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000000"/>
            </w:tcBorders>
            <w:shd w:val="clear" w:color="000000" w:fill="FFFFFF"/>
            <w:noWrap/>
            <w:vAlign w:val="bottom"/>
            <w:hideMark/>
          </w:tcPr>
          <w:p w:rsidR="006668FA" w:rsidRPr="003D3493" w:rsidP="00E20B50" w14:paraId="03588FF3" w14:textId="5BDA098D">
            <w:pPr>
              <w:spacing w:after="0" w:line="240" w:lineRule="auto"/>
              <w:ind w:right="65"/>
              <w:rPr>
                <w:rFonts w:eastAsia="Times New Roman" w:cstheme="minorHAnsi"/>
                <w:sz w:val="18"/>
                <w:szCs w:val="18"/>
              </w:rPr>
            </w:pPr>
            <w:r w:rsidRPr="003D3493">
              <w:rPr>
                <w:rFonts w:eastAsia="Times New Roman" w:cstheme="minorHAnsi"/>
                <w:sz w:val="18"/>
                <w:szCs w:val="18"/>
              </w:rPr>
              <w:t>Revise or update plan, if necessary</w:t>
            </w:r>
          </w:p>
        </w:tc>
        <w:tc>
          <w:tcPr>
            <w:tcW w:w="888" w:type="dxa"/>
            <w:tcBorders>
              <w:top w:val="nil"/>
              <w:left w:val="nil"/>
              <w:bottom w:val="nil"/>
              <w:right w:val="single" w:sz="4" w:space="0" w:color="000000"/>
            </w:tcBorders>
            <w:shd w:val="clear" w:color="auto" w:fill="auto"/>
            <w:noWrap/>
            <w:vAlign w:val="bottom"/>
            <w:hideMark/>
          </w:tcPr>
          <w:p w:rsidR="006668FA" w:rsidRPr="003D3493" w:rsidP="003D3493" w14:paraId="77970B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000000"/>
            </w:tcBorders>
            <w:shd w:val="clear" w:color="auto" w:fill="auto"/>
            <w:noWrap/>
            <w:vAlign w:val="bottom"/>
            <w:hideMark/>
          </w:tcPr>
          <w:p w:rsidR="006668FA" w:rsidRPr="003D3493" w:rsidP="003D3493" w14:paraId="78A9F6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763" w:type="dxa"/>
            <w:tcBorders>
              <w:top w:val="nil"/>
              <w:left w:val="nil"/>
              <w:bottom w:val="nil"/>
              <w:right w:val="single" w:sz="4" w:space="0" w:color="000000"/>
            </w:tcBorders>
            <w:shd w:val="clear" w:color="auto" w:fill="auto"/>
            <w:noWrap/>
            <w:vAlign w:val="bottom"/>
            <w:hideMark/>
          </w:tcPr>
          <w:p w:rsidR="006668FA" w:rsidRPr="003D3493" w:rsidP="003D3493" w14:paraId="2B607A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6668FA" w:rsidRPr="003D3493" w:rsidP="003D3493" w14:paraId="2F5439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30" w:type="dxa"/>
            <w:tcBorders>
              <w:top w:val="nil"/>
              <w:left w:val="nil"/>
              <w:bottom w:val="nil"/>
              <w:right w:val="single" w:sz="4" w:space="0" w:color="000000"/>
            </w:tcBorders>
            <w:shd w:val="clear" w:color="auto" w:fill="auto"/>
            <w:noWrap/>
            <w:vAlign w:val="bottom"/>
            <w:hideMark/>
          </w:tcPr>
          <w:p w:rsidR="006668FA" w:rsidRPr="003D3493" w:rsidP="003D3493" w14:paraId="4D378F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$1,211.66</w:t>
            </w:r>
          </w:p>
        </w:tc>
        <w:tc>
          <w:tcPr>
            <w:tcW w:w="1530" w:type="dxa"/>
            <w:tcBorders>
              <w:top w:val="nil"/>
              <w:left w:val="nil"/>
              <w:bottom w:val="nil"/>
              <w:right w:val="single" w:sz="4" w:space="0" w:color="000000"/>
            </w:tcBorders>
            <w:shd w:val="clear" w:color="auto" w:fill="auto"/>
            <w:noWrap/>
            <w:vAlign w:val="bottom"/>
            <w:hideMark/>
          </w:tcPr>
          <w:p w:rsidR="006668FA" w:rsidRPr="003D3493" w:rsidP="003D3493" w14:paraId="67816B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883" w:type="dxa"/>
            <w:tcBorders>
              <w:top w:val="nil"/>
              <w:left w:val="nil"/>
              <w:bottom w:val="nil"/>
              <w:right w:val="single" w:sz="4" w:space="0" w:color="000000"/>
            </w:tcBorders>
            <w:shd w:val="clear" w:color="000000" w:fill="FFFFFF"/>
            <w:noWrap/>
            <w:vAlign w:val="bottom"/>
            <w:hideMark/>
          </w:tcPr>
          <w:p w:rsidR="006668FA" w:rsidRPr="003D3493" w:rsidP="003D3493" w14:paraId="6AF4585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491" w:type="dxa"/>
            <w:tcBorders>
              <w:top w:val="nil"/>
              <w:left w:val="nil"/>
              <w:bottom w:val="single" w:sz="4" w:space="0" w:color="auto"/>
              <w:right w:val="single" w:sz="4" w:space="0" w:color="auto"/>
            </w:tcBorders>
            <w:shd w:val="clear" w:color="000000" w:fill="FFFFFF"/>
            <w:noWrap/>
            <w:vAlign w:val="bottom"/>
            <w:hideMark/>
          </w:tcPr>
          <w:p w:rsidR="006668FA" w:rsidRPr="003D3493" w:rsidP="003D3493" w14:paraId="3AECF4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$7,597.10</w:t>
            </w:r>
          </w:p>
        </w:tc>
      </w:tr>
      <w:tr w14:paraId="60FB2B86"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8D3520" w14:paraId="6A7FE402" w14:textId="77777777">
            <w:pPr>
              <w:spacing w:after="0" w:line="240" w:lineRule="auto"/>
              <w:ind w:right="65"/>
              <w:rPr>
                <w:rFonts w:eastAsia="Times New Roman" w:cstheme="minorHAnsi"/>
                <w:sz w:val="18"/>
                <w:szCs w:val="18"/>
              </w:rPr>
            </w:pPr>
            <w:r w:rsidRPr="003D3493">
              <w:rPr>
                <w:rFonts w:eastAsia="Times New Roman" w:cstheme="minorHAnsi"/>
                <w:sz w:val="18"/>
                <w:szCs w:val="18"/>
              </w:rPr>
              <w:t xml:space="preserve">Performance Evaluation (Appendix EEE, Section 5) </w:t>
            </w:r>
            <w:r w:rsidRPr="003D3493">
              <w:rPr>
                <w:rFonts w:eastAsia="Times New Roman" w:cstheme="minorHAnsi"/>
                <w:sz w:val="18"/>
                <w:szCs w:val="18"/>
                <w:vertAlign w:val="superscript"/>
              </w:rPr>
              <w:t>k</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75B0E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B3C7C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A7FB5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0527D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7A7A0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4CEE2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FDD07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1D6C5B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F07787C" w14:textId="77777777" w:rsidTr="00D51141">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6668FA" w:rsidRPr="003D3493" w:rsidP="00E20B50" w14:paraId="045EA1F9" w14:textId="6B08450A">
            <w:pPr>
              <w:spacing w:after="0" w:line="240" w:lineRule="auto"/>
              <w:ind w:left="-15" w:right="65" w:firstLine="15"/>
              <w:rPr>
                <w:rFonts w:eastAsia="Times New Roman" w:cstheme="minorHAnsi"/>
                <w:sz w:val="18"/>
                <w:szCs w:val="18"/>
              </w:rPr>
            </w:pPr>
            <w:r w:rsidRPr="003D3493">
              <w:rPr>
                <w:rFonts w:eastAsia="Times New Roman" w:cstheme="minorHAnsi"/>
                <w:sz w:val="18"/>
                <w:szCs w:val="18"/>
              </w:rPr>
              <w:t>Conduct ACA, RATA, or interference response test as</w:t>
            </w:r>
            <w:r>
              <w:rPr>
                <w:rFonts w:eastAsia="Times New Roman" w:cstheme="minorHAnsi"/>
                <w:sz w:val="18"/>
                <w:szCs w:val="18"/>
              </w:rPr>
              <w:t xml:space="preserve"> </w:t>
            </w:r>
            <w:r w:rsidRPr="003D3493">
              <w:rPr>
                <w:rFonts w:eastAsia="Times New Roman" w:cstheme="minorHAnsi"/>
                <w:sz w:val="18"/>
                <w:szCs w:val="18"/>
              </w:rPr>
              <w:t>applicable</w:t>
            </w:r>
          </w:p>
        </w:tc>
        <w:tc>
          <w:tcPr>
            <w:tcW w:w="888" w:type="dxa"/>
            <w:tcBorders>
              <w:top w:val="nil"/>
              <w:left w:val="single" w:sz="4" w:space="0" w:color="000000"/>
              <w:bottom w:val="nil"/>
              <w:right w:val="single" w:sz="4" w:space="0" w:color="000000"/>
            </w:tcBorders>
            <w:shd w:val="clear" w:color="auto" w:fill="auto"/>
            <w:noWrap/>
            <w:vAlign w:val="bottom"/>
            <w:hideMark/>
          </w:tcPr>
          <w:p w:rsidR="006668FA" w:rsidRPr="003D3493" w:rsidP="003D3493" w14:paraId="3D787B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6668FA" w:rsidRPr="003D3493" w:rsidP="003D3493" w14:paraId="5233AB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6668FA" w:rsidRPr="003D3493" w:rsidP="003D3493" w14:paraId="233F1A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6668FA" w:rsidRPr="003D3493" w:rsidP="003D3493" w14:paraId="46FA2A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6668FA" w:rsidRPr="003D3493" w:rsidP="003D3493" w14:paraId="063C85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6668FA" w:rsidRPr="003D3493" w:rsidP="003D3493" w14:paraId="5AE310A1"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6668FA" w:rsidRPr="003D3493" w:rsidP="003D3493" w14:paraId="5401C5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6668FA" w:rsidRPr="003D3493" w:rsidP="003D3493" w14:paraId="62F293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1E0FF87" w14:textId="77777777" w:rsidTr="00D51141">
        <w:tblPrEx>
          <w:tblW w:w="0" w:type="auto"/>
          <w:tblInd w:w="-5" w:type="dxa"/>
          <w:tblLook w:val="04A0"/>
        </w:tblPrEx>
        <w:trPr>
          <w:trHeight w:val="80"/>
        </w:trPr>
        <w:tc>
          <w:tcPr>
            <w:tcW w:w="4166" w:type="dxa"/>
            <w:vMerge/>
            <w:tcBorders>
              <w:left w:val="single" w:sz="4" w:space="0" w:color="auto"/>
              <w:bottom w:val="nil"/>
              <w:right w:val="single" w:sz="4" w:space="0" w:color="000000"/>
            </w:tcBorders>
            <w:shd w:val="clear" w:color="000000" w:fill="FFFFFF"/>
            <w:noWrap/>
            <w:vAlign w:val="bottom"/>
            <w:hideMark/>
          </w:tcPr>
          <w:p w:rsidR="006668FA" w:rsidRPr="003D3493" w:rsidP="007338A7" w14:paraId="72B76572" w14:textId="4C415DB7">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6668FA" w:rsidRPr="003D3493" w:rsidP="003D3493" w14:paraId="00BBA9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6668FA" w:rsidRPr="003D3493" w:rsidP="003D3493" w14:paraId="3A5B7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6668FA" w:rsidRPr="003D3493" w:rsidP="003D3493" w14:paraId="633C69A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6668FA" w:rsidRPr="003D3493" w:rsidP="003D3493" w14:paraId="1FAF18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30" w:type="dxa"/>
            <w:tcBorders>
              <w:top w:val="nil"/>
              <w:left w:val="nil"/>
              <w:bottom w:val="nil"/>
              <w:right w:val="single" w:sz="4" w:space="0" w:color="000000"/>
            </w:tcBorders>
            <w:shd w:val="clear" w:color="auto" w:fill="auto"/>
            <w:noWrap/>
            <w:vAlign w:val="bottom"/>
            <w:hideMark/>
          </w:tcPr>
          <w:p w:rsidR="006668FA" w:rsidRPr="003D3493" w:rsidP="003D3493" w14:paraId="1B59E2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$0.00</w:t>
            </w:r>
          </w:p>
        </w:tc>
        <w:tc>
          <w:tcPr>
            <w:tcW w:w="1530" w:type="dxa"/>
            <w:tcBorders>
              <w:top w:val="nil"/>
              <w:left w:val="nil"/>
              <w:bottom w:val="nil"/>
              <w:right w:val="single" w:sz="4" w:space="0" w:color="000000"/>
            </w:tcBorders>
            <w:shd w:val="clear" w:color="auto" w:fill="auto"/>
            <w:noWrap/>
            <w:vAlign w:val="bottom"/>
            <w:hideMark/>
          </w:tcPr>
          <w:p w:rsidR="006668FA" w:rsidRPr="003D3493" w:rsidP="003D3493" w14:paraId="6257F62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000000" w:fill="FFFFFF"/>
            <w:noWrap/>
            <w:vAlign w:val="bottom"/>
            <w:hideMark/>
          </w:tcPr>
          <w:p w:rsidR="006668FA" w:rsidRPr="003D3493" w:rsidP="003D3493" w14:paraId="638A404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nil"/>
              <w:right w:val="single" w:sz="4" w:space="0" w:color="auto"/>
            </w:tcBorders>
            <w:shd w:val="clear" w:color="000000" w:fill="FFFFFF"/>
            <w:noWrap/>
            <w:vAlign w:val="bottom"/>
            <w:hideMark/>
          </w:tcPr>
          <w:p w:rsidR="006668FA" w:rsidRPr="003D3493" w:rsidP="003D3493" w14:paraId="49D1D4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4C496C39"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7FB7A991" w14:textId="77777777">
            <w:pPr>
              <w:spacing w:after="0" w:line="240" w:lineRule="auto"/>
              <w:ind w:left="0" w:right="65" w:firstLine="0"/>
              <w:rPr>
                <w:rFonts w:eastAsia="Times New Roman" w:cstheme="minorHAnsi"/>
                <w:color w:val="FF0000"/>
                <w:sz w:val="18"/>
                <w:szCs w:val="18"/>
              </w:rPr>
            </w:pPr>
            <w:r w:rsidRPr="003D3493">
              <w:rPr>
                <w:rFonts w:eastAsia="Times New Roman" w:cstheme="minorHAnsi"/>
                <w:b/>
                <w:bCs/>
                <w:sz w:val="18"/>
                <w:szCs w:val="18"/>
              </w:rPr>
              <w:t xml:space="preserve"> C. Create Information</w:t>
            </w:r>
            <w:r w:rsidRPr="003D3493">
              <w:rPr>
                <w:rFonts w:eastAsia="Times New Roman" w:cstheme="minorHAnsi"/>
                <w:color w:val="FF0000"/>
                <w:sz w:val="18"/>
                <w:szCs w:val="18"/>
              </w:rPr>
              <w:t> </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43F123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14EAC6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0DC56C2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69D316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62178E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3CBB17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70753F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D1366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CA7581C"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37C99A07" w14:textId="77777777">
            <w:pPr>
              <w:spacing w:after="0" w:line="240" w:lineRule="auto"/>
              <w:ind w:left="0" w:right="65" w:firstLine="0"/>
              <w:rPr>
                <w:rFonts w:eastAsia="Times New Roman" w:cstheme="minorHAnsi"/>
                <w:sz w:val="18"/>
                <w:szCs w:val="18"/>
              </w:rPr>
            </w:pPr>
            <w:r w:rsidRPr="003D3493">
              <w:rPr>
                <w:rFonts w:eastAsia="Times New Roman" w:cstheme="minorHAnsi"/>
                <w:b/>
                <w:bCs/>
                <w:sz w:val="18"/>
                <w:szCs w:val="18"/>
              </w:rPr>
              <w:t xml:space="preserve"> D. Gather Information</w:t>
            </w:r>
            <w:r w:rsidRPr="003D3493">
              <w:rPr>
                <w:rFonts w:eastAsia="Times New Roman" w:cstheme="minorHAnsi"/>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C26D7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930FA5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6FF7C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25F83E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553A9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5A428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55B1DF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23DB3C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FBFD729"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2AEBF6FA" w14:textId="77777777">
            <w:pPr>
              <w:spacing w:after="0" w:line="240" w:lineRule="auto"/>
              <w:ind w:left="0" w:right="65" w:firstLine="0"/>
              <w:rPr>
                <w:rFonts w:eastAsia="Times New Roman" w:cstheme="minorHAnsi"/>
                <w:sz w:val="18"/>
                <w:szCs w:val="18"/>
              </w:rPr>
            </w:pPr>
            <w:r w:rsidRPr="003D3493">
              <w:rPr>
                <w:rFonts w:eastAsia="Times New Roman" w:cstheme="minorHAnsi"/>
                <w:b/>
                <w:bCs/>
                <w:sz w:val="18"/>
                <w:szCs w:val="18"/>
              </w:rPr>
              <w:t xml:space="preserve"> E. Write Report</w:t>
            </w:r>
            <w:r w:rsidRPr="003D3493">
              <w:rPr>
                <w:rFonts w:eastAsia="Times New Roman" w:cstheme="minorHAnsi"/>
                <w:sz w:val="18"/>
                <w:szCs w:val="18"/>
              </w:rPr>
              <w:t> </w:t>
            </w:r>
          </w:p>
        </w:tc>
        <w:tc>
          <w:tcPr>
            <w:tcW w:w="888" w:type="dxa"/>
            <w:tcBorders>
              <w:top w:val="nil"/>
              <w:left w:val="nil"/>
              <w:bottom w:val="nil"/>
              <w:right w:val="single" w:sz="4" w:space="0" w:color="auto"/>
            </w:tcBorders>
            <w:shd w:val="clear" w:color="auto" w:fill="auto"/>
            <w:noWrap/>
            <w:vAlign w:val="bottom"/>
            <w:hideMark/>
          </w:tcPr>
          <w:p w:rsidR="003D3493" w:rsidRPr="003D3493" w:rsidP="003D3493" w14:paraId="396E8F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3D3493" w:rsidRPr="003D3493" w:rsidP="003D3493" w14:paraId="617AF1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3D3493" w:rsidRPr="003D3493" w:rsidP="003D3493" w14:paraId="448624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3D3493" w:rsidRPr="003D3493" w:rsidP="003D3493" w14:paraId="692E67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3D3493" w:rsidRPr="003D3493" w:rsidP="003D3493" w14:paraId="345666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3D3493" w:rsidRPr="003D3493" w:rsidP="003D3493" w14:paraId="719641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3D3493" w:rsidRPr="003D3493" w:rsidP="003D3493" w14:paraId="2C61E60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3D3493" w:rsidRPr="003D3493" w:rsidP="003D3493" w14:paraId="42C2A1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0A62D09" w14:textId="77777777" w:rsidTr="00B67298">
        <w:tblPrEx>
          <w:tblW w:w="0" w:type="auto"/>
          <w:tblInd w:w="-5" w:type="dxa"/>
          <w:tblLook w:val="04A0"/>
        </w:tblPrEx>
        <w:trPr>
          <w:trHeight w:val="252"/>
        </w:trPr>
        <w:tc>
          <w:tcPr>
            <w:tcW w:w="4166" w:type="dxa"/>
            <w:tcBorders>
              <w:top w:val="nil"/>
              <w:left w:val="single" w:sz="4" w:space="0" w:color="auto"/>
              <w:bottom w:val="single" w:sz="4" w:space="0" w:color="000000"/>
              <w:right w:val="nil"/>
            </w:tcBorders>
            <w:shd w:val="clear" w:color="000000" w:fill="FFFFFF"/>
            <w:noWrap/>
            <w:vAlign w:val="bottom"/>
            <w:hideMark/>
          </w:tcPr>
          <w:p w:rsidR="003D3493" w:rsidRPr="003D3493" w:rsidP="007338A7" w14:paraId="3DAE1DC8"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Cement kilns with in-line raw mills (63.1220(d)) </w:t>
            </w:r>
            <w:r w:rsidRPr="003D3493">
              <w:rPr>
                <w:rFonts w:eastAsia="Times New Roman" w:cstheme="minorHAnsi"/>
                <w:sz w:val="18"/>
                <w:szCs w:val="18"/>
                <w:vertAlign w:val="superscript"/>
              </w:rPr>
              <w:t>l</w:t>
            </w:r>
            <w:r w:rsidRPr="003D3493">
              <w:rPr>
                <w:rFonts w:eastAsia="Times New Roman" w:cstheme="minorHAnsi"/>
                <w:sz w:val="18"/>
                <w:szCs w:val="18"/>
              </w:rPr>
              <w:t> </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BB94B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EA4E3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6BB87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33F63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1CFB4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855A7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91068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575BB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4AC218E" w14:textId="77777777" w:rsidTr="0043291C">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057A04" w:rsidRPr="003D3493" w:rsidP="00E20B50" w14:paraId="5BCC2A64" w14:textId="4A482333">
            <w:pPr>
              <w:spacing w:after="0" w:line="240" w:lineRule="auto"/>
              <w:ind w:left="-15" w:right="65" w:firstLine="15"/>
              <w:rPr>
                <w:rFonts w:eastAsia="Times New Roman" w:cstheme="minorHAnsi"/>
                <w:sz w:val="18"/>
                <w:szCs w:val="18"/>
              </w:rPr>
            </w:pPr>
            <w:r w:rsidRPr="003D3493">
              <w:rPr>
                <w:rFonts w:eastAsia="Times New Roman" w:cstheme="minorHAnsi"/>
                <w:sz w:val="18"/>
                <w:szCs w:val="18"/>
              </w:rPr>
              <w:t xml:space="preserve">Prepare and submit notification of compliance using the emission averaging requirements for cement kilns with in-line raw mills </w:t>
            </w:r>
          </w:p>
        </w:tc>
        <w:tc>
          <w:tcPr>
            <w:tcW w:w="888"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428324D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nil"/>
            </w:tcBorders>
            <w:shd w:val="clear" w:color="auto" w:fill="auto"/>
            <w:noWrap/>
            <w:vAlign w:val="bottom"/>
            <w:hideMark/>
          </w:tcPr>
          <w:p w:rsidR="00057A04" w:rsidRPr="003D3493" w:rsidP="003D3493" w14:paraId="3C28C570" w14:textId="77777777">
            <w:pPr>
              <w:spacing w:after="0" w:line="240" w:lineRule="auto"/>
              <w:ind w:left="0" w:firstLine="0"/>
              <w:jc w:val="right"/>
              <w:rPr>
                <w:rFonts w:eastAsia="Times New Roman" w:cstheme="minorHAnsi"/>
                <w:sz w:val="18"/>
                <w:szCs w:val="18"/>
              </w:rPr>
            </w:pPr>
          </w:p>
        </w:tc>
        <w:tc>
          <w:tcPr>
            <w:tcW w:w="763"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032B2D2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057A04" w:rsidRPr="003D3493" w:rsidP="003D3493" w14:paraId="2A703E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057A04" w:rsidRPr="003D3493" w:rsidP="003D3493" w14:paraId="2F2284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nil"/>
            </w:tcBorders>
            <w:shd w:val="clear" w:color="auto" w:fill="auto"/>
            <w:noWrap/>
            <w:vAlign w:val="bottom"/>
            <w:hideMark/>
          </w:tcPr>
          <w:p w:rsidR="00057A04" w:rsidRPr="003D3493" w:rsidP="003D3493" w14:paraId="5A352B01" w14:textId="77777777">
            <w:pPr>
              <w:spacing w:after="0" w:line="240" w:lineRule="auto"/>
              <w:ind w:left="0" w:firstLine="0"/>
              <w:jc w:val="right"/>
              <w:rPr>
                <w:rFonts w:eastAsia="Times New Roman" w:cstheme="minorHAnsi"/>
                <w:sz w:val="18"/>
                <w:szCs w:val="18"/>
              </w:rPr>
            </w:pPr>
          </w:p>
        </w:tc>
        <w:tc>
          <w:tcPr>
            <w:tcW w:w="883" w:type="dxa"/>
            <w:tcBorders>
              <w:top w:val="nil"/>
              <w:left w:val="single" w:sz="4" w:space="0" w:color="auto"/>
              <w:bottom w:val="nil"/>
              <w:right w:val="single" w:sz="4" w:space="0" w:color="auto"/>
            </w:tcBorders>
            <w:shd w:val="clear" w:color="000000" w:fill="FFFFFF"/>
            <w:noWrap/>
            <w:vAlign w:val="bottom"/>
            <w:hideMark/>
          </w:tcPr>
          <w:p w:rsidR="00057A04" w:rsidRPr="003D3493" w:rsidP="003D3493" w14:paraId="44BFA6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057A04" w:rsidRPr="003D3493" w:rsidP="003D3493" w14:paraId="077092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1801253" w14:textId="77777777" w:rsidTr="0043291C">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057A04" w:rsidRPr="003D3493" w:rsidP="007338A7" w14:paraId="5E6903C9" w14:textId="418D8C7C">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7DC3309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nil"/>
            </w:tcBorders>
            <w:shd w:val="clear" w:color="auto" w:fill="auto"/>
            <w:noWrap/>
            <w:vAlign w:val="bottom"/>
            <w:hideMark/>
          </w:tcPr>
          <w:p w:rsidR="00057A04" w:rsidRPr="003D3493" w:rsidP="003D3493" w14:paraId="442C6414" w14:textId="77777777">
            <w:pPr>
              <w:spacing w:after="0" w:line="240" w:lineRule="auto"/>
              <w:ind w:left="0" w:firstLine="0"/>
              <w:jc w:val="right"/>
              <w:rPr>
                <w:rFonts w:eastAsia="Times New Roman" w:cstheme="minorHAnsi"/>
                <w:sz w:val="18"/>
                <w:szCs w:val="18"/>
              </w:rPr>
            </w:pPr>
          </w:p>
        </w:tc>
        <w:tc>
          <w:tcPr>
            <w:tcW w:w="763"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76082E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nil"/>
            </w:tcBorders>
            <w:shd w:val="clear" w:color="auto" w:fill="auto"/>
            <w:noWrap/>
            <w:vAlign w:val="bottom"/>
            <w:hideMark/>
          </w:tcPr>
          <w:p w:rsidR="00057A04" w:rsidRPr="003D3493" w:rsidP="003D3493" w14:paraId="32FC3361" w14:textId="77777777">
            <w:pPr>
              <w:spacing w:after="0" w:line="240" w:lineRule="auto"/>
              <w:ind w:left="0" w:firstLine="0"/>
              <w:jc w:val="right"/>
              <w:rPr>
                <w:rFonts w:eastAsia="Times New Roman" w:cstheme="minorHAnsi"/>
                <w:sz w:val="18"/>
                <w:szCs w:val="18"/>
              </w:rPr>
            </w:pPr>
          </w:p>
        </w:tc>
        <w:tc>
          <w:tcPr>
            <w:tcW w:w="1130" w:type="dxa"/>
            <w:tcBorders>
              <w:top w:val="nil"/>
              <w:left w:val="single" w:sz="4" w:space="0" w:color="000000"/>
              <w:bottom w:val="nil"/>
              <w:right w:val="single" w:sz="4" w:space="0" w:color="000000"/>
            </w:tcBorders>
            <w:shd w:val="clear" w:color="auto" w:fill="auto"/>
            <w:noWrap/>
            <w:vAlign w:val="bottom"/>
            <w:hideMark/>
          </w:tcPr>
          <w:p w:rsidR="00057A04" w:rsidRPr="003D3493" w:rsidP="003D3493" w14:paraId="104BD3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nil"/>
            </w:tcBorders>
            <w:shd w:val="clear" w:color="auto" w:fill="auto"/>
            <w:noWrap/>
            <w:vAlign w:val="bottom"/>
            <w:hideMark/>
          </w:tcPr>
          <w:p w:rsidR="00057A04" w:rsidRPr="003D3493" w:rsidP="003D3493" w14:paraId="480179BC" w14:textId="77777777">
            <w:pPr>
              <w:spacing w:after="0" w:line="240" w:lineRule="auto"/>
              <w:ind w:left="0" w:firstLine="0"/>
              <w:jc w:val="right"/>
              <w:rPr>
                <w:rFonts w:eastAsia="Times New Roman" w:cstheme="minorHAnsi"/>
                <w:sz w:val="18"/>
                <w:szCs w:val="18"/>
              </w:rPr>
            </w:pPr>
          </w:p>
        </w:tc>
        <w:tc>
          <w:tcPr>
            <w:tcW w:w="883" w:type="dxa"/>
            <w:tcBorders>
              <w:top w:val="nil"/>
              <w:left w:val="single" w:sz="4" w:space="0" w:color="auto"/>
              <w:bottom w:val="nil"/>
              <w:right w:val="single" w:sz="4" w:space="0" w:color="auto"/>
            </w:tcBorders>
            <w:shd w:val="clear" w:color="000000" w:fill="FFFFFF"/>
            <w:noWrap/>
            <w:vAlign w:val="bottom"/>
            <w:hideMark/>
          </w:tcPr>
          <w:p w:rsidR="00057A04" w:rsidRPr="003D3493" w:rsidP="003D3493" w14:paraId="7BA803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057A04" w:rsidRPr="003D3493" w:rsidP="003D3493" w14:paraId="779671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39B495C" w14:textId="77777777" w:rsidTr="00D51B3C">
        <w:tblPrEx>
          <w:tblW w:w="0" w:type="auto"/>
          <w:tblInd w:w="-5" w:type="dxa"/>
          <w:tblLook w:val="04A0"/>
        </w:tblPrEx>
        <w:trPr>
          <w:trHeight w:val="8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057A04" w:rsidRPr="003D3493" w:rsidP="007338A7" w14:paraId="4182D5BC" w14:textId="413B9260">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534E52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nil"/>
            </w:tcBorders>
            <w:shd w:val="clear" w:color="auto" w:fill="auto"/>
            <w:noWrap/>
            <w:vAlign w:val="bottom"/>
            <w:hideMark/>
          </w:tcPr>
          <w:p w:rsidR="00057A04" w:rsidRPr="003D3493" w:rsidP="003D3493" w14:paraId="7EACDF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763" w:type="dxa"/>
            <w:tcBorders>
              <w:top w:val="nil"/>
              <w:left w:val="single" w:sz="4" w:space="0" w:color="auto"/>
              <w:bottom w:val="nil"/>
              <w:right w:val="single" w:sz="4" w:space="0" w:color="auto"/>
            </w:tcBorders>
            <w:shd w:val="clear" w:color="auto" w:fill="auto"/>
            <w:noWrap/>
            <w:vAlign w:val="bottom"/>
            <w:hideMark/>
          </w:tcPr>
          <w:p w:rsidR="00057A04" w:rsidRPr="003D3493" w:rsidP="003D3493" w14:paraId="4914B9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auto"/>
            </w:tcBorders>
            <w:shd w:val="clear" w:color="auto" w:fill="auto"/>
            <w:noWrap/>
            <w:vAlign w:val="bottom"/>
            <w:hideMark/>
          </w:tcPr>
          <w:p w:rsidR="00057A04" w:rsidRPr="003D3493" w:rsidP="003D3493" w14:paraId="3B113E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1130" w:type="dxa"/>
            <w:tcBorders>
              <w:top w:val="nil"/>
              <w:left w:val="nil"/>
              <w:bottom w:val="nil"/>
              <w:right w:val="single" w:sz="4" w:space="0" w:color="000000"/>
            </w:tcBorders>
            <w:shd w:val="clear" w:color="auto" w:fill="auto"/>
            <w:noWrap/>
            <w:vAlign w:val="bottom"/>
            <w:hideMark/>
          </w:tcPr>
          <w:p w:rsidR="00057A04" w:rsidRPr="003D3493" w:rsidP="003D3493" w14:paraId="1F8B39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$591.95</w:t>
            </w:r>
          </w:p>
        </w:tc>
        <w:tc>
          <w:tcPr>
            <w:tcW w:w="1530" w:type="dxa"/>
            <w:tcBorders>
              <w:top w:val="nil"/>
              <w:left w:val="nil"/>
              <w:bottom w:val="nil"/>
              <w:right w:val="nil"/>
            </w:tcBorders>
            <w:shd w:val="clear" w:color="auto" w:fill="auto"/>
            <w:noWrap/>
            <w:vAlign w:val="bottom"/>
            <w:hideMark/>
          </w:tcPr>
          <w:p w:rsidR="00057A04" w:rsidRPr="003D3493" w:rsidP="003D3493" w14:paraId="3B19DA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nil"/>
              <w:right w:val="single" w:sz="4" w:space="0" w:color="auto"/>
            </w:tcBorders>
            <w:shd w:val="clear" w:color="000000" w:fill="FFFFFF"/>
            <w:noWrap/>
            <w:vAlign w:val="bottom"/>
            <w:hideMark/>
          </w:tcPr>
          <w:p w:rsidR="00057A04" w:rsidRPr="003D3493" w:rsidP="003D3493" w14:paraId="69E72F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w:t>
            </w:r>
          </w:p>
        </w:tc>
        <w:tc>
          <w:tcPr>
            <w:tcW w:w="1491" w:type="dxa"/>
            <w:tcBorders>
              <w:top w:val="nil"/>
              <w:left w:val="nil"/>
              <w:bottom w:val="nil"/>
              <w:right w:val="single" w:sz="4" w:space="0" w:color="auto"/>
            </w:tcBorders>
            <w:shd w:val="clear" w:color="000000" w:fill="FFFFFF"/>
            <w:noWrap/>
            <w:vAlign w:val="bottom"/>
            <w:hideMark/>
          </w:tcPr>
          <w:p w:rsidR="00057A04" w:rsidRPr="003D3493" w:rsidP="003D3493" w14:paraId="650ECB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$591.95</w:t>
            </w:r>
          </w:p>
        </w:tc>
      </w:tr>
      <w:tr w14:paraId="72DEBD4A" w14:textId="77777777" w:rsidTr="00B67298">
        <w:tblPrEx>
          <w:tblW w:w="0" w:type="auto"/>
          <w:tblInd w:w="-5" w:type="dxa"/>
          <w:tblLook w:val="04A0"/>
        </w:tblPrEx>
        <w:trPr>
          <w:trHeight w:val="462"/>
        </w:trPr>
        <w:tc>
          <w:tcPr>
            <w:tcW w:w="4166" w:type="dxa"/>
            <w:tcBorders>
              <w:top w:val="single" w:sz="4" w:space="0" w:color="auto"/>
              <w:left w:val="single" w:sz="4" w:space="0" w:color="auto"/>
              <w:bottom w:val="single" w:sz="4" w:space="0" w:color="000000"/>
              <w:right w:val="nil"/>
            </w:tcBorders>
            <w:shd w:val="clear" w:color="000000" w:fill="FFFFFF"/>
            <w:vAlign w:val="bottom"/>
            <w:hideMark/>
          </w:tcPr>
          <w:p w:rsidR="003D3493" w:rsidRPr="003D3493" w:rsidP="007338A7" w14:paraId="7759FADA"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Extension of compliance with emission standards (63.1206(b)(4), 63.6(</w:t>
            </w:r>
            <w:r w:rsidRPr="003D3493">
              <w:rPr>
                <w:rFonts w:eastAsia="Times New Roman" w:cstheme="minorHAnsi"/>
                <w:sz w:val="18"/>
                <w:szCs w:val="18"/>
              </w:rPr>
              <w:t>i</w:t>
            </w:r>
            <w:r w:rsidRPr="003D3493">
              <w:rPr>
                <w:rFonts w:eastAsia="Times New Roman" w:cstheme="minorHAnsi"/>
                <w:sz w:val="18"/>
                <w:szCs w:val="18"/>
              </w:rPr>
              <w:t xml:space="preserve">), 63.1213, and 63.9(c)) </w:t>
            </w:r>
            <w:r w:rsidRPr="003D3493">
              <w:rPr>
                <w:rFonts w:eastAsia="Times New Roman" w:cstheme="minorHAnsi"/>
                <w:sz w:val="18"/>
                <w:szCs w:val="18"/>
                <w:vertAlign w:val="superscript"/>
              </w:rPr>
              <w:t>m</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1F972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9A5F6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EF7820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4450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FDC0D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80789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426D08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019A5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8F17401" w14:textId="77777777" w:rsidTr="00FC07CF">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auto"/>
            </w:tcBorders>
            <w:shd w:val="clear" w:color="000000" w:fill="FFFFFF"/>
            <w:noWrap/>
            <w:vAlign w:val="bottom"/>
            <w:hideMark/>
          </w:tcPr>
          <w:p w:rsidR="00F6001C" w:rsidRPr="003D3493" w:rsidP="00E20B50" w14:paraId="2A137D7C" w14:textId="06198243">
            <w:pPr>
              <w:spacing w:after="0" w:line="240" w:lineRule="auto"/>
              <w:ind w:left="-15" w:right="65" w:firstLine="0"/>
              <w:rPr>
                <w:rFonts w:eastAsia="Times New Roman" w:cstheme="minorHAnsi"/>
                <w:sz w:val="18"/>
                <w:szCs w:val="18"/>
              </w:rPr>
            </w:pPr>
            <w:r w:rsidRPr="003D3493">
              <w:rPr>
                <w:rFonts w:eastAsia="Times New Roman" w:cstheme="minorHAnsi"/>
                <w:sz w:val="18"/>
                <w:szCs w:val="18"/>
              </w:rPr>
              <w:t>Prepare and submit the request for an extension of compliance</w:t>
            </w:r>
          </w:p>
        </w:tc>
        <w:tc>
          <w:tcPr>
            <w:tcW w:w="888" w:type="dxa"/>
            <w:tcBorders>
              <w:top w:val="nil"/>
              <w:left w:val="nil"/>
              <w:bottom w:val="single" w:sz="4" w:space="0" w:color="auto"/>
              <w:right w:val="single" w:sz="4" w:space="0" w:color="auto"/>
            </w:tcBorders>
            <w:shd w:val="clear" w:color="auto" w:fill="auto"/>
            <w:noWrap/>
            <w:vAlign w:val="bottom"/>
            <w:hideMark/>
          </w:tcPr>
          <w:p w:rsidR="00F6001C" w:rsidRPr="003D3493" w:rsidP="003D3493" w14:paraId="48C1BB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auto"/>
            </w:tcBorders>
            <w:shd w:val="clear" w:color="auto" w:fill="auto"/>
            <w:noWrap/>
            <w:vAlign w:val="bottom"/>
            <w:hideMark/>
          </w:tcPr>
          <w:p w:rsidR="00F6001C" w:rsidRPr="003D3493" w:rsidP="003D3493" w14:paraId="4B4E01A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single" w:sz="4" w:space="0" w:color="auto"/>
              <w:right w:val="single" w:sz="4" w:space="0" w:color="auto"/>
            </w:tcBorders>
            <w:shd w:val="clear" w:color="auto" w:fill="auto"/>
            <w:noWrap/>
            <w:vAlign w:val="bottom"/>
            <w:hideMark/>
          </w:tcPr>
          <w:p w:rsidR="00F6001C" w:rsidRPr="003D3493" w:rsidP="003D3493" w14:paraId="0AA188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tcBorders>
              <w:top w:val="nil"/>
              <w:left w:val="nil"/>
              <w:bottom w:val="single" w:sz="4" w:space="0" w:color="auto"/>
              <w:right w:val="single" w:sz="4" w:space="0" w:color="auto"/>
            </w:tcBorders>
            <w:shd w:val="clear" w:color="auto" w:fill="auto"/>
            <w:noWrap/>
            <w:vAlign w:val="bottom"/>
            <w:hideMark/>
          </w:tcPr>
          <w:p w:rsidR="00F6001C" w:rsidRPr="003D3493" w:rsidP="003D3493" w14:paraId="71EF4E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1130" w:type="dxa"/>
            <w:tcBorders>
              <w:top w:val="nil"/>
              <w:left w:val="nil"/>
              <w:bottom w:val="single" w:sz="4" w:space="0" w:color="000000"/>
              <w:right w:val="single" w:sz="4" w:space="0" w:color="000000"/>
            </w:tcBorders>
            <w:shd w:val="clear" w:color="auto" w:fill="auto"/>
            <w:noWrap/>
            <w:vAlign w:val="bottom"/>
            <w:hideMark/>
          </w:tcPr>
          <w:p w:rsidR="00F6001C" w:rsidRPr="003D3493" w:rsidP="003D3493" w14:paraId="04B668A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$1,804.70</w:t>
            </w:r>
          </w:p>
        </w:tc>
        <w:tc>
          <w:tcPr>
            <w:tcW w:w="1530" w:type="dxa"/>
            <w:tcBorders>
              <w:top w:val="nil"/>
              <w:left w:val="nil"/>
              <w:bottom w:val="single" w:sz="4" w:space="0" w:color="000000"/>
              <w:right w:val="single" w:sz="4" w:space="0" w:color="000000"/>
            </w:tcBorders>
            <w:shd w:val="clear" w:color="auto" w:fill="auto"/>
            <w:noWrap/>
            <w:vAlign w:val="bottom"/>
            <w:hideMark/>
          </w:tcPr>
          <w:p w:rsidR="00F6001C" w:rsidRPr="003D3493" w:rsidP="003D3493" w14:paraId="64D984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883" w:type="dxa"/>
            <w:tcBorders>
              <w:top w:val="nil"/>
              <w:left w:val="nil"/>
              <w:bottom w:val="single" w:sz="4" w:space="0" w:color="000000"/>
              <w:right w:val="single" w:sz="4" w:space="0" w:color="000000"/>
            </w:tcBorders>
            <w:shd w:val="clear" w:color="000000" w:fill="FFFFFF"/>
            <w:noWrap/>
            <w:vAlign w:val="bottom"/>
            <w:hideMark/>
          </w:tcPr>
          <w:p w:rsidR="00F6001C" w:rsidRPr="003D3493" w:rsidP="003D3493" w14:paraId="07B313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106.7</w:t>
            </w:r>
          </w:p>
        </w:tc>
        <w:tc>
          <w:tcPr>
            <w:tcW w:w="1491" w:type="dxa"/>
            <w:tcBorders>
              <w:top w:val="nil"/>
              <w:left w:val="nil"/>
              <w:bottom w:val="single" w:sz="4" w:space="0" w:color="auto"/>
              <w:right w:val="single" w:sz="4" w:space="0" w:color="auto"/>
            </w:tcBorders>
            <w:shd w:val="clear" w:color="000000" w:fill="FFFFFF"/>
            <w:noWrap/>
            <w:vAlign w:val="bottom"/>
            <w:hideMark/>
          </w:tcPr>
          <w:p w:rsidR="00F6001C" w:rsidRPr="003D3493" w:rsidP="003D3493" w14:paraId="7BFFA1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$12,031.32</w:t>
            </w:r>
          </w:p>
        </w:tc>
      </w:tr>
      <w:tr w14:paraId="429D827F" w14:textId="77777777" w:rsidTr="0070501D">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6001C" w:rsidRPr="003D3493" w:rsidP="00E20B50" w14:paraId="3BA1EEA4" w14:textId="7735F35F">
            <w:pPr>
              <w:spacing w:after="0" w:line="240" w:lineRule="auto"/>
              <w:ind w:right="65"/>
              <w:rPr>
                <w:rFonts w:eastAsia="Times New Roman" w:cstheme="minorHAnsi"/>
                <w:sz w:val="18"/>
                <w:szCs w:val="18"/>
              </w:rPr>
            </w:pPr>
            <w:r w:rsidRPr="003D3493">
              <w:rPr>
                <w:rFonts w:eastAsia="Times New Roman" w:cstheme="minorHAnsi"/>
                <w:sz w:val="18"/>
                <w:szCs w:val="18"/>
              </w:rPr>
              <w:t>Prepare and submit a progress report, as applicable</w:t>
            </w:r>
          </w:p>
        </w:tc>
        <w:tc>
          <w:tcPr>
            <w:tcW w:w="888" w:type="dxa"/>
            <w:tcBorders>
              <w:top w:val="nil"/>
              <w:left w:val="nil"/>
              <w:bottom w:val="nil"/>
              <w:right w:val="single" w:sz="4" w:space="0" w:color="auto"/>
            </w:tcBorders>
            <w:shd w:val="clear" w:color="auto" w:fill="auto"/>
            <w:noWrap/>
            <w:vAlign w:val="bottom"/>
            <w:hideMark/>
          </w:tcPr>
          <w:p w:rsidR="00F6001C" w:rsidRPr="003D3493" w:rsidP="003D3493" w14:paraId="4E4CD2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auto"/>
            </w:tcBorders>
            <w:shd w:val="clear" w:color="auto" w:fill="auto"/>
            <w:noWrap/>
            <w:vAlign w:val="bottom"/>
            <w:hideMark/>
          </w:tcPr>
          <w:p w:rsidR="00F6001C" w:rsidRPr="003D3493" w:rsidP="003D3493" w14:paraId="742846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763" w:type="dxa"/>
            <w:tcBorders>
              <w:top w:val="nil"/>
              <w:left w:val="nil"/>
              <w:bottom w:val="nil"/>
              <w:right w:val="single" w:sz="4" w:space="0" w:color="auto"/>
            </w:tcBorders>
            <w:shd w:val="clear" w:color="auto" w:fill="auto"/>
            <w:noWrap/>
            <w:vAlign w:val="bottom"/>
            <w:hideMark/>
          </w:tcPr>
          <w:p w:rsidR="00F6001C" w:rsidRPr="003D3493" w:rsidP="003D3493" w14:paraId="481D70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nil"/>
              <w:right w:val="single" w:sz="4" w:space="0" w:color="auto"/>
            </w:tcBorders>
            <w:shd w:val="clear" w:color="auto" w:fill="auto"/>
            <w:noWrap/>
            <w:vAlign w:val="bottom"/>
            <w:hideMark/>
          </w:tcPr>
          <w:p w:rsidR="00F6001C" w:rsidRPr="003D3493" w:rsidP="003D3493" w14:paraId="2C6B32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15.0</w:t>
            </w:r>
          </w:p>
        </w:tc>
        <w:tc>
          <w:tcPr>
            <w:tcW w:w="1130" w:type="dxa"/>
            <w:tcBorders>
              <w:top w:val="nil"/>
              <w:left w:val="nil"/>
              <w:bottom w:val="nil"/>
              <w:right w:val="single" w:sz="4" w:space="0" w:color="000000"/>
            </w:tcBorders>
            <w:shd w:val="clear" w:color="auto" w:fill="auto"/>
            <w:noWrap/>
            <w:vAlign w:val="bottom"/>
            <w:hideMark/>
          </w:tcPr>
          <w:p w:rsidR="00F6001C" w:rsidRPr="003D3493" w:rsidP="003D3493" w14:paraId="278275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$902.35</w:t>
            </w:r>
          </w:p>
        </w:tc>
        <w:tc>
          <w:tcPr>
            <w:tcW w:w="1530" w:type="dxa"/>
            <w:tcBorders>
              <w:top w:val="nil"/>
              <w:left w:val="nil"/>
              <w:bottom w:val="nil"/>
              <w:right w:val="single" w:sz="4" w:space="0" w:color="000000"/>
            </w:tcBorders>
            <w:shd w:val="clear" w:color="auto" w:fill="auto"/>
            <w:noWrap/>
            <w:vAlign w:val="bottom"/>
            <w:hideMark/>
          </w:tcPr>
          <w:p w:rsidR="00F6001C" w:rsidRPr="003D3493" w:rsidP="003D3493" w14:paraId="52D610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883" w:type="dxa"/>
            <w:tcBorders>
              <w:top w:val="nil"/>
              <w:left w:val="nil"/>
              <w:bottom w:val="nil"/>
              <w:right w:val="single" w:sz="4" w:space="0" w:color="000000"/>
            </w:tcBorders>
            <w:shd w:val="clear" w:color="000000" w:fill="FFFFFF"/>
            <w:noWrap/>
            <w:vAlign w:val="bottom"/>
            <w:hideMark/>
          </w:tcPr>
          <w:p w:rsidR="00F6001C" w:rsidRPr="003D3493" w:rsidP="003D3493" w14:paraId="794966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53.3</w:t>
            </w:r>
          </w:p>
        </w:tc>
        <w:tc>
          <w:tcPr>
            <w:tcW w:w="1491" w:type="dxa"/>
            <w:tcBorders>
              <w:top w:val="nil"/>
              <w:left w:val="single" w:sz="4" w:space="0" w:color="000000"/>
              <w:bottom w:val="nil"/>
              <w:right w:val="single" w:sz="4" w:space="0" w:color="auto"/>
            </w:tcBorders>
            <w:shd w:val="clear" w:color="000000" w:fill="FFFFFF"/>
            <w:noWrap/>
            <w:vAlign w:val="bottom"/>
            <w:hideMark/>
          </w:tcPr>
          <w:p w:rsidR="00F6001C" w:rsidRPr="003D3493" w:rsidP="003D3493" w14:paraId="0FFB9C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$6,015.66</w:t>
            </w:r>
          </w:p>
        </w:tc>
      </w:tr>
      <w:tr w14:paraId="42E1A5BB"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000000"/>
            </w:tcBorders>
            <w:shd w:val="clear" w:color="000000" w:fill="FFFFFF"/>
            <w:noWrap/>
            <w:vAlign w:val="bottom"/>
            <w:hideMark/>
          </w:tcPr>
          <w:p w:rsidR="003D3493" w:rsidRPr="003D3493" w:rsidP="007338A7" w14:paraId="2FA426B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Changes in design, operation, or maintenance (63.1206(b)(5)) </w:t>
            </w:r>
            <w:r w:rsidRPr="003D3493">
              <w:rPr>
                <w:rFonts w:eastAsia="Times New Roman" w:cstheme="minorHAnsi"/>
                <w:sz w:val="18"/>
                <w:szCs w:val="18"/>
                <w:vertAlign w:val="superscript"/>
              </w:rPr>
              <w:t>n</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76D250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1313C8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EBE4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CA909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BE0D31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B0E39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5BCA36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77A9A9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B123A6D" w14:textId="77777777" w:rsidTr="0071073E">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6001C" w:rsidRPr="003D3493" w:rsidP="00E20B50" w14:paraId="3E21D8B9" w14:textId="32BECAEA">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notification of change in design,</w:t>
            </w:r>
            <w:r>
              <w:rPr>
                <w:rFonts w:eastAsia="Times New Roman" w:cstheme="minorHAnsi"/>
                <w:sz w:val="18"/>
                <w:szCs w:val="18"/>
              </w:rPr>
              <w:t xml:space="preserve"> </w:t>
            </w:r>
            <w:r w:rsidRPr="003D3493">
              <w:rPr>
                <w:rFonts w:eastAsia="Times New Roman" w:cstheme="minorHAnsi"/>
                <w:sz w:val="18"/>
                <w:szCs w:val="18"/>
              </w:rPr>
              <w:t>operation, or maintenance</w:t>
            </w:r>
          </w:p>
        </w:tc>
        <w:tc>
          <w:tcPr>
            <w:tcW w:w="888" w:type="dxa"/>
            <w:tcBorders>
              <w:top w:val="nil"/>
              <w:left w:val="single" w:sz="4" w:space="0" w:color="000000"/>
              <w:bottom w:val="nil"/>
              <w:right w:val="single" w:sz="4" w:space="0" w:color="auto"/>
            </w:tcBorders>
            <w:shd w:val="clear" w:color="auto" w:fill="auto"/>
            <w:noWrap/>
            <w:vAlign w:val="bottom"/>
            <w:hideMark/>
          </w:tcPr>
          <w:p w:rsidR="00F6001C" w:rsidRPr="003D3493" w:rsidP="003D3493" w14:paraId="338413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6001C" w:rsidRPr="003D3493" w:rsidP="003D3493" w14:paraId="6CF60E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6001C" w:rsidRPr="003D3493" w:rsidP="003D3493" w14:paraId="368510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6001C" w:rsidRPr="003D3493" w:rsidP="003D3493" w14:paraId="29DB2A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6001C" w:rsidRPr="003D3493" w:rsidP="003D3493" w14:paraId="57F79E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6001C" w:rsidRPr="003D3493" w:rsidP="003D3493" w14:paraId="517BBA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6001C" w:rsidRPr="003D3493" w:rsidP="003D3493" w14:paraId="12A13E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F6001C" w:rsidRPr="003D3493" w:rsidP="003D3493" w14:paraId="4EE8FB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4D8A9B9" w14:textId="77777777" w:rsidTr="0071073E">
        <w:tblPrEx>
          <w:tblW w:w="0" w:type="auto"/>
          <w:tblInd w:w="-5" w:type="dxa"/>
          <w:tblLook w:val="04A0"/>
        </w:tblPrEx>
        <w:trPr>
          <w:trHeight w:val="198"/>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F6001C" w:rsidRPr="003D3493" w:rsidP="007338A7" w14:paraId="05BC3866" w14:textId="629ECADF">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F6001C" w:rsidRPr="003D3493" w:rsidP="003D3493" w14:paraId="20CC4EB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nil"/>
              <w:right w:val="single" w:sz="4" w:space="0" w:color="000000"/>
            </w:tcBorders>
            <w:shd w:val="clear" w:color="auto" w:fill="auto"/>
            <w:noWrap/>
            <w:vAlign w:val="bottom"/>
            <w:hideMark/>
          </w:tcPr>
          <w:p w:rsidR="00F6001C" w:rsidRPr="003D3493" w:rsidP="003D3493" w14:paraId="58F381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52.0</w:t>
            </w:r>
          </w:p>
        </w:tc>
        <w:tc>
          <w:tcPr>
            <w:tcW w:w="763" w:type="dxa"/>
            <w:tcBorders>
              <w:top w:val="nil"/>
              <w:left w:val="nil"/>
              <w:bottom w:val="nil"/>
              <w:right w:val="single" w:sz="4" w:space="0" w:color="000000"/>
            </w:tcBorders>
            <w:shd w:val="clear" w:color="auto" w:fill="auto"/>
            <w:noWrap/>
            <w:vAlign w:val="bottom"/>
            <w:hideMark/>
          </w:tcPr>
          <w:p w:rsidR="00F6001C" w:rsidRPr="003D3493" w:rsidP="003D3493" w14:paraId="10AF10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1116" w:type="dxa"/>
            <w:tcBorders>
              <w:top w:val="nil"/>
              <w:left w:val="nil"/>
              <w:bottom w:val="nil"/>
              <w:right w:val="single" w:sz="4" w:space="0" w:color="000000"/>
            </w:tcBorders>
            <w:shd w:val="clear" w:color="auto" w:fill="auto"/>
            <w:noWrap/>
            <w:vAlign w:val="bottom"/>
            <w:hideMark/>
          </w:tcPr>
          <w:p w:rsidR="00F6001C" w:rsidRPr="003D3493" w:rsidP="003D3493" w14:paraId="270CB2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62.0</w:t>
            </w:r>
          </w:p>
        </w:tc>
        <w:tc>
          <w:tcPr>
            <w:tcW w:w="1130" w:type="dxa"/>
            <w:tcBorders>
              <w:top w:val="nil"/>
              <w:left w:val="nil"/>
              <w:bottom w:val="nil"/>
              <w:right w:val="single" w:sz="4" w:space="0" w:color="000000"/>
            </w:tcBorders>
            <w:shd w:val="clear" w:color="auto" w:fill="auto"/>
            <w:noWrap/>
            <w:vAlign w:val="bottom"/>
            <w:hideMark/>
          </w:tcPr>
          <w:p w:rsidR="00F6001C" w:rsidRPr="003D3493" w:rsidP="003D3493" w14:paraId="2D266AF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$7,260.33</w:t>
            </w:r>
          </w:p>
        </w:tc>
        <w:tc>
          <w:tcPr>
            <w:tcW w:w="1530" w:type="dxa"/>
            <w:tcBorders>
              <w:top w:val="nil"/>
              <w:left w:val="nil"/>
              <w:bottom w:val="nil"/>
              <w:right w:val="single" w:sz="4" w:space="0" w:color="000000"/>
            </w:tcBorders>
            <w:shd w:val="clear" w:color="auto" w:fill="auto"/>
            <w:noWrap/>
            <w:vAlign w:val="bottom"/>
            <w:hideMark/>
          </w:tcPr>
          <w:p w:rsidR="00F6001C" w:rsidRPr="003D3493" w:rsidP="003D3493" w14:paraId="35E1B43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000000"/>
            </w:tcBorders>
            <w:shd w:val="clear" w:color="000000" w:fill="FFFFFF"/>
            <w:noWrap/>
            <w:vAlign w:val="bottom"/>
            <w:hideMark/>
          </w:tcPr>
          <w:p w:rsidR="00F6001C" w:rsidRPr="003D3493" w:rsidP="003D3493" w14:paraId="2ECB3D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1,767</w:t>
            </w:r>
          </w:p>
        </w:tc>
        <w:tc>
          <w:tcPr>
            <w:tcW w:w="1491" w:type="dxa"/>
            <w:tcBorders>
              <w:top w:val="nil"/>
              <w:left w:val="single" w:sz="4" w:space="0" w:color="auto"/>
              <w:bottom w:val="nil"/>
              <w:right w:val="single" w:sz="4" w:space="0" w:color="auto"/>
            </w:tcBorders>
            <w:shd w:val="clear" w:color="000000" w:fill="FFFFFF"/>
            <w:noWrap/>
            <w:vAlign w:val="bottom"/>
            <w:hideMark/>
          </w:tcPr>
          <w:p w:rsidR="00F6001C" w:rsidRPr="003D3493" w:rsidP="003D3493" w14:paraId="460264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$206,919.41</w:t>
            </w:r>
          </w:p>
        </w:tc>
      </w:tr>
      <w:tr w14:paraId="369A99D5" w14:textId="77777777" w:rsidTr="00B67298">
        <w:tblPrEx>
          <w:tblW w:w="0" w:type="auto"/>
          <w:tblInd w:w="-5" w:type="dxa"/>
          <w:tblLook w:val="04A0"/>
        </w:tblPrEx>
        <w:trPr>
          <w:trHeight w:val="432"/>
        </w:trPr>
        <w:tc>
          <w:tcPr>
            <w:tcW w:w="4166" w:type="dxa"/>
            <w:tcBorders>
              <w:top w:val="single" w:sz="4" w:space="0" w:color="auto"/>
              <w:left w:val="single" w:sz="4" w:space="0" w:color="auto"/>
              <w:bottom w:val="single" w:sz="4" w:space="0" w:color="000000"/>
              <w:right w:val="nil"/>
            </w:tcBorders>
            <w:shd w:val="clear" w:color="000000" w:fill="FFFFFF"/>
            <w:vAlign w:val="bottom"/>
            <w:hideMark/>
          </w:tcPr>
          <w:p w:rsidR="003D3493" w:rsidRPr="003D3493" w:rsidP="007338A7" w14:paraId="66F40DF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Compliance with alternative MACT standards when not burning Hazardous </w:t>
            </w:r>
            <w:r w:rsidRPr="003D3493">
              <w:rPr>
                <w:rFonts w:eastAsia="Times New Roman" w:cstheme="minorHAnsi"/>
                <w:sz w:val="18"/>
                <w:szCs w:val="18"/>
              </w:rPr>
              <w:t>Waste(</w:t>
            </w:r>
            <w:r w:rsidRPr="003D3493">
              <w:rPr>
                <w:rFonts w:eastAsia="Times New Roman" w:cstheme="minorHAnsi"/>
                <w:sz w:val="18"/>
                <w:szCs w:val="18"/>
              </w:rPr>
              <w:t xml:space="preserve">63.1206(b)(1)(ii)) </w:t>
            </w:r>
            <w:r w:rsidRPr="003D3493">
              <w:rPr>
                <w:rFonts w:eastAsia="Times New Roman" w:cstheme="minorHAnsi"/>
                <w:sz w:val="18"/>
                <w:szCs w:val="18"/>
                <w:vertAlign w:val="superscript"/>
              </w:rPr>
              <w:t>n</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BC9F0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0E5C4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AF63F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3E523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893FBB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02BEE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07024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942E6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F2E5A59" w14:textId="77777777" w:rsidTr="00FE2E9C">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F71ED8" w:rsidRPr="003D3493" w:rsidP="00E20B50" w14:paraId="4695230B" w14:textId="4A1B75AA">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Revise, as necessary, the performance test plan,</w:t>
            </w:r>
            <w:r>
              <w:rPr>
                <w:rFonts w:eastAsia="Times New Roman" w:cstheme="minorHAnsi"/>
                <w:sz w:val="18"/>
                <w:szCs w:val="18"/>
              </w:rPr>
              <w:t xml:space="preserve"> </w:t>
            </w:r>
            <w:r w:rsidRPr="003D3493">
              <w:rPr>
                <w:rFonts w:eastAsia="Times New Roman" w:cstheme="minorHAnsi"/>
                <w:sz w:val="18"/>
                <w:szCs w:val="18"/>
              </w:rPr>
              <w:t>Documentation of Compliance, and start-up, shutdown, and</w:t>
            </w:r>
            <w:r>
              <w:rPr>
                <w:rFonts w:eastAsia="Times New Roman" w:cstheme="minorHAnsi"/>
                <w:sz w:val="18"/>
                <w:szCs w:val="18"/>
              </w:rPr>
              <w:t xml:space="preserve"> </w:t>
            </w:r>
            <w:r w:rsidRPr="003D3493">
              <w:rPr>
                <w:rFonts w:eastAsia="Times New Roman" w:cstheme="minorHAnsi"/>
                <w:sz w:val="18"/>
                <w:szCs w:val="18"/>
              </w:rPr>
              <w:t>malfunction plan to reflect changes that will not adversely</w:t>
            </w:r>
            <w:r>
              <w:rPr>
                <w:rFonts w:eastAsia="Times New Roman" w:cstheme="minorHAnsi"/>
                <w:sz w:val="18"/>
                <w:szCs w:val="18"/>
              </w:rPr>
              <w:t xml:space="preserve"> </w:t>
            </w:r>
            <w:r w:rsidRPr="003D3493">
              <w:rPr>
                <w:rFonts w:eastAsia="Times New Roman" w:cstheme="minorHAnsi"/>
                <w:sz w:val="18"/>
                <w:szCs w:val="18"/>
              </w:rPr>
              <w:t>affect compliance with emission standards or operating</w:t>
            </w:r>
            <w:r>
              <w:rPr>
                <w:rFonts w:eastAsia="Times New Roman" w:cstheme="minorHAnsi"/>
                <w:sz w:val="18"/>
                <w:szCs w:val="18"/>
              </w:rPr>
              <w:t xml:space="preserve"> </w:t>
            </w:r>
            <w:r w:rsidRPr="003D3493">
              <w:rPr>
                <w:rFonts w:eastAsia="Times New Roman" w:cstheme="minorHAnsi"/>
                <w:sz w:val="18"/>
                <w:szCs w:val="18"/>
              </w:rPr>
              <w:t>requirements.</w:t>
            </w:r>
          </w:p>
        </w:tc>
        <w:tc>
          <w:tcPr>
            <w:tcW w:w="888" w:type="dxa"/>
            <w:vMerge w:val="restart"/>
            <w:tcBorders>
              <w:top w:val="single" w:sz="4" w:space="0" w:color="auto"/>
              <w:left w:val="single" w:sz="4" w:space="0" w:color="auto"/>
              <w:right w:val="single" w:sz="4" w:space="0" w:color="auto"/>
            </w:tcBorders>
            <w:shd w:val="clear" w:color="auto" w:fill="auto"/>
            <w:noWrap/>
            <w:vAlign w:val="bottom"/>
            <w:hideMark/>
          </w:tcPr>
          <w:p w:rsidR="00F71ED8" w:rsidRPr="003D3493" w:rsidP="003D3493" w14:paraId="09D1428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3BF134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2F7F3E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3F8894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626E47B1" w14:textId="75BDC78E">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vMerge w:val="restart"/>
            <w:tcBorders>
              <w:top w:val="single" w:sz="4" w:space="0" w:color="auto"/>
              <w:left w:val="nil"/>
              <w:right w:val="single" w:sz="4" w:space="0" w:color="auto"/>
            </w:tcBorders>
            <w:shd w:val="clear" w:color="auto" w:fill="auto"/>
            <w:noWrap/>
            <w:vAlign w:val="bottom"/>
            <w:hideMark/>
          </w:tcPr>
          <w:p w:rsidR="00F71ED8" w:rsidRPr="003D3493" w:rsidP="003D3493" w14:paraId="65785B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5566F0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691463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4E45FF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3BC14451" w14:textId="6E722745">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763" w:type="dxa"/>
            <w:vMerge w:val="restart"/>
            <w:tcBorders>
              <w:top w:val="single" w:sz="4" w:space="0" w:color="auto"/>
              <w:left w:val="nil"/>
              <w:right w:val="single" w:sz="4" w:space="0" w:color="auto"/>
            </w:tcBorders>
            <w:shd w:val="clear" w:color="auto" w:fill="auto"/>
            <w:noWrap/>
            <w:vAlign w:val="bottom"/>
            <w:hideMark/>
          </w:tcPr>
          <w:p w:rsidR="00F71ED8" w:rsidRPr="003D3493" w:rsidP="003D3493" w14:paraId="3B5870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4AE502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4E9A6C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152E57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0066AA4D" w14:textId="2DED18D8">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vMerge w:val="restart"/>
            <w:tcBorders>
              <w:top w:val="single" w:sz="4" w:space="0" w:color="auto"/>
              <w:left w:val="nil"/>
              <w:right w:val="single" w:sz="4" w:space="0" w:color="auto"/>
            </w:tcBorders>
            <w:shd w:val="clear" w:color="auto" w:fill="auto"/>
            <w:noWrap/>
            <w:vAlign w:val="bottom"/>
            <w:hideMark/>
          </w:tcPr>
          <w:p w:rsidR="00F71ED8" w:rsidRPr="003D3493" w:rsidP="003D3493" w14:paraId="4DFEEF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482CFA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009EB6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63CC74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p w:rsidR="00F71ED8" w:rsidRPr="003D3493" w:rsidP="003D3493" w14:paraId="7D9FFB66" w14:textId="35AC21BF">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single" w:sz="4" w:space="0" w:color="auto"/>
              <w:left w:val="nil"/>
              <w:bottom w:val="nil"/>
              <w:right w:val="single" w:sz="4" w:space="0" w:color="auto"/>
            </w:tcBorders>
            <w:shd w:val="clear" w:color="auto" w:fill="auto"/>
            <w:noWrap/>
            <w:vAlign w:val="bottom"/>
            <w:hideMark/>
          </w:tcPr>
          <w:p w:rsidR="00F71ED8" w:rsidRPr="003D3493" w:rsidP="003D3493" w14:paraId="7D7C77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nil"/>
              <w:right w:val="single" w:sz="4" w:space="0" w:color="auto"/>
            </w:tcBorders>
            <w:shd w:val="clear" w:color="auto" w:fill="auto"/>
            <w:noWrap/>
            <w:vAlign w:val="bottom"/>
            <w:hideMark/>
          </w:tcPr>
          <w:p w:rsidR="00F71ED8" w:rsidRPr="003D3493" w:rsidP="003D3493" w14:paraId="2AFEBD75"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883" w:type="dxa"/>
            <w:tcBorders>
              <w:top w:val="single" w:sz="4" w:space="0" w:color="auto"/>
              <w:left w:val="nil"/>
              <w:bottom w:val="nil"/>
              <w:right w:val="single" w:sz="4" w:space="0" w:color="auto"/>
            </w:tcBorders>
            <w:shd w:val="clear" w:color="000000" w:fill="FFFFFF"/>
            <w:noWrap/>
            <w:vAlign w:val="bottom"/>
            <w:hideMark/>
          </w:tcPr>
          <w:p w:rsidR="00F71ED8" w:rsidRPr="003D3493" w:rsidP="003D3493" w14:paraId="09B70D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single" w:sz="4" w:space="0" w:color="auto"/>
              <w:bottom w:val="nil"/>
              <w:right w:val="single" w:sz="4" w:space="0" w:color="auto"/>
            </w:tcBorders>
            <w:shd w:val="clear" w:color="000000" w:fill="FFFFFF"/>
            <w:noWrap/>
            <w:vAlign w:val="bottom"/>
            <w:hideMark/>
          </w:tcPr>
          <w:p w:rsidR="00F71ED8" w:rsidRPr="003D3493" w:rsidP="003D3493" w14:paraId="4E7FFD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8E57BE5" w14:textId="77777777" w:rsidTr="00FE2E9C">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F71ED8" w:rsidRPr="003D3493" w:rsidP="007338A7" w14:paraId="2A692A66" w14:textId="2BCD4959">
            <w:pPr>
              <w:spacing w:after="0" w:line="240" w:lineRule="auto"/>
              <w:ind w:left="0" w:right="65" w:firstLine="0"/>
              <w:rPr>
                <w:rFonts w:eastAsia="Times New Roman" w:cstheme="minorHAnsi"/>
                <w:sz w:val="18"/>
                <w:szCs w:val="18"/>
              </w:rPr>
            </w:pPr>
          </w:p>
        </w:tc>
        <w:tc>
          <w:tcPr>
            <w:tcW w:w="888" w:type="dxa"/>
            <w:vMerge/>
            <w:tcBorders>
              <w:left w:val="single" w:sz="4" w:space="0" w:color="auto"/>
              <w:right w:val="single" w:sz="4" w:space="0" w:color="auto"/>
            </w:tcBorders>
            <w:shd w:val="clear" w:color="auto" w:fill="auto"/>
            <w:noWrap/>
            <w:vAlign w:val="bottom"/>
            <w:hideMark/>
          </w:tcPr>
          <w:p w:rsidR="00F71ED8" w:rsidRPr="003D3493" w:rsidP="003D3493" w14:paraId="1F8C5B3B" w14:textId="660FF5DB">
            <w:pPr>
              <w:spacing w:after="0" w:line="240" w:lineRule="auto"/>
              <w:ind w:left="0" w:firstLine="0"/>
              <w:jc w:val="right"/>
              <w:rPr>
                <w:rFonts w:eastAsia="Times New Roman" w:cstheme="minorHAnsi"/>
                <w:sz w:val="18"/>
                <w:szCs w:val="18"/>
              </w:rPr>
            </w:pPr>
          </w:p>
        </w:tc>
        <w:tc>
          <w:tcPr>
            <w:tcW w:w="917" w:type="dxa"/>
            <w:vMerge/>
            <w:tcBorders>
              <w:left w:val="nil"/>
              <w:right w:val="single" w:sz="4" w:space="0" w:color="auto"/>
            </w:tcBorders>
            <w:shd w:val="clear" w:color="auto" w:fill="auto"/>
            <w:noWrap/>
            <w:vAlign w:val="bottom"/>
            <w:hideMark/>
          </w:tcPr>
          <w:p w:rsidR="00F71ED8" w:rsidRPr="003D3493" w:rsidP="003D3493" w14:paraId="6694A78B" w14:textId="4043FC95">
            <w:pPr>
              <w:spacing w:after="0" w:line="240" w:lineRule="auto"/>
              <w:ind w:left="0" w:firstLine="0"/>
              <w:jc w:val="right"/>
              <w:rPr>
                <w:rFonts w:eastAsia="Times New Roman" w:cstheme="minorHAnsi"/>
                <w:sz w:val="18"/>
                <w:szCs w:val="18"/>
              </w:rPr>
            </w:pPr>
          </w:p>
        </w:tc>
        <w:tc>
          <w:tcPr>
            <w:tcW w:w="763" w:type="dxa"/>
            <w:vMerge/>
            <w:tcBorders>
              <w:left w:val="nil"/>
              <w:right w:val="single" w:sz="4" w:space="0" w:color="auto"/>
            </w:tcBorders>
            <w:shd w:val="clear" w:color="auto" w:fill="auto"/>
            <w:noWrap/>
            <w:vAlign w:val="bottom"/>
            <w:hideMark/>
          </w:tcPr>
          <w:p w:rsidR="00F71ED8" w:rsidRPr="003D3493" w:rsidP="003D3493" w14:paraId="6FEC79C7" w14:textId="2C4C1AFB">
            <w:pPr>
              <w:spacing w:after="0" w:line="240" w:lineRule="auto"/>
              <w:ind w:left="0" w:firstLine="0"/>
              <w:jc w:val="right"/>
              <w:rPr>
                <w:rFonts w:eastAsia="Times New Roman" w:cstheme="minorHAnsi"/>
                <w:sz w:val="18"/>
                <w:szCs w:val="18"/>
              </w:rPr>
            </w:pPr>
          </w:p>
        </w:tc>
        <w:tc>
          <w:tcPr>
            <w:tcW w:w="1116" w:type="dxa"/>
            <w:vMerge/>
            <w:tcBorders>
              <w:left w:val="nil"/>
              <w:right w:val="single" w:sz="4" w:space="0" w:color="auto"/>
            </w:tcBorders>
            <w:shd w:val="clear" w:color="auto" w:fill="auto"/>
            <w:noWrap/>
            <w:vAlign w:val="bottom"/>
            <w:hideMark/>
          </w:tcPr>
          <w:p w:rsidR="00F71ED8" w:rsidRPr="003D3493" w:rsidP="003D3493" w14:paraId="5E08B1EA" w14:textId="53DDD97F">
            <w:pPr>
              <w:spacing w:after="0" w:line="240" w:lineRule="auto"/>
              <w:ind w:left="0" w:firstLine="0"/>
              <w:jc w:val="right"/>
              <w:rPr>
                <w:rFonts w:eastAsia="Times New Roman" w:cstheme="minorHAnsi"/>
                <w:sz w:val="18"/>
                <w:szCs w:val="18"/>
              </w:rPr>
            </w:pPr>
          </w:p>
        </w:tc>
        <w:tc>
          <w:tcPr>
            <w:tcW w:w="1130" w:type="dxa"/>
            <w:tcBorders>
              <w:top w:val="nil"/>
              <w:left w:val="nil"/>
              <w:bottom w:val="nil"/>
              <w:right w:val="single" w:sz="4" w:space="0" w:color="auto"/>
            </w:tcBorders>
            <w:shd w:val="clear" w:color="auto" w:fill="auto"/>
            <w:noWrap/>
            <w:vAlign w:val="bottom"/>
            <w:hideMark/>
          </w:tcPr>
          <w:p w:rsidR="00F71ED8" w:rsidRPr="003D3493" w:rsidP="003D3493" w14:paraId="0E9E4A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698EB1F2"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224D88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F71ED8" w:rsidRPr="003D3493" w:rsidP="003D3493" w14:paraId="137D4C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F7741D0" w14:textId="77777777" w:rsidTr="00FE2E9C">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F71ED8" w:rsidRPr="003D3493" w:rsidP="007338A7" w14:paraId="662AF21F" w14:textId="7E6DF20E">
            <w:pPr>
              <w:spacing w:after="0" w:line="240" w:lineRule="auto"/>
              <w:ind w:left="0" w:right="65" w:firstLine="0"/>
              <w:rPr>
                <w:rFonts w:eastAsia="Times New Roman" w:cstheme="minorHAnsi"/>
                <w:sz w:val="18"/>
                <w:szCs w:val="18"/>
              </w:rPr>
            </w:pPr>
          </w:p>
        </w:tc>
        <w:tc>
          <w:tcPr>
            <w:tcW w:w="888" w:type="dxa"/>
            <w:vMerge/>
            <w:tcBorders>
              <w:left w:val="single" w:sz="4" w:space="0" w:color="auto"/>
              <w:right w:val="single" w:sz="4" w:space="0" w:color="auto"/>
            </w:tcBorders>
            <w:shd w:val="clear" w:color="auto" w:fill="auto"/>
            <w:noWrap/>
            <w:vAlign w:val="bottom"/>
            <w:hideMark/>
          </w:tcPr>
          <w:p w:rsidR="00F71ED8" w:rsidRPr="003D3493" w:rsidP="003D3493" w14:paraId="18978A72" w14:textId="4C737D10">
            <w:pPr>
              <w:spacing w:after="0" w:line="240" w:lineRule="auto"/>
              <w:ind w:left="0" w:firstLine="0"/>
              <w:jc w:val="right"/>
              <w:rPr>
                <w:rFonts w:eastAsia="Times New Roman" w:cstheme="minorHAnsi"/>
                <w:sz w:val="18"/>
                <w:szCs w:val="18"/>
              </w:rPr>
            </w:pPr>
          </w:p>
        </w:tc>
        <w:tc>
          <w:tcPr>
            <w:tcW w:w="917" w:type="dxa"/>
            <w:vMerge/>
            <w:tcBorders>
              <w:left w:val="nil"/>
              <w:right w:val="single" w:sz="4" w:space="0" w:color="auto"/>
            </w:tcBorders>
            <w:shd w:val="clear" w:color="auto" w:fill="auto"/>
            <w:noWrap/>
            <w:vAlign w:val="bottom"/>
            <w:hideMark/>
          </w:tcPr>
          <w:p w:rsidR="00F71ED8" w:rsidRPr="003D3493" w:rsidP="003D3493" w14:paraId="08A70292" w14:textId="18DC27FF">
            <w:pPr>
              <w:spacing w:after="0" w:line="240" w:lineRule="auto"/>
              <w:ind w:left="0" w:firstLine="0"/>
              <w:jc w:val="right"/>
              <w:rPr>
                <w:rFonts w:eastAsia="Times New Roman" w:cstheme="minorHAnsi"/>
                <w:sz w:val="18"/>
                <w:szCs w:val="18"/>
              </w:rPr>
            </w:pPr>
          </w:p>
        </w:tc>
        <w:tc>
          <w:tcPr>
            <w:tcW w:w="763" w:type="dxa"/>
            <w:vMerge/>
            <w:tcBorders>
              <w:left w:val="nil"/>
              <w:right w:val="single" w:sz="4" w:space="0" w:color="auto"/>
            </w:tcBorders>
            <w:shd w:val="clear" w:color="auto" w:fill="auto"/>
            <w:noWrap/>
            <w:vAlign w:val="bottom"/>
            <w:hideMark/>
          </w:tcPr>
          <w:p w:rsidR="00F71ED8" w:rsidRPr="003D3493" w:rsidP="003D3493" w14:paraId="0A1A55A3" w14:textId="1DD394A2">
            <w:pPr>
              <w:spacing w:after="0" w:line="240" w:lineRule="auto"/>
              <w:ind w:left="0" w:firstLine="0"/>
              <w:jc w:val="right"/>
              <w:rPr>
                <w:rFonts w:eastAsia="Times New Roman" w:cstheme="minorHAnsi"/>
                <w:sz w:val="18"/>
                <w:szCs w:val="18"/>
              </w:rPr>
            </w:pPr>
          </w:p>
        </w:tc>
        <w:tc>
          <w:tcPr>
            <w:tcW w:w="1116" w:type="dxa"/>
            <w:vMerge/>
            <w:tcBorders>
              <w:left w:val="nil"/>
              <w:right w:val="single" w:sz="4" w:space="0" w:color="auto"/>
            </w:tcBorders>
            <w:shd w:val="clear" w:color="auto" w:fill="auto"/>
            <w:noWrap/>
            <w:vAlign w:val="bottom"/>
            <w:hideMark/>
          </w:tcPr>
          <w:p w:rsidR="00F71ED8" w:rsidRPr="003D3493" w:rsidP="003D3493" w14:paraId="2F540357" w14:textId="63C46FBF">
            <w:pPr>
              <w:spacing w:after="0" w:line="240" w:lineRule="auto"/>
              <w:ind w:left="0" w:firstLine="0"/>
              <w:jc w:val="right"/>
              <w:rPr>
                <w:rFonts w:eastAsia="Times New Roman" w:cstheme="minorHAnsi"/>
                <w:sz w:val="18"/>
                <w:szCs w:val="18"/>
              </w:rPr>
            </w:pPr>
          </w:p>
        </w:tc>
        <w:tc>
          <w:tcPr>
            <w:tcW w:w="1130" w:type="dxa"/>
            <w:tcBorders>
              <w:top w:val="nil"/>
              <w:left w:val="nil"/>
              <w:bottom w:val="nil"/>
              <w:right w:val="single" w:sz="4" w:space="0" w:color="auto"/>
            </w:tcBorders>
            <w:shd w:val="clear" w:color="auto" w:fill="auto"/>
            <w:noWrap/>
            <w:vAlign w:val="bottom"/>
            <w:hideMark/>
          </w:tcPr>
          <w:p w:rsidR="00F71ED8" w:rsidRPr="003D3493" w:rsidP="003D3493" w14:paraId="4510F22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3625A771"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5D95708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F71ED8" w:rsidRPr="003D3493" w:rsidP="003D3493" w14:paraId="490A69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3BEC7C2" w14:textId="77777777" w:rsidTr="00FE2E9C">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F71ED8" w:rsidRPr="003D3493" w:rsidP="007338A7" w14:paraId="4D32CC3C" w14:textId="50AE8A73">
            <w:pPr>
              <w:spacing w:after="0" w:line="240" w:lineRule="auto"/>
              <w:ind w:left="0" w:right="65" w:firstLine="0"/>
              <w:rPr>
                <w:rFonts w:eastAsia="Times New Roman" w:cstheme="minorHAnsi"/>
                <w:sz w:val="18"/>
                <w:szCs w:val="18"/>
              </w:rPr>
            </w:pPr>
          </w:p>
        </w:tc>
        <w:tc>
          <w:tcPr>
            <w:tcW w:w="888" w:type="dxa"/>
            <w:vMerge/>
            <w:tcBorders>
              <w:left w:val="single" w:sz="4" w:space="0" w:color="auto"/>
              <w:right w:val="single" w:sz="4" w:space="0" w:color="auto"/>
            </w:tcBorders>
            <w:shd w:val="clear" w:color="auto" w:fill="auto"/>
            <w:noWrap/>
            <w:vAlign w:val="bottom"/>
            <w:hideMark/>
          </w:tcPr>
          <w:p w:rsidR="00F71ED8" w:rsidRPr="003D3493" w:rsidP="003D3493" w14:paraId="30D1EC4B" w14:textId="458A0E12">
            <w:pPr>
              <w:spacing w:after="0" w:line="240" w:lineRule="auto"/>
              <w:ind w:left="0" w:firstLine="0"/>
              <w:jc w:val="right"/>
              <w:rPr>
                <w:rFonts w:eastAsia="Times New Roman" w:cstheme="minorHAnsi"/>
                <w:sz w:val="18"/>
                <w:szCs w:val="18"/>
              </w:rPr>
            </w:pPr>
          </w:p>
        </w:tc>
        <w:tc>
          <w:tcPr>
            <w:tcW w:w="917" w:type="dxa"/>
            <w:vMerge/>
            <w:tcBorders>
              <w:left w:val="nil"/>
              <w:right w:val="single" w:sz="4" w:space="0" w:color="auto"/>
            </w:tcBorders>
            <w:shd w:val="clear" w:color="auto" w:fill="auto"/>
            <w:noWrap/>
            <w:vAlign w:val="bottom"/>
            <w:hideMark/>
          </w:tcPr>
          <w:p w:rsidR="00F71ED8" w:rsidRPr="003D3493" w:rsidP="003D3493" w14:paraId="0062D291" w14:textId="442AA743">
            <w:pPr>
              <w:spacing w:after="0" w:line="240" w:lineRule="auto"/>
              <w:ind w:left="0" w:firstLine="0"/>
              <w:jc w:val="right"/>
              <w:rPr>
                <w:rFonts w:eastAsia="Times New Roman" w:cstheme="minorHAnsi"/>
                <w:sz w:val="18"/>
                <w:szCs w:val="18"/>
              </w:rPr>
            </w:pPr>
          </w:p>
        </w:tc>
        <w:tc>
          <w:tcPr>
            <w:tcW w:w="763" w:type="dxa"/>
            <w:vMerge/>
            <w:tcBorders>
              <w:left w:val="nil"/>
              <w:right w:val="single" w:sz="4" w:space="0" w:color="auto"/>
            </w:tcBorders>
            <w:shd w:val="clear" w:color="auto" w:fill="auto"/>
            <w:noWrap/>
            <w:vAlign w:val="bottom"/>
            <w:hideMark/>
          </w:tcPr>
          <w:p w:rsidR="00F71ED8" w:rsidRPr="003D3493" w:rsidP="003D3493" w14:paraId="6A34A591" w14:textId="23232D35">
            <w:pPr>
              <w:spacing w:after="0" w:line="240" w:lineRule="auto"/>
              <w:ind w:left="0" w:firstLine="0"/>
              <w:jc w:val="right"/>
              <w:rPr>
                <w:rFonts w:eastAsia="Times New Roman" w:cstheme="minorHAnsi"/>
                <w:sz w:val="18"/>
                <w:szCs w:val="18"/>
              </w:rPr>
            </w:pPr>
          </w:p>
        </w:tc>
        <w:tc>
          <w:tcPr>
            <w:tcW w:w="1116" w:type="dxa"/>
            <w:vMerge/>
            <w:tcBorders>
              <w:left w:val="nil"/>
              <w:right w:val="single" w:sz="4" w:space="0" w:color="auto"/>
            </w:tcBorders>
            <w:shd w:val="clear" w:color="auto" w:fill="auto"/>
            <w:noWrap/>
            <w:vAlign w:val="bottom"/>
            <w:hideMark/>
          </w:tcPr>
          <w:p w:rsidR="00F71ED8" w:rsidRPr="003D3493" w:rsidP="003D3493" w14:paraId="00C0A1EB" w14:textId="26273AD5">
            <w:pPr>
              <w:spacing w:after="0" w:line="240" w:lineRule="auto"/>
              <w:ind w:left="0" w:firstLine="0"/>
              <w:jc w:val="right"/>
              <w:rPr>
                <w:rFonts w:eastAsia="Times New Roman" w:cstheme="minorHAnsi"/>
                <w:sz w:val="18"/>
                <w:szCs w:val="18"/>
              </w:rPr>
            </w:pPr>
          </w:p>
        </w:tc>
        <w:tc>
          <w:tcPr>
            <w:tcW w:w="1130" w:type="dxa"/>
            <w:tcBorders>
              <w:top w:val="nil"/>
              <w:left w:val="nil"/>
              <w:bottom w:val="nil"/>
              <w:right w:val="single" w:sz="4" w:space="0" w:color="auto"/>
            </w:tcBorders>
            <w:shd w:val="clear" w:color="auto" w:fill="auto"/>
            <w:noWrap/>
            <w:vAlign w:val="bottom"/>
            <w:hideMark/>
          </w:tcPr>
          <w:p w:rsidR="00F71ED8" w:rsidRPr="003D3493" w:rsidP="003D3493" w14:paraId="791067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05728140"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14D52A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F71ED8" w:rsidRPr="003D3493" w:rsidP="003D3493" w14:paraId="50CF17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42B0945" w14:textId="77777777" w:rsidTr="00FE2E9C">
        <w:tblPrEx>
          <w:tblW w:w="0" w:type="auto"/>
          <w:tblInd w:w="-5" w:type="dxa"/>
          <w:tblLook w:val="04A0"/>
        </w:tblPrEx>
        <w:trPr>
          <w:trHeight w:val="8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25758B93" w14:textId="779F4AE8">
            <w:pPr>
              <w:spacing w:after="0" w:line="240" w:lineRule="auto"/>
              <w:ind w:left="0" w:right="65" w:firstLine="0"/>
              <w:rPr>
                <w:rFonts w:eastAsia="Times New Roman" w:cstheme="minorHAnsi"/>
                <w:sz w:val="18"/>
                <w:szCs w:val="18"/>
              </w:rPr>
            </w:pPr>
          </w:p>
        </w:tc>
        <w:tc>
          <w:tcPr>
            <w:tcW w:w="888" w:type="dxa"/>
            <w:vMerge/>
            <w:tcBorders>
              <w:left w:val="single" w:sz="4" w:space="0" w:color="auto"/>
              <w:bottom w:val="single" w:sz="4" w:space="0" w:color="auto"/>
              <w:right w:val="single" w:sz="4" w:space="0" w:color="auto"/>
            </w:tcBorders>
            <w:shd w:val="clear" w:color="auto" w:fill="auto"/>
            <w:noWrap/>
            <w:vAlign w:val="bottom"/>
            <w:hideMark/>
          </w:tcPr>
          <w:p w:rsidR="00F71ED8" w:rsidRPr="003D3493" w:rsidP="003D3493" w14:paraId="297842A5" w14:textId="14D2D566">
            <w:pPr>
              <w:spacing w:after="0" w:line="240" w:lineRule="auto"/>
              <w:ind w:left="0" w:firstLine="0"/>
              <w:jc w:val="right"/>
              <w:rPr>
                <w:rFonts w:eastAsia="Times New Roman" w:cstheme="minorHAnsi"/>
                <w:sz w:val="18"/>
                <w:szCs w:val="18"/>
              </w:rPr>
            </w:pPr>
          </w:p>
        </w:tc>
        <w:tc>
          <w:tcPr>
            <w:tcW w:w="917" w:type="dxa"/>
            <w:vMerge/>
            <w:tcBorders>
              <w:left w:val="nil"/>
              <w:bottom w:val="single" w:sz="4" w:space="0" w:color="auto"/>
              <w:right w:val="single" w:sz="4" w:space="0" w:color="auto"/>
            </w:tcBorders>
            <w:shd w:val="clear" w:color="auto" w:fill="auto"/>
            <w:noWrap/>
            <w:vAlign w:val="bottom"/>
            <w:hideMark/>
          </w:tcPr>
          <w:p w:rsidR="00F71ED8" w:rsidRPr="003D3493" w:rsidP="003D3493" w14:paraId="05A18F48" w14:textId="29642698">
            <w:pPr>
              <w:spacing w:after="0" w:line="240" w:lineRule="auto"/>
              <w:ind w:left="0" w:firstLine="0"/>
              <w:jc w:val="right"/>
              <w:rPr>
                <w:rFonts w:eastAsia="Times New Roman" w:cstheme="minorHAnsi"/>
                <w:sz w:val="18"/>
                <w:szCs w:val="18"/>
              </w:rPr>
            </w:pPr>
          </w:p>
        </w:tc>
        <w:tc>
          <w:tcPr>
            <w:tcW w:w="763" w:type="dxa"/>
            <w:vMerge/>
            <w:tcBorders>
              <w:left w:val="nil"/>
              <w:bottom w:val="single" w:sz="4" w:space="0" w:color="auto"/>
              <w:right w:val="single" w:sz="4" w:space="0" w:color="auto"/>
            </w:tcBorders>
            <w:shd w:val="clear" w:color="auto" w:fill="auto"/>
            <w:noWrap/>
            <w:vAlign w:val="bottom"/>
            <w:hideMark/>
          </w:tcPr>
          <w:p w:rsidR="00F71ED8" w:rsidRPr="003D3493" w:rsidP="003D3493" w14:paraId="220280BE" w14:textId="25015A6C">
            <w:pPr>
              <w:spacing w:after="0" w:line="240" w:lineRule="auto"/>
              <w:ind w:left="0" w:firstLine="0"/>
              <w:jc w:val="right"/>
              <w:rPr>
                <w:rFonts w:eastAsia="Times New Roman" w:cstheme="minorHAnsi"/>
                <w:sz w:val="18"/>
                <w:szCs w:val="18"/>
              </w:rPr>
            </w:pPr>
          </w:p>
        </w:tc>
        <w:tc>
          <w:tcPr>
            <w:tcW w:w="1116" w:type="dxa"/>
            <w:vMerge/>
            <w:tcBorders>
              <w:left w:val="nil"/>
              <w:bottom w:val="single" w:sz="4" w:space="0" w:color="auto"/>
              <w:right w:val="single" w:sz="4" w:space="0" w:color="auto"/>
            </w:tcBorders>
            <w:shd w:val="clear" w:color="auto" w:fill="auto"/>
            <w:noWrap/>
            <w:vAlign w:val="bottom"/>
            <w:hideMark/>
          </w:tcPr>
          <w:p w:rsidR="00F71ED8" w:rsidRPr="003D3493" w:rsidP="003D3493" w14:paraId="5511CCB8" w14:textId="02A9D43B">
            <w:pPr>
              <w:spacing w:after="0" w:line="240" w:lineRule="auto"/>
              <w:ind w:left="0" w:firstLine="0"/>
              <w:jc w:val="right"/>
              <w:rPr>
                <w:rFonts w:eastAsia="Times New Roman" w:cstheme="minorHAnsi"/>
                <w:sz w:val="18"/>
                <w:szCs w:val="18"/>
              </w:rPr>
            </w:pPr>
          </w:p>
        </w:tc>
        <w:tc>
          <w:tcPr>
            <w:tcW w:w="1130" w:type="dxa"/>
            <w:tcBorders>
              <w:top w:val="nil"/>
              <w:left w:val="single" w:sz="4" w:space="0" w:color="auto"/>
              <w:bottom w:val="single" w:sz="4" w:space="0" w:color="auto"/>
              <w:right w:val="single" w:sz="4" w:space="0" w:color="000000"/>
            </w:tcBorders>
            <w:shd w:val="clear" w:color="auto" w:fill="auto"/>
            <w:noWrap/>
            <w:vAlign w:val="bottom"/>
            <w:hideMark/>
          </w:tcPr>
          <w:p w:rsidR="00F71ED8" w:rsidRPr="003D3493" w:rsidP="003D3493" w14:paraId="26E784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$1,151.33</w:t>
            </w:r>
          </w:p>
        </w:tc>
        <w:tc>
          <w:tcPr>
            <w:tcW w:w="1530"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AD55A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single" w:sz="4" w:space="0" w:color="auto"/>
              <w:right w:val="single" w:sz="4" w:space="0" w:color="000000"/>
            </w:tcBorders>
            <w:shd w:val="clear" w:color="000000" w:fill="FFFFFF"/>
            <w:noWrap/>
            <w:vAlign w:val="bottom"/>
            <w:hideMark/>
          </w:tcPr>
          <w:p w:rsidR="00F71ED8" w:rsidRPr="003D3493" w:rsidP="003D3493" w14:paraId="05F851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314</w:t>
            </w:r>
          </w:p>
        </w:tc>
        <w:tc>
          <w:tcPr>
            <w:tcW w:w="1491"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225363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$32,812.76</w:t>
            </w:r>
          </w:p>
        </w:tc>
      </w:tr>
      <w:tr w14:paraId="0427AF8F" w14:textId="77777777" w:rsidTr="00B67298">
        <w:tblPrEx>
          <w:tblW w:w="0" w:type="auto"/>
          <w:tblInd w:w="-5" w:type="dxa"/>
          <w:tblLook w:val="04A0"/>
        </w:tblPrEx>
        <w:trPr>
          <w:trHeight w:val="492"/>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320FA32A"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Applicability of particulate matter and opacity standards during particulate matter CEMS correlation tests (63.1206(b)(8)) </w:t>
            </w:r>
            <w:r w:rsidRPr="003D3493">
              <w:rPr>
                <w:rFonts w:eastAsia="Times New Roman" w:cstheme="minorHAnsi"/>
                <w:sz w:val="18"/>
                <w:szCs w:val="18"/>
                <w:vertAlign w:val="superscript"/>
              </w:rPr>
              <w:t>o</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CF348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C411D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9236D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F2C5C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3D92F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E05AC1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6AA82F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12B45F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5AA479F" w14:textId="77777777" w:rsidTr="00433FD8">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16185F" w:rsidRPr="003D3493" w:rsidP="00A55E27" w14:paraId="27ECC976" w14:textId="5395B637">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particulate matter CEMS correlation test plan</w:t>
            </w:r>
          </w:p>
        </w:tc>
        <w:tc>
          <w:tcPr>
            <w:tcW w:w="888" w:type="dxa"/>
            <w:tcBorders>
              <w:top w:val="nil"/>
              <w:left w:val="single" w:sz="4" w:space="0" w:color="auto"/>
              <w:bottom w:val="nil"/>
              <w:right w:val="single" w:sz="4" w:space="0" w:color="auto"/>
            </w:tcBorders>
            <w:shd w:val="clear" w:color="auto" w:fill="auto"/>
            <w:noWrap/>
            <w:vAlign w:val="bottom"/>
            <w:hideMark/>
          </w:tcPr>
          <w:p w:rsidR="0016185F" w:rsidRPr="003D3493" w:rsidP="003D3493" w14:paraId="41F979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16185F" w:rsidRPr="003D3493" w:rsidP="003D3493" w14:paraId="1AC7581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16185F" w:rsidRPr="003D3493" w:rsidP="003D3493" w14:paraId="6C8A79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16185F" w:rsidRPr="003D3493" w:rsidP="003D3493" w14:paraId="1775C0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16185F" w:rsidRPr="003D3493" w:rsidP="003D3493" w14:paraId="1B759B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16185F" w:rsidRPr="003D3493" w:rsidP="003D3493" w14:paraId="09D3ED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16185F" w:rsidRPr="003D3493" w:rsidP="003D3493" w14:paraId="223EE2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16185F" w:rsidRPr="003D3493" w:rsidP="003D3493" w14:paraId="6183BB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4903E23" w14:textId="77777777" w:rsidTr="00433FD8">
        <w:tblPrEx>
          <w:tblW w:w="0" w:type="auto"/>
          <w:tblInd w:w="-5" w:type="dxa"/>
          <w:tblLook w:val="04A0"/>
        </w:tblPrEx>
        <w:trPr>
          <w:trHeight w:val="135"/>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16185F" w:rsidRPr="003D3493" w:rsidP="007338A7" w14:paraId="1636D7B0" w14:textId="2F51BF56">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16185F" w:rsidRPr="003D3493" w:rsidP="003D3493" w14:paraId="50FD36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auto"/>
            </w:tcBorders>
            <w:shd w:val="clear" w:color="auto" w:fill="auto"/>
            <w:noWrap/>
            <w:vAlign w:val="bottom"/>
            <w:hideMark/>
          </w:tcPr>
          <w:p w:rsidR="0016185F" w:rsidRPr="003D3493" w:rsidP="003D3493" w14:paraId="1D2F3B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763" w:type="dxa"/>
            <w:tcBorders>
              <w:top w:val="nil"/>
              <w:left w:val="nil"/>
              <w:bottom w:val="single" w:sz="4" w:space="0" w:color="auto"/>
              <w:right w:val="single" w:sz="4" w:space="0" w:color="auto"/>
            </w:tcBorders>
            <w:shd w:val="clear" w:color="auto" w:fill="auto"/>
            <w:noWrap/>
            <w:vAlign w:val="bottom"/>
            <w:hideMark/>
          </w:tcPr>
          <w:p w:rsidR="0016185F" w:rsidRPr="003D3493" w:rsidP="003D3493" w14:paraId="380CFDB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000000"/>
              <w:right w:val="single" w:sz="4" w:space="0" w:color="000000"/>
            </w:tcBorders>
            <w:shd w:val="clear" w:color="auto" w:fill="auto"/>
            <w:noWrap/>
            <w:vAlign w:val="bottom"/>
            <w:hideMark/>
          </w:tcPr>
          <w:p w:rsidR="0016185F" w:rsidRPr="003D3493" w:rsidP="003D3493" w14:paraId="656F5A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1130" w:type="dxa"/>
            <w:tcBorders>
              <w:top w:val="nil"/>
              <w:left w:val="nil"/>
              <w:bottom w:val="single" w:sz="4" w:space="0" w:color="000000"/>
              <w:right w:val="single" w:sz="4" w:space="0" w:color="000000"/>
            </w:tcBorders>
            <w:shd w:val="clear" w:color="auto" w:fill="auto"/>
            <w:noWrap/>
            <w:vAlign w:val="bottom"/>
            <w:hideMark/>
          </w:tcPr>
          <w:p w:rsidR="0016185F" w:rsidRPr="003D3493" w:rsidP="003D3493" w14:paraId="7BF2E9E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$2,423.32</w:t>
            </w:r>
          </w:p>
        </w:tc>
        <w:tc>
          <w:tcPr>
            <w:tcW w:w="1530" w:type="dxa"/>
            <w:tcBorders>
              <w:top w:val="nil"/>
              <w:left w:val="nil"/>
              <w:bottom w:val="single" w:sz="4" w:space="0" w:color="auto"/>
              <w:right w:val="single" w:sz="4" w:space="0" w:color="auto"/>
            </w:tcBorders>
            <w:shd w:val="clear" w:color="auto" w:fill="auto"/>
            <w:noWrap/>
            <w:vAlign w:val="bottom"/>
            <w:hideMark/>
          </w:tcPr>
          <w:p w:rsidR="0016185F" w:rsidRPr="003D3493" w:rsidP="003D3493" w14:paraId="31054D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w:t>
            </w:r>
          </w:p>
        </w:tc>
        <w:tc>
          <w:tcPr>
            <w:tcW w:w="883" w:type="dxa"/>
            <w:tcBorders>
              <w:top w:val="nil"/>
              <w:left w:val="nil"/>
              <w:bottom w:val="single" w:sz="4" w:space="0" w:color="auto"/>
              <w:right w:val="single" w:sz="4" w:space="0" w:color="000000"/>
            </w:tcBorders>
            <w:shd w:val="clear" w:color="000000" w:fill="FFFFFF"/>
            <w:noWrap/>
            <w:vAlign w:val="bottom"/>
            <w:hideMark/>
          </w:tcPr>
          <w:p w:rsidR="0016185F" w:rsidRPr="003D3493" w:rsidP="003D3493" w14:paraId="337D82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247</w:t>
            </w:r>
          </w:p>
        </w:tc>
        <w:tc>
          <w:tcPr>
            <w:tcW w:w="1491" w:type="dxa"/>
            <w:tcBorders>
              <w:top w:val="nil"/>
              <w:left w:val="single" w:sz="4" w:space="0" w:color="auto"/>
              <w:bottom w:val="single" w:sz="4" w:space="0" w:color="auto"/>
              <w:right w:val="single" w:sz="4" w:space="0" w:color="auto"/>
            </w:tcBorders>
            <w:shd w:val="clear" w:color="000000" w:fill="FFFFFF"/>
            <w:noWrap/>
            <w:vAlign w:val="bottom"/>
            <w:hideMark/>
          </w:tcPr>
          <w:p w:rsidR="0016185F" w:rsidRPr="003D3493" w:rsidP="003D3493" w14:paraId="70F5E6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$29,927.95</w:t>
            </w:r>
          </w:p>
        </w:tc>
      </w:tr>
      <w:tr w14:paraId="419F589C" w14:textId="77777777" w:rsidTr="005627FE">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8050EA" w:rsidRPr="003D3493" w:rsidP="00A55E27" w14:paraId="10C7F340" w14:textId="0742352C">
            <w:pPr>
              <w:spacing w:after="0" w:line="240" w:lineRule="auto"/>
              <w:ind w:left="-15" w:right="65" w:firstLine="15"/>
              <w:rPr>
                <w:rFonts w:eastAsia="Times New Roman" w:cstheme="minorHAnsi"/>
                <w:sz w:val="18"/>
                <w:szCs w:val="18"/>
              </w:rPr>
            </w:pPr>
            <w:r w:rsidRPr="003D3493">
              <w:rPr>
                <w:rFonts w:eastAsia="Times New Roman" w:cstheme="minorHAnsi"/>
                <w:sz w:val="18"/>
                <w:szCs w:val="18"/>
              </w:rPr>
              <w:t xml:space="preserve">Request additional time extension for waiving PM and Opacity </w:t>
            </w:r>
            <w:r w:rsidRPr="003D3493">
              <w:rPr>
                <w:rFonts w:eastAsia="Times New Roman" w:cstheme="minorHAnsi"/>
                <w:sz w:val="18"/>
                <w:szCs w:val="18"/>
              </w:rPr>
              <w:t>stnds</w:t>
            </w:r>
          </w:p>
        </w:tc>
        <w:tc>
          <w:tcPr>
            <w:tcW w:w="888" w:type="dxa"/>
            <w:tcBorders>
              <w:top w:val="nil"/>
              <w:left w:val="nil"/>
              <w:bottom w:val="nil"/>
              <w:right w:val="single" w:sz="4" w:space="0" w:color="auto"/>
            </w:tcBorders>
            <w:shd w:val="clear" w:color="auto" w:fill="auto"/>
            <w:noWrap/>
            <w:vAlign w:val="bottom"/>
            <w:hideMark/>
          </w:tcPr>
          <w:p w:rsidR="008050EA" w:rsidRPr="003D3493" w:rsidP="003D3493" w14:paraId="61CB98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auto"/>
            </w:tcBorders>
            <w:shd w:val="clear" w:color="auto" w:fill="auto"/>
            <w:noWrap/>
            <w:vAlign w:val="bottom"/>
            <w:hideMark/>
          </w:tcPr>
          <w:p w:rsidR="008050EA" w:rsidRPr="003D3493" w:rsidP="003D3493" w14:paraId="5A9F52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0.1</w:t>
            </w:r>
          </w:p>
        </w:tc>
        <w:tc>
          <w:tcPr>
            <w:tcW w:w="763" w:type="dxa"/>
            <w:tcBorders>
              <w:top w:val="nil"/>
              <w:left w:val="nil"/>
              <w:bottom w:val="nil"/>
              <w:right w:val="single" w:sz="4" w:space="0" w:color="auto"/>
            </w:tcBorders>
            <w:shd w:val="clear" w:color="auto" w:fill="auto"/>
            <w:noWrap/>
            <w:vAlign w:val="bottom"/>
            <w:hideMark/>
          </w:tcPr>
          <w:p w:rsidR="008050EA" w:rsidRPr="003D3493" w:rsidP="003D3493" w14:paraId="2D3AB0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8050EA" w:rsidRPr="003D3493" w:rsidP="003D3493" w14:paraId="3F89F6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0.1</w:t>
            </w:r>
          </w:p>
        </w:tc>
        <w:tc>
          <w:tcPr>
            <w:tcW w:w="1130" w:type="dxa"/>
            <w:tcBorders>
              <w:top w:val="nil"/>
              <w:left w:val="nil"/>
              <w:bottom w:val="nil"/>
              <w:right w:val="single" w:sz="4" w:space="0" w:color="000000"/>
            </w:tcBorders>
            <w:shd w:val="clear" w:color="auto" w:fill="auto"/>
            <w:noWrap/>
            <w:vAlign w:val="bottom"/>
            <w:hideMark/>
          </w:tcPr>
          <w:p w:rsidR="008050EA" w:rsidRPr="003D3493" w:rsidP="003D3493" w14:paraId="2AB2260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w:t>
            </w:r>
          </w:p>
        </w:tc>
        <w:tc>
          <w:tcPr>
            <w:tcW w:w="1530" w:type="dxa"/>
            <w:tcBorders>
              <w:top w:val="nil"/>
              <w:left w:val="nil"/>
              <w:bottom w:val="nil"/>
              <w:right w:val="single" w:sz="4" w:space="0" w:color="auto"/>
            </w:tcBorders>
            <w:shd w:val="clear" w:color="auto" w:fill="auto"/>
            <w:noWrap/>
            <w:vAlign w:val="bottom"/>
            <w:hideMark/>
          </w:tcPr>
          <w:p w:rsidR="008050EA" w:rsidRPr="003D3493" w:rsidP="003D3493" w14:paraId="0F6975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000000" w:fill="FFFFFF"/>
            <w:noWrap/>
            <w:vAlign w:val="bottom"/>
            <w:hideMark/>
          </w:tcPr>
          <w:p w:rsidR="008050EA" w:rsidRPr="003D3493" w:rsidP="003D3493" w14:paraId="5BDF710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auto"/>
              <w:bottom w:val="nil"/>
              <w:right w:val="single" w:sz="4" w:space="0" w:color="auto"/>
            </w:tcBorders>
            <w:shd w:val="clear" w:color="000000" w:fill="FFFFFF"/>
            <w:noWrap/>
            <w:vAlign w:val="bottom"/>
            <w:hideMark/>
          </w:tcPr>
          <w:p w:rsidR="008050EA" w:rsidRPr="003D3493" w:rsidP="003D3493" w14:paraId="25FEF8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121A82E4" w14:textId="77777777" w:rsidTr="00B67298">
        <w:tblPrEx>
          <w:tblW w:w="0" w:type="auto"/>
          <w:tblInd w:w="-5" w:type="dxa"/>
          <w:tblLook w:val="04A0"/>
        </w:tblPrEx>
        <w:trPr>
          <w:trHeight w:val="439"/>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19173656"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Alternative hydrocarbon monitoring location for short cement kilns burning </w:t>
            </w:r>
            <w:r w:rsidRPr="003D3493">
              <w:rPr>
                <w:rFonts w:eastAsia="Times New Roman" w:cstheme="minorHAnsi"/>
                <w:sz w:val="18"/>
                <w:szCs w:val="18"/>
              </w:rPr>
              <w:t>haz</w:t>
            </w:r>
            <w:r w:rsidRPr="003D3493">
              <w:rPr>
                <w:rFonts w:eastAsia="Times New Roman" w:cstheme="minorHAnsi"/>
                <w:sz w:val="18"/>
                <w:szCs w:val="18"/>
              </w:rPr>
              <w:t xml:space="preserve"> waste at location other than hot end of kiln </w:t>
            </w:r>
            <w:r w:rsidRPr="003D3493">
              <w:rPr>
                <w:rFonts w:eastAsia="Times New Roman" w:cstheme="minorHAnsi"/>
                <w:sz w:val="18"/>
                <w:szCs w:val="18"/>
                <w:vertAlign w:val="superscript"/>
              </w:rPr>
              <w:t>p</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2A8C36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01A05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1448A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D8228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55740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F52AE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20D32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F4CD88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8BBB1B7" w14:textId="77777777" w:rsidTr="00073578">
        <w:tblPrEx>
          <w:tblW w:w="0" w:type="auto"/>
          <w:tblInd w:w="-5" w:type="dxa"/>
          <w:tblLook w:val="04A0"/>
        </w:tblPrEx>
        <w:trPr>
          <w:trHeight w:val="255"/>
        </w:trPr>
        <w:tc>
          <w:tcPr>
            <w:tcW w:w="4166" w:type="dxa"/>
            <w:vMerge w:val="restart"/>
            <w:tcBorders>
              <w:top w:val="nil"/>
              <w:left w:val="single" w:sz="4" w:space="0" w:color="auto"/>
              <w:right w:val="single" w:sz="4" w:space="0" w:color="auto"/>
            </w:tcBorders>
            <w:shd w:val="clear" w:color="000000" w:fill="FFFFFF"/>
            <w:noWrap/>
            <w:vAlign w:val="bottom"/>
            <w:hideMark/>
          </w:tcPr>
          <w:p w:rsidR="008050EA" w:rsidRPr="003D3493" w:rsidP="00A55E27" w14:paraId="36A69C77" w14:textId="38B62A0B">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petition for alternative monitoring</w:t>
            </w:r>
            <w:r>
              <w:rPr>
                <w:rFonts w:eastAsia="Times New Roman" w:cstheme="minorHAnsi"/>
                <w:sz w:val="18"/>
                <w:szCs w:val="18"/>
              </w:rPr>
              <w:t xml:space="preserve"> </w:t>
            </w:r>
            <w:r w:rsidRPr="003D3493">
              <w:rPr>
                <w:rFonts w:eastAsia="Times New Roman" w:cstheme="minorHAnsi"/>
                <w:sz w:val="18"/>
                <w:szCs w:val="18"/>
              </w:rPr>
              <w:t>location and emission standards</w:t>
            </w:r>
          </w:p>
        </w:tc>
        <w:tc>
          <w:tcPr>
            <w:tcW w:w="888" w:type="dxa"/>
            <w:tcBorders>
              <w:top w:val="nil"/>
              <w:left w:val="single" w:sz="4" w:space="0" w:color="auto"/>
              <w:bottom w:val="nil"/>
              <w:right w:val="single" w:sz="4" w:space="0" w:color="auto"/>
            </w:tcBorders>
            <w:shd w:val="clear" w:color="auto" w:fill="auto"/>
            <w:noWrap/>
            <w:vAlign w:val="bottom"/>
            <w:hideMark/>
          </w:tcPr>
          <w:p w:rsidR="008050EA" w:rsidRPr="003D3493" w:rsidP="003D3493" w14:paraId="30CD5C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8050EA" w:rsidRPr="003D3493" w:rsidP="003D3493" w14:paraId="5156B1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8050EA" w:rsidRPr="003D3493" w:rsidP="003D3493" w14:paraId="05DB8C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8050EA" w:rsidRPr="003D3493" w:rsidP="003D3493" w14:paraId="52A4C5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8050EA" w:rsidRPr="003D3493" w:rsidP="003D3493" w14:paraId="164C84E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8050EA" w:rsidRPr="003D3493" w:rsidP="003D3493" w14:paraId="109468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8050EA" w:rsidRPr="003D3493" w:rsidP="003D3493" w14:paraId="2870CF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auto"/>
              <w:bottom w:val="nil"/>
              <w:right w:val="single" w:sz="4" w:space="0" w:color="auto"/>
            </w:tcBorders>
            <w:shd w:val="clear" w:color="000000" w:fill="FFFFFF"/>
            <w:noWrap/>
            <w:vAlign w:val="bottom"/>
            <w:hideMark/>
          </w:tcPr>
          <w:p w:rsidR="008050EA" w:rsidRPr="003D3493" w:rsidP="003D3493" w14:paraId="0ACE55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CE13967" w14:textId="77777777" w:rsidTr="00A75639">
        <w:tblPrEx>
          <w:tblW w:w="0" w:type="auto"/>
          <w:tblInd w:w="-5" w:type="dxa"/>
          <w:tblLook w:val="04A0"/>
        </w:tblPrEx>
        <w:trPr>
          <w:trHeight w:val="8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8050EA" w:rsidRPr="003D3493" w:rsidP="007338A7" w14:paraId="0B01F251" w14:textId="77C68AB3">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8050EA" w:rsidRPr="003D3493" w:rsidP="003D3493" w14:paraId="64B9B6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auto"/>
            </w:tcBorders>
            <w:shd w:val="clear" w:color="auto" w:fill="auto"/>
            <w:noWrap/>
            <w:vAlign w:val="bottom"/>
            <w:hideMark/>
          </w:tcPr>
          <w:p w:rsidR="008050EA" w:rsidRPr="003D3493" w:rsidP="003D3493" w14:paraId="43A341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18.0</w:t>
            </w:r>
          </w:p>
        </w:tc>
        <w:tc>
          <w:tcPr>
            <w:tcW w:w="763" w:type="dxa"/>
            <w:tcBorders>
              <w:top w:val="nil"/>
              <w:left w:val="nil"/>
              <w:bottom w:val="nil"/>
              <w:right w:val="single" w:sz="4" w:space="0" w:color="auto"/>
            </w:tcBorders>
            <w:shd w:val="clear" w:color="auto" w:fill="auto"/>
            <w:noWrap/>
            <w:vAlign w:val="bottom"/>
            <w:hideMark/>
          </w:tcPr>
          <w:p w:rsidR="008050EA" w:rsidRPr="003D3493" w:rsidP="003D3493" w14:paraId="69084C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8050EA" w:rsidRPr="003D3493" w:rsidP="003D3493" w14:paraId="7E5CDC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19.5</w:t>
            </w:r>
          </w:p>
        </w:tc>
        <w:tc>
          <w:tcPr>
            <w:tcW w:w="1130" w:type="dxa"/>
            <w:tcBorders>
              <w:top w:val="nil"/>
              <w:left w:val="nil"/>
              <w:bottom w:val="nil"/>
              <w:right w:val="single" w:sz="4" w:space="0" w:color="000000"/>
            </w:tcBorders>
            <w:shd w:val="clear" w:color="auto" w:fill="auto"/>
            <w:noWrap/>
            <w:vAlign w:val="bottom"/>
            <w:hideMark/>
          </w:tcPr>
          <w:p w:rsidR="008050EA" w:rsidRPr="003D3493" w:rsidP="003D3493" w14:paraId="4B85521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$2,419.82</w:t>
            </w:r>
          </w:p>
        </w:tc>
        <w:tc>
          <w:tcPr>
            <w:tcW w:w="1530" w:type="dxa"/>
            <w:tcBorders>
              <w:top w:val="nil"/>
              <w:left w:val="nil"/>
              <w:bottom w:val="nil"/>
              <w:right w:val="single" w:sz="4" w:space="0" w:color="auto"/>
            </w:tcBorders>
            <w:shd w:val="clear" w:color="auto" w:fill="auto"/>
            <w:noWrap/>
            <w:vAlign w:val="bottom"/>
            <w:hideMark/>
          </w:tcPr>
          <w:p w:rsidR="008050EA" w:rsidRPr="003D3493" w:rsidP="003D3493" w14:paraId="54ABA3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000000" w:fill="FFFFFF"/>
            <w:noWrap/>
            <w:vAlign w:val="bottom"/>
            <w:hideMark/>
          </w:tcPr>
          <w:p w:rsidR="008050EA" w:rsidRPr="003D3493" w:rsidP="003D3493" w14:paraId="57B259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auto"/>
              <w:bottom w:val="nil"/>
              <w:right w:val="single" w:sz="4" w:space="0" w:color="auto"/>
            </w:tcBorders>
            <w:shd w:val="clear" w:color="000000" w:fill="FFFFFF"/>
            <w:noWrap/>
            <w:vAlign w:val="bottom"/>
            <w:hideMark/>
          </w:tcPr>
          <w:p w:rsidR="008050EA" w:rsidRPr="003D3493" w:rsidP="003D3493" w14:paraId="7026D5B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410D6CDE"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0763E430"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Startup, shutdown, and malfunction plan (63.1206(c)(2) and 63.6(e)(3)) </w:t>
            </w:r>
            <w:r w:rsidRPr="003D3493">
              <w:rPr>
                <w:rFonts w:eastAsia="Times New Roman" w:cstheme="minorHAnsi"/>
                <w:sz w:val="18"/>
                <w:szCs w:val="18"/>
                <w:vertAlign w:val="superscript"/>
              </w:rPr>
              <w:t>q</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E35A8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B93F6B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66DBC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ADEAC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B7FDC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34147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A5115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3ABCE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4CD54EF" w14:textId="77777777" w:rsidTr="00BB0FEF">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E18E8" w:rsidRPr="003D3493" w:rsidP="00FE18E8" w14:paraId="64D950BA" w14:textId="30D578BD">
            <w:pPr>
              <w:spacing w:after="0" w:line="240" w:lineRule="auto"/>
              <w:ind w:left="0" w:right="65" w:firstLine="0"/>
              <w:rPr>
                <w:rFonts w:eastAsia="Times New Roman" w:cstheme="minorHAnsi"/>
                <w:sz w:val="18"/>
                <w:szCs w:val="18"/>
              </w:rPr>
            </w:pPr>
            <w:r w:rsidRPr="003D3493">
              <w:rPr>
                <w:rFonts w:eastAsia="Times New Roman" w:cstheme="minorHAnsi"/>
                <w:sz w:val="18"/>
                <w:szCs w:val="18"/>
              </w:rPr>
              <w:t>Submit for review and approval by EPA</w:t>
            </w:r>
          </w:p>
        </w:tc>
        <w:tc>
          <w:tcPr>
            <w:tcW w:w="888" w:type="dxa"/>
            <w:tcBorders>
              <w:top w:val="nil"/>
              <w:left w:val="nil"/>
              <w:bottom w:val="single" w:sz="4" w:space="0" w:color="auto"/>
              <w:right w:val="single" w:sz="4" w:space="0" w:color="auto"/>
            </w:tcBorders>
            <w:shd w:val="clear" w:color="auto" w:fill="auto"/>
            <w:noWrap/>
            <w:vAlign w:val="bottom"/>
            <w:hideMark/>
          </w:tcPr>
          <w:p w:rsidR="00FE18E8" w:rsidRPr="003D3493" w:rsidP="003D3493" w14:paraId="7FFACB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FE18E8" w:rsidRPr="003D3493" w:rsidP="003D3493" w14:paraId="536C6E8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single" w:sz="4" w:space="0" w:color="auto"/>
              <w:right w:val="single" w:sz="4" w:space="0" w:color="auto"/>
            </w:tcBorders>
            <w:shd w:val="clear" w:color="auto" w:fill="auto"/>
            <w:noWrap/>
            <w:vAlign w:val="bottom"/>
            <w:hideMark/>
          </w:tcPr>
          <w:p w:rsidR="00FE18E8" w:rsidRPr="003D3493" w:rsidP="003D3493" w14:paraId="01D9DBC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000000"/>
            </w:tcBorders>
            <w:shd w:val="clear" w:color="auto" w:fill="auto"/>
            <w:noWrap/>
            <w:vAlign w:val="bottom"/>
            <w:hideMark/>
          </w:tcPr>
          <w:p w:rsidR="00FE18E8" w:rsidRPr="003D3493" w:rsidP="003D3493" w14:paraId="1DD169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w:t>
            </w:r>
          </w:p>
        </w:tc>
        <w:tc>
          <w:tcPr>
            <w:tcW w:w="1130" w:type="dxa"/>
            <w:tcBorders>
              <w:top w:val="nil"/>
              <w:left w:val="nil"/>
              <w:bottom w:val="single" w:sz="4" w:space="0" w:color="auto"/>
              <w:right w:val="single" w:sz="4" w:space="0" w:color="000000"/>
            </w:tcBorders>
            <w:shd w:val="clear" w:color="auto" w:fill="auto"/>
            <w:noWrap/>
            <w:vAlign w:val="bottom"/>
            <w:hideMark/>
          </w:tcPr>
          <w:p w:rsidR="00FE18E8" w:rsidRPr="003D3493" w:rsidP="003D3493" w14:paraId="05BE29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$1,522.06</w:t>
            </w:r>
          </w:p>
        </w:tc>
        <w:tc>
          <w:tcPr>
            <w:tcW w:w="1530" w:type="dxa"/>
            <w:tcBorders>
              <w:top w:val="nil"/>
              <w:left w:val="nil"/>
              <w:bottom w:val="single" w:sz="4" w:space="0" w:color="auto"/>
              <w:right w:val="single" w:sz="4" w:space="0" w:color="auto"/>
            </w:tcBorders>
            <w:shd w:val="clear" w:color="auto" w:fill="auto"/>
            <w:noWrap/>
            <w:vAlign w:val="bottom"/>
            <w:hideMark/>
          </w:tcPr>
          <w:p w:rsidR="00FE18E8" w:rsidRPr="003D3493" w:rsidP="003D3493" w14:paraId="6B4A8E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883" w:type="dxa"/>
            <w:tcBorders>
              <w:top w:val="nil"/>
              <w:left w:val="nil"/>
              <w:bottom w:val="single" w:sz="4" w:space="0" w:color="auto"/>
              <w:right w:val="single" w:sz="4" w:space="0" w:color="000000"/>
            </w:tcBorders>
            <w:shd w:val="clear" w:color="000000" w:fill="FFFFFF"/>
            <w:noWrap/>
            <w:vAlign w:val="bottom"/>
            <w:hideMark/>
          </w:tcPr>
          <w:p w:rsidR="00FE18E8" w:rsidRPr="003D3493" w:rsidP="003D3493" w14:paraId="264318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87</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FE18E8" w:rsidRPr="003D3493" w:rsidP="003D3493" w14:paraId="7706A3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$10,197.80</w:t>
            </w:r>
          </w:p>
        </w:tc>
      </w:tr>
      <w:tr w14:paraId="0BC0AFDF" w14:textId="77777777" w:rsidTr="00A36753">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FE18E8" w:rsidRPr="003D3493" w:rsidP="00FE18E8" w14:paraId="0C428D55" w14:textId="3FC31CEE">
            <w:pPr>
              <w:spacing w:after="0" w:line="240" w:lineRule="auto"/>
              <w:ind w:left="0" w:right="65" w:firstLine="0"/>
              <w:rPr>
                <w:rFonts w:eastAsia="Times New Roman" w:cstheme="minorHAnsi"/>
                <w:sz w:val="18"/>
                <w:szCs w:val="18"/>
              </w:rPr>
            </w:pPr>
            <w:r w:rsidRPr="003D3493">
              <w:rPr>
                <w:rFonts w:eastAsia="Times New Roman" w:cstheme="minorHAnsi"/>
                <w:sz w:val="18"/>
                <w:szCs w:val="18"/>
              </w:rPr>
              <w:t>Excessive emissions reporting</w:t>
            </w:r>
          </w:p>
        </w:tc>
        <w:tc>
          <w:tcPr>
            <w:tcW w:w="888" w:type="dxa"/>
            <w:tcBorders>
              <w:top w:val="nil"/>
              <w:left w:val="nil"/>
              <w:bottom w:val="nil"/>
              <w:right w:val="single" w:sz="4" w:space="0" w:color="auto"/>
            </w:tcBorders>
            <w:shd w:val="clear" w:color="auto" w:fill="auto"/>
            <w:noWrap/>
            <w:vAlign w:val="bottom"/>
            <w:hideMark/>
          </w:tcPr>
          <w:p w:rsidR="00FE18E8" w:rsidRPr="003D3493" w:rsidP="003D3493" w14:paraId="7034A46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917" w:type="dxa"/>
            <w:tcBorders>
              <w:top w:val="nil"/>
              <w:left w:val="nil"/>
              <w:bottom w:val="nil"/>
              <w:right w:val="single" w:sz="4" w:space="0" w:color="auto"/>
            </w:tcBorders>
            <w:shd w:val="clear" w:color="auto" w:fill="auto"/>
            <w:noWrap/>
            <w:vAlign w:val="bottom"/>
            <w:hideMark/>
          </w:tcPr>
          <w:p w:rsidR="00FE18E8" w:rsidRPr="003D3493" w:rsidP="003D3493" w14:paraId="2E9422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763" w:type="dxa"/>
            <w:tcBorders>
              <w:top w:val="nil"/>
              <w:left w:val="nil"/>
              <w:bottom w:val="nil"/>
              <w:right w:val="single" w:sz="4" w:space="0" w:color="auto"/>
            </w:tcBorders>
            <w:shd w:val="clear" w:color="auto" w:fill="auto"/>
            <w:noWrap/>
            <w:vAlign w:val="bottom"/>
            <w:hideMark/>
          </w:tcPr>
          <w:p w:rsidR="00FE18E8" w:rsidRPr="003D3493" w:rsidP="003D3493" w14:paraId="03F367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FE18E8" w:rsidRPr="003D3493" w:rsidP="003D3493" w14:paraId="2BD7F4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15.0</w:t>
            </w:r>
          </w:p>
        </w:tc>
        <w:tc>
          <w:tcPr>
            <w:tcW w:w="1130" w:type="dxa"/>
            <w:tcBorders>
              <w:top w:val="nil"/>
              <w:left w:val="nil"/>
              <w:bottom w:val="nil"/>
              <w:right w:val="single" w:sz="4" w:space="0" w:color="000000"/>
            </w:tcBorders>
            <w:shd w:val="clear" w:color="auto" w:fill="auto"/>
            <w:noWrap/>
            <w:vAlign w:val="bottom"/>
            <w:hideMark/>
          </w:tcPr>
          <w:p w:rsidR="00FE18E8" w:rsidRPr="003D3493" w:rsidP="003D3493" w14:paraId="16DEA8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$1,898.69</w:t>
            </w:r>
          </w:p>
        </w:tc>
        <w:tc>
          <w:tcPr>
            <w:tcW w:w="1530" w:type="dxa"/>
            <w:tcBorders>
              <w:top w:val="nil"/>
              <w:left w:val="nil"/>
              <w:bottom w:val="nil"/>
              <w:right w:val="single" w:sz="4" w:space="0" w:color="auto"/>
            </w:tcBorders>
            <w:shd w:val="clear" w:color="auto" w:fill="auto"/>
            <w:noWrap/>
            <w:vAlign w:val="bottom"/>
            <w:hideMark/>
          </w:tcPr>
          <w:p w:rsidR="00FE18E8" w:rsidRPr="003D3493" w:rsidP="003D3493" w14:paraId="76F8526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FE18E8" w:rsidRPr="003D3493" w:rsidP="003D3493" w14:paraId="2F7EF7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86</w:t>
            </w:r>
          </w:p>
        </w:tc>
        <w:tc>
          <w:tcPr>
            <w:tcW w:w="1491" w:type="dxa"/>
            <w:tcBorders>
              <w:top w:val="nil"/>
              <w:left w:val="single" w:sz="4" w:space="0" w:color="000000"/>
              <w:bottom w:val="nil"/>
              <w:right w:val="single" w:sz="4" w:space="0" w:color="auto"/>
            </w:tcBorders>
            <w:shd w:val="clear" w:color="000000" w:fill="FFFFFF"/>
            <w:noWrap/>
            <w:vAlign w:val="bottom"/>
            <w:hideMark/>
          </w:tcPr>
          <w:p w:rsidR="00FE18E8" w:rsidRPr="003D3493" w:rsidP="003D3493" w14:paraId="34FA920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$10,822.56</w:t>
            </w:r>
          </w:p>
        </w:tc>
      </w:tr>
      <w:tr w14:paraId="5ADDEBED" w14:textId="77777777" w:rsidTr="00B67298">
        <w:tblPrEx>
          <w:tblW w:w="0" w:type="auto"/>
          <w:tblInd w:w="-5" w:type="dxa"/>
          <w:tblLook w:val="04A0"/>
        </w:tblPrEx>
        <w:trPr>
          <w:trHeight w:val="252"/>
        </w:trPr>
        <w:tc>
          <w:tcPr>
            <w:tcW w:w="4166" w:type="dxa"/>
            <w:tcBorders>
              <w:top w:val="single" w:sz="4" w:space="0" w:color="000000"/>
              <w:left w:val="single" w:sz="4" w:space="0" w:color="auto"/>
              <w:bottom w:val="single" w:sz="4" w:space="0" w:color="000000"/>
              <w:right w:val="nil"/>
            </w:tcBorders>
            <w:shd w:val="clear" w:color="000000" w:fill="FFFFFF"/>
            <w:noWrap/>
            <w:vAlign w:val="bottom"/>
            <w:hideMark/>
          </w:tcPr>
          <w:p w:rsidR="003D3493" w:rsidRPr="003D3493" w:rsidP="007338A7" w14:paraId="7A27C09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Automatic waste feed cutoff (63.1206(c)(3)) </w:t>
            </w:r>
            <w:r w:rsidRPr="003D3493">
              <w:rPr>
                <w:rFonts w:eastAsia="Times New Roman" w:cstheme="minorHAnsi"/>
                <w:sz w:val="18"/>
                <w:szCs w:val="18"/>
                <w:vertAlign w:val="superscript"/>
              </w:rPr>
              <w:t>q</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2157FF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DDABEE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BDBA3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42F71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B1F9CA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C940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1B4CC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0132E2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0F7DC3F" w14:textId="77777777" w:rsidTr="00613ABF">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476B7D" w:rsidRPr="003D3493" w:rsidP="00476B7D" w14:paraId="2D3EB582" w14:textId="5ADA4112">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and submit a written report documenting excessive exceedances and result of the investigation and corrective measures taken</w:t>
            </w:r>
          </w:p>
        </w:tc>
        <w:tc>
          <w:tcPr>
            <w:tcW w:w="888" w:type="dxa"/>
            <w:tcBorders>
              <w:top w:val="nil"/>
              <w:left w:val="single" w:sz="4" w:space="0" w:color="000000"/>
              <w:bottom w:val="nil"/>
              <w:right w:val="single" w:sz="4" w:space="0" w:color="000000"/>
            </w:tcBorders>
            <w:shd w:val="clear" w:color="auto" w:fill="auto"/>
            <w:noWrap/>
            <w:vAlign w:val="bottom"/>
            <w:hideMark/>
          </w:tcPr>
          <w:p w:rsidR="00476B7D" w:rsidRPr="003D3493" w:rsidP="003D3493" w14:paraId="59C603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476B7D" w:rsidRPr="003D3493" w:rsidP="003D3493" w14:paraId="1C8EDB4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476B7D" w:rsidRPr="003D3493" w:rsidP="003D3493" w14:paraId="2F7EE9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476B7D" w:rsidRPr="003D3493" w:rsidP="003D3493" w14:paraId="32DBD0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476B7D" w:rsidRPr="003D3493" w:rsidP="003D3493" w14:paraId="35E0BA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476B7D" w:rsidRPr="003D3493" w:rsidP="003D3493" w14:paraId="096F5C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476B7D" w:rsidRPr="003D3493" w:rsidP="003D3493" w14:paraId="103B9A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476B7D" w:rsidRPr="003D3493" w:rsidP="003D3493" w14:paraId="599E17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5C6E3D2" w14:textId="77777777" w:rsidTr="00613ABF">
        <w:tblPrEx>
          <w:tblW w:w="0" w:type="auto"/>
          <w:tblInd w:w="-5" w:type="dxa"/>
          <w:tblLook w:val="04A0"/>
        </w:tblPrEx>
        <w:trPr>
          <w:trHeight w:val="252"/>
        </w:trPr>
        <w:tc>
          <w:tcPr>
            <w:tcW w:w="4166" w:type="dxa"/>
            <w:vMerge/>
            <w:tcBorders>
              <w:left w:val="single" w:sz="4" w:space="0" w:color="auto"/>
              <w:right w:val="single" w:sz="4" w:space="0" w:color="000000"/>
            </w:tcBorders>
            <w:shd w:val="clear" w:color="000000" w:fill="FFFFFF"/>
            <w:noWrap/>
            <w:vAlign w:val="bottom"/>
            <w:hideMark/>
          </w:tcPr>
          <w:p w:rsidR="00476B7D" w:rsidRPr="003D3493" w:rsidP="007338A7" w14:paraId="412EFE51" w14:textId="07F86B5C">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476B7D" w:rsidRPr="003D3493" w:rsidP="003D3493" w14:paraId="42DF46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476B7D" w:rsidRPr="003D3493" w:rsidP="003D3493" w14:paraId="0AA893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476B7D" w:rsidRPr="003D3493" w:rsidP="003D3493" w14:paraId="002C98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476B7D" w:rsidRPr="003D3493" w:rsidP="003D3493" w14:paraId="49D915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476B7D" w:rsidRPr="003D3493" w:rsidP="003D3493" w14:paraId="281148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476B7D" w:rsidRPr="003D3493" w:rsidP="003D3493" w14:paraId="3A0B3F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476B7D" w:rsidRPr="003D3493" w:rsidP="003D3493" w14:paraId="5C7E482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476B7D" w:rsidRPr="003D3493" w:rsidP="003D3493" w14:paraId="73A32B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3A3BF12" w14:textId="77777777" w:rsidTr="00F71ED8">
        <w:tblPrEx>
          <w:tblW w:w="0" w:type="auto"/>
          <w:tblInd w:w="-5" w:type="dxa"/>
          <w:tblLook w:val="04A0"/>
        </w:tblPrEx>
        <w:trPr>
          <w:trHeight w:val="80"/>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476B7D" w:rsidRPr="003D3493" w:rsidP="007338A7" w14:paraId="1B5E79EB" w14:textId="613EF421">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476B7D" w:rsidRPr="003D3493" w:rsidP="003D3493" w14:paraId="1277FC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nil"/>
              <w:right w:val="single" w:sz="4" w:space="0" w:color="000000"/>
            </w:tcBorders>
            <w:shd w:val="clear" w:color="auto" w:fill="auto"/>
            <w:noWrap/>
            <w:vAlign w:val="bottom"/>
            <w:hideMark/>
          </w:tcPr>
          <w:p w:rsidR="00476B7D" w:rsidRPr="003D3493" w:rsidP="003D3493" w14:paraId="2017A8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763" w:type="dxa"/>
            <w:tcBorders>
              <w:top w:val="nil"/>
              <w:left w:val="nil"/>
              <w:bottom w:val="nil"/>
              <w:right w:val="single" w:sz="4" w:space="0" w:color="000000"/>
            </w:tcBorders>
            <w:shd w:val="clear" w:color="auto" w:fill="auto"/>
            <w:noWrap/>
            <w:vAlign w:val="bottom"/>
            <w:hideMark/>
          </w:tcPr>
          <w:p w:rsidR="00476B7D" w:rsidRPr="003D3493" w:rsidP="003D3493" w14:paraId="46A2B1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476B7D" w:rsidRPr="003D3493" w:rsidP="003D3493" w14:paraId="6A882F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w:t>
            </w:r>
          </w:p>
        </w:tc>
        <w:tc>
          <w:tcPr>
            <w:tcW w:w="1130" w:type="dxa"/>
            <w:tcBorders>
              <w:top w:val="nil"/>
              <w:left w:val="nil"/>
              <w:bottom w:val="nil"/>
              <w:right w:val="single" w:sz="4" w:space="0" w:color="000000"/>
            </w:tcBorders>
            <w:shd w:val="clear" w:color="auto" w:fill="auto"/>
            <w:noWrap/>
            <w:vAlign w:val="bottom"/>
            <w:hideMark/>
          </w:tcPr>
          <w:p w:rsidR="00476B7D" w:rsidRPr="003D3493" w:rsidP="003D3493" w14:paraId="05A20E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$2,329.54</w:t>
            </w:r>
          </w:p>
        </w:tc>
        <w:tc>
          <w:tcPr>
            <w:tcW w:w="1530" w:type="dxa"/>
            <w:tcBorders>
              <w:top w:val="nil"/>
              <w:left w:val="nil"/>
              <w:bottom w:val="nil"/>
              <w:right w:val="single" w:sz="4" w:space="0" w:color="000000"/>
            </w:tcBorders>
            <w:shd w:val="clear" w:color="auto" w:fill="auto"/>
            <w:noWrap/>
            <w:vAlign w:val="bottom"/>
            <w:hideMark/>
          </w:tcPr>
          <w:p w:rsidR="00476B7D" w:rsidRPr="003D3493" w:rsidP="003D3493" w14:paraId="3502DD5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476B7D" w:rsidRPr="003D3493" w:rsidP="003D3493" w14:paraId="49F26F2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105</w:t>
            </w:r>
          </w:p>
        </w:tc>
        <w:tc>
          <w:tcPr>
            <w:tcW w:w="1491" w:type="dxa"/>
            <w:tcBorders>
              <w:top w:val="nil"/>
              <w:left w:val="nil"/>
              <w:bottom w:val="nil"/>
              <w:right w:val="single" w:sz="4" w:space="0" w:color="auto"/>
            </w:tcBorders>
            <w:shd w:val="clear" w:color="000000" w:fill="FFFFFF"/>
            <w:noWrap/>
            <w:vAlign w:val="bottom"/>
            <w:hideMark/>
          </w:tcPr>
          <w:p w:rsidR="00476B7D" w:rsidRPr="003D3493" w:rsidP="003D3493" w14:paraId="749E2F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$13,278.38</w:t>
            </w:r>
          </w:p>
        </w:tc>
      </w:tr>
      <w:tr w14:paraId="5C3DCF0D" w14:textId="77777777" w:rsidTr="00B07B32">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000000"/>
            </w:tcBorders>
            <w:shd w:val="clear" w:color="000000" w:fill="FFFFFF"/>
            <w:noWrap/>
            <w:vAlign w:val="bottom"/>
            <w:hideMark/>
          </w:tcPr>
          <w:p w:rsidR="003D3493" w:rsidRPr="003D3493" w:rsidP="007338A7" w14:paraId="6BE5FE5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ESV openings (63.1206(c)(4)) </w:t>
            </w:r>
            <w:r w:rsidRPr="003D3493">
              <w:rPr>
                <w:rFonts w:eastAsia="Times New Roman" w:cstheme="minorHAnsi"/>
                <w:sz w:val="18"/>
                <w:szCs w:val="18"/>
                <w:vertAlign w:val="superscript"/>
              </w:rPr>
              <w:t>r</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715C141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47CB7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F89A2E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E3A9F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A0E84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9FE0B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2196C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46A47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C853E2C" w14:textId="77777777" w:rsidTr="0084064B">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330CC" w:rsidRPr="003D3493" w:rsidP="00A55E27" w14:paraId="0F965277" w14:textId="5EE9D984">
            <w:pPr>
              <w:spacing w:after="0" w:line="240" w:lineRule="auto"/>
              <w:ind w:left="0" w:right="65" w:firstLine="0"/>
              <w:rPr>
                <w:rFonts w:eastAsia="Times New Roman" w:cstheme="minorHAnsi"/>
                <w:sz w:val="18"/>
                <w:szCs w:val="18"/>
              </w:rPr>
            </w:pPr>
            <w:r w:rsidRPr="002330CC">
              <w:rPr>
                <w:rFonts w:eastAsia="Times New Roman" w:cstheme="minorHAnsi"/>
                <w:sz w:val="18"/>
                <w:szCs w:val="18"/>
              </w:rPr>
              <w:t>Develop and submit a written report documenting the ESV</w:t>
            </w:r>
            <w:r>
              <w:rPr>
                <w:rFonts w:eastAsia="Times New Roman" w:cstheme="minorHAnsi"/>
                <w:sz w:val="18"/>
                <w:szCs w:val="18"/>
              </w:rPr>
              <w:t xml:space="preserve"> </w:t>
            </w:r>
            <w:r w:rsidRPr="003D3493">
              <w:rPr>
                <w:rFonts w:eastAsia="Times New Roman" w:cstheme="minorHAnsi"/>
                <w:sz w:val="18"/>
                <w:szCs w:val="18"/>
              </w:rPr>
              <w:t>opening and result of the investigation and corrective</w:t>
            </w:r>
            <w:r>
              <w:rPr>
                <w:rFonts w:eastAsia="Times New Roman" w:cstheme="minorHAnsi"/>
                <w:sz w:val="18"/>
                <w:szCs w:val="18"/>
              </w:rPr>
              <w:t xml:space="preserve"> </w:t>
            </w:r>
            <w:r w:rsidRPr="003D3493">
              <w:rPr>
                <w:rFonts w:eastAsia="Times New Roman" w:cstheme="minorHAnsi"/>
                <w:sz w:val="18"/>
                <w:szCs w:val="18"/>
              </w:rPr>
              <w:t>measures taken, and whether ESV event caused non-compliance</w:t>
            </w:r>
          </w:p>
        </w:tc>
        <w:tc>
          <w:tcPr>
            <w:tcW w:w="8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14E65AF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643BED3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7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6A079DF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4143B7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w:t>
            </w:r>
          </w:p>
        </w:tc>
        <w:tc>
          <w:tcPr>
            <w:tcW w:w="11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5DE132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$2,329.54</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30CC" w:rsidRPr="003D3493" w:rsidP="003D3493" w14:paraId="234A32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330CC" w:rsidRPr="003D3493" w:rsidP="003D3493" w14:paraId="7077BC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619.8</w:t>
            </w:r>
          </w:p>
        </w:tc>
        <w:tc>
          <w:tcPr>
            <w:tcW w:w="14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330CC" w:rsidRPr="003D3493" w:rsidP="003D3493" w14:paraId="3C971E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$78,039.61</w:t>
            </w:r>
          </w:p>
        </w:tc>
      </w:tr>
      <w:tr w14:paraId="477F73CE" w14:textId="77777777" w:rsidTr="00B07B32">
        <w:tblPrEx>
          <w:tblW w:w="0" w:type="auto"/>
          <w:tblInd w:w="-5" w:type="dxa"/>
          <w:tblLook w:val="04A0"/>
        </w:tblPrEx>
        <w:trPr>
          <w:trHeight w:val="252"/>
        </w:trPr>
        <w:tc>
          <w:tcPr>
            <w:tcW w:w="4166" w:type="dxa"/>
            <w:tcBorders>
              <w:top w:val="single" w:sz="4" w:space="0" w:color="auto"/>
              <w:left w:val="single" w:sz="4" w:space="0" w:color="auto"/>
              <w:bottom w:val="single" w:sz="4" w:space="0" w:color="000000"/>
              <w:right w:val="nil"/>
            </w:tcBorders>
            <w:shd w:val="clear" w:color="000000" w:fill="FFFFFF"/>
            <w:noWrap/>
            <w:vAlign w:val="bottom"/>
            <w:hideMark/>
          </w:tcPr>
          <w:p w:rsidR="003D3493" w:rsidRPr="003D3493" w:rsidP="007338A7" w14:paraId="6EAECB17"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Combustion system leaks (63.1206(c)(5)) </w:t>
            </w:r>
            <w:r w:rsidRPr="003D3493">
              <w:rPr>
                <w:rFonts w:eastAsia="Times New Roman" w:cstheme="minorHAnsi"/>
                <w:sz w:val="18"/>
                <w:szCs w:val="18"/>
                <w:vertAlign w:val="superscript"/>
              </w:rPr>
              <w:t>s</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2B218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563F7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729C1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7F2B1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492A06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82067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5E1C9E8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AFA82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89C5328" w14:textId="77777777" w:rsidTr="00FC631A">
        <w:tblPrEx>
          <w:tblW w:w="0" w:type="auto"/>
          <w:tblInd w:w="-5" w:type="dxa"/>
          <w:tblLook w:val="04A0"/>
        </w:tblPrEx>
        <w:trPr>
          <w:trHeight w:val="252"/>
        </w:trPr>
        <w:tc>
          <w:tcPr>
            <w:tcW w:w="4166" w:type="dxa"/>
            <w:vMerge w:val="restart"/>
            <w:tcBorders>
              <w:top w:val="nil"/>
              <w:left w:val="single" w:sz="4" w:space="0" w:color="auto"/>
              <w:right w:val="nil"/>
            </w:tcBorders>
            <w:shd w:val="clear" w:color="000000" w:fill="FFFFFF"/>
            <w:noWrap/>
            <w:vAlign w:val="bottom"/>
            <w:hideMark/>
          </w:tcPr>
          <w:p w:rsidR="002E1D3E" w:rsidRPr="003D3493" w:rsidP="00A55E27" w14:paraId="018A07EB" w14:textId="046AA8EC">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request to use an alternative means of</w:t>
            </w:r>
            <w:r>
              <w:rPr>
                <w:rFonts w:eastAsia="Times New Roman" w:cstheme="minorHAnsi"/>
                <w:sz w:val="18"/>
                <w:szCs w:val="18"/>
              </w:rPr>
              <w:t xml:space="preserve"> </w:t>
            </w:r>
            <w:r w:rsidRPr="003D3493">
              <w:rPr>
                <w:rFonts w:eastAsia="Times New Roman" w:cstheme="minorHAnsi"/>
                <w:sz w:val="18"/>
                <w:szCs w:val="18"/>
              </w:rPr>
              <w:t>control to provide control of combustion system leaks</w:t>
            </w:r>
          </w:p>
        </w:tc>
        <w:tc>
          <w:tcPr>
            <w:tcW w:w="888" w:type="dxa"/>
            <w:tcBorders>
              <w:top w:val="nil"/>
              <w:left w:val="nil"/>
              <w:bottom w:val="nil"/>
              <w:right w:val="single" w:sz="4" w:space="0" w:color="000000"/>
            </w:tcBorders>
            <w:shd w:val="clear" w:color="auto" w:fill="auto"/>
            <w:noWrap/>
            <w:vAlign w:val="bottom"/>
            <w:hideMark/>
          </w:tcPr>
          <w:p w:rsidR="002E1D3E" w:rsidRPr="003D3493" w:rsidP="003D3493" w14:paraId="275E6B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2E1D3E" w:rsidRPr="003D3493" w:rsidP="003D3493" w14:paraId="6C3DEA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2E1D3E" w:rsidRPr="003D3493" w:rsidP="003D3493" w14:paraId="1E4BC4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2E1D3E" w:rsidRPr="003D3493" w:rsidP="003D3493" w14:paraId="5BBE2F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2E1D3E" w:rsidRPr="003D3493" w:rsidP="003D3493" w14:paraId="2A407CB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2E1D3E" w:rsidRPr="003D3493" w:rsidP="003D3493" w14:paraId="06FE7E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2E1D3E" w:rsidRPr="003D3493" w:rsidP="003D3493" w14:paraId="6C415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2E1D3E" w:rsidRPr="003D3493" w:rsidP="003D3493" w14:paraId="22FEEB7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A412781" w14:textId="77777777" w:rsidTr="00FC631A">
        <w:tblPrEx>
          <w:tblW w:w="0" w:type="auto"/>
          <w:tblInd w:w="-5" w:type="dxa"/>
          <w:tblLook w:val="04A0"/>
        </w:tblPrEx>
        <w:trPr>
          <w:trHeight w:val="252"/>
        </w:trPr>
        <w:tc>
          <w:tcPr>
            <w:tcW w:w="4166" w:type="dxa"/>
            <w:vMerge/>
            <w:tcBorders>
              <w:left w:val="single" w:sz="4" w:space="0" w:color="auto"/>
              <w:bottom w:val="nil"/>
              <w:right w:val="nil"/>
            </w:tcBorders>
            <w:shd w:val="clear" w:color="000000" w:fill="FFFFFF"/>
            <w:noWrap/>
            <w:vAlign w:val="bottom"/>
            <w:hideMark/>
          </w:tcPr>
          <w:p w:rsidR="002E1D3E" w:rsidRPr="003D3493" w:rsidP="007338A7" w14:paraId="71C64232" w14:textId="30BCD70D">
            <w:pPr>
              <w:spacing w:after="0" w:line="240" w:lineRule="auto"/>
              <w:ind w:left="0" w:right="65" w:firstLine="0"/>
              <w:rPr>
                <w:rFonts w:eastAsia="Times New Roman" w:cstheme="minorHAnsi"/>
                <w:sz w:val="18"/>
                <w:szCs w:val="18"/>
              </w:rPr>
            </w:pPr>
          </w:p>
        </w:tc>
        <w:tc>
          <w:tcPr>
            <w:tcW w:w="888" w:type="dxa"/>
            <w:tcBorders>
              <w:top w:val="nil"/>
              <w:left w:val="nil"/>
              <w:bottom w:val="nil"/>
              <w:right w:val="single" w:sz="4" w:space="0" w:color="000000"/>
            </w:tcBorders>
            <w:shd w:val="clear" w:color="auto" w:fill="auto"/>
            <w:noWrap/>
            <w:vAlign w:val="bottom"/>
            <w:hideMark/>
          </w:tcPr>
          <w:p w:rsidR="002E1D3E" w:rsidRPr="003D3493" w:rsidP="003D3493" w14:paraId="5DE66C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nil"/>
              <w:right w:val="single" w:sz="4" w:space="0" w:color="000000"/>
            </w:tcBorders>
            <w:shd w:val="clear" w:color="auto" w:fill="auto"/>
            <w:noWrap/>
            <w:vAlign w:val="bottom"/>
            <w:hideMark/>
          </w:tcPr>
          <w:p w:rsidR="002E1D3E" w:rsidRPr="003D3493" w:rsidP="003D3493" w14:paraId="6BECB3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nil"/>
              <w:right w:val="single" w:sz="4" w:space="0" w:color="000000"/>
            </w:tcBorders>
            <w:shd w:val="clear" w:color="auto" w:fill="auto"/>
            <w:noWrap/>
            <w:vAlign w:val="bottom"/>
            <w:hideMark/>
          </w:tcPr>
          <w:p w:rsidR="002E1D3E" w:rsidRPr="003D3493" w:rsidP="003D3493" w14:paraId="72B8EB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2E1D3E" w:rsidRPr="003D3493" w:rsidP="003D3493" w14:paraId="3B21EA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nil"/>
              <w:left w:val="nil"/>
              <w:bottom w:val="nil"/>
              <w:right w:val="single" w:sz="4" w:space="0" w:color="000000"/>
            </w:tcBorders>
            <w:shd w:val="clear" w:color="auto" w:fill="auto"/>
            <w:noWrap/>
            <w:vAlign w:val="bottom"/>
            <w:hideMark/>
          </w:tcPr>
          <w:p w:rsidR="002E1D3E" w:rsidRPr="003D3493" w:rsidP="003D3493" w14:paraId="1F280E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$1,349.48</w:t>
            </w:r>
          </w:p>
        </w:tc>
        <w:tc>
          <w:tcPr>
            <w:tcW w:w="1530" w:type="dxa"/>
            <w:tcBorders>
              <w:top w:val="nil"/>
              <w:left w:val="nil"/>
              <w:bottom w:val="nil"/>
              <w:right w:val="single" w:sz="4" w:space="0" w:color="000000"/>
            </w:tcBorders>
            <w:shd w:val="clear" w:color="auto" w:fill="auto"/>
            <w:noWrap/>
            <w:vAlign w:val="bottom"/>
            <w:hideMark/>
          </w:tcPr>
          <w:p w:rsidR="002E1D3E" w:rsidRPr="003D3493" w:rsidP="003D3493" w14:paraId="5EB5D1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000000"/>
            </w:tcBorders>
            <w:shd w:val="clear" w:color="000000" w:fill="FFFFFF"/>
            <w:noWrap/>
            <w:vAlign w:val="bottom"/>
            <w:hideMark/>
          </w:tcPr>
          <w:p w:rsidR="002E1D3E" w:rsidRPr="003D3493" w:rsidP="003D3493" w14:paraId="003BE1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314</w:t>
            </w:r>
          </w:p>
        </w:tc>
        <w:tc>
          <w:tcPr>
            <w:tcW w:w="1491" w:type="dxa"/>
            <w:tcBorders>
              <w:top w:val="nil"/>
              <w:left w:val="nil"/>
              <w:bottom w:val="nil"/>
              <w:right w:val="single" w:sz="4" w:space="0" w:color="auto"/>
            </w:tcBorders>
            <w:shd w:val="clear" w:color="000000" w:fill="FFFFFF"/>
            <w:noWrap/>
            <w:vAlign w:val="bottom"/>
            <w:hideMark/>
          </w:tcPr>
          <w:p w:rsidR="002E1D3E" w:rsidRPr="003D3493" w:rsidP="003D3493" w14:paraId="145635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$38,460.21</w:t>
            </w:r>
          </w:p>
        </w:tc>
      </w:tr>
      <w:tr w14:paraId="09AD593C" w14:textId="77777777" w:rsidTr="00B67298">
        <w:tblPrEx>
          <w:tblW w:w="0" w:type="auto"/>
          <w:tblInd w:w="-5" w:type="dxa"/>
          <w:tblLook w:val="04A0"/>
        </w:tblPrEx>
        <w:trPr>
          <w:trHeight w:val="252"/>
        </w:trPr>
        <w:tc>
          <w:tcPr>
            <w:tcW w:w="4166" w:type="dxa"/>
            <w:tcBorders>
              <w:top w:val="single" w:sz="4" w:space="0" w:color="000000"/>
              <w:left w:val="single" w:sz="4" w:space="0" w:color="auto"/>
              <w:bottom w:val="single" w:sz="4" w:space="0" w:color="000000"/>
              <w:right w:val="nil"/>
            </w:tcBorders>
            <w:shd w:val="clear" w:color="000000" w:fill="FFFFFF"/>
            <w:noWrap/>
            <w:vAlign w:val="bottom"/>
            <w:hideMark/>
          </w:tcPr>
          <w:p w:rsidR="003D3493" w:rsidRPr="003D3493" w:rsidP="007338A7" w14:paraId="40955304"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Operation and maintenance plan (63.1206 (c)(7)) </w:t>
            </w:r>
            <w:r w:rsidRPr="003D3493">
              <w:rPr>
                <w:rFonts w:eastAsia="Times New Roman" w:cstheme="minorHAnsi"/>
                <w:sz w:val="18"/>
                <w:szCs w:val="18"/>
                <w:vertAlign w:val="superscript"/>
              </w:rPr>
              <w:t>t</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B9E93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922C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BBF407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319F50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5D993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6EF7D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6CB685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312F96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F9889EF" w14:textId="77777777" w:rsidTr="00FC7AA8">
        <w:tblPrEx>
          <w:tblW w:w="0" w:type="auto"/>
          <w:tblInd w:w="-5" w:type="dxa"/>
          <w:tblLook w:val="04A0"/>
        </w:tblPrEx>
        <w:trPr>
          <w:trHeight w:val="439"/>
        </w:trPr>
        <w:tc>
          <w:tcPr>
            <w:tcW w:w="4166" w:type="dxa"/>
            <w:tcBorders>
              <w:top w:val="nil"/>
              <w:left w:val="single" w:sz="4" w:space="0" w:color="auto"/>
              <w:bottom w:val="single" w:sz="4" w:space="0" w:color="auto"/>
              <w:right w:val="nil"/>
            </w:tcBorders>
            <w:shd w:val="clear" w:color="auto" w:fill="auto"/>
            <w:noWrap/>
            <w:vAlign w:val="bottom"/>
            <w:hideMark/>
          </w:tcPr>
          <w:p w:rsidR="004010FF" w:rsidRPr="003D3493" w:rsidP="00A55E27" w14:paraId="27954001" w14:textId="79A7FAAA">
            <w:pPr>
              <w:spacing w:after="0" w:line="240" w:lineRule="auto"/>
              <w:ind w:left="0" w:right="65" w:firstLine="0"/>
              <w:rPr>
                <w:rFonts w:eastAsia="Times New Roman" w:cstheme="minorHAnsi"/>
                <w:sz w:val="18"/>
                <w:szCs w:val="18"/>
              </w:rPr>
            </w:pPr>
            <w:r w:rsidRPr="003D3493">
              <w:rPr>
                <w:rFonts w:eastAsia="Times New Roman" w:cstheme="minorHAnsi"/>
                <w:sz w:val="18"/>
                <w:szCs w:val="18"/>
              </w:rPr>
              <w:t>Notify EPA if alarm limit is exceeded more than 5% of the time in a 6-month block period</w:t>
            </w:r>
          </w:p>
        </w:tc>
        <w:tc>
          <w:tcPr>
            <w:tcW w:w="888" w:type="dxa"/>
            <w:tcBorders>
              <w:top w:val="nil"/>
              <w:left w:val="nil"/>
              <w:bottom w:val="nil"/>
              <w:right w:val="single" w:sz="4" w:space="0" w:color="000000"/>
            </w:tcBorders>
            <w:shd w:val="clear" w:color="auto" w:fill="auto"/>
            <w:noWrap/>
            <w:vAlign w:val="bottom"/>
            <w:hideMark/>
          </w:tcPr>
          <w:p w:rsidR="004010FF" w:rsidRPr="003D3493" w:rsidP="003D3493" w14:paraId="23C539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917" w:type="dxa"/>
            <w:tcBorders>
              <w:top w:val="nil"/>
              <w:left w:val="nil"/>
              <w:bottom w:val="nil"/>
              <w:right w:val="single" w:sz="4" w:space="0" w:color="000000"/>
            </w:tcBorders>
            <w:shd w:val="clear" w:color="auto" w:fill="auto"/>
            <w:noWrap/>
            <w:vAlign w:val="bottom"/>
            <w:hideMark/>
          </w:tcPr>
          <w:p w:rsidR="004010FF" w:rsidRPr="003D3493" w:rsidP="003D3493" w14:paraId="6031889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nil"/>
              <w:left w:val="nil"/>
              <w:bottom w:val="nil"/>
              <w:right w:val="single" w:sz="4" w:space="0" w:color="000000"/>
            </w:tcBorders>
            <w:shd w:val="clear" w:color="auto" w:fill="auto"/>
            <w:noWrap/>
            <w:vAlign w:val="bottom"/>
            <w:hideMark/>
          </w:tcPr>
          <w:p w:rsidR="004010FF" w:rsidRPr="003D3493" w:rsidP="003D3493" w14:paraId="6751E1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4010FF" w:rsidRPr="003D3493" w:rsidP="003D3493" w14:paraId="4B52F9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45.0</w:t>
            </w:r>
          </w:p>
        </w:tc>
        <w:tc>
          <w:tcPr>
            <w:tcW w:w="1130" w:type="dxa"/>
            <w:tcBorders>
              <w:top w:val="nil"/>
              <w:left w:val="nil"/>
              <w:bottom w:val="nil"/>
              <w:right w:val="single" w:sz="4" w:space="0" w:color="000000"/>
            </w:tcBorders>
            <w:shd w:val="clear" w:color="auto" w:fill="auto"/>
            <w:noWrap/>
            <w:vAlign w:val="bottom"/>
            <w:hideMark/>
          </w:tcPr>
          <w:p w:rsidR="004010FF" w:rsidRPr="003D3493" w:rsidP="003D3493" w14:paraId="494467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$5,745.71</w:t>
            </w:r>
          </w:p>
        </w:tc>
        <w:tc>
          <w:tcPr>
            <w:tcW w:w="1530" w:type="dxa"/>
            <w:tcBorders>
              <w:top w:val="nil"/>
              <w:left w:val="nil"/>
              <w:bottom w:val="nil"/>
              <w:right w:val="single" w:sz="4" w:space="0" w:color="000000"/>
            </w:tcBorders>
            <w:shd w:val="clear" w:color="auto" w:fill="auto"/>
            <w:noWrap/>
            <w:vAlign w:val="bottom"/>
            <w:hideMark/>
          </w:tcPr>
          <w:p w:rsidR="004010FF" w:rsidRPr="003D3493" w:rsidP="003D3493" w14:paraId="605046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883" w:type="dxa"/>
            <w:tcBorders>
              <w:top w:val="nil"/>
              <w:left w:val="nil"/>
              <w:bottom w:val="nil"/>
              <w:right w:val="single" w:sz="4" w:space="0" w:color="000000"/>
            </w:tcBorders>
            <w:shd w:val="clear" w:color="auto" w:fill="auto"/>
            <w:noWrap/>
            <w:vAlign w:val="bottom"/>
            <w:hideMark/>
          </w:tcPr>
          <w:p w:rsidR="004010FF" w:rsidRPr="003D3493" w:rsidP="003D3493" w14:paraId="02BABE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513</w:t>
            </w:r>
          </w:p>
        </w:tc>
        <w:tc>
          <w:tcPr>
            <w:tcW w:w="1491" w:type="dxa"/>
            <w:tcBorders>
              <w:top w:val="nil"/>
              <w:left w:val="single" w:sz="4" w:space="0" w:color="auto"/>
              <w:bottom w:val="nil"/>
              <w:right w:val="single" w:sz="4" w:space="0" w:color="auto"/>
            </w:tcBorders>
            <w:shd w:val="clear" w:color="000000" w:fill="FFFFFF"/>
            <w:noWrap/>
            <w:vAlign w:val="bottom"/>
            <w:hideMark/>
          </w:tcPr>
          <w:p w:rsidR="004010FF" w:rsidRPr="003D3493" w:rsidP="003D3493" w14:paraId="513CAB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$65,501.04</w:t>
            </w:r>
          </w:p>
        </w:tc>
      </w:tr>
      <w:tr w14:paraId="78212F39"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39F05CDB"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Comprehensive performance test requirements (63.1207(b)(1)) </w:t>
            </w:r>
            <w:r w:rsidRPr="003D3493">
              <w:rPr>
                <w:rFonts w:eastAsia="Times New Roman" w:cstheme="minorHAnsi"/>
                <w:sz w:val="18"/>
                <w:szCs w:val="18"/>
                <w:vertAlign w:val="superscript"/>
              </w:rPr>
              <w:t>h, u, v</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5271EE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8D8E8C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467970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519B4D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3C93D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D01A91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3C040A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17D1F2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61EFDEC9" w14:textId="77777777" w:rsidTr="007A7BCB">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auto"/>
            </w:tcBorders>
            <w:shd w:val="clear" w:color="000000" w:fill="FFFFFF"/>
            <w:noWrap/>
            <w:vAlign w:val="bottom"/>
            <w:hideMark/>
          </w:tcPr>
          <w:p w:rsidR="004010FF" w:rsidRPr="003D3493" w:rsidP="00A55E27" w14:paraId="06CCCA91" w14:textId="179E2F0E">
            <w:pPr>
              <w:spacing w:after="0" w:line="240" w:lineRule="auto"/>
              <w:ind w:left="0" w:right="65" w:firstLine="0"/>
              <w:rPr>
                <w:rFonts w:eastAsia="Times New Roman" w:cstheme="minorHAnsi"/>
                <w:sz w:val="18"/>
                <w:szCs w:val="18"/>
              </w:rPr>
            </w:pPr>
            <w:r w:rsidRPr="003D3493">
              <w:rPr>
                <w:rFonts w:eastAsia="Times New Roman" w:cstheme="minorHAnsi"/>
                <w:sz w:val="18"/>
                <w:szCs w:val="18"/>
              </w:rPr>
              <w:t>Submittal of comprehensive performance test no later than 61</w:t>
            </w:r>
            <w:r>
              <w:rPr>
                <w:rFonts w:eastAsia="Times New Roman" w:cstheme="minorHAnsi"/>
                <w:sz w:val="18"/>
                <w:szCs w:val="18"/>
              </w:rPr>
              <w:t xml:space="preserve"> </w:t>
            </w:r>
            <w:r w:rsidRPr="003D3493">
              <w:rPr>
                <w:rFonts w:eastAsia="Times New Roman" w:cstheme="minorHAnsi"/>
                <w:sz w:val="18"/>
                <w:szCs w:val="18"/>
              </w:rPr>
              <w:t>months after the date of commencing the previous</w:t>
            </w:r>
            <w:r>
              <w:rPr>
                <w:rFonts w:eastAsia="Times New Roman" w:cstheme="minorHAnsi"/>
                <w:sz w:val="18"/>
                <w:szCs w:val="18"/>
              </w:rPr>
              <w:t xml:space="preserve"> </w:t>
            </w:r>
            <w:r w:rsidRPr="003D3493">
              <w:rPr>
                <w:rFonts w:eastAsia="Times New Roman" w:cstheme="minorHAnsi"/>
                <w:sz w:val="18"/>
                <w:szCs w:val="18"/>
              </w:rPr>
              <w:t>comprehensive performance test</w:t>
            </w:r>
          </w:p>
        </w:tc>
        <w:tc>
          <w:tcPr>
            <w:tcW w:w="888" w:type="dxa"/>
            <w:tcBorders>
              <w:top w:val="single" w:sz="4" w:space="0" w:color="auto"/>
              <w:left w:val="single" w:sz="4" w:space="0" w:color="auto"/>
              <w:bottom w:val="nil"/>
              <w:right w:val="single" w:sz="4" w:space="0" w:color="auto"/>
            </w:tcBorders>
            <w:shd w:val="clear" w:color="auto" w:fill="auto"/>
            <w:noWrap/>
            <w:vAlign w:val="bottom"/>
            <w:hideMark/>
          </w:tcPr>
          <w:p w:rsidR="004010FF" w:rsidRPr="003D3493" w:rsidP="003D3493" w14:paraId="7983E2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nil"/>
              <w:right w:val="single" w:sz="4" w:space="0" w:color="auto"/>
            </w:tcBorders>
            <w:shd w:val="clear" w:color="auto" w:fill="auto"/>
            <w:noWrap/>
            <w:vAlign w:val="bottom"/>
            <w:hideMark/>
          </w:tcPr>
          <w:p w:rsidR="004010FF" w:rsidRPr="003D3493" w:rsidP="003D3493" w14:paraId="53843AE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nil"/>
              <w:right w:val="single" w:sz="4" w:space="0" w:color="auto"/>
            </w:tcBorders>
            <w:shd w:val="clear" w:color="auto" w:fill="auto"/>
            <w:noWrap/>
            <w:vAlign w:val="bottom"/>
            <w:hideMark/>
          </w:tcPr>
          <w:p w:rsidR="004010FF" w:rsidRPr="003D3493" w:rsidP="003D3493" w14:paraId="12D5A2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nil"/>
              <w:right w:val="single" w:sz="4" w:space="0" w:color="auto"/>
            </w:tcBorders>
            <w:shd w:val="clear" w:color="auto" w:fill="auto"/>
            <w:noWrap/>
            <w:vAlign w:val="bottom"/>
            <w:hideMark/>
          </w:tcPr>
          <w:p w:rsidR="004010FF" w:rsidRPr="003D3493" w:rsidP="003D3493" w14:paraId="28C584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nil"/>
              <w:right w:val="single" w:sz="4" w:space="0" w:color="auto"/>
            </w:tcBorders>
            <w:shd w:val="clear" w:color="auto" w:fill="auto"/>
            <w:noWrap/>
            <w:vAlign w:val="bottom"/>
            <w:hideMark/>
          </w:tcPr>
          <w:p w:rsidR="004010FF" w:rsidRPr="003D3493" w:rsidP="003D3493" w14:paraId="3C806A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nil"/>
              <w:right w:val="single" w:sz="4" w:space="0" w:color="auto"/>
            </w:tcBorders>
            <w:shd w:val="clear" w:color="auto" w:fill="auto"/>
            <w:noWrap/>
            <w:vAlign w:val="bottom"/>
            <w:hideMark/>
          </w:tcPr>
          <w:p w:rsidR="004010FF" w:rsidRPr="003D3493" w:rsidP="003D3493" w14:paraId="258713F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nil"/>
              <w:right w:val="single" w:sz="4" w:space="0" w:color="auto"/>
            </w:tcBorders>
            <w:shd w:val="clear" w:color="000000" w:fill="FFFFFF"/>
            <w:noWrap/>
            <w:vAlign w:val="bottom"/>
            <w:hideMark/>
          </w:tcPr>
          <w:p w:rsidR="004010FF" w:rsidRPr="003D3493" w:rsidP="003D3493" w14:paraId="4A1548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nil"/>
              <w:right w:val="single" w:sz="4" w:space="0" w:color="auto"/>
            </w:tcBorders>
            <w:shd w:val="clear" w:color="000000" w:fill="FFFFFF"/>
            <w:noWrap/>
            <w:vAlign w:val="bottom"/>
            <w:hideMark/>
          </w:tcPr>
          <w:p w:rsidR="004010FF" w:rsidRPr="003D3493" w:rsidP="003D3493" w14:paraId="2D84FD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D6A233C" w14:textId="77777777" w:rsidTr="007A7BCB">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4010FF" w:rsidRPr="003D3493" w:rsidP="007338A7" w14:paraId="7BBDAE18" w14:textId="495B48D4">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4010FF" w:rsidRPr="003D3493" w:rsidP="003D3493" w14:paraId="36CCD5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4010FF" w:rsidRPr="003D3493" w:rsidP="003D3493" w14:paraId="6B1F5A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4010FF" w:rsidRPr="003D3493" w:rsidP="003D3493" w14:paraId="2CDC68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4010FF" w:rsidRPr="003D3493" w:rsidP="003D3493" w14:paraId="1EB0479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4010FF" w:rsidRPr="003D3493" w:rsidP="003D3493" w14:paraId="6BB7737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4010FF" w:rsidRPr="003D3493" w:rsidP="003D3493" w14:paraId="77D5E0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4010FF" w:rsidRPr="003D3493" w:rsidP="003D3493" w14:paraId="630B6A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4010FF" w:rsidRPr="003D3493" w:rsidP="003D3493" w14:paraId="4810F3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27011D2" w14:textId="77777777" w:rsidTr="00F71ED8">
        <w:tblPrEx>
          <w:tblW w:w="0" w:type="auto"/>
          <w:tblInd w:w="-5" w:type="dxa"/>
          <w:tblLook w:val="04A0"/>
        </w:tblPrEx>
        <w:trPr>
          <w:trHeight w:val="8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4010FF" w:rsidRPr="003D3493" w:rsidP="007338A7" w14:paraId="73473C92" w14:textId="6382520E">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4010FF" w:rsidRPr="003D3493" w:rsidP="003D3493" w14:paraId="0EEBA5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auto"/>
            </w:tcBorders>
            <w:shd w:val="clear" w:color="auto" w:fill="auto"/>
            <w:noWrap/>
            <w:vAlign w:val="bottom"/>
            <w:hideMark/>
          </w:tcPr>
          <w:p w:rsidR="004010FF" w:rsidRPr="003D3493" w:rsidP="003D3493" w14:paraId="013702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nil"/>
              <w:left w:val="nil"/>
              <w:bottom w:val="single" w:sz="4" w:space="0" w:color="auto"/>
              <w:right w:val="single" w:sz="4" w:space="0" w:color="auto"/>
            </w:tcBorders>
            <w:shd w:val="clear" w:color="auto" w:fill="auto"/>
            <w:noWrap/>
            <w:vAlign w:val="bottom"/>
            <w:hideMark/>
          </w:tcPr>
          <w:p w:rsidR="004010FF" w:rsidRPr="003D3493" w:rsidP="003D3493" w14:paraId="367033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tcBorders>
              <w:top w:val="nil"/>
              <w:left w:val="nil"/>
              <w:bottom w:val="single" w:sz="4" w:space="0" w:color="auto"/>
              <w:right w:val="single" w:sz="4" w:space="0" w:color="000000"/>
            </w:tcBorders>
            <w:shd w:val="clear" w:color="auto" w:fill="auto"/>
            <w:noWrap/>
            <w:vAlign w:val="bottom"/>
            <w:hideMark/>
          </w:tcPr>
          <w:p w:rsidR="004010FF" w:rsidRPr="003D3493" w:rsidP="003D3493" w14:paraId="097FE2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46.0</w:t>
            </w:r>
          </w:p>
        </w:tc>
        <w:tc>
          <w:tcPr>
            <w:tcW w:w="1130" w:type="dxa"/>
            <w:tcBorders>
              <w:top w:val="nil"/>
              <w:left w:val="nil"/>
              <w:bottom w:val="single" w:sz="4" w:space="0" w:color="auto"/>
              <w:right w:val="single" w:sz="4" w:space="0" w:color="auto"/>
            </w:tcBorders>
            <w:shd w:val="clear" w:color="auto" w:fill="auto"/>
            <w:noWrap/>
            <w:vAlign w:val="bottom"/>
            <w:hideMark/>
          </w:tcPr>
          <w:p w:rsidR="004010FF" w:rsidRPr="003D3493" w:rsidP="003D3493" w14:paraId="0A258D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$5,522.96</w:t>
            </w:r>
          </w:p>
        </w:tc>
        <w:tc>
          <w:tcPr>
            <w:tcW w:w="1530" w:type="dxa"/>
            <w:tcBorders>
              <w:top w:val="nil"/>
              <w:left w:val="nil"/>
              <w:bottom w:val="single" w:sz="4" w:space="0" w:color="auto"/>
              <w:right w:val="single" w:sz="4" w:space="0" w:color="auto"/>
            </w:tcBorders>
            <w:shd w:val="clear" w:color="auto" w:fill="auto"/>
            <w:noWrap/>
            <w:vAlign w:val="bottom"/>
            <w:hideMark/>
          </w:tcPr>
          <w:p w:rsidR="004010FF" w:rsidRPr="003D3493" w:rsidP="003D3493" w14:paraId="5DB654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single" w:sz="4" w:space="0" w:color="auto"/>
              <w:right w:val="single" w:sz="4" w:space="0" w:color="000000"/>
            </w:tcBorders>
            <w:shd w:val="clear" w:color="000000" w:fill="FFFFFF"/>
            <w:noWrap/>
            <w:vAlign w:val="bottom"/>
            <w:hideMark/>
          </w:tcPr>
          <w:p w:rsidR="004010FF" w:rsidRPr="003D3493" w:rsidP="003D3493" w14:paraId="36DCCF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1,573</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4010FF" w:rsidRPr="003D3493" w:rsidP="003D3493" w14:paraId="500DF4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$188,885.16</w:t>
            </w:r>
          </w:p>
        </w:tc>
      </w:tr>
      <w:tr w14:paraId="0577B4EB" w14:textId="77777777" w:rsidTr="003E7E7B">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D4D0A" w:rsidRPr="003D3493" w:rsidP="00A55E27" w14:paraId="25F5AEBD" w14:textId="44B46AE5">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Submittal of one-time D/F testing for units w/out numerical D/F </w:t>
            </w:r>
            <w:r w:rsidRPr="003D3493">
              <w:rPr>
                <w:rFonts w:eastAsia="Times New Roman" w:cstheme="minorHAnsi"/>
                <w:sz w:val="18"/>
                <w:szCs w:val="18"/>
              </w:rPr>
              <w:t>stnd</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6D4D0A" w:rsidRPr="003D3493" w:rsidP="003D3493" w14:paraId="5D3D408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6D4D0A" w:rsidRPr="003D3493" w:rsidP="003D3493" w14:paraId="11E274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single" w:sz="4" w:space="0" w:color="auto"/>
              <w:left w:val="nil"/>
              <w:bottom w:val="single" w:sz="4" w:space="0" w:color="auto"/>
              <w:right w:val="single" w:sz="4" w:space="0" w:color="auto"/>
            </w:tcBorders>
            <w:shd w:val="clear" w:color="auto" w:fill="auto"/>
            <w:noWrap/>
            <w:vAlign w:val="bottom"/>
            <w:hideMark/>
          </w:tcPr>
          <w:p w:rsidR="006D4D0A" w:rsidRPr="003D3493" w:rsidP="003D3493" w14:paraId="37A602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single" w:sz="4" w:space="0" w:color="auto"/>
              <w:left w:val="nil"/>
              <w:bottom w:val="single" w:sz="4" w:space="0" w:color="auto"/>
              <w:right w:val="single" w:sz="4" w:space="0" w:color="000000"/>
            </w:tcBorders>
            <w:shd w:val="clear" w:color="auto" w:fill="auto"/>
            <w:noWrap/>
            <w:vAlign w:val="bottom"/>
            <w:hideMark/>
          </w:tcPr>
          <w:p w:rsidR="006D4D0A" w:rsidRPr="003D3493" w:rsidP="003D3493" w14:paraId="76CA3C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11.5</w:t>
            </w:r>
          </w:p>
        </w:tc>
        <w:tc>
          <w:tcPr>
            <w:tcW w:w="1130" w:type="dxa"/>
            <w:tcBorders>
              <w:top w:val="single" w:sz="4" w:space="0" w:color="auto"/>
              <w:left w:val="nil"/>
              <w:bottom w:val="single" w:sz="4" w:space="0" w:color="auto"/>
              <w:right w:val="single" w:sz="4" w:space="0" w:color="auto"/>
            </w:tcBorders>
            <w:shd w:val="clear" w:color="auto" w:fill="auto"/>
            <w:noWrap/>
            <w:vAlign w:val="bottom"/>
            <w:hideMark/>
          </w:tcPr>
          <w:p w:rsidR="006D4D0A" w:rsidRPr="003D3493" w:rsidP="003D3493" w14:paraId="47761F0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$1,380.74</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6D4D0A" w:rsidRPr="003D3493" w:rsidP="003D3493" w14:paraId="1991C1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single" w:sz="4" w:space="0" w:color="auto"/>
              <w:left w:val="nil"/>
              <w:bottom w:val="single" w:sz="4" w:space="0" w:color="auto"/>
              <w:right w:val="single" w:sz="4" w:space="0" w:color="000000"/>
            </w:tcBorders>
            <w:shd w:val="clear" w:color="000000" w:fill="FFFFFF"/>
            <w:noWrap/>
            <w:vAlign w:val="bottom"/>
            <w:hideMark/>
          </w:tcPr>
          <w:p w:rsidR="006D4D0A" w:rsidRPr="003D3493" w:rsidP="003D3493" w14:paraId="07A760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11.5</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6D4D0A" w:rsidRPr="003D3493" w:rsidP="003D3493" w14:paraId="3B2E97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$1,380.74</w:t>
            </w:r>
          </w:p>
        </w:tc>
      </w:tr>
      <w:tr w14:paraId="0EEAB888" w14:textId="77777777" w:rsidTr="00872B82">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6D4D0A" w:rsidRPr="003D3493" w:rsidP="00A55E27" w14:paraId="0E40375F" w14:textId="30008E79">
            <w:pPr>
              <w:spacing w:after="0" w:line="240" w:lineRule="auto"/>
              <w:ind w:right="65"/>
              <w:rPr>
                <w:rFonts w:eastAsia="Times New Roman" w:cstheme="minorHAnsi"/>
                <w:sz w:val="18"/>
                <w:szCs w:val="18"/>
              </w:rPr>
            </w:pPr>
            <w:r w:rsidRPr="003D3493">
              <w:rPr>
                <w:rFonts w:eastAsia="Times New Roman" w:cstheme="minorHAnsi"/>
                <w:sz w:val="18"/>
                <w:szCs w:val="18"/>
              </w:rPr>
              <w:t xml:space="preserve">Request </w:t>
            </w:r>
            <w:r w:rsidRPr="003D3493">
              <w:rPr>
                <w:rFonts w:eastAsia="Times New Roman" w:cstheme="minorHAnsi"/>
                <w:sz w:val="18"/>
                <w:szCs w:val="18"/>
              </w:rPr>
              <w:t>60 day</w:t>
            </w:r>
            <w:r w:rsidRPr="003D3493">
              <w:rPr>
                <w:rFonts w:eastAsia="Times New Roman" w:cstheme="minorHAnsi"/>
                <w:sz w:val="18"/>
                <w:szCs w:val="18"/>
              </w:rPr>
              <w:t xml:space="preserve"> extension to complete testing</w:t>
            </w:r>
          </w:p>
        </w:tc>
        <w:tc>
          <w:tcPr>
            <w:tcW w:w="888" w:type="dxa"/>
            <w:tcBorders>
              <w:top w:val="nil"/>
              <w:left w:val="nil"/>
              <w:bottom w:val="single" w:sz="4" w:space="0" w:color="auto"/>
              <w:right w:val="single" w:sz="4" w:space="0" w:color="auto"/>
            </w:tcBorders>
            <w:shd w:val="clear" w:color="auto" w:fill="auto"/>
            <w:noWrap/>
            <w:vAlign w:val="bottom"/>
            <w:hideMark/>
          </w:tcPr>
          <w:p w:rsidR="006D4D0A" w:rsidRPr="003D3493" w:rsidP="003D3493" w14:paraId="5098EB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6D4D0A" w:rsidRPr="003D3493" w:rsidP="003D3493" w14:paraId="158CFC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763" w:type="dxa"/>
            <w:tcBorders>
              <w:top w:val="nil"/>
              <w:left w:val="nil"/>
              <w:bottom w:val="single" w:sz="4" w:space="0" w:color="auto"/>
              <w:right w:val="single" w:sz="4" w:space="0" w:color="auto"/>
            </w:tcBorders>
            <w:shd w:val="clear" w:color="auto" w:fill="auto"/>
            <w:noWrap/>
            <w:vAlign w:val="bottom"/>
            <w:hideMark/>
          </w:tcPr>
          <w:p w:rsidR="006D4D0A" w:rsidRPr="003D3493" w:rsidP="003D3493" w14:paraId="5CCB51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000000"/>
            </w:tcBorders>
            <w:shd w:val="clear" w:color="auto" w:fill="auto"/>
            <w:noWrap/>
            <w:vAlign w:val="bottom"/>
            <w:hideMark/>
          </w:tcPr>
          <w:p w:rsidR="006D4D0A" w:rsidRPr="003D3493" w:rsidP="003D3493" w14:paraId="7F105B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30" w:type="dxa"/>
            <w:tcBorders>
              <w:top w:val="nil"/>
              <w:left w:val="nil"/>
              <w:bottom w:val="single" w:sz="4" w:space="0" w:color="auto"/>
              <w:right w:val="single" w:sz="4" w:space="0" w:color="auto"/>
            </w:tcBorders>
            <w:shd w:val="clear" w:color="auto" w:fill="auto"/>
            <w:noWrap/>
            <w:vAlign w:val="bottom"/>
            <w:hideMark/>
          </w:tcPr>
          <w:p w:rsidR="006D4D0A" w:rsidRPr="003D3493" w:rsidP="003D3493" w14:paraId="319CFE7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$344.06</w:t>
            </w:r>
          </w:p>
        </w:tc>
        <w:tc>
          <w:tcPr>
            <w:tcW w:w="1530" w:type="dxa"/>
            <w:tcBorders>
              <w:top w:val="nil"/>
              <w:left w:val="nil"/>
              <w:bottom w:val="single" w:sz="4" w:space="0" w:color="auto"/>
              <w:right w:val="single" w:sz="4" w:space="0" w:color="auto"/>
            </w:tcBorders>
            <w:shd w:val="clear" w:color="auto" w:fill="auto"/>
            <w:noWrap/>
            <w:vAlign w:val="bottom"/>
            <w:hideMark/>
          </w:tcPr>
          <w:p w:rsidR="006D4D0A" w:rsidRPr="003D3493" w:rsidP="003D3493" w14:paraId="6EDADE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883" w:type="dxa"/>
            <w:tcBorders>
              <w:top w:val="nil"/>
              <w:left w:val="nil"/>
              <w:bottom w:val="single" w:sz="4" w:space="0" w:color="auto"/>
              <w:right w:val="single" w:sz="4" w:space="0" w:color="000000"/>
            </w:tcBorders>
            <w:shd w:val="clear" w:color="000000" w:fill="FFFFFF"/>
            <w:noWrap/>
            <w:vAlign w:val="bottom"/>
            <w:hideMark/>
          </w:tcPr>
          <w:p w:rsidR="006D4D0A" w:rsidRPr="003D3493" w:rsidP="003D3493" w14:paraId="5D9FEB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1491" w:type="dxa"/>
            <w:tcBorders>
              <w:top w:val="nil"/>
              <w:left w:val="nil"/>
              <w:bottom w:val="single" w:sz="4" w:space="0" w:color="auto"/>
              <w:right w:val="single" w:sz="4" w:space="0" w:color="auto"/>
            </w:tcBorders>
            <w:shd w:val="clear" w:color="000000" w:fill="FFFFFF"/>
            <w:noWrap/>
            <w:vAlign w:val="bottom"/>
            <w:hideMark/>
          </w:tcPr>
          <w:p w:rsidR="006D4D0A" w:rsidRPr="003D3493" w:rsidP="003D3493" w14:paraId="5B23FE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$3,922.33</w:t>
            </w:r>
          </w:p>
        </w:tc>
      </w:tr>
      <w:tr w14:paraId="4517E37F" w14:textId="77777777" w:rsidTr="00F265ED">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6D4D0A" w:rsidRPr="003D3493" w:rsidP="006403F7" w14:paraId="273C2C8D" w14:textId="52900C0F">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Request additional time for waiving OPLs for pretesting</w:t>
            </w:r>
          </w:p>
        </w:tc>
        <w:tc>
          <w:tcPr>
            <w:tcW w:w="888" w:type="dxa"/>
            <w:tcBorders>
              <w:top w:val="nil"/>
              <w:left w:val="nil"/>
              <w:bottom w:val="nil"/>
              <w:right w:val="single" w:sz="4" w:space="0" w:color="auto"/>
            </w:tcBorders>
            <w:shd w:val="clear" w:color="auto" w:fill="auto"/>
            <w:noWrap/>
            <w:vAlign w:val="bottom"/>
            <w:hideMark/>
          </w:tcPr>
          <w:p w:rsidR="006D4D0A" w:rsidRPr="003D3493" w:rsidP="003D3493" w14:paraId="4A85E8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auto"/>
            </w:tcBorders>
            <w:shd w:val="clear" w:color="auto" w:fill="auto"/>
            <w:noWrap/>
            <w:vAlign w:val="bottom"/>
            <w:hideMark/>
          </w:tcPr>
          <w:p w:rsidR="006D4D0A" w:rsidRPr="003D3493" w:rsidP="003D3493" w14:paraId="0E478A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763" w:type="dxa"/>
            <w:tcBorders>
              <w:top w:val="nil"/>
              <w:left w:val="nil"/>
              <w:bottom w:val="nil"/>
              <w:right w:val="single" w:sz="4" w:space="0" w:color="auto"/>
            </w:tcBorders>
            <w:shd w:val="clear" w:color="auto" w:fill="auto"/>
            <w:noWrap/>
            <w:vAlign w:val="bottom"/>
            <w:hideMark/>
          </w:tcPr>
          <w:p w:rsidR="006D4D0A" w:rsidRPr="003D3493" w:rsidP="003D3493" w14:paraId="69A494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6D4D0A" w:rsidRPr="003D3493" w:rsidP="003D3493" w14:paraId="69F4A8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30" w:type="dxa"/>
            <w:tcBorders>
              <w:top w:val="nil"/>
              <w:left w:val="nil"/>
              <w:bottom w:val="nil"/>
              <w:right w:val="single" w:sz="4" w:space="0" w:color="auto"/>
            </w:tcBorders>
            <w:shd w:val="clear" w:color="auto" w:fill="auto"/>
            <w:noWrap/>
            <w:vAlign w:val="bottom"/>
            <w:hideMark/>
          </w:tcPr>
          <w:p w:rsidR="006D4D0A" w:rsidRPr="003D3493" w:rsidP="003D3493" w14:paraId="69FC496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$344.06</w:t>
            </w:r>
          </w:p>
        </w:tc>
        <w:tc>
          <w:tcPr>
            <w:tcW w:w="1530" w:type="dxa"/>
            <w:tcBorders>
              <w:top w:val="nil"/>
              <w:left w:val="nil"/>
              <w:bottom w:val="nil"/>
              <w:right w:val="single" w:sz="4" w:space="0" w:color="auto"/>
            </w:tcBorders>
            <w:shd w:val="clear" w:color="auto" w:fill="auto"/>
            <w:noWrap/>
            <w:vAlign w:val="bottom"/>
            <w:hideMark/>
          </w:tcPr>
          <w:p w:rsidR="006D4D0A" w:rsidRPr="003D3493" w:rsidP="003D3493" w14:paraId="0E984C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6D4D0A" w:rsidRPr="003D3493" w:rsidP="003D3493" w14:paraId="03B80B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w:t>
            </w:r>
          </w:p>
        </w:tc>
        <w:tc>
          <w:tcPr>
            <w:tcW w:w="1491" w:type="dxa"/>
            <w:tcBorders>
              <w:top w:val="nil"/>
              <w:left w:val="nil"/>
              <w:bottom w:val="nil"/>
              <w:right w:val="single" w:sz="4" w:space="0" w:color="auto"/>
            </w:tcBorders>
            <w:shd w:val="clear" w:color="000000" w:fill="FFFFFF"/>
            <w:noWrap/>
            <w:vAlign w:val="bottom"/>
            <w:hideMark/>
          </w:tcPr>
          <w:p w:rsidR="006D4D0A" w:rsidRPr="003D3493" w:rsidP="003D3493" w14:paraId="46A864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$1,961.16</w:t>
            </w:r>
          </w:p>
        </w:tc>
      </w:tr>
      <w:tr w14:paraId="31E065F6"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407F4E1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Confirmatory performance test requirements (63.1207(b)(2)) </w:t>
            </w:r>
            <w:r w:rsidRPr="003D3493">
              <w:rPr>
                <w:rFonts w:eastAsia="Times New Roman" w:cstheme="minorHAnsi"/>
                <w:sz w:val="18"/>
                <w:szCs w:val="18"/>
                <w:vertAlign w:val="superscript"/>
              </w:rPr>
              <w:t>w</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EE4733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26010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601DB1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03E8C4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A99070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BAF024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3F6AE1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98080F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1BC5C12A" w14:textId="77777777" w:rsidTr="00423A71">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6D4D0A" w:rsidRPr="003D3493" w:rsidP="006403F7" w14:paraId="0CCF2244" w14:textId="59138800">
            <w:pPr>
              <w:spacing w:after="0" w:line="240" w:lineRule="auto"/>
              <w:ind w:left="0" w:right="65" w:firstLine="0"/>
              <w:rPr>
                <w:rFonts w:eastAsia="Times New Roman" w:cstheme="minorHAnsi"/>
                <w:sz w:val="18"/>
                <w:szCs w:val="18"/>
              </w:rPr>
            </w:pPr>
            <w:r w:rsidRPr="003D3493">
              <w:rPr>
                <w:rFonts w:eastAsia="Times New Roman" w:cstheme="minorHAnsi"/>
                <w:sz w:val="18"/>
                <w:szCs w:val="18"/>
              </w:rPr>
              <w:t>Perform the confirmatory performance test no later than 31</w:t>
            </w:r>
            <w:r>
              <w:rPr>
                <w:rFonts w:eastAsia="Times New Roman" w:cstheme="minorHAnsi"/>
                <w:sz w:val="18"/>
                <w:szCs w:val="18"/>
              </w:rPr>
              <w:t xml:space="preserve"> </w:t>
            </w:r>
            <w:r w:rsidRPr="003D3493">
              <w:rPr>
                <w:rFonts w:eastAsia="Times New Roman" w:cstheme="minorHAnsi"/>
                <w:sz w:val="18"/>
                <w:szCs w:val="18"/>
              </w:rPr>
              <w:t>months after the date of commencing the previous</w:t>
            </w:r>
            <w:r>
              <w:rPr>
                <w:rFonts w:eastAsia="Times New Roman" w:cstheme="minorHAnsi"/>
                <w:sz w:val="18"/>
                <w:szCs w:val="18"/>
              </w:rPr>
              <w:t xml:space="preserve"> </w:t>
            </w:r>
            <w:r w:rsidRPr="003D3493">
              <w:rPr>
                <w:rFonts w:eastAsia="Times New Roman" w:cstheme="minorHAnsi"/>
                <w:sz w:val="18"/>
                <w:szCs w:val="18"/>
              </w:rPr>
              <w:t>comprehensive performance test</w:t>
            </w:r>
          </w:p>
        </w:tc>
        <w:tc>
          <w:tcPr>
            <w:tcW w:w="888" w:type="dxa"/>
            <w:tcBorders>
              <w:top w:val="nil"/>
              <w:left w:val="single" w:sz="4" w:space="0" w:color="auto"/>
              <w:bottom w:val="nil"/>
              <w:right w:val="single" w:sz="4" w:space="0" w:color="auto"/>
            </w:tcBorders>
            <w:shd w:val="clear" w:color="auto" w:fill="auto"/>
            <w:noWrap/>
            <w:vAlign w:val="bottom"/>
            <w:hideMark/>
          </w:tcPr>
          <w:p w:rsidR="006D4D0A" w:rsidRPr="003D3493" w:rsidP="003D3493" w14:paraId="0162362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6D4D0A" w:rsidRPr="003D3493" w:rsidP="003D3493" w14:paraId="2FC4AA3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6D4D0A" w:rsidRPr="003D3493" w:rsidP="003D3493" w14:paraId="26C312B1"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6D4D0A" w:rsidRPr="003D3493" w:rsidP="003D3493" w14:paraId="24B0E84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6D4D0A" w:rsidRPr="003D3493" w:rsidP="003D3493" w14:paraId="31CCCBE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6D4D0A" w:rsidRPr="003D3493" w:rsidP="003D3493" w14:paraId="18B7D4D2" w14:textId="77777777">
            <w:pPr>
              <w:spacing w:after="0" w:line="240" w:lineRule="auto"/>
              <w:ind w:left="0" w:firstLine="0"/>
              <w:jc w:val="center"/>
              <w:rPr>
                <w:rFonts w:eastAsia="Times New Roman" w:cstheme="minorHAnsi"/>
                <w:color w:val="92D050"/>
                <w:sz w:val="18"/>
                <w:szCs w:val="18"/>
              </w:rPr>
            </w:pPr>
            <w:r w:rsidRPr="003D3493">
              <w:rPr>
                <w:rFonts w:eastAsia="Times New Roman" w:cstheme="minorHAnsi"/>
                <w:color w:val="92D050"/>
                <w:sz w:val="18"/>
                <w:szCs w:val="18"/>
              </w:rPr>
              <w:t> </w:t>
            </w:r>
          </w:p>
        </w:tc>
        <w:tc>
          <w:tcPr>
            <w:tcW w:w="883" w:type="dxa"/>
            <w:tcBorders>
              <w:top w:val="nil"/>
              <w:left w:val="nil"/>
              <w:bottom w:val="nil"/>
              <w:right w:val="single" w:sz="4" w:space="0" w:color="auto"/>
            </w:tcBorders>
            <w:shd w:val="clear" w:color="000000" w:fill="FFFFFF"/>
            <w:noWrap/>
            <w:vAlign w:val="bottom"/>
            <w:hideMark/>
          </w:tcPr>
          <w:p w:rsidR="006D4D0A" w:rsidRPr="003D3493" w:rsidP="003D3493" w14:paraId="5F6C415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6D4D0A" w:rsidRPr="003D3493" w:rsidP="003D3493" w14:paraId="5713558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0A52B781" w14:textId="77777777" w:rsidTr="00423A71">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6D4D0A" w:rsidRPr="003D3493" w:rsidP="007338A7" w14:paraId="12D7A6B1" w14:textId="706A8E21">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6D4D0A" w:rsidRPr="003D3493" w:rsidP="003D3493" w14:paraId="76228F1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6D4D0A" w:rsidRPr="003D3493" w:rsidP="003D3493" w14:paraId="26D9624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6D4D0A" w:rsidRPr="003D3493" w:rsidP="003D3493" w14:paraId="7C9C9C6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6D4D0A" w:rsidRPr="003D3493" w:rsidP="003D3493" w14:paraId="1F290E5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6D4D0A" w:rsidRPr="003D3493" w:rsidP="003D3493" w14:paraId="0518AB7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6D4D0A" w:rsidRPr="003D3493" w:rsidP="003D3493" w14:paraId="1E7728CF" w14:textId="77777777">
            <w:pPr>
              <w:spacing w:after="0" w:line="240" w:lineRule="auto"/>
              <w:ind w:left="0" w:firstLine="0"/>
              <w:jc w:val="center"/>
              <w:rPr>
                <w:rFonts w:eastAsia="Times New Roman" w:cstheme="minorHAnsi"/>
                <w:color w:val="92D050"/>
                <w:sz w:val="18"/>
                <w:szCs w:val="18"/>
              </w:rPr>
            </w:pPr>
            <w:r w:rsidRPr="003D3493">
              <w:rPr>
                <w:rFonts w:eastAsia="Times New Roman" w:cstheme="minorHAnsi"/>
                <w:color w:val="92D050"/>
                <w:sz w:val="18"/>
                <w:szCs w:val="18"/>
              </w:rPr>
              <w:t> </w:t>
            </w:r>
          </w:p>
        </w:tc>
        <w:tc>
          <w:tcPr>
            <w:tcW w:w="883" w:type="dxa"/>
            <w:tcBorders>
              <w:top w:val="nil"/>
              <w:left w:val="nil"/>
              <w:bottom w:val="nil"/>
              <w:right w:val="single" w:sz="4" w:space="0" w:color="auto"/>
            </w:tcBorders>
            <w:shd w:val="clear" w:color="000000" w:fill="FFFFFF"/>
            <w:noWrap/>
            <w:vAlign w:val="bottom"/>
            <w:hideMark/>
          </w:tcPr>
          <w:p w:rsidR="006D4D0A" w:rsidRPr="003D3493" w:rsidP="003D3493" w14:paraId="5C655D9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6D4D0A" w:rsidRPr="003D3493" w:rsidP="003D3493" w14:paraId="37C48C9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4C838E72" w14:textId="77777777" w:rsidTr="00423A71">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6D4D0A" w:rsidRPr="003D3493" w:rsidP="007338A7" w14:paraId="6EA8735E" w14:textId="190422A0">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6D4D0A" w:rsidRPr="003D3493" w:rsidP="003D3493" w14:paraId="4F5EC3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nil"/>
              <w:right w:val="single" w:sz="4" w:space="0" w:color="auto"/>
            </w:tcBorders>
            <w:shd w:val="clear" w:color="auto" w:fill="auto"/>
            <w:noWrap/>
            <w:vAlign w:val="bottom"/>
            <w:hideMark/>
          </w:tcPr>
          <w:p w:rsidR="006D4D0A" w:rsidRPr="003D3493" w:rsidP="003D3493" w14:paraId="016DA4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nil"/>
              <w:left w:val="nil"/>
              <w:bottom w:val="nil"/>
              <w:right w:val="single" w:sz="4" w:space="0" w:color="auto"/>
            </w:tcBorders>
            <w:shd w:val="clear" w:color="auto" w:fill="auto"/>
            <w:noWrap/>
            <w:vAlign w:val="bottom"/>
            <w:hideMark/>
          </w:tcPr>
          <w:p w:rsidR="006D4D0A" w:rsidRPr="003D3493" w:rsidP="003D3493" w14:paraId="66569A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tcBorders>
              <w:top w:val="nil"/>
              <w:left w:val="nil"/>
              <w:bottom w:val="nil"/>
              <w:right w:val="single" w:sz="4" w:space="0" w:color="000000"/>
            </w:tcBorders>
            <w:shd w:val="clear" w:color="auto" w:fill="auto"/>
            <w:noWrap/>
            <w:vAlign w:val="bottom"/>
            <w:hideMark/>
          </w:tcPr>
          <w:p w:rsidR="006D4D0A" w:rsidRPr="003D3493" w:rsidP="003D3493" w14:paraId="2381E7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46.0</w:t>
            </w:r>
          </w:p>
        </w:tc>
        <w:tc>
          <w:tcPr>
            <w:tcW w:w="1130" w:type="dxa"/>
            <w:tcBorders>
              <w:top w:val="nil"/>
              <w:left w:val="nil"/>
              <w:bottom w:val="nil"/>
              <w:right w:val="single" w:sz="4" w:space="0" w:color="auto"/>
            </w:tcBorders>
            <w:shd w:val="clear" w:color="auto" w:fill="auto"/>
            <w:noWrap/>
            <w:vAlign w:val="bottom"/>
            <w:hideMark/>
          </w:tcPr>
          <w:p w:rsidR="006D4D0A" w:rsidRPr="003D3493" w:rsidP="003D3493" w14:paraId="498EFC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$5,522.96</w:t>
            </w:r>
          </w:p>
        </w:tc>
        <w:tc>
          <w:tcPr>
            <w:tcW w:w="1530" w:type="dxa"/>
            <w:tcBorders>
              <w:top w:val="nil"/>
              <w:left w:val="nil"/>
              <w:bottom w:val="nil"/>
              <w:right w:val="single" w:sz="4" w:space="0" w:color="auto"/>
            </w:tcBorders>
            <w:shd w:val="clear" w:color="auto" w:fill="auto"/>
            <w:noWrap/>
            <w:vAlign w:val="bottom"/>
            <w:hideMark/>
          </w:tcPr>
          <w:p w:rsidR="006D4D0A" w:rsidRPr="003D3493" w:rsidP="003D3493" w14:paraId="0D6B09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auto"/>
            </w:tcBorders>
            <w:shd w:val="clear" w:color="000000" w:fill="FFFFFF"/>
            <w:noWrap/>
            <w:vAlign w:val="bottom"/>
            <w:hideMark/>
          </w:tcPr>
          <w:p w:rsidR="006D4D0A" w:rsidRPr="003D3493" w:rsidP="003D3493" w14:paraId="5E5399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1,352</w:t>
            </w:r>
          </w:p>
        </w:tc>
        <w:tc>
          <w:tcPr>
            <w:tcW w:w="1491" w:type="dxa"/>
            <w:tcBorders>
              <w:top w:val="nil"/>
              <w:left w:val="nil"/>
              <w:bottom w:val="nil"/>
              <w:right w:val="single" w:sz="4" w:space="0" w:color="auto"/>
            </w:tcBorders>
            <w:shd w:val="clear" w:color="000000" w:fill="FFFFFF"/>
            <w:noWrap/>
            <w:vAlign w:val="bottom"/>
            <w:hideMark/>
          </w:tcPr>
          <w:p w:rsidR="006D4D0A" w:rsidRPr="003D3493" w:rsidP="003D3493" w14:paraId="4824F2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$162,374.97</w:t>
            </w:r>
          </w:p>
        </w:tc>
      </w:tr>
      <w:tr w14:paraId="70982FA1"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auto" w:fill="auto"/>
            <w:noWrap/>
            <w:vAlign w:val="bottom"/>
            <w:hideMark/>
          </w:tcPr>
          <w:p w:rsidR="003D3493" w:rsidRPr="003D3493" w:rsidP="007338A7" w14:paraId="6DFC7B6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Data in lieu of the initial comprehensive performance test (63.1207(c)(2)) </w:t>
            </w:r>
            <w:r w:rsidRPr="003D3493">
              <w:rPr>
                <w:rFonts w:eastAsia="Times New Roman" w:cstheme="minorHAnsi"/>
                <w:sz w:val="18"/>
                <w:szCs w:val="18"/>
                <w:vertAlign w:val="superscript"/>
              </w:rPr>
              <w:t>x</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0A18513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1F0FA4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4BF732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FB2745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C2521B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78B3EA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3F03A7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2004D0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11FF01CA" w14:textId="77777777" w:rsidTr="00C8260D">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616B98" w:rsidRPr="003D3493" w:rsidP="006403F7" w14:paraId="49B14BCB" w14:textId="2E5DFFED">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request that previous emissions test</w:t>
            </w:r>
            <w:r>
              <w:rPr>
                <w:rFonts w:eastAsia="Times New Roman" w:cstheme="minorHAnsi"/>
                <w:sz w:val="18"/>
                <w:szCs w:val="18"/>
              </w:rPr>
              <w:t xml:space="preserve"> </w:t>
            </w:r>
            <w:r w:rsidRPr="003D3493">
              <w:rPr>
                <w:rFonts w:eastAsia="Times New Roman" w:cstheme="minorHAnsi"/>
                <w:sz w:val="18"/>
                <w:szCs w:val="18"/>
              </w:rPr>
              <w:t>data serve as documentation of conformance with emission standards</w:t>
            </w:r>
          </w:p>
        </w:tc>
        <w:tc>
          <w:tcPr>
            <w:tcW w:w="888" w:type="dxa"/>
            <w:tcBorders>
              <w:top w:val="nil"/>
              <w:left w:val="single" w:sz="4" w:space="0" w:color="auto"/>
              <w:bottom w:val="nil"/>
              <w:right w:val="single" w:sz="4" w:space="0" w:color="auto"/>
            </w:tcBorders>
            <w:shd w:val="clear" w:color="auto" w:fill="auto"/>
            <w:noWrap/>
            <w:vAlign w:val="bottom"/>
            <w:hideMark/>
          </w:tcPr>
          <w:p w:rsidR="00616B98" w:rsidRPr="003D3493" w:rsidP="003D3493" w14:paraId="31B5918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616B98" w:rsidRPr="003D3493" w:rsidP="003D3493" w14:paraId="1D9D89C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616B98" w:rsidRPr="003D3493" w:rsidP="003D3493" w14:paraId="3FBBF3B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616B98" w:rsidRPr="003D3493" w:rsidP="003D3493" w14:paraId="2882359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616B98" w:rsidRPr="003D3493" w:rsidP="003D3493" w14:paraId="264F71F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616B98" w:rsidRPr="003D3493" w:rsidP="003D3493" w14:paraId="50D512A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616B98" w:rsidRPr="003D3493" w:rsidP="003D3493" w14:paraId="193AB59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616B98" w:rsidRPr="003D3493" w:rsidP="003D3493" w14:paraId="7C563367"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242DED6B" w14:textId="77777777" w:rsidTr="000D6D27">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616B98" w:rsidRPr="003D3493" w:rsidP="007338A7" w14:paraId="7DB4346B" w14:textId="37C04234">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616B98" w:rsidRPr="003D3493" w:rsidP="003D3493" w14:paraId="054BF312"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616B98" w:rsidRPr="003D3493" w:rsidP="003D3493" w14:paraId="4DB8B94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616B98" w:rsidRPr="003D3493" w:rsidP="003D3493" w14:paraId="42A9AEE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616B98" w:rsidRPr="003D3493" w:rsidP="003D3493" w14:paraId="02A82F1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616B98" w:rsidRPr="003D3493" w:rsidP="003D3493" w14:paraId="09231DF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616B98" w:rsidRPr="003D3493" w:rsidP="003D3493" w14:paraId="2340237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616B98" w:rsidRPr="003D3493" w:rsidP="003D3493" w14:paraId="6E9E055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616B98" w:rsidRPr="003D3493" w:rsidP="003D3493" w14:paraId="3F40634A"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2A3DA034" w14:textId="77777777" w:rsidTr="000D6D27">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616B98" w:rsidRPr="003D3493" w:rsidP="007338A7" w14:paraId="5EE181D1" w14:textId="7AD37790">
            <w:pPr>
              <w:spacing w:after="0" w:line="240" w:lineRule="auto"/>
              <w:ind w:left="0" w:right="65" w:firstLine="0"/>
              <w:rPr>
                <w:rFonts w:eastAsia="Times New Roman" w:cstheme="minorHAnsi"/>
                <w:sz w:val="18"/>
                <w:szCs w:val="18"/>
              </w:rPr>
            </w:pPr>
          </w:p>
        </w:tc>
        <w:tc>
          <w:tcPr>
            <w:tcW w:w="888" w:type="dxa"/>
            <w:tcBorders>
              <w:top w:val="nil"/>
              <w:left w:val="nil"/>
              <w:bottom w:val="nil"/>
              <w:right w:val="single" w:sz="4" w:space="0" w:color="auto"/>
            </w:tcBorders>
            <w:shd w:val="clear" w:color="auto" w:fill="auto"/>
            <w:noWrap/>
            <w:vAlign w:val="bottom"/>
            <w:hideMark/>
          </w:tcPr>
          <w:p w:rsidR="00616B98" w:rsidRPr="003D3493" w:rsidP="003D3493" w14:paraId="0C3E19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auto"/>
            </w:tcBorders>
            <w:shd w:val="clear" w:color="auto" w:fill="auto"/>
            <w:noWrap/>
            <w:vAlign w:val="bottom"/>
            <w:hideMark/>
          </w:tcPr>
          <w:p w:rsidR="00616B98" w:rsidRPr="003D3493" w:rsidP="003D3493" w14:paraId="4569DBC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763" w:type="dxa"/>
            <w:tcBorders>
              <w:top w:val="nil"/>
              <w:left w:val="nil"/>
              <w:bottom w:val="nil"/>
              <w:right w:val="single" w:sz="4" w:space="0" w:color="auto"/>
            </w:tcBorders>
            <w:shd w:val="clear" w:color="auto" w:fill="auto"/>
            <w:noWrap/>
            <w:vAlign w:val="bottom"/>
            <w:hideMark/>
          </w:tcPr>
          <w:p w:rsidR="00616B98" w:rsidRPr="003D3493" w:rsidP="003D3493" w14:paraId="092134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nil"/>
              <w:right w:val="single" w:sz="4" w:space="0" w:color="auto"/>
            </w:tcBorders>
            <w:shd w:val="clear" w:color="auto" w:fill="auto"/>
            <w:noWrap/>
            <w:vAlign w:val="bottom"/>
            <w:hideMark/>
          </w:tcPr>
          <w:p w:rsidR="00616B98" w:rsidRPr="003D3493" w:rsidP="003D3493" w14:paraId="59DB05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nil"/>
              <w:left w:val="nil"/>
              <w:bottom w:val="nil"/>
              <w:right w:val="single" w:sz="4" w:space="0" w:color="auto"/>
            </w:tcBorders>
            <w:shd w:val="clear" w:color="auto" w:fill="auto"/>
            <w:noWrap/>
            <w:vAlign w:val="bottom"/>
            <w:hideMark/>
          </w:tcPr>
          <w:p w:rsidR="00616B98" w:rsidRPr="003D3493" w:rsidP="003D3493" w14:paraId="425D9C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$1,274.18</w:t>
            </w:r>
          </w:p>
        </w:tc>
        <w:tc>
          <w:tcPr>
            <w:tcW w:w="1530" w:type="dxa"/>
            <w:tcBorders>
              <w:top w:val="nil"/>
              <w:left w:val="nil"/>
              <w:bottom w:val="nil"/>
              <w:right w:val="single" w:sz="4" w:space="0" w:color="auto"/>
            </w:tcBorders>
            <w:shd w:val="clear" w:color="auto" w:fill="auto"/>
            <w:noWrap/>
            <w:vAlign w:val="bottom"/>
            <w:hideMark/>
          </w:tcPr>
          <w:p w:rsidR="00616B98" w:rsidRPr="003D3493" w:rsidP="003D3493" w14:paraId="1C52D0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auto"/>
            </w:tcBorders>
            <w:shd w:val="clear" w:color="000000" w:fill="FFFFFF"/>
            <w:noWrap/>
            <w:vAlign w:val="bottom"/>
            <w:hideMark/>
          </w:tcPr>
          <w:p w:rsidR="00616B98" w:rsidRPr="003D3493" w:rsidP="003D3493" w14:paraId="301206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491" w:type="dxa"/>
            <w:tcBorders>
              <w:top w:val="nil"/>
              <w:left w:val="nil"/>
              <w:bottom w:val="nil"/>
              <w:right w:val="single" w:sz="4" w:space="0" w:color="auto"/>
            </w:tcBorders>
            <w:shd w:val="clear" w:color="000000" w:fill="FFFFFF"/>
            <w:noWrap/>
            <w:vAlign w:val="bottom"/>
            <w:hideMark/>
          </w:tcPr>
          <w:p w:rsidR="00616B98" w:rsidRPr="003D3493" w:rsidP="003D3493" w14:paraId="3E825D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$7,262.80</w:t>
            </w:r>
          </w:p>
        </w:tc>
      </w:tr>
      <w:tr w14:paraId="3F401DC4" w14:textId="77777777" w:rsidTr="00B67298">
        <w:tblPrEx>
          <w:tblW w:w="0" w:type="auto"/>
          <w:tblInd w:w="-5" w:type="dxa"/>
          <w:tblLook w:val="04A0"/>
        </w:tblPrEx>
        <w:trPr>
          <w:trHeight w:val="690"/>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1937B359"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Notification of performance test and CMS performance evaluation and approval of test plan CMS performance evaluation plan (63.1207(e)) </w:t>
            </w:r>
            <w:r w:rsidRPr="003D3493">
              <w:rPr>
                <w:rFonts w:eastAsia="Times New Roman" w:cstheme="minorHAnsi"/>
                <w:sz w:val="18"/>
                <w:szCs w:val="18"/>
                <w:vertAlign w:val="superscript"/>
              </w:rPr>
              <w:t>k, y</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08E8299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911C1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2EE7C3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21FFAC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FE3C7D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0760AA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6B844F9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DEE04E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17EC701E" w14:textId="77777777" w:rsidTr="00836A2C">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A75639" w:rsidRPr="003D3493" w:rsidP="006403F7" w14:paraId="5D592BA9" w14:textId="4C1656D2">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notification of intention to conduct a performance test</w:t>
            </w:r>
          </w:p>
        </w:tc>
        <w:tc>
          <w:tcPr>
            <w:tcW w:w="888" w:type="dxa"/>
            <w:tcBorders>
              <w:top w:val="nil"/>
              <w:left w:val="nil"/>
              <w:bottom w:val="nil"/>
              <w:right w:val="single" w:sz="4" w:space="0" w:color="auto"/>
            </w:tcBorders>
            <w:shd w:val="clear" w:color="auto" w:fill="auto"/>
            <w:noWrap/>
            <w:vAlign w:val="bottom"/>
            <w:hideMark/>
          </w:tcPr>
          <w:p w:rsidR="00A75639" w:rsidRPr="003D3493" w:rsidP="003D3493" w14:paraId="40ECE27D"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A75639" w:rsidRPr="003D3493" w:rsidP="003D3493" w14:paraId="5AB9A50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A75639" w:rsidRPr="003D3493" w:rsidP="003D3493" w14:paraId="1EFE0D8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A75639" w:rsidRPr="003D3493" w:rsidP="003D3493" w14:paraId="135924F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A75639" w:rsidRPr="003D3493" w:rsidP="003D3493" w14:paraId="5DED0C4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A75639" w:rsidRPr="003D3493" w:rsidP="003D3493" w14:paraId="69FCB7C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A75639" w:rsidRPr="003D3493" w:rsidP="003D3493" w14:paraId="1F22A7F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A75639" w:rsidRPr="003D3493" w:rsidP="003D3493" w14:paraId="0F93107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39D4849B" w14:textId="77777777" w:rsidTr="00836A2C">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A75639" w:rsidRPr="003D3493" w:rsidP="007338A7" w14:paraId="65D24645" w14:textId="2AF9DF88">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A75639" w:rsidRPr="003D3493" w:rsidP="003D3493" w14:paraId="4EDEA3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A75639" w:rsidRPr="003D3493" w:rsidP="003D3493" w14:paraId="4E29B4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single" w:sz="4" w:space="0" w:color="auto"/>
              <w:right w:val="single" w:sz="4" w:space="0" w:color="auto"/>
            </w:tcBorders>
            <w:shd w:val="clear" w:color="auto" w:fill="auto"/>
            <w:noWrap/>
            <w:vAlign w:val="bottom"/>
            <w:hideMark/>
          </w:tcPr>
          <w:p w:rsidR="00A75639" w:rsidRPr="003D3493" w:rsidP="003D3493" w14:paraId="30FC96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auto"/>
            </w:tcBorders>
            <w:shd w:val="clear" w:color="auto" w:fill="auto"/>
            <w:noWrap/>
            <w:vAlign w:val="bottom"/>
            <w:hideMark/>
          </w:tcPr>
          <w:p w:rsidR="00A75639" w:rsidRPr="003D3493" w:rsidP="003D3493" w14:paraId="652DC1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single" w:sz="4" w:space="0" w:color="auto"/>
              <w:right w:val="single" w:sz="4" w:space="0" w:color="auto"/>
            </w:tcBorders>
            <w:shd w:val="clear" w:color="auto" w:fill="auto"/>
            <w:noWrap/>
            <w:vAlign w:val="bottom"/>
            <w:hideMark/>
          </w:tcPr>
          <w:p w:rsidR="00A75639" w:rsidRPr="003D3493" w:rsidP="003D3493" w14:paraId="27742D8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$715.89</w:t>
            </w:r>
          </w:p>
        </w:tc>
        <w:tc>
          <w:tcPr>
            <w:tcW w:w="1530" w:type="dxa"/>
            <w:tcBorders>
              <w:top w:val="nil"/>
              <w:left w:val="nil"/>
              <w:bottom w:val="single" w:sz="4" w:space="0" w:color="auto"/>
              <w:right w:val="single" w:sz="4" w:space="0" w:color="auto"/>
            </w:tcBorders>
            <w:shd w:val="clear" w:color="auto" w:fill="auto"/>
            <w:noWrap/>
            <w:vAlign w:val="bottom"/>
            <w:hideMark/>
          </w:tcPr>
          <w:p w:rsidR="00A75639" w:rsidRPr="003D3493" w:rsidP="003D3493" w14:paraId="2F029A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single" w:sz="4" w:space="0" w:color="auto"/>
              <w:right w:val="single" w:sz="4" w:space="0" w:color="auto"/>
            </w:tcBorders>
            <w:shd w:val="clear" w:color="000000" w:fill="FFFFFF"/>
            <w:noWrap/>
            <w:vAlign w:val="bottom"/>
            <w:hideMark/>
          </w:tcPr>
          <w:p w:rsidR="00A75639" w:rsidRPr="003D3493" w:rsidP="003D3493" w14:paraId="11E895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205</w:t>
            </w:r>
          </w:p>
        </w:tc>
        <w:tc>
          <w:tcPr>
            <w:tcW w:w="1491" w:type="dxa"/>
            <w:tcBorders>
              <w:top w:val="nil"/>
              <w:left w:val="nil"/>
              <w:bottom w:val="single" w:sz="4" w:space="0" w:color="auto"/>
              <w:right w:val="single" w:sz="4" w:space="0" w:color="auto"/>
            </w:tcBorders>
            <w:shd w:val="clear" w:color="000000" w:fill="FFFFFF"/>
            <w:noWrap/>
            <w:vAlign w:val="bottom"/>
            <w:hideMark/>
          </w:tcPr>
          <w:p w:rsidR="00A75639" w:rsidRPr="003D3493" w:rsidP="003D3493" w14:paraId="22C9FB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$24,483.44</w:t>
            </w:r>
          </w:p>
        </w:tc>
      </w:tr>
      <w:tr w14:paraId="5E6678DE" w14:textId="77777777" w:rsidTr="000A01FE">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C25733" w:rsidRPr="003D3493" w:rsidP="006403F7" w14:paraId="1A2ADA5A" w14:textId="0B8B33CB">
            <w:pPr>
              <w:spacing w:after="0" w:line="240" w:lineRule="auto"/>
              <w:ind w:left="-15" w:right="65" w:firstLine="15"/>
              <w:rPr>
                <w:rFonts w:eastAsia="Times New Roman" w:cstheme="minorHAnsi"/>
                <w:sz w:val="18"/>
                <w:szCs w:val="18"/>
              </w:rPr>
            </w:pPr>
            <w:r w:rsidRPr="003D3493">
              <w:rPr>
                <w:rFonts w:eastAsia="Times New Roman" w:cstheme="minorHAnsi"/>
                <w:sz w:val="18"/>
                <w:szCs w:val="18"/>
              </w:rPr>
              <w:t>Prepare and submit the rescheduled notification of intent to conduct a performance test,</w:t>
            </w:r>
            <w:r>
              <w:rPr>
                <w:rFonts w:eastAsia="Times New Roman" w:cstheme="minorHAnsi"/>
                <w:sz w:val="18"/>
                <w:szCs w:val="18"/>
              </w:rPr>
              <w:t xml:space="preserve"> </w:t>
            </w:r>
            <w:r w:rsidRPr="003D3493">
              <w:rPr>
                <w:rFonts w:eastAsia="Times New Roman" w:cstheme="minorHAnsi"/>
                <w:sz w:val="18"/>
                <w:szCs w:val="18"/>
              </w:rPr>
              <w:t>if test is postponed</w:t>
            </w:r>
          </w:p>
        </w:tc>
        <w:tc>
          <w:tcPr>
            <w:tcW w:w="888" w:type="dxa"/>
            <w:tcBorders>
              <w:top w:val="nil"/>
              <w:left w:val="single" w:sz="4" w:space="0" w:color="auto"/>
              <w:bottom w:val="nil"/>
              <w:right w:val="single" w:sz="4" w:space="0" w:color="auto"/>
            </w:tcBorders>
            <w:shd w:val="clear" w:color="auto" w:fill="auto"/>
            <w:noWrap/>
            <w:vAlign w:val="bottom"/>
            <w:hideMark/>
          </w:tcPr>
          <w:p w:rsidR="00C25733" w:rsidRPr="003D3493" w:rsidP="003D3493" w14:paraId="79076F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C25733" w:rsidRPr="003D3493" w:rsidP="003D3493" w14:paraId="2D450D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C25733" w:rsidRPr="003D3493" w:rsidP="003D3493" w14:paraId="4D1180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C25733" w:rsidRPr="003D3493" w:rsidP="003D3493" w14:paraId="337639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C25733" w:rsidRPr="003D3493" w:rsidP="003D3493" w14:paraId="5994CC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C25733" w:rsidRPr="003D3493" w:rsidP="003D3493" w14:paraId="3C66349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C25733" w:rsidRPr="003D3493" w:rsidP="003D3493" w14:paraId="37FB90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C25733" w:rsidRPr="003D3493" w:rsidP="003D3493" w14:paraId="48F4477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9DE9BF0" w14:textId="77777777" w:rsidTr="000A01FE">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C25733" w:rsidRPr="003D3493" w:rsidP="007338A7" w14:paraId="257110C2" w14:textId="787B0D77">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C25733" w:rsidRPr="003D3493" w:rsidP="003D3493" w14:paraId="7D9CAA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7E4DBF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07B801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391471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605239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$715.89</w:t>
            </w:r>
          </w:p>
        </w:tc>
        <w:tc>
          <w:tcPr>
            <w:tcW w:w="1530"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4D8317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single" w:sz="4" w:space="0" w:color="auto"/>
              <w:right w:val="single" w:sz="4" w:space="0" w:color="auto"/>
            </w:tcBorders>
            <w:shd w:val="clear" w:color="000000" w:fill="FFFFFF"/>
            <w:noWrap/>
            <w:vAlign w:val="bottom"/>
            <w:hideMark/>
          </w:tcPr>
          <w:p w:rsidR="00C25733" w:rsidRPr="003D3493" w:rsidP="003D3493" w14:paraId="3918FF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20.5</w:t>
            </w:r>
          </w:p>
        </w:tc>
        <w:tc>
          <w:tcPr>
            <w:tcW w:w="1491" w:type="dxa"/>
            <w:tcBorders>
              <w:top w:val="nil"/>
              <w:left w:val="nil"/>
              <w:bottom w:val="single" w:sz="4" w:space="0" w:color="auto"/>
              <w:right w:val="single" w:sz="4" w:space="0" w:color="auto"/>
            </w:tcBorders>
            <w:shd w:val="clear" w:color="000000" w:fill="FFFFFF"/>
            <w:noWrap/>
            <w:vAlign w:val="bottom"/>
            <w:hideMark/>
          </w:tcPr>
          <w:p w:rsidR="00C25733" w:rsidRPr="003D3493" w:rsidP="003D3493" w14:paraId="0F0BFC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$2,448.34</w:t>
            </w:r>
          </w:p>
        </w:tc>
      </w:tr>
      <w:tr w14:paraId="2AF82C2E" w14:textId="77777777" w:rsidTr="00766207">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C25733" w:rsidRPr="003D3493" w:rsidP="006403F7" w14:paraId="470F4956" w14:textId="431C1DDB">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site-specific comprehensive</w:t>
            </w:r>
            <w:r>
              <w:rPr>
                <w:rFonts w:eastAsia="Times New Roman" w:cstheme="minorHAnsi"/>
                <w:sz w:val="18"/>
                <w:szCs w:val="18"/>
              </w:rPr>
              <w:t xml:space="preserve"> </w:t>
            </w:r>
            <w:r w:rsidRPr="003D3493">
              <w:rPr>
                <w:rFonts w:eastAsia="Times New Roman" w:cstheme="minorHAnsi"/>
                <w:sz w:val="18"/>
                <w:szCs w:val="18"/>
              </w:rPr>
              <w:t>performance test plan</w:t>
            </w:r>
          </w:p>
        </w:tc>
        <w:tc>
          <w:tcPr>
            <w:tcW w:w="888" w:type="dxa"/>
            <w:tcBorders>
              <w:top w:val="nil"/>
              <w:left w:val="single" w:sz="4" w:space="0" w:color="auto"/>
              <w:bottom w:val="nil"/>
              <w:right w:val="single" w:sz="4" w:space="0" w:color="auto"/>
            </w:tcBorders>
            <w:shd w:val="clear" w:color="auto" w:fill="auto"/>
            <w:noWrap/>
            <w:vAlign w:val="bottom"/>
            <w:hideMark/>
          </w:tcPr>
          <w:p w:rsidR="00C25733" w:rsidRPr="003D3493" w:rsidP="003D3493" w14:paraId="307D4A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C25733" w:rsidRPr="003D3493" w:rsidP="003D3493" w14:paraId="51AA624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C25733" w:rsidRPr="003D3493" w:rsidP="003D3493" w14:paraId="1089EB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C25733" w:rsidRPr="003D3493" w:rsidP="003D3493" w14:paraId="162345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C25733" w:rsidRPr="003D3493" w:rsidP="003D3493" w14:paraId="622F4B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C25733" w:rsidRPr="003D3493" w:rsidP="003D3493" w14:paraId="4B75DF9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C25733" w:rsidRPr="003D3493" w:rsidP="003D3493" w14:paraId="040F9E3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C25733" w:rsidRPr="003D3493" w:rsidP="003D3493" w14:paraId="66356F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C2DFC0A" w14:textId="77777777" w:rsidTr="00766207">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C25733" w:rsidRPr="003D3493" w:rsidP="007338A7" w14:paraId="2879A92A" w14:textId="09A8FCA9">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C25733" w:rsidRPr="003D3493" w:rsidP="003D3493" w14:paraId="5E5B78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w:t>
            </w:r>
          </w:p>
        </w:tc>
        <w:tc>
          <w:tcPr>
            <w:tcW w:w="917"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761EB1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110.0</w:t>
            </w:r>
          </w:p>
        </w:tc>
        <w:tc>
          <w:tcPr>
            <w:tcW w:w="763"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129293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w:t>
            </w:r>
          </w:p>
        </w:tc>
        <w:tc>
          <w:tcPr>
            <w:tcW w:w="1116"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1C3695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129.0</w:t>
            </w:r>
          </w:p>
        </w:tc>
        <w:tc>
          <w:tcPr>
            <w:tcW w:w="1130"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751CCA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$15,487.06</w:t>
            </w:r>
          </w:p>
        </w:tc>
        <w:tc>
          <w:tcPr>
            <w:tcW w:w="1530" w:type="dxa"/>
            <w:tcBorders>
              <w:top w:val="nil"/>
              <w:left w:val="nil"/>
              <w:bottom w:val="single" w:sz="4" w:space="0" w:color="auto"/>
              <w:right w:val="single" w:sz="4" w:space="0" w:color="auto"/>
            </w:tcBorders>
            <w:shd w:val="clear" w:color="auto" w:fill="auto"/>
            <w:noWrap/>
            <w:vAlign w:val="bottom"/>
            <w:hideMark/>
          </w:tcPr>
          <w:p w:rsidR="00C25733" w:rsidRPr="003D3493" w:rsidP="003D3493" w14:paraId="6C9787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single" w:sz="4" w:space="0" w:color="auto"/>
              <w:right w:val="single" w:sz="4" w:space="0" w:color="auto"/>
            </w:tcBorders>
            <w:shd w:val="clear" w:color="000000" w:fill="FFFFFF"/>
            <w:noWrap/>
            <w:vAlign w:val="bottom"/>
            <w:hideMark/>
          </w:tcPr>
          <w:p w:rsidR="00C25733" w:rsidRPr="003D3493" w:rsidP="003D3493" w14:paraId="0C2E10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4,412</w:t>
            </w:r>
          </w:p>
        </w:tc>
        <w:tc>
          <w:tcPr>
            <w:tcW w:w="1491" w:type="dxa"/>
            <w:tcBorders>
              <w:top w:val="nil"/>
              <w:left w:val="nil"/>
              <w:bottom w:val="single" w:sz="4" w:space="0" w:color="auto"/>
              <w:right w:val="single" w:sz="4" w:space="0" w:color="auto"/>
            </w:tcBorders>
            <w:shd w:val="clear" w:color="000000" w:fill="FFFFFF"/>
            <w:noWrap/>
            <w:vAlign w:val="bottom"/>
            <w:hideMark/>
          </w:tcPr>
          <w:p w:rsidR="00C25733" w:rsidRPr="003D3493" w:rsidP="003D3493" w14:paraId="5E32568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$529,657.42</w:t>
            </w:r>
          </w:p>
        </w:tc>
      </w:tr>
      <w:tr w14:paraId="1392D036" w14:textId="77777777" w:rsidTr="00BD71AA">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257C68" w:rsidRPr="003D3493" w:rsidP="006403F7" w14:paraId="5939130A" w14:textId="085B5EBC">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the site-specific confirmatory performance test plan</w:t>
            </w:r>
          </w:p>
        </w:tc>
        <w:tc>
          <w:tcPr>
            <w:tcW w:w="888" w:type="dxa"/>
            <w:tcBorders>
              <w:top w:val="nil"/>
              <w:left w:val="single" w:sz="4" w:space="0" w:color="auto"/>
              <w:bottom w:val="nil"/>
              <w:right w:val="single" w:sz="4" w:space="0" w:color="auto"/>
            </w:tcBorders>
            <w:shd w:val="clear" w:color="auto" w:fill="auto"/>
            <w:noWrap/>
            <w:vAlign w:val="bottom"/>
            <w:hideMark/>
          </w:tcPr>
          <w:p w:rsidR="00257C68" w:rsidRPr="003D3493" w:rsidP="003D3493" w14:paraId="7D9C4F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257C68" w:rsidRPr="003D3493" w:rsidP="003D3493" w14:paraId="708FDA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257C68" w:rsidRPr="003D3493" w:rsidP="003D3493" w14:paraId="59BFBF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257C68" w:rsidRPr="003D3493" w:rsidP="003D3493" w14:paraId="2C28CD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257C68" w:rsidRPr="003D3493" w:rsidP="003D3493" w14:paraId="345BB5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257C68" w:rsidRPr="003D3493" w:rsidP="003D3493" w14:paraId="3D5F9E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257C68" w:rsidRPr="003D3493" w:rsidP="003D3493" w14:paraId="185A92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257C68" w:rsidRPr="003D3493" w:rsidP="003D3493" w14:paraId="65A8B0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38D4D2F" w14:textId="77777777" w:rsidTr="00BD71AA">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257C68" w:rsidRPr="003D3493" w:rsidP="007338A7" w14:paraId="79BDB794" w14:textId="447DCD7F">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257C68" w:rsidRPr="003D3493" w:rsidP="003D3493" w14:paraId="7E3895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nil"/>
              <w:right w:val="single" w:sz="4" w:space="0" w:color="auto"/>
            </w:tcBorders>
            <w:shd w:val="clear" w:color="auto" w:fill="auto"/>
            <w:noWrap/>
            <w:vAlign w:val="bottom"/>
            <w:hideMark/>
          </w:tcPr>
          <w:p w:rsidR="00257C68" w:rsidRPr="003D3493" w:rsidP="003D3493" w14:paraId="5BC03C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763" w:type="dxa"/>
            <w:tcBorders>
              <w:top w:val="nil"/>
              <w:left w:val="nil"/>
              <w:bottom w:val="nil"/>
              <w:right w:val="single" w:sz="4" w:space="0" w:color="auto"/>
            </w:tcBorders>
            <w:shd w:val="clear" w:color="auto" w:fill="auto"/>
            <w:noWrap/>
            <w:vAlign w:val="bottom"/>
            <w:hideMark/>
          </w:tcPr>
          <w:p w:rsidR="00257C68" w:rsidRPr="003D3493" w:rsidP="003D3493" w14:paraId="78ED94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16" w:type="dxa"/>
            <w:tcBorders>
              <w:top w:val="nil"/>
              <w:left w:val="nil"/>
              <w:bottom w:val="nil"/>
              <w:right w:val="single" w:sz="4" w:space="0" w:color="auto"/>
            </w:tcBorders>
            <w:shd w:val="clear" w:color="auto" w:fill="auto"/>
            <w:noWrap/>
            <w:vAlign w:val="bottom"/>
            <w:hideMark/>
          </w:tcPr>
          <w:p w:rsidR="00257C68" w:rsidRPr="003D3493" w:rsidP="003D3493" w14:paraId="4D736F3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42.0</w:t>
            </w:r>
          </w:p>
        </w:tc>
        <w:tc>
          <w:tcPr>
            <w:tcW w:w="1130" w:type="dxa"/>
            <w:tcBorders>
              <w:top w:val="nil"/>
              <w:left w:val="nil"/>
              <w:bottom w:val="nil"/>
              <w:right w:val="single" w:sz="4" w:space="0" w:color="auto"/>
            </w:tcBorders>
            <w:shd w:val="clear" w:color="auto" w:fill="auto"/>
            <w:noWrap/>
            <w:vAlign w:val="bottom"/>
            <w:hideMark/>
          </w:tcPr>
          <w:p w:rsidR="00257C68" w:rsidRPr="003D3493" w:rsidP="003D3493" w14:paraId="607E87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$4,658.64</w:t>
            </w:r>
          </w:p>
        </w:tc>
        <w:tc>
          <w:tcPr>
            <w:tcW w:w="1530" w:type="dxa"/>
            <w:tcBorders>
              <w:top w:val="nil"/>
              <w:left w:val="nil"/>
              <w:bottom w:val="nil"/>
              <w:right w:val="single" w:sz="4" w:space="0" w:color="auto"/>
            </w:tcBorders>
            <w:shd w:val="clear" w:color="auto" w:fill="auto"/>
            <w:noWrap/>
            <w:vAlign w:val="bottom"/>
            <w:hideMark/>
          </w:tcPr>
          <w:p w:rsidR="00257C68" w:rsidRPr="003D3493" w:rsidP="003D3493" w14:paraId="713019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20.5</w:t>
            </w:r>
          </w:p>
        </w:tc>
        <w:tc>
          <w:tcPr>
            <w:tcW w:w="883" w:type="dxa"/>
            <w:tcBorders>
              <w:top w:val="nil"/>
              <w:left w:val="nil"/>
              <w:bottom w:val="nil"/>
              <w:right w:val="single" w:sz="4" w:space="0" w:color="auto"/>
            </w:tcBorders>
            <w:shd w:val="clear" w:color="000000" w:fill="FFFFFF"/>
            <w:noWrap/>
            <w:vAlign w:val="bottom"/>
            <w:hideMark/>
          </w:tcPr>
          <w:p w:rsidR="00257C68" w:rsidRPr="003D3493" w:rsidP="003D3493" w14:paraId="5D59F3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861.8</w:t>
            </w:r>
          </w:p>
        </w:tc>
        <w:tc>
          <w:tcPr>
            <w:tcW w:w="1491" w:type="dxa"/>
            <w:tcBorders>
              <w:top w:val="nil"/>
              <w:left w:val="nil"/>
              <w:bottom w:val="nil"/>
              <w:right w:val="single" w:sz="4" w:space="0" w:color="auto"/>
            </w:tcBorders>
            <w:shd w:val="clear" w:color="000000" w:fill="FFFFFF"/>
            <w:noWrap/>
            <w:vAlign w:val="bottom"/>
            <w:hideMark/>
          </w:tcPr>
          <w:p w:rsidR="00257C68" w:rsidRPr="003D3493" w:rsidP="003D3493" w14:paraId="5ED8F0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$95,595.29</w:t>
            </w:r>
          </w:p>
        </w:tc>
      </w:tr>
      <w:tr w14:paraId="69BBF042" w14:textId="77777777" w:rsidTr="00B67298">
        <w:tblPrEx>
          <w:tblW w:w="0" w:type="auto"/>
          <w:tblInd w:w="-5" w:type="dxa"/>
          <w:tblLook w:val="04A0"/>
        </w:tblPrEx>
        <w:trPr>
          <w:trHeight w:val="409"/>
        </w:trPr>
        <w:tc>
          <w:tcPr>
            <w:tcW w:w="4166" w:type="dxa"/>
            <w:tcBorders>
              <w:top w:val="single" w:sz="4" w:space="0" w:color="auto"/>
              <w:left w:val="single" w:sz="4" w:space="0" w:color="auto"/>
              <w:bottom w:val="single" w:sz="4" w:space="0" w:color="000000"/>
              <w:right w:val="nil"/>
            </w:tcBorders>
            <w:shd w:val="clear" w:color="000000" w:fill="FFFFFF"/>
            <w:vAlign w:val="bottom"/>
            <w:hideMark/>
          </w:tcPr>
          <w:p w:rsidR="003D3493" w:rsidRPr="003D3493" w:rsidP="007338A7" w14:paraId="1ED6E303"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Notification of compliance (63.1207(j), 63.9(h), 63.7(g), 63.10(d)(2) and 63.1210(d)) </w:t>
            </w:r>
            <w:r w:rsidRPr="003D3493">
              <w:rPr>
                <w:rFonts w:eastAsia="Times New Roman" w:cstheme="minorHAnsi"/>
                <w:sz w:val="18"/>
                <w:szCs w:val="18"/>
                <w:vertAlign w:val="superscript"/>
              </w:rPr>
              <w:t>z</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4CFA2E3"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CA8AC2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DE1AEF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01D5D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F75044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731DE9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0F358660"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370CED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71B41169" w14:textId="77777777" w:rsidTr="00AA7398">
        <w:tblPrEx>
          <w:tblW w:w="0" w:type="auto"/>
          <w:tblInd w:w="-5" w:type="dxa"/>
          <w:tblLook w:val="04A0"/>
        </w:tblPrEx>
        <w:trPr>
          <w:trHeight w:val="252"/>
        </w:trPr>
        <w:tc>
          <w:tcPr>
            <w:tcW w:w="4166" w:type="dxa"/>
            <w:tcBorders>
              <w:top w:val="nil"/>
              <w:left w:val="single" w:sz="4" w:space="0" w:color="auto"/>
              <w:bottom w:val="single" w:sz="4" w:space="0" w:color="000000"/>
              <w:right w:val="single" w:sz="4" w:space="0" w:color="000000"/>
            </w:tcBorders>
            <w:shd w:val="clear" w:color="000000" w:fill="FFFFFF"/>
            <w:noWrap/>
            <w:vAlign w:val="bottom"/>
            <w:hideMark/>
          </w:tcPr>
          <w:p w:rsidR="00606459" w:rsidRPr="003D3493" w:rsidP="006403F7" w14:paraId="2CB13DBF" w14:textId="12601A5D">
            <w:pPr>
              <w:spacing w:after="0" w:line="240" w:lineRule="auto"/>
              <w:ind w:right="65"/>
              <w:rPr>
                <w:rFonts w:eastAsia="Times New Roman" w:cstheme="minorHAnsi"/>
                <w:sz w:val="18"/>
                <w:szCs w:val="18"/>
              </w:rPr>
            </w:pPr>
            <w:r w:rsidRPr="003D3493">
              <w:rPr>
                <w:rFonts w:eastAsia="Times New Roman" w:cstheme="minorHAnsi"/>
                <w:sz w:val="18"/>
                <w:szCs w:val="18"/>
              </w:rPr>
              <w:t>Prepare and submit a notification of compliance</w:t>
            </w:r>
          </w:p>
        </w:tc>
        <w:tc>
          <w:tcPr>
            <w:tcW w:w="888" w:type="dxa"/>
            <w:tcBorders>
              <w:top w:val="nil"/>
              <w:left w:val="nil"/>
              <w:bottom w:val="single" w:sz="4" w:space="0" w:color="000000"/>
              <w:right w:val="single" w:sz="4" w:space="0" w:color="000000"/>
            </w:tcBorders>
            <w:shd w:val="clear" w:color="auto" w:fill="auto"/>
            <w:noWrap/>
            <w:vAlign w:val="bottom"/>
            <w:hideMark/>
          </w:tcPr>
          <w:p w:rsidR="00606459" w:rsidRPr="003D3493" w:rsidP="003D3493" w14:paraId="269A99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917" w:type="dxa"/>
            <w:tcBorders>
              <w:top w:val="nil"/>
              <w:left w:val="nil"/>
              <w:bottom w:val="single" w:sz="4" w:space="0" w:color="000000"/>
              <w:right w:val="single" w:sz="4" w:space="0" w:color="000000"/>
            </w:tcBorders>
            <w:shd w:val="clear" w:color="auto" w:fill="auto"/>
            <w:noWrap/>
            <w:vAlign w:val="bottom"/>
            <w:hideMark/>
          </w:tcPr>
          <w:p w:rsidR="00606459" w:rsidRPr="003D3493" w:rsidP="003D3493" w14:paraId="140C6B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104.0</w:t>
            </w:r>
          </w:p>
        </w:tc>
        <w:tc>
          <w:tcPr>
            <w:tcW w:w="763" w:type="dxa"/>
            <w:tcBorders>
              <w:top w:val="nil"/>
              <w:left w:val="nil"/>
              <w:bottom w:val="single" w:sz="4" w:space="0" w:color="000000"/>
              <w:right w:val="single" w:sz="4" w:space="0" w:color="000000"/>
            </w:tcBorders>
            <w:shd w:val="clear" w:color="auto" w:fill="auto"/>
            <w:noWrap/>
            <w:vAlign w:val="bottom"/>
            <w:hideMark/>
          </w:tcPr>
          <w:p w:rsidR="00606459" w:rsidRPr="003D3493" w:rsidP="003D3493" w14:paraId="3B7A6A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1116" w:type="dxa"/>
            <w:tcBorders>
              <w:top w:val="nil"/>
              <w:left w:val="nil"/>
              <w:bottom w:val="single" w:sz="4" w:space="0" w:color="000000"/>
              <w:right w:val="single" w:sz="4" w:space="0" w:color="000000"/>
            </w:tcBorders>
            <w:shd w:val="clear" w:color="auto" w:fill="auto"/>
            <w:noWrap/>
            <w:vAlign w:val="bottom"/>
            <w:hideMark/>
          </w:tcPr>
          <w:p w:rsidR="00606459" w:rsidRPr="003D3493" w:rsidP="003D3493" w14:paraId="625AA00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130.0</w:t>
            </w:r>
          </w:p>
        </w:tc>
        <w:tc>
          <w:tcPr>
            <w:tcW w:w="1130" w:type="dxa"/>
            <w:tcBorders>
              <w:top w:val="nil"/>
              <w:left w:val="nil"/>
              <w:bottom w:val="single" w:sz="4" w:space="0" w:color="000000"/>
              <w:right w:val="single" w:sz="4" w:space="0" w:color="auto"/>
            </w:tcBorders>
            <w:shd w:val="clear" w:color="auto" w:fill="auto"/>
            <w:noWrap/>
            <w:vAlign w:val="bottom"/>
            <w:hideMark/>
          </w:tcPr>
          <w:p w:rsidR="00606459" w:rsidRPr="003D3493" w:rsidP="003D3493" w14:paraId="49B9DC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$15,466.29</w:t>
            </w:r>
          </w:p>
        </w:tc>
        <w:tc>
          <w:tcPr>
            <w:tcW w:w="1530" w:type="dxa"/>
            <w:tcBorders>
              <w:top w:val="nil"/>
              <w:left w:val="nil"/>
              <w:bottom w:val="single" w:sz="4" w:space="0" w:color="000000"/>
              <w:right w:val="single" w:sz="4" w:space="0" w:color="000000"/>
            </w:tcBorders>
            <w:shd w:val="clear" w:color="auto" w:fill="auto"/>
            <w:noWrap/>
            <w:vAlign w:val="bottom"/>
            <w:hideMark/>
          </w:tcPr>
          <w:p w:rsidR="00606459" w:rsidRPr="003D3493" w:rsidP="003D3493" w14:paraId="7A5577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auto"/>
              <w:right w:val="single" w:sz="4" w:space="0" w:color="auto"/>
            </w:tcBorders>
            <w:shd w:val="clear" w:color="000000" w:fill="FFFFFF"/>
            <w:noWrap/>
            <w:vAlign w:val="bottom"/>
            <w:hideMark/>
          </w:tcPr>
          <w:p w:rsidR="00606459" w:rsidRPr="003D3493" w:rsidP="003D3493" w14:paraId="3BC9EE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7,410</w:t>
            </w:r>
          </w:p>
        </w:tc>
        <w:tc>
          <w:tcPr>
            <w:tcW w:w="1491" w:type="dxa"/>
            <w:tcBorders>
              <w:top w:val="nil"/>
              <w:left w:val="nil"/>
              <w:bottom w:val="single" w:sz="4" w:space="0" w:color="auto"/>
              <w:right w:val="single" w:sz="4" w:space="0" w:color="auto"/>
            </w:tcBorders>
            <w:shd w:val="clear" w:color="000000" w:fill="FFFFFF"/>
            <w:noWrap/>
            <w:vAlign w:val="bottom"/>
            <w:hideMark/>
          </w:tcPr>
          <w:p w:rsidR="00606459" w:rsidRPr="003D3493" w:rsidP="003D3493" w14:paraId="4CD3BA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$881,579</w:t>
            </w:r>
          </w:p>
        </w:tc>
      </w:tr>
      <w:tr w14:paraId="15B3488C" w14:textId="77777777" w:rsidTr="00AA38F0">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606459" w:rsidRPr="003D3493" w:rsidP="006403F7" w14:paraId="1F524238" w14:textId="1ACBEBC6">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written request for a time extension, if</w:t>
            </w:r>
            <w:r>
              <w:rPr>
                <w:rFonts w:eastAsia="Times New Roman" w:cstheme="minorHAnsi"/>
                <w:sz w:val="18"/>
                <w:szCs w:val="18"/>
              </w:rPr>
              <w:t xml:space="preserve"> </w:t>
            </w:r>
            <w:r w:rsidRPr="003D3493">
              <w:rPr>
                <w:rFonts w:eastAsia="Times New Roman" w:cstheme="minorHAnsi"/>
                <w:sz w:val="18"/>
                <w:szCs w:val="18"/>
              </w:rPr>
              <w:t>necessary</w:t>
            </w:r>
          </w:p>
        </w:tc>
        <w:tc>
          <w:tcPr>
            <w:tcW w:w="888" w:type="dxa"/>
            <w:tcBorders>
              <w:top w:val="nil"/>
              <w:left w:val="single" w:sz="4" w:space="0" w:color="000000"/>
              <w:bottom w:val="nil"/>
              <w:right w:val="single" w:sz="4" w:space="0" w:color="000000"/>
            </w:tcBorders>
            <w:shd w:val="clear" w:color="auto" w:fill="auto"/>
            <w:noWrap/>
            <w:vAlign w:val="bottom"/>
            <w:hideMark/>
          </w:tcPr>
          <w:p w:rsidR="00606459" w:rsidRPr="003D3493" w:rsidP="003D3493" w14:paraId="31C317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24670D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20749A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606459" w:rsidRPr="003D3493" w:rsidP="003D3493" w14:paraId="345A23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nil"/>
            </w:tcBorders>
            <w:shd w:val="clear" w:color="auto" w:fill="auto"/>
            <w:noWrap/>
            <w:vAlign w:val="bottom"/>
            <w:hideMark/>
          </w:tcPr>
          <w:p w:rsidR="00606459" w:rsidRPr="003D3493" w:rsidP="003D3493" w14:paraId="012071D2" w14:textId="77777777">
            <w:pPr>
              <w:spacing w:after="0" w:line="240" w:lineRule="auto"/>
              <w:ind w:left="0" w:firstLine="0"/>
              <w:jc w:val="right"/>
              <w:rPr>
                <w:rFonts w:eastAsia="Times New Roman" w:cstheme="minorHAnsi"/>
                <w:sz w:val="18"/>
                <w:szCs w:val="18"/>
              </w:rPr>
            </w:pP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54BB46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606459" w:rsidRPr="003D3493" w:rsidP="003D3493" w14:paraId="2F88B1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606459" w:rsidRPr="003D3493" w:rsidP="003D3493" w14:paraId="2A0826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FE5A08A" w14:textId="77777777" w:rsidTr="00AA38F0">
        <w:tblPrEx>
          <w:tblW w:w="0" w:type="auto"/>
          <w:tblInd w:w="-5" w:type="dxa"/>
          <w:tblLook w:val="04A0"/>
        </w:tblPrEx>
        <w:trPr>
          <w:trHeight w:val="252"/>
        </w:trPr>
        <w:tc>
          <w:tcPr>
            <w:tcW w:w="4166" w:type="dxa"/>
            <w:vMerge/>
            <w:tcBorders>
              <w:left w:val="single" w:sz="4" w:space="0" w:color="auto"/>
              <w:bottom w:val="nil"/>
              <w:right w:val="single" w:sz="4" w:space="0" w:color="000000"/>
            </w:tcBorders>
            <w:shd w:val="clear" w:color="000000" w:fill="FFFFFF"/>
            <w:noWrap/>
            <w:vAlign w:val="bottom"/>
            <w:hideMark/>
          </w:tcPr>
          <w:p w:rsidR="00606459" w:rsidRPr="003D3493" w:rsidP="007338A7" w14:paraId="16E6F275" w14:textId="6E52E8F3">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606459" w:rsidRPr="003D3493" w:rsidP="003D3493" w14:paraId="34F026F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7C133E2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09450E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606459" w:rsidRPr="003D3493" w:rsidP="003D3493" w14:paraId="394B24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w:t>
            </w:r>
          </w:p>
        </w:tc>
        <w:tc>
          <w:tcPr>
            <w:tcW w:w="1130" w:type="dxa"/>
            <w:tcBorders>
              <w:top w:val="nil"/>
              <w:left w:val="nil"/>
              <w:bottom w:val="nil"/>
              <w:right w:val="single" w:sz="4" w:space="0" w:color="auto"/>
            </w:tcBorders>
            <w:shd w:val="clear" w:color="auto" w:fill="auto"/>
            <w:noWrap/>
            <w:vAlign w:val="bottom"/>
            <w:hideMark/>
          </w:tcPr>
          <w:p w:rsidR="00606459" w:rsidRPr="003D3493" w:rsidP="003D3493" w14:paraId="12BBFD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$141.32</w:t>
            </w: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50EBAB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auto"/>
            </w:tcBorders>
            <w:shd w:val="clear" w:color="000000" w:fill="FFFFFF"/>
            <w:noWrap/>
            <w:vAlign w:val="bottom"/>
            <w:hideMark/>
          </w:tcPr>
          <w:p w:rsidR="00606459" w:rsidRPr="003D3493" w:rsidP="003D3493" w14:paraId="7C3010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w:t>
            </w:r>
          </w:p>
        </w:tc>
        <w:tc>
          <w:tcPr>
            <w:tcW w:w="1491" w:type="dxa"/>
            <w:tcBorders>
              <w:top w:val="nil"/>
              <w:left w:val="nil"/>
              <w:bottom w:val="nil"/>
              <w:right w:val="single" w:sz="4" w:space="0" w:color="auto"/>
            </w:tcBorders>
            <w:shd w:val="clear" w:color="000000" w:fill="FFFFFF"/>
            <w:noWrap/>
            <w:vAlign w:val="bottom"/>
            <w:hideMark/>
          </w:tcPr>
          <w:p w:rsidR="00606459" w:rsidRPr="003D3493" w:rsidP="003D3493" w14:paraId="5AE936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$805.52</w:t>
            </w:r>
          </w:p>
        </w:tc>
      </w:tr>
      <w:tr w14:paraId="7F6A622C" w14:textId="77777777" w:rsidTr="00B67298">
        <w:tblPrEx>
          <w:tblW w:w="0" w:type="auto"/>
          <w:tblInd w:w="-5" w:type="dxa"/>
          <w:tblLook w:val="04A0"/>
        </w:tblPrEx>
        <w:trPr>
          <w:trHeight w:val="480"/>
        </w:trPr>
        <w:tc>
          <w:tcPr>
            <w:tcW w:w="4166" w:type="dxa"/>
            <w:tcBorders>
              <w:top w:val="single" w:sz="4" w:space="0" w:color="000000"/>
              <w:left w:val="single" w:sz="4" w:space="0" w:color="auto"/>
              <w:bottom w:val="single" w:sz="4" w:space="0" w:color="000000"/>
              <w:right w:val="nil"/>
            </w:tcBorders>
            <w:shd w:val="clear" w:color="000000" w:fill="FFFFFF"/>
            <w:vAlign w:val="bottom"/>
            <w:hideMark/>
          </w:tcPr>
          <w:p w:rsidR="003D3493" w:rsidRPr="003D3493" w:rsidP="007338A7" w14:paraId="674CAA98"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Waiver of performance tests and request for time extension (63.1207(h) and 63.1207(m)) </w:t>
            </w:r>
            <w:r w:rsidRPr="003D3493">
              <w:rPr>
                <w:rFonts w:eastAsia="Times New Roman" w:cstheme="minorHAnsi"/>
                <w:sz w:val="18"/>
                <w:szCs w:val="18"/>
                <w:vertAlign w:val="superscript"/>
              </w:rPr>
              <w:t>z</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0339689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C6EBE8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F910290"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91C28E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59F08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D6E016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0389E6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721313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7551D3F7" w14:textId="77777777" w:rsidTr="00904C52">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606459" w:rsidRPr="003D3493" w:rsidP="00121A67" w14:paraId="0AC042EA" w14:textId="5E529CC2">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submit a request for a </w:t>
            </w:r>
            <w:r w:rsidRPr="003D3493">
              <w:rPr>
                <w:rFonts w:eastAsia="Times New Roman" w:cstheme="minorHAnsi"/>
                <w:sz w:val="18"/>
                <w:szCs w:val="18"/>
              </w:rPr>
              <w:t>6 month</w:t>
            </w:r>
            <w:r w:rsidRPr="003D3493">
              <w:rPr>
                <w:rFonts w:eastAsia="Times New Roman" w:cstheme="minorHAnsi"/>
                <w:sz w:val="18"/>
                <w:szCs w:val="18"/>
              </w:rPr>
              <w:t xml:space="preserve"> time extension for</w:t>
            </w:r>
            <w:r>
              <w:rPr>
                <w:rFonts w:eastAsia="Times New Roman" w:cstheme="minorHAnsi"/>
                <w:sz w:val="18"/>
                <w:szCs w:val="18"/>
              </w:rPr>
              <w:t xml:space="preserve"> </w:t>
            </w:r>
            <w:r w:rsidRPr="003D3493">
              <w:rPr>
                <w:rFonts w:eastAsia="Times New Roman" w:cstheme="minorHAnsi"/>
                <w:sz w:val="18"/>
                <w:szCs w:val="18"/>
              </w:rPr>
              <w:t>conducting a performance test if test plan has not been approved</w:t>
            </w:r>
          </w:p>
        </w:tc>
        <w:tc>
          <w:tcPr>
            <w:tcW w:w="888" w:type="dxa"/>
            <w:tcBorders>
              <w:top w:val="nil"/>
              <w:left w:val="single" w:sz="4" w:space="0" w:color="000000"/>
              <w:bottom w:val="nil"/>
              <w:right w:val="single" w:sz="4" w:space="0" w:color="000000"/>
            </w:tcBorders>
            <w:shd w:val="clear" w:color="auto" w:fill="auto"/>
            <w:noWrap/>
            <w:vAlign w:val="bottom"/>
            <w:hideMark/>
          </w:tcPr>
          <w:p w:rsidR="00606459" w:rsidRPr="003D3493" w:rsidP="003D3493" w14:paraId="0CD3C6C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337E7E5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16C2921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606459" w:rsidRPr="003D3493" w:rsidP="003D3493" w14:paraId="416B9A8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606459" w:rsidRPr="003D3493" w:rsidP="003D3493" w14:paraId="581417E4"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15E5606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606459" w:rsidRPr="003D3493" w:rsidP="003D3493" w14:paraId="1BB0B38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606459" w:rsidRPr="003D3493" w:rsidP="003D3493" w14:paraId="64E30C0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140B5DCE" w14:textId="77777777" w:rsidTr="00904C52">
        <w:tblPrEx>
          <w:tblW w:w="0" w:type="auto"/>
          <w:tblInd w:w="-5" w:type="dxa"/>
          <w:tblLook w:val="04A0"/>
        </w:tblPrEx>
        <w:trPr>
          <w:trHeight w:val="252"/>
        </w:trPr>
        <w:tc>
          <w:tcPr>
            <w:tcW w:w="4166" w:type="dxa"/>
            <w:vMerge/>
            <w:tcBorders>
              <w:left w:val="single" w:sz="4" w:space="0" w:color="auto"/>
              <w:bottom w:val="nil"/>
              <w:right w:val="single" w:sz="4" w:space="0" w:color="000000"/>
            </w:tcBorders>
            <w:shd w:val="clear" w:color="000000" w:fill="FFFFFF"/>
            <w:noWrap/>
            <w:vAlign w:val="bottom"/>
            <w:hideMark/>
          </w:tcPr>
          <w:p w:rsidR="00606459" w:rsidRPr="003D3493" w:rsidP="007338A7" w14:paraId="5A2FB774" w14:textId="1D9DB212">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auto"/>
              <w:right w:val="single" w:sz="4" w:space="0" w:color="000000"/>
            </w:tcBorders>
            <w:shd w:val="clear" w:color="auto" w:fill="auto"/>
            <w:noWrap/>
            <w:vAlign w:val="bottom"/>
            <w:hideMark/>
          </w:tcPr>
          <w:p w:rsidR="00606459" w:rsidRPr="003D3493" w:rsidP="003D3493" w14:paraId="739DB15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000000"/>
            </w:tcBorders>
            <w:shd w:val="clear" w:color="auto" w:fill="auto"/>
            <w:noWrap/>
            <w:vAlign w:val="bottom"/>
            <w:hideMark/>
          </w:tcPr>
          <w:p w:rsidR="00606459" w:rsidRPr="003D3493" w:rsidP="003D3493" w14:paraId="03A9F6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24.0</w:t>
            </w:r>
          </w:p>
        </w:tc>
        <w:tc>
          <w:tcPr>
            <w:tcW w:w="763" w:type="dxa"/>
            <w:tcBorders>
              <w:top w:val="nil"/>
              <w:left w:val="nil"/>
              <w:bottom w:val="single" w:sz="4" w:space="0" w:color="auto"/>
              <w:right w:val="single" w:sz="4" w:space="0" w:color="000000"/>
            </w:tcBorders>
            <w:shd w:val="clear" w:color="auto" w:fill="auto"/>
            <w:noWrap/>
            <w:vAlign w:val="bottom"/>
            <w:hideMark/>
          </w:tcPr>
          <w:p w:rsidR="00606459" w:rsidRPr="003D3493" w:rsidP="003D3493" w14:paraId="2A6481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auto"/>
            </w:tcBorders>
            <w:shd w:val="clear" w:color="auto" w:fill="auto"/>
            <w:noWrap/>
            <w:vAlign w:val="bottom"/>
            <w:hideMark/>
          </w:tcPr>
          <w:p w:rsidR="00606459" w:rsidRPr="003D3493" w:rsidP="003D3493" w14:paraId="6CBE47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28.0</w:t>
            </w:r>
          </w:p>
        </w:tc>
        <w:tc>
          <w:tcPr>
            <w:tcW w:w="1130" w:type="dxa"/>
            <w:tcBorders>
              <w:top w:val="nil"/>
              <w:left w:val="nil"/>
              <w:bottom w:val="single" w:sz="4" w:space="0" w:color="auto"/>
              <w:right w:val="single" w:sz="4" w:space="0" w:color="auto"/>
            </w:tcBorders>
            <w:shd w:val="clear" w:color="auto" w:fill="auto"/>
            <w:noWrap/>
            <w:vAlign w:val="bottom"/>
            <w:hideMark/>
          </w:tcPr>
          <w:p w:rsidR="00606459" w:rsidRPr="003D3493" w:rsidP="003D3493" w14:paraId="5ABCFFD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$3,414.85</w:t>
            </w:r>
          </w:p>
        </w:tc>
        <w:tc>
          <w:tcPr>
            <w:tcW w:w="1530" w:type="dxa"/>
            <w:tcBorders>
              <w:top w:val="nil"/>
              <w:left w:val="nil"/>
              <w:bottom w:val="single" w:sz="4" w:space="0" w:color="auto"/>
              <w:right w:val="single" w:sz="4" w:space="0" w:color="000000"/>
            </w:tcBorders>
            <w:shd w:val="clear" w:color="auto" w:fill="auto"/>
            <w:noWrap/>
            <w:vAlign w:val="bottom"/>
            <w:hideMark/>
          </w:tcPr>
          <w:p w:rsidR="00606459" w:rsidRPr="003D3493" w:rsidP="003D3493" w14:paraId="1FAF65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auto"/>
            </w:tcBorders>
            <w:shd w:val="clear" w:color="000000" w:fill="FFFFFF"/>
            <w:noWrap/>
            <w:vAlign w:val="bottom"/>
            <w:hideMark/>
          </w:tcPr>
          <w:p w:rsidR="00606459" w:rsidRPr="003D3493" w:rsidP="003D3493" w14:paraId="26DC42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1491" w:type="dxa"/>
            <w:tcBorders>
              <w:top w:val="nil"/>
              <w:left w:val="nil"/>
              <w:bottom w:val="single" w:sz="4" w:space="0" w:color="auto"/>
              <w:right w:val="single" w:sz="4" w:space="0" w:color="auto"/>
            </w:tcBorders>
            <w:shd w:val="clear" w:color="000000" w:fill="FFFFFF"/>
            <w:noWrap/>
            <w:vAlign w:val="bottom"/>
            <w:hideMark/>
          </w:tcPr>
          <w:p w:rsidR="00606459" w:rsidRPr="003D3493" w:rsidP="003D3493" w14:paraId="6AECA8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$19,464.66</w:t>
            </w:r>
          </w:p>
        </w:tc>
      </w:tr>
      <w:tr w14:paraId="6CD03ECF" w14:textId="77777777" w:rsidTr="00F06900">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606459" w:rsidRPr="003D3493" w:rsidP="006403F7" w14:paraId="73C96DC5" w14:textId="45D71A95">
            <w:pPr>
              <w:spacing w:after="0" w:line="240" w:lineRule="auto"/>
              <w:ind w:right="65"/>
              <w:rPr>
                <w:rFonts w:eastAsia="Times New Roman" w:cstheme="minorHAnsi"/>
                <w:sz w:val="18"/>
                <w:szCs w:val="18"/>
              </w:rPr>
            </w:pPr>
            <w:r w:rsidRPr="003D3493">
              <w:rPr>
                <w:rFonts w:eastAsia="Times New Roman" w:cstheme="minorHAnsi"/>
                <w:sz w:val="18"/>
                <w:szCs w:val="18"/>
              </w:rPr>
              <w:t>Notify public of request for time extension</w:t>
            </w:r>
          </w:p>
        </w:tc>
        <w:tc>
          <w:tcPr>
            <w:tcW w:w="888" w:type="dxa"/>
            <w:tcBorders>
              <w:top w:val="nil"/>
              <w:left w:val="nil"/>
              <w:bottom w:val="nil"/>
              <w:right w:val="single" w:sz="4" w:space="0" w:color="000000"/>
            </w:tcBorders>
            <w:shd w:val="clear" w:color="auto" w:fill="auto"/>
            <w:noWrap/>
            <w:vAlign w:val="bottom"/>
            <w:hideMark/>
          </w:tcPr>
          <w:p w:rsidR="00606459" w:rsidRPr="003D3493" w:rsidP="003D3493" w14:paraId="118504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3700AB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2FB099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auto"/>
            </w:tcBorders>
            <w:shd w:val="clear" w:color="auto" w:fill="auto"/>
            <w:noWrap/>
            <w:vAlign w:val="bottom"/>
            <w:hideMark/>
          </w:tcPr>
          <w:p w:rsidR="00606459" w:rsidRPr="003D3493" w:rsidP="003D3493" w14:paraId="24EF3F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nil"/>
              <w:right w:val="single" w:sz="4" w:space="0" w:color="auto"/>
            </w:tcBorders>
            <w:shd w:val="clear" w:color="auto" w:fill="auto"/>
            <w:noWrap/>
            <w:vAlign w:val="bottom"/>
            <w:hideMark/>
          </w:tcPr>
          <w:p w:rsidR="00606459" w:rsidRPr="003D3493" w:rsidP="003D3493" w14:paraId="096630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$783.22</w:t>
            </w: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30506F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606459" w:rsidRPr="003D3493" w:rsidP="003D3493" w14:paraId="18E0A5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1491" w:type="dxa"/>
            <w:tcBorders>
              <w:top w:val="nil"/>
              <w:left w:val="single" w:sz="4" w:space="0" w:color="000000"/>
              <w:bottom w:val="nil"/>
              <w:right w:val="single" w:sz="4" w:space="0" w:color="auto"/>
            </w:tcBorders>
            <w:shd w:val="clear" w:color="000000" w:fill="FFFFFF"/>
            <w:noWrap/>
            <w:vAlign w:val="bottom"/>
            <w:hideMark/>
          </w:tcPr>
          <w:p w:rsidR="00606459" w:rsidRPr="003D3493" w:rsidP="003D3493" w14:paraId="7D421F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$4,464.33</w:t>
            </w:r>
          </w:p>
        </w:tc>
      </w:tr>
      <w:tr w14:paraId="2BEBAC46" w14:textId="77777777" w:rsidTr="00B67298">
        <w:tblPrEx>
          <w:tblW w:w="0" w:type="auto"/>
          <w:tblInd w:w="-5" w:type="dxa"/>
          <w:tblLook w:val="04A0"/>
        </w:tblPrEx>
        <w:trPr>
          <w:trHeight w:val="252"/>
        </w:trPr>
        <w:tc>
          <w:tcPr>
            <w:tcW w:w="4166" w:type="dxa"/>
            <w:tcBorders>
              <w:top w:val="nil"/>
              <w:left w:val="single" w:sz="4" w:space="0" w:color="auto"/>
              <w:bottom w:val="single" w:sz="4" w:space="0" w:color="000000"/>
              <w:right w:val="nil"/>
            </w:tcBorders>
            <w:shd w:val="clear" w:color="000000" w:fill="FFFFFF"/>
            <w:noWrap/>
            <w:vAlign w:val="bottom"/>
            <w:hideMark/>
          </w:tcPr>
          <w:p w:rsidR="003D3493" w:rsidRPr="003D3493" w:rsidP="007B04C9" w14:paraId="0C067886" w14:textId="77777777">
            <w:pPr>
              <w:spacing w:after="0" w:line="240" w:lineRule="auto"/>
              <w:ind w:right="65"/>
              <w:rPr>
                <w:rFonts w:eastAsia="Times New Roman" w:cstheme="minorHAnsi"/>
                <w:sz w:val="18"/>
                <w:szCs w:val="18"/>
              </w:rPr>
            </w:pPr>
            <w:r w:rsidRPr="003D3493">
              <w:rPr>
                <w:rFonts w:eastAsia="Times New Roman" w:cstheme="minorHAnsi"/>
                <w:sz w:val="18"/>
                <w:szCs w:val="18"/>
              </w:rPr>
              <w:t>Feedstreams</w:t>
            </w:r>
            <w:r w:rsidRPr="003D3493">
              <w:rPr>
                <w:rFonts w:eastAsia="Times New Roman" w:cstheme="minorHAnsi"/>
                <w:sz w:val="18"/>
                <w:szCs w:val="18"/>
              </w:rPr>
              <w:t xml:space="preserve"> Analysis Plan (63.1209(c)(2))</w:t>
            </w:r>
            <w:r w:rsidRPr="003D3493">
              <w:rPr>
                <w:rFonts w:eastAsia="Times New Roman" w:cstheme="minorHAnsi"/>
                <w:sz w:val="18"/>
                <w:szCs w:val="18"/>
                <w:vertAlign w:val="superscript"/>
              </w:rPr>
              <w:t xml:space="preserve"> </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F4A60C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36EAF2C"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42E38F"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9209DB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350761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0CF11B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2E69C20"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40055E2"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0E924566" w14:textId="77777777" w:rsidTr="00F478E1">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606459" w:rsidRPr="003D3493" w:rsidP="00121A67" w14:paraId="357F46E3" w14:textId="27826508">
            <w:pPr>
              <w:spacing w:after="0" w:line="240" w:lineRule="auto"/>
              <w:ind w:left="0" w:right="65" w:firstLine="0"/>
              <w:rPr>
                <w:rFonts w:eastAsia="Times New Roman" w:cstheme="minorHAnsi"/>
                <w:sz w:val="18"/>
                <w:szCs w:val="18"/>
              </w:rPr>
            </w:pPr>
            <w:r w:rsidRPr="003D3493">
              <w:rPr>
                <w:rFonts w:eastAsia="Times New Roman" w:cstheme="minorHAnsi"/>
                <w:sz w:val="18"/>
                <w:szCs w:val="18"/>
              </w:rPr>
              <w:t>Submit the plan for review and approval, if</w:t>
            </w:r>
            <w:r w:rsidR="00121A67">
              <w:rPr>
                <w:rFonts w:eastAsia="Times New Roman" w:cstheme="minorHAnsi"/>
                <w:sz w:val="18"/>
                <w:szCs w:val="18"/>
              </w:rPr>
              <w:t xml:space="preserve"> </w:t>
            </w:r>
            <w:r w:rsidRPr="003D3493">
              <w:rPr>
                <w:rFonts w:eastAsia="Times New Roman" w:cstheme="minorHAnsi"/>
                <w:sz w:val="18"/>
                <w:szCs w:val="18"/>
              </w:rPr>
              <w:t>requested by the</w:t>
            </w:r>
            <w:r w:rsidR="007B04C9">
              <w:rPr>
                <w:rFonts w:eastAsia="Times New Roman" w:cstheme="minorHAnsi"/>
                <w:sz w:val="18"/>
                <w:szCs w:val="18"/>
              </w:rPr>
              <w:t xml:space="preserve"> </w:t>
            </w:r>
            <w:r w:rsidRPr="003D3493">
              <w:rPr>
                <w:rFonts w:eastAsia="Times New Roman" w:cstheme="minorHAnsi"/>
                <w:sz w:val="18"/>
                <w:szCs w:val="18"/>
              </w:rPr>
              <w:t>EPA</w:t>
            </w:r>
          </w:p>
        </w:tc>
        <w:tc>
          <w:tcPr>
            <w:tcW w:w="888" w:type="dxa"/>
            <w:tcBorders>
              <w:top w:val="nil"/>
              <w:left w:val="single" w:sz="4" w:space="0" w:color="000000"/>
              <w:bottom w:val="nil"/>
              <w:right w:val="single" w:sz="4" w:space="0" w:color="000000"/>
            </w:tcBorders>
            <w:shd w:val="clear" w:color="auto" w:fill="auto"/>
            <w:noWrap/>
            <w:vAlign w:val="bottom"/>
            <w:hideMark/>
          </w:tcPr>
          <w:p w:rsidR="00606459" w:rsidRPr="003D3493" w:rsidP="003D3493" w14:paraId="6ECF54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22EE2F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26A6F6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606459" w:rsidRPr="003D3493" w:rsidP="003D3493" w14:paraId="6E3A4F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606459" w:rsidRPr="003D3493" w:rsidP="003D3493" w14:paraId="4E08C8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41F634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606459" w:rsidRPr="003D3493" w:rsidP="003D3493" w14:paraId="1D39E4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606459" w:rsidRPr="003D3493" w:rsidP="003D3493" w14:paraId="50F629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D620401" w14:textId="77777777" w:rsidTr="00F478E1">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606459" w:rsidRPr="003D3493" w:rsidP="007338A7" w14:paraId="056E6138" w14:textId="3F1383AA">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606459" w:rsidRPr="003D3493" w:rsidP="003D3493" w14:paraId="769453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606459" w:rsidRPr="003D3493" w:rsidP="003D3493" w14:paraId="335310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606459" w:rsidRPr="003D3493" w:rsidP="003D3493" w14:paraId="14A4BDB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606459" w:rsidRPr="003D3493" w:rsidP="003D3493" w14:paraId="0F0F50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30" w:type="dxa"/>
            <w:tcBorders>
              <w:top w:val="nil"/>
              <w:left w:val="nil"/>
              <w:bottom w:val="nil"/>
              <w:right w:val="single" w:sz="4" w:space="0" w:color="000000"/>
            </w:tcBorders>
            <w:shd w:val="clear" w:color="auto" w:fill="auto"/>
            <w:noWrap/>
            <w:vAlign w:val="bottom"/>
            <w:hideMark/>
          </w:tcPr>
          <w:p w:rsidR="00606459" w:rsidRPr="003D3493" w:rsidP="003D3493" w14:paraId="597EE7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$31.26</w:t>
            </w:r>
          </w:p>
        </w:tc>
        <w:tc>
          <w:tcPr>
            <w:tcW w:w="1530" w:type="dxa"/>
            <w:tcBorders>
              <w:top w:val="nil"/>
              <w:left w:val="nil"/>
              <w:bottom w:val="nil"/>
              <w:right w:val="single" w:sz="4" w:space="0" w:color="000000"/>
            </w:tcBorders>
            <w:shd w:val="clear" w:color="auto" w:fill="auto"/>
            <w:noWrap/>
            <w:vAlign w:val="bottom"/>
            <w:hideMark/>
          </w:tcPr>
          <w:p w:rsidR="00606459" w:rsidRPr="003D3493" w:rsidP="003D3493" w14:paraId="7483FF1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auto" w:fill="auto"/>
            <w:noWrap/>
            <w:vAlign w:val="bottom"/>
            <w:hideMark/>
          </w:tcPr>
          <w:p w:rsidR="00606459" w:rsidRPr="003D3493" w:rsidP="003D3493" w14:paraId="06DE6D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nil"/>
              <w:bottom w:val="nil"/>
              <w:right w:val="single" w:sz="4" w:space="0" w:color="auto"/>
            </w:tcBorders>
            <w:shd w:val="clear" w:color="auto" w:fill="auto"/>
            <w:noWrap/>
            <w:vAlign w:val="bottom"/>
            <w:hideMark/>
          </w:tcPr>
          <w:p w:rsidR="00606459" w:rsidRPr="003D3493" w:rsidP="003D3493" w14:paraId="1E2DC8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$0.00</w:t>
            </w:r>
          </w:p>
        </w:tc>
      </w:tr>
      <w:tr w14:paraId="2F9E45A4" w14:textId="77777777" w:rsidTr="00B67298">
        <w:tblPrEx>
          <w:tblW w:w="0" w:type="auto"/>
          <w:tblInd w:w="-5" w:type="dxa"/>
          <w:tblLook w:val="04A0"/>
        </w:tblPrEx>
        <w:trPr>
          <w:trHeight w:val="469"/>
        </w:trPr>
        <w:tc>
          <w:tcPr>
            <w:tcW w:w="4166" w:type="dxa"/>
            <w:tcBorders>
              <w:top w:val="single" w:sz="4" w:space="0" w:color="auto"/>
              <w:left w:val="single" w:sz="4" w:space="0" w:color="auto"/>
              <w:bottom w:val="nil"/>
              <w:right w:val="nil"/>
            </w:tcBorders>
            <w:shd w:val="clear" w:color="000000" w:fill="FFFFFF"/>
            <w:vAlign w:val="bottom"/>
            <w:hideMark/>
          </w:tcPr>
          <w:p w:rsidR="003D3493" w:rsidRPr="003D3493" w:rsidP="007338A7" w14:paraId="1440788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Alternative compliance monitoring requirements for standards other than those monitored with a CEMS (63.1209(g)(1)) </w:t>
            </w:r>
            <w:r w:rsidRPr="003D3493">
              <w:rPr>
                <w:rFonts w:eastAsia="Times New Roman" w:cstheme="minorHAnsi"/>
                <w:sz w:val="18"/>
                <w:szCs w:val="18"/>
                <w:vertAlign w:val="superscript"/>
              </w:rPr>
              <w:t>aa</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085D79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4FA2B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C5E4C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A4E48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8E0E1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6402A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56A2EF3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3BFC9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AA2A168" w14:textId="77777777" w:rsidTr="00D064F7">
        <w:tblPrEx>
          <w:tblW w:w="0" w:type="auto"/>
          <w:tblInd w:w="-5" w:type="dxa"/>
          <w:tblLook w:val="04A0"/>
        </w:tblPrEx>
        <w:trPr>
          <w:trHeight w:val="252"/>
        </w:trPr>
        <w:tc>
          <w:tcPr>
            <w:tcW w:w="4166" w:type="dxa"/>
            <w:vMerge w:val="restart"/>
            <w:tcBorders>
              <w:top w:val="single" w:sz="4" w:space="0" w:color="000000"/>
              <w:left w:val="single" w:sz="4" w:space="0" w:color="auto"/>
              <w:right w:val="single" w:sz="4" w:space="0" w:color="auto"/>
            </w:tcBorders>
            <w:shd w:val="clear" w:color="000000" w:fill="FFFFFF"/>
            <w:noWrap/>
            <w:vAlign w:val="bottom"/>
            <w:hideMark/>
          </w:tcPr>
          <w:p w:rsidR="00D51B3C" w:rsidRPr="003D3493" w:rsidP="00D51B3C" w14:paraId="3C832745" w14:textId="1FC34D72">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for use of an alternative</w:t>
            </w:r>
            <w:r>
              <w:rPr>
                <w:rFonts w:eastAsia="Times New Roman" w:cstheme="minorHAnsi"/>
                <w:sz w:val="18"/>
                <w:szCs w:val="18"/>
              </w:rPr>
              <w:t xml:space="preserve"> </w:t>
            </w:r>
            <w:r w:rsidRPr="003D3493">
              <w:rPr>
                <w:rFonts w:eastAsia="Times New Roman" w:cstheme="minorHAnsi"/>
                <w:sz w:val="18"/>
                <w:szCs w:val="18"/>
              </w:rPr>
              <w:t>monitoring method</w:t>
            </w: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0E864B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510E01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214ED1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67D5FA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170848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33D871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117AE0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31F90E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6CADE71" w14:textId="77777777" w:rsidTr="00D064F7">
        <w:tblPrEx>
          <w:tblW w:w="0" w:type="auto"/>
          <w:tblInd w:w="-5" w:type="dxa"/>
          <w:tblLook w:val="04A0"/>
        </w:tblPrEx>
        <w:trPr>
          <w:trHeight w:val="252"/>
        </w:trPr>
        <w:tc>
          <w:tcPr>
            <w:tcW w:w="4166" w:type="dxa"/>
            <w:vMerge/>
            <w:tcBorders>
              <w:left w:val="single" w:sz="4" w:space="0" w:color="auto"/>
              <w:bottom w:val="single" w:sz="4" w:space="0" w:color="000000"/>
              <w:right w:val="single" w:sz="4" w:space="0" w:color="auto"/>
            </w:tcBorders>
            <w:shd w:val="clear" w:color="000000" w:fill="FFFFFF"/>
            <w:noWrap/>
            <w:vAlign w:val="bottom"/>
            <w:hideMark/>
          </w:tcPr>
          <w:p w:rsidR="00D51B3C" w:rsidRPr="003D3493" w:rsidP="007338A7" w14:paraId="630269A7" w14:textId="260E261A">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000000"/>
              <w:right w:val="single" w:sz="4" w:space="0" w:color="000000"/>
            </w:tcBorders>
            <w:shd w:val="clear" w:color="auto" w:fill="auto"/>
            <w:noWrap/>
            <w:vAlign w:val="bottom"/>
            <w:hideMark/>
          </w:tcPr>
          <w:p w:rsidR="00D51B3C" w:rsidRPr="003D3493" w:rsidP="003D3493" w14:paraId="6E9C14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917"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74D3A3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100.0</w:t>
            </w:r>
          </w:p>
        </w:tc>
        <w:tc>
          <w:tcPr>
            <w:tcW w:w="763"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7639D1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16"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233360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118.0</w:t>
            </w:r>
          </w:p>
        </w:tc>
        <w:tc>
          <w:tcPr>
            <w:tcW w:w="11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05002D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$14,280.21</w:t>
            </w:r>
          </w:p>
        </w:tc>
        <w:tc>
          <w:tcPr>
            <w:tcW w:w="15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72E12E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000000"/>
              <w:right w:val="single" w:sz="4" w:space="0" w:color="000000"/>
            </w:tcBorders>
            <w:shd w:val="clear" w:color="000000" w:fill="FFFFFF"/>
            <w:noWrap/>
            <w:vAlign w:val="bottom"/>
            <w:hideMark/>
          </w:tcPr>
          <w:p w:rsidR="00D51B3C" w:rsidRPr="003D3493" w:rsidP="003D3493" w14:paraId="43BB22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673</w:t>
            </w:r>
          </w:p>
        </w:tc>
        <w:tc>
          <w:tcPr>
            <w:tcW w:w="1491" w:type="dxa"/>
            <w:tcBorders>
              <w:top w:val="nil"/>
              <w:left w:val="nil"/>
              <w:bottom w:val="single" w:sz="4" w:space="0" w:color="auto"/>
              <w:right w:val="single" w:sz="4" w:space="0" w:color="auto"/>
            </w:tcBorders>
            <w:shd w:val="clear" w:color="000000" w:fill="FFFFFF"/>
            <w:noWrap/>
            <w:vAlign w:val="bottom"/>
            <w:hideMark/>
          </w:tcPr>
          <w:p w:rsidR="00D51B3C" w:rsidRPr="003D3493" w:rsidP="003D3493" w14:paraId="7D3149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$81,397.20</w:t>
            </w:r>
          </w:p>
        </w:tc>
      </w:tr>
      <w:tr w14:paraId="6E42DC41" w14:textId="77777777" w:rsidTr="00381315">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D51B3C" w:rsidRPr="003D3493" w:rsidP="007338A7" w14:paraId="7E96EA38" w14:textId="73A55D52">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to waive an operating limit</w:t>
            </w:r>
          </w:p>
        </w:tc>
        <w:tc>
          <w:tcPr>
            <w:tcW w:w="888" w:type="dxa"/>
            <w:tcBorders>
              <w:top w:val="nil"/>
              <w:left w:val="nil"/>
              <w:bottom w:val="nil"/>
              <w:right w:val="single" w:sz="4" w:space="0" w:color="auto"/>
            </w:tcBorders>
            <w:shd w:val="clear" w:color="auto" w:fill="auto"/>
            <w:noWrap/>
            <w:vAlign w:val="bottom"/>
            <w:hideMark/>
          </w:tcPr>
          <w:p w:rsidR="00D51B3C" w:rsidRPr="003D3493" w:rsidP="003D3493" w14:paraId="7EA46A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04A593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24.0</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5F094A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027811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5351E07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$3,730.06</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071E04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25A986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738C73C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7B6DCE3D" w14:textId="77777777" w:rsidTr="00B67298">
        <w:tblPrEx>
          <w:tblW w:w="0" w:type="auto"/>
          <w:tblInd w:w="-5" w:type="dxa"/>
          <w:tblLook w:val="04A0"/>
        </w:tblPrEx>
        <w:trPr>
          <w:trHeight w:val="480"/>
        </w:trPr>
        <w:tc>
          <w:tcPr>
            <w:tcW w:w="4166" w:type="dxa"/>
            <w:tcBorders>
              <w:top w:val="single" w:sz="4" w:space="0" w:color="auto"/>
              <w:left w:val="single" w:sz="4" w:space="0" w:color="auto"/>
              <w:bottom w:val="nil"/>
              <w:right w:val="nil"/>
            </w:tcBorders>
            <w:shd w:val="clear" w:color="000000" w:fill="FFFFFF"/>
            <w:vAlign w:val="bottom"/>
            <w:hideMark/>
          </w:tcPr>
          <w:p w:rsidR="003D3493" w:rsidRPr="003D3493" w:rsidP="007338A7" w14:paraId="16089BBB"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Use of CEMS in lieu of OPLs; or alternative methods in lieu of CEMS (63.1209(a)(5)) </w:t>
            </w:r>
            <w:r w:rsidRPr="003D3493">
              <w:rPr>
                <w:rFonts w:eastAsia="Times New Roman" w:cstheme="minorHAnsi"/>
                <w:sz w:val="18"/>
                <w:szCs w:val="18"/>
                <w:vertAlign w:val="superscript"/>
              </w:rPr>
              <w:t>aa</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34B20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43D4B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E8258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98830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8AC5C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76393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2223D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68F1D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2D311D5" w14:textId="77777777" w:rsidTr="00426B8B">
        <w:tblPrEx>
          <w:tblW w:w="0" w:type="auto"/>
          <w:tblInd w:w="-5" w:type="dxa"/>
          <w:tblLook w:val="04A0"/>
        </w:tblPrEx>
        <w:trPr>
          <w:trHeight w:val="252"/>
        </w:trPr>
        <w:tc>
          <w:tcPr>
            <w:tcW w:w="4166" w:type="dxa"/>
            <w:vMerge w:val="restart"/>
            <w:tcBorders>
              <w:top w:val="single" w:sz="4" w:space="0" w:color="000000"/>
              <w:left w:val="single" w:sz="4" w:space="0" w:color="auto"/>
              <w:right w:val="single" w:sz="4" w:space="0" w:color="auto"/>
            </w:tcBorders>
            <w:shd w:val="clear" w:color="000000" w:fill="FFFFFF"/>
            <w:noWrap/>
            <w:vAlign w:val="bottom"/>
            <w:hideMark/>
          </w:tcPr>
          <w:p w:rsidR="00D51B3C" w:rsidRPr="003D3493" w:rsidP="00D51B3C" w14:paraId="658E8D31" w14:textId="2A2704DD">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for use of an alternative</w:t>
            </w:r>
            <w:r>
              <w:rPr>
                <w:rFonts w:eastAsia="Times New Roman" w:cstheme="minorHAnsi"/>
                <w:sz w:val="18"/>
                <w:szCs w:val="18"/>
              </w:rPr>
              <w:t xml:space="preserve"> </w:t>
            </w:r>
            <w:r w:rsidRPr="003D3493">
              <w:rPr>
                <w:rFonts w:eastAsia="Times New Roman" w:cstheme="minorHAnsi"/>
                <w:sz w:val="18"/>
                <w:szCs w:val="18"/>
              </w:rPr>
              <w:t>monitoring method</w:t>
            </w: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28CB78A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20E06F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5D11B5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0B6106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244BAC9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0628FE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6DB20F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62FBD9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B7C1F11" w14:textId="77777777" w:rsidTr="00426B8B">
        <w:tblPrEx>
          <w:tblW w:w="0" w:type="auto"/>
          <w:tblInd w:w="-5" w:type="dxa"/>
          <w:tblLook w:val="04A0"/>
        </w:tblPrEx>
        <w:trPr>
          <w:trHeight w:val="252"/>
        </w:trPr>
        <w:tc>
          <w:tcPr>
            <w:tcW w:w="4166" w:type="dxa"/>
            <w:vMerge/>
            <w:tcBorders>
              <w:left w:val="single" w:sz="4" w:space="0" w:color="auto"/>
              <w:bottom w:val="single" w:sz="4" w:space="0" w:color="000000"/>
              <w:right w:val="single" w:sz="4" w:space="0" w:color="auto"/>
            </w:tcBorders>
            <w:shd w:val="clear" w:color="000000" w:fill="FFFFFF"/>
            <w:noWrap/>
            <w:vAlign w:val="bottom"/>
            <w:hideMark/>
          </w:tcPr>
          <w:p w:rsidR="00D51B3C" w:rsidRPr="003D3493" w:rsidP="007338A7" w14:paraId="4C74224A" w14:textId="176B4FF6">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000000"/>
              <w:right w:val="single" w:sz="4" w:space="0" w:color="000000"/>
            </w:tcBorders>
            <w:shd w:val="clear" w:color="auto" w:fill="auto"/>
            <w:noWrap/>
            <w:vAlign w:val="bottom"/>
            <w:hideMark/>
          </w:tcPr>
          <w:p w:rsidR="00D51B3C" w:rsidRPr="003D3493" w:rsidP="003D3493" w14:paraId="1E545F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917"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25D9E9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100.0</w:t>
            </w:r>
          </w:p>
        </w:tc>
        <w:tc>
          <w:tcPr>
            <w:tcW w:w="763"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33D88D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16"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15A860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118.0</w:t>
            </w:r>
          </w:p>
        </w:tc>
        <w:tc>
          <w:tcPr>
            <w:tcW w:w="11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779D19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$14,280.21</w:t>
            </w:r>
          </w:p>
        </w:tc>
        <w:tc>
          <w:tcPr>
            <w:tcW w:w="15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60DCDD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000000"/>
              <w:right w:val="single" w:sz="4" w:space="0" w:color="000000"/>
            </w:tcBorders>
            <w:shd w:val="clear" w:color="000000" w:fill="FFFFFF"/>
            <w:noWrap/>
            <w:vAlign w:val="bottom"/>
            <w:hideMark/>
          </w:tcPr>
          <w:p w:rsidR="00D51B3C" w:rsidRPr="003D3493" w:rsidP="003D3493" w14:paraId="142C0E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nil"/>
              <w:bottom w:val="single" w:sz="4" w:space="0" w:color="auto"/>
              <w:right w:val="single" w:sz="4" w:space="0" w:color="auto"/>
            </w:tcBorders>
            <w:shd w:val="clear" w:color="000000" w:fill="FFFFFF"/>
            <w:noWrap/>
            <w:vAlign w:val="bottom"/>
            <w:hideMark/>
          </w:tcPr>
          <w:p w:rsidR="00D51B3C" w:rsidRPr="003D3493" w:rsidP="003D3493" w14:paraId="794307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7007ED04" w14:textId="77777777" w:rsidTr="0038690B">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0FC7DFA6" w14:textId="517F0D0C">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to waive an operating limit</w:t>
            </w:r>
          </w:p>
        </w:tc>
        <w:tc>
          <w:tcPr>
            <w:tcW w:w="888"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01DB92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5F8210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24.0</w:t>
            </w:r>
          </w:p>
        </w:tc>
        <w:tc>
          <w:tcPr>
            <w:tcW w:w="763"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1BB9F2B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47A017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1130"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63C32F6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$3,730.06</w:t>
            </w:r>
          </w:p>
        </w:tc>
        <w:tc>
          <w:tcPr>
            <w:tcW w:w="1530"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51FE346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auto"/>
              <w:right w:val="single" w:sz="4" w:space="0" w:color="000000"/>
            </w:tcBorders>
            <w:shd w:val="clear" w:color="000000" w:fill="FFFFFF"/>
            <w:noWrap/>
            <w:vAlign w:val="bottom"/>
            <w:hideMark/>
          </w:tcPr>
          <w:p w:rsidR="00D51B3C" w:rsidRPr="003D3493" w:rsidP="003D3493" w14:paraId="202CE6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D51B3C" w:rsidRPr="003D3493" w:rsidP="003D3493" w14:paraId="7591A8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5A682A58" w14:textId="77777777" w:rsidTr="00E778DE">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D51B3C" w:rsidRPr="003D3493" w:rsidP="00D51B3C" w14:paraId="13F0CBF5" w14:textId="146D42F2">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submit request to extrapolate mercury </w:t>
            </w:r>
            <w:r>
              <w:rPr>
                <w:rFonts w:eastAsia="Times New Roman" w:cstheme="minorHAnsi"/>
                <w:sz w:val="18"/>
                <w:szCs w:val="18"/>
              </w:rPr>
              <w:t xml:space="preserve">federate </w:t>
            </w:r>
            <w:r w:rsidRPr="003D3493">
              <w:rPr>
                <w:rFonts w:eastAsia="Times New Roman" w:cstheme="minorHAnsi"/>
                <w:sz w:val="18"/>
                <w:szCs w:val="18"/>
              </w:rPr>
              <w:t xml:space="preserve">limits </w:t>
            </w:r>
            <w:r w:rsidRPr="003D3493">
              <w:rPr>
                <w:rFonts w:eastAsia="Times New Roman" w:cstheme="minorHAnsi"/>
                <w:sz w:val="18"/>
                <w:szCs w:val="18"/>
                <w:vertAlign w:val="superscript"/>
              </w:rPr>
              <w:t>bb</w:t>
            </w: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17CD38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36FC0B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7E51A7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D51B3C" w:rsidRPr="003D3493" w:rsidP="003D3493" w14:paraId="1D96CB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D51B3C" w:rsidRPr="003D3493" w:rsidP="003D3493" w14:paraId="3D0BEA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0D3FF5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69AD24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3250A21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D9CCC22" w14:textId="77777777" w:rsidTr="00E778DE">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0C4E9884" w14:textId="3833FE1A">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D51B3C" w:rsidRPr="003D3493" w:rsidP="003D3493" w14:paraId="3E3DCA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63918C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61CE74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48567B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w:t>
            </w:r>
          </w:p>
        </w:tc>
        <w:tc>
          <w:tcPr>
            <w:tcW w:w="11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38C902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$637.09</w:t>
            </w:r>
          </w:p>
        </w:tc>
        <w:tc>
          <w:tcPr>
            <w:tcW w:w="1530"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12729BE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000000"/>
              <w:right w:val="single" w:sz="4" w:space="0" w:color="000000"/>
            </w:tcBorders>
            <w:shd w:val="clear" w:color="000000" w:fill="FFFFFF"/>
            <w:noWrap/>
            <w:vAlign w:val="bottom"/>
            <w:hideMark/>
          </w:tcPr>
          <w:p w:rsidR="00D51B3C" w:rsidRPr="003D3493" w:rsidP="003D3493" w14:paraId="51D4DD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w:t>
            </w:r>
          </w:p>
        </w:tc>
        <w:tc>
          <w:tcPr>
            <w:tcW w:w="1491" w:type="dxa"/>
            <w:tcBorders>
              <w:top w:val="nil"/>
              <w:left w:val="nil"/>
              <w:bottom w:val="single" w:sz="4" w:space="0" w:color="auto"/>
              <w:right w:val="single" w:sz="4" w:space="0" w:color="auto"/>
            </w:tcBorders>
            <w:shd w:val="clear" w:color="000000" w:fill="FFFFFF"/>
            <w:noWrap/>
            <w:vAlign w:val="bottom"/>
            <w:hideMark/>
          </w:tcPr>
          <w:p w:rsidR="00D51B3C" w:rsidRPr="003D3493" w:rsidP="003D3493" w14:paraId="6E4A90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$3,631.40</w:t>
            </w:r>
          </w:p>
        </w:tc>
      </w:tr>
      <w:tr w14:paraId="0557E067" w14:textId="77777777" w:rsidTr="00000613">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D51B3C" w:rsidRPr="003D3493" w:rsidP="00D51B3C" w14:paraId="718DBBD9" w14:textId="2F9AE1F6">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submit request to extrapolate </w:t>
            </w:r>
            <w:r w:rsidRPr="003D3493">
              <w:rPr>
                <w:rFonts w:eastAsia="Times New Roman" w:cstheme="minorHAnsi"/>
                <w:sz w:val="18"/>
                <w:szCs w:val="18"/>
              </w:rPr>
              <w:t>semivolatile</w:t>
            </w:r>
            <w:r w:rsidRPr="003D3493">
              <w:rPr>
                <w:rFonts w:eastAsia="Times New Roman" w:cstheme="minorHAnsi"/>
                <w:sz w:val="18"/>
                <w:szCs w:val="18"/>
              </w:rPr>
              <w:t xml:space="preserve"> metal</w:t>
            </w:r>
            <w:r>
              <w:rPr>
                <w:rFonts w:eastAsia="Times New Roman" w:cstheme="minorHAnsi"/>
                <w:sz w:val="18"/>
                <w:szCs w:val="18"/>
              </w:rPr>
              <w:t xml:space="preserve"> </w:t>
            </w:r>
            <w:r w:rsidRPr="003D3493">
              <w:rPr>
                <w:rFonts w:eastAsia="Times New Roman" w:cstheme="minorHAnsi"/>
                <w:sz w:val="18"/>
                <w:szCs w:val="18"/>
              </w:rPr>
              <w:t xml:space="preserve">and low volatile metal </w:t>
            </w:r>
            <w:r w:rsidRPr="003D3493">
              <w:rPr>
                <w:rFonts w:eastAsia="Times New Roman" w:cstheme="minorHAnsi"/>
                <w:sz w:val="18"/>
                <w:szCs w:val="18"/>
              </w:rPr>
              <w:t>feedrate</w:t>
            </w:r>
            <w:r w:rsidRPr="003D3493">
              <w:rPr>
                <w:rFonts w:eastAsia="Times New Roman" w:cstheme="minorHAnsi"/>
                <w:sz w:val="18"/>
                <w:szCs w:val="18"/>
              </w:rPr>
              <w:t xml:space="preserve"> limits </w:t>
            </w:r>
            <w:r w:rsidRPr="003D3493">
              <w:rPr>
                <w:rFonts w:eastAsia="Times New Roman" w:cstheme="minorHAnsi"/>
                <w:sz w:val="18"/>
                <w:szCs w:val="18"/>
                <w:vertAlign w:val="superscript"/>
              </w:rPr>
              <w:t>bb</w:t>
            </w:r>
            <w:r>
              <w:rPr>
                <w:rFonts w:eastAsia="Times New Roman" w:cstheme="minorHAnsi"/>
                <w:sz w:val="18"/>
                <w:szCs w:val="18"/>
              </w:rPr>
              <w:t xml:space="preserve"> </w:t>
            </w:r>
            <w:r w:rsidRPr="003D3493">
              <w:rPr>
                <w:rFonts w:eastAsia="Times New Roman" w:cstheme="minorHAnsi"/>
                <w:sz w:val="18"/>
                <w:szCs w:val="18"/>
              </w:rPr>
              <w:t>Submit the CMS quality control program for inspection, if</w:t>
            </w:r>
            <w:r>
              <w:rPr>
                <w:rFonts w:eastAsia="Times New Roman" w:cstheme="minorHAnsi"/>
                <w:sz w:val="18"/>
                <w:szCs w:val="18"/>
              </w:rPr>
              <w:t xml:space="preserve"> </w:t>
            </w:r>
            <w:r w:rsidRPr="003D3493">
              <w:rPr>
                <w:rFonts w:eastAsia="Times New Roman" w:cstheme="minorHAnsi"/>
                <w:sz w:val="18"/>
                <w:szCs w:val="18"/>
              </w:rPr>
              <w:t xml:space="preserve">requested by the EPA </w:t>
            </w:r>
            <w:r w:rsidRPr="003D3493">
              <w:rPr>
                <w:rFonts w:eastAsia="Times New Roman" w:cstheme="minorHAnsi"/>
                <w:sz w:val="18"/>
                <w:szCs w:val="18"/>
                <w:vertAlign w:val="superscript"/>
              </w:rPr>
              <w:t>cc</w:t>
            </w: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656C73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0C8F905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7AA009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D51B3C" w:rsidRPr="003D3493" w:rsidP="003D3493" w14:paraId="68A8C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D51B3C" w:rsidRPr="003D3493" w:rsidP="003D3493" w14:paraId="2F328FA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41BD17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0E3BD8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28E8C8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B385FD9" w14:textId="77777777" w:rsidTr="00000613">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D51B3C" w:rsidRPr="003D3493" w:rsidP="007338A7" w14:paraId="538A8018" w14:textId="24675E78">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D51B3C" w:rsidRPr="003D3493" w:rsidP="003D3493" w14:paraId="03610C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3D25DD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709C46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3646C65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w:t>
            </w:r>
          </w:p>
        </w:tc>
        <w:tc>
          <w:tcPr>
            <w:tcW w:w="11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54341C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$637.09</w:t>
            </w:r>
          </w:p>
        </w:tc>
        <w:tc>
          <w:tcPr>
            <w:tcW w:w="1530"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6E4291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000000"/>
              <w:right w:val="single" w:sz="4" w:space="0" w:color="000000"/>
            </w:tcBorders>
            <w:shd w:val="clear" w:color="000000" w:fill="FFFFFF"/>
            <w:noWrap/>
            <w:vAlign w:val="bottom"/>
            <w:hideMark/>
          </w:tcPr>
          <w:p w:rsidR="00D51B3C" w:rsidRPr="003D3493" w:rsidP="003D3493" w14:paraId="0AE747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w:t>
            </w:r>
          </w:p>
        </w:tc>
        <w:tc>
          <w:tcPr>
            <w:tcW w:w="1491" w:type="dxa"/>
            <w:tcBorders>
              <w:top w:val="nil"/>
              <w:left w:val="nil"/>
              <w:bottom w:val="single" w:sz="4" w:space="0" w:color="auto"/>
              <w:right w:val="single" w:sz="4" w:space="0" w:color="auto"/>
            </w:tcBorders>
            <w:shd w:val="clear" w:color="000000" w:fill="FFFFFF"/>
            <w:noWrap/>
            <w:vAlign w:val="bottom"/>
            <w:hideMark/>
          </w:tcPr>
          <w:p w:rsidR="00D51B3C" w:rsidRPr="003D3493" w:rsidP="003D3493" w14:paraId="65AA8EE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$3,631.40</w:t>
            </w:r>
          </w:p>
        </w:tc>
      </w:tr>
      <w:tr w14:paraId="41F49503" w14:textId="77777777" w:rsidTr="00000613">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D51B3C" w:rsidRPr="003D3493" w:rsidP="007338A7" w14:paraId="562087F7" w14:textId="33F1F7B4">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390CE9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3F70F8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6BFF8F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463AD9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5ABE61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54BAAA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183260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5FBF1E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0621D06" w14:textId="77777777" w:rsidTr="00000613">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6B96D4D1" w14:textId="44B8174A">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146F3B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0A4B8F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0FCFB2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2E037A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56763E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$31.26</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114E25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7E0BCAA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2569A1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$178.17</w:t>
            </w:r>
          </w:p>
        </w:tc>
      </w:tr>
      <w:tr w14:paraId="6B62DF04"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2F004DE4"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Notification of performance evaluation (63.1209(d) and 63.8(e)(2)) </w:t>
            </w:r>
            <w:r w:rsidRPr="003D3493">
              <w:rPr>
                <w:rFonts w:eastAsia="Times New Roman" w:cstheme="minorHAnsi"/>
                <w:sz w:val="18"/>
                <w:szCs w:val="18"/>
                <w:vertAlign w:val="superscript"/>
              </w:rPr>
              <w:t>g</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9B8EE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69275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BB9ED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6E79D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E9C37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A0C03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9F99D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82841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1640F2C" w14:textId="77777777" w:rsidTr="00614E6A">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auto"/>
            </w:tcBorders>
            <w:shd w:val="clear" w:color="000000" w:fill="FFFFFF"/>
            <w:noWrap/>
            <w:vAlign w:val="bottom"/>
            <w:hideMark/>
          </w:tcPr>
          <w:p w:rsidR="00D51B3C" w:rsidRPr="003D3493" w:rsidP="007338A7" w14:paraId="231C55D9" w14:textId="0263A883">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notification of CMS performance evaluation</w:t>
            </w: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11162B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1A9BBD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63BEE9E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2E1FD4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161D8D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06C3F50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269C17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4D2F79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626D420" w14:textId="77777777" w:rsidTr="00614E6A">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2B2C89C2" w14:textId="0456DFDE">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D51B3C" w:rsidRPr="003D3493" w:rsidP="003D3493" w14:paraId="66AD9E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2D9863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4A22AE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2F8BC6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20424A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$715.89</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2A2BB0F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693001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171</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71BACB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$20,402.87</w:t>
            </w:r>
          </w:p>
        </w:tc>
      </w:tr>
      <w:tr w14:paraId="1EDB681B"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3AA48799"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Additional notification requirements for CMS (63.9(g)(2) and (3)) </w:t>
            </w:r>
            <w:r w:rsidRPr="003D3493">
              <w:rPr>
                <w:rFonts w:eastAsia="Times New Roman" w:cstheme="minorHAnsi"/>
                <w:sz w:val="18"/>
                <w:szCs w:val="18"/>
                <w:vertAlign w:val="superscript"/>
              </w:rPr>
              <w:t>g</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4F2C65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0B07F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E20E74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F5547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59425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F813B3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5BC8FA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8311A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752BFEB" w14:textId="77777777" w:rsidTr="00D04003">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D51B3C" w:rsidRPr="003D3493" w:rsidP="00D51B3C" w14:paraId="3A1832C1" w14:textId="1F2E8BBF">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additional notification requirements for source with CMS</w:t>
            </w:r>
          </w:p>
        </w:tc>
        <w:tc>
          <w:tcPr>
            <w:tcW w:w="888" w:type="dxa"/>
            <w:tcBorders>
              <w:top w:val="nil"/>
              <w:left w:val="single" w:sz="4" w:space="0" w:color="000000"/>
              <w:bottom w:val="nil"/>
              <w:right w:val="single" w:sz="4" w:space="0" w:color="000000"/>
            </w:tcBorders>
            <w:shd w:val="clear" w:color="auto" w:fill="auto"/>
            <w:noWrap/>
            <w:vAlign w:val="bottom"/>
            <w:hideMark/>
          </w:tcPr>
          <w:p w:rsidR="00D51B3C" w:rsidRPr="003D3493" w:rsidP="003D3493" w14:paraId="4D5FE0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72436F4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2011F3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6BB4929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096947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26F1C1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23A697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491936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894FBB7" w14:textId="77777777" w:rsidTr="00D04003">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D51B3C" w:rsidRPr="003D3493" w:rsidP="007338A7" w14:paraId="581CF57E" w14:textId="524C4A17">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D51B3C" w:rsidRPr="003D3493" w:rsidP="003D3493" w14:paraId="6A02C5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000000"/>
            </w:tcBorders>
            <w:shd w:val="clear" w:color="auto" w:fill="auto"/>
            <w:noWrap/>
            <w:vAlign w:val="bottom"/>
            <w:hideMark/>
          </w:tcPr>
          <w:p w:rsidR="00D51B3C" w:rsidRPr="003D3493" w:rsidP="003D3493" w14:paraId="075815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nil"/>
              <w:right w:val="single" w:sz="4" w:space="0" w:color="000000"/>
            </w:tcBorders>
            <w:shd w:val="clear" w:color="auto" w:fill="auto"/>
            <w:noWrap/>
            <w:vAlign w:val="bottom"/>
            <w:hideMark/>
          </w:tcPr>
          <w:p w:rsidR="00D51B3C" w:rsidRPr="003D3493" w:rsidP="003D3493" w14:paraId="594588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5B90EA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61750CA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$715.89</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62742F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1E4F15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171</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5AF874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$20,402.87</w:t>
            </w:r>
          </w:p>
        </w:tc>
      </w:tr>
      <w:tr w14:paraId="108AFD8F" w14:textId="77777777" w:rsidTr="00B67298">
        <w:tblPrEx>
          <w:tblW w:w="0" w:type="auto"/>
          <w:tblInd w:w="-5" w:type="dxa"/>
          <w:tblLook w:val="04A0"/>
        </w:tblPrEx>
        <w:trPr>
          <w:trHeight w:val="439"/>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56894C7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Submission of site-specific performance evaluation test plan (63.1209(d) and 63.8(e)(3)) </w:t>
            </w:r>
            <w:r w:rsidRPr="003D3493">
              <w:rPr>
                <w:rFonts w:eastAsia="Times New Roman" w:cstheme="minorHAnsi"/>
                <w:sz w:val="18"/>
                <w:szCs w:val="18"/>
                <w:vertAlign w:val="superscript"/>
              </w:rPr>
              <w:t>h</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C4802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1A5C5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FA3D7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B9694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ACD5A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304C8E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99BAB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24168F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D7378F7" w14:textId="77777777" w:rsidTr="00B4599A">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D51B3C" w:rsidRPr="003D3493" w:rsidP="007338A7" w14:paraId="679A2381" w14:textId="63287C32">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and submit a CMS site-specific performance</w:t>
            </w:r>
            <w:r>
              <w:rPr>
                <w:rFonts w:eastAsia="Times New Roman" w:cstheme="minorHAnsi"/>
                <w:sz w:val="18"/>
                <w:szCs w:val="18"/>
              </w:rPr>
              <w:t xml:space="preserve"> </w:t>
            </w:r>
            <w:r w:rsidRPr="003D3493">
              <w:rPr>
                <w:rFonts w:eastAsia="Times New Roman" w:cstheme="minorHAnsi"/>
                <w:sz w:val="18"/>
                <w:szCs w:val="18"/>
              </w:rPr>
              <w:t>evaluation test plan</w:t>
            </w: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1F50FD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011B12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06B254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D51B3C" w:rsidRPr="003D3493" w:rsidP="003D3493" w14:paraId="025DF8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D51B3C" w:rsidRPr="003D3493" w:rsidP="003D3493" w14:paraId="6A16D5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0909250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D51B3C" w:rsidRPr="003D3493" w:rsidP="003D3493" w14:paraId="3EDEFD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D51B3C" w:rsidRPr="003D3493" w:rsidP="003D3493" w14:paraId="0BA17E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6CD2B51" w14:textId="77777777" w:rsidTr="00B4599A">
        <w:tblPrEx>
          <w:tblW w:w="0" w:type="auto"/>
          <w:tblInd w:w="-5" w:type="dxa"/>
          <w:tblLook w:val="04A0"/>
        </w:tblPrEx>
        <w:trPr>
          <w:trHeight w:val="117"/>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7C06FFEC" w14:textId="25C5359E">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3394EFC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73BF869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44.0</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159C80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2FEAD5C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62.0</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5F185B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$7,529.63</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4472BC2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00A862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2,120</w:t>
            </w:r>
          </w:p>
        </w:tc>
        <w:tc>
          <w:tcPr>
            <w:tcW w:w="1491" w:type="dxa"/>
            <w:tcBorders>
              <w:top w:val="nil"/>
              <w:left w:val="nil"/>
              <w:bottom w:val="nil"/>
              <w:right w:val="single" w:sz="4" w:space="0" w:color="auto"/>
            </w:tcBorders>
            <w:shd w:val="clear" w:color="000000" w:fill="FFFFFF"/>
            <w:noWrap/>
            <w:vAlign w:val="bottom"/>
            <w:hideMark/>
          </w:tcPr>
          <w:p w:rsidR="00D51B3C" w:rsidRPr="003D3493" w:rsidP="003D3493" w14:paraId="56D8D0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$257,513.48</w:t>
            </w:r>
          </w:p>
        </w:tc>
      </w:tr>
      <w:tr w14:paraId="321C871A"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1803B85E"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Reporting results of CMS performance evaluations (63.10(e)(2)) </w:t>
            </w:r>
            <w:r w:rsidRPr="003D3493">
              <w:rPr>
                <w:rFonts w:eastAsia="Times New Roman" w:cstheme="minorHAnsi"/>
                <w:sz w:val="18"/>
                <w:szCs w:val="18"/>
                <w:vertAlign w:val="superscript"/>
              </w:rPr>
              <w:t>h</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1C49D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EE98F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129E4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F41B9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779920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DE3C4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5FAFC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8C113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64DA78C" w14:textId="77777777" w:rsidTr="00357727">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D51B3C" w:rsidRPr="003D3493" w:rsidP="00D51B3C" w14:paraId="093CD660" w14:textId="04A7FD26">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written report of the results of the CMS performance evaluation</w:t>
            </w: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7DF8C7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4C0EA8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695D68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D51B3C" w:rsidRPr="003D3493" w:rsidP="003D3493" w14:paraId="3F706E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D51B3C" w:rsidRPr="003D3493" w:rsidP="003D3493" w14:paraId="575ADD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D51B3C" w:rsidRPr="003D3493" w:rsidP="003D3493" w14:paraId="53EE36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D51B3C" w:rsidRPr="003D3493" w:rsidP="003D3493" w14:paraId="74A34A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D51B3C" w:rsidRPr="003D3493" w:rsidP="003D3493" w14:paraId="377889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C6610A9" w14:textId="77777777" w:rsidTr="00B85D3B">
        <w:tblPrEx>
          <w:tblW w:w="0" w:type="auto"/>
          <w:tblInd w:w="-5" w:type="dxa"/>
          <w:tblLook w:val="04A0"/>
        </w:tblPrEx>
        <w:trPr>
          <w:trHeight w:val="9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79278A7C" w14:textId="761A7BA0">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D51B3C" w:rsidRPr="003D3493" w:rsidP="003D3493" w14:paraId="7CF8B2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6BF14B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36.0</w:t>
            </w:r>
          </w:p>
        </w:tc>
        <w:tc>
          <w:tcPr>
            <w:tcW w:w="763" w:type="dxa"/>
            <w:tcBorders>
              <w:top w:val="nil"/>
              <w:left w:val="nil"/>
              <w:bottom w:val="single" w:sz="4" w:space="0" w:color="auto"/>
              <w:right w:val="single" w:sz="4" w:space="0" w:color="auto"/>
            </w:tcBorders>
            <w:shd w:val="clear" w:color="auto" w:fill="auto"/>
            <w:noWrap/>
            <w:vAlign w:val="bottom"/>
            <w:hideMark/>
          </w:tcPr>
          <w:p w:rsidR="00D51B3C" w:rsidRPr="003D3493" w:rsidP="003D3493" w14:paraId="22EC46A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16"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5D5F33D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43.0</w:t>
            </w:r>
          </w:p>
        </w:tc>
        <w:tc>
          <w:tcPr>
            <w:tcW w:w="1130" w:type="dxa"/>
            <w:tcBorders>
              <w:top w:val="nil"/>
              <w:left w:val="nil"/>
              <w:bottom w:val="single" w:sz="4" w:space="0" w:color="000000"/>
              <w:right w:val="single" w:sz="4" w:space="0" w:color="000000"/>
            </w:tcBorders>
            <w:shd w:val="clear" w:color="auto" w:fill="auto"/>
            <w:noWrap/>
            <w:vAlign w:val="bottom"/>
            <w:hideMark/>
          </w:tcPr>
          <w:p w:rsidR="00D51B3C" w:rsidRPr="003D3493" w:rsidP="003D3493" w14:paraId="285450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$4,994.62</w:t>
            </w:r>
          </w:p>
        </w:tc>
        <w:tc>
          <w:tcPr>
            <w:tcW w:w="1530" w:type="dxa"/>
            <w:tcBorders>
              <w:top w:val="nil"/>
              <w:left w:val="nil"/>
              <w:bottom w:val="single" w:sz="4" w:space="0" w:color="auto"/>
              <w:right w:val="single" w:sz="4" w:space="0" w:color="000000"/>
            </w:tcBorders>
            <w:shd w:val="clear" w:color="auto" w:fill="auto"/>
            <w:noWrap/>
            <w:vAlign w:val="bottom"/>
            <w:hideMark/>
          </w:tcPr>
          <w:p w:rsidR="00D51B3C" w:rsidRPr="003D3493" w:rsidP="003D3493" w14:paraId="45B1E9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single" w:sz="4" w:space="0" w:color="000000"/>
              <w:right w:val="single" w:sz="4" w:space="0" w:color="000000"/>
            </w:tcBorders>
            <w:shd w:val="clear" w:color="000000" w:fill="FFFFFF"/>
            <w:noWrap/>
            <w:vAlign w:val="bottom"/>
            <w:hideMark/>
          </w:tcPr>
          <w:p w:rsidR="00D51B3C" w:rsidRPr="003D3493" w:rsidP="003D3493" w14:paraId="5565CBF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1,471</w:t>
            </w:r>
          </w:p>
        </w:tc>
        <w:tc>
          <w:tcPr>
            <w:tcW w:w="1491" w:type="dxa"/>
            <w:tcBorders>
              <w:top w:val="nil"/>
              <w:left w:val="nil"/>
              <w:bottom w:val="single" w:sz="4" w:space="0" w:color="auto"/>
              <w:right w:val="single" w:sz="4" w:space="0" w:color="auto"/>
            </w:tcBorders>
            <w:shd w:val="clear" w:color="000000" w:fill="FFFFFF"/>
            <w:noWrap/>
            <w:vAlign w:val="bottom"/>
            <w:hideMark/>
          </w:tcPr>
          <w:p w:rsidR="00D51B3C" w:rsidRPr="003D3493" w:rsidP="003D3493" w14:paraId="3D4E35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$170,815.97</w:t>
            </w:r>
          </w:p>
        </w:tc>
      </w:tr>
      <w:tr w14:paraId="4D443B1B" w14:textId="77777777" w:rsidTr="00A24498">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D51B3C" w:rsidRPr="003D3493" w:rsidP="00D51B3C" w14:paraId="1D2F4386" w14:textId="7917B8BC">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submit written reports of the results of the COMS performance evaluation, as applicable </w:t>
            </w:r>
            <w:r w:rsidRPr="003D3493">
              <w:rPr>
                <w:rFonts w:eastAsia="Times New Roman" w:cstheme="minorHAnsi"/>
                <w:sz w:val="18"/>
                <w:szCs w:val="18"/>
                <w:vertAlign w:val="superscript"/>
              </w:rPr>
              <w:t>dd</w:t>
            </w: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393E241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1FFBCA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199AD8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D51B3C" w:rsidRPr="003D3493" w:rsidP="003D3493" w14:paraId="645FC4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D51B3C" w:rsidRPr="003D3493" w:rsidP="003D3493" w14:paraId="490C5C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D51B3C" w:rsidRPr="003D3493" w:rsidP="003D3493" w14:paraId="7A4D6C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D51B3C" w:rsidRPr="003D3493" w:rsidP="003D3493" w14:paraId="07561D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D51B3C" w:rsidRPr="003D3493" w:rsidP="003D3493" w14:paraId="0DB0A8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100F8CF" w14:textId="77777777" w:rsidTr="00A24498">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D51B3C" w:rsidRPr="003D3493" w:rsidP="007338A7" w14:paraId="04FA4CDB" w14:textId="4D0E3190">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D51B3C" w:rsidRPr="003D3493" w:rsidP="003D3493" w14:paraId="11631A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auto"/>
            </w:tcBorders>
            <w:shd w:val="clear" w:color="auto" w:fill="auto"/>
            <w:noWrap/>
            <w:vAlign w:val="bottom"/>
            <w:hideMark/>
          </w:tcPr>
          <w:p w:rsidR="00D51B3C" w:rsidRPr="003D3493" w:rsidP="003D3493" w14:paraId="21FA33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18.0</w:t>
            </w:r>
          </w:p>
        </w:tc>
        <w:tc>
          <w:tcPr>
            <w:tcW w:w="763" w:type="dxa"/>
            <w:tcBorders>
              <w:top w:val="nil"/>
              <w:left w:val="nil"/>
              <w:bottom w:val="nil"/>
              <w:right w:val="single" w:sz="4" w:space="0" w:color="auto"/>
            </w:tcBorders>
            <w:shd w:val="clear" w:color="auto" w:fill="auto"/>
            <w:noWrap/>
            <w:vAlign w:val="bottom"/>
            <w:hideMark/>
          </w:tcPr>
          <w:p w:rsidR="00D51B3C" w:rsidRPr="003D3493" w:rsidP="003D3493" w14:paraId="168FBB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16" w:type="dxa"/>
            <w:tcBorders>
              <w:top w:val="nil"/>
              <w:left w:val="nil"/>
              <w:bottom w:val="nil"/>
              <w:right w:val="single" w:sz="4" w:space="0" w:color="000000"/>
            </w:tcBorders>
            <w:shd w:val="clear" w:color="auto" w:fill="auto"/>
            <w:noWrap/>
            <w:vAlign w:val="bottom"/>
            <w:hideMark/>
          </w:tcPr>
          <w:p w:rsidR="00D51B3C" w:rsidRPr="003D3493" w:rsidP="003D3493" w14:paraId="231B56E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23.0</w:t>
            </w:r>
          </w:p>
        </w:tc>
        <w:tc>
          <w:tcPr>
            <w:tcW w:w="1130" w:type="dxa"/>
            <w:tcBorders>
              <w:top w:val="nil"/>
              <w:left w:val="nil"/>
              <w:bottom w:val="nil"/>
              <w:right w:val="single" w:sz="4" w:space="0" w:color="000000"/>
            </w:tcBorders>
            <w:shd w:val="clear" w:color="auto" w:fill="auto"/>
            <w:noWrap/>
            <w:vAlign w:val="bottom"/>
            <w:hideMark/>
          </w:tcPr>
          <w:p w:rsidR="00D51B3C" w:rsidRPr="003D3493" w:rsidP="003D3493" w14:paraId="6AE2DD9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$2,638.63</w:t>
            </w:r>
          </w:p>
        </w:tc>
        <w:tc>
          <w:tcPr>
            <w:tcW w:w="1530" w:type="dxa"/>
            <w:tcBorders>
              <w:top w:val="nil"/>
              <w:left w:val="nil"/>
              <w:bottom w:val="nil"/>
              <w:right w:val="single" w:sz="4" w:space="0" w:color="auto"/>
            </w:tcBorders>
            <w:shd w:val="clear" w:color="auto" w:fill="auto"/>
            <w:noWrap/>
            <w:vAlign w:val="bottom"/>
            <w:hideMark/>
          </w:tcPr>
          <w:p w:rsidR="00D51B3C" w:rsidRPr="003D3493" w:rsidP="003D3493" w14:paraId="1C5B26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nil"/>
              <w:right w:val="single" w:sz="4" w:space="0" w:color="000000"/>
            </w:tcBorders>
            <w:shd w:val="clear" w:color="000000" w:fill="FFFFFF"/>
            <w:noWrap/>
            <w:vAlign w:val="bottom"/>
            <w:hideMark/>
          </w:tcPr>
          <w:p w:rsidR="00D51B3C" w:rsidRPr="003D3493" w:rsidP="003D3493" w14:paraId="6FE384A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nil"/>
              <w:right w:val="single" w:sz="4" w:space="0" w:color="auto"/>
            </w:tcBorders>
            <w:shd w:val="clear" w:color="000000" w:fill="FFFFFF"/>
            <w:noWrap/>
            <w:vAlign w:val="bottom"/>
            <w:hideMark/>
          </w:tcPr>
          <w:p w:rsidR="00D51B3C" w:rsidRPr="003D3493" w:rsidP="003D3493" w14:paraId="0665F8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197DDD5B"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6D55E46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Notice of intent to comply 63.1206(b)-(d) </w:t>
            </w:r>
            <w:r w:rsidRPr="003D3493">
              <w:rPr>
                <w:rFonts w:eastAsia="Times New Roman" w:cstheme="minorHAnsi"/>
                <w:sz w:val="18"/>
                <w:szCs w:val="18"/>
                <w:vertAlign w:val="superscript"/>
              </w:rPr>
              <w:t>ee</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3274C8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5AEE70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1E1BC2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BFCF2D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1FE3DC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1945022"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1D3109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92FCAA4"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768E63FB" w14:textId="77777777" w:rsidTr="00BA0DB9">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32BC568D" w14:textId="368908B6">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draft NIC</w:t>
            </w: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71ED8" w:rsidRPr="003D3493" w:rsidP="003D3493" w14:paraId="7E5126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9.0</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0A3B2C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B2E2B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5550B6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57.0</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146E43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$7,183.39</w:t>
            </w:r>
          </w:p>
        </w:tc>
        <w:tc>
          <w:tcPr>
            <w:tcW w:w="1530" w:type="dxa"/>
            <w:tcBorders>
              <w:top w:val="nil"/>
              <w:left w:val="nil"/>
              <w:bottom w:val="single" w:sz="4" w:space="0" w:color="auto"/>
              <w:right w:val="nil"/>
            </w:tcBorders>
            <w:shd w:val="clear" w:color="auto" w:fill="auto"/>
            <w:noWrap/>
            <w:vAlign w:val="bottom"/>
            <w:hideMark/>
          </w:tcPr>
          <w:p w:rsidR="00F71ED8" w:rsidRPr="003D3493" w:rsidP="003D3493" w14:paraId="652AC55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34E08BB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255CDC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$7,183.39</w:t>
            </w:r>
          </w:p>
        </w:tc>
      </w:tr>
      <w:tr w14:paraId="6ED7BA65" w14:textId="77777777" w:rsidTr="00D9371E">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0E0935D2" w14:textId="582983DD">
            <w:pPr>
              <w:spacing w:after="0" w:line="240" w:lineRule="auto"/>
              <w:ind w:left="0" w:right="65" w:firstLine="0"/>
              <w:rPr>
                <w:rFonts w:eastAsia="Times New Roman" w:cstheme="minorHAnsi"/>
                <w:sz w:val="18"/>
                <w:szCs w:val="18"/>
              </w:rPr>
            </w:pPr>
            <w:r w:rsidRPr="003D3493">
              <w:rPr>
                <w:rFonts w:eastAsia="Times New Roman" w:cstheme="minorHAnsi"/>
                <w:sz w:val="18"/>
                <w:szCs w:val="18"/>
              </w:rPr>
              <w:t>Notify public about meeting and draft NIC</w:t>
            </w: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71ED8" w:rsidRPr="003D3493" w:rsidP="003D3493" w14:paraId="126276E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66777B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0C67E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29DCC6C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15C389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$654.47</w:t>
            </w:r>
          </w:p>
        </w:tc>
        <w:tc>
          <w:tcPr>
            <w:tcW w:w="1530" w:type="dxa"/>
            <w:tcBorders>
              <w:top w:val="nil"/>
              <w:left w:val="nil"/>
              <w:bottom w:val="single" w:sz="4" w:space="0" w:color="auto"/>
              <w:right w:val="nil"/>
            </w:tcBorders>
            <w:shd w:val="clear" w:color="auto" w:fill="auto"/>
            <w:noWrap/>
            <w:vAlign w:val="bottom"/>
            <w:hideMark/>
          </w:tcPr>
          <w:p w:rsidR="00F71ED8" w:rsidRPr="003D3493" w:rsidP="003D3493" w14:paraId="097FDED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09943C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16D7C61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$654.47</w:t>
            </w:r>
          </w:p>
        </w:tc>
      </w:tr>
      <w:tr w14:paraId="44323DD5" w14:textId="77777777" w:rsidTr="00DD7606">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F71ED8" w14:paraId="30B3E322" w14:textId="14ECBCD8">
            <w:pPr>
              <w:spacing w:after="0" w:line="240" w:lineRule="auto"/>
              <w:ind w:left="0" w:right="65" w:firstLine="0"/>
              <w:rPr>
                <w:rFonts w:eastAsia="Times New Roman" w:cstheme="minorHAnsi"/>
                <w:sz w:val="18"/>
                <w:szCs w:val="18"/>
              </w:rPr>
            </w:pPr>
            <w:r w:rsidRPr="003D3493">
              <w:rPr>
                <w:rFonts w:eastAsia="Times New Roman" w:cstheme="minorHAnsi"/>
                <w:sz w:val="18"/>
                <w:szCs w:val="18"/>
              </w:rPr>
              <w:t>Conduct public meeting</w:t>
            </w: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71ED8" w:rsidRPr="003D3493" w:rsidP="003D3493" w14:paraId="001D596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00FAC9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301B0A6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86B85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27.0</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6FDFCC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$3,296.81</w:t>
            </w:r>
          </w:p>
        </w:tc>
        <w:tc>
          <w:tcPr>
            <w:tcW w:w="1530" w:type="dxa"/>
            <w:tcBorders>
              <w:top w:val="nil"/>
              <w:left w:val="nil"/>
              <w:bottom w:val="single" w:sz="4" w:space="0" w:color="auto"/>
              <w:right w:val="nil"/>
            </w:tcBorders>
            <w:shd w:val="clear" w:color="auto" w:fill="auto"/>
            <w:noWrap/>
            <w:vAlign w:val="bottom"/>
            <w:hideMark/>
          </w:tcPr>
          <w:p w:rsidR="00F71ED8" w:rsidRPr="003D3493" w:rsidP="003D3493" w14:paraId="77B673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2D76AD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27</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3CD7F7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$3,296.81</w:t>
            </w:r>
          </w:p>
        </w:tc>
      </w:tr>
      <w:tr w14:paraId="066FA1DF" w14:textId="77777777" w:rsidTr="008019EE">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452E6AB9" w14:textId="59FDD2E3">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final NIC</w:t>
            </w: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71ED8" w:rsidRPr="003D3493" w:rsidP="003D3493" w14:paraId="20C111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29D2C4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35.0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5D1BC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2A2A3B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31494D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$4,840.73</w:t>
            </w:r>
          </w:p>
        </w:tc>
        <w:tc>
          <w:tcPr>
            <w:tcW w:w="1530" w:type="dxa"/>
            <w:tcBorders>
              <w:top w:val="nil"/>
              <w:left w:val="nil"/>
              <w:bottom w:val="single" w:sz="4" w:space="0" w:color="auto"/>
              <w:right w:val="nil"/>
            </w:tcBorders>
            <w:shd w:val="clear" w:color="auto" w:fill="auto"/>
            <w:noWrap/>
            <w:vAlign w:val="bottom"/>
            <w:hideMark/>
          </w:tcPr>
          <w:p w:rsidR="00F71ED8" w:rsidRPr="003D3493" w:rsidP="003D3493" w14:paraId="6425C1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1772CF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2A93E2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$4,840.73</w:t>
            </w:r>
          </w:p>
        </w:tc>
      </w:tr>
      <w:tr w14:paraId="78132F10" w14:textId="77777777" w:rsidTr="00E731DE">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691C047C" w14:textId="51E1038A">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progress report</w:t>
            </w:r>
          </w:p>
        </w:tc>
        <w:tc>
          <w:tcPr>
            <w:tcW w:w="888" w:type="dxa"/>
            <w:tcBorders>
              <w:top w:val="nil"/>
              <w:left w:val="single" w:sz="4" w:space="0" w:color="auto"/>
              <w:bottom w:val="nil"/>
              <w:right w:val="single" w:sz="4" w:space="0" w:color="auto"/>
            </w:tcBorders>
            <w:shd w:val="clear" w:color="auto" w:fill="auto"/>
            <w:noWrap/>
            <w:vAlign w:val="bottom"/>
            <w:hideMark/>
          </w:tcPr>
          <w:p w:rsidR="00F71ED8" w:rsidRPr="003D3493" w:rsidP="003D3493" w14:paraId="72E508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917" w:type="dxa"/>
            <w:tcBorders>
              <w:top w:val="nil"/>
              <w:left w:val="nil"/>
              <w:bottom w:val="nil"/>
              <w:right w:val="single" w:sz="4" w:space="0" w:color="auto"/>
            </w:tcBorders>
            <w:shd w:val="clear" w:color="auto" w:fill="auto"/>
            <w:noWrap/>
            <w:vAlign w:val="bottom"/>
            <w:hideMark/>
          </w:tcPr>
          <w:p w:rsidR="00F71ED8" w:rsidRPr="003D3493" w:rsidP="003D3493" w14:paraId="57758F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763" w:type="dxa"/>
            <w:tcBorders>
              <w:top w:val="nil"/>
              <w:left w:val="nil"/>
              <w:bottom w:val="nil"/>
              <w:right w:val="single" w:sz="4" w:space="0" w:color="auto"/>
            </w:tcBorders>
            <w:shd w:val="clear" w:color="auto" w:fill="auto"/>
            <w:noWrap/>
            <w:vAlign w:val="bottom"/>
            <w:hideMark/>
          </w:tcPr>
          <w:p w:rsidR="00F71ED8" w:rsidRPr="003D3493" w:rsidP="003D3493" w14:paraId="541CDB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w:t>
            </w:r>
          </w:p>
        </w:tc>
        <w:tc>
          <w:tcPr>
            <w:tcW w:w="1116" w:type="dxa"/>
            <w:tcBorders>
              <w:top w:val="nil"/>
              <w:left w:val="nil"/>
              <w:bottom w:val="nil"/>
              <w:right w:val="single" w:sz="4" w:space="0" w:color="auto"/>
            </w:tcBorders>
            <w:shd w:val="clear" w:color="auto" w:fill="auto"/>
            <w:noWrap/>
            <w:vAlign w:val="bottom"/>
            <w:hideMark/>
          </w:tcPr>
          <w:p w:rsidR="00F71ED8" w:rsidRPr="003D3493" w:rsidP="003D3493" w14:paraId="722A96A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36.0</w:t>
            </w:r>
          </w:p>
        </w:tc>
        <w:tc>
          <w:tcPr>
            <w:tcW w:w="1130" w:type="dxa"/>
            <w:tcBorders>
              <w:top w:val="nil"/>
              <w:left w:val="nil"/>
              <w:bottom w:val="nil"/>
              <w:right w:val="single" w:sz="4" w:space="0" w:color="000000"/>
            </w:tcBorders>
            <w:shd w:val="clear" w:color="auto" w:fill="auto"/>
            <w:noWrap/>
            <w:vAlign w:val="bottom"/>
            <w:hideMark/>
          </w:tcPr>
          <w:p w:rsidR="00F71ED8" w:rsidRPr="003D3493" w:rsidP="003D3493" w14:paraId="66E367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$4,378.63</w:t>
            </w:r>
          </w:p>
        </w:tc>
        <w:tc>
          <w:tcPr>
            <w:tcW w:w="1530" w:type="dxa"/>
            <w:tcBorders>
              <w:top w:val="nil"/>
              <w:left w:val="nil"/>
              <w:bottom w:val="nil"/>
              <w:right w:val="nil"/>
            </w:tcBorders>
            <w:shd w:val="clear" w:color="auto" w:fill="auto"/>
            <w:noWrap/>
            <w:vAlign w:val="bottom"/>
            <w:hideMark/>
          </w:tcPr>
          <w:p w:rsidR="00F71ED8" w:rsidRPr="003D3493" w:rsidP="003D3493" w14:paraId="3CFEE9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auto"/>
              <w:bottom w:val="nil"/>
              <w:right w:val="single" w:sz="4" w:space="0" w:color="auto"/>
            </w:tcBorders>
            <w:shd w:val="clear" w:color="000000" w:fill="FFFFFF"/>
            <w:noWrap/>
            <w:vAlign w:val="bottom"/>
            <w:hideMark/>
          </w:tcPr>
          <w:p w:rsidR="00F71ED8" w:rsidRPr="003D3493" w:rsidP="003D3493" w14:paraId="1A61646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36</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25563A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$4,378.63</w:t>
            </w:r>
          </w:p>
        </w:tc>
      </w:tr>
      <w:tr w14:paraId="6B8227D2"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13016217"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Initial notification 63.9(b) and 63.5(d) </w:t>
            </w:r>
            <w:r w:rsidRPr="003D3493">
              <w:rPr>
                <w:rFonts w:eastAsia="Times New Roman" w:cstheme="minorHAnsi"/>
                <w:sz w:val="18"/>
                <w:szCs w:val="18"/>
                <w:vertAlign w:val="superscript"/>
              </w:rPr>
              <w:t>ff</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371CC7C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628D25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71A448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5C3984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BB4CBB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1F7AD4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45BF646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A7C3EC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2A9279DD" w14:textId="77777777" w:rsidTr="006F6530">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F71ED8" w:rsidRPr="003D3493" w:rsidP="007338A7" w14:paraId="298C5321" w14:textId="52FEEACD">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and initial notification</w:t>
            </w:r>
          </w:p>
        </w:tc>
        <w:tc>
          <w:tcPr>
            <w:tcW w:w="888" w:type="dxa"/>
            <w:tcBorders>
              <w:top w:val="nil"/>
              <w:left w:val="single" w:sz="4" w:space="0" w:color="000000"/>
              <w:bottom w:val="single" w:sz="4" w:space="0" w:color="000000"/>
              <w:right w:val="nil"/>
            </w:tcBorders>
            <w:shd w:val="clear" w:color="auto" w:fill="auto"/>
            <w:noWrap/>
            <w:vAlign w:val="bottom"/>
            <w:hideMark/>
          </w:tcPr>
          <w:p w:rsidR="00F71ED8" w:rsidRPr="003D3493" w:rsidP="003D3493" w14:paraId="075DEF1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single" w:sz="4" w:space="0" w:color="000000"/>
              <w:bottom w:val="single" w:sz="4" w:space="0" w:color="000000"/>
              <w:right w:val="nil"/>
            </w:tcBorders>
            <w:shd w:val="clear" w:color="auto" w:fill="auto"/>
            <w:noWrap/>
            <w:vAlign w:val="bottom"/>
            <w:hideMark/>
          </w:tcPr>
          <w:p w:rsidR="00F71ED8" w:rsidRPr="003D3493" w:rsidP="003D3493" w14:paraId="39A9C7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763" w:type="dxa"/>
            <w:tcBorders>
              <w:top w:val="nil"/>
              <w:left w:val="single" w:sz="4" w:space="0" w:color="000000"/>
              <w:bottom w:val="single" w:sz="4" w:space="0" w:color="000000"/>
              <w:right w:val="nil"/>
            </w:tcBorders>
            <w:shd w:val="clear" w:color="auto" w:fill="auto"/>
            <w:noWrap/>
            <w:vAlign w:val="bottom"/>
            <w:hideMark/>
          </w:tcPr>
          <w:p w:rsidR="00F71ED8" w:rsidRPr="003D3493" w:rsidP="003D3493" w14:paraId="414A0A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single" w:sz="4" w:space="0" w:color="000000"/>
              <w:bottom w:val="single" w:sz="4" w:space="0" w:color="000000"/>
              <w:right w:val="single" w:sz="4" w:space="0" w:color="000000"/>
            </w:tcBorders>
            <w:shd w:val="clear" w:color="auto" w:fill="auto"/>
            <w:noWrap/>
            <w:vAlign w:val="bottom"/>
            <w:hideMark/>
          </w:tcPr>
          <w:p w:rsidR="00F71ED8" w:rsidRPr="003D3493" w:rsidP="003D3493" w14:paraId="508CEF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49D0C9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$1,369.26</w:t>
            </w:r>
          </w:p>
        </w:tc>
        <w:tc>
          <w:tcPr>
            <w:tcW w:w="1530" w:type="dxa"/>
            <w:tcBorders>
              <w:top w:val="nil"/>
              <w:left w:val="nil"/>
              <w:bottom w:val="single" w:sz="4" w:space="0" w:color="000000"/>
              <w:right w:val="nil"/>
            </w:tcBorders>
            <w:shd w:val="clear" w:color="auto" w:fill="auto"/>
            <w:noWrap/>
            <w:vAlign w:val="bottom"/>
            <w:hideMark/>
          </w:tcPr>
          <w:p w:rsidR="00F71ED8" w:rsidRPr="003D3493" w:rsidP="003D3493" w14:paraId="69C861F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single" w:sz="4" w:space="0" w:color="000000"/>
              <w:bottom w:val="single" w:sz="4" w:space="0" w:color="000000"/>
              <w:right w:val="single" w:sz="4" w:space="0" w:color="000000"/>
            </w:tcBorders>
            <w:shd w:val="clear" w:color="000000" w:fill="FFFFFF"/>
            <w:noWrap/>
            <w:vAlign w:val="bottom"/>
            <w:hideMark/>
          </w:tcPr>
          <w:p w:rsidR="00F71ED8" w:rsidRPr="003D3493" w:rsidP="003D3493" w14:paraId="476277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1491"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3D3493" w14:paraId="2784BE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$1,369.26</w:t>
            </w:r>
          </w:p>
        </w:tc>
      </w:tr>
      <w:tr w14:paraId="72D49419" w14:textId="77777777" w:rsidTr="00D27489">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auto"/>
            </w:tcBorders>
            <w:shd w:val="clear" w:color="000000" w:fill="FFFFFF"/>
            <w:noWrap/>
            <w:vAlign w:val="bottom"/>
            <w:hideMark/>
          </w:tcPr>
          <w:p w:rsidR="00F71ED8" w:rsidRPr="003D3493" w:rsidP="007338A7" w14:paraId="2183BD7C" w14:textId="1323E08D">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of approval of construction as applicable</w:t>
            </w:r>
          </w:p>
        </w:tc>
        <w:tc>
          <w:tcPr>
            <w:tcW w:w="888" w:type="dxa"/>
            <w:tcBorders>
              <w:top w:val="nil"/>
              <w:left w:val="single" w:sz="4" w:space="0" w:color="auto"/>
              <w:bottom w:val="nil"/>
              <w:right w:val="single" w:sz="4" w:space="0" w:color="000000"/>
            </w:tcBorders>
            <w:shd w:val="clear" w:color="auto" w:fill="auto"/>
            <w:noWrap/>
            <w:vAlign w:val="bottom"/>
            <w:hideMark/>
          </w:tcPr>
          <w:p w:rsidR="00F71ED8" w:rsidRPr="003D3493" w:rsidP="003D3493" w14:paraId="56090620"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333CEFC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43C7DD04"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71ED8" w:rsidRPr="003D3493" w:rsidP="003D3493" w14:paraId="6576CAF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nil"/>
            </w:tcBorders>
            <w:shd w:val="clear" w:color="auto" w:fill="auto"/>
            <w:noWrap/>
            <w:vAlign w:val="bottom"/>
            <w:hideMark/>
          </w:tcPr>
          <w:p w:rsidR="00F71ED8" w:rsidRPr="003D3493" w:rsidP="003D3493" w14:paraId="1955C193"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09EFD55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50D7E8C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060B194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75776C7A" w14:textId="77777777" w:rsidTr="00D27489">
        <w:tblPrEx>
          <w:tblW w:w="0" w:type="auto"/>
          <w:tblInd w:w="-5" w:type="dxa"/>
          <w:tblLook w:val="04A0"/>
        </w:tblPrEx>
        <w:trPr>
          <w:trHeight w:val="144"/>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7149298F" w14:textId="2CF30639">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000000"/>
              <w:right w:val="single" w:sz="4" w:space="0" w:color="000000"/>
            </w:tcBorders>
            <w:shd w:val="clear" w:color="auto" w:fill="auto"/>
            <w:noWrap/>
            <w:vAlign w:val="bottom"/>
            <w:hideMark/>
          </w:tcPr>
          <w:p w:rsidR="00F71ED8" w:rsidRPr="003D3493" w:rsidP="003D3493" w14:paraId="1ECC47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w:t>
            </w:r>
          </w:p>
        </w:tc>
        <w:tc>
          <w:tcPr>
            <w:tcW w:w="917"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1DECC4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32.0</w:t>
            </w:r>
          </w:p>
        </w:tc>
        <w:tc>
          <w:tcPr>
            <w:tcW w:w="763"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1F362C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7C4304B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39.5</w:t>
            </w:r>
          </w:p>
        </w:tc>
        <w:tc>
          <w:tcPr>
            <w:tcW w:w="1130" w:type="dxa"/>
            <w:tcBorders>
              <w:top w:val="nil"/>
              <w:left w:val="nil"/>
              <w:bottom w:val="single" w:sz="4" w:space="0" w:color="000000"/>
              <w:right w:val="nil"/>
            </w:tcBorders>
            <w:shd w:val="clear" w:color="auto" w:fill="auto"/>
            <w:noWrap/>
            <w:vAlign w:val="bottom"/>
            <w:hideMark/>
          </w:tcPr>
          <w:p w:rsidR="00F71ED8" w:rsidRPr="003D3493" w:rsidP="003D3493" w14:paraId="3219D9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$5,100.64</w:t>
            </w:r>
          </w:p>
        </w:tc>
        <w:tc>
          <w:tcPr>
            <w:tcW w:w="1530" w:type="dxa"/>
            <w:tcBorders>
              <w:top w:val="nil"/>
              <w:left w:val="nil"/>
              <w:bottom w:val="single" w:sz="4" w:space="0" w:color="000000"/>
              <w:right w:val="single" w:sz="4" w:space="0" w:color="auto"/>
            </w:tcBorders>
            <w:shd w:val="clear" w:color="auto" w:fill="auto"/>
            <w:noWrap/>
            <w:vAlign w:val="bottom"/>
            <w:hideMark/>
          </w:tcPr>
          <w:p w:rsidR="00F71ED8" w:rsidRPr="003D3493" w:rsidP="003D3493" w14:paraId="24C61D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000000"/>
              <w:right w:val="single" w:sz="4" w:space="0" w:color="auto"/>
            </w:tcBorders>
            <w:shd w:val="clear" w:color="000000" w:fill="FFFFFF"/>
            <w:noWrap/>
            <w:vAlign w:val="bottom"/>
            <w:hideMark/>
          </w:tcPr>
          <w:p w:rsidR="00F71ED8" w:rsidRPr="003D3493" w:rsidP="003D3493" w14:paraId="5F5C7F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39.5</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7A9D09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$5,100.64</w:t>
            </w:r>
          </w:p>
        </w:tc>
      </w:tr>
      <w:tr w14:paraId="051A736B" w14:textId="77777777" w:rsidTr="009C63DC">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auto"/>
            </w:tcBorders>
            <w:shd w:val="clear" w:color="000000" w:fill="FFFFFF"/>
            <w:noWrap/>
            <w:vAlign w:val="bottom"/>
            <w:hideMark/>
          </w:tcPr>
          <w:p w:rsidR="00F71ED8" w:rsidRPr="003D3493" w:rsidP="007338A7" w14:paraId="123DEAFC" w14:textId="187A5E8A">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w:t>
            </w:r>
            <w:r w:rsidRPr="003D3493">
              <w:rPr>
                <w:rFonts w:eastAsia="Times New Roman" w:cstheme="minorHAnsi"/>
                <w:sz w:val="18"/>
                <w:szCs w:val="18"/>
              </w:rPr>
              <w:t>submit an application</w:t>
            </w:r>
            <w:r w:rsidRPr="003D3493">
              <w:rPr>
                <w:rFonts w:eastAsia="Times New Roman" w:cstheme="minorHAnsi"/>
                <w:sz w:val="18"/>
                <w:szCs w:val="18"/>
              </w:rPr>
              <w:t xml:space="preserve"> of approval of reconstruction as applicable</w:t>
            </w:r>
          </w:p>
        </w:tc>
        <w:tc>
          <w:tcPr>
            <w:tcW w:w="888" w:type="dxa"/>
            <w:tcBorders>
              <w:top w:val="nil"/>
              <w:left w:val="single" w:sz="4" w:space="0" w:color="auto"/>
              <w:bottom w:val="nil"/>
              <w:right w:val="single" w:sz="4" w:space="0" w:color="000000"/>
            </w:tcBorders>
            <w:shd w:val="clear" w:color="auto" w:fill="auto"/>
            <w:noWrap/>
            <w:vAlign w:val="bottom"/>
            <w:hideMark/>
          </w:tcPr>
          <w:p w:rsidR="00F71ED8" w:rsidRPr="003D3493" w:rsidP="003D3493" w14:paraId="6C6C75F3"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17F5DDA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4E454754"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71ED8" w:rsidRPr="003D3493" w:rsidP="003D3493" w14:paraId="52CE3E6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nil"/>
            </w:tcBorders>
            <w:shd w:val="clear" w:color="auto" w:fill="auto"/>
            <w:noWrap/>
            <w:vAlign w:val="bottom"/>
            <w:hideMark/>
          </w:tcPr>
          <w:p w:rsidR="00F71ED8" w:rsidRPr="003D3493" w:rsidP="003D3493" w14:paraId="4D3DBE6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54BF4BD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49CD54B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6536DF1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4446ACED" w14:textId="77777777" w:rsidTr="009C63DC">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0F2ED2B9" w14:textId="15760C37">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F71ED8" w:rsidRPr="003D3493" w:rsidP="003D3493" w14:paraId="1256AE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226C17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32.0</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27D245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F71ED8" w:rsidRPr="003D3493" w:rsidP="003D3493" w14:paraId="48BDBE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39.5</w:t>
            </w:r>
          </w:p>
        </w:tc>
        <w:tc>
          <w:tcPr>
            <w:tcW w:w="1130" w:type="dxa"/>
            <w:tcBorders>
              <w:top w:val="nil"/>
              <w:left w:val="nil"/>
              <w:bottom w:val="nil"/>
              <w:right w:val="nil"/>
            </w:tcBorders>
            <w:shd w:val="clear" w:color="auto" w:fill="auto"/>
            <w:noWrap/>
            <w:vAlign w:val="bottom"/>
            <w:hideMark/>
          </w:tcPr>
          <w:p w:rsidR="00F71ED8" w:rsidRPr="003D3493" w:rsidP="003D3493" w14:paraId="32427A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$5,100.64</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3B6696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69A4BE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39.5</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702130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$5,100.64</w:t>
            </w:r>
          </w:p>
        </w:tc>
      </w:tr>
      <w:tr w14:paraId="132528F7" w14:textId="77777777" w:rsidTr="00B67298">
        <w:tblPrEx>
          <w:tblW w:w="0" w:type="auto"/>
          <w:tblInd w:w="-5" w:type="dxa"/>
          <w:tblLook w:val="04A0"/>
        </w:tblPrEx>
        <w:trPr>
          <w:trHeight w:val="287"/>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6664C75A"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Adjustment to time periods or postmark deadlines for submittal and review of required communications 63.9(</w:t>
            </w:r>
            <w:r w:rsidRPr="003D3493">
              <w:rPr>
                <w:rFonts w:eastAsia="Times New Roman" w:cstheme="minorHAnsi"/>
                <w:sz w:val="18"/>
                <w:szCs w:val="18"/>
              </w:rPr>
              <w:t>i</w:t>
            </w:r>
            <w:r w:rsidRPr="003D3493">
              <w:rPr>
                <w:rFonts w:eastAsia="Times New Roman" w:cstheme="minorHAnsi"/>
                <w:sz w:val="18"/>
                <w:szCs w:val="18"/>
              </w:rPr>
              <w:t xml:space="preserve">) </w:t>
            </w:r>
            <w:r w:rsidRPr="003D3493">
              <w:rPr>
                <w:rFonts w:eastAsia="Times New Roman" w:cstheme="minorHAnsi"/>
                <w:sz w:val="18"/>
                <w:szCs w:val="18"/>
                <w:vertAlign w:val="superscript"/>
              </w:rPr>
              <w:t>gg</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340BDE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5C345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F4B4B0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689282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6D527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A552A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04799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25CBB68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8155808" w14:textId="77777777" w:rsidTr="00011FAB">
        <w:tblPrEx>
          <w:tblW w:w="0" w:type="auto"/>
          <w:tblInd w:w="-5" w:type="dxa"/>
          <w:tblLook w:val="04A0"/>
        </w:tblPrEx>
        <w:trPr>
          <w:trHeight w:val="252"/>
        </w:trPr>
        <w:tc>
          <w:tcPr>
            <w:tcW w:w="4166" w:type="dxa"/>
            <w:vMerge w:val="restart"/>
            <w:tcBorders>
              <w:top w:val="nil"/>
              <w:left w:val="single" w:sz="4" w:space="0" w:color="auto"/>
              <w:right w:val="nil"/>
            </w:tcBorders>
            <w:shd w:val="clear" w:color="000000" w:fill="FFFFFF"/>
            <w:noWrap/>
            <w:vAlign w:val="bottom"/>
            <w:hideMark/>
          </w:tcPr>
          <w:p w:rsidR="00F71ED8" w:rsidRPr="003D3493" w:rsidP="007338A7" w14:paraId="2CD75C5B" w14:textId="56AAB75E">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Prepare and submit a request for an adjustment to </w:t>
            </w:r>
            <w:r w:rsidRPr="003D3493">
              <w:rPr>
                <w:rFonts w:eastAsia="Times New Roman" w:cstheme="minorHAnsi"/>
                <w:sz w:val="18"/>
                <w:szCs w:val="18"/>
              </w:rPr>
              <w:t>a time period</w:t>
            </w:r>
            <w:r w:rsidRPr="003D3493">
              <w:rPr>
                <w:rFonts w:eastAsia="Times New Roman" w:cstheme="minorHAnsi"/>
                <w:sz w:val="18"/>
                <w:szCs w:val="18"/>
              </w:rPr>
              <w:t xml:space="preserve"> or postmark deadline</w:t>
            </w:r>
          </w:p>
        </w:tc>
        <w:tc>
          <w:tcPr>
            <w:tcW w:w="888" w:type="dxa"/>
            <w:tcBorders>
              <w:top w:val="nil"/>
              <w:left w:val="nil"/>
              <w:bottom w:val="nil"/>
              <w:right w:val="single" w:sz="4" w:space="0" w:color="000000"/>
            </w:tcBorders>
            <w:shd w:val="clear" w:color="auto" w:fill="auto"/>
            <w:noWrap/>
            <w:vAlign w:val="bottom"/>
            <w:hideMark/>
          </w:tcPr>
          <w:p w:rsidR="00F71ED8" w:rsidRPr="003D3493" w:rsidP="003D3493" w14:paraId="5CFEEA6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3A730EA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6B057D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71ED8" w:rsidRPr="003D3493" w:rsidP="003D3493" w14:paraId="4CA3BC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nil"/>
            </w:tcBorders>
            <w:shd w:val="clear" w:color="auto" w:fill="auto"/>
            <w:noWrap/>
            <w:vAlign w:val="bottom"/>
            <w:hideMark/>
          </w:tcPr>
          <w:p w:rsidR="00F71ED8" w:rsidRPr="003D3493" w:rsidP="003D3493" w14:paraId="4075CFDA" w14:textId="77777777">
            <w:pPr>
              <w:spacing w:after="0" w:line="240" w:lineRule="auto"/>
              <w:ind w:left="0" w:firstLine="0"/>
              <w:jc w:val="right"/>
              <w:rPr>
                <w:rFonts w:eastAsia="Times New Roman" w:cstheme="minorHAnsi"/>
                <w:sz w:val="18"/>
                <w:szCs w:val="18"/>
              </w:rPr>
            </w:pPr>
          </w:p>
        </w:tc>
        <w:tc>
          <w:tcPr>
            <w:tcW w:w="1530" w:type="dxa"/>
            <w:tcBorders>
              <w:top w:val="nil"/>
              <w:left w:val="nil"/>
              <w:bottom w:val="nil"/>
              <w:right w:val="nil"/>
            </w:tcBorders>
            <w:shd w:val="clear" w:color="auto" w:fill="auto"/>
            <w:noWrap/>
            <w:vAlign w:val="bottom"/>
            <w:hideMark/>
          </w:tcPr>
          <w:p w:rsidR="00F71ED8" w:rsidRPr="003D3493" w:rsidP="003D3493" w14:paraId="02B3B4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single" w:sz="4" w:space="0" w:color="auto"/>
              <w:bottom w:val="nil"/>
              <w:right w:val="single" w:sz="4" w:space="0" w:color="auto"/>
            </w:tcBorders>
            <w:shd w:val="clear" w:color="000000" w:fill="FFFFFF"/>
            <w:noWrap/>
            <w:vAlign w:val="bottom"/>
            <w:hideMark/>
          </w:tcPr>
          <w:p w:rsidR="00F71ED8" w:rsidRPr="003D3493" w:rsidP="003D3493" w14:paraId="430FA9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4AF1C4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0F5CDEC" w14:textId="77777777" w:rsidTr="00B85D3B">
        <w:tblPrEx>
          <w:tblW w:w="0" w:type="auto"/>
          <w:tblInd w:w="-5" w:type="dxa"/>
          <w:tblLook w:val="04A0"/>
        </w:tblPrEx>
        <w:trPr>
          <w:trHeight w:val="108"/>
        </w:trPr>
        <w:tc>
          <w:tcPr>
            <w:tcW w:w="4166" w:type="dxa"/>
            <w:vMerge/>
            <w:tcBorders>
              <w:left w:val="single" w:sz="4" w:space="0" w:color="auto"/>
              <w:bottom w:val="single" w:sz="4" w:space="0" w:color="auto"/>
              <w:right w:val="nil"/>
            </w:tcBorders>
            <w:shd w:val="clear" w:color="000000" w:fill="FFFFFF"/>
            <w:noWrap/>
            <w:vAlign w:val="bottom"/>
            <w:hideMark/>
          </w:tcPr>
          <w:p w:rsidR="00F71ED8" w:rsidRPr="003D3493" w:rsidP="007338A7" w14:paraId="794713BA" w14:textId="7880FC5F">
            <w:pPr>
              <w:spacing w:after="0" w:line="240" w:lineRule="auto"/>
              <w:ind w:left="0" w:right="65" w:firstLine="0"/>
              <w:rPr>
                <w:rFonts w:eastAsia="Times New Roman" w:cstheme="minorHAnsi"/>
                <w:sz w:val="18"/>
                <w:szCs w:val="18"/>
              </w:rPr>
            </w:pPr>
          </w:p>
        </w:tc>
        <w:tc>
          <w:tcPr>
            <w:tcW w:w="888"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36CCB7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669C86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763"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1DE3A2F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40EF0D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w:t>
            </w:r>
          </w:p>
        </w:tc>
        <w:tc>
          <w:tcPr>
            <w:tcW w:w="1130" w:type="dxa"/>
            <w:tcBorders>
              <w:top w:val="nil"/>
              <w:left w:val="nil"/>
              <w:bottom w:val="single" w:sz="4" w:space="0" w:color="auto"/>
              <w:right w:val="nil"/>
            </w:tcBorders>
            <w:shd w:val="clear" w:color="auto" w:fill="auto"/>
            <w:noWrap/>
            <w:vAlign w:val="bottom"/>
            <w:hideMark/>
          </w:tcPr>
          <w:p w:rsidR="00F71ED8" w:rsidRPr="003D3493" w:rsidP="003D3493" w14:paraId="2DD993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$318.54</w:t>
            </w:r>
          </w:p>
        </w:tc>
        <w:tc>
          <w:tcPr>
            <w:tcW w:w="1530" w:type="dxa"/>
            <w:tcBorders>
              <w:top w:val="nil"/>
              <w:left w:val="nil"/>
              <w:bottom w:val="single" w:sz="4" w:space="0" w:color="auto"/>
              <w:right w:val="nil"/>
            </w:tcBorders>
            <w:shd w:val="clear" w:color="auto" w:fill="auto"/>
            <w:noWrap/>
            <w:vAlign w:val="bottom"/>
            <w:hideMark/>
          </w:tcPr>
          <w:p w:rsidR="00F71ED8" w:rsidRPr="003D3493" w:rsidP="003D3493" w14:paraId="0F07DD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883" w:type="dxa"/>
            <w:tcBorders>
              <w:top w:val="nil"/>
              <w:left w:val="single" w:sz="4" w:space="0" w:color="000000"/>
              <w:bottom w:val="single" w:sz="4" w:space="0" w:color="auto"/>
              <w:right w:val="single" w:sz="4" w:space="0" w:color="000000"/>
            </w:tcBorders>
            <w:shd w:val="clear" w:color="000000" w:fill="FFFFFF"/>
            <w:noWrap/>
            <w:vAlign w:val="bottom"/>
            <w:hideMark/>
          </w:tcPr>
          <w:p w:rsidR="00F71ED8" w:rsidRPr="003D3493" w:rsidP="003D3493" w14:paraId="3BBB74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39.2</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216BD5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$4,539.25</w:t>
            </w:r>
          </w:p>
        </w:tc>
      </w:tr>
      <w:tr w14:paraId="35E28896" w14:textId="77777777" w:rsidTr="00B67298">
        <w:tblPrEx>
          <w:tblW w:w="0" w:type="auto"/>
          <w:tblInd w:w="-5" w:type="dxa"/>
          <w:tblLook w:val="04A0"/>
        </w:tblPrEx>
        <w:trPr>
          <w:trHeight w:val="450"/>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30E9B645"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Request to reduce frequency of excess emissions and continuous monitoring system performance results 63.10(e)(3)(ii) </w:t>
            </w:r>
            <w:r w:rsidRPr="003D3493">
              <w:rPr>
                <w:rFonts w:eastAsia="Times New Roman" w:cstheme="minorHAnsi"/>
                <w:sz w:val="18"/>
                <w:szCs w:val="18"/>
                <w:vertAlign w:val="superscript"/>
              </w:rPr>
              <w:t>hh</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1023F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E4126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48155E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0C88B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8A63D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CA4C2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7C05C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9AE118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C93B4A9" w14:textId="77777777" w:rsidTr="002E4032">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F71ED8" w:rsidRPr="003D3493" w:rsidP="00F71ED8" w14:paraId="385035B6" w14:textId="7E39654F">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request to reduce the frequency of</w:t>
            </w:r>
            <w:r>
              <w:rPr>
                <w:rFonts w:eastAsia="Times New Roman" w:cstheme="minorHAnsi"/>
                <w:sz w:val="18"/>
                <w:szCs w:val="18"/>
              </w:rPr>
              <w:t xml:space="preserve"> </w:t>
            </w:r>
            <w:r w:rsidRPr="003D3493">
              <w:rPr>
                <w:rFonts w:eastAsia="Times New Roman" w:cstheme="minorHAnsi"/>
                <w:sz w:val="18"/>
                <w:szCs w:val="18"/>
              </w:rPr>
              <w:t>excess emissions and CMS performance reports</w:t>
            </w:r>
          </w:p>
        </w:tc>
        <w:tc>
          <w:tcPr>
            <w:tcW w:w="888" w:type="dxa"/>
            <w:tcBorders>
              <w:top w:val="nil"/>
              <w:left w:val="single" w:sz="4" w:space="0" w:color="auto"/>
              <w:bottom w:val="nil"/>
              <w:right w:val="single" w:sz="4" w:space="0" w:color="auto"/>
            </w:tcBorders>
            <w:shd w:val="clear" w:color="auto" w:fill="auto"/>
            <w:noWrap/>
            <w:vAlign w:val="bottom"/>
            <w:hideMark/>
          </w:tcPr>
          <w:p w:rsidR="00F71ED8" w:rsidRPr="003D3493" w:rsidP="003D3493" w14:paraId="78294F9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71ED8" w:rsidRPr="003D3493" w:rsidP="003D3493" w14:paraId="63DE86A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71ED8" w:rsidRPr="003D3493" w:rsidP="003D3493" w14:paraId="6AE197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71ED8" w:rsidRPr="003D3493" w:rsidP="003D3493" w14:paraId="6B8799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71ED8" w:rsidRPr="003D3493" w:rsidP="003D3493" w14:paraId="4C08B00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71ED8" w:rsidRPr="003D3493" w:rsidP="003D3493" w14:paraId="045661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71ED8" w:rsidRPr="003D3493" w:rsidP="003D3493" w14:paraId="00F0CE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71ED8" w:rsidRPr="003D3493" w:rsidP="003D3493" w14:paraId="313796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04FFCA7" w14:textId="77777777" w:rsidTr="002E4032">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0B96BFE7" w14:textId="6F6A556C">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71ED8" w:rsidRPr="003D3493" w:rsidP="003D3493" w14:paraId="314CA54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646CB2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390833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0AA360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w:t>
            </w:r>
          </w:p>
        </w:tc>
        <w:tc>
          <w:tcPr>
            <w:tcW w:w="1130"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38BE47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$318.54</w:t>
            </w:r>
          </w:p>
        </w:tc>
        <w:tc>
          <w:tcPr>
            <w:tcW w:w="1530"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76CE576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64FC16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15.7</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3607B2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$1,815.70</w:t>
            </w:r>
          </w:p>
        </w:tc>
      </w:tr>
      <w:tr w14:paraId="2C39B673"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779C73D9"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Waiver of recordkeeping and reporting requirements </w:t>
            </w:r>
            <w:r w:rsidRPr="003D3493">
              <w:rPr>
                <w:rFonts w:eastAsia="Times New Roman" w:cstheme="minorHAnsi"/>
                <w:sz w:val="18"/>
                <w:szCs w:val="18"/>
                <w:vertAlign w:val="superscript"/>
              </w:rPr>
              <w:t>ii</w:t>
            </w:r>
          </w:p>
        </w:tc>
        <w:tc>
          <w:tcPr>
            <w:tcW w:w="888" w:type="dxa"/>
            <w:tcBorders>
              <w:top w:val="nil"/>
              <w:left w:val="single" w:sz="4" w:space="0" w:color="auto"/>
              <w:bottom w:val="single" w:sz="4" w:space="0" w:color="auto"/>
              <w:right w:val="nil"/>
            </w:tcBorders>
            <w:shd w:val="clear" w:color="auto" w:fill="auto"/>
            <w:noWrap/>
            <w:vAlign w:val="bottom"/>
            <w:hideMark/>
          </w:tcPr>
          <w:p w:rsidR="003D3493" w:rsidRPr="003D3493" w:rsidP="003D3493" w14:paraId="48153C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71B442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2B5D9E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4183A5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72633D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644BA3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44DA050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7AFF38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B263D11" w14:textId="77777777" w:rsidTr="00F71417">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F71ED8" w:rsidRPr="003D3493" w:rsidP="007338A7" w14:paraId="0654BA52" w14:textId="23ACE83E">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waiver of recordkeeping and reporting</w:t>
            </w:r>
          </w:p>
        </w:tc>
        <w:tc>
          <w:tcPr>
            <w:tcW w:w="888"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7B7C9E1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76CA1BC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763"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429823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619B30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w:t>
            </w:r>
          </w:p>
        </w:tc>
        <w:tc>
          <w:tcPr>
            <w:tcW w:w="1130"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199314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$318.54</w:t>
            </w:r>
          </w:p>
        </w:tc>
        <w:tc>
          <w:tcPr>
            <w:tcW w:w="1530" w:type="dxa"/>
            <w:tcBorders>
              <w:top w:val="nil"/>
              <w:left w:val="nil"/>
              <w:bottom w:val="single" w:sz="4" w:space="0" w:color="auto"/>
              <w:right w:val="single" w:sz="4" w:space="0" w:color="auto"/>
            </w:tcBorders>
            <w:shd w:val="clear" w:color="auto" w:fill="auto"/>
            <w:noWrap/>
            <w:vAlign w:val="bottom"/>
            <w:hideMark/>
          </w:tcPr>
          <w:p w:rsidR="00F71ED8" w:rsidRPr="003D3493" w:rsidP="003D3493" w14:paraId="3A78B0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0.6</w:t>
            </w:r>
          </w:p>
        </w:tc>
        <w:tc>
          <w:tcPr>
            <w:tcW w:w="883"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431134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061E80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$181.57</w:t>
            </w:r>
          </w:p>
        </w:tc>
      </w:tr>
      <w:tr w14:paraId="117BA865"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65018F2A"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Startup, shutdown, and malfunction reports 63.10(d)(5)(</w:t>
            </w:r>
            <w:r w:rsidRPr="003D3493">
              <w:rPr>
                <w:rFonts w:eastAsia="Times New Roman" w:cstheme="minorHAnsi"/>
                <w:sz w:val="18"/>
                <w:szCs w:val="18"/>
              </w:rPr>
              <w:t>i</w:t>
            </w:r>
            <w:r w:rsidRPr="003D3493">
              <w:rPr>
                <w:rFonts w:eastAsia="Times New Roman" w:cstheme="minorHAnsi"/>
                <w:sz w:val="18"/>
                <w:szCs w:val="18"/>
              </w:rPr>
              <w:t xml:space="preserve">) and (ii) </w:t>
            </w:r>
            <w:r w:rsidRPr="003D3493">
              <w:rPr>
                <w:rFonts w:eastAsia="Times New Roman" w:cstheme="minorHAnsi"/>
                <w:sz w:val="18"/>
                <w:szCs w:val="18"/>
                <w:vertAlign w:val="superscript"/>
              </w:rPr>
              <w:t>jj</w:t>
            </w:r>
          </w:p>
        </w:tc>
        <w:tc>
          <w:tcPr>
            <w:tcW w:w="888" w:type="dxa"/>
            <w:tcBorders>
              <w:top w:val="nil"/>
              <w:left w:val="single" w:sz="4" w:space="0" w:color="auto"/>
              <w:bottom w:val="single" w:sz="4" w:space="0" w:color="auto"/>
              <w:right w:val="nil"/>
            </w:tcBorders>
            <w:shd w:val="clear" w:color="auto" w:fill="auto"/>
            <w:noWrap/>
            <w:vAlign w:val="bottom"/>
            <w:hideMark/>
          </w:tcPr>
          <w:p w:rsidR="003D3493" w:rsidRPr="003D3493" w:rsidP="003D3493" w14:paraId="07DE1D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6F2C9E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1DD4C71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06E65B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4E5E91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1CF793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60EB1E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371090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1550002" w14:textId="77777777" w:rsidTr="00893520">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71ED8" w:rsidRPr="003D3493" w:rsidP="00F71ED8" w14:paraId="76040768" w14:textId="45606291">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periodic startup, shutdown, and</w:t>
            </w:r>
            <w:r>
              <w:rPr>
                <w:rFonts w:eastAsia="Times New Roman" w:cstheme="minorHAnsi"/>
                <w:sz w:val="18"/>
                <w:szCs w:val="18"/>
              </w:rPr>
              <w:t xml:space="preserve"> </w:t>
            </w:r>
            <w:r w:rsidRPr="003D3493">
              <w:rPr>
                <w:rFonts w:eastAsia="Times New Roman" w:cstheme="minorHAnsi"/>
                <w:sz w:val="18"/>
                <w:szCs w:val="18"/>
              </w:rPr>
              <w:t>malfunction report, as applicable</w:t>
            </w:r>
          </w:p>
        </w:tc>
        <w:tc>
          <w:tcPr>
            <w:tcW w:w="888" w:type="dxa"/>
            <w:tcBorders>
              <w:top w:val="nil"/>
              <w:left w:val="single" w:sz="4" w:space="0" w:color="000000"/>
              <w:bottom w:val="nil"/>
              <w:right w:val="single" w:sz="4" w:space="0" w:color="000000"/>
            </w:tcBorders>
            <w:shd w:val="clear" w:color="auto" w:fill="auto"/>
            <w:noWrap/>
            <w:vAlign w:val="bottom"/>
            <w:hideMark/>
          </w:tcPr>
          <w:p w:rsidR="00F71ED8" w:rsidRPr="003D3493" w:rsidP="003D3493" w14:paraId="139D1A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0D213F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4F9347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71ED8" w:rsidRPr="003D3493" w:rsidP="003D3493" w14:paraId="60251A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71ED8" w:rsidRPr="003D3493" w:rsidP="003D3493" w14:paraId="0A6AA31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71ED8" w:rsidRPr="003D3493" w:rsidP="003D3493" w14:paraId="38007D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71ED8" w:rsidRPr="003D3493" w:rsidP="003D3493" w14:paraId="05CE37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71ED8" w:rsidRPr="003D3493" w:rsidP="003D3493" w14:paraId="53305C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A338A82" w14:textId="77777777" w:rsidTr="00B85D3B">
        <w:tblPrEx>
          <w:tblW w:w="0" w:type="auto"/>
          <w:tblInd w:w="-5" w:type="dxa"/>
          <w:tblLook w:val="04A0"/>
        </w:tblPrEx>
        <w:trPr>
          <w:trHeight w:val="80"/>
        </w:trPr>
        <w:tc>
          <w:tcPr>
            <w:tcW w:w="4166" w:type="dxa"/>
            <w:vMerge/>
            <w:tcBorders>
              <w:left w:val="single" w:sz="4" w:space="0" w:color="auto"/>
              <w:bottom w:val="single" w:sz="4" w:space="0" w:color="000000"/>
              <w:right w:val="single" w:sz="4" w:space="0" w:color="000000"/>
            </w:tcBorders>
            <w:shd w:val="clear" w:color="000000" w:fill="FFFFFF"/>
            <w:noWrap/>
            <w:vAlign w:val="bottom"/>
            <w:hideMark/>
          </w:tcPr>
          <w:p w:rsidR="00F71ED8" w:rsidRPr="003D3493" w:rsidP="007338A7" w14:paraId="2BD5022F" w14:textId="33D3A390">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F71ED8" w:rsidRPr="003D3493" w:rsidP="003D3493" w14:paraId="25C186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0C6102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763"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009B82A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68EFBD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1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50398F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$721.63</w:t>
            </w:r>
          </w:p>
        </w:tc>
        <w:tc>
          <w:tcPr>
            <w:tcW w:w="1530"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4B5533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883" w:type="dxa"/>
            <w:tcBorders>
              <w:top w:val="nil"/>
              <w:left w:val="nil"/>
              <w:bottom w:val="single" w:sz="4" w:space="0" w:color="000000"/>
              <w:right w:val="single" w:sz="4" w:space="0" w:color="000000"/>
            </w:tcBorders>
            <w:shd w:val="clear" w:color="000000" w:fill="FFFFFF"/>
            <w:noWrap/>
            <w:vAlign w:val="bottom"/>
            <w:hideMark/>
          </w:tcPr>
          <w:p w:rsidR="00F71ED8" w:rsidRPr="003D3493" w:rsidP="003D3493" w14:paraId="1EAA57B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89.1</w:t>
            </w:r>
          </w:p>
        </w:tc>
        <w:tc>
          <w:tcPr>
            <w:tcW w:w="1491" w:type="dxa"/>
            <w:tcBorders>
              <w:top w:val="nil"/>
              <w:left w:val="nil"/>
              <w:bottom w:val="single" w:sz="4" w:space="0" w:color="auto"/>
              <w:right w:val="single" w:sz="4" w:space="0" w:color="auto"/>
            </w:tcBorders>
            <w:shd w:val="clear" w:color="000000" w:fill="FFFFFF"/>
            <w:noWrap/>
            <w:vAlign w:val="bottom"/>
            <w:hideMark/>
          </w:tcPr>
          <w:p w:rsidR="00F71ED8" w:rsidRPr="003D3493" w:rsidP="003D3493" w14:paraId="07F4EC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$10,283.20</w:t>
            </w:r>
          </w:p>
        </w:tc>
      </w:tr>
      <w:tr w14:paraId="75AFE596" w14:textId="77777777" w:rsidTr="00357636">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71ED8" w:rsidRPr="003D3493" w:rsidP="00B85D3B" w14:paraId="195DC67C" w14:textId="4CDFE798">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an immediate startup, shutdown, and</w:t>
            </w:r>
            <w:r w:rsidR="00B85D3B">
              <w:rPr>
                <w:rFonts w:eastAsia="Times New Roman" w:cstheme="minorHAnsi"/>
                <w:sz w:val="18"/>
                <w:szCs w:val="18"/>
              </w:rPr>
              <w:t xml:space="preserve"> </w:t>
            </w:r>
            <w:r w:rsidRPr="003D3493">
              <w:rPr>
                <w:rFonts w:eastAsia="Times New Roman" w:cstheme="minorHAnsi"/>
                <w:sz w:val="18"/>
                <w:szCs w:val="18"/>
              </w:rPr>
              <w:t>malfunction report, as applicable</w:t>
            </w:r>
          </w:p>
        </w:tc>
        <w:tc>
          <w:tcPr>
            <w:tcW w:w="888" w:type="dxa"/>
            <w:tcBorders>
              <w:top w:val="nil"/>
              <w:left w:val="single" w:sz="4" w:space="0" w:color="000000"/>
              <w:bottom w:val="nil"/>
              <w:right w:val="single" w:sz="4" w:space="0" w:color="000000"/>
            </w:tcBorders>
            <w:shd w:val="clear" w:color="auto" w:fill="auto"/>
            <w:noWrap/>
            <w:vAlign w:val="bottom"/>
            <w:hideMark/>
          </w:tcPr>
          <w:p w:rsidR="00F71ED8" w:rsidRPr="003D3493" w:rsidP="003D3493" w14:paraId="3D9452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71ED8" w:rsidRPr="003D3493" w:rsidP="003D3493" w14:paraId="7E3553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71ED8" w:rsidRPr="003D3493" w:rsidP="003D3493" w14:paraId="5ED9D0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71ED8" w:rsidRPr="003D3493" w:rsidP="003D3493" w14:paraId="6532C8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71ED8" w:rsidRPr="003D3493" w:rsidP="003D3493" w14:paraId="6843EE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71ED8" w:rsidRPr="003D3493" w:rsidP="003D3493" w14:paraId="112985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71ED8" w:rsidRPr="003D3493" w:rsidP="003D3493" w14:paraId="00FDC5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71ED8" w:rsidRPr="003D3493" w:rsidP="003D3493" w14:paraId="2292D2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ED37E4E" w14:textId="77777777" w:rsidTr="00B85D3B">
        <w:tblPrEx>
          <w:tblW w:w="0" w:type="auto"/>
          <w:tblInd w:w="-5" w:type="dxa"/>
          <w:tblLook w:val="04A0"/>
        </w:tblPrEx>
        <w:trPr>
          <w:trHeight w:val="108"/>
        </w:trPr>
        <w:tc>
          <w:tcPr>
            <w:tcW w:w="4166" w:type="dxa"/>
            <w:vMerge/>
            <w:tcBorders>
              <w:left w:val="single" w:sz="4" w:space="0" w:color="auto"/>
              <w:bottom w:val="single" w:sz="4" w:space="0" w:color="000000"/>
              <w:right w:val="single" w:sz="4" w:space="0" w:color="000000"/>
            </w:tcBorders>
            <w:shd w:val="clear" w:color="000000" w:fill="FFFFFF"/>
            <w:noWrap/>
            <w:vAlign w:val="bottom"/>
            <w:hideMark/>
          </w:tcPr>
          <w:p w:rsidR="00F71ED8" w:rsidRPr="003D3493" w:rsidP="007338A7" w14:paraId="57F27D4A" w14:textId="2CB3BA8A">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F71ED8" w:rsidRPr="003D3493" w:rsidP="003D3493" w14:paraId="0CBD69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000000"/>
              <w:right w:val="single" w:sz="4" w:space="0" w:color="000000"/>
            </w:tcBorders>
            <w:shd w:val="clear" w:color="auto" w:fill="auto"/>
            <w:noWrap/>
            <w:vAlign w:val="bottom"/>
            <w:hideMark/>
          </w:tcPr>
          <w:p w:rsidR="00F71ED8" w:rsidRPr="003D3493" w:rsidP="003D3493" w14:paraId="5994C3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763"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3B2DEC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6BD730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130"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3959B5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$721.63</w:t>
            </w:r>
          </w:p>
        </w:tc>
        <w:tc>
          <w:tcPr>
            <w:tcW w:w="1530" w:type="dxa"/>
            <w:tcBorders>
              <w:top w:val="nil"/>
              <w:left w:val="nil"/>
              <w:bottom w:val="single" w:sz="4" w:space="0" w:color="auto"/>
              <w:right w:val="single" w:sz="4" w:space="0" w:color="000000"/>
            </w:tcBorders>
            <w:shd w:val="clear" w:color="auto" w:fill="auto"/>
            <w:noWrap/>
            <w:vAlign w:val="bottom"/>
            <w:hideMark/>
          </w:tcPr>
          <w:p w:rsidR="00F71ED8" w:rsidRPr="003D3493" w:rsidP="003D3493" w14:paraId="419255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000000"/>
            </w:tcBorders>
            <w:shd w:val="clear" w:color="000000" w:fill="FFFFFF"/>
            <w:noWrap/>
            <w:vAlign w:val="bottom"/>
            <w:hideMark/>
          </w:tcPr>
          <w:p w:rsidR="00F71ED8" w:rsidRPr="003D3493" w:rsidP="003D3493" w14:paraId="25D91C8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35.6</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F71ED8" w:rsidRPr="003D3493" w:rsidP="003D3493" w14:paraId="1528F1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$4,113.28</w:t>
            </w:r>
          </w:p>
        </w:tc>
      </w:tr>
      <w:tr w14:paraId="320E586F" w14:textId="77777777" w:rsidTr="00B67298">
        <w:tblPrEx>
          <w:tblW w:w="0" w:type="auto"/>
          <w:tblInd w:w="-5" w:type="dxa"/>
          <w:tblLook w:val="04A0"/>
        </w:tblPrEx>
        <w:trPr>
          <w:trHeight w:val="480"/>
        </w:trPr>
        <w:tc>
          <w:tcPr>
            <w:tcW w:w="4166" w:type="dxa"/>
            <w:tcBorders>
              <w:top w:val="single" w:sz="4" w:space="0" w:color="000000"/>
              <w:left w:val="single" w:sz="4" w:space="0" w:color="auto"/>
              <w:bottom w:val="single" w:sz="4" w:space="0" w:color="auto"/>
              <w:right w:val="single" w:sz="4" w:space="0" w:color="000000"/>
            </w:tcBorders>
            <w:shd w:val="clear" w:color="000000" w:fill="FFFFFF"/>
            <w:vAlign w:val="bottom"/>
            <w:hideMark/>
          </w:tcPr>
          <w:p w:rsidR="003D3493" w:rsidRPr="003D3493" w:rsidP="007338A7" w14:paraId="72A15A10"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Excess emissions and continuous monitoring system performance report and summary report 63.10(e)(3) </w:t>
            </w:r>
            <w:r w:rsidRPr="003D3493">
              <w:rPr>
                <w:rFonts w:eastAsia="Times New Roman" w:cstheme="minorHAnsi"/>
                <w:sz w:val="18"/>
                <w:szCs w:val="18"/>
                <w:vertAlign w:val="superscript"/>
              </w:rPr>
              <w:t>kk</w:t>
            </w:r>
          </w:p>
        </w:tc>
        <w:tc>
          <w:tcPr>
            <w:tcW w:w="888" w:type="dxa"/>
            <w:tcBorders>
              <w:top w:val="nil"/>
              <w:left w:val="nil"/>
              <w:bottom w:val="single" w:sz="4" w:space="0" w:color="auto"/>
              <w:right w:val="single" w:sz="4" w:space="0" w:color="000000"/>
            </w:tcBorders>
            <w:shd w:val="clear" w:color="auto" w:fill="auto"/>
            <w:noWrap/>
            <w:vAlign w:val="bottom"/>
            <w:hideMark/>
          </w:tcPr>
          <w:p w:rsidR="003D3493" w:rsidRPr="003D3493" w:rsidP="003D3493" w14:paraId="33090EF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7D8F52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7E6D0E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38E4BF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3A831A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529DE36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0E2A5E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0A6725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4C6E386" w14:textId="77777777" w:rsidTr="003574C9">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B85D3B" w:rsidRPr="003D3493" w:rsidP="00B85D3B" w14:paraId="5D3091AF" w14:textId="055982C5">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an excess emissions and monitoring</w:t>
            </w:r>
            <w:r>
              <w:rPr>
                <w:rFonts w:eastAsia="Times New Roman" w:cstheme="minorHAnsi"/>
                <w:sz w:val="18"/>
                <w:szCs w:val="18"/>
              </w:rPr>
              <w:t xml:space="preserve"> </w:t>
            </w:r>
            <w:r w:rsidRPr="003D3493">
              <w:rPr>
                <w:rFonts w:eastAsia="Times New Roman" w:cstheme="minorHAnsi"/>
                <w:sz w:val="18"/>
                <w:szCs w:val="18"/>
              </w:rPr>
              <w:t>system performance report and summary report</w:t>
            </w: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2B51D3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7D1E13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05EC4A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54FD20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0DD23D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5588A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77C6E9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24F562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41A942F" w14:textId="77777777" w:rsidTr="003574C9">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B85D3B" w:rsidRPr="003D3493" w:rsidP="007338A7" w14:paraId="413AD6D0" w14:textId="5E651236">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auto"/>
              <w:right w:val="single" w:sz="4" w:space="0" w:color="000000"/>
            </w:tcBorders>
            <w:shd w:val="clear" w:color="auto" w:fill="auto"/>
            <w:noWrap/>
            <w:vAlign w:val="bottom"/>
            <w:hideMark/>
          </w:tcPr>
          <w:p w:rsidR="00B85D3B" w:rsidRPr="003D3493" w:rsidP="003D3493" w14:paraId="094FBF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537B3E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3A16BF1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15AE2AA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6.3</w:t>
            </w:r>
          </w:p>
        </w:tc>
        <w:tc>
          <w:tcPr>
            <w:tcW w:w="1130"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55A80D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$660.20</w:t>
            </w:r>
          </w:p>
        </w:tc>
        <w:tc>
          <w:tcPr>
            <w:tcW w:w="1530"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2B22B0F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auto"/>
              <w:right w:val="single" w:sz="4" w:space="0" w:color="000000"/>
            </w:tcBorders>
            <w:shd w:val="clear" w:color="000000" w:fill="FFFFFF"/>
            <w:noWrap/>
            <w:vAlign w:val="bottom"/>
            <w:hideMark/>
          </w:tcPr>
          <w:p w:rsidR="00B85D3B" w:rsidRPr="003D3493" w:rsidP="003D3493" w14:paraId="6CEB05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356</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0F47E4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$37,631.59</w:t>
            </w:r>
          </w:p>
        </w:tc>
      </w:tr>
      <w:tr w14:paraId="501C1D6F"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1AB3A28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Data compression </w:t>
            </w:r>
            <w:r w:rsidRPr="003D3493">
              <w:rPr>
                <w:rFonts w:eastAsia="Times New Roman" w:cstheme="minorHAnsi"/>
                <w:sz w:val="18"/>
                <w:szCs w:val="18"/>
                <w:vertAlign w:val="superscript"/>
              </w:rPr>
              <w:t>ll</w:t>
            </w:r>
          </w:p>
        </w:tc>
        <w:tc>
          <w:tcPr>
            <w:tcW w:w="888" w:type="dxa"/>
            <w:tcBorders>
              <w:top w:val="nil"/>
              <w:left w:val="single" w:sz="4" w:space="0" w:color="auto"/>
              <w:bottom w:val="single" w:sz="4" w:space="0" w:color="auto"/>
              <w:right w:val="nil"/>
            </w:tcBorders>
            <w:shd w:val="clear" w:color="auto" w:fill="auto"/>
            <w:noWrap/>
            <w:vAlign w:val="bottom"/>
            <w:hideMark/>
          </w:tcPr>
          <w:p w:rsidR="003D3493" w:rsidRPr="003D3493" w:rsidP="003D3493" w14:paraId="786F95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6BCDC5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502DB6E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04CFD9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34D5D6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0A9143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01E524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4EAFFA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E2CB6C1" w14:textId="77777777" w:rsidTr="00D26764">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B85D3B" w:rsidRPr="003D3493" w:rsidP="007338A7" w14:paraId="1E11E06D" w14:textId="3E0E1E22">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request for approval to use data compression techniques to record data on a less frequent basis than required by Section 63.1209</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2EDB767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345D58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763"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7C161E3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779235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w:t>
            </w:r>
          </w:p>
        </w:tc>
        <w:tc>
          <w:tcPr>
            <w:tcW w:w="1130"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3F1253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$318.54</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3D13D7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883" w:type="dxa"/>
            <w:tcBorders>
              <w:top w:val="single" w:sz="4" w:space="0" w:color="auto"/>
              <w:left w:val="nil"/>
              <w:bottom w:val="single" w:sz="4" w:space="0" w:color="auto"/>
              <w:right w:val="single" w:sz="4" w:space="0" w:color="auto"/>
            </w:tcBorders>
            <w:shd w:val="clear" w:color="000000" w:fill="FFFFFF"/>
            <w:noWrap/>
            <w:vAlign w:val="bottom"/>
            <w:hideMark/>
          </w:tcPr>
          <w:p w:rsidR="00B85D3B" w:rsidRPr="003D3493" w:rsidP="003D3493" w14:paraId="3D4A60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39.2</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B85D3B" w:rsidRPr="003D3493" w:rsidP="003D3493" w14:paraId="69654C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$4,539.25</w:t>
            </w:r>
          </w:p>
        </w:tc>
      </w:tr>
      <w:tr w14:paraId="1963F024" w14:textId="77777777" w:rsidTr="00B67298">
        <w:tblPrEx>
          <w:tblW w:w="0" w:type="auto"/>
          <w:tblInd w:w="-5" w:type="dxa"/>
          <w:tblLook w:val="04A0"/>
        </w:tblPrEx>
        <w:trPr>
          <w:trHeight w:val="450"/>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446BFE54"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Extension of the compliance date to install pollution prevention or waste minimization controls (63.1213) </w:t>
            </w:r>
            <w:r w:rsidRPr="003D3493">
              <w:rPr>
                <w:rFonts w:eastAsia="Times New Roman" w:cstheme="minorHAnsi"/>
                <w:sz w:val="18"/>
                <w:szCs w:val="18"/>
                <w:vertAlign w:val="superscript"/>
              </w:rPr>
              <w:t>mm</w:t>
            </w:r>
          </w:p>
        </w:tc>
        <w:tc>
          <w:tcPr>
            <w:tcW w:w="888" w:type="dxa"/>
            <w:tcBorders>
              <w:top w:val="nil"/>
              <w:left w:val="single" w:sz="4" w:space="0" w:color="auto"/>
              <w:bottom w:val="single" w:sz="4" w:space="0" w:color="auto"/>
              <w:right w:val="nil"/>
            </w:tcBorders>
            <w:shd w:val="clear" w:color="auto" w:fill="auto"/>
            <w:noWrap/>
            <w:vAlign w:val="bottom"/>
            <w:hideMark/>
          </w:tcPr>
          <w:p w:rsidR="003D3493" w:rsidRPr="003D3493" w:rsidP="003D3493" w14:paraId="7E08ABDC"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2DB624D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3FB000C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5E1AC6B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4446D81D"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6CDDA4C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0E066040"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25A72C8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1A11BA51" w14:textId="77777777" w:rsidTr="00C51B29">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B85D3B" w:rsidRPr="003D3493" w:rsidP="00B85D3B" w14:paraId="6A47E619" w14:textId="00F47072">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the request for an extension of compliance</w:t>
            </w:r>
            <w:r>
              <w:rPr>
                <w:rFonts w:eastAsia="Times New Roman" w:cstheme="minorHAnsi"/>
                <w:sz w:val="18"/>
                <w:szCs w:val="18"/>
              </w:rPr>
              <w:t xml:space="preserve"> </w:t>
            </w:r>
            <w:r w:rsidRPr="003D3493">
              <w:rPr>
                <w:rFonts w:eastAsia="Times New Roman" w:cstheme="minorHAnsi"/>
                <w:sz w:val="18"/>
                <w:szCs w:val="18"/>
              </w:rPr>
              <w:t>date due to installation of pollution prevention controls</w:t>
            </w:r>
          </w:p>
        </w:tc>
        <w:tc>
          <w:tcPr>
            <w:tcW w:w="888" w:type="dxa"/>
            <w:tcBorders>
              <w:top w:val="nil"/>
              <w:left w:val="single" w:sz="4" w:space="0" w:color="auto"/>
              <w:bottom w:val="nil"/>
              <w:right w:val="single" w:sz="4" w:space="0" w:color="auto"/>
            </w:tcBorders>
            <w:shd w:val="clear" w:color="auto" w:fill="auto"/>
            <w:noWrap/>
            <w:vAlign w:val="bottom"/>
            <w:hideMark/>
          </w:tcPr>
          <w:p w:rsidR="00B85D3B" w:rsidRPr="003D3493" w:rsidP="003D3493" w14:paraId="6353376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B85D3B" w:rsidRPr="003D3493" w:rsidP="003D3493" w14:paraId="0A8160F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B85D3B" w:rsidRPr="003D3493" w:rsidP="003D3493" w14:paraId="2071581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B85D3B" w:rsidRPr="003D3493" w:rsidP="003D3493" w14:paraId="374E4AD2"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B85D3B" w:rsidRPr="003D3493" w:rsidP="003D3493" w14:paraId="51991E8C"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B85D3B" w:rsidRPr="003D3493" w:rsidP="003D3493" w14:paraId="7A35CCE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B85D3B" w:rsidRPr="003D3493" w:rsidP="003D3493" w14:paraId="7D02B74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B85D3B" w:rsidRPr="003D3493" w:rsidP="003D3493" w14:paraId="6C3DCDEC"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6C17E2C5" w14:textId="77777777" w:rsidTr="00C51B29">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79865CF2" w14:textId="39E5677A">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B85D3B" w:rsidRPr="003D3493" w:rsidP="003D3493" w14:paraId="32A8AA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0BAA49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24.0</w:t>
            </w:r>
          </w:p>
        </w:tc>
        <w:tc>
          <w:tcPr>
            <w:tcW w:w="763"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1EE4122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2E99F7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1130"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63B7E6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$3,730.06</w:t>
            </w:r>
          </w:p>
        </w:tc>
        <w:tc>
          <w:tcPr>
            <w:tcW w:w="1530"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211F0E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3F8AD2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171</w:t>
            </w:r>
          </w:p>
        </w:tc>
        <w:tc>
          <w:tcPr>
            <w:tcW w:w="1491"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4BCBFF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$21,261.35</w:t>
            </w:r>
          </w:p>
        </w:tc>
      </w:tr>
      <w:tr w14:paraId="0EC115E0" w14:textId="77777777" w:rsidTr="00F83E1A">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B85D3B" w:rsidRPr="003D3493" w:rsidP="00B85D3B" w14:paraId="643AC53F" w14:textId="704D91C2">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the request for an extension of compliance</w:t>
            </w:r>
            <w:r>
              <w:rPr>
                <w:rFonts w:eastAsia="Times New Roman" w:cstheme="minorHAnsi"/>
                <w:sz w:val="18"/>
                <w:szCs w:val="18"/>
              </w:rPr>
              <w:t xml:space="preserve"> </w:t>
            </w:r>
            <w:r w:rsidRPr="003D3493">
              <w:rPr>
                <w:rFonts w:eastAsia="Times New Roman" w:cstheme="minorHAnsi"/>
                <w:sz w:val="18"/>
                <w:szCs w:val="18"/>
              </w:rPr>
              <w:t>date due to waste minimization controls</w:t>
            </w:r>
          </w:p>
        </w:tc>
        <w:tc>
          <w:tcPr>
            <w:tcW w:w="888" w:type="dxa"/>
            <w:tcBorders>
              <w:top w:val="nil"/>
              <w:left w:val="single" w:sz="4" w:space="0" w:color="auto"/>
              <w:bottom w:val="nil"/>
              <w:right w:val="single" w:sz="4" w:space="0" w:color="auto"/>
            </w:tcBorders>
            <w:shd w:val="clear" w:color="auto" w:fill="auto"/>
            <w:noWrap/>
            <w:vAlign w:val="bottom"/>
            <w:hideMark/>
          </w:tcPr>
          <w:p w:rsidR="00B85D3B" w:rsidRPr="003D3493" w:rsidP="003D3493" w14:paraId="3DADFBCC"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B85D3B" w:rsidRPr="003D3493" w:rsidP="003D3493" w14:paraId="56A188E4"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B85D3B" w:rsidRPr="003D3493" w:rsidP="003D3493" w14:paraId="0E0D6D1F"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B85D3B" w:rsidRPr="003D3493" w:rsidP="003D3493" w14:paraId="341FED0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B85D3B" w:rsidRPr="003D3493" w:rsidP="003D3493" w14:paraId="47D4997B"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B85D3B" w:rsidRPr="003D3493" w:rsidP="003D3493" w14:paraId="4210D42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B85D3B" w:rsidRPr="003D3493" w:rsidP="003D3493" w14:paraId="1AA7DF85"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B85D3B" w:rsidRPr="003D3493" w:rsidP="003D3493" w14:paraId="3536B4C1"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10979E97" w14:textId="77777777" w:rsidTr="00B85D3B">
        <w:tblPrEx>
          <w:tblW w:w="0" w:type="auto"/>
          <w:tblInd w:w="-5" w:type="dxa"/>
          <w:tblLook w:val="04A0"/>
        </w:tblPrEx>
        <w:trPr>
          <w:trHeight w:val="8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26CCC6C2" w14:textId="181A67DA">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B85D3B" w:rsidRPr="003D3493" w:rsidP="003D3493" w14:paraId="18F1B7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917"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0C0744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24.0</w:t>
            </w:r>
          </w:p>
        </w:tc>
        <w:tc>
          <w:tcPr>
            <w:tcW w:w="763"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0DC8F0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70D137A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30.0</w:t>
            </w:r>
          </w:p>
        </w:tc>
        <w:tc>
          <w:tcPr>
            <w:tcW w:w="1130"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2551E30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$3,730.06</w:t>
            </w:r>
          </w:p>
        </w:tc>
        <w:tc>
          <w:tcPr>
            <w:tcW w:w="1530"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517F75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21BAA1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171</w:t>
            </w:r>
          </w:p>
        </w:tc>
        <w:tc>
          <w:tcPr>
            <w:tcW w:w="1491"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0FCEEE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$21,261.35</w:t>
            </w:r>
          </w:p>
        </w:tc>
      </w:tr>
      <w:tr w14:paraId="10C16050"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23ABD24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Performance Evaluation (Appendix EEE, Section 5) </w:t>
            </w:r>
            <w:r w:rsidRPr="003D3493">
              <w:rPr>
                <w:rFonts w:eastAsia="Times New Roman" w:cstheme="minorHAnsi"/>
                <w:sz w:val="18"/>
                <w:szCs w:val="18"/>
                <w:vertAlign w:val="superscript"/>
              </w:rPr>
              <w:t>k</w:t>
            </w:r>
          </w:p>
        </w:tc>
        <w:tc>
          <w:tcPr>
            <w:tcW w:w="888" w:type="dxa"/>
            <w:tcBorders>
              <w:top w:val="nil"/>
              <w:left w:val="nil"/>
              <w:bottom w:val="single" w:sz="4" w:space="0" w:color="auto"/>
              <w:right w:val="nil"/>
            </w:tcBorders>
            <w:shd w:val="clear" w:color="auto" w:fill="auto"/>
            <w:noWrap/>
            <w:vAlign w:val="bottom"/>
            <w:hideMark/>
          </w:tcPr>
          <w:p w:rsidR="003D3493" w:rsidRPr="003D3493" w:rsidP="003D3493" w14:paraId="11AFF7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26A9F7A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618D88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0DACD7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3AC783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13167B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609ED8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48EEEB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61905BA" w14:textId="77777777" w:rsidTr="004363F7">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auto"/>
            </w:tcBorders>
            <w:shd w:val="clear" w:color="000000" w:fill="FFFFFF"/>
            <w:noWrap/>
            <w:vAlign w:val="bottom"/>
            <w:hideMark/>
          </w:tcPr>
          <w:p w:rsidR="00B85D3B" w:rsidRPr="003D3493" w:rsidP="00B85D3B" w14:paraId="2C8B662A" w14:textId="23BE39CC">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written report of the results of the</w:t>
            </w:r>
            <w:r>
              <w:rPr>
                <w:rFonts w:eastAsia="Times New Roman" w:cstheme="minorHAnsi"/>
                <w:sz w:val="18"/>
                <w:szCs w:val="18"/>
              </w:rPr>
              <w:t xml:space="preserve"> </w:t>
            </w:r>
            <w:r w:rsidRPr="003D3493">
              <w:rPr>
                <w:rFonts w:eastAsia="Times New Roman" w:cstheme="minorHAnsi"/>
                <w:sz w:val="18"/>
                <w:szCs w:val="18"/>
              </w:rPr>
              <w:t>performance evaluation</w:t>
            </w: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7ADB1C0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42CEBF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1098BA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single" w:sz="4" w:space="0" w:color="auto"/>
              <w:bottom w:val="nil"/>
              <w:right w:val="nil"/>
            </w:tcBorders>
            <w:shd w:val="clear" w:color="auto" w:fill="auto"/>
            <w:noWrap/>
            <w:vAlign w:val="bottom"/>
            <w:hideMark/>
          </w:tcPr>
          <w:p w:rsidR="00B85D3B" w:rsidRPr="003D3493" w:rsidP="003D3493" w14:paraId="4E3104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xml:space="preserve"> </w:t>
            </w:r>
          </w:p>
        </w:tc>
        <w:tc>
          <w:tcPr>
            <w:tcW w:w="1130"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4981CB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135EC0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3506D4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62208EF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8351256" w14:textId="77777777" w:rsidTr="00B85D3B">
        <w:tblPrEx>
          <w:tblW w:w="0" w:type="auto"/>
          <w:tblInd w:w="-5" w:type="dxa"/>
          <w:tblLook w:val="04A0"/>
        </w:tblPrEx>
        <w:trPr>
          <w:trHeight w:val="108"/>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0ED6B0CC" w14:textId="2A15A475">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5D4944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5ECA13F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096C06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103B8F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w:t>
            </w:r>
          </w:p>
        </w:tc>
        <w:tc>
          <w:tcPr>
            <w:tcW w:w="1130"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57EC75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$163.34</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2555AF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000000"/>
              <w:right w:val="single" w:sz="4" w:space="0" w:color="000000"/>
            </w:tcBorders>
            <w:shd w:val="clear" w:color="000000" w:fill="FFFFFF"/>
            <w:noWrap/>
            <w:vAlign w:val="bottom"/>
            <w:hideMark/>
          </w:tcPr>
          <w:p w:rsidR="00B85D3B" w:rsidRPr="003D3493" w:rsidP="003D3493" w14:paraId="633F82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166B94B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645C4FDE"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670D4F9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Use of alternative CEMS spans (63, Subpart EEE Appendix, Section 6.3.5) </w:t>
            </w:r>
            <w:r w:rsidRPr="003D3493">
              <w:rPr>
                <w:rFonts w:eastAsia="Times New Roman" w:cstheme="minorHAnsi"/>
                <w:sz w:val="18"/>
                <w:szCs w:val="18"/>
                <w:vertAlign w:val="superscript"/>
              </w:rPr>
              <w:t>nn</w:t>
            </w:r>
          </w:p>
        </w:tc>
        <w:tc>
          <w:tcPr>
            <w:tcW w:w="888"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4B473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9C204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342BE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7284B1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67A9FAC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F069A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3B717E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0C0985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B2D5EF8" w14:textId="77777777" w:rsidTr="00B67298">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3D3493" w:rsidRPr="003D3493" w:rsidP="007338A7" w14:paraId="4470D7EE" w14:textId="2CC577B0">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and submit a request to use an alternative CEMS span</w:t>
            </w:r>
          </w:p>
        </w:tc>
        <w:tc>
          <w:tcPr>
            <w:tcW w:w="888" w:type="dxa"/>
            <w:tcBorders>
              <w:top w:val="nil"/>
              <w:left w:val="nil"/>
              <w:bottom w:val="nil"/>
              <w:right w:val="single" w:sz="4" w:space="0" w:color="auto"/>
            </w:tcBorders>
            <w:shd w:val="clear" w:color="auto" w:fill="auto"/>
            <w:noWrap/>
            <w:vAlign w:val="bottom"/>
            <w:hideMark/>
          </w:tcPr>
          <w:p w:rsidR="003D3493" w:rsidRPr="003D3493" w:rsidP="003D3493" w14:paraId="3818AE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3D3493" w:rsidRPr="003D3493" w:rsidP="003D3493" w14:paraId="25FCE3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3D3493" w:rsidRPr="003D3493" w:rsidP="003D3493" w14:paraId="71B4EC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3D3493" w:rsidRPr="003D3493" w:rsidP="003D3493" w14:paraId="44E0FA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3D3493" w:rsidRPr="003D3493" w:rsidP="003D3493" w14:paraId="05F62B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3D3493" w:rsidRPr="003D3493" w:rsidP="003D3493" w14:paraId="4FF97A9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3D3493" w:rsidRPr="003D3493" w:rsidP="003D3493" w14:paraId="30E170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3D3493" w:rsidRPr="003D3493" w:rsidP="003D3493" w14:paraId="53B67E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08F1AD0" w14:textId="77777777" w:rsidTr="00B67298">
        <w:tblPrEx>
          <w:tblW w:w="0" w:type="auto"/>
          <w:tblInd w:w="-5" w:type="dxa"/>
          <w:tblLook w:val="04A0"/>
        </w:tblPrEx>
        <w:trPr>
          <w:trHeight w:val="70"/>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36A1078B" w14:textId="77777777">
            <w:pPr>
              <w:spacing w:after="0" w:line="240" w:lineRule="auto"/>
              <w:ind w:left="0" w:right="65" w:firstLine="0"/>
              <w:rPr>
                <w:rFonts w:eastAsia="Times New Roman" w:cstheme="minorHAnsi"/>
                <w:sz w:val="18"/>
                <w:szCs w:val="18"/>
              </w:rPr>
            </w:pP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AAB22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26510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25.0</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A3EF83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single" w:sz="4" w:space="0" w:color="000000"/>
              <w:bottom w:val="single" w:sz="4" w:space="0" w:color="auto"/>
              <w:right w:val="single" w:sz="4" w:space="0" w:color="000000"/>
            </w:tcBorders>
            <w:shd w:val="clear" w:color="auto" w:fill="auto"/>
            <w:noWrap/>
            <w:vAlign w:val="bottom"/>
            <w:hideMark/>
          </w:tcPr>
          <w:p w:rsidR="003D3493" w:rsidRPr="003D3493" w:rsidP="003D3493" w14:paraId="4CC48D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26.5</w:t>
            </w:r>
          </w:p>
        </w:tc>
        <w:tc>
          <w:tcPr>
            <w:tcW w:w="1130" w:type="dxa"/>
            <w:tcBorders>
              <w:top w:val="nil"/>
              <w:left w:val="nil"/>
              <w:bottom w:val="single" w:sz="4" w:space="0" w:color="auto"/>
              <w:right w:val="single" w:sz="4" w:space="0" w:color="000000"/>
            </w:tcBorders>
            <w:shd w:val="clear" w:color="auto" w:fill="auto"/>
            <w:noWrap/>
            <w:vAlign w:val="bottom"/>
            <w:hideMark/>
          </w:tcPr>
          <w:p w:rsidR="003D3493" w:rsidRPr="003D3493" w:rsidP="003D3493" w14:paraId="2B7635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$3,239.87</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0DF33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auto"/>
              <w:right w:val="single" w:sz="4" w:space="0" w:color="000000"/>
            </w:tcBorders>
            <w:shd w:val="clear" w:color="000000" w:fill="FFFFFF"/>
            <w:noWrap/>
            <w:vAlign w:val="bottom"/>
            <w:hideMark/>
          </w:tcPr>
          <w:p w:rsidR="003D3493" w:rsidRPr="003D3493" w:rsidP="003D3493" w14:paraId="3DCAA3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3D3493" w:rsidRPr="003D3493" w:rsidP="003D3493" w14:paraId="21EF9E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6D1A2115"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0D0458F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Alternative </w:t>
            </w:r>
            <w:r w:rsidRPr="003D3493">
              <w:rPr>
                <w:rFonts w:eastAsia="Times New Roman" w:cstheme="minorHAnsi"/>
                <w:sz w:val="18"/>
                <w:szCs w:val="18"/>
              </w:rPr>
              <w:t>risk based</w:t>
            </w:r>
            <w:r w:rsidRPr="003D3493">
              <w:rPr>
                <w:rFonts w:eastAsia="Times New Roman" w:cstheme="minorHAnsi"/>
                <w:sz w:val="18"/>
                <w:szCs w:val="18"/>
              </w:rPr>
              <w:t xml:space="preserve"> chlorine standards </w:t>
            </w:r>
            <w:r w:rsidRPr="003D3493">
              <w:rPr>
                <w:rFonts w:eastAsia="Times New Roman" w:cstheme="minorHAnsi"/>
                <w:sz w:val="18"/>
                <w:szCs w:val="18"/>
                <w:vertAlign w:val="superscript"/>
              </w:rPr>
              <w:t>oo</w:t>
            </w:r>
          </w:p>
        </w:tc>
        <w:tc>
          <w:tcPr>
            <w:tcW w:w="888" w:type="dxa"/>
            <w:tcBorders>
              <w:top w:val="nil"/>
              <w:left w:val="nil"/>
              <w:bottom w:val="single" w:sz="4" w:space="0" w:color="auto"/>
              <w:right w:val="nil"/>
            </w:tcBorders>
            <w:shd w:val="clear" w:color="auto" w:fill="auto"/>
            <w:noWrap/>
            <w:vAlign w:val="bottom"/>
            <w:hideMark/>
          </w:tcPr>
          <w:p w:rsidR="003D3493" w:rsidRPr="003D3493" w:rsidP="003D3493" w14:paraId="7AD67098"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0FAA73A4"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1923128D"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718B78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0EADBD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3A443E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670FC42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62E458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7A29341" w14:textId="77777777" w:rsidTr="007158AE">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B85D3B" w:rsidRPr="003D3493" w:rsidP="007338A7" w14:paraId="63FC8A14" w14:textId="236B7240">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Make request to use </w:t>
            </w:r>
            <w:r w:rsidRPr="003D3493">
              <w:rPr>
                <w:rFonts w:eastAsia="Times New Roman" w:cstheme="minorHAnsi"/>
                <w:sz w:val="18"/>
                <w:szCs w:val="18"/>
              </w:rPr>
              <w:t>risk based</w:t>
            </w:r>
            <w:r w:rsidRPr="003D3493">
              <w:rPr>
                <w:rFonts w:eastAsia="Times New Roman" w:cstheme="minorHAnsi"/>
                <w:sz w:val="18"/>
                <w:szCs w:val="18"/>
              </w:rPr>
              <w:t xml:space="preserve"> chlorine </w:t>
            </w:r>
            <w:r w:rsidRPr="003D3493">
              <w:rPr>
                <w:rFonts w:eastAsia="Times New Roman" w:cstheme="minorHAnsi"/>
                <w:sz w:val="18"/>
                <w:szCs w:val="18"/>
              </w:rPr>
              <w:t>stnds</w:t>
            </w:r>
          </w:p>
        </w:tc>
        <w:tc>
          <w:tcPr>
            <w:tcW w:w="888"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6A4A0E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360A4B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44094A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1116"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33787E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47.0</w:t>
            </w:r>
          </w:p>
        </w:tc>
        <w:tc>
          <w:tcPr>
            <w:tcW w:w="1130" w:type="dxa"/>
            <w:tcBorders>
              <w:top w:val="nil"/>
              <w:left w:val="nil"/>
              <w:bottom w:val="single" w:sz="4" w:space="0" w:color="auto"/>
              <w:right w:val="single" w:sz="4" w:space="0" w:color="auto"/>
            </w:tcBorders>
            <w:shd w:val="clear" w:color="auto" w:fill="auto"/>
            <w:noWrap/>
            <w:vAlign w:val="bottom"/>
            <w:hideMark/>
          </w:tcPr>
          <w:p w:rsidR="00B85D3B" w:rsidRPr="003D3493" w:rsidP="003D3493" w14:paraId="3097051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$5,585.48</w:t>
            </w:r>
          </w:p>
        </w:tc>
        <w:tc>
          <w:tcPr>
            <w:tcW w:w="1530" w:type="dxa"/>
            <w:tcBorders>
              <w:top w:val="nil"/>
              <w:left w:val="nil"/>
              <w:bottom w:val="single" w:sz="4" w:space="0" w:color="auto"/>
              <w:right w:val="nil"/>
            </w:tcBorders>
            <w:shd w:val="clear" w:color="auto" w:fill="auto"/>
            <w:noWrap/>
            <w:vAlign w:val="bottom"/>
            <w:hideMark/>
          </w:tcPr>
          <w:p w:rsidR="00B85D3B" w:rsidRPr="003D3493" w:rsidP="003D3493" w14:paraId="2CAB60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883" w:type="dxa"/>
            <w:tcBorders>
              <w:top w:val="nil"/>
              <w:left w:val="single" w:sz="4" w:space="0" w:color="auto"/>
              <w:bottom w:val="single" w:sz="4" w:space="0" w:color="auto"/>
              <w:right w:val="single" w:sz="4" w:space="0" w:color="auto"/>
            </w:tcBorders>
            <w:shd w:val="clear" w:color="000000" w:fill="FFFFFF"/>
            <w:noWrap/>
            <w:vAlign w:val="bottom"/>
            <w:hideMark/>
          </w:tcPr>
          <w:p w:rsidR="00B85D3B" w:rsidRPr="003D3493" w:rsidP="003D3493" w14:paraId="459B64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670</w:t>
            </w:r>
          </w:p>
        </w:tc>
        <w:tc>
          <w:tcPr>
            <w:tcW w:w="1491"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757D01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$79,593.02</w:t>
            </w:r>
          </w:p>
        </w:tc>
      </w:tr>
      <w:tr w14:paraId="3E8F007F"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7338A7" w14:paraId="12F80D24" w14:textId="77777777">
            <w:pPr>
              <w:spacing w:after="0" w:line="240" w:lineRule="auto"/>
              <w:ind w:left="0" w:right="65" w:firstLine="0"/>
              <w:rPr>
                <w:rFonts w:eastAsia="Times New Roman" w:cstheme="minorHAnsi"/>
                <w:b/>
                <w:bCs/>
                <w:i/>
                <w:iCs/>
                <w:sz w:val="18"/>
                <w:szCs w:val="18"/>
              </w:rPr>
            </w:pPr>
            <w:r w:rsidRPr="003D3493">
              <w:rPr>
                <w:rFonts w:eastAsia="Times New Roman" w:cstheme="minorHAnsi"/>
                <w:b/>
                <w:bCs/>
                <w:i/>
                <w:iCs/>
                <w:sz w:val="18"/>
                <w:szCs w:val="18"/>
              </w:rPr>
              <w:t>Subtotal for Reporting Requirements</w:t>
            </w:r>
          </w:p>
        </w:tc>
        <w:tc>
          <w:tcPr>
            <w:tcW w:w="888" w:type="dxa"/>
            <w:tcBorders>
              <w:top w:val="nil"/>
              <w:left w:val="nil"/>
              <w:bottom w:val="single" w:sz="4" w:space="0" w:color="auto"/>
              <w:right w:val="nil"/>
            </w:tcBorders>
            <w:shd w:val="clear" w:color="auto" w:fill="auto"/>
            <w:noWrap/>
            <w:vAlign w:val="bottom"/>
            <w:hideMark/>
          </w:tcPr>
          <w:p w:rsidR="003D3493" w:rsidRPr="003D3493" w:rsidP="003D3493" w14:paraId="511CE077"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171</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5BDC0C85"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1807</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23D93B9C"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204</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5FD09BB9"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 xml:space="preserve"> 2,203 </w:t>
            </w:r>
          </w:p>
        </w:tc>
        <w:tc>
          <w:tcPr>
            <w:tcW w:w="1130" w:type="dxa"/>
            <w:tcBorders>
              <w:top w:val="nil"/>
              <w:left w:val="single" w:sz="4" w:space="0" w:color="auto"/>
              <w:bottom w:val="single" w:sz="4" w:space="0" w:color="auto"/>
              <w:right w:val="single" w:sz="4" w:space="0" w:color="auto"/>
            </w:tcBorders>
            <w:shd w:val="clear" w:color="auto" w:fill="auto"/>
            <w:noWrap/>
            <w:vAlign w:val="bottom"/>
            <w:hideMark/>
          </w:tcPr>
          <w:p w:rsidR="003D3493" w:rsidRPr="003D3493" w:rsidP="003D3493" w14:paraId="60F2F00E"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$263,618</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62F03F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single" w:sz="4" w:space="0" w:color="auto"/>
              <w:bottom w:val="single" w:sz="4" w:space="0" w:color="auto"/>
              <w:right w:val="single" w:sz="4" w:space="0" w:color="auto"/>
            </w:tcBorders>
            <w:shd w:val="clear" w:color="auto" w:fill="auto"/>
            <w:noWrap/>
            <w:vAlign w:val="bottom"/>
            <w:hideMark/>
          </w:tcPr>
          <w:p w:rsidR="003D3493" w:rsidRPr="003D3493" w:rsidP="003D3493" w14:paraId="35CE3DDA" w14:textId="77777777">
            <w:pPr>
              <w:spacing w:after="0" w:line="240" w:lineRule="auto"/>
              <w:ind w:left="0" w:firstLine="0"/>
              <w:jc w:val="right"/>
              <w:rPr>
                <w:rFonts w:eastAsia="Times New Roman" w:cstheme="minorHAnsi"/>
                <w:b/>
                <w:bCs/>
                <w:i/>
                <w:iCs/>
                <w:sz w:val="18"/>
                <w:szCs w:val="18"/>
              </w:rPr>
            </w:pPr>
            <w:r w:rsidRPr="003D3493">
              <w:rPr>
                <w:rFonts w:eastAsia="Times New Roman" w:cstheme="minorHAnsi"/>
                <w:b/>
                <w:bCs/>
                <w:i/>
                <w:iCs/>
                <w:sz w:val="18"/>
                <w:szCs w:val="18"/>
              </w:rPr>
              <w:t xml:space="preserve"> 43,763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4279BC0" w14:textId="77777777">
            <w:pPr>
              <w:spacing w:after="0" w:line="240" w:lineRule="auto"/>
              <w:ind w:left="0" w:firstLine="0"/>
              <w:jc w:val="right"/>
              <w:rPr>
                <w:rFonts w:eastAsia="Times New Roman" w:cstheme="minorHAnsi"/>
                <w:b/>
                <w:bCs/>
                <w:i/>
                <w:iCs/>
                <w:sz w:val="18"/>
                <w:szCs w:val="18"/>
              </w:rPr>
            </w:pPr>
            <w:r w:rsidRPr="003D3493">
              <w:rPr>
                <w:rFonts w:eastAsia="Times New Roman" w:cstheme="minorHAnsi"/>
                <w:b/>
                <w:bCs/>
                <w:i/>
                <w:iCs/>
                <w:sz w:val="18"/>
                <w:szCs w:val="18"/>
              </w:rPr>
              <w:t xml:space="preserve"> $ 5,237,448 </w:t>
            </w:r>
          </w:p>
        </w:tc>
      </w:tr>
      <w:tr w14:paraId="6554943C" w14:textId="77777777" w:rsidTr="00B67298">
        <w:tblPrEx>
          <w:tblW w:w="0" w:type="auto"/>
          <w:tblInd w:w="-5" w:type="dxa"/>
          <w:tblLook w:val="04A0"/>
        </w:tblPrEx>
        <w:trPr>
          <w:trHeight w:val="252"/>
        </w:trPr>
        <w:tc>
          <w:tcPr>
            <w:tcW w:w="4166" w:type="dxa"/>
            <w:tcBorders>
              <w:top w:val="nil"/>
              <w:left w:val="single" w:sz="4" w:space="0" w:color="auto"/>
              <w:bottom w:val="nil"/>
              <w:right w:val="single" w:sz="8" w:space="0" w:color="auto"/>
            </w:tcBorders>
            <w:shd w:val="clear" w:color="auto" w:fill="auto"/>
            <w:noWrap/>
            <w:vAlign w:val="center"/>
            <w:hideMark/>
          </w:tcPr>
          <w:p w:rsidR="003D3493" w:rsidRPr="003D3493" w:rsidP="007338A7" w14:paraId="0F12E99F" w14:textId="77777777">
            <w:pPr>
              <w:spacing w:after="0" w:line="240" w:lineRule="auto"/>
              <w:ind w:left="0" w:right="65" w:firstLine="0"/>
              <w:rPr>
                <w:rFonts w:eastAsia="Times New Roman" w:cstheme="minorHAnsi"/>
                <w:sz w:val="18"/>
                <w:szCs w:val="18"/>
              </w:rPr>
            </w:pPr>
            <w:r w:rsidRPr="003D3493">
              <w:rPr>
                <w:rFonts w:eastAsia="Times New Roman" w:cstheme="minorHAnsi"/>
                <w:b/>
                <w:bCs/>
                <w:color w:val="000000"/>
                <w:sz w:val="18"/>
                <w:szCs w:val="18"/>
              </w:rPr>
              <w:t>4. Recordkeeping requirements</w:t>
            </w:r>
            <w:r w:rsidRPr="003D3493">
              <w:rPr>
                <w:rFonts w:eastAsia="Times New Roman" w:cstheme="minorHAnsi"/>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39938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811BD0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B8CEA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80031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A7569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56CC96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977C31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28362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2E5DF66"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3493" w:rsidRPr="003D3493" w:rsidP="007338A7" w14:paraId="78C7BF00" w14:textId="77777777">
            <w:pPr>
              <w:spacing w:after="0" w:line="240" w:lineRule="auto"/>
              <w:ind w:left="0" w:right="65" w:firstLine="0"/>
              <w:rPr>
                <w:rFonts w:eastAsia="Times New Roman" w:cstheme="minorHAnsi"/>
                <w:b/>
                <w:bCs/>
                <w:color w:val="000000"/>
                <w:sz w:val="18"/>
                <w:szCs w:val="18"/>
              </w:rPr>
            </w:pPr>
            <w:r w:rsidRPr="003D3493">
              <w:rPr>
                <w:rFonts w:eastAsia="Times New Roman" w:cstheme="minorHAnsi"/>
                <w:b/>
                <w:bCs/>
                <w:color w:val="000000"/>
                <w:sz w:val="18"/>
                <w:szCs w:val="18"/>
              </w:rPr>
              <w:t xml:space="preserve"> A. Familiarization with Regulatory Requirements (see 3A)</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1F750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7E553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3BD3D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DE2DD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360BB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0F8A2C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D8A98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9043E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E999077"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7338A7" w14:paraId="47B81064" w14:textId="77777777">
            <w:pPr>
              <w:spacing w:after="0" w:line="240" w:lineRule="auto"/>
              <w:ind w:left="0" w:right="65" w:firstLine="0"/>
              <w:rPr>
                <w:rFonts w:eastAsia="Times New Roman" w:cstheme="minorHAnsi"/>
                <w:b/>
                <w:bCs/>
                <w:color w:val="000000"/>
                <w:sz w:val="18"/>
                <w:szCs w:val="18"/>
              </w:rPr>
            </w:pPr>
            <w:r w:rsidRPr="003D3493">
              <w:rPr>
                <w:rFonts w:eastAsia="Times New Roman" w:cstheme="minorHAnsi"/>
                <w:b/>
                <w:bCs/>
                <w:color w:val="000000"/>
                <w:sz w:val="18"/>
                <w:szCs w:val="18"/>
              </w:rPr>
              <w:t xml:space="preserve"> B. Plan activities (see 3B)</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B5998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74EBF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3046F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C2CCB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D76CC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17CF5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1ED2A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293E3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D4EF6B2"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7338A7" w14:paraId="444816BF" w14:textId="77777777">
            <w:pPr>
              <w:spacing w:after="0" w:line="240" w:lineRule="auto"/>
              <w:ind w:left="0" w:right="65" w:firstLine="0"/>
              <w:rPr>
                <w:rFonts w:eastAsia="Times New Roman" w:cstheme="minorHAnsi"/>
                <w:b/>
                <w:bCs/>
                <w:color w:val="000000"/>
                <w:sz w:val="18"/>
                <w:szCs w:val="18"/>
              </w:rPr>
            </w:pPr>
            <w:r w:rsidRPr="003D3493">
              <w:rPr>
                <w:rFonts w:eastAsia="Times New Roman" w:cstheme="minorHAnsi"/>
                <w:b/>
                <w:bCs/>
                <w:color w:val="000000"/>
                <w:sz w:val="18"/>
                <w:szCs w:val="18"/>
              </w:rPr>
              <w:t xml:space="preserve"> C. Implement activities (see 3B)</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C9D7E5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104D17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0E447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085A2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1CAE71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010C1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DE81B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C7706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76628C7"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7338A7" w14:paraId="695ADD28" w14:textId="77777777">
            <w:pPr>
              <w:spacing w:after="0" w:line="240" w:lineRule="auto"/>
              <w:ind w:left="0" w:right="65" w:firstLine="0"/>
              <w:rPr>
                <w:rFonts w:eastAsia="Times New Roman" w:cstheme="minorHAnsi"/>
                <w:b/>
                <w:bCs/>
                <w:color w:val="000000"/>
                <w:sz w:val="18"/>
                <w:szCs w:val="18"/>
              </w:rPr>
            </w:pPr>
            <w:r w:rsidRPr="003D3493">
              <w:rPr>
                <w:rFonts w:eastAsia="Times New Roman" w:cstheme="minorHAnsi"/>
                <w:b/>
                <w:bCs/>
                <w:color w:val="000000"/>
                <w:sz w:val="18"/>
                <w:szCs w:val="18"/>
              </w:rPr>
              <w:t xml:space="preserve"> D. Develop record system </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DE347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32FA9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694C6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48651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FDE5F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0FC6D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F0129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A8EE7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D65D384"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auto" w:fill="auto"/>
            <w:noWrap/>
            <w:vAlign w:val="center"/>
            <w:hideMark/>
          </w:tcPr>
          <w:p w:rsidR="003D3493" w:rsidRPr="003D3493" w:rsidP="007338A7" w14:paraId="353734A8" w14:textId="77777777">
            <w:pPr>
              <w:spacing w:after="0" w:line="240" w:lineRule="auto"/>
              <w:ind w:left="0" w:right="65" w:firstLine="0"/>
              <w:rPr>
                <w:rFonts w:eastAsia="Times New Roman" w:cstheme="minorHAnsi"/>
                <w:b/>
                <w:bCs/>
                <w:color w:val="000000"/>
                <w:sz w:val="18"/>
                <w:szCs w:val="18"/>
              </w:rPr>
            </w:pPr>
            <w:r w:rsidRPr="003D3493">
              <w:rPr>
                <w:rFonts w:eastAsia="Times New Roman" w:cstheme="minorHAnsi"/>
                <w:b/>
                <w:bCs/>
                <w:color w:val="000000"/>
                <w:sz w:val="18"/>
                <w:szCs w:val="18"/>
              </w:rPr>
              <w:t xml:space="preserve"> E. Time to enter information</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1EBED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2F47A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81801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C05701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7AAE4B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2146A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447FC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8BC5D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2C4B4AD" w14:textId="77777777" w:rsidTr="00F64F87">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B85D3B" w:rsidRPr="003D3493" w:rsidP="007338A7" w14:paraId="76D46868" w14:textId="43C8B126">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Document in operating record compliance with the emission averaging requirements for cement kilns with in-line raw mills </w:t>
            </w:r>
            <w:r w:rsidRPr="003D3493">
              <w:rPr>
                <w:rFonts w:eastAsia="Times New Roman" w:cstheme="minorHAnsi"/>
                <w:sz w:val="18"/>
                <w:szCs w:val="18"/>
                <w:vertAlign w:val="superscript"/>
              </w:rPr>
              <w:t>l</w:t>
            </w:r>
          </w:p>
        </w:tc>
        <w:tc>
          <w:tcPr>
            <w:tcW w:w="888" w:type="dxa"/>
            <w:tcBorders>
              <w:top w:val="single" w:sz="4" w:space="0" w:color="auto"/>
              <w:left w:val="single" w:sz="4" w:space="0" w:color="auto"/>
              <w:bottom w:val="nil"/>
              <w:right w:val="single" w:sz="4" w:space="0" w:color="auto"/>
            </w:tcBorders>
            <w:shd w:val="clear" w:color="auto" w:fill="auto"/>
            <w:noWrap/>
            <w:vAlign w:val="bottom"/>
            <w:hideMark/>
          </w:tcPr>
          <w:p w:rsidR="00B85D3B" w:rsidRPr="003D3493" w:rsidP="003D3493" w14:paraId="4DB64F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6623F69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0CB880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1D19754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74B594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$93.23</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7505BC4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78141B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1491" w:type="dxa"/>
            <w:tcBorders>
              <w:top w:val="nil"/>
              <w:left w:val="nil"/>
              <w:bottom w:val="nil"/>
              <w:right w:val="single" w:sz="4" w:space="0" w:color="auto"/>
            </w:tcBorders>
            <w:shd w:val="clear" w:color="000000" w:fill="FFFFFF"/>
            <w:noWrap/>
            <w:vAlign w:val="bottom"/>
            <w:hideMark/>
          </w:tcPr>
          <w:p w:rsidR="00B85D3B" w:rsidRPr="003D3493" w:rsidP="003D3493" w14:paraId="367B49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$93.23</w:t>
            </w:r>
          </w:p>
        </w:tc>
      </w:tr>
      <w:tr w14:paraId="60C7CCA9" w14:textId="77777777" w:rsidTr="00B67298">
        <w:tblPrEx>
          <w:tblW w:w="0" w:type="auto"/>
          <w:tblInd w:w="-5" w:type="dxa"/>
          <w:tblLook w:val="04A0"/>
        </w:tblPrEx>
        <w:trPr>
          <w:trHeight w:val="492"/>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3F542F1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Compliance with alternative MACT standards when not burning Hazardous </w:t>
            </w:r>
            <w:r w:rsidRPr="003D3493">
              <w:rPr>
                <w:rFonts w:eastAsia="Times New Roman" w:cstheme="minorHAnsi"/>
                <w:sz w:val="18"/>
                <w:szCs w:val="18"/>
              </w:rPr>
              <w:t>Waste(</w:t>
            </w:r>
            <w:r w:rsidRPr="003D3493">
              <w:rPr>
                <w:rFonts w:eastAsia="Times New Roman" w:cstheme="minorHAnsi"/>
                <w:sz w:val="18"/>
                <w:szCs w:val="18"/>
              </w:rPr>
              <w:t xml:space="preserve">63.1206(b)(1)(ii)) </w:t>
            </w:r>
            <w:r w:rsidRPr="003D3493">
              <w:rPr>
                <w:rFonts w:eastAsia="Times New Roman" w:cstheme="minorHAnsi"/>
                <w:sz w:val="18"/>
                <w:szCs w:val="18"/>
                <w:vertAlign w:val="superscript"/>
              </w:rPr>
              <w:t>pp</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BA00B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5F8689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5D20D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6499B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0D2256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8F27C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59A0D84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A9713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4E2CC31" w14:textId="77777777" w:rsidTr="00605F90">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tcPr>
          <w:p w:rsidR="00B85D3B" w:rsidRPr="003D3493" w:rsidP="007338A7" w14:paraId="58958C8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compliance with applicable CAA requirements in lieu of the requirements of Subpart EEE</w:t>
            </w:r>
          </w:p>
        </w:tc>
        <w:tc>
          <w:tcPr>
            <w:tcW w:w="888"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7C3C29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2B0838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75649B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2FB7A3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1130"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330B8A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$495.77</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B85D3B" w:rsidRPr="003D3493" w:rsidP="003D3493" w14:paraId="5CBF0F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w:t>
            </w:r>
          </w:p>
        </w:tc>
        <w:tc>
          <w:tcPr>
            <w:tcW w:w="883" w:type="dxa"/>
            <w:tcBorders>
              <w:top w:val="single" w:sz="4" w:space="0" w:color="auto"/>
              <w:left w:val="nil"/>
              <w:bottom w:val="single" w:sz="4" w:space="0" w:color="auto"/>
              <w:right w:val="single" w:sz="4" w:space="0" w:color="auto"/>
            </w:tcBorders>
            <w:shd w:val="clear" w:color="000000" w:fill="FFFFFF"/>
            <w:noWrap/>
            <w:vAlign w:val="bottom"/>
            <w:hideMark/>
          </w:tcPr>
          <w:p w:rsidR="00B85D3B" w:rsidRPr="003D3493" w:rsidP="003D3493" w14:paraId="28C715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B85D3B" w:rsidRPr="003D3493" w:rsidP="003D3493" w14:paraId="788B59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$1,412.94</w:t>
            </w:r>
          </w:p>
        </w:tc>
      </w:tr>
      <w:tr w14:paraId="60762E0D" w14:textId="77777777" w:rsidTr="00684833">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tcPr>
          <w:p w:rsidR="00B85D3B" w:rsidRPr="003D3493" w:rsidP="007338A7" w14:paraId="770890F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Document design, operation, or maintenance change in operating record if it is determined that the change will not adversely affect compliance with emission standards or operating requirements </w:t>
            </w:r>
            <w:r w:rsidRPr="003D3493">
              <w:rPr>
                <w:rFonts w:eastAsia="Times New Roman" w:cstheme="minorHAnsi"/>
                <w:sz w:val="18"/>
                <w:szCs w:val="18"/>
                <w:vertAlign w:val="superscript"/>
              </w:rPr>
              <w:t>n</w:t>
            </w:r>
          </w:p>
        </w:tc>
        <w:tc>
          <w:tcPr>
            <w:tcW w:w="888"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1EAD71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7EE810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763"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27C9C4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02903C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30"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7269F0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$123.94</w:t>
            </w:r>
          </w:p>
        </w:tc>
        <w:tc>
          <w:tcPr>
            <w:tcW w:w="1530" w:type="dxa"/>
            <w:tcBorders>
              <w:top w:val="single" w:sz="4" w:space="0" w:color="auto"/>
              <w:left w:val="nil"/>
              <w:bottom w:val="nil"/>
              <w:right w:val="single" w:sz="4" w:space="0" w:color="auto"/>
            </w:tcBorders>
            <w:shd w:val="clear" w:color="auto" w:fill="auto"/>
            <w:noWrap/>
            <w:vAlign w:val="bottom"/>
            <w:hideMark/>
          </w:tcPr>
          <w:p w:rsidR="00B85D3B" w:rsidRPr="003D3493" w:rsidP="003D3493" w14:paraId="654C35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single" w:sz="4" w:space="0" w:color="auto"/>
              <w:left w:val="nil"/>
              <w:bottom w:val="nil"/>
              <w:right w:val="single" w:sz="4" w:space="0" w:color="auto"/>
            </w:tcBorders>
            <w:shd w:val="clear" w:color="000000" w:fill="FFFFFF"/>
            <w:noWrap/>
            <w:vAlign w:val="bottom"/>
            <w:hideMark/>
          </w:tcPr>
          <w:p w:rsidR="00B85D3B" w:rsidRPr="003D3493" w:rsidP="003D3493" w14:paraId="37A871B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1491" w:type="dxa"/>
            <w:tcBorders>
              <w:top w:val="single" w:sz="4" w:space="0" w:color="auto"/>
              <w:left w:val="nil"/>
              <w:bottom w:val="nil"/>
              <w:right w:val="single" w:sz="4" w:space="0" w:color="auto"/>
            </w:tcBorders>
            <w:shd w:val="clear" w:color="000000" w:fill="FFFFFF"/>
            <w:noWrap/>
            <w:vAlign w:val="bottom"/>
            <w:hideMark/>
          </w:tcPr>
          <w:p w:rsidR="00B85D3B" w:rsidRPr="003D3493" w:rsidP="003D3493" w14:paraId="541FBBD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$3,532.35</w:t>
            </w:r>
          </w:p>
        </w:tc>
      </w:tr>
      <w:tr w14:paraId="228B11F9"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30D187B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Hazardous waste residence time </w:t>
            </w:r>
            <w:r w:rsidRPr="003D3493">
              <w:rPr>
                <w:rFonts w:eastAsia="Times New Roman" w:cstheme="minorHAnsi"/>
                <w:sz w:val="18"/>
                <w:szCs w:val="18"/>
                <w:vertAlign w:val="superscript"/>
              </w:rPr>
              <w:t>qq</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7150F7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A22EA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886E68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A47A27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93070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25E33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2E59DA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DDDD6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CAD2DD7" w14:textId="77777777" w:rsidTr="006C3353">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6628A8DA" w14:textId="3C62A78F">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hazardous waste residence time in operating record</w:t>
            </w:r>
          </w:p>
        </w:tc>
        <w:tc>
          <w:tcPr>
            <w:tcW w:w="888" w:type="dxa"/>
            <w:tcBorders>
              <w:top w:val="nil"/>
              <w:left w:val="nil"/>
              <w:bottom w:val="nil"/>
              <w:right w:val="single" w:sz="4" w:space="0" w:color="auto"/>
            </w:tcBorders>
            <w:shd w:val="clear" w:color="auto" w:fill="auto"/>
            <w:noWrap/>
            <w:vAlign w:val="bottom"/>
            <w:hideMark/>
          </w:tcPr>
          <w:p w:rsidR="00B85D3B" w:rsidRPr="003D3493" w:rsidP="003D3493" w14:paraId="40E29C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auto"/>
            </w:tcBorders>
            <w:shd w:val="clear" w:color="auto" w:fill="auto"/>
            <w:noWrap/>
            <w:vAlign w:val="bottom"/>
            <w:hideMark/>
          </w:tcPr>
          <w:p w:rsidR="00B85D3B" w:rsidRPr="003D3493" w:rsidP="003D3493" w14:paraId="5093C9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w:t>
            </w:r>
          </w:p>
        </w:tc>
        <w:tc>
          <w:tcPr>
            <w:tcW w:w="763" w:type="dxa"/>
            <w:tcBorders>
              <w:top w:val="nil"/>
              <w:left w:val="nil"/>
              <w:bottom w:val="nil"/>
              <w:right w:val="single" w:sz="4" w:space="0" w:color="auto"/>
            </w:tcBorders>
            <w:shd w:val="clear" w:color="auto" w:fill="auto"/>
            <w:noWrap/>
            <w:vAlign w:val="bottom"/>
            <w:hideMark/>
          </w:tcPr>
          <w:p w:rsidR="00B85D3B" w:rsidRPr="003D3493" w:rsidP="003D3493" w14:paraId="50A84F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6403EE2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05D3B15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$527.03</w:t>
            </w:r>
          </w:p>
        </w:tc>
        <w:tc>
          <w:tcPr>
            <w:tcW w:w="1530" w:type="dxa"/>
            <w:tcBorders>
              <w:top w:val="nil"/>
              <w:left w:val="nil"/>
              <w:bottom w:val="nil"/>
              <w:right w:val="single" w:sz="4" w:space="0" w:color="auto"/>
            </w:tcBorders>
            <w:shd w:val="clear" w:color="auto" w:fill="auto"/>
            <w:noWrap/>
            <w:vAlign w:val="bottom"/>
            <w:hideMark/>
          </w:tcPr>
          <w:p w:rsidR="00B85D3B" w:rsidRPr="003D3493" w:rsidP="003D3493" w14:paraId="254673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1AC03D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5C09527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$527.03</w:t>
            </w:r>
          </w:p>
        </w:tc>
      </w:tr>
      <w:tr w14:paraId="43EB22D4"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4AC47B0E"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Startup, shutdown, and malfunction plan (63.1206(c)(2) and 63.6(e)(3)) </w:t>
            </w:r>
            <w:r w:rsidRPr="003D3493">
              <w:rPr>
                <w:rFonts w:eastAsia="Times New Roman" w:cstheme="minorHAnsi"/>
                <w:sz w:val="18"/>
                <w:szCs w:val="18"/>
                <w:vertAlign w:val="superscript"/>
              </w:rPr>
              <w:t>q</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EB19BE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EB7DD1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EAA91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0AA3C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DE962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D72A1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61A30A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6E114E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A28ABDA" w14:textId="77777777" w:rsidTr="00C9066D">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63E4F759" w14:textId="740C8887">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or revise a startup, shutdown, and malfunction plan</w:t>
            </w:r>
          </w:p>
        </w:tc>
        <w:tc>
          <w:tcPr>
            <w:tcW w:w="888" w:type="dxa"/>
            <w:tcBorders>
              <w:top w:val="nil"/>
              <w:left w:val="nil"/>
              <w:bottom w:val="nil"/>
              <w:right w:val="single" w:sz="4" w:space="0" w:color="auto"/>
            </w:tcBorders>
            <w:shd w:val="clear" w:color="auto" w:fill="auto"/>
            <w:noWrap/>
            <w:vAlign w:val="bottom"/>
            <w:hideMark/>
          </w:tcPr>
          <w:p w:rsidR="00B85D3B" w:rsidRPr="003D3493" w:rsidP="003D3493" w14:paraId="61F208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917" w:type="dxa"/>
            <w:tcBorders>
              <w:top w:val="nil"/>
              <w:left w:val="nil"/>
              <w:bottom w:val="nil"/>
              <w:right w:val="single" w:sz="4" w:space="0" w:color="auto"/>
            </w:tcBorders>
            <w:shd w:val="clear" w:color="auto" w:fill="auto"/>
            <w:noWrap/>
            <w:vAlign w:val="bottom"/>
            <w:hideMark/>
          </w:tcPr>
          <w:p w:rsidR="00B85D3B" w:rsidRPr="003D3493" w:rsidP="003D3493" w14:paraId="1D3E95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82.0</w:t>
            </w:r>
          </w:p>
        </w:tc>
        <w:tc>
          <w:tcPr>
            <w:tcW w:w="763" w:type="dxa"/>
            <w:tcBorders>
              <w:top w:val="nil"/>
              <w:left w:val="nil"/>
              <w:bottom w:val="nil"/>
              <w:right w:val="single" w:sz="4" w:space="0" w:color="auto"/>
            </w:tcBorders>
            <w:shd w:val="clear" w:color="auto" w:fill="auto"/>
            <w:noWrap/>
            <w:vAlign w:val="bottom"/>
            <w:hideMark/>
          </w:tcPr>
          <w:p w:rsidR="00B85D3B" w:rsidRPr="003D3493" w:rsidP="003D3493" w14:paraId="050BD3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31C002F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96.0</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2E3DCA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$11,609.01</w:t>
            </w:r>
          </w:p>
        </w:tc>
        <w:tc>
          <w:tcPr>
            <w:tcW w:w="1530" w:type="dxa"/>
            <w:tcBorders>
              <w:top w:val="nil"/>
              <w:left w:val="nil"/>
              <w:bottom w:val="nil"/>
              <w:right w:val="single" w:sz="4" w:space="0" w:color="auto"/>
            </w:tcBorders>
            <w:shd w:val="clear" w:color="auto" w:fill="auto"/>
            <w:noWrap/>
            <w:vAlign w:val="bottom"/>
            <w:hideMark/>
          </w:tcPr>
          <w:p w:rsidR="00B85D3B" w:rsidRPr="003D3493" w:rsidP="003D3493" w14:paraId="138570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0128FC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643</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1C5BD5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$77,780.37</w:t>
            </w:r>
          </w:p>
        </w:tc>
      </w:tr>
      <w:tr w14:paraId="520C012E" w14:textId="77777777" w:rsidTr="00B67298">
        <w:tblPrEx>
          <w:tblW w:w="0" w:type="auto"/>
          <w:tblInd w:w="-5" w:type="dxa"/>
          <w:tblLook w:val="04A0"/>
        </w:tblPrEx>
        <w:trPr>
          <w:trHeight w:val="252"/>
        </w:trPr>
        <w:tc>
          <w:tcPr>
            <w:tcW w:w="4166" w:type="dxa"/>
            <w:tcBorders>
              <w:top w:val="single" w:sz="4" w:space="0" w:color="000000"/>
              <w:left w:val="single" w:sz="4" w:space="0" w:color="auto"/>
              <w:bottom w:val="single" w:sz="4" w:space="0" w:color="auto"/>
              <w:right w:val="nil"/>
            </w:tcBorders>
            <w:shd w:val="clear" w:color="000000" w:fill="FFFFFF"/>
            <w:noWrap/>
            <w:vAlign w:val="bottom"/>
            <w:hideMark/>
          </w:tcPr>
          <w:p w:rsidR="003D3493" w:rsidRPr="003D3493" w:rsidP="007338A7" w14:paraId="55556F06"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Automatic waste feed cutoff (63.1206(c)(3)) </w:t>
            </w:r>
            <w:r w:rsidRPr="003D3493">
              <w:rPr>
                <w:rFonts w:eastAsia="Times New Roman" w:cstheme="minorHAnsi"/>
                <w:sz w:val="18"/>
                <w:szCs w:val="18"/>
                <w:vertAlign w:val="superscript"/>
              </w:rPr>
              <w:t>rr</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9910A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C4A575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B0540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37ED8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441AD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69BBB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F76238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23CD0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6B282FE" w14:textId="77777777" w:rsidTr="003A55BA">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B85D3B" w:rsidRPr="003D3493" w:rsidP="007338A7" w14:paraId="65A06DEB" w14:textId="5B130922">
            <w:pPr>
              <w:spacing w:after="0" w:line="240" w:lineRule="auto"/>
              <w:ind w:left="0" w:right="65" w:firstLine="0"/>
              <w:rPr>
                <w:rFonts w:eastAsia="Times New Roman" w:cstheme="minorHAnsi"/>
                <w:sz w:val="18"/>
                <w:szCs w:val="18"/>
              </w:rPr>
            </w:pPr>
            <w:r w:rsidRPr="003D3493">
              <w:rPr>
                <w:rFonts w:eastAsia="Times New Roman" w:cstheme="minorHAnsi"/>
                <w:sz w:val="18"/>
                <w:szCs w:val="18"/>
              </w:rPr>
              <w:t>Investigate the cause of any AWFCO, take appropriate corrective measures to minimize future AWFCOs, and record the findings and corrective measures in the operating record</w:t>
            </w:r>
          </w:p>
        </w:tc>
        <w:tc>
          <w:tcPr>
            <w:tcW w:w="888"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56A5CF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321FCA7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763"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08A84A8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3B3EB4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w:t>
            </w:r>
          </w:p>
        </w:tc>
        <w:tc>
          <w:tcPr>
            <w:tcW w:w="1130"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6F957AA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$2,329.54</w:t>
            </w:r>
          </w:p>
        </w:tc>
        <w:tc>
          <w:tcPr>
            <w:tcW w:w="1530"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548F21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114</w:t>
            </w:r>
          </w:p>
        </w:tc>
        <w:tc>
          <w:tcPr>
            <w:tcW w:w="883" w:type="dxa"/>
            <w:tcBorders>
              <w:top w:val="single" w:sz="4" w:space="0" w:color="auto"/>
              <w:left w:val="nil"/>
              <w:bottom w:val="single" w:sz="4" w:space="0" w:color="auto"/>
              <w:right w:val="single" w:sz="4" w:space="0" w:color="000000"/>
            </w:tcBorders>
            <w:shd w:val="clear" w:color="000000" w:fill="FFFFFF"/>
            <w:noWrap/>
            <w:vAlign w:val="bottom"/>
            <w:hideMark/>
          </w:tcPr>
          <w:p w:rsidR="00B85D3B" w:rsidRPr="003D3493" w:rsidP="003D3493" w14:paraId="11F694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2,109</w:t>
            </w:r>
          </w:p>
        </w:tc>
        <w:tc>
          <w:tcPr>
            <w:tcW w:w="1491" w:type="dxa"/>
            <w:tcBorders>
              <w:top w:val="single" w:sz="4" w:space="0" w:color="auto"/>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3BBE18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$265,567.62</w:t>
            </w:r>
          </w:p>
        </w:tc>
      </w:tr>
      <w:tr w14:paraId="56F9E9E4" w14:textId="77777777" w:rsidTr="00195277">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B85D3B" w:rsidRPr="003D3493" w:rsidP="007338A7" w14:paraId="0F55646F" w14:textId="6A2D335E">
            <w:pPr>
              <w:spacing w:after="0" w:line="240" w:lineRule="auto"/>
              <w:ind w:left="0" w:right="65" w:firstLine="0"/>
              <w:rPr>
                <w:rFonts w:eastAsia="Times New Roman" w:cstheme="minorHAnsi"/>
                <w:sz w:val="18"/>
                <w:szCs w:val="18"/>
              </w:rPr>
            </w:pPr>
            <w:r w:rsidRPr="003D3493">
              <w:rPr>
                <w:rFonts w:eastAsia="Times New Roman" w:cstheme="minorHAnsi"/>
                <w:sz w:val="18"/>
                <w:szCs w:val="18"/>
              </w:rPr>
              <w:t>Test the AWFCO system and associated alarms weekly and document and record AWFCO operability test procedures and result in the operating record</w:t>
            </w:r>
          </w:p>
        </w:tc>
        <w:tc>
          <w:tcPr>
            <w:tcW w:w="888"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59FAB6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02257A1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w:t>
            </w:r>
          </w:p>
        </w:tc>
        <w:tc>
          <w:tcPr>
            <w:tcW w:w="763"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72C8A40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1648C5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w:t>
            </w:r>
          </w:p>
        </w:tc>
        <w:tc>
          <w:tcPr>
            <w:tcW w:w="1130"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00D3A2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$185.91</w:t>
            </w:r>
          </w:p>
        </w:tc>
        <w:tc>
          <w:tcPr>
            <w:tcW w:w="1530" w:type="dxa"/>
            <w:tcBorders>
              <w:top w:val="single" w:sz="4" w:space="0" w:color="auto"/>
              <w:left w:val="nil"/>
              <w:bottom w:val="single" w:sz="4" w:space="0" w:color="auto"/>
              <w:right w:val="single" w:sz="4" w:space="0" w:color="000000"/>
            </w:tcBorders>
            <w:shd w:val="clear" w:color="auto" w:fill="auto"/>
            <w:noWrap/>
            <w:vAlign w:val="bottom"/>
            <w:hideMark/>
          </w:tcPr>
          <w:p w:rsidR="00B85D3B" w:rsidRPr="003D3493" w:rsidP="003D3493" w14:paraId="5202C5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single" w:sz="4" w:space="0" w:color="auto"/>
              <w:left w:val="nil"/>
              <w:bottom w:val="single" w:sz="4" w:space="0" w:color="auto"/>
              <w:right w:val="single" w:sz="4" w:space="0" w:color="000000"/>
            </w:tcBorders>
            <w:shd w:val="clear" w:color="000000" w:fill="FFFFFF"/>
            <w:noWrap/>
            <w:vAlign w:val="bottom"/>
            <w:hideMark/>
          </w:tcPr>
          <w:p w:rsidR="00B85D3B" w:rsidRPr="003D3493" w:rsidP="003D3493" w14:paraId="4F6C82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43</w:t>
            </w:r>
          </w:p>
        </w:tc>
        <w:tc>
          <w:tcPr>
            <w:tcW w:w="1491" w:type="dxa"/>
            <w:tcBorders>
              <w:top w:val="single" w:sz="4" w:space="0" w:color="auto"/>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10E5B26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$5,298.52</w:t>
            </w:r>
          </w:p>
        </w:tc>
      </w:tr>
      <w:tr w14:paraId="1728CD3C" w14:textId="77777777" w:rsidTr="0073418A">
        <w:tblPrEx>
          <w:tblW w:w="0" w:type="auto"/>
          <w:tblInd w:w="-5" w:type="dxa"/>
          <w:tblLook w:val="04A0"/>
        </w:tblPrEx>
        <w:trPr>
          <w:trHeight w:val="252"/>
        </w:trPr>
        <w:tc>
          <w:tcPr>
            <w:tcW w:w="4166" w:type="dxa"/>
            <w:vMerge w:val="restart"/>
            <w:tcBorders>
              <w:top w:val="single" w:sz="4" w:space="0" w:color="auto"/>
              <w:left w:val="single" w:sz="4" w:space="0" w:color="auto"/>
              <w:right w:val="single" w:sz="4" w:space="0" w:color="000000"/>
            </w:tcBorders>
            <w:shd w:val="clear" w:color="000000" w:fill="FFFFFF"/>
            <w:noWrap/>
            <w:vAlign w:val="bottom"/>
            <w:hideMark/>
          </w:tcPr>
          <w:p w:rsidR="00B85D3B" w:rsidRPr="003D3493" w:rsidP="00B85D3B" w14:paraId="1888915D" w14:textId="4C3C2083">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that weekly inspections will unduly restrict or upset operations</w:t>
            </w:r>
          </w:p>
        </w:tc>
        <w:tc>
          <w:tcPr>
            <w:tcW w:w="888" w:type="dxa"/>
            <w:tcBorders>
              <w:top w:val="single" w:sz="4" w:space="0" w:color="auto"/>
              <w:left w:val="single" w:sz="4" w:space="0" w:color="000000"/>
              <w:bottom w:val="nil"/>
              <w:right w:val="single" w:sz="4" w:space="0" w:color="000000"/>
            </w:tcBorders>
            <w:shd w:val="clear" w:color="auto" w:fill="auto"/>
            <w:noWrap/>
            <w:vAlign w:val="bottom"/>
            <w:hideMark/>
          </w:tcPr>
          <w:p w:rsidR="00B85D3B" w:rsidRPr="003D3493" w:rsidP="003D3493" w14:paraId="4A3D62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nil"/>
              <w:right w:val="single" w:sz="4" w:space="0" w:color="000000"/>
            </w:tcBorders>
            <w:shd w:val="clear" w:color="auto" w:fill="auto"/>
            <w:noWrap/>
            <w:vAlign w:val="bottom"/>
            <w:hideMark/>
          </w:tcPr>
          <w:p w:rsidR="00B85D3B" w:rsidRPr="003D3493" w:rsidP="003D3493" w14:paraId="2FFA4C7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nil"/>
              <w:right w:val="single" w:sz="4" w:space="0" w:color="000000"/>
            </w:tcBorders>
            <w:shd w:val="clear" w:color="auto" w:fill="auto"/>
            <w:noWrap/>
            <w:vAlign w:val="bottom"/>
            <w:hideMark/>
          </w:tcPr>
          <w:p w:rsidR="00B85D3B" w:rsidRPr="003D3493" w:rsidP="003D3493" w14:paraId="3053F5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nil"/>
              <w:right w:val="single" w:sz="4" w:space="0" w:color="000000"/>
            </w:tcBorders>
            <w:shd w:val="clear" w:color="auto" w:fill="auto"/>
            <w:noWrap/>
            <w:vAlign w:val="bottom"/>
            <w:hideMark/>
          </w:tcPr>
          <w:p w:rsidR="00B85D3B" w:rsidRPr="003D3493" w:rsidP="003D3493" w14:paraId="2009966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nil"/>
              <w:right w:val="single" w:sz="4" w:space="0" w:color="000000"/>
            </w:tcBorders>
            <w:shd w:val="clear" w:color="auto" w:fill="auto"/>
            <w:noWrap/>
            <w:vAlign w:val="bottom"/>
            <w:hideMark/>
          </w:tcPr>
          <w:p w:rsidR="00B85D3B" w:rsidRPr="003D3493" w:rsidP="003D3493" w14:paraId="2ADB10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nil"/>
              <w:right w:val="single" w:sz="4" w:space="0" w:color="000000"/>
            </w:tcBorders>
            <w:shd w:val="clear" w:color="auto" w:fill="auto"/>
            <w:noWrap/>
            <w:vAlign w:val="bottom"/>
            <w:hideMark/>
          </w:tcPr>
          <w:p w:rsidR="00B85D3B" w:rsidRPr="003D3493" w:rsidP="003D3493" w14:paraId="31123C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nil"/>
              <w:right w:val="single" w:sz="4" w:space="0" w:color="000000"/>
            </w:tcBorders>
            <w:shd w:val="clear" w:color="000000" w:fill="FFFFFF"/>
            <w:noWrap/>
            <w:vAlign w:val="bottom"/>
            <w:hideMark/>
          </w:tcPr>
          <w:p w:rsidR="00B85D3B" w:rsidRPr="003D3493" w:rsidP="003D3493" w14:paraId="239C74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single" w:sz="4" w:space="0" w:color="000000"/>
              <w:bottom w:val="nil"/>
              <w:right w:val="single" w:sz="4" w:space="0" w:color="auto"/>
            </w:tcBorders>
            <w:shd w:val="clear" w:color="000000" w:fill="FFFFFF"/>
            <w:noWrap/>
            <w:vAlign w:val="bottom"/>
            <w:hideMark/>
          </w:tcPr>
          <w:p w:rsidR="00B85D3B" w:rsidRPr="003D3493" w:rsidP="003D3493" w14:paraId="442D41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FCDDB49" w14:textId="77777777" w:rsidTr="0073418A">
        <w:tblPrEx>
          <w:tblW w:w="0" w:type="auto"/>
          <w:tblInd w:w="-5" w:type="dxa"/>
          <w:tblLook w:val="04A0"/>
        </w:tblPrEx>
        <w:trPr>
          <w:trHeight w:val="252"/>
        </w:trPr>
        <w:tc>
          <w:tcPr>
            <w:tcW w:w="4166" w:type="dxa"/>
            <w:vMerge/>
            <w:tcBorders>
              <w:left w:val="single" w:sz="4" w:space="0" w:color="auto"/>
              <w:bottom w:val="nil"/>
              <w:right w:val="single" w:sz="4" w:space="0" w:color="000000"/>
            </w:tcBorders>
            <w:shd w:val="clear" w:color="000000" w:fill="FFFFFF"/>
            <w:noWrap/>
            <w:vAlign w:val="bottom"/>
            <w:hideMark/>
          </w:tcPr>
          <w:p w:rsidR="00B85D3B" w:rsidRPr="003D3493" w:rsidP="007338A7" w14:paraId="6CB1A4D0" w14:textId="7BAE5016">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B85D3B" w:rsidRPr="003D3493" w:rsidP="003D3493" w14:paraId="760CB7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60E6823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763"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061EE7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6AB633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30"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6AEDC1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$61.97</w:t>
            </w:r>
          </w:p>
        </w:tc>
        <w:tc>
          <w:tcPr>
            <w:tcW w:w="1530"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3E2ABB0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single" w:sz="4" w:space="0" w:color="000000"/>
              <w:right w:val="single" w:sz="4" w:space="0" w:color="000000"/>
            </w:tcBorders>
            <w:shd w:val="clear" w:color="000000" w:fill="FFFFFF"/>
            <w:noWrap/>
            <w:vAlign w:val="bottom"/>
            <w:hideMark/>
          </w:tcPr>
          <w:p w:rsidR="00B85D3B" w:rsidRPr="003D3493" w:rsidP="003D3493" w14:paraId="085688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1491"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7AC3AC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$1,766.17</w:t>
            </w:r>
          </w:p>
        </w:tc>
      </w:tr>
      <w:tr w14:paraId="42E17109" w14:textId="77777777" w:rsidTr="003E4B1A">
        <w:tblPrEx>
          <w:tblW w:w="0" w:type="auto"/>
          <w:tblInd w:w="-5" w:type="dxa"/>
          <w:tblLook w:val="04A0"/>
        </w:tblPrEx>
        <w:trPr>
          <w:trHeight w:val="252"/>
        </w:trPr>
        <w:tc>
          <w:tcPr>
            <w:tcW w:w="4166" w:type="dxa"/>
            <w:vMerge w:val="restart"/>
            <w:tcBorders>
              <w:top w:val="single" w:sz="4" w:space="0" w:color="000000"/>
              <w:left w:val="single" w:sz="4" w:space="0" w:color="auto"/>
              <w:right w:val="single" w:sz="4" w:space="0" w:color="000000"/>
            </w:tcBorders>
            <w:shd w:val="clear" w:color="000000" w:fill="FFFFFF"/>
            <w:noWrap/>
            <w:vAlign w:val="bottom"/>
            <w:hideMark/>
          </w:tcPr>
          <w:p w:rsidR="00B85D3B" w:rsidRPr="003D3493" w:rsidP="007338A7" w14:paraId="73612C36" w14:textId="39656F00">
            <w:pPr>
              <w:spacing w:after="0" w:line="240" w:lineRule="auto"/>
              <w:ind w:left="0" w:right="65" w:firstLine="0"/>
              <w:rPr>
                <w:rFonts w:eastAsia="Times New Roman" w:cstheme="minorHAnsi"/>
                <w:sz w:val="18"/>
                <w:szCs w:val="18"/>
              </w:rPr>
            </w:pPr>
            <w:r w:rsidRPr="003D3493">
              <w:rPr>
                <w:rFonts w:eastAsia="Times New Roman" w:cstheme="minorHAnsi"/>
                <w:sz w:val="18"/>
                <w:szCs w:val="18"/>
              </w:rPr>
              <w:t>Test the AWFCO system monthly, and record results in operating record</w:t>
            </w: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71EA0A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3AAE408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49EF63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7FD5602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37D5C0F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1E5851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3D337F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7BA9F9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A585676" w14:textId="77777777" w:rsidTr="003E4B1A">
        <w:tblPrEx>
          <w:tblW w:w="0" w:type="auto"/>
          <w:tblInd w:w="-5" w:type="dxa"/>
          <w:tblLook w:val="04A0"/>
        </w:tblPrEx>
        <w:trPr>
          <w:trHeight w:val="252"/>
        </w:trPr>
        <w:tc>
          <w:tcPr>
            <w:tcW w:w="4166" w:type="dxa"/>
            <w:vMerge/>
            <w:tcBorders>
              <w:left w:val="single" w:sz="4" w:space="0" w:color="auto"/>
              <w:bottom w:val="nil"/>
              <w:right w:val="single" w:sz="4" w:space="0" w:color="000000"/>
            </w:tcBorders>
            <w:shd w:val="clear" w:color="000000" w:fill="FFFFFF"/>
            <w:noWrap/>
            <w:vAlign w:val="bottom"/>
            <w:hideMark/>
          </w:tcPr>
          <w:p w:rsidR="00B85D3B" w:rsidRPr="003D3493" w:rsidP="007338A7" w14:paraId="4DB8BE27" w14:textId="6760C5A3">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4363C20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651825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6A52ED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0A795E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w:t>
            </w:r>
          </w:p>
        </w:tc>
        <w:tc>
          <w:tcPr>
            <w:tcW w:w="1130"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6D3711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$185.91</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74B1CC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single" w:sz="4" w:space="0" w:color="000000"/>
              <w:right w:val="single" w:sz="4" w:space="0" w:color="000000"/>
            </w:tcBorders>
            <w:shd w:val="clear" w:color="000000" w:fill="FFFFFF"/>
            <w:noWrap/>
            <w:vAlign w:val="bottom"/>
            <w:hideMark/>
          </w:tcPr>
          <w:p w:rsidR="00B85D3B" w:rsidRPr="003D3493" w:rsidP="003D3493" w14:paraId="63F8352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43</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441B67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$5,298.52</w:t>
            </w:r>
          </w:p>
        </w:tc>
      </w:tr>
      <w:tr w14:paraId="776F96AE" w14:textId="77777777" w:rsidTr="00FE3BA2">
        <w:tblPrEx>
          <w:tblW w:w="0" w:type="auto"/>
          <w:tblInd w:w="-5" w:type="dxa"/>
          <w:tblLook w:val="04A0"/>
        </w:tblPrEx>
        <w:trPr>
          <w:trHeight w:val="252"/>
        </w:trPr>
        <w:tc>
          <w:tcPr>
            <w:tcW w:w="4166" w:type="dxa"/>
            <w:vMerge w:val="restart"/>
            <w:tcBorders>
              <w:top w:val="single" w:sz="4" w:space="0" w:color="000000"/>
              <w:left w:val="single" w:sz="4" w:space="0" w:color="auto"/>
              <w:right w:val="single" w:sz="4" w:space="0" w:color="000000"/>
            </w:tcBorders>
            <w:shd w:val="clear" w:color="000000" w:fill="FFFFFF"/>
            <w:noWrap/>
            <w:vAlign w:val="bottom"/>
            <w:hideMark/>
          </w:tcPr>
          <w:p w:rsidR="00B85D3B" w:rsidRPr="003D3493" w:rsidP="00B85D3B" w14:paraId="5F9090AE" w14:textId="5EFEA348">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the operating and maintenance</w:t>
            </w:r>
            <w:r>
              <w:rPr>
                <w:rFonts w:eastAsia="Times New Roman" w:cstheme="minorHAnsi"/>
                <w:sz w:val="18"/>
                <w:szCs w:val="18"/>
              </w:rPr>
              <w:t xml:space="preserve"> </w:t>
            </w:r>
            <w:r w:rsidRPr="003D3493">
              <w:rPr>
                <w:rFonts w:eastAsia="Times New Roman" w:cstheme="minorHAnsi"/>
                <w:sz w:val="18"/>
                <w:szCs w:val="18"/>
              </w:rPr>
              <w:t>plan ramp down procedures, as applicable</w:t>
            </w:r>
          </w:p>
        </w:tc>
        <w:tc>
          <w:tcPr>
            <w:tcW w:w="888" w:type="dxa"/>
            <w:tcBorders>
              <w:top w:val="single" w:sz="4" w:space="0" w:color="000000"/>
              <w:left w:val="single" w:sz="4" w:space="0" w:color="000000"/>
              <w:bottom w:val="nil"/>
              <w:right w:val="single" w:sz="4" w:space="0" w:color="000000"/>
            </w:tcBorders>
            <w:shd w:val="clear" w:color="auto" w:fill="auto"/>
            <w:noWrap/>
            <w:vAlign w:val="bottom"/>
            <w:hideMark/>
          </w:tcPr>
          <w:p w:rsidR="00B85D3B" w:rsidRPr="003D3493" w:rsidP="003D3493" w14:paraId="480B59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000000"/>
              <w:left w:val="nil"/>
              <w:bottom w:val="nil"/>
              <w:right w:val="single" w:sz="4" w:space="0" w:color="000000"/>
            </w:tcBorders>
            <w:shd w:val="clear" w:color="auto" w:fill="auto"/>
            <w:noWrap/>
            <w:vAlign w:val="bottom"/>
            <w:hideMark/>
          </w:tcPr>
          <w:p w:rsidR="00B85D3B" w:rsidRPr="003D3493" w:rsidP="003D3493" w14:paraId="76763C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000000"/>
              <w:left w:val="nil"/>
              <w:bottom w:val="nil"/>
              <w:right w:val="single" w:sz="4" w:space="0" w:color="000000"/>
            </w:tcBorders>
            <w:shd w:val="clear" w:color="auto" w:fill="auto"/>
            <w:noWrap/>
            <w:vAlign w:val="bottom"/>
            <w:hideMark/>
          </w:tcPr>
          <w:p w:rsidR="00B85D3B" w:rsidRPr="003D3493" w:rsidP="003D3493" w14:paraId="30F243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5915A1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2DF3F1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000000"/>
              <w:left w:val="nil"/>
              <w:bottom w:val="nil"/>
              <w:right w:val="single" w:sz="4" w:space="0" w:color="000000"/>
            </w:tcBorders>
            <w:shd w:val="clear" w:color="auto" w:fill="auto"/>
            <w:noWrap/>
            <w:vAlign w:val="bottom"/>
            <w:hideMark/>
          </w:tcPr>
          <w:p w:rsidR="00B85D3B" w:rsidRPr="003D3493" w:rsidP="003D3493" w14:paraId="0280C0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206119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4818B89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D915FCA" w14:textId="77777777" w:rsidTr="00FE3BA2">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B85D3B" w:rsidRPr="003D3493" w:rsidP="007338A7" w14:paraId="58A37402" w14:textId="462A3061">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11A6559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352DFB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6.0</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400FF3A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3F0306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7.5</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7213315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$884.97</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6557E47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114</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77E577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855</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391A35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$100,886.75</w:t>
            </w:r>
          </w:p>
        </w:tc>
      </w:tr>
      <w:tr w14:paraId="44EC8021"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000000"/>
            </w:tcBorders>
            <w:shd w:val="clear" w:color="000000" w:fill="FFFFFF"/>
            <w:noWrap/>
            <w:vAlign w:val="bottom"/>
            <w:hideMark/>
          </w:tcPr>
          <w:p w:rsidR="003D3493" w:rsidRPr="003D3493" w:rsidP="007338A7" w14:paraId="0D148F9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ESV openings (63.1206(c)(4)) </w:t>
            </w:r>
            <w:r w:rsidRPr="003D3493">
              <w:rPr>
                <w:rFonts w:eastAsia="Times New Roman" w:cstheme="minorHAnsi"/>
                <w:sz w:val="18"/>
                <w:szCs w:val="18"/>
                <w:vertAlign w:val="superscript"/>
              </w:rPr>
              <w:t>r</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8D476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9D601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211EC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4A033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0DEEC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31349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05F1E1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2B5A5E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82E9B54" w14:textId="77777777" w:rsidTr="00246711">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B85D3B" w:rsidRPr="003D3493" w:rsidP="007338A7" w14:paraId="4F7C9897" w14:textId="1B7E3BC6">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an ESV operating plan and keep it in the operating record</w:t>
            </w: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79F6AB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0726D4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77ADCC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619986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59B9FC9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4F1C1DB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04AC24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5B0635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2924CCE" w14:textId="77777777" w:rsidTr="00246711">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B85D3B" w:rsidRPr="003D3493" w:rsidP="007338A7" w14:paraId="40D71C12" w14:textId="7631A0A1">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auto"/>
              <w:right w:val="single" w:sz="4" w:space="0" w:color="000000"/>
            </w:tcBorders>
            <w:shd w:val="clear" w:color="auto" w:fill="auto"/>
            <w:noWrap/>
            <w:vAlign w:val="bottom"/>
            <w:hideMark/>
          </w:tcPr>
          <w:p w:rsidR="00B85D3B" w:rsidRPr="003D3493" w:rsidP="003D3493" w14:paraId="175CBF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5C1A07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763"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6D9ABE4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64837F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23.0</w:t>
            </w:r>
          </w:p>
        </w:tc>
        <w:tc>
          <w:tcPr>
            <w:tcW w:w="1130"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23C0BC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$2,856.57</w:t>
            </w:r>
          </w:p>
        </w:tc>
        <w:tc>
          <w:tcPr>
            <w:tcW w:w="1530" w:type="dxa"/>
            <w:tcBorders>
              <w:top w:val="nil"/>
              <w:left w:val="nil"/>
              <w:bottom w:val="single" w:sz="4" w:space="0" w:color="auto"/>
              <w:right w:val="single" w:sz="4" w:space="0" w:color="000000"/>
            </w:tcBorders>
            <w:shd w:val="clear" w:color="auto" w:fill="auto"/>
            <w:noWrap/>
            <w:vAlign w:val="bottom"/>
            <w:hideMark/>
          </w:tcPr>
          <w:p w:rsidR="00B85D3B" w:rsidRPr="003D3493" w:rsidP="003D3493" w14:paraId="341805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11.2</w:t>
            </w:r>
          </w:p>
        </w:tc>
        <w:tc>
          <w:tcPr>
            <w:tcW w:w="883" w:type="dxa"/>
            <w:tcBorders>
              <w:top w:val="nil"/>
              <w:left w:val="nil"/>
              <w:bottom w:val="single" w:sz="4" w:space="0" w:color="000000"/>
              <w:right w:val="single" w:sz="4" w:space="0" w:color="000000"/>
            </w:tcBorders>
            <w:shd w:val="clear" w:color="000000" w:fill="FFFFFF"/>
            <w:noWrap/>
            <w:vAlign w:val="bottom"/>
            <w:hideMark/>
          </w:tcPr>
          <w:p w:rsidR="00B85D3B" w:rsidRPr="003D3493" w:rsidP="003D3493" w14:paraId="189211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256.8</w:t>
            </w:r>
          </w:p>
        </w:tc>
        <w:tc>
          <w:tcPr>
            <w:tcW w:w="1491" w:type="dxa"/>
            <w:tcBorders>
              <w:top w:val="nil"/>
              <w:left w:val="nil"/>
              <w:bottom w:val="single" w:sz="4" w:space="0" w:color="auto"/>
              <w:right w:val="single" w:sz="4" w:space="0" w:color="auto"/>
            </w:tcBorders>
            <w:shd w:val="clear" w:color="000000" w:fill="FFFFFF"/>
            <w:noWrap/>
            <w:vAlign w:val="bottom"/>
            <w:hideMark/>
          </w:tcPr>
          <w:p w:rsidR="00B85D3B" w:rsidRPr="003D3493" w:rsidP="003D3493" w14:paraId="36B0AA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$31,898.33</w:t>
            </w:r>
          </w:p>
        </w:tc>
      </w:tr>
      <w:tr w14:paraId="08C3D144" w14:textId="77777777" w:rsidTr="00944A69">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B85D3B" w:rsidRPr="003D3493" w:rsidP="00B85D3B" w14:paraId="6135AF52" w14:textId="55E59B36">
            <w:pPr>
              <w:spacing w:after="0" w:line="240" w:lineRule="auto"/>
              <w:ind w:left="0" w:right="65" w:firstLine="0"/>
              <w:rPr>
                <w:rFonts w:eastAsia="Times New Roman" w:cstheme="minorHAnsi"/>
                <w:sz w:val="18"/>
                <w:szCs w:val="18"/>
              </w:rPr>
            </w:pPr>
            <w:r w:rsidRPr="003D3493">
              <w:rPr>
                <w:rFonts w:eastAsia="Times New Roman" w:cstheme="minorHAnsi"/>
                <w:sz w:val="18"/>
                <w:szCs w:val="18"/>
              </w:rPr>
              <w:t>Investigate the cause of the ESV opening, take appropriate</w:t>
            </w:r>
            <w:r>
              <w:rPr>
                <w:rFonts w:eastAsia="Times New Roman" w:cstheme="minorHAnsi"/>
                <w:sz w:val="18"/>
                <w:szCs w:val="18"/>
              </w:rPr>
              <w:t xml:space="preserve"> </w:t>
            </w:r>
            <w:r w:rsidRPr="003D3493">
              <w:rPr>
                <w:rFonts w:eastAsia="Times New Roman" w:cstheme="minorHAnsi"/>
                <w:sz w:val="18"/>
                <w:szCs w:val="18"/>
              </w:rPr>
              <w:t>corrective measures to minimize such future ESV openings,</w:t>
            </w:r>
            <w:r>
              <w:rPr>
                <w:rFonts w:eastAsia="Times New Roman" w:cstheme="minorHAnsi"/>
                <w:sz w:val="18"/>
                <w:szCs w:val="18"/>
              </w:rPr>
              <w:t xml:space="preserve"> </w:t>
            </w:r>
            <w:r w:rsidRPr="003D3493">
              <w:rPr>
                <w:rFonts w:eastAsia="Times New Roman" w:cstheme="minorHAnsi"/>
                <w:sz w:val="18"/>
                <w:szCs w:val="18"/>
              </w:rPr>
              <w:t>record the findings and corrective measures in the operating</w:t>
            </w:r>
            <w:r>
              <w:rPr>
                <w:rFonts w:eastAsia="Times New Roman" w:cstheme="minorHAnsi"/>
                <w:sz w:val="18"/>
                <w:szCs w:val="18"/>
              </w:rPr>
              <w:t xml:space="preserve"> </w:t>
            </w:r>
            <w:r w:rsidRPr="003D3493">
              <w:rPr>
                <w:rFonts w:eastAsia="Times New Roman" w:cstheme="minorHAnsi"/>
                <w:sz w:val="18"/>
                <w:szCs w:val="18"/>
              </w:rPr>
              <w:t>record, and determine if ESV caused non-compliance</w:t>
            </w: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6393CE8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386706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6380C16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5D8885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59738D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4115A33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76231F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3C7252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9AB22D9" w14:textId="77777777" w:rsidTr="00944A69">
        <w:tblPrEx>
          <w:tblW w:w="0" w:type="auto"/>
          <w:tblInd w:w="-5" w:type="dxa"/>
          <w:tblLook w:val="04A0"/>
        </w:tblPrEx>
        <w:trPr>
          <w:trHeight w:val="252"/>
        </w:trPr>
        <w:tc>
          <w:tcPr>
            <w:tcW w:w="4166" w:type="dxa"/>
            <w:vMerge/>
            <w:tcBorders>
              <w:left w:val="single" w:sz="4" w:space="0" w:color="auto"/>
              <w:right w:val="single" w:sz="4" w:space="0" w:color="000000"/>
            </w:tcBorders>
            <w:shd w:val="clear" w:color="000000" w:fill="FFFFFF"/>
            <w:noWrap/>
            <w:vAlign w:val="bottom"/>
            <w:hideMark/>
          </w:tcPr>
          <w:p w:rsidR="00B85D3B" w:rsidRPr="003D3493" w:rsidP="007338A7" w14:paraId="386E58B9" w14:textId="68BE1D60">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7C4E80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6A9290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13ACC7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666C24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5DD066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1EEB64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476ADD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69B0409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C26EC14" w14:textId="77777777" w:rsidTr="00944A69">
        <w:tblPrEx>
          <w:tblW w:w="0" w:type="auto"/>
          <w:tblInd w:w="-5" w:type="dxa"/>
          <w:tblLook w:val="04A0"/>
        </w:tblPrEx>
        <w:trPr>
          <w:trHeight w:val="252"/>
        </w:trPr>
        <w:tc>
          <w:tcPr>
            <w:tcW w:w="4166" w:type="dxa"/>
            <w:vMerge/>
            <w:tcBorders>
              <w:left w:val="single" w:sz="4" w:space="0" w:color="auto"/>
              <w:right w:val="single" w:sz="4" w:space="0" w:color="000000"/>
            </w:tcBorders>
            <w:shd w:val="clear" w:color="000000" w:fill="FFFFFF"/>
            <w:noWrap/>
            <w:vAlign w:val="bottom"/>
            <w:hideMark/>
          </w:tcPr>
          <w:p w:rsidR="00B85D3B" w:rsidRPr="003D3493" w:rsidP="007338A7" w14:paraId="1FD780A8" w14:textId="0990F4BD">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296F6A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3265BA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03C0CB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16553A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5EAB57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6E3A195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45EB6A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735E1A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3FD043C" w14:textId="77777777" w:rsidTr="00944A69">
        <w:tblPrEx>
          <w:tblW w:w="0" w:type="auto"/>
          <w:tblInd w:w="-5" w:type="dxa"/>
          <w:tblLook w:val="04A0"/>
        </w:tblPrEx>
        <w:trPr>
          <w:trHeight w:val="252"/>
        </w:trPr>
        <w:tc>
          <w:tcPr>
            <w:tcW w:w="4166" w:type="dxa"/>
            <w:vMerge/>
            <w:tcBorders>
              <w:left w:val="single" w:sz="4" w:space="0" w:color="auto"/>
              <w:bottom w:val="single" w:sz="4" w:space="0" w:color="000000"/>
              <w:right w:val="single" w:sz="4" w:space="0" w:color="000000"/>
            </w:tcBorders>
            <w:shd w:val="clear" w:color="000000" w:fill="FFFFFF"/>
            <w:noWrap/>
            <w:vAlign w:val="bottom"/>
            <w:hideMark/>
          </w:tcPr>
          <w:p w:rsidR="00B85D3B" w:rsidRPr="003D3493" w:rsidP="007338A7" w14:paraId="180459D4" w14:textId="09A2C156">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B85D3B" w:rsidRPr="003D3493" w:rsidP="003D3493" w14:paraId="79F6E6F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100780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16.0</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0AD88D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30C3F3B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18.5</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686AA1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$2,329.54</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5DCE373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34</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4B2A5CC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619.8</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33371A6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$78,039.61</w:t>
            </w:r>
          </w:p>
        </w:tc>
      </w:tr>
      <w:tr w14:paraId="1109202C" w14:textId="77777777" w:rsidTr="00B67298">
        <w:tblPrEx>
          <w:tblW w:w="0" w:type="auto"/>
          <w:tblInd w:w="-5" w:type="dxa"/>
          <w:tblLook w:val="04A0"/>
        </w:tblPrEx>
        <w:trPr>
          <w:trHeight w:val="252"/>
        </w:trPr>
        <w:tc>
          <w:tcPr>
            <w:tcW w:w="4166" w:type="dxa"/>
            <w:tcBorders>
              <w:top w:val="single" w:sz="4" w:space="0" w:color="000000"/>
              <w:left w:val="single" w:sz="4" w:space="0" w:color="auto"/>
              <w:bottom w:val="single" w:sz="4" w:space="0" w:color="000000"/>
              <w:right w:val="nil"/>
            </w:tcBorders>
            <w:shd w:val="clear" w:color="000000" w:fill="FFFFFF"/>
            <w:noWrap/>
            <w:vAlign w:val="bottom"/>
            <w:hideMark/>
          </w:tcPr>
          <w:p w:rsidR="003D3493" w:rsidRPr="003D3493" w:rsidP="007338A7" w14:paraId="7C9866AE"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Combustion system leaks (63.1206(c)(5)) </w:t>
            </w:r>
            <w:r w:rsidRPr="003D3493">
              <w:rPr>
                <w:rFonts w:eastAsia="Times New Roman" w:cstheme="minorHAnsi"/>
                <w:sz w:val="18"/>
                <w:szCs w:val="18"/>
                <w:vertAlign w:val="superscript"/>
              </w:rPr>
              <w:t>s</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7DA82F3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82799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23706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411A1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376C2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E05FA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66A82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F1057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3603EF7" w14:textId="77777777" w:rsidTr="00B31E0A">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B85D3B" w:rsidRPr="003D3493" w:rsidP="00B85D3B" w14:paraId="4CC78B9F" w14:textId="76E9FAE8">
            <w:pPr>
              <w:spacing w:after="0" w:line="240" w:lineRule="auto"/>
              <w:ind w:left="0" w:right="65" w:firstLine="0"/>
              <w:rPr>
                <w:rFonts w:eastAsia="Times New Roman" w:cstheme="minorHAnsi"/>
                <w:sz w:val="18"/>
                <w:szCs w:val="18"/>
              </w:rPr>
            </w:pPr>
            <w:r w:rsidRPr="003D3493">
              <w:rPr>
                <w:rFonts w:eastAsia="Times New Roman" w:cstheme="minorHAnsi"/>
                <w:sz w:val="18"/>
                <w:szCs w:val="18"/>
              </w:rPr>
              <w:t>Specify in the comprehensive test workplan and the notification</w:t>
            </w:r>
            <w:r>
              <w:rPr>
                <w:rFonts w:eastAsia="Times New Roman" w:cstheme="minorHAnsi"/>
                <w:sz w:val="18"/>
                <w:szCs w:val="18"/>
              </w:rPr>
              <w:t xml:space="preserve"> </w:t>
            </w:r>
            <w:r w:rsidRPr="003D3493">
              <w:rPr>
                <w:rFonts w:eastAsia="Times New Roman" w:cstheme="minorHAnsi"/>
                <w:sz w:val="18"/>
                <w:szCs w:val="18"/>
              </w:rPr>
              <w:t>of compliance the methods used to control combustion system leaks</w:t>
            </w: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1E443DB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3AFF44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6DE592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1B3FD8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7B6E7E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58F9EE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0735A6A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30471E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6B9E683" w14:textId="77777777" w:rsidTr="00B31E0A">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B85D3B" w:rsidRPr="003D3493" w:rsidP="007338A7" w14:paraId="055CB825" w14:textId="1DC95C04">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511105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1516C4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258351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39D787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1C7FEA0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7242E6F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0BA451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39E3E4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$883.09</w:t>
            </w:r>
          </w:p>
        </w:tc>
      </w:tr>
      <w:tr w14:paraId="1C87997D" w14:textId="77777777" w:rsidTr="00B67298">
        <w:tblPrEx>
          <w:tblW w:w="0" w:type="auto"/>
          <w:tblInd w:w="-5" w:type="dxa"/>
          <w:tblLook w:val="04A0"/>
        </w:tblPrEx>
        <w:trPr>
          <w:trHeight w:val="252"/>
        </w:trPr>
        <w:tc>
          <w:tcPr>
            <w:tcW w:w="4166" w:type="dxa"/>
            <w:tcBorders>
              <w:top w:val="single" w:sz="4" w:space="0" w:color="000000"/>
              <w:left w:val="single" w:sz="4" w:space="0" w:color="auto"/>
              <w:bottom w:val="single" w:sz="4" w:space="0" w:color="000000"/>
              <w:right w:val="nil"/>
            </w:tcBorders>
            <w:shd w:val="clear" w:color="000000" w:fill="FFFFFF"/>
            <w:noWrap/>
            <w:vAlign w:val="bottom"/>
            <w:hideMark/>
          </w:tcPr>
          <w:p w:rsidR="003D3493" w:rsidRPr="003D3493" w:rsidP="007338A7" w14:paraId="54CD248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Operation and maintenance plan (63.1206 (c)(7)) </w:t>
            </w:r>
            <w:r w:rsidRPr="003D3493">
              <w:rPr>
                <w:rFonts w:eastAsia="Times New Roman" w:cstheme="minorHAnsi"/>
                <w:sz w:val="18"/>
                <w:szCs w:val="18"/>
                <w:vertAlign w:val="superscript"/>
              </w:rPr>
              <w:t>ss, t</w:t>
            </w:r>
          </w:p>
        </w:tc>
        <w:tc>
          <w:tcPr>
            <w:tcW w:w="8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493" w:rsidRPr="003D3493" w:rsidP="003D3493" w14:paraId="5D0023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96DC68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3662E0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2011F4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3019EB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D664E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08ED0B9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08E38C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579972E" w14:textId="77777777" w:rsidTr="000D2C7E">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B85D3B" w:rsidRPr="003D3493" w:rsidP="00FA5692" w14:paraId="4B9E9303" w14:textId="7E6E3283">
            <w:pPr>
              <w:spacing w:after="0" w:line="240" w:lineRule="auto"/>
              <w:ind w:left="0" w:right="65" w:firstLine="0"/>
              <w:rPr>
                <w:rFonts w:eastAsia="Times New Roman" w:cstheme="minorHAnsi"/>
                <w:sz w:val="18"/>
                <w:szCs w:val="18"/>
              </w:rPr>
            </w:pPr>
            <w:r w:rsidRPr="003D3493">
              <w:rPr>
                <w:rFonts w:eastAsia="Times New Roman" w:cstheme="minorHAnsi"/>
                <w:sz w:val="18"/>
                <w:szCs w:val="18"/>
              </w:rPr>
              <w:t>Prepare an operation and maintenance plan and</w:t>
            </w:r>
            <w:r w:rsidR="00FA5692">
              <w:rPr>
                <w:rFonts w:eastAsia="Times New Roman" w:cstheme="minorHAnsi"/>
                <w:sz w:val="18"/>
                <w:szCs w:val="18"/>
              </w:rPr>
              <w:t xml:space="preserve"> </w:t>
            </w:r>
            <w:r w:rsidRPr="003D3493">
              <w:rPr>
                <w:rFonts w:eastAsia="Times New Roman" w:cstheme="minorHAnsi"/>
                <w:sz w:val="18"/>
                <w:szCs w:val="18"/>
              </w:rPr>
              <w:t>put in the operating record</w:t>
            </w: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1D7ABF0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08FEEF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3749C0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B85D3B" w:rsidRPr="003D3493" w:rsidP="003D3493" w14:paraId="236D0D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29A278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58F9FE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B85D3B" w:rsidRPr="003D3493" w:rsidP="003D3493" w14:paraId="09A511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B85D3B" w:rsidRPr="003D3493" w:rsidP="003D3493" w14:paraId="1C975A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735DEF8" w14:textId="77777777" w:rsidTr="000D2C7E">
        <w:tblPrEx>
          <w:tblW w:w="0" w:type="auto"/>
          <w:tblInd w:w="-5" w:type="dxa"/>
          <w:tblLook w:val="04A0"/>
        </w:tblPrEx>
        <w:trPr>
          <w:trHeight w:val="252"/>
        </w:trPr>
        <w:tc>
          <w:tcPr>
            <w:tcW w:w="4166" w:type="dxa"/>
            <w:vMerge/>
            <w:tcBorders>
              <w:left w:val="single" w:sz="4" w:space="0" w:color="auto"/>
              <w:bottom w:val="nil"/>
              <w:right w:val="single" w:sz="4" w:space="0" w:color="auto"/>
            </w:tcBorders>
            <w:shd w:val="clear" w:color="000000" w:fill="FFFFFF"/>
            <w:noWrap/>
            <w:vAlign w:val="bottom"/>
            <w:hideMark/>
          </w:tcPr>
          <w:p w:rsidR="00B85D3B" w:rsidRPr="003D3493" w:rsidP="007338A7" w14:paraId="0DC17684" w14:textId="263C569C">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000000"/>
            </w:tcBorders>
            <w:shd w:val="clear" w:color="auto" w:fill="auto"/>
            <w:noWrap/>
            <w:vAlign w:val="bottom"/>
            <w:hideMark/>
          </w:tcPr>
          <w:p w:rsidR="00B85D3B" w:rsidRPr="003D3493" w:rsidP="003D3493" w14:paraId="51EC61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917" w:type="dxa"/>
            <w:tcBorders>
              <w:top w:val="nil"/>
              <w:left w:val="nil"/>
              <w:bottom w:val="nil"/>
              <w:right w:val="single" w:sz="4" w:space="0" w:color="000000"/>
            </w:tcBorders>
            <w:shd w:val="clear" w:color="auto" w:fill="auto"/>
            <w:noWrap/>
            <w:vAlign w:val="bottom"/>
            <w:hideMark/>
          </w:tcPr>
          <w:p w:rsidR="00B85D3B" w:rsidRPr="003D3493" w:rsidP="003D3493" w14:paraId="746334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295.0</w:t>
            </w:r>
          </w:p>
        </w:tc>
        <w:tc>
          <w:tcPr>
            <w:tcW w:w="763" w:type="dxa"/>
            <w:tcBorders>
              <w:top w:val="nil"/>
              <w:left w:val="nil"/>
              <w:bottom w:val="nil"/>
              <w:right w:val="single" w:sz="4" w:space="0" w:color="000000"/>
            </w:tcBorders>
            <w:shd w:val="clear" w:color="auto" w:fill="auto"/>
            <w:noWrap/>
            <w:vAlign w:val="bottom"/>
            <w:hideMark/>
          </w:tcPr>
          <w:p w:rsidR="00B85D3B" w:rsidRPr="003D3493" w:rsidP="003D3493" w14:paraId="1CED3C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16" w:type="dxa"/>
            <w:tcBorders>
              <w:top w:val="nil"/>
              <w:left w:val="nil"/>
              <w:bottom w:val="single" w:sz="4" w:space="0" w:color="000000"/>
              <w:right w:val="single" w:sz="4" w:space="0" w:color="000000"/>
            </w:tcBorders>
            <w:shd w:val="clear" w:color="auto" w:fill="auto"/>
            <w:noWrap/>
            <w:vAlign w:val="bottom"/>
            <w:hideMark/>
          </w:tcPr>
          <w:p w:rsidR="00B85D3B" w:rsidRPr="003D3493" w:rsidP="003D3493" w14:paraId="543870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310.0</w:t>
            </w:r>
          </w:p>
        </w:tc>
        <w:tc>
          <w:tcPr>
            <w:tcW w:w="1130" w:type="dxa"/>
            <w:tcBorders>
              <w:top w:val="nil"/>
              <w:left w:val="nil"/>
              <w:bottom w:val="nil"/>
              <w:right w:val="single" w:sz="4" w:space="0" w:color="000000"/>
            </w:tcBorders>
            <w:shd w:val="clear" w:color="auto" w:fill="auto"/>
            <w:noWrap/>
            <w:vAlign w:val="bottom"/>
            <w:hideMark/>
          </w:tcPr>
          <w:p w:rsidR="00B85D3B" w:rsidRPr="003D3493" w:rsidP="003D3493" w14:paraId="143E97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$37,976.09</w:t>
            </w:r>
          </w:p>
        </w:tc>
        <w:tc>
          <w:tcPr>
            <w:tcW w:w="1530" w:type="dxa"/>
            <w:tcBorders>
              <w:top w:val="nil"/>
              <w:left w:val="nil"/>
              <w:bottom w:val="nil"/>
              <w:right w:val="single" w:sz="4" w:space="0" w:color="000000"/>
            </w:tcBorders>
            <w:shd w:val="clear" w:color="auto" w:fill="auto"/>
            <w:noWrap/>
            <w:vAlign w:val="bottom"/>
            <w:hideMark/>
          </w:tcPr>
          <w:p w:rsidR="00B85D3B" w:rsidRPr="003D3493" w:rsidP="003D3493" w14:paraId="40597E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883" w:type="dxa"/>
            <w:tcBorders>
              <w:top w:val="nil"/>
              <w:left w:val="nil"/>
              <w:bottom w:val="single" w:sz="4" w:space="0" w:color="000000"/>
              <w:right w:val="single" w:sz="4" w:space="0" w:color="000000"/>
            </w:tcBorders>
            <w:shd w:val="clear" w:color="000000" w:fill="FFFFFF"/>
            <w:noWrap/>
            <w:vAlign w:val="bottom"/>
            <w:hideMark/>
          </w:tcPr>
          <w:p w:rsidR="00B85D3B" w:rsidRPr="003D3493" w:rsidP="003D3493" w14:paraId="4463748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2,077</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B85D3B" w:rsidRPr="003D3493" w:rsidP="003D3493" w14:paraId="3679BC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$254,439.77</w:t>
            </w:r>
          </w:p>
        </w:tc>
      </w:tr>
      <w:tr w14:paraId="34F6EE18" w14:textId="77777777" w:rsidTr="002162AE">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A5692" w:rsidRPr="003D3493" w:rsidP="007338A7" w14:paraId="6D3D96AF" w14:textId="0F5C1C7E">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alarm limit exceedances and corrective action taken.</w:t>
            </w:r>
          </w:p>
        </w:tc>
        <w:tc>
          <w:tcPr>
            <w:tcW w:w="888" w:type="dxa"/>
            <w:tcBorders>
              <w:top w:val="single" w:sz="4" w:space="0" w:color="auto"/>
              <w:left w:val="single" w:sz="4" w:space="0" w:color="auto"/>
              <w:bottom w:val="nil"/>
              <w:right w:val="single" w:sz="4" w:space="0" w:color="000000"/>
            </w:tcBorders>
            <w:shd w:val="clear" w:color="auto" w:fill="auto"/>
            <w:noWrap/>
            <w:vAlign w:val="bottom"/>
            <w:hideMark/>
          </w:tcPr>
          <w:p w:rsidR="00FA5692" w:rsidRPr="003D3493" w:rsidP="003D3493" w14:paraId="6ECAA7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917" w:type="dxa"/>
            <w:tcBorders>
              <w:top w:val="single" w:sz="4" w:space="0" w:color="auto"/>
              <w:left w:val="nil"/>
              <w:bottom w:val="nil"/>
              <w:right w:val="single" w:sz="4" w:space="0" w:color="000000"/>
            </w:tcBorders>
            <w:shd w:val="clear" w:color="auto" w:fill="auto"/>
            <w:noWrap/>
            <w:vAlign w:val="bottom"/>
            <w:hideMark/>
          </w:tcPr>
          <w:p w:rsidR="00FA5692" w:rsidRPr="003D3493" w:rsidP="003D3493" w14:paraId="6F781B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763" w:type="dxa"/>
            <w:tcBorders>
              <w:top w:val="single" w:sz="4" w:space="0" w:color="auto"/>
              <w:left w:val="nil"/>
              <w:bottom w:val="nil"/>
              <w:right w:val="single" w:sz="4" w:space="0" w:color="000000"/>
            </w:tcBorders>
            <w:shd w:val="clear" w:color="auto" w:fill="auto"/>
            <w:noWrap/>
            <w:vAlign w:val="bottom"/>
            <w:hideMark/>
          </w:tcPr>
          <w:p w:rsidR="00FA5692" w:rsidRPr="003D3493" w:rsidP="003D3493" w14:paraId="6DCF85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4D444D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45.0</w:t>
            </w:r>
          </w:p>
        </w:tc>
        <w:tc>
          <w:tcPr>
            <w:tcW w:w="1130" w:type="dxa"/>
            <w:tcBorders>
              <w:top w:val="single" w:sz="4" w:space="0" w:color="000000"/>
              <w:left w:val="nil"/>
              <w:bottom w:val="nil"/>
              <w:right w:val="single" w:sz="4" w:space="0" w:color="000000"/>
            </w:tcBorders>
            <w:shd w:val="clear" w:color="auto" w:fill="auto"/>
            <w:noWrap/>
            <w:vAlign w:val="bottom"/>
            <w:hideMark/>
          </w:tcPr>
          <w:p w:rsidR="00FA5692" w:rsidRPr="003D3493" w:rsidP="003D3493" w14:paraId="505317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$5,745.71</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FA5692" w:rsidRPr="003D3493" w:rsidP="003D3493" w14:paraId="1EC18E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w:t>
            </w:r>
          </w:p>
        </w:tc>
        <w:tc>
          <w:tcPr>
            <w:tcW w:w="883" w:type="dxa"/>
            <w:tcBorders>
              <w:top w:val="nil"/>
              <w:left w:val="nil"/>
              <w:bottom w:val="nil"/>
              <w:right w:val="single" w:sz="4" w:space="0" w:color="000000"/>
            </w:tcBorders>
            <w:shd w:val="clear" w:color="auto" w:fill="auto"/>
            <w:noWrap/>
            <w:vAlign w:val="bottom"/>
            <w:hideMark/>
          </w:tcPr>
          <w:p w:rsidR="00FA5692" w:rsidRPr="003D3493" w:rsidP="003D3493" w14:paraId="0273D9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513</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3173725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$65,501.04</w:t>
            </w:r>
          </w:p>
        </w:tc>
      </w:tr>
      <w:tr w14:paraId="2A3C83D3" w14:textId="77777777" w:rsidTr="00B67298">
        <w:tblPrEx>
          <w:tblW w:w="0" w:type="auto"/>
          <w:tblInd w:w="-5" w:type="dxa"/>
          <w:tblLook w:val="04A0"/>
        </w:tblPrEx>
        <w:trPr>
          <w:trHeight w:val="252"/>
        </w:trPr>
        <w:tc>
          <w:tcPr>
            <w:tcW w:w="4166" w:type="dxa"/>
            <w:tcBorders>
              <w:top w:val="nil"/>
              <w:left w:val="single" w:sz="4" w:space="0" w:color="auto"/>
              <w:bottom w:val="single" w:sz="4" w:space="0" w:color="000000"/>
              <w:right w:val="nil"/>
            </w:tcBorders>
            <w:shd w:val="clear" w:color="000000" w:fill="FFFFFF"/>
            <w:noWrap/>
            <w:vAlign w:val="bottom"/>
            <w:hideMark/>
          </w:tcPr>
          <w:p w:rsidR="003D3493" w:rsidRPr="003D3493" w:rsidP="007338A7" w14:paraId="0018E1D2"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Feedstreams</w:t>
            </w:r>
            <w:r w:rsidRPr="003D3493">
              <w:rPr>
                <w:rFonts w:eastAsia="Times New Roman" w:cstheme="minorHAnsi"/>
                <w:sz w:val="18"/>
                <w:szCs w:val="18"/>
              </w:rPr>
              <w:t xml:space="preserve"> Analysis Plan (63.1209(c)(2)) </w:t>
            </w:r>
            <w:r w:rsidRPr="003D3493">
              <w:rPr>
                <w:rFonts w:eastAsia="Times New Roman" w:cstheme="minorHAnsi"/>
                <w:sz w:val="18"/>
                <w:szCs w:val="18"/>
                <w:vertAlign w:val="superscript"/>
              </w:rPr>
              <w:t>f</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59BD342"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6047DF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56259C9"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91B25B3"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18207E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4476653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0D15B43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4AF758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03192957" w14:textId="77777777" w:rsidTr="00037BE0">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A5692" w:rsidRPr="003D3493" w:rsidP="00FA5692" w14:paraId="276265AC" w14:textId="0329A094">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Develop and implement a </w:t>
            </w:r>
            <w:r w:rsidRPr="003D3493">
              <w:rPr>
                <w:rFonts w:eastAsia="Times New Roman" w:cstheme="minorHAnsi"/>
                <w:sz w:val="18"/>
                <w:szCs w:val="18"/>
              </w:rPr>
              <w:t>feedstream</w:t>
            </w:r>
            <w:r w:rsidRPr="003D3493">
              <w:rPr>
                <w:rFonts w:eastAsia="Times New Roman" w:cstheme="minorHAnsi"/>
                <w:sz w:val="18"/>
                <w:szCs w:val="18"/>
              </w:rPr>
              <w:t xml:space="preserve"> analysis plan and</w:t>
            </w:r>
            <w:r>
              <w:rPr>
                <w:rFonts w:eastAsia="Times New Roman" w:cstheme="minorHAnsi"/>
                <w:sz w:val="18"/>
                <w:szCs w:val="18"/>
              </w:rPr>
              <w:t xml:space="preserve"> </w:t>
            </w:r>
            <w:r w:rsidRPr="003D3493">
              <w:rPr>
                <w:rFonts w:eastAsia="Times New Roman" w:cstheme="minorHAnsi"/>
                <w:sz w:val="18"/>
                <w:szCs w:val="18"/>
              </w:rPr>
              <w:t>put plan in the operating record</w:t>
            </w: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04E338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1BEDDA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0EDBB2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1D6666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7C676C7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26B962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30FC359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6A13F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0F9CE69" w14:textId="77777777" w:rsidTr="00037BE0">
        <w:tblPrEx>
          <w:tblW w:w="0" w:type="auto"/>
          <w:tblInd w:w="-5" w:type="dxa"/>
          <w:tblLook w:val="04A0"/>
        </w:tblPrEx>
        <w:trPr>
          <w:trHeight w:val="252"/>
        </w:trPr>
        <w:tc>
          <w:tcPr>
            <w:tcW w:w="4166" w:type="dxa"/>
            <w:vMerge/>
            <w:tcBorders>
              <w:left w:val="single" w:sz="4" w:space="0" w:color="auto"/>
              <w:bottom w:val="single" w:sz="4" w:space="0" w:color="000000"/>
              <w:right w:val="single" w:sz="4" w:space="0" w:color="000000"/>
            </w:tcBorders>
            <w:shd w:val="clear" w:color="000000" w:fill="FFFFFF"/>
            <w:noWrap/>
            <w:vAlign w:val="bottom"/>
            <w:hideMark/>
          </w:tcPr>
          <w:p w:rsidR="00FA5692" w:rsidRPr="003D3493" w:rsidP="007338A7" w14:paraId="5C364B8E" w14:textId="49A5BA3F">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000000"/>
              <w:right w:val="single" w:sz="4" w:space="0" w:color="000000"/>
            </w:tcBorders>
            <w:shd w:val="clear" w:color="auto" w:fill="auto"/>
            <w:noWrap/>
            <w:vAlign w:val="bottom"/>
            <w:hideMark/>
          </w:tcPr>
          <w:p w:rsidR="00FA5692" w:rsidRPr="003D3493" w:rsidP="003D3493" w14:paraId="29FD6F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7AADAD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5.0</w:t>
            </w:r>
          </w:p>
        </w:tc>
        <w:tc>
          <w:tcPr>
            <w:tcW w:w="763"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73D849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16"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4B838E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w:t>
            </w:r>
          </w:p>
        </w:tc>
        <w:tc>
          <w:tcPr>
            <w:tcW w:w="1130"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1108B32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$839.83</w:t>
            </w:r>
          </w:p>
        </w:tc>
        <w:tc>
          <w:tcPr>
            <w:tcW w:w="1530"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15CE5A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w:t>
            </w:r>
          </w:p>
        </w:tc>
        <w:tc>
          <w:tcPr>
            <w:tcW w:w="883" w:type="dxa"/>
            <w:tcBorders>
              <w:top w:val="nil"/>
              <w:left w:val="nil"/>
              <w:bottom w:val="single" w:sz="4" w:space="0" w:color="000000"/>
              <w:right w:val="single" w:sz="4" w:space="0" w:color="000000"/>
            </w:tcBorders>
            <w:shd w:val="clear" w:color="000000" w:fill="FFFFFF"/>
            <w:noWrap/>
            <w:vAlign w:val="bottom"/>
            <w:hideMark/>
          </w:tcPr>
          <w:p w:rsidR="00FA5692" w:rsidRPr="003D3493" w:rsidP="003D3493" w14:paraId="287D5C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w:t>
            </w:r>
          </w:p>
        </w:tc>
        <w:tc>
          <w:tcPr>
            <w:tcW w:w="1491" w:type="dxa"/>
            <w:tcBorders>
              <w:top w:val="nil"/>
              <w:left w:val="nil"/>
              <w:bottom w:val="single" w:sz="4" w:space="0" w:color="auto"/>
              <w:right w:val="single" w:sz="4" w:space="0" w:color="auto"/>
            </w:tcBorders>
            <w:shd w:val="clear" w:color="000000" w:fill="FFFFFF"/>
            <w:noWrap/>
            <w:vAlign w:val="bottom"/>
            <w:hideMark/>
          </w:tcPr>
          <w:p w:rsidR="00FA5692" w:rsidRPr="003D3493" w:rsidP="003D3493" w14:paraId="6C4653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$839.83</w:t>
            </w:r>
          </w:p>
        </w:tc>
      </w:tr>
      <w:tr w14:paraId="0ECE6B25" w14:textId="77777777" w:rsidTr="00B67298">
        <w:tblPrEx>
          <w:tblW w:w="0" w:type="auto"/>
          <w:tblInd w:w="-5" w:type="dxa"/>
          <w:tblLook w:val="04A0"/>
        </w:tblPrEx>
        <w:trPr>
          <w:trHeight w:val="60"/>
        </w:trPr>
        <w:tc>
          <w:tcPr>
            <w:tcW w:w="4166"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3D3493" w:rsidRPr="003D3493" w:rsidP="007338A7" w14:paraId="6A707D11"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Dioxins and furans (63.1209(k)) </w:t>
            </w:r>
            <w:r w:rsidRPr="003D3493">
              <w:rPr>
                <w:rFonts w:eastAsia="Times New Roman" w:cstheme="minorHAnsi"/>
                <w:sz w:val="18"/>
                <w:szCs w:val="18"/>
                <w:vertAlign w:val="superscript"/>
              </w:rPr>
              <w:t>tt</w:t>
            </w:r>
          </w:p>
        </w:tc>
        <w:tc>
          <w:tcPr>
            <w:tcW w:w="888" w:type="dxa"/>
            <w:tcBorders>
              <w:top w:val="nil"/>
              <w:left w:val="nil"/>
              <w:bottom w:val="single" w:sz="4" w:space="0" w:color="auto"/>
              <w:right w:val="nil"/>
            </w:tcBorders>
            <w:shd w:val="clear" w:color="auto" w:fill="auto"/>
            <w:noWrap/>
            <w:vAlign w:val="bottom"/>
            <w:hideMark/>
          </w:tcPr>
          <w:p w:rsidR="003D3493" w:rsidRPr="003D3493" w:rsidP="003D3493" w14:paraId="787AD6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1B8CB0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7F67A5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46518B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415EFDD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743DC7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0112A6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439A3A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B59B5EE" w14:textId="77777777" w:rsidTr="00BE4D86">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tcPr>
          <w:p w:rsidR="00FA5692" w:rsidRPr="003D3493" w:rsidP="007338A7" w14:paraId="06F0ABDE"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procedures</w:t>
            </w:r>
          </w:p>
          <w:p w:rsidR="00FA5692" w:rsidRPr="003D3493" w:rsidP="007338A7" w14:paraId="7E02025C"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used to ensure carbon bed lifetime is being</w:t>
            </w:r>
          </w:p>
          <w:p w:rsidR="00FA5692" w:rsidRPr="003D3493" w:rsidP="007338A7" w14:paraId="02ECD154" w14:textId="2E216F3F">
            <w:pPr>
              <w:spacing w:after="0" w:line="240" w:lineRule="auto"/>
              <w:ind w:left="0" w:right="65" w:firstLine="0"/>
              <w:rPr>
                <w:rFonts w:eastAsia="Times New Roman" w:cstheme="minorHAnsi"/>
                <w:sz w:val="18"/>
                <w:szCs w:val="18"/>
              </w:rPr>
            </w:pPr>
            <w:r w:rsidRPr="003D3493">
              <w:rPr>
                <w:rFonts w:eastAsia="Times New Roman" w:cstheme="minorHAnsi"/>
                <w:sz w:val="18"/>
                <w:szCs w:val="18"/>
              </w:rPr>
              <w:t>sufficiently monitored and controlled</w:t>
            </w: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52272FB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445EAC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7F0C37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12C9D3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63B7C7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1C7AFA3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34DE12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466A69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5F6709A" w14:textId="77777777" w:rsidTr="00BE4D86">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tcPr>
          <w:p w:rsidR="00FA5692" w:rsidRPr="003D3493" w:rsidP="007338A7" w14:paraId="53D84DD0" w14:textId="6A0C62DB">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2C2DFF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7BBC24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7BD632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63629F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598C6D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7B5FF5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2B583D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732DFAA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74123EC" w14:textId="77777777" w:rsidTr="00BE4D86">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tcPr>
          <w:p w:rsidR="00FA5692" w:rsidRPr="003D3493" w:rsidP="007338A7" w14:paraId="3955138F" w14:textId="5BE22782">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A5692" w:rsidRPr="003D3493" w:rsidP="003D3493" w14:paraId="0FDC1A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09F3AF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64B2BC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38095E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5A86A1F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7A010D4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000000"/>
              <w:right w:val="single" w:sz="4" w:space="0" w:color="000000"/>
            </w:tcBorders>
            <w:shd w:val="clear" w:color="000000" w:fill="FFFFFF"/>
            <w:noWrap/>
            <w:vAlign w:val="bottom"/>
            <w:hideMark/>
          </w:tcPr>
          <w:p w:rsidR="00FA5692" w:rsidRPr="003D3493" w:rsidP="003D3493" w14:paraId="156710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nil"/>
              <w:bottom w:val="single" w:sz="4" w:space="0" w:color="auto"/>
              <w:right w:val="single" w:sz="4" w:space="0" w:color="auto"/>
            </w:tcBorders>
            <w:shd w:val="clear" w:color="000000" w:fill="FFFFFF"/>
            <w:noWrap/>
            <w:vAlign w:val="bottom"/>
            <w:hideMark/>
          </w:tcPr>
          <w:p w:rsidR="00FA5692" w:rsidRPr="003D3493" w:rsidP="003D3493" w14:paraId="2DE7F8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40502B26" w14:textId="77777777" w:rsidTr="00074D3B">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tcPr>
          <w:p w:rsidR="00FA5692" w:rsidRPr="003D3493" w:rsidP="00FA5692" w14:paraId="3770AA3C" w14:textId="383BEC97">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that replacement carbon</w:t>
            </w:r>
            <w:r>
              <w:rPr>
                <w:rFonts w:eastAsia="Times New Roman" w:cstheme="minorHAnsi"/>
                <w:sz w:val="18"/>
                <w:szCs w:val="18"/>
              </w:rPr>
              <w:t xml:space="preserve"> </w:t>
            </w:r>
            <w:r w:rsidRPr="003D3493">
              <w:rPr>
                <w:rFonts w:eastAsia="Times New Roman" w:cstheme="minorHAnsi"/>
                <w:sz w:val="18"/>
                <w:szCs w:val="18"/>
              </w:rPr>
              <w:t>will provide the same level of control as original carbon</w:t>
            </w:r>
            <w:r>
              <w:rPr>
                <w:rFonts w:eastAsia="Times New Roman" w:cstheme="minorHAnsi"/>
                <w:sz w:val="18"/>
                <w:szCs w:val="18"/>
              </w:rPr>
              <w:t xml:space="preserve"> </w:t>
            </w:r>
            <w:r w:rsidRPr="003D3493">
              <w:rPr>
                <w:rFonts w:eastAsia="Times New Roman" w:cstheme="minorHAnsi"/>
                <w:sz w:val="18"/>
                <w:szCs w:val="18"/>
              </w:rPr>
              <w:t>used during the performance test</w:t>
            </w: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783F884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385AF1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13FE8E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27A8A4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0BBAF7F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1EC6E30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4F0004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4EA8E4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7CBD68A" w14:textId="77777777" w:rsidTr="00074D3B">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tcPr>
          <w:p w:rsidR="00FA5692" w:rsidRPr="003D3493" w:rsidP="007338A7" w14:paraId="758829DC" w14:textId="1C77DA1E">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03BAD84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32070ED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53D1A7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2D2103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669CA73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22C8DD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0EE45C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69AFC9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838E549" w14:textId="77777777" w:rsidTr="00074D3B">
        <w:tblPrEx>
          <w:tblW w:w="0" w:type="auto"/>
          <w:tblInd w:w="-5" w:type="dxa"/>
          <w:tblLook w:val="04A0"/>
        </w:tblPrEx>
        <w:trPr>
          <w:trHeight w:val="81"/>
        </w:trPr>
        <w:tc>
          <w:tcPr>
            <w:tcW w:w="4166" w:type="dxa"/>
            <w:vMerge/>
            <w:tcBorders>
              <w:left w:val="single" w:sz="4" w:space="0" w:color="auto"/>
              <w:bottom w:val="single" w:sz="4" w:space="0" w:color="auto"/>
              <w:right w:val="single" w:sz="4" w:space="0" w:color="auto"/>
            </w:tcBorders>
            <w:shd w:val="clear" w:color="000000" w:fill="FFFFFF"/>
            <w:noWrap/>
            <w:vAlign w:val="bottom"/>
          </w:tcPr>
          <w:p w:rsidR="00FA5692" w:rsidRPr="003D3493" w:rsidP="007338A7" w14:paraId="42DB5C83" w14:textId="4A678F0D">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A5692" w:rsidRPr="003D3493" w:rsidP="003D3493" w14:paraId="7478F5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5F69F7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7F4BE0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1CE7D2C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single" w:sz="4" w:space="0" w:color="000000"/>
              <w:right w:val="single" w:sz="4" w:space="0" w:color="000000"/>
            </w:tcBorders>
            <w:shd w:val="clear" w:color="auto" w:fill="auto"/>
            <w:noWrap/>
            <w:vAlign w:val="bottom"/>
            <w:hideMark/>
          </w:tcPr>
          <w:p w:rsidR="00FA5692" w:rsidRPr="003D3493" w:rsidP="003D3493" w14:paraId="048D946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4683F0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000000"/>
              <w:right w:val="single" w:sz="4" w:space="0" w:color="000000"/>
            </w:tcBorders>
            <w:shd w:val="clear" w:color="000000" w:fill="FFFFFF"/>
            <w:noWrap/>
            <w:vAlign w:val="bottom"/>
            <w:hideMark/>
          </w:tcPr>
          <w:p w:rsidR="00FA5692" w:rsidRPr="003D3493" w:rsidP="003D3493" w14:paraId="4EB486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nil"/>
              <w:bottom w:val="single" w:sz="4" w:space="0" w:color="auto"/>
              <w:right w:val="single" w:sz="4" w:space="0" w:color="auto"/>
            </w:tcBorders>
            <w:shd w:val="clear" w:color="000000" w:fill="FFFFFF"/>
            <w:noWrap/>
            <w:vAlign w:val="bottom"/>
            <w:hideMark/>
          </w:tcPr>
          <w:p w:rsidR="00FA5692" w:rsidRPr="003D3493" w:rsidP="003D3493" w14:paraId="7E8B11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6D01C02F" w14:textId="77777777" w:rsidTr="008D2655">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tcPr>
          <w:p w:rsidR="00FA5692" w:rsidRPr="003D3493" w:rsidP="00FA5692" w14:paraId="7BA5C805" w14:textId="45542DC0">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that replacement inhibitor</w:t>
            </w:r>
            <w:r>
              <w:rPr>
                <w:rFonts w:eastAsia="Times New Roman" w:cstheme="minorHAnsi"/>
                <w:sz w:val="18"/>
                <w:szCs w:val="18"/>
              </w:rPr>
              <w:t xml:space="preserve"> </w:t>
            </w:r>
            <w:r w:rsidRPr="003D3493">
              <w:rPr>
                <w:rFonts w:eastAsia="Times New Roman" w:cstheme="minorHAnsi"/>
                <w:sz w:val="18"/>
                <w:szCs w:val="18"/>
              </w:rPr>
              <w:t>will provide the same level of control as the original inhibitor</w:t>
            </w:r>
            <w:r>
              <w:rPr>
                <w:rFonts w:eastAsia="Times New Roman" w:cstheme="minorHAnsi"/>
                <w:sz w:val="18"/>
                <w:szCs w:val="18"/>
              </w:rPr>
              <w:t xml:space="preserve"> </w:t>
            </w:r>
            <w:r w:rsidRPr="003D3493">
              <w:rPr>
                <w:rFonts w:eastAsia="Times New Roman" w:cstheme="minorHAnsi"/>
                <w:sz w:val="18"/>
                <w:szCs w:val="18"/>
              </w:rPr>
              <w:t>used during the performance test</w:t>
            </w: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21F7728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2CF0C77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2C20B2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7D6771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048C55A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16BE5B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1FD899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37C923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0137D7B" w14:textId="77777777" w:rsidTr="008D2655">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tcPr>
          <w:p w:rsidR="00FA5692" w:rsidRPr="003D3493" w:rsidP="007338A7" w14:paraId="0CC22D4D" w14:textId="019A7A06">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10509C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7F8E811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18FBAB6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09EC142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40CD94F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29D903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057686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2F00E30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79C5451" w14:textId="77777777" w:rsidTr="008D2655">
        <w:tblPrEx>
          <w:tblW w:w="0" w:type="auto"/>
          <w:tblInd w:w="-5" w:type="dxa"/>
          <w:tblLook w:val="04A0"/>
        </w:tblPrEx>
        <w:trPr>
          <w:trHeight w:val="252"/>
        </w:trPr>
        <w:tc>
          <w:tcPr>
            <w:tcW w:w="4166" w:type="dxa"/>
            <w:vMerge/>
            <w:tcBorders>
              <w:left w:val="single" w:sz="4" w:space="0" w:color="auto"/>
              <w:bottom w:val="nil"/>
              <w:right w:val="single" w:sz="4" w:space="0" w:color="auto"/>
            </w:tcBorders>
            <w:shd w:val="clear" w:color="000000" w:fill="FFFFFF"/>
            <w:noWrap/>
            <w:vAlign w:val="bottom"/>
          </w:tcPr>
          <w:p w:rsidR="00FA5692" w:rsidRPr="003D3493" w:rsidP="007338A7" w14:paraId="20E3A66C" w14:textId="277DF2B5">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A5692" w:rsidRPr="003D3493" w:rsidP="003D3493" w14:paraId="58743A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7DE7B77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3D7747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2411D8C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5BB62DA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77020D9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nil"/>
              <w:bottom w:val="single" w:sz="4" w:space="0" w:color="auto"/>
              <w:right w:val="single" w:sz="4" w:space="0" w:color="000000"/>
            </w:tcBorders>
            <w:shd w:val="clear" w:color="000000" w:fill="FFFFFF"/>
            <w:noWrap/>
            <w:vAlign w:val="bottom"/>
            <w:hideMark/>
          </w:tcPr>
          <w:p w:rsidR="00FA5692" w:rsidRPr="003D3493" w:rsidP="003D3493" w14:paraId="24D08D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FA5692" w:rsidRPr="003D3493" w:rsidP="003D3493" w14:paraId="6FD84A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3C5C8B78"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235B91C0"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Total chlorine (hydrochloride and chlorine gas) (63.1209(o)) </w:t>
            </w:r>
            <w:r w:rsidRPr="003D3493">
              <w:rPr>
                <w:rFonts w:eastAsia="Times New Roman" w:cstheme="minorHAnsi"/>
                <w:sz w:val="18"/>
                <w:szCs w:val="18"/>
                <w:vertAlign w:val="superscript"/>
              </w:rPr>
              <w:t>tt</w:t>
            </w:r>
          </w:p>
        </w:tc>
        <w:tc>
          <w:tcPr>
            <w:tcW w:w="888" w:type="dxa"/>
            <w:tcBorders>
              <w:top w:val="nil"/>
              <w:left w:val="nil"/>
              <w:bottom w:val="single" w:sz="4" w:space="0" w:color="auto"/>
              <w:right w:val="nil"/>
            </w:tcBorders>
            <w:shd w:val="clear" w:color="auto" w:fill="auto"/>
            <w:noWrap/>
            <w:vAlign w:val="bottom"/>
            <w:hideMark/>
          </w:tcPr>
          <w:p w:rsidR="003D3493" w:rsidRPr="003D3493" w:rsidP="003D3493" w14:paraId="0AF342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315B3F3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1494CE8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2BC4486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241A106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16F309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04CE5F1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7C21EB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908DA43" w14:textId="77777777" w:rsidTr="00490AEE">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hideMark/>
          </w:tcPr>
          <w:p w:rsidR="00FA5692" w:rsidRPr="003D3493" w:rsidP="00FA5692" w14:paraId="75EEEFB7" w14:textId="2939A3BA">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in the operating record that replacement sorbent</w:t>
            </w:r>
            <w:r>
              <w:rPr>
                <w:rFonts w:eastAsia="Times New Roman" w:cstheme="minorHAnsi"/>
                <w:sz w:val="18"/>
                <w:szCs w:val="18"/>
              </w:rPr>
              <w:t xml:space="preserve"> </w:t>
            </w:r>
            <w:r w:rsidRPr="003D3493">
              <w:rPr>
                <w:rFonts w:eastAsia="Times New Roman" w:cstheme="minorHAnsi"/>
                <w:sz w:val="18"/>
                <w:szCs w:val="18"/>
              </w:rPr>
              <w:t>will provide the same level of control as the original sorbent</w:t>
            </w:r>
            <w:r>
              <w:rPr>
                <w:rFonts w:eastAsia="Times New Roman" w:cstheme="minorHAnsi"/>
                <w:sz w:val="18"/>
                <w:szCs w:val="18"/>
              </w:rPr>
              <w:t xml:space="preserve"> </w:t>
            </w:r>
            <w:r w:rsidRPr="003D3493">
              <w:rPr>
                <w:rFonts w:eastAsia="Times New Roman" w:cstheme="minorHAnsi"/>
                <w:sz w:val="18"/>
                <w:szCs w:val="18"/>
              </w:rPr>
              <w:t>used during the performance test</w:t>
            </w: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6A6F44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4991A6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73B99D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32E7C7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00E3D14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3EDF4DD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17B9A6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4825B1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8DC96FE" w14:textId="77777777" w:rsidTr="00490AEE">
        <w:tblPrEx>
          <w:tblW w:w="0" w:type="auto"/>
          <w:tblInd w:w="-5" w:type="dxa"/>
          <w:tblLook w:val="04A0"/>
        </w:tblPrEx>
        <w:trPr>
          <w:trHeight w:val="252"/>
        </w:trPr>
        <w:tc>
          <w:tcPr>
            <w:tcW w:w="4166" w:type="dxa"/>
            <w:vMerge/>
            <w:tcBorders>
              <w:left w:val="single" w:sz="4" w:space="0" w:color="auto"/>
              <w:right w:val="single" w:sz="4" w:space="0" w:color="auto"/>
            </w:tcBorders>
            <w:shd w:val="clear" w:color="000000" w:fill="FFFFFF"/>
            <w:noWrap/>
            <w:vAlign w:val="bottom"/>
            <w:hideMark/>
          </w:tcPr>
          <w:p w:rsidR="00FA5692" w:rsidRPr="003D3493" w:rsidP="007338A7" w14:paraId="7FCE2C9F" w14:textId="4BC64F4E">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2392BE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4FA066B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5792464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219E5D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5383EC3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07098F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14E3A62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7C6925D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2B1B4C49" w14:textId="77777777" w:rsidTr="00490AEE">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hideMark/>
          </w:tcPr>
          <w:p w:rsidR="00FA5692" w:rsidRPr="003D3493" w:rsidP="007338A7" w14:paraId="29DC3CED" w14:textId="5DEF7414">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011A1FC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6240BF7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68FD69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5CB8FD2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3FD57DA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nil"/>
              <w:right w:val="nil"/>
            </w:tcBorders>
            <w:shd w:val="clear" w:color="auto" w:fill="auto"/>
            <w:noWrap/>
            <w:vAlign w:val="bottom"/>
            <w:hideMark/>
          </w:tcPr>
          <w:p w:rsidR="00FA5692" w:rsidRPr="003D3493" w:rsidP="003D3493" w14:paraId="7C42C6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883" w:type="dxa"/>
            <w:tcBorders>
              <w:top w:val="nil"/>
              <w:left w:val="single" w:sz="4" w:space="0" w:color="000000"/>
              <w:bottom w:val="nil"/>
              <w:right w:val="single" w:sz="4" w:space="0" w:color="000000"/>
            </w:tcBorders>
            <w:shd w:val="clear" w:color="000000" w:fill="FFFFFF"/>
            <w:noWrap/>
            <w:vAlign w:val="bottom"/>
            <w:hideMark/>
          </w:tcPr>
          <w:p w:rsidR="00FA5692" w:rsidRPr="003D3493" w:rsidP="003D3493" w14:paraId="28B9FA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nil"/>
              <w:bottom w:val="nil"/>
              <w:right w:val="single" w:sz="4" w:space="0" w:color="auto"/>
            </w:tcBorders>
            <w:shd w:val="clear" w:color="000000" w:fill="FFFFFF"/>
            <w:noWrap/>
            <w:vAlign w:val="bottom"/>
            <w:hideMark/>
          </w:tcPr>
          <w:p w:rsidR="00FA5692" w:rsidRPr="003D3493" w:rsidP="003D3493" w14:paraId="01D3882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1A9EBAB7"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514A599F"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Operating under different modes of operation (63.1207(g) and 63.1209(r)) </w:t>
            </w:r>
            <w:r w:rsidRPr="003D3493">
              <w:rPr>
                <w:rFonts w:eastAsia="Times New Roman" w:cstheme="minorHAnsi"/>
                <w:sz w:val="18"/>
                <w:szCs w:val="18"/>
                <w:vertAlign w:val="superscript"/>
              </w:rPr>
              <w:t xml:space="preserve">g, </w:t>
            </w:r>
            <w:r w:rsidRPr="003D3493">
              <w:rPr>
                <w:rFonts w:eastAsia="Times New Roman" w:cstheme="minorHAnsi"/>
                <w:sz w:val="18"/>
                <w:szCs w:val="18"/>
                <w:vertAlign w:val="superscript"/>
              </w:rPr>
              <w:t>uu</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2C5D161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A24FDFF"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830D55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4760D55"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FEA205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3E8694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261A9172"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644A8A0B"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20339B91" w14:textId="77777777" w:rsidTr="009F0867">
        <w:tblPrEx>
          <w:tblW w:w="0" w:type="auto"/>
          <w:tblInd w:w="-5" w:type="dxa"/>
          <w:tblLook w:val="04A0"/>
        </w:tblPrEx>
        <w:trPr>
          <w:trHeight w:val="252"/>
        </w:trPr>
        <w:tc>
          <w:tcPr>
            <w:tcW w:w="4166" w:type="dxa"/>
            <w:vMerge w:val="restart"/>
            <w:tcBorders>
              <w:top w:val="nil"/>
              <w:left w:val="single" w:sz="4" w:space="0" w:color="auto"/>
              <w:right w:val="single" w:sz="4" w:space="0" w:color="auto"/>
            </w:tcBorders>
            <w:shd w:val="clear" w:color="000000" w:fill="FFFFFF"/>
            <w:noWrap/>
            <w:vAlign w:val="bottom"/>
          </w:tcPr>
          <w:p w:rsidR="00FA5692" w:rsidRPr="003D3493" w:rsidP="00FA5692" w14:paraId="49D7EF99" w14:textId="234CB4E7">
            <w:pPr>
              <w:spacing w:after="0" w:line="240" w:lineRule="auto"/>
              <w:ind w:left="0" w:right="65" w:firstLine="0"/>
              <w:rPr>
                <w:rFonts w:eastAsia="Times New Roman" w:cstheme="minorHAnsi"/>
                <w:sz w:val="18"/>
                <w:szCs w:val="18"/>
              </w:rPr>
            </w:pPr>
            <w:r w:rsidRPr="003D3493">
              <w:rPr>
                <w:rFonts w:eastAsia="Times New Roman" w:cstheme="minorHAnsi"/>
                <w:sz w:val="18"/>
                <w:szCs w:val="18"/>
              </w:rPr>
              <w:t>Document the mode of operation in the operating record, if a source has tested under two or more operating modes</w:t>
            </w:r>
          </w:p>
        </w:tc>
        <w:tc>
          <w:tcPr>
            <w:tcW w:w="888" w:type="dxa"/>
            <w:tcBorders>
              <w:top w:val="nil"/>
              <w:left w:val="single" w:sz="4" w:space="0" w:color="auto"/>
              <w:bottom w:val="nil"/>
              <w:right w:val="single" w:sz="4" w:space="0" w:color="auto"/>
            </w:tcBorders>
            <w:shd w:val="clear" w:color="auto" w:fill="auto"/>
            <w:noWrap/>
            <w:vAlign w:val="bottom"/>
            <w:hideMark/>
          </w:tcPr>
          <w:p w:rsidR="00FA5692" w:rsidRPr="003D3493" w:rsidP="003D3493" w14:paraId="7C0F9818"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7D4AD6E9"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3B23B523"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63E8C95E"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74820A30"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A5692" w:rsidRPr="003D3493" w:rsidP="003D3493" w14:paraId="3BCDDAF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A5692" w:rsidRPr="003D3493" w:rsidP="003D3493" w14:paraId="6356BFA6"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A5692" w:rsidRPr="003D3493" w:rsidP="003D3493" w14:paraId="120335CC" w14:textId="77777777">
            <w:pPr>
              <w:spacing w:after="0" w:line="240" w:lineRule="auto"/>
              <w:ind w:left="0" w:firstLine="0"/>
              <w:jc w:val="center"/>
              <w:rPr>
                <w:rFonts w:eastAsia="Times New Roman" w:cstheme="minorHAnsi"/>
                <w:sz w:val="18"/>
                <w:szCs w:val="18"/>
              </w:rPr>
            </w:pPr>
            <w:r w:rsidRPr="003D3493">
              <w:rPr>
                <w:rFonts w:eastAsia="Times New Roman" w:cstheme="minorHAnsi"/>
                <w:sz w:val="18"/>
                <w:szCs w:val="18"/>
              </w:rPr>
              <w:t> </w:t>
            </w:r>
          </w:p>
        </w:tc>
      </w:tr>
      <w:tr w14:paraId="4480DFAA" w14:textId="77777777" w:rsidTr="009F0867">
        <w:tblPrEx>
          <w:tblW w:w="0" w:type="auto"/>
          <w:tblInd w:w="-5" w:type="dxa"/>
          <w:tblLook w:val="04A0"/>
        </w:tblPrEx>
        <w:trPr>
          <w:trHeight w:val="252"/>
        </w:trPr>
        <w:tc>
          <w:tcPr>
            <w:tcW w:w="4166" w:type="dxa"/>
            <w:vMerge/>
            <w:tcBorders>
              <w:left w:val="single" w:sz="4" w:space="0" w:color="auto"/>
              <w:bottom w:val="single" w:sz="4" w:space="0" w:color="auto"/>
              <w:right w:val="single" w:sz="4" w:space="0" w:color="auto"/>
            </w:tcBorders>
            <w:shd w:val="clear" w:color="000000" w:fill="FFFFFF"/>
            <w:noWrap/>
            <w:vAlign w:val="bottom"/>
          </w:tcPr>
          <w:p w:rsidR="00FA5692" w:rsidRPr="003D3493" w:rsidP="007338A7" w14:paraId="1D93C809" w14:textId="78B6F3FB">
            <w:pPr>
              <w:spacing w:after="0" w:line="240" w:lineRule="auto"/>
              <w:ind w:left="0" w:right="65" w:firstLine="0"/>
              <w:rPr>
                <w:rFonts w:eastAsia="Times New Roman" w:cstheme="minorHAnsi"/>
                <w:sz w:val="18"/>
                <w:szCs w:val="18"/>
              </w:rPr>
            </w:pPr>
          </w:p>
        </w:tc>
        <w:tc>
          <w:tcPr>
            <w:tcW w:w="888" w:type="dxa"/>
            <w:tcBorders>
              <w:top w:val="nil"/>
              <w:left w:val="single" w:sz="4" w:space="0" w:color="auto"/>
              <w:bottom w:val="single" w:sz="4" w:space="0" w:color="auto"/>
              <w:right w:val="single" w:sz="4" w:space="0" w:color="auto"/>
            </w:tcBorders>
            <w:shd w:val="clear" w:color="auto" w:fill="auto"/>
            <w:noWrap/>
            <w:vAlign w:val="bottom"/>
            <w:hideMark/>
          </w:tcPr>
          <w:p w:rsidR="00FA5692" w:rsidRPr="003D3493" w:rsidP="003D3493" w14:paraId="496DC56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1339F85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763"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31F94D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auto"/>
              <w:right w:val="single" w:sz="4" w:space="0" w:color="000000"/>
            </w:tcBorders>
            <w:shd w:val="clear" w:color="auto" w:fill="auto"/>
            <w:noWrap/>
            <w:vAlign w:val="bottom"/>
            <w:hideMark/>
          </w:tcPr>
          <w:p w:rsidR="00FA5692" w:rsidRPr="003D3493" w:rsidP="003D3493" w14:paraId="442188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0.3</w:t>
            </w:r>
          </w:p>
        </w:tc>
        <w:tc>
          <w:tcPr>
            <w:tcW w:w="1130"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55787B8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$30.99</w:t>
            </w:r>
          </w:p>
        </w:tc>
        <w:tc>
          <w:tcPr>
            <w:tcW w:w="1530" w:type="dxa"/>
            <w:tcBorders>
              <w:top w:val="nil"/>
              <w:left w:val="nil"/>
              <w:bottom w:val="single" w:sz="4" w:space="0" w:color="auto"/>
              <w:right w:val="single" w:sz="4" w:space="0" w:color="auto"/>
            </w:tcBorders>
            <w:shd w:val="clear" w:color="auto" w:fill="auto"/>
            <w:noWrap/>
            <w:vAlign w:val="bottom"/>
            <w:hideMark/>
          </w:tcPr>
          <w:p w:rsidR="00FA5692" w:rsidRPr="003D3493" w:rsidP="003D3493" w14:paraId="0A2893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single" w:sz="4" w:space="0" w:color="auto"/>
              <w:right w:val="single" w:sz="4" w:space="0" w:color="auto"/>
            </w:tcBorders>
            <w:shd w:val="clear" w:color="000000" w:fill="FFFFFF"/>
            <w:noWrap/>
            <w:vAlign w:val="bottom"/>
            <w:hideMark/>
          </w:tcPr>
          <w:p w:rsidR="00FA5692" w:rsidRPr="003D3493" w:rsidP="003D3493" w14:paraId="519E81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w:t>
            </w:r>
          </w:p>
        </w:tc>
        <w:tc>
          <w:tcPr>
            <w:tcW w:w="1491" w:type="dxa"/>
            <w:tcBorders>
              <w:top w:val="nil"/>
              <w:left w:val="nil"/>
              <w:bottom w:val="single" w:sz="4" w:space="0" w:color="auto"/>
              <w:right w:val="single" w:sz="4" w:space="0" w:color="auto"/>
            </w:tcBorders>
            <w:shd w:val="clear" w:color="000000" w:fill="FFFFFF"/>
            <w:noWrap/>
            <w:vAlign w:val="bottom"/>
            <w:hideMark/>
          </w:tcPr>
          <w:p w:rsidR="00FA5692" w:rsidRPr="003D3493" w:rsidP="003D3493" w14:paraId="48CEE70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$883.09</w:t>
            </w:r>
          </w:p>
        </w:tc>
      </w:tr>
      <w:tr w14:paraId="6A7D3438" w14:textId="77777777" w:rsidTr="00735FED">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tcPr>
          <w:p w:rsidR="00FA5692" w:rsidRPr="003D3493" w:rsidP="00FA5692" w14:paraId="7622E989" w14:textId="2125E8AE">
            <w:pPr>
              <w:spacing w:after="0" w:line="240" w:lineRule="auto"/>
              <w:ind w:left="0" w:right="65" w:firstLine="0"/>
              <w:rPr>
                <w:rFonts w:eastAsia="Times New Roman" w:cstheme="minorHAnsi"/>
                <w:sz w:val="18"/>
                <w:szCs w:val="18"/>
              </w:rPr>
            </w:pPr>
            <w:r w:rsidRPr="003D3493">
              <w:rPr>
                <w:rFonts w:eastAsia="Times New Roman" w:cstheme="minorHAnsi"/>
                <w:sz w:val="18"/>
                <w:szCs w:val="18"/>
              </w:rPr>
              <w:t>Keep the CMS quality control program on record for the life of the affected source or until the affected source is no</w:t>
            </w:r>
            <w:r>
              <w:rPr>
                <w:rFonts w:eastAsia="Times New Roman" w:cstheme="minorHAnsi"/>
                <w:sz w:val="18"/>
                <w:szCs w:val="18"/>
              </w:rPr>
              <w:t xml:space="preserve"> </w:t>
            </w:r>
            <w:r w:rsidRPr="003D3493">
              <w:rPr>
                <w:rFonts w:eastAsia="Times New Roman" w:cstheme="minorHAnsi"/>
                <w:sz w:val="18"/>
                <w:szCs w:val="18"/>
              </w:rPr>
              <w:t>longer subject to the provisions of 40 CFR Part 63</w:t>
            </w:r>
          </w:p>
        </w:tc>
        <w:tc>
          <w:tcPr>
            <w:tcW w:w="888" w:type="dxa"/>
            <w:tcBorders>
              <w:top w:val="nil"/>
              <w:left w:val="single" w:sz="4" w:space="0" w:color="000000"/>
              <w:bottom w:val="nil"/>
              <w:right w:val="single" w:sz="4" w:space="0" w:color="auto"/>
            </w:tcBorders>
            <w:shd w:val="clear" w:color="auto" w:fill="auto"/>
            <w:noWrap/>
            <w:vAlign w:val="bottom"/>
            <w:hideMark/>
          </w:tcPr>
          <w:p w:rsidR="00FA5692" w:rsidRPr="003D3493" w:rsidP="003D3493" w14:paraId="346634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4FF4B1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794964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0F997C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0E431E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A5692" w:rsidRPr="003D3493" w:rsidP="003D3493" w14:paraId="4008E1D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A5692" w:rsidRPr="003D3493" w:rsidP="003D3493" w14:paraId="2FCDFB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A5692" w:rsidRPr="003D3493" w:rsidP="003D3493" w14:paraId="0C3864B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22B62B9" w14:textId="77777777" w:rsidTr="00735FED">
        <w:tblPrEx>
          <w:tblW w:w="0" w:type="auto"/>
          <w:tblInd w:w="-5" w:type="dxa"/>
          <w:tblLook w:val="04A0"/>
        </w:tblPrEx>
        <w:trPr>
          <w:trHeight w:val="252"/>
        </w:trPr>
        <w:tc>
          <w:tcPr>
            <w:tcW w:w="4166" w:type="dxa"/>
            <w:vMerge/>
            <w:tcBorders>
              <w:left w:val="single" w:sz="4" w:space="0" w:color="auto"/>
              <w:right w:val="single" w:sz="4" w:space="0" w:color="000000"/>
            </w:tcBorders>
            <w:shd w:val="clear" w:color="000000" w:fill="FFFFFF"/>
            <w:noWrap/>
            <w:vAlign w:val="bottom"/>
          </w:tcPr>
          <w:p w:rsidR="00FA5692" w:rsidRPr="003D3493" w:rsidP="007338A7" w14:paraId="75BBDCAD" w14:textId="7BAB3435">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auto"/>
            </w:tcBorders>
            <w:shd w:val="clear" w:color="auto" w:fill="auto"/>
            <w:noWrap/>
            <w:vAlign w:val="bottom"/>
            <w:hideMark/>
          </w:tcPr>
          <w:p w:rsidR="00FA5692" w:rsidRPr="003D3493" w:rsidP="003D3493" w14:paraId="430DCFAF"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03E549B7"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0E499C7E"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auto"/>
            </w:tcBorders>
            <w:shd w:val="clear" w:color="auto" w:fill="auto"/>
            <w:noWrap/>
            <w:vAlign w:val="bottom"/>
            <w:hideMark/>
          </w:tcPr>
          <w:p w:rsidR="00FA5692" w:rsidRPr="003D3493" w:rsidP="003D3493" w14:paraId="39054B4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1B263498"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auto"/>
            </w:tcBorders>
            <w:shd w:val="clear" w:color="auto" w:fill="auto"/>
            <w:noWrap/>
            <w:vAlign w:val="bottom"/>
            <w:hideMark/>
          </w:tcPr>
          <w:p w:rsidR="00FA5692" w:rsidRPr="003D3493" w:rsidP="003D3493" w14:paraId="23BC757A"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auto"/>
            </w:tcBorders>
            <w:shd w:val="clear" w:color="000000" w:fill="FFFFFF"/>
            <w:noWrap/>
            <w:vAlign w:val="bottom"/>
            <w:hideMark/>
          </w:tcPr>
          <w:p w:rsidR="00FA5692" w:rsidRPr="003D3493" w:rsidP="003D3493" w14:paraId="0FF37D0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nil"/>
              <w:right w:val="single" w:sz="4" w:space="0" w:color="auto"/>
            </w:tcBorders>
            <w:shd w:val="clear" w:color="000000" w:fill="FFFFFF"/>
            <w:noWrap/>
            <w:vAlign w:val="bottom"/>
            <w:hideMark/>
          </w:tcPr>
          <w:p w:rsidR="00FA5692" w:rsidRPr="003D3493" w:rsidP="003D3493" w14:paraId="0B100F66" w14:textId="77777777">
            <w:pPr>
              <w:spacing w:after="0" w:line="240" w:lineRule="auto"/>
              <w:ind w:left="0" w:firstLine="0"/>
              <w:rPr>
                <w:rFonts w:eastAsia="Times New Roman" w:cstheme="minorHAnsi"/>
                <w:sz w:val="18"/>
                <w:szCs w:val="18"/>
              </w:rPr>
            </w:pPr>
            <w:r w:rsidRPr="003D3493">
              <w:rPr>
                <w:rFonts w:eastAsia="Times New Roman" w:cstheme="minorHAnsi"/>
                <w:sz w:val="18"/>
                <w:szCs w:val="18"/>
              </w:rPr>
              <w:t> </w:t>
            </w:r>
          </w:p>
        </w:tc>
      </w:tr>
      <w:tr w14:paraId="44A8E40E" w14:textId="77777777" w:rsidTr="00735FED">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tcPr>
          <w:p w:rsidR="00FA5692" w:rsidRPr="003D3493" w:rsidP="007338A7" w14:paraId="50B5CB5A" w14:textId="21D38573">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auto"/>
            </w:tcBorders>
            <w:shd w:val="clear" w:color="auto" w:fill="auto"/>
            <w:noWrap/>
            <w:vAlign w:val="bottom"/>
            <w:hideMark/>
          </w:tcPr>
          <w:p w:rsidR="00FA5692" w:rsidRPr="003D3493" w:rsidP="003D3493" w14:paraId="69472D9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auto"/>
            </w:tcBorders>
            <w:shd w:val="clear" w:color="auto" w:fill="auto"/>
            <w:noWrap/>
            <w:vAlign w:val="bottom"/>
            <w:hideMark/>
          </w:tcPr>
          <w:p w:rsidR="00FA5692" w:rsidRPr="003D3493" w:rsidP="003D3493" w14:paraId="6AACB0E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auto"/>
            </w:tcBorders>
            <w:shd w:val="clear" w:color="auto" w:fill="auto"/>
            <w:noWrap/>
            <w:vAlign w:val="bottom"/>
            <w:hideMark/>
          </w:tcPr>
          <w:p w:rsidR="00FA5692" w:rsidRPr="003D3493" w:rsidP="003D3493" w14:paraId="7E0C61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3BFF40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0.5</w:t>
            </w:r>
          </w:p>
        </w:tc>
        <w:tc>
          <w:tcPr>
            <w:tcW w:w="1130" w:type="dxa"/>
            <w:tcBorders>
              <w:top w:val="nil"/>
              <w:left w:val="nil"/>
              <w:bottom w:val="nil"/>
              <w:right w:val="single" w:sz="4" w:space="0" w:color="auto"/>
            </w:tcBorders>
            <w:shd w:val="clear" w:color="auto" w:fill="auto"/>
            <w:noWrap/>
            <w:vAlign w:val="bottom"/>
            <w:hideMark/>
          </w:tcPr>
          <w:p w:rsidR="00FA5692" w:rsidRPr="003D3493" w:rsidP="003D3493" w14:paraId="4A5510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$31.26</w:t>
            </w:r>
          </w:p>
        </w:tc>
        <w:tc>
          <w:tcPr>
            <w:tcW w:w="1530" w:type="dxa"/>
            <w:tcBorders>
              <w:top w:val="nil"/>
              <w:left w:val="nil"/>
              <w:bottom w:val="nil"/>
              <w:right w:val="single" w:sz="4" w:space="0" w:color="auto"/>
            </w:tcBorders>
            <w:shd w:val="clear" w:color="auto" w:fill="auto"/>
            <w:noWrap/>
            <w:vAlign w:val="bottom"/>
            <w:hideMark/>
          </w:tcPr>
          <w:p w:rsidR="00FA5692" w:rsidRPr="003D3493" w:rsidP="003D3493" w14:paraId="3C5645A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29</w:t>
            </w:r>
          </w:p>
        </w:tc>
        <w:tc>
          <w:tcPr>
            <w:tcW w:w="883" w:type="dxa"/>
            <w:tcBorders>
              <w:top w:val="nil"/>
              <w:left w:val="nil"/>
              <w:bottom w:val="nil"/>
              <w:right w:val="single" w:sz="4" w:space="0" w:color="auto"/>
            </w:tcBorders>
            <w:shd w:val="clear" w:color="000000" w:fill="FFFFFF"/>
            <w:noWrap/>
            <w:vAlign w:val="bottom"/>
            <w:hideMark/>
          </w:tcPr>
          <w:p w:rsidR="00FA5692" w:rsidRPr="003D3493" w:rsidP="003D3493" w14:paraId="54BBCE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w:t>
            </w:r>
          </w:p>
        </w:tc>
        <w:tc>
          <w:tcPr>
            <w:tcW w:w="1491" w:type="dxa"/>
            <w:tcBorders>
              <w:top w:val="nil"/>
              <w:left w:val="nil"/>
              <w:bottom w:val="nil"/>
              <w:right w:val="single" w:sz="4" w:space="0" w:color="auto"/>
            </w:tcBorders>
            <w:shd w:val="clear" w:color="000000" w:fill="FFFFFF"/>
            <w:noWrap/>
            <w:vAlign w:val="bottom"/>
            <w:hideMark/>
          </w:tcPr>
          <w:p w:rsidR="00FA5692" w:rsidRPr="003D3493" w:rsidP="003D3493" w14:paraId="43DE5D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$890.87</w:t>
            </w:r>
          </w:p>
        </w:tc>
      </w:tr>
      <w:tr w14:paraId="18E61745"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1E41D816"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General recordkeeping requirements 63.10(b) </w:t>
            </w:r>
            <w:r w:rsidRPr="003D3493">
              <w:rPr>
                <w:rFonts w:eastAsia="Times New Roman" w:cstheme="minorHAnsi"/>
                <w:sz w:val="18"/>
                <w:szCs w:val="18"/>
                <w:vertAlign w:val="superscript"/>
              </w:rPr>
              <w:t>vv</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5F0B862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8266EE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57A04A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511B8B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3E703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090E8C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23E51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BBF67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7187375E" w14:textId="77777777" w:rsidTr="00726CBC">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A5692" w:rsidRPr="003D3493" w:rsidP="00FA5692" w14:paraId="754E5842" w14:textId="6DF82BF6">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Retain files of all information (including all reports and)</w:t>
            </w:r>
            <w:r>
              <w:rPr>
                <w:rFonts w:eastAsia="Times New Roman" w:cstheme="minorHAnsi"/>
                <w:sz w:val="18"/>
                <w:szCs w:val="18"/>
              </w:rPr>
              <w:t xml:space="preserve"> </w:t>
            </w:r>
            <w:r w:rsidRPr="003D3493">
              <w:rPr>
                <w:rFonts w:eastAsia="Times New Roman" w:cstheme="minorHAnsi"/>
                <w:sz w:val="18"/>
                <w:szCs w:val="18"/>
              </w:rPr>
              <w:t>notifications) for at least 5 years</w:t>
            </w: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599CC1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6DC6AFC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7A5233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3E8981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3C3907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72E38B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1E5B7CD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36D056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91B48C4" w14:textId="77777777" w:rsidTr="00726CBC">
        <w:tblPrEx>
          <w:tblW w:w="0" w:type="auto"/>
          <w:tblInd w:w="-5" w:type="dxa"/>
          <w:tblLook w:val="04A0"/>
        </w:tblPrEx>
        <w:trPr>
          <w:trHeight w:val="252"/>
        </w:trPr>
        <w:tc>
          <w:tcPr>
            <w:tcW w:w="4166" w:type="dxa"/>
            <w:vMerge/>
            <w:tcBorders>
              <w:left w:val="single" w:sz="4" w:space="0" w:color="auto"/>
              <w:bottom w:val="single" w:sz="4" w:space="0" w:color="000000"/>
              <w:right w:val="single" w:sz="4" w:space="0" w:color="000000"/>
            </w:tcBorders>
            <w:shd w:val="clear" w:color="000000" w:fill="FFFFFF"/>
            <w:noWrap/>
            <w:vAlign w:val="bottom"/>
            <w:hideMark/>
          </w:tcPr>
          <w:p w:rsidR="00FA5692" w:rsidRPr="003D3493" w:rsidP="007338A7" w14:paraId="7562A4D3" w14:textId="1C2C498A">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645A21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70C2EB4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00CA13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634A0C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40.0</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2ADCD2D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$2,500.68</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7490F21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77A37B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2,280</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5BEF07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$142,539</w:t>
            </w:r>
          </w:p>
        </w:tc>
      </w:tr>
      <w:tr w14:paraId="025B2E43"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46C34AA3"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Additional recordkeeping requirements for source with CMS (63.10(c)) </w:t>
            </w:r>
            <w:r w:rsidRPr="003D3493">
              <w:rPr>
                <w:rFonts w:eastAsia="Times New Roman" w:cstheme="minorHAnsi"/>
                <w:sz w:val="18"/>
                <w:szCs w:val="18"/>
                <w:vertAlign w:val="superscript"/>
              </w:rPr>
              <w:t>vv</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4D133B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5D8303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1BE0C3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2E66A6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C8D9B0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F81851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16DC38A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1976EC7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71BF714" w14:textId="77777777" w:rsidTr="00244024">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A5692" w:rsidRPr="003D3493" w:rsidP="00FA5692" w14:paraId="4ED06D30" w14:textId="69BA90B6">
            <w:pPr>
              <w:spacing w:after="0" w:line="240" w:lineRule="auto"/>
              <w:ind w:left="0" w:right="65" w:firstLine="0"/>
              <w:rPr>
                <w:rFonts w:eastAsia="Times New Roman" w:cstheme="minorHAnsi"/>
                <w:sz w:val="18"/>
                <w:szCs w:val="18"/>
              </w:rPr>
            </w:pPr>
            <w:r w:rsidRPr="003D3493">
              <w:rPr>
                <w:rFonts w:eastAsia="Times New Roman" w:cstheme="minorHAnsi"/>
                <w:sz w:val="18"/>
                <w:szCs w:val="18"/>
              </w:rPr>
              <w:t>Maintain additional records for continuous monitoring</w:t>
            </w:r>
            <w:r>
              <w:rPr>
                <w:rFonts w:eastAsia="Times New Roman" w:cstheme="minorHAnsi"/>
                <w:sz w:val="18"/>
                <w:szCs w:val="18"/>
              </w:rPr>
              <w:t xml:space="preserve"> </w:t>
            </w:r>
            <w:r w:rsidRPr="003D3493">
              <w:rPr>
                <w:rFonts w:eastAsia="Times New Roman" w:cstheme="minorHAnsi"/>
                <w:sz w:val="18"/>
                <w:szCs w:val="18"/>
              </w:rPr>
              <w:t>systems</w:t>
            </w: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2CF99A3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7E9EDAC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2F3C86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3FF7EDE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256E22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0D1E932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69007E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308E3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3701DEB" w14:textId="77777777" w:rsidTr="00244024">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FA5692" w:rsidRPr="003D3493" w:rsidP="007338A7" w14:paraId="574E270F" w14:textId="25283152">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6C3D3BE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042FAB0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33C179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205A0A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39416F9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$1,250.34</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1E61E06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2BEA70E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1,140</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BFA7BE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$71,269</w:t>
            </w:r>
          </w:p>
        </w:tc>
      </w:tr>
      <w:tr w14:paraId="4DE6ABA2"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6F388168"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Documentation of Compliance 63.1211(d) </w:t>
            </w:r>
            <w:r w:rsidRPr="003D3493">
              <w:rPr>
                <w:rFonts w:eastAsia="Times New Roman" w:cstheme="minorHAnsi"/>
                <w:sz w:val="18"/>
                <w:szCs w:val="18"/>
                <w:vertAlign w:val="superscript"/>
              </w:rPr>
              <w:t>ww</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65C9661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A5E958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99B9B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01A5E1B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53CFEE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B0D2F8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3E5D7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3786C7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60F0B3B3" w14:textId="77777777" w:rsidTr="00640278">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FA5692" w:rsidRPr="003D3493" w:rsidP="00FA5692" w14:paraId="09377304" w14:textId="199390E6">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 Documentation of Compliance and include it in the</w:t>
            </w:r>
            <w:r>
              <w:rPr>
                <w:rFonts w:eastAsia="Times New Roman" w:cstheme="minorHAnsi"/>
                <w:sz w:val="18"/>
                <w:szCs w:val="18"/>
              </w:rPr>
              <w:t xml:space="preserve"> </w:t>
            </w:r>
            <w:r w:rsidRPr="003D3493">
              <w:rPr>
                <w:rFonts w:eastAsia="Times New Roman" w:cstheme="minorHAnsi"/>
                <w:sz w:val="18"/>
                <w:szCs w:val="18"/>
              </w:rPr>
              <w:t>operating record</w:t>
            </w: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2F440C1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608F90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7EAF7A3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2CF0A9F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27B500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65DA9F0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0F13F4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0B8AA53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C3AB74A" w14:textId="77777777" w:rsidTr="00640278">
        <w:tblPrEx>
          <w:tblW w:w="0" w:type="auto"/>
          <w:tblInd w:w="-5" w:type="dxa"/>
          <w:tblLook w:val="04A0"/>
        </w:tblPrEx>
        <w:trPr>
          <w:trHeight w:val="252"/>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FA5692" w:rsidRPr="003D3493" w:rsidP="007338A7" w14:paraId="3CCF9FF7" w14:textId="746B3D6F">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FA5692" w:rsidRPr="003D3493" w:rsidP="003D3493" w14:paraId="0438915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092D4C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29EE71B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3B8CD54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13.0</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24DF5B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$1,522.06</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27D8C6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4236F7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741</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51B447F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$86,757.36</w:t>
            </w:r>
          </w:p>
        </w:tc>
      </w:tr>
      <w:tr w14:paraId="1326330C"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43964775"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Quality control (QC) requirements (63, Subpart EEE Appendix, Section 1.1)</w:t>
            </w:r>
            <w:r w:rsidRPr="003D3493">
              <w:rPr>
                <w:rFonts w:eastAsia="Times New Roman" w:cstheme="minorHAnsi"/>
                <w:sz w:val="18"/>
                <w:szCs w:val="18"/>
                <w:vertAlign w:val="superscript"/>
              </w:rPr>
              <w:t xml:space="preserve"> j</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774028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35D830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5793C2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70561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246A565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E7E4CA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6E4F53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743E3FE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276B63F" w14:textId="77777777" w:rsidTr="003611B3">
        <w:tblPrEx>
          <w:tblW w:w="0" w:type="auto"/>
          <w:tblInd w:w="-5" w:type="dxa"/>
          <w:tblLook w:val="04A0"/>
        </w:tblPrEx>
        <w:trPr>
          <w:trHeight w:val="287"/>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A5692" w:rsidRPr="003D3493" w:rsidP="007338A7" w14:paraId="62ECAF03" w14:textId="160E8C6D">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Record program in operating record</w:t>
            </w:r>
          </w:p>
        </w:tc>
        <w:tc>
          <w:tcPr>
            <w:tcW w:w="888" w:type="dxa"/>
            <w:tcBorders>
              <w:top w:val="nil"/>
              <w:left w:val="single" w:sz="4" w:space="0" w:color="auto"/>
              <w:bottom w:val="nil"/>
              <w:right w:val="single" w:sz="4" w:space="0" w:color="000000"/>
            </w:tcBorders>
            <w:shd w:val="clear" w:color="auto" w:fill="auto"/>
            <w:noWrap/>
            <w:vAlign w:val="bottom"/>
            <w:hideMark/>
          </w:tcPr>
          <w:p w:rsidR="00FA5692" w:rsidRPr="003D3493" w:rsidP="003D3493" w14:paraId="2D02EF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64B6E3B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574AC5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6A89F63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20.0</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49B83C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$2,478.84</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3BEB748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52E167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1,140</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2C4231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$141,294</w:t>
            </w:r>
          </w:p>
        </w:tc>
      </w:tr>
      <w:tr w14:paraId="393A8FAB"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nil"/>
            </w:tcBorders>
            <w:shd w:val="clear" w:color="000000" w:fill="FFFFFF"/>
            <w:noWrap/>
            <w:vAlign w:val="bottom"/>
            <w:hideMark/>
          </w:tcPr>
          <w:p w:rsidR="003D3493" w:rsidRPr="003D3493" w:rsidP="007338A7" w14:paraId="1F3A50A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Quality assurance (QA) requirements (63, Subpart EEE Appendix, Section 1.1) </w:t>
            </w:r>
            <w:r w:rsidRPr="003D3493">
              <w:rPr>
                <w:rFonts w:eastAsia="Times New Roman" w:cstheme="minorHAnsi"/>
                <w:sz w:val="18"/>
                <w:szCs w:val="18"/>
                <w:vertAlign w:val="superscript"/>
              </w:rPr>
              <w:t>j</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1B35C2C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87D690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E327E7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22993A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0138A4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8AD6A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3FE87C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508448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CC02778" w14:textId="77777777" w:rsidTr="00676A8A">
        <w:tblPrEx>
          <w:tblW w:w="0" w:type="auto"/>
          <w:tblInd w:w="-5" w:type="dxa"/>
          <w:tblLook w:val="04A0"/>
        </w:tblPrEx>
        <w:trPr>
          <w:trHeight w:val="252"/>
        </w:trPr>
        <w:tc>
          <w:tcPr>
            <w:tcW w:w="4166" w:type="dxa"/>
            <w:tcBorders>
              <w:top w:val="nil"/>
              <w:left w:val="single" w:sz="4" w:space="0" w:color="auto"/>
              <w:bottom w:val="nil"/>
              <w:right w:val="single" w:sz="4" w:space="0" w:color="000000"/>
            </w:tcBorders>
            <w:shd w:val="clear" w:color="000000" w:fill="FFFFFF"/>
            <w:noWrap/>
            <w:vAlign w:val="bottom"/>
            <w:hideMark/>
          </w:tcPr>
          <w:p w:rsidR="00FA5692" w:rsidRPr="003D3493" w:rsidP="007338A7" w14:paraId="07D78041" w14:textId="39980592">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Record plan in the operating record</w:t>
            </w:r>
          </w:p>
        </w:tc>
        <w:tc>
          <w:tcPr>
            <w:tcW w:w="888" w:type="dxa"/>
            <w:tcBorders>
              <w:top w:val="nil"/>
              <w:left w:val="nil"/>
              <w:bottom w:val="nil"/>
              <w:right w:val="single" w:sz="4" w:space="0" w:color="000000"/>
            </w:tcBorders>
            <w:shd w:val="clear" w:color="auto" w:fill="auto"/>
            <w:noWrap/>
            <w:vAlign w:val="bottom"/>
            <w:hideMark/>
          </w:tcPr>
          <w:p w:rsidR="00FA5692" w:rsidRPr="003D3493" w:rsidP="003D3493" w14:paraId="715FE1F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FA5692" w:rsidRPr="003D3493" w:rsidP="003D3493" w14:paraId="066C2B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763" w:type="dxa"/>
            <w:tcBorders>
              <w:top w:val="nil"/>
              <w:left w:val="nil"/>
              <w:bottom w:val="nil"/>
              <w:right w:val="single" w:sz="4" w:space="0" w:color="000000"/>
            </w:tcBorders>
            <w:shd w:val="clear" w:color="auto" w:fill="auto"/>
            <w:noWrap/>
            <w:vAlign w:val="bottom"/>
            <w:hideMark/>
          </w:tcPr>
          <w:p w:rsidR="00FA5692" w:rsidRPr="003D3493" w:rsidP="003D3493" w14:paraId="7EC0450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FA5692" w:rsidRPr="003D3493" w:rsidP="003D3493" w14:paraId="3124A0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10.0</w:t>
            </w:r>
          </w:p>
        </w:tc>
        <w:tc>
          <w:tcPr>
            <w:tcW w:w="1130" w:type="dxa"/>
            <w:tcBorders>
              <w:top w:val="nil"/>
              <w:left w:val="nil"/>
              <w:bottom w:val="nil"/>
              <w:right w:val="single" w:sz="4" w:space="0" w:color="000000"/>
            </w:tcBorders>
            <w:shd w:val="clear" w:color="auto" w:fill="auto"/>
            <w:noWrap/>
            <w:vAlign w:val="bottom"/>
            <w:hideMark/>
          </w:tcPr>
          <w:p w:rsidR="00FA5692" w:rsidRPr="003D3493" w:rsidP="003D3493" w14:paraId="651E731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$1,239.42</w:t>
            </w:r>
          </w:p>
        </w:tc>
        <w:tc>
          <w:tcPr>
            <w:tcW w:w="1530" w:type="dxa"/>
            <w:tcBorders>
              <w:top w:val="nil"/>
              <w:left w:val="nil"/>
              <w:bottom w:val="nil"/>
              <w:right w:val="single" w:sz="4" w:space="0" w:color="000000"/>
            </w:tcBorders>
            <w:shd w:val="clear" w:color="auto" w:fill="auto"/>
            <w:noWrap/>
            <w:vAlign w:val="bottom"/>
            <w:hideMark/>
          </w:tcPr>
          <w:p w:rsidR="00FA5692" w:rsidRPr="003D3493" w:rsidP="003D3493" w14:paraId="5C31FFF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FA5692" w:rsidRPr="003D3493" w:rsidP="003D3493" w14:paraId="0534781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570</w:t>
            </w:r>
          </w:p>
        </w:tc>
        <w:tc>
          <w:tcPr>
            <w:tcW w:w="1491" w:type="dxa"/>
            <w:tcBorders>
              <w:top w:val="nil"/>
              <w:left w:val="single" w:sz="4" w:space="0" w:color="000000"/>
              <w:bottom w:val="nil"/>
              <w:right w:val="single" w:sz="4" w:space="0" w:color="auto"/>
            </w:tcBorders>
            <w:shd w:val="clear" w:color="000000" w:fill="FFFFFF"/>
            <w:noWrap/>
            <w:vAlign w:val="bottom"/>
            <w:hideMark/>
          </w:tcPr>
          <w:p w:rsidR="00FA5692" w:rsidRPr="003D3493" w:rsidP="003D3493" w14:paraId="48EF3B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$70,647</w:t>
            </w:r>
          </w:p>
        </w:tc>
      </w:tr>
      <w:tr w14:paraId="7030AA6A" w14:textId="77777777" w:rsidTr="00B67298">
        <w:tblPrEx>
          <w:tblW w:w="0" w:type="auto"/>
          <w:tblInd w:w="-5" w:type="dxa"/>
          <w:tblLook w:val="04A0"/>
        </w:tblPrEx>
        <w:trPr>
          <w:trHeight w:val="450"/>
        </w:trPr>
        <w:tc>
          <w:tcPr>
            <w:tcW w:w="4166" w:type="dxa"/>
            <w:tcBorders>
              <w:top w:val="single" w:sz="4" w:space="0" w:color="auto"/>
              <w:left w:val="single" w:sz="4" w:space="0" w:color="auto"/>
              <w:bottom w:val="single" w:sz="4" w:space="0" w:color="auto"/>
              <w:right w:val="nil"/>
            </w:tcBorders>
            <w:shd w:val="clear" w:color="000000" w:fill="FFFFFF"/>
            <w:vAlign w:val="bottom"/>
            <w:hideMark/>
          </w:tcPr>
          <w:p w:rsidR="003D3493" w:rsidRPr="003D3493" w:rsidP="007338A7" w14:paraId="12B6E2B0"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Calibration drift (CD) and zero drift (ZD) assessment and daily system audit (63, Subpart EEE Appendix, Section 4) </w:t>
            </w:r>
            <w:r w:rsidRPr="003D3493">
              <w:rPr>
                <w:rFonts w:eastAsia="Times New Roman" w:cstheme="minorHAnsi"/>
                <w:sz w:val="18"/>
                <w:szCs w:val="18"/>
                <w:vertAlign w:val="superscript"/>
              </w:rPr>
              <w:t>j</w:t>
            </w:r>
          </w:p>
        </w:tc>
        <w:tc>
          <w:tcPr>
            <w:tcW w:w="888" w:type="dxa"/>
            <w:tcBorders>
              <w:top w:val="single" w:sz="4" w:space="0" w:color="auto"/>
              <w:left w:val="single" w:sz="4" w:space="0" w:color="auto"/>
              <w:bottom w:val="single" w:sz="4" w:space="0" w:color="auto"/>
              <w:right w:val="nil"/>
            </w:tcBorders>
            <w:shd w:val="clear" w:color="auto" w:fill="auto"/>
            <w:noWrap/>
            <w:vAlign w:val="bottom"/>
            <w:hideMark/>
          </w:tcPr>
          <w:p w:rsidR="003D3493" w:rsidRPr="003D3493" w:rsidP="003D3493" w14:paraId="0D23475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D74A06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1E3B954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6EDA54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48F51DE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nil"/>
            </w:tcBorders>
            <w:shd w:val="clear" w:color="auto" w:fill="auto"/>
            <w:noWrap/>
            <w:vAlign w:val="bottom"/>
            <w:hideMark/>
          </w:tcPr>
          <w:p w:rsidR="003D3493" w:rsidRPr="003D3493" w:rsidP="003D3493" w14:paraId="7E8945D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nil"/>
            </w:tcBorders>
            <w:shd w:val="clear" w:color="000000" w:fill="FFFFFF"/>
            <w:noWrap/>
            <w:vAlign w:val="bottom"/>
            <w:hideMark/>
          </w:tcPr>
          <w:p w:rsidR="003D3493" w:rsidRPr="003D3493" w:rsidP="003D3493" w14:paraId="73492C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594CBE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58523EBD" w14:textId="77777777" w:rsidTr="00A5621B">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0E5A12" w:rsidRPr="003D3493" w:rsidP="000E5A12" w14:paraId="132F8263" w14:textId="4F4308C2">
            <w:pPr>
              <w:spacing w:after="0" w:line="240" w:lineRule="auto"/>
              <w:ind w:left="0" w:right="65" w:firstLine="0"/>
              <w:rPr>
                <w:rFonts w:eastAsia="Times New Roman" w:cstheme="minorHAnsi"/>
                <w:sz w:val="18"/>
                <w:szCs w:val="18"/>
              </w:rPr>
            </w:pPr>
            <w:r w:rsidRPr="003D3493">
              <w:rPr>
                <w:rFonts w:eastAsia="Times New Roman" w:cstheme="minorHAnsi"/>
                <w:sz w:val="18"/>
                <w:szCs w:val="18"/>
              </w:rPr>
              <w:t>Check, record, and quantify the ZD and the CD</w:t>
            </w:r>
            <w:r>
              <w:rPr>
                <w:rFonts w:eastAsia="Times New Roman" w:cstheme="minorHAnsi"/>
                <w:sz w:val="18"/>
                <w:szCs w:val="18"/>
              </w:rPr>
              <w:t xml:space="preserve"> </w:t>
            </w:r>
            <w:r w:rsidRPr="003D3493">
              <w:rPr>
                <w:rFonts w:eastAsia="Times New Roman" w:cstheme="minorHAnsi"/>
                <w:sz w:val="18"/>
                <w:szCs w:val="18"/>
              </w:rPr>
              <w:t>at least once daily (330 times per year)</w:t>
            </w:r>
          </w:p>
        </w:tc>
        <w:tc>
          <w:tcPr>
            <w:tcW w:w="888" w:type="dxa"/>
            <w:tcBorders>
              <w:top w:val="nil"/>
              <w:left w:val="single" w:sz="4" w:space="0" w:color="000000"/>
              <w:bottom w:val="nil"/>
              <w:right w:val="single" w:sz="4" w:space="0" w:color="000000"/>
            </w:tcBorders>
            <w:shd w:val="clear" w:color="auto" w:fill="auto"/>
            <w:noWrap/>
            <w:vAlign w:val="bottom"/>
            <w:hideMark/>
          </w:tcPr>
          <w:p w:rsidR="000E5A12" w:rsidRPr="003D3493" w:rsidP="003D3493" w14:paraId="20A9D98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0E5A12" w:rsidRPr="003D3493" w:rsidP="003D3493" w14:paraId="2F0B91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0E5A12" w:rsidRPr="003D3493" w:rsidP="003D3493" w14:paraId="69DC73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0E5A12" w:rsidRPr="003D3493" w:rsidP="003D3493" w14:paraId="4941C09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0E5A12" w:rsidRPr="003D3493" w:rsidP="003D3493" w14:paraId="7A8782C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0E5A12" w:rsidRPr="003D3493" w:rsidP="003D3493" w14:paraId="3BB1FA0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0E5A12" w:rsidRPr="003D3493" w:rsidP="003D3493" w14:paraId="35D15BE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0E5A12" w:rsidRPr="003D3493" w:rsidP="003D3493" w14:paraId="3BC038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B40196E" w14:textId="77777777" w:rsidTr="002019DF">
        <w:tblPrEx>
          <w:tblW w:w="0" w:type="auto"/>
          <w:tblInd w:w="-5" w:type="dxa"/>
          <w:tblLook w:val="04A0"/>
        </w:tblPrEx>
        <w:trPr>
          <w:trHeight w:val="80"/>
        </w:trPr>
        <w:tc>
          <w:tcPr>
            <w:tcW w:w="4166" w:type="dxa"/>
            <w:vMerge/>
            <w:tcBorders>
              <w:left w:val="single" w:sz="4" w:space="0" w:color="auto"/>
              <w:bottom w:val="single" w:sz="4" w:space="0" w:color="auto"/>
              <w:right w:val="single" w:sz="4" w:space="0" w:color="000000"/>
            </w:tcBorders>
            <w:shd w:val="clear" w:color="000000" w:fill="FFFFFF"/>
            <w:noWrap/>
            <w:vAlign w:val="bottom"/>
            <w:hideMark/>
          </w:tcPr>
          <w:p w:rsidR="000E5A12" w:rsidRPr="003D3493" w:rsidP="007338A7" w14:paraId="6BAD1F5D" w14:textId="3B542DEC">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single" w:sz="4" w:space="0" w:color="auto"/>
              <w:right w:val="single" w:sz="4" w:space="0" w:color="000000"/>
            </w:tcBorders>
            <w:shd w:val="clear" w:color="auto" w:fill="auto"/>
            <w:noWrap/>
            <w:vAlign w:val="bottom"/>
            <w:hideMark/>
          </w:tcPr>
          <w:p w:rsidR="000E5A12" w:rsidRPr="003D3493" w:rsidP="003D3493" w14:paraId="6B991D2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single" w:sz="4" w:space="0" w:color="auto"/>
              <w:right w:val="single" w:sz="4" w:space="0" w:color="000000"/>
            </w:tcBorders>
            <w:shd w:val="clear" w:color="auto" w:fill="auto"/>
            <w:noWrap/>
            <w:vAlign w:val="bottom"/>
            <w:hideMark/>
          </w:tcPr>
          <w:p w:rsidR="000E5A12" w:rsidRPr="003D3493" w:rsidP="003D3493" w14:paraId="6C016B3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763" w:type="dxa"/>
            <w:tcBorders>
              <w:top w:val="nil"/>
              <w:left w:val="nil"/>
              <w:bottom w:val="single" w:sz="4" w:space="0" w:color="auto"/>
              <w:right w:val="single" w:sz="4" w:space="0" w:color="000000"/>
            </w:tcBorders>
            <w:shd w:val="clear" w:color="auto" w:fill="auto"/>
            <w:noWrap/>
            <w:vAlign w:val="bottom"/>
            <w:hideMark/>
          </w:tcPr>
          <w:p w:rsidR="000E5A12" w:rsidRPr="003D3493" w:rsidP="003D3493" w14:paraId="0D7B006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single" w:sz="4" w:space="0" w:color="auto"/>
              <w:right w:val="single" w:sz="4" w:space="0" w:color="000000"/>
            </w:tcBorders>
            <w:shd w:val="clear" w:color="auto" w:fill="auto"/>
            <w:noWrap/>
            <w:vAlign w:val="bottom"/>
            <w:hideMark/>
          </w:tcPr>
          <w:p w:rsidR="000E5A12" w:rsidRPr="003D3493" w:rsidP="003D3493" w14:paraId="42CB977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30" w:type="dxa"/>
            <w:tcBorders>
              <w:top w:val="nil"/>
              <w:left w:val="nil"/>
              <w:bottom w:val="single" w:sz="4" w:space="0" w:color="auto"/>
              <w:right w:val="single" w:sz="4" w:space="0" w:color="000000"/>
            </w:tcBorders>
            <w:shd w:val="clear" w:color="auto" w:fill="auto"/>
            <w:noWrap/>
            <w:vAlign w:val="bottom"/>
            <w:hideMark/>
          </w:tcPr>
          <w:p w:rsidR="000E5A12" w:rsidRPr="003D3493" w:rsidP="003D3493" w14:paraId="177F33A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$0.00</w:t>
            </w:r>
          </w:p>
        </w:tc>
        <w:tc>
          <w:tcPr>
            <w:tcW w:w="1530" w:type="dxa"/>
            <w:tcBorders>
              <w:top w:val="nil"/>
              <w:left w:val="nil"/>
              <w:bottom w:val="single" w:sz="4" w:space="0" w:color="auto"/>
              <w:right w:val="single" w:sz="4" w:space="0" w:color="000000"/>
            </w:tcBorders>
            <w:shd w:val="clear" w:color="auto" w:fill="auto"/>
            <w:noWrap/>
            <w:vAlign w:val="bottom"/>
            <w:hideMark/>
          </w:tcPr>
          <w:p w:rsidR="000E5A12" w:rsidRPr="003D3493" w:rsidP="003D3493" w14:paraId="05ECA18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auto"/>
              <w:right w:val="single" w:sz="4" w:space="0" w:color="000000"/>
            </w:tcBorders>
            <w:shd w:val="clear" w:color="000000" w:fill="FFFFFF"/>
            <w:noWrap/>
            <w:vAlign w:val="bottom"/>
            <w:hideMark/>
          </w:tcPr>
          <w:p w:rsidR="000E5A12" w:rsidRPr="003D3493" w:rsidP="003D3493" w14:paraId="61FE4D9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0E5A12" w:rsidRPr="003D3493" w:rsidP="003D3493" w14:paraId="73F2F8C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w:t>
            </w:r>
          </w:p>
        </w:tc>
      </w:tr>
      <w:tr w14:paraId="3D8383F6" w14:textId="77777777" w:rsidTr="00300283">
        <w:tblPrEx>
          <w:tblW w:w="0" w:type="auto"/>
          <w:tblInd w:w="-5" w:type="dxa"/>
          <w:tblLook w:val="04A0"/>
        </w:tblPrEx>
        <w:trPr>
          <w:trHeight w:val="252"/>
        </w:trPr>
        <w:tc>
          <w:tcPr>
            <w:tcW w:w="4166" w:type="dxa"/>
            <w:vMerge w:val="restart"/>
            <w:tcBorders>
              <w:top w:val="nil"/>
              <w:left w:val="single" w:sz="4" w:space="0" w:color="auto"/>
              <w:right w:val="single" w:sz="4" w:space="0" w:color="000000"/>
            </w:tcBorders>
            <w:shd w:val="clear" w:color="000000" w:fill="FFFFFF"/>
            <w:noWrap/>
            <w:vAlign w:val="bottom"/>
            <w:hideMark/>
          </w:tcPr>
          <w:p w:rsidR="000E5A12" w:rsidRPr="003D3493" w:rsidP="000E5A12" w14:paraId="5F2B8148" w14:textId="21D28994">
            <w:pPr>
              <w:spacing w:after="0" w:line="240" w:lineRule="auto"/>
              <w:ind w:left="0" w:right="65" w:firstLine="0"/>
              <w:rPr>
                <w:rFonts w:eastAsia="Times New Roman" w:cstheme="minorHAnsi"/>
                <w:sz w:val="18"/>
                <w:szCs w:val="18"/>
              </w:rPr>
            </w:pPr>
            <w:r w:rsidRPr="003D3493">
              <w:rPr>
                <w:rFonts w:eastAsia="Times New Roman" w:cstheme="minorHAnsi"/>
                <w:sz w:val="18"/>
                <w:szCs w:val="18"/>
              </w:rPr>
              <w:t>Retain all CEMS measurements in the operating record for at least 5 years</w:t>
            </w:r>
          </w:p>
        </w:tc>
        <w:tc>
          <w:tcPr>
            <w:tcW w:w="888" w:type="dxa"/>
            <w:tcBorders>
              <w:top w:val="nil"/>
              <w:left w:val="single" w:sz="4" w:space="0" w:color="000000"/>
              <w:bottom w:val="nil"/>
              <w:right w:val="single" w:sz="4" w:space="0" w:color="000000"/>
            </w:tcBorders>
            <w:shd w:val="clear" w:color="auto" w:fill="auto"/>
            <w:noWrap/>
            <w:vAlign w:val="bottom"/>
            <w:hideMark/>
          </w:tcPr>
          <w:p w:rsidR="000E5A12" w:rsidRPr="003D3493" w:rsidP="003D3493" w14:paraId="230B7FC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nil"/>
              <w:right w:val="single" w:sz="4" w:space="0" w:color="000000"/>
            </w:tcBorders>
            <w:shd w:val="clear" w:color="auto" w:fill="auto"/>
            <w:noWrap/>
            <w:vAlign w:val="bottom"/>
            <w:hideMark/>
          </w:tcPr>
          <w:p w:rsidR="000E5A12" w:rsidRPr="003D3493" w:rsidP="003D3493" w14:paraId="0B328A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nil"/>
              <w:right w:val="single" w:sz="4" w:space="0" w:color="000000"/>
            </w:tcBorders>
            <w:shd w:val="clear" w:color="auto" w:fill="auto"/>
            <w:noWrap/>
            <w:vAlign w:val="bottom"/>
            <w:hideMark/>
          </w:tcPr>
          <w:p w:rsidR="000E5A12" w:rsidRPr="003D3493" w:rsidP="003D3493" w14:paraId="2CF379D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nil"/>
              <w:right w:val="single" w:sz="4" w:space="0" w:color="000000"/>
            </w:tcBorders>
            <w:shd w:val="clear" w:color="auto" w:fill="auto"/>
            <w:noWrap/>
            <w:vAlign w:val="bottom"/>
            <w:hideMark/>
          </w:tcPr>
          <w:p w:rsidR="000E5A12" w:rsidRPr="003D3493" w:rsidP="003D3493" w14:paraId="1395F55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nil"/>
              <w:right w:val="single" w:sz="4" w:space="0" w:color="auto"/>
            </w:tcBorders>
            <w:shd w:val="clear" w:color="auto" w:fill="auto"/>
            <w:noWrap/>
            <w:vAlign w:val="bottom"/>
            <w:hideMark/>
          </w:tcPr>
          <w:p w:rsidR="000E5A12" w:rsidRPr="003D3493" w:rsidP="003D3493" w14:paraId="7AF1C1F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nil"/>
              <w:right w:val="single" w:sz="4" w:space="0" w:color="000000"/>
            </w:tcBorders>
            <w:shd w:val="clear" w:color="auto" w:fill="auto"/>
            <w:noWrap/>
            <w:vAlign w:val="bottom"/>
            <w:hideMark/>
          </w:tcPr>
          <w:p w:rsidR="000E5A12" w:rsidRPr="003D3493" w:rsidP="003D3493" w14:paraId="27AB769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nil"/>
              <w:right w:val="single" w:sz="4" w:space="0" w:color="000000"/>
            </w:tcBorders>
            <w:shd w:val="clear" w:color="000000" w:fill="FFFFFF"/>
            <w:noWrap/>
            <w:vAlign w:val="bottom"/>
            <w:hideMark/>
          </w:tcPr>
          <w:p w:rsidR="000E5A12" w:rsidRPr="003D3493" w:rsidP="003D3493" w14:paraId="77F0CED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single" w:sz="4" w:space="0" w:color="000000"/>
              <w:bottom w:val="nil"/>
              <w:right w:val="single" w:sz="4" w:space="0" w:color="auto"/>
            </w:tcBorders>
            <w:shd w:val="clear" w:color="000000" w:fill="FFFFFF"/>
            <w:noWrap/>
            <w:vAlign w:val="bottom"/>
            <w:hideMark/>
          </w:tcPr>
          <w:p w:rsidR="000E5A12" w:rsidRPr="003D3493" w:rsidP="003D3493" w14:paraId="6C3B644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4348FDF6" w14:textId="77777777" w:rsidTr="002019DF">
        <w:tblPrEx>
          <w:tblW w:w="0" w:type="auto"/>
          <w:tblInd w:w="-5" w:type="dxa"/>
          <w:tblLook w:val="04A0"/>
        </w:tblPrEx>
        <w:trPr>
          <w:trHeight w:val="80"/>
        </w:trPr>
        <w:tc>
          <w:tcPr>
            <w:tcW w:w="4166" w:type="dxa"/>
            <w:vMerge/>
            <w:tcBorders>
              <w:left w:val="single" w:sz="4" w:space="0" w:color="auto"/>
              <w:bottom w:val="nil"/>
              <w:right w:val="single" w:sz="4" w:space="0" w:color="000000"/>
            </w:tcBorders>
            <w:shd w:val="clear" w:color="000000" w:fill="FFFFFF"/>
            <w:noWrap/>
            <w:vAlign w:val="bottom"/>
            <w:hideMark/>
          </w:tcPr>
          <w:p w:rsidR="000E5A12" w:rsidRPr="003D3493" w:rsidP="007338A7" w14:paraId="7ED112B7" w14:textId="41769A1D">
            <w:pPr>
              <w:spacing w:after="0" w:line="240" w:lineRule="auto"/>
              <w:ind w:left="0" w:right="65" w:firstLine="0"/>
              <w:rPr>
                <w:rFonts w:eastAsia="Times New Roman" w:cstheme="minorHAnsi"/>
                <w:sz w:val="18"/>
                <w:szCs w:val="18"/>
              </w:rPr>
            </w:pPr>
          </w:p>
        </w:tc>
        <w:tc>
          <w:tcPr>
            <w:tcW w:w="888" w:type="dxa"/>
            <w:tcBorders>
              <w:top w:val="nil"/>
              <w:left w:val="single" w:sz="4" w:space="0" w:color="000000"/>
              <w:bottom w:val="nil"/>
              <w:right w:val="single" w:sz="4" w:space="0" w:color="000000"/>
            </w:tcBorders>
            <w:shd w:val="clear" w:color="auto" w:fill="auto"/>
            <w:noWrap/>
            <w:vAlign w:val="bottom"/>
            <w:hideMark/>
          </w:tcPr>
          <w:p w:rsidR="000E5A12" w:rsidRPr="003D3493" w:rsidP="003D3493" w14:paraId="35C7F06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917" w:type="dxa"/>
            <w:tcBorders>
              <w:top w:val="nil"/>
              <w:left w:val="nil"/>
              <w:bottom w:val="nil"/>
              <w:right w:val="single" w:sz="4" w:space="0" w:color="000000"/>
            </w:tcBorders>
            <w:shd w:val="clear" w:color="auto" w:fill="auto"/>
            <w:noWrap/>
            <w:vAlign w:val="bottom"/>
            <w:hideMark/>
          </w:tcPr>
          <w:p w:rsidR="000E5A12" w:rsidRPr="003D3493" w:rsidP="003D3493" w14:paraId="525DF42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763" w:type="dxa"/>
            <w:tcBorders>
              <w:top w:val="nil"/>
              <w:left w:val="nil"/>
              <w:bottom w:val="nil"/>
              <w:right w:val="single" w:sz="4" w:space="0" w:color="000000"/>
            </w:tcBorders>
            <w:shd w:val="clear" w:color="auto" w:fill="auto"/>
            <w:noWrap/>
            <w:vAlign w:val="bottom"/>
            <w:hideMark/>
          </w:tcPr>
          <w:p w:rsidR="000E5A12" w:rsidRPr="003D3493" w:rsidP="003D3493" w14:paraId="796D90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0.0</w:t>
            </w:r>
          </w:p>
        </w:tc>
        <w:tc>
          <w:tcPr>
            <w:tcW w:w="1116" w:type="dxa"/>
            <w:tcBorders>
              <w:top w:val="nil"/>
              <w:left w:val="nil"/>
              <w:bottom w:val="nil"/>
              <w:right w:val="single" w:sz="4" w:space="0" w:color="000000"/>
            </w:tcBorders>
            <w:shd w:val="clear" w:color="auto" w:fill="auto"/>
            <w:noWrap/>
            <w:vAlign w:val="bottom"/>
            <w:hideMark/>
          </w:tcPr>
          <w:p w:rsidR="000E5A12" w:rsidRPr="003D3493" w:rsidP="003D3493" w14:paraId="7B46DDE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w:t>
            </w:r>
          </w:p>
        </w:tc>
        <w:tc>
          <w:tcPr>
            <w:tcW w:w="1130" w:type="dxa"/>
            <w:tcBorders>
              <w:top w:val="nil"/>
              <w:left w:val="nil"/>
              <w:bottom w:val="single" w:sz="4" w:space="0" w:color="auto"/>
              <w:right w:val="single" w:sz="4" w:space="0" w:color="auto"/>
            </w:tcBorders>
            <w:shd w:val="clear" w:color="auto" w:fill="auto"/>
            <w:noWrap/>
            <w:vAlign w:val="bottom"/>
            <w:hideMark/>
          </w:tcPr>
          <w:p w:rsidR="000E5A12" w:rsidRPr="003D3493" w:rsidP="003D3493" w14:paraId="68BAC1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$123.94</w:t>
            </w:r>
          </w:p>
        </w:tc>
        <w:tc>
          <w:tcPr>
            <w:tcW w:w="1530" w:type="dxa"/>
            <w:tcBorders>
              <w:top w:val="nil"/>
              <w:left w:val="nil"/>
              <w:bottom w:val="nil"/>
              <w:right w:val="single" w:sz="4" w:space="0" w:color="000000"/>
            </w:tcBorders>
            <w:shd w:val="clear" w:color="auto" w:fill="auto"/>
            <w:noWrap/>
            <w:vAlign w:val="bottom"/>
            <w:hideMark/>
          </w:tcPr>
          <w:p w:rsidR="000E5A12" w:rsidRPr="003D3493" w:rsidP="003D3493" w14:paraId="5FAB9C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nil"/>
              <w:right w:val="single" w:sz="4" w:space="0" w:color="000000"/>
            </w:tcBorders>
            <w:shd w:val="clear" w:color="000000" w:fill="FFFFFF"/>
            <w:noWrap/>
            <w:vAlign w:val="bottom"/>
            <w:hideMark/>
          </w:tcPr>
          <w:p w:rsidR="000E5A12" w:rsidRPr="003D3493" w:rsidP="003D3493" w14:paraId="5593CF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0E5A12" w:rsidRPr="003D3493" w:rsidP="003D3493" w14:paraId="227A277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$7,064.69</w:t>
            </w:r>
          </w:p>
        </w:tc>
      </w:tr>
      <w:tr w14:paraId="4E475C29"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3D3493" w:rsidRPr="003D3493" w:rsidP="007338A7" w14:paraId="62439843" w14:textId="77777777">
            <w:pPr>
              <w:spacing w:after="0" w:line="240" w:lineRule="auto"/>
              <w:ind w:left="0" w:right="65" w:firstLine="0"/>
              <w:rPr>
                <w:rFonts w:eastAsia="Times New Roman" w:cstheme="minorHAnsi"/>
                <w:b/>
                <w:bCs/>
                <w:sz w:val="18"/>
                <w:szCs w:val="18"/>
              </w:rPr>
            </w:pPr>
            <w:r w:rsidRPr="003D3493">
              <w:rPr>
                <w:rFonts w:eastAsia="Times New Roman" w:cstheme="minorHAnsi"/>
                <w:b/>
                <w:bCs/>
                <w:sz w:val="18"/>
                <w:szCs w:val="18"/>
              </w:rPr>
              <w:t xml:space="preserve"> F. Train personnel</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563530A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51979F1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40BE8F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69863F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E4C7DF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3D3493" w:rsidRPr="003D3493" w:rsidP="003D3493" w14:paraId="378A2D0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single" w:sz="4" w:space="0" w:color="auto"/>
              <w:left w:val="nil"/>
              <w:bottom w:val="single" w:sz="4" w:space="0" w:color="auto"/>
              <w:right w:val="single" w:sz="4" w:space="0" w:color="auto"/>
            </w:tcBorders>
            <w:shd w:val="clear" w:color="000000" w:fill="FFFFFF"/>
            <w:noWrap/>
            <w:vAlign w:val="bottom"/>
            <w:hideMark/>
          </w:tcPr>
          <w:p w:rsidR="003D3493" w:rsidRPr="003D3493" w:rsidP="003D3493" w14:paraId="4AEF12E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50B5173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0D15B322" w14:textId="77777777" w:rsidTr="00B67298">
        <w:tblPrEx>
          <w:tblW w:w="0" w:type="auto"/>
          <w:tblInd w:w="-5" w:type="dxa"/>
          <w:tblLook w:val="04A0"/>
        </w:tblPrEx>
        <w:trPr>
          <w:trHeight w:val="252"/>
        </w:trPr>
        <w:tc>
          <w:tcPr>
            <w:tcW w:w="4166" w:type="dxa"/>
            <w:tcBorders>
              <w:top w:val="nil"/>
              <w:left w:val="single" w:sz="4" w:space="0" w:color="auto"/>
              <w:bottom w:val="single" w:sz="4" w:space="0" w:color="auto"/>
              <w:right w:val="nil"/>
            </w:tcBorders>
            <w:shd w:val="clear" w:color="000000" w:fill="FFFFFF"/>
            <w:noWrap/>
            <w:vAlign w:val="bottom"/>
            <w:hideMark/>
          </w:tcPr>
          <w:p w:rsidR="003D3493" w:rsidRPr="003D3493" w:rsidP="007338A7" w14:paraId="22A774ED" w14:textId="77777777">
            <w:pPr>
              <w:spacing w:after="0" w:line="240" w:lineRule="auto"/>
              <w:ind w:left="0" w:right="65" w:firstLine="0"/>
              <w:rPr>
                <w:rFonts w:eastAsia="Times New Roman" w:cstheme="minorHAnsi"/>
                <w:sz w:val="18"/>
                <w:szCs w:val="18"/>
              </w:rPr>
            </w:pPr>
            <w:r w:rsidRPr="003D3493">
              <w:rPr>
                <w:rFonts w:eastAsia="Times New Roman" w:cstheme="minorHAnsi"/>
                <w:sz w:val="18"/>
                <w:szCs w:val="18"/>
              </w:rPr>
              <w:t xml:space="preserve">Operator training and certification (63.1206(c)(6)) </w:t>
            </w:r>
            <w:r w:rsidRPr="003D3493">
              <w:rPr>
                <w:rFonts w:eastAsia="Times New Roman" w:cstheme="minorHAnsi"/>
                <w:sz w:val="18"/>
                <w:szCs w:val="18"/>
                <w:vertAlign w:val="superscript"/>
              </w:rPr>
              <w:t>yy</w:t>
            </w:r>
          </w:p>
        </w:tc>
        <w:tc>
          <w:tcPr>
            <w:tcW w:w="888" w:type="dxa"/>
            <w:tcBorders>
              <w:top w:val="nil"/>
              <w:left w:val="single" w:sz="4" w:space="0" w:color="auto"/>
              <w:bottom w:val="single" w:sz="4" w:space="0" w:color="auto"/>
              <w:right w:val="nil"/>
            </w:tcBorders>
            <w:shd w:val="clear" w:color="auto" w:fill="auto"/>
            <w:noWrap/>
            <w:vAlign w:val="bottom"/>
            <w:hideMark/>
          </w:tcPr>
          <w:p w:rsidR="003D3493" w:rsidRPr="003D3493" w:rsidP="003D3493" w14:paraId="0D3D6E62"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nil"/>
            </w:tcBorders>
            <w:shd w:val="clear" w:color="auto" w:fill="auto"/>
            <w:noWrap/>
            <w:vAlign w:val="bottom"/>
            <w:hideMark/>
          </w:tcPr>
          <w:p w:rsidR="003D3493" w:rsidRPr="003D3493" w:rsidP="003D3493" w14:paraId="08C067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nil"/>
            </w:tcBorders>
            <w:shd w:val="clear" w:color="auto" w:fill="auto"/>
            <w:noWrap/>
            <w:vAlign w:val="bottom"/>
            <w:hideMark/>
          </w:tcPr>
          <w:p w:rsidR="003D3493" w:rsidRPr="003D3493" w:rsidP="003D3493" w14:paraId="5853CCD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nil"/>
            </w:tcBorders>
            <w:shd w:val="clear" w:color="auto" w:fill="auto"/>
            <w:noWrap/>
            <w:vAlign w:val="bottom"/>
            <w:hideMark/>
          </w:tcPr>
          <w:p w:rsidR="003D3493" w:rsidRPr="003D3493" w:rsidP="003D3493" w14:paraId="21E6805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nil"/>
            </w:tcBorders>
            <w:shd w:val="clear" w:color="auto" w:fill="auto"/>
            <w:noWrap/>
            <w:vAlign w:val="bottom"/>
            <w:hideMark/>
          </w:tcPr>
          <w:p w:rsidR="003D3493" w:rsidRPr="003D3493" w:rsidP="003D3493" w14:paraId="22D7605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nil"/>
            </w:tcBorders>
            <w:shd w:val="clear" w:color="auto" w:fill="auto"/>
            <w:noWrap/>
            <w:vAlign w:val="bottom"/>
            <w:hideMark/>
          </w:tcPr>
          <w:p w:rsidR="003D3493" w:rsidRPr="003D3493" w:rsidP="003D3493" w14:paraId="3B97499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nil"/>
            </w:tcBorders>
            <w:shd w:val="clear" w:color="000000" w:fill="FFFFFF"/>
            <w:noWrap/>
            <w:vAlign w:val="bottom"/>
            <w:hideMark/>
          </w:tcPr>
          <w:p w:rsidR="003D3493" w:rsidRPr="003D3493" w:rsidP="003D3493" w14:paraId="35EFD05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4C19992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1A63A57B" w14:textId="77777777" w:rsidTr="00D305A7">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60FE1" w:rsidRPr="003D3493" w:rsidP="007338A7" w14:paraId="6C5AA7AB" w14:textId="01FA2B5B">
            <w:pPr>
              <w:spacing w:after="0" w:line="240" w:lineRule="auto"/>
              <w:ind w:left="0" w:right="65" w:firstLine="0"/>
              <w:rPr>
                <w:rFonts w:eastAsia="Times New Roman" w:cstheme="minorHAnsi"/>
                <w:sz w:val="18"/>
                <w:szCs w:val="18"/>
              </w:rPr>
            </w:pPr>
            <w:r w:rsidRPr="003D3493">
              <w:rPr>
                <w:rFonts w:eastAsia="Times New Roman" w:cstheme="minorHAnsi"/>
                <w:sz w:val="18"/>
                <w:szCs w:val="18"/>
              </w:rPr>
              <w:t>Develop an operator training and certification program</w:t>
            </w:r>
          </w:p>
        </w:tc>
        <w:tc>
          <w:tcPr>
            <w:tcW w:w="888" w:type="dxa"/>
            <w:tcBorders>
              <w:top w:val="nil"/>
              <w:left w:val="single" w:sz="4" w:space="0" w:color="auto"/>
              <w:bottom w:val="single" w:sz="4" w:space="0" w:color="auto"/>
              <w:right w:val="single" w:sz="4" w:space="0" w:color="000000"/>
            </w:tcBorders>
            <w:shd w:val="clear" w:color="auto" w:fill="auto"/>
            <w:noWrap/>
            <w:vAlign w:val="bottom"/>
            <w:hideMark/>
          </w:tcPr>
          <w:p w:rsidR="00660FE1" w:rsidRPr="003D3493" w:rsidP="003D3493" w14:paraId="6CDF433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6.8</w:t>
            </w:r>
          </w:p>
        </w:tc>
        <w:tc>
          <w:tcPr>
            <w:tcW w:w="917"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4C230E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136.0</w:t>
            </w:r>
          </w:p>
        </w:tc>
        <w:tc>
          <w:tcPr>
            <w:tcW w:w="763"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77FE2BC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13.6</w:t>
            </w:r>
          </w:p>
        </w:tc>
        <w:tc>
          <w:tcPr>
            <w:tcW w:w="1116"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6CE3001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156.4</w:t>
            </w:r>
          </w:p>
        </w:tc>
        <w:tc>
          <w:tcPr>
            <w:tcW w:w="11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5B8710D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$18,778.06</w:t>
            </w:r>
          </w:p>
        </w:tc>
        <w:tc>
          <w:tcPr>
            <w:tcW w:w="15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679E525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w:t>
            </w:r>
          </w:p>
        </w:tc>
        <w:tc>
          <w:tcPr>
            <w:tcW w:w="883" w:type="dxa"/>
            <w:tcBorders>
              <w:top w:val="nil"/>
              <w:left w:val="nil"/>
              <w:bottom w:val="single" w:sz="4" w:space="0" w:color="auto"/>
              <w:right w:val="single" w:sz="4" w:space="0" w:color="auto"/>
            </w:tcBorders>
            <w:shd w:val="clear" w:color="000000" w:fill="FFFFFF"/>
            <w:noWrap/>
            <w:vAlign w:val="bottom"/>
            <w:hideMark/>
          </w:tcPr>
          <w:p w:rsidR="00660FE1" w:rsidRPr="003D3493" w:rsidP="003D3493" w14:paraId="3FC99099"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891.5</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660FE1" w:rsidRPr="003D3493" w:rsidP="003D3493" w14:paraId="32BD11E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$107,034.93</w:t>
            </w:r>
          </w:p>
        </w:tc>
      </w:tr>
      <w:tr w14:paraId="66F62A21" w14:textId="77777777" w:rsidTr="000C43BE">
        <w:tblPrEx>
          <w:tblW w:w="0" w:type="auto"/>
          <w:tblInd w:w="-5" w:type="dxa"/>
          <w:tblLook w:val="04A0"/>
        </w:tblPrEx>
        <w:trPr>
          <w:trHeight w:val="252"/>
        </w:trPr>
        <w:tc>
          <w:tcPr>
            <w:tcW w:w="4166" w:type="dxa"/>
            <w:tcBorders>
              <w:top w:val="nil"/>
              <w:left w:val="single" w:sz="4" w:space="0" w:color="auto"/>
              <w:bottom w:val="single" w:sz="4" w:space="0" w:color="auto"/>
              <w:right w:val="single" w:sz="4" w:space="0" w:color="auto"/>
            </w:tcBorders>
            <w:shd w:val="clear" w:color="000000" w:fill="FFFFFF"/>
            <w:noWrap/>
            <w:vAlign w:val="bottom"/>
            <w:hideMark/>
          </w:tcPr>
          <w:p w:rsidR="00660FE1" w:rsidRPr="003D3493" w:rsidP="007338A7" w14:paraId="781FE1B4" w14:textId="335DB784">
            <w:pPr>
              <w:spacing w:after="0" w:line="240" w:lineRule="auto"/>
              <w:ind w:left="0" w:right="65" w:firstLine="0"/>
              <w:rPr>
                <w:rFonts w:eastAsia="Times New Roman" w:cstheme="minorHAnsi"/>
                <w:sz w:val="18"/>
                <w:szCs w:val="18"/>
              </w:rPr>
            </w:pPr>
            <w:r w:rsidRPr="003D3493">
              <w:rPr>
                <w:rFonts w:eastAsia="Times New Roman" w:cstheme="minorHAnsi"/>
                <w:sz w:val="18"/>
                <w:szCs w:val="18"/>
              </w:rPr>
              <w:t>Implement an operator training and certification program</w:t>
            </w:r>
          </w:p>
        </w:tc>
        <w:tc>
          <w:tcPr>
            <w:tcW w:w="888" w:type="dxa"/>
            <w:tcBorders>
              <w:top w:val="nil"/>
              <w:left w:val="nil"/>
              <w:bottom w:val="single" w:sz="4" w:space="0" w:color="auto"/>
              <w:right w:val="single" w:sz="4" w:space="0" w:color="000000"/>
            </w:tcBorders>
            <w:shd w:val="clear" w:color="auto" w:fill="auto"/>
            <w:noWrap/>
            <w:vAlign w:val="bottom"/>
            <w:hideMark/>
          </w:tcPr>
          <w:p w:rsidR="00660FE1" w:rsidRPr="003D3493" w:rsidP="003D3493" w14:paraId="7A22A0B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0.6</w:t>
            </w:r>
          </w:p>
        </w:tc>
        <w:tc>
          <w:tcPr>
            <w:tcW w:w="917"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1D7C5CB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12.0</w:t>
            </w:r>
          </w:p>
        </w:tc>
        <w:tc>
          <w:tcPr>
            <w:tcW w:w="763"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46FE3A1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1.2</w:t>
            </w:r>
          </w:p>
        </w:tc>
        <w:tc>
          <w:tcPr>
            <w:tcW w:w="1116"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22075B2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13.8</w:t>
            </w:r>
          </w:p>
        </w:tc>
        <w:tc>
          <w:tcPr>
            <w:tcW w:w="11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0F3F9B2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$1,656.89</w:t>
            </w:r>
          </w:p>
        </w:tc>
        <w:tc>
          <w:tcPr>
            <w:tcW w:w="15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162F769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auto"/>
              <w:right w:val="single" w:sz="4" w:space="0" w:color="auto"/>
            </w:tcBorders>
            <w:shd w:val="clear" w:color="000000" w:fill="FFFFFF"/>
            <w:noWrap/>
            <w:vAlign w:val="bottom"/>
            <w:hideMark/>
          </w:tcPr>
          <w:p w:rsidR="00660FE1" w:rsidRPr="003D3493" w:rsidP="003D3493" w14:paraId="35E64A44"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787</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660FE1" w:rsidRPr="003D3493" w:rsidP="003D3493" w14:paraId="5EBBD563"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$94,442.58</w:t>
            </w:r>
          </w:p>
        </w:tc>
      </w:tr>
      <w:tr w14:paraId="1ED8E4A1" w14:textId="77777777" w:rsidTr="002B7451">
        <w:tblPrEx>
          <w:tblW w:w="0" w:type="auto"/>
          <w:tblInd w:w="-5" w:type="dxa"/>
          <w:tblLook w:val="04A0"/>
        </w:tblPrEx>
        <w:trPr>
          <w:trHeight w:val="252"/>
        </w:trPr>
        <w:tc>
          <w:tcPr>
            <w:tcW w:w="4166" w:type="dxa"/>
            <w:tcBorders>
              <w:top w:val="nil"/>
              <w:left w:val="single" w:sz="4" w:space="0" w:color="auto"/>
              <w:bottom w:val="nil"/>
              <w:right w:val="single" w:sz="4" w:space="0" w:color="auto"/>
            </w:tcBorders>
            <w:shd w:val="clear" w:color="000000" w:fill="FFFFFF"/>
            <w:noWrap/>
            <w:vAlign w:val="bottom"/>
            <w:hideMark/>
          </w:tcPr>
          <w:p w:rsidR="00660FE1" w:rsidRPr="003D3493" w:rsidP="007338A7" w14:paraId="0019A3AA" w14:textId="2E500674">
            <w:pPr>
              <w:spacing w:after="0" w:line="240" w:lineRule="auto"/>
              <w:ind w:left="0" w:right="65" w:firstLine="0"/>
              <w:rPr>
                <w:rFonts w:eastAsia="Times New Roman" w:cstheme="minorHAnsi"/>
                <w:sz w:val="18"/>
                <w:szCs w:val="18"/>
              </w:rPr>
            </w:pPr>
            <w:r w:rsidRPr="003D3493">
              <w:rPr>
                <w:rFonts w:eastAsia="Times New Roman" w:cstheme="minorHAnsi"/>
                <w:sz w:val="18"/>
                <w:szCs w:val="18"/>
              </w:rPr>
              <w:t>Keep a record of the plan and records of certification and training activities</w:t>
            </w:r>
          </w:p>
        </w:tc>
        <w:tc>
          <w:tcPr>
            <w:tcW w:w="888" w:type="dxa"/>
            <w:tcBorders>
              <w:top w:val="nil"/>
              <w:left w:val="nil"/>
              <w:bottom w:val="single" w:sz="4" w:space="0" w:color="auto"/>
              <w:right w:val="single" w:sz="4" w:space="0" w:color="000000"/>
            </w:tcBorders>
            <w:shd w:val="clear" w:color="auto" w:fill="auto"/>
            <w:noWrap/>
            <w:vAlign w:val="bottom"/>
            <w:hideMark/>
          </w:tcPr>
          <w:p w:rsidR="00660FE1" w:rsidRPr="003D3493" w:rsidP="003D3493" w14:paraId="72A8642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0.4</w:t>
            </w:r>
          </w:p>
        </w:tc>
        <w:tc>
          <w:tcPr>
            <w:tcW w:w="917"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4117439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8.0</w:t>
            </w:r>
          </w:p>
        </w:tc>
        <w:tc>
          <w:tcPr>
            <w:tcW w:w="763"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34892FC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0.8</w:t>
            </w:r>
          </w:p>
        </w:tc>
        <w:tc>
          <w:tcPr>
            <w:tcW w:w="1116"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0DFBC8E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9.2</w:t>
            </w:r>
          </w:p>
        </w:tc>
        <w:tc>
          <w:tcPr>
            <w:tcW w:w="11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0F5722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$1,104.59</w:t>
            </w:r>
          </w:p>
        </w:tc>
        <w:tc>
          <w:tcPr>
            <w:tcW w:w="1530" w:type="dxa"/>
            <w:tcBorders>
              <w:top w:val="nil"/>
              <w:left w:val="nil"/>
              <w:bottom w:val="single" w:sz="4" w:space="0" w:color="auto"/>
              <w:right w:val="single" w:sz="4" w:space="0" w:color="auto"/>
            </w:tcBorders>
            <w:shd w:val="clear" w:color="auto" w:fill="auto"/>
            <w:noWrap/>
            <w:vAlign w:val="bottom"/>
            <w:hideMark/>
          </w:tcPr>
          <w:p w:rsidR="00660FE1" w:rsidRPr="003D3493" w:rsidP="003D3493" w14:paraId="1CCBE2C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57</w:t>
            </w:r>
          </w:p>
        </w:tc>
        <w:tc>
          <w:tcPr>
            <w:tcW w:w="883" w:type="dxa"/>
            <w:tcBorders>
              <w:top w:val="nil"/>
              <w:left w:val="nil"/>
              <w:bottom w:val="single" w:sz="4" w:space="0" w:color="auto"/>
              <w:right w:val="single" w:sz="4" w:space="0" w:color="auto"/>
            </w:tcBorders>
            <w:shd w:val="clear" w:color="000000" w:fill="FFFFFF"/>
            <w:noWrap/>
            <w:vAlign w:val="bottom"/>
            <w:hideMark/>
          </w:tcPr>
          <w:p w:rsidR="00660FE1" w:rsidRPr="003D3493" w:rsidP="003D3493" w14:paraId="54C6C67A"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524</w:t>
            </w:r>
          </w:p>
        </w:tc>
        <w:tc>
          <w:tcPr>
            <w:tcW w:w="1491" w:type="dxa"/>
            <w:tcBorders>
              <w:top w:val="nil"/>
              <w:left w:val="single" w:sz="4" w:space="0" w:color="000000"/>
              <w:bottom w:val="single" w:sz="4" w:space="0" w:color="auto"/>
              <w:right w:val="single" w:sz="4" w:space="0" w:color="auto"/>
            </w:tcBorders>
            <w:shd w:val="clear" w:color="000000" w:fill="FFFFFF"/>
            <w:noWrap/>
            <w:vAlign w:val="bottom"/>
            <w:hideMark/>
          </w:tcPr>
          <w:p w:rsidR="00660FE1" w:rsidRPr="003D3493" w:rsidP="003D3493" w14:paraId="68B9114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$62,961.72</w:t>
            </w:r>
          </w:p>
        </w:tc>
      </w:tr>
      <w:tr w14:paraId="6ACA9774"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3D3493" w:rsidRPr="003D3493" w:rsidP="003D3493" w14:paraId="01C7B66E"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 G. Audits</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5AE477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9F79DB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B6A098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DFDA6DE"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6F7460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7472B6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3059D21C"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00DE4A07"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r>
      <w:tr w14:paraId="3B8F075A" w14:textId="77777777" w:rsidTr="00B67298">
        <w:tblPrEx>
          <w:tblW w:w="0" w:type="auto"/>
          <w:tblInd w:w="-5" w:type="dxa"/>
          <w:tblLook w:val="04A0"/>
        </w:tblPrEx>
        <w:trPr>
          <w:trHeight w:val="252"/>
        </w:trPr>
        <w:tc>
          <w:tcPr>
            <w:tcW w:w="4166"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3D3493" w:rsidRPr="003D3493" w:rsidP="003D3493" w14:paraId="79211DB9" w14:textId="77777777">
            <w:pPr>
              <w:spacing w:after="0" w:line="240" w:lineRule="auto"/>
              <w:ind w:left="0" w:firstLine="0"/>
              <w:rPr>
                <w:rFonts w:eastAsia="Times New Roman" w:cstheme="minorHAnsi"/>
                <w:b/>
                <w:bCs/>
                <w:i/>
                <w:iCs/>
                <w:sz w:val="18"/>
                <w:szCs w:val="18"/>
              </w:rPr>
            </w:pPr>
            <w:r w:rsidRPr="003D3493">
              <w:rPr>
                <w:rFonts w:eastAsia="Times New Roman" w:cstheme="minorHAnsi"/>
                <w:b/>
                <w:bCs/>
                <w:i/>
                <w:iCs/>
                <w:sz w:val="18"/>
                <w:szCs w:val="18"/>
              </w:rPr>
              <w:t xml:space="preserve"> Subtotal for Recordkeeping Requirements</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67E2CD5"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32</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18AAD23"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692</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020F5AD"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101</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B7DBF24"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825</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21ACB5B"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 xml:space="preserve"> $ 97,117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8F81E86"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61B7EAEC"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 15,385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67BC3D78"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xml:space="preserve"> $ 1,679,549 </w:t>
            </w:r>
          </w:p>
        </w:tc>
      </w:tr>
      <w:tr w14:paraId="24A82340" w14:textId="77777777" w:rsidTr="00B67298">
        <w:tblPrEx>
          <w:tblW w:w="0" w:type="auto"/>
          <w:tblInd w:w="-5" w:type="dxa"/>
          <w:tblLook w:val="04A0"/>
        </w:tblPrEx>
        <w:trPr>
          <w:trHeight w:val="134"/>
        </w:trPr>
        <w:tc>
          <w:tcPr>
            <w:tcW w:w="4166" w:type="dxa"/>
            <w:tcBorders>
              <w:top w:val="nil"/>
              <w:left w:val="single" w:sz="4" w:space="0" w:color="auto"/>
              <w:bottom w:val="single" w:sz="4" w:space="0" w:color="auto"/>
              <w:right w:val="single" w:sz="4" w:space="0" w:color="auto"/>
            </w:tcBorders>
            <w:shd w:val="clear" w:color="auto" w:fill="auto"/>
            <w:noWrap/>
            <w:hideMark/>
          </w:tcPr>
          <w:p w:rsidR="003D3493" w:rsidRPr="003D3493" w:rsidP="003D3493" w14:paraId="7919CA9A"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TOTAL LABOR BURDEN AND COSTS (ROUNDED) </w:t>
            </w:r>
            <w:r w:rsidRPr="003D3493">
              <w:rPr>
                <w:rFonts w:eastAsia="Times New Roman" w:cstheme="minorHAnsi"/>
                <w:b/>
                <w:bCs/>
                <w:sz w:val="18"/>
                <w:szCs w:val="18"/>
                <w:vertAlign w:val="superscript"/>
              </w:rPr>
              <w:t>zz</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D7E7E03"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203</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28B533E6"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2498</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A94CD4E"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305</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994FF81"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3030</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741ACD5B" w14:textId="77777777">
            <w:pPr>
              <w:spacing w:after="0" w:line="240" w:lineRule="auto"/>
              <w:ind w:left="0" w:firstLine="0"/>
              <w:jc w:val="right"/>
              <w:rPr>
                <w:rFonts w:eastAsia="Times New Roman" w:cstheme="minorHAnsi"/>
                <w:b/>
                <w:bCs/>
                <w:i/>
                <w:iCs/>
                <w:color w:val="FFFFFF"/>
                <w:sz w:val="18"/>
                <w:szCs w:val="18"/>
              </w:rPr>
            </w:pPr>
            <w:r w:rsidRPr="003D3493">
              <w:rPr>
                <w:rFonts w:eastAsia="Times New Roman" w:cstheme="minorHAnsi"/>
                <w:b/>
                <w:bCs/>
                <w:i/>
                <w:iCs/>
                <w:color w:val="FFFFFF"/>
                <w:sz w:val="18"/>
                <w:szCs w:val="18"/>
              </w:rPr>
              <w:t xml:space="preserve"> $ 361,000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344FF90"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490D198B"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 59,100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1699C85C"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xml:space="preserve"> $ 6,920,000 </w:t>
            </w:r>
          </w:p>
        </w:tc>
      </w:tr>
      <w:tr w14:paraId="74C71909" w14:textId="77777777" w:rsidTr="00B67298">
        <w:tblPrEx>
          <w:tblW w:w="0" w:type="auto"/>
          <w:tblInd w:w="-5" w:type="dxa"/>
          <w:tblLook w:val="04A0"/>
        </w:tblPrEx>
        <w:trPr>
          <w:trHeight w:val="287"/>
        </w:trPr>
        <w:tc>
          <w:tcPr>
            <w:tcW w:w="4166" w:type="dxa"/>
            <w:tcBorders>
              <w:top w:val="nil"/>
              <w:left w:val="single" w:sz="4" w:space="0" w:color="auto"/>
              <w:bottom w:val="single" w:sz="4" w:space="0" w:color="auto"/>
              <w:right w:val="single" w:sz="4" w:space="0" w:color="auto"/>
            </w:tcBorders>
            <w:shd w:val="clear" w:color="auto" w:fill="auto"/>
            <w:noWrap/>
            <w:hideMark/>
          </w:tcPr>
          <w:p w:rsidR="003D3493" w:rsidRPr="003D3493" w:rsidP="003D3493" w14:paraId="615D2012"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TOTAL CAPITAL AND O&amp;M COST (ROUNDED) </w:t>
            </w:r>
            <w:r w:rsidRPr="003D3493">
              <w:rPr>
                <w:rFonts w:eastAsia="Times New Roman" w:cstheme="minorHAnsi"/>
                <w:b/>
                <w:bCs/>
                <w:sz w:val="18"/>
                <w:szCs w:val="18"/>
                <w:vertAlign w:val="superscript"/>
              </w:rPr>
              <w:t>zz</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CA439DD"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534CBFA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260765B"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9A945F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3DEEFF4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4C551F8"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70E64985"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D9F5685"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xml:space="preserve"> $ 2,770,000 </w:t>
            </w:r>
          </w:p>
        </w:tc>
      </w:tr>
      <w:tr w14:paraId="34223263" w14:textId="77777777" w:rsidTr="00B67298">
        <w:tblPrEx>
          <w:tblW w:w="0" w:type="auto"/>
          <w:tblInd w:w="-5" w:type="dxa"/>
          <w:tblLook w:val="04A0"/>
        </w:tblPrEx>
        <w:trPr>
          <w:trHeight w:val="359"/>
        </w:trPr>
        <w:tc>
          <w:tcPr>
            <w:tcW w:w="4166" w:type="dxa"/>
            <w:tcBorders>
              <w:top w:val="nil"/>
              <w:left w:val="single" w:sz="4" w:space="0" w:color="auto"/>
              <w:bottom w:val="single" w:sz="4" w:space="0" w:color="auto"/>
              <w:right w:val="single" w:sz="4" w:space="0" w:color="auto"/>
            </w:tcBorders>
            <w:shd w:val="clear" w:color="auto" w:fill="auto"/>
            <w:noWrap/>
            <w:hideMark/>
          </w:tcPr>
          <w:p w:rsidR="003D3493" w:rsidRPr="003D3493" w:rsidP="003D3493" w14:paraId="15185D9E" w14:textId="77777777">
            <w:pPr>
              <w:spacing w:after="0" w:line="240" w:lineRule="auto"/>
              <w:ind w:left="0" w:firstLine="0"/>
              <w:rPr>
                <w:rFonts w:eastAsia="Times New Roman" w:cstheme="minorHAnsi"/>
                <w:b/>
                <w:bCs/>
                <w:sz w:val="18"/>
                <w:szCs w:val="18"/>
              </w:rPr>
            </w:pPr>
            <w:r w:rsidRPr="003D3493">
              <w:rPr>
                <w:rFonts w:eastAsia="Times New Roman" w:cstheme="minorHAnsi"/>
                <w:b/>
                <w:bCs/>
                <w:sz w:val="18"/>
                <w:szCs w:val="18"/>
              </w:rPr>
              <w:t xml:space="preserve">GRAND TOTAL (ROUNDED) </w:t>
            </w:r>
            <w:r w:rsidRPr="003D3493">
              <w:rPr>
                <w:rFonts w:eastAsia="Times New Roman" w:cstheme="minorHAnsi"/>
                <w:b/>
                <w:bCs/>
                <w:sz w:val="18"/>
                <w:szCs w:val="18"/>
                <w:vertAlign w:val="superscript"/>
              </w:rPr>
              <w:t>zz</w:t>
            </w:r>
          </w:p>
        </w:tc>
        <w:tc>
          <w:tcPr>
            <w:tcW w:w="888"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62CC26E0"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917"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CFC4D38"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763"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062B4220"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1116"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49484DD" w14:textId="77777777">
            <w:pPr>
              <w:spacing w:after="0" w:line="240" w:lineRule="auto"/>
              <w:ind w:left="0" w:firstLine="0"/>
              <w:jc w:val="right"/>
              <w:rPr>
                <w:rFonts w:eastAsia="Times New Roman" w:cstheme="minorHAnsi"/>
                <w:color w:val="FF0000"/>
                <w:sz w:val="18"/>
                <w:szCs w:val="18"/>
              </w:rPr>
            </w:pPr>
            <w:r w:rsidRPr="003D3493">
              <w:rPr>
                <w:rFonts w:eastAsia="Times New Roman" w:cstheme="minorHAnsi"/>
                <w:color w:val="FF0000"/>
                <w:sz w:val="18"/>
                <w:szCs w:val="18"/>
              </w:rPr>
              <w:t> </w:t>
            </w:r>
          </w:p>
        </w:tc>
        <w:tc>
          <w:tcPr>
            <w:tcW w:w="11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10B9F7D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3D3493" w:rsidRPr="003D3493" w:rsidP="003D3493" w14:paraId="4964C51F"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883"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39EB18F1" w14:textId="77777777">
            <w:pPr>
              <w:spacing w:after="0" w:line="240" w:lineRule="auto"/>
              <w:ind w:left="0" w:firstLine="0"/>
              <w:jc w:val="right"/>
              <w:rPr>
                <w:rFonts w:eastAsia="Times New Roman" w:cstheme="minorHAnsi"/>
                <w:sz w:val="18"/>
                <w:szCs w:val="18"/>
              </w:rPr>
            </w:pPr>
            <w:r w:rsidRPr="003D3493">
              <w:rPr>
                <w:rFonts w:eastAsia="Times New Roman" w:cstheme="minorHAnsi"/>
                <w:sz w:val="18"/>
                <w:szCs w:val="18"/>
              </w:rPr>
              <w:t> </w:t>
            </w:r>
          </w:p>
        </w:tc>
        <w:tc>
          <w:tcPr>
            <w:tcW w:w="1491" w:type="dxa"/>
            <w:tcBorders>
              <w:top w:val="nil"/>
              <w:left w:val="nil"/>
              <w:bottom w:val="single" w:sz="4" w:space="0" w:color="auto"/>
              <w:right w:val="single" w:sz="4" w:space="0" w:color="auto"/>
            </w:tcBorders>
            <w:shd w:val="clear" w:color="000000" w:fill="FFFFFF"/>
            <w:noWrap/>
            <w:vAlign w:val="bottom"/>
            <w:hideMark/>
          </w:tcPr>
          <w:p w:rsidR="003D3493" w:rsidRPr="003D3493" w:rsidP="003D3493" w14:paraId="0B28B7DC" w14:textId="77777777">
            <w:pPr>
              <w:spacing w:after="0" w:line="240" w:lineRule="auto"/>
              <w:ind w:left="0" w:firstLine="0"/>
              <w:jc w:val="right"/>
              <w:rPr>
                <w:rFonts w:eastAsia="Times New Roman" w:cstheme="minorHAnsi"/>
                <w:b/>
                <w:bCs/>
                <w:sz w:val="18"/>
                <w:szCs w:val="18"/>
              </w:rPr>
            </w:pPr>
            <w:r w:rsidRPr="003D3493">
              <w:rPr>
                <w:rFonts w:eastAsia="Times New Roman" w:cstheme="minorHAnsi"/>
                <w:b/>
                <w:bCs/>
                <w:sz w:val="18"/>
                <w:szCs w:val="18"/>
              </w:rPr>
              <w:t xml:space="preserve"> $ 9,690,000 </w:t>
            </w:r>
          </w:p>
        </w:tc>
      </w:tr>
    </w:tbl>
    <w:p w:rsidR="0091207C" w:rsidRPr="00761258" w:rsidP="0091207C" w14:paraId="6E19D124" w14:textId="77777777">
      <w:pPr>
        <w:spacing w:after="0" w:line="240" w:lineRule="auto"/>
        <w:contextualSpacing/>
        <w:rPr>
          <w:rFonts w:cstheme="minorHAnsi"/>
          <w:sz w:val="20"/>
          <w:szCs w:val="20"/>
        </w:rPr>
      </w:pPr>
      <w:r w:rsidRPr="00761258">
        <w:rPr>
          <w:rFonts w:cstheme="minorHAnsi"/>
          <w:sz w:val="20"/>
          <w:szCs w:val="20"/>
        </w:rPr>
        <w:t>a</w:t>
      </w:r>
      <w:r w:rsidRPr="00761258">
        <w:rPr>
          <w:rFonts w:cstheme="minorHAnsi"/>
          <w:sz w:val="20"/>
          <w:szCs w:val="20"/>
        </w:rPr>
        <w:tab/>
      </w:r>
      <w:r w:rsidRPr="00761258">
        <w:rPr>
          <w:rFonts w:cstheme="minorHAnsi"/>
          <w:sz w:val="20"/>
          <w:szCs w:val="20"/>
        </w:rPr>
        <w:t>The</w:t>
      </w:r>
      <w:r w:rsidRPr="00761258">
        <w:rPr>
          <w:rFonts w:cstheme="minorHAnsi"/>
          <w:sz w:val="20"/>
          <w:szCs w:val="20"/>
        </w:rPr>
        <w:t xml:space="preserve"> total number of respondents estimated over the next three years is based on approximately 168 existing units at 94 facilities that are subject to the standard, with three new units (one per year) over the same period, resulting in an average of 170 existing respondents and 1 new respondent per year. The overall average number of respondents submitting reports in each year is calculated as one-third of the total respondents and is 57 respondents per year. </w:t>
      </w:r>
    </w:p>
    <w:p w:rsidR="0091207C" w:rsidRPr="00761258" w:rsidP="0091207C" w14:paraId="6F794743" w14:textId="77777777">
      <w:pPr>
        <w:spacing w:after="0" w:line="240" w:lineRule="auto"/>
        <w:contextualSpacing/>
        <w:rPr>
          <w:rFonts w:cstheme="minorHAnsi"/>
          <w:sz w:val="20"/>
          <w:szCs w:val="20"/>
        </w:rPr>
      </w:pPr>
      <w:r w:rsidRPr="00761258">
        <w:rPr>
          <w:rFonts w:cstheme="minorHAnsi"/>
          <w:sz w:val="20"/>
          <w:szCs w:val="20"/>
        </w:rPr>
        <w:t>b</w:t>
      </w:r>
      <w:r w:rsidRPr="00761258">
        <w:rPr>
          <w:rFonts w:cstheme="minorHAnsi"/>
          <w:sz w:val="20"/>
          <w:szCs w:val="20"/>
        </w:rPr>
        <w:tab/>
        <w:t xml:space="preserve">This ICR uses the following labor rates: $157.61 per hour for Executive, Administrative, and Managerial labor; $123.94 per hour for </w:t>
      </w:r>
      <w:r w:rsidRPr="00761258">
        <w:rPr>
          <w:rFonts w:cstheme="minorHAnsi"/>
          <w:sz w:val="20"/>
          <w:szCs w:val="20"/>
        </w:rPr>
        <w:t>Technical</w:t>
      </w:r>
      <w:r w:rsidRPr="00761258">
        <w:rPr>
          <w:rFonts w:cstheme="minorHAnsi"/>
          <w:sz w:val="20"/>
          <w:szCs w:val="20"/>
        </w:rPr>
        <w:t xml:space="preserve"> labor, and $62.52 per hour for Clerical labor. These rates are from the United States Department of Labor, Bureau of Labor Statistics, September 2021 “Table 2. Civilian Workers, by occupational and industry group.” The rates are from column 1, “Total compensation.” The rates have been increased by 110 percent to account for varying industry wage rates and the additional overhead business costs of employing workers beyond their wages and benefits, including business expenses associated with hiring, training, and equipping their employees.</w:t>
      </w:r>
    </w:p>
    <w:p w:rsidR="0091207C" w:rsidRPr="00761258" w:rsidP="0091207C" w14:paraId="1AAFD8D7" w14:textId="77777777">
      <w:pPr>
        <w:spacing w:after="0" w:line="240" w:lineRule="auto"/>
        <w:contextualSpacing/>
        <w:rPr>
          <w:rFonts w:cstheme="minorHAnsi"/>
          <w:sz w:val="20"/>
          <w:szCs w:val="20"/>
        </w:rPr>
      </w:pPr>
      <w:r w:rsidRPr="00761258">
        <w:rPr>
          <w:rFonts w:cstheme="minorHAnsi"/>
          <w:sz w:val="20"/>
          <w:szCs w:val="20"/>
        </w:rPr>
        <w:t>c</w:t>
      </w:r>
      <w:r w:rsidRPr="00761258">
        <w:rPr>
          <w:rFonts w:cstheme="minorHAnsi"/>
          <w:sz w:val="20"/>
          <w:szCs w:val="20"/>
        </w:rPr>
        <w:tab/>
        <w:t>Assumes respondents take 4 hours to refamiliarize themselves with rule requirements each year.</w:t>
      </w:r>
    </w:p>
    <w:p w:rsidR="0091207C" w:rsidRPr="00761258" w:rsidP="0091207C" w14:paraId="671E818D" w14:textId="77777777">
      <w:pPr>
        <w:spacing w:after="0" w:line="240" w:lineRule="auto"/>
        <w:contextualSpacing/>
        <w:rPr>
          <w:rFonts w:cstheme="minorHAnsi"/>
          <w:sz w:val="20"/>
          <w:szCs w:val="20"/>
        </w:rPr>
      </w:pPr>
      <w:r w:rsidRPr="00761258">
        <w:rPr>
          <w:rFonts w:cstheme="minorHAnsi"/>
          <w:sz w:val="20"/>
          <w:szCs w:val="20"/>
        </w:rPr>
        <w:t>d</w:t>
      </w:r>
      <w:r w:rsidRPr="00761258">
        <w:rPr>
          <w:rFonts w:cstheme="minorHAnsi"/>
          <w:sz w:val="20"/>
          <w:szCs w:val="20"/>
        </w:rPr>
        <w:tab/>
        <w:t>Assumes 1 respondent per year will request approval for establishing set points with extrapolation for PM detectors.</w:t>
      </w:r>
    </w:p>
    <w:p w:rsidR="0091207C" w:rsidRPr="00761258" w:rsidP="0091207C" w14:paraId="185CE913" w14:textId="77777777">
      <w:pPr>
        <w:spacing w:after="0" w:line="240" w:lineRule="auto"/>
        <w:contextualSpacing/>
        <w:rPr>
          <w:rFonts w:cstheme="minorHAnsi"/>
          <w:sz w:val="20"/>
          <w:szCs w:val="20"/>
        </w:rPr>
      </w:pPr>
      <w:r w:rsidRPr="00761258">
        <w:rPr>
          <w:rFonts w:cstheme="minorHAnsi"/>
          <w:sz w:val="20"/>
          <w:szCs w:val="20"/>
        </w:rPr>
        <w:t>e</w:t>
      </w:r>
      <w:r w:rsidRPr="00761258">
        <w:rPr>
          <w:rFonts w:cstheme="minorHAnsi"/>
          <w:sz w:val="20"/>
          <w:szCs w:val="20"/>
        </w:rPr>
        <w:tab/>
        <w:t>It is estimated that of the sources reporting annually with ESPs or IWSs, 10% will request to use operating parameter limits instead of continuous particulate detectors.</w:t>
      </w:r>
    </w:p>
    <w:p w:rsidR="0091207C" w:rsidRPr="00761258" w:rsidP="0091207C" w14:paraId="3F663221" w14:textId="77777777">
      <w:pPr>
        <w:spacing w:after="0" w:line="240" w:lineRule="auto"/>
        <w:contextualSpacing/>
        <w:rPr>
          <w:rFonts w:cstheme="minorHAnsi"/>
          <w:sz w:val="20"/>
          <w:szCs w:val="20"/>
        </w:rPr>
      </w:pPr>
      <w:r w:rsidRPr="00761258">
        <w:rPr>
          <w:rFonts w:cstheme="minorHAnsi"/>
          <w:sz w:val="20"/>
          <w:szCs w:val="20"/>
        </w:rPr>
        <w:t>f</w:t>
      </w:r>
      <w:r w:rsidRPr="00761258">
        <w:rPr>
          <w:rFonts w:cstheme="minorHAnsi"/>
          <w:sz w:val="20"/>
          <w:szCs w:val="20"/>
        </w:rPr>
        <w:tab/>
        <w:t xml:space="preserve">Provides for one-time requirement for development and implementation of </w:t>
      </w:r>
      <w:r w:rsidRPr="00761258">
        <w:rPr>
          <w:rFonts w:cstheme="minorHAnsi"/>
          <w:sz w:val="20"/>
          <w:szCs w:val="20"/>
        </w:rPr>
        <w:t>feedstream</w:t>
      </w:r>
      <w:r w:rsidRPr="00761258">
        <w:rPr>
          <w:rFonts w:cstheme="minorHAnsi"/>
          <w:sz w:val="20"/>
          <w:szCs w:val="20"/>
        </w:rPr>
        <w:t xml:space="preserve"> analysis plans for new respondents.</w:t>
      </w:r>
    </w:p>
    <w:p w:rsidR="0091207C" w:rsidRPr="00761258" w:rsidP="0091207C" w14:paraId="4E9DE69E" w14:textId="77777777">
      <w:pPr>
        <w:spacing w:after="0" w:line="240" w:lineRule="auto"/>
        <w:contextualSpacing/>
        <w:rPr>
          <w:rFonts w:cstheme="minorHAnsi"/>
          <w:sz w:val="20"/>
          <w:szCs w:val="20"/>
        </w:rPr>
      </w:pPr>
      <w:r w:rsidRPr="00761258">
        <w:rPr>
          <w:rFonts w:cstheme="minorHAnsi"/>
          <w:sz w:val="20"/>
          <w:szCs w:val="20"/>
        </w:rPr>
        <w:t xml:space="preserve">g </w:t>
      </w:r>
      <w:r w:rsidRPr="00761258">
        <w:rPr>
          <w:rFonts w:cstheme="minorHAnsi"/>
          <w:sz w:val="20"/>
          <w:szCs w:val="20"/>
        </w:rPr>
        <w:tab/>
      </w:r>
      <w:r w:rsidRPr="00761258">
        <w:rPr>
          <w:rFonts w:cstheme="minorHAnsi"/>
          <w:sz w:val="20"/>
          <w:szCs w:val="20"/>
        </w:rPr>
        <w:t>As</w:t>
      </w:r>
      <w:r w:rsidRPr="00761258">
        <w:rPr>
          <w:rFonts w:cstheme="minorHAnsi"/>
          <w:sz w:val="20"/>
          <w:szCs w:val="20"/>
        </w:rPr>
        <w:t xml:space="preserve"> part of the comprehensive performance test, HWCs will submit a CMS quality control program, notification of performance evaluation and additional notification requirements; we estimate that 50% of sources have submitted a CMS quality control program at this time.</w:t>
      </w:r>
    </w:p>
    <w:p w:rsidR="0091207C" w:rsidRPr="00761258" w:rsidP="0091207C" w14:paraId="1AA511F1" w14:textId="77777777">
      <w:pPr>
        <w:spacing w:after="0" w:line="240" w:lineRule="auto"/>
        <w:contextualSpacing/>
        <w:rPr>
          <w:rFonts w:cstheme="minorHAnsi"/>
          <w:sz w:val="20"/>
          <w:szCs w:val="20"/>
        </w:rPr>
      </w:pPr>
      <w:r w:rsidRPr="00761258">
        <w:rPr>
          <w:rFonts w:cstheme="minorHAnsi"/>
          <w:sz w:val="20"/>
          <w:szCs w:val="20"/>
        </w:rPr>
        <w:t>h</w:t>
      </w:r>
      <w:r w:rsidRPr="00761258">
        <w:rPr>
          <w:rFonts w:cstheme="minorHAnsi"/>
          <w:sz w:val="20"/>
          <w:szCs w:val="20"/>
        </w:rPr>
        <w:tab/>
        <w:t xml:space="preserve">HWCs are also required to submit a performance evaluation test </w:t>
      </w:r>
      <w:r w:rsidRPr="00761258">
        <w:rPr>
          <w:rFonts w:cstheme="minorHAnsi"/>
          <w:sz w:val="20"/>
          <w:szCs w:val="20"/>
        </w:rPr>
        <w:t>plan, and</w:t>
      </w:r>
      <w:r w:rsidRPr="00761258">
        <w:rPr>
          <w:rFonts w:cstheme="minorHAnsi"/>
          <w:sz w:val="20"/>
          <w:szCs w:val="20"/>
        </w:rPr>
        <w:t xml:space="preserve"> conduct a CMS performance test. We estimate 60% of sources would submit test plans and conduct performance testing along with their comprehensive performance testing.</w:t>
      </w:r>
    </w:p>
    <w:p w:rsidR="0091207C" w:rsidRPr="00761258" w:rsidP="0091207C" w14:paraId="49AE1C86" w14:textId="77777777">
      <w:pPr>
        <w:spacing w:after="0" w:line="240" w:lineRule="auto"/>
        <w:contextualSpacing/>
        <w:rPr>
          <w:rFonts w:cstheme="minorHAnsi"/>
          <w:sz w:val="20"/>
          <w:szCs w:val="20"/>
        </w:rPr>
      </w:pPr>
      <w:r w:rsidRPr="00761258">
        <w:rPr>
          <w:rFonts w:cstheme="minorHAnsi"/>
          <w:sz w:val="20"/>
          <w:szCs w:val="20"/>
        </w:rPr>
        <w:t>i</w:t>
      </w:r>
      <w:r w:rsidRPr="00761258">
        <w:rPr>
          <w:rFonts w:cstheme="minorHAnsi"/>
          <w:sz w:val="20"/>
          <w:szCs w:val="20"/>
        </w:rPr>
        <w:tab/>
        <w:t>Assumes that respondents will develop and implement a QC program for 50% of units, and 10% will submit a revised QC program.</w:t>
      </w:r>
    </w:p>
    <w:p w:rsidR="0091207C" w:rsidRPr="00761258" w:rsidP="0091207C" w14:paraId="37890F94" w14:textId="77777777">
      <w:pPr>
        <w:spacing w:after="0" w:line="240" w:lineRule="auto"/>
        <w:contextualSpacing/>
        <w:rPr>
          <w:rFonts w:cstheme="minorHAnsi"/>
          <w:sz w:val="20"/>
          <w:szCs w:val="20"/>
        </w:rPr>
      </w:pPr>
      <w:r w:rsidRPr="00761258">
        <w:rPr>
          <w:rFonts w:cstheme="minorHAnsi"/>
          <w:sz w:val="20"/>
          <w:szCs w:val="20"/>
        </w:rPr>
        <w:t xml:space="preserve">j </w:t>
      </w:r>
      <w:r w:rsidRPr="00761258">
        <w:rPr>
          <w:rFonts w:cstheme="minorHAnsi"/>
          <w:sz w:val="20"/>
          <w:szCs w:val="20"/>
        </w:rPr>
        <w:tab/>
        <w:t>All sources must meet the QA requirements for CEMS. Assumes all sources will develop a QA program and 11% will submit a revised QA program.</w:t>
      </w:r>
    </w:p>
    <w:p w:rsidR="0091207C" w:rsidRPr="00761258" w:rsidP="0091207C" w14:paraId="202784DF" w14:textId="77777777">
      <w:pPr>
        <w:spacing w:after="0" w:line="240" w:lineRule="auto"/>
        <w:contextualSpacing/>
        <w:rPr>
          <w:rFonts w:cstheme="minorHAnsi"/>
          <w:sz w:val="20"/>
          <w:szCs w:val="20"/>
        </w:rPr>
      </w:pPr>
      <w:r w:rsidRPr="00761258">
        <w:rPr>
          <w:rFonts w:cstheme="minorHAnsi"/>
          <w:sz w:val="20"/>
          <w:szCs w:val="20"/>
        </w:rPr>
        <w:t>k</w:t>
      </w:r>
      <w:r w:rsidRPr="00761258">
        <w:rPr>
          <w:rFonts w:cstheme="minorHAnsi"/>
          <w:sz w:val="20"/>
          <w:szCs w:val="20"/>
        </w:rPr>
        <w:tab/>
        <w:t xml:space="preserve">Burden for performance evaluations is included in the notification of performance test and CMS performance evaluations. </w:t>
      </w:r>
    </w:p>
    <w:p w:rsidR="0091207C" w:rsidRPr="00761258" w:rsidP="0091207C" w14:paraId="27212C44" w14:textId="77777777">
      <w:pPr>
        <w:spacing w:after="0" w:line="240" w:lineRule="auto"/>
        <w:contextualSpacing/>
        <w:rPr>
          <w:rFonts w:cstheme="minorHAnsi"/>
          <w:sz w:val="20"/>
          <w:szCs w:val="20"/>
        </w:rPr>
      </w:pPr>
      <w:r w:rsidRPr="00761258">
        <w:rPr>
          <w:rFonts w:cstheme="minorHAnsi"/>
          <w:sz w:val="20"/>
          <w:szCs w:val="20"/>
        </w:rPr>
        <w:t xml:space="preserve">l </w:t>
      </w:r>
      <w:r w:rsidRPr="00761258">
        <w:rPr>
          <w:rFonts w:cstheme="minorHAnsi"/>
          <w:sz w:val="20"/>
          <w:szCs w:val="20"/>
        </w:rPr>
        <w:tab/>
        <w:t xml:space="preserve">We estimate that 1 cement kiln with an in-line kiln raw mill will comply with the emission averaging requirements for kilns of this type. Thus, they will conduct a performance test when the raw mill is on-line and when the mill is </w:t>
      </w:r>
      <w:r w:rsidRPr="00761258">
        <w:rPr>
          <w:rFonts w:cstheme="minorHAnsi"/>
          <w:sz w:val="20"/>
          <w:szCs w:val="20"/>
        </w:rPr>
        <w:t>off-line, and</w:t>
      </w:r>
      <w:r w:rsidRPr="00761258">
        <w:rPr>
          <w:rFonts w:cstheme="minorHAnsi"/>
          <w:sz w:val="20"/>
          <w:szCs w:val="20"/>
        </w:rPr>
        <w:t xml:space="preserve"> include the averaging procedures in their Notification of Compliance and operating record.</w:t>
      </w:r>
    </w:p>
    <w:p w:rsidR="0091207C" w:rsidRPr="00761258" w:rsidP="0091207C" w14:paraId="3EABEA98" w14:textId="77777777">
      <w:pPr>
        <w:spacing w:after="0" w:line="240" w:lineRule="auto"/>
        <w:contextualSpacing/>
        <w:rPr>
          <w:rFonts w:cstheme="minorHAnsi"/>
          <w:sz w:val="20"/>
          <w:szCs w:val="20"/>
        </w:rPr>
      </w:pPr>
      <w:r w:rsidRPr="00761258">
        <w:rPr>
          <w:rFonts w:cstheme="minorHAnsi"/>
          <w:sz w:val="20"/>
          <w:szCs w:val="20"/>
        </w:rPr>
        <w:t xml:space="preserve">m </w:t>
      </w:r>
      <w:r w:rsidRPr="00761258">
        <w:rPr>
          <w:rFonts w:cstheme="minorHAnsi"/>
          <w:sz w:val="20"/>
          <w:szCs w:val="20"/>
        </w:rPr>
        <w:tab/>
        <w:t xml:space="preserve">Assumes 20% of all facilities operating an HWC will apply for an extension each year. </w:t>
      </w:r>
    </w:p>
    <w:p w:rsidR="0091207C" w:rsidRPr="00761258" w:rsidP="0091207C" w14:paraId="6453A468" w14:textId="77777777">
      <w:pPr>
        <w:spacing w:after="0" w:line="240" w:lineRule="auto"/>
        <w:contextualSpacing/>
        <w:rPr>
          <w:rFonts w:cstheme="minorHAnsi"/>
          <w:sz w:val="20"/>
          <w:szCs w:val="20"/>
        </w:rPr>
      </w:pPr>
      <w:r w:rsidRPr="00761258">
        <w:rPr>
          <w:rFonts w:cstheme="minorHAnsi"/>
          <w:sz w:val="20"/>
          <w:szCs w:val="20"/>
        </w:rPr>
        <w:t>n</w:t>
      </w:r>
      <w:r w:rsidRPr="00761258">
        <w:rPr>
          <w:rFonts w:cstheme="minorHAnsi"/>
          <w:sz w:val="20"/>
          <w:szCs w:val="20"/>
        </w:rPr>
        <w:tab/>
        <w:t>It is estimated that 50% of the sources reporting annually will be making design, operation, and maintenance changes to comply with the MACT rule and document change in operating record.</w:t>
      </w:r>
    </w:p>
    <w:p w:rsidR="0091207C" w:rsidRPr="00761258" w:rsidP="0091207C" w14:paraId="77D705CA" w14:textId="77777777">
      <w:pPr>
        <w:spacing w:after="0" w:line="240" w:lineRule="auto"/>
        <w:contextualSpacing/>
        <w:rPr>
          <w:rFonts w:cstheme="minorHAnsi"/>
          <w:sz w:val="20"/>
          <w:szCs w:val="20"/>
        </w:rPr>
      </w:pPr>
      <w:r w:rsidRPr="00761258">
        <w:rPr>
          <w:rFonts w:cstheme="minorHAnsi"/>
          <w:sz w:val="20"/>
          <w:szCs w:val="20"/>
        </w:rPr>
        <w:t>o</w:t>
      </w:r>
      <w:r w:rsidRPr="00761258">
        <w:rPr>
          <w:rFonts w:cstheme="minorHAnsi"/>
          <w:sz w:val="20"/>
          <w:szCs w:val="20"/>
        </w:rPr>
        <w:tab/>
        <w:t>It is anticipated that 65% of sources (among all HWC) will conduct PM CEMS correlation testing over the 3-year period of this ICR and request a waiver of PM and opacity standards during the testing. It is estimated that none of these sources will request an extension of the 96 hours allowed for the waiver.</w:t>
      </w:r>
    </w:p>
    <w:p w:rsidR="0091207C" w:rsidRPr="00761258" w:rsidP="0091207C" w14:paraId="0F0618B0" w14:textId="77777777">
      <w:pPr>
        <w:spacing w:after="0" w:line="240" w:lineRule="auto"/>
        <w:contextualSpacing/>
        <w:rPr>
          <w:rFonts w:cstheme="minorHAnsi"/>
          <w:sz w:val="20"/>
          <w:szCs w:val="20"/>
        </w:rPr>
      </w:pPr>
      <w:r w:rsidRPr="00761258">
        <w:rPr>
          <w:rFonts w:cstheme="minorHAnsi"/>
          <w:sz w:val="20"/>
          <w:szCs w:val="20"/>
        </w:rPr>
        <w:t>p</w:t>
      </w:r>
      <w:r w:rsidRPr="00761258">
        <w:rPr>
          <w:rFonts w:cstheme="minorHAnsi"/>
          <w:sz w:val="20"/>
          <w:szCs w:val="20"/>
        </w:rPr>
        <w:tab/>
        <w:t>Assumes no respondents will petition for an alternative monitoring location or emission standards.</w:t>
      </w:r>
    </w:p>
    <w:p w:rsidR="0091207C" w:rsidRPr="00761258" w:rsidP="0091207C" w14:paraId="77EDC69D" w14:textId="77777777">
      <w:pPr>
        <w:spacing w:after="0" w:line="240" w:lineRule="auto"/>
        <w:contextualSpacing/>
        <w:rPr>
          <w:rFonts w:cstheme="minorHAnsi"/>
          <w:sz w:val="20"/>
          <w:szCs w:val="20"/>
        </w:rPr>
      </w:pPr>
      <w:r w:rsidRPr="00761258">
        <w:rPr>
          <w:rFonts w:cstheme="minorHAnsi"/>
          <w:sz w:val="20"/>
          <w:szCs w:val="20"/>
        </w:rPr>
        <w:t>q</w:t>
      </w:r>
      <w:r w:rsidRPr="00761258">
        <w:rPr>
          <w:rFonts w:cstheme="minorHAnsi"/>
          <w:sz w:val="20"/>
          <w:szCs w:val="20"/>
        </w:rPr>
        <w:tab/>
        <w:t>Assumes 1 new respondent and 10% of existing respondents reporting annually will develop or revise the SSM plan and resubmit the plan for approval, and 10% of respondents would be required to submit excess emissions reports.</w:t>
      </w:r>
    </w:p>
    <w:p w:rsidR="0091207C" w:rsidRPr="00761258" w:rsidP="0091207C" w14:paraId="77E97B74" w14:textId="77777777">
      <w:pPr>
        <w:spacing w:after="0" w:line="240" w:lineRule="auto"/>
        <w:contextualSpacing/>
        <w:rPr>
          <w:rFonts w:cstheme="minorHAnsi"/>
          <w:sz w:val="20"/>
          <w:szCs w:val="20"/>
        </w:rPr>
      </w:pPr>
      <w:r w:rsidRPr="00761258">
        <w:rPr>
          <w:rFonts w:cstheme="minorHAnsi"/>
          <w:sz w:val="20"/>
          <w:szCs w:val="20"/>
        </w:rPr>
        <w:t>r</w:t>
      </w:r>
      <w:r w:rsidRPr="00761258">
        <w:rPr>
          <w:rFonts w:cstheme="minorHAnsi"/>
          <w:sz w:val="20"/>
          <w:szCs w:val="20"/>
        </w:rPr>
        <w:tab/>
        <w:t xml:space="preserve">It is estimated that 50% of hazardous waste incinerators reporting annually have </w:t>
      </w:r>
      <w:r w:rsidRPr="00761258">
        <w:rPr>
          <w:rFonts w:cstheme="minorHAnsi"/>
          <w:sz w:val="20"/>
          <w:szCs w:val="20"/>
        </w:rPr>
        <w:t>ESVs, and</w:t>
      </w:r>
      <w:r w:rsidRPr="00761258">
        <w:rPr>
          <w:rFonts w:cstheme="minorHAnsi"/>
          <w:sz w:val="20"/>
          <w:szCs w:val="20"/>
        </w:rPr>
        <w:t xml:space="preserve"> will develop an ESV operating plan. On average, each unit will have 3 ESV openings per year.</w:t>
      </w:r>
    </w:p>
    <w:p w:rsidR="0091207C" w:rsidRPr="00761258" w:rsidP="0091207C" w14:paraId="53320C3F" w14:textId="77777777">
      <w:pPr>
        <w:spacing w:after="0" w:line="240" w:lineRule="auto"/>
        <w:contextualSpacing/>
        <w:rPr>
          <w:rFonts w:cstheme="minorHAnsi"/>
          <w:sz w:val="20"/>
          <w:szCs w:val="20"/>
        </w:rPr>
      </w:pPr>
      <w:r w:rsidRPr="00761258">
        <w:rPr>
          <w:rFonts w:cstheme="minorHAnsi"/>
          <w:sz w:val="20"/>
          <w:szCs w:val="20"/>
        </w:rPr>
        <w:t>s</w:t>
      </w:r>
      <w:r w:rsidRPr="00761258">
        <w:rPr>
          <w:rFonts w:cstheme="minorHAnsi"/>
          <w:sz w:val="20"/>
          <w:szCs w:val="20"/>
        </w:rPr>
        <w:tab/>
        <w:t>It is estimated that respondents will request approval for 50% of all sources for use of an alternative means to provide control of combustion system leaks (control through a positively sealed combustion chamber).</w:t>
      </w:r>
    </w:p>
    <w:p w:rsidR="0091207C" w:rsidRPr="00761258" w:rsidP="0091207C" w14:paraId="420CB783" w14:textId="77777777">
      <w:pPr>
        <w:spacing w:after="0" w:line="240" w:lineRule="auto"/>
        <w:contextualSpacing/>
        <w:rPr>
          <w:rFonts w:cstheme="minorHAnsi"/>
          <w:sz w:val="20"/>
          <w:szCs w:val="20"/>
        </w:rPr>
      </w:pPr>
      <w:r w:rsidRPr="00761258">
        <w:rPr>
          <w:rFonts w:cstheme="minorHAnsi"/>
          <w:sz w:val="20"/>
          <w:szCs w:val="20"/>
        </w:rPr>
        <w:t>t</w:t>
      </w:r>
      <w:r w:rsidRPr="00761258">
        <w:rPr>
          <w:rFonts w:cstheme="minorHAnsi"/>
          <w:sz w:val="20"/>
          <w:szCs w:val="20"/>
        </w:rPr>
        <w:tab/>
        <w:t xml:space="preserve">Assumes all units with fabric filters (about 60% of sources) will have to purchase, install, and operate bag leak detection systems over the </w:t>
      </w:r>
      <w:r w:rsidRPr="00761258">
        <w:rPr>
          <w:rFonts w:cstheme="minorHAnsi"/>
          <w:sz w:val="20"/>
          <w:szCs w:val="20"/>
        </w:rPr>
        <w:t>three year</w:t>
      </w:r>
      <w:r w:rsidRPr="00761258">
        <w:rPr>
          <w:rFonts w:cstheme="minorHAnsi"/>
          <w:sz w:val="20"/>
          <w:szCs w:val="20"/>
        </w:rPr>
        <w:t xml:space="preserve"> period of this ICR.</w:t>
      </w:r>
    </w:p>
    <w:p w:rsidR="0091207C" w:rsidRPr="00761258" w:rsidP="0091207C" w14:paraId="7CE8E245" w14:textId="77777777">
      <w:pPr>
        <w:spacing w:after="0" w:line="240" w:lineRule="auto"/>
        <w:contextualSpacing/>
        <w:rPr>
          <w:rFonts w:cstheme="minorHAnsi"/>
          <w:sz w:val="20"/>
          <w:szCs w:val="20"/>
        </w:rPr>
      </w:pPr>
      <w:r w:rsidRPr="00761258">
        <w:rPr>
          <w:rFonts w:cstheme="minorHAnsi"/>
          <w:sz w:val="20"/>
          <w:szCs w:val="20"/>
        </w:rPr>
        <w:t>u</w:t>
      </w:r>
      <w:r w:rsidRPr="00761258">
        <w:rPr>
          <w:rFonts w:cstheme="minorHAnsi"/>
          <w:sz w:val="20"/>
          <w:szCs w:val="20"/>
        </w:rPr>
        <w:tab/>
        <w:t xml:space="preserve">Assumes 1 new respondent will submit one-time D/F testing for units without a numerical D/F standard. </w:t>
      </w:r>
    </w:p>
    <w:p w:rsidR="0091207C" w:rsidRPr="00761258" w:rsidP="0091207C" w14:paraId="0D3D6E6D" w14:textId="77777777">
      <w:pPr>
        <w:spacing w:after="0" w:line="240" w:lineRule="auto"/>
        <w:contextualSpacing/>
        <w:rPr>
          <w:rFonts w:cstheme="minorHAnsi"/>
          <w:sz w:val="20"/>
          <w:szCs w:val="20"/>
        </w:rPr>
      </w:pPr>
      <w:r w:rsidRPr="00761258">
        <w:rPr>
          <w:rFonts w:cstheme="minorHAnsi"/>
          <w:sz w:val="20"/>
          <w:szCs w:val="20"/>
        </w:rPr>
        <w:t>v</w:t>
      </w:r>
      <w:r w:rsidRPr="00761258">
        <w:rPr>
          <w:rFonts w:cstheme="minorHAnsi"/>
          <w:sz w:val="20"/>
          <w:szCs w:val="20"/>
        </w:rPr>
        <w:tab/>
        <w:t>Assumes 20% of sources will request an extension of the comprehensive performance test and 10% of sources will request additional time for waiving OPLs for pretesting.</w:t>
      </w:r>
    </w:p>
    <w:p w:rsidR="0091207C" w:rsidRPr="00761258" w:rsidP="0091207C" w14:paraId="08C1FABB" w14:textId="77777777">
      <w:pPr>
        <w:spacing w:after="0" w:line="240" w:lineRule="auto"/>
        <w:contextualSpacing/>
        <w:rPr>
          <w:rFonts w:cstheme="minorHAnsi"/>
          <w:sz w:val="20"/>
          <w:szCs w:val="20"/>
        </w:rPr>
      </w:pPr>
      <w:r w:rsidRPr="00761258">
        <w:rPr>
          <w:rFonts w:cstheme="minorHAnsi"/>
          <w:sz w:val="20"/>
          <w:szCs w:val="20"/>
        </w:rPr>
        <w:t>w</w:t>
      </w:r>
      <w:r w:rsidRPr="00761258">
        <w:rPr>
          <w:rFonts w:cstheme="minorHAnsi"/>
          <w:sz w:val="20"/>
          <w:szCs w:val="20"/>
        </w:rPr>
        <w:tab/>
        <w:t>It is assumed that 60% of units with PCDD/PCDF limits would be required to test over the three-year period of this ICR.</w:t>
      </w:r>
    </w:p>
    <w:p w:rsidR="0091207C" w:rsidRPr="00761258" w:rsidP="0091207C" w14:paraId="14BC9514" w14:textId="77777777">
      <w:pPr>
        <w:spacing w:after="0" w:line="240" w:lineRule="auto"/>
        <w:contextualSpacing/>
        <w:rPr>
          <w:rFonts w:cstheme="minorHAnsi"/>
          <w:sz w:val="20"/>
          <w:szCs w:val="20"/>
        </w:rPr>
      </w:pPr>
      <w:r w:rsidRPr="00761258">
        <w:rPr>
          <w:rFonts w:cstheme="minorHAnsi"/>
          <w:sz w:val="20"/>
          <w:szCs w:val="20"/>
        </w:rPr>
        <w:t>x</w:t>
      </w:r>
      <w:r w:rsidRPr="00761258">
        <w:rPr>
          <w:rFonts w:cstheme="minorHAnsi"/>
          <w:sz w:val="20"/>
          <w:szCs w:val="20"/>
        </w:rPr>
        <w:tab/>
        <w:t>It is estimated that 10% of all sources reporting annually will submit a request to use previous emissions test data to serve as documentation of compliance with emission standards.</w:t>
      </w:r>
    </w:p>
    <w:p w:rsidR="0091207C" w:rsidRPr="00761258" w:rsidP="0091207C" w14:paraId="21AFDC23" w14:textId="77777777">
      <w:pPr>
        <w:spacing w:after="0" w:line="240" w:lineRule="auto"/>
        <w:contextualSpacing/>
        <w:rPr>
          <w:rFonts w:cstheme="minorHAnsi"/>
          <w:sz w:val="20"/>
          <w:szCs w:val="20"/>
        </w:rPr>
      </w:pPr>
      <w:r w:rsidRPr="00761258">
        <w:rPr>
          <w:rFonts w:cstheme="minorHAnsi"/>
          <w:sz w:val="20"/>
          <w:szCs w:val="20"/>
        </w:rPr>
        <w:t xml:space="preserve">y </w:t>
      </w:r>
      <w:r w:rsidRPr="00761258">
        <w:rPr>
          <w:rFonts w:cstheme="minorHAnsi"/>
          <w:sz w:val="20"/>
          <w:szCs w:val="20"/>
        </w:rPr>
        <w:tab/>
        <w:t>Assumes 60% of respondents must conduct a comprehensive performance test every 3 years and 60% of respondents must conduct a confirmatory performance every 5 years. It is estimated that 10% of these sources would reschedule the test.</w:t>
      </w:r>
    </w:p>
    <w:p w:rsidR="0091207C" w:rsidRPr="00761258" w:rsidP="0091207C" w14:paraId="729CE335" w14:textId="77777777">
      <w:pPr>
        <w:spacing w:after="0" w:line="240" w:lineRule="auto"/>
        <w:contextualSpacing/>
        <w:rPr>
          <w:rFonts w:cstheme="minorHAnsi"/>
          <w:sz w:val="20"/>
          <w:szCs w:val="20"/>
        </w:rPr>
      </w:pPr>
      <w:r w:rsidRPr="00761258">
        <w:rPr>
          <w:rFonts w:cstheme="minorHAnsi"/>
          <w:sz w:val="20"/>
          <w:szCs w:val="20"/>
        </w:rPr>
        <w:t>z</w:t>
      </w:r>
      <w:r w:rsidRPr="00761258">
        <w:rPr>
          <w:rFonts w:cstheme="minorHAnsi"/>
          <w:sz w:val="20"/>
          <w:szCs w:val="20"/>
        </w:rPr>
        <w:tab/>
        <w:t>All facilities will submit a Notification of Compliance. It is estimated that 10% of facilities conducting the comprehensive performance test will apply for a waiver or time extension.</w:t>
      </w:r>
    </w:p>
    <w:p w:rsidR="0091207C" w:rsidRPr="00761258" w:rsidP="0091207C" w14:paraId="07C566D0" w14:textId="77777777">
      <w:pPr>
        <w:spacing w:after="0" w:line="240" w:lineRule="auto"/>
        <w:contextualSpacing/>
        <w:rPr>
          <w:rFonts w:cstheme="minorHAnsi"/>
          <w:sz w:val="20"/>
          <w:szCs w:val="20"/>
        </w:rPr>
      </w:pPr>
      <w:r w:rsidRPr="00761258">
        <w:rPr>
          <w:rFonts w:cstheme="minorHAnsi"/>
          <w:sz w:val="20"/>
          <w:szCs w:val="20"/>
        </w:rPr>
        <w:t xml:space="preserve">aa </w:t>
      </w:r>
      <w:r w:rsidRPr="00761258">
        <w:rPr>
          <w:rFonts w:cstheme="minorHAnsi"/>
          <w:sz w:val="20"/>
          <w:szCs w:val="20"/>
        </w:rPr>
        <w:tab/>
        <w:t>It is estimated that 10% of all facilities will apply for and receive approval to use alternative monitoring requirements to document compliance with the emission standards of Subpart EEE other than CO or HC which are monitored with a CEMS. It is estimated that no facilities will make a request to use alternative operating parameters or methods to CEMS or CEMS in lieu of operating parameters.</w:t>
      </w:r>
    </w:p>
    <w:p w:rsidR="0091207C" w:rsidRPr="00761258" w:rsidP="0091207C" w14:paraId="3B05E519" w14:textId="77777777">
      <w:pPr>
        <w:spacing w:after="0" w:line="240" w:lineRule="auto"/>
        <w:contextualSpacing/>
        <w:rPr>
          <w:rFonts w:cstheme="minorHAnsi"/>
          <w:sz w:val="20"/>
          <w:szCs w:val="20"/>
        </w:rPr>
      </w:pPr>
      <w:r w:rsidRPr="00761258">
        <w:rPr>
          <w:rFonts w:cstheme="minorHAnsi"/>
          <w:sz w:val="20"/>
          <w:szCs w:val="20"/>
        </w:rPr>
        <w:t>bb</w:t>
      </w:r>
      <w:r w:rsidRPr="00761258">
        <w:rPr>
          <w:rFonts w:cstheme="minorHAnsi"/>
          <w:sz w:val="20"/>
          <w:szCs w:val="20"/>
        </w:rPr>
        <w:tab/>
        <w:t xml:space="preserve">It is estimated that no existing sources will chose to use a CEMS for compliance monitoring and that 10% of sources will make a request to set </w:t>
      </w:r>
      <w:r w:rsidRPr="00761258">
        <w:rPr>
          <w:rFonts w:cstheme="minorHAnsi"/>
          <w:sz w:val="20"/>
          <w:szCs w:val="20"/>
        </w:rPr>
        <w:t>feedrate</w:t>
      </w:r>
      <w:r w:rsidRPr="00761258">
        <w:rPr>
          <w:rFonts w:cstheme="minorHAnsi"/>
          <w:sz w:val="20"/>
          <w:szCs w:val="20"/>
        </w:rPr>
        <w:t xml:space="preserve"> limits with extrapolation.</w:t>
      </w:r>
    </w:p>
    <w:p w:rsidR="0091207C" w:rsidRPr="00761258" w:rsidP="0091207C" w14:paraId="6C32B803" w14:textId="77777777">
      <w:pPr>
        <w:spacing w:after="0" w:line="240" w:lineRule="auto"/>
        <w:contextualSpacing/>
        <w:rPr>
          <w:rFonts w:cstheme="minorHAnsi"/>
          <w:sz w:val="20"/>
          <w:szCs w:val="20"/>
        </w:rPr>
      </w:pPr>
      <w:r w:rsidRPr="00761258">
        <w:rPr>
          <w:rFonts w:cstheme="minorHAnsi"/>
          <w:sz w:val="20"/>
          <w:szCs w:val="20"/>
        </w:rPr>
        <w:t>cc</w:t>
      </w:r>
      <w:r w:rsidRPr="00761258">
        <w:rPr>
          <w:rFonts w:cstheme="minorHAnsi"/>
          <w:sz w:val="20"/>
          <w:szCs w:val="20"/>
        </w:rPr>
        <w:tab/>
        <w:t>It is estimated that EPA will request additional relevant information for the site-specific CMS performance test plan from 10% of the sources performing the test.</w:t>
      </w:r>
    </w:p>
    <w:p w:rsidR="0091207C" w:rsidRPr="00761258" w:rsidP="0091207C" w14:paraId="70CA3350" w14:textId="77777777">
      <w:pPr>
        <w:spacing w:after="0" w:line="240" w:lineRule="auto"/>
        <w:contextualSpacing/>
        <w:rPr>
          <w:rFonts w:cstheme="minorHAnsi"/>
          <w:sz w:val="20"/>
          <w:szCs w:val="20"/>
        </w:rPr>
      </w:pPr>
      <w:r w:rsidRPr="00761258">
        <w:rPr>
          <w:rFonts w:cstheme="minorHAnsi"/>
          <w:sz w:val="20"/>
          <w:szCs w:val="20"/>
        </w:rPr>
        <w:t>dd</w:t>
      </w:r>
      <w:r w:rsidRPr="00761258">
        <w:rPr>
          <w:rFonts w:cstheme="minorHAnsi"/>
          <w:sz w:val="20"/>
          <w:szCs w:val="20"/>
        </w:rPr>
        <w:tab/>
        <w:t>This requirement only applies to cement kilns without bag leak systems and PM detectors. It is estimated that all existing sources have these systems in place.</w:t>
      </w:r>
    </w:p>
    <w:p w:rsidR="0091207C" w:rsidRPr="00761258" w:rsidP="0091207C" w14:paraId="181F7761" w14:textId="77777777">
      <w:pPr>
        <w:spacing w:after="0" w:line="240" w:lineRule="auto"/>
        <w:contextualSpacing/>
        <w:rPr>
          <w:rFonts w:cstheme="minorHAnsi"/>
          <w:sz w:val="20"/>
          <w:szCs w:val="20"/>
        </w:rPr>
      </w:pPr>
      <w:r w:rsidRPr="00761258">
        <w:rPr>
          <w:rFonts w:cstheme="minorHAnsi"/>
          <w:sz w:val="20"/>
          <w:szCs w:val="20"/>
        </w:rPr>
        <w:t>ee</w:t>
      </w:r>
      <w:r w:rsidRPr="00761258">
        <w:rPr>
          <w:rFonts w:cstheme="minorHAnsi"/>
          <w:sz w:val="20"/>
          <w:szCs w:val="20"/>
        </w:rPr>
        <w:tab/>
        <w:t>Assumes one respondent will prepare a draft NIC, notify the public about a NIC meeting, conduct the NIC meeting, prepare a final NIC with meeting comments, submit the NIC to EPA, and complete the progress report for one new HWC.</w:t>
      </w:r>
    </w:p>
    <w:p w:rsidR="0091207C" w:rsidRPr="00761258" w:rsidP="0091207C" w14:paraId="0A338CB3" w14:textId="77777777">
      <w:pPr>
        <w:spacing w:after="0" w:line="240" w:lineRule="auto"/>
        <w:contextualSpacing/>
        <w:rPr>
          <w:rFonts w:cstheme="minorHAnsi"/>
          <w:sz w:val="20"/>
          <w:szCs w:val="20"/>
        </w:rPr>
      </w:pPr>
      <w:r w:rsidRPr="00761258">
        <w:rPr>
          <w:rFonts w:cstheme="minorHAnsi"/>
          <w:sz w:val="20"/>
          <w:szCs w:val="20"/>
        </w:rPr>
        <w:t>ff</w:t>
      </w:r>
      <w:r w:rsidRPr="00761258">
        <w:rPr>
          <w:rFonts w:cstheme="minorHAnsi"/>
          <w:sz w:val="20"/>
          <w:szCs w:val="20"/>
        </w:rPr>
        <w:tab/>
        <w:t>Assumes one respondent will submit initial notifications for a new HWC.</w:t>
      </w:r>
    </w:p>
    <w:p w:rsidR="0091207C" w:rsidRPr="00761258" w:rsidP="0091207C" w14:paraId="76A954F0" w14:textId="77777777">
      <w:pPr>
        <w:spacing w:after="0" w:line="240" w:lineRule="auto"/>
        <w:contextualSpacing/>
        <w:rPr>
          <w:rFonts w:cstheme="minorHAnsi"/>
          <w:sz w:val="20"/>
          <w:szCs w:val="20"/>
        </w:rPr>
      </w:pPr>
      <w:r w:rsidRPr="00761258">
        <w:rPr>
          <w:rFonts w:cstheme="minorHAnsi"/>
          <w:sz w:val="20"/>
          <w:szCs w:val="20"/>
        </w:rPr>
        <w:t>gg</w:t>
      </w:r>
      <w:r w:rsidRPr="00761258">
        <w:rPr>
          <w:rFonts w:cstheme="minorHAnsi"/>
          <w:sz w:val="20"/>
          <w:szCs w:val="20"/>
        </w:rPr>
        <w:tab/>
        <w:t xml:space="preserve">We estimate that 25% of all facilities will submit a request for an adjustment to </w:t>
      </w:r>
      <w:r w:rsidRPr="00761258">
        <w:rPr>
          <w:rFonts w:cstheme="minorHAnsi"/>
          <w:sz w:val="20"/>
          <w:szCs w:val="20"/>
        </w:rPr>
        <w:t>a time period</w:t>
      </w:r>
      <w:r w:rsidRPr="00761258">
        <w:rPr>
          <w:rFonts w:cstheme="minorHAnsi"/>
          <w:sz w:val="20"/>
          <w:szCs w:val="20"/>
        </w:rPr>
        <w:t xml:space="preserve"> or postmark deadline.</w:t>
      </w:r>
    </w:p>
    <w:p w:rsidR="0091207C" w:rsidRPr="00761258" w:rsidP="0091207C" w14:paraId="592C77F1" w14:textId="77777777">
      <w:pPr>
        <w:spacing w:after="0" w:line="240" w:lineRule="auto"/>
        <w:contextualSpacing/>
        <w:rPr>
          <w:rFonts w:cstheme="minorHAnsi"/>
          <w:sz w:val="20"/>
          <w:szCs w:val="20"/>
        </w:rPr>
      </w:pPr>
      <w:r w:rsidRPr="00761258">
        <w:rPr>
          <w:rFonts w:cstheme="minorHAnsi"/>
          <w:sz w:val="20"/>
          <w:szCs w:val="20"/>
        </w:rPr>
        <w:t>hh</w:t>
      </w:r>
      <w:r w:rsidRPr="00761258">
        <w:rPr>
          <w:rFonts w:cstheme="minorHAnsi"/>
          <w:sz w:val="20"/>
          <w:szCs w:val="20"/>
        </w:rPr>
        <w:tab/>
        <w:t>It is estimated that 10% of facilities will submit a request to reduce frequency of excess emissions and continuous system performance reports from a quarterly (or more frequent basis).</w:t>
      </w:r>
    </w:p>
    <w:p w:rsidR="0091207C" w:rsidRPr="00761258" w:rsidP="0091207C" w14:paraId="1A024307" w14:textId="77777777">
      <w:pPr>
        <w:spacing w:after="0" w:line="240" w:lineRule="auto"/>
        <w:contextualSpacing/>
        <w:rPr>
          <w:rFonts w:cstheme="minorHAnsi"/>
          <w:sz w:val="20"/>
          <w:szCs w:val="20"/>
        </w:rPr>
      </w:pPr>
      <w:r w:rsidRPr="00761258">
        <w:rPr>
          <w:rFonts w:cstheme="minorHAnsi"/>
          <w:sz w:val="20"/>
          <w:szCs w:val="20"/>
        </w:rPr>
        <w:t>ii</w:t>
      </w:r>
      <w:r w:rsidRPr="00761258">
        <w:rPr>
          <w:rFonts w:cstheme="minorHAnsi"/>
          <w:sz w:val="20"/>
          <w:szCs w:val="20"/>
        </w:rPr>
        <w:tab/>
        <w:t>It is estimated that 1% of all facilities reporting annually will submit a waiver of recordkeeping or reporting requirements.</w:t>
      </w:r>
    </w:p>
    <w:p w:rsidR="0091207C" w:rsidRPr="00761258" w:rsidP="0091207C" w14:paraId="63D21B4A" w14:textId="77777777">
      <w:pPr>
        <w:spacing w:after="0" w:line="240" w:lineRule="auto"/>
        <w:contextualSpacing/>
        <w:rPr>
          <w:rFonts w:cstheme="minorHAnsi"/>
          <w:sz w:val="20"/>
          <w:szCs w:val="20"/>
        </w:rPr>
      </w:pPr>
      <w:r w:rsidRPr="00761258">
        <w:rPr>
          <w:rFonts w:cstheme="minorHAnsi"/>
          <w:sz w:val="20"/>
          <w:szCs w:val="20"/>
        </w:rPr>
        <w:t>jj</w:t>
      </w:r>
      <w:r w:rsidRPr="00761258">
        <w:rPr>
          <w:rFonts w:cstheme="minorHAnsi"/>
          <w:sz w:val="20"/>
          <w:szCs w:val="20"/>
        </w:rPr>
        <w:tab/>
        <w:t>It is anticipated that 25% of facilities will take actions during a startup, shutdown, or malfunction that are consistent with the procedures specified in the facility's startup, shutdown, or malfunction plan. These facilities are required to submit a periodic startup, shutdown, and malfunction report. Another 10% of facilities will take actions that are not consistent with procedures specified in their plans. These facilities acquired to submit an immediate startup, shutdown, and malfunction report.</w:t>
      </w:r>
    </w:p>
    <w:p w:rsidR="0091207C" w:rsidRPr="00761258" w:rsidP="0091207C" w14:paraId="0E6DC51F" w14:textId="77777777">
      <w:pPr>
        <w:spacing w:after="0" w:line="240" w:lineRule="auto"/>
        <w:contextualSpacing/>
        <w:rPr>
          <w:rFonts w:cstheme="minorHAnsi"/>
          <w:sz w:val="20"/>
          <w:szCs w:val="20"/>
        </w:rPr>
      </w:pPr>
      <w:r w:rsidRPr="00761258">
        <w:rPr>
          <w:rFonts w:cstheme="minorHAnsi"/>
          <w:sz w:val="20"/>
          <w:szCs w:val="20"/>
        </w:rPr>
        <w:t>kk</w:t>
      </w:r>
      <w:r w:rsidRPr="00761258">
        <w:rPr>
          <w:rFonts w:cstheme="minorHAnsi"/>
          <w:sz w:val="20"/>
          <w:szCs w:val="20"/>
        </w:rPr>
        <w:tab/>
        <w:t>It is anticipated that all facilities will submit an excess emissions and continuous monitoring system performance report and summary report.</w:t>
      </w:r>
    </w:p>
    <w:p w:rsidR="0091207C" w:rsidRPr="00761258" w:rsidP="0091207C" w14:paraId="242FE492" w14:textId="77777777">
      <w:pPr>
        <w:spacing w:after="0" w:line="240" w:lineRule="auto"/>
        <w:contextualSpacing/>
        <w:rPr>
          <w:rFonts w:cstheme="minorHAnsi"/>
          <w:sz w:val="20"/>
          <w:szCs w:val="20"/>
        </w:rPr>
      </w:pPr>
      <w:r w:rsidRPr="00761258">
        <w:rPr>
          <w:rFonts w:cstheme="minorHAnsi"/>
          <w:sz w:val="20"/>
          <w:szCs w:val="20"/>
        </w:rPr>
        <w:t>ll</w:t>
      </w:r>
      <w:r w:rsidRPr="00761258">
        <w:rPr>
          <w:rFonts w:cstheme="minorHAnsi"/>
          <w:sz w:val="20"/>
          <w:szCs w:val="20"/>
        </w:rPr>
        <w:tab/>
        <w:t>It is estimated that 25% of facilities will submit a request for approval to use data compression techniques.</w:t>
      </w:r>
    </w:p>
    <w:p w:rsidR="0091207C" w:rsidRPr="00761258" w:rsidP="0091207C" w14:paraId="5C607241" w14:textId="77777777">
      <w:pPr>
        <w:spacing w:after="0" w:line="240" w:lineRule="auto"/>
        <w:contextualSpacing/>
        <w:rPr>
          <w:rFonts w:cstheme="minorHAnsi"/>
          <w:sz w:val="20"/>
          <w:szCs w:val="20"/>
        </w:rPr>
      </w:pPr>
      <w:r w:rsidRPr="00761258">
        <w:rPr>
          <w:rFonts w:cstheme="minorHAnsi"/>
          <w:sz w:val="20"/>
          <w:szCs w:val="20"/>
        </w:rPr>
        <w:t>mm</w:t>
      </w:r>
      <w:r w:rsidRPr="00761258">
        <w:rPr>
          <w:rFonts w:cstheme="minorHAnsi"/>
          <w:sz w:val="20"/>
          <w:szCs w:val="20"/>
        </w:rPr>
        <w:tab/>
        <w:t>It is estimated that 10% of sources will submit a one-time request for a compliance extension due to the installation of controls, and that another 10% will submit a one-time request for a compliance extension for waste minimization purposes.</w:t>
      </w:r>
    </w:p>
    <w:p w:rsidR="0091207C" w:rsidRPr="00761258" w:rsidP="0091207C" w14:paraId="7B0C10CF" w14:textId="77777777">
      <w:pPr>
        <w:spacing w:after="0" w:line="240" w:lineRule="auto"/>
        <w:contextualSpacing/>
        <w:rPr>
          <w:rFonts w:cstheme="minorHAnsi"/>
          <w:sz w:val="20"/>
          <w:szCs w:val="20"/>
        </w:rPr>
      </w:pPr>
      <w:r w:rsidRPr="00761258">
        <w:rPr>
          <w:rFonts w:cstheme="minorHAnsi"/>
          <w:sz w:val="20"/>
          <w:szCs w:val="20"/>
        </w:rPr>
        <w:t>nn</w:t>
      </w:r>
      <w:r w:rsidRPr="00761258">
        <w:rPr>
          <w:rFonts w:cstheme="minorHAnsi"/>
          <w:sz w:val="20"/>
          <w:szCs w:val="20"/>
        </w:rPr>
        <w:tab/>
        <w:t>It is estimated that no source will submit requests to use an alternative CEMS span.</w:t>
      </w:r>
    </w:p>
    <w:p w:rsidR="0091207C" w:rsidRPr="00761258" w:rsidP="0091207C" w14:paraId="18EDD64E" w14:textId="77777777">
      <w:pPr>
        <w:spacing w:after="0" w:line="240" w:lineRule="auto"/>
        <w:contextualSpacing/>
        <w:rPr>
          <w:rFonts w:cstheme="minorHAnsi"/>
          <w:sz w:val="20"/>
          <w:szCs w:val="20"/>
        </w:rPr>
      </w:pPr>
      <w:r w:rsidRPr="00761258">
        <w:rPr>
          <w:rFonts w:cstheme="minorHAnsi"/>
          <w:sz w:val="20"/>
          <w:szCs w:val="20"/>
        </w:rPr>
        <w:t>oo</w:t>
      </w:r>
      <w:r w:rsidRPr="00761258">
        <w:rPr>
          <w:rFonts w:cstheme="minorHAnsi"/>
          <w:sz w:val="20"/>
          <w:szCs w:val="20"/>
        </w:rPr>
        <w:tab/>
        <w:t xml:space="preserve">It is estimated that 25% of facilities will request to comply with the alternative </w:t>
      </w:r>
      <w:r w:rsidRPr="00761258">
        <w:rPr>
          <w:rFonts w:cstheme="minorHAnsi"/>
          <w:sz w:val="20"/>
          <w:szCs w:val="20"/>
        </w:rPr>
        <w:t>risk based</w:t>
      </w:r>
      <w:r w:rsidRPr="00761258">
        <w:rPr>
          <w:rFonts w:cstheme="minorHAnsi"/>
          <w:sz w:val="20"/>
          <w:szCs w:val="20"/>
        </w:rPr>
        <w:t xml:space="preserve"> chlorine standards.</w:t>
      </w:r>
    </w:p>
    <w:p w:rsidR="0091207C" w:rsidRPr="00761258" w:rsidP="0091207C" w14:paraId="7743209C" w14:textId="77777777">
      <w:pPr>
        <w:spacing w:after="0" w:line="240" w:lineRule="auto"/>
        <w:contextualSpacing/>
        <w:rPr>
          <w:rFonts w:cstheme="minorHAnsi"/>
          <w:sz w:val="20"/>
          <w:szCs w:val="20"/>
        </w:rPr>
      </w:pPr>
      <w:r w:rsidRPr="00761258">
        <w:rPr>
          <w:rFonts w:cstheme="minorHAnsi"/>
          <w:sz w:val="20"/>
          <w:szCs w:val="20"/>
        </w:rPr>
        <w:t>pp</w:t>
      </w:r>
      <w:r w:rsidRPr="00761258">
        <w:rPr>
          <w:rFonts w:cstheme="minorHAnsi"/>
          <w:sz w:val="20"/>
          <w:szCs w:val="20"/>
        </w:rPr>
        <w:tab/>
        <w:t xml:space="preserve">Assumes 5% of all respondents will document in the operating record compliance with alternative applicable Clean Air Act requirements and standards. </w:t>
      </w:r>
    </w:p>
    <w:p w:rsidR="0091207C" w:rsidRPr="00761258" w:rsidP="0091207C" w14:paraId="6546FC4D" w14:textId="77777777">
      <w:pPr>
        <w:spacing w:after="0" w:line="240" w:lineRule="auto"/>
        <w:contextualSpacing/>
        <w:rPr>
          <w:rFonts w:cstheme="minorHAnsi"/>
          <w:sz w:val="20"/>
          <w:szCs w:val="20"/>
        </w:rPr>
      </w:pPr>
      <w:r w:rsidRPr="00761258">
        <w:rPr>
          <w:rFonts w:cstheme="minorHAnsi"/>
          <w:sz w:val="20"/>
          <w:szCs w:val="20"/>
        </w:rPr>
        <w:t>qq</w:t>
      </w:r>
      <w:r w:rsidRPr="00761258">
        <w:rPr>
          <w:rFonts w:cstheme="minorHAnsi"/>
          <w:sz w:val="20"/>
          <w:szCs w:val="20"/>
        </w:rPr>
        <w:tab/>
        <w:t>Assumes one respondent will document the hazardous waste residence time in the operating record for a new HWC.</w:t>
      </w:r>
    </w:p>
    <w:p w:rsidR="0091207C" w:rsidRPr="00761258" w:rsidP="0091207C" w14:paraId="6F4A0B15" w14:textId="77777777">
      <w:pPr>
        <w:spacing w:after="0" w:line="240" w:lineRule="auto"/>
        <w:contextualSpacing/>
        <w:rPr>
          <w:rFonts w:cstheme="minorHAnsi"/>
          <w:sz w:val="20"/>
          <w:szCs w:val="20"/>
        </w:rPr>
      </w:pPr>
      <w:r w:rsidRPr="00761258">
        <w:rPr>
          <w:rFonts w:cstheme="minorHAnsi"/>
          <w:sz w:val="20"/>
          <w:szCs w:val="20"/>
        </w:rPr>
        <w:t>rr</w:t>
      </w:r>
      <w:r w:rsidRPr="00761258">
        <w:rPr>
          <w:rFonts w:cstheme="minorHAnsi"/>
          <w:sz w:val="20"/>
          <w:szCs w:val="20"/>
        </w:rPr>
        <w:tab/>
        <w:t xml:space="preserve">It is estimated that all sources (units) will have 2 AWFCO per year. We assume 50% of units will conduct weekly AWFCO system inspections, while 50% will conduct monthly system </w:t>
      </w:r>
      <w:r w:rsidRPr="00761258">
        <w:rPr>
          <w:rFonts w:cstheme="minorHAnsi"/>
          <w:sz w:val="20"/>
          <w:szCs w:val="20"/>
        </w:rPr>
        <w:t>testing;</w:t>
      </w:r>
    </w:p>
    <w:p w:rsidR="0091207C" w:rsidRPr="00761258" w:rsidP="0091207C" w14:paraId="0698212A" w14:textId="77777777">
      <w:pPr>
        <w:spacing w:after="0" w:line="240" w:lineRule="auto"/>
        <w:contextualSpacing/>
        <w:rPr>
          <w:rFonts w:cstheme="minorHAnsi"/>
          <w:sz w:val="20"/>
          <w:szCs w:val="20"/>
        </w:rPr>
      </w:pPr>
      <w:r w:rsidRPr="00761258">
        <w:rPr>
          <w:rFonts w:cstheme="minorHAnsi"/>
          <w:sz w:val="20"/>
          <w:szCs w:val="20"/>
        </w:rPr>
        <w:t>ss</w:t>
      </w:r>
      <w:r w:rsidRPr="00761258">
        <w:rPr>
          <w:rFonts w:cstheme="minorHAnsi"/>
          <w:sz w:val="20"/>
          <w:szCs w:val="20"/>
        </w:rPr>
        <w:tab/>
        <w:t xml:space="preserve">Assumes 10% of existing respondents are updating an O&amp;M plan and 1 new respondent is developing the plan. Further assumes 60% of sources will document alarm limit </w:t>
      </w:r>
      <w:r w:rsidRPr="00761258">
        <w:rPr>
          <w:rFonts w:cstheme="minorHAnsi"/>
          <w:sz w:val="20"/>
          <w:szCs w:val="20"/>
        </w:rPr>
        <w:t>exceedences</w:t>
      </w:r>
      <w:r w:rsidRPr="00761258">
        <w:rPr>
          <w:rFonts w:cstheme="minorHAnsi"/>
          <w:sz w:val="20"/>
          <w:szCs w:val="20"/>
        </w:rPr>
        <w:t xml:space="preserve"> and corrective action taken.</w:t>
      </w:r>
    </w:p>
    <w:p w:rsidR="0091207C" w:rsidRPr="00761258" w:rsidP="0091207C" w14:paraId="153CF78A" w14:textId="77777777">
      <w:pPr>
        <w:spacing w:after="0" w:line="240" w:lineRule="auto"/>
        <w:contextualSpacing/>
        <w:rPr>
          <w:rFonts w:cstheme="minorHAnsi"/>
          <w:sz w:val="20"/>
          <w:szCs w:val="20"/>
        </w:rPr>
      </w:pPr>
      <w:r w:rsidRPr="00761258">
        <w:rPr>
          <w:rFonts w:cstheme="minorHAnsi"/>
          <w:sz w:val="20"/>
          <w:szCs w:val="20"/>
        </w:rPr>
        <w:t>tt</w:t>
      </w:r>
      <w:r w:rsidRPr="00761258">
        <w:rPr>
          <w:rFonts w:cstheme="minorHAnsi"/>
          <w:sz w:val="20"/>
          <w:szCs w:val="20"/>
        </w:rPr>
        <w:tab/>
        <w:t>It is estimated that no facilities will make a request to use alternative operating parameters or methods to CEMS.</w:t>
      </w:r>
    </w:p>
    <w:p w:rsidR="0091207C" w:rsidRPr="00761258" w:rsidP="0091207C" w14:paraId="5EF13436" w14:textId="77777777">
      <w:pPr>
        <w:spacing w:after="0" w:line="240" w:lineRule="auto"/>
        <w:contextualSpacing/>
        <w:rPr>
          <w:rFonts w:cstheme="minorHAnsi"/>
          <w:sz w:val="20"/>
          <w:szCs w:val="20"/>
        </w:rPr>
      </w:pPr>
      <w:r w:rsidRPr="00761258">
        <w:rPr>
          <w:rFonts w:cstheme="minorHAnsi"/>
          <w:sz w:val="20"/>
          <w:szCs w:val="20"/>
        </w:rPr>
        <w:t>uu</w:t>
      </w:r>
      <w:r w:rsidRPr="00761258">
        <w:rPr>
          <w:rFonts w:cstheme="minorHAnsi"/>
          <w:sz w:val="20"/>
          <w:szCs w:val="20"/>
        </w:rPr>
        <w:tab/>
        <w:t>It is estimated that 50% of all facilities will perform the comprehensive performance test under two or more operating modes. These facilities will be required to document what operating mode they are in during subsequent on-going day to day operations.</w:t>
      </w:r>
    </w:p>
    <w:p w:rsidR="0091207C" w:rsidRPr="00761258" w:rsidP="0091207C" w14:paraId="666CD59B" w14:textId="77777777">
      <w:pPr>
        <w:spacing w:after="0" w:line="240" w:lineRule="auto"/>
        <w:contextualSpacing/>
        <w:rPr>
          <w:rFonts w:cstheme="minorHAnsi"/>
          <w:sz w:val="20"/>
          <w:szCs w:val="20"/>
        </w:rPr>
      </w:pPr>
      <w:r w:rsidRPr="00761258">
        <w:rPr>
          <w:rFonts w:cstheme="minorHAnsi"/>
          <w:sz w:val="20"/>
          <w:szCs w:val="20"/>
        </w:rPr>
        <w:t>vv</w:t>
      </w:r>
      <w:r w:rsidRPr="00761258">
        <w:rPr>
          <w:rFonts w:cstheme="minorHAnsi"/>
          <w:sz w:val="20"/>
          <w:szCs w:val="20"/>
        </w:rPr>
        <w:tab/>
        <w:t>It is estimated that it will take 40 hours each year for each of the HWC facilities to maintain copies of all required information (information must be retained for five years). All sources will need to maintain copies of all required information for continuous monitoring systems.</w:t>
      </w:r>
    </w:p>
    <w:p w:rsidR="0091207C" w:rsidRPr="00761258" w:rsidP="0091207C" w14:paraId="784B7AEA" w14:textId="77777777">
      <w:pPr>
        <w:spacing w:after="0" w:line="240" w:lineRule="auto"/>
        <w:contextualSpacing/>
        <w:rPr>
          <w:rFonts w:cstheme="minorHAnsi"/>
          <w:sz w:val="20"/>
          <w:szCs w:val="20"/>
        </w:rPr>
      </w:pPr>
      <w:r w:rsidRPr="00761258">
        <w:rPr>
          <w:rFonts w:cstheme="minorHAnsi"/>
          <w:sz w:val="20"/>
          <w:szCs w:val="20"/>
        </w:rPr>
        <w:t>ww</w:t>
      </w:r>
      <w:r w:rsidRPr="00761258">
        <w:rPr>
          <w:rFonts w:cstheme="minorHAnsi"/>
          <w:sz w:val="20"/>
          <w:szCs w:val="20"/>
        </w:rPr>
        <w:tab/>
        <w:t>It is anticipated that all facilities will develop a Documentation of Compliance to be included in their operating records</w:t>
      </w:r>
    </w:p>
    <w:p w:rsidR="0091207C" w:rsidRPr="00761258" w:rsidP="0091207C" w14:paraId="02B75A86" w14:textId="77777777">
      <w:pPr>
        <w:spacing w:after="0" w:line="240" w:lineRule="auto"/>
        <w:contextualSpacing/>
        <w:rPr>
          <w:rFonts w:cstheme="minorHAnsi"/>
          <w:sz w:val="20"/>
          <w:szCs w:val="20"/>
        </w:rPr>
      </w:pPr>
      <w:r w:rsidRPr="00761258">
        <w:rPr>
          <w:rFonts w:cstheme="minorHAnsi"/>
          <w:sz w:val="20"/>
          <w:szCs w:val="20"/>
        </w:rPr>
        <w:t>yy</w:t>
      </w:r>
      <w:r w:rsidRPr="00761258">
        <w:rPr>
          <w:rFonts w:cstheme="minorHAnsi"/>
          <w:sz w:val="20"/>
          <w:szCs w:val="20"/>
        </w:rPr>
        <w:tab/>
        <w:t>Assumes 10% of respondents will update or develop the operator training and certification program each year. Assumes all respondents are conducting annual training.</w:t>
      </w:r>
    </w:p>
    <w:p w:rsidR="003F575E" w:rsidRPr="00761258" w:rsidP="0091207C" w14:paraId="67B10773" w14:textId="4F186F5D">
      <w:pPr>
        <w:spacing w:after="0" w:line="240" w:lineRule="auto"/>
        <w:contextualSpacing/>
        <w:rPr>
          <w:rFonts w:cstheme="minorHAnsi"/>
          <w:sz w:val="20"/>
          <w:szCs w:val="20"/>
        </w:rPr>
      </w:pPr>
      <w:r w:rsidRPr="00761258">
        <w:rPr>
          <w:rFonts w:cstheme="minorHAnsi"/>
          <w:sz w:val="20"/>
          <w:szCs w:val="20"/>
        </w:rPr>
        <w:t>zz</w:t>
      </w:r>
      <w:r w:rsidRPr="00761258">
        <w:rPr>
          <w:rFonts w:cstheme="minorHAnsi"/>
          <w:sz w:val="20"/>
          <w:szCs w:val="20"/>
        </w:rPr>
        <w:tab/>
        <w:t>Totals have been rounded to 3 significant figures. Figures may not add exactly due to rounding.</w:t>
      </w:r>
    </w:p>
    <w:p w:rsidR="003F575E" w:rsidP="0091207C" w14:paraId="41A45BB5" w14:textId="77777777">
      <w:pPr>
        <w:spacing w:after="0" w:line="240" w:lineRule="auto"/>
        <w:contextualSpacing/>
      </w:pPr>
    </w:p>
    <w:p w:rsidR="0021374B" w:rsidP="007C2031" w14:paraId="7BA22395" w14:textId="33DD8C5B">
      <w:pPr>
        <w:outlineLvl w:val="0"/>
        <w:rPr>
          <w:b/>
          <w:bCs/>
        </w:rPr>
      </w:pPr>
      <w:r w:rsidRPr="00C4183F">
        <w:rPr>
          <w:b/>
          <w:bCs/>
          <w:color w:val="000000"/>
        </w:rPr>
        <w:t>Table 2:</w:t>
      </w:r>
      <w:r>
        <w:rPr>
          <w:b/>
          <w:bCs/>
          <w:color w:val="000000"/>
        </w:rPr>
        <w:t xml:space="preserve"> Average Annual EPA Burden and Cost – </w:t>
      </w:r>
      <w:r w:rsidRPr="003957E0">
        <w:rPr>
          <w:b/>
          <w:bCs/>
        </w:rPr>
        <w:t>NESHAP for Hazardous Waste Combustors (40 CFR Part 63, Subpart EEE) (Renewal)</w:t>
      </w:r>
    </w:p>
    <w:tbl>
      <w:tblPr>
        <w:tblW w:w="13687" w:type="dxa"/>
        <w:tblLook w:val="04A0"/>
      </w:tblPr>
      <w:tblGrid>
        <w:gridCol w:w="4543"/>
        <w:gridCol w:w="963"/>
        <w:gridCol w:w="995"/>
        <w:gridCol w:w="824"/>
        <w:gridCol w:w="1428"/>
        <w:gridCol w:w="9"/>
        <w:gridCol w:w="1403"/>
        <w:gridCol w:w="1440"/>
        <w:gridCol w:w="954"/>
        <w:gridCol w:w="12"/>
        <w:gridCol w:w="246"/>
        <w:gridCol w:w="812"/>
        <w:gridCol w:w="58"/>
      </w:tblGrid>
      <w:tr w14:paraId="3AE1934E" w14:textId="77777777" w:rsidTr="00524DD5">
        <w:tblPrEx>
          <w:tblW w:w="13687" w:type="dxa"/>
          <w:tblLook w:val="04A0"/>
        </w:tblPrEx>
        <w:trPr>
          <w:trHeight w:val="255"/>
        </w:trPr>
        <w:tc>
          <w:tcPr>
            <w:tcW w:w="4543" w:type="dxa"/>
            <w:vMerge w:val="restart"/>
            <w:tcBorders>
              <w:top w:val="single" w:sz="4" w:space="0" w:color="auto"/>
              <w:left w:val="single" w:sz="4" w:space="0" w:color="auto"/>
              <w:right w:val="single" w:sz="4" w:space="0" w:color="auto"/>
            </w:tcBorders>
            <w:shd w:val="clear" w:color="000000" w:fill="FFFFFF"/>
            <w:noWrap/>
            <w:vAlign w:val="center"/>
          </w:tcPr>
          <w:p w:rsidR="00524DD5" w:rsidRPr="00E65550" w:rsidP="00E65550" w14:paraId="023C2FD9" w14:textId="59BD7514">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INFORMATION COLLECTION ACTIVITY</w:t>
            </w:r>
          </w:p>
        </w:tc>
        <w:tc>
          <w:tcPr>
            <w:tcW w:w="7062" w:type="dxa"/>
            <w:gridSpan w:val="7"/>
            <w:tcBorders>
              <w:top w:val="single" w:sz="4" w:space="0" w:color="auto"/>
              <w:left w:val="single" w:sz="4" w:space="0" w:color="auto"/>
              <w:bottom w:val="single" w:sz="4" w:space="0" w:color="auto"/>
              <w:right w:val="single" w:sz="4" w:space="0" w:color="auto"/>
            </w:tcBorders>
            <w:shd w:val="clear" w:color="000000" w:fill="FFFFFF"/>
            <w:noWrap/>
            <w:vAlign w:val="bottom"/>
          </w:tcPr>
          <w:p w:rsidR="00524DD5" w:rsidRPr="006D0DF5" w:rsidP="000B51A9" w14:paraId="5A043B46"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Hours and Costs Per Respondent or Activity</w:t>
            </w:r>
          </w:p>
        </w:tc>
        <w:tc>
          <w:tcPr>
            <w:tcW w:w="2082" w:type="dxa"/>
            <w:gridSpan w:val="5"/>
            <w:tcBorders>
              <w:top w:val="single" w:sz="4" w:space="0" w:color="auto"/>
              <w:left w:val="single" w:sz="4" w:space="0" w:color="auto"/>
              <w:bottom w:val="single" w:sz="4" w:space="0" w:color="auto"/>
              <w:right w:val="single" w:sz="4" w:space="0" w:color="auto"/>
            </w:tcBorders>
            <w:shd w:val="clear" w:color="000000" w:fill="FFFFFF"/>
            <w:noWrap/>
            <w:vAlign w:val="bottom"/>
          </w:tcPr>
          <w:p w:rsidR="00524DD5" w:rsidRPr="006D0DF5" w:rsidP="000B51A9" w14:paraId="6F62C30C"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Total Hours and Costs</w:t>
            </w:r>
          </w:p>
        </w:tc>
      </w:tr>
      <w:tr w14:paraId="087276ED" w14:textId="77777777" w:rsidTr="00E65550">
        <w:tblPrEx>
          <w:tblW w:w="13687" w:type="dxa"/>
          <w:tblLook w:val="04A0"/>
        </w:tblPrEx>
        <w:trPr>
          <w:trHeight w:val="638"/>
        </w:trPr>
        <w:tc>
          <w:tcPr>
            <w:tcW w:w="4543" w:type="dxa"/>
            <w:vMerge/>
            <w:tcBorders>
              <w:left w:val="single" w:sz="4" w:space="0" w:color="auto"/>
              <w:right w:val="single" w:sz="4" w:space="0" w:color="auto"/>
            </w:tcBorders>
            <w:shd w:val="clear" w:color="000000" w:fill="FFFFFF"/>
            <w:noWrap/>
            <w:vAlign w:val="bottom"/>
            <w:hideMark/>
          </w:tcPr>
          <w:p w:rsidR="00524DD5" w:rsidRPr="006D0DF5" w:rsidP="000B51A9" w14:paraId="05854668" w14:textId="2A1F42FD">
            <w:pPr>
              <w:spacing w:after="0" w:line="240" w:lineRule="auto"/>
              <w:ind w:left="0" w:firstLine="0"/>
              <w:contextualSpacing/>
              <w:rPr>
                <w:rFonts w:eastAsia="Times New Roman" w:cstheme="minorHAnsi"/>
                <w:sz w:val="20"/>
                <w:szCs w:val="20"/>
              </w:rPr>
            </w:pPr>
          </w:p>
        </w:tc>
        <w:tc>
          <w:tcPr>
            <w:tcW w:w="9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390424CC"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Manager</w:t>
            </w:r>
          </w:p>
          <w:p w:rsidR="00524DD5" w:rsidRPr="006D0DF5" w:rsidP="00E65550" w14:paraId="64EAC557" w14:textId="4F490EBB">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$70.56</w:t>
            </w:r>
          </w:p>
        </w:tc>
        <w:tc>
          <w:tcPr>
            <w:tcW w:w="9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518837F6"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Technical</w:t>
            </w:r>
          </w:p>
          <w:p w:rsidR="00524DD5" w:rsidRPr="006D0DF5" w:rsidP="00E65550" w14:paraId="1DA19856" w14:textId="7C45A5A5">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$52.37</w:t>
            </w:r>
          </w:p>
        </w:tc>
        <w:tc>
          <w:tcPr>
            <w:tcW w:w="82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3A1DBDE7"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Clerical</w:t>
            </w:r>
          </w:p>
          <w:p w:rsidR="00524DD5" w:rsidRPr="006D0DF5" w:rsidP="00E65550" w14:paraId="5B5DED23" w14:textId="053CD17C">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$28.34</w:t>
            </w:r>
          </w:p>
        </w:tc>
        <w:tc>
          <w:tcPr>
            <w:tcW w:w="1428" w:type="dxa"/>
            <w:tcBorders>
              <w:top w:val="single" w:sz="4" w:space="0" w:color="auto"/>
              <w:left w:val="single" w:sz="4" w:space="0" w:color="auto"/>
              <w:right w:val="single" w:sz="4" w:space="0" w:color="auto"/>
            </w:tcBorders>
            <w:shd w:val="clear" w:color="000000" w:fill="FFFFFF"/>
            <w:noWrap/>
            <w:vAlign w:val="center"/>
            <w:hideMark/>
          </w:tcPr>
          <w:p w:rsidR="00524DD5" w:rsidRPr="006D0DF5" w:rsidP="00524DD5" w14:paraId="3FCEAB50"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 xml:space="preserve">Total Person </w:t>
            </w:r>
            <w:r w:rsidRPr="006D0DF5">
              <w:rPr>
                <w:rFonts w:eastAsia="Times New Roman" w:cstheme="minorHAnsi"/>
                <w:b/>
                <w:bCs/>
                <w:sz w:val="20"/>
                <w:szCs w:val="20"/>
              </w:rPr>
              <w:t>Hrs</w:t>
            </w:r>
            <w:r w:rsidRPr="006D0DF5">
              <w:rPr>
                <w:rFonts w:eastAsia="Times New Roman" w:cstheme="minorHAnsi"/>
                <w:b/>
                <w:bCs/>
                <w:sz w:val="20"/>
                <w:szCs w:val="20"/>
              </w:rPr>
              <w:t xml:space="preserve"> Per</w:t>
            </w:r>
          </w:p>
          <w:p w:rsidR="00524DD5" w:rsidRPr="006D0DF5" w:rsidP="00E65550" w14:paraId="3D5F4603" w14:textId="76155A55">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Respondent</w:t>
            </w:r>
          </w:p>
        </w:tc>
        <w:tc>
          <w:tcPr>
            <w:tcW w:w="1412"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6581BA6B"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Total Labor</w:t>
            </w:r>
          </w:p>
          <w:p w:rsidR="00524DD5" w:rsidRPr="006D0DF5" w:rsidP="00E65550" w14:paraId="0B0DA2F5" w14:textId="04D64FC3">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Cost Per Respondent</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59BC8FF3"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 Of</w:t>
            </w:r>
          </w:p>
          <w:p w:rsidR="00524DD5" w:rsidRPr="006D0DF5" w:rsidP="00E65550" w14:paraId="25313785" w14:textId="12ADA53E">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 xml:space="preserve">Respondents </w:t>
            </w:r>
            <w:r w:rsidRPr="006D0DF5">
              <w:rPr>
                <w:rFonts w:eastAsia="Times New Roman" w:cstheme="minorHAnsi"/>
                <w:b/>
                <w:bCs/>
                <w:sz w:val="20"/>
                <w:szCs w:val="20"/>
                <w:vertAlign w:val="superscript"/>
              </w:rPr>
              <w:t>a</w:t>
            </w:r>
          </w:p>
        </w:tc>
        <w:tc>
          <w:tcPr>
            <w:tcW w:w="95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33868D1D"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Total Labor</w:t>
            </w:r>
          </w:p>
          <w:p w:rsidR="00524DD5" w:rsidRPr="006D0DF5" w:rsidP="00E65550" w14:paraId="6C2BAABA" w14:textId="36145FCA">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Hours</w:t>
            </w:r>
          </w:p>
        </w:tc>
        <w:tc>
          <w:tcPr>
            <w:tcW w:w="1128" w:type="dxa"/>
            <w:gridSpan w:val="4"/>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24DD5" w:rsidRPr="006D0DF5" w:rsidP="00524DD5" w14:paraId="752D7CAB" w14:textId="77777777">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Total</w:t>
            </w:r>
          </w:p>
          <w:p w:rsidR="00524DD5" w:rsidRPr="006D0DF5" w:rsidP="00E65550" w14:paraId="6241915D" w14:textId="6C5B3C18">
            <w:pPr>
              <w:spacing w:after="0" w:line="240" w:lineRule="auto"/>
              <w:ind w:left="0" w:firstLine="0"/>
              <w:contextualSpacing/>
              <w:jc w:val="center"/>
              <w:rPr>
                <w:rFonts w:eastAsia="Times New Roman" w:cstheme="minorHAnsi"/>
                <w:b/>
                <w:bCs/>
                <w:sz w:val="20"/>
                <w:szCs w:val="20"/>
              </w:rPr>
            </w:pPr>
            <w:r w:rsidRPr="006D0DF5">
              <w:rPr>
                <w:rFonts w:eastAsia="Times New Roman" w:cstheme="minorHAnsi"/>
                <w:b/>
                <w:bCs/>
                <w:sz w:val="20"/>
                <w:szCs w:val="20"/>
              </w:rPr>
              <w:t xml:space="preserve">Costs </w:t>
            </w:r>
            <w:r w:rsidRPr="006D0DF5">
              <w:rPr>
                <w:rFonts w:eastAsia="Times New Roman" w:cstheme="minorHAnsi"/>
                <w:b/>
                <w:bCs/>
                <w:sz w:val="20"/>
                <w:szCs w:val="20"/>
                <w:vertAlign w:val="superscript"/>
              </w:rPr>
              <w:t>b</w:t>
            </w:r>
          </w:p>
        </w:tc>
      </w:tr>
      <w:tr w14:paraId="5DBA58B6" w14:textId="77777777" w:rsidTr="00E65550">
        <w:tblPrEx>
          <w:tblW w:w="13687" w:type="dxa"/>
          <w:tblLook w:val="04A0"/>
        </w:tblPrEx>
        <w:trPr>
          <w:trHeight w:val="233"/>
        </w:trPr>
        <w:tc>
          <w:tcPr>
            <w:tcW w:w="45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4DD5" w:rsidRPr="008E37B3" w:rsidP="000B51A9" w14:paraId="2240BAF4"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Operation and Maintenance Plan </w:t>
            </w:r>
            <w:r w:rsidRPr="008E37B3">
              <w:rPr>
                <w:rFonts w:eastAsia="Times New Roman" w:cstheme="minorHAnsi"/>
                <w:b/>
                <w:bCs/>
                <w:sz w:val="20"/>
                <w:szCs w:val="20"/>
                <w:vertAlign w:val="superscript"/>
              </w:rPr>
              <w:t>c</w:t>
            </w:r>
          </w:p>
        </w:tc>
        <w:tc>
          <w:tcPr>
            <w:tcW w:w="9144"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4DD5" w:rsidRPr="006D0DF5" w:rsidP="00E65550" w14:paraId="02AA6391" w14:textId="2CCBF6E6">
            <w:pPr>
              <w:spacing w:after="0" w:line="240" w:lineRule="auto"/>
              <w:ind w:left="0" w:firstLine="0"/>
              <w:contextualSpacing/>
              <w:rPr>
                <w:rFonts w:eastAsia="Times New Roman" w:cstheme="minorHAnsi"/>
                <w:sz w:val="20"/>
                <w:szCs w:val="20"/>
              </w:rPr>
            </w:pPr>
          </w:p>
        </w:tc>
      </w:tr>
      <w:tr w14:paraId="2B09252E" w14:textId="77777777" w:rsidTr="00522646">
        <w:tblPrEx>
          <w:tblW w:w="13687" w:type="dxa"/>
          <w:tblLook w:val="04A0"/>
        </w:tblPrEx>
        <w:trPr>
          <w:trHeight w:val="259"/>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34C30A6" w14:textId="79CACE0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 to use alternative OPLs for ESP and ISWs</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5CF324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76B8E9B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2EEB09E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9E745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8.3</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086C7D8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$436.58</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451820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49AFF9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47.0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EFF811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$2,488.53</w:t>
            </w:r>
          </w:p>
        </w:tc>
      </w:tr>
      <w:tr w14:paraId="572DD593" w14:textId="77777777" w:rsidTr="0003036F">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2FB9D2D" w14:textId="0A8F1D4F">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9C987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356ECD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8C984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5E897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3710AC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15B2725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79D835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69542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$254.93</w:t>
            </w:r>
          </w:p>
        </w:tc>
      </w:tr>
      <w:tr w14:paraId="12F9BA8D" w14:textId="77777777" w:rsidTr="000B51A9">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8E37B3" w:rsidP="000B51A9" w14:paraId="146759EC"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Analysis of </w:t>
            </w:r>
            <w:r w:rsidRPr="008E37B3">
              <w:rPr>
                <w:rFonts w:eastAsia="Times New Roman" w:cstheme="minorHAnsi"/>
                <w:b/>
                <w:bCs/>
                <w:sz w:val="20"/>
                <w:szCs w:val="20"/>
              </w:rPr>
              <w:t>feedstream</w:t>
            </w:r>
            <w:r w:rsidRPr="008E37B3">
              <w:rPr>
                <w:rFonts w:eastAsia="Times New Roman" w:cstheme="minorHAnsi"/>
                <w:b/>
                <w:bCs/>
                <w:sz w:val="20"/>
                <w:szCs w:val="20"/>
              </w:rPr>
              <w:t xml:space="preserve"> </w:t>
            </w:r>
            <w:r w:rsidRPr="008E37B3">
              <w:rPr>
                <w:rFonts w:eastAsia="Times New Roman" w:cstheme="minorHAnsi"/>
                <w:b/>
                <w:bCs/>
                <w:sz w:val="20"/>
                <w:szCs w:val="20"/>
                <w:vertAlign w:val="superscript"/>
              </w:rPr>
              <w:t>d</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5BF16D54"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57FC0B00"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7B3EF6E2"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39922DEB"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37F866EA"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4F90F0FB"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6799C1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0265B5BD"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r>
      <w:tr w14:paraId="1BE4ADA6" w14:textId="77777777" w:rsidTr="000F13E0">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07DE57BB" w14:textId="3F2ABB6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Request </w:t>
            </w:r>
            <w:r w:rsidRPr="006D0DF5">
              <w:rPr>
                <w:rFonts w:eastAsia="Times New Roman" w:cstheme="minorHAnsi"/>
                <w:sz w:val="20"/>
                <w:szCs w:val="20"/>
              </w:rPr>
              <w:t>feedstream</w:t>
            </w:r>
            <w:r w:rsidRPr="006D0DF5">
              <w:rPr>
                <w:rFonts w:eastAsia="Times New Roman" w:cstheme="minorHAnsi"/>
                <w:sz w:val="20"/>
                <w:szCs w:val="20"/>
              </w:rPr>
              <w:t xml:space="preserve"> analysis plan</w:t>
            </w:r>
          </w:p>
        </w:tc>
        <w:tc>
          <w:tcPr>
            <w:tcW w:w="963"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77D84D8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0.8</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40229DB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0B094A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7E7CD6B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11.0</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1646E54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$583.68</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38D5CB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7CE516E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BAC4BC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$0.00</w:t>
            </w:r>
          </w:p>
        </w:tc>
      </w:tr>
      <w:tr w14:paraId="3EAF3992" w14:textId="77777777" w:rsidTr="000B51A9">
        <w:tblPrEx>
          <w:tblW w:w="13687" w:type="dxa"/>
          <w:tblLook w:val="04A0"/>
        </w:tblPrEx>
        <w:trPr>
          <w:trHeight w:val="510"/>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4E0114" w:rsidP="000B51A9" w14:paraId="2EE6795F" w14:textId="77777777">
            <w:pPr>
              <w:spacing w:after="0" w:line="240" w:lineRule="auto"/>
              <w:ind w:left="0" w:firstLine="0"/>
              <w:contextualSpacing/>
              <w:rPr>
                <w:rFonts w:eastAsia="Times New Roman" w:cstheme="minorHAnsi"/>
                <w:b/>
                <w:bCs/>
                <w:sz w:val="20"/>
                <w:szCs w:val="20"/>
              </w:rPr>
            </w:pPr>
            <w:r w:rsidRPr="004E0114">
              <w:rPr>
                <w:rFonts w:eastAsia="Times New Roman" w:cstheme="minorHAnsi"/>
                <w:b/>
                <w:bCs/>
                <w:sz w:val="20"/>
                <w:szCs w:val="20"/>
              </w:rPr>
              <w:t xml:space="preserve">Extension of the compliance date to install pollution prevention waste minimization controls </w:t>
            </w:r>
            <w:r w:rsidRPr="004E0114">
              <w:rPr>
                <w:rFonts w:eastAsia="Times New Roman" w:cstheme="minorHAnsi"/>
                <w:b/>
                <w:bCs/>
                <w:sz w:val="20"/>
                <w:szCs w:val="20"/>
                <w:vertAlign w:val="superscript"/>
              </w:rPr>
              <w:t>e</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5ACAF09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367D1B8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78963D9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36C4EB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3B9D728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223F21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6AF8B6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62890C7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7E8E9EA" w14:textId="77777777" w:rsidTr="006646FD">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399B01B7" w14:textId="0549D45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an extension of compliance date</w:t>
            </w:r>
          </w:p>
        </w:tc>
        <w:tc>
          <w:tcPr>
            <w:tcW w:w="963" w:type="dxa"/>
            <w:tcBorders>
              <w:top w:val="nil"/>
              <w:left w:val="single" w:sz="4" w:space="0" w:color="000000"/>
              <w:bottom w:val="single" w:sz="4" w:space="0" w:color="000000"/>
              <w:right w:val="nil"/>
            </w:tcBorders>
            <w:shd w:val="clear" w:color="000000" w:fill="FFFFFF"/>
            <w:noWrap/>
            <w:vAlign w:val="bottom"/>
            <w:hideMark/>
          </w:tcPr>
          <w:p w:rsidR="007741AF" w:rsidRPr="006D0DF5" w:rsidP="000B51A9" w14:paraId="0A9D8C0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95" w:type="dxa"/>
            <w:tcBorders>
              <w:top w:val="nil"/>
              <w:left w:val="single" w:sz="4" w:space="0" w:color="000000"/>
              <w:bottom w:val="single" w:sz="4" w:space="0" w:color="000000"/>
              <w:right w:val="nil"/>
            </w:tcBorders>
            <w:shd w:val="clear" w:color="000000" w:fill="FFFFFF"/>
            <w:noWrap/>
            <w:vAlign w:val="bottom"/>
            <w:hideMark/>
          </w:tcPr>
          <w:p w:rsidR="007741AF" w:rsidRPr="006D0DF5" w:rsidP="000B51A9" w14:paraId="59115AA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w:t>
            </w:r>
          </w:p>
        </w:tc>
        <w:tc>
          <w:tcPr>
            <w:tcW w:w="824" w:type="dxa"/>
            <w:tcBorders>
              <w:top w:val="nil"/>
              <w:left w:val="single" w:sz="4" w:space="0" w:color="000000"/>
              <w:bottom w:val="single" w:sz="4" w:space="0" w:color="000000"/>
              <w:right w:val="nil"/>
            </w:tcBorders>
            <w:shd w:val="clear" w:color="000000" w:fill="FFFFFF"/>
            <w:noWrap/>
            <w:vAlign w:val="bottom"/>
            <w:hideMark/>
          </w:tcPr>
          <w:p w:rsidR="007741AF" w:rsidRPr="006D0DF5" w:rsidP="000B51A9" w14:paraId="09D0AE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25BA0D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6D96FEE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$287.12</w:t>
            </w:r>
          </w:p>
        </w:tc>
        <w:tc>
          <w:tcPr>
            <w:tcW w:w="1440" w:type="dxa"/>
            <w:tcBorders>
              <w:top w:val="nil"/>
              <w:left w:val="nil"/>
              <w:bottom w:val="single" w:sz="4" w:space="0" w:color="000000"/>
              <w:right w:val="nil"/>
            </w:tcBorders>
            <w:shd w:val="clear" w:color="auto" w:fill="auto"/>
            <w:noWrap/>
            <w:vAlign w:val="bottom"/>
            <w:hideMark/>
          </w:tcPr>
          <w:p w:rsidR="007741AF" w:rsidRPr="006D0DF5" w:rsidP="000B51A9" w14:paraId="54BD18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11.4</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754F2B4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59.9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93CAD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$3,284.52</w:t>
            </w:r>
          </w:p>
        </w:tc>
      </w:tr>
      <w:tr w14:paraId="029B0584"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2D626BE2"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Extension of compliance with emission standards </w:t>
            </w:r>
            <w:r w:rsidRPr="008E37B3">
              <w:rPr>
                <w:rFonts w:eastAsia="Times New Roman" w:cstheme="minorHAnsi"/>
                <w:b/>
                <w:bCs/>
                <w:sz w:val="20"/>
                <w:szCs w:val="20"/>
                <w:vertAlign w:val="superscript"/>
              </w:rPr>
              <w:t>f</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33D187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084B27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4640318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27B83C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61FF09C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10281A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auto" w:fill="auto"/>
            <w:noWrap/>
            <w:vAlign w:val="bottom"/>
            <w:hideMark/>
          </w:tcPr>
          <w:p w:rsidR="006D0DF5" w:rsidRPr="006D0DF5" w:rsidP="000B51A9" w14:paraId="6D85B61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6D0DF5" w:rsidRPr="006D0DF5" w:rsidP="000B51A9" w14:paraId="3DA874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2524670" w14:textId="77777777" w:rsidTr="00BB393F">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0211A53" w14:textId="359870E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extension of the compliance date</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0FB805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B77B7E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5AD67A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712E25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4.5</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125CD9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$244.75</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0F1E2A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6.7</w:t>
            </w:r>
          </w:p>
        </w:tc>
        <w:tc>
          <w:tcPr>
            <w:tcW w:w="954"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1363AE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30.0</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7741AF" w:rsidRPr="006D0DF5" w:rsidP="000B51A9" w14:paraId="721D1F9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$1,631.68</w:t>
            </w:r>
          </w:p>
        </w:tc>
      </w:tr>
      <w:tr w14:paraId="03D14819" w14:textId="77777777" w:rsidTr="00295C6E">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6D5CA18" w14:textId="46B8AE7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progress reports, if required by EPA</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52B6C2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842236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2C56430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0457088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19EE6B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$87.65</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6AA576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6.7</w:t>
            </w:r>
          </w:p>
        </w:tc>
        <w:tc>
          <w:tcPr>
            <w:tcW w:w="954"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68BC543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7741AF" w:rsidRPr="006D0DF5" w:rsidP="000B51A9" w14:paraId="1BF793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$584.32</w:t>
            </w:r>
          </w:p>
        </w:tc>
      </w:tr>
      <w:tr w14:paraId="1F978019" w14:textId="77777777" w:rsidTr="00223ACD">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17F4AEFB" w14:textId="6A96502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nil"/>
              <w:bottom w:val="nil"/>
              <w:right w:val="single" w:sz="4" w:space="0" w:color="auto"/>
            </w:tcBorders>
            <w:shd w:val="clear" w:color="000000" w:fill="FFFFFF"/>
            <w:noWrap/>
            <w:vAlign w:val="bottom"/>
            <w:hideMark/>
          </w:tcPr>
          <w:p w:rsidR="007741AF" w:rsidRPr="006D0DF5" w:rsidP="000B51A9" w14:paraId="20E994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3C04DA5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213A0D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4B2BBB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67C9ED2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489BA69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6.7</w:t>
            </w:r>
          </w:p>
        </w:tc>
        <w:tc>
          <w:tcPr>
            <w:tcW w:w="954" w:type="dxa"/>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1652DC4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03D8649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$198.16</w:t>
            </w:r>
          </w:p>
        </w:tc>
      </w:tr>
      <w:tr w14:paraId="2FA8BA72"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1219FC00"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Changes in design, operation, or maintenance </w:t>
            </w:r>
            <w:r w:rsidRPr="008E37B3">
              <w:rPr>
                <w:rFonts w:eastAsia="Times New Roman" w:cstheme="minorHAnsi"/>
                <w:b/>
                <w:bCs/>
                <w:sz w:val="20"/>
                <w:szCs w:val="20"/>
                <w:vertAlign w:val="superscript"/>
              </w:rPr>
              <w:t>g</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9E5595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EA0B0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59B29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CA4DE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7C0975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11F17BA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822508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5777F2C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7EAFE5A" w14:textId="77777777" w:rsidTr="00897A66">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7741AF" w:rsidRPr="006D0DF5" w:rsidP="007741AF" w14:paraId="24BBC026" w14:textId="24879B8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notifications of changes in design, operation, or</w:t>
            </w:r>
            <w:r>
              <w:rPr>
                <w:rFonts w:eastAsia="Times New Roman" w:cstheme="minorHAnsi"/>
                <w:sz w:val="20"/>
                <w:szCs w:val="20"/>
              </w:rPr>
              <w:t xml:space="preserve"> </w:t>
            </w:r>
            <w:r w:rsidRPr="006D0DF5">
              <w:rPr>
                <w:rFonts w:eastAsia="Times New Roman" w:cstheme="minorHAnsi"/>
                <w:sz w:val="20"/>
                <w:szCs w:val="20"/>
              </w:rPr>
              <w:t>maintenance</w:t>
            </w: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51C727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604FC8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6FC90A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auto"/>
              <w:bottom w:val="nil"/>
              <w:right w:val="nil"/>
            </w:tcBorders>
            <w:shd w:val="clear" w:color="000000" w:fill="FFFFFF"/>
            <w:noWrap/>
            <w:vAlign w:val="bottom"/>
            <w:hideMark/>
          </w:tcPr>
          <w:p w:rsidR="007741AF" w:rsidRPr="006D0DF5" w:rsidP="000B51A9" w14:paraId="0EABDC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auto"/>
              <w:bottom w:val="nil"/>
              <w:right w:val="nil"/>
            </w:tcBorders>
            <w:shd w:val="clear" w:color="000000" w:fill="FFFFFF"/>
            <w:noWrap/>
            <w:vAlign w:val="bottom"/>
            <w:hideMark/>
          </w:tcPr>
          <w:p w:rsidR="007741AF" w:rsidRPr="006D0DF5" w:rsidP="000B51A9" w14:paraId="7246512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0EA4FB3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6A4685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2E7ACBD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440B1F6" w14:textId="77777777" w:rsidTr="00897A66">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7741AF" w:rsidRPr="006D0DF5" w:rsidP="000B51A9" w14:paraId="42B1EEA0" w14:textId="21EDB41B">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F1C3B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91813E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6BBF7E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2C5EED7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18.0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50C956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$997.20</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571135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4A507C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513.0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0CD1B6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$28,420</w:t>
            </w:r>
          </w:p>
        </w:tc>
      </w:tr>
      <w:tr w14:paraId="3E4B9C8F" w14:textId="77777777" w:rsidTr="00C61FFC">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65AC5816" w14:textId="347F7ED0">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nil"/>
              <w:bottom w:val="nil"/>
              <w:right w:val="single" w:sz="4" w:space="0" w:color="auto"/>
            </w:tcBorders>
            <w:shd w:val="clear" w:color="000000" w:fill="FFFFFF"/>
            <w:noWrap/>
            <w:vAlign w:val="bottom"/>
            <w:hideMark/>
          </w:tcPr>
          <w:p w:rsidR="007741AF" w:rsidRPr="006D0DF5" w:rsidP="000B51A9" w14:paraId="1FBC42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144EE6D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31F97E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4B7C6B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7F44C0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0B87CC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73BB0D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6A078A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$733.13</w:t>
            </w:r>
          </w:p>
        </w:tc>
      </w:tr>
      <w:tr w14:paraId="34662A71" w14:textId="77777777" w:rsidTr="000B51A9">
        <w:tblPrEx>
          <w:tblW w:w="13687" w:type="dxa"/>
          <w:tblLook w:val="04A0"/>
        </w:tblPrEx>
        <w:trPr>
          <w:trHeight w:val="469"/>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6D0DF5" w:rsidP="000B51A9" w14:paraId="75C20219"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Applicability of particulate matter and opacity standards during PM CEMS correlation tests </w:t>
            </w:r>
            <w:r w:rsidRPr="006D0DF5">
              <w:rPr>
                <w:rFonts w:eastAsia="Times New Roman" w:cstheme="minorHAnsi"/>
                <w:sz w:val="20"/>
                <w:szCs w:val="20"/>
                <w:vertAlign w:val="superscript"/>
              </w:rPr>
              <w:t>h</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2ED7655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185819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6DD852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7B49B5F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55D73A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3CE62BF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653289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5EE28D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16AB9F1" w14:textId="77777777" w:rsidTr="00847D37">
        <w:tblPrEx>
          <w:tblW w:w="13687" w:type="dxa"/>
          <w:tblLook w:val="04A0"/>
        </w:tblPrEx>
        <w:trPr>
          <w:trHeight w:val="259"/>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6CA2B6F" w14:textId="55416430">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of PM CEMS correlation test plans</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54F110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F1F3DC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2C91CD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7096577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10.3</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52A5491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$541.32</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29F0E1E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12.4</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191619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126.6</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FEC905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$6,685.30</w:t>
            </w:r>
          </w:p>
        </w:tc>
      </w:tr>
      <w:tr w14:paraId="5BF253AE" w14:textId="77777777" w:rsidTr="0023798C">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5DFE54DD" w14:textId="0C0AF70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 determination</w:t>
            </w:r>
          </w:p>
        </w:tc>
        <w:tc>
          <w:tcPr>
            <w:tcW w:w="963" w:type="dxa"/>
            <w:tcBorders>
              <w:top w:val="nil"/>
              <w:left w:val="nil"/>
              <w:bottom w:val="nil"/>
              <w:right w:val="single" w:sz="4" w:space="0" w:color="auto"/>
            </w:tcBorders>
            <w:shd w:val="clear" w:color="000000" w:fill="FFFFFF"/>
            <w:noWrap/>
            <w:vAlign w:val="bottom"/>
            <w:hideMark/>
          </w:tcPr>
          <w:p w:rsidR="007741AF" w:rsidRPr="006D0DF5" w:rsidP="000B51A9" w14:paraId="010A7C9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0A59E88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363A1D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6E8494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6F52CD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5694FE5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12.4</w:t>
            </w:r>
          </w:p>
        </w:tc>
        <w:tc>
          <w:tcPr>
            <w:tcW w:w="954" w:type="dxa"/>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2CEE8A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6.2</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5646247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$317.69</w:t>
            </w:r>
          </w:p>
        </w:tc>
      </w:tr>
      <w:tr w14:paraId="2B383C37" w14:textId="77777777" w:rsidTr="000B51A9">
        <w:tblPrEx>
          <w:tblW w:w="13687" w:type="dxa"/>
          <w:tblLook w:val="04A0"/>
        </w:tblPrEx>
        <w:trPr>
          <w:trHeight w:val="492"/>
        </w:trPr>
        <w:tc>
          <w:tcPr>
            <w:tcW w:w="4543" w:type="dxa"/>
            <w:tcBorders>
              <w:top w:val="single" w:sz="4" w:space="0" w:color="auto"/>
              <w:left w:val="single" w:sz="4" w:space="0" w:color="auto"/>
              <w:bottom w:val="single" w:sz="4" w:space="0" w:color="auto"/>
              <w:right w:val="nil"/>
            </w:tcBorders>
            <w:shd w:val="clear" w:color="auto" w:fill="auto"/>
            <w:vAlign w:val="bottom"/>
            <w:hideMark/>
          </w:tcPr>
          <w:p w:rsidR="006D0DF5" w:rsidRPr="008E37B3" w:rsidP="000B51A9" w14:paraId="7A81219C"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Alternative particulate matter standard for liquid fuel boilers with low </w:t>
            </w:r>
            <w:r w:rsidRPr="008E37B3">
              <w:rPr>
                <w:rFonts w:eastAsia="Times New Roman" w:cstheme="minorHAnsi"/>
                <w:b/>
                <w:bCs/>
                <w:sz w:val="20"/>
                <w:szCs w:val="20"/>
              </w:rPr>
              <w:t>feedrates</w:t>
            </w:r>
            <w:r w:rsidRPr="008E37B3">
              <w:rPr>
                <w:rFonts w:eastAsia="Times New Roman" w:cstheme="minorHAnsi"/>
                <w:b/>
                <w:bCs/>
                <w:sz w:val="20"/>
                <w:szCs w:val="20"/>
              </w:rPr>
              <w:t xml:space="preserve"> of metals </w:t>
            </w:r>
            <w:r w:rsidRPr="008E37B3">
              <w:rPr>
                <w:rFonts w:eastAsia="Times New Roman" w:cstheme="minorHAnsi"/>
                <w:b/>
                <w:bCs/>
                <w:sz w:val="20"/>
                <w:szCs w:val="20"/>
                <w:vertAlign w:val="superscript"/>
              </w:rPr>
              <w:t>i</w:t>
            </w:r>
          </w:p>
        </w:tc>
        <w:tc>
          <w:tcPr>
            <w:tcW w:w="963"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46F350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7F76C2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0A0B5C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auto" w:fill="auto"/>
            <w:noWrap/>
            <w:vAlign w:val="bottom"/>
            <w:hideMark/>
          </w:tcPr>
          <w:p w:rsidR="006D0DF5" w:rsidRPr="006D0DF5" w:rsidP="000B51A9" w14:paraId="70E5982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auto" w:fill="auto"/>
            <w:noWrap/>
            <w:vAlign w:val="bottom"/>
            <w:hideMark/>
          </w:tcPr>
          <w:p w:rsidR="006D0DF5" w:rsidRPr="006D0DF5" w:rsidP="000B51A9" w14:paraId="330A6F0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325314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auto" w:fill="auto"/>
            <w:noWrap/>
            <w:vAlign w:val="bottom"/>
            <w:hideMark/>
          </w:tcPr>
          <w:p w:rsidR="006D0DF5" w:rsidRPr="006D0DF5" w:rsidP="000B51A9" w14:paraId="3850BB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6D0DF5" w:rsidRPr="006D0DF5" w:rsidP="000B51A9" w14:paraId="0C3A14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A6E543E" w14:textId="77777777" w:rsidTr="000C65DC">
        <w:tblPrEx>
          <w:tblW w:w="13687" w:type="dxa"/>
          <w:tblLook w:val="04A0"/>
        </w:tblPrEx>
        <w:trPr>
          <w:trHeight w:val="255"/>
        </w:trPr>
        <w:tc>
          <w:tcPr>
            <w:tcW w:w="4543" w:type="dxa"/>
            <w:vMerge w:val="restart"/>
            <w:tcBorders>
              <w:top w:val="nil"/>
              <w:left w:val="single" w:sz="4" w:space="0" w:color="auto"/>
              <w:right w:val="nil"/>
            </w:tcBorders>
            <w:shd w:val="clear" w:color="auto" w:fill="auto"/>
            <w:noWrap/>
            <w:vAlign w:val="bottom"/>
            <w:hideMark/>
          </w:tcPr>
          <w:p w:rsidR="007741AF" w:rsidRPr="006D0DF5" w:rsidP="007741AF" w14:paraId="49D84ACA" w14:textId="2EEF981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petitions for alternative particulate matter standard</w:t>
            </w:r>
            <w:r>
              <w:rPr>
                <w:rFonts w:eastAsia="Times New Roman" w:cstheme="minorHAnsi"/>
                <w:sz w:val="20"/>
                <w:szCs w:val="20"/>
              </w:rPr>
              <w:t xml:space="preserve"> </w:t>
            </w:r>
            <w:r w:rsidRPr="006D0DF5">
              <w:rPr>
                <w:rFonts w:eastAsia="Times New Roman" w:cstheme="minorHAnsi"/>
                <w:sz w:val="20"/>
                <w:szCs w:val="20"/>
              </w:rPr>
              <w:t xml:space="preserve">for liquid boilers with low </w:t>
            </w:r>
            <w:r w:rsidRPr="006D0DF5">
              <w:rPr>
                <w:rFonts w:eastAsia="Times New Roman" w:cstheme="minorHAnsi"/>
                <w:sz w:val="20"/>
                <w:szCs w:val="20"/>
              </w:rPr>
              <w:t>feedrates</w:t>
            </w:r>
            <w:r w:rsidRPr="006D0DF5">
              <w:rPr>
                <w:rFonts w:eastAsia="Times New Roman" w:cstheme="minorHAnsi"/>
                <w:sz w:val="20"/>
                <w:szCs w:val="20"/>
              </w:rPr>
              <w:t xml:space="preserve"> of metals</w:t>
            </w:r>
          </w:p>
        </w:tc>
        <w:tc>
          <w:tcPr>
            <w:tcW w:w="963" w:type="dxa"/>
            <w:tcBorders>
              <w:top w:val="nil"/>
              <w:left w:val="single" w:sz="4" w:space="0" w:color="auto"/>
              <w:bottom w:val="nil"/>
              <w:right w:val="nil"/>
            </w:tcBorders>
            <w:shd w:val="clear" w:color="auto" w:fill="auto"/>
            <w:noWrap/>
            <w:vAlign w:val="bottom"/>
            <w:hideMark/>
          </w:tcPr>
          <w:p w:rsidR="007741AF" w:rsidRPr="006D0DF5" w:rsidP="000B51A9" w14:paraId="09BA07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auto"/>
              <w:bottom w:val="nil"/>
              <w:right w:val="nil"/>
            </w:tcBorders>
            <w:shd w:val="clear" w:color="auto" w:fill="auto"/>
            <w:noWrap/>
            <w:vAlign w:val="bottom"/>
            <w:hideMark/>
          </w:tcPr>
          <w:p w:rsidR="007741AF" w:rsidRPr="006D0DF5" w:rsidP="000B51A9" w14:paraId="40ADEF4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auto"/>
              <w:bottom w:val="nil"/>
              <w:right w:val="nil"/>
            </w:tcBorders>
            <w:shd w:val="clear" w:color="auto" w:fill="auto"/>
            <w:noWrap/>
            <w:vAlign w:val="bottom"/>
            <w:hideMark/>
          </w:tcPr>
          <w:p w:rsidR="007741AF" w:rsidRPr="006D0DF5" w:rsidP="000B51A9" w14:paraId="6BC1DB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auto"/>
              <w:bottom w:val="nil"/>
              <w:right w:val="nil"/>
            </w:tcBorders>
            <w:shd w:val="clear" w:color="auto" w:fill="auto"/>
            <w:noWrap/>
            <w:vAlign w:val="bottom"/>
            <w:hideMark/>
          </w:tcPr>
          <w:p w:rsidR="007741AF" w:rsidRPr="006D0DF5" w:rsidP="000B51A9" w14:paraId="06FF39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auto"/>
              <w:bottom w:val="nil"/>
              <w:right w:val="nil"/>
            </w:tcBorders>
            <w:shd w:val="clear" w:color="auto" w:fill="auto"/>
            <w:noWrap/>
            <w:vAlign w:val="bottom"/>
            <w:hideMark/>
          </w:tcPr>
          <w:p w:rsidR="007741AF" w:rsidRPr="006D0DF5" w:rsidP="000B51A9" w14:paraId="084EDC2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546115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auto" w:fill="auto"/>
            <w:noWrap/>
            <w:vAlign w:val="bottom"/>
            <w:hideMark/>
          </w:tcPr>
          <w:p w:rsidR="007741AF" w:rsidRPr="006D0DF5" w:rsidP="000B51A9" w14:paraId="2B77D6A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auto" w:fill="auto"/>
            <w:noWrap/>
            <w:vAlign w:val="bottom"/>
            <w:hideMark/>
          </w:tcPr>
          <w:p w:rsidR="007741AF" w:rsidRPr="006D0DF5" w:rsidP="000B51A9" w14:paraId="2F722E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6A991AC" w14:textId="77777777" w:rsidTr="000C65DC">
        <w:tblPrEx>
          <w:tblW w:w="13687" w:type="dxa"/>
          <w:tblLook w:val="04A0"/>
        </w:tblPrEx>
        <w:trPr>
          <w:trHeight w:val="255"/>
        </w:trPr>
        <w:tc>
          <w:tcPr>
            <w:tcW w:w="4543" w:type="dxa"/>
            <w:vMerge/>
            <w:tcBorders>
              <w:left w:val="single" w:sz="4" w:space="0" w:color="auto"/>
              <w:bottom w:val="single" w:sz="4" w:space="0" w:color="auto"/>
              <w:right w:val="nil"/>
            </w:tcBorders>
            <w:shd w:val="clear" w:color="auto" w:fill="auto"/>
            <w:noWrap/>
            <w:vAlign w:val="bottom"/>
            <w:hideMark/>
          </w:tcPr>
          <w:p w:rsidR="007741AF" w:rsidRPr="006D0DF5" w:rsidP="000B51A9" w14:paraId="49BD8501" w14:textId="361DB253">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auto" w:fill="auto"/>
            <w:noWrap/>
            <w:vAlign w:val="bottom"/>
            <w:hideMark/>
          </w:tcPr>
          <w:p w:rsidR="007741AF" w:rsidRPr="006D0DF5" w:rsidP="000B51A9" w14:paraId="06A44C3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auto"/>
              <w:bottom w:val="single" w:sz="4" w:space="0" w:color="auto"/>
              <w:right w:val="nil"/>
            </w:tcBorders>
            <w:shd w:val="clear" w:color="auto" w:fill="auto"/>
            <w:noWrap/>
            <w:vAlign w:val="bottom"/>
            <w:hideMark/>
          </w:tcPr>
          <w:p w:rsidR="007741AF" w:rsidRPr="006D0DF5" w:rsidP="000B51A9" w14:paraId="680B723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15.0</w:t>
            </w:r>
          </w:p>
        </w:tc>
        <w:tc>
          <w:tcPr>
            <w:tcW w:w="824" w:type="dxa"/>
            <w:tcBorders>
              <w:top w:val="nil"/>
              <w:left w:val="single" w:sz="4" w:space="0" w:color="auto"/>
              <w:bottom w:val="single" w:sz="4" w:space="0" w:color="auto"/>
              <w:right w:val="nil"/>
            </w:tcBorders>
            <w:shd w:val="clear" w:color="auto" w:fill="auto"/>
            <w:noWrap/>
            <w:vAlign w:val="bottom"/>
            <w:hideMark/>
          </w:tcPr>
          <w:p w:rsidR="007741AF" w:rsidRPr="006D0DF5" w:rsidP="000B51A9" w14:paraId="1A29FC0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57B674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15.5</w:t>
            </w:r>
          </w:p>
        </w:tc>
        <w:tc>
          <w:tcPr>
            <w:tcW w:w="1412" w:type="dxa"/>
            <w:gridSpan w:val="2"/>
            <w:tcBorders>
              <w:top w:val="nil"/>
              <w:left w:val="nil"/>
              <w:bottom w:val="single" w:sz="4" w:space="0" w:color="auto"/>
              <w:right w:val="single" w:sz="4" w:space="0" w:color="auto"/>
            </w:tcBorders>
            <w:shd w:val="clear" w:color="auto" w:fill="auto"/>
            <w:noWrap/>
            <w:vAlign w:val="bottom"/>
            <w:hideMark/>
          </w:tcPr>
          <w:p w:rsidR="007741AF" w:rsidRPr="006D0DF5" w:rsidP="000B51A9" w14:paraId="0D8E28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$820.80</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21B1CF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2.1</w:t>
            </w:r>
          </w:p>
        </w:tc>
        <w:tc>
          <w:tcPr>
            <w:tcW w:w="954"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3D6EEBF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32.6</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7741AF" w:rsidRPr="006D0DF5" w:rsidP="000B51A9" w14:paraId="635FA0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$1,723.68</w:t>
            </w:r>
          </w:p>
        </w:tc>
      </w:tr>
      <w:tr w14:paraId="5406F299" w14:textId="77777777" w:rsidTr="00F73DB9">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auto" w:fill="auto"/>
            <w:noWrap/>
            <w:vAlign w:val="bottom"/>
            <w:hideMark/>
          </w:tcPr>
          <w:p w:rsidR="007741AF" w:rsidRPr="006D0DF5" w:rsidP="000B51A9" w14:paraId="2F8CA9C1" w14:textId="62945F9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 determination</w:t>
            </w:r>
          </w:p>
        </w:tc>
        <w:tc>
          <w:tcPr>
            <w:tcW w:w="963" w:type="dxa"/>
            <w:tcBorders>
              <w:top w:val="nil"/>
              <w:left w:val="nil"/>
              <w:bottom w:val="nil"/>
              <w:right w:val="single" w:sz="4" w:space="0" w:color="auto"/>
            </w:tcBorders>
            <w:shd w:val="clear" w:color="auto" w:fill="auto"/>
            <w:noWrap/>
            <w:vAlign w:val="bottom"/>
            <w:hideMark/>
          </w:tcPr>
          <w:p w:rsidR="007741AF" w:rsidRPr="006D0DF5" w:rsidP="000B51A9" w14:paraId="425923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auto" w:fill="auto"/>
            <w:noWrap/>
            <w:vAlign w:val="bottom"/>
            <w:hideMark/>
          </w:tcPr>
          <w:p w:rsidR="007741AF" w:rsidRPr="006D0DF5" w:rsidP="000B51A9" w14:paraId="70B7F0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auto" w:fill="auto"/>
            <w:noWrap/>
            <w:vAlign w:val="bottom"/>
            <w:hideMark/>
          </w:tcPr>
          <w:p w:rsidR="007741AF" w:rsidRPr="006D0DF5" w:rsidP="000B51A9" w14:paraId="5BA4E12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auto" w:fill="auto"/>
            <w:noWrap/>
            <w:vAlign w:val="bottom"/>
            <w:hideMark/>
          </w:tcPr>
          <w:p w:rsidR="007741AF" w:rsidRPr="006D0DF5" w:rsidP="000B51A9" w14:paraId="5F5EFE9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auto" w:fill="auto"/>
            <w:noWrap/>
            <w:vAlign w:val="bottom"/>
            <w:hideMark/>
          </w:tcPr>
          <w:p w:rsidR="007741AF" w:rsidRPr="006D0DF5" w:rsidP="000B51A9" w14:paraId="5A58F9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226CB5F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2.1</w:t>
            </w:r>
          </w:p>
        </w:tc>
        <w:tc>
          <w:tcPr>
            <w:tcW w:w="954" w:type="dxa"/>
            <w:tcBorders>
              <w:top w:val="nil"/>
              <w:left w:val="nil"/>
              <w:bottom w:val="single" w:sz="4" w:space="0" w:color="000000"/>
              <w:right w:val="single" w:sz="4" w:space="0" w:color="000000"/>
            </w:tcBorders>
            <w:shd w:val="clear" w:color="auto" w:fill="auto"/>
            <w:noWrap/>
            <w:vAlign w:val="bottom"/>
            <w:hideMark/>
          </w:tcPr>
          <w:p w:rsidR="007741AF" w:rsidRPr="006D0DF5" w:rsidP="000B51A9" w14:paraId="3F8D3B2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7741AF" w:rsidRPr="006D0DF5" w:rsidP="000B51A9" w14:paraId="2822A45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$51.92</w:t>
            </w:r>
          </w:p>
        </w:tc>
      </w:tr>
      <w:tr w14:paraId="5039CEDC"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2995A762"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Startup, shutdown, and malfunction plan </w:t>
            </w:r>
            <w:r w:rsidRPr="008E37B3">
              <w:rPr>
                <w:rFonts w:eastAsia="Times New Roman" w:cstheme="minorHAnsi"/>
                <w:b/>
                <w:bCs/>
                <w:sz w:val="20"/>
                <w:szCs w:val="20"/>
                <w:vertAlign w:val="superscript"/>
              </w:rPr>
              <w:t>j</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6D431F3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312295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2AC8179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593EC04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5763EA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2F24D7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336462F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2D3473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0B5AC06" w14:textId="77777777" w:rsidTr="00182127">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7741AF" w:rsidRPr="006D0DF5" w:rsidP="007741AF" w14:paraId="24AC913F" w14:textId="79A7D02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startup, shutdown, and malfunction plans, notify</w:t>
            </w:r>
            <w:r>
              <w:rPr>
                <w:rFonts w:eastAsia="Times New Roman" w:cstheme="minorHAnsi"/>
                <w:sz w:val="20"/>
                <w:szCs w:val="20"/>
              </w:rPr>
              <w:t xml:space="preserve"> </w:t>
            </w:r>
            <w:r w:rsidRPr="006D0DF5">
              <w:rPr>
                <w:rFonts w:eastAsia="Times New Roman" w:cstheme="minorHAnsi"/>
                <w:sz w:val="20"/>
                <w:szCs w:val="20"/>
              </w:rPr>
              <w:t>applicant of results of review</w:t>
            </w: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0B4CE2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1F9531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39897D1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auto"/>
              <w:bottom w:val="nil"/>
              <w:right w:val="nil"/>
            </w:tcBorders>
            <w:shd w:val="clear" w:color="000000" w:fill="FFFFFF"/>
            <w:noWrap/>
            <w:vAlign w:val="bottom"/>
            <w:hideMark/>
          </w:tcPr>
          <w:p w:rsidR="007741AF" w:rsidRPr="006D0DF5" w:rsidP="000B51A9" w14:paraId="6A90187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auto"/>
              <w:bottom w:val="nil"/>
              <w:right w:val="nil"/>
            </w:tcBorders>
            <w:shd w:val="clear" w:color="000000" w:fill="FFFFFF"/>
            <w:noWrap/>
            <w:vAlign w:val="bottom"/>
            <w:hideMark/>
          </w:tcPr>
          <w:p w:rsidR="007741AF" w:rsidRPr="006D0DF5" w:rsidP="000B51A9" w14:paraId="35069F6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5A1D67D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35266D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1E3F62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3BD7D83" w14:textId="77777777" w:rsidTr="00182127">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7741AF" w:rsidRPr="006D0DF5" w:rsidP="000B51A9" w14:paraId="76A05D60" w14:textId="033B73F1">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012B13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6C8F57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522602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nil"/>
              <w:right w:val="nil"/>
            </w:tcBorders>
            <w:shd w:val="clear" w:color="000000" w:fill="FFFFFF"/>
            <w:noWrap/>
            <w:vAlign w:val="bottom"/>
            <w:hideMark/>
          </w:tcPr>
          <w:p w:rsidR="007741AF" w:rsidRPr="006D0DF5" w:rsidP="000B51A9" w14:paraId="174510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5.5</w:t>
            </w:r>
          </w:p>
        </w:tc>
        <w:tc>
          <w:tcPr>
            <w:tcW w:w="1412" w:type="dxa"/>
            <w:gridSpan w:val="2"/>
            <w:tcBorders>
              <w:top w:val="nil"/>
              <w:left w:val="single" w:sz="4" w:space="0" w:color="auto"/>
              <w:bottom w:val="nil"/>
              <w:right w:val="nil"/>
            </w:tcBorders>
            <w:shd w:val="clear" w:color="000000" w:fill="FFFFFF"/>
            <w:noWrap/>
            <w:vAlign w:val="bottom"/>
            <w:hideMark/>
          </w:tcPr>
          <w:p w:rsidR="007741AF" w:rsidRPr="006D0DF5" w:rsidP="000B51A9" w14:paraId="4F938B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$297.12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6A6DA4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6.7</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0B5262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36.9</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7291F05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$1,997.40</w:t>
            </w:r>
          </w:p>
        </w:tc>
      </w:tr>
      <w:tr w14:paraId="314077D8"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7784F104"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Automatic waste feed cutoff </w:t>
            </w:r>
            <w:r w:rsidRPr="008E37B3">
              <w:rPr>
                <w:rFonts w:eastAsia="Times New Roman" w:cstheme="minorHAnsi"/>
                <w:b/>
                <w:bCs/>
                <w:sz w:val="20"/>
                <w:szCs w:val="20"/>
                <w:vertAlign w:val="superscript"/>
              </w:rPr>
              <w:t>k</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21F0B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C189B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1700038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7695384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single" w:sz="4" w:space="0" w:color="auto"/>
              <w:right w:val="nil"/>
            </w:tcBorders>
            <w:shd w:val="clear" w:color="000000" w:fill="FFFFFF"/>
            <w:noWrap/>
            <w:vAlign w:val="bottom"/>
            <w:hideMark/>
          </w:tcPr>
          <w:p w:rsidR="006D0DF5" w:rsidRPr="006D0DF5" w:rsidP="000B51A9" w14:paraId="559CBF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796C7F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526ADD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6D0DF5" w:rsidRPr="006D0DF5" w:rsidP="000B51A9" w14:paraId="68B98C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FB04DA2" w14:textId="77777777" w:rsidTr="00704388">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C90B7E8" w14:textId="4CDBED3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excessive exceedance reports</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6EC1C1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7AFF86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7E1B4D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0.1</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68E379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79B4D0A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$282.31</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28B4D8D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CF002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30.5</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5EA58A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$1,609.19</w:t>
            </w:r>
          </w:p>
        </w:tc>
      </w:tr>
      <w:tr w14:paraId="322BF478" w14:textId="77777777" w:rsidTr="0085127D">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64707216" w14:textId="738D122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8D5AF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8B2F9B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523763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C7A07E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408EC59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403E4D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13F64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680F689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6E62A16E"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5B4E7F5A"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ESV openings </w:t>
            </w:r>
            <w:r w:rsidRPr="008E37B3">
              <w:rPr>
                <w:rFonts w:eastAsia="Times New Roman" w:cstheme="minorHAnsi"/>
                <w:b/>
                <w:bCs/>
                <w:sz w:val="20"/>
                <w:szCs w:val="20"/>
                <w:vertAlign w:val="superscript"/>
              </w:rPr>
              <w:t>l</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6D787EC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42A485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3C9E12C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74391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16308A6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5F39604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372FC17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3E1CB5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C81350F" w14:textId="77777777" w:rsidTr="00B41461">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6ECC8575" w14:textId="6AF0CB1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ESV openings report</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728BB5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0A89A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F4D57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0.1</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650FD5C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2B89C6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$282.31</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5F8E433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33.5</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6FB4E22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179.2</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0955D2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$9,457.51</w:t>
            </w:r>
          </w:p>
        </w:tc>
      </w:tr>
      <w:tr w14:paraId="752186D5" w14:textId="77777777" w:rsidTr="001300D4">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B45986E" w14:textId="55D7042C">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57F5863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12B703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7A7C74D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139C84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7685A16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7F8DEE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33.5</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02F7BE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16.8</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55C687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$861.75</w:t>
            </w:r>
          </w:p>
        </w:tc>
      </w:tr>
      <w:tr w14:paraId="69F728B8"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223EA13A"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Combustion system leaks </w:t>
            </w:r>
            <w:r w:rsidRPr="008E37B3">
              <w:rPr>
                <w:rFonts w:eastAsia="Times New Roman" w:cstheme="minorHAnsi"/>
                <w:b/>
                <w:bCs/>
                <w:sz w:val="20"/>
                <w:szCs w:val="20"/>
                <w:vertAlign w:val="superscript"/>
              </w:rPr>
              <w:t>m</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57BBED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5F9A349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39E002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61BCC4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21BF0F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39CCEA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54B67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38DF4F6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EEFF4D2" w14:textId="77777777" w:rsidTr="004B2585">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7741AF" w:rsidRPr="006D0DF5" w:rsidP="000B51A9" w14:paraId="7D690440" w14:textId="17C6D006">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of alternative means of</w:t>
            </w:r>
            <w:r>
              <w:rPr>
                <w:rFonts w:eastAsia="Times New Roman" w:cstheme="minorHAnsi"/>
                <w:sz w:val="20"/>
                <w:szCs w:val="20"/>
              </w:rPr>
              <w:t xml:space="preserve"> </w:t>
            </w:r>
            <w:r w:rsidRPr="006D0DF5">
              <w:rPr>
                <w:rFonts w:eastAsia="Times New Roman" w:cstheme="minorHAnsi"/>
                <w:sz w:val="20"/>
                <w:szCs w:val="20"/>
              </w:rPr>
              <w:t>combustion system leak control</w:t>
            </w: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40D505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47535C6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640CBC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auto"/>
              <w:bottom w:val="nil"/>
              <w:right w:val="nil"/>
            </w:tcBorders>
            <w:shd w:val="clear" w:color="000000" w:fill="FFFFFF"/>
            <w:noWrap/>
            <w:vAlign w:val="bottom"/>
            <w:hideMark/>
          </w:tcPr>
          <w:p w:rsidR="007741AF" w:rsidRPr="006D0DF5" w:rsidP="000B51A9" w14:paraId="57AF09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auto"/>
              <w:bottom w:val="nil"/>
              <w:right w:val="nil"/>
            </w:tcBorders>
            <w:shd w:val="clear" w:color="000000" w:fill="FFFFFF"/>
            <w:noWrap/>
            <w:vAlign w:val="bottom"/>
            <w:hideMark/>
          </w:tcPr>
          <w:p w:rsidR="007741AF" w:rsidRPr="006D0DF5" w:rsidP="000B51A9" w14:paraId="71198AD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7BF159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751521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46A6FAC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F7004B5" w14:textId="77777777" w:rsidTr="004B2585">
        <w:tblPrEx>
          <w:tblW w:w="13687" w:type="dxa"/>
          <w:tblLook w:val="04A0"/>
        </w:tblPrEx>
        <w:trPr>
          <w:trHeight w:val="255"/>
        </w:trPr>
        <w:tc>
          <w:tcPr>
            <w:tcW w:w="4543" w:type="dxa"/>
            <w:vMerge/>
            <w:tcBorders>
              <w:left w:val="single" w:sz="4" w:space="0" w:color="auto"/>
              <w:bottom w:val="nil"/>
              <w:right w:val="nil"/>
            </w:tcBorders>
            <w:shd w:val="clear" w:color="000000" w:fill="FFFFFF"/>
            <w:noWrap/>
            <w:vAlign w:val="bottom"/>
            <w:hideMark/>
          </w:tcPr>
          <w:p w:rsidR="007741AF" w:rsidRPr="006D0DF5" w:rsidP="000B51A9" w14:paraId="790AE260" w14:textId="6B828587">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319B83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360E8E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678EAE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nil"/>
              <w:right w:val="nil"/>
            </w:tcBorders>
            <w:shd w:val="clear" w:color="000000" w:fill="FFFFFF"/>
            <w:noWrap/>
            <w:vAlign w:val="bottom"/>
            <w:hideMark/>
          </w:tcPr>
          <w:p w:rsidR="007741AF" w:rsidRPr="006D0DF5" w:rsidP="000B51A9" w14:paraId="67C0EE3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w:t>
            </w:r>
          </w:p>
        </w:tc>
        <w:tc>
          <w:tcPr>
            <w:tcW w:w="1412" w:type="dxa"/>
            <w:gridSpan w:val="2"/>
            <w:tcBorders>
              <w:top w:val="nil"/>
              <w:left w:val="single" w:sz="4" w:space="0" w:color="auto"/>
              <w:bottom w:val="nil"/>
              <w:right w:val="nil"/>
            </w:tcBorders>
            <w:shd w:val="clear" w:color="000000" w:fill="FFFFFF"/>
            <w:noWrap/>
            <w:vAlign w:val="bottom"/>
            <w:hideMark/>
          </w:tcPr>
          <w:p w:rsidR="007741AF" w:rsidRPr="006D0DF5" w:rsidP="000B51A9" w14:paraId="6F7FFA6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$140.02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1BB5A79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22EA4C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71.3</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1181E6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$3,990.46</w:t>
            </w:r>
          </w:p>
        </w:tc>
      </w:tr>
      <w:tr w14:paraId="23C50097" w14:textId="77777777" w:rsidTr="00117FB3">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67B0F8EE" w14:textId="58FC7290">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 determination</w:t>
            </w:r>
          </w:p>
        </w:tc>
        <w:tc>
          <w:tcPr>
            <w:tcW w:w="963"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0B4AA61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49D396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55494E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single" w:sz="4" w:space="0" w:color="auto"/>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78427BA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single" w:sz="4" w:space="0" w:color="auto"/>
              <w:left w:val="nil"/>
              <w:bottom w:val="single" w:sz="4" w:space="0" w:color="000000"/>
              <w:right w:val="single" w:sz="4" w:space="0" w:color="000000"/>
            </w:tcBorders>
            <w:shd w:val="clear" w:color="000000" w:fill="FFFFFF"/>
            <w:noWrap/>
            <w:vAlign w:val="bottom"/>
            <w:hideMark/>
          </w:tcPr>
          <w:p w:rsidR="007741AF" w:rsidRPr="006D0DF5" w:rsidP="000B51A9" w14:paraId="298F19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single" w:sz="4" w:space="0" w:color="auto"/>
              <w:left w:val="nil"/>
              <w:bottom w:val="nil"/>
              <w:right w:val="single" w:sz="4" w:space="0" w:color="auto"/>
            </w:tcBorders>
            <w:shd w:val="clear" w:color="auto" w:fill="auto"/>
            <w:noWrap/>
            <w:vAlign w:val="bottom"/>
            <w:hideMark/>
          </w:tcPr>
          <w:p w:rsidR="007741AF" w:rsidRPr="006D0DF5" w:rsidP="000B51A9" w14:paraId="71E171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single" w:sz="4" w:space="0" w:color="auto"/>
              <w:left w:val="nil"/>
              <w:bottom w:val="single" w:sz="4" w:space="0" w:color="000000"/>
              <w:right w:val="single" w:sz="4" w:space="0" w:color="000000"/>
            </w:tcBorders>
            <w:shd w:val="clear" w:color="000000" w:fill="FFFFFF"/>
            <w:noWrap/>
            <w:vAlign w:val="bottom"/>
            <w:hideMark/>
          </w:tcPr>
          <w:p w:rsidR="007741AF" w:rsidRPr="006D0DF5" w:rsidP="000B51A9" w14:paraId="70BFEF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0E5D13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$733.13</w:t>
            </w:r>
          </w:p>
        </w:tc>
      </w:tr>
      <w:tr w14:paraId="6DFBF4CE" w14:textId="77777777" w:rsidTr="000B51A9">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8E37B3" w:rsidP="000B51A9" w14:paraId="57B462F1"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Data in lieu of the initial comprehensive performance test </w:t>
            </w:r>
            <w:r w:rsidRPr="008E37B3">
              <w:rPr>
                <w:rFonts w:eastAsia="Times New Roman" w:cstheme="minorHAnsi"/>
                <w:b/>
                <w:bCs/>
                <w:sz w:val="20"/>
                <w:szCs w:val="20"/>
                <w:vertAlign w:val="superscript"/>
              </w:rPr>
              <w:t>n</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3E449955"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68BB2D4A"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6FC560CC"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021F680D"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09E76A9B"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0DF1726A"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2BEF62A"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72F64D2F"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r>
      <w:tr w14:paraId="11D76577" w14:textId="77777777" w:rsidTr="00531C7C">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7741AF" w:rsidRPr="006D0DF5" w:rsidP="007741AF" w14:paraId="637CD181" w14:textId="2A40AD3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to base initial compliance data in lieu of a</w:t>
            </w:r>
            <w:r>
              <w:rPr>
                <w:rFonts w:eastAsia="Times New Roman" w:cstheme="minorHAnsi"/>
                <w:sz w:val="20"/>
                <w:szCs w:val="20"/>
              </w:rPr>
              <w:t xml:space="preserve"> </w:t>
            </w:r>
            <w:r w:rsidRPr="006D0DF5">
              <w:rPr>
                <w:rFonts w:eastAsia="Times New Roman" w:cstheme="minorHAnsi"/>
                <w:sz w:val="20"/>
                <w:szCs w:val="20"/>
              </w:rPr>
              <w:t>comprehensive performance test</w:t>
            </w:r>
          </w:p>
        </w:tc>
        <w:tc>
          <w:tcPr>
            <w:tcW w:w="96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467E2871"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70E24413"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335A829E"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3251A8AA"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01C03D41"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46FAA2A1"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183DE74A"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19DEC279"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r>
      <w:tr w14:paraId="2A0988F8" w14:textId="77777777" w:rsidTr="00531C7C">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613579E1" w14:textId="70F6505B">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5B919C6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7C2927C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20.0</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51E8D94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6CE3A7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22.0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749D89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$1,188.48</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5AC049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1DE1997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125.4</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2C927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$6,774.34</w:t>
            </w:r>
          </w:p>
        </w:tc>
      </w:tr>
      <w:tr w14:paraId="4E365541" w14:textId="77777777" w:rsidTr="009E28A8">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68C06361" w14:textId="0D499761">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7B15F2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2A9CFA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63352B2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09C4EB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62961A1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3374CF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233C1E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5472AB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6A54AE3C" w14:textId="77777777" w:rsidTr="000B51A9">
        <w:tblPrEx>
          <w:tblW w:w="13687" w:type="dxa"/>
          <w:tblLook w:val="04A0"/>
        </w:tblPrEx>
        <w:trPr>
          <w:trHeight w:val="480"/>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8E37B3" w:rsidP="000B51A9" w14:paraId="157180C6"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Notification of performance test and CMS performance evaluation and approval of test plan and CMS performance evaluation plan </w:t>
            </w:r>
            <w:r w:rsidRPr="008E37B3">
              <w:rPr>
                <w:rFonts w:eastAsia="Times New Roman" w:cstheme="minorHAnsi"/>
                <w:b/>
                <w:bCs/>
                <w:sz w:val="20"/>
                <w:szCs w:val="20"/>
                <w:vertAlign w:val="superscript"/>
              </w:rPr>
              <w:t>o</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3E65DD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64EDADD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0D31FC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51ABB35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430CAB0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58095CB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A36D5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24A508F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020E8AE" w14:textId="77777777" w:rsidTr="00971911">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7741AF" w:rsidRPr="006D0DF5" w:rsidP="00E65550" w14:paraId="06916E1E" w14:textId="535F4FD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notifications of intention to conduct a performance</w:t>
            </w:r>
            <w:r>
              <w:rPr>
                <w:rFonts w:eastAsia="Times New Roman" w:cstheme="minorHAnsi"/>
                <w:sz w:val="20"/>
                <w:szCs w:val="20"/>
              </w:rPr>
              <w:t xml:space="preserve"> </w:t>
            </w:r>
            <w:r w:rsidRPr="006D0DF5">
              <w:rPr>
                <w:rFonts w:eastAsia="Times New Roman" w:cstheme="minorHAnsi"/>
                <w:sz w:val="20"/>
                <w:szCs w:val="20"/>
              </w:rPr>
              <w:t>test</w:t>
            </w:r>
          </w:p>
        </w:tc>
        <w:tc>
          <w:tcPr>
            <w:tcW w:w="96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143A338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17D809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55E8C1F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5D65B3B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21AB3F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7741AF" w:rsidRPr="006D0DF5" w:rsidP="000B51A9" w14:paraId="419EC6F1"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0342D0A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354AC2D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2F6A998" w14:textId="77777777" w:rsidTr="00971911">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4A26406C" w14:textId="5A38B0CA">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388259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7BC0F2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42305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E8AFE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755BA5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$30.73</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57FB31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5AA01E5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4BB8934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$1,051.03</w:t>
            </w:r>
          </w:p>
        </w:tc>
      </w:tr>
      <w:tr w14:paraId="106CDE7A" w14:textId="77777777" w:rsidTr="002D3B70">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7741AF" w:rsidRPr="006D0DF5" w:rsidP="007741AF" w14:paraId="3E99B83B" w14:textId="68CA926C">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notifications of delay in conducting a performance</w:t>
            </w:r>
            <w:r>
              <w:rPr>
                <w:rFonts w:eastAsia="Times New Roman" w:cstheme="minorHAnsi"/>
                <w:sz w:val="20"/>
                <w:szCs w:val="20"/>
              </w:rPr>
              <w:t xml:space="preserve"> </w:t>
            </w:r>
            <w:r w:rsidRPr="006D0DF5">
              <w:rPr>
                <w:rFonts w:eastAsia="Times New Roman" w:cstheme="minorHAnsi"/>
                <w:sz w:val="20"/>
                <w:szCs w:val="20"/>
              </w:rPr>
              <w:t>test</w:t>
            </w:r>
          </w:p>
        </w:tc>
        <w:tc>
          <w:tcPr>
            <w:tcW w:w="96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2A3D79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137DAE7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579BA12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0881B0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7260EB9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0B3A21E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503330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56E0FD9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14EF31B" w14:textId="77777777" w:rsidTr="002D3B70">
        <w:tblPrEx>
          <w:tblW w:w="13687" w:type="dxa"/>
          <w:tblLook w:val="04A0"/>
        </w:tblPrEx>
        <w:trPr>
          <w:trHeight w:val="255"/>
        </w:trPr>
        <w:tc>
          <w:tcPr>
            <w:tcW w:w="4543" w:type="dxa"/>
            <w:vMerge/>
            <w:tcBorders>
              <w:left w:val="single" w:sz="4" w:space="0" w:color="auto"/>
              <w:bottom w:val="nil"/>
              <w:right w:val="single" w:sz="4" w:space="0" w:color="auto"/>
            </w:tcBorders>
            <w:shd w:val="clear" w:color="000000" w:fill="FFFFFF"/>
            <w:noWrap/>
            <w:vAlign w:val="bottom"/>
            <w:hideMark/>
          </w:tcPr>
          <w:p w:rsidR="007741AF" w:rsidRPr="006D0DF5" w:rsidP="000B51A9" w14:paraId="7514CC08" w14:textId="5102B04A">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39E4358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02E783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069D08E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516AA5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0366FF2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$30.73</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21566DD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0BC12E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0D1CB4C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$105.10</w:t>
            </w:r>
          </w:p>
        </w:tc>
      </w:tr>
      <w:tr w14:paraId="2FE6011F" w14:textId="77777777" w:rsidTr="0022300A">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2EAAD97D" w14:textId="012539B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site-specific comprehensive performance test plans</w:t>
            </w:r>
          </w:p>
        </w:tc>
        <w:tc>
          <w:tcPr>
            <w:tcW w:w="963"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6B66590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995"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5071C8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50.0</w:t>
            </w:r>
          </w:p>
        </w:tc>
        <w:tc>
          <w:tcPr>
            <w:tcW w:w="824"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382C164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0E5F40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55.0</w:t>
            </w:r>
          </w:p>
        </w:tc>
        <w:tc>
          <w:tcPr>
            <w:tcW w:w="1412" w:type="dxa"/>
            <w:gridSpan w:val="2"/>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772F4E1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$2,971.20</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7741AF" w:rsidRPr="006D0DF5" w:rsidP="000B51A9" w14:paraId="6CD335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7DC2C4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1881.0</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7741AF" w:rsidRPr="006D0DF5" w:rsidP="000B51A9" w14:paraId="340B48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$101,615</w:t>
            </w:r>
          </w:p>
        </w:tc>
      </w:tr>
      <w:tr w14:paraId="2C3EB06A" w14:textId="77777777" w:rsidTr="0043030B">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2FF061C5" w14:textId="5F3CE73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site-specific confirmatory performance test plans</w:t>
            </w:r>
          </w:p>
        </w:tc>
        <w:tc>
          <w:tcPr>
            <w:tcW w:w="963"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3E387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3AC698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6FC4137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502BE0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7741AF" w:rsidRPr="006D0DF5" w:rsidP="000B51A9" w14:paraId="3E46C24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$664.80</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3B970AA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20.5</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2C7FCC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246.2</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3DD840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$13,641.70</w:t>
            </w:r>
          </w:p>
        </w:tc>
      </w:tr>
      <w:tr w14:paraId="69FAFA12" w14:textId="77777777" w:rsidTr="00AC05B5">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7741AF" w:rsidRPr="006D0DF5" w:rsidP="000B51A9" w14:paraId="0D8684EA" w14:textId="1BFACED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nil"/>
              <w:bottom w:val="nil"/>
              <w:right w:val="single" w:sz="4" w:space="0" w:color="auto"/>
            </w:tcBorders>
            <w:shd w:val="clear" w:color="000000" w:fill="FFFFFF"/>
            <w:noWrap/>
            <w:vAlign w:val="bottom"/>
            <w:hideMark/>
          </w:tcPr>
          <w:p w:rsidR="007741AF" w:rsidRPr="006D0DF5" w:rsidP="000B51A9" w14:paraId="7CA5AE9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7B27CF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415B58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686B1B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6FFA76E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76AF5A7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402DB6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17.1</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34D1A6D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$1,529.56</w:t>
            </w:r>
          </w:p>
        </w:tc>
      </w:tr>
      <w:tr w14:paraId="6EAD88BA"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8E37B3" w:rsidP="000B51A9" w14:paraId="5C586E90"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Notification of compliance </w:t>
            </w:r>
            <w:r w:rsidRPr="008E37B3">
              <w:rPr>
                <w:rFonts w:eastAsia="Times New Roman" w:cstheme="minorHAnsi"/>
                <w:b/>
                <w:bCs/>
                <w:sz w:val="20"/>
                <w:szCs w:val="20"/>
                <w:vertAlign w:val="superscript"/>
              </w:rPr>
              <w:t>p</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79664F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6FAC9C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BF9874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EC81A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single" w:sz="4" w:space="0" w:color="auto"/>
              <w:right w:val="nil"/>
            </w:tcBorders>
            <w:shd w:val="clear" w:color="000000" w:fill="FFFFFF"/>
            <w:noWrap/>
            <w:vAlign w:val="bottom"/>
            <w:hideMark/>
          </w:tcPr>
          <w:p w:rsidR="006D0DF5" w:rsidRPr="006D0DF5" w:rsidP="000B51A9" w14:paraId="1DB104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2B0A31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109C1C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6D0DF5" w:rsidRPr="006D0DF5" w:rsidP="000B51A9" w14:paraId="2E5ADB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7FC70BE" w14:textId="77777777" w:rsidTr="008E37B3">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1C036FB" w14:textId="587C1D0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notifications of compliance</w:t>
            </w:r>
          </w:p>
        </w:tc>
        <w:tc>
          <w:tcPr>
            <w:tcW w:w="963"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4609E05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w:t>
            </w:r>
          </w:p>
        </w:tc>
        <w:tc>
          <w:tcPr>
            <w:tcW w:w="995"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03F093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40.0</w:t>
            </w:r>
          </w:p>
        </w:tc>
        <w:tc>
          <w:tcPr>
            <w:tcW w:w="824"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3F61CA7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single" w:sz="4" w:space="0" w:color="auto"/>
              <w:right w:val="nil"/>
            </w:tcBorders>
            <w:shd w:val="clear" w:color="000000" w:fill="FFFFFF"/>
            <w:noWrap/>
            <w:vAlign w:val="bottom"/>
            <w:hideMark/>
          </w:tcPr>
          <w:p w:rsidR="007741AF" w:rsidRPr="006D0DF5" w:rsidP="000B51A9" w14:paraId="25A08E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43.0</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7741AF" w:rsidRPr="006D0DF5" w:rsidP="000B51A9" w14:paraId="1B8672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$2,306.40</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0FE8469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57.0</w:t>
            </w:r>
          </w:p>
        </w:tc>
        <w:tc>
          <w:tcPr>
            <w:tcW w:w="95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5CE88F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2451.0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60D7203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$131,465</w:t>
            </w:r>
          </w:p>
        </w:tc>
      </w:tr>
      <w:tr w14:paraId="4E14CDB8" w14:textId="77777777" w:rsidTr="008E37B3">
        <w:tblPrEx>
          <w:tblW w:w="13687" w:type="dxa"/>
          <w:tblLook w:val="04A0"/>
        </w:tblPrEx>
        <w:trPr>
          <w:trHeight w:val="255"/>
        </w:trPr>
        <w:tc>
          <w:tcPr>
            <w:tcW w:w="4543" w:type="dxa"/>
            <w:vMerge w:val="restart"/>
            <w:tcBorders>
              <w:top w:val="single" w:sz="4" w:space="0" w:color="auto"/>
              <w:left w:val="single" w:sz="4" w:space="0" w:color="auto"/>
              <w:bottom w:val="single" w:sz="4" w:space="0" w:color="auto"/>
              <w:right w:val="nil"/>
            </w:tcBorders>
            <w:shd w:val="clear" w:color="000000" w:fill="FFFFFF"/>
            <w:noWrap/>
            <w:vAlign w:val="bottom"/>
            <w:hideMark/>
          </w:tcPr>
          <w:p w:rsidR="007741AF" w:rsidRPr="006D0DF5" w:rsidP="007741AF" w14:paraId="7FB0C4E9" w14:textId="46DABFEA">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 time extension for Notification of</w:t>
            </w:r>
            <w:r>
              <w:rPr>
                <w:rFonts w:eastAsia="Times New Roman" w:cstheme="minorHAnsi"/>
                <w:sz w:val="20"/>
                <w:szCs w:val="20"/>
              </w:rPr>
              <w:t xml:space="preserve"> </w:t>
            </w:r>
            <w:r w:rsidRPr="006D0DF5">
              <w:rPr>
                <w:rFonts w:eastAsia="Times New Roman" w:cstheme="minorHAnsi"/>
                <w:sz w:val="20"/>
                <w:szCs w:val="20"/>
              </w:rPr>
              <w:t>Compliance</w:t>
            </w:r>
          </w:p>
        </w:tc>
        <w:tc>
          <w:tcPr>
            <w:tcW w:w="963" w:type="dxa"/>
            <w:tcBorders>
              <w:top w:val="nil"/>
              <w:left w:val="single" w:sz="4" w:space="0" w:color="auto"/>
              <w:bottom w:val="nil"/>
              <w:right w:val="nil"/>
            </w:tcBorders>
            <w:shd w:val="clear" w:color="000000" w:fill="FFFFFF"/>
            <w:noWrap/>
            <w:vAlign w:val="bottom"/>
            <w:hideMark/>
          </w:tcPr>
          <w:p w:rsidR="007741AF" w:rsidRPr="006D0DF5" w:rsidP="000B51A9" w14:paraId="3B7F17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auto"/>
              <w:bottom w:val="nil"/>
              <w:right w:val="nil"/>
            </w:tcBorders>
            <w:shd w:val="clear" w:color="000000" w:fill="FFFFFF"/>
            <w:noWrap/>
            <w:vAlign w:val="bottom"/>
            <w:hideMark/>
          </w:tcPr>
          <w:p w:rsidR="007741AF" w:rsidRPr="006D0DF5" w:rsidP="000B51A9" w14:paraId="15A729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auto"/>
              <w:bottom w:val="nil"/>
              <w:right w:val="nil"/>
            </w:tcBorders>
            <w:shd w:val="clear" w:color="000000" w:fill="FFFFFF"/>
            <w:noWrap/>
            <w:vAlign w:val="bottom"/>
            <w:hideMark/>
          </w:tcPr>
          <w:p w:rsidR="007741AF" w:rsidRPr="006D0DF5" w:rsidP="000B51A9" w14:paraId="48FC5F8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7741AF" w:rsidRPr="006D0DF5" w:rsidP="000B51A9" w14:paraId="14E918F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7741AF" w:rsidRPr="006D0DF5" w:rsidP="000B51A9" w14:paraId="4D6F25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3C0BF48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7741AF" w:rsidRPr="006D0DF5" w:rsidP="000B51A9" w14:paraId="31B10B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741AF" w:rsidRPr="006D0DF5" w:rsidP="000B51A9" w14:paraId="701419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65A3C69" w14:textId="77777777" w:rsidTr="008E37B3">
        <w:tblPrEx>
          <w:tblW w:w="13687" w:type="dxa"/>
          <w:tblLook w:val="04A0"/>
        </w:tblPrEx>
        <w:trPr>
          <w:trHeight w:val="255"/>
        </w:trPr>
        <w:tc>
          <w:tcPr>
            <w:tcW w:w="4543" w:type="dxa"/>
            <w:vMerge/>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183E1D36" w14:textId="438B9754">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21F35C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101EA0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w:t>
            </w:r>
          </w:p>
        </w:tc>
        <w:tc>
          <w:tcPr>
            <w:tcW w:w="824" w:type="dxa"/>
            <w:tcBorders>
              <w:top w:val="nil"/>
              <w:left w:val="nil"/>
              <w:bottom w:val="single" w:sz="4" w:space="0" w:color="auto"/>
              <w:right w:val="single" w:sz="4" w:space="0" w:color="auto"/>
            </w:tcBorders>
            <w:shd w:val="clear" w:color="000000" w:fill="FFFFFF"/>
            <w:noWrap/>
            <w:vAlign w:val="bottom"/>
            <w:hideMark/>
          </w:tcPr>
          <w:p w:rsidR="007741AF" w:rsidRPr="006D0DF5" w:rsidP="000B51A9" w14:paraId="0207242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7741AF" w:rsidRPr="006D0DF5" w:rsidP="000B51A9" w14:paraId="6701D58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4.3</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7741AF" w:rsidRPr="006D0DF5" w:rsidP="000B51A9" w14:paraId="4C6ACB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$227.11</w:t>
            </w:r>
          </w:p>
        </w:tc>
        <w:tc>
          <w:tcPr>
            <w:tcW w:w="1440" w:type="dxa"/>
            <w:tcBorders>
              <w:top w:val="nil"/>
              <w:left w:val="nil"/>
              <w:bottom w:val="single" w:sz="4" w:space="0" w:color="auto"/>
              <w:right w:val="single" w:sz="4" w:space="0" w:color="auto"/>
            </w:tcBorders>
            <w:shd w:val="clear" w:color="auto" w:fill="auto"/>
            <w:noWrap/>
            <w:vAlign w:val="bottom"/>
            <w:hideMark/>
          </w:tcPr>
          <w:p w:rsidR="007741AF" w:rsidRPr="006D0DF5" w:rsidP="000B51A9" w14:paraId="380A3A4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000000"/>
            </w:tcBorders>
            <w:shd w:val="clear" w:color="000000" w:fill="FFFFFF"/>
            <w:noWrap/>
            <w:vAlign w:val="bottom"/>
            <w:hideMark/>
          </w:tcPr>
          <w:p w:rsidR="007741AF" w:rsidRPr="006D0DF5" w:rsidP="000B51A9" w14:paraId="7B6BC74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24.2</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70C811A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$1,294.54</w:t>
            </w:r>
          </w:p>
        </w:tc>
      </w:tr>
      <w:tr w14:paraId="260EDEB4" w14:textId="77777777" w:rsidTr="007B19EF">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7741AF" w:rsidRPr="006D0DF5" w:rsidP="000B51A9" w14:paraId="54B1F15E" w14:textId="1475374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 s determination</w:t>
            </w:r>
          </w:p>
        </w:tc>
        <w:tc>
          <w:tcPr>
            <w:tcW w:w="963" w:type="dxa"/>
            <w:tcBorders>
              <w:top w:val="nil"/>
              <w:left w:val="nil"/>
              <w:bottom w:val="nil"/>
              <w:right w:val="single" w:sz="4" w:space="0" w:color="auto"/>
            </w:tcBorders>
            <w:shd w:val="clear" w:color="000000" w:fill="FFFFFF"/>
            <w:noWrap/>
            <w:vAlign w:val="bottom"/>
            <w:hideMark/>
          </w:tcPr>
          <w:p w:rsidR="007741AF" w:rsidRPr="006D0DF5" w:rsidP="000B51A9" w14:paraId="498597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7741AF" w:rsidRPr="006D0DF5" w:rsidP="000B51A9" w14:paraId="252399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7741AF" w:rsidRPr="006D0DF5" w:rsidP="000B51A9" w14:paraId="61B2612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7741AF" w:rsidRPr="006D0DF5" w:rsidP="000B51A9" w14:paraId="13461D8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03E8011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7741AF" w:rsidRPr="006D0DF5" w:rsidP="000B51A9" w14:paraId="767E8D8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7741AF" w:rsidRPr="006D0DF5" w:rsidP="000B51A9" w14:paraId="700904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741AF" w:rsidRPr="006D0DF5" w:rsidP="000B51A9" w14:paraId="2500AD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$140.93</w:t>
            </w:r>
          </w:p>
        </w:tc>
      </w:tr>
      <w:tr w14:paraId="23FED446"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8E37B3" w:rsidP="000B51A9" w14:paraId="2382691F"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Waiver of performance tests and request for time extension </w:t>
            </w:r>
            <w:r w:rsidRPr="008E37B3">
              <w:rPr>
                <w:rFonts w:eastAsia="Times New Roman" w:cstheme="minorHAnsi"/>
                <w:b/>
                <w:bCs/>
                <w:sz w:val="20"/>
                <w:szCs w:val="20"/>
                <w:vertAlign w:val="superscript"/>
              </w:rPr>
              <w:t>p</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5D0799E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7A85C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60F9562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586B24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216553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474A6DC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D6319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2DE0CBF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B7275FA" w14:textId="77777777" w:rsidTr="00EC3719">
        <w:tblPrEx>
          <w:tblW w:w="13687" w:type="dxa"/>
          <w:tblLook w:val="04A0"/>
        </w:tblPrEx>
        <w:trPr>
          <w:trHeight w:val="255"/>
        </w:trPr>
        <w:tc>
          <w:tcPr>
            <w:tcW w:w="4543" w:type="dxa"/>
            <w:vMerge w:val="restart"/>
            <w:tcBorders>
              <w:top w:val="single" w:sz="4" w:space="0" w:color="auto"/>
              <w:left w:val="single" w:sz="4" w:space="0" w:color="auto"/>
              <w:right w:val="single" w:sz="4" w:space="0" w:color="auto"/>
            </w:tcBorders>
            <w:shd w:val="clear" w:color="auto" w:fill="auto"/>
            <w:noWrap/>
            <w:vAlign w:val="bottom"/>
            <w:hideMark/>
          </w:tcPr>
          <w:p w:rsidR="00E65550" w:rsidRPr="006D0DF5" w:rsidP="00E65550" w14:paraId="77B2FEAA" w14:textId="02C83EC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to waive a performance test or extension for conducting a performance test (other than the initial comprehensive performance test)</w:t>
            </w:r>
          </w:p>
        </w:tc>
        <w:tc>
          <w:tcPr>
            <w:tcW w:w="963" w:type="dxa"/>
            <w:tcBorders>
              <w:top w:val="nil"/>
              <w:left w:val="single" w:sz="4" w:space="0" w:color="auto"/>
              <w:bottom w:val="nil"/>
              <w:right w:val="single" w:sz="4" w:space="0" w:color="auto"/>
            </w:tcBorders>
            <w:shd w:val="clear" w:color="000000" w:fill="FFFFFF"/>
            <w:noWrap/>
            <w:vAlign w:val="bottom"/>
            <w:hideMark/>
          </w:tcPr>
          <w:p w:rsidR="00E65550" w:rsidRPr="006D0DF5" w:rsidP="000B51A9" w14:paraId="28E0A5F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E65550" w:rsidRPr="006D0DF5" w:rsidP="000B51A9" w14:paraId="4D4BB5F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E65550" w:rsidRPr="006D0DF5" w:rsidP="000B51A9" w14:paraId="6C91B3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E65550" w:rsidRPr="006D0DF5" w:rsidP="000B51A9" w14:paraId="2C91DB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E65550" w:rsidRPr="006D0DF5" w:rsidP="000B51A9" w14:paraId="729992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E65550" w:rsidRPr="006D0DF5" w:rsidP="000B51A9" w14:paraId="0883A0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E65550" w:rsidRPr="006D0DF5" w:rsidP="000B51A9" w14:paraId="3CBA1AB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E65550" w:rsidRPr="006D0DF5" w:rsidP="000B51A9" w14:paraId="4AA0F2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D4396AD" w14:textId="77777777" w:rsidTr="00EC3719">
        <w:tblPrEx>
          <w:tblW w:w="13687" w:type="dxa"/>
          <w:tblLook w:val="04A0"/>
        </w:tblPrEx>
        <w:trPr>
          <w:trHeight w:val="255"/>
        </w:trPr>
        <w:tc>
          <w:tcPr>
            <w:tcW w:w="4543" w:type="dxa"/>
            <w:vMerge/>
            <w:tcBorders>
              <w:left w:val="single" w:sz="4" w:space="0" w:color="auto"/>
              <w:right w:val="single" w:sz="4" w:space="0" w:color="auto"/>
            </w:tcBorders>
            <w:shd w:val="clear" w:color="auto" w:fill="auto"/>
            <w:noWrap/>
            <w:vAlign w:val="bottom"/>
            <w:hideMark/>
          </w:tcPr>
          <w:p w:rsidR="00E65550" w:rsidRPr="006D0DF5" w:rsidP="000B51A9" w14:paraId="4805A62F" w14:textId="7D7C22A3">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single" w:sz="4" w:space="0" w:color="auto"/>
            </w:tcBorders>
            <w:shd w:val="clear" w:color="000000" w:fill="FFFFFF"/>
            <w:noWrap/>
            <w:vAlign w:val="bottom"/>
            <w:hideMark/>
          </w:tcPr>
          <w:p w:rsidR="00E65550" w:rsidRPr="006D0DF5" w:rsidP="000B51A9" w14:paraId="1BC53D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E65550" w:rsidRPr="006D0DF5" w:rsidP="000B51A9" w14:paraId="78DA1A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E65550" w:rsidRPr="006D0DF5" w:rsidP="000B51A9" w14:paraId="622B6EF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E65550" w:rsidRPr="006D0DF5" w:rsidP="000B51A9" w14:paraId="374CD72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E65550" w:rsidRPr="006D0DF5" w:rsidP="000B51A9" w14:paraId="19E753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E65550" w:rsidRPr="006D0DF5" w:rsidP="000B51A9" w14:paraId="5A7B4F4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E65550" w:rsidRPr="006D0DF5" w:rsidP="000B51A9" w14:paraId="479C77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E65550" w:rsidRPr="006D0DF5" w:rsidP="000B51A9" w14:paraId="589528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742E3328" w14:textId="77777777" w:rsidTr="00EC3719">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auto" w:fill="auto"/>
            <w:noWrap/>
            <w:vAlign w:val="bottom"/>
            <w:hideMark/>
          </w:tcPr>
          <w:p w:rsidR="00E65550" w:rsidRPr="006D0DF5" w:rsidP="000B51A9" w14:paraId="567802C4" w14:textId="2726F0C5">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auto" w:fill="auto"/>
            <w:noWrap/>
            <w:vAlign w:val="bottom"/>
            <w:hideMark/>
          </w:tcPr>
          <w:p w:rsidR="00E65550" w:rsidRPr="006D0DF5" w:rsidP="000B51A9" w14:paraId="550EF96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w:t>
            </w:r>
          </w:p>
        </w:tc>
        <w:tc>
          <w:tcPr>
            <w:tcW w:w="995" w:type="dxa"/>
            <w:tcBorders>
              <w:top w:val="nil"/>
              <w:left w:val="nil"/>
              <w:bottom w:val="single" w:sz="4" w:space="0" w:color="auto"/>
              <w:right w:val="single" w:sz="4" w:space="0" w:color="auto"/>
            </w:tcBorders>
            <w:shd w:val="clear" w:color="auto" w:fill="auto"/>
            <w:noWrap/>
            <w:vAlign w:val="bottom"/>
            <w:hideMark/>
          </w:tcPr>
          <w:p w:rsidR="00E65550" w:rsidRPr="006D0DF5" w:rsidP="000B51A9" w14:paraId="3A8313A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16.0</w:t>
            </w:r>
          </w:p>
        </w:tc>
        <w:tc>
          <w:tcPr>
            <w:tcW w:w="824" w:type="dxa"/>
            <w:tcBorders>
              <w:top w:val="nil"/>
              <w:left w:val="nil"/>
              <w:bottom w:val="single" w:sz="4" w:space="0" w:color="auto"/>
              <w:right w:val="single" w:sz="4" w:space="0" w:color="auto"/>
            </w:tcBorders>
            <w:shd w:val="clear" w:color="auto" w:fill="auto"/>
            <w:noWrap/>
            <w:vAlign w:val="bottom"/>
            <w:hideMark/>
          </w:tcPr>
          <w:p w:rsidR="00E65550" w:rsidRPr="006D0DF5" w:rsidP="000B51A9" w14:paraId="5196A83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E65550" w:rsidRPr="006D0DF5" w:rsidP="000B51A9" w14:paraId="1BC0340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E65550" w:rsidRPr="006D0DF5" w:rsidP="000B51A9" w14:paraId="3799AA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$1,120.13</w:t>
            </w:r>
          </w:p>
        </w:tc>
        <w:tc>
          <w:tcPr>
            <w:tcW w:w="1440" w:type="dxa"/>
            <w:tcBorders>
              <w:top w:val="nil"/>
              <w:left w:val="nil"/>
              <w:bottom w:val="single" w:sz="4" w:space="0" w:color="auto"/>
              <w:right w:val="single" w:sz="4" w:space="0" w:color="auto"/>
            </w:tcBorders>
            <w:shd w:val="clear" w:color="auto" w:fill="auto"/>
            <w:noWrap/>
            <w:vAlign w:val="bottom"/>
            <w:hideMark/>
          </w:tcPr>
          <w:p w:rsidR="00E65550" w:rsidRPr="006D0DF5" w:rsidP="000B51A9" w14:paraId="1D1D413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E65550" w:rsidRPr="006D0DF5" w:rsidP="000B51A9" w14:paraId="065C817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114.0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E65550" w:rsidRPr="006D0DF5" w:rsidP="000B51A9" w14:paraId="25DEEC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$6,384.73</w:t>
            </w:r>
          </w:p>
        </w:tc>
      </w:tr>
      <w:tr w14:paraId="7BA096CC" w14:textId="77777777" w:rsidTr="00A067A6">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E65550" w:rsidRPr="006D0DF5" w:rsidP="000B51A9" w14:paraId="200CF8F3" w14:textId="06E1E0B3">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 s determination</w:t>
            </w:r>
          </w:p>
        </w:tc>
        <w:tc>
          <w:tcPr>
            <w:tcW w:w="963" w:type="dxa"/>
            <w:tcBorders>
              <w:top w:val="nil"/>
              <w:left w:val="nil"/>
              <w:bottom w:val="nil"/>
              <w:right w:val="single" w:sz="4" w:space="0" w:color="auto"/>
            </w:tcBorders>
            <w:shd w:val="clear" w:color="000000" w:fill="FFFFFF"/>
            <w:noWrap/>
            <w:vAlign w:val="bottom"/>
            <w:hideMark/>
          </w:tcPr>
          <w:p w:rsidR="00E65550" w:rsidRPr="006D0DF5" w:rsidP="000B51A9" w14:paraId="2CB734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E65550" w:rsidRPr="006D0DF5" w:rsidP="000B51A9" w14:paraId="0B70A07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E65550" w:rsidRPr="006D0DF5" w:rsidP="000B51A9" w14:paraId="7AC8DD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E65550" w:rsidRPr="006D0DF5" w:rsidP="000B51A9" w14:paraId="06F2FD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E65550" w:rsidRPr="006D0DF5" w:rsidP="000B51A9" w14:paraId="32FCE88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E65550" w:rsidRPr="006D0DF5" w:rsidP="000B51A9" w14:paraId="2B71EE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E65550" w:rsidRPr="006D0DF5" w:rsidP="000B51A9" w14:paraId="4CE1BFF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E65550" w:rsidRPr="006D0DF5" w:rsidP="000B51A9" w14:paraId="0B8EAD7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$140.93</w:t>
            </w:r>
          </w:p>
        </w:tc>
      </w:tr>
      <w:tr w14:paraId="6C2B3740" w14:textId="77777777" w:rsidTr="000B51A9">
        <w:tblPrEx>
          <w:tblW w:w="13687" w:type="dxa"/>
          <w:tblLook w:val="04A0"/>
        </w:tblPrEx>
        <w:trPr>
          <w:trHeight w:val="462"/>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8E37B3" w:rsidP="000B51A9" w14:paraId="5AC60CA4"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Alternative compliance, monitoring requirements for standards other than those monitored with a CEMS </w:t>
            </w:r>
            <w:r w:rsidRPr="008E37B3">
              <w:rPr>
                <w:rFonts w:eastAsia="Times New Roman" w:cstheme="minorHAnsi"/>
                <w:b/>
                <w:bCs/>
                <w:sz w:val="20"/>
                <w:szCs w:val="20"/>
                <w:vertAlign w:val="superscript"/>
              </w:rPr>
              <w:t>q</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7ADFC5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759DE6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5AB87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606CF72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4F5263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26AE689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BEF99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01F341A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77A3E4AC" w14:textId="77777777" w:rsidTr="0041411C">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E65550" w:rsidRPr="006D0DF5" w:rsidP="00E65550" w14:paraId="2BB38FE7" w14:textId="3D4146E3">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of alternative monitoring</w:t>
            </w:r>
            <w:r>
              <w:rPr>
                <w:rFonts w:eastAsia="Times New Roman" w:cstheme="minorHAnsi"/>
                <w:sz w:val="20"/>
                <w:szCs w:val="20"/>
              </w:rPr>
              <w:t xml:space="preserve"> </w:t>
            </w:r>
            <w:r w:rsidRPr="006D0DF5">
              <w:rPr>
                <w:rFonts w:eastAsia="Times New Roman" w:cstheme="minorHAnsi"/>
                <w:sz w:val="20"/>
                <w:szCs w:val="20"/>
              </w:rPr>
              <w:t>methods, except for standards that must be monitored with a</w:t>
            </w:r>
            <w:r>
              <w:rPr>
                <w:rFonts w:eastAsia="Times New Roman" w:cstheme="minorHAnsi"/>
                <w:sz w:val="20"/>
                <w:szCs w:val="20"/>
              </w:rPr>
              <w:t xml:space="preserve"> </w:t>
            </w:r>
            <w:r w:rsidRPr="006D0DF5">
              <w:rPr>
                <w:rFonts w:eastAsia="Times New Roman" w:cstheme="minorHAnsi"/>
                <w:sz w:val="20"/>
                <w:szCs w:val="20"/>
              </w:rPr>
              <w:t>CEMS</w:t>
            </w:r>
          </w:p>
        </w:tc>
        <w:tc>
          <w:tcPr>
            <w:tcW w:w="963" w:type="dxa"/>
            <w:tcBorders>
              <w:top w:val="nil"/>
              <w:left w:val="single" w:sz="4" w:space="0" w:color="auto"/>
              <w:bottom w:val="nil"/>
              <w:right w:val="single" w:sz="4" w:space="0" w:color="auto"/>
            </w:tcBorders>
            <w:shd w:val="clear" w:color="000000" w:fill="FFFFFF"/>
            <w:noWrap/>
            <w:vAlign w:val="bottom"/>
            <w:hideMark/>
          </w:tcPr>
          <w:p w:rsidR="00E65550" w:rsidRPr="006D0DF5" w:rsidP="000B51A9" w14:paraId="22A45E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E65550" w:rsidRPr="006D0DF5" w:rsidP="000B51A9" w14:paraId="16BA9C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E65550" w:rsidRPr="006D0DF5" w:rsidP="000B51A9" w14:paraId="0FFFB1A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E65550" w:rsidRPr="006D0DF5" w:rsidP="000B51A9" w14:paraId="5F4FEF1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E65550" w:rsidRPr="006D0DF5" w:rsidP="000B51A9" w14:paraId="189557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E65550" w:rsidRPr="006D0DF5" w:rsidP="000B51A9" w14:paraId="345317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E65550" w:rsidRPr="006D0DF5" w:rsidP="000B51A9" w14:paraId="72B63B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E65550" w:rsidRPr="006D0DF5" w:rsidP="000B51A9" w14:paraId="5405A55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22DFF85" w14:textId="77777777" w:rsidTr="0041411C">
        <w:tblPrEx>
          <w:tblW w:w="13687" w:type="dxa"/>
          <w:tblLook w:val="04A0"/>
        </w:tblPrEx>
        <w:trPr>
          <w:trHeight w:val="255"/>
        </w:trPr>
        <w:tc>
          <w:tcPr>
            <w:tcW w:w="4543" w:type="dxa"/>
            <w:vMerge/>
            <w:tcBorders>
              <w:left w:val="single" w:sz="4" w:space="0" w:color="auto"/>
              <w:right w:val="single" w:sz="4" w:space="0" w:color="auto"/>
            </w:tcBorders>
            <w:shd w:val="clear" w:color="000000" w:fill="FFFFFF"/>
            <w:noWrap/>
            <w:vAlign w:val="bottom"/>
            <w:hideMark/>
          </w:tcPr>
          <w:p w:rsidR="00E65550" w:rsidRPr="006D0DF5" w:rsidP="000B51A9" w14:paraId="41F9E269" w14:textId="12B1660B">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single" w:sz="4" w:space="0" w:color="auto"/>
            </w:tcBorders>
            <w:shd w:val="clear" w:color="000000" w:fill="FFFFFF"/>
            <w:noWrap/>
            <w:vAlign w:val="bottom"/>
            <w:hideMark/>
          </w:tcPr>
          <w:p w:rsidR="00E65550" w:rsidRPr="006D0DF5" w:rsidP="000B51A9" w14:paraId="2A6FA8B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E65550" w:rsidRPr="006D0DF5" w:rsidP="000B51A9" w14:paraId="18A854C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E65550" w:rsidRPr="006D0DF5" w:rsidP="000B51A9" w14:paraId="0CC8A6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E65550" w:rsidRPr="006D0DF5" w:rsidP="000B51A9" w14:paraId="08A227D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E65550" w:rsidRPr="006D0DF5" w:rsidP="000B51A9" w14:paraId="4FDFC4A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E65550" w:rsidRPr="006D0DF5" w:rsidP="000B51A9" w14:paraId="568797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E65550" w:rsidRPr="006D0DF5" w:rsidP="000B51A9" w14:paraId="2AC728E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E65550" w:rsidRPr="006D0DF5" w:rsidP="000B51A9" w14:paraId="3577DB8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EA4640A" w14:textId="77777777" w:rsidTr="0041411C">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E65550" w:rsidRPr="006D0DF5" w:rsidP="000B51A9" w14:paraId="0FA9F39A" w14:textId="69EB7906">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000000" w:fill="FFFFFF"/>
            <w:noWrap/>
            <w:vAlign w:val="bottom"/>
            <w:hideMark/>
          </w:tcPr>
          <w:p w:rsidR="00E65550" w:rsidRPr="006D0DF5" w:rsidP="000B51A9" w14:paraId="05F327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auto"/>
              <w:right w:val="nil"/>
            </w:tcBorders>
            <w:shd w:val="clear" w:color="000000" w:fill="FFFFFF"/>
            <w:noWrap/>
            <w:vAlign w:val="bottom"/>
            <w:hideMark/>
          </w:tcPr>
          <w:p w:rsidR="00E65550" w:rsidRPr="006D0DF5" w:rsidP="000B51A9" w14:paraId="5C2BEC7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single" w:sz="4" w:space="0" w:color="000000"/>
              <w:bottom w:val="single" w:sz="4" w:space="0" w:color="auto"/>
              <w:right w:val="nil"/>
            </w:tcBorders>
            <w:shd w:val="clear" w:color="000000" w:fill="FFFFFF"/>
            <w:noWrap/>
            <w:vAlign w:val="bottom"/>
            <w:hideMark/>
          </w:tcPr>
          <w:p w:rsidR="00E65550" w:rsidRPr="006D0DF5" w:rsidP="000B51A9" w14:paraId="1C1C47D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E65550" w:rsidRPr="006D0DF5" w:rsidP="000B51A9" w14:paraId="03FBA63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E65550" w:rsidRPr="006D0DF5" w:rsidP="000B51A9" w14:paraId="682479E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$558.96</w:t>
            </w:r>
          </w:p>
        </w:tc>
        <w:tc>
          <w:tcPr>
            <w:tcW w:w="1440" w:type="dxa"/>
            <w:tcBorders>
              <w:top w:val="nil"/>
              <w:left w:val="nil"/>
              <w:bottom w:val="single" w:sz="4" w:space="0" w:color="auto"/>
              <w:right w:val="nil"/>
            </w:tcBorders>
            <w:shd w:val="clear" w:color="auto" w:fill="auto"/>
            <w:noWrap/>
            <w:vAlign w:val="bottom"/>
            <w:hideMark/>
          </w:tcPr>
          <w:p w:rsidR="00E65550" w:rsidRPr="006D0DF5" w:rsidP="000B51A9" w14:paraId="5A6558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E65550" w:rsidRPr="006D0DF5" w:rsidP="000B51A9" w14:paraId="7CF963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59.9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E65550" w:rsidRPr="006D0DF5" w:rsidP="000B51A9" w14:paraId="06693F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$3,186.07</w:t>
            </w:r>
          </w:p>
        </w:tc>
      </w:tr>
      <w:tr w14:paraId="375365AF" w14:textId="77777777" w:rsidTr="00344433">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4247D7" w:rsidRPr="006D0DF5" w:rsidP="004247D7" w14:paraId="01EEC327" w14:textId="2B4F1BB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of a waiver of an operating</w:t>
            </w:r>
            <w:r>
              <w:rPr>
                <w:rFonts w:eastAsia="Times New Roman" w:cstheme="minorHAnsi"/>
                <w:sz w:val="20"/>
                <w:szCs w:val="20"/>
              </w:rPr>
              <w:t xml:space="preserve"> </w:t>
            </w:r>
            <w:r w:rsidRPr="006D0DF5">
              <w:rPr>
                <w:rFonts w:eastAsia="Times New Roman" w:cstheme="minorHAnsi"/>
                <w:sz w:val="20"/>
                <w:szCs w:val="20"/>
              </w:rPr>
              <w:t>parameter limit</w:t>
            </w:r>
          </w:p>
        </w:tc>
        <w:tc>
          <w:tcPr>
            <w:tcW w:w="963" w:type="dxa"/>
            <w:tcBorders>
              <w:top w:val="nil"/>
              <w:left w:val="single" w:sz="4" w:space="0" w:color="auto"/>
              <w:bottom w:val="nil"/>
              <w:right w:val="nil"/>
            </w:tcBorders>
            <w:shd w:val="clear" w:color="000000" w:fill="FFFFFF"/>
            <w:noWrap/>
            <w:vAlign w:val="bottom"/>
            <w:hideMark/>
          </w:tcPr>
          <w:p w:rsidR="004247D7" w:rsidRPr="006D0DF5" w:rsidP="000B51A9" w14:paraId="3FC15D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781A8F5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2DF8E2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401B09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685AFE0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4247D7" w:rsidRPr="006D0DF5" w:rsidP="000B51A9" w14:paraId="05D071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4247D7" w:rsidRPr="006D0DF5" w:rsidP="000B51A9" w14:paraId="28AF05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5D699A5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A4DBA92" w14:textId="77777777" w:rsidTr="00344433">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4247D7" w:rsidRPr="006D0DF5" w:rsidP="000B51A9" w14:paraId="1EFB8CE9" w14:textId="2509E562">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000000" w:fill="FFFFFF"/>
            <w:noWrap/>
            <w:vAlign w:val="bottom"/>
            <w:hideMark/>
          </w:tcPr>
          <w:p w:rsidR="004247D7" w:rsidRPr="006D0DF5" w:rsidP="000B51A9" w14:paraId="33598D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95"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0D88E81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583C627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4247D7" w:rsidRPr="006D0DF5" w:rsidP="000B51A9" w14:paraId="1F9969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11.0</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4247D7" w:rsidRPr="006D0DF5" w:rsidP="000B51A9" w14:paraId="5B792A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$594.24</w:t>
            </w:r>
          </w:p>
        </w:tc>
        <w:tc>
          <w:tcPr>
            <w:tcW w:w="1440" w:type="dxa"/>
            <w:tcBorders>
              <w:top w:val="nil"/>
              <w:left w:val="nil"/>
              <w:bottom w:val="single" w:sz="4" w:space="0" w:color="auto"/>
              <w:right w:val="nil"/>
            </w:tcBorders>
            <w:shd w:val="clear" w:color="auto" w:fill="auto"/>
            <w:noWrap/>
            <w:vAlign w:val="bottom"/>
            <w:hideMark/>
          </w:tcPr>
          <w:p w:rsidR="004247D7" w:rsidRPr="006D0DF5" w:rsidP="000B51A9" w14:paraId="526929F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4247D7" w:rsidRPr="006D0DF5" w:rsidP="000B51A9" w14:paraId="277ACC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2D0455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231757CC" w14:textId="77777777" w:rsidTr="00380662">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4247D7" w:rsidRPr="006D0DF5" w:rsidP="004247D7" w14:paraId="6B9C1E1C" w14:textId="3B2820F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of</w:t>
            </w:r>
            <w:r>
              <w:rPr>
                <w:rFonts w:eastAsia="Times New Roman" w:cstheme="minorHAnsi"/>
                <w:sz w:val="20"/>
                <w:szCs w:val="20"/>
              </w:rPr>
              <w:t xml:space="preserve"> </w:t>
            </w:r>
            <w:r w:rsidRPr="006D0DF5">
              <w:rPr>
                <w:rFonts w:eastAsia="Times New Roman" w:cstheme="minorHAnsi"/>
                <w:sz w:val="20"/>
                <w:szCs w:val="20"/>
              </w:rPr>
              <w:t>alternative monitoring requirements</w:t>
            </w:r>
          </w:p>
        </w:tc>
        <w:tc>
          <w:tcPr>
            <w:tcW w:w="963" w:type="dxa"/>
            <w:tcBorders>
              <w:top w:val="nil"/>
              <w:left w:val="single" w:sz="4" w:space="0" w:color="auto"/>
              <w:bottom w:val="nil"/>
              <w:right w:val="nil"/>
            </w:tcBorders>
            <w:shd w:val="clear" w:color="000000" w:fill="FFFFFF"/>
            <w:noWrap/>
            <w:vAlign w:val="bottom"/>
            <w:hideMark/>
          </w:tcPr>
          <w:p w:rsidR="004247D7" w:rsidRPr="006D0DF5" w:rsidP="000B51A9" w14:paraId="5F3C05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1CA8AD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0E11A9A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56A645F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43D69D1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4247D7" w:rsidRPr="006D0DF5" w:rsidP="000B51A9" w14:paraId="1B56954A"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single" w:sz="4" w:space="0" w:color="000000"/>
              <w:bottom w:val="nil"/>
              <w:right w:val="nil"/>
            </w:tcBorders>
            <w:shd w:val="clear" w:color="000000" w:fill="FFFFFF"/>
            <w:noWrap/>
            <w:vAlign w:val="bottom"/>
            <w:hideMark/>
          </w:tcPr>
          <w:p w:rsidR="004247D7" w:rsidRPr="006D0DF5" w:rsidP="000B51A9" w14:paraId="63AA085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0D0F68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2D59FDC" w14:textId="77777777" w:rsidTr="00380662">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4247D7" w:rsidRPr="006D0DF5" w:rsidP="000B51A9" w14:paraId="1A650C9C" w14:textId="5480FE22">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000000" w:fill="FFFFFF"/>
            <w:noWrap/>
            <w:vAlign w:val="bottom"/>
            <w:hideMark/>
          </w:tcPr>
          <w:p w:rsidR="004247D7" w:rsidRPr="006D0DF5" w:rsidP="000B51A9" w14:paraId="31A18D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1DD040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593449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4247D7" w:rsidRPr="006D0DF5" w:rsidP="000B51A9" w14:paraId="45E8CD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4247D7" w:rsidRPr="006D0DF5" w:rsidP="000B51A9" w14:paraId="0F0EFC9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nil"/>
            </w:tcBorders>
            <w:shd w:val="clear" w:color="auto" w:fill="auto"/>
            <w:noWrap/>
            <w:vAlign w:val="bottom"/>
            <w:hideMark/>
          </w:tcPr>
          <w:p w:rsidR="004247D7" w:rsidRPr="006D0DF5" w:rsidP="000B51A9" w14:paraId="4CFCB4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single" w:sz="4" w:space="0" w:color="000000"/>
              <w:bottom w:val="single" w:sz="4" w:space="0" w:color="auto"/>
              <w:right w:val="single" w:sz="4" w:space="0" w:color="000000"/>
            </w:tcBorders>
            <w:shd w:val="clear" w:color="auto" w:fill="auto"/>
            <w:noWrap/>
            <w:vAlign w:val="bottom"/>
            <w:hideMark/>
          </w:tcPr>
          <w:p w:rsidR="004247D7" w:rsidRPr="006D0DF5" w:rsidP="000B51A9" w14:paraId="15B6996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1928F1E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79CBD022" w14:textId="77777777" w:rsidTr="00B50CE2">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4247D7" w:rsidRPr="006D0DF5" w:rsidP="004247D7" w14:paraId="27B2BCDE" w14:textId="7D7C2638">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of a</w:t>
            </w:r>
            <w:r>
              <w:rPr>
                <w:rFonts w:eastAsia="Times New Roman" w:cstheme="minorHAnsi"/>
                <w:sz w:val="20"/>
                <w:szCs w:val="20"/>
              </w:rPr>
              <w:t xml:space="preserve"> </w:t>
            </w:r>
            <w:r w:rsidRPr="006D0DF5">
              <w:rPr>
                <w:rFonts w:eastAsia="Times New Roman" w:cstheme="minorHAnsi"/>
                <w:sz w:val="20"/>
                <w:szCs w:val="20"/>
              </w:rPr>
              <w:t>waiver of an operating parameter limit</w:t>
            </w:r>
          </w:p>
        </w:tc>
        <w:tc>
          <w:tcPr>
            <w:tcW w:w="963" w:type="dxa"/>
            <w:tcBorders>
              <w:top w:val="nil"/>
              <w:left w:val="single" w:sz="4" w:space="0" w:color="auto"/>
              <w:bottom w:val="nil"/>
              <w:right w:val="nil"/>
            </w:tcBorders>
            <w:shd w:val="clear" w:color="000000" w:fill="FFFFFF"/>
            <w:noWrap/>
            <w:vAlign w:val="bottom"/>
            <w:hideMark/>
          </w:tcPr>
          <w:p w:rsidR="004247D7" w:rsidRPr="006D0DF5" w:rsidP="000B51A9" w14:paraId="0F04671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36F4B4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64CCD4F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2111DE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45A1AE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4247D7" w:rsidRPr="006D0DF5" w:rsidP="000B51A9" w14:paraId="66A293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auto" w:fill="auto"/>
            <w:noWrap/>
            <w:vAlign w:val="bottom"/>
            <w:hideMark/>
          </w:tcPr>
          <w:p w:rsidR="004247D7" w:rsidRPr="006D0DF5" w:rsidP="000B51A9" w14:paraId="061237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03E817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452F463" w14:textId="77777777" w:rsidTr="00B50CE2">
        <w:tblPrEx>
          <w:tblW w:w="13687" w:type="dxa"/>
          <w:tblLook w:val="04A0"/>
        </w:tblPrEx>
        <w:trPr>
          <w:trHeight w:val="255"/>
        </w:trPr>
        <w:tc>
          <w:tcPr>
            <w:tcW w:w="4543" w:type="dxa"/>
            <w:vMerge/>
            <w:tcBorders>
              <w:left w:val="single" w:sz="4" w:space="0" w:color="auto"/>
              <w:bottom w:val="nil"/>
              <w:right w:val="single" w:sz="4" w:space="0" w:color="auto"/>
            </w:tcBorders>
            <w:shd w:val="clear" w:color="000000" w:fill="FFFFFF"/>
            <w:noWrap/>
            <w:vAlign w:val="bottom"/>
            <w:hideMark/>
          </w:tcPr>
          <w:p w:rsidR="004247D7" w:rsidRPr="006D0DF5" w:rsidP="000B51A9" w14:paraId="67B8F9E7" w14:textId="4C904BCC">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nil"/>
            </w:tcBorders>
            <w:shd w:val="clear" w:color="000000" w:fill="FFFFFF"/>
            <w:noWrap/>
            <w:vAlign w:val="bottom"/>
            <w:hideMark/>
          </w:tcPr>
          <w:p w:rsidR="004247D7" w:rsidRPr="006D0DF5" w:rsidP="000B51A9" w14:paraId="3E58030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517859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auto"/>
              <w:right w:val="nil"/>
            </w:tcBorders>
            <w:shd w:val="clear" w:color="000000" w:fill="FFFFFF"/>
            <w:noWrap/>
            <w:vAlign w:val="bottom"/>
            <w:hideMark/>
          </w:tcPr>
          <w:p w:rsidR="004247D7" w:rsidRPr="006D0DF5" w:rsidP="000B51A9" w14:paraId="111784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4247D7" w:rsidRPr="006D0DF5" w:rsidP="000B51A9" w14:paraId="4E4B77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4247D7" w:rsidRPr="006D0DF5" w:rsidP="000B51A9" w14:paraId="403883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nil"/>
            </w:tcBorders>
            <w:shd w:val="clear" w:color="auto" w:fill="auto"/>
            <w:noWrap/>
            <w:vAlign w:val="bottom"/>
            <w:hideMark/>
          </w:tcPr>
          <w:p w:rsidR="004247D7" w:rsidRPr="006D0DF5" w:rsidP="000B51A9" w14:paraId="53203B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single" w:sz="4" w:space="0" w:color="auto"/>
              <w:right w:val="single" w:sz="4" w:space="0" w:color="000000"/>
            </w:tcBorders>
            <w:shd w:val="clear" w:color="auto" w:fill="auto"/>
            <w:noWrap/>
            <w:vAlign w:val="bottom"/>
            <w:hideMark/>
          </w:tcPr>
          <w:p w:rsidR="004247D7" w:rsidRPr="006D0DF5" w:rsidP="000B51A9" w14:paraId="16A3B51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2166157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5BF4AEB0"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8E37B3" w:rsidP="000B51A9" w14:paraId="5D765899"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Dioxins and furans </w:t>
            </w:r>
            <w:r w:rsidRPr="008E37B3">
              <w:rPr>
                <w:rFonts w:eastAsia="Times New Roman" w:cstheme="minorHAnsi"/>
                <w:b/>
                <w:bCs/>
                <w:sz w:val="20"/>
                <w:szCs w:val="20"/>
                <w:vertAlign w:val="superscript"/>
              </w:rPr>
              <w:t>q</w:t>
            </w:r>
          </w:p>
        </w:tc>
        <w:tc>
          <w:tcPr>
            <w:tcW w:w="963" w:type="dxa"/>
            <w:tcBorders>
              <w:top w:val="nil"/>
              <w:left w:val="nil"/>
              <w:bottom w:val="single" w:sz="4" w:space="0" w:color="auto"/>
              <w:right w:val="nil"/>
            </w:tcBorders>
            <w:shd w:val="clear" w:color="auto" w:fill="auto"/>
            <w:noWrap/>
            <w:vAlign w:val="bottom"/>
            <w:hideMark/>
          </w:tcPr>
          <w:p w:rsidR="006D0DF5" w:rsidRPr="006D0DF5" w:rsidP="000B51A9" w14:paraId="2031CF3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auto" w:fill="auto"/>
            <w:noWrap/>
            <w:vAlign w:val="bottom"/>
            <w:hideMark/>
          </w:tcPr>
          <w:p w:rsidR="006D0DF5" w:rsidRPr="006D0DF5" w:rsidP="000B51A9" w14:paraId="31E7E89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auto" w:fill="auto"/>
            <w:noWrap/>
            <w:vAlign w:val="bottom"/>
            <w:hideMark/>
          </w:tcPr>
          <w:p w:rsidR="006D0DF5" w:rsidRPr="006D0DF5" w:rsidP="000B51A9" w14:paraId="28D3DB9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auto" w:fill="auto"/>
            <w:noWrap/>
            <w:vAlign w:val="bottom"/>
            <w:hideMark/>
          </w:tcPr>
          <w:p w:rsidR="006D0DF5" w:rsidRPr="006D0DF5" w:rsidP="000B51A9" w14:paraId="629C73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auto" w:fill="auto"/>
            <w:noWrap/>
            <w:vAlign w:val="bottom"/>
            <w:hideMark/>
          </w:tcPr>
          <w:p w:rsidR="006D0DF5" w:rsidRPr="006D0DF5" w:rsidP="000B51A9" w14:paraId="27078C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67AEA1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auto" w:fill="auto"/>
            <w:noWrap/>
            <w:vAlign w:val="bottom"/>
            <w:hideMark/>
          </w:tcPr>
          <w:p w:rsidR="006D0DF5" w:rsidRPr="006D0DF5" w:rsidP="000B51A9" w14:paraId="316CDA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6D0DF5" w:rsidRPr="006D0DF5" w:rsidP="000B51A9" w14:paraId="3802BC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56DA7CA" w14:textId="77777777" w:rsidTr="006A521B">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4247D7" w:rsidRPr="006D0DF5" w:rsidP="004247D7" w14:paraId="7530AE6D" w14:textId="07EFA51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substitute a different brand</w:t>
            </w:r>
            <w:r>
              <w:rPr>
                <w:rFonts w:eastAsia="Times New Roman" w:cstheme="minorHAnsi"/>
                <w:sz w:val="20"/>
                <w:szCs w:val="20"/>
              </w:rPr>
              <w:t xml:space="preserve"> </w:t>
            </w:r>
            <w:r w:rsidRPr="006D0DF5">
              <w:rPr>
                <w:rFonts w:eastAsia="Times New Roman" w:cstheme="minorHAnsi"/>
                <w:sz w:val="20"/>
                <w:szCs w:val="20"/>
              </w:rPr>
              <w:t>or type of carbon</w:t>
            </w:r>
          </w:p>
        </w:tc>
        <w:tc>
          <w:tcPr>
            <w:tcW w:w="963" w:type="dxa"/>
            <w:tcBorders>
              <w:top w:val="nil"/>
              <w:left w:val="single" w:sz="4" w:space="0" w:color="000000"/>
              <w:bottom w:val="nil"/>
              <w:right w:val="nil"/>
            </w:tcBorders>
            <w:shd w:val="clear" w:color="000000" w:fill="FFFFFF"/>
            <w:noWrap/>
            <w:vAlign w:val="bottom"/>
            <w:hideMark/>
          </w:tcPr>
          <w:p w:rsidR="004247D7" w:rsidRPr="006D0DF5" w:rsidP="000B51A9" w14:paraId="67A087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148A8F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22C107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62453D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15667D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4247D7" w:rsidRPr="006D0DF5" w:rsidP="000B51A9" w14:paraId="17D92E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4247D7" w:rsidRPr="006D0DF5" w:rsidP="000B51A9" w14:paraId="01C77A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5CA588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E94FCD1" w14:textId="77777777" w:rsidTr="006A521B">
        <w:tblPrEx>
          <w:tblW w:w="13687" w:type="dxa"/>
          <w:tblLook w:val="04A0"/>
        </w:tblPrEx>
        <w:trPr>
          <w:trHeight w:val="255"/>
        </w:trPr>
        <w:tc>
          <w:tcPr>
            <w:tcW w:w="4543" w:type="dxa"/>
            <w:vMerge/>
            <w:tcBorders>
              <w:left w:val="single" w:sz="4" w:space="0" w:color="auto"/>
              <w:bottom w:val="single" w:sz="4" w:space="0" w:color="auto"/>
              <w:right w:val="single" w:sz="4" w:space="0" w:color="000000"/>
            </w:tcBorders>
            <w:shd w:val="clear" w:color="000000" w:fill="FFFFFF"/>
            <w:noWrap/>
            <w:vAlign w:val="bottom"/>
            <w:hideMark/>
          </w:tcPr>
          <w:p w:rsidR="004247D7" w:rsidRPr="006D0DF5" w:rsidP="000B51A9" w14:paraId="7FC8695E" w14:textId="7F797C31">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467F3FF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1AC6F5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5DC21D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247D7" w:rsidRPr="006D0DF5" w:rsidP="000B51A9" w14:paraId="7AF78A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0595724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$140.02</w:t>
            </w:r>
          </w:p>
        </w:tc>
        <w:tc>
          <w:tcPr>
            <w:tcW w:w="1440" w:type="dxa"/>
            <w:tcBorders>
              <w:top w:val="nil"/>
              <w:left w:val="nil"/>
              <w:bottom w:val="single" w:sz="4" w:space="0" w:color="000000"/>
              <w:right w:val="single" w:sz="4" w:space="0" w:color="000000"/>
            </w:tcBorders>
            <w:shd w:val="clear" w:color="auto" w:fill="auto"/>
            <w:noWrap/>
            <w:vAlign w:val="bottom"/>
            <w:hideMark/>
          </w:tcPr>
          <w:p w:rsidR="004247D7" w:rsidRPr="006D0DF5" w:rsidP="000B51A9" w14:paraId="514D0B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13AD80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021E46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4E126D12" w14:textId="77777777" w:rsidTr="00162B38">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4247D7" w:rsidRPr="006D0DF5" w:rsidP="004247D7" w14:paraId="52B1086C" w14:textId="190ED11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substitute a different brand</w:t>
            </w:r>
            <w:r>
              <w:rPr>
                <w:rFonts w:eastAsia="Times New Roman" w:cstheme="minorHAnsi"/>
                <w:sz w:val="20"/>
                <w:szCs w:val="20"/>
              </w:rPr>
              <w:t xml:space="preserve"> </w:t>
            </w:r>
            <w:r w:rsidRPr="006D0DF5">
              <w:rPr>
                <w:rFonts w:eastAsia="Times New Roman" w:cstheme="minorHAnsi"/>
                <w:sz w:val="20"/>
                <w:szCs w:val="20"/>
              </w:rPr>
              <w:t>or type of inhibitor</w:t>
            </w:r>
          </w:p>
        </w:tc>
        <w:tc>
          <w:tcPr>
            <w:tcW w:w="963" w:type="dxa"/>
            <w:tcBorders>
              <w:top w:val="nil"/>
              <w:left w:val="single" w:sz="4" w:space="0" w:color="000000"/>
              <w:bottom w:val="nil"/>
              <w:right w:val="nil"/>
            </w:tcBorders>
            <w:shd w:val="clear" w:color="000000" w:fill="FFFFFF"/>
            <w:noWrap/>
            <w:vAlign w:val="bottom"/>
            <w:hideMark/>
          </w:tcPr>
          <w:p w:rsidR="004247D7" w:rsidRPr="006D0DF5" w:rsidP="000B51A9" w14:paraId="6C9CF8A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5CFB8A8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38FDA2D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755C4D5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710F265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4247D7" w:rsidRPr="006D0DF5" w:rsidP="000B51A9" w14:paraId="6D3FCD6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4247D7" w:rsidRPr="006D0DF5" w:rsidP="000B51A9" w14:paraId="43B88A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199396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4AF58C1" w14:textId="77777777" w:rsidTr="00162B38">
        <w:tblPrEx>
          <w:tblW w:w="13687" w:type="dxa"/>
          <w:tblLook w:val="04A0"/>
        </w:tblPrEx>
        <w:trPr>
          <w:trHeight w:val="255"/>
        </w:trPr>
        <w:tc>
          <w:tcPr>
            <w:tcW w:w="4543" w:type="dxa"/>
            <w:vMerge/>
            <w:tcBorders>
              <w:left w:val="single" w:sz="4" w:space="0" w:color="auto"/>
              <w:bottom w:val="single" w:sz="4" w:space="0" w:color="auto"/>
              <w:right w:val="single" w:sz="4" w:space="0" w:color="000000"/>
            </w:tcBorders>
            <w:shd w:val="clear" w:color="000000" w:fill="FFFFFF"/>
            <w:noWrap/>
            <w:vAlign w:val="bottom"/>
            <w:hideMark/>
          </w:tcPr>
          <w:p w:rsidR="004247D7" w:rsidRPr="006D0DF5" w:rsidP="000B51A9" w14:paraId="7C11A286" w14:textId="18270EC4">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4B94E0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2963FF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7C4BEFD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247D7" w:rsidRPr="006D0DF5" w:rsidP="000B51A9" w14:paraId="083CD7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212E00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$140.02</w:t>
            </w:r>
          </w:p>
        </w:tc>
        <w:tc>
          <w:tcPr>
            <w:tcW w:w="1440" w:type="dxa"/>
            <w:tcBorders>
              <w:top w:val="nil"/>
              <w:left w:val="nil"/>
              <w:bottom w:val="single" w:sz="4" w:space="0" w:color="000000"/>
              <w:right w:val="single" w:sz="4" w:space="0" w:color="000000"/>
            </w:tcBorders>
            <w:shd w:val="clear" w:color="auto" w:fill="auto"/>
            <w:noWrap/>
            <w:vAlign w:val="bottom"/>
            <w:hideMark/>
          </w:tcPr>
          <w:p w:rsidR="004247D7" w:rsidRPr="006D0DF5" w:rsidP="000B51A9" w14:paraId="7CD30BF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47800A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1620D5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1DC07DAE" w14:textId="77777777" w:rsidTr="00513839">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4247D7" w:rsidRPr="006D0DF5" w:rsidP="004247D7" w14:paraId="702FD125" w14:textId="133BEB8C">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Pr>
                <w:rFonts w:eastAsia="Times New Roman" w:cstheme="minorHAnsi"/>
                <w:sz w:val="20"/>
                <w:szCs w:val="20"/>
              </w:rPr>
              <w:t xml:space="preserve"> </w:t>
            </w:r>
            <w:r w:rsidRPr="006D0DF5">
              <w:rPr>
                <w:rFonts w:eastAsia="Times New Roman" w:cstheme="minorHAnsi"/>
                <w:sz w:val="20"/>
                <w:szCs w:val="20"/>
              </w:rPr>
              <w:t>substitute a different brand or type of carbon</w:t>
            </w:r>
          </w:p>
        </w:tc>
        <w:tc>
          <w:tcPr>
            <w:tcW w:w="963" w:type="dxa"/>
            <w:tcBorders>
              <w:top w:val="nil"/>
              <w:left w:val="single" w:sz="4" w:space="0" w:color="000000"/>
              <w:bottom w:val="nil"/>
              <w:right w:val="nil"/>
            </w:tcBorders>
            <w:shd w:val="clear" w:color="000000" w:fill="FFFFFF"/>
            <w:noWrap/>
            <w:vAlign w:val="bottom"/>
            <w:hideMark/>
          </w:tcPr>
          <w:p w:rsidR="004247D7" w:rsidRPr="006D0DF5" w:rsidP="000B51A9" w14:paraId="757778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4247D7" w:rsidRPr="006D0DF5" w:rsidP="000B51A9" w14:paraId="035663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4247D7" w:rsidRPr="006D0DF5" w:rsidP="000B51A9" w14:paraId="2445239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4247D7" w:rsidRPr="006D0DF5" w:rsidP="000B51A9" w14:paraId="0B7328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4247D7" w:rsidRPr="006D0DF5" w:rsidP="000B51A9" w14:paraId="5BD93B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4247D7" w:rsidRPr="006D0DF5" w:rsidP="000B51A9" w14:paraId="37D6738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4247D7" w:rsidRPr="006D0DF5" w:rsidP="000B51A9" w14:paraId="391A7A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4247D7" w:rsidRPr="006D0DF5" w:rsidP="000B51A9" w14:paraId="47D3A72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18B5BC5" w14:textId="77777777" w:rsidTr="00513839">
        <w:tblPrEx>
          <w:tblW w:w="13687" w:type="dxa"/>
          <w:tblLook w:val="04A0"/>
        </w:tblPrEx>
        <w:trPr>
          <w:trHeight w:val="255"/>
        </w:trPr>
        <w:tc>
          <w:tcPr>
            <w:tcW w:w="4543" w:type="dxa"/>
            <w:vMerge/>
            <w:tcBorders>
              <w:left w:val="single" w:sz="4" w:space="0" w:color="auto"/>
              <w:bottom w:val="single" w:sz="4" w:space="0" w:color="auto"/>
              <w:right w:val="single" w:sz="4" w:space="0" w:color="000000"/>
            </w:tcBorders>
            <w:shd w:val="clear" w:color="000000" w:fill="FFFFFF"/>
            <w:noWrap/>
            <w:vAlign w:val="bottom"/>
            <w:hideMark/>
          </w:tcPr>
          <w:p w:rsidR="004247D7" w:rsidRPr="006D0DF5" w:rsidP="000B51A9" w14:paraId="74F265C5" w14:textId="46BA9F8A">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123735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6AFDB828" w14:textId="77777777">
            <w:pPr>
              <w:spacing w:after="0" w:line="240" w:lineRule="auto"/>
              <w:ind w:left="0" w:firstLine="0"/>
              <w:contextualSpacing/>
              <w:jc w:val="right"/>
              <w:rPr>
                <w:rFonts w:eastAsia="Times New Roman" w:cstheme="minorHAnsi"/>
                <w:color w:val="FF0000"/>
                <w:sz w:val="20"/>
                <w:szCs w:val="20"/>
              </w:rPr>
            </w:pPr>
            <w:r w:rsidRPr="006D0DF5">
              <w:rPr>
                <w:rFonts w:eastAsia="Times New Roman" w:cstheme="minorHAnsi"/>
                <w:color w:val="FF0000"/>
                <w:sz w:val="20"/>
                <w:szCs w:val="20"/>
              </w:rPr>
              <w:t>0.3</w:t>
            </w:r>
          </w:p>
        </w:tc>
        <w:tc>
          <w:tcPr>
            <w:tcW w:w="824" w:type="dxa"/>
            <w:tcBorders>
              <w:top w:val="nil"/>
              <w:left w:val="single" w:sz="4" w:space="0" w:color="000000"/>
              <w:bottom w:val="single" w:sz="4" w:space="0" w:color="000000"/>
              <w:right w:val="nil"/>
            </w:tcBorders>
            <w:shd w:val="clear" w:color="000000" w:fill="FFFFFF"/>
            <w:noWrap/>
            <w:vAlign w:val="bottom"/>
            <w:hideMark/>
          </w:tcPr>
          <w:p w:rsidR="004247D7" w:rsidRPr="006D0DF5" w:rsidP="000B51A9" w14:paraId="228EC4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247D7" w:rsidRPr="006D0DF5" w:rsidP="000B51A9" w14:paraId="5A21BAE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0.8</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5B0B169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$48.37</w:t>
            </w:r>
          </w:p>
        </w:tc>
        <w:tc>
          <w:tcPr>
            <w:tcW w:w="1440" w:type="dxa"/>
            <w:tcBorders>
              <w:top w:val="nil"/>
              <w:left w:val="nil"/>
              <w:bottom w:val="single" w:sz="4" w:space="0" w:color="000000"/>
              <w:right w:val="single" w:sz="4" w:space="0" w:color="000000"/>
            </w:tcBorders>
            <w:shd w:val="clear" w:color="auto" w:fill="auto"/>
            <w:noWrap/>
            <w:vAlign w:val="bottom"/>
            <w:hideMark/>
          </w:tcPr>
          <w:p w:rsidR="004247D7" w:rsidRPr="006D0DF5" w:rsidP="000B51A9" w14:paraId="536F6C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4247D7" w:rsidRPr="006D0DF5" w:rsidP="000B51A9" w14:paraId="74AE30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247D7" w:rsidRPr="006D0DF5" w:rsidP="000B51A9" w14:paraId="599A5A6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7B977EB7" w14:textId="77777777" w:rsidTr="004C1E3B">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8D2C5D" w:rsidRPr="006D0DF5" w:rsidP="00B44C0A" w14:paraId="49F650DE" w14:textId="373D536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sidR="00B44C0A">
              <w:rPr>
                <w:rFonts w:eastAsia="Times New Roman" w:cstheme="minorHAnsi"/>
                <w:sz w:val="20"/>
                <w:szCs w:val="20"/>
              </w:rPr>
              <w:t xml:space="preserve"> </w:t>
            </w:r>
            <w:r w:rsidRPr="006D0DF5">
              <w:rPr>
                <w:rFonts w:eastAsia="Times New Roman" w:cstheme="minorHAnsi"/>
                <w:sz w:val="20"/>
                <w:szCs w:val="20"/>
              </w:rPr>
              <w:t>substitute a different brand or type of inhibitor</w:t>
            </w:r>
          </w:p>
        </w:tc>
        <w:tc>
          <w:tcPr>
            <w:tcW w:w="963" w:type="dxa"/>
            <w:tcBorders>
              <w:top w:val="nil"/>
              <w:left w:val="single" w:sz="4" w:space="0" w:color="000000"/>
              <w:bottom w:val="nil"/>
              <w:right w:val="nil"/>
            </w:tcBorders>
            <w:shd w:val="clear" w:color="000000" w:fill="FFFFFF"/>
            <w:noWrap/>
            <w:vAlign w:val="bottom"/>
            <w:hideMark/>
          </w:tcPr>
          <w:p w:rsidR="008D2C5D" w:rsidRPr="006D0DF5" w:rsidP="000B51A9" w14:paraId="098939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8D2C5D" w:rsidRPr="006D0DF5" w:rsidP="000B51A9" w14:paraId="705E90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8D2C5D" w:rsidRPr="006D0DF5" w:rsidP="000B51A9" w14:paraId="76E7A8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8D2C5D" w:rsidRPr="006D0DF5" w:rsidP="000B51A9" w14:paraId="303BF8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8D2C5D" w:rsidRPr="006D0DF5" w:rsidP="000B51A9" w14:paraId="07C3EC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8D2C5D" w:rsidRPr="006D0DF5" w:rsidP="000B51A9" w14:paraId="025858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8D2C5D" w:rsidRPr="006D0DF5" w:rsidP="000B51A9" w14:paraId="123C02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8D2C5D" w:rsidRPr="006D0DF5" w:rsidP="000B51A9" w14:paraId="2339CD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3CADC17" w14:textId="77777777" w:rsidTr="004C1E3B">
        <w:tblPrEx>
          <w:tblW w:w="13687" w:type="dxa"/>
          <w:tblLook w:val="04A0"/>
        </w:tblPrEx>
        <w:trPr>
          <w:trHeight w:val="255"/>
        </w:trPr>
        <w:tc>
          <w:tcPr>
            <w:tcW w:w="4543" w:type="dxa"/>
            <w:vMerge/>
            <w:tcBorders>
              <w:left w:val="single" w:sz="4" w:space="0" w:color="auto"/>
              <w:bottom w:val="nil"/>
              <w:right w:val="single" w:sz="4" w:space="0" w:color="000000"/>
            </w:tcBorders>
            <w:shd w:val="clear" w:color="000000" w:fill="FFFFFF"/>
            <w:noWrap/>
            <w:vAlign w:val="bottom"/>
            <w:hideMark/>
          </w:tcPr>
          <w:p w:rsidR="008D2C5D" w:rsidRPr="006D0DF5" w:rsidP="000B51A9" w14:paraId="592D1F7B" w14:textId="079D079A">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8D2C5D" w:rsidRPr="006D0DF5" w:rsidP="000B51A9" w14:paraId="331D92D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8D2C5D" w:rsidRPr="006D0DF5" w:rsidP="000B51A9" w14:paraId="109818AE" w14:textId="77777777">
            <w:pPr>
              <w:spacing w:after="0" w:line="240" w:lineRule="auto"/>
              <w:ind w:left="0" w:firstLine="0"/>
              <w:contextualSpacing/>
              <w:jc w:val="right"/>
              <w:rPr>
                <w:rFonts w:eastAsia="Times New Roman" w:cstheme="minorHAnsi"/>
                <w:color w:val="FF0000"/>
                <w:sz w:val="20"/>
                <w:szCs w:val="20"/>
              </w:rPr>
            </w:pPr>
            <w:r w:rsidRPr="006D0DF5">
              <w:rPr>
                <w:rFonts w:eastAsia="Times New Roman" w:cstheme="minorHAnsi"/>
                <w:color w:val="FF0000"/>
                <w:sz w:val="20"/>
                <w:szCs w:val="20"/>
              </w:rPr>
              <w:t>0.3</w:t>
            </w:r>
          </w:p>
        </w:tc>
        <w:tc>
          <w:tcPr>
            <w:tcW w:w="824" w:type="dxa"/>
            <w:tcBorders>
              <w:top w:val="nil"/>
              <w:left w:val="single" w:sz="4" w:space="0" w:color="000000"/>
              <w:bottom w:val="single" w:sz="4" w:space="0" w:color="000000"/>
              <w:right w:val="nil"/>
            </w:tcBorders>
            <w:shd w:val="clear" w:color="000000" w:fill="FFFFFF"/>
            <w:noWrap/>
            <w:vAlign w:val="bottom"/>
            <w:hideMark/>
          </w:tcPr>
          <w:p w:rsidR="008D2C5D" w:rsidRPr="006D0DF5" w:rsidP="000B51A9" w14:paraId="35F790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8D2C5D" w:rsidRPr="006D0DF5" w:rsidP="000B51A9" w14:paraId="756A59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0.8</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8D2C5D" w:rsidRPr="006D0DF5" w:rsidP="000B51A9" w14:paraId="0BE893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$48.37</w:t>
            </w:r>
          </w:p>
        </w:tc>
        <w:tc>
          <w:tcPr>
            <w:tcW w:w="1440" w:type="dxa"/>
            <w:tcBorders>
              <w:top w:val="nil"/>
              <w:left w:val="nil"/>
              <w:bottom w:val="single" w:sz="4" w:space="0" w:color="auto"/>
              <w:right w:val="single" w:sz="4" w:space="0" w:color="000000"/>
            </w:tcBorders>
            <w:shd w:val="clear" w:color="auto" w:fill="auto"/>
            <w:noWrap/>
            <w:vAlign w:val="bottom"/>
            <w:hideMark/>
          </w:tcPr>
          <w:p w:rsidR="008D2C5D" w:rsidRPr="006D0DF5" w:rsidP="000B51A9" w14:paraId="746624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8D2C5D" w:rsidRPr="006D0DF5" w:rsidP="000B51A9" w14:paraId="0DA4F7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8D2C5D" w:rsidRPr="006D0DF5" w:rsidP="000B51A9" w14:paraId="0CB195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6CE03706"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8E37B3" w:rsidP="000B51A9" w14:paraId="686A2310" w14:textId="77777777">
            <w:pPr>
              <w:spacing w:after="0" w:line="240" w:lineRule="auto"/>
              <w:ind w:left="0" w:firstLine="0"/>
              <w:contextualSpacing/>
              <w:rPr>
                <w:rFonts w:eastAsia="Times New Roman" w:cstheme="minorHAnsi"/>
                <w:b/>
                <w:bCs/>
                <w:sz w:val="20"/>
                <w:szCs w:val="20"/>
              </w:rPr>
            </w:pPr>
            <w:r w:rsidRPr="008E37B3">
              <w:rPr>
                <w:rFonts w:eastAsia="Times New Roman" w:cstheme="minorHAnsi"/>
                <w:b/>
                <w:bCs/>
                <w:sz w:val="20"/>
                <w:szCs w:val="20"/>
              </w:rPr>
              <w:t xml:space="preserve">Mercury </w:t>
            </w:r>
            <w:r w:rsidRPr="008E37B3">
              <w:rPr>
                <w:rFonts w:eastAsia="Times New Roman" w:cstheme="minorHAnsi"/>
                <w:b/>
                <w:bCs/>
                <w:sz w:val="20"/>
                <w:szCs w:val="20"/>
                <w:vertAlign w:val="superscript"/>
              </w:rPr>
              <w:t>q, r</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4AD00C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2A74F0F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634D0B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DBB0F7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2C4CFFA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20F9799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1DB9BB3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794F28E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5FFBD6E" w14:textId="77777777" w:rsidTr="00686015">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B44C0A" w:rsidRPr="006D0DF5" w:rsidP="00B44C0A" w14:paraId="082F7530" w14:textId="341BD69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use a CEMS in lieu of</w:t>
            </w:r>
            <w:r>
              <w:rPr>
                <w:rFonts w:eastAsia="Times New Roman" w:cstheme="minorHAnsi"/>
                <w:sz w:val="20"/>
                <w:szCs w:val="20"/>
              </w:rPr>
              <w:t xml:space="preserve"> </w:t>
            </w:r>
            <w:r w:rsidRPr="006D0DF5">
              <w:rPr>
                <w:rFonts w:eastAsia="Times New Roman" w:cstheme="minorHAnsi"/>
                <w:sz w:val="20"/>
                <w:szCs w:val="20"/>
              </w:rPr>
              <w:t>operating parameter limits</w:t>
            </w:r>
          </w:p>
        </w:tc>
        <w:tc>
          <w:tcPr>
            <w:tcW w:w="963" w:type="dxa"/>
            <w:tcBorders>
              <w:top w:val="nil"/>
              <w:left w:val="single" w:sz="4" w:space="0" w:color="000000"/>
              <w:bottom w:val="nil"/>
              <w:right w:val="nil"/>
            </w:tcBorders>
            <w:shd w:val="clear" w:color="000000" w:fill="FFFFFF"/>
            <w:noWrap/>
            <w:vAlign w:val="bottom"/>
            <w:hideMark/>
          </w:tcPr>
          <w:p w:rsidR="00B44C0A" w:rsidRPr="006D0DF5" w:rsidP="000B51A9" w14:paraId="1FAF5B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B44C0A" w:rsidRPr="006D0DF5" w:rsidP="000B51A9" w14:paraId="2547A6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B44C0A" w:rsidRPr="006D0DF5" w:rsidP="000B51A9" w14:paraId="48C3C3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B44C0A" w:rsidRPr="006D0DF5" w:rsidP="000B51A9" w14:paraId="1929EBF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B44C0A" w:rsidRPr="006D0DF5" w:rsidP="000B51A9" w14:paraId="784E83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B44C0A" w:rsidRPr="006D0DF5" w:rsidP="000B51A9" w14:paraId="771B841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B44C0A" w:rsidRPr="006D0DF5" w:rsidP="000B51A9" w14:paraId="75A8060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B44C0A" w:rsidRPr="006D0DF5" w:rsidP="000B51A9" w14:paraId="49FB3A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FFEC140" w14:textId="77777777" w:rsidTr="00686015">
        <w:tblPrEx>
          <w:tblW w:w="13687" w:type="dxa"/>
          <w:tblLook w:val="04A0"/>
        </w:tblPrEx>
        <w:trPr>
          <w:trHeight w:val="255"/>
        </w:trPr>
        <w:tc>
          <w:tcPr>
            <w:tcW w:w="4543" w:type="dxa"/>
            <w:vMerge/>
            <w:tcBorders>
              <w:left w:val="single" w:sz="4" w:space="0" w:color="auto"/>
              <w:bottom w:val="single" w:sz="4" w:space="0" w:color="auto"/>
              <w:right w:val="single" w:sz="4" w:space="0" w:color="000000"/>
            </w:tcBorders>
            <w:shd w:val="clear" w:color="000000" w:fill="FFFFFF"/>
            <w:noWrap/>
            <w:vAlign w:val="bottom"/>
            <w:hideMark/>
          </w:tcPr>
          <w:p w:rsidR="00B44C0A" w:rsidRPr="006D0DF5" w:rsidP="000B51A9" w14:paraId="14338DC3" w14:textId="6CA4E96B">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18D23B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54527F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7BE091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B44C0A" w:rsidRPr="006D0DF5" w:rsidP="000B51A9" w14:paraId="7138DB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2D466E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B44C0A" w:rsidRPr="006D0DF5" w:rsidP="000B51A9" w14:paraId="0206AA8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54C9DF7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B44C0A" w:rsidRPr="006D0DF5" w:rsidP="000B51A9" w14:paraId="5F8E45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7F1E8E97" w14:textId="77777777" w:rsidTr="0088654B">
        <w:tblPrEx>
          <w:tblW w:w="13687" w:type="dxa"/>
          <w:tblLook w:val="04A0"/>
        </w:tblPrEx>
        <w:trPr>
          <w:trHeight w:val="255"/>
        </w:trPr>
        <w:tc>
          <w:tcPr>
            <w:tcW w:w="4543" w:type="dxa"/>
            <w:tcBorders>
              <w:top w:val="nil"/>
              <w:left w:val="single" w:sz="4" w:space="0" w:color="auto"/>
              <w:bottom w:val="single" w:sz="4" w:space="0" w:color="auto"/>
              <w:right w:val="single" w:sz="4" w:space="0" w:color="000000"/>
            </w:tcBorders>
            <w:shd w:val="clear" w:color="000000" w:fill="FFFFFF"/>
            <w:noWrap/>
            <w:vAlign w:val="bottom"/>
            <w:hideMark/>
          </w:tcPr>
          <w:p w:rsidR="00B44C0A" w:rsidRPr="006D0DF5" w:rsidP="00B44C0A" w14:paraId="4EEC3BB6" w14:textId="4B54BBAF">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Review requests to extrapolate mercury </w:t>
            </w:r>
            <w:r w:rsidRPr="006D0DF5">
              <w:rPr>
                <w:rFonts w:eastAsia="Times New Roman" w:cstheme="minorHAnsi"/>
                <w:sz w:val="20"/>
                <w:szCs w:val="20"/>
              </w:rPr>
              <w:t>feedrate</w:t>
            </w:r>
            <w:r w:rsidRPr="006D0DF5">
              <w:rPr>
                <w:rFonts w:eastAsia="Times New Roman" w:cstheme="minorHAnsi"/>
                <w:sz w:val="20"/>
                <w:szCs w:val="20"/>
              </w:rPr>
              <w:t xml:space="preserve"> limits </w:t>
            </w:r>
          </w:p>
        </w:tc>
        <w:tc>
          <w:tcPr>
            <w:tcW w:w="963"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57BBA0D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54171FC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162A88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B44C0A" w:rsidRPr="006D0DF5" w:rsidP="000B51A9" w14:paraId="78B44E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3841A8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B44C0A" w:rsidRPr="006D0DF5" w:rsidP="000B51A9" w14:paraId="49F9B0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0AF932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12.8</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B44C0A" w:rsidRPr="006D0DF5" w:rsidP="000B51A9" w14:paraId="151FC6E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$697.54</w:t>
            </w:r>
          </w:p>
        </w:tc>
      </w:tr>
      <w:tr w14:paraId="2523D026" w14:textId="77777777" w:rsidTr="00A516B3">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B44C0A" w:rsidRPr="006D0DF5" w:rsidP="00B44C0A" w14:paraId="0F781AAF" w14:textId="6706454D">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to extrapolate</w:t>
            </w:r>
            <w:r>
              <w:rPr>
                <w:rFonts w:eastAsia="Times New Roman" w:cstheme="minorHAnsi"/>
                <w:sz w:val="20"/>
                <w:szCs w:val="20"/>
              </w:rPr>
              <w:t xml:space="preserve"> </w:t>
            </w:r>
            <w:r w:rsidRPr="006D0DF5">
              <w:rPr>
                <w:rFonts w:eastAsia="Times New Roman" w:cstheme="minorHAnsi"/>
                <w:sz w:val="20"/>
                <w:szCs w:val="20"/>
              </w:rPr>
              <w:t>mercury feedrate limits</w:t>
            </w:r>
          </w:p>
        </w:tc>
        <w:tc>
          <w:tcPr>
            <w:tcW w:w="963" w:type="dxa"/>
            <w:tcBorders>
              <w:top w:val="nil"/>
              <w:left w:val="single" w:sz="4" w:space="0" w:color="000000"/>
              <w:bottom w:val="nil"/>
              <w:right w:val="nil"/>
            </w:tcBorders>
            <w:shd w:val="clear" w:color="000000" w:fill="FFFFFF"/>
            <w:noWrap/>
            <w:vAlign w:val="bottom"/>
            <w:hideMark/>
          </w:tcPr>
          <w:p w:rsidR="00B44C0A" w:rsidRPr="006D0DF5" w:rsidP="000B51A9" w14:paraId="0DA466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B44C0A" w:rsidRPr="006D0DF5" w:rsidP="000B51A9" w14:paraId="77075A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B44C0A" w:rsidRPr="006D0DF5" w:rsidP="000B51A9" w14:paraId="701761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B44C0A" w:rsidRPr="006D0DF5" w:rsidP="000B51A9" w14:paraId="4C1083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B44C0A" w:rsidRPr="006D0DF5" w:rsidP="000B51A9" w14:paraId="309ACA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B44C0A" w:rsidRPr="006D0DF5" w:rsidP="000B51A9" w14:paraId="3D534B4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B44C0A" w:rsidRPr="006D0DF5" w:rsidP="000B51A9" w14:paraId="3F7B9A5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B44C0A" w:rsidRPr="006D0DF5" w:rsidP="000B51A9" w14:paraId="03DBDF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DC03914" w14:textId="77777777" w:rsidTr="00A516B3">
        <w:tblPrEx>
          <w:tblW w:w="13687" w:type="dxa"/>
          <w:tblLook w:val="04A0"/>
        </w:tblPrEx>
        <w:trPr>
          <w:trHeight w:val="255"/>
        </w:trPr>
        <w:tc>
          <w:tcPr>
            <w:tcW w:w="4543" w:type="dxa"/>
            <w:vMerge/>
            <w:tcBorders>
              <w:left w:val="single" w:sz="4" w:space="0" w:color="auto"/>
              <w:bottom w:val="single" w:sz="4" w:space="0" w:color="auto"/>
              <w:right w:val="single" w:sz="4" w:space="0" w:color="000000"/>
            </w:tcBorders>
            <w:shd w:val="clear" w:color="000000" w:fill="FFFFFF"/>
            <w:noWrap/>
            <w:vAlign w:val="bottom"/>
            <w:hideMark/>
          </w:tcPr>
          <w:p w:rsidR="00B44C0A" w:rsidRPr="006D0DF5" w:rsidP="000B51A9" w14:paraId="76BD2DF4" w14:textId="4AADEB6F">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5298DB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4D364D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374145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B44C0A" w:rsidRPr="006D0DF5" w:rsidP="000B51A9" w14:paraId="5E23F6E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24C3CE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single" w:sz="4" w:space="0" w:color="000000"/>
            </w:tcBorders>
            <w:shd w:val="clear" w:color="auto" w:fill="auto"/>
            <w:noWrap/>
            <w:vAlign w:val="bottom"/>
            <w:hideMark/>
          </w:tcPr>
          <w:p w:rsidR="00B44C0A" w:rsidRPr="006D0DF5" w:rsidP="000B51A9" w14:paraId="06C432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auto" w:fill="auto"/>
            <w:noWrap/>
            <w:vAlign w:val="bottom"/>
            <w:hideMark/>
          </w:tcPr>
          <w:p w:rsidR="00B44C0A" w:rsidRPr="006D0DF5" w:rsidP="000B51A9" w14:paraId="2FD101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B44C0A" w:rsidRPr="006D0DF5" w:rsidP="000B51A9" w14:paraId="0031B3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3A5E24B7" w14:textId="77777777" w:rsidTr="00832F77">
        <w:tblPrEx>
          <w:tblW w:w="13687" w:type="dxa"/>
          <w:tblLook w:val="04A0"/>
        </w:tblPrEx>
        <w:trPr>
          <w:trHeight w:val="255"/>
        </w:trPr>
        <w:tc>
          <w:tcPr>
            <w:tcW w:w="4543" w:type="dxa"/>
            <w:vMerge w:val="restart"/>
            <w:tcBorders>
              <w:top w:val="nil"/>
              <w:left w:val="single" w:sz="4" w:space="0" w:color="auto"/>
              <w:right w:val="single" w:sz="4" w:space="0" w:color="000000"/>
            </w:tcBorders>
            <w:shd w:val="clear" w:color="000000" w:fill="FFFFFF"/>
            <w:noWrap/>
            <w:vAlign w:val="bottom"/>
            <w:hideMark/>
          </w:tcPr>
          <w:p w:rsidR="00B44C0A" w:rsidRPr="006D0DF5" w:rsidP="00B44C0A" w14:paraId="011146A7" w14:textId="4B3CA35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Pr>
                <w:rFonts w:eastAsia="Times New Roman" w:cstheme="minorHAnsi"/>
                <w:sz w:val="20"/>
                <w:szCs w:val="20"/>
              </w:rPr>
              <w:t xml:space="preserve"> </w:t>
            </w:r>
            <w:r w:rsidRPr="006D0DF5">
              <w:rPr>
                <w:rFonts w:eastAsia="Times New Roman" w:cstheme="minorHAnsi"/>
                <w:sz w:val="20"/>
                <w:szCs w:val="20"/>
              </w:rPr>
              <w:t>use a CEMS</w:t>
            </w:r>
          </w:p>
        </w:tc>
        <w:tc>
          <w:tcPr>
            <w:tcW w:w="963" w:type="dxa"/>
            <w:tcBorders>
              <w:top w:val="nil"/>
              <w:left w:val="single" w:sz="4" w:space="0" w:color="000000"/>
              <w:bottom w:val="nil"/>
              <w:right w:val="nil"/>
            </w:tcBorders>
            <w:shd w:val="clear" w:color="000000" w:fill="FFFFFF"/>
            <w:noWrap/>
            <w:vAlign w:val="bottom"/>
            <w:hideMark/>
          </w:tcPr>
          <w:p w:rsidR="00B44C0A" w:rsidRPr="006D0DF5" w:rsidP="000B51A9" w14:paraId="0ED0307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B44C0A" w:rsidRPr="006D0DF5" w:rsidP="000B51A9" w14:paraId="63DFF6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B44C0A" w:rsidRPr="006D0DF5" w:rsidP="000B51A9" w14:paraId="220A584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B44C0A" w:rsidRPr="006D0DF5" w:rsidP="000B51A9" w14:paraId="01E9EE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B44C0A" w:rsidRPr="006D0DF5" w:rsidP="000B51A9" w14:paraId="0680682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B44C0A" w:rsidRPr="006D0DF5" w:rsidP="000B51A9" w14:paraId="0728300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B44C0A" w:rsidRPr="006D0DF5" w:rsidP="000B51A9" w14:paraId="2BC867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B44C0A" w:rsidRPr="006D0DF5" w:rsidP="000B51A9" w14:paraId="4225AC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C55E1C5" w14:textId="77777777" w:rsidTr="00832F77">
        <w:tblPrEx>
          <w:tblW w:w="13687" w:type="dxa"/>
          <w:tblLook w:val="04A0"/>
        </w:tblPrEx>
        <w:trPr>
          <w:trHeight w:val="255"/>
        </w:trPr>
        <w:tc>
          <w:tcPr>
            <w:tcW w:w="4543" w:type="dxa"/>
            <w:vMerge/>
            <w:tcBorders>
              <w:left w:val="single" w:sz="4" w:space="0" w:color="auto"/>
              <w:bottom w:val="nil"/>
              <w:right w:val="single" w:sz="4" w:space="0" w:color="000000"/>
            </w:tcBorders>
            <w:shd w:val="clear" w:color="000000" w:fill="FFFFFF"/>
            <w:noWrap/>
            <w:vAlign w:val="bottom"/>
            <w:hideMark/>
          </w:tcPr>
          <w:p w:rsidR="00B44C0A" w:rsidRPr="006D0DF5" w:rsidP="000B51A9" w14:paraId="245D64CC" w14:textId="7D966616">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2DF0B7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06CD0CC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B44C0A" w:rsidRPr="006D0DF5" w:rsidP="000B51A9" w14:paraId="037067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B44C0A" w:rsidRPr="006D0DF5" w:rsidP="000B51A9" w14:paraId="0A3A4DA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79C1C4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000000"/>
            </w:tcBorders>
            <w:shd w:val="clear" w:color="auto" w:fill="auto"/>
            <w:noWrap/>
            <w:vAlign w:val="bottom"/>
            <w:hideMark/>
          </w:tcPr>
          <w:p w:rsidR="00B44C0A" w:rsidRPr="006D0DF5" w:rsidP="000B51A9" w14:paraId="19A025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B44C0A" w:rsidRPr="006D0DF5" w:rsidP="000B51A9" w14:paraId="2FDDE68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B44C0A" w:rsidRPr="006D0DF5" w:rsidP="000B51A9" w14:paraId="6EE1826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093D061E"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65C32FBC"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Semivolatile</w:t>
            </w:r>
            <w:r w:rsidRPr="006B20C6">
              <w:rPr>
                <w:rFonts w:eastAsia="Times New Roman" w:cstheme="minorHAnsi"/>
                <w:b/>
                <w:bCs/>
                <w:sz w:val="20"/>
                <w:szCs w:val="20"/>
              </w:rPr>
              <w:t xml:space="preserve"> and low </w:t>
            </w:r>
            <w:r w:rsidRPr="006B20C6">
              <w:rPr>
                <w:rFonts w:eastAsia="Times New Roman" w:cstheme="minorHAnsi"/>
                <w:b/>
                <w:bCs/>
                <w:sz w:val="20"/>
                <w:szCs w:val="20"/>
              </w:rPr>
              <w:t>semivolatile</w:t>
            </w:r>
            <w:r w:rsidRPr="006B20C6">
              <w:rPr>
                <w:rFonts w:eastAsia="Times New Roman" w:cstheme="minorHAnsi"/>
                <w:b/>
                <w:bCs/>
                <w:sz w:val="20"/>
                <w:szCs w:val="20"/>
              </w:rPr>
              <w:t xml:space="preserve"> metals </w:t>
            </w:r>
            <w:r w:rsidRPr="006B20C6">
              <w:rPr>
                <w:rFonts w:eastAsia="Times New Roman" w:cstheme="minorHAnsi"/>
                <w:b/>
                <w:bCs/>
                <w:sz w:val="20"/>
                <w:szCs w:val="20"/>
                <w:vertAlign w:val="superscript"/>
              </w:rPr>
              <w:t>q, r</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0C0B321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248D5A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5DCEDD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642564C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09990F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4FE6F64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6A81E0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137EF9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BD7348C" w14:textId="77777777" w:rsidTr="00967724">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0B51A9" w14:paraId="459F9A3D" w14:textId="7FCB366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use a CEMS in lieu of</w:t>
            </w:r>
            <w:r>
              <w:rPr>
                <w:rFonts w:eastAsia="Times New Roman" w:cstheme="minorHAnsi"/>
                <w:sz w:val="20"/>
                <w:szCs w:val="20"/>
              </w:rPr>
              <w:t xml:space="preserve"> </w:t>
            </w:r>
            <w:r w:rsidRPr="006D0DF5">
              <w:rPr>
                <w:rFonts w:eastAsia="Times New Roman" w:cstheme="minorHAnsi"/>
                <w:sz w:val="20"/>
                <w:szCs w:val="20"/>
              </w:rPr>
              <w:t xml:space="preserve">operating parameter limits </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16ECE51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191C54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6EE498D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52C82DF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64996A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6CA9BC6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46ADB57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1117DF1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AFE6AAD" w14:textId="77777777" w:rsidTr="00967724">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49CEC874" w14:textId="5A31A63F">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1CECD4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449741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79A5FE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7030FC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2263C04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67D435D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53224E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663C867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34CBABE2" w14:textId="77777777" w:rsidTr="00B5682C">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76ACCDB5" w14:textId="2458979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Review requests to extrapolate </w:t>
            </w:r>
            <w:r w:rsidRPr="006D0DF5">
              <w:rPr>
                <w:rFonts w:eastAsia="Times New Roman" w:cstheme="minorHAnsi"/>
                <w:sz w:val="20"/>
                <w:szCs w:val="20"/>
              </w:rPr>
              <w:t>semivolatile</w:t>
            </w:r>
            <w:r w:rsidRPr="006D0DF5">
              <w:rPr>
                <w:rFonts w:eastAsia="Times New Roman" w:cstheme="minorHAnsi"/>
                <w:sz w:val="20"/>
                <w:szCs w:val="20"/>
              </w:rPr>
              <w:t xml:space="preserve"> metal and low</w:t>
            </w:r>
            <w:r>
              <w:rPr>
                <w:rFonts w:eastAsia="Times New Roman" w:cstheme="minorHAnsi"/>
                <w:sz w:val="20"/>
                <w:szCs w:val="20"/>
              </w:rPr>
              <w:t xml:space="preserve"> </w:t>
            </w:r>
            <w:r w:rsidRPr="006D0DF5">
              <w:rPr>
                <w:rFonts w:eastAsia="Times New Roman" w:cstheme="minorHAnsi"/>
                <w:sz w:val="20"/>
                <w:szCs w:val="20"/>
              </w:rPr>
              <w:t xml:space="preserve">volatile metal </w:t>
            </w:r>
            <w:r w:rsidRPr="006D0DF5">
              <w:rPr>
                <w:rFonts w:eastAsia="Times New Roman" w:cstheme="minorHAnsi"/>
                <w:sz w:val="20"/>
                <w:szCs w:val="20"/>
              </w:rPr>
              <w:t>feedrate</w:t>
            </w:r>
            <w:r w:rsidRPr="006D0DF5">
              <w:rPr>
                <w:rFonts w:eastAsia="Times New Roman" w:cstheme="minorHAnsi"/>
                <w:sz w:val="20"/>
                <w:szCs w:val="20"/>
              </w:rPr>
              <w:t xml:space="preserve"> limits</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5E5C9D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21FFF9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741DBC3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33C9F53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65D17F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312550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7F7B3D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35EBDE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96E8419" w14:textId="77777777" w:rsidTr="00B5682C">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4E0BE949" w14:textId="7DCB74BC">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3A017AD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65D1BA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39E5316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28A4376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3EEEF4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701D99D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3AA47FD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12.8</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53CA0D5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$697.54</w:t>
            </w:r>
          </w:p>
        </w:tc>
      </w:tr>
      <w:tr w14:paraId="52D6FD5E" w14:textId="77777777" w:rsidTr="00E958A2">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5AD71DEA" w14:textId="34482C4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to extrapolate</w:t>
            </w:r>
            <w:r>
              <w:rPr>
                <w:rFonts w:eastAsia="Times New Roman" w:cstheme="minorHAnsi"/>
                <w:sz w:val="20"/>
                <w:szCs w:val="20"/>
              </w:rPr>
              <w:t xml:space="preserve"> </w:t>
            </w:r>
            <w:r w:rsidRPr="006D0DF5">
              <w:rPr>
                <w:rFonts w:eastAsia="Times New Roman" w:cstheme="minorHAnsi"/>
                <w:sz w:val="20"/>
                <w:szCs w:val="20"/>
              </w:rPr>
              <w:t xml:space="preserve">SVM and LVM </w:t>
            </w:r>
            <w:r w:rsidRPr="006D0DF5">
              <w:rPr>
                <w:rFonts w:eastAsia="Times New Roman" w:cstheme="minorHAnsi"/>
                <w:sz w:val="20"/>
                <w:szCs w:val="20"/>
              </w:rPr>
              <w:t>feedrates</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09A387E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61A27A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314F91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549EFD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7263A8B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744D9BD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605FD1F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57076C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A6A3823" w14:textId="77777777" w:rsidTr="00E958A2">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79CBF66D" w14:textId="7615A457">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20B99AE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0B793C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45059E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038B4D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121C95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6DAA08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2F0A36E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35E8AE0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35CC9FE2" w14:textId="77777777" w:rsidTr="000A1659">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2F0E9FC3" w14:textId="39E9E34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Pr>
                <w:rFonts w:eastAsia="Times New Roman" w:cstheme="minorHAnsi"/>
                <w:sz w:val="20"/>
                <w:szCs w:val="20"/>
              </w:rPr>
              <w:t xml:space="preserve"> </w:t>
            </w:r>
            <w:r w:rsidRPr="006D0DF5">
              <w:rPr>
                <w:rFonts w:eastAsia="Times New Roman" w:cstheme="minorHAnsi"/>
                <w:sz w:val="20"/>
                <w:szCs w:val="20"/>
              </w:rPr>
              <w:t>use a CEMS</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5F13C9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1521DB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4EDEF26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5A06F6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5834CB3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7C65B2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647B2C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64769F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D5FE903" w14:textId="77777777" w:rsidTr="000A1659">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57516466" w14:textId="43859446">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68857E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645FB3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4668D0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3E03AB9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2DD9AF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000000"/>
            </w:tcBorders>
            <w:shd w:val="clear" w:color="auto" w:fill="auto"/>
            <w:noWrap/>
            <w:vAlign w:val="bottom"/>
            <w:hideMark/>
          </w:tcPr>
          <w:p w:rsidR="00DC1C65" w:rsidRPr="006D0DF5" w:rsidP="000B51A9" w14:paraId="1338E7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090644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509133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6CEB3A58"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6B20C6" w:rsidP="000B51A9" w14:paraId="137B04E4"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Total chlorine (hydrogen chloride and chlorine gas) </w:t>
            </w:r>
            <w:r w:rsidRPr="006B20C6">
              <w:rPr>
                <w:rFonts w:eastAsia="Times New Roman" w:cstheme="minorHAnsi"/>
                <w:b/>
                <w:bCs/>
                <w:sz w:val="20"/>
                <w:szCs w:val="20"/>
                <w:vertAlign w:val="superscript"/>
              </w:rPr>
              <w:t>q</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7177486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0821DD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162B28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0C52C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7739A9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7A268F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346E0C3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7CD75BD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EC75972" w14:textId="77777777" w:rsidTr="00794EF1">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47960DA2" w14:textId="0BB9BDD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substitute a different brand</w:t>
            </w:r>
            <w:r>
              <w:rPr>
                <w:rFonts w:eastAsia="Times New Roman" w:cstheme="minorHAnsi"/>
                <w:sz w:val="20"/>
                <w:szCs w:val="20"/>
              </w:rPr>
              <w:t xml:space="preserve"> </w:t>
            </w:r>
            <w:r w:rsidRPr="006D0DF5">
              <w:rPr>
                <w:rFonts w:eastAsia="Times New Roman" w:cstheme="minorHAnsi"/>
                <w:sz w:val="20"/>
                <w:szCs w:val="20"/>
              </w:rPr>
              <w:t>or type of sorbent</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6295D8B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29A7CEA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25AFC54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632FB1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37B64F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681114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723C588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101CDFE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261EA4A" w14:textId="77777777" w:rsidTr="00794EF1">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427F7C3F" w14:textId="3368E301">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2FCE4C0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1846ED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74069C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3CB8B9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15B193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5885EEC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25261AC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12.8</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41DE90B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$697.54</w:t>
            </w:r>
          </w:p>
        </w:tc>
      </w:tr>
      <w:tr w14:paraId="34BF8FF0" w14:textId="77777777" w:rsidTr="005D0401">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0B51A9" w14:paraId="47DF684B" w14:textId="329B437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use a CEMS in lieu of</w:t>
            </w:r>
            <w:r>
              <w:rPr>
                <w:rFonts w:eastAsia="Times New Roman" w:cstheme="minorHAnsi"/>
                <w:sz w:val="20"/>
                <w:szCs w:val="20"/>
              </w:rPr>
              <w:t xml:space="preserve"> </w:t>
            </w:r>
            <w:r w:rsidRPr="006D0DF5">
              <w:rPr>
                <w:rFonts w:eastAsia="Times New Roman" w:cstheme="minorHAnsi"/>
                <w:sz w:val="20"/>
                <w:szCs w:val="20"/>
              </w:rPr>
              <w:t>operating parameter limit</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60B0E9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7E006E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719945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2014F3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5ED8A88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38C531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001591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567A814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59BEBA8" w14:textId="77777777" w:rsidTr="005D0401">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4287F531" w14:textId="2FA9C7DF">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74D61DE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554553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5F90D0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518870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7A5103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10F731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764426F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2F98D7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23C0D7B3" w14:textId="77777777" w:rsidTr="006919FA">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7F8BD5B7" w14:textId="0CD058A0">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Pr>
                <w:rFonts w:eastAsia="Times New Roman" w:cstheme="minorHAnsi"/>
                <w:sz w:val="20"/>
                <w:szCs w:val="20"/>
              </w:rPr>
              <w:t xml:space="preserve"> </w:t>
            </w:r>
            <w:r w:rsidRPr="006D0DF5">
              <w:rPr>
                <w:rFonts w:eastAsia="Times New Roman" w:cstheme="minorHAnsi"/>
                <w:sz w:val="20"/>
                <w:szCs w:val="20"/>
              </w:rPr>
              <w:t>substitute a different brand or type of sorbent</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3292C6D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43E3F0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1A7B9A3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12D8759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152314F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7DE91B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72D2004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7D6195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D3758E7" w14:textId="77777777" w:rsidTr="006919FA">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32A00B39" w14:textId="2FF0E835">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40DB5B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3A56113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12E0396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3F0657D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7164BAE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single" w:sz="4" w:space="0" w:color="000000"/>
            </w:tcBorders>
            <w:shd w:val="clear" w:color="auto" w:fill="auto"/>
            <w:noWrap/>
            <w:vAlign w:val="bottom"/>
            <w:hideMark/>
          </w:tcPr>
          <w:p w:rsidR="00DC1C65" w:rsidRPr="006D0DF5" w:rsidP="000B51A9" w14:paraId="406239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1345F08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7D29F2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588ADFA1" w14:textId="77777777" w:rsidTr="00F47DB8">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29FD087B" w14:textId="4497C85F">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 for approval to</w:t>
            </w:r>
            <w:r>
              <w:rPr>
                <w:rFonts w:eastAsia="Times New Roman" w:cstheme="minorHAnsi"/>
                <w:sz w:val="20"/>
                <w:szCs w:val="20"/>
              </w:rPr>
              <w:t xml:space="preserve"> </w:t>
            </w:r>
            <w:r w:rsidRPr="006D0DF5">
              <w:rPr>
                <w:rFonts w:eastAsia="Times New Roman" w:cstheme="minorHAnsi"/>
                <w:sz w:val="20"/>
                <w:szCs w:val="20"/>
              </w:rPr>
              <w:t>use a CEMS</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6B3B18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5534FF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6D2FDEC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DC1C65" w:rsidRPr="006D0DF5" w:rsidP="000B51A9" w14:paraId="60829DE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nil"/>
            </w:tcBorders>
            <w:shd w:val="clear" w:color="000000" w:fill="FFFFFF"/>
            <w:noWrap/>
            <w:vAlign w:val="bottom"/>
            <w:hideMark/>
          </w:tcPr>
          <w:p w:rsidR="00DC1C65" w:rsidRPr="006D0DF5" w:rsidP="000B51A9" w14:paraId="0DEFD1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000000"/>
            </w:tcBorders>
            <w:shd w:val="clear" w:color="auto" w:fill="auto"/>
            <w:noWrap/>
            <w:vAlign w:val="bottom"/>
            <w:hideMark/>
          </w:tcPr>
          <w:p w:rsidR="00DC1C65" w:rsidRPr="006D0DF5" w:rsidP="000B51A9" w14:paraId="444212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DC1C65" w:rsidRPr="006D0DF5" w:rsidP="000B51A9" w14:paraId="35D6F7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12D034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76B86AC7" w14:textId="77777777" w:rsidTr="00F47DB8">
        <w:tblPrEx>
          <w:tblW w:w="13687" w:type="dxa"/>
          <w:tblLook w:val="04A0"/>
        </w:tblPrEx>
        <w:trPr>
          <w:trHeight w:val="255"/>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640AD1C2" w14:textId="69313630">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0E1DFB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2F3CEF8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4FBD5A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2E56AE0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DC1C65" w:rsidRPr="006D0DF5" w:rsidP="000B51A9" w14:paraId="4E5F6AF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000000"/>
            </w:tcBorders>
            <w:shd w:val="clear" w:color="auto" w:fill="auto"/>
            <w:noWrap/>
            <w:vAlign w:val="bottom"/>
            <w:hideMark/>
          </w:tcPr>
          <w:p w:rsidR="00DC1C65" w:rsidRPr="006D0DF5" w:rsidP="000B51A9" w14:paraId="3D98059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nil"/>
              <w:bottom w:val="single" w:sz="4" w:space="0" w:color="auto"/>
              <w:right w:val="single" w:sz="4" w:space="0" w:color="000000"/>
            </w:tcBorders>
            <w:shd w:val="clear" w:color="000000" w:fill="FFFFFF"/>
            <w:noWrap/>
            <w:vAlign w:val="bottom"/>
            <w:hideMark/>
          </w:tcPr>
          <w:p w:rsidR="00DC1C65" w:rsidRPr="006D0DF5" w:rsidP="000B51A9" w14:paraId="0C1C17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2CAFFE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781027D4" w14:textId="77777777" w:rsidTr="000B51A9">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6D0DF5" w:rsidP="000B51A9" w14:paraId="1BE55C97" w14:textId="77777777">
            <w:pPr>
              <w:spacing w:after="0" w:line="240" w:lineRule="auto"/>
              <w:ind w:left="0" w:firstLine="0"/>
              <w:contextualSpacing/>
              <w:rPr>
                <w:rFonts w:eastAsia="Times New Roman" w:cstheme="minorHAnsi"/>
                <w:sz w:val="20"/>
                <w:szCs w:val="20"/>
              </w:rPr>
            </w:pPr>
            <w:r w:rsidRPr="006B20C6">
              <w:rPr>
                <w:rFonts w:eastAsia="Times New Roman" w:cstheme="minorHAnsi"/>
                <w:b/>
                <w:bCs/>
                <w:sz w:val="20"/>
                <w:szCs w:val="20"/>
              </w:rPr>
              <w:t>Quality control program</w:t>
            </w:r>
            <w:r w:rsidRPr="006D0DF5">
              <w:rPr>
                <w:rFonts w:eastAsia="Times New Roman" w:cstheme="minorHAnsi"/>
                <w:sz w:val="20"/>
                <w:szCs w:val="20"/>
              </w:rPr>
              <w:t xml:space="preserve"> </w:t>
            </w:r>
            <w:r w:rsidRPr="006D0DF5">
              <w:rPr>
                <w:rFonts w:eastAsia="Times New Roman" w:cstheme="minorHAnsi"/>
                <w:sz w:val="20"/>
                <w:szCs w:val="20"/>
                <w:vertAlign w:val="superscript"/>
              </w:rPr>
              <w:t>s</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491DCF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17BE33A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76D059D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32148F7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59CF83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0901CC3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250500A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4BF7AF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05D344A" w14:textId="77777777" w:rsidTr="00BF34CB">
        <w:tblPrEx>
          <w:tblW w:w="13687" w:type="dxa"/>
          <w:tblLook w:val="04A0"/>
        </w:tblPrEx>
        <w:trPr>
          <w:trHeight w:val="255"/>
        </w:trPr>
        <w:tc>
          <w:tcPr>
            <w:tcW w:w="4543" w:type="dxa"/>
            <w:tcBorders>
              <w:top w:val="nil"/>
              <w:left w:val="single" w:sz="4" w:space="0" w:color="auto"/>
              <w:bottom w:val="single" w:sz="4" w:space="0" w:color="auto"/>
              <w:right w:val="single" w:sz="4" w:space="0" w:color="000000"/>
            </w:tcBorders>
            <w:shd w:val="clear" w:color="000000" w:fill="FFFFFF"/>
            <w:noWrap/>
            <w:vAlign w:val="bottom"/>
            <w:hideMark/>
          </w:tcPr>
          <w:p w:rsidR="00DC1C65" w:rsidRPr="006D0DF5" w:rsidP="000B51A9" w14:paraId="66982E20" w14:textId="72DF4DE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CMS quality control program</w:t>
            </w:r>
          </w:p>
        </w:tc>
        <w:tc>
          <w:tcPr>
            <w:tcW w:w="963"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772E705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4B99B1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62479FE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70CD45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10.3</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DC1C65" w:rsidRPr="006D0DF5" w:rsidP="000B51A9" w14:paraId="0DEAFDB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$541.32</w:t>
            </w:r>
          </w:p>
        </w:tc>
        <w:tc>
          <w:tcPr>
            <w:tcW w:w="1440" w:type="dxa"/>
            <w:tcBorders>
              <w:top w:val="nil"/>
              <w:left w:val="nil"/>
              <w:bottom w:val="single" w:sz="4" w:space="0" w:color="auto"/>
              <w:right w:val="nil"/>
            </w:tcBorders>
            <w:shd w:val="clear" w:color="auto" w:fill="auto"/>
            <w:noWrap/>
            <w:vAlign w:val="bottom"/>
            <w:hideMark/>
          </w:tcPr>
          <w:p w:rsidR="00DC1C65" w:rsidRPr="006D0DF5" w:rsidP="000B51A9" w14:paraId="0B13415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7CBEC93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58.4</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3E39898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$3,085.52</w:t>
            </w:r>
          </w:p>
        </w:tc>
      </w:tr>
      <w:tr w14:paraId="47951842" w14:textId="77777777" w:rsidTr="00644697">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DC1C65" w:rsidRPr="006D0DF5" w:rsidP="000B51A9" w14:paraId="272056F5" w14:textId="24865796">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nil"/>
              <w:bottom w:val="nil"/>
              <w:right w:val="single" w:sz="4" w:space="0" w:color="auto"/>
            </w:tcBorders>
            <w:shd w:val="clear" w:color="000000" w:fill="FFFFFF"/>
            <w:noWrap/>
            <w:vAlign w:val="bottom"/>
            <w:hideMark/>
          </w:tcPr>
          <w:p w:rsidR="00DC1C65" w:rsidRPr="006D0DF5" w:rsidP="000B51A9" w14:paraId="1EB4AC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DC1C65" w:rsidRPr="006D0DF5" w:rsidP="000B51A9" w14:paraId="1459E0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DC1C65" w:rsidRPr="006D0DF5" w:rsidP="000B51A9" w14:paraId="570F0BF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774C19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3D8CFAE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nil"/>
            </w:tcBorders>
            <w:shd w:val="clear" w:color="auto" w:fill="auto"/>
            <w:noWrap/>
            <w:vAlign w:val="bottom"/>
            <w:hideMark/>
          </w:tcPr>
          <w:p w:rsidR="00DC1C65" w:rsidRPr="006D0DF5" w:rsidP="000B51A9" w14:paraId="6481AE8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5E1075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3869A2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$380.33</w:t>
            </w:r>
          </w:p>
        </w:tc>
      </w:tr>
      <w:tr w14:paraId="10B8AEF3"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D0DF5" w:rsidP="000B51A9" w14:paraId="3DD06F8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Notification of performance evaluation </w:t>
            </w:r>
            <w:r w:rsidRPr="006D0DF5">
              <w:rPr>
                <w:rFonts w:eastAsia="Times New Roman" w:cstheme="minorHAnsi"/>
                <w:sz w:val="20"/>
                <w:szCs w:val="20"/>
                <w:vertAlign w:val="superscript"/>
              </w:rPr>
              <w:t>t</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0532F7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12509C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9837FA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04C4F8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1385BE9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0CECD53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4BB465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4F8732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147623B" w14:textId="77777777" w:rsidTr="0019671B">
        <w:tblPrEx>
          <w:tblW w:w="13687" w:type="dxa"/>
          <w:tblLook w:val="04A0"/>
        </w:tblPrEx>
        <w:trPr>
          <w:trHeight w:val="255"/>
        </w:trPr>
        <w:tc>
          <w:tcPr>
            <w:tcW w:w="4543" w:type="dxa"/>
            <w:tcBorders>
              <w:top w:val="nil"/>
              <w:left w:val="single" w:sz="4" w:space="0" w:color="auto"/>
              <w:bottom w:val="single" w:sz="4" w:space="0" w:color="000000"/>
              <w:right w:val="nil"/>
            </w:tcBorders>
            <w:shd w:val="clear" w:color="000000" w:fill="FFFFFF"/>
            <w:noWrap/>
            <w:vAlign w:val="bottom"/>
            <w:hideMark/>
          </w:tcPr>
          <w:p w:rsidR="00DC1C65" w:rsidRPr="006D0DF5" w:rsidP="000B51A9" w14:paraId="105E94F4" w14:textId="48D4FB15">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notifications of CMS performance evaluation</w:t>
            </w:r>
          </w:p>
        </w:tc>
        <w:tc>
          <w:tcPr>
            <w:tcW w:w="963"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178518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95"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67F97D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824" w:type="dxa"/>
            <w:tcBorders>
              <w:top w:val="nil"/>
              <w:left w:val="single" w:sz="4" w:space="0" w:color="000000"/>
              <w:bottom w:val="single" w:sz="4" w:space="0" w:color="000000"/>
              <w:right w:val="nil"/>
            </w:tcBorders>
            <w:shd w:val="clear" w:color="000000" w:fill="FFFFFF"/>
            <w:noWrap/>
            <w:vAlign w:val="bottom"/>
            <w:hideMark/>
          </w:tcPr>
          <w:p w:rsidR="00DC1C65" w:rsidRPr="006D0DF5" w:rsidP="000B51A9" w14:paraId="693E2D2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0.1</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11568F6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0.4</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DC1C65" w:rsidRPr="006D0DF5" w:rsidP="000B51A9" w14:paraId="40C732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$15.93</w:t>
            </w:r>
          </w:p>
        </w:tc>
        <w:tc>
          <w:tcPr>
            <w:tcW w:w="1440" w:type="dxa"/>
            <w:tcBorders>
              <w:top w:val="nil"/>
              <w:left w:val="nil"/>
              <w:bottom w:val="single" w:sz="4" w:space="0" w:color="000000"/>
              <w:right w:val="nil"/>
            </w:tcBorders>
            <w:shd w:val="clear" w:color="auto" w:fill="auto"/>
            <w:noWrap/>
            <w:vAlign w:val="bottom"/>
            <w:hideMark/>
          </w:tcPr>
          <w:p w:rsidR="00DC1C65" w:rsidRPr="006D0DF5" w:rsidP="000B51A9" w14:paraId="34F42B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DC1C65" w:rsidRPr="006D0DF5" w:rsidP="000B51A9" w14:paraId="164314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2665FA7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$453.88</w:t>
            </w:r>
          </w:p>
        </w:tc>
      </w:tr>
      <w:tr w14:paraId="13C48292" w14:textId="77777777" w:rsidTr="000B51A9">
        <w:tblPrEx>
          <w:tblW w:w="13687" w:type="dxa"/>
          <w:tblLook w:val="04A0"/>
        </w:tblPrEx>
        <w:trPr>
          <w:trHeight w:val="469"/>
        </w:trPr>
        <w:tc>
          <w:tcPr>
            <w:tcW w:w="4543" w:type="dxa"/>
            <w:tcBorders>
              <w:top w:val="single" w:sz="4" w:space="0" w:color="000000"/>
              <w:left w:val="single" w:sz="4" w:space="0" w:color="auto"/>
              <w:bottom w:val="single" w:sz="4" w:space="0" w:color="auto"/>
              <w:right w:val="nil"/>
            </w:tcBorders>
            <w:shd w:val="clear" w:color="000000" w:fill="FFFFFF"/>
            <w:vAlign w:val="bottom"/>
            <w:hideMark/>
          </w:tcPr>
          <w:p w:rsidR="006D0DF5" w:rsidRPr="006B20C6" w:rsidP="000B51A9" w14:paraId="1A903C97"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Additional notification requirements for sources with continuous monitoring systems </w:t>
            </w:r>
            <w:r w:rsidRPr="006B20C6">
              <w:rPr>
                <w:rFonts w:eastAsia="Times New Roman" w:cstheme="minorHAnsi"/>
                <w:b/>
                <w:bCs/>
                <w:sz w:val="20"/>
                <w:szCs w:val="20"/>
                <w:vertAlign w:val="superscript"/>
              </w:rPr>
              <w:t>t</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2A7127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520342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6211FC3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6706088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6D81D3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288E23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0008F4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60861A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2CDDB34" w14:textId="77777777" w:rsidTr="00C8285A">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2EE11BA7" w14:textId="78BA90FC">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additional notification requirements for source with</w:t>
            </w:r>
            <w:r>
              <w:rPr>
                <w:rFonts w:eastAsia="Times New Roman" w:cstheme="minorHAnsi"/>
                <w:sz w:val="20"/>
                <w:szCs w:val="20"/>
              </w:rPr>
              <w:t xml:space="preserve"> </w:t>
            </w:r>
            <w:r w:rsidRPr="006D0DF5">
              <w:rPr>
                <w:rFonts w:eastAsia="Times New Roman" w:cstheme="minorHAnsi"/>
                <w:sz w:val="20"/>
                <w:szCs w:val="20"/>
              </w:rPr>
              <w:t>CMS</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0CEEAE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3BB321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620D310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2F1F171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000000"/>
            </w:tcBorders>
            <w:shd w:val="clear" w:color="000000" w:fill="FFFFFF"/>
            <w:noWrap/>
            <w:vAlign w:val="bottom"/>
            <w:hideMark/>
          </w:tcPr>
          <w:p w:rsidR="00DC1C65" w:rsidRPr="006D0DF5" w:rsidP="000B51A9" w14:paraId="56C67C2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DC1C65" w:rsidRPr="006D0DF5" w:rsidP="000B51A9" w14:paraId="17954B4B"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55764A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3610EFD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68E19615" w14:textId="77777777" w:rsidTr="00C8285A">
        <w:tblPrEx>
          <w:tblW w:w="13687" w:type="dxa"/>
          <w:tblLook w:val="04A0"/>
        </w:tblPrEx>
        <w:trPr>
          <w:trHeight w:val="255"/>
        </w:trPr>
        <w:tc>
          <w:tcPr>
            <w:tcW w:w="4543" w:type="dxa"/>
            <w:vMerge/>
            <w:tcBorders>
              <w:left w:val="single" w:sz="4" w:space="0" w:color="auto"/>
              <w:bottom w:val="nil"/>
              <w:right w:val="nil"/>
            </w:tcBorders>
            <w:shd w:val="clear" w:color="000000" w:fill="FFFFFF"/>
            <w:noWrap/>
            <w:vAlign w:val="bottom"/>
            <w:hideMark/>
          </w:tcPr>
          <w:p w:rsidR="00DC1C65" w:rsidRPr="006D0DF5" w:rsidP="000B51A9" w14:paraId="56503318" w14:textId="67609F1F">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5DC50A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6B1F182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22EF11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486FC0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412" w:type="dxa"/>
            <w:gridSpan w:val="2"/>
            <w:tcBorders>
              <w:top w:val="nil"/>
              <w:left w:val="nil"/>
              <w:bottom w:val="nil"/>
              <w:right w:val="single" w:sz="4" w:space="0" w:color="000000"/>
            </w:tcBorders>
            <w:shd w:val="clear" w:color="000000" w:fill="FFFFFF"/>
            <w:noWrap/>
            <w:vAlign w:val="bottom"/>
            <w:hideMark/>
          </w:tcPr>
          <w:p w:rsidR="00DC1C65" w:rsidRPr="006D0DF5" w:rsidP="000B51A9" w14:paraId="02288A7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c>
          <w:tcPr>
            <w:tcW w:w="1440" w:type="dxa"/>
            <w:tcBorders>
              <w:top w:val="nil"/>
              <w:left w:val="nil"/>
              <w:bottom w:val="nil"/>
              <w:right w:val="nil"/>
            </w:tcBorders>
            <w:shd w:val="clear" w:color="auto" w:fill="auto"/>
            <w:noWrap/>
            <w:vAlign w:val="bottom"/>
            <w:hideMark/>
          </w:tcPr>
          <w:p w:rsidR="00DC1C65" w:rsidRPr="006D0DF5" w:rsidP="000B51A9" w14:paraId="6855EBB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954"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434009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35.6</w:t>
            </w:r>
          </w:p>
        </w:tc>
        <w:tc>
          <w:tcPr>
            <w:tcW w:w="1128" w:type="dxa"/>
            <w:gridSpan w:val="4"/>
            <w:tcBorders>
              <w:top w:val="nil"/>
              <w:left w:val="nil"/>
              <w:bottom w:val="nil"/>
              <w:right w:val="single" w:sz="4" w:space="0" w:color="auto"/>
            </w:tcBorders>
            <w:shd w:val="clear" w:color="000000" w:fill="FFFFFF"/>
            <w:noWrap/>
            <w:vAlign w:val="bottom"/>
            <w:hideMark/>
          </w:tcPr>
          <w:p w:rsidR="00DC1C65" w:rsidRPr="006D0DF5" w:rsidP="000B51A9" w14:paraId="0AB550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$1,995.23</w:t>
            </w:r>
          </w:p>
        </w:tc>
      </w:tr>
      <w:tr w14:paraId="55FBDCB9"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31478CAE"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Submission of site-specific performance evaluation test plan </w:t>
            </w:r>
            <w:r w:rsidRPr="006B20C6">
              <w:rPr>
                <w:rFonts w:eastAsia="Times New Roman" w:cstheme="minorHAnsi"/>
                <w:b/>
                <w:bCs/>
                <w:sz w:val="20"/>
                <w:szCs w:val="20"/>
                <w:vertAlign w:val="superscript"/>
              </w:rPr>
              <w:t>u</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20ECBC0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4F59FE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E04081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BB7CD9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single" w:sz="4" w:space="0" w:color="auto"/>
              <w:right w:val="nil"/>
            </w:tcBorders>
            <w:shd w:val="clear" w:color="000000" w:fill="FFFFFF"/>
            <w:noWrap/>
            <w:vAlign w:val="bottom"/>
            <w:hideMark/>
          </w:tcPr>
          <w:p w:rsidR="006D0DF5" w:rsidRPr="006D0DF5" w:rsidP="000B51A9" w14:paraId="25564B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7A8C285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6DF39FA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6D0DF5" w:rsidRPr="006D0DF5" w:rsidP="000B51A9" w14:paraId="364025E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D849E72" w14:textId="77777777" w:rsidTr="00DC1C65">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DC1C65" w:rsidRPr="006D0DF5" w:rsidP="000B51A9" w14:paraId="17FD5332" w14:textId="00B84EF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site-specific performance evaluation test plans</w:t>
            </w: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DC1C65" w:rsidRPr="006D0DF5" w:rsidP="000B51A9" w14:paraId="6C6D6B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95"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3CC59C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0412E0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632A39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11.0</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DC1C65" w:rsidRPr="006D0DF5" w:rsidP="000B51A9" w14:paraId="65FEEA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$594.24</w:t>
            </w:r>
          </w:p>
        </w:tc>
        <w:tc>
          <w:tcPr>
            <w:tcW w:w="1440" w:type="dxa"/>
            <w:tcBorders>
              <w:top w:val="nil"/>
              <w:left w:val="nil"/>
              <w:bottom w:val="single" w:sz="4" w:space="0" w:color="auto"/>
              <w:right w:val="nil"/>
            </w:tcBorders>
            <w:shd w:val="clear" w:color="auto" w:fill="auto"/>
            <w:noWrap/>
            <w:vAlign w:val="bottom"/>
            <w:hideMark/>
          </w:tcPr>
          <w:p w:rsidR="00DC1C65" w:rsidRPr="006D0DF5" w:rsidP="000B51A9" w14:paraId="7F83E4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01DCAE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376.2</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0A2737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$20,323.01</w:t>
            </w:r>
          </w:p>
        </w:tc>
      </w:tr>
      <w:tr w14:paraId="62559935" w14:textId="77777777" w:rsidTr="00370574">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DC1C65" w:rsidRPr="006D0DF5" w:rsidP="000B51A9" w14:paraId="5ADA9AFA" w14:textId="1BEB8B4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DC1C65" w:rsidRPr="006D0DF5" w:rsidP="000B51A9" w14:paraId="0F785B5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175544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single" w:sz="4" w:space="0" w:color="auto"/>
              <w:right w:val="single" w:sz="4" w:space="0" w:color="auto"/>
            </w:tcBorders>
            <w:shd w:val="clear" w:color="000000" w:fill="FFFFFF"/>
            <w:noWrap/>
            <w:vAlign w:val="bottom"/>
            <w:hideMark/>
          </w:tcPr>
          <w:p w:rsidR="00DC1C65" w:rsidRPr="006D0DF5" w:rsidP="000B51A9" w14:paraId="3D3163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2AC200A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DC1C65" w:rsidRPr="006D0DF5" w:rsidP="000B51A9" w14:paraId="6FA015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nil"/>
            </w:tcBorders>
            <w:shd w:val="clear" w:color="auto" w:fill="auto"/>
            <w:noWrap/>
            <w:vAlign w:val="bottom"/>
            <w:hideMark/>
          </w:tcPr>
          <w:p w:rsidR="00DC1C65" w:rsidRPr="006D0DF5" w:rsidP="000B51A9" w14:paraId="6B7350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41F04F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3B1CFE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$1,529.56</w:t>
            </w:r>
          </w:p>
        </w:tc>
      </w:tr>
      <w:tr w14:paraId="7669B22C" w14:textId="77777777" w:rsidTr="000B51A9">
        <w:tblPrEx>
          <w:tblW w:w="13687" w:type="dxa"/>
          <w:tblLook w:val="04A0"/>
        </w:tblPrEx>
        <w:trPr>
          <w:gridAfter w:val="1"/>
          <w:wAfter w:w="58" w:type="dxa"/>
          <w:trHeight w:val="255"/>
        </w:trPr>
        <w:tc>
          <w:tcPr>
            <w:tcW w:w="6501" w:type="dxa"/>
            <w:gridSpan w:val="3"/>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08E3650B" w14:textId="7105566B">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Reporting results of continuous monitoring system performance evaluations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16A801D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37" w:type="dxa"/>
            <w:gridSpan w:val="2"/>
            <w:tcBorders>
              <w:top w:val="nil"/>
              <w:left w:val="nil"/>
              <w:bottom w:val="single" w:sz="4" w:space="0" w:color="auto"/>
              <w:right w:val="nil"/>
            </w:tcBorders>
            <w:shd w:val="clear" w:color="000000" w:fill="FFFFFF"/>
            <w:noWrap/>
            <w:vAlign w:val="bottom"/>
            <w:hideMark/>
          </w:tcPr>
          <w:p w:rsidR="006D0DF5" w:rsidRPr="006D0DF5" w:rsidP="000B51A9" w14:paraId="465C048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03" w:type="dxa"/>
            <w:tcBorders>
              <w:top w:val="nil"/>
              <w:left w:val="nil"/>
              <w:bottom w:val="single" w:sz="4" w:space="0" w:color="auto"/>
              <w:right w:val="nil"/>
            </w:tcBorders>
            <w:shd w:val="clear" w:color="000000" w:fill="FFFFFF"/>
            <w:noWrap/>
            <w:vAlign w:val="bottom"/>
            <w:hideMark/>
          </w:tcPr>
          <w:p w:rsidR="006D0DF5" w:rsidRPr="006D0DF5" w:rsidP="000B51A9" w14:paraId="532589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000000" w:fill="FFFFFF"/>
            <w:noWrap/>
            <w:vAlign w:val="bottom"/>
            <w:hideMark/>
          </w:tcPr>
          <w:p w:rsidR="006D0DF5" w:rsidRPr="006D0DF5" w:rsidP="000B51A9" w14:paraId="6216F0A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66" w:type="dxa"/>
            <w:gridSpan w:val="2"/>
            <w:tcBorders>
              <w:top w:val="nil"/>
              <w:left w:val="nil"/>
              <w:bottom w:val="single" w:sz="4" w:space="0" w:color="auto"/>
              <w:right w:val="nil"/>
            </w:tcBorders>
            <w:shd w:val="clear" w:color="auto" w:fill="auto"/>
            <w:noWrap/>
            <w:vAlign w:val="bottom"/>
            <w:hideMark/>
          </w:tcPr>
          <w:p w:rsidR="006D0DF5" w:rsidRPr="006D0DF5" w:rsidP="000B51A9" w14:paraId="251ACB0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246" w:type="dxa"/>
            <w:vAlign w:val="center"/>
            <w:hideMark/>
          </w:tcPr>
          <w:p w:rsidR="006D0DF5" w:rsidRPr="006D0DF5" w:rsidP="000B51A9" w14:paraId="0FEC74C9" w14:textId="77777777">
            <w:pPr>
              <w:spacing w:after="0" w:line="240" w:lineRule="auto"/>
              <w:ind w:left="0" w:firstLine="0"/>
              <w:contextualSpacing/>
              <w:rPr>
                <w:rFonts w:eastAsia="Times New Roman" w:cstheme="minorHAnsi"/>
                <w:sz w:val="20"/>
                <w:szCs w:val="20"/>
              </w:rPr>
            </w:pPr>
          </w:p>
        </w:tc>
        <w:tc>
          <w:tcPr>
            <w:tcW w:w="812" w:type="dxa"/>
            <w:vAlign w:val="center"/>
            <w:hideMark/>
          </w:tcPr>
          <w:p w:rsidR="006D0DF5" w:rsidRPr="006D0DF5" w:rsidP="000B51A9" w14:paraId="7D490C4C" w14:textId="77777777">
            <w:pPr>
              <w:spacing w:after="0" w:line="240" w:lineRule="auto"/>
              <w:ind w:left="0" w:firstLine="0"/>
              <w:contextualSpacing/>
              <w:rPr>
                <w:rFonts w:eastAsia="Times New Roman" w:cstheme="minorHAnsi"/>
                <w:sz w:val="20"/>
                <w:szCs w:val="20"/>
              </w:rPr>
            </w:pPr>
          </w:p>
        </w:tc>
      </w:tr>
      <w:tr w14:paraId="6EF957F6" w14:textId="77777777" w:rsidTr="003C30E6">
        <w:tblPrEx>
          <w:tblW w:w="13687" w:type="dxa"/>
          <w:tblLook w:val="04A0"/>
        </w:tblPrEx>
        <w:trPr>
          <w:trHeight w:val="255"/>
        </w:trPr>
        <w:tc>
          <w:tcPr>
            <w:tcW w:w="4543" w:type="dxa"/>
            <w:vMerge w:val="restart"/>
            <w:tcBorders>
              <w:top w:val="nil"/>
              <w:left w:val="single" w:sz="4" w:space="0" w:color="auto"/>
              <w:right w:val="nil"/>
            </w:tcBorders>
            <w:shd w:val="clear" w:color="000000" w:fill="FFFFFF"/>
            <w:noWrap/>
            <w:vAlign w:val="bottom"/>
            <w:hideMark/>
          </w:tcPr>
          <w:p w:rsidR="00DC1C65" w:rsidRPr="006D0DF5" w:rsidP="00DC1C65" w14:paraId="279C4F08" w14:textId="7797038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written reports of the results of the CMS performance</w:t>
            </w:r>
            <w:r>
              <w:rPr>
                <w:rFonts w:eastAsia="Times New Roman" w:cstheme="minorHAnsi"/>
                <w:sz w:val="20"/>
                <w:szCs w:val="20"/>
              </w:rPr>
              <w:t xml:space="preserve"> </w:t>
            </w:r>
            <w:r w:rsidRPr="006D0DF5">
              <w:rPr>
                <w:rFonts w:eastAsia="Times New Roman" w:cstheme="minorHAnsi"/>
                <w:sz w:val="20"/>
                <w:szCs w:val="20"/>
              </w:rPr>
              <w:t>evaluation</w:t>
            </w:r>
          </w:p>
        </w:tc>
        <w:tc>
          <w:tcPr>
            <w:tcW w:w="963" w:type="dxa"/>
            <w:tcBorders>
              <w:top w:val="nil"/>
              <w:left w:val="single" w:sz="4" w:space="0" w:color="000000"/>
              <w:bottom w:val="nil"/>
              <w:right w:val="nil"/>
            </w:tcBorders>
            <w:shd w:val="clear" w:color="000000" w:fill="FFFFFF"/>
            <w:noWrap/>
            <w:vAlign w:val="bottom"/>
            <w:hideMark/>
          </w:tcPr>
          <w:p w:rsidR="00DC1C65" w:rsidRPr="006D0DF5" w:rsidP="000B51A9" w14:paraId="3290BF8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DC1C65" w:rsidRPr="006D0DF5" w:rsidP="000B51A9" w14:paraId="7610347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DC1C65" w:rsidRPr="006D0DF5" w:rsidP="000B51A9" w14:paraId="66B8DF2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5D5641D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000000"/>
            </w:tcBorders>
            <w:shd w:val="clear" w:color="000000" w:fill="FFFFFF"/>
            <w:noWrap/>
            <w:vAlign w:val="bottom"/>
            <w:hideMark/>
          </w:tcPr>
          <w:p w:rsidR="00DC1C65" w:rsidRPr="006D0DF5" w:rsidP="000B51A9" w14:paraId="5129EC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DC1C65" w:rsidRPr="006D0DF5" w:rsidP="000B51A9" w14:paraId="5059C7E4"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single" w:sz="4" w:space="0" w:color="000000"/>
              <w:bottom w:val="nil"/>
              <w:right w:val="single" w:sz="4" w:space="0" w:color="000000"/>
            </w:tcBorders>
            <w:shd w:val="clear" w:color="000000" w:fill="FFFFFF"/>
            <w:noWrap/>
            <w:vAlign w:val="bottom"/>
            <w:hideMark/>
          </w:tcPr>
          <w:p w:rsidR="00DC1C65" w:rsidRPr="006D0DF5" w:rsidP="000B51A9" w14:paraId="1F5651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nil"/>
              <w:right w:val="single" w:sz="4" w:space="0" w:color="auto"/>
            </w:tcBorders>
            <w:shd w:val="clear" w:color="000000" w:fill="FFFFFF"/>
            <w:noWrap/>
            <w:vAlign w:val="bottom"/>
            <w:hideMark/>
          </w:tcPr>
          <w:p w:rsidR="00DC1C65" w:rsidRPr="006D0DF5" w:rsidP="000B51A9" w14:paraId="4D8E81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DB80B51" w14:textId="77777777" w:rsidTr="003C30E6">
        <w:tblPrEx>
          <w:tblW w:w="13687" w:type="dxa"/>
          <w:tblLook w:val="04A0"/>
        </w:tblPrEx>
        <w:trPr>
          <w:trHeight w:val="252"/>
        </w:trPr>
        <w:tc>
          <w:tcPr>
            <w:tcW w:w="4543" w:type="dxa"/>
            <w:vMerge/>
            <w:tcBorders>
              <w:left w:val="single" w:sz="4" w:space="0" w:color="auto"/>
              <w:bottom w:val="single" w:sz="4" w:space="0" w:color="auto"/>
              <w:right w:val="nil"/>
            </w:tcBorders>
            <w:shd w:val="clear" w:color="000000" w:fill="FFFFFF"/>
            <w:noWrap/>
            <w:vAlign w:val="bottom"/>
            <w:hideMark/>
          </w:tcPr>
          <w:p w:rsidR="00DC1C65" w:rsidRPr="006D0DF5" w:rsidP="000B51A9" w14:paraId="02F18C15" w14:textId="492C7397">
            <w:pPr>
              <w:spacing w:after="0" w:line="240" w:lineRule="auto"/>
              <w:ind w:left="0" w:firstLine="0"/>
              <w:contextualSpacing/>
              <w:rPr>
                <w:rFonts w:eastAsia="Times New Roman" w:cstheme="minorHAnsi"/>
                <w:sz w:val="20"/>
                <w:szCs w:val="20"/>
              </w:rPr>
            </w:pPr>
          </w:p>
        </w:tc>
        <w:tc>
          <w:tcPr>
            <w:tcW w:w="963"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0797BE8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6375CE3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single" w:sz="4" w:space="0" w:color="000000"/>
              <w:bottom w:val="single" w:sz="4" w:space="0" w:color="auto"/>
              <w:right w:val="nil"/>
            </w:tcBorders>
            <w:shd w:val="clear" w:color="000000" w:fill="FFFFFF"/>
            <w:noWrap/>
            <w:vAlign w:val="bottom"/>
            <w:hideMark/>
          </w:tcPr>
          <w:p w:rsidR="00DC1C65" w:rsidRPr="006D0DF5" w:rsidP="000B51A9" w14:paraId="3973E34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2DE372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DC1C65" w:rsidRPr="006D0DF5" w:rsidP="000B51A9" w14:paraId="09BE227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$297.12</w:t>
            </w:r>
          </w:p>
        </w:tc>
        <w:tc>
          <w:tcPr>
            <w:tcW w:w="1440" w:type="dxa"/>
            <w:tcBorders>
              <w:top w:val="nil"/>
              <w:left w:val="nil"/>
              <w:bottom w:val="single" w:sz="4" w:space="0" w:color="auto"/>
              <w:right w:val="nil"/>
            </w:tcBorders>
            <w:shd w:val="clear" w:color="auto" w:fill="auto"/>
            <w:noWrap/>
            <w:vAlign w:val="bottom"/>
            <w:hideMark/>
          </w:tcPr>
          <w:p w:rsidR="00DC1C65" w:rsidRPr="006D0DF5" w:rsidP="000B51A9" w14:paraId="5E3D9D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34.2</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DC1C65" w:rsidRPr="006D0DF5" w:rsidP="000B51A9" w14:paraId="7CD8C8A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188.1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DC1C65" w:rsidRPr="006D0DF5" w:rsidP="000B51A9" w14:paraId="23959D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$10,161.50</w:t>
            </w:r>
          </w:p>
        </w:tc>
      </w:tr>
      <w:tr w14:paraId="7E07E249" w14:textId="77777777" w:rsidTr="00EF5915">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6B20C6" w:rsidP="000B51A9" w14:paraId="5896F05A"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Notice of Intent to Comply </w:t>
            </w:r>
            <w:r w:rsidRPr="006B20C6">
              <w:rPr>
                <w:rFonts w:eastAsia="Times New Roman" w:cstheme="minorHAnsi"/>
                <w:b/>
                <w:bCs/>
                <w:sz w:val="20"/>
                <w:szCs w:val="20"/>
                <w:vertAlign w:val="superscript"/>
              </w:rPr>
              <w:t>v</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318F82F0"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699F0DA6"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15DB78B1"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FB1DA8C"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0519E1D6"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4CF99254"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1D6F7437"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57CA1156" w14:textId="77777777">
            <w:pPr>
              <w:spacing w:after="0" w:line="240" w:lineRule="auto"/>
              <w:ind w:left="0" w:firstLine="0"/>
              <w:contextualSpacing/>
              <w:jc w:val="center"/>
              <w:rPr>
                <w:rFonts w:eastAsia="Times New Roman" w:cstheme="minorHAnsi"/>
                <w:sz w:val="20"/>
                <w:szCs w:val="20"/>
              </w:rPr>
            </w:pPr>
            <w:r w:rsidRPr="006D0DF5">
              <w:rPr>
                <w:rFonts w:eastAsia="Times New Roman" w:cstheme="minorHAnsi"/>
                <w:sz w:val="20"/>
                <w:szCs w:val="20"/>
              </w:rPr>
              <w:t> </w:t>
            </w:r>
          </w:p>
        </w:tc>
      </w:tr>
      <w:tr w14:paraId="7CAC7756" w14:textId="77777777" w:rsidTr="00747942">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63ECD3E2" w14:textId="176C9BF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draft and final NIC</w:t>
            </w: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0F8960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995"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244E324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30.0</w:t>
            </w:r>
          </w:p>
        </w:tc>
        <w:tc>
          <w:tcPr>
            <w:tcW w:w="824"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66EA889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4E8692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32.0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EF5915" w:rsidRPr="006D0DF5" w:rsidP="000B51A9" w14:paraId="1BC121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$1,712.16</w:t>
            </w:r>
          </w:p>
        </w:tc>
        <w:tc>
          <w:tcPr>
            <w:tcW w:w="1440" w:type="dxa"/>
            <w:tcBorders>
              <w:top w:val="nil"/>
              <w:left w:val="nil"/>
              <w:bottom w:val="single" w:sz="4" w:space="0" w:color="auto"/>
              <w:right w:val="nil"/>
            </w:tcBorders>
            <w:shd w:val="clear" w:color="auto" w:fill="auto"/>
            <w:noWrap/>
            <w:vAlign w:val="bottom"/>
            <w:hideMark/>
          </w:tcPr>
          <w:p w:rsidR="00EF5915" w:rsidRPr="006D0DF5" w:rsidP="000B51A9" w14:paraId="5B3FD8F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3B73615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32.0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EF5915" w:rsidRPr="006D0DF5" w:rsidP="000B51A9" w14:paraId="5469DF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$1,732.16</w:t>
            </w:r>
          </w:p>
        </w:tc>
      </w:tr>
      <w:tr w14:paraId="3A4E6555" w14:textId="77777777" w:rsidTr="00747942">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4CCEFDE6" w14:textId="2D3964E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Attend public meeting</w:t>
            </w: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3BEF4D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95"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667A258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76FE076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EF5915" w:rsidRPr="006D0DF5" w:rsidP="000B51A9" w14:paraId="0A6EDB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EF5915" w:rsidRPr="006D0DF5" w:rsidP="000B51A9" w14:paraId="59D74E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$523.68</w:t>
            </w:r>
          </w:p>
        </w:tc>
        <w:tc>
          <w:tcPr>
            <w:tcW w:w="1440" w:type="dxa"/>
            <w:tcBorders>
              <w:top w:val="nil"/>
              <w:left w:val="nil"/>
              <w:bottom w:val="single" w:sz="4" w:space="0" w:color="auto"/>
              <w:right w:val="nil"/>
            </w:tcBorders>
            <w:shd w:val="clear" w:color="auto" w:fill="auto"/>
            <w:noWrap/>
            <w:vAlign w:val="bottom"/>
            <w:hideMark/>
          </w:tcPr>
          <w:p w:rsidR="00EF5915" w:rsidRPr="006D0DF5" w:rsidP="000B51A9" w14:paraId="33D9527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single" w:sz="4" w:space="0" w:color="auto"/>
              <w:bottom w:val="single" w:sz="4" w:space="0" w:color="auto"/>
              <w:right w:val="single" w:sz="4" w:space="0" w:color="auto"/>
            </w:tcBorders>
            <w:shd w:val="clear" w:color="000000" w:fill="FFFFFF"/>
            <w:noWrap/>
            <w:vAlign w:val="bottom"/>
            <w:hideMark/>
          </w:tcPr>
          <w:p w:rsidR="00EF5915" w:rsidRPr="006D0DF5" w:rsidP="000B51A9" w14:paraId="333E47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EF5915" w:rsidRPr="006D0DF5" w:rsidP="000B51A9" w14:paraId="773B559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$523.68</w:t>
            </w:r>
          </w:p>
        </w:tc>
      </w:tr>
      <w:tr w14:paraId="1A325CDD" w14:textId="77777777" w:rsidTr="000B51A9">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6B20C6" w:rsidP="000B51A9" w14:paraId="6C9236A2"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Initial notification </w:t>
            </w:r>
            <w:r w:rsidRPr="006B20C6">
              <w:rPr>
                <w:rFonts w:eastAsia="Times New Roman" w:cstheme="minorHAnsi"/>
                <w:b/>
                <w:bCs/>
                <w:sz w:val="20"/>
                <w:szCs w:val="20"/>
                <w:vertAlign w:val="superscript"/>
              </w:rPr>
              <w:t>w</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4046CD01"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7733656B"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09C6B3B5"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26E8E7B8"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500E43D3"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4E4CE884"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780FB3F"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2A33A449"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r>
      <w:tr w14:paraId="6929E78A" w14:textId="77777777" w:rsidTr="00814C4F">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4454D5" w:rsidRPr="006D0DF5" w:rsidP="000B51A9" w14:paraId="2C2E494C" w14:textId="395751B8">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initial notifications</w:t>
            </w:r>
          </w:p>
        </w:tc>
        <w:tc>
          <w:tcPr>
            <w:tcW w:w="963"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06BEAF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5C5988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71D3A6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4454D5" w:rsidRPr="006D0DF5" w:rsidP="000B51A9" w14:paraId="5F95FC2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4454D5" w:rsidRPr="006D0DF5" w:rsidP="000B51A9" w14:paraId="17F6CC9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c>
          <w:tcPr>
            <w:tcW w:w="1440" w:type="dxa"/>
            <w:tcBorders>
              <w:top w:val="nil"/>
              <w:left w:val="nil"/>
              <w:bottom w:val="single" w:sz="4" w:space="0" w:color="auto"/>
              <w:right w:val="single" w:sz="4" w:space="0" w:color="auto"/>
            </w:tcBorders>
            <w:shd w:val="clear" w:color="auto" w:fill="auto"/>
            <w:noWrap/>
            <w:vAlign w:val="bottom"/>
            <w:hideMark/>
          </w:tcPr>
          <w:p w:rsidR="004454D5" w:rsidRPr="006D0DF5" w:rsidP="000B51A9" w14:paraId="7212A83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auto"/>
              <w:right w:val="single" w:sz="4" w:space="0" w:color="000000"/>
            </w:tcBorders>
            <w:shd w:val="clear" w:color="000000" w:fill="FFFFFF"/>
            <w:noWrap/>
            <w:vAlign w:val="bottom"/>
            <w:hideMark/>
          </w:tcPr>
          <w:p w:rsidR="004454D5" w:rsidRPr="006D0DF5" w:rsidP="000B51A9" w14:paraId="50CB77F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454D5" w:rsidRPr="006D0DF5" w:rsidP="000B51A9" w14:paraId="28C6AE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r>
      <w:tr w14:paraId="667A0E36" w14:textId="77777777" w:rsidTr="00742064">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4454D5" w:rsidRPr="006D0DF5" w:rsidP="000B51A9" w14:paraId="4EF79CCC" w14:textId="35194AC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applications of approval of construction</w:t>
            </w:r>
          </w:p>
        </w:tc>
        <w:tc>
          <w:tcPr>
            <w:tcW w:w="963"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0C470B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1C8BACA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10.0</w:t>
            </w:r>
          </w:p>
        </w:tc>
        <w:tc>
          <w:tcPr>
            <w:tcW w:w="824"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356C440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454D5" w:rsidRPr="006D0DF5" w:rsidP="000B51A9" w14:paraId="157AE94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454D5" w:rsidRPr="006D0DF5" w:rsidP="000B51A9" w14:paraId="27544B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$541.32</w:t>
            </w:r>
          </w:p>
        </w:tc>
        <w:tc>
          <w:tcPr>
            <w:tcW w:w="1440" w:type="dxa"/>
            <w:tcBorders>
              <w:top w:val="nil"/>
              <w:left w:val="nil"/>
              <w:bottom w:val="single" w:sz="4" w:space="0" w:color="auto"/>
              <w:right w:val="single" w:sz="4" w:space="0" w:color="auto"/>
            </w:tcBorders>
            <w:shd w:val="clear" w:color="auto" w:fill="auto"/>
            <w:noWrap/>
            <w:vAlign w:val="bottom"/>
            <w:hideMark/>
          </w:tcPr>
          <w:p w:rsidR="004454D5" w:rsidRPr="006D0DF5" w:rsidP="000B51A9" w14:paraId="67D1AC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000000"/>
              <w:right w:val="single" w:sz="4" w:space="0" w:color="000000"/>
            </w:tcBorders>
            <w:shd w:val="clear" w:color="000000" w:fill="FFFFFF"/>
            <w:noWrap/>
            <w:vAlign w:val="bottom"/>
            <w:hideMark/>
          </w:tcPr>
          <w:p w:rsidR="004454D5" w:rsidRPr="006D0DF5" w:rsidP="000B51A9" w14:paraId="71DAB5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454D5" w:rsidRPr="006D0DF5" w:rsidP="000B51A9" w14:paraId="6E5FA64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$541.32</w:t>
            </w:r>
          </w:p>
        </w:tc>
      </w:tr>
      <w:tr w14:paraId="2E334A50" w14:textId="77777777" w:rsidTr="00490E86">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747942" w:rsidRPr="006D0DF5" w:rsidP="004454D5" w14:paraId="15203D59" w14:textId="5508F45F">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applications of approval of reconstruction, as</w:t>
            </w:r>
            <w:r w:rsidR="004454D5">
              <w:rPr>
                <w:rFonts w:eastAsia="Times New Roman" w:cstheme="minorHAnsi"/>
                <w:sz w:val="20"/>
                <w:szCs w:val="20"/>
              </w:rPr>
              <w:t xml:space="preserve"> </w:t>
            </w:r>
            <w:r w:rsidRPr="006D0DF5">
              <w:rPr>
                <w:rFonts w:eastAsia="Times New Roman" w:cstheme="minorHAnsi"/>
                <w:sz w:val="20"/>
                <w:szCs w:val="20"/>
              </w:rPr>
              <w:t>applicable</w:t>
            </w:r>
          </w:p>
        </w:tc>
        <w:tc>
          <w:tcPr>
            <w:tcW w:w="963" w:type="dxa"/>
            <w:tcBorders>
              <w:top w:val="nil"/>
              <w:left w:val="single" w:sz="4" w:space="0" w:color="auto"/>
              <w:bottom w:val="nil"/>
              <w:right w:val="nil"/>
            </w:tcBorders>
            <w:shd w:val="clear" w:color="000000" w:fill="FFFFFF"/>
            <w:noWrap/>
            <w:vAlign w:val="bottom"/>
            <w:hideMark/>
          </w:tcPr>
          <w:p w:rsidR="00747942" w:rsidRPr="006D0DF5" w:rsidP="000B51A9" w14:paraId="10DE2F3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nil"/>
              <w:right w:val="nil"/>
            </w:tcBorders>
            <w:shd w:val="clear" w:color="000000" w:fill="FFFFFF"/>
            <w:noWrap/>
            <w:vAlign w:val="bottom"/>
            <w:hideMark/>
          </w:tcPr>
          <w:p w:rsidR="00747942" w:rsidRPr="006D0DF5" w:rsidP="000B51A9" w14:paraId="36C607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nil"/>
              <w:right w:val="nil"/>
            </w:tcBorders>
            <w:shd w:val="clear" w:color="000000" w:fill="FFFFFF"/>
            <w:noWrap/>
            <w:vAlign w:val="bottom"/>
            <w:hideMark/>
          </w:tcPr>
          <w:p w:rsidR="00747942" w:rsidRPr="006D0DF5" w:rsidP="000B51A9" w14:paraId="660A69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single" w:sz="4" w:space="0" w:color="000000"/>
            </w:tcBorders>
            <w:shd w:val="clear" w:color="000000" w:fill="FFFFFF"/>
            <w:noWrap/>
            <w:vAlign w:val="bottom"/>
            <w:hideMark/>
          </w:tcPr>
          <w:p w:rsidR="00747942" w:rsidRPr="006D0DF5" w:rsidP="000B51A9" w14:paraId="3883E7E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000000"/>
            </w:tcBorders>
            <w:shd w:val="clear" w:color="000000" w:fill="FFFFFF"/>
            <w:noWrap/>
            <w:vAlign w:val="bottom"/>
            <w:hideMark/>
          </w:tcPr>
          <w:p w:rsidR="00747942" w:rsidRPr="006D0DF5" w:rsidP="000B51A9" w14:paraId="3764B0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747942" w:rsidRPr="006D0DF5" w:rsidP="000B51A9" w14:paraId="2CE67722"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single" w:sz="4" w:space="0" w:color="000000"/>
              <w:bottom w:val="nil"/>
              <w:right w:val="single" w:sz="4" w:space="0" w:color="000000"/>
            </w:tcBorders>
            <w:shd w:val="clear" w:color="000000" w:fill="FFFFFF"/>
            <w:noWrap/>
            <w:vAlign w:val="bottom"/>
            <w:hideMark/>
          </w:tcPr>
          <w:p w:rsidR="00747942" w:rsidRPr="006D0DF5" w:rsidP="000B51A9" w14:paraId="207527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747942" w:rsidRPr="006D0DF5" w:rsidP="000B51A9" w14:paraId="4967CD1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821BF93" w14:textId="77777777" w:rsidTr="00490E86">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747942" w:rsidRPr="006D0DF5" w:rsidP="000B51A9" w14:paraId="7C47EE71" w14:textId="3A334D3B">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747942" w:rsidRPr="006D0DF5" w:rsidP="000B51A9" w14:paraId="6E9359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747942" w:rsidRPr="006D0DF5" w:rsidP="000B51A9" w14:paraId="25CBC0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nil"/>
              <w:bottom w:val="single" w:sz="4" w:space="0" w:color="auto"/>
              <w:right w:val="single" w:sz="4" w:space="0" w:color="auto"/>
            </w:tcBorders>
            <w:shd w:val="clear" w:color="000000" w:fill="FFFFFF"/>
            <w:noWrap/>
            <w:vAlign w:val="bottom"/>
            <w:hideMark/>
          </w:tcPr>
          <w:p w:rsidR="00747942" w:rsidRPr="006D0DF5" w:rsidP="000B51A9" w14:paraId="14B449E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747942" w:rsidRPr="006D0DF5" w:rsidP="000B51A9" w14:paraId="63837F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747942" w:rsidRPr="006D0DF5" w:rsidP="000B51A9" w14:paraId="46CCA7B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747942" w:rsidRPr="006D0DF5" w:rsidP="000B51A9" w14:paraId="344BB37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auto"/>
              <w:right w:val="single" w:sz="4" w:space="0" w:color="000000"/>
            </w:tcBorders>
            <w:shd w:val="clear" w:color="000000" w:fill="FFFFFF"/>
            <w:noWrap/>
            <w:vAlign w:val="bottom"/>
            <w:hideMark/>
          </w:tcPr>
          <w:p w:rsidR="00747942" w:rsidRPr="006D0DF5" w:rsidP="000B51A9" w14:paraId="573079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747942" w:rsidRPr="006D0DF5" w:rsidP="000B51A9" w14:paraId="79AD4A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r>
      <w:tr w14:paraId="25934133" w14:textId="77777777" w:rsidTr="00683C3A">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4454D5" w:rsidRPr="006D0DF5" w:rsidP="000B51A9" w14:paraId="6AB3A060" w14:textId="03F69D0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081C735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4681C3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single" w:sz="4" w:space="0" w:color="auto"/>
              <w:right w:val="single" w:sz="4" w:space="0" w:color="auto"/>
            </w:tcBorders>
            <w:shd w:val="clear" w:color="000000" w:fill="FFFFFF"/>
            <w:noWrap/>
            <w:vAlign w:val="bottom"/>
            <w:hideMark/>
          </w:tcPr>
          <w:p w:rsidR="004454D5" w:rsidRPr="006D0DF5" w:rsidP="000B51A9" w14:paraId="7B265E8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454D5" w:rsidRPr="006D0DF5" w:rsidP="000B51A9" w14:paraId="0A05A06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454D5" w:rsidRPr="006D0DF5" w:rsidP="000B51A9" w14:paraId="14E7B2B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4454D5" w:rsidRPr="006D0DF5" w:rsidP="000B51A9" w14:paraId="17BEDBE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000000"/>
              <w:right w:val="single" w:sz="4" w:space="0" w:color="000000"/>
            </w:tcBorders>
            <w:shd w:val="clear" w:color="000000" w:fill="FFFFFF"/>
            <w:noWrap/>
            <w:vAlign w:val="bottom"/>
            <w:hideMark/>
          </w:tcPr>
          <w:p w:rsidR="004454D5" w:rsidRPr="006D0DF5" w:rsidP="000B51A9" w14:paraId="1007488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454D5" w:rsidRPr="006D0DF5" w:rsidP="000B51A9" w14:paraId="0276E0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$25.72</w:t>
            </w:r>
          </w:p>
        </w:tc>
      </w:tr>
      <w:tr w14:paraId="7B91FF8C" w14:textId="77777777" w:rsidTr="000B51A9">
        <w:tblPrEx>
          <w:tblW w:w="13687" w:type="dxa"/>
          <w:tblLook w:val="04A0"/>
        </w:tblPrEx>
        <w:trPr>
          <w:trHeight w:val="529"/>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6B20C6" w:rsidP="000B51A9" w14:paraId="1D38FF6C"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Adjustment to time periods or postmark deadlines for submittal and review of equipped communications </w:t>
            </w:r>
            <w:r w:rsidRPr="006B20C6">
              <w:rPr>
                <w:rFonts w:eastAsia="Times New Roman" w:cstheme="minorHAnsi"/>
                <w:b/>
                <w:bCs/>
                <w:sz w:val="20"/>
                <w:szCs w:val="20"/>
                <w:vertAlign w:val="superscript"/>
              </w:rPr>
              <w:t>x</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2EAB9E1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08DB9E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6C66553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2CE0DA0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491A1D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09E236F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466353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6B78278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F63A3E3" w14:textId="77777777" w:rsidTr="005F6411">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4454D5" w:rsidRPr="006D0DF5" w:rsidP="004454D5" w14:paraId="0E408396" w14:textId="5DD2236A">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an adjustment to time periods or</w:t>
            </w:r>
            <w:r>
              <w:rPr>
                <w:rFonts w:eastAsia="Times New Roman" w:cstheme="minorHAnsi"/>
                <w:sz w:val="20"/>
                <w:szCs w:val="20"/>
              </w:rPr>
              <w:t xml:space="preserve"> </w:t>
            </w:r>
            <w:r w:rsidRPr="006D0DF5">
              <w:rPr>
                <w:rFonts w:eastAsia="Times New Roman" w:cstheme="minorHAnsi"/>
                <w:sz w:val="20"/>
                <w:szCs w:val="20"/>
              </w:rPr>
              <w:t>postmark deadlines for submittal and review of required</w:t>
            </w:r>
            <w:r>
              <w:rPr>
                <w:rFonts w:eastAsia="Times New Roman" w:cstheme="minorHAnsi"/>
                <w:sz w:val="20"/>
                <w:szCs w:val="20"/>
              </w:rPr>
              <w:t xml:space="preserve"> </w:t>
            </w:r>
            <w:r w:rsidRPr="006D0DF5">
              <w:rPr>
                <w:rFonts w:eastAsia="Times New Roman" w:cstheme="minorHAnsi"/>
                <w:sz w:val="20"/>
                <w:szCs w:val="20"/>
              </w:rPr>
              <w:t>information</w:t>
            </w:r>
          </w:p>
        </w:tc>
        <w:tc>
          <w:tcPr>
            <w:tcW w:w="963" w:type="dxa"/>
            <w:vMerge w:val="restart"/>
            <w:tcBorders>
              <w:top w:val="nil"/>
              <w:left w:val="single" w:sz="4" w:space="0" w:color="auto"/>
              <w:right w:val="single" w:sz="4" w:space="0" w:color="auto"/>
            </w:tcBorders>
            <w:shd w:val="clear" w:color="000000" w:fill="FFFFFF"/>
            <w:noWrap/>
            <w:vAlign w:val="bottom"/>
            <w:hideMark/>
          </w:tcPr>
          <w:p w:rsidR="004454D5" w:rsidRPr="006D0DF5" w:rsidP="000B51A9" w14:paraId="7AC994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4D96DE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5C04BB73" w14:textId="2FD36B6E">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vMerge w:val="restart"/>
            <w:tcBorders>
              <w:top w:val="nil"/>
              <w:left w:val="nil"/>
              <w:right w:val="single" w:sz="4" w:space="0" w:color="auto"/>
            </w:tcBorders>
            <w:shd w:val="clear" w:color="000000" w:fill="FFFFFF"/>
            <w:noWrap/>
            <w:vAlign w:val="bottom"/>
            <w:hideMark/>
          </w:tcPr>
          <w:p w:rsidR="004454D5" w:rsidRPr="006D0DF5" w:rsidP="000B51A9" w14:paraId="4591D7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06F778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3C982031" w14:textId="5ED6294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vMerge w:val="restart"/>
            <w:tcBorders>
              <w:top w:val="nil"/>
              <w:left w:val="nil"/>
              <w:right w:val="single" w:sz="4" w:space="0" w:color="auto"/>
            </w:tcBorders>
            <w:shd w:val="clear" w:color="000000" w:fill="FFFFFF"/>
            <w:noWrap/>
            <w:vAlign w:val="bottom"/>
            <w:hideMark/>
          </w:tcPr>
          <w:p w:rsidR="004454D5" w:rsidRPr="006D0DF5" w:rsidP="000B51A9" w14:paraId="79E93D2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03DCCF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3317C37B" w14:textId="4905A813">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vMerge w:val="restart"/>
            <w:tcBorders>
              <w:top w:val="nil"/>
              <w:left w:val="nil"/>
              <w:right w:val="single" w:sz="4" w:space="0" w:color="auto"/>
            </w:tcBorders>
            <w:shd w:val="clear" w:color="000000" w:fill="FFFFFF"/>
            <w:noWrap/>
            <w:vAlign w:val="bottom"/>
            <w:hideMark/>
          </w:tcPr>
          <w:p w:rsidR="004454D5" w:rsidRPr="006D0DF5" w:rsidP="000B51A9" w14:paraId="318594B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6CA686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31B30AB2" w14:textId="4B7241B8">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w:t>
            </w:r>
          </w:p>
        </w:tc>
        <w:tc>
          <w:tcPr>
            <w:tcW w:w="1412" w:type="dxa"/>
            <w:gridSpan w:val="2"/>
            <w:vMerge w:val="restart"/>
            <w:tcBorders>
              <w:top w:val="nil"/>
              <w:left w:val="nil"/>
              <w:right w:val="single" w:sz="4" w:space="0" w:color="auto"/>
            </w:tcBorders>
            <w:shd w:val="clear" w:color="000000" w:fill="FFFFFF"/>
            <w:noWrap/>
            <w:vAlign w:val="bottom"/>
            <w:hideMark/>
          </w:tcPr>
          <w:p w:rsidR="004454D5" w:rsidRPr="006D0DF5" w:rsidP="000B51A9" w14:paraId="337B351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18AFA1E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3CAE0D4E" w14:textId="24E39EEC">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$87.65</w:t>
            </w:r>
          </w:p>
        </w:tc>
        <w:tc>
          <w:tcPr>
            <w:tcW w:w="1440" w:type="dxa"/>
            <w:vMerge w:val="restart"/>
            <w:tcBorders>
              <w:top w:val="nil"/>
              <w:left w:val="nil"/>
              <w:right w:val="single" w:sz="4" w:space="0" w:color="auto"/>
            </w:tcBorders>
            <w:shd w:val="clear" w:color="auto" w:fill="auto"/>
            <w:noWrap/>
            <w:vAlign w:val="bottom"/>
            <w:hideMark/>
          </w:tcPr>
          <w:p w:rsidR="004454D5" w:rsidRPr="006D0DF5" w:rsidP="000B51A9" w14:paraId="59C220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07580E1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7C413D7A" w14:textId="58212DAB">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954" w:type="dxa"/>
            <w:vMerge w:val="restart"/>
            <w:tcBorders>
              <w:top w:val="nil"/>
              <w:left w:val="nil"/>
              <w:right w:val="single" w:sz="4" w:space="0" w:color="auto"/>
            </w:tcBorders>
            <w:shd w:val="clear" w:color="000000" w:fill="FFFFFF"/>
            <w:noWrap/>
            <w:vAlign w:val="bottom"/>
            <w:hideMark/>
          </w:tcPr>
          <w:p w:rsidR="004454D5" w:rsidRPr="006D0DF5" w:rsidP="000B51A9" w14:paraId="2E9B282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11604D7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p w:rsidR="004454D5" w:rsidRPr="006D0DF5" w:rsidP="000B51A9" w14:paraId="6DE070D9" w14:textId="36898EC6">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21.4</w:t>
            </w:r>
          </w:p>
        </w:tc>
        <w:tc>
          <w:tcPr>
            <w:tcW w:w="1128" w:type="dxa"/>
            <w:gridSpan w:val="4"/>
            <w:tcBorders>
              <w:top w:val="nil"/>
              <w:left w:val="nil"/>
              <w:bottom w:val="nil"/>
              <w:right w:val="single" w:sz="4" w:space="0" w:color="auto"/>
            </w:tcBorders>
            <w:shd w:val="clear" w:color="000000" w:fill="FFFFFF"/>
            <w:noWrap/>
            <w:vAlign w:val="bottom"/>
            <w:hideMark/>
          </w:tcPr>
          <w:p w:rsidR="004454D5" w:rsidRPr="006D0DF5" w:rsidP="000B51A9" w14:paraId="565614A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859653D" w14:textId="77777777" w:rsidTr="005F6411">
        <w:tblPrEx>
          <w:tblW w:w="13687" w:type="dxa"/>
          <w:tblLook w:val="04A0"/>
        </w:tblPrEx>
        <w:trPr>
          <w:trHeight w:val="255"/>
        </w:trPr>
        <w:tc>
          <w:tcPr>
            <w:tcW w:w="4543" w:type="dxa"/>
            <w:vMerge/>
            <w:tcBorders>
              <w:left w:val="single" w:sz="4" w:space="0" w:color="auto"/>
              <w:right w:val="single" w:sz="4" w:space="0" w:color="auto"/>
            </w:tcBorders>
            <w:shd w:val="clear" w:color="000000" w:fill="FFFFFF"/>
            <w:noWrap/>
            <w:vAlign w:val="bottom"/>
            <w:hideMark/>
          </w:tcPr>
          <w:p w:rsidR="004454D5" w:rsidRPr="006D0DF5" w:rsidP="000B51A9" w14:paraId="5F355F12" w14:textId="640843BA">
            <w:pPr>
              <w:spacing w:after="0" w:line="240" w:lineRule="auto"/>
              <w:ind w:left="0" w:firstLine="0"/>
              <w:contextualSpacing/>
              <w:rPr>
                <w:rFonts w:eastAsia="Times New Roman" w:cstheme="minorHAnsi"/>
                <w:sz w:val="20"/>
                <w:szCs w:val="20"/>
              </w:rPr>
            </w:pPr>
          </w:p>
        </w:tc>
        <w:tc>
          <w:tcPr>
            <w:tcW w:w="963" w:type="dxa"/>
            <w:vMerge/>
            <w:tcBorders>
              <w:left w:val="single" w:sz="4" w:space="0" w:color="auto"/>
              <w:right w:val="single" w:sz="4" w:space="0" w:color="auto"/>
            </w:tcBorders>
            <w:shd w:val="clear" w:color="000000" w:fill="FFFFFF"/>
            <w:noWrap/>
            <w:vAlign w:val="bottom"/>
            <w:hideMark/>
          </w:tcPr>
          <w:p w:rsidR="004454D5" w:rsidRPr="006D0DF5" w:rsidP="000B51A9" w14:paraId="1D8D1AEB" w14:textId="707DDE58">
            <w:pPr>
              <w:spacing w:after="0" w:line="240" w:lineRule="auto"/>
              <w:ind w:left="0" w:firstLine="0"/>
              <w:contextualSpacing/>
              <w:jc w:val="right"/>
              <w:rPr>
                <w:rFonts w:eastAsia="Times New Roman" w:cstheme="minorHAnsi"/>
                <w:sz w:val="20"/>
                <w:szCs w:val="20"/>
              </w:rPr>
            </w:pPr>
          </w:p>
        </w:tc>
        <w:tc>
          <w:tcPr>
            <w:tcW w:w="995" w:type="dxa"/>
            <w:vMerge/>
            <w:tcBorders>
              <w:left w:val="nil"/>
              <w:right w:val="single" w:sz="4" w:space="0" w:color="auto"/>
            </w:tcBorders>
            <w:shd w:val="clear" w:color="000000" w:fill="FFFFFF"/>
            <w:noWrap/>
            <w:vAlign w:val="bottom"/>
            <w:hideMark/>
          </w:tcPr>
          <w:p w:rsidR="004454D5" w:rsidRPr="006D0DF5" w:rsidP="000B51A9" w14:paraId="494E79FE" w14:textId="505F88C9">
            <w:pPr>
              <w:spacing w:after="0" w:line="240" w:lineRule="auto"/>
              <w:ind w:left="0" w:firstLine="0"/>
              <w:contextualSpacing/>
              <w:jc w:val="right"/>
              <w:rPr>
                <w:rFonts w:eastAsia="Times New Roman" w:cstheme="minorHAnsi"/>
                <w:sz w:val="20"/>
                <w:szCs w:val="20"/>
              </w:rPr>
            </w:pPr>
          </w:p>
        </w:tc>
        <w:tc>
          <w:tcPr>
            <w:tcW w:w="824" w:type="dxa"/>
            <w:vMerge/>
            <w:tcBorders>
              <w:left w:val="nil"/>
              <w:right w:val="single" w:sz="4" w:space="0" w:color="auto"/>
            </w:tcBorders>
            <w:shd w:val="clear" w:color="000000" w:fill="FFFFFF"/>
            <w:noWrap/>
            <w:vAlign w:val="bottom"/>
            <w:hideMark/>
          </w:tcPr>
          <w:p w:rsidR="004454D5" w:rsidRPr="006D0DF5" w:rsidP="000B51A9" w14:paraId="62AAF032" w14:textId="40E6FA5B">
            <w:pPr>
              <w:spacing w:after="0" w:line="240" w:lineRule="auto"/>
              <w:ind w:left="0" w:firstLine="0"/>
              <w:contextualSpacing/>
              <w:jc w:val="right"/>
              <w:rPr>
                <w:rFonts w:eastAsia="Times New Roman" w:cstheme="minorHAnsi"/>
                <w:sz w:val="20"/>
                <w:szCs w:val="20"/>
              </w:rPr>
            </w:pPr>
          </w:p>
        </w:tc>
        <w:tc>
          <w:tcPr>
            <w:tcW w:w="1428" w:type="dxa"/>
            <w:vMerge/>
            <w:tcBorders>
              <w:left w:val="nil"/>
              <w:right w:val="single" w:sz="4" w:space="0" w:color="auto"/>
            </w:tcBorders>
            <w:shd w:val="clear" w:color="000000" w:fill="FFFFFF"/>
            <w:noWrap/>
            <w:vAlign w:val="bottom"/>
            <w:hideMark/>
          </w:tcPr>
          <w:p w:rsidR="004454D5" w:rsidRPr="006D0DF5" w:rsidP="000B51A9" w14:paraId="52CD8FB8" w14:textId="166DFD90">
            <w:pPr>
              <w:spacing w:after="0" w:line="240" w:lineRule="auto"/>
              <w:ind w:left="0" w:firstLine="0"/>
              <w:contextualSpacing/>
              <w:jc w:val="right"/>
              <w:rPr>
                <w:rFonts w:eastAsia="Times New Roman" w:cstheme="minorHAnsi"/>
                <w:sz w:val="20"/>
                <w:szCs w:val="20"/>
              </w:rPr>
            </w:pPr>
          </w:p>
        </w:tc>
        <w:tc>
          <w:tcPr>
            <w:tcW w:w="1412" w:type="dxa"/>
            <w:gridSpan w:val="2"/>
            <w:vMerge/>
            <w:tcBorders>
              <w:left w:val="nil"/>
              <w:right w:val="single" w:sz="4" w:space="0" w:color="auto"/>
            </w:tcBorders>
            <w:shd w:val="clear" w:color="000000" w:fill="FFFFFF"/>
            <w:noWrap/>
            <w:vAlign w:val="bottom"/>
            <w:hideMark/>
          </w:tcPr>
          <w:p w:rsidR="004454D5" w:rsidRPr="006D0DF5" w:rsidP="000B51A9" w14:paraId="330F72B7" w14:textId="116A08A7">
            <w:pPr>
              <w:spacing w:after="0" w:line="240" w:lineRule="auto"/>
              <w:ind w:left="0" w:firstLine="0"/>
              <w:contextualSpacing/>
              <w:jc w:val="right"/>
              <w:rPr>
                <w:rFonts w:eastAsia="Times New Roman" w:cstheme="minorHAnsi"/>
                <w:sz w:val="20"/>
                <w:szCs w:val="20"/>
              </w:rPr>
            </w:pPr>
          </w:p>
        </w:tc>
        <w:tc>
          <w:tcPr>
            <w:tcW w:w="1440" w:type="dxa"/>
            <w:vMerge/>
            <w:tcBorders>
              <w:left w:val="nil"/>
              <w:right w:val="single" w:sz="4" w:space="0" w:color="auto"/>
            </w:tcBorders>
            <w:shd w:val="clear" w:color="auto" w:fill="auto"/>
            <w:noWrap/>
            <w:vAlign w:val="bottom"/>
            <w:hideMark/>
          </w:tcPr>
          <w:p w:rsidR="004454D5" w:rsidRPr="006D0DF5" w:rsidP="000B51A9" w14:paraId="72B0AD65" w14:textId="007B5B18">
            <w:pPr>
              <w:spacing w:after="0" w:line="240" w:lineRule="auto"/>
              <w:ind w:left="0" w:firstLine="0"/>
              <w:contextualSpacing/>
              <w:jc w:val="right"/>
              <w:rPr>
                <w:rFonts w:eastAsia="Times New Roman" w:cstheme="minorHAnsi"/>
                <w:sz w:val="20"/>
                <w:szCs w:val="20"/>
              </w:rPr>
            </w:pPr>
          </w:p>
        </w:tc>
        <w:tc>
          <w:tcPr>
            <w:tcW w:w="954" w:type="dxa"/>
            <w:vMerge/>
            <w:tcBorders>
              <w:left w:val="nil"/>
              <w:right w:val="single" w:sz="4" w:space="0" w:color="auto"/>
            </w:tcBorders>
            <w:shd w:val="clear" w:color="000000" w:fill="FFFFFF"/>
            <w:noWrap/>
            <w:vAlign w:val="bottom"/>
            <w:hideMark/>
          </w:tcPr>
          <w:p w:rsidR="004454D5" w:rsidRPr="006D0DF5" w:rsidP="000B51A9" w14:paraId="7EF8F080" w14:textId="15A8ED1D">
            <w:pPr>
              <w:spacing w:after="0" w:line="240" w:lineRule="auto"/>
              <w:ind w:left="0" w:firstLine="0"/>
              <w:contextualSpacing/>
              <w:jc w:val="right"/>
              <w:rPr>
                <w:rFonts w:eastAsia="Times New Roman" w:cstheme="minorHAnsi"/>
                <w:sz w:val="20"/>
                <w:szCs w:val="20"/>
              </w:rPr>
            </w:pPr>
          </w:p>
        </w:tc>
        <w:tc>
          <w:tcPr>
            <w:tcW w:w="1128" w:type="dxa"/>
            <w:gridSpan w:val="4"/>
            <w:tcBorders>
              <w:top w:val="nil"/>
              <w:left w:val="nil"/>
              <w:bottom w:val="nil"/>
              <w:right w:val="single" w:sz="4" w:space="0" w:color="auto"/>
            </w:tcBorders>
            <w:shd w:val="clear" w:color="000000" w:fill="FFFFFF"/>
            <w:noWrap/>
            <w:vAlign w:val="bottom"/>
            <w:hideMark/>
          </w:tcPr>
          <w:p w:rsidR="004454D5" w:rsidRPr="006D0DF5" w:rsidP="000B51A9" w14:paraId="2F2F65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112DB21" w14:textId="77777777" w:rsidTr="005F6411">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4454D5" w:rsidRPr="006D0DF5" w:rsidP="000B51A9" w14:paraId="6025F1A9" w14:textId="451B6D80">
            <w:pPr>
              <w:spacing w:after="0" w:line="240" w:lineRule="auto"/>
              <w:ind w:left="0" w:firstLine="0"/>
              <w:contextualSpacing/>
              <w:rPr>
                <w:rFonts w:eastAsia="Times New Roman" w:cstheme="minorHAnsi"/>
                <w:sz w:val="20"/>
                <w:szCs w:val="20"/>
              </w:rPr>
            </w:pPr>
          </w:p>
        </w:tc>
        <w:tc>
          <w:tcPr>
            <w:tcW w:w="963" w:type="dxa"/>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2AB4C1CE" w14:textId="18E24F8F">
            <w:pPr>
              <w:spacing w:after="0" w:line="240" w:lineRule="auto"/>
              <w:ind w:left="0" w:firstLine="0"/>
              <w:contextualSpacing/>
              <w:jc w:val="right"/>
              <w:rPr>
                <w:rFonts w:eastAsia="Times New Roman" w:cstheme="minorHAnsi"/>
                <w:sz w:val="20"/>
                <w:szCs w:val="20"/>
              </w:rPr>
            </w:pPr>
          </w:p>
        </w:tc>
        <w:tc>
          <w:tcPr>
            <w:tcW w:w="995" w:type="dxa"/>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737BB467" w14:textId="0792F37D">
            <w:pPr>
              <w:spacing w:after="0" w:line="240" w:lineRule="auto"/>
              <w:ind w:left="0" w:firstLine="0"/>
              <w:contextualSpacing/>
              <w:jc w:val="right"/>
              <w:rPr>
                <w:rFonts w:eastAsia="Times New Roman" w:cstheme="minorHAnsi"/>
                <w:sz w:val="20"/>
                <w:szCs w:val="20"/>
              </w:rPr>
            </w:pPr>
          </w:p>
        </w:tc>
        <w:tc>
          <w:tcPr>
            <w:tcW w:w="824" w:type="dxa"/>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6BC4D8F0" w14:textId="7E1496A6">
            <w:pPr>
              <w:spacing w:after="0" w:line="240" w:lineRule="auto"/>
              <w:ind w:left="0" w:firstLine="0"/>
              <w:contextualSpacing/>
              <w:jc w:val="right"/>
              <w:rPr>
                <w:rFonts w:eastAsia="Times New Roman" w:cstheme="minorHAnsi"/>
                <w:sz w:val="20"/>
                <w:szCs w:val="20"/>
              </w:rPr>
            </w:pPr>
          </w:p>
        </w:tc>
        <w:tc>
          <w:tcPr>
            <w:tcW w:w="1428" w:type="dxa"/>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79C36366" w14:textId="114307A1">
            <w:pPr>
              <w:spacing w:after="0" w:line="240" w:lineRule="auto"/>
              <w:ind w:left="0" w:firstLine="0"/>
              <w:contextualSpacing/>
              <w:jc w:val="right"/>
              <w:rPr>
                <w:rFonts w:eastAsia="Times New Roman" w:cstheme="minorHAnsi"/>
                <w:sz w:val="20"/>
                <w:szCs w:val="20"/>
              </w:rPr>
            </w:pPr>
          </w:p>
        </w:tc>
        <w:tc>
          <w:tcPr>
            <w:tcW w:w="1412" w:type="dxa"/>
            <w:gridSpan w:val="2"/>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57C935C4" w14:textId="62032EC6">
            <w:pPr>
              <w:spacing w:after="0" w:line="240" w:lineRule="auto"/>
              <w:ind w:left="0" w:firstLine="0"/>
              <w:contextualSpacing/>
              <w:jc w:val="right"/>
              <w:rPr>
                <w:rFonts w:eastAsia="Times New Roman" w:cstheme="minorHAnsi"/>
                <w:sz w:val="20"/>
                <w:szCs w:val="20"/>
              </w:rPr>
            </w:pPr>
          </w:p>
        </w:tc>
        <w:tc>
          <w:tcPr>
            <w:tcW w:w="1440" w:type="dxa"/>
            <w:vMerge/>
            <w:tcBorders>
              <w:left w:val="single" w:sz="4" w:space="0" w:color="auto"/>
              <w:bottom w:val="single" w:sz="4" w:space="0" w:color="000000"/>
              <w:right w:val="single" w:sz="4" w:space="0" w:color="auto"/>
            </w:tcBorders>
            <w:shd w:val="clear" w:color="auto" w:fill="auto"/>
            <w:noWrap/>
            <w:vAlign w:val="bottom"/>
            <w:hideMark/>
          </w:tcPr>
          <w:p w:rsidR="004454D5" w:rsidRPr="006D0DF5" w:rsidP="000B51A9" w14:paraId="5D2087D4" w14:textId="3E8CEF2B">
            <w:pPr>
              <w:spacing w:after="0" w:line="240" w:lineRule="auto"/>
              <w:ind w:left="0" w:firstLine="0"/>
              <w:contextualSpacing/>
              <w:jc w:val="right"/>
              <w:rPr>
                <w:rFonts w:eastAsia="Times New Roman" w:cstheme="minorHAnsi"/>
                <w:sz w:val="20"/>
                <w:szCs w:val="20"/>
              </w:rPr>
            </w:pPr>
          </w:p>
        </w:tc>
        <w:tc>
          <w:tcPr>
            <w:tcW w:w="954" w:type="dxa"/>
            <w:vMerge/>
            <w:tcBorders>
              <w:left w:val="single" w:sz="4" w:space="0" w:color="auto"/>
              <w:bottom w:val="single" w:sz="4" w:space="0" w:color="000000"/>
              <w:right w:val="single" w:sz="4" w:space="0" w:color="auto"/>
            </w:tcBorders>
            <w:shd w:val="clear" w:color="000000" w:fill="FFFFFF"/>
            <w:noWrap/>
            <w:vAlign w:val="bottom"/>
            <w:hideMark/>
          </w:tcPr>
          <w:p w:rsidR="004454D5" w:rsidRPr="006D0DF5" w:rsidP="000B51A9" w14:paraId="4407B1DF" w14:textId="6EF89CCD">
            <w:pPr>
              <w:spacing w:after="0" w:line="240" w:lineRule="auto"/>
              <w:ind w:left="0" w:firstLine="0"/>
              <w:contextualSpacing/>
              <w:jc w:val="right"/>
              <w:rPr>
                <w:rFonts w:eastAsia="Times New Roman" w:cstheme="minorHAnsi"/>
                <w:sz w:val="20"/>
                <w:szCs w:val="20"/>
              </w:rPr>
            </w:pPr>
          </w:p>
        </w:tc>
        <w:tc>
          <w:tcPr>
            <w:tcW w:w="1128" w:type="dxa"/>
            <w:gridSpan w:val="4"/>
            <w:tcBorders>
              <w:top w:val="nil"/>
              <w:left w:val="single" w:sz="4" w:space="0" w:color="auto"/>
              <w:bottom w:val="single" w:sz="4" w:space="0" w:color="auto"/>
              <w:right w:val="single" w:sz="4" w:space="0" w:color="auto"/>
            </w:tcBorders>
            <w:shd w:val="clear" w:color="000000" w:fill="FFFFFF"/>
            <w:noWrap/>
            <w:vAlign w:val="bottom"/>
            <w:hideMark/>
          </w:tcPr>
          <w:p w:rsidR="004454D5" w:rsidRPr="006D0DF5" w:rsidP="000B51A9" w14:paraId="763F9A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$1,248.98</w:t>
            </w:r>
          </w:p>
        </w:tc>
      </w:tr>
      <w:tr w14:paraId="05EE36E8" w14:textId="77777777" w:rsidTr="001256A1">
        <w:tblPrEx>
          <w:tblW w:w="13687" w:type="dxa"/>
          <w:tblLook w:val="04A0"/>
        </w:tblPrEx>
        <w:trPr>
          <w:trHeight w:val="255"/>
        </w:trPr>
        <w:tc>
          <w:tcPr>
            <w:tcW w:w="4543" w:type="dxa"/>
            <w:tcBorders>
              <w:top w:val="nil"/>
              <w:left w:val="single" w:sz="4" w:space="0" w:color="auto"/>
              <w:bottom w:val="single" w:sz="4" w:space="0" w:color="auto"/>
              <w:right w:val="single" w:sz="4" w:space="0" w:color="000000"/>
            </w:tcBorders>
            <w:shd w:val="clear" w:color="000000" w:fill="FFFFFF"/>
            <w:noWrap/>
            <w:vAlign w:val="bottom"/>
            <w:hideMark/>
          </w:tcPr>
          <w:p w:rsidR="004454D5" w:rsidRPr="006D0DF5" w:rsidP="000B51A9" w14:paraId="36071BFA" w14:textId="6FDCB84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single" w:sz="4" w:space="0" w:color="000000"/>
              <w:bottom w:val="single" w:sz="4" w:space="0" w:color="000000"/>
              <w:right w:val="nil"/>
            </w:tcBorders>
            <w:shd w:val="clear" w:color="000000" w:fill="FFFFFF"/>
            <w:noWrap/>
            <w:vAlign w:val="bottom"/>
            <w:hideMark/>
          </w:tcPr>
          <w:p w:rsidR="004454D5" w:rsidRPr="006D0DF5" w:rsidP="000B51A9" w14:paraId="49C90B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4454D5" w:rsidRPr="006D0DF5" w:rsidP="000B51A9" w14:paraId="40BFAB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4454D5" w:rsidRPr="006D0DF5" w:rsidP="000B51A9" w14:paraId="141E41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4454D5" w:rsidRPr="006D0DF5" w:rsidP="000B51A9" w14:paraId="67C05A8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4454D5" w:rsidRPr="006D0DF5" w:rsidP="000B51A9" w14:paraId="595E7A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nil"/>
            </w:tcBorders>
            <w:shd w:val="clear" w:color="auto" w:fill="auto"/>
            <w:noWrap/>
            <w:vAlign w:val="bottom"/>
            <w:hideMark/>
          </w:tcPr>
          <w:p w:rsidR="004454D5" w:rsidRPr="006D0DF5" w:rsidP="000B51A9" w14:paraId="189F07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4454D5" w:rsidRPr="006D0DF5" w:rsidP="000B51A9" w14:paraId="27DC859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4454D5" w:rsidRPr="006D0DF5" w:rsidP="000B51A9" w14:paraId="51FD85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$366.57</w:t>
            </w:r>
          </w:p>
        </w:tc>
      </w:tr>
      <w:tr w14:paraId="695F9B36" w14:textId="77777777" w:rsidTr="000B51A9">
        <w:tblPrEx>
          <w:tblW w:w="13687" w:type="dxa"/>
          <w:tblLook w:val="04A0"/>
        </w:tblPrEx>
        <w:trPr>
          <w:trHeight w:val="492"/>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6B20C6" w:rsidP="000B51A9" w14:paraId="1EBD1469"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Request to reduce frequency of excess emissions </w:t>
            </w:r>
            <w:r w:rsidRPr="006B20C6">
              <w:rPr>
                <w:rFonts w:eastAsia="Times New Roman" w:cstheme="minorHAnsi"/>
                <w:b/>
                <w:bCs/>
                <w:sz w:val="20"/>
                <w:szCs w:val="20"/>
              </w:rPr>
              <w:t>an</w:t>
            </w:r>
            <w:r w:rsidRPr="006B20C6">
              <w:rPr>
                <w:rFonts w:eastAsia="Times New Roman" w:cstheme="minorHAnsi"/>
                <w:b/>
                <w:bCs/>
                <w:sz w:val="20"/>
                <w:szCs w:val="20"/>
              </w:rPr>
              <w:t xml:space="preserve"> continuous monitoring system performance results </w:t>
            </w:r>
            <w:r w:rsidRPr="006B20C6">
              <w:rPr>
                <w:rFonts w:eastAsia="Times New Roman" w:cstheme="minorHAnsi"/>
                <w:b/>
                <w:bCs/>
                <w:sz w:val="20"/>
                <w:szCs w:val="20"/>
                <w:vertAlign w:val="superscript"/>
              </w:rPr>
              <w:t>y</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56C4C77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56256A2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746694B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E64FB7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230EDD5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0C4F254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535615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28874B4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40E9C3A" w14:textId="77777777" w:rsidTr="00BD5F32">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0A539B" w:rsidRPr="006D0DF5" w:rsidP="000A539B" w14:paraId="0874C6D6" w14:textId="4634287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to reduce the frequency of excess</w:t>
            </w:r>
            <w:r>
              <w:rPr>
                <w:rFonts w:eastAsia="Times New Roman" w:cstheme="minorHAnsi"/>
                <w:sz w:val="20"/>
                <w:szCs w:val="20"/>
              </w:rPr>
              <w:t xml:space="preserve"> </w:t>
            </w:r>
            <w:r w:rsidRPr="006D0DF5">
              <w:rPr>
                <w:rFonts w:eastAsia="Times New Roman" w:cstheme="minorHAnsi"/>
                <w:sz w:val="20"/>
                <w:szCs w:val="20"/>
              </w:rPr>
              <w:t>emissions and CMS performance reports</w:t>
            </w:r>
          </w:p>
        </w:tc>
        <w:tc>
          <w:tcPr>
            <w:tcW w:w="963" w:type="dxa"/>
            <w:tcBorders>
              <w:top w:val="nil"/>
              <w:left w:val="single" w:sz="4" w:space="0" w:color="auto"/>
              <w:bottom w:val="nil"/>
              <w:right w:val="single" w:sz="4" w:space="0" w:color="auto"/>
            </w:tcBorders>
            <w:shd w:val="clear" w:color="000000" w:fill="FFFFFF"/>
            <w:noWrap/>
            <w:vAlign w:val="bottom"/>
            <w:hideMark/>
          </w:tcPr>
          <w:p w:rsidR="000A539B" w:rsidRPr="006D0DF5" w:rsidP="000B51A9" w14:paraId="02FCC05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0A539B" w:rsidRPr="006D0DF5" w:rsidP="000B51A9" w14:paraId="356B46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0A539B" w:rsidRPr="006D0DF5" w:rsidP="000B51A9" w14:paraId="6F77FEB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0A539B" w:rsidRPr="006D0DF5" w:rsidP="000B51A9" w14:paraId="697366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0A539B" w:rsidRPr="006D0DF5" w:rsidP="000B51A9" w14:paraId="0B23D97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0A539B" w:rsidRPr="006D0DF5" w:rsidP="000B51A9" w14:paraId="795978A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0A539B" w:rsidRPr="006D0DF5" w:rsidP="000B51A9" w14:paraId="787665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0A539B" w:rsidRPr="006D0DF5" w:rsidP="000B51A9" w14:paraId="712B45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7006F32C" w14:textId="77777777" w:rsidTr="00BD5F32">
        <w:tblPrEx>
          <w:tblW w:w="13687" w:type="dxa"/>
          <w:tblLook w:val="04A0"/>
        </w:tblPrEx>
        <w:trPr>
          <w:trHeight w:val="255"/>
        </w:trPr>
        <w:tc>
          <w:tcPr>
            <w:tcW w:w="4543" w:type="dxa"/>
            <w:vMerge/>
            <w:tcBorders>
              <w:left w:val="single" w:sz="4" w:space="0" w:color="auto"/>
              <w:bottom w:val="nil"/>
              <w:right w:val="single" w:sz="4" w:space="0" w:color="auto"/>
            </w:tcBorders>
            <w:shd w:val="clear" w:color="000000" w:fill="FFFFFF"/>
            <w:noWrap/>
            <w:vAlign w:val="bottom"/>
            <w:hideMark/>
          </w:tcPr>
          <w:p w:rsidR="000A539B" w:rsidRPr="006D0DF5" w:rsidP="000B51A9" w14:paraId="1D4C468C" w14:textId="5950479D">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123B383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04E830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5AA529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0D3E84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0A539B" w:rsidRPr="006D0DF5" w:rsidP="000B51A9" w14:paraId="3276002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$87.65</w:t>
            </w:r>
          </w:p>
        </w:tc>
        <w:tc>
          <w:tcPr>
            <w:tcW w:w="1440" w:type="dxa"/>
            <w:tcBorders>
              <w:top w:val="nil"/>
              <w:left w:val="nil"/>
              <w:bottom w:val="single" w:sz="4" w:space="0" w:color="auto"/>
              <w:right w:val="single" w:sz="4" w:space="0" w:color="auto"/>
            </w:tcBorders>
            <w:shd w:val="clear" w:color="auto" w:fill="auto"/>
            <w:noWrap/>
            <w:vAlign w:val="bottom"/>
            <w:hideMark/>
          </w:tcPr>
          <w:p w:rsidR="000A539B" w:rsidRPr="006D0DF5" w:rsidP="000B51A9" w14:paraId="73F191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1573E61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8.6</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1A4F51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$499.59</w:t>
            </w:r>
          </w:p>
        </w:tc>
      </w:tr>
      <w:tr w14:paraId="705897E2" w14:textId="77777777" w:rsidTr="0076737C">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0A539B" w:rsidRPr="006D0DF5" w:rsidP="000B51A9" w14:paraId="39C132AC" w14:textId="527D6708">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43C1CF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7D30BBA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519CBE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0537C4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4766E1B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nil"/>
            </w:tcBorders>
            <w:shd w:val="clear" w:color="auto" w:fill="auto"/>
            <w:noWrap/>
            <w:vAlign w:val="bottom"/>
            <w:hideMark/>
          </w:tcPr>
          <w:p w:rsidR="000A539B" w:rsidRPr="006D0DF5" w:rsidP="000B51A9" w14:paraId="50EDAE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495D84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23A0F1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$146.63</w:t>
            </w:r>
          </w:p>
        </w:tc>
      </w:tr>
      <w:tr w14:paraId="06B35AAE"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D0DF5" w:rsidRPr="006B20C6" w:rsidP="000B51A9" w14:paraId="11C7B928"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Waiver of record keeping and reporting requirements </w:t>
            </w:r>
            <w:r w:rsidRPr="006B20C6">
              <w:rPr>
                <w:rFonts w:eastAsia="Times New Roman" w:cstheme="minorHAnsi"/>
                <w:b/>
                <w:bCs/>
                <w:sz w:val="20"/>
                <w:szCs w:val="20"/>
                <w:vertAlign w:val="superscript"/>
              </w:rPr>
              <w:t>z</w:t>
            </w:r>
          </w:p>
        </w:tc>
        <w:tc>
          <w:tcPr>
            <w:tcW w:w="963" w:type="dxa"/>
            <w:tcBorders>
              <w:top w:val="nil"/>
              <w:left w:val="single" w:sz="4" w:space="0" w:color="auto"/>
              <w:bottom w:val="single" w:sz="4" w:space="0" w:color="auto"/>
              <w:right w:val="nil"/>
            </w:tcBorders>
            <w:shd w:val="clear" w:color="000000" w:fill="FFFFFF"/>
            <w:noWrap/>
            <w:vAlign w:val="bottom"/>
            <w:hideMark/>
          </w:tcPr>
          <w:p w:rsidR="006D0DF5" w:rsidRPr="006D0DF5" w:rsidP="000B51A9" w14:paraId="3616F7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single" w:sz="4" w:space="0" w:color="000000"/>
              <w:bottom w:val="single" w:sz="4" w:space="0" w:color="auto"/>
              <w:right w:val="nil"/>
            </w:tcBorders>
            <w:shd w:val="clear" w:color="000000" w:fill="FFFFFF"/>
            <w:noWrap/>
            <w:vAlign w:val="bottom"/>
            <w:hideMark/>
          </w:tcPr>
          <w:p w:rsidR="006D0DF5" w:rsidRPr="006D0DF5" w:rsidP="000B51A9" w14:paraId="2A1BAD3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single" w:sz="4" w:space="0" w:color="000000"/>
              <w:bottom w:val="single" w:sz="4" w:space="0" w:color="auto"/>
              <w:right w:val="nil"/>
            </w:tcBorders>
            <w:shd w:val="clear" w:color="000000" w:fill="FFFFFF"/>
            <w:noWrap/>
            <w:vAlign w:val="bottom"/>
            <w:hideMark/>
          </w:tcPr>
          <w:p w:rsidR="006D0DF5" w:rsidRPr="006D0DF5" w:rsidP="000B51A9" w14:paraId="02D0939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6D0DF5" w:rsidRPr="006D0DF5" w:rsidP="000B51A9" w14:paraId="16BB9A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6D0DF5" w:rsidRPr="006D0DF5" w:rsidP="000B51A9" w14:paraId="36301BC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6EA65A7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6D0DF5" w:rsidRPr="006D0DF5" w:rsidP="000B51A9" w14:paraId="7EE951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000000"/>
              <w:bottom w:val="single" w:sz="4" w:space="0" w:color="auto"/>
              <w:right w:val="single" w:sz="4" w:space="0" w:color="auto"/>
            </w:tcBorders>
            <w:shd w:val="clear" w:color="000000" w:fill="FFFFFF"/>
            <w:noWrap/>
            <w:vAlign w:val="bottom"/>
            <w:hideMark/>
          </w:tcPr>
          <w:p w:rsidR="006D0DF5" w:rsidRPr="006D0DF5" w:rsidP="000B51A9" w14:paraId="57E4FC6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EE7C0D7" w14:textId="77777777" w:rsidTr="007F0361">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000000"/>
            </w:tcBorders>
            <w:shd w:val="clear" w:color="000000" w:fill="FFFFFF"/>
            <w:noWrap/>
            <w:vAlign w:val="bottom"/>
            <w:hideMark/>
          </w:tcPr>
          <w:p w:rsidR="000A539B" w:rsidRPr="006D0DF5" w:rsidP="000B51A9" w14:paraId="09BA0293" w14:textId="60AAACA9">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waivers of recordkeeping or reporting</w:t>
            </w:r>
          </w:p>
        </w:tc>
        <w:tc>
          <w:tcPr>
            <w:tcW w:w="963"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40016A2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11529F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29CD482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43567F0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6852F39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$87.65</w:t>
            </w:r>
          </w:p>
        </w:tc>
        <w:tc>
          <w:tcPr>
            <w:tcW w:w="1440" w:type="dxa"/>
            <w:tcBorders>
              <w:top w:val="nil"/>
              <w:left w:val="nil"/>
              <w:bottom w:val="single" w:sz="4" w:space="0" w:color="000000"/>
              <w:right w:val="nil"/>
            </w:tcBorders>
            <w:shd w:val="clear" w:color="auto" w:fill="auto"/>
            <w:noWrap/>
            <w:vAlign w:val="bottom"/>
            <w:hideMark/>
          </w:tcPr>
          <w:p w:rsidR="000A539B" w:rsidRPr="006D0DF5" w:rsidP="000B51A9" w14:paraId="515905A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0.6</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5F3BEC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18DE9AD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$49.96</w:t>
            </w:r>
          </w:p>
        </w:tc>
      </w:tr>
      <w:tr w14:paraId="281D2409" w14:textId="77777777" w:rsidTr="002A7582">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5617163E" w14:textId="780CF1E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4EBD2E8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4AADC68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07A533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67A9504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6579116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0A539B" w:rsidRPr="006D0DF5" w:rsidP="000B51A9" w14:paraId="709D67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0.6</w:t>
            </w:r>
          </w:p>
        </w:tc>
        <w:tc>
          <w:tcPr>
            <w:tcW w:w="954" w:type="dxa"/>
            <w:tcBorders>
              <w:top w:val="nil"/>
              <w:left w:val="nil"/>
              <w:bottom w:val="single" w:sz="4" w:space="0" w:color="000000"/>
              <w:right w:val="single" w:sz="4" w:space="0" w:color="auto"/>
            </w:tcBorders>
            <w:shd w:val="clear" w:color="000000" w:fill="FFFFFF"/>
            <w:noWrap/>
            <w:vAlign w:val="bottom"/>
            <w:hideMark/>
          </w:tcPr>
          <w:p w:rsidR="000A539B" w:rsidRPr="006D0DF5" w:rsidP="000B51A9" w14:paraId="61A98C5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407A1FA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w:t>
            </w:r>
          </w:p>
        </w:tc>
      </w:tr>
      <w:tr w14:paraId="1E4987FC"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00FC22FF"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Startup shutdown and malfunction reports </w:t>
            </w:r>
            <w:r w:rsidRPr="006B20C6">
              <w:rPr>
                <w:rFonts w:eastAsia="Times New Roman" w:cstheme="minorHAnsi"/>
                <w:b/>
                <w:bCs/>
                <w:sz w:val="20"/>
                <w:szCs w:val="20"/>
                <w:vertAlign w:val="superscript"/>
              </w:rPr>
              <w:t>aa</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63D74D2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55B8AE8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290D88E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0748EC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13B5AA4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3B52DE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530C9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6BA46F2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2932A3B" w14:textId="77777777" w:rsidTr="004D23EF">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0A539B" w:rsidRPr="006D0DF5" w:rsidP="000A539B" w14:paraId="4527DE32" w14:textId="6E29D34A">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startup, shutdown, and malfunction report, as</w:t>
            </w:r>
            <w:r>
              <w:rPr>
                <w:rFonts w:eastAsia="Times New Roman" w:cstheme="minorHAnsi"/>
                <w:sz w:val="20"/>
                <w:szCs w:val="20"/>
              </w:rPr>
              <w:t xml:space="preserve"> </w:t>
            </w:r>
            <w:r w:rsidRPr="006D0DF5">
              <w:rPr>
                <w:rFonts w:eastAsia="Times New Roman" w:cstheme="minorHAnsi"/>
                <w:sz w:val="20"/>
                <w:szCs w:val="20"/>
              </w:rPr>
              <w:t>applicable</w:t>
            </w:r>
          </w:p>
        </w:tc>
        <w:tc>
          <w:tcPr>
            <w:tcW w:w="963" w:type="dxa"/>
            <w:tcBorders>
              <w:top w:val="nil"/>
              <w:left w:val="single" w:sz="4" w:space="0" w:color="auto"/>
              <w:bottom w:val="nil"/>
              <w:right w:val="single" w:sz="4" w:space="0" w:color="auto"/>
            </w:tcBorders>
            <w:shd w:val="clear" w:color="000000" w:fill="FFFFFF"/>
            <w:noWrap/>
            <w:vAlign w:val="bottom"/>
            <w:hideMark/>
          </w:tcPr>
          <w:p w:rsidR="000A539B" w:rsidRPr="006D0DF5" w:rsidP="000B51A9" w14:paraId="2583F0F8"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0A539B" w:rsidRPr="006D0DF5" w:rsidP="000B51A9" w14:paraId="51C01489"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0A539B" w:rsidRPr="006D0DF5" w:rsidP="000B51A9" w14:paraId="50E0BFAF"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0A539B" w:rsidRPr="006D0DF5" w:rsidP="000B51A9" w14:paraId="5926765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0A539B" w:rsidRPr="006D0DF5" w:rsidP="000B51A9" w14:paraId="3396B24F"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0A539B" w:rsidRPr="006D0DF5" w:rsidP="000B51A9" w14:paraId="37435E3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0A539B" w:rsidRPr="006D0DF5" w:rsidP="000B51A9" w14:paraId="2E820B78"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0A539B" w:rsidRPr="006D0DF5" w:rsidP="000B51A9" w14:paraId="4DFEC9DE"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r>
      <w:tr w14:paraId="0F17DBD2" w14:textId="77777777" w:rsidTr="004D23EF">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6C92ED2D" w14:textId="20425FF9">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5BA1C74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68674A1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5D92E1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66D0712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659115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$279.48</w:t>
            </w:r>
          </w:p>
        </w:tc>
        <w:tc>
          <w:tcPr>
            <w:tcW w:w="1440" w:type="dxa"/>
            <w:tcBorders>
              <w:top w:val="nil"/>
              <w:left w:val="nil"/>
              <w:bottom w:val="single" w:sz="4" w:space="0" w:color="auto"/>
              <w:right w:val="single" w:sz="4" w:space="0" w:color="auto"/>
            </w:tcBorders>
            <w:shd w:val="clear" w:color="auto" w:fill="auto"/>
            <w:noWrap/>
            <w:vAlign w:val="bottom"/>
            <w:hideMark/>
          </w:tcPr>
          <w:p w:rsidR="000A539B" w:rsidRPr="006D0DF5" w:rsidP="000B51A9" w14:paraId="09E506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w:t>
            </w:r>
          </w:p>
        </w:tc>
        <w:tc>
          <w:tcPr>
            <w:tcW w:w="954" w:type="dxa"/>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323A495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74.8</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011B4AF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$3,982.59</w:t>
            </w:r>
          </w:p>
        </w:tc>
      </w:tr>
      <w:tr w14:paraId="3CCD0B5F" w14:textId="77777777" w:rsidTr="00C72412">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0A539B" w:rsidRPr="006D0DF5" w:rsidP="000A539B" w14:paraId="6588BCC9" w14:textId="307614D1">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immediate startup, shutdown, and malfunction</w:t>
            </w:r>
            <w:r>
              <w:rPr>
                <w:rFonts w:eastAsia="Times New Roman" w:cstheme="minorHAnsi"/>
                <w:sz w:val="20"/>
                <w:szCs w:val="20"/>
              </w:rPr>
              <w:t xml:space="preserve"> </w:t>
            </w:r>
            <w:r w:rsidRPr="006D0DF5">
              <w:rPr>
                <w:rFonts w:eastAsia="Times New Roman" w:cstheme="minorHAnsi"/>
                <w:sz w:val="20"/>
                <w:szCs w:val="20"/>
              </w:rPr>
              <w:t>report, as applicable</w:t>
            </w:r>
          </w:p>
        </w:tc>
        <w:tc>
          <w:tcPr>
            <w:tcW w:w="963" w:type="dxa"/>
            <w:tcBorders>
              <w:top w:val="nil"/>
              <w:left w:val="single" w:sz="4" w:space="0" w:color="auto"/>
              <w:bottom w:val="nil"/>
              <w:right w:val="single" w:sz="4" w:space="0" w:color="auto"/>
            </w:tcBorders>
            <w:shd w:val="clear" w:color="000000" w:fill="FFFFFF"/>
            <w:noWrap/>
            <w:vAlign w:val="bottom"/>
            <w:hideMark/>
          </w:tcPr>
          <w:p w:rsidR="000A539B" w:rsidRPr="006D0DF5" w:rsidP="000B51A9" w14:paraId="49BF620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0A539B" w:rsidRPr="006D0DF5" w:rsidP="000B51A9" w14:paraId="4E211B4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0A539B" w:rsidRPr="006D0DF5" w:rsidP="000B51A9" w14:paraId="671F95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single" w:sz="4" w:space="0" w:color="000000"/>
              <w:bottom w:val="nil"/>
              <w:right w:val="nil"/>
            </w:tcBorders>
            <w:shd w:val="clear" w:color="000000" w:fill="FFFFFF"/>
            <w:noWrap/>
            <w:vAlign w:val="bottom"/>
            <w:hideMark/>
          </w:tcPr>
          <w:p w:rsidR="000A539B" w:rsidRPr="006D0DF5" w:rsidP="000B51A9" w14:paraId="41C8AFD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single" w:sz="4" w:space="0" w:color="000000"/>
              <w:bottom w:val="nil"/>
              <w:right w:val="single" w:sz="4" w:space="0" w:color="000000"/>
            </w:tcBorders>
            <w:shd w:val="clear" w:color="000000" w:fill="FFFFFF"/>
            <w:noWrap/>
            <w:vAlign w:val="bottom"/>
            <w:hideMark/>
          </w:tcPr>
          <w:p w:rsidR="000A539B" w:rsidRPr="006D0DF5" w:rsidP="000B51A9" w14:paraId="4B0DE0A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0A539B" w:rsidRPr="006D0DF5" w:rsidP="000B51A9" w14:paraId="6E6F7C6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nil"/>
            </w:tcBorders>
            <w:shd w:val="clear" w:color="000000" w:fill="FFFFFF"/>
            <w:noWrap/>
            <w:vAlign w:val="bottom"/>
            <w:hideMark/>
          </w:tcPr>
          <w:p w:rsidR="000A539B" w:rsidRPr="006D0DF5" w:rsidP="000B51A9" w14:paraId="4604FF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single" w:sz="4" w:space="0" w:color="auto"/>
              <w:bottom w:val="nil"/>
              <w:right w:val="single" w:sz="4" w:space="0" w:color="auto"/>
            </w:tcBorders>
            <w:shd w:val="clear" w:color="000000" w:fill="FFFFFF"/>
            <w:noWrap/>
            <w:vAlign w:val="bottom"/>
            <w:hideMark/>
          </w:tcPr>
          <w:p w:rsidR="000A539B" w:rsidRPr="006D0DF5" w:rsidP="000B51A9" w14:paraId="48C4B1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64B5DFE" w14:textId="77777777" w:rsidTr="00C72412">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4AED7F67" w14:textId="0B13CA38">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000000"/>
              <w:right w:val="nil"/>
            </w:tcBorders>
            <w:shd w:val="clear" w:color="000000" w:fill="FFFFFF"/>
            <w:noWrap/>
            <w:vAlign w:val="bottom"/>
            <w:hideMark/>
          </w:tcPr>
          <w:p w:rsidR="000A539B" w:rsidRPr="006D0DF5" w:rsidP="000B51A9" w14:paraId="143D78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15351D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single" w:sz="4" w:space="0" w:color="000000"/>
              <w:bottom w:val="single" w:sz="4" w:space="0" w:color="000000"/>
              <w:right w:val="nil"/>
            </w:tcBorders>
            <w:shd w:val="clear" w:color="000000" w:fill="FFFFFF"/>
            <w:noWrap/>
            <w:vAlign w:val="bottom"/>
            <w:hideMark/>
          </w:tcPr>
          <w:p w:rsidR="000A539B" w:rsidRPr="006D0DF5" w:rsidP="000B51A9" w14:paraId="31AEA16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137368E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4D8D2AE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$70.01</w:t>
            </w:r>
          </w:p>
        </w:tc>
        <w:tc>
          <w:tcPr>
            <w:tcW w:w="1440" w:type="dxa"/>
            <w:tcBorders>
              <w:top w:val="nil"/>
              <w:left w:val="nil"/>
              <w:bottom w:val="single" w:sz="4" w:space="0" w:color="000000"/>
              <w:right w:val="nil"/>
            </w:tcBorders>
            <w:shd w:val="clear" w:color="auto" w:fill="auto"/>
            <w:noWrap/>
            <w:vAlign w:val="bottom"/>
            <w:hideMark/>
          </w:tcPr>
          <w:p w:rsidR="000A539B" w:rsidRPr="006D0DF5" w:rsidP="000B51A9" w14:paraId="3BB2F1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6</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5AE0D3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7E0F26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$399.05</w:t>
            </w:r>
          </w:p>
        </w:tc>
      </w:tr>
      <w:tr w14:paraId="5482DAD4" w14:textId="77777777" w:rsidTr="000B51A9">
        <w:tblPrEx>
          <w:tblW w:w="13687" w:type="dxa"/>
          <w:tblLook w:val="04A0"/>
        </w:tblPrEx>
        <w:trPr>
          <w:trHeight w:val="462"/>
        </w:trPr>
        <w:tc>
          <w:tcPr>
            <w:tcW w:w="4543" w:type="dxa"/>
            <w:tcBorders>
              <w:top w:val="single" w:sz="4" w:space="0" w:color="auto"/>
              <w:left w:val="single" w:sz="4" w:space="0" w:color="auto"/>
              <w:bottom w:val="single" w:sz="4" w:space="0" w:color="auto"/>
              <w:right w:val="nil"/>
            </w:tcBorders>
            <w:shd w:val="clear" w:color="000000" w:fill="FFFFFF"/>
            <w:vAlign w:val="bottom"/>
            <w:hideMark/>
          </w:tcPr>
          <w:p w:rsidR="006D0DF5" w:rsidRPr="006B20C6" w:rsidP="000B51A9" w14:paraId="34619418"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Excess emissions and continuous monitoring system performance report and summary report </w:t>
            </w:r>
            <w:r w:rsidRPr="006B20C6">
              <w:rPr>
                <w:rFonts w:eastAsia="Times New Roman" w:cstheme="minorHAnsi"/>
                <w:b/>
                <w:bCs/>
                <w:sz w:val="20"/>
                <w:szCs w:val="20"/>
                <w:vertAlign w:val="superscript"/>
              </w:rPr>
              <w:t>bb</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1E7B26C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758A58E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5781AF3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252BE9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20B39F5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25F429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22F8CC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3DB7F0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A3C2039" w14:textId="77777777" w:rsidTr="00C455CA">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0A539B" w:rsidRPr="006D0DF5" w:rsidP="00654BDD" w14:paraId="36AB660A" w14:textId="4931FBFD">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excess emissions and monitoring system</w:t>
            </w:r>
            <w:r w:rsidR="00654BDD">
              <w:rPr>
                <w:rFonts w:eastAsia="Times New Roman" w:cstheme="minorHAnsi"/>
                <w:sz w:val="20"/>
                <w:szCs w:val="20"/>
              </w:rPr>
              <w:t xml:space="preserve"> </w:t>
            </w:r>
            <w:r w:rsidRPr="006D0DF5">
              <w:rPr>
                <w:rFonts w:eastAsia="Times New Roman" w:cstheme="minorHAnsi"/>
                <w:sz w:val="20"/>
                <w:szCs w:val="20"/>
              </w:rPr>
              <w:t>performance reports and summary reports</w:t>
            </w:r>
          </w:p>
        </w:tc>
        <w:tc>
          <w:tcPr>
            <w:tcW w:w="963" w:type="dxa"/>
            <w:tcBorders>
              <w:top w:val="nil"/>
              <w:left w:val="single" w:sz="4" w:space="0" w:color="auto"/>
              <w:bottom w:val="nil"/>
              <w:right w:val="single" w:sz="4" w:space="0" w:color="auto"/>
            </w:tcBorders>
            <w:shd w:val="clear" w:color="000000" w:fill="FFFFFF"/>
            <w:noWrap/>
            <w:vAlign w:val="bottom"/>
            <w:hideMark/>
          </w:tcPr>
          <w:p w:rsidR="000A539B" w:rsidRPr="006D0DF5" w:rsidP="000B51A9" w14:paraId="687668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0A539B" w:rsidRPr="006D0DF5" w:rsidP="000B51A9" w14:paraId="219A5C9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0A539B" w:rsidRPr="006D0DF5" w:rsidP="000B51A9" w14:paraId="39DDBE2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0A539B" w:rsidRPr="006D0DF5" w:rsidP="000B51A9" w14:paraId="0AD3CC3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0A539B" w:rsidRPr="006D0DF5" w:rsidP="000B51A9" w14:paraId="7A4DED6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0A539B" w:rsidRPr="006D0DF5" w:rsidP="000B51A9" w14:paraId="1A98CA8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0A539B" w:rsidRPr="006D0DF5" w:rsidP="000B51A9" w14:paraId="729E75A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0A539B" w:rsidRPr="006D0DF5" w:rsidP="000B51A9" w14:paraId="44158F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584FFD1" w14:textId="77777777" w:rsidTr="00C455CA">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6547A915" w14:textId="169ED402">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0A539B" w:rsidRPr="006D0DF5" w:rsidP="000B51A9" w14:paraId="092E6E2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5543F0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nil"/>
              <w:bottom w:val="single" w:sz="4" w:space="0" w:color="auto"/>
              <w:right w:val="single" w:sz="4" w:space="0" w:color="auto"/>
            </w:tcBorders>
            <w:shd w:val="clear" w:color="000000" w:fill="FFFFFF"/>
            <w:noWrap/>
            <w:vAlign w:val="bottom"/>
            <w:hideMark/>
          </w:tcPr>
          <w:p w:rsidR="000A539B" w:rsidRPr="006D0DF5" w:rsidP="000B51A9" w14:paraId="2A7162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A539B" w:rsidRPr="006D0DF5" w:rsidP="000B51A9" w14:paraId="5AEF5C1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5.3</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2BAD234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$279.48</w:t>
            </w:r>
          </w:p>
        </w:tc>
        <w:tc>
          <w:tcPr>
            <w:tcW w:w="1440" w:type="dxa"/>
            <w:tcBorders>
              <w:top w:val="nil"/>
              <w:left w:val="nil"/>
              <w:bottom w:val="single" w:sz="4" w:space="0" w:color="auto"/>
              <w:right w:val="single" w:sz="4" w:space="0" w:color="auto"/>
            </w:tcBorders>
            <w:shd w:val="clear" w:color="auto" w:fill="auto"/>
            <w:noWrap/>
            <w:vAlign w:val="bottom"/>
            <w:hideMark/>
          </w:tcPr>
          <w:p w:rsidR="000A539B" w:rsidRPr="006D0DF5" w:rsidP="000B51A9" w14:paraId="2C2ECF0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57.0</w:t>
            </w:r>
          </w:p>
        </w:tc>
        <w:tc>
          <w:tcPr>
            <w:tcW w:w="954" w:type="dxa"/>
            <w:tcBorders>
              <w:top w:val="nil"/>
              <w:left w:val="nil"/>
              <w:bottom w:val="single" w:sz="4" w:space="0" w:color="000000"/>
              <w:right w:val="single" w:sz="4" w:space="0" w:color="000000"/>
            </w:tcBorders>
            <w:shd w:val="clear" w:color="000000" w:fill="FFFFFF"/>
            <w:noWrap/>
            <w:vAlign w:val="bottom"/>
            <w:hideMark/>
          </w:tcPr>
          <w:p w:rsidR="000A539B" w:rsidRPr="006D0DF5" w:rsidP="000B51A9" w14:paraId="1AC92BE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299.3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A539B" w:rsidRPr="006D0DF5" w:rsidP="000B51A9" w14:paraId="32A5965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$15,930.36</w:t>
            </w:r>
          </w:p>
        </w:tc>
      </w:tr>
      <w:tr w14:paraId="2D6B9A6E" w14:textId="77777777" w:rsidTr="00C71681">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654BDD" w:rsidRPr="006D0DF5" w:rsidP="000B51A9" w14:paraId="5A2841D9" w14:textId="0C5BAE8D">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5572FA9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370588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6A6458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654BDD" w:rsidRPr="006D0DF5" w:rsidP="000B51A9" w14:paraId="26A2231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654BDD" w:rsidRPr="006D0DF5" w:rsidP="000B51A9" w14:paraId="352A32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single" w:sz="4" w:space="0" w:color="auto"/>
            </w:tcBorders>
            <w:shd w:val="clear" w:color="auto" w:fill="auto"/>
            <w:noWrap/>
            <w:vAlign w:val="bottom"/>
            <w:hideMark/>
          </w:tcPr>
          <w:p w:rsidR="00654BDD" w:rsidRPr="006D0DF5" w:rsidP="000B51A9" w14:paraId="2EF19A8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57.0</w:t>
            </w:r>
          </w:p>
        </w:tc>
        <w:tc>
          <w:tcPr>
            <w:tcW w:w="954" w:type="dxa"/>
            <w:tcBorders>
              <w:top w:val="nil"/>
              <w:left w:val="nil"/>
              <w:bottom w:val="single" w:sz="4" w:space="0" w:color="000000"/>
              <w:right w:val="single" w:sz="4" w:space="0" w:color="000000"/>
            </w:tcBorders>
            <w:shd w:val="clear" w:color="000000" w:fill="FFFFFF"/>
            <w:noWrap/>
            <w:vAlign w:val="bottom"/>
            <w:hideMark/>
          </w:tcPr>
          <w:p w:rsidR="00654BDD" w:rsidRPr="006D0DF5" w:rsidP="000B51A9" w14:paraId="05C2D9E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28.5</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54BDD" w:rsidRPr="006D0DF5" w:rsidP="000B51A9" w14:paraId="1F2D71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$1,466.27</w:t>
            </w:r>
          </w:p>
        </w:tc>
      </w:tr>
      <w:tr w14:paraId="5EF29FF6" w14:textId="77777777" w:rsidTr="000B51A9">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6D0DF5" w:rsidRPr="006B20C6" w:rsidP="000B51A9" w14:paraId="14102902"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Data compression </w:t>
            </w:r>
            <w:r w:rsidRPr="006B20C6">
              <w:rPr>
                <w:rFonts w:eastAsia="Times New Roman" w:cstheme="minorHAnsi"/>
                <w:b/>
                <w:bCs/>
                <w:sz w:val="20"/>
                <w:szCs w:val="20"/>
                <w:vertAlign w:val="superscript"/>
              </w:rPr>
              <w:t>cc</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4B01EA4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238644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7109074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0268A36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03518F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6AF11B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3EC3CBD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786F3FE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3D58DFBA" w14:textId="77777777" w:rsidTr="00BB2CD6">
        <w:tblPrEx>
          <w:tblW w:w="13687" w:type="dxa"/>
          <w:tblLook w:val="04A0"/>
        </w:tblPrEx>
        <w:trPr>
          <w:trHeight w:val="255"/>
        </w:trPr>
        <w:tc>
          <w:tcPr>
            <w:tcW w:w="4543" w:type="dxa"/>
            <w:vMerge w:val="restart"/>
            <w:tcBorders>
              <w:top w:val="nil"/>
              <w:left w:val="single" w:sz="4" w:space="0" w:color="auto"/>
              <w:right w:val="single" w:sz="4" w:space="0" w:color="auto"/>
            </w:tcBorders>
            <w:shd w:val="clear" w:color="000000" w:fill="FFFFFF"/>
            <w:noWrap/>
            <w:vAlign w:val="bottom"/>
            <w:hideMark/>
          </w:tcPr>
          <w:p w:rsidR="00654BDD" w:rsidRPr="006D0DF5" w:rsidP="00654BDD" w14:paraId="29F69784" w14:textId="576E2936">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use date compression</w:t>
            </w:r>
            <w:r>
              <w:rPr>
                <w:rFonts w:eastAsia="Times New Roman" w:cstheme="minorHAnsi"/>
                <w:sz w:val="20"/>
                <w:szCs w:val="20"/>
              </w:rPr>
              <w:t xml:space="preserve"> </w:t>
            </w:r>
            <w:r w:rsidRPr="006D0DF5">
              <w:rPr>
                <w:rFonts w:eastAsia="Times New Roman" w:cstheme="minorHAnsi"/>
                <w:sz w:val="20"/>
                <w:szCs w:val="20"/>
              </w:rPr>
              <w:t>techniques to record data on a less frequent basis</w:t>
            </w:r>
          </w:p>
        </w:tc>
        <w:tc>
          <w:tcPr>
            <w:tcW w:w="963" w:type="dxa"/>
            <w:tcBorders>
              <w:top w:val="nil"/>
              <w:left w:val="single" w:sz="4" w:space="0" w:color="auto"/>
              <w:bottom w:val="nil"/>
              <w:right w:val="single" w:sz="4" w:space="0" w:color="auto"/>
            </w:tcBorders>
            <w:shd w:val="clear" w:color="000000" w:fill="FFFFFF"/>
            <w:noWrap/>
            <w:vAlign w:val="bottom"/>
            <w:hideMark/>
          </w:tcPr>
          <w:p w:rsidR="00654BDD" w:rsidRPr="006D0DF5" w:rsidP="000B51A9" w14:paraId="741F5BAC"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654BDD" w:rsidRPr="006D0DF5" w:rsidP="000B51A9" w14:paraId="720CC294"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654BDD" w:rsidRPr="006D0DF5" w:rsidP="000B51A9" w14:paraId="6E91939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654BDD" w:rsidRPr="006D0DF5" w:rsidP="000B51A9" w14:paraId="61D7CA04"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654BDD" w:rsidRPr="006D0DF5" w:rsidP="000B51A9" w14:paraId="2E6DE447"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654BDD" w:rsidRPr="006D0DF5" w:rsidP="000B51A9" w14:paraId="48DB560D"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nil"/>
              <w:left w:val="single" w:sz="4" w:space="0" w:color="auto"/>
              <w:bottom w:val="nil"/>
              <w:right w:val="single" w:sz="4" w:space="0" w:color="auto"/>
            </w:tcBorders>
            <w:shd w:val="clear" w:color="000000" w:fill="FFFFFF"/>
            <w:noWrap/>
            <w:vAlign w:val="bottom"/>
            <w:hideMark/>
          </w:tcPr>
          <w:p w:rsidR="00654BDD" w:rsidRPr="006D0DF5" w:rsidP="000B51A9" w14:paraId="21811DE5"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654BDD" w:rsidRPr="006D0DF5" w:rsidP="000B51A9" w14:paraId="7164A69E"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r>
      <w:tr w14:paraId="77DBDC53" w14:textId="77777777" w:rsidTr="00BB2CD6">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654BDD" w:rsidRPr="006D0DF5" w:rsidP="000B51A9" w14:paraId="2E09CB55" w14:textId="7CF5BFB2">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654BDD" w:rsidRPr="006D0DF5" w:rsidP="000B51A9" w14:paraId="48CA541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150808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824"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703598B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5331C3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654BDD" w:rsidRPr="006D0DF5" w:rsidP="000B51A9" w14:paraId="372ECFF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$87.65</w:t>
            </w:r>
          </w:p>
        </w:tc>
        <w:tc>
          <w:tcPr>
            <w:tcW w:w="1440" w:type="dxa"/>
            <w:tcBorders>
              <w:top w:val="nil"/>
              <w:left w:val="nil"/>
              <w:bottom w:val="single" w:sz="4" w:space="0" w:color="auto"/>
              <w:right w:val="single" w:sz="4" w:space="0" w:color="auto"/>
            </w:tcBorders>
            <w:shd w:val="clear" w:color="auto" w:fill="auto"/>
            <w:noWrap/>
            <w:vAlign w:val="bottom"/>
            <w:hideMark/>
          </w:tcPr>
          <w:p w:rsidR="00654BDD" w:rsidRPr="006D0DF5" w:rsidP="000B51A9" w14:paraId="19EC702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954" w:type="dxa"/>
            <w:tcBorders>
              <w:top w:val="nil"/>
              <w:left w:val="nil"/>
              <w:bottom w:val="single" w:sz="4" w:space="0" w:color="auto"/>
              <w:right w:val="single" w:sz="4" w:space="0" w:color="auto"/>
            </w:tcBorders>
            <w:shd w:val="clear" w:color="000000" w:fill="FFFFFF"/>
            <w:noWrap/>
            <w:vAlign w:val="bottom"/>
            <w:hideMark/>
          </w:tcPr>
          <w:p w:rsidR="00654BDD" w:rsidRPr="006D0DF5" w:rsidP="000B51A9" w14:paraId="1E97379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21.4</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54BDD" w:rsidRPr="006D0DF5" w:rsidP="000B51A9" w14:paraId="2A3CC19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$1,248.98</w:t>
            </w:r>
          </w:p>
        </w:tc>
      </w:tr>
      <w:tr w14:paraId="3E7410CC" w14:textId="77777777" w:rsidTr="00FF3649">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654BDD" w:rsidRPr="006D0DF5" w:rsidP="000B51A9" w14:paraId="4BFDF5A1" w14:textId="4FA2F3C0">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single" w:sz="4" w:space="0" w:color="auto"/>
              <w:bottom w:val="single" w:sz="4" w:space="0" w:color="auto"/>
              <w:right w:val="nil"/>
            </w:tcBorders>
            <w:shd w:val="clear" w:color="000000" w:fill="FFFFFF"/>
            <w:noWrap/>
            <w:vAlign w:val="bottom"/>
            <w:hideMark/>
          </w:tcPr>
          <w:p w:rsidR="00654BDD" w:rsidRPr="006D0DF5" w:rsidP="000B51A9" w14:paraId="68C4FB8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auto"/>
              <w:right w:val="nil"/>
            </w:tcBorders>
            <w:shd w:val="clear" w:color="000000" w:fill="FFFFFF"/>
            <w:noWrap/>
            <w:vAlign w:val="bottom"/>
            <w:hideMark/>
          </w:tcPr>
          <w:p w:rsidR="00654BDD" w:rsidRPr="006D0DF5" w:rsidP="000B51A9" w14:paraId="67F336C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auto"/>
              <w:right w:val="nil"/>
            </w:tcBorders>
            <w:shd w:val="clear" w:color="000000" w:fill="FFFFFF"/>
            <w:noWrap/>
            <w:vAlign w:val="bottom"/>
            <w:hideMark/>
          </w:tcPr>
          <w:p w:rsidR="00654BDD" w:rsidRPr="006D0DF5" w:rsidP="000B51A9" w14:paraId="788A237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auto"/>
              <w:right w:val="single" w:sz="4" w:space="0" w:color="000000"/>
            </w:tcBorders>
            <w:shd w:val="clear" w:color="000000" w:fill="FFFFFF"/>
            <w:noWrap/>
            <w:vAlign w:val="bottom"/>
            <w:hideMark/>
          </w:tcPr>
          <w:p w:rsidR="00654BDD" w:rsidRPr="006D0DF5" w:rsidP="000B51A9" w14:paraId="6680B4D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auto"/>
              <w:right w:val="single" w:sz="4" w:space="0" w:color="000000"/>
            </w:tcBorders>
            <w:shd w:val="clear" w:color="000000" w:fill="FFFFFF"/>
            <w:noWrap/>
            <w:vAlign w:val="bottom"/>
            <w:hideMark/>
          </w:tcPr>
          <w:p w:rsidR="00654BDD" w:rsidRPr="006D0DF5" w:rsidP="000B51A9" w14:paraId="72A6D0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auto"/>
              <w:right w:val="nil"/>
            </w:tcBorders>
            <w:shd w:val="clear" w:color="auto" w:fill="auto"/>
            <w:noWrap/>
            <w:vAlign w:val="bottom"/>
            <w:hideMark/>
          </w:tcPr>
          <w:p w:rsidR="00654BDD" w:rsidRPr="006D0DF5" w:rsidP="000B51A9" w14:paraId="0497FA5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954" w:type="dxa"/>
            <w:tcBorders>
              <w:top w:val="nil"/>
              <w:left w:val="single" w:sz="4" w:space="0" w:color="000000"/>
              <w:bottom w:val="single" w:sz="4" w:space="0" w:color="auto"/>
              <w:right w:val="single" w:sz="4" w:space="0" w:color="000000"/>
            </w:tcBorders>
            <w:shd w:val="clear" w:color="000000" w:fill="FFFFFF"/>
            <w:noWrap/>
            <w:vAlign w:val="bottom"/>
            <w:hideMark/>
          </w:tcPr>
          <w:p w:rsidR="00654BDD" w:rsidRPr="006D0DF5" w:rsidP="000B51A9" w14:paraId="556C7D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7.1</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54BDD" w:rsidRPr="006D0DF5" w:rsidP="000B51A9" w14:paraId="3E28CE0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$366.57</w:t>
            </w:r>
          </w:p>
        </w:tc>
      </w:tr>
      <w:tr w14:paraId="24FBB4DD" w14:textId="77777777" w:rsidTr="00FF3649">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54BDD" w:rsidRPr="006B20C6" w:rsidP="000B51A9" w14:paraId="13CF9634" w14:textId="3E1BAB43">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Performance Evaluation </w:t>
            </w:r>
            <w:r w:rsidRPr="006B20C6">
              <w:rPr>
                <w:rFonts w:eastAsia="Times New Roman" w:cstheme="minorHAnsi"/>
                <w:b/>
                <w:bCs/>
                <w:sz w:val="20"/>
                <w:szCs w:val="20"/>
                <w:vertAlign w:val="superscript"/>
              </w:rPr>
              <w:t>dd</w:t>
            </w:r>
          </w:p>
        </w:tc>
        <w:tc>
          <w:tcPr>
            <w:tcW w:w="963" w:type="dxa"/>
            <w:tcBorders>
              <w:top w:val="nil"/>
              <w:left w:val="single" w:sz="4" w:space="0" w:color="auto"/>
              <w:bottom w:val="single" w:sz="4" w:space="0" w:color="auto"/>
              <w:right w:val="nil"/>
            </w:tcBorders>
            <w:shd w:val="clear" w:color="000000" w:fill="FFFFFF"/>
            <w:noWrap/>
            <w:vAlign w:val="bottom"/>
            <w:hideMark/>
          </w:tcPr>
          <w:p w:rsidR="00654BDD" w:rsidRPr="006D0DF5" w:rsidP="000B51A9" w14:paraId="1DC2092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54BDD" w:rsidRPr="006D0DF5" w:rsidP="000B51A9" w14:paraId="37E6FDB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54BDD" w:rsidRPr="006D0DF5" w:rsidP="000B51A9" w14:paraId="339FD3F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54BDD" w:rsidRPr="006D0DF5" w:rsidP="000B51A9" w14:paraId="15942C1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54BDD" w:rsidRPr="006D0DF5" w:rsidP="000B51A9" w14:paraId="706D058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54BDD" w:rsidRPr="006D0DF5" w:rsidP="000B51A9" w14:paraId="217A510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54BDD" w:rsidRPr="006D0DF5" w:rsidP="000B51A9" w14:paraId="6C8367E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54BDD" w:rsidRPr="006D0DF5" w:rsidP="000B51A9" w14:paraId="083644D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CBAC804" w14:textId="77777777" w:rsidTr="00871F2B">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737E52CF" w14:textId="5F1E0CC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data collected from CEMS performance evaluation</w:t>
            </w:r>
          </w:p>
        </w:tc>
        <w:tc>
          <w:tcPr>
            <w:tcW w:w="963"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503BBB1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1E85772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824"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0138576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697CD9A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FF3649" w:rsidRPr="006D0DF5" w:rsidP="000B51A9" w14:paraId="75B715C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$297.12</w:t>
            </w:r>
          </w:p>
        </w:tc>
        <w:tc>
          <w:tcPr>
            <w:tcW w:w="1440" w:type="dxa"/>
            <w:tcBorders>
              <w:top w:val="nil"/>
              <w:left w:val="nil"/>
              <w:bottom w:val="single" w:sz="4" w:space="0" w:color="000000"/>
              <w:right w:val="nil"/>
            </w:tcBorders>
            <w:shd w:val="clear" w:color="auto" w:fill="auto"/>
            <w:noWrap/>
            <w:vAlign w:val="bottom"/>
            <w:hideMark/>
          </w:tcPr>
          <w:p w:rsidR="00FF3649" w:rsidRPr="006D0DF5" w:rsidP="000B51A9" w14:paraId="0BCBD3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25715BA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FF3649" w:rsidRPr="006D0DF5" w:rsidP="000B51A9" w14:paraId="08D634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5348F524" w14:textId="77777777" w:rsidTr="007E3033">
        <w:tblPrEx>
          <w:tblW w:w="13687" w:type="dxa"/>
          <w:tblLook w:val="04A0"/>
        </w:tblPrEx>
        <w:trPr>
          <w:trHeight w:val="255"/>
        </w:trPr>
        <w:tc>
          <w:tcPr>
            <w:tcW w:w="4543" w:type="dxa"/>
            <w:tcBorders>
              <w:top w:val="nil"/>
              <w:left w:val="single" w:sz="4" w:space="0" w:color="auto"/>
              <w:bottom w:val="single" w:sz="4" w:space="0" w:color="auto"/>
              <w:right w:val="single" w:sz="4" w:space="0" w:color="000000"/>
            </w:tcBorders>
            <w:shd w:val="clear" w:color="000000" w:fill="FFFFFF"/>
            <w:noWrap/>
            <w:vAlign w:val="bottom"/>
            <w:hideMark/>
          </w:tcPr>
          <w:p w:rsidR="00FF3649" w:rsidRPr="006D0DF5" w:rsidP="000B51A9" w14:paraId="16F4E51B" w14:textId="12E60BF2">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4C0604E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1DF66E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11FEDB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79291C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auto" w:fill="auto"/>
            <w:noWrap/>
            <w:vAlign w:val="bottom"/>
            <w:hideMark/>
          </w:tcPr>
          <w:p w:rsidR="00FF3649" w:rsidRPr="006D0DF5" w:rsidP="000B51A9" w14:paraId="394233C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single" w:sz="4" w:space="0" w:color="000000"/>
              <w:right w:val="nil"/>
            </w:tcBorders>
            <w:shd w:val="clear" w:color="auto" w:fill="auto"/>
            <w:noWrap/>
            <w:vAlign w:val="bottom"/>
            <w:hideMark/>
          </w:tcPr>
          <w:p w:rsidR="00FF3649" w:rsidRPr="006D0DF5" w:rsidP="000B51A9" w14:paraId="3BC8E40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24DFF99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FF3649" w:rsidRPr="006D0DF5" w:rsidP="000B51A9" w14:paraId="3F77000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3AEC4D3E" w14:textId="77777777" w:rsidTr="000B51A9">
        <w:tblPrEx>
          <w:tblW w:w="13687" w:type="dxa"/>
          <w:tblLook w:val="04A0"/>
        </w:tblPrEx>
        <w:trPr>
          <w:trHeight w:val="255"/>
        </w:trPr>
        <w:tc>
          <w:tcPr>
            <w:tcW w:w="4543" w:type="dxa"/>
            <w:tcBorders>
              <w:top w:val="nil"/>
              <w:left w:val="single" w:sz="4" w:space="0" w:color="auto"/>
              <w:bottom w:val="nil"/>
              <w:right w:val="nil"/>
            </w:tcBorders>
            <w:shd w:val="clear" w:color="000000" w:fill="FFFFFF"/>
            <w:noWrap/>
            <w:vAlign w:val="bottom"/>
            <w:hideMark/>
          </w:tcPr>
          <w:p w:rsidR="006D0DF5" w:rsidRPr="006B20C6" w:rsidP="000B51A9" w14:paraId="30F155CC"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Use of alternative CEMS spans </w:t>
            </w:r>
            <w:r w:rsidRPr="006B20C6">
              <w:rPr>
                <w:rFonts w:eastAsia="Times New Roman" w:cstheme="minorHAnsi"/>
                <w:b/>
                <w:bCs/>
                <w:sz w:val="20"/>
                <w:szCs w:val="20"/>
                <w:vertAlign w:val="superscript"/>
              </w:rPr>
              <w:t>ee</w:t>
            </w:r>
          </w:p>
        </w:tc>
        <w:tc>
          <w:tcPr>
            <w:tcW w:w="963" w:type="dxa"/>
            <w:tcBorders>
              <w:top w:val="nil"/>
              <w:left w:val="nil"/>
              <w:bottom w:val="single" w:sz="4" w:space="0" w:color="auto"/>
              <w:right w:val="nil"/>
            </w:tcBorders>
            <w:shd w:val="clear" w:color="000000" w:fill="FFFFFF"/>
            <w:noWrap/>
            <w:vAlign w:val="bottom"/>
            <w:hideMark/>
          </w:tcPr>
          <w:p w:rsidR="006D0DF5" w:rsidRPr="006D0DF5" w:rsidP="000B51A9" w14:paraId="357546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000000" w:fill="FFFFFF"/>
            <w:noWrap/>
            <w:vAlign w:val="bottom"/>
            <w:hideMark/>
          </w:tcPr>
          <w:p w:rsidR="006D0DF5" w:rsidRPr="006D0DF5" w:rsidP="000B51A9" w14:paraId="6F16037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000000" w:fill="FFFFFF"/>
            <w:noWrap/>
            <w:vAlign w:val="bottom"/>
            <w:hideMark/>
          </w:tcPr>
          <w:p w:rsidR="006D0DF5" w:rsidRPr="006D0DF5" w:rsidP="000B51A9" w14:paraId="3A8F8E6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3056B24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0903063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5413634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06D52E3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3B5B5C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7564A0DF" w14:textId="77777777" w:rsidTr="00785991">
        <w:tblPrEx>
          <w:tblW w:w="13687" w:type="dxa"/>
          <w:tblLook w:val="04A0"/>
        </w:tblPrEx>
        <w:trPr>
          <w:trHeight w:val="255"/>
        </w:trPr>
        <w:tc>
          <w:tcPr>
            <w:tcW w:w="4543" w:type="dxa"/>
            <w:vMerge w:val="restart"/>
            <w:tcBorders>
              <w:top w:val="single" w:sz="4" w:space="0" w:color="auto"/>
              <w:left w:val="single" w:sz="4" w:space="0" w:color="auto"/>
              <w:right w:val="single" w:sz="4" w:space="0" w:color="auto"/>
            </w:tcBorders>
            <w:shd w:val="clear" w:color="000000" w:fill="FFFFFF"/>
            <w:noWrap/>
            <w:vAlign w:val="bottom"/>
            <w:hideMark/>
          </w:tcPr>
          <w:p w:rsidR="00FF3649" w:rsidRPr="006D0DF5" w:rsidP="00FF3649" w14:paraId="663891F5" w14:textId="6AD453B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requests for approval to use alternative CEMS spans</w:t>
            </w:r>
            <w:r>
              <w:rPr>
                <w:rFonts w:eastAsia="Times New Roman" w:cstheme="minorHAnsi"/>
                <w:sz w:val="20"/>
                <w:szCs w:val="20"/>
              </w:rPr>
              <w:t xml:space="preserve"> </w:t>
            </w:r>
            <w:r w:rsidRPr="006D0DF5">
              <w:rPr>
                <w:rFonts w:eastAsia="Times New Roman" w:cstheme="minorHAnsi"/>
                <w:sz w:val="20"/>
                <w:szCs w:val="20"/>
              </w:rPr>
              <w:t>and ranges</w:t>
            </w:r>
          </w:p>
        </w:tc>
        <w:tc>
          <w:tcPr>
            <w:tcW w:w="963" w:type="dxa"/>
            <w:tcBorders>
              <w:top w:val="nil"/>
              <w:left w:val="single" w:sz="4" w:space="0" w:color="auto"/>
              <w:bottom w:val="nil"/>
              <w:right w:val="single" w:sz="4" w:space="0" w:color="auto"/>
            </w:tcBorders>
            <w:shd w:val="clear" w:color="000000" w:fill="FFFFFF"/>
            <w:noWrap/>
            <w:vAlign w:val="bottom"/>
            <w:hideMark/>
          </w:tcPr>
          <w:p w:rsidR="00FF3649" w:rsidRPr="006D0DF5" w:rsidP="000B51A9" w14:paraId="2344463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FF3649" w:rsidRPr="006D0DF5" w:rsidP="000B51A9" w14:paraId="0D474AA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FF3649" w:rsidRPr="006D0DF5" w:rsidP="000B51A9" w14:paraId="0307E73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FF3649" w:rsidRPr="006D0DF5" w:rsidP="000B51A9" w14:paraId="613E478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FF3649" w:rsidRPr="006D0DF5" w:rsidP="000B51A9" w14:paraId="2D4AED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FF3649" w:rsidRPr="006D0DF5" w:rsidP="000B51A9" w14:paraId="2E81328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FF3649" w:rsidRPr="006D0DF5" w:rsidP="000B51A9" w14:paraId="2D7B1BF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FF3649" w:rsidRPr="006D0DF5" w:rsidP="000B51A9" w14:paraId="66EB8BF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083C32D" w14:textId="77777777" w:rsidTr="00785991">
        <w:tblPrEx>
          <w:tblW w:w="13687" w:type="dxa"/>
          <w:tblLook w:val="04A0"/>
        </w:tblPrEx>
        <w:trPr>
          <w:trHeight w:val="255"/>
        </w:trPr>
        <w:tc>
          <w:tcPr>
            <w:tcW w:w="4543" w:type="dxa"/>
            <w:vMerge/>
            <w:tcBorders>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33ADDD79" w14:textId="4BA8B300">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000000"/>
              <w:right w:val="nil"/>
            </w:tcBorders>
            <w:shd w:val="clear" w:color="000000" w:fill="FFFFFF"/>
            <w:noWrap/>
            <w:vAlign w:val="bottom"/>
            <w:hideMark/>
          </w:tcPr>
          <w:p w:rsidR="00FF3649" w:rsidRPr="006D0DF5" w:rsidP="000B51A9" w14:paraId="30162E6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95"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5DFE9E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4.0</w:t>
            </w:r>
          </w:p>
        </w:tc>
        <w:tc>
          <w:tcPr>
            <w:tcW w:w="824" w:type="dxa"/>
            <w:tcBorders>
              <w:top w:val="nil"/>
              <w:left w:val="single" w:sz="4" w:space="0" w:color="000000"/>
              <w:bottom w:val="single" w:sz="4" w:space="0" w:color="000000"/>
              <w:right w:val="nil"/>
            </w:tcBorders>
            <w:shd w:val="clear" w:color="000000" w:fill="FFFFFF"/>
            <w:noWrap/>
            <w:vAlign w:val="bottom"/>
            <w:hideMark/>
          </w:tcPr>
          <w:p w:rsidR="00FF3649" w:rsidRPr="006D0DF5" w:rsidP="000B51A9" w14:paraId="0C117FB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165E46F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5.0</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FF3649" w:rsidRPr="006D0DF5" w:rsidP="000B51A9" w14:paraId="39D501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$280.03</w:t>
            </w:r>
          </w:p>
        </w:tc>
        <w:tc>
          <w:tcPr>
            <w:tcW w:w="1440" w:type="dxa"/>
            <w:tcBorders>
              <w:top w:val="nil"/>
              <w:left w:val="nil"/>
              <w:bottom w:val="single" w:sz="4" w:space="0" w:color="000000"/>
              <w:right w:val="nil"/>
            </w:tcBorders>
            <w:shd w:val="clear" w:color="auto" w:fill="auto"/>
            <w:noWrap/>
            <w:vAlign w:val="bottom"/>
            <w:hideMark/>
          </w:tcPr>
          <w:p w:rsidR="00FF3649" w:rsidRPr="006D0DF5" w:rsidP="000B51A9" w14:paraId="3BB750D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02A511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FF3649" w:rsidRPr="006D0DF5" w:rsidP="000B51A9" w14:paraId="11AFCE2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42E4EFDC" w14:textId="77777777" w:rsidTr="00097D41">
        <w:tblPrEx>
          <w:tblW w:w="13687" w:type="dxa"/>
          <w:tblLook w:val="04A0"/>
        </w:tblPrEx>
        <w:trPr>
          <w:trHeight w:val="255"/>
        </w:trPr>
        <w:tc>
          <w:tcPr>
            <w:tcW w:w="4543" w:type="dxa"/>
            <w:tcBorders>
              <w:top w:val="nil"/>
              <w:left w:val="single" w:sz="4" w:space="0" w:color="auto"/>
              <w:bottom w:val="nil"/>
              <w:right w:val="single" w:sz="4" w:space="0" w:color="auto"/>
            </w:tcBorders>
            <w:shd w:val="clear" w:color="000000" w:fill="FFFFFF"/>
            <w:noWrap/>
            <w:vAlign w:val="bottom"/>
            <w:hideMark/>
          </w:tcPr>
          <w:p w:rsidR="00FF3649" w:rsidRPr="006D0DF5" w:rsidP="000B51A9" w14:paraId="20ACA9F9" w14:textId="0CAF54C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the EPA's determination</w:t>
            </w:r>
          </w:p>
        </w:tc>
        <w:tc>
          <w:tcPr>
            <w:tcW w:w="963" w:type="dxa"/>
            <w:tcBorders>
              <w:top w:val="nil"/>
              <w:left w:val="single" w:sz="4" w:space="0" w:color="000000"/>
              <w:bottom w:val="nil"/>
              <w:right w:val="nil"/>
            </w:tcBorders>
            <w:shd w:val="clear" w:color="000000" w:fill="FFFFFF"/>
            <w:noWrap/>
            <w:vAlign w:val="bottom"/>
            <w:hideMark/>
          </w:tcPr>
          <w:p w:rsidR="00FF3649" w:rsidRPr="006D0DF5" w:rsidP="000B51A9" w14:paraId="1B016B7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000000"/>
              <w:bottom w:val="nil"/>
              <w:right w:val="nil"/>
            </w:tcBorders>
            <w:shd w:val="clear" w:color="000000" w:fill="FFFFFF"/>
            <w:noWrap/>
            <w:vAlign w:val="bottom"/>
            <w:hideMark/>
          </w:tcPr>
          <w:p w:rsidR="00FF3649" w:rsidRPr="006D0DF5" w:rsidP="000B51A9" w14:paraId="208526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000000"/>
              <w:bottom w:val="nil"/>
              <w:right w:val="nil"/>
            </w:tcBorders>
            <w:shd w:val="clear" w:color="000000" w:fill="FFFFFF"/>
            <w:noWrap/>
            <w:vAlign w:val="bottom"/>
            <w:hideMark/>
          </w:tcPr>
          <w:p w:rsidR="00FF3649" w:rsidRPr="006D0DF5" w:rsidP="000B51A9" w14:paraId="2F1373C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nil"/>
              <w:right w:val="single" w:sz="4" w:space="0" w:color="000000"/>
            </w:tcBorders>
            <w:shd w:val="clear" w:color="000000" w:fill="FFFFFF"/>
            <w:noWrap/>
            <w:vAlign w:val="bottom"/>
            <w:hideMark/>
          </w:tcPr>
          <w:p w:rsidR="00FF3649" w:rsidRPr="006D0DF5" w:rsidP="000B51A9" w14:paraId="184EA72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nil"/>
              <w:right w:val="single" w:sz="4" w:space="0" w:color="000000"/>
            </w:tcBorders>
            <w:shd w:val="clear" w:color="000000" w:fill="FFFFFF"/>
            <w:noWrap/>
            <w:vAlign w:val="bottom"/>
            <w:hideMark/>
          </w:tcPr>
          <w:p w:rsidR="00FF3649" w:rsidRPr="006D0DF5" w:rsidP="000B51A9" w14:paraId="1C6FBD5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nil"/>
            </w:tcBorders>
            <w:shd w:val="clear" w:color="auto" w:fill="auto"/>
            <w:noWrap/>
            <w:vAlign w:val="bottom"/>
            <w:hideMark/>
          </w:tcPr>
          <w:p w:rsidR="00FF3649" w:rsidRPr="006D0DF5" w:rsidP="000B51A9" w14:paraId="05C0811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954" w:type="dxa"/>
            <w:tcBorders>
              <w:top w:val="nil"/>
              <w:left w:val="single" w:sz="4" w:space="0" w:color="000000"/>
              <w:bottom w:val="nil"/>
              <w:right w:val="single" w:sz="4" w:space="0" w:color="000000"/>
            </w:tcBorders>
            <w:shd w:val="clear" w:color="000000" w:fill="FFFFFF"/>
            <w:noWrap/>
            <w:vAlign w:val="bottom"/>
            <w:hideMark/>
          </w:tcPr>
          <w:p w:rsidR="00FF3649" w:rsidRPr="006D0DF5" w:rsidP="000B51A9" w14:paraId="4524FCD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128" w:type="dxa"/>
            <w:gridSpan w:val="4"/>
            <w:tcBorders>
              <w:top w:val="nil"/>
              <w:left w:val="nil"/>
              <w:bottom w:val="nil"/>
              <w:right w:val="single" w:sz="4" w:space="0" w:color="auto"/>
            </w:tcBorders>
            <w:shd w:val="clear" w:color="000000" w:fill="FFFFFF"/>
            <w:noWrap/>
            <w:vAlign w:val="bottom"/>
            <w:hideMark/>
          </w:tcPr>
          <w:p w:rsidR="00FF3649" w:rsidRPr="006D0DF5" w:rsidP="000B51A9" w14:paraId="3704816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w:t>
            </w:r>
          </w:p>
        </w:tc>
      </w:tr>
      <w:tr w14:paraId="5EAAC4B5" w14:textId="77777777" w:rsidTr="000C0FF9">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D0DF5" w:rsidRPr="006B20C6" w:rsidP="000B51A9" w14:paraId="228C0413" w14:textId="7F40D3F2">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Alternative Risk Based Chlorine Standards </w:t>
            </w:r>
            <w:r w:rsidRPr="006B20C6">
              <w:rPr>
                <w:rFonts w:eastAsia="Times New Roman" w:cstheme="minorHAnsi"/>
                <w:b/>
                <w:bCs/>
                <w:sz w:val="20"/>
                <w:szCs w:val="20"/>
                <w:vertAlign w:val="superscript"/>
              </w:rPr>
              <w:t>ff</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708517A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3CEA52B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4731A1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EBD546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single" w:sz="4" w:space="0" w:color="auto"/>
              <w:right w:val="nil"/>
            </w:tcBorders>
            <w:shd w:val="clear" w:color="000000" w:fill="FFFFFF"/>
            <w:noWrap/>
            <w:vAlign w:val="bottom"/>
            <w:hideMark/>
          </w:tcPr>
          <w:p w:rsidR="006D0DF5" w:rsidRPr="006D0DF5" w:rsidP="000B51A9" w14:paraId="505CB28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0F3A22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45A292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6D0DF5" w:rsidRPr="006D0DF5" w:rsidP="000B51A9" w14:paraId="51E87A5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5B000B53" w14:textId="77777777" w:rsidTr="000C0FF9">
        <w:tblPrEx>
          <w:tblW w:w="13687" w:type="dxa"/>
          <w:tblLook w:val="04A0"/>
        </w:tblPrEx>
        <w:trPr>
          <w:trHeight w:val="255"/>
        </w:trPr>
        <w:tc>
          <w:tcPr>
            <w:tcW w:w="454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0AE28C55" w14:textId="753BA6F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xml:space="preserve">Review request for use of alternative </w:t>
            </w:r>
            <w:r w:rsidRPr="006D0DF5">
              <w:rPr>
                <w:rFonts w:eastAsia="Times New Roman" w:cstheme="minorHAnsi"/>
                <w:sz w:val="20"/>
                <w:szCs w:val="20"/>
              </w:rPr>
              <w:t>risk based</w:t>
            </w:r>
            <w:r w:rsidRPr="006D0DF5">
              <w:rPr>
                <w:rFonts w:eastAsia="Times New Roman" w:cstheme="minorHAnsi"/>
                <w:sz w:val="20"/>
                <w:szCs w:val="20"/>
              </w:rPr>
              <w:t xml:space="preserve"> chlorine standards</w:t>
            </w:r>
          </w:p>
        </w:tc>
        <w:tc>
          <w:tcPr>
            <w:tcW w:w="963" w:type="dxa"/>
            <w:tcBorders>
              <w:top w:val="nil"/>
              <w:left w:val="single" w:sz="4" w:space="0" w:color="auto"/>
              <w:bottom w:val="single" w:sz="4" w:space="0" w:color="auto"/>
              <w:right w:val="single" w:sz="4" w:space="0" w:color="000000"/>
            </w:tcBorders>
            <w:shd w:val="clear" w:color="000000" w:fill="FFFFFF"/>
            <w:noWrap/>
            <w:vAlign w:val="bottom"/>
            <w:hideMark/>
          </w:tcPr>
          <w:p w:rsidR="00FF3649" w:rsidRPr="006D0DF5" w:rsidP="000B51A9" w14:paraId="302E5A8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3.0</w:t>
            </w:r>
          </w:p>
        </w:tc>
        <w:tc>
          <w:tcPr>
            <w:tcW w:w="995" w:type="dxa"/>
            <w:tcBorders>
              <w:top w:val="nil"/>
              <w:left w:val="nil"/>
              <w:bottom w:val="single" w:sz="4" w:space="0" w:color="auto"/>
              <w:right w:val="single" w:sz="4" w:space="0" w:color="000000"/>
            </w:tcBorders>
            <w:shd w:val="clear" w:color="000000" w:fill="FFFFFF"/>
            <w:noWrap/>
            <w:vAlign w:val="bottom"/>
            <w:hideMark/>
          </w:tcPr>
          <w:p w:rsidR="00FF3649" w:rsidRPr="006D0DF5" w:rsidP="000B51A9" w14:paraId="7D53584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20.0</w:t>
            </w:r>
          </w:p>
        </w:tc>
        <w:tc>
          <w:tcPr>
            <w:tcW w:w="824" w:type="dxa"/>
            <w:tcBorders>
              <w:top w:val="nil"/>
              <w:left w:val="nil"/>
              <w:bottom w:val="single" w:sz="4" w:space="0" w:color="auto"/>
              <w:right w:val="single" w:sz="4" w:space="0" w:color="000000"/>
            </w:tcBorders>
            <w:shd w:val="clear" w:color="000000" w:fill="FFFFFF"/>
            <w:noWrap/>
            <w:vAlign w:val="bottom"/>
            <w:hideMark/>
          </w:tcPr>
          <w:p w:rsidR="00FF3649" w:rsidRPr="006D0DF5" w:rsidP="000B51A9" w14:paraId="016EDCA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1428" w:type="dxa"/>
            <w:tcBorders>
              <w:top w:val="nil"/>
              <w:left w:val="nil"/>
              <w:bottom w:val="single" w:sz="4" w:space="0" w:color="auto"/>
              <w:right w:val="single" w:sz="4" w:space="0" w:color="000000"/>
            </w:tcBorders>
            <w:shd w:val="clear" w:color="000000" w:fill="FFFFFF"/>
            <w:noWrap/>
            <w:vAlign w:val="bottom"/>
            <w:hideMark/>
          </w:tcPr>
          <w:p w:rsidR="00FF3649" w:rsidRPr="006D0DF5" w:rsidP="000B51A9" w14:paraId="151407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25.0</w:t>
            </w:r>
          </w:p>
        </w:tc>
        <w:tc>
          <w:tcPr>
            <w:tcW w:w="1412" w:type="dxa"/>
            <w:gridSpan w:val="2"/>
            <w:tcBorders>
              <w:top w:val="nil"/>
              <w:left w:val="single" w:sz="4" w:space="0" w:color="000000"/>
              <w:bottom w:val="single" w:sz="4" w:space="0" w:color="auto"/>
              <w:right w:val="single" w:sz="4" w:space="0" w:color="000000"/>
            </w:tcBorders>
            <w:shd w:val="clear" w:color="000000" w:fill="FFFFFF"/>
            <w:noWrap/>
            <w:vAlign w:val="bottom"/>
            <w:hideMark/>
          </w:tcPr>
          <w:p w:rsidR="00FF3649" w:rsidRPr="006D0DF5" w:rsidP="000B51A9" w14:paraId="3C7E027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$1,315.71</w:t>
            </w:r>
          </w:p>
        </w:tc>
        <w:tc>
          <w:tcPr>
            <w:tcW w:w="1440" w:type="dxa"/>
            <w:tcBorders>
              <w:top w:val="nil"/>
              <w:left w:val="nil"/>
              <w:bottom w:val="single" w:sz="4" w:space="0" w:color="auto"/>
              <w:right w:val="nil"/>
            </w:tcBorders>
            <w:shd w:val="clear" w:color="auto" w:fill="auto"/>
            <w:noWrap/>
            <w:vAlign w:val="bottom"/>
            <w:hideMark/>
          </w:tcPr>
          <w:p w:rsidR="00FF3649" w:rsidRPr="006D0DF5" w:rsidP="000B51A9" w14:paraId="4931BD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14.3</w:t>
            </w:r>
          </w:p>
        </w:tc>
        <w:tc>
          <w:tcPr>
            <w:tcW w:w="954" w:type="dxa"/>
            <w:tcBorders>
              <w:top w:val="nil"/>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144D26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356.3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FF3649" w:rsidRPr="006D0DF5" w:rsidP="000B51A9" w14:paraId="6EDACD3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$18,763.15</w:t>
            </w:r>
          </w:p>
        </w:tc>
      </w:tr>
      <w:tr w14:paraId="7A251F41" w14:textId="77777777" w:rsidTr="002E4951">
        <w:tblPrEx>
          <w:tblW w:w="13687" w:type="dxa"/>
          <w:tblLook w:val="04A0"/>
        </w:tblPrEx>
        <w:trPr>
          <w:trHeight w:val="255"/>
        </w:trPr>
        <w:tc>
          <w:tcPr>
            <w:tcW w:w="4543" w:type="dxa"/>
            <w:tcBorders>
              <w:top w:val="nil"/>
              <w:left w:val="single" w:sz="4" w:space="0" w:color="auto"/>
              <w:bottom w:val="single" w:sz="4" w:space="0" w:color="auto"/>
              <w:right w:val="nil"/>
            </w:tcBorders>
            <w:shd w:val="clear" w:color="auto" w:fill="auto"/>
            <w:noWrap/>
            <w:vAlign w:val="bottom"/>
            <w:hideMark/>
          </w:tcPr>
          <w:p w:rsidR="006D0DF5" w:rsidRPr="006B20C6" w:rsidP="000B51A9" w14:paraId="2BBF66AA"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Compliance with alternative MACT standards </w:t>
            </w:r>
            <w:r w:rsidRPr="006B20C6">
              <w:rPr>
                <w:rFonts w:eastAsia="Times New Roman" w:cstheme="minorHAnsi"/>
                <w:b/>
                <w:bCs/>
                <w:sz w:val="20"/>
                <w:szCs w:val="20"/>
                <w:vertAlign w:val="superscript"/>
              </w:rPr>
              <w:t>gg</w:t>
            </w:r>
          </w:p>
        </w:tc>
        <w:tc>
          <w:tcPr>
            <w:tcW w:w="963" w:type="dxa"/>
            <w:tcBorders>
              <w:top w:val="nil"/>
              <w:left w:val="nil"/>
              <w:bottom w:val="nil"/>
              <w:right w:val="nil"/>
            </w:tcBorders>
            <w:shd w:val="clear" w:color="000000" w:fill="FFFFFF"/>
            <w:noWrap/>
            <w:vAlign w:val="bottom"/>
            <w:hideMark/>
          </w:tcPr>
          <w:p w:rsidR="006D0DF5" w:rsidRPr="006D0DF5" w:rsidP="000B51A9" w14:paraId="68D256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nil"/>
            </w:tcBorders>
            <w:shd w:val="clear" w:color="000000" w:fill="FFFFFF"/>
            <w:noWrap/>
            <w:vAlign w:val="bottom"/>
            <w:hideMark/>
          </w:tcPr>
          <w:p w:rsidR="006D0DF5" w:rsidRPr="006D0DF5" w:rsidP="000B51A9" w14:paraId="68562F0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nil"/>
            </w:tcBorders>
            <w:shd w:val="clear" w:color="000000" w:fill="FFFFFF"/>
            <w:noWrap/>
            <w:vAlign w:val="bottom"/>
            <w:hideMark/>
          </w:tcPr>
          <w:p w:rsidR="006D0DF5" w:rsidRPr="006D0DF5" w:rsidP="000B51A9" w14:paraId="4D5628D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nil"/>
            </w:tcBorders>
            <w:shd w:val="clear" w:color="000000" w:fill="FFFFFF"/>
            <w:noWrap/>
            <w:vAlign w:val="bottom"/>
            <w:hideMark/>
          </w:tcPr>
          <w:p w:rsidR="006D0DF5" w:rsidRPr="006D0DF5" w:rsidP="000B51A9" w14:paraId="7D6A3E2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nil"/>
            </w:tcBorders>
            <w:shd w:val="clear" w:color="000000" w:fill="FFFFFF"/>
            <w:noWrap/>
            <w:vAlign w:val="bottom"/>
            <w:hideMark/>
          </w:tcPr>
          <w:p w:rsidR="006D0DF5" w:rsidRPr="006D0DF5" w:rsidP="000B51A9" w14:paraId="6FE08F1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nil"/>
            </w:tcBorders>
            <w:shd w:val="clear" w:color="auto" w:fill="auto"/>
            <w:noWrap/>
            <w:vAlign w:val="bottom"/>
            <w:hideMark/>
          </w:tcPr>
          <w:p w:rsidR="006D0DF5" w:rsidRPr="006D0DF5" w:rsidP="000B51A9" w14:paraId="14DEC65E" w14:textId="77777777">
            <w:pPr>
              <w:spacing w:after="0" w:line="240" w:lineRule="auto"/>
              <w:ind w:left="0" w:firstLine="0"/>
              <w:contextualSpacing/>
              <w:jc w:val="right"/>
              <w:rPr>
                <w:rFonts w:eastAsia="Times New Roman" w:cstheme="minorHAnsi"/>
                <w:sz w:val="20"/>
                <w:szCs w:val="20"/>
              </w:rPr>
            </w:pPr>
          </w:p>
        </w:tc>
        <w:tc>
          <w:tcPr>
            <w:tcW w:w="954" w:type="dxa"/>
            <w:tcBorders>
              <w:top w:val="nil"/>
              <w:left w:val="nil"/>
              <w:bottom w:val="nil"/>
              <w:right w:val="nil"/>
            </w:tcBorders>
            <w:shd w:val="clear" w:color="000000" w:fill="FFFFFF"/>
            <w:noWrap/>
            <w:vAlign w:val="bottom"/>
            <w:hideMark/>
          </w:tcPr>
          <w:p w:rsidR="006D0DF5" w:rsidRPr="006D0DF5" w:rsidP="000B51A9" w14:paraId="416CC9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6D0DF5" w:rsidRPr="006D0DF5" w:rsidP="000B51A9" w14:paraId="057F27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7262583" w14:textId="77777777" w:rsidTr="002E4951">
        <w:tblPrEx>
          <w:tblW w:w="13687" w:type="dxa"/>
          <w:tblLook w:val="04A0"/>
        </w:tblPrEx>
        <w:trPr>
          <w:trHeight w:val="255"/>
        </w:trPr>
        <w:tc>
          <w:tcPr>
            <w:tcW w:w="4543" w:type="dxa"/>
            <w:vMerge w:val="restart"/>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F3649" w:rsidRPr="006D0DF5" w:rsidP="00FF3649" w14:paraId="42C180E2" w14:textId="3DFCC9C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operating record documenting compliance with all</w:t>
            </w:r>
            <w:r>
              <w:rPr>
                <w:rFonts w:eastAsia="Times New Roman" w:cstheme="minorHAnsi"/>
                <w:sz w:val="20"/>
                <w:szCs w:val="20"/>
              </w:rPr>
              <w:t xml:space="preserve"> </w:t>
            </w:r>
            <w:r w:rsidRPr="006D0DF5">
              <w:rPr>
                <w:rFonts w:eastAsia="Times New Roman" w:cstheme="minorHAnsi"/>
                <w:sz w:val="20"/>
                <w:szCs w:val="20"/>
              </w:rPr>
              <w:t>applicable CAA requirements and standards when not</w:t>
            </w:r>
            <w:r>
              <w:rPr>
                <w:rFonts w:eastAsia="Times New Roman" w:cstheme="minorHAnsi"/>
                <w:sz w:val="20"/>
                <w:szCs w:val="20"/>
              </w:rPr>
              <w:t xml:space="preserve"> </w:t>
            </w:r>
            <w:r w:rsidRPr="006D0DF5">
              <w:rPr>
                <w:rFonts w:eastAsia="Times New Roman" w:cstheme="minorHAnsi"/>
                <w:sz w:val="20"/>
                <w:szCs w:val="20"/>
              </w:rPr>
              <w:t>burning hazardous waste</w:t>
            </w:r>
          </w:p>
        </w:tc>
        <w:tc>
          <w:tcPr>
            <w:tcW w:w="963" w:type="dxa"/>
            <w:tcBorders>
              <w:top w:val="single" w:sz="4" w:space="0" w:color="auto"/>
              <w:left w:val="single" w:sz="4" w:space="0" w:color="auto"/>
              <w:bottom w:val="nil"/>
              <w:right w:val="single" w:sz="4" w:space="0" w:color="auto"/>
            </w:tcBorders>
            <w:shd w:val="clear" w:color="000000" w:fill="FFFFFF"/>
            <w:noWrap/>
            <w:vAlign w:val="bottom"/>
            <w:hideMark/>
          </w:tcPr>
          <w:p w:rsidR="00FF3649" w:rsidRPr="006D0DF5" w:rsidP="000B51A9" w14:paraId="147A2DC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nil"/>
              <w:right w:val="single" w:sz="4" w:space="0" w:color="auto"/>
            </w:tcBorders>
            <w:shd w:val="clear" w:color="000000" w:fill="FFFFFF"/>
            <w:noWrap/>
            <w:vAlign w:val="bottom"/>
            <w:hideMark/>
          </w:tcPr>
          <w:p w:rsidR="00FF3649" w:rsidRPr="006D0DF5" w:rsidP="000B51A9" w14:paraId="2E39FBD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nil"/>
              <w:right w:val="single" w:sz="4" w:space="0" w:color="auto"/>
            </w:tcBorders>
            <w:shd w:val="clear" w:color="000000" w:fill="FFFFFF"/>
            <w:noWrap/>
            <w:vAlign w:val="bottom"/>
            <w:hideMark/>
          </w:tcPr>
          <w:p w:rsidR="00FF3649" w:rsidRPr="006D0DF5" w:rsidP="000B51A9" w14:paraId="017E24F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nil"/>
              <w:right w:val="single" w:sz="4" w:space="0" w:color="auto"/>
            </w:tcBorders>
            <w:shd w:val="clear" w:color="000000" w:fill="FFFFFF"/>
            <w:noWrap/>
            <w:vAlign w:val="bottom"/>
            <w:hideMark/>
          </w:tcPr>
          <w:p w:rsidR="00FF3649" w:rsidRPr="006D0DF5" w:rsidP="000B51A9" w14:paraId="5F5CFFB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nil"/>
              <w:right w:val="single" w:sz="4" w:space="0" w:color="auto"/>
            </w:tcBorders>
            <w:shd w:val="clear" w:color="000000" w:fill="FFFFFF"/>
            <w:noWrap/>
            <w:vAlign w:val="bottom"/>
            <w:hideMark/>
          </w:tcPr>
          <w:p w:rsidR="00FF3649" w:rsidRPr="006D0DF5" w:rsidP="000B51A9" w14:paraId="0DCB874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nil"/>
              <w:right w:val="single" w:sz="4" w:space="0" w:color="auto"/>
            </w:tcBorders>
            <w:shd w:val="clear" w:color="auto" w:fill="auto"/>
            <w:noWrap/>
            <w:vAlign w:val="bottom"/>
            <w:hideMark/>
          </w:tcPr>
          <w:p w:rsidR="00FF3649" w:rsidRPr="006D0DF5" w:rsidP="000B51A9" w14:paraId="54113B4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nil"/>
              <w:right w:val="single" w:sz="4" w:space="0" w:color="auto"/>
            </w:tcBorders>
            <w:shd w:val="clear" w:color="000000" w:fill="FFFFFF"/>
            <w:noWrap/>
            <w:vAlign w:val="bottom"/>
            <w:hideMark/>
          </w:tcPr>
          <w:p w:rsidR="00FF3649" w:rsidRPr="006D0DF5" w:rsidP="000B51A9" w14:paraId="341D05F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single" w:sz="4" w:space="0" w:color="auto"/>
              <w:left w:val="nil"/>
              <w:bottom w:val="nil"/>
              <w:right w:val="single" w:sz="4" w:space="0" w:color="auto"/>
            </w:tcBorders>
            <w:shd w:val="clear" w:color="000000" w:fill="FFFFFF"/>
            <w:noWrap/>
            <w:vAlign w:val="bottom"/>
            <w:hideMark/>
          </w:tcPr>
          <w:p w:rsidR="00FF3649" w:rsidRPr="006D0DF5" w:rsidP="000B51A9" w14:paraId="587B8EE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2984D10A" w14:textId="77777777" w:rsidTr="002E4951">
        <w:tblPrEx>
          <w:tblW w:w="13687" w:type="dxa"/>
          <w:tblLook w:val="04A0"/>
        </w:tblPrEx>
        <w:trPr>
          <w:trHeight w:val="255"/>
        </w:trPr>
        <w:tc>
          <w:tcPr>
            <w:tcW w:w="4543" w:type="dxa"/>
            <w:vMerge/>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35CCB389" w14:textId="4670E3A5">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nil"/>
              <w:right w:val="single" w:sz="4" w:space="0" w:color="auto"/>
            </w:tcBorders>
            <w:shd w:val="clear" w:color="000000" w:fill="FFFFFF"/>
            <w:noWrap/>
            <w:vAlign w:val="bottom"/>
            <w:hideMark/>
          </w:tcPr>
          <w:p w:rsidR="00FF3649" w:rsidRPr="006D0DF5" w:rsidP="000B51A9" w14:paraId="091060A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nil"/>
              <w:right w:val="single" w:sz="4" w:space="0" w:color="auto"/>
            </w:tcBorders>
            <w:shd w:val="clear" w:color="000000" w:fill="FFFFFF"/>
            <w:noWrap/>
            <w:vAlign w:val="bottom"/>
            <w:hideMark/>
          </w:tcPr>
          <w:p w:rsidR="00FF3649" w:rsidRPr="006D0DF5" w:rsidP="000B51A9" w14:paraId="5459480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nil"/>
              <w:right w:val="single" w:sz="4" w:space="0" w:color="auto"/>
            </w:tcBorders>
            <w:shd w:val="clear" w:color="000000" w:fill="FFFFFF"/>
            <w:noWrap/>
            <w:vAlign w:val="bottom"/>
            <w:hideMark/>
          </w:tcPr>
          <w:p w:rsidR="00FF3649" w:rsidRPr="006D0DF5" w:rsidP="000B51A9" w14:paraId="002E02F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nil"/>
              <w:right w:val="single" w:sz="4" w:space="0" w:color="auto"/>
            </w:tcBorders>
            <w:shd w:val="clear" w:color="000000" w:fill="FFFFFF"/>
            <w:noWrap/>
            <w:vAlign w:val="bottom"/>
            <w:hideMark/>
          </w:tcPr>
          <w:p w:rsidR="00FF3649" w:rsidRPr="006D0DF5" w:rsidP="000B51A9" w14:paraId="0033F12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nil"/>
              <w:right w:val="single" w:sz="4" w:space="0" w:color="auto"/>
            </w:tcBorders>
            <w:shd w:val="clear" w:color="000000" w:fill="FFFFFF"/>
            <w:noWrap/>
            <w:vAlign w:val="bottom"/>
            <w:hideMark/>
          </w:tcPr>
          <w:p w:rsidR="00FF3649" w:rsidRPr="006D0DF5" w:rsidP="000B51A9" w14:paraId="63B74CF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nil"/>
              <w:right w:val="single" w:sz="4" w:space="0" w:color="auto"/>
            </w:tcBorders>
            <w:shd w:val="clear" w:color="auto" w:fill="auto"/>
            <w:noWrap/>
            <w:vAlign w:val="bottom"/>
            <w:hideMark/>
          </w:tcPr>
          <w:p w:rsidR="00FF3649" w:rsidRPr="006D0DF5" w:rsidP="000B51A9" w14:paraId="0A0FB7B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nil"/>
              <w:right w:val="single" w:sz="4" w:space="0" w:color="auto"/>
            </w:tcBorders>
            <w:shd w:val="clear" w:color="000000" w:fill="FFFFFF"/>
            <w:noWrap/>
            <w:vAlign w:val="bottom"/>
            <w:hideMark/>
          </w:tcPr>
          <w:p w:rsidR="00FF3649" w:rsidRPr="006D0DF5" w:rsidP="000B51A9" w14:paraId="1807DD9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nil"/>
              <w:right w:val="single" w:sz="4" w:space="0" w:color="auto"/>
            </w:tcBorders>
            <w:shd w:val="clear" w:color="000000" w:fill="FFFFFF"/>
            <w:noWrap/>
            <w:vAlign w:val="bottom"/>
            <w:hideMark/>
          </w:tcPr>
          <w:p w:rsidR="00FF3649" w:rsidRPr="006D0DF5" w:rsidP="000B51A9" w14:paraId="00CBE7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164525AB" w14:textId="77777777" w:rsidTr="002E4951">
        <w:tblPrEx>
          <w:tblW w:w="13687" w:type="dxa"/>
          <w:tblLook w:val="04A0"/>
        </w:tblPrEx>
        <w:trPr>
          <w:trHeight w:val="255"/>
        </w:trPr>
        <w:tc>
          <w:tcPr>
            <w:tcW w:w="4543" w:type="dxa"/>
            <w:vMerge/>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238E5642" w14:textId="5A51EF6C">
            <w:pPr>
              <w:spacing w:after="0" w:line="240" w:lineRule="auto"/>
              <w:ind w:left="0" w:firstLine="0"/>
              <w:contextualSpacing/>
              <w:rPr>
                <w:rFonts w:eastAsia="Times New Roman" w:cstheme="minorHAnsi"/>
                <w:sz w:val="20"/>
                <w:szCs w:val="20"/>
              </w:rPr>
            </w:pPr>
          </w:p>
        </w:tc>
        <w:tc>
          <w:tcPr>
            <w:tcW w:w="963" w:type="dxa"/>
            <w:tcBorders>
              <w:top w:val="nil"/>
              <w:left w:val="single" w:sz="4" w:space="0" w:color="auto"/>
              <w:bottom w:val="single" w:sz="4" w:space="0" w:color="auto"/>
              <w:right w:val="single" w:sz="4" w:space="0" w:color="auto"/>
            </w:tcBorders>
            <w:shd w:val="clear" w:color="000000" w:fill="FFFFFF"/>
            <w:noWrap/>
            <w:vAlign w:val="bottom"/>
            <w:hideMark/>
          </w:tcPr>
          <w:p w:rsidR="00FF3649" w:rsidRPr="006D0DF5" w:rsidP="000B51A9" w14:paraId="268FE9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995" w:type="dxa"/>
            <w:tcBorders>
              <w:top w:val="nil"/>
              <w:left w:val="nil"/>
              <w:bottom w:val="single" w:sz="4" w:space="0" w:color="auto"/>
              <w:right w:val="single" w:sz="4" w:space="0" w:color="auto"/>
            </w:tcBorders>
            <w:shd w:val="clear" w:color="000000" w:fill="FFFFFF"/>
            <w:noWrap/>
            <w:vAlign w:val="bottom"/>
            <w:hideMark/>
          </w:tcPr>
          <w:p w:rsidR="00FF3649" w:rsidRPr="006D0DF5" w:rsidP="000B51A9" w14:paraId="7A0791C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nil"/>
              <w:bottom w:val="single" w:sz="4" w:space="0" w:color="auto"/>
              <w:right w:val="single" w:sz="4" w:space="0" w:color="auto"/>
            </w:tcBorders>
            <w:shd w:val="clear" w:color="000000" w:fill="FFFFFF"/>
            <w:noWrap/>
            <w:vAlign w:val="bottom"/>
            <w:hideMark/>
          </w:tcPr>
          <w:p w:rsidR="00FF3649" w:rsidRPr="006D0DF5" w:rsidP="000B51A9" w14:paraId="0F6FE15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FF3649" w:rsidRPr="006D0DF5" w:rsidP="000B51A9" w14:paraId="5223ED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FF3649" w:rsidRPr="006D0DF5" w:rsidP="000B51A9" w14:paraId="47673B6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$140.02</w:t>
            </w:r>
          </w:p>
        </w:tc>
        <w:tc>
          <w:tcPr>
            <w:tcW w:w="1440" w:type="dxa"/>
            <w:tcBorders>
              <w:top w:val="nil"/>
              <w:left w:val="nil"/>
              <w:bottom w:val="single" w:sz="4" w:space="0" w:color="auto"/>
              <w:right w:val="single" w:sz="4" w:space="0" w:color="auto"/>
            </w:tcBorders>
            <w:shd w:val="clear" w:color="auto" w:fill="auto"/>
            <w:noWrap/>
            <w:vAlign w:val="bottom"/>
            <w:hideMark/>
          </w:tcPr>
          <w:p w:rsidR="00FF3649" w:rsidRPr="006D0DF5" w:rsidP="000B51A9" w14:paraId="5E5E950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954" w:type="dxa"/>
            <w:tcBorders>
              <w:top w:val="nil"/>
              <w:left w:val="nil"/>
              <w:bottom w:val="single" w:sz="4" w:space="0" w:color="000000"/>
              <w:right w:val="single" w:sz="4" w:space="0" w:color="000000"/>
            </w:tcBorders>
            <w:shd w:val="clear" w:color="auto" w:fill="auto"/>
            <w:noWrap/>
            <w:vAlign w:val="bottom"/>
            <w:hideMark/>
          </w:tcPr>
          <w:p w:rsidR="00FF3649" w:rsidRPr="006D0DF5" w:rsidP="000B51A9" w14:paraId="6D888A6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7.1</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FF3649" w:rsidRPr="006D0DF5" w:rsidP="000B51A9" w14:paraId="2A338A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$399.05</w:t>
            </w:r>
          </w:p>
        </w:tc>
      </w:tr>
      <w:tr w14:paraId="086E1177" w14:textId="77777777" w:rsidTr="002E4951">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2E4951" w:rsidRPr="006D0DF5" w:rsidP="000B51A9" w14:paraId="4BC095F8" w14:textId="7D5429B4">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single" w:sz="4" w:space="0" w:color="auto"/>
              <w:left w:val="nil"/>
              <w:bottom w:val="single" w:sz="4" w:space="0" w:color="auto"/>
              <w:right w:val="single" w:sz="4" w:space="0" w:color="auto"/>
            </w:tcBorders>
            <w:shd w:val="clear" w:color="000000" w:fill="FFFFFF"/>
            <w:noWrap/>
            <w:vAlign w:val="bottom"/>
            <w:hideMark/>
          </w:tcPr>
          <w:p w:rsidR="002E4951" w:rsidRPr="006D0DF5" w:rsidP="000B51A9" w14:paraId="36462E6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single" w:sz="4" w:space="0" w:color="auto"/>
              <w:left w:val="nil"/>
              <w:bottom w:val="single" w:sz="4" w:space="0" w:color="auto"/>
              <w:right w:val="single" w:sz="4" w:space="0" w:color="auto"/>
            </w:tcBorders>
            <w:shd w:val="clear" w:color="000000" w:fill="FFFFFF"/>
            <w:noWrap/>
            <w:vAlign w:val="bottom"/>
            <w:hideMark/>
          </w:tcPr>
          <w:p w:rsidR="002E4951" w:rsidRPr="006D0DF5" w:rsidP="000B51A9" w14:paraId="3D6DE6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single" w:sz="4" w:space="0" w:color="auto"/>
              <w:left w:val="nil"/>
              <w:bottom w:val="single" w:sz="4" w:space="0" w:color="auto"/>
              <w:right w:val="single" w:sz="4" w:space="0" w:color="auto"/>
            </w:tcBorders>
            <w:shd w:val="clear" w:color="000000" w:fill="FFFFFF"/>
            <w:noWrap/>
            <w:vAlign w:val="bottom"/>
            <w:hideMark/>
          </w:tcPr>
          <w:p w:rsidR="002E4951" w:rsidRPr="006D0DF5" w:rsidP="000B51A9" w14:paraId="3C251DC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2E4951" w:rsidRPr="006D0DF5" w:rsidP="000B51A9" w14:paraId="76F325D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auto"/>
            </w:tcBorders>
            <w:shd w:val="clear" w:color="000000" w:fill="FFFFFF"/>
            <w:noWrap/>
            <w:vAlign w:val="bottom"/>
            <w:hideMark/>
          </w:tcPr>
          <w:p w:rsidR="002E4951" w:rsidRPr="006D0DF5" w:rsidP="000B51A9" w14:paraId="68FE9F4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E4951" w:rsidRPr="006D0DF5" w:rsidP="000B51A9" w14:paraId="0B3298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954" w:type="dxa"/>
            <w:tcBorders>
              <w:top w:val="nil"/>
              <w:left w:val="nil"/>
              <w:bottom w:val="single" w:sz="4" w:space="0" w:color="000000"/>
              <w:right w:val="single" w:sz="4" w:space="0" w:color="000000"/>
            </w:tcBorders>
            <w:shd w:val="clear" w:color="auto" w:fill="auto"/>
            <w:noWrap/>
            <w:vAlign w:val="bottom"/>
            <w:hideMark/>
          </w:tcPr>
          <w:p w:rsidR="002E4951" w:rsidRPr="006D0DF5" w:rsidP="000B51A9" w14:paraId="2F1346E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1.4</w:t>
            </w:r>
          </w:p>
        </w:tc>
        <w:tc>
          <w:tcPr>
            <w:tcW w:w="1128" w:type="dxa"/>
            <w:gridSpan w:val="4"/>
            <w:tcBorders>
              <w:top w:val="nil"/>
              <w:left w:val="nil"/>
              <w:bottom w:val="single" w:sz="4" w:space="0" w:color="auto"/>
              <w:right w:val="single" w:sz="4" w:space="0" w:color="auto"/>
            </w:tcBorders>
            <w:shd w:val="clear" w:color="auto" w:fill="auto"/>
            <w:noWrap/>
            <w:vAlign w:val="bottom"/>
            <w:hideMark/>
          </w:tcPr>
          <w:p w:rsidR="002E4951" w:rsidRPr="006D0DF5" w:rsidP="000B51A9" w14:paraId="11947C37"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$73.31</w:t>
            </w:r>
          </w:p>
        </w:tc>
      </w:tr>
      <w:tr w14:paraId="686689FF" w14:textId="77777777" w:rsidTr="002E4951">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01A0C0A6"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Hazardous waste residence time </w:t>
            </w:r>
            <w:r w:rsidRPr="006B20C6">
              <w:rPr>
                <w:rFonts w:eastAsia="Times New Roman" w:cstheme="minorHAnsi"/>
                <w:b/>
                <w:bCs/>
                <w:sz w:val="20"/>
                <w:szCs w:val="20"/>
                <w:vertAlign w:val="superscript"/>
              </w:rPr>
              <w:t>hh</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F0B5F8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25D3D0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0DFAF93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70388A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442450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40254FB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727069E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5D9CEE1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425F1879" w14:textId="77777777" w:rsidTr="00E05CEB">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76E5B622" w14:textId="60DB0BAD">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determination of hazardous waste residence time</w:t>
            </w:r>
          </w:p>
        </w:tc>
        <w:tc>
          <w:tcPr>
            <w:tcW w:w="963"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65891E8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586400E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2.0</w:t>
            </w:r>
          </w:p>
        </w:tc>
        <w:tc>
          <w:tcPr>
            <w:tcW w:w="824"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0F84313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nil"/>
              <w:bottom w:val="single" w:sz="4" w:space="0" w:color="auto"/>
              <w:right w:val="single" w:sz="4" w:space="0" w:color="auto"/>
            </w:tcBorders>
            <w:shd w:val="clear" w:color="000000" w:fill="FFFFFF"/>
            <w:noWrap/>
            <w:vAlign w:val="bottom"/>
            <w:hideMark/>
          </w:tcPr>
          <w:p w:rsidR="000C0FF9" w:rsidRPr="006D0DF5" w:rsidP="000B51A9" w14:paraId="5D607F1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412" w:type="dxa"/>
            <w:gridSpan w:val="2"/>
            <w:tcBorders>
              <w:top w:val="nil"/>
              <w:left w:val="nil"/>
              <w:bottom w:val="single" w:sz="4" w:space="0" w:color="auto"/>
              <w:right w:val="single" w:sz="4" w:space="0" w:color="auto"/>
            </w:tcBorders>
            <w:shd w:val="clear" w:color="000000" w:fill="FFFFFF"/>
            <w:noWrap/>
            <w:vAlign w:val="bottom"/>
            <w:hideMark/>
          </w:tcPr>
          <w:p w:rsidR="000C0FF9" w:rsidRPr="006D0DF5" w:rsidP="000B51A9" w14:paraId="59F78D9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c>
          <w:tcPr>
            <w:tcW w:w="1440" w:type="dxa"/>
            <w:tcBorders>
              <w:top w:val="nil"/>
              <w:left w:val="nil"/>
              <w:bottom w:val="single" w:sz="4" w:space="0" w:color="auto"/>
              <w:right w:val="single" w:sz="4" w:space="0" w:color="auto"/>
            </w:tcBorders>
            <w:shd w:val="clear" w:color="auto" w:fill="auto"/>
            <w:noWrap/>
            <w:vAlign w:val="bottom"/>
            <w:hideMark/>
          </w:tcPr>
          <w:p w:rsidR="000C0FF9" w:rsidRPr="006D0DF5" w:rsidP="000B51A9" w14:paraId="08FF883D"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auto"/>
              <w:right w:val="single" w:sz="4" w:space="0" w:color="auto"/>
            </w:tcBorders>
            <w:shd w:val="clear" w:color="000000" w:fill="FFFFFF"/>
            <w:noWrap/>
            <w:vAlign w:val="bottom"/>
            <w:hideMark/>
          </w:tcPr>
          <w:p w:rsidR="000C0FF9" w:rsidRPr="006D0DF5" w:rsidP="000B51A9" w14:paraId="4E1A505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2.3</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C0FF9" w:rsidRPr="006D0DF5" w:rsidP="000B51A9" w14:paraId="628925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$122.38</w:t>
            </w:r>
          </w:p>
        </w:tc>
      </w:tr>
      <w:tr w14:paraId="52AB6D1D" w14:textId="77777777" w:rsidTr="00A967FA">
        <w:tblPrEx>
          <w:tblW w:w="13687" w:type="dxa"/>
          <w:tblLook w:val="04A0"/>
        </w:tblPrEx>
        <w:trPr>
          <w:trHeight w:val="255"/>
        </w:trPr>
        <w:tc>
          <w:tcPr>
            <w:tcW w:w="4543" w:type="dxa"/>
            <w:tcBorders>
              <w:top w:val="nil"/>
              <w:left w:val="single" w:sz="4" w:space="0" w:color="auto"/>
              <w:bottom w:val="single" w:sz="4" w:space="0" w:color="auto"/>
              <w:right w:val="single" w:sz="4" w:space="0" w:color="auto"/>
            </w:tcBorders>
            <w:shd w:val="clear" w:color="000000" w:fill="FFFFFF"/>
            <w:noWrap/>
            <w:vAlign w:val="bottom"/>
            <w:hideMark/>
          </w:tcPr>
          <w:p w:rsidR="000C0FF9" w:rsidRPr="006D0DF5" w:rsidP="000B51A9" w14:paraId="4758730F" w14:textId="2231813E">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nil"/>
              <w:bottom w:val="nil"/>
              <w:right w:val="single" w:sz="4" w:space="0" w:color="auto"/>
            </w:tcBorders>
            <w:shd w:val="clear" w:color="000000" w:fill="FFFFFF"/>
            <w:noWrap/>
            <w:vAlign w:val="bottom"/>
            <w:hideMark/>
          </w:tcPr>
          <w:p w:rsidR="000C0FF9" w:rsidRPr="006D0DF5" w:rsidP="000B51A9" w14:paraId="2742DB0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nil"/>
              <w:bottom w:val="nil"/>
              <w:right w:val="single" w:sz="4" w:space="0" w:color="auto"/>
            </w:tcBorders>
            <w:shd w:val="clear" w:color="000000" w:fill="FFFFFF"/>
            <w:noWrap/>
            <w:vAlign w:val="bottom"/>
            <w:hideMark/>
          </w:tcPr>
          <w:p w:rsidR="000C0FF9" w:rsidRPr="006D0DF5" w:rsidP="000B51A9" w14:paraId="4ADA119B"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nil"/>
              <w:bottom w:val="nil"/>
              <w:right w:val="single" w:sz="4" w:space="0" w:color="auto"/>
            </w:tcBorders>
            <w:shd w:val="clear" w:color="000000" w:fill="FFFFFF"/>
            <w:noWrap/>
            <w:vAlign w:val="bottom"/>
            <w:hideMark/>
          </w:tcPr>
          <w:p w:rsidR="000C0FF9" w:rsidRPr="006D0DF5" w:rsidP="000B51A9" w14:paraId="2AE254A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000000"/>
              <w:bottom w:val="single" w:sz="4" w:space="0" w:color="000000"/>
              <w:right w:val="single" w:sz="4" w:space="0" w:color="000000"/>
            </w:tcBorders>
            <w:shd w:val="clear" w:color="000000" w:fill="FFFFFF"/>
            <w:noWrap/>
            <w:vAlign w:val="bottom"/>
            <w:hideMark/>
          </w:tcPr>
          <w:p w:rsidR="000C0FF9" w:rsidRPr="006D0DF5" w:rsidP="000B51A9" w14:paraId="47D57ED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nil"/>
              <w:bottom w:val="single" w:sz="4" w:space="0" w:color="000000"/>
              <w:right w:val="single" w:sz="4" w:space="0" w:color="000000"/>
            </w:tcBorders>
            <w:shd w:val="clear" w:color="000000" w:fill="FFFFFF"/>
            <w:noWrap/>
            <w:vAlign w:val="bottom"/>
            <w:hideMark/>
          </w:tcPr>
          <w:p w:rsidR="000C0FF9" w:rsidRPr="006D0DF5" w:rsidP="000B51A9" w14:paraId="64704D4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0C0FF9" w:rsidRPr="006D0DF5" w:rsidP="000B51A9" w14:paraId="4351A610"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1.0</w:t>
            </w:r>
          </w:p>
        </w:tc>
        <w:tc>
          <w:tcPr>
            <w:tcW w:w="954" w:type="dxa"/>
            <w:tcBorders>
              <w:top w:val="nil"/>
              <w:left w:val="nil"/>
              <w:bottom w:val="single" w:sz="4" w:space="0" w:color="000000"/>
              <w:right w:val="single" w:sz="4" w:space="0" w:color="000000"/>
            </w:tcBorders>
            <w:shd w:val="clear" w:color="000000" w:fill="FFFFFF"/>
            <w:noWrap/>
            <w:vAlign w:val="bottom"/>
            <w:hideMark/>
          </w:tcPr>
          <w:p w:rsidR="000C0FF9" w:rsidRPr="006D0DF5" w:rsidP="000B51A9" w14:paraId="2E5C84A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C0FF9" w:rsidRPr="006D0DF5" w:rsidP="000B51A9" w14:paraId="2E5A20D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$25.72</w:t>
            </w:r>
          </w:p>
        </w:tc>
      </w:tr>
      <w:tr w14:paraId="3CAFC158"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000000" w:fill="FFFFFF"/>
            <w:noWrap/>
            <w:vAlign w:val="bottom"/>
            <w:hideMark/>
          </w:tcPr>
          <w:p w:rsidR="006D0DF5" w:rsidRPr="006B20C6" w:rsidP="000B51A9" w14:paraId="1585DF88" w14:textId="77777777">
            <w:pPr>
              <w:spacing w:after="0" w:line="240" w:lineRule="auto"/>
              <w:ind w:left="0" w:firstLine="0"/>
              <w:contextualSpacing/>
              <w:rPr>
                <w:rFonts w:eastAsia="Times New Roman" w:cstheme="minorHAnsi"/>
                <w:b/>
                <w:bCs/>
                <w:sz w:val="20"/>
                <w:szCs w:val="20"/>
              </w:rPr>
            </w:pPr>
            <w:r w:rsidRPr="006B20C6">
              <w:rPr>
                <w:rFonts w:eastAsia="Times New Roman" w:cstheme="minorHAnsi"/>
                <w:b/>
                <w:bCs/>
                <w:sz w:val="20"/>
                <w:szCs w:val="20"/>
              </w:rPr>
              <w:t xml:space="preserve">Operator training and certification </w:t>
            </w:r>
            <w:r w:rsidRPr="006B20C6">
              <w:rPr>
                <w:rFonts w:eastAsia="Times New Roman" w:cstheme="minorHAnsi"/>
                <w:b/>
                <w:bCs/>
                <w:sz w:val="20"/>
                <w:szCs w:val="20"/>
                <w:vertAlign w:val="superscript"/>
              </w:rPr>
              <w:t>ii</w:t>
            </w:r>
          </w:p>
        </w:tc>
        <w:tc>
          <w:tcPr>
            <w:tcW w:w="963"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4BDD30C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7FA45FD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000000" w:fill="FFFFFF"/>
            <w:noWrap/>
            <w:vAlign w:val="bottom"/>
            <w:hideMark/>
          </w:tcPr>
          <w:p w:rsidR="006D0DF5" w:rsidRPr="006D0DF5" w:rsidP="000B51A9" w14:paraId="5FFD7B0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000000" w:fill="FFFFFF"/>
            <w:noWrap/>
            <w:vAlign w:val="bottom"/>
            <w:hideMark/>
          </w:tcPr>
          <w:p w:rsidR="006D0DF5" w:rsidRPr="006D0DF5" w:rsidP="000B51A9" w14:paraId="1A65466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000000" w:fill="FFFFFF"/>
            <w:noWrap/>
            <w:vAlign w:val="bottom"/>
            <w:hideMark/>
          </w:tcPr>
          <w:p w:rsidR="006D0DF5" w:rsidRPr="006D0DF5" w:rsidP="000B51A9" w14:paraId="3A4AEA9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6716380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000000" w:fill="FFFFFF"/>
            <w:noWrap/>
            <w:vAlign w:val="bottom"/>
            <w:hideMark/>
          </w:tcPr>
          <w:p w:rsidR="006D0DF5" w:rsidRPr="006D0DF5" w:rsidP="000B51A9" w14:paraId="5A7180CC"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4F66FAC9"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 </w:t>
            </w:r>
          </w:p>
        </w:tc>
      </w:tr>
      <w:tr w14:paraId="064B78A0" w14:textId="77777777" w:rsidTr="00E62A3F">
        <w:tblPrEx>
          <w:tblW w:w="13687" w:type="dxa"/>
          <w:tblLook w:val="04A0"/>
        </w:tblPrEx>
        <w:trPr>
          <w:trHeight w:val="255"/>
        </w:trPr>
        <w:tc>
          <w:tcPr>
            <w:tcW w:w="4543"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35D4B77F" w14:textId="65014E8D">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Review operator training and certification programs</w:t>
            </w:r>
          </w:p>
        </w:tc>
        <w:tc>
          <w:tcPr>
            <w:tcW w:w="963"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3C904825"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062C9873"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15.0</w:t>
            </w:r>
          </w:p>
        </w:tc>
        <w:tc>
          <w:tcPr>
            <w:tcW w:w="824"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77E1218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1428"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12D1441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15.3</w:t>
            </w:r>
          </w:p>
        </w:tc>
        <w:tc>
          <w:tcPr>
            <w:tcW w:w="1412" w:type="dxa"/>
            <w:gridSpan w:val="2"/>
            <w:tcBorders>
              <w:top w:val="nil"/>
              <w:left w:val="single" w:sz="4" w:space="0" w:color="auto"/>
              <w:bottom w:val="single" w:sz="4" w:space="0" w:color="auto"/>
              <w:right w:val="nil"/>
            </w:tcBorders>
            <w:shd w:val="clear" w:color="000000" w:fill="FFFFFF"/>
            <w:noWrap/>
            <w:vAlign w:val="bottom"/>
            <w:hideMark/>
          </w:tcPr>
          <w:p w:rsidR="000C0FF9" w:rsidRPr="006D0DF5" w:rsidP="000B51A9" w14:paraId="012EEC5F"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$803.16</w:t>
            </w:r>
          </w:p>
        </w:tc>
        <w:tc>
          <w:tcPr>
            <w:tcW w:w="1440" w:type="dxa"/>
            <w:tcBorders>
              <w:top w:val="nil"/>
              <w:left w:val="nil"/>
              <w:bottom w:val="single" w:sz="4" w:space="0" w:color="auto"/>
              <w:right w:val="single" w:sz="4" w:space="0" w:color="auto"/>
            </w:tcBorders>
            <w:shd w:val="clear" w:color="auto" w:fill="auto"/>
            <w:noWrap/>
            <w:vAlign w:val="bottom"/>
            <w:hideMark/>
          </w:tcPr>
          <w:p w:rsidR="000C0FF9" w:rsidRPr="006D0DF5" w:rsidP="000B51A9" w14:paraId="002EB83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single" w:sz="4" w:space="0" w:color="auto"/>
              <w:right w:val="single" w:sz="4" w:space="0" w:color="auto"/>
            </w:tcBorders>
            <w:shd w:val="clear" w:color="000000" w:fill="FFFFFF"/>
            <w:noWrap/>
            <w:vAlign w:val="bottom"/>
            <w:hideMark/>
          </w:tcPr>
          <w:p w:rsidR="000C0FF9" w:rsidRPr="006D0DF5" w:rsidP="000B51A9" w14:paraId="1B5D658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86.9</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0C0FF9" w:rsidRPr="006D0DF5" w:rsidP="000B51A9" w14:paraId="690BD732"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$4,578.01</w:t>
            </w:r>
          </w:p>
        </w:tc>
      </w:tr>
      <w:tr w14:paraId="5C57084A" w14:textId="77777777" w:rsidTr="006C0CB2">
        <w:tblPrEx>
          <w:tblW w:w="13687" w:type="dxa"/>
          <w:tblLook w:val="04A0"/>
        </w:tblPrEx>
        <w:trPr>
          <w:trHeight w:val="259"/>
        </w:trPr>
        <w:tc>
          <w:tcPr>
            <w:tcW w:w="4543" w:type="dxa"/>
            <w:tcBorders>
              <w:top w:val="nil"/>
              <w:left w:val="single" w:sz="4" w:space="0" w:color="auto"/>
              <w:bottom w:val="single" w:sz="4" w:space="0" w:color="auto"/>
              <w:right w:val="nil"/>
            </w:tcBorders>
            <w:shd w:val="clear" w:color="000000" w:fill="FFFFFF"/>
            <w:noWrap/>
            <w:vAlign w:val="bottom"/>
            <w:hideMark/>
          </w:tcPr>
          <w:p w:rsidR="000C0FF9" w:rsidRPr="006D0DF5" w:rsidP="000B51A9" w14:paraId="1C599B76" w14:textId="42DDA19B">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Notify applicants of EPA's determination</w:t>
            </w:r>
          </w:p>
        </w:tc>
        <w:tc>
          <w:tcPr>
            <w:tcW w:w="963" w:type="dxa"/>
            <w:tcBorders>
              <w:top w:val="nil"/>
              <w:left w:val="single" w:sz="4" w:space="0" w:color="auto"/>
              <w:bottom w:val="nil"/>
              <w:right w:val="nil"/>
            </w:tcBorders>
            <w:shd w:val="clear" w:color="000000" w:fill="FFFFFF"/>
            <w:noWrap/>
            <w:vAlign w:val="bottom"/>
            <w:hideMark/>
          </w:tcPr>
          <w:p w:rsidR="000C0FF9" w:rsidRPr="006D0DF5" w:rsidP="000B51A9" w14:paraId="34ADC1D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995" w:type="dxa"/>
            <w:tcBorders>
              <w:top w:val="nil"/>
              <w:left w:val="single" w:sz="4" w:space="0" w:color="auto"/>
              <w:bottom w:val="nil"/>
              <w:right w:val="nil"/>
            </w:tcBorders>
            <w:shd w:val="clear" w:color="000000" w:fill="FFFFFF"/>
            <w:noWrap/>
            <w:vAlign w:val="bottom"/>
            <w:hideMark/>
          </w:tcPr>
          <w:p w:rsidR="000C0FF9" w:rsidRPr="006D0DF5" w:rsidP="000B51A9" w14:paraId="08F1B23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0.0</w:t>
            </w:r>
          </w:p>
        </w:tc>
        <w:tc>
          <w:tcPr>
            <w:tcW w:w="824" w:type="dxa"/>
            <w:tcBorders>
              <w:top w:val="nil"/>
              <w:left w:val="single" w:sz="4" w:space="0" w:color="auto"/>
              <w:bottom w:val="nil"/>
              <w:right w:val="nil"/>
            </w:tcBorders>
            <w:shd w:val="clear" w:color="000000" w:fill="FFFFFF"/>
            <w:noWrap/>
            <w:vAlign w:val="bottom"/>
            <w:hideMark/>
          </w:tcPr>
          <w:p w:rsidR="000C0FF9" w:rsidRPr="006D0DF5" w:rsidP="000B51A9" w14:paraId="3B4DC2EA"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0.3</w:t>
            </w:r>
          </w:p>
        </w:tc>
        <w:tc>
          <w:tcPr>
            <w:tcW w:w="1428" w:type="dxa"/>
            <w:tcBorders>
              <w:top w:val="nil"/>
              <w:left w:val="single" w:sz="4" w:space="0" w:color="auto"/>
              <w:bottom w:val="nil"/>
              <w:right w:val="nil"/>
            </w:tcBorders>
            <w:shd w:val="clear" w:color="000000" w:fill="FFFFFF"/>
            <w:noWrap/>
            <w:vAlign w:val="bottom"/>
            <w:hideMark/>
          </w:tcPr>
          <w:p w:rsidR="000C0FF9" w:rsidRPr="006D0DF5" w:rsidP="000B51A9" w14:paraId="313B5EEE"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0.5</w:t>
            </w:r>
          </w:p>
        </w:tc>
        <w:tc>
          <w:tcPr>
            <w:tcW w:w="1412" w:type="dxa"/>
            <w:gridSpan w:val="2"/>
            <w:tcBorders>
              <w:top w:val="nil"/>
              <w:left w:val="single" w:sz="4" w:space="0" w:color="auto"/>
              <w:bottom w:val="nil"/>
              <w:right w:val="nil"/>
            </w:tcBorders>
            <w:shd w:val="clear" w:color="000000" w:fill="FFFFFF"/>
            <w:noWrap/>
            <w:vAlign w:val="bottom"/>
            <w:hideMark/>
          </w:tcPr>
          <w:p w:rsidR="000C0FF9" w:rsidRPr="006D0DF5" w:rsidP="000B51A9" w14:paraId="4DB594B8"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$24.72</w:t>
            </w:r>
          </w:p>
        </w:tc>
        <w:tc>
          <w:tcPr>
            <w:tcW w:w="1440" w:type="dxa"/>
            <w:tcBorders>
              <w:top w:val="nil"/>
              <w:left w:val="nil"/>
              <w:bottom w:val="nil"/>
              <w:right w:val="single" w:sz="4" w:space="0" w:color="auto"/>
            </w:tcBorders>
            <w:shd w:val="clear" w:color="auto" w:fill="auto"/>
            <w:noWrap/>
            <w:vAlign w:val="bottom"/>
            <w:hideMark/>
          </w:tcPr>
          <w:p w:rsidR="000C0FF9" w:rsidRPr="006D0DF5" w:rsidP="000B51A9" w14:paraId="4A1742E4"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5.7</w:t>
            </w:r>
          </w:p>
        </w:tc>
        <w:tc>
          <w:tcPr>
            <w:tcW w:w="954" w:type="dxa"/>
            <w:tcBorders>
              <w:top w:val="nil"/>
              <w:left w:val="nil"/>
              <w:bottom w:val="nil"/>
              <w:right w:val="single" w:sz="4" w:space="0" w:color="auto"/>
            </w:tcBorders>
            <w:shd w:val="clear" w:color="000000" w:fill="FFFFFF"/>
            <w:noWrap/>
            <w:vAlign w:val="bottom"/>
            <w:hideMark/>
          </w:tcPr>
          <w:p w:rsidR="000C0FF9" w:rsidRPr="006D0DF5" w:rsidP="000B51A9" w14:paraId="796DFBD1"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2.9</w:t>
            </w:r>
          </w:p>
        </w:tc>
        <w:tc>
          <w:tcPr>
            <w:tcW w:w="1128" w:type="dxa"/>
            <w:gridSpan w:val="4"/>
            <w:tcBorders>
              <w:top w:val="nil"/>
              <w:left w:val="nil"/>
              <w:bottom w:val="nil"/>
              <w:right w:val="single" w:sz="4" w:space="0" w:color="auto"/>
            </w:tcBorders>
            <w:shd w:val="clear" w:color="000000" w:fill="FFFFFF"/>
            <w:noWrap/>
            <w:vAlign w:val="bottom"/>
            <w:hideMark/>
          </w:tcPr>
          <w:p w:rsidR="000C0FF9" w:rsidRPr="006D0DF5" w:rsidP="000B51A9" w14:paraId="0B627CB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$254.93</w:t>
            </w:r>
          </w:p>
        </w:tc>
      </w:tr>
      <w:tr w14:paraId="541F4245" w14:textId="77777777" w:rsidTr="000B51A9">
        <w:tblPrEx>
          <w:tblW w:w="13687" w:type="dxa"/>
          <w:tblLook w:val="04A0"/>
        </w:tblPrEx>
        <w:trPr>
          <w:trHeight w:val="270"/>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6D0DF5" w:rsidP="000B51A9" w14:paraId="11E5E53D"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Additional mailing materials and postage costs (non-labor)</w:t>
            </w:r>
          </w:p>
        </w:tc>
        <w:tc>
          <w:tcPr>
            <w:tcW w:w="963"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3B980D48"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53425EDE"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343E5114"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55B92B5B"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single" w:sz="4" w:space="0" w:color="auto"/>
              <w:left w:val="nil"/>
              <w:bottom w:val="single" w:sz="4" w:space="0" w:color="auto"/>
              <w:right w:val="nil"/>
            </w:tcBorders>
            <w:shd w:val="clear" w:color="auto" w:fill="auto"/>
            <w:noWrap/>
            <w:vAlign w:val="bottom"/>
            <w:hideMark/>
          </w:tcPr>
          <w:p w:rsidR="006D0DF5" w:rsidRPr="006D0DF5" w:rsidP="000B51A9" w14:paraId="3BC119A6"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7A01DC1A"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single" w:sz="4" w:space="0" w:color="auto"/>
              <w:left w:val="nil"/>
              <w:bottom w:val="single" w:sz="4" w:space="0" w:color="auto"/>
              <w:right w:val="nil"/>
            </w:tcBorders>
            <w:shd w:val="clear" w:color="auto" w:fill="auto"/>
            <w:noWrap/>
            <w:vAlign w:val="bottom"/>
            <w:hideMark/>
          </w:tcPr>
          <w:p w:rsidR="006D0DF5" w:rsidRPr="006D0DF5" w:rsidP="000B51A9" w14:paraId="3465D9BE" w14:textId="77777777">
            <w:pPr>
              <w:spacing w:after="0" w:line="240" w:lineRule="auto"/>
              <w:ind w:left="0" w:firstLine="0"/>
              <w:contextualSpacing/>
              <w:rPr>
                <w:rFonts w:eastAsia="Times New Roman" w:cstheme="minorHAnsi"/>
                <w:b/>
                <w:bCs/>
                <w:sz w:val="20"/>
                <w:szCs w:val="20"/>
              </w:rPr>
            </w:pPr>
            <w:r w:rsidRPr="006D0DF5">
              <w:rPr>
                <w:rFonts w:eastAsia="Times New Roman" w:cstheme="minorHAnsi"/>
                <w:b/>
                <w:bCs/>
                <w:sz w:val="20"/>
                <w:szCs w:val="20"/>
              </w:rPr>
              <w:t> </w:t>
            </w:r>
          </w:p>
        </w:tc>
        <w:tc>
          <w:tcPr>
            <w:tcW w:w="1128" w:type="dxa"/>
            <w:gridSpan w:val="4"/>
            <w:tcBorders>
              <w:top w:val="single" w:sz="4" w:space="0" w:color="auto"/>
              <w:left w:val="nil"/>
              <w:bottom w:val="single" w:sz="4" w:space="0" w:color="auto"/>
              <w:right w:val="single" w:sz="4" w:space="0" w:color="auto"/>
            </w:tcBorders>
            <w:shd w:val="clear" w:color="000000" w:fill="FFFFFF"/>
            <w:noWrap/>
            <w:vAlign w:val="bottom"/>
            <w:hideMark/>
          </w:tcPr>
          <w:p w:rsidR="006D0DF5" w:rsidRPr="006D0DF5" w:rsidP="000B51A9" w14:paraId="425F1116" w14:textId="77777777">
            <w:pPr>
              <w:spacing w:after="0" w:line="240" w:lineRule="auto"/>
              <w:ind w:left="0" w:firstLine="0"/>
              <w:contextualSpacing/>
              <w:jc w:val="right"/>
              <w:rPr>
                <w:rFonts w:eastAsia="Times New Roman" w:cstheme="minorHAnsi"/>
                <w:sz w:val="20"/>
                <w:szCs w:val="20"/>
              </w:rPr>
            </w:pPr>
            <w:r w:rsidRPr="006D0DF5">
              <w:rPr>
                <w:rFonts w:eastAsia="Times New Roman" w:cstheme="minorHAnsi"/>
                <w:sz w:val="20"/>
                <w:szCs w:val="20"/>
              </w:rPr>
              <w:t>$2,150</w:t>
            </w:r>
          </w:p>
        </w:tc>
      </w:tr>
      <w:tr w14:paraId="39E17436" w14:textId="77777777" w:rsidTr="000B51A9">
        <w:tblPrEx>
          <w:tblW w:w="13687" w:type="dxa"/>
          <w:tblLook w:val="04A0"/>
        </w:tblPrEx>
        <w:trPr>
          <w:trHeight w:val="255"/>
        </w:trPr>
        <w:tc>
          <w:tcPr>
            <w:tcW w:w="4543" w:type="dxa"/>
            <w:tcBorders>
              <w:top w:val="single" w:sz="4" w:space="0" w:color="auto"/>
              <w:left w:val="single" w:sz="4" w:space="0" w:color="auto"/>
              <w:bottom w:val="single" w:sz="4" w:space="0" w:color="auto"/>
              <w:right w:val="nil"/>
            </w:tcBorders>
            <w:shd w:val="clear" w:color="auto" w:fill="auto"/>
            <w:noWrap/>
            <w:vAlign w:val="bottom"/>
            <w:hideMark/>
          </w:tcPr>
          <w:p w:rsidR="006D0DF5" w:rsidRPr="006D0DF5" w:rsidP="000B51A9" w14:paraId="4E3E43A2" w14:textId="77777777">
            <w:pPr>
              <w:spacing w:after="0" w:line="240" w:lineRule="auto"/>
              <w:ind w:left="0" w:firstLine="0"/>
              <w:contextualSpacing/>
              <w:rPr>
                <w:rFonts w:eastAsia="Times New Roman" w:cstheme="minorHAnsi"/>
                <w:b/>
                <w:bCs/>
                <w:sz w:val="20"/>
                <w:szCs w:val="20"/>
              </w:rPr>
            </w:pPr>
            <w:r w:rsidRPr="006D0DF5">
              <w:rPr>
                <w:rFonts w:eastAsia="Times New Roman" w:cstheme="minorHAnsi"/>
                <w:b/>
                <w:bCs/>
                <w:sz w:val="20"/>
                <w:szCs w:val="20"/>
              </w:rPr>
              <w:t xml:space="preserve">TOTAL ANNUAL BURDEN AND COST (ROUNDED) </w:t>
            </w:r>
            <w:r w:rsidRPr="006D0DF5">
              <w:rPr>
                <w:rFonts w:eastAsia="Times New Roman" w:cstheme="minorHAnsi"/>
                <w:b/>
                <w:bCs/>
                <w:sz w:val="20"/>
                <w:szCs w:val="20"/>
                <w:vertAlign w:val="superscript"/>
              </w:rPr>
              <w:t>jj</w:t>
            </w:r>
          </w:p>
        </w:tc>
        <w:tc>
          <w:tcPr>
            <w:tcW w:w="963" w:type="dxa"/>
            <w:tcBorders>
              <w:top w:val="nil"/>
              <w:left w:val="nil"/>
              <w:bottom w:val="single" w:sz="4" w:space="0" w:color="auto"/>
              <w:right w:val="nil"/>
            </w:tcBorders>
            <w:shd w:val="clear" w:color="auto" w:fill="auto"/>
            <w:noWrap/>
            <w:vAlign w:val="bottom"/>
            <w:hideMark/>
          </w:tcPr>
          <w:p w:rsidR="006D0DF5" w:rsidRPr="006D0DF5" w:rsidP="000B51A9" w14:paraId="45B56D47"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95" w:type="dxa"/>
            <w:tcBorders>
              <w:top w:val="nil"/>
              <w:left w:val="nil"/>
              <w:bottom w:val="single" w:sz="4" w:space="0" w:color="auto"/>
              <w:right w:val="nil"/>
            </w:tcBorders>
            <w:shd w:val="clear" w:color="auto" w:fill="auto"/>
            <w:noWrap/>
            <w:vAlign w:val="bottom"/>
            <w:hideMark/>
          </w:tcPr>
          <w:p w:rsidR="006D0DF5" w:rsidRPr="006D0DF5" w:rsidP="000B51A9" w14:paraId="5C2E04F3"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824" w:type="dxa"/>
            <w:tcBorders>
              <w:top w:val="nil"/>
              <w:left w:val="nil"/>
              <w:bottom w:val="single" w:sz="4" w:space="0" w:color="auto"/>
              <w:right w:val="nil"/>
            </w:tcBorders>
            <w:shd w:val="clear" w:color="auto" w:fill="auto"/>
            <w:noWrap/>
            <w:vAlign w:val="bottom"/>
            <w:hideMark/>
          </w:tcPr>
          <w:p w:rsidR="006D0DF5" w:rsidRPr="006D0DF5" w:rsidP="000B51A9" w14:paraId="6C80B50B"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28" w:type="dxa"/>
            <w:tcBorders>
              <w:top w:val="nil"/>
              <w:left w:val="nil"/>
              <w:bottom w:val="single" w:sz="4" w:space="0" w:color="auto"/>
              <w:right w:val="nil"/>
            </w:tcBorders>
            <w:shd w:val="clear" w:color="auto" w:fill="auto"/>
            <w:noWrap/>
            <w:vAlign w:val="bottom"/>
            <w:hideMark/>
          </w:tcPr>
          <w:p w:rsidR="006D0DF5" w:rsidRPr="006D0DF5" w:rsidP="000B51A9" w14:paraId="20AE4DE0"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12" w:type="dxa"/>
            <w:gridSpan w:val="2"/>
            <w:tcBorders>
              <w:top w:val="nil"/>
              <w:left w:val="nil"/>
              <w:bottom w:val="single" w:sz="4" w:space="0" w:color="auto"/>
              <w:right w:val="nil"/>
            </w:tcBorders>
            <w:shd w:val="clear" w:color="auto" w:fill="auto"/>
            <w:noWrap/>
            <w:vAlign w:val="bottom"/>
            <w:hideMark/>
          </w:tcPr>
          <w:p w:rsidR="006D0DF5" w:rsidRPr="006D0DF5" w:rsidP="000B51A9" w14:paraId="59EE4CFC"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1440" w:type="dxa"/>
            <w:tcBorders>
              <w:top w:val="nil"/>
              <w:left w:val="nil"/>
              <w:bottom w:val="single" w:sz="4" w:space="0" w:color="auto"/>
              <w:right w:val="nil"/>
            </w:tcBorders>
            <w:shd w:val="clear" w:color="auto" w:fill="auto"/>
            <w:noWrap/>
            <w:vAlign w:val="bottom"/>
            <w:hideMark/>
          </w:tcPr>
          <w:p w:rsidR="006D0DF5" w:rsidRPr="006D0DF5" w:rsidP="000B51A9" w14:paraId="260C4BBF" w14:textId="77777777">
            <w:pPr>
              <w:spacing w:after="0" w:line="240" w:lineRule="auto"/>
              <w:ind w:left="0" w:firstLine="0"/>
              <w:contextualSpacing/>
              <w:rPr>
                <w:rFonts w:eastAsia="Times New Roman" w:cstheme="minorHAnsi"/>
                <w:sz w:val="20"/>
                <w:szCs w:val="20"/>
              </w:rPr>
            </w:pPr>
            <w:r w:rsidRPr="006D0DF5">
              <w:rPr>
                <w:rFonts w:eastAsia="Times New Roman" w:cstheme="minorHAnsi"/>
                <w:sz w:val="20"/>
                <w:szCs w:val="20"/>
              </w:rPr>
              <w:t> </w:t>
            </w:r>
          </w:p>
        </w:tc>
        <w:tc>
          <w:tcPr>
            <w:tcW w:w="954" w:type="dxa"/>
            <w:tcBorders>
              <w:top w:val="nil"/>
              <w:left w:val="nil"/>
              <w:bottom w:val="single" w:sz="4" w:space="0" w:color="auto"/>
              <w:right w:val="nil"/>
            </w:tcBorders>
            <w:shd w:val="clear" w:color="auto" w:fill="auto"/>
            <w:noWrap/>
            <w:vAlign w:val="bottom"/>
            <w:hideMark/>
          </w:tcPr>
          <w:p w:rsidR="006D0DF5" w:rsidRPr="006D0DF5" w:rsidP="000B51A9" w14:paraId="40C29CF4" w14:textId="77777777">
            <w:pPr>
              <w:spacing w:after="0" w:line="240" w:lineRule="auto"/>
              <w:ind w:left="0" w:firstLine="0"/>
              <w:contextualSpacing/>
              <w:jc w:val="right"/>
              <w:rPr>
                <w:rFonts w:eastAsia="Times New Roman" w:cstheme="minorHAnsi"/>
                <w:b/>
                <w:bCs/>
                <w:sz w:val="20"/>
                <w:szCs w:val="20"/>
              </w:rPr>
            </w:pPr>
            <w:r w:rsidRPr="006D0DF5">
              <w:rPr>
                <w:rFonts w:eastAsia="Times New Roman" w:cstheme="minorHAnsi"/>
                <w:b/>
                <w:bCs/>
                <w:sz w:val="20"/>
                <w:szCs w:val="20"/>
              </w:rPr>
              <w:t>7870</w:t>
            </w:r>
          </w:p>
        </w:tc>
        <w:tc>
          <w:tcPr>
            <w:tcW w:w="1128" w:type="dxa"/>
            <w:gridSpan w:val="4"/>
            <w:tcBorders>
              <w:top w:val="nil"/>
              <w:left w:val="nil"/>
              <w:bottom w:val="single" w:sz="4" w:space="0" w:color="auto"/>
              <w:right w:val="single" w:sz="4" w:space="0" w:color="auto"/>
            </w:tcBorders>
            <w:shd w:val="clear" w:color="000000" w:fill="FFFFFF"/>
            <w:noWrap/>
            <w:vAlign w:val="bottom"/>
            <w:hideMark/>
          </w:tcPr>
          <w:p w:rsidR="006D0DF5" w:rsidRPr="006D0DF5" w:rsidP="000B51A9" w14:paraId="050C09D2" w14:textId="77777777">
            <w:pPr>
              <w:spacing w:after="0" w:line="240" w:lineRule="auto"/>
              <w:ind w:left="0" w:firstLine="0"/>
              <w:contextualSpacing/>
              <w:jc w:val="right"/>
              <w:rPr>
                <w:rFonts w:eastAsia="Times New Roman" w:cstheme="minorHAnsi"/>
                <w:b/>
                <w:bCs/>
                <w:sz w:val="20"/>
                <w:szCs w:val="20"/>
              </w:rPr>
            </w:pPr>
            <w:r w:rsidRPr="006D0DF5">
              <w:rPr>
                <w:rFonts w:eastAsia="Times New Roman" w:cstheme="minorHAnsi"/>
                <w:b/>
                <w:bCs/>
                <w:sz w:val="20"/>
                <w:szCs w:val="20"/>
              </w:rPr>
              <w:t>$428,000</w:t>
            </w:r>
          </w:p>
        </w:tc>
      </w:tr>
    </w:tbl>
    <w:p w:rsidR="00B15AB2" w:rsidP="00FB3D70" w14:paraId="297ACCA8" w14:textId="77777777">
      <w:pPr>
        <w:spacing w:after="0" w:line="240" w:lineRule="auto"/>
        <w:contextualSpacing/>
        <w:rPr>
          <w:b/>
          <w:bCs/>
        </w:rPr>
      </w:pPr>
    </w:p>
    <w:p w:rsidR="00526158" w:rsidRPr="00526158" w:rsidP="00526158" w14:paraId="2FDC3B9F" w14:textId="77777777">
      <w:pPr>
        <w:spacing w:line="22" w:lineRule="atLeast"/>
        <w:ind w:left="360" w:hanging="360"/>
        <w:contextualSpacing/>
      </w:pPr>
      <w:r w:rsidRPr="00526158">
        <w:t>a</w:t>
      </w:r>
      <w:r w:rsidRPr="00526158">
        <w:tab/>
      </w:r>
      <w:r w:rsidRPr="00526158">
        <w:t>The</w:t>
      </w:r>
      <w:r w:rsidRPr="00526158">
        <w:t xml:space="preserve"> total number of respondents estimated over the next three years is based on approximately 168 existing units at 94 facilities that are subject to the standard, with three new units (one per year) over the same period, resulting in an average of 170 existing respondents and 1 new respondent per year. The overall average number of respondents submitting reports in each year is calculated as one-third of the total respondents and is 57 respondents per year. </w:t>
      </w:r>
    </w:p>
    <w:p w:rsidR="00526158" w:rsidRPr="00526158" w:rsidP="00526158" w14:paraId="2EE8102A" w14:textId="77777777">
      <w:pPr>
        <w:spacing w:line="22" w:lineRule="atLeast"/>
        <w:ind w:left="360" w:hanging="360"/>
        <w:contextualSpacing/>
      </w:pPr>
      <w:r w:rsidRPr="00526158">
        <w:t>b</w:t>
      </w:r>
      <w:r w:rsidRPr="00526158">
        <w:tab/>
        <w:t>Labor cost is based on the following hourly labor rates times a 1.6 benefits multiplication factor to account for government overhead expenses: $64.80 for Managerial (GS-13, Step 5, $40.50 x 1.6), $48.08 for Technical (GS-12, Step 1, $30.05 x 1.6) and $26.02 Clerical (GS-6, Step 3, $16.26 x 1.6). These rates are from the Office of Personnel Management (OPM), 2017 General Schedule, which excludes locality rates of pay.</w:t>
      </w:r>
    </w:p>
    <w:p w:rsidR="00526158" w:rsidRPr="00526158" w:rsidP="00526158" w14:paraId="17C0E717" w14:textId="78A9DD79">
      <w:pPr>
        <w:spacing w:line="22" w:lineRule="atLeast"/>
        <w:ind w:left="360" w:hanging="360"/>
        <w:contextualSpacing/>
      </w:pPr>
      <w:r w:rsidRPr="00526158">
        <w:t>c</w:t>
      </w:r>
      <w:r w:rsidRPr="00526158">
        <w:tab/>
        <w:t>It is estimated that of the sources reporting annually with ESPs or IWSs, 90% will request to use operating parameter limits instead of continuous particulate detectors.</w:t>
      </w:r>
    </w:p>
    <w:p w:rsidR="00526158" w:rsidRPr="00526158" w:rsidP="00526158" w14:paraId="5E6E09F0" w14:textId="34369682">
      <w:pPr>
        <w:spacing w:line="22" w:lineRule="atLeast"/>
        <w:ind w:left="360" w:hanging="360"/>
        <w:contextualSpacing/>
      </w:pPr>
      <w:r w:rsidRPr="00526158">
        <w:t xml:space="preserve">d </w:t>
      </w:r>
      <w:r w:rsidRPr="00526158">
        <w:tab/>
        <w:t xml:space="preserve">Assumes all HWCs have already developed and implemented </w:t>
      </w:r>
      <w:r w:rsidRPr="00526158">
        <w:t>feedstream</w:t>
      </w:r>
      <w:r w:rsidRPr="00526158">
        <w:t xml:space="preserve"> analysis plans under current RCRA requirements (referred to as the waste analysis plan). There is no incremental burden for this requirement.</w:t>
      </w:r>
    </w:p>
    <w:p w:rsidR="00526158" w:rsidRPr="00526158" w:rsidP="00526158" w14:paraId="3E8018F3" w14:textId="74F31A8C">
      <w:pPr>
        <w:spacing w:line="22" w:lineRule="atLeast"/>
        <w:ind w:left="360" w:hanging="360"/>
        <w:contextualSpacing/>
      </w:pPr>
      <w:r w:rsidRPr="00526158">
        <w:t>e</w:t>
      </w:r>
      <w:r w:rsidRPr="00526158">
        <w:tab/>
        <w:t>It is estimated that 10% of sources will submit a one-time request for a compliance extension due to the installation of controls, and that another 10% will submit a one-time request for a compliance extension for waste minimization purposes.</w:t>
      </w:r>
    </w:p>
    <w:p w:rsidR="00526158" w:rsidRPr="00526158" w:rsidP="00526158" w14:paraId="5349F72C" w14:textId="6CEED22B">
      <w:pPr>
        <w:spacing w:line="22" w:lineRule="atLeast"/>
        <w:ind w:left="360" w:hanging="360"/>
        <w:contextualSpacing/>
      </w:pPr>
      <w:r w:rsidRPr="00526158">
        <w:t>f</w:t>
      </w:r>
      <w:r w:rsidRPr="00526158">
        <w:tab/>
        <w:t>Assumes 20% of all facilities operating an HWC will apply for an extension each year.</w:t>
      </w:r>
      <w:r w:rsidRPr="00526158">
        <w:tab/>
      </w:r>
    </w:p>
    <w:p w:rsidR="00526158" w:rsidRPr="00526158" w:rsidP="00526158" w14:paraId="579C251B" w14:textId="1905FF56">
      <w:pPr>
        <w:spacing w:line="22" w:lineRule="atLeast"/>
        <w:ind w:left="360" w:hanging="360"/>
        <w:contextualSpacing/>
      </w:pPr>
      <w:r w:rsidRPr="00526158">
        <w:t xml:space="preserve">g </w:t>
      </w:r>
      <w:r w:rsidRPr="00526158">
        <w:tab/>
        <w:t>It is estimated that 50% of the sources reporting annually will be making design, operation, and maintenance changes to comply with the MACT rule.</w:t>
      </w:r>
    </w:p>
    <w:p w:rsidR="00526158" w:rsidRPr="00526158" w:rsidP="00526158" w14:paraId="1C4859A6" w14:textId="2C26DA7B">
      <w:pPr>
        <w:spacing w:line="22" w:lineRule="atLeast"/>
        <w:ind w:left="360" w:hanging="360"/>
        <w:contextualSpacing/>
      </w:pPr>
      <w:r w:rsidRPr="00526158">
        <w:t>h</w:t>
      </w:r>
      <w:r w:rsidRPr="00526158">
        <w:tab/>
        <w:t xml:space="preserve">It is anticipated that 39 sources (among all HWC) will conduct PM CEMS correlation testing over the 3-year period of this ICR and request a waiver of PM and opacity standards during the testing. </w:t>
      </w:r>
    </w:p>
    <w:p w:rsidR="00526158" w:rsidRPr="00526158" w:rsidP="00526158" w14:paraId="1EA3EACE" w14:textId="1A96F44C">
      <w:pPr>
        <w:spacing w:line="22" w:lineRule="atLeast"/>
        <w:ind w:left="360" w:hanging="360"/>
        <w:contextualSpacing/>
      </w:pPr>
      <w:r w:rsidRPr="00526158">
        <w:t>i</w:t>
      </w:r>
      <w:r w:rsidRPr="00526158">
        <w:t xml:space="preserve"> </w:t>
      </w:r>
      <w:r w:rsidRPr="00526158">
        <w:tab/>
        <w:t xml:space="preserve">Assumes 10% of respondents will submit a petition for an alternative particulate matter standard for liquid fuel boilers with low </w:t>
      </w:r>
      <w:r w:rsidRPr="00526158">
        <w:t>feedrates</w:t>
      </w:r>
      <w:r w:rsidRPr="00526158">
        <w:t>.</w:t>
      </w:r>
    </w:p>
    <w:p w:rsidR="00526158" w:rsidRPr="00526158" w:rsidP="00526158" w14:paraId="1173AED7" w14:textId="144EB4AF">
      <w:pPr>
        <w:spacing w:line="22" w:lineRule="atLeast"/>
        <w:ind w:left="360" w:hanging="360"/>
        <w:contextualSpacing/>
      </w:pPr>
      <w:r w:rsidRPr="00526158">
        <w:t xml:space="preserve">j </w:t>
      </w:r>
      <w:r w:rsidRPr="00526158">
        <w:tab/>
        <w:t>Assumes 1 new respondent and 10% of existing respondents reporting annually will develop or revise the SSM plan and resubmit the plan for approval.</w:t>
      </w:r>
    </w:p>
    <w:p w:rsidR="00526158" w:rsidRPr="00526158" w:rsidP="00526158" w14:paraId="1E0724F5" w14:textId="738BBB67">
      <w:pPr>
        <w:spacing w:line="22" w:lineRule="atLeast"/>
        <w:ind w:left="360" w:hanging="360"/>
        <w:contextualSpacing/>
      </w:pPr>
      <w:r w:rsidRPr="00526158">
        <w:t>k</w:t>
      </w:r>
      <w:r w:rsidRPr="00526158">
        <w:tab/>
        <w:t>Assumes 10% of respondents will submit AWFCO excessive exceedance reports.</w:t>
      </w:r>
    </w:p>
    <w:p w:rsidR="00526158" w:rsidRPr="00526158" w:rsidP="00526158" w14:paraId="13217CFC" w14:textId="77777777">
      <w:pPr>
        <w:spacing w:line="22" w:lineRule="atLeast"/>
        <w:ind w:left="360" w:hanging="360"/>
        <w:contextualSpacing/>
      </w:pPr>
      <w:r w:rsidRPr="00526158">
        <w:t>l</w:t>
      </w:r>
      <w:r w:rsidRPr="00526158">
        <w:tab/>
        <w:t>It is estimated that 50% of hazardous waste incinerators reporting annually have ESVs and will develop an ESV operating plan. On average, each unit will have 3 ESV openings per year.</w:t>
      </w:r>
      <w:r w:rsidRPr="00526158">
        <w:tab/>
      </w:r>
    </w:p>
    <w:p w:rsidR="00526158" w:rsidRPr="00526158" w:rsidP="00526158" w14:paraId="06C488F2" w14:textId="7452486B">
      <w:pPr>
        <w:spacing w:line="22" w:lineRule="atLeast"/>
        <w:ind w:left="360" w:hanging="360"/>
        <w:contextualSpacing/>
      </w:pPr>
      <w:r w:rsidRPr="00526158">
        <w:t>m</w:t>
      </w:r>
      <w:r w:rsidRPr="00526158">
        <w:tab/>
        <w:t>It is estimated that respondents will request approval for 50% of all sources for use of an alternative means to provide control of combustion system leaks (control through a positively sealed combustion chamber).</w:t>
      </w:r>
    </w:p>
    <w:p w:rsidR="00526158" w:rsidRPr="00526158" w:rsidP="00526158" w14:paraId="3CC664A3" w14:textId="13B11A4C">
      <w:pPr>
        <w:spacing w:line="22" w:lineRule="atLeast"/>
        <w:ind w:left="360" w:hanging="360"/>
        <w:contextualSpacing/>
      </w:pPr>
      <w:r w:rsidRPr="00526158">
        <w:t xml:space="preserve">n </w:t>
      </w:r>
      <w:r w:rsidRPr="00526158">
        <w:tab/>
        <w:t>It is estimated that 10% of all sources reporting annually will submit a request to use previous emissions test data to serve as documentation of compliance with emission standards.</w:t>
      </w:r>
    </w:p>
    <w:p w:rsidR="00526158" w:rsidRPr="00526158" w:rsidP="00526158" w14:paraId="220F87F3" w14:textId="0C4A9EF8">
      <w:pPr>
        <w:spacing w:line="22" w:lineRule="atLeast"/>
        <w:ind w:left="360" w:hanging="360"/>
        <w:contextualSpacing/>
      </w:pPr>
      <w:r w:rsidRPr="00526158">
        <w:t xml:space="preserve">o </w:t>
      </w:r>
      <w:r w:rsidRPr="00526158">
        <w:tab/>
        <w:t>Assumes 60% of respondents must conduct a comprehensive performance test every 3 years and 60% of respondents must conduct a confirmatory performance every 5 years.</w:t>
      </w:r>
    </w:p>
    <w:p w:rsidR="00526158" w:rsidRPr="00526158" w:rsidP="00526158" w14:paraId="48DF3ABC" w14:textId="25C13CE7">
      <w:pPr>
        <w:spacing w:line="22" w:lineRule="atLeast"/>
        <w:ind w:left="360" w:hanging="360"/>
        <w:contextualSpacing/>
      </w:pPr>
      <w:r w:rsidRPr="00526158">
        <w:t xml:space="preserve">p </w:t>
      </w:r>
      <w:r w:rsidRPr="00526158">
        <w:tab/>
        <w:t>All facilities will submit a Notification of Compliance. It is estimated that 10% of facilities conducting the comprehensive performance test will apply for a waiver or time extension.</w:t>
      </w:r>
    </w:p>
    <w:p w:rsidR="00526158" w:rsidRPr="00526158" w:rsidP="00526158" w14:paraId="36DD26BF" w14:textId="6835D1E4">
      <w:pPr>
        <w:spacing w:line="22" w:lineRule="atLeast"/>
        <w:ind w:left="360" w:hanging="360"/>
        <w:contextualSpacing/>
      </w:pPr>
      <w:r w:rsidRPr="00526158">
        <w:t>q</w:t>
      </w:r>
      <w:r w:rsidRPr="00526158">
        <w:tab/>
        <w:t>It is estimated that 10% of all facilities will apply for and receive approval to use alternative monitoring requirements to document compliance with the emission standards of Subpart EEE other than CO or HC which are monitored with a CEMS. It is estimated that no facilities will make a request to use alternative operating parameters or methods to CEMS or CEMS in lieu of operating parameters.</w:t>
      </w:r>
    </w:p>
    <w:p w:rsidR="00526158" w:rsidRPr="00526158" w:rsidP="00526158" w14:paraId="5D244F2B" w14:textId="01C12E45">
      <w:pPr>
        <w:spacing w:line="22" w:lineRule="atLeast"/>
        <w:ind w:left="360" w:hanging="360"/>
        <w:contextualSpacing/>
      </w:pPr>
      <w:r w:rsidRPr="00526158">
        <w:t>r</w:t>
      </w:r>
      <w:r w:rsidRPr="00526158">
        <w:tab/>
        <w:t xml:space="preserve">It is estimated that no existing sources will chose to use a CEMS for compliance monitoring and that 10% of sources will make a request to set </w:t>
      </w:r>
      <w:r w:rsidRPr="00526158">
        <w:t>feedrate</w:t>
      </w:r>
      <w:r w:rsidRPr="00526158">
        <w:t xml:space="preserve"> limits with extrapolation.</w:t>
      </w:r>
    </w:p>
    <w:p w:rsidR="00526158" w:rsidRPr="00526158" w:rsidP="00526158" w14:paraId="54FE0008" w14:textId="6D4B6DD3">
      <w:pPr>
        <w:spacing w:line="22" w:lineRule="atLeast"/>
        <w:ind w:left="360" w:hanging="360"/>
        <w:contextualSpacing/>
      </w:pPr>
      <w:r w:rsidRPr="00526158">
        <w:t>s</w:t>
      </w:r>
      <w:r w:rsidRPr="00526158">
        <w:tab/>
        <w:t>It is estimated that EPA will request additional relevant information for the site-specific CMS performance test plan from 10% of the sources performing the test.</w:t>
      </w:r>
    </w:p>
    <w:p w:rsidR="00526158" w:rsidRPr="00526158" w:rsidP="00526158" w14:paraId="2F5423D3" w14:textId="425013BD">
      <w:pPr>
        <w:spacing w:line="22" w:lineRule="atLeast"/>
        <w:ind w:left="360" w:hanging="360"/>
        <w:contextualSpacing/>
      </w:pPr>
      <w:r w:rsidRPr="00526158">
        <w:t xml:space="preserve">t </w:t>
      </w:r>
      <w:r w:rsidRPr="00526158">
        <w:tab/>
      </w:r>
      <w:r w:rsidRPr="00526158">
        <w:t>As</w:t>
      </w:r>
      <w:r w:rsidRPr="00526158">
        <w:t xml:space="preserve"> part of the comprehensive performance test, HWCs will submit a CMS quality control program, notification of performance evaluation and additional notification requirements; we estimate that 50% of sources have submitted a CMS quality control program at this time.</w:t>
      </w:r>
      <w:r w:rsidRPr="00526158">
        <w:tab/>
      </w:r>
    </w:p>
    <w:p w:rsidR="00526158" w:rsidRPr="00526158" w:rsidP="00526158" w14:paraId="49EF253A" w14:textId="71914686">
      <w:pPr>
        <w:spacing w:line="22" w:lineRule="atLeast"/>
        <w:ind w:left="360" w:hanging="360"/>
        <w:contextualSpacing/>
      </w:pPr>
      <w:r w:rsidRPr="00526158">
        <w:t xml:space="preserve">u </w:t>
      </w:r>
      <w:r w:rsidRPr="00526158">
        <w:tab/>
        <w:t xml:space="preserve">HWCs are also required to submit performance evaluation test </w:t>
      </w:r>
      <w:r w:rsidRPr="00526158">
        <w:t>plan, and</w:t>
      </w:r>
      <w:r w:rsidRPr="00526158">
        <w:t xml:space="preserve"> conduct a CMS performance test. We estimate 60% of sources would submit test plans and conduct performance testing along with their comprehensive performance testing.</w:t>
      </w:r>
    </w:p>
    <w:p w:rsidR="00526158" w:rsidRPr="00526158" w:rsidP="00526158" w14:paraId="7673F829" w14:textId="3A25418A">
      <w:pPr>
        <w:spacing w:line="22" w:lineRule="atLeast"/>
        <w:ind w:left="360" w:hanging="360"/>
        <w:contextualSpacing/>
      </w:pPr>
      <w:r w:rsidRPr="00526158">
        <w:t xml:space="preserve">v </w:t>
      </w:r>
      <w:r w:rsidRPr="00526158">
        <w:tab/>
        <w:t>Assumes one respondent will prepare a draft NIC, notify the public about a NIC meeting, conduct the NIC meeting, prepare a final NIC with meeting comments, submit the NIC to EPA, and complete the progress report for one new HWC.</w:t>
      </w:r>
    </w:p>
    <w:p w:rsidR="00526158" w:rsidRPr="00526158" w:rsidP="00526158" w14:paraId="5A0431C8" w14:textId="6260E45A">
      <w:pPr>
        <w:spacing w:line="22" w:lineRule="atLeast"/>
        <w:ind w:left="360" w:hanging="360"/>
        <w:contextualSpacing/>
      </w:pPr>
      <w:r w:rsidRPr="00526158">
        <w:t xml:space="preserve">w </w:t>
      </w:r>
      <w:r w:rsidRPr="00526158">
        <w:tab/>
        <w:t>Assumes one respondent will submit initial notifications for a new HWC.</w:t>
      </w:r>
    </w:p>
    <w:p w:rsidR="00526158" w:rsidRPr="00526158" w:rsidP="00526158" w14:paraId="6DF6AD48" w14:textId="2AC2B784">
      <w:pPr>
        <w:spacing w:line="22" w:lineRule="atLeast"/>
        <w:ind w:left="360" w:hanging="360"/>
        <w:contextualSpacing/>
      </w:pPr>
      <w:r w:rsidRPr="00526158">
        <w:t>x</w:t>
      </w:r>
      <w:r w:rsidRPr="00526158">
        <w:tab/>
        <w:t xml:space="preserve">We estimate that 25% of all facilities will submit a request for an adjustment to </w:t>
      </w:r>
      <w:r w:rsidRPr="00526158">
        <w:t>a time period</w:t>
      </w:r>
      <w:r w:rsidRPr="00526158">
        <w:t xml:space="preserve"> or postmark deadline.</w:t>
      </w:r>
    </w:p>
    <w:p w:rsidR="00526158" w:rsidRPr="00526158" w:rsidP="00526158" w14:paraId="2B628504" w14:textId="4C903FCD">
      <w:pPr>
        <w:spacing w:line="22" w:lineRule="atLeast"/>
        <w:ind w:left="360" w:hanging="360"/>
        <w:contextualSpacing/>
      </w:pPr>
      <w:r w:rsidRPr="00526158">
        <w:t xml:space="preserve">y </w:t>
      </w:r>
      <w:r w:rsidRPr="00526158">
        <w:tab/>
        <w:t>It is estimated that 10% of facilities will submit a request to reduce frequency of excess emissions and continuous system performance reports from a quarterly (or more frequent basis).</w:t>
      </w:r>
    </w:p>
    <w:p w:rsidR="00526158" w:rsidRPr="00526158" w:rsidP="00526158" w14:paraId="7D95A69E" w14:textId="2597D342">
      <w:pPr>
        <w:spacing w:line="22" w:lineRule="atLeast"/>
        <w:ind w:left="360" w:hanging="360"/>
        <w:contextualSpacing/>
      </w:pPr>
      <w:r w:rsidRPr="00526158">
        <w:t xml:space="preserve">z </w:t>
      </w:r>
      <w:r w:rsidRPr="00526158">
        <w:tab/>
        <w:t>It is estimated that 1% of all facilities reporting annually will submit a waiver of recordkeeping or reporting requirements.</w:t>
      </w:r>
    </w:p>
    <w:p w:rsidR="00526158" w:rsidRPr="00526158" w:rsidP="00526158" w14:paraId="7125F621" w14:textId="12FE4086">
      <w:pPr>
        <w:spacing w:line="22" w:lineRule="atLeast"/>
        <w:ind w:left="360" w:hanging="360"/>
        <w:contextualSpacing/>
      </w:pPr>
      <w:r w:rsidRPr="00526158">
        <w:t>aa</w:t>
      </w:r>
      <w:r w:rsidRPr="00526158">
        <w:tab/>
        <w:t xml:space="preserve">It is anticipated that 25% of facilities will take actions during a startup, shutdown, or malfunction that are consistent with the procedures specified in the facility's startup, shutdown, or malfunction plan. These facilities are required to submit a periodic startup, shutdown, and </w:t>
      </w:r>
      <w:r w:rsidRPr="00526158">
        <w:t>malfunction report. Another 10% of facilities will take actions that are not consistent with procedures specified in their plans. These facilities acquired to submit an immediate startup, shutdown, and malfunction report.</w:t>
      </w:r>
    </w:p>
    <w:p w:rsidR="00526158" w:rsidRPr="00526158" w:rsidP="00526158" w14:paraId="58603E35" w14:textId="17C0854D">
      <w:pPr>
        <w:spacing w:line="22" w:lineRule="atLeast"/>
        <w:ind w:left="360" w:hanging="360"/>
        <w:contextualSpacing/>
      </w:pPr>
      <w:r w:rsidRPr="00526158">
        <w:t>bb</w:t>
      </w:r>
      <w:r w:rsidRPr="00526158">
        <w:tab/>
        <w:t>It is anticipated that all facilities will submit an excess emissions and continuous monitoring system performance report and summary report.</w:t>
      </w:r>
    </w:p>
    <w:p w:rsidR="00526158" w:rsidRPr="00526158" w:rsidP="00526158" w14:paraId="7F3F5895" w14:textId="11956975">
      <w:pPr>
        <w:spacing w:line="22" w:lineRule="atLeast"/>
        <w:ind w:left="360" w:hanging="360"/>
        <w:contextualSpacing/>
      </w:pPr>
      <w:r w:rsidRPr="00526158">
        <w:t>cc</w:t>
      </w:r>
      <w:r w:rsidRPr="00526158">
        <w:tab/>
        <w:t>It is estimated that 25% of facilities will submit a request for approval to use data compression techniques.</w:t>
      </w:r>
    </w:p>
    <w:p w:rsidR="00526158" w:rsidRPr="00526158" w:rsidP="00526158" w14:paraId="3C364A75" w14:textId="28E7F8C1">
      <w:pPr>
        <w:spacing w:line="22" w:lineRule="atLeast"/>
        <w:ind w:left="360" w:hanging="360"/>
        <w:contextualSpacing/>
      </w:pPr>
      <w:r w:rsidRPr="00526158">
        <w:t>dd</w:t>
      </w:r>
      <w:r w:rsidRPr="00526158">
        <w:tab/>
        <w:t xml:space="preserve">Burden for performance evaluations is included in the </w:t>
      </w:r>
      <w:r w:rsidRPr="00526158">
        <w:t>the</w:t>
      </w:r>
      <w:r w:rsidRPr="00526158">
        <w:t xml:space="preserve"> notification of performance test and CMS performance evaluations. </w:t>
      </w:r>
    </w:p>
    <w:p w:rsidR="00526158" w:rsidRPr="00526158" w:rsidP="00526158" w14:paraId="09D34DF0" w14:textId="663ED1A9">
      <w:pPr>
        <w:spacing w:line="22" w:lineRule="atLeast"/>
        <w:ind w:left="360" w:hanging="360"/>
        <w:contextualSpacing/>
      </w:pPr>
      <w:r w:rsidRPr="00526158">
        <w:t>ee</w:t>
      </w:r>
      <w:r w:rsidRPr="00526158">
        <w:tab/>
        <w:t>It is estimated that no source will submit requests to use an alternative CEMS span.</w:t>
      </w:r>
    </w:p>
    <w:p w:rsidR="00526158" w:rsidRPr="00526158" w:rsidP="00526158" w14:paraId="0A61A517" w14:textId="3EFE1F62">
      <w:pPr>
        <w:spacing w:line="22" w:lineRule="atLeast"/>
        <w:ind w:left="360" w:hanging="360"/>
        <w:contextualSpacing/>
      </w:pPr>
      <w:r w:rsidRPr="00526158">
        <w:t>ff</w:t>
      </w:r>
      <w:r w:rsidRPr="00526158">
        <w:tab/>
        <w:t xml:space="preserve">It is estimated that 25% of facilities will request to comply with the alternative </w:t>
      </w:r>
      <w:r w:rsidRPr="00526158">
        <w:t>risk based</w:t>
      </w:r>
      <w:r w:rsidRPr="00526158">
        <w:t xml:space="preserve"> chlorine standards.</w:t>
      </w:r>
      <w:r w:rsidRPr="00526158">
        <w:tab/>
      </w:r>
    </w:p>
    <w:p w:rsidR="00526158" w:rsidRPr="00526158" w:rsidP="00526158" w14:paraId="5F071FF9" w14:textId="3606D01D">
      <w:pPr>
        <w:spacing w:line="22" w:lineRule="atLeast"/>
        <w:ind w:left="360" w:hanging="360"/>
        <w:contextualSpacing/>
      </w:pPr>
      <w:r w:rsidRPr="00526158">
        <w:t>gg</w:t>
      </w:r>
      <w:r w:rsidRPr="00526158">
        <w:tab/>
        <w:t xml:space="preserve">Assumes 5% of all respondents will document in the operating record compliance with alternative applicable Clean Air Act requirements and standards. </w:t>
      </w:r>
    </w:p>
    <w:p w:rsidR="00526158" w:rsidRPr="00526158" w:rsidP="00526158" w14:paraId="2F626B46" w14:textId="3E6AB663">
      <w:pPr>
        <w:spacing w:line="22" w:lineRule="atLeast"/>
        <w:ind w:left="360" w:hanging="360"/>
        <w:contextualSpacing/>
      </w:pPr>
      <w:r w:rsidRPr="00526158">
        <w:t>hh</w:t>
      </w:r>
      <w:r w:rsidRPr="00526158">
        <w:tab/>
        <w:t>Assumes one respondent will document the hazardous waste residence time in the operating record for a new HWC.</w:t>
      </w:r>
      <w:r w:rsidRPr="00526158">
        <w:tab/>
      </w:r>
    </w:p>
    <w:p w:rsidR="00526158" w:rsidRPr="00526158" w:rsidP="00526158" w14:paraId="6DBA31C5" w14:textId="1EE3C33E">
      <w:pPr>
        <w:spacing w:line="22" w:lineRule="atLeast"/>
        <w:ind w:left="360" w:hanging="360"/>
        <w:contextualSpacing/>
      </w:pPr>
      <w:r w:rsidRPr="00526158">
        <w:t>ii</w:t>
      </w:r>
      <w:r w:rsidRPr="00526158">
        <w:tab/>
        <w:t xml:space="preserve">Assumes 10% of respondents will update or develop the operator training and certification program each year. </w:t>
      </w:r>
    </w:p>
    <w:p w:rsidR="00526158" w:rsidRPr="00526158" w:rsidP="00526158" w14:paraId="1B144E80" w14:textId="22C5DBBF">
      <w:pPr>
        <w:spacing w:line="22" w:lineRule="atLeast"/>
        <w:ind w:left="360" w:hanging="360"/>
        <w:contextualSpacing/>
      </w:pPr>
      <w:r w:rsidRPr="00526158">
        <w:t>jj</w:t>
      </w:r>
      <w:r w:rsidRPr="00526158">
        <w:tab/>
        <w:t>Totals have been rounded to 3 significant figures. Figures may not add exactly due to rounding.</w:t>
      </w:r>
    </w:p>
    <w:p w:rsidR="00526158" w:rsidRPr="00526158" w:rsidP="00526158" w14:paraId="751448C2" w14:textId="77777777">
      <w:pPr>
        <w:spacing w:line="22" w:lineRule="atLeast"/>
        <w:ind w:left="360" w:hanging="360"/>
        <w:contextualSpacing/>
      </w:pPr>
      <w:r w:rsidRPr="00526158">
        <w:t>kk</w:t>
      </w:r>
      <w:r w:rsidRPr="00526158">
        <w:tab/>
        <w:t>It is estimated that 10% of sources will submit a one-time request for a compliance extension due to the installation of controls, and that another 10% will submit a one-time request for a compliance extension for waste minimization purposes.</w:t>
      </w:r>
    </w:p>
    <w:sectPr w:rsidSect="00FD33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WP TypographicSymbol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19491202"/>
      <w:docPartObj>
        <w:docPartGallery w:val="Page Numbers (Bottom of Page)"/>
        <w:docPartUnique/>
      </w:docPartObj>
    </w:sdtPr>
    <w:sdtEndPr>
      <w:rPr>
        <w:noProof/>
      </w:rPr>
    </w:sdtEndPr>
    <w:sdtContent>
      <w:p w:rsidR="00AA0FBF" w14:paraId="06D3CFC2" w14:textId="3D60D0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B432F" w14:paraId="124C49E3" w14:textId="77777777"/>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D3561544"/>
    <w:lvl w:ilvl="0">
      <w:start w:val="0"/>
      <w:numFmt w:val="bullet"/>
      <w:lvlText w:val="*"/>
      <w:lvlJc w:val="left"/>
    </w:lvl>
  </w:abstractNum>
  <w:abstractNum w:abstractNumId="1">
    <w:nsid w:val="01903223"/>
    <w:multiLevelType w:val="hybridMultilevel"/>
    <w:tmpl w:val="F8B0FF42"/>
    <w:lvl w:ilvl="0">
      <w:start w:val="2"/>
      <w:numFmt w:val="lowerLetter"/>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
    <w:nsid w:val="04264FD9"/>
    <w:multiLevelType w:val="hybridMultilevel"/>
    <w:tmpl w:val="FDF42D1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54F65C9"/>
    <w:multiLevelType w:val="hybridMultilevel"/>
    <w:tmpl w:val="3D4296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6F50502"/>
    <w:multiLevelType w:val="hybridMultilevel"/>
    <w:tmpl w:val="ADB8EA9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114B15D8"/>
    <w:multiLevelType w:val="hybridMultilevel"/>
    <w:tmpl w:val="4F8633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5077397"/>
    <w:multiLevelType w:val="hybridMultilevel"/>
    <w:tmpl w:val="8B3C0F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E1F0975"/>
    <w:multiLevelType w:val="hybridMultilevel"/>
    <w:tmpl w:val="F7BC74E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31D1527F"/>
    <w:multiLevelType w:val="hybridMultilevel"/>
    <w:tmpl w:val="1C88143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32CD2102"/>
    <w:multiLevelType w:val="hybridMultilevel"/>
    <w:tmpl w:val="28F836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4CB7FDC"/>
    <w:multiLevelType w:val="hybridMultilevel"/>
    <w:tmpl w:val="239C821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362913ED"/>
    <w:multiLevelType w:val="hybridMultilevel"/>
    <w:tmpl w:val="2722B66A"/>
    <w:lvl w:ilvl="0">
      <w:start w:val="6"/>
      <w:numFmt w:val="bullet"/>
      <w:lvlText w:val="-"/>
      <w:lvlJc w:val="left"/>
      <w:pPr>
        <w:ind w:left="720" w:hanging="360"/>
      </w:pPr>
      <w:rPr>
        <w:rFonts w:ascii="Calibri" w:hAnsi="Calibri" w:eastAsiaTheme="minorEastAs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84D1A38"/>
    <w:multiLevelType w:val="hybridMultilevel"/>
    <w:tmpl w:val="26E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8E27A01"/>
    <w:multiLevelType w:val="hybridMultilevel"/>
    <w:tmpl w:val="AB463F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A7014F6"/>
    <w:multiLevelType w:val="hybridMultilevel"/>
    <w:tmpl w:val="BDE48DC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3D00615A"/>
    <w:multiLevelType w:val="hybridMultilevel"/>
    <w:tmpl w:val="244AB73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3E6A341A"/>
    <w:multiLevelType w:val="hybridMultilevel"/>
    <w:tmpl w:val="0F322E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12610D7"/>
    <w:multiLevelType w:val="hybridMultilevel"/>
    <w:tmpl w:val="56CC27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16D282B"/>
    <w:multiLevelType w:val="hybridMultilevel"/>
    <w:tmpl w:val="89C49D8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4AFE3844"/>
    <w:multiLevelType w:val="hybridMultilevel"/>
    <w:tmpl w:val="98428FD0"/>
    <w:lvl w:ilvl="0">
      <w:start w:val="1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BFA0529"/>
    <w:multiLevelType w:val="multilevel"/>
    <w:tmpl w:val="F57E7A04"/>
    <w:lvl w:ilvl="0">
      <w:start w:val="1"/>
      <w:numFmt w:val="decimal"/>
      <w:lvlText w:val="%1)"/>
      <w:lvlJc w:val="left"/>
      <w:pPr>
        <w:ind w:left="360" w:hanging="360"/>
      </w:pPr>
    </w:lvl>
    <w:lvl w:ilvl="1">
      <w:start w:val="16"/>
      <w:numFmt w:val="decimal"/>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1875DC6"/>
    <w:multiLevelType w:val="hybridMultilevel"/>
    <w:tmpl w:val="B38C955C"/>
    <w:lvl w:ilvl="0">
      <w:start w:val="1"/>
      <w:numFmt w:val="decimal"/>
      <w:lvlText w:val="%1."/>
      <w:lvlJc w:val="left"/>
      <w:pPr>
        <w:ind w:left="360" w:hanging="360"/>
      </w:pPr>
      <w:rPr>
        <w:rFonts w:asciiTheme="minorHAnsi" w:hAnsiTheme="minorHAnsi" w:cstheme="minorHAnsi" w:hint="default"/>
        <w:color w:val="000000" w:themeColor="text1"/>
        <w:sz w:val="24"/>
        <w:szCs w:val="24"/>
      </w:rPr>
    </w:lvl>
    <w:lvl w:ilvl="1">
      <w:start w:val="1"/>
      <w:numFmt w:val="lowerLetter"/>
      <w:lvlText w:val="%2."/>
      <w:lvlJc w:val="left"/>
      <w:pPr>
        <w:ind w:left="1080" w:hanging="360"/>
      </w:pPr>
      <w:rPr>
        <w:rFonts w:asciiTheme="minorHAnsi" w:hAnsiTheme="minorHAnsi" w:cstheme="minorHAnsi" w:hint="default"/>
        <w:color w:val="000000" w:themeColor="text1"/>
        <w:sz w:val="22"/>
        <w:szCs w:val="22"/>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nsid w:val="55C833D8"/>
    <w:multiLevelType w:val="hybridMultilevel"/>
    <w:tmpl w:val="194E2C3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43DDE"/>
    <w:multiLevelType w:val="hybridMultilevel"/>
    <w:tmpl w:val="5CAE0A36"/>
    <w:lvl w:ilvl="0">
      <w:start w:val="1"/>
      <w:numFmt w:val="bullet"/>
      <w:lvlText w:val=""/>
      <w:lvlJc w:val="left"/>
      <w:pPr>
        <w:ind w:left="1481" w:hanging="360"/>
      </w:pPr>
      <w:rPr>
        <w:rFonts w:ascii="Symbol" w:hAnsi="Symbol" w:hint="default"/>
      </w:rPr>
    </w:lvl>
    <w:lvl w:ilvl="1" w:tentative="1">
      <w:start w:val="1"/>
      <w:numFmt w:val="bullet"/>
      <w:lvlText w:val="o"/>
      <w:lvlJc w:val="left"/>
      <w:pPr>
        <w:ind w:left="2201" w:hanging="360"/>
      </w:pPr>
      <w:rPr>
        <w:rFonts w:ascii="Courier New" w:hAnsi="Courier New" w:cs="Courier New" w:hint="default"/>
      </w:rPr>
    </w:lvl>
    <w:lvl w:ilvl="2" w:tentative="1">
      <w:start w:val="1"/>
      <w:numFmt w:val="bullet"/>
      <w:lvlText w:val=""/>
      <w:lvlJc w:val="left"/>
      <w:pPr>
        <w:ind w:left="2921" w:hanging="360"/>
      </w:pPr>
      <w:rPr>
        <w:rFonts w:ascii="Wingdings" w:hAnsi="Wingdings" w:hint="default"/>
      </w:rPr>
    </w:lvl>
    <w:lvl w:ilvl="3" w:tentative="1">
      <w:start w:val="1"/>
      <w:numFmt w:val="bullet"/>
      <w:lvlText w:val=""/>
      <w:lvlJc w:val="left"/>
      <w:pPr>
        <w:ind w:left="3641" w:hanging="360"/>
      </w:pPr>
      <w:rPr>
        <w:rFonts w:ascii="Symbol" w:hAnsi="Symbol" w:hint="default"/>
      </w:rPr>
    </w:lvl>
    <w:lvl w:ilvl="4" w:tentative="1">
      <w:start w:val="1"/>
      <w:numFmt w:val="bullet"/>
      <w:lvlText w:val="o"/>
      <w:lvlJc w:val="left"/>
      <w:pPr>
        <w:ind w:left="4361" w:hanging="360"/>
      </w:pPr>
      <w:rPr>
        <w:rFonts w:ascii="Courier New" w:hAnsi="Courier New" w:cs="Courier New" w:hint="default"/>
      </w:rPr>
    </w:lvl>
    <w:lvl w:ilvl="5" w:tentative="1">
      <w:start w:val="1"/>
      <w:numFmt w:val="bullet"/>
      <w:lvlText w:val=""/>
      <w:lvlJc w:val="left"/>
      <w:pPr>
        <w:ind w:left="5081" w:hanging="360"/>
      </w:pPr>
      <w:rPr>
        <w:rFonts w:ascii="Wingdings" w:hAnsi="Wingdings" w:hint="default"/>
      </w:rPr>
    </w:lvl>
    <w:lvl w:ilvl="6" w:tentative="1">
      <w:start w:val="1"/>
      <w:numFmt w:val="bullet"/>
      <w:lvlText w:val=""/>
      <w:lvlJc w:val="left"/>
      <w:pPr>
        <w:ind w:left="5801" w:hanging="360"/>
      </w:pPr>
      <w:rPr>
        <w:rFonts w:ascii="Symbol" w:hAnsi="Symbol" w:hint="default"/>
      </w:rPr>
    </w:lvl>
    <w:lvl w:ilvl="7" w:tentative="1">
      <w:start w:val="1"/>
      <w:numFmt w:val="bullet"/>
      <w:lvlText w:val="o"/>
      <w:lvlJc w:val="left"/>
      <w:pPr>
        <w:ind w:left="6521" w:hanging="360"/>
      </w:pPr>
      <w:rPr>
        <w:rFonts w:ascii="Courier New" w:hAnsi="Courier New" w:cs="Courier New" w:hint="default"/>
      </w:rPr>
    </w:lvl>
    <w:lvl w:ilvl="8" w:tentative="1">
      <w:start w:val="1"/>
      <w:numFmt w:val="bullet"/>
      <w:lvlText w:val=""/>
      <w:lvlJc w:val="left"/>
      <w:pPr>
        <w:ind w:left="7241" w:hanging="360"/>
      </w:pPr>
      <w:rPr>
        <w:rFonts w:ascii="Wingdings" w:hAnsi="Wingdings" w:hint="default"/>
      </w:rPr>
    </w:lvl>
  </w:abstractNum>
  <w:abstractNum w:abstractNumId="24">
    <w:nsid w:val="5BD66B84"/>
    <w:multiLevelType w:val="hybridMultilevel"/>
    <w:tmpl w:val="C75480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6813907"/>
    <w:multiLevelType w:val="hybridMultilevel"/>
    <w:tmpl w:val="E8C6B4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9274807"/>
    <w:multiLevelType w:val="hybridMultilevel"/>
    <w:tmpl w:val="D2F6D978"/>
    <w:lvl w:ilvl="0">
      <w:start w:val="16"/>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3C3049"/>
    <w:multiLevelType w:val="hybridMultilevel"/>
    <w:tmpl w:val="6B5C28FC"/>
    <w:lvl w:ilvl="0">
      <w:start w:val="1"/>
      <w:numFmt w:val="lowerRoman"/>
      <w:lvlText w:val="(%1)"/>
      <w:lvlJc w:val="left"/>
      <w:pPr>
        <w:ind w:left="716" w:hanging="720"/>
      </w:pPr>
      <w:rPr>
        <w:rFonts w:hint="default"/>
      </w:rPr>
    </w:lvl>
    <w:lvl w:ilvl="1">
      <w:start w:val="1"/>
      <w:numFmt w:val="lowerLetter"/>
      <w:lvlText w:val="%2."/>
      <w:lvlJc w:val="left"/>
      <w:pPr>
        <w:ind w:left="1076" w:hanging="360"/>
      </w:pPr>
    </w:lvl>
    <w:lvl w:ilvl="2" w:tentative="1">
      <w:start w:val="1"/>
      <w:numFmt w:val="lowerRoman"/>
      <w:lvlText w:val="%3."/>
      <w:lvlJc w:val="right"/>
      <w:pPr>
        <w:ind w:left="1796" w:hanging="180"/>
      </w:pPr>
    </w:lvl>
    <w:lvl w:ilvl="3" w:tentative="1">
      <w:start w:val="1"/>
      <w:numFmt w:val="decimal"/>
      <w:lvlText w:val="%4."/>
      <w:lvlJc w:val="left"/>
      <w:pPr>
        <w:ind w:left="2516" w:hanging="360"/>
      </w:pPr>
    </w:lvl>
    <w:lvl w:ilvl="4" w:tentative="1">
      <w:start w:val="1"/>
      <w:numFmt w:val="lowerLetter"/>
      <w:lvlText w:val="%5."/>
      <w:lvlJc w:val="left"/>
      <w:pPr>
        <w:ind w:left="3236" w:hanging="360"/>
      </w:pPr>
    </w:lvl>
    <w:lvl w:ilvl="5" w:tentative="1">
      <w:start w:val="1"/>
      <w:numFmt w:val="lowerRoman"/>
      <w:lvlText w:val="%6."/>
      <w:lvlJc w:val="right"/>
      <w:pPr>
        <w:ind w:left="3956" w:hanging="180"/>
      </w:pPr>
    </w:lvl>
    <w:lvl w:ilvl="6" w:tentative="1">
      <w:start w:val="1"/>
      <w:numFmt w:val="decimal"/>
      <w:lvlText w:val="%7."/>
      <w:lvlJc w:val="left"/>
      <w:pPr>
        <w:ind w:left="4676" w:hanging="360"/>
      </w:pPr>
    </w:lvl>
    <w:lvl w:ilvl="7" w:tentative="1">
      <w:start w:val="1"/>
      <w:numFmt w:val="lowerLetter"/>
      <w:lvlText w:val="%8."/>
      <w:lvlJc w:val="left"/>
      <w:pPr>
        <w:ind w:left="5396" w:hanging="360"/>
      </w:pPr>
    </w:lvl>
    <w:lvl w:ilvl="8" w:tentative="1">
      <w:start w:val="1"/>
      <w:numFmt w:val="lowerRoman"/>
      <w:lvlText w:val="%9."/>
      <w:lvlJc w:val="right"/>
      <w:pPr>
        <w:ind w:left="6116" w:hanging="180"/>
      </w:pPr>
    </w:lvl>
  </w:abstractNum>
  <w:abstractNum w:abstractNumId="28">
    <w:nsid w:val="6C0968ED"/>
    <w:multiLevelType w:val="multilevel"/>
    <w:tmpl w:val="F9249250"/>
    <w:lvl w:ilvl="0">
      <w:start w:val="15"/>
      <w:numFmt w:val="decimal"/>
      <w:lvlText w:val="%1)"/>
      <w:lvlJc w:val="left"/>
      <w:pPr>
        <w:ind w:left="360" w:hanging="360"/>
      </w:pPr>
      <w:rPr>
        <w:rFonts w:hint="default"/>
      </w:rPr>
    </w:lvl>
    <w:lvl w:ilvl="1">
      <w:start w:val="14"/>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6DC6032B"/>
    <w:multiLevelType w:val="hybridMultilevel"/>
    <w:tmpl w:val="5CF82860"/>
    <w:lvl w:ilvl="0">
      <w:start w:val="13"/>
      <w:numFmt w:val="decimal"/>
      <w:lvlText w:val="%1."/>
      <w:lvlJc w:val="left"/>
      <w:pPr>
        <w:ind w:left="35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71215467"/>
    <w:multiLevelType w:val="hybridMultilevel"/>
    <w:tmpl w:val="540A6BC6"/>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1">
    <w:nsid w:val="72307831"/>
    <w:multiLevelType w:val="multilevel"/>
    <w:tmpl w:val="2D50DC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5"/>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7839689D"/>
    <w:multiLevelType w:val="multilevel"/>
    <w:tmpl w:val="130ADD10"/>
    <w:lvl w:ilvl="0">
      <w:start w:val="1"/>
      <w:numFmt w:val="decimal"/>
      <w:lvlText w:val="%1."/>
      <w:lvlJc w:val="left"/>
      <w:pPr>
        <w:ind w:left="720" w:hanging="360"/>
      </w:pPr>
      <w:rPr>
        <w:rFonts w:asciiTheme="minorHAnsi" w:hAnsiTheme="minorHAnsi" w:cstheme="minorHAnsi" w:hint="default"/>
        <w:color w:val="000000" w:themeColor="text1"/>
        <w:sz w:val="22"/>
        <w:szCs w:val="22"/>
      </w:rPr>
    </w:lvl>
    <w:lvl w:ilvl="1">
      <w:start w:val="1"/>
      <w:numFmt w:val="lowerLetter"/>
      <w:lvlText w:val="%2."/>
      <w:lvlJc w:val="left"/>
      <w:pPr>
        <w:ind w:left="1440" w:hanging="360"/>
      </w:pPr>
      <w:rPr>
        <w:rFonts w:asciiTheme="minorHAnsi" w:hAnsiTheme="minorHAnsi" w:cstheme="minorHAnsi" w:hint="default"/>
        <w:color w:val="000000" w:themeColor="text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DAF68DD"/>
    <w:multiLevelType w:val="hybridMultilevel"/>
    <w:tmpl w:val="4BAEE2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E33326B"/>
    <w:multiLevelType w:val="hybridMultilevel"/>
    <w:tmpl w:val="69206B4E"/>
    <w:lvl w:ilvl="0">
      <w:start w:val="1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992127513">
    <w:abstractNumId w:val="15"/>
  </w:num>
  <w:num w:numId="2" w16cid:durableId="1032609060">
    <w:abstractNumId w:val="7"/>
  </w:num>
  <w:num w:numId="3" w16cid:durableId="1158494831">
    <w:abstractNumId w:val="3"/>
  </w:num>
  <w:num w:numId="4" w16cid:durableId="493573829">
    <w:abstractNumId w:val="33"/>
  </w:num>
  <w:num w:numId="5" w16cid:durableId="2055687918">
    <w:abstractNumId w:val="22"/>
  </w:num>
  <w:num w:numId="6" w16cid:durableId="1603025219">
    <w:abstractNumId w:val="30"/>
  </w:num>
  <w:num w:numId="7" w16cid:durableId="423957196">
    <w:abstractNumId w:val="19"/>
  </w:num>
  <w:num w:numId="8" w16cid:durableId="2031829208">
    <w:abstractNumId w:val="26"/>
  </w:num>
  <w:num w:numId="9" w16cid:durableId="218439549">
    <w:abstractNumId w:val="11"/>
  </w:num>
  <w:num w:numId="10" w16cid:durableId="1285231924">
    <w:abstractNumId w:val="6"/>
  </w:num>
  <w:num w:numId="11" w16cid:durableId="327370686">
    <w:abstractNumId w:val="10"/>
  </w:num>
  <w:num w:numId="12" w16cid:durableId="1802993385">
    <w:abstractNumId w:val="13"/>
  </w:num>
  <w:num w:numId="13" w16cid:durableId="1792938267">
    <w:abstractNumId w:val="34"/>
  </w:num>
  <w:num w:numId="14" w16cid:durableId="239490726">
    <w:abstractNumId w:val="8"/>
  </w:num>
  <w:num w:numId="15" w16cid:durableId="1395350314">
    <w:abstractNumId w:val="12"/>
  </w:num>
  <w:num w:numId="16" w16cid:durableId="441535906">
    <w:abstractNumId w:val="17"/>
  </w:num>
  <w:num w:numId="17" w16cid:durableId="2008243381">
    <w:abstractNumId w:val="27"/>
  </w:num>
  <w:num w:numId="18" w16cid:durableId="840463183">
    <w:abstractNumId w:val="25"/>
  </w:num>
  <w:num w:numId="19" w16cid:durableId="469980091">
    <w:abstractNumId w:val="29"/>
  </w:num>
  <w:num w:numId="20" w16cid:durableId="2126730031">
    <w:abstractNumId w:val="14"/>
  </w:num>
  <w:num w:numId="21" w16cid:durableId="106124704">
    <w:abstractNumId w:val="2"/>
  </w:num>
  <w:num w:numId="22" w16cid:durableId="1552418013">
    <w:abstractNumId w:val="18"/>
  </w:num>
  <w:num w:numId="23" w16cid:durableId="1598828334">
    <w:abstractNumId w:val="31"/>
  </w:num>
  <w:num w:numId="24" w16cid:durableId="2051031068">
    <w:abstractNumId w:val="1"/>
  </w:num>
  <w:num w:numId="25" w16cid:durableId="258569098">
    <w:abstractNumId w:val="20"/>
  </w:num>
  <w:num w:numId="26" w16cid:durableId="331181582">
    <w:abstractNumId w:val="24"/>
  </w:num>
  <w:num w:numId="27" w16cid:durableId="1015961391">
    <w:abstractNumId w:val="28"/>
  </w:num>
  <w:num w:numId="28" w16cid:durableId="1315645907">
    <w:abstractNumId w:val="21"/>
  </w:num>
  <w:num w:numId="29" w16cid:durableId="1456172683">
    <w:abstractNumId w:val="32"/>
  </w:num>
  <w:num w:numId="30" w16cid:durableId="1126582850">
    <w:abstractNumId w:val="5"/>
  </w:num>
  <w:num w:numId="31" w16cid:durableId="467548014">
    <w:abstractNumId w:val="16"/>
  </w:num>
  <w:num w:numId="32" w16cid:durableId="1194341380">
    <w:abstractNumId w:val="0"/>
    <w:lvlOverride w:ilvl="0">
      <w:lvl w:ilvl="0">
        <w:start w:val="0"/>
        <w:numFmt w:val="bullet"/>
        <w:lvlText w:val="$"/>
        <w:legacy w:legacy="1" w:legacySpace="0" w:legacyIndent="720"/>
        <w:lvlJc w:val="left"/>
        <w:pPr>
          <w:ind w:left="1440" w:hanging="720"/>
        </w:pPr>
        <w:rPr>
          <w:rFonts w:ascii="WP TypographicSymbols" w:hAnsi="WP TypographicSymbols" w:hint="default"/>
        </w:rPr>
      </w:lvl>
    </w:lvlOverride>
  </w:num>
  <w:num w:numId="33" w16cid:durableId="382367467">
    <w:abstractNumId w:val="23"/>
  </w:num>
  <w:num w:numId="34" w16cid:durableId="2114470725">
    <w:abstractNumId w:val="4"/>
  </w:num>
  <w:num w:numId="35" w16cid:durableId="1368020491">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hideGrammaticalErrors/>
  <w:zoom w:percent="100"/>
  <w:proofState w:spelling="clean" w:grammar="clean"/>
  <w:documentProtection w:edit="readOnly"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09"/>
    <w:rsid w:val="0000050D"/>
    <w:rsid w:val="0000329D"/>
    <w:rsid w:val="00003D64"/>
    <w:rsid w:val="00003F00"/>
    <w:rsid w:val="00004678"/>
    <w:rsid w:val="000052DC"/>
    <w:rsid w:val="00005C84"/>
    <w:rsid w:val="000069C3"/>
    <w:rsid w:val="00006C95"/>
    <w:rsid w:val="00007A32"/>
    <w:rsid w:val="00007FB5"/>
    <w:rsid w:val="00010EEE"/>
    <w:rsid w:val="000129E1"/>
    <w:rsid w:val="000135C0"/>
    <w:rsid w:val="00013852"/>
    <w:rsid w:val="00013CE8"/>
    <w:rsid w:val="00013DF4"/>
    <w:rsid w:val="00014B10"/>
    <w:rsid w:val="00015FF6"/>
    <w:rsid w:val="0001637F"/>
    <w:rsid w:val="00017B90"/>
    <w:rsid w:val="00020791"/>
    <w:rsid w:val="000223DF"/>
    <w:rsid w:val="00023EFE"/>
    <w:rsid w:val="000267E1"/>
    <w:rsid w:val="00030670"/>
    <w:rsid w:val="0003166C"/>
    <w:rsid w:val="00032552"/>
    <w:rsid w:val="00033219"/>
    <w:rsid w:val="00036CF2"/>
    <w:rsid w:val="00037107"/>
    <w:rsid w:val="0003756E"/>
    <w:rsid w:val="00041205"/>
    <w:rsid w:val="00041576"/>
    <w:rsid w:val="00041DB6"/>
    <w:rsid w:val="00042F77"/>
    <w:rsid w:val="0004467E"/>
    <w:rsid w:val="000452DC"/>
    <w:rsid w:val="000461BA"/>
    <w:rsid w:val="00047160"/>
    <w:rsid w:val="00050BB4"/>
    <w:rsid w:val="00051045"/>
    <w:rsid w:val="00052926"/>
    <w:rsid w:val="00052C16"/>
    <w:rsid w:val="00053570"/>
    <w:rsid w:val="000544D0"/>
    <w:rsid w:val="0005572E"/>
    <w:rsid w:val="0005629D"/>
    <w:rsid w:val="0005783D"/>
    <w:rsid w:val="00057A04"/>
    <w:rsid w:val="00060163"/>
    <w:rsid w:val="0006085E"/>
    <w:rsid w:val="00060ED2"/>
    <w:rsid w:val="0006128A"/>
    <w:rsid w:val="00061A77"/>
    <w:rsid w:val="00061BCE"/>
    <w:rsid w:val="00063CA7"/>
    <w:rsid w:val="00065167"/>
    <w:rsid w:val="00065411"/>
    <w:rsid w:val="00066059"/>
    <w:rsid w:val="000678DD"/>
    <w:rsid w:val="00070074"/>
    <w:rsid w:val="00071908"/>
    <w:rsid w:val="000728E0"/>
    <w:rsid w:val="00073C3D"/>
    <w:rsid w:val="00074917"/>
    <w:rsid w:val="00074E51"/>
    <w:rsid w:val="00075C7A"/>
    <w:rsid w:val="000762A8"/>
    <w:rsid w:val="00076439"/>
    <w:rsid w:val="00076F0F"/>
    <w:rsid w:val="00077D8A"/>
    <w:rsid w:val="00082A72"/>
    <w:rsid w:val="00083D4A"/>
    <w:rsid w:val="00084BF3"/>
    <w:rsid w:val="00090627"/>
    <w:rsid w:val="00090717"/>
    <w:rsid w:val="00090750"/>
    <w:rsid w:val="000911D6"/>
    <w:rsid w:val="00091EB4"/>
    <w:rsid w:val="0009219E"/>
    <w:rsid w:val="000925BD"/>
    <w:rsid w:val="00093C6D"/>
    <w:rsid w:val="00093DC2"/>
    <w:rsid w:val="00094023"/>
    <w:rsid w:val="0009492C"/>
    <w:rsid w:val="00095F01"/>
    <w:rsid w:val="000978FD"/>
    <w:rsid w:val="000A1198"/>
    <w:rsid w:val="000A11F1"/>
    <w:rsid w:val="000A1353"/>
    <w:rsid w:val="000A170A"/>
    <w:rsid w:val="000A397C"/>
    <w:rsid w:val="000A4527"/>
    <w:rsid w:val="000A539B"/>
    <w:rsid w:val="000B310A"/>
    <w:rsid w:val="000B3576"/>
    <w:rsid w:val="000B461B"/>
    <w:rsid w:val="000B51A9"/>
    <w:rsid w:val="000B7BBA"/>
    <w:rsid w:val="000C0FF9"/>
    <w:rsid w:val="000C41A7"/>
    <w:rsid w:val="000C43C8"/>
    <w:rsid w:val="000C608D"/>
    <w:rsid w:val="000D224E"/>
    <w:rsid w:val="000D251E"/>
    <w:rsid w:val="000D2D5D"/>
    <w:rsid w:val="000D2D7D"/>
    <w:rsid w:val="000D3C22"/>
    <w:rsid w:val="000D45B2"/>
    <w:rsid w:val="000D516A"/>
    <w:rsid w:val="000D5284"/>
    <w:rsid w:val="000D5863"/>
    <w:rsid w:val="000D6FA4"/>
    <w:rsid w:val="000E1158"/>
    <w:rsid w:val="000E184B"/>
    <w:rsid w:val="000E19CB"/>
    <w:rsid w:val="000E1FE8"/>
    <w:rsid w:val="000E3298"/>
    <w:rsid w:val="000E348B"/>
    <w:rsid w:val="000E5609"/>
    <w:rsid w:val="000E560C"/>
    <w:rsid w:val="000E5A12"/>
    <w:rsid w:val="000E61F8"/>
    <w:rsid w:val="000E7DC1"/>
    <w:rsid w:val="000F0186"/>
    <w:rsid w:val="000F29EE"/>
    <w:rsid w:val="000F338A"/>
    <w:rsid w:val="000F3AC3"/>
    <w:rsid w:val="000F4DBB"/>
    <w:rsid w:val="000F5EBE"/>
    <w:rsid w:val="000F6D04"/>
    <w:rsid w:val="00100432"/>
    <w:rsid w:val="00100499"/>
    <w:rsid w:val="00100BF7"/>
    <w:rsid w:val="00100FA6"/>
    <w:rsid w:val="00101362"/>
    <w:rsid w:val="0010158E"/>
    <w:rsid w:val="0010258D"/>
    <w:rsid w:val="001026AB"/>
    <w:rsid w:val="00102EE5"/>
    <w:rsid w:val="00103155"/>
    <w:rsid w:val="001037B3"/>
    <w:rsid w:val="00103DD8"/>
    <w:rsid w:val="00105F52"/>
    <w:rsid w:val="00106C2C"/>
    <w:rsid w:val="00106CFE"/>
    <w:rsid w:val="00106DFA"/>
    <w:rsid w:val="00107505"/>
    <w:rsid w:val="00107A74"/>
    <w:rsid w:val="00111663"/>
    <w:rsid w:val="00112360"/>
    <w:rsid w:val="0011244C"/>
    <w:rsid w:val="00112675"/>
    <w:rsid w:val="001141DA"/>
    <w:rsid w:val="00116064"/>
    <w:rsid w:val="00116F52"/>
    <w:rsid w:val="001172FE"/>
    <w:rsid w:val="00117F61"/>
    <w:rsid w:val="00117FE1"/>
    <w:rsid w:val="001203B1"/>
    <w:rsid w:val="00121A67"/>
    <w:rsid w:val="0013006A"/>
    <w:rsid w:val="00130CF9"/>
    <w:rsid w:val="001310E0"/>
    <w:rsid w:val="00132921"/>
    <w:rsid w:val="001329B3"/>
    <w:rsid w:val="00135EAD"/>
    <w:rsid w:val="00136237"/>
    <w:rsid w:val="00137EB8"/>
    <w:rsid w:val="00140010"/>
    <w:rsid w:val="00143CFD"/>
    <w:rsid w:val="00145DAE"/>
    <w:rsid w:val="00147B68"/>
    <w:rsid w:val="0015084F"/>
    <w:rsid w:val="00152A80"/>
    <w:rsid w:val="0015699D"/>
    <w:rsid w:val="00160461"/>
    <w:rsid w:val="001613DA"/>
    <w:rsid w:val="00161846"/>
    <w:rsid w:val="0016185F"/>
    <w:rsid w:val="001636DA"/>
    <w:rsid w:val="00163C69"/>
    <w:rsid w:val="00164169"/>
    <w:rsid w:val="00164C8D"/>
    <w:rsid w:val="00166B27"/>
    <w:rsid w:val="00170329"/>
    <w:rsid w:val="00170689"/>
    <w:rsid w:val="00170EB8"/>
    <w:rsid w:val="00171DC0"/>
    <w:rsid w:val="00172B59"/>
    <w:rsid w:val="00173422"/>
    <w:rsid w:val="00173E50"/>
    <w:rsid w:val="00176BA8"/>
    <w:rsid w:val="001775F3"/>
    <w:rsid w:val="00180511"/>
    <w:rsid w:val="00184011"/>
    <w:rsid w:val="00185251"/>
    <w:rsid w:val="00186985"/>
    <w:rsid w:val="001903A7"/>
    <w:rsid w:val="0019149E"/>
    <w:rsid w:val="0019182F"/>
    <w:rsid w:val="00191C72"/>
    <w:rsid w:val="001925B3"/>
    <w:rsid w:val="001929FB"/>
    <w:rsid w:val="00193C30"/>
    <w:rsid w:val="0019580A"/>
    <w:rsid w:val="00195BEB"/>
    <w:rsid w:val="00197A23"/>
    <w:rsid w:val="001A1EA6"/>
    <w:rsid w:val="001A20B0"/>
    <w:rsid w:val="001A21A7"/>
    <w:rsid w:val="001A3351"/>
    <w:rsid w:val="001A53A7"/>
    <w:rsid w:val="001A65C7"/>
    <w:rsid w:val="001A76B3"/>
    <w:rsid w:val="001A7DEF"/>
    <w:rsid w:val="001B1773"/>
    <w:rsid w:val="001B1962"/>
    <w:rsid w:val="001B2D25"/>
    <w:rsid w:val="001B2D98"/>
    <w:rsid w:val="001B3364"/>
    <w:rsid w:val="001B4565"/>
    <w:rsid w:val="001B46D7"/>
    <w:rsid w:val="001B4BEC"/>
    <w:rsid w:val="001B7B47"/>
    <w:rsid w:val="001C0151"/>
    <w:rsid w:val="001C260A"/>
    <w:rsid w:val="001C2D48"/>
    <w:rsid w:val="001C3106"/>
    <w:rsid w:val="001C3500"/>
    <w:rsid w:val="001C3D5A"/>
    <w:rsid w:val="001C4634"/>
    <w:rsid w:val="001C6741"/>
    <w:rsid w:val="001C7470"/>
    <w:rsid w:val="001C7D52"/>
    <w:rsid w:val="001D01BB"/>
    <w:rsid w:val="001D294E"/>
    <w:rsid w:val="001D47F8"/>
    <w:rsid w:val="001D4CDC"/>
    <w:rsid w:val="001D4D40"/>
    <w:rsid w:val="001D4F2F"/>
    <w:rsid w:val="001D51D8"/>
    <w:rsid w:val="001D5CED"/>
    <w:rsid w:val="001E0924"/>
    <w:rsid w:val="001E211E"/>
    <w:rsid w:val="001E3A31"/>
    <w:rsid w:val="001E43D7"/>
    <w:rsid w:val="001E4BC2"/>
    <w:rsid w:val="001E534A"/>
    <w:rsid w:val="001E548A"/>
    <w:rsid w:val="001E601A"/>
    <w:rsid w:val="001E6899"/>
    <w:rsid w:val="001E6E50"/>
    <w:rsid w:val="001E7480"/>
    <w:rsid w:val="001E74E1"/>
    <w:rsid w:val="001F0834"/>
    <w:rsid w:val="001F0D3B"/>
    <w:rsid w:val="001F1A52"/>
    <w:rsid w:val="001F1F14"/>
    <w:rsid w:val="001F34A5"/>
    <w:rsid w:val="001F370A"/>
    <w:rsid w:val="001F5541"/>
    <w:rsid w:val="001F75D9"/>
    <w:rsid w:val="001F7B1A"/>
    <w:rsid w:val="001F7DF2"/>
    <w:rsid w:val="0020142E"/>
    <w:rsid w:val="00201886"/>
    <w:rsid w:val="002019DF"/>
    <w:rsid w:val="0020562F"/>
    <w:rsid w:val="002057C6"/>
    <w:rsid w:val="002064A4"/>
    <w:rsid w:val="00210F2E"/>
    <w:rsid w:val="00211627"/>
    <w:rsid w:val="0021345A"/>
    <w:rsid w:val="0021374B"/>
    <w:rsid w:val="00213AE6"/>
    <w:rsid w:val="002147A0"/>
    <w:rsid w:val="00215899"/>
    <w:rsid w:val="00216C6A"/>
    <w:rsid w:val="00220258"/>
    <w:rsid w:val="00222530"/>
    <w:rsid w:val="0022259D"/>
    <w:rsid w:val="0022416D"/>
    <w:rsid w:val="00224BB3"/>
    <w:rsid w:val="00224D61"/>
    <w:rsid w:val="00224F14"/>
    <w:rsid w:val="00226D49"/>
    <w:rsid w:val="0022710C"/>
    <w:rsid w:val="002272EE"/>
    <w:rsid w:val="00227759"/>
    <w:rsid w:val="00230F45"/>
    <w:rsid w:val="002330CC"/>
    <w:rsid w:val="00233342"/>
    <w:rsid w:val="002335AB"/>
    <w:rsid w:val="002345BD"/>
    <w:rsid w:val="00234B8D"/>
    <w:rsid w:val="00235E79"/>
    <w:rsid w:val="002360BC"/>
    <w:rsid w:val="00237BB3"/>
    <w:rsid w:val="00240F23"/>
    <w:rsid w:val="0024175E"/>
    <w:rsid w:val="002420F2"/>
    <w:rsid w:val="002448A8"/>
    <w:rsid w:val="002455F0"/>
    <w:rsid w:val="0024599B"/>
    <w:rsid w:val="00246A7E"/>
    <w:rsid w:val="00246BF4"/>
    <w:rsid w:val="00247198"/>
    <w:rsid w:val="0025051F"/>
    <w:rsid w:val="00251151"/>
    <w:rsid w:val="0025162C"/>
    <w:rsid w:val="0025259C"/>
    <w:rsid w:val="00252A4E"/>
    <w:rsid w:val="0025319A"/>
    <w:rsid w:val="0025617C"/>
    <w:rsid w:val="00257C68"/>
    <w:rsid w:val="002604F7"/>
    <w:rsid w:val="0026050F"/>
    <w:rsid w:val="00260FB7"/>
    <w:rsid w:val="002621A5"/>
    <w:rsid w:val="00262421"/>
    <w:rsid w:val="002648CF"/>
    <w:rsid w:val="00264E9B"/>
    <w:rsid w:val="00265FE7"/>
    <w:rsid w:val="002702F9"/>
    <w:rsid w:val="00270940"/>
    <w:rsid w:val="002764FB"/>
    <w:rsid w:val="00277A03"/>
    <w:rsid w:val="00280B6F"/>
    <w:rsid w:val="0028340E"/>
    <w:rsid w:val="00283764"/>
    <w:rsid w:val="00283AE9"/>
    <w:rsid w:val="00283C66"/>
    <w:rsid w:val="002847BB"/>
    <w:rsid w:val="00284AB8"/>
    <w:rsid w:val="00285782"/>
    <w:rsid w:val="00285A68"/>
    <w:rsid w:val="00286FA0"/>
    <w:rsid w:val="00287F94"/>
    <w:rsid w:val="00290BEB"/>
    <w:rsid w:val="00291493"/>
    <w:rsid w:val="00291589"/>
    <w:rsid w:val="00292FAE"/>
    <w:rsid w:val="002943D2"/>
    <w:rsid w:val="0029755D"/>
    <w:rsid w:val="002A39B6"/>
    <w:rsid w:val="002A43D0"/>
    <w:rsid w:val="002A505A"/>
    <w:rsid w:val="002A5C6A"/>
    <w:rsid w:val="002A6075"/>
    <w:rsid w:val="002A676B"/>
    <w:rsid w:val="002A6E4E"/>
    <w:rsid w:val="002A774D"/>
    <w:rsid w:val="002A7860"/>
    <w:rsid w:val="002A78D3"/>
    <w:rsid w:val="002B0036"/>
    <w:rsid w:val="002B0F3B"/>
    <w:rsid w:val="002B7383"/>
    <w:rsid w:val="002B77A2"/>
    <w:rsid w:val="002C0623"/>
    <w:rsid w:val="002C1434"/>
    <w:rsid w:val="002C1646"/>
    <w:rsid w:val="002C4713"/>
    <w:rsid w:val="002C52D7"/>
    <w:rsid w:val="002C57D1"/>
    <w:rsid w:val="002C5EA9"/>
    <w:rsid w:val="002C7DDE"/>
    <w:rsid w:val="002D3E1A"/>
    <w:rsid w:val="002D7A4E"/>
    <w:rsid w:val="002E0316"/>
    <w:rsid w:val="002E0999"/>
    <w:rsid w:val="002E1D3E"/>
    <w:rsid w:val="002E2569"/>
    <w:rsid w:val="002E44A5"/>
    <w:rsid w:val="002E4951"/>
    <w:rsid w:val="002E5BAD"/>
    <w:rsid w:val="002E6047"/>
    <w:rsid w:val="002E6D1D"/>
    <w:rsid w:val="002F0614"/>
    <w:rsid w:val="002F077A"/>
    <w:rsid w:val="002F10BE"/>
    <w:rsid w:val="002F13DA"/>
    <w:rsid w:val="002F15EB"/>
    <w:rsid w:val="002F3CE0"/>
    <w:rsid w:val="002F6A76"/>
    <w:rsid w:val="003005BB"/>
    <w:rsid w:val="00303DE5"/>
    <w:rsid w:val="00304842"/>
    <w:rsid w:val="00307411"/>
    <w:rsid w:val="00310FDB"/>
    <w:rsid w:val="00312370"/>
    <w:rsid w:val="00312F28"/>
    <w:rsid w:val="003132A5"/>
    <w:rsid w:val="00313941"/>
    <w:rsid w:val="00316194"/>
    <w:rsid w:val="003169B4"/>
    <w:rsid w:val="00316BE6"/>
    <w:rsid w:val="00317844"/>
    <w:rsid w:val="00317A6C"/>
    <w:rsid w:val="00317D89"/>
    <w:rsid w:val="003224B7"/>
    <w:rsid w:val="00322A16"/>
    <w:rsid w:val="0032350D"/>
    <w:rsid w:val="00323693"/>
    <w:rsid w:val="00323E74"/>
    <w:rsid w:val="00324F21"/>
    <w:rsid w:val="003256A4"/>
    <w:rsid w:val="003302F3"/>
    <w:rsid w:val="00330B87"/>
    <w:rsid w:val="00330B96"/>
    <w:rsid w:val="00331168"/>
    <w:rsid w:val="003312D6"/>
    <w:rsid w:val="0033211D"/>
    <w:rsid w:val="003329A7"/>
    <w:rsid w:val="00333489"/>
    <w:rsid w:val="00337D09"/>
    <w:rsid w:val="00342DB5"/>
    <w:rsid w:val="00343CEF"/>
    <w:rsid w:val="00344CB0"/>
    <w:rsid w:val="003467C8"/>
    <w:rsid w:val="00347C3C"/>
    <w:rsid w:val="0035079F"/>
    <w:rsid w:val="003527C1"/>
    <w:rsid w:val="00352C25"/>
    <w:rsid w:val="003565B6"/>
    <w:rsid w:val="00356A66"/>
    <w:rsid w:val="00357418"/>
    <w:rsid w:val="0036079A"/>
    <w:rsid w:val="00360B75"/>
    <w:rsid w:val="00361737"/>
    <w:rsid w:val="00363F41"/>
    <w:rsid w:val="00366D56"/>
    <w:rsid w:val="00367871"/>
    <w:rsid w:val="00367DAD"/>
    <w:rsid w:val="0037342A"/>
    <w:rsid w:val="00373CC8"/>
    <w:rsid w:val="00374B6C"/>
    <w:rsid w:val="00374E24"/>
    <w:rsid w:val="00375C48"/>
    <w:rsid w:val="00375E2A"/>
    <w:rsid w:val="00376609"/>
    <w:rsid w:val="0038330C"/>
    <w:rsid w:val="00384F48"/>
    <w:rsid w:val="003856DC"/>
    <w:rsid w:val="00386276"/>
    <w:rsid w:val="003868BE"/>
    <w:rsid w:val="003901B8"/>
    <w:rsid w:val="00393DF1"/>
    <w:rsid w:val="00394367"/>
    <w:rsid w:val="003957E0"/>
    <w:rsid w:val="00395931"/>
    <w:rsid w:val="003A1D0D"/>
    <w:rsid w:val="003A38FB"/>
    <w:rsid w:val="003A41A0"/>
    <w:rsid w:val="003A6BEF"/>
    <w:rsid w:val="003B04B9"/>
    <w:rsid w:val="003B0A8F"/>
    <w:rsid w:val="003B111D"/>
    <w:rsid w:val="003B153D"/>
    <w:rsid w:val="003B4D4F"/>
    <w:rsid w:val="003B6DC4"/>
    <w:rsid w:val="003C0DBC"/>
    <w:rsid w:val="003C2482"/>
    <w:rsid w:val="003C2B04"/>
    <w:rsid w:val="003C321D"/>
    <w:rsid w:val="003C5631"/>
    <w:rsid w:val="003C68C2"/>
    <w:rsid w:val="003C6CE9"/>
    <w:rsid w:val="003D06CD"/>
    <w:rsid w:val="003D0C03"/>
    <w:rsid w:val="003D1457"/>
    <w:rsid w:val="003D23D5"/>
    <w:rsid w:val="003D29E8"/>
    <w:rsid w:val="003D2F77"/>
    <w:rsid w:val="003D3493"/>
    <w:rsid w:val="003D3498"/>
    <w:rsid w:val="003D598C"/>
    <w:rsid w:val="003D7167"/>
    <w:rsid w:val="003D7919"/>
    <w:rsid w:val="003D7B2A"/>
    <w:rsid w:val="003E133B"/>
    <w:rsid w:val="003E4B7A"/>
    <w:rsid w:val="003E5AAE"/>
    <w:rsid w:val="003E5D61"/>
    <w:rsid w:val="003E7E56"/>
    <w:rsid w:val="003F0A11"/>
    <w:rsid w:val="003F36DC"/>
    <w:rsid w:val="003F4BA4"/>
    <w:rsid w:val="003F5429"/>
    <w:rsid w:val="003F575E"/>
    <w:rsid w:val="003F639F"/>
    <w:rsid w:val="003F6664"/>
    <w:rsid w:val="003F72BB"/>
    <w:rsid w:val="004010FF"/>
    <w:rsid w:val="00401C79"/>
    <w:rsid w:val="0040213C"/>
    <w:rsid w:val="00402B1B"/>
    <w:rsid w:val="00402C51"/>
    <w:rsid w:val="00403FAB"/>
    <w:rsid w:val="00404886"/>
    <w:rsid w:val="0040643E"/>
    <w:rsid w:val="004064AA"/>
    <w:rsid w:val="004068C9"/>
    <w:rsid w:val="0040719B"/>
    <w:rsid w:val="00410E5D"/>
    <w:rsid w:val="004113CD"/>
    <w:rsid w:val="00412B2A"/>
    <w:rsid w:val="00414BB8"/>
    <w:rsid w:val="00415248"/>
    <w:rsid w:val="00415988"/>
    <w:rsid w:val="0041711B"/>
    <w:rsid w:val="00417612"/>
    <w:rsid w:val="004228CC"/>
    <w:rsid w:val="0042383B"/>
    <w:rsid w:val="0042409F"/>
    <w:rsid w:val="004240B9"/>
    <w:rsid w:val="0042474D"/>
    <w:rsid w:val="004247D7"/>
    <w:rsid w:val="00424DDE"/>
    <w:rsid w:val="00424F93"/>
    <w:rsid w:val="004252C1"/>
    <w:rsid w:val="0042541E"/>
    <w:rsid w:val="00427079"/>
    <w:rsid w:val="004306A8"/>
    <w:rsid w:val="00430EDC"/>
    <w:rsid w:val="00431D3F"/>
    <w:rsid w:val="00432AC2"/>
    <w:rsid w:val="004335E2"/>
    <w:rsid w:val="00434E78"/>
    <w:rsid w:val="0043515D"/>
    <w:rsid w:val="00436FD0"/>
    <w:rsid w:val="00437BFB"/>
    <w:rsid w:val="00441783"/>
    <w:rsid w:val="004420DA"/>
    <w:rsid w:val="00444707"/>
    <w:rsid w:val="004454D5"/>
    <w:rsid w:val="004455F6"/>
    <w:rsid w:val="00445751"/>
    <w:rsid w:val="004468C2"/>
    <w:rsid w:val="00446B8D"/>
    <w:rsid w:val="00450C44"/>
    <w:rsid w:val="00452210"/>
    <w:rsid w:val="00456E33"/>
    <w:rsid w:val="004600ED"/>
    <w:rsid w:val="00461BDE"/>
    <w:rsid w:val="004620CA"/>
    <w:rsid w:val="00463285"/>
    <w:rsid w:val="00465846"/>
    <w:rsid w:val="00466349"/>
    <w:rsid w:val="004663CD"/>
    <w:rsid w:val="00466B43"/>
    <w:rsid w:val="00470E22"/>
    <w:rsid w:val="00472D33"/>
    <w:rsid w:val="00475895"/>
    <w:rsid w:val="00475BA6"/>
    <w:rsid w:val="00475E75"/>
    <w:rsid w:val="00476B7D"/>
    <w:rsid w:val="00477D70"/>
    <w:rsid w:val="004831CC"/>
    <w:rsid w:val="00485567"/>
    <w:rsid w:val="004855BE"/>
    <w:rsid w:val="004862A7"/>
    <w:rsid w:val="00486860"/>
    <w:rsid w:val="00490454"/>
    <w:rsid w:val="00491CC3"/>
    <w:rsid w:val="00491ED9"/>
    <w:rsid w:val="00495623"/>
    <w:rsid w:val="00496F19"/>
    <w:rsid w:val="004970DF"/>
    <w:rsid w:val="0049718B"/>
    <w:rsid w:val="004979B7"/>
    <w:rsid w:val="004A0C7A"/>
    <w:rsid w:val="004A1DDD"/>
    <w:rsid w:val="004A2646"/>
    <w:rsid w:val="004A284B"/>
    <w:rsid w:val="004A2961"/>
    <w:rsid w:val="004A2CDE"/>
    <w:rsid w:val="004A2CFE"/>
    <w:rsid w:val="004A3ABF"/>
    <w:rsid w:val="004A4B8D"/>
    <w:rsid w:val="004A5B46"/>
    <w:rsid w:val="004A6B13"/>
    <w:rsid w:val="004B0167"/>
    <w:rsid w:val="004B1D63"/>
    <w:rsid w:val="004B1EE3"/>
    <w:rsid w:val="004B3607"/>
    <w:rsid w:val="004B710E"/>
    <w:rsid w:val="004C17A6"/>
    <w:rsid w:val="004C4034"/>
    <w:rsid w:val="004C43EA"/>
    <w:rsid w:val="004C4445"/>
    <w:rsid w:val="004C53AD"/>
    <w:rsid w:val="004C6291"/>
    <w:rsid w:val="004C65F0"/>
    <w:rsid w:val="004C680C"/>
    <w:rsid w:val="004C6EC4"/>
    <w:rsid w:val="004C7205"/>
    <w:rsid w:val="004C7359"/>
    <w:rsid w:val="004D0275"/>
    <w:rsid w:val="004D59E6"/>
    <w:rsid w:val="004D5E8D"/>
    <w:rsid w:val="004D6404"/>
    <w:rsid w:val="004D758B"/>
    <w:rsid w:val="004E0114"/>
    <w:rsid w:val="004E1414"/>
    <w:rsid w:val="004E336F"/>
    <w:rsid w:val="004E3CB0"/>
    <w:rsid w:val="004E5457"/>
    <w:rsid w:val="004E5A83"/>
    <w:rsid w:val="004E7F0A"/>
    <w:rsid w:val="004F05F2"/>
    <w:rsid w:val="004F106A"/>
    <w:rsid w:val="004F1136"/>
    <w:rsid w:val="004F1426"/>
    <w:rsid w:val="004F1AFC"/>
    <w:rsid w:val="004F3C8A"/>
    <w:rsid w:val="004F4131"/>
    <w:rsid w:val="004F48C2"/>
    <w:rsid w:val="004F4CDB"/>
    <w:rsid w:val="004F4FDD"/>
    <w:rsid w:val="004F6CF4"/>
    <w:rsid w:val="0050085E"/>
    <w:rsid w:val="005016D0"/>
    <w:rsid w:val="00501B22"/>
    <w:rsid w:val="00501DE1"/>
    <w:rsid w:val="005024CE"/>
    <w:rsid w:val="00502BAA"/>
    <w:rsid w:val="00504949"/>
    <w:rsid w:val="00505AAA"/>
    <w:rsid w:val="00506171"/>
    <w:rsid w:val="005062F5"/>
    <w:rsid w:val="00507EE3"/>
    <w:rsid w:val="00510C48"/>
    <w:rsid w:val="005119F4"/>
    <w:rsid w:val="00511DDD"/>
    <w:rsid w:val="00512F2D"/>
    <w:rsid w:val="00513479"/>
    <w:rsid w:val="00515993"/>
    <w:rsid w:val="00517F46"/>
    <w:rsid w:val="00520209"/>
    <w:rsid w:val="0052076B"/>
    <w:rsid w:val="00524059"/>
    <w:rsid w:val="005245E1"/>
    <w:rsid w:val="00524DD5"/>
    <w:rsid w:val="00526158"/>
    <w:rsid w:val="005263EC"/>
    <w:rsid w:val="00526DFC"/>
    <w:rsid w:val="00527EB0"/>
    <w:rsid w:val="005303CA"/>
    <w:rsid w:val="00530DF8"/>
    <w:rsid w:val="00531CA7"/>
    <w:rsid w:val="005324A6"/>
    <w:rsid w:val="005346D7"/>
    <w:rsid w:val="00535D3D"/>
    <w:rsid w:val="00536768"/>
    <w:rsid w:val="005372F7"/>
    <w:rsid w:val="00537322"/>
    <w:rsid w:val="00540228"/>
    <w:rsid w:val="00542227"/>
    <w:rsid w:val="005424B5"/>
    <w:rsid w:val="00542CEE"/>
    <w:rsid w:val="00545E7F"/>
    <w:rsid w:val="00546097"/>
    <w:rsid w:val="00546B65"/>
    <w:rsid w:val="00546FB4"/>
    <w:rsid w:val="00547115"/>
    <w:rsid w:val="005519F6"/>
    <w:rsid w:val="00552A7B"/>
    <w:rsid w:val="00552BE0"/>
    <w:rsid w:val="005544CE"/>
    <w:rsid w:val="00554865"/>
    <w:rsid w:val="0055616B"/>
    <w:rsid w:val="00556D62"/>
    <w:rsid w:val="00557E8F"/>
    <w:rsid w:val="00560205"/>
    <w:rsid w:val="005609B4"/>
    <w:rsid w:val="00560A26"/>
    <w:rsid w:val="00561733"/>
    <w:rsid w:val="00562AFD"/>
    <w:rsid w:val="005636FA"/>
    <w:rsid w:val="0056373A"/>
    <w:rsid w:val="00564A1B"/>
    <w:rsid w:val="00564BF4"/>
    <w:rsid w:val="00565A5E"/>
    <w:rsid w:val="00566F71"/>
    <w:rsid w:val="00571C92"/>
    <w:rsid w:val="00571D24"/>
    <w:rsid w:val="005723B9"/>
    <w:rsid w:val="005726BA"/>
    <w:rsid w:val="0057299B"/>
    <w:rsid w:val="00574C83"/>
    <w:rsid w:val="00575BB5"/>
    <w:rsid w:val="005810DF"/>
    <w:rsid w:val="00583101"/>
    <w:rsid w:val="005836B3"/>
    <w:rsid w:val="00584D72"/>
    <w:rsid w:val="0058662D"/>
    <w:rsid w:val="005877C1"/>
    <w:rsid w:val="005900C3"/>
    <w:rsid w:val="00590A21"/>
    <w:rsid w:val="005912CD"/>
    <w:rsid w:val="005932EC"/>
    <w:rsid w:val="00594D4D"/>
    <w:rsid w:val="005966D8"/>
    <w:rsid w:val="00597570"/>
    <w:rsid w:val="0059769C"/>
    <w:rsid w:val="005A041A"/>
    <w:rsid w:val="005A0F75"/>
    <w:rsid w:val="005A129A"/>
    <w:rsid w:val="005A2484"/>
    <w:rsid w:val="005A35B4"/>
    <w:rsid w:val="005A422E"/>
    <w:rsid w:val="005A7235"/>
    <w:rsid w:val="005A7BA6"/>
    <w:rsid w:val="005B499E"/>
    <w:rsid w:val="005B6A8D"/>
    <w:rsid w:val="005B7341"/>
    <w:rsid w:val="005C195D"/>
    <w:rsid w:val="005C1CBD"/>
    <w:rsid w:val="005C2031"/>
    <w:rsid w:val="005C3448"/>
    <w:rsid w:val="005C4174"/>
    <w:rsid w:val="005C5F3D"/>
    <w:rsid w:val="005D0ACB"/>
    <w:rsid w:val="005D0BDC"/>
    <w:rsid w:val="005D140B"/>
    <w:rsid w:val="005D1C36"/>
    <w:rsid w:val="005D1F2E"/>
    <w:rsid w:val="005D2654"/>
    <w:rsid w:val="005D2E6F"/>
    <w:rsid w:val="005D4B74"/>
    <w:rsid w:val="005D4E2E"/>
    <w:rsid w:val="005D5624"/>
    <w:rsid w:val="005D5865"/>
    <w:rsid w:val="005D5F1D"/>
    <w:rsid w:val="005D6E97"/>
    <w:rsid w:val="005E03A2"/>
    <w:rsid w:val="005E35C4"/>
    <w:rsid w:val="005E3A3A"/>
    <w:rsid w:val="005E4A7B"/>
    <w:rsid w:val="005E588F"/>
    <w:rsid w:val="005E5BEC"/>
    <w:rsid w:val="005E5D2D"/>
    <w:rsid w:val="005E6FAB"/>
    <w:rsid w:val="005E77D9"/>
    <w:rsid w:val="005F1234"/>
    <w:rsid w:val="005F13AA"/>
    <w:rsid w:val="005F31C1"/>
    <w:rsid w:val="005F3BEB"/>
    <w:rsid w:val="005F484B"/>
    <w:rsid w:val="0060025B"/>
    <w:rsid w:val="00601B3B"/>
    <w:rsid w:val="00602636"/>
    <w:rsid w:val="006036CD"/>
    <w:rsid w:val="00603CAA"/>
    <w:rsid w:val="00603CC1"/>
    <w:rsid w:val="0060451D"/>
    <w:rsid w:val="00604681"/>
    <w:rsid w:val="00604D35"/>
    <w:rsid w:val="0060549C"/>
    <w:rsid w:val="00606459"/>
    <w:rsid w:val="006071E2"/>
    <w:rsid w:val="0060750F"/>
    <w:rsid w:val="006079C2"/>
    <w:rsid w:val="00607F42"/>
    <w:rsid w:val="00611426"/>
    <w:rsid w:val="00613362"/>
    <w:rsid w:val="0061382D"/>
    <w:rsid w:val="00613ABE"/>
    <w:rsid w:val="006150A3"/>
    <w:rsid w:val="006161DD"/>
    <w:rsid w:val="0061689C"/>
    <w:rsid w:val="00616B98"/>
    <w:rsid w:val="00620342"/>
    <w:rsid w:val="006210DF"/>
    <w:rsid w:val="0062163B"/>
    <w:rsid w:val="00621982"/>
    <w:rsid w:val="00622434"/>
    <w:rsid w:val="00622500"/>
    <w:rsid w:val="00622738"/>
    <w:rsid w:val="00623817"/>
    <w:rsid w:val="00624119"/>
    <w:rsid w:val="00624BE7"/>
    <w:rsid w:val="0062570F"/>
    <w:rsid w:val="006262C0"/>
    <w:rsid w:val="00627768"/>
    <w:rsid w:val="00635E63"/>
    <w:rsid w:val="006364B9"/>
    <w:rsid w:val="00636832"/>
    <w:rsid w:val="00637244"/>
    <w:rsid w:val="006403F7"/>
    <w:rsid w:val="00640646"/>
    <w:rsid w:val="006406C5"/>
    <w:rsid w:val="00640DB6"/>
    <w:rsid w:val="00642467"/>
    <w:rsid w:val="00642CED"/>
    <w:rsid w:val="00642D76"/>
    <w:rsid w:val="00643FF8"/>
    <w:rsid w:val="00644EBE"/>
    <w:rsid w:val="00645B0D"/>
    <w:rsid w:val="00651606"/>
    <w:rsid w:val="0065161C"/>
    <w:rsid w:val="00652B35"/>
    <w:rsid w:val="00652EE5"/>
    <w:rsid w:val="0065454C"/>
    <w:rsid w:val="00654BDD"/>
    <w:rsid w:val="00660027"/>
    <w:rsid w:val="00660B98"/>
    <w:rsid w:val="00660FC4"/>
    <w:rsid w:val="00660FE1"/>
    <w:rsid w:val="00665EAF"/>
    <w:rsid w:val="00666566"/>
    <w:rsid w:val="006668FA"/>
    <w:rsid w:val="00666D5A"/>
    <w:rsid w:val="00670897"/>
    <w:rsid w:val="00672A20"/>
    <w:rsid w:val="006737EC"/>
    <w:rsid w:val="006739CE"/>
    <w:rsid w:val="0068304A"/>
    <w:rsid w:val="00683207"/>
    <w:rsid w:val="00686D59"/>
    <w:rsid w:val="00687254"/>
    <w:rsid w:val="00687583"/>
    <w:rsid w:val="00691828"/>
    <w:rsid w:val="00691A07"/>
    <w:rsid w:val="00692B88"/>
    <w:rsid w:val="0069365C"/>
    <w:rsid w:val="00693D40"/>
    <w:rsid w:val="006971C6"/>
    <w:rsid w:val="00697598"/>
    <w:rsid w:val="006A01ED"/>
    <w:rsid w:val="006A173F"/>
    <w:rsid w:val="006A1AC5"/>
    <w:rsid w:val="006A231D"/>
    <w:rsid w:val="006A29EB"/>
    <w:rsid w:val="006A6B18"/>
    <w:rsid w:val="006A6EDB"/>
    <w:rsid w:val="006A6EFF"/>
    <w:rsid w:val="006B102F"/>
    <w:rsid w:val="006B15F9"/>
    <w:rsid w:val="006B18D6"/>
    <w:rsid w:val="006B20C6"/>
    <w:rsid w:val="006B20E9"/>
    <w:rsid w:val="006B2749"/>
    <w:rsid w:val="006B42B0"/>
    <w:rsid w:val="006B490F"/>
    <w:rsid w:val="006B57A3"/>
    <w:rsid w:val="006B58DB"/>
    <w:rsid w:val="006B5FFB"/>
    <w:rsid w:val="006B6448"/>
    <w:rsid w:val="006B6B7D"/>
    <w:rsid w:val="006B738C"/>
    <w:rsid w:val="006B770D"/>
    <w:rsid w:val="006C1677"/>
    <w:rsid w:val="006C4CAA"/>
    <w:rsid w:val="006C68A7"/>
    <w:rsid w:val="006C780F"/>
    <w:rsid w:val="006C79DB"/>
    <w:rsid w:val="006C7C0B"/>
    <w:rsid w:val="006D09D6"/>
    <w:rsid w:val="006D0DF5"/>
    <w:rsid w:val="006D12BB"/>
    <w:rsid w:val="006D1400"/>
    <w:rsid w:val="006D419B"/>
    <w:rsid w:val="006D4D0A"/>
    <w:rsid w:val="006D5658"/>
    <w:rsid w:val="006D59EA"/>
    <w:rsid w:val="006D7A1A"/>
    <w:rsid w:val="006E009D"/>
    <w:rsid w:val="006E0122"/>
    <w:rsid w:val="006E0960"/>
    <w:rsid w:val="006E116F"/>
    <w:rsid w:val="006E13FF"/>
    <w:rsid w:val="006E197A"/>
    <w:rsid w:val="006E1DC0"/>
    <w:rsid w:val="006E4817"/>
    <w:rsid w:val="006E6819"/>
    <w:rsid w:val="006E6A2C"/>
    <w:rsid w:val="006E6C7E"/>
    <w:rsid w:val="006E7D37"/>
    <w:rsid w:val="006F1F1D"/>
    <w:rsid w:val="006F4679"/>
    <w:rsid w:val="006F4946"/>
    <w:rsid w:val="006F7ECF"/>
    <w:rsid w:val="00700983"/>
    <w:rsid w:val="007020F8"/>
    <w:rsid w:val="007029CB"/>
    <w:rsid w:val="00702E91"/>
    <w:rsid w:val="00702F36"/>
    <w:rsid w:val="00703FEF"/>
    <w:rsid w:val="00704459"/>
    <w:rsid w:val="007045C4"/>
    <w:rsid w:val="00704CBA"/>
    <w:rsid w:val="00706B15"/>
    <w:rsid w:val="00706F41"/>
    <w:rsid w:val="0071080B"/>
    <w:rsid w:val="00710A21"/>
    <w:rsid w:val="00710F67"/>
    <w:rsid w:val="00712749"/>
    <w:rsid w:val="007128E1"/>
    <w:rsid w:val="007139DB"/>
    <w:rsid w:val="00714D14"/>
    <w:rsid w:val="00714E66"/>
    <w:rsid w:val="007167A3"/>
    <w:rsid w:val="00716971"/>
    <w:rsid w:val="00716CE1"/>
    <w:rsid w:val="00716D1D"/>
    <w:rsid w:val="0072384B"/>
    <w:rsid w:val="00724442"/>
    <w:rsid w:val="00724562"/>
    <w:rsid w:val="00724815"/>
    <w:rsid w:val="00726EFA"/>
    <w:rsid w:val="007279D9"/>
    <w:rsid w:val="00730723"/>
    <w:rsid w:val="00732759"/>
    <w:rsid w:val="00732A40"/>
    <w:rsid w:val="007338A7"/>
    <w:rsid w:val="00735197"/>
    <w:rsid w:val="00735C37"/>
    <w:rsid w:val="00735DEF"/>
    <w:rsid w:val="0073767D"/>
    <w:rsid w:val="0074077E"/>
    <w:rsid w:val="00741CD7"/>
    <w:rsid w:val="00742631"/>
    <w:rsid w:val="00742DE0"/>
    <w:rsid w:val="00743A10"/>
    <w:rsid w:val="00743BAD"/>
    <w:rsid w:val="00745A5F"/>
    <w:rsid w:val="00746F8F"/>
    <w:rsid w:val="00747678"/>
    <w:rsid w:val="00747942"/>
    <w:rsid w:val="00750796"/>
    <w:rsid w:val="007534F8"/>
    <w:rsid w:val="0075404F"/>
    <w:rsid w:val="007558ED"/>
    <w:rsid w:val="007560F1"/>
    <w:rsid w:val="00761258"/>
    <w:rsid w:val="00762228"/>
    <w:rsid w:val="00763E34"/>
    <w:rsid w:val="00764EF9"/>
    <w:rsid w:val="00770A34"/>
    <w:rsid w:val="00770FC4"/>
    <w:rsid w:val="007711BC"/>
    <w:rsid w:val="007713C7"/>
    <w:rsid w:val="00772C87"/>
    <w:rsid w:val="00772D61"/>
    <w:rsid w:val="007741AF"/>
    <w:rsid w:val="00775025"/>
    <w:rsid w:val="00776C0D"/>
    <w:rsid w:val="0077747C"/>
    <w:rsid w:val="00780787"/>
    <w:rsid w:val="007837C6"/>
    <w:rsid w:val="007838DA"/>
    <w:rsid w:val="0078463B"/>
    <w:rsid w:val="007853D4"/>
    <w:rsid w:val="007860F8"/>
    <w:rsid w:val="00786880"/>
    <w:rsid w:val="00791DFE"/>
    <w:rsid w:val="007927B8"/>
    <w:rsid w:val="007937AD"/>
    <w:rsid w:val="00794978"/>
    <w:rsid w:val="00796ED4"/>
    <w:rsid w:val="007975D8"/>
    <w:rsid w:val="007A0115"/>
    <w:rsid w:val="007A2883"/>
    <w:rsid w:val="007A33F6"/>
    <w:rsid w:val="007A3403"/>
    <w:rsid w:val="007A3539"/>
    <w:rsid w:val="007A3C78"/>
    <w:rsid w:val="007A4ADE"/>
    <w:rsid w:val="007A5180"/>
    <w:rsid w:val="007A5A6C"/>
    <w:rsid w:val="007A5EE5"/>
    <w:rsid w:val="007B00E3"/>
    <w:rsid w:val="007B04C9"/>
    <w:rsid w:val="007B14AA"/>
    <w:rsid w:val="007B22C1"/>
    <w:rsid w:val="007B2A30"/>
    <w:rsid w:val="007B41DD"/>
    <w:rsid w:val="007B5199"/>
    <w:rsid w:val="007B5AD2"/>
    <w:rsid w:val="007B686E"/>
    <w:rsid w:val="007B74AA"/>
    <w:rsid w:val="007C2031"/>
    <w:rsid w:val="007C285F"/>
    <w:rsid w:val="007C3A41"/>
    <w:rsid w:val="007C6BD5"/>
    <w:rsid w:val="007C7191"/>
    <w:rsid w:val="007C7392"/>
    <w:rsid w:val="007D0912"/>
    <w:rsid w:val="007D1451"/>
    <w:rsid w:val="007D1B8B"/>
    <w:rsid w:val="007D2824"/>
    <w:rsid w:val="007D3C4B"/>
    <w:rsid w:val="007D4381"/>
    <w:rsid w:val="007D47D8"/>
    <w:rsid w:val="007D58A8"/>
    <w:rsid w:val="007D6FF8"/>
    <w:rsid w:val="007E0224"/>
    <w:rsid w:val="007E0597"/>
    <w:rsid w:val="007E0985"/>
    <w:rsid w:val="007E1BD7"/>
    <w:rsid w:val="007E1DEB"/>
    <w:rsid w:val="007E2E4D"/>
    <w:rsid w:val="007E403E"/>
    <w:rsid w:val="007E4B86"/>
    <w:rsid w:val="007E6E0D"/>
    <w:rsid w:val="007F1FD4"/>
    <w:rsid w:val="007F246C"/>
    <w:rsid w:val="007F2A90"/>
    <w:rsid w:val="007F5265"/>
    <w:rsid w:val="007F60B7"/>
    <w:rsid w:val="007F7757"/>
    <w:rsid w:val="00800D32"/>
    <w:rsid w:val="0080187D"/>
    <w:rsid w:val="00802495"/>
    <w:rsid w:val="0080293D"/>
    <w:rsid w:val="00803457"/>
    <w:rsid w:val="00803795"/>
    <w:rsid w:val="00803FEB"/>
    <w:rsid w:val="008042DB"/>
    <w:rsid w:val="008050EA"/>
    <w:rsid w:val="00806D50"/>
    <w:rsid w:val="00807B4F"/>
    <w:rsid w:val="00811D22"/>
    <w:rsid w:val="00811FC2"/>
    <w:rsid w:val="008144DD"/>
    <w:rsid w:val="0081485B"/>
    <w:rsid w:val="00815A4C"/>
    <w:rsid w:val="00816010"/>
    <w:rsid w:val="008201BE"/>
    <w:rsid w:val="008202C9"/>
    <w:rsid w:val="008208CD"/>
    <w:rsid w:val="0082143E"/>
    <w:rsid w:val="008219AA"/>
    <w:rsid w:val="00823EA6"/>
    <w:rsid w:val="008240E3"/>
    <w:rsid w:val="00824837"/>
    <w:rsid w:val="00827596"/>
    <w:rsid w:val="0082798D"/>
    <w:rsid w:val="00830F44"/>
    <w:rsid w:val="008310D5"/>
    <w:rsid w:val="008316D7"/>
    <w:rsid w:val="00831944"/>
    <w:rsid w:val="00831B47"/>
    <w:rsid w:val="008343F1"/>
    <w:rsid w:val="008366EC"/>
    <w:rsid w:val="00840115"/>
    <w:rsid w:val="00840AE4"/>
    <w:rsid w:val="00841182"/>
    <w:rsid w:val="008416DF"/>
    <w:rsid w:val="008443B3"/>
    <w:rsid w:val="00846433"/>
    <w:rsid w:val="0084668A"/>
    <w:rsid w:val="0085008F"/>
    <w:rsid w:val="00850DF4"/>
    <w:rsid w:val="008510C7"/>
    <w:rsid w:val="0085150A"/>
    <w:rsid w:val="0085160F"/>
    <w:rsid w:val="0085327B"/>
    <w:rsid w:val="00853B1E"/>
    <w:rsid w:val="00854AAE"/>
    <w:rsid w:val="00854EFE"/>
    <w:rsid w:val="00856CDB"/>
    <w:rsid w:val="00860243"/>
    <w:rsid w:val="0086123E"/>
    <w:rsid w:val="0086160F"/>
    <w:rsid w:val="00861FFD"/>
    <w:rsid w:val="00862ACA"/>
    <w:rsid w:val="00863B5C"/>
    <w:rsid w:val="00863B80"/>
    <w:rsid w:val="00863E35"/>
    <w:rsid w:val="0086480C"/>
    <w:rsid w:val="008667D6"/>
    <w:rsid w:val="0086680C"/>
    <w:rsid w:val="00866A4F"/>
    <w:rsid w:val="00866F44"/>
    <w:rsid w:val="00867AF8"/>
    <w:rsid w:val="00870F86"/>
    <w:rsid w:val="00872792"/>
    <w:rsid w:val="00873EFF"/>
    <w:rsid w:val="008749E8"/>
    <w:rsid w:val="00876774"/>
    <w:rsid w:val="00876C6F"/>
    <w:rsid w:val="008803DA"/>
    <w:rsid w:val="00881794"/>
    <w:rsid w:val="00881CAD"/>
    <w:rsid w:val="00881DED"/>
    <w:rsid w:val="00883A58"/>
    <w:rsid w:val="0089236C"/>
    <w:rsid w:val="0089326A"/>
    <w:rsid w:val="0089358E"/>
    <w:rsid w:val="00893F67"/>
    <w:rsid w:val="00895339"/>
    <w:rsid w:val="00895E6F"/>
    <w:rsid w:val="008A0297"/>
    <w:rsid w:val="008A034D"/>
    <w:rsid w:val="008A1004"/>
    <w:rsid w:val="008A15C2"/>
    <w:rsid w:val="008A2F96"/>
    <w:rsid w:val="008A34CB"/>
    <w:rsid w:val="008A474D"/>
    <w:rsid w:val="008A6835"/>
    <w:rsid w:val="008B0300"/>
    <w:rsid w:val="008B170E"/>
    <w:rsid w:val="008B37A1"/>
    <w:rsid w:val="008B3B3E"/>
    <w:rsid w:val="008B4625"/>
    <w:rsid w:val="008B467F"/>
    <w:rsid w:val="008B57B0"/>
    <w:rsid w:val="008B71A6"/>
    <w:rsid w:val="008C06CB"/>
    <w:rsid w:val="008C0C83"/>
    <w:rsid w:val="008C582D"/>
    <w:rsid w:val="008C6A5F"/>
    <w:rsid w:val="008C7F35"/>
    <w:rsid w:val="008D0D3E"/>
    <w:rsid w:val="008D2A1E"/>
    <w:rsid w:val="008D2C5D"/>
    <w:rsid w:val="008D2CA0"/>
    <w:rsid w:val="008D3520"/>
    <w:rsid w:val="008D3B33"/>
    <w:rsid w:val="008D4703"/>
    <w:rsid w:val="008D659E"/>
    <w:rsid w:val="008D6656"/>
    <w:rsid w:val="008E2B3A"/>
    <w:rsid w:val="008E37B3"/>
    <w:rsid w:val="008E3EF5"/>
    <w:rsid w:val="008E4DC6"/>
    <w:rsid w:val="008E5DFF"/>
    <w:rsid w:val="008E6B14"/>
    <w:rsid w:val="008E6FC3"/>
    <w:rsid w:val="008F0A00"/>
    <w:rsid w:val="008F0EEB"/>
    <w:rsid w:val="008F1F04"/>
    <w:rsid w:val="008F2B76"/>
    <w:rsid w:val="008F2C24"/>
    <w:rsid w:val="008F48A5"/>
    <w:rsid w:val="008F4B28"/>
    <w:rsid w:val="008F5FAF"/>
    <w:rsid w:val="008F67DE"/>
    <w:rsid w:val="008F74C2"/>
    <w:rsid w:val="008F7CEE"/>
    <w:rsid w:val="00900463"/>
    <w:rsid w:val="00900E6F"/>
    <w:rsid w:val="00901C53"/>
    <w:rsid w:val="00902767"/>
    <w:rsid w:val="00902BB7"/>
    <w:rsid w:val="009048BF"/>
    <w:rsid w:val="009066CD"/>
    <w:rsid w:val="00911E06"/>
    <w:rsid w:val="0091207C"/>
    <w:rsid w:val="009124E7"/>
    <w:rsid w:val="009126C6"/>
    <w:rsid w:val="00912F15"/>
    <w:rsid w:val="00916658"/>
    <w:rsid w:val="00916674"/>
    <w:rsid w:val="00916D23"/>
    <w:rsid w:val="00916FAC"/>
    <w:rsid w:val="0091768B"/>
    <w:rsid w:val="00917F6E"/>
    <w:rsid w:val="00922AA7"/>
    <w:rsid w:val="00922C6F"/>
    <w:rsid w:val="00922D6B"/>
    <w:rsid w:val="00923155"/>
    <w:rsid w:val="00925391"/>
    <w:rsid w:val="009254E0"/>
    <w:rsid w:val="00925CEA"/>
    <w:rsid w:val="00927A0F"/>
    <w:rsid w:val="00927A30"/>
    <w:rsid w:val="00927DC6"/>
    <w:rsid w:val="00931E9D"/>
    <w:rsid w:val="009327CC"/>
    <w:rsid w:val="009328B3"/>
    <w:rsid w:val="00934DE0"/>
    <w:rsid w:val="00936A54"/>
    <w:rsid w:val="00936EFB"/>
    <w:rsid w:val="00937543"/>
    <w:rsid w:val="00937AC9"/>
    <w:rsid w:val="00940939"/>
    <w:rsid w:val="00940B0E"/>
    <w:rsid w:val="00940F81"/>
    <w:rsid w:val="00941552"/>
    <w:rsid w:val="00942B82"/>
    <w:rsid w:val="00943774"/>
    <w:rsid w:val="00943C5A"/>
    <w:rsid w:val="00944273"/>
    <w:rsid w:val="00944C1D"/>
    <w:rsid w:val="00945D12"/>
    <w:rsid w:val="00947ADE"/>
    <w:rsid w:val="0095227C"/>
    <w:rsid w:val="009523A7"/>
    <w:rsid w:val="009523F2"/>
    <w:rsid w:val="00953FB7"/>
    <w:rsid w:val="00954439"/>
    <w:rsid w:val="009551C5"/>
    <w:rsid w:val="00956636"/>
    <w:rsid w:val="0096065F"/>
    <w:rsid w:val="00961FE9"/>
    <w:rsid w:val="009620C0"/>
    <w:rsid w:val="009628DB"/>
    <w:rsid w:val="00963312"/>
    <w:rsid w:val="0096386A"/>
    <w:rsid w:val="0096508A"/>
    <w:rsid w:val="00965ABF"/>
    <w:rsid w:val="00966210"/>
    <w:rsid w:val="0096759D"/>
    <w:rsid w:val="00971A41"/>
    <w:rsid w:val="00975BE8"/>
    <w:rsid w:val="00976A58"/>
    <w:rsid w:val="00977AA1"/>
    <w:rsid w:val="00980058"/>
    <w:rsid w:val="00982445"/>
    <w:rsid w:val="00982777"/>
    <w:rsid w:val="00982C40"/>
    <w:rsid w:val="00982F17"/>
    <w:rsid w:val="0098375D"/>
    <w:rsid w:val="00986137"/>
    <w:rsid w:val="00986389"/>
    <w:rsid w:val="009872CD"/>
    <w:rsid w:val="00987A8B"/>
    <w:rsid w:val="00987B1D"/>
    <w:rsid w:val="00990A46"/>
    <w:rsid w:val="00990AB9"/>
    <w:rsid w:val="009912BB"/>
    <w:rsid w:val="00991656"/>
    <w:rsid w:val="009920E2"/>
    <w:rsid w:val="00994217"/>
    <w:rsid w:val="00994618"/>
    <w:rsid w:val="00995BB6"/>
    <w:rsid w:val="00995DF1"/>
    <w:rsid w:val="00996CD5"/>
    <w:rsid w:val="00997E71"/>
    <w:rsid w:val="009A09EC"/>
    <w:rsid w:val="009A0E02"/>
    <w:rsid w:val="009A151F"/>
    <w:rsid w:val="009A24BC"/>
    <w:rsid w:val="009A3DE4"/>
    <w:rsid w:val="009A442C"/>
    <w:rsid w:val="009A5C07"/>
    <w:rsid w:val="009A5C98"/>
    <w:rsid w:val="009A6AF8"/>
    <w:rsid w:val="009A7EF0"/>
    <w:rsid w:val="009B2A92"/>
    <w:rsid w:val="009B3C05"/>
    <w:rsid w:val="009B46F6"/>
    <w:rsid w:val="009B5CB4"/>
    <w:rsid w:val="009B5E96"/>
    <w:rsid w:val="009B76F3"/>
    <w:rsid w:val="009B7753"/>
    <w:rsid w:val="009B7D81"/>
    <w:rsid w:val="009C0CFB"/>
    <w:rsid w:val="009C1A35"/>
    <w:rsid w:val="009C2087"/>
    <w:rsid w:val="009C24FF"/>
    <w:rsid w:val="009C2DE1"/>
    <w:rsid w:val="009C3712"/>
    <w:rsid w:val="009C3901"/>
    <w:rsid w:val="009C3BA8"/>
    <w:rsid w:val="009C3C64"/>
    <w:rsid w:val="009C4CDF"/>
    <w:rsid w:val="009C66BD"/>
    <w:rsid w:val="009C670A"/>
    <w:rsid w:val="009C75C0"/>
    <w:rsid w:val="009C7DD4"/>
    <w:rsid w:val="009D040F"/>
    <w:rsid w:val="009D043F"/>
    <w:rsid w:val="009D1603"/>
    <w:rsid w:val="009D23AF"/>
    <w:rsid w:val="009D2F92"/>
    <w:rsid w:val="009D4058"/>
    <w:rsid w:val="009D4B0D"/>
    <w:rsid w:val="009D57EC"/>
    <w:rsid w:val="009D5839"/>
    <w:rsid w:val="009D5AD5"/>
    <w:rsid w:val="009D607F"/>
    <w:rsid w:val="009D6EDD"/>
    <w:rsid w:val="009D75E4"/>
    <w:rsid w:val="009D7CC1"/>
    <w:rsid w:val="009E0CD5"/>
    <w:rsid w:val="009E107C"/>
    <w:rsid w:val="009E1340"/>
    <w:rsid w:val="009E1EB9"/>
    <w:rsid w:val="009E21F6"/>
    <w:rsid w:val="009E25DF"/>
    <w:rsid w:val="009E33E8"/>
    <w:rsid w:val="009E3400"/>
    <w:rsid w:val="009E39DB"/>
    <w:rsid w:val="009E3F6A"/>
    <w:rsid w:val="009E3F77"/>
    <w:rsid w:val="009E40F8"/>
    <w:rsid w:val="009E5EDB"/>
    <w:rsid w:val="009F06DE"/>
    <w:rsid w:val="009F1184"/>
    <w:rsid w:val="009F1E00"/>
    <w:rsid w:val="009F3011"/>
    <w:rsid w:val="009F45ED"/>
    <w:rsid w:val="00A02D1A"/>
    <w:rsid w:val="00A03078"/>
    <w:rsid w:val="00A0627A"/>
    <w:rsid w:val="00A10781"/>
    <w:rsid w:val="00A10C30"/>
    <w:rsid w:val="00A12BD8"/>
    <w:rsid w:val="00A15F64"/>
    <w:rsid w:val="00A2127E"/>
    <w:rsid w:val="00A233E0"/>
    <w:rsid w:val="00A24F5B"/>
    <w:rsid w:val="00A26353"/>
    <w:rsid w:val="00A26E89"/>
    <w:rsid w:val="00A274B4"/>
    <w:rsid w:val="00A27E5C"/>
    <w:rsid w:val="00A306EB"/>
    <w:rsid w:val="00A31484"/>
    <w:rsid w:val="00A32954"/>
    <w:rsid w:val="00A352DB"/>
    <w:rsid w:val="00A358CC"/>
    <w:rsid w:val="00A35BC3"/>
    <w:rsid w:val="00A35F5B"/>
    <w:rsid w:val="00A361CE"/>
    <w:rsid w:val="00A372F0"/>
    <w:rsid w:val="00A45770"/>
    <w:rsid w:val="00A45865"/>
    <w:rsid w:val="00A5112E"/>
    <w:rsid w:val="00A51BFA"/>
    <w:rsid w:val="00A5226D"/>
    <w:rsid w:val="00A53BD4"/>
    <w:rsid w:val="00A53C9A"/>
    <w:rsid w:val="00A55764"/>
    <w:rsid w:val="00A55E27"/>
    <w:rsid w:val="00A560F9"/>
    <w:rsid w:val="00A56C84"/>
    <w:rsid w:val="00A60384"/>
    <w:rsid w:val="00A614C3"/>
    <w:rsid w:val="00A6282F"/>
    <w:rsid w:val="00A62AFA"/>
    <w:rsid w:val="00A64B54"/>
    <w:rsid w:val="00A66F34"/>
    <w:rsid w:val="00A67FC6"/>
    <w:rsid w:val="00A68791"/>
    <w:rsid w:val="00A71397"/>
    <w:rsid w:val="00A716BA"/>
    <w:rsid w:val="00A71F84"/>
    <w:rsid w:val="00A72623"/>
    <w:rsid w:val="00A75639"/>
    <w:rsid w:val="00A768D2"/>
    <w:rsid w:val="00A803BA"/>
    <w:rsid w:val="00A80A27"/>
    <w:rsid w:val="00A816BC"/>
    <w:rsid w:val="00A82647"/>
    <w:rsid w:val="00A82DAD"/>
    <w:rsid w:val="00A8542E"/>
    <w:rsid w:val="00A8593A"/>
    <w:rsid w:val="00A9188B"/>
    <w:rsid w:val="00A91EFC"/>
    <w:rsid w:val="00A955EC"/>
    <w:rsid w:val="00A9734E"/>
    <w:rsid w:val="00A975AC"/>
    <w:rsid w:val="00A97EE9"/>
    <w:rsid w:val="00AA0FBF"/>
    <w:rsid w:val="00AA26C8"/>
    <w:rsid w:val="00AA2AE3"/>
    <w:rsid w:val="00AA3857"/>
    <w:rsid w:val="00AA4A5E"/>
    <w:rsid w:val="00AA4F24"/>
    <w:rsid w:val="00AA5BD7"/>
    <w:rsid w:val="00AA67A0"/>
    <w:rsid w:val="00AA74E9"/>
    <w:rsid w:val="00AB3227"/>
    <w:rsid w:val="00AB58D2"/>
    <w:rsid w:val="00AB6385"/>
    <w:rsid w:val="00AB7D47"/>
    <w:rsid w:val="00AC0E90"/>
    <w:rsid w:val="00AC105E"/>
    <w:rsid w:val="00AC1131"/>
    <w:rsid w:val="00AC1AC4"/>
    <w:rsid w:val="00AC31B2"/>
    <w:rsid w:val="00AC32D5"/>
    <w:rsid w:val="00AC4D8E"/>
    <w:rsid w:val="00AC4D96"/>
    <w:rsid w:val="00AC5472"/>
    <w:rsid w:val="00AD15AC"/>
    <w:rsid w:val="00AD1B66"/>
    <w:rsid w:val="00AD1BC2"/>
    <w:rsid w:val="00AD1CFF"/>
    <w:rsid w:val="00AD2447"/>
    <w:rsid w:val="00AD3F78"/>
    <w:rsid w:val="00AD46F7"/>
    <w:rsid w:val="00AE026A"/>
    <w:rsid w:val="00AE1346"/>
    <w:rsid w:val="00AE2594"/>
    <w:rsid w:val="00AE274D"/>
    <w:rsid w:val="00AE2964"/>
    <w:rsid w:val="00AE3624"/>
    <w:rsid w:val="00AE3760"/>
    <w:rsid w:val="00AE3A37"/>
    <w:rsid w:val="00AE3F7E"/>
    <w:rsid w:val="00AE4CA5"/>
    <w:rsid w:val="00AE63B1"/>
    <w:rsid w:val="00AE676B"/>
    <w:rsid w:val="00AE7BE7"/>
    <w:rsid w:val="00AE7FC5"/>
    <w:rsid w:val="00AF0FAD"/>
    <w:rsid w:val="00AF2486"/>
    <w:rsid w:val="00AF3D20"/>
    <w:rsid w:val="00AF4218"/>
    <w:rsid w:val="00AF525E"/>
    <w:rsid w:val="00AF6F5C"/>
    <w:rsid w:val="00B02007"/>
    <w:rsid w:val="00B027C5"/>
    <w:rsid w:val="00B02874"/>
    <w:rsid w:val="00B03085"/>
    <w:rsid w:val="00B0333C"/>
    <w:rsid w:val="00B0424F"/>
    <w:rsid w:val="00B04655"/>
    <w:rsid w:val="00B05593"/>
    <w:rsid w:val="00B06750"/>
    <w:rsid w:val="00B06CB3"/>
    <w:rsid w:val="00B07337"/>
    <w:rsid w:val="00B07B32"/>
    <w:rsid w:val="00B11B2A"/>
    <w:rsid w:val="00B13545"/>
    <w:rsid w:val="00B13DEC"/>
    <w:rsid w:val="00B15AB2"/>
    <w:rsid w:val="00B15AEE"/>
    <w:rsid w:val="00B15B9E"/>
    <w:rsid w:val="00B222EC"/>
    <w:rsid w:val="00B22810"/>
    <w:rsid w:val="00B22F84"/>
    <w:rsid w:val="00B2326A"/>
    <w:rsid w:val="00B23E0D"/>
    <w:rsid w:val="00B24852"/>
    <w:rsid w:val="00B24BFE"/>
    <w:rsid w:val="00B25E8B"/>
    <w:rsid w:val="00B26757"/>
    <w:rsid w:val="00B31C31"/>
    <w:rsid w:val="00B3746A"/>
    <w:rsid w:val="00B37C28"/>
    <w:rsid w:val="00B400AE"/>
    <w:rsid w:val="00B434D7"/>
    <w:rsid w:val="00B44C0A"/>
    <w:rsid w:val="00B45BEF"/>
    <w:rsid w:val="00B47058"/>
    <w:rsid w:val="00B5068E"/>
    <w:rsid w:val="00B51024"/>
    <w:rsid w:val="00B524A9"/>
    <w:rsid w:val="00B52B31"/>
    <w:rsid w:val="00B52E1D"/>
    <w:rsid w:val="00B603E4"/>
    <w:rsid w:val="00B60C29"/>
    <w:rsid w:val="00B62988"/>
    <w:rsid w:val="00B63B97"/>
    <w:rsid w:val="00B641FF"/>
    <w:rsid w:val="00B65237"/>
    <w:rsid w:val="00B666CD"/>
    <w:rsid w:val="00B67298"/>
    <w:rsid w:val="00B67894"/>
    <w:rsid w:val="00B6794A"/>
    <w:rsid w:val="00B71204"/>
    <w:rsid w:val="00B72371"/>
    <w:rsid w:val="00B737EF"/>
    <w:rsid w:val="00B74D25"/>
    <w:rsid w:val="00B7519D"/>
    <w:rsid w:val="00B77C81"/>
    <w:rsid w:val="00B80F08"/>
    <w:rsid w:val="00B80F76"/>
    <w:rsid w:val="00B818B8"/>
    <w:rsid w:val="00B81A2E"/>
    <w:rsid w:val="00B83587"/>
    <w:rsid w:val="00B8407F"/>
    <w:rsid w:val="00B8491D"/>
    <w:rsid w:val="00B85B34"/>
    <w:rsid w:val="00B85D3B"/>
    <w:rsid w:val="00B8742C"/>
    <w:rsid w:val="00B90437"/>
    <w:rsid w:val="00B92284"/>
    <w:rsid w:val="00B9379D"/>
    <w:rsid w:val="00B93A47"/>
    <w:rsid w:val="00B93F50"/>
    <w:rsid w:val="00B9424F"/>
    <w:rsid w:val="00B9504D"/>
    <w:rsid w:val="00B957FA"/>
    <w:rsid w:val="00B95BD0"/>
    <w:rsid w:val="00B9602F"/>
    <w:rsid w:val="00BA1A18"/>
    <w:rsid w:val="00BA45E6"/>
    <w:rsid w:val="00BA5E6F"/>
    <w:rsid w:val="00BB0D04"/>
    <w:rsid w:val="00BB104E"/>
    <w:rsid w:val="00BB29FA"/>
    <w:rsid w:val="00BB2B15"/>
    <w:rsid w:val="00BB3410"/>
    <w:rsid w:val="00BB432F"/>
    <w:rsid w:val="00BB49A7"/>
    <w:rsid w:val="00BB49C0"/>
    <w:rsid w:val="00BB6F4C"/>
    <w:rsid w:val="00BB6FB5"/>
    <w:rsid w:val="00BB753F"/>
    <w:rsid w:val="00BB7DA0"/>
    <w:rsid w:val="00BB7FF2"/>
    <w:rsid w:val="00BC0B1A"/>
    <w:rsid w:val="00BC1522"/>
    <w:rsid w:val="00BC1BF0"/>
    <w:rsid w:val="00BC3541"/>
    <w:rsid w:val="00BC3DD2"/>
    <w:rsid w:val="00BD0566"/>
    <w:rsid w:val="00BD12E4"/>
    <w:rsid w:val="00BD326F"/>
    <w:rsid w:val="00BD6B16"/>
    <w:rsid w:val="00BE12E1"/>
    <w:rsid w:val="00BE1B26"/>
    <w:rsid w:val="00BE1F44"/>
    <w:rsid w:val="00BE3D6F"/>
    <w:rsid w:val="00BE4548"/>
    <w:rsid w:val="00BE53BF"/>
    <w:rsid w:val="00BE63D7"/>
    <w:rsid w:val="00BE7127"/>
    <w:rsid w:val="00BF0CAD"/>
    <w:rsid w:val="00BF2700"/>
    <w:rsid w:val="00BF2A34"/>
    <w:rsid w:val="00BF2DF6"/>
    <w:rsid w:val="00BF3124"/>
    <w:rsid w:val="00BF5699"/>
    <w:rsid w:val="00BF6721"/>
    <w:rsid w:val="00C01D02"/>
    <w:rsid w:val="00C023CC"/>
    <w:rsid w:val="00C02D9A"/>
    <w:rsid w:val="00C031FB"/>
    <w:rsid w:val="00C033E9"/>
    <w:rsid w:val="00C0389F"/>
    <w:rsid w:val="00C04326"/>
    <w:rsid w:val="00C046AD"/>
    <w:rsid w:val="00C054E3"/>
    <w:rsid w:val="00C066B7"/>
    <w:rsid w:val="00C0674C"/>
    <w:rsid w:val="00C07AAE"/>
    <w:rsid w:val="00C07D74"/>
    <w:rsid w:val="00C11ED5"/>
    <w:rsid w:val="00C13B84"/>
    <w:rsid w:val="00C14B7B"/>
    <w:rsid w:val="00C14D9D"/>
    <w:rsid w:val="00C1628D"/>
    <w:rsid w:val="00C20372"/>
    <w:rsid w:val="00C2356F"/>
    <w:rsid w:val="00C24C6C"/>
    <w:rsid w:val="00C25733"/>
    <w:rsid w:val="00C25A7A"/>
    <w:rsid w:val="00C27150"/>
    <w:rsid w:val="00C27850"/>
    <w:rsid w:val="00C30469"/>
    <w:rsid w:val="00C3183C"/>
    <w:rsid w:val="00C32359"/>
    <w:rsid w:val="00C32D5B"/>
    <w:rsid w:val="00C33E98"/>
    <w:rsid w:val="00C347F1"/>
    <w:rsid w:val="00C34842"/>
    <w:rsid w:val="00C3642B"/>
    <w:rsid w:val="00C36AEE"/>
    <w:rsid w:val="00C36E61"/>
    <w:rsid w:val="00C375CA"/>
    <w:rsid w:val="00C40113"/>
    <w:rsid w:val="00C4183F"/>
    <w:rsid w:val="00C4298A"/>
    <w:rsid w:val="00C42F7B"/>
    <w:rsid w:val="00C441E0"/>
    <w:rsid w:val="00C44A9E"/>
    <w:rsid w:val="00C44CA9"/>
    <w:rsid w:val="00C457F1"/>
    <w:rsid w:val="00C45979"/>
    <w:rsid w:val="00C45F8F"/>
    <w:rsid w:val="00C51D4B"/>
    <w:rsid w:val="00C538F7"/>
    <w:rsid w:val="00C541C4"/>
    <w:rsid w:val="00C54E17"/>
    <w:rsid w:val="00C54FDB"/>
    <w:rsid w:val="00C553B4"/>
    <w:rsid w:val="00C559D0"/>
    <w:rsid w:val="00C573BC"/>
    <w:rsid w:val="00C60DDA"/>
    <w:rsid w:val="00C60F1B"/>
    <w:rsid w:val="00C6228D"/>
    <w:rsid w:val="00C63846"/>
    <w:rsid w:val="00C63EAA"/>
    <w:rsid w:val="00C65058"/>
    <w:rsid w:val="00C6646C"/>
    <w:rsid w:val="00C67D9C"/>
    <w:rsid w:val="00C706D7"/>
    <w:rsid w:val="00C72590"/>
    <w:rsid w:val="00C72CCD"/>
    <w:rsid w:val="00C733F7"/>
    <w:rsid w:val="00C754FD"/>
    <w:rsid w:val="00C76FDB"/>
    <w:rsid w:val="00C77F5B"/>
    <w:rsid w:val="00C80081"/>
    <w:rsid w:val="00C80E50"/>
    <w:rsid w:val="00C81982"/>
    <w:rsid w:val="00C81E8A"/>
    <w:rsid w:val="00C82E05"/>
    <w:rsid w:val="00C83BF8"/>
    <w:rsid w:val="00C83ECD"/>
    <w:rsid w:val="00C8408B"/>
    <w:rsid w:val="00C86ABE"/>
    <w:rsid w:val="00C8720B"/>
    <w:rsid w:val="00C87C08"/>
    <w:rsid w:val="00C87E71"/>
    <w:rsid w:val="00C91270"/>
    <w:rsid w:val="00C9141A"/>
    <w:rsid w:val="00C916DE"/>
    <w:rsid w:val="00C93634"/>
    <w:rsid w:val="00C943C6"/>
    <w:rsid w:val="00C94D70"/>
    <w:rsid w:val="00C9517E"/>
    <w:rsid w:val="00C96032"/>
    <w:rsid w:val="00C96BDE"/>
    <w:rsid w:val="00CA1391"/>
    <w:rsid w:val="00CA27B9"/>
    <w:rsid w:val="00CA32FE"/>
    <w:rsid w:val="00CA4137"/>
    <w:rsid w:val="00CA5AE4"/>
    <w:rsid w:val="00CA6D14"/>
    <w:rsid w:val="00CA7D74"/>
    <w:rsid w:val="00CB02A1"/>
    <w:rsid w:val="00CB038B"/>
    <w:rsid w:val="00CB1797"/>
    <w:rsid w:val="00CB4B04"/>
    <w:rsid w:val="00CB6AD7"/>
    <w:rsid w:val="00CC03C4"/>
    <w:rsid w:val="00CC2643"/>
    <w:rsid w:val="00CC338D"/>
    <w:rsid w:val="00CC3C26"/>
    <w:rsid w:val="00CC43C3"/>
    <w:rsid w:val="00CC43C5"/>
    <w:rsid w:val="00CC43CD"/>
    <w:rsid w:val="00CC4618"/>
    <w:rsid w:val="00CC4DFE"/>
    <w:rsid w:val="00CD1614"/>
    <w:rsid w:val="00CD1836"/>
    <w:rsid w:val="00CD275E"/>
    <w:rsid w:val="00CD2EF7"/>
    <w:rsid w:val="00CD38AB"/>
    <w:rsid w:val="00CD4100"/>
    <w:rsid w:val="00CD4338"/>
    <w:rsid w:val="00CD4809"/>
    <w:rsid w:val="00CD5A92"/>
    <w:rsid w:val="00CD679D"/>
    <w:rsid w:val="00CD7393"/>
    <w:rsid w:val="00CE0942"/>
    <w:rsid w:val="00CE1EF9"/>
    <w:rsid w:val="00CE2CB1"/>
    <w:rsid w:val="00CE3ACF"/>
    <w:rsid w:val="00CE4292"/>
    <w:rsid w:val="00CE4DEB"/>
    <w:rsid w:val="00CE4F47"/>
    <w:rsid w:val="00CE5752"/>
    <w:rsid w:val="00CE6F2D"/>
    <w:rsid w:val="00CF2359"/>
    <w:rsid w:val="00CF23B4"/>
    <w:rsid w:val="00CF242E"/>
    <w:rsid w:val="00CF413A"/>
    <w:rsid w:val="00CF4631"/>
    <w:rsid w:val="00CF543A"/>
    <w:rsid w:val="00CF5A3C"/>
    <w:rsid w:val="00CF5EFF"/>
    <w:rsid w:val="00CF61BA"/>
    <w:rsid w:val="00D00106"/>
    <w:rsid w:val="00D00D33"/>
    <w:rsid w:val="00D01A8F"/>
    <w:rsid w:val="00D04072"/>
    <w:rsid w:val="00D043F3"/>
    <w:rsid w:val="00D073E4"/>
    <w:rsid w:val="00D10B82"/>
    <w:rsid w:val="00D12D20"/>
    <w:rsid w:val="00D14A68"/>
    <w:rsid w:val="00D163B0"/>
    <w:rsid w:val="00D17BB9"/>
    <w:rsid w:val="00D210DB"/>
    <w:rsid w:val="00D225E2"/>
    <w:rsid w:val="00D234AD"/>
    <w:rsid w:val="00D24AC0"/>
    <w:rsid w:val="00D26124"/>
    <w:rsid w:val="00D27DAC"/>
    <w:rsid w:val="00D31DCE"/>
    <w:rsid w:val="00D33817"/>
    <w:rsid w:val="00D34078"/>
    <w:rsid w:val="00D36464"/>
    <w:rsid w:val="00D37D03"/>
    <w:rsid w:val="00D37D3F"/>
    <w:rsid w:val="00D414EB"/>
    <w:rsid w:val="00D4260C"/>
    <w:rsid w:val="00D43278"/>
    <w:rsid w:val="00D432B7"/>
    <w:rsid w:val="00D435B1"/>
    <w:rsid w:val="00D437E5"/>
    <w:rsid w:val="00D4483E"/>
    <w:rsid w:val="00D4591C"/>
    <w:rsid w:val="00D45C8A"/>
    <w:rsid w:val="00D45D5C"/>
    <w:rsid w:val="00D47C16"/>
    <w:rsid w:val="00D47C2B"/>
    <w:rsid w:val="00D47CB3"/>
    <w:rsid w:val="00D50C3C"/>
    <w:rsid w:val="00D51356"/>
    <w:rsid w:val="00D517F0"/>
    <w:rsid w:val="00D51B3C"/>
    <w:rsid w:val="00D5260D"/>
    <w:rsid w:val="00D54334"/>
    <w:rsid w:val="00D544EC"/>
    <w:rsid w:val="00D55926"/>
    <w:rsid w:val="00D55BAA"/>
    <w:rsid w:val="00D55EB1"/>
    <w:rsid w:val="00D57716"/>
    <w:rsid w:val="00D61EDC"/>
    <w:rsid w:val="00D626D2"/>
    <w:rsid w:val="00D64254"/>
    <w:rsid w:val="00D642C8"/>
    <w:rsid w:val="00D73509"/>
    <w:rsid w:val="00D73DBE"/>
    <w:rsid w:val="00D73E09"/>
    <w:rsid w:val="00D74290"/>
    <w:rsid w:val="00D75F1E"/>
    <w:rsid w:val="00D76396"/>
    <w:rsid w:val="00D76DB3"/>
    <w:rsid w:val="00D77C8D"/>
    <w:rsid w:val="00D81888"/>
    <w:rsid w:val="00D87764"/>
    <w:rsid w:val="00D90653"/>
    <w:rsid w:val="00D92ED6"/>
    <w:rsid w:val="00D930CD"/>
    <w:rsid w:val="00D94B5F"/>
    <w:rsid w:val="00D9599C"/>
    <w:rsid w:val="00DA35B0"/>
    <w:rsid w:val="00DA4019"/>
    <w:rsid w:val="00DA4E0C"/>
    <w:rsid w:val="00DA53F8"/>
    <w:rsid w:val="00DA7843"/>
    <w:rsid w:val="00DA7E80"/>
    <w:rsid w:val="00DB0E66"/>
    <w:rsid w:val="00DB13CB"/>
    <w:rsid w:val="00DB1646"/>
    <w:rsid w:val="00DB1921"/>
    <w:rsid w:val="00DB523F"/>
    <w:rsid w:val="00DB52E0"/>
    <w:rsid w:val="00DB5E95"/>
    <w:rsid w:val="00DB6062"/>
    <w:rsid w:val="00DB7775"/>
    <w:rsid w:val="00DB799B"/>
    <w:rsid w:val="00DC1889"/>
    <w:rsid w:val="00DC1C65"/>
    <w:rsid w:val="00DC1E62"/>
    <w:rsid w:val="00DC1EEC"/>
    <w:rsid w:val="00DC2D99"/>
    <w:rsid w:val="00DC57CD"/>
    <w:rsid w:val="00DC6593"/>
    <w:rsid w:val="00DD2682"/>
    <w:rsid w:val="00DD35B0"/>
    <w:rsid w:val="00DD4E7A"/>
    <w:rsid w:val="00DD6533"/>
    <w:rsid w:val="00DD6D5A"/>
    <w:rsid w:val="00DD718B"/>
    <w:rsid w:val="00DE15D8"/>
    <w:rsid w:val="00DE26D9"/>
    <w:rsid w:val="00DE3DF8"/>
    <w:rsid w:val="00DE4E0C"/>
    <w:rsid w:val="00DE50FF"/>
    <w:rsid w:val="00DE60DC"/>
    <w:rsid w:val="00DE68CB"/>
    <w:rsid w:val="00DF0955"/>
    <w:rsid w:val="00DF3AA1"/>
    <w:rsid w:val="00DF4973"/>
    <w:rsid w:val="00DF6030"/>
    <w:rsid w:val="00DF7E5D"/>
    <w:rsid w:val="00E00589"/>
    <w:rsid w:val="00E0220E"/>
    <w:rsid w:val="00E031CE"/>
    <w:rsid w:val="00E034D9"/>
    <w:rsid w:val="00E03FC8"/>
    <w:rsid w:val="00E04947"/>
    <w:rsid w:val="00E076DF"/>
    <w:rsid w:val="00E10927"/>
    <w:rsid w:val="00E128B1"/>
    <w:rsid w:val="00E14467"/>
    <w:rsid w:val="00E14BF3"/>
    <w:rsid w:val="00E16410"/>
    <w:rsid w:val="00E17A2D"/>
    <w:rsid w:val="00E205A3"/>
    <w:rsid w:val="00E20B50"/>
    <w:rsid w:val="00E2389F"/>
    <w:rsid w:val="00E25157"/>
    <w:rsid w:val="00E27F78"/>
    <w:rsid w:val="00E30F8E"/>
    <w:rsid w:val="00E3122D"/>
    <w:rsid w:val="00E33FC1"/>
    <w:rsid w:val="00E3518D"/>
    <w:rsid w:val="00E35BF8"/>
    <w:rsid w:val="00E37A2B"/>
    <w:rsid w:val="00E40D81"/>
    <w:rsid w:val="00E42E3C"/>
    <w:rsid w:val="00E42EA6"/>
    <w:rsid w:val="00E439D8"/>
    <w:rsid w:val="00E463E4"/>
    <w:rsid w:val="00E47562"/>
    <w:rsid w:val="00E50CD6"/>
    <w:rsid w:val="00E5311D"/>
    <w:rsid w:val="00E548BF"/>
    <w:rsid w:val="00E54B97"/>
    <w:rsid w:val="00E5559F"/>
    <w:rsid w:val="00E55F68"/>
    <w:rsid w:val="00E56DDB"/>
    <w:rsid w:val="00E604E8"/>
    <w:rsid w:val="00E63258"/>
    <w:rsid w:val="00E63B7C"/>
    <w:rsid w:val="00E64357"/>
    <w:rsid w:val="00E64935"/>
    <w:rsid w:val="00E64F9E"/>
    <w:rsid w:val="00E65550"/>
    <w:rsid w:val="00E663AF"/>
    <w:rsid w:val="00E6714A"/>
    <w:rsid w:val="00E671A5"/>
    <w:rsid w:val="00E67AA0"/>
    <w:rsid w:val="00E70167"/>
    <w:rsid w:val="00E705EC"/>
    <w:rsid w:val="00E71E8B"/>
    <w:rsid w:val="00E7226B"/>
    <w:rsid w:val="00E72DB0"/>
    <w:rsid w:val="00E73765"/>
    <w:rsid w:val="00E74511"/>
    <w:rsid w:val="00E75438"/>
    <w:rsid w:val="00E75DBD"/>
    <w:rsid w:val="00E777B0"/>
    <w:rsid w:val="00E77E40"/>
    <w:rsid w:val="00E8133C"/>
    <w:rsid w:val="00E815E1"/>
    <w:rsid w:val="00E833F8"/>
    <w:rsid w:val="00E83D5C"/>
    <w:rsid w:val="00E85622"/>
    <w:rsid w:val="00E87F99"/>
    <w:rsid w:val="00E87FCD"/>
    <w:rsid w:val="00E91C6A"/>
    <w:rsid w:val="00E93178"/>
    <w:rsid w:val="00E94E34"/>
    <w:rsid w:val="00E957A4"/>
    <w:rsid w:val="00E97093"/>
    <w:rsid w:val="00EA0CF2"/>
    <w:rsid w:val="00EA0D20"/>
    <w:rsid w:val="00EA108C"/>
    <w:rsid w:val="00EA3AE4"/>
    <w:rsid w:val="00EA4A33"/>
    <w:rsid w:val="00EA58E6"/>
    <w:rsid w:val="00EA5A8E"/>
    <w:rsid w:val="00EA5BE0"/>
    <w:rsid w:val="00EA5D83"/>
    <w:rsid w:val="00EA6184"/>
    <w:rsid w:val="00EA6BDC"/>
    <w:rsid w:val="00EB0C83"/>
    <w:rsid w:val="00EB1796"/>
    <w:rsid w:val="00EB1912"/>
    <w:rsid w:val="00EB1C08"/>
    <w:rsid w:val="00EB1F91"/>
    <w:rsid w:val="00EB2A3A"/>
    <w:rsid w:val="00EB2E08"/>
    <w:rsid w:val="00EB34A6"/>
    <w:rsid w:val="00EB3FEB"/>
    <w:rsid w:val="00EB4C2F"/>
    <w:rsid w:val="00EC04E3"/>
    <w:rsid w:val="00EC0D68"/>
    <w:rsid w:val="00EC1141"/>
    <w:rsid w:val="00EC11F9"/>
    <w:rsid w:val="00EC122D"/>
    <w:rsid w:val="00EC1979"/>
    <w:rsid w:val="00EC230D"/>
    <w:rsid w:val="00EC6B27"/>
    <w:rsid w:val="00EC700B"/>
    <w:rsid w:val="00EC7AEE"/>
    <w:rsid w:val="00ED0082"/>
    <w:rsid w:val="00ED1842"/>
    <w:rsid w:val="00ED1C59"/>
    <w:rsid w:val="00ED1DD9"/>
    <w:rsid w:val="00ED2C2E"/>
    <w:rsid w:val="00ED31BD"/>
    <w:rsid w:val="00ED3C90"/>
    <w:rsid w:val="00ED4385"/>
    <w:rsid w:val="00ED44A3"/>
    <w:rsid w:val="00ED57A4"/>
    <w:rsid w:val="00ED6496"/>
    <w:rsid w:val="00ED7A89"/>
    <w:rsid w:val="00ED7BF9"/>
    <w:rsid w:val="00EE038B"/>
    <w:rsid w:val="00EE057D"/>
    <w:rsid w:val="00EE2072"/>
    <w:rsid w:val="00EE2403"/>
    <w:rsid w:val="00EE2B2F"/>
    <w:rsid w:val="00EE5AC9"/>
    <w:rsid w:val="00EE614F"/>
    <w:rsid w:val="00EE68B7"/>
    <w:rsid w:val="00EE7609"/>
    <w:rsid w:val="00EE782C"/>
    <w:rsid w:val="00EF2E9D"/>
    <w:rsid w:val="00EF3B34"/>
    <w:rsid w:val="00EF4301"/>
    <w:rsid w:val="00EF46E9"/>
    <w:rsid w:val="00EF5915"/>
    <w:rsid w:val="00EF65DF"/>
    <w:rsid w:val="00EF71E8"/>
    <w:rsid w:val="00EF7A31"/>
    <w:rsid w:val="00EF7B2E"/>
    <w:rsid w:val="00F000A8"/>
    <w:rsid w:val="00F0015C"/>
    <w:rsid w:val="00F02003"/>
    <w:rsid w:val="00F0705E"/>
    <w:rsid w:val="00F071BE"/>
    <w:rsid w:val="00F10CF0"/>
    <w:rsid w:val="00F13918"/>
    <w:rsid w:val="00F15CFE"/>
    <w:rsid w:val="00F171C6"/>
    <w:rsid w:val="00F1773A"/>
    <w:rsid w:val="00F17E88"/>
    <w:rsid w:val="00F17F8C"/>
    <w:rsid w:val="00F20FDA"/>
    <w:rsid w:val="00F229AC"/>
    <w:rsid w:val="00F252CD"/>
    <w:rsid w:val="00F2554C"/>
    <w:rsid w:val="00F27BD2"/>
    <w:rsid w:val="00F3030A"/>
    <w:rsid w:val="00F31DEE"/>
    <w:rsid w:val="00F32BF6"/>
    <w:rsid w:val="00F330C3"/>
    <w:rsid w:val="00F33388"/>
    <w:rsid w:val="00F33E4D"/>
    <w:rsid w:val="00F34178"/>
    <w:rsid w:val="00F34BCA"/>
    <w:rsid w:val="00F366C4"/>
    <w:rsid w:val="00F36723"/>
    <w:rsid w:val="00F37D13"/>
    <w:rsid w:val="00F405E9"/>
    <w:rsid w:val="00F43533"/>
    <w:rsid w:val="00F440BC"/>
    <w:rsid w:val="00F462DB"/>
    <w:rsid w:val="00F464DE"/>
    <w:rsid w:val="00F47EAC"/>
    <w:rsid w:val="00F5019F"/>
    <w:rsid w:val="00F50C29"/>
    <w:rsid w:val="00F51F05"/>
    <w:rsid w:val="00F56114"/>
    <w:rsid w:val="00F573CC"/>
    <w:rsid w:val="00F57EAD"/>
    <w:rsid w:val="00F6001C"/>
    <w:rsid w:val="00F601B4"/>
    <w:rsid w:val="00F62C65"/>
    <w:rsid w:val="00F63290"/>
    <w:rsid w:val="00F652A6"/>
    <w:rsid w:val="00F65717"/>
    <w:rsid w:val="00F65A87"/>
    <w:rsid w:val="00F66728"/>
    <w:rsid w:val="00F67649"/>
    <w:rsid w:val="00F677DF"/>
    <w:rsid w:val="00F67C9A"/>
    <w:rsid w:val="00F7072E"/>
    <w:rsid w:val="00F71C27"/>
    <w:rsid w:val="00F71ED8"/>
    <w:rsid w:val="00F7283C"/>
    <w:rsid w:val="00F741CB"/>
    <w:rsid w:val="00F74A8C"/>
    <w:rsid w:val="00F74FF8"/>
    <w:rsid w:val="00F7776D"/>
    <w:rsid w:val="00F823FF"/>
    <w:rsid w:val="00F824D4"/>
    <w:rsid w:val="00F82B2C"/>
    <w:rsid w:val="00F84AF9"/>
    <w:rsid w:val="00F85BB1"/>
    <w:rsid w:val="00F8697C"/>
    <w:rsid w:val="00F904F9"/>
    <w:rsid w:val="00F90ACE"/>
    <w:rsid w:val="00F9157A"/>
    <w:rsid w:val="00F916E8"/>
    <w:rsid w:val="00F91707"/>
    <w:rsid w:val="00F919C9"/>
    <w:rsid w:val="00F91EF0"/>
    <w:rsid w:val="00F92596"/>
    <w:rsid w:val="00F939BD"/>
    <w:rsid w:val="00F94819"/>
    <w:rsid w:val="00F95973"/>
    <w:rsid w:val="00FA0F0D"/>
    <w:rsid w:val="00FA243A"/>
    <w:rsid w:val="00FA4C93"/>
    <w:rsid w:val="00FA5692"/>
    <w:rsid w:val="00FA5E13"/>
    <w:rsid w:val="00FA5FC1"/>
    <w:rsid w:val="00FA6B50"/>
    <w:rsid w:val="00FA7931"/>
    <w:rsid w:val="00FB012C"/>
    <w:rsid w:val="00FB2200"/>
    <w:rsid w:val="00FB37E2"/>
    <w:rsid w:val="00FB38ED"/>
    <w:rsid w:val="00FB3D70"/>
    <w:rsid w:val="00FB678D"/>
    <w:rsid w:val="00FB6E02"/>
    <w:rsid w:val="00FB72D9"/>
    <w:rsid w:val="00FB7E9F"/>
    <w:rsid w:val="00FC02BD"/>
    <w:rsid w:val="00FC0F42"/>
    <w:rsid w:val="00FC2365"/>
    <w:rsid w:val="00FC3911"/>
    <w:rsid w:val="00FC4CC6"/>
    <w:rsid w:val="00FC4FBB"/>
    <w:rsid w:val="00FC53C7"/>
    <w:rsid w:val="00FC601F"/>
    <w:rsid w:val="00FC6545"/>
    <w:rsid w:val="00FC686D"/>
    <w:rsid w:val="00FC7E37"/>
    <w:rsid w:val="00FD0324"/>
    <w:rsid w:val="00FD071A"/>
    <w:rsid w:val="00FD332C"/>
    <w:rsid w:val="00FD3EF8"/>
    <w:rsid w:val="00FD54EB"/>
    <w:rsid w:val="00FD6392"/>
    <w:rsid w:val="00FD7196"/>
    <w:rsid w:val="00FE075D"/>
    <w:rsid w:val="00FE0BEA"/>
    <w:rsid w:val="00FE0D6A"/>
    <w:rsid w:val="00FE1113"/>
    <w:rsid w:val="00FE18E8"/>
    <w:rsid w:val="00FE2C1F"/>
    <w:rsid w:val="00FE4665"/>
    <w:rsid w:val="00FE539F"/>
    <w:rsid w:val="00FF04B1"/>
    <w:rsid w:val="00FF0CC3"/>
    <w:rsid w:val="00FF0DE8"/>
    <w:rsid w:val="00FF11A9"/>
    <w:rsid w:val="00FF165F"/>
    <w:rsid w:val="00FF16DB"/>
    <w:rsid w:val="00FF3649"/>
    <w:rsid w:val="00FF3DDF"/>
    <w:rsid w:val="00FF5265"/>
    <w:rsid w:val="00FF55F1"/>
    <w:rsid w:val="01AFBD83"/>
    <w:rsid w:val="01DBE774"/>
    <w:rsid w:val="01EE46BA"/>
    <w:rsid w:val="01EF6AF3"/>
    <w:rsid w:val="02369EEC"/>
    <w:rsid w:val="0248A40C"/>
    <w:rsid w:val="025EBAC4"/>
    <w:rsid w:val="02AC709B"/>
    <w:rsid w:val="02D22C48"/>
    <w:rsid w:val="02FFC142"/>
    <w:rsid w:val="03324726"/>
    <w:rsid w:val="0340C7B5"/>
    <w:rsid w:val="03563071"/>
    <w:rsid w:val="0358D710"/>
    <w:rsid w:val="0359EF17"/>
    <w:rsid w:val="0365DAEE"/>
    <w:rsid w:val="0372BE5B"/>
    <w:rsid w:val="0389EECB"/>
    <w:rsid w:val="038B508C"/>
    <w:rsid w:val="03E4746D"/>
    <w:rsid w:val="0478847D"/>
    <w:rsid w:val="05031D9C"/>
    <w:rsid w:val="056DDD49"/>
    <w:rsid w:val="0589CF88"/>
    <w:rsid w:val="06070A83"/>
    <w:rsid w:val="0613B2CE"/>
    <w:rsid w:val="065BDB83"/>
    <w:rsid w:val="065EDDB5"/>
    <w:rsid w:val="067503E0"/>
    <w:rsid w:val="0688745E"/>
    <w:rsid w:val="06D233E7"/>
    <w:rsid w:val="0768A609"/>
    <w:rsid w:val="07DA50B0"/>
    <w:rsid w:val="08462F7E"/>
    <w:rsid w:val="084F7F16"/>
    <w:rsid w:val="0856A253"/>
    <w:rsid w:val="08742A6B"/>
    <w:rsid w:val="09A58165"/>
    <w:rsid w:val="09DA399C"/>
    <w:rsid w:val="0A60FF51"/>
    <w:rsid w:val="0A61D18E"/>
    <w:rsid w:val="0A7BADC9"/>
    <w:rsid w:val="0A87B1B4"/>
    <w:rsid w:val="0A9A8022"/>
    <w:rsid w:val="0AA3A86F"/>
    <w:rsid w:val="0AFB87B1"/>
    <w:rsid w:val="0C14FBF0"/>
    <w:rsid w:val="0C550549"/>
    <w:rsid w:val="0C9D8B4A"/>
    <w:rsid w:val="0CAA651B"/>
    <w:rsid w:val="0D05FC5C"/>
    <w:rsid w:val="0D36C0D2"/>
    <w:rsid w:val="0D9C6C8E"/>
    <w:rsid w:val="0E24BC54"/>
    <w:rsid w:val="0E27C4FB"/>
    <w:rsid w:val="0E379206"/>
    <w:rsid w:val="0E421184"/>
    <w:rsid w:val="0E7B3485"/>
    <w:rsid w:val="0F24E44C"/>
    <w:rsid w:val="0F26F43C"/>
    <w:rsid w:val="0FE6717B"/>
    <w:rsid w:val="104196CA"/>
    <w:rsid w:val="104361D7"/>
    <w:rsid w:val="105625C4"/>
    <w:rsid w:val="106176CF"/>
    <w:rsid w:val="10BBB88C"/>
    <w:rsid w:val="10CC20C5"/>
    <w:rsid w:val="112D3373"/>
    <w:rsid w:val="11410993"/>
    <w:rsid w:val="11AB4B38"/>
    <w:rsid w:val="129B6C98"/>
    <w:rsid w:val="12BD9676"/>
    <w:rsid w:val="131FD8A5"/>
    <w:rsid w:val="13CB0A04"/>
    <w:rsid w:val="13F72327"/>
    <w:rsid w:val="1543CD3F"/>
    <w:rsid w:val="15BD4994"/>
    <w:rsid w:val="1655B9ED"/>
    <w:rsid w:val="166451EE"/>
    <w:rsid w:val="16971CCD"/>
    <w:rsid w:val="16B4A4E5"/>
    <w:rsid w:val="16D612E6"/>
    <w:rsid w:val="173E4C25"/>
    <w:rsid w:val="177504D9"/>
    <w:rsid w:val="17897176"/>
    <w:rsid w:val="17D03F3F"/>
    <w:rsid w:val="17E67368"/>
    <w:rsid w:val="181E39F3"/>
    <w:rsid w:val="184778CF"/>
    <w:rsid w:val="1855D6E5"/>
    <w:rsid w:val="187D4DCF"/>
    <w:rsid w:val="18874C03"/>
    <w:rsid w:val="188778EA"/>
    <w:rsid w:val="18A01C93"/>
    <w:rsid w:val="18DC5CAE"/>
    <w:rsid w:val="193C70FB"/>
    <w:rsid w:val="197C0B15"/>
    <w:rsid w:val="198CBA07"/>
    <w:rsid w:val="19D0DF69"/>
    <w:rsid w:val="1A4C914E"/>
    <w:rsid w:val="1A889B5B"/>
    <w:rsid w:val="1A9C409B"/>
    <w:rsid w:val="1AC73956"/>
    <w:rsid w:val="1ACFC339"/>
    <w:rsid w:val="1BB23D1F"/>
    <w:rsid w:val="1C3ACA4E"/>
    <w:rsid w:val="1C8F0082"/>
    <w:rsid w:val="1D24AEC1"/>
    <w:rsid w:val="1D88378A"/>
    <w:rsid w:val="1D92A723"/>
    <w:rsid w:val="1DC75DB1"/>
    <w:rsid w:val="1DE31029"/>
    <w:rsid w:val="1E453E56"/>
    <w:rsid w:val="1ED51596"/>
    <w:rsid w:val="1F1C394A"/>
    <w:rsid w:val="1F5487D7"/>
    <w:rsid w:val="1F7C4270"/>
    <w:rsid w:val="1FA62F62"/>
    <w:rsid w:val="203D5B12"/>
    <w:rsid w:val="20968CC8"/>
    <w:rsid w:val="20DF4F37"/>
    <w:rsid w:val="20FB9EC2"/>
    <w:rsid w:val="211AF725"/>
    <w:rsid w:val="213A3980"/>
    <w:rsid w:val="218D4418"/>
    <w:rsid w:val="21AE98AB"/>
    <w:rsid w:val="221F5CE0"/>
    <w:rsid w:val="222512CE"/>
    <w:rsid w:val="22325D29"/>
    <w:rsid w:val="22773A0F"/>
    <w:rsid w:val="22826A13"/>
    <w:rsid w:val="23B29CB5"/>
    <w:rsid w:val="240E6710"/>
    <w:rsid w:val="2465FC40"/>
    <w:rsid w:val="24CA7F1E"/>
    <w:rsid w:val="25373DF2"/>
    <w:rsid w:val="25887D1F"/>
    <w:rsid w:val="25A37DC1"/>
    <w:rsid w:val="25CAEC98"/>
    <w:rsid w:val="263A7A08"/>
    <w:rsid w:val="266CA112"/>
    <w:rsid w:val="27274B2F"/>
    <w:rsid w:val="275FA0AA"/>
    <w:rsid w:val="279052A7"/>
    <w:rsid w:val="2792BB1F"/>
    <w:rsid w:val="27BDE7A1"/>
    <w:rsid w:val="27BE8256"/>
    <w:rsid w:val="27E825D9"/>
    <w:rsid w:val="286300B2"/>
    <w:rsid w:val="287DB562"/>
    <w:rsid w:val="28A8953E"/>
    <w:rsid w:val="2912FBA6"/>
    <w:rsid w:val="2990A606"/>
    <w:rsid w:val="2A00A404"/>
    <w:rsid w:val="2A8EDDB9"/>
    <w:rsid w:val="2AA44433"/>
    <w:rsid w:val="2AB2567D"/>
    <w:rsid w:val="2B4B5582"/>
    <w:rsid w:val="2BE32438"/>
    <w:rsid w:val="2C0DB51F"/>
    <w:rsid w:val="2C4E5B0E"/>
    <w:rsid w:val="2D40FCE6"/>
    <w:rsid w:val="2D9223AC"/>
    <w:rsid w:val="2E4B5F0D"/>
    <w:rsid w:val="2E5E4AEF"/>
    <w:rsid w:val="2ED600DC"/>
    <w:rsid w:val="2EE5F300"/>
    <w:rsid w:val="2F01D88F"/>
    <w:rsid w:val="2F21E837"/>
    <w:rsid w:val="2F3FE089"/>
    <w:rsid w:val="2F89C750"/>
    <w:rsid w:val="2F97CE1F"/>
    <w:rsid w:val="2FD90668"/>
    <w:rsid w:val="3022F585"/>
    <w:rsid w:val="30313B04"/>
    <w:rsid w:val="309F3366"/>
    <w:rsid w:val="31099FF3"/>
    <w:rsid w:val="3121CC31"/>
    <w:rsid w:val="320B6F4B"/>
    <w:rsid w:val="326B2CC6"/>
    <w:rsid w:val="329F570B"/>
    <w:rsid w:val="32E3142D"/>
    <w:rsid w:val="331FED17"/>
    <w:rsid w:val="3343CE0C"/>
    <w:rsid w:val="33446247"/>
    <w:rsid w:val="337291F6"/>
    <w:rsid w:val="3432FB36"/>
    <w:rsid w:val="34573AA0"/>
    <w:rsid w:val="35871221"/>
    <w:rsid w:val="35FD5EF2"/>
    <w:rsid w:val="366A66C8"/>
    <w:rsid w:val="36AD647E"/>
    <w:rsid w:val="374D12E5"/>
    <w:rsid w:val="37708A51"/>
    <w:rsid w:val="37DBF8F1"/>
    <w:rsid w:val="37F1FC62"/>
    <w:rsid w:val="3810C2BE"/>
    <w:rsid w:val="384D55EA"/>
    <w:rsid w:val="38547927"/>
    <w:rsid w:val="38AB8210"/>
    <w:rsid w:val="38BE1427"/>
    <w:rsid w:val="38CF9107"/>
    <w:rsid w:val="3963E91D"/>
    <w:rsid w:val="3A1B83DF"/>
    <w:rsid w:val="3A5210FE"/>
    <w:rsid w:val="3A57C0BD"/>
    <w:rsid w:val="3A815CE5"/>
    <w:rsid w:val="3AAD53C7"/>
    <w:rsid w:val="3AB552BC"/>
    <w:rsid w:val="3AFFB97E"/>
    <w:rsid w:val="3B0BE252"/>
    <w:rsid w:val="3B0E920A"/>
    <w:rsid w:val="3BAB6869"/>
    <w:rsid w:val="3BEB04C5"/>
    <w:rsid w:val="3C9B89DF"/>
    <w:rsid w:val="3CB852BE"/>
    <w:rsid w:val="3D15E52A"/>
    <w:rsid w:val="3E102B8C"/>
    <w:rsid w:val="3E256BBE"/>
    <w:rsid w:val="3E2DE675"/>
    <w:rsid w:val="3E65CE30"/>
    <w:rsid w:val="3E9CD3A0"/>
    <w:rsid w:val="3EB7B85F"/>
    <w:rsid w:val="3EE3A51C"/>
    <w:rsid w:val="3EE6D5A6"/>
    <w:rsid w:val="3F2B31E0"/>
    <w:rsid w:val="3F62E1B1"/>
    <w:rsid w:val="3FA31006"/>
    <w:rsid w:val="402AD2D5"/>
    <w:rsid w:val="40797F11"/>
    <w:rsid w:val="407CE14E"/>
    <w:rsid w:val="417ABBDB"/>
    <w:rsid w:val="419D6EF2"/>
    <w:rsid w:val="41BFBFA4"/>
    <w:rsid w:val="4261741E"/>
    <w:rsid w:val="437E5AB7"/>
    <w:rsid w:val="439D51F1"/>
    <w:rsid w:val="43EE9002"/>
    <w:rsid w:val="4421770F"/>
    <w:rsid w:val="448F848A"/>
    <w:rsid w:val="44D2B511"/>
    <w:rsid w:val="451ABEE3"/>
    <w:rsid w:val="4520F70F"/>
    <w:rsid w:val="4590F584"/>
    <w:rsid w:val="459FC8F5"/>
    <w:rsid w:val="45D22335"/>
    <w:rsid w:val="4613F2F6"/>
    <w:rsid w:val="46201964"/>
    <w:rsid w:val="46681301"/>
    <w:rsid w:val="46985145"/>
    <w:rsid w:val="472ACC5B"/>
    <w:rsid w:val="477A0BC4"/>
    <w:rsid w:val="477FD07D"/>
    <w:rsid w:val="4804911A"/>
    <w:rsid w:val="4818FDB7"/>
    <w:rsid w:val="481F7EE4"/>
    <w:rsid w:val="48CDBC3D"/>
    <w:rsid w:val="48D3DA8E"/>
    <w:rsid w:val="49133A93"/>
    <w:rsid w:val="49248A83"/>
    <w:rsid w:val="498764AB"/>
    <w:rsid w:val="4A018F5E"/>
    <w:rsid w:val="4A2B536C"/>
    <w:rsid w:val="4A9C43CA"/>
    <w:rsid w:val="4AD72224"/>
    <w:rsid w:val="4B8C1788"/>
    <w:rsid w:val="4BE53EA6"/>
    <w:rsid w:val="4C270B2A"/>
    <w:rsid w:val="4C5807F8"/>
    <w:rsid w:val="4C929F63"/>
    <w:rsid w:val="4CA5DD10"/>
    <w:rsid w:val="4CD146E4"/>
    <w:rsid w:val="4D24F240"/>
    <w:rsid w:val="4D857A98"/>
    <w:rsid w:val="4DA32AA6"/>
    <w:rsid w:val="4E1EA890"/>
    <w:rsid w:val="4E28B7CE"/>
    <w:rsid w:val="4E684EAB"/>
    <w:rsid w:val="4EAE4F8E"/>
    <w:rsid w:val="4EB83457"/>
    <w:rsid w:val="4EC8A5E0"/>
    <w:rsid w:val="4ECED983"/>
    <w:rsid w:val="4F344174"/>
    <w:rsid w:val="4F580799"/>
    <w:rsid w:val="4F90C958"/>
    <w:rsid w:val="4FDF4D6F"/>
    <w:rsid w:val="4FE7D2BE"/>
    <w:rsid w:val="5035202F"/>
    <w:rsid w:val="5050A6CE"/>
    <w:rsid w:val="50D011D5"/>
    <w:rsid w:val="50DAAFDA"/>
    <w:rsid w:val="51CD8467"/>
    <w:rsid w:val="521911B3"/>
    <w:rsid w:val="5286A8AB"/>
    <w:rsid w:val="528A0761"/>
    <w:rsid w:val="52A0F47C"/>
    <w:rsid w:val="52C9A661"/>
    <w:rsid w:val="52DA71F9"/>
    <w:rsid w:val="534A0648"/>
    <w:rsid w:val="53B8BDE3"/>
    <w:rsid w:val="53BC4006"/>
    <w:rsid w:val="542209E4"/>
    <w:rsid w:val="54C8E03D"/>
    <w:rsid w:val="54EBB54E"/>
    <w:rsid w:val="54EF6163"/>
    <w:rsid w:val="54F09390"/>
    <w:rsid w:val="55C46F90"/>
    <w:rsid w:val="562AFBC0"/>
    <w:rsid w:val="57AB9424"/>
    <w:rsid w:val="57AC274C"/>
    <w:rsid w:val="5806B8EF"/>
    <w:rsid w:val="5835B083"/>
    <w:rsid w:val="58B028F7"/>
    <w:rsid w:val="58B54621"/>
    <w:rsid w:val="58E8061A"/>
    <w:rsid w:val="5907D66A"/>
    <w:rsid w:val="59397F5D"/>
    <w:rsid w:val="59C5FCF1"/>
    <w:rsid w:val="5A0E3882"/>
    <w:rsid w:val="5A199BC4"/>
    <w:rsid w:val="5A2AA4C5"/>
    <w:rsid w:val="5A5B07D4"/>
    <w:rsid w:val="5A83D67B"/>
    <w:rsid w:val="5B00145C"/>
    <w:rsid w:val="5B2DA956"/>
    <w:rsid w:val="5B3D24DA"/>
    <w:rsid w:val="5B56F2EA"/>
    <w:rsid w:val="5B62618D"/>
    <w:rsid w:val="5BB14082"/>
    <w:rsid w:val="5BBB9343"/>
    <w:rsid w:val="5C20C024"/>
    <w:rsid w:val="5C37D93F"/>
    <w:rsid w:val="5C7C89F5"/>
    <w:rsid w:val="5D05D99B"/>
    <w:rsid w:val="5D661202"/>
    <w:rsid w:val="5DAE2CE2"/>
    <w:rsid w:val="5DD1D3A6"/>
    <w:rsid w:val="5E0A2024"/>
    <w:rsid w:val="5F0A01BF"/>
    <w:rsid w:val="5F264E0D"/>
    <w:rsid w:val="5FA42750"/>
    <w:rsid w:val="600A041E"/>
    <w:rsid w:val="602069F4"/>
    <w:rsid w:val="605B484E"/>
    <w:rsid w:val="60BF5BE7"/>
    <w:rsid w:val="61144901"/>
    <w:rsid w:val="6144C413"/>
    <w:rsid w:val="618FD68D"/>
    <w:rsid w:val="61BC3A55"/>
    <w:rsid w:val="6230FBE5"/>
    <w:rsid w:val="62427667"/>
    <w:rsid w:val="6275C003"/>
    <w:rsid w:val="62C6FCEF"/>
    <w:rsid w:val="62C86836"/>
    <w:rsid w:val="62D2B05F"/>
    <w:rsid w:val="62EF0CA2"/>
    <w:rsid w:val="63004559"/>
    <w:rsid w:val="632133F9"/>
    <w:rsid w:val="633062C5"/>
    <w:rsid w:val="636198AD"/>
    <w:rsid w:val="63753164"/>
    <w:rsid w:val="63B366FE"/>
    <w:rsid w:val="63F1DF7F"/>
    <w:rsid w:val="643A07D3"/>
    <w:rsid w:val="64625D75"/>
    <w:rsid w:val="648F9301"/>
    <w:rsid w:val="6497165D"/>
    <w:rsid w:val="64A95F1A"/>
    <w:rsid w:val="64D3BA6C"/>
    <w:rsid w:val="6502FD70"/>
    <w:rsid w:val="652A4E96"/>
    <w:rsid w:val="66FC4F7A"/>
    <w:rsid w:val="67A12CA8"/>
    <w:rsid w:val="67B0064B"/>
    <w:rsid w:val="67EAAB8B"/>
    <w:rsid w:val="6840832B"/>
    <w:rsid w:val="6919E450"/>
    <w:rsid w:val="693BCAC5"/>
    <w:rsid w:val="69734583"/>
    <w:rsid w:val="69C0983C"/>
    <w:rsid w:val="69C65CF5"/>
    <w:rsid w:val="6A27ADA6"/>
    <w:rsid w:val="6A3C75AE"/>
    <w:rsid w:val="6A72FDEA"/>
    <w:rsid w:val="6A797A9F"/>
    <w:rsid w:val="6A84908E"/>
    <w:rsid w:val="6AA64786"/>
    <w:rsid w:val="6AA89EEA"/>
    <w:rsid w:val="6AA91BA3"/>
    <w:rsid w:val="6AD20ED4"/>
    <w:rsid w:val="6BAE07D7"/>
    <w:rsid w:val="6BD47994"/>
    <w:rsid w:val="6C06BB6F"/>
    <w:rsid w:val="6C1A47A6"/>
    <w:rsid w:val="6C662F01"/>
    <w:rsid w:val="6CAD4DC2"/>
    <w:rsid w:val="6CD068BD"/>
    <w:rsid w:val="6D31ABFA"/>
    <w:rsid w:val="6D72E780"/>
    <w:rsid w:val="6DAEF4CA"/>
    <w:rsid w:val="6DE0BC65"/>
    <w:rsid w:val="6E6D5E88"/>
    <w:rsid w:val="6EBC1B3C"/>
    <w:rsid w:val="6EFA4A49"/>
    <w:rsid w:val="6F4FE255"/>
    <w:rsid w:val="6F6C6E4E"/>
    <w:rsid w:val="6F7C8CC6"/>
    <w:rsid w:val="6F800330"/>
    <w:rsid w:val="70B9CADB"/>
    <w:rsid w:val="71016B6C"/>
    <w:rsid w:val="71083EAF"/>
    <w:rsid w:val="71B73D84"/>
    <w:rsid w:val="71C942A4"/>
    <w:rsid w:val="72100CD5"/>
    <w:rsid w:val="721A1AE9"/>
    <w:rsid w:val="723B9BBC"/>
    <w:rsid w:val="729599FD"/>
    <w:rsid w:val="72E08E85"/>
    <w:rsid w:val="72FBE242"/>
    <w:rsid w:val="730C8C6A"/>
    <w:rsid w:val="7333BF65"/>
    <w:rsid w:val="733415EF"/>
    <w:rsid w:val="73A2B3E6"/>
    <w:rsid w:val="73EBD8BA"/>
    <w:rsid w:val="740E8C24"/>
    <w:rsid w:val="7483A86B"/>
    <w:rsid w:val="74B96759"/>
    <w:rsid w:val="74C611E6"/>
    <w:rsid w:val="756D3DCA"/>
    <w:rsid w:val="75AD869D"/>
    <w:rsid w:val="767124E0"/>
    <w:rsid w:val="767F2AB4"/>
    <w:rsid w:val="76D274F7"/>
    <w:rsid w:val="76F5E482"/>
    <w:rsid w:val="771357ED"/>
    <w:rsid w:val="7758C1E7"/>
    <w:rsid w:val="778EDDEE"/>
    <w:rsid w:val="77CE5746"/>
    <w:rsid w:val="77F83150"/>
    <w:rsid w:val="78674B66"/>
    <w:rsid w:val="78BF49DD"/>
    <w:rsid w:val="790B3138"/>
    <w:rsid w:val="799DA319"/>
    <w:rsid w:val="79A48D3C"/>
    <w:rsid w:val="79B20E76"/>
    <w:rsid w:val="79C64322"/>
    <w:rsid w:val="79D5BFE7"/>
    <w:rsid w:val="7B85C3CB"/>
    <w:rsid w:val="7BD2E15A"/>
    <w:rsid w:val="7C02D676"/>
    <w:rsid w:val="7C55E10E"/>
    <w:rsid w:val="7C6523A7"/>
    <w:rsid w:val="7D0C0225"/>
    <w:rsid w:val="7D4D62A7"/>
    <w:rsid w:val="7D4DE6BD"/>
    <w:rsid w:val="7D7D5244"/>
    <w:rsid w:val="7E06B584"/>
    <w:rsid w:val="7E50821F"/>
    <w:rsid w:val="7F7F9DBB"/>
    <w:rsid w:val="7FD666F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26D906B7"/>
  <w15:docId w15:val="{D28F7B40-0F46-45AD-862D-89D5D09C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432" w:lineRule="auto"/>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34A5"/>
  </w:style>
  <w:style w:type="paragraph" w:styleId="Heading1">
    <w:name w:val="heading 1"/>
    <w:basedOn w:val="Normal"/>
    <w:next w:val="Normal"/>
    <w:link w:val="Heading1Char"/>
    <w:qFormat/>
    <w:rsid w:val="005E588F"/>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5E588F"/>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5E588F"/>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5E588F"/>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5E588F"/>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5E588F"/>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5E588F"/>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5E588F"/>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5E588F"/>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62DB"/>
    <w:rPr>
      <w:color w:val="808080"/>
    </w:rPr>
  </w:style>
  <w:style w:type="character" w:customStyle="1" w:styleId="Heading1Char">
    <w:name w:val="Heading 1 Char"/>
    <w:basedOn w:val="DefaultParagraphFont"/>
    <w:link w:val="Heading1"/>
    <w:uiPriority w:val="9"/>
    <w:rsid w:val="005E588F"/>
    <w:rPr>
      <w:rFonts w:asciiTheme="majorHAnsi" w:eastAsiaTheme="majorEastAsia" w:hAnsiTheme="majorHAnsi" w:cstheme="majorBidi"/>
      <w:color w:val="2F5496" w:themeColor="accent1" w:themeShade="BF"/>
      <w:sz w:val="30"/>
      <w:szCs w:val="30"/>
    </w:rPr>
  </w:style>
  <w:style w:type="paragraph" w:styleId="TOCHeading">
    <w:name w:val="TOC Heading"/>
    <w:basedOn w:val="Heading1"/>
    <w:next w:val="Normal"/>
    <w:uiPriority w:val="39"/>
    <w:unhideWhenUsed/>
    <w:qFormat/>
    <w:rsid w:val="005E588F"/>
    <w:pPr>
      <w:outlineLvl w:val="9"/>
    </w:pPr>
  </w:style>
  <w:style w:type="paragraph" w:styleId="TOC2">
    <w:name w:val="toc 2"/>
    <w:basedOn w:val="Normal"/>
    <w:next w:val="Normal"/>
    <w:autoRedefine/>
    <w:uiPriority w:val="39"/>
    <w:unhideWhenUsed/>
    <w:rsid w:val="00E076DF"/>
    <w:pPr>
      <w:tabs>
        <w:tab w:val="left" w:pos="880"/>
        <w:tab w:val="right" w:leader="dot" w:pos="9350"/>
      </w:tabs>
      <w:spacing w:after="100"/>
      <w:ind w:left="220"/>
    </w:pPr>
    <w:rPr>
      <w:rFonts w:cs="Times New Roman"/>
    </w:rPr>
  </w:style>
  <w:style w:type="paragraph" w:styleId="TOC1">
    <w:name w:val="toc 1"/>
    <w:basedOn w:val="Normal"/>
    <w:next w:val="Normal"/>
    <w:autoRedefine/>
    <w:uiPriority w:val="39"/>
    <w:unhideWhenUsed/>
    <w:rsid w:val="00E076DF"/>
    <w:pPr>
      <w:tabs>
        <w:tab w:val="right" w:leader="dot" w:pos="9350"/>
      </w:tabs>
      <w:spacing w:after="100"/>
    </w:pPr>
    <w:rPr>
      <w:rFonts w:cs="Times New Roman"/>
    </w:rPr>
  </w:style>
  <w:style w:type="paragraph" w:styleId="TOC3">
    <w:name w:val="toc 3"/>
    <w:basedOn w:val="Normal"/>
    <w:next w:val="Normal"/>
    <w:autoRedefine/>
    <w:uiPriority w:val="39"/>
    <w:unhideWhenUsed/>
    <w:rsid w:val="00F462DB"/>
    <w:pPr>
      <w:spacing w:after="100"/>
      <w:ind w:left="440"/>
    </w:pPr>
    <w:rPr>
      <w:rFonts w:cs="Times New Roman"/>
    </w:rPr>
  </w:style>
  <w:style w:type="character" w:styleId="Hyperlink">
    <w:name w:val="Hyperlink"/>
    <w:basedOn w:val="DefaultParagraphFont"/>
    <w:uiPriority w:val="99"/>
    <w:unhideWhenUsed/>
    <w:rsid w:val="00F17F8C"/>
    <w:rPr>
      <w:color w:val="0563C1" w:themeColor="hyperlink"/>
      <w:u w:val="single"/>
    </w:rPr>
  </w:style>
  <w:style w:type="character" w:styleId="UnresolvedMention">
    <w:name w:val="Unresolved Mention"/>
    <w:basedOn w:val="DefaultParagraphFont"/>
    <w:uiPriority w:val="99"/>
    <w:unhideWhenUsed/>
    <w:rsid w:val="00F17F8C"/>
    <w:rPr>
      <w:color w:val="605E5C"/>
      <w:shd w:val="clear" w:color="auto" w:fill="E1DFDD"/>
    </w:rPr>
  </w:style>
  <w:style w:type="character" w:styleId="FollowedHyperlink">
    <w:name w:val="FollowedHyperlink"/>
    <w:basedOn w:val="DefaultParagraphFont"/>
    <w:uiPriority w:val="99"/>
    <w:semiHidden/>
    <w:unhideWhenUsed/>
    <w:rsid w:val="00F17F8C"/>
    <w:rPr>
      <w:color w:val="954F72" w:themeColor="followedHyperlink"/>
      <w:u w:val="single"/>
    </w:rPr>
  </w:style>
  <w:style w:type="paragraph" w:styleId="BalloonText">
    <w:name w:val="Balloon Text"/>
    <w:basedOn w:val="Normal"/>
    <w:link w:val="BalloonTextChar"/>
    <w:unhideWhenUsed/>
    <w:rsid w:val="004252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4252C1"/>
    <w:rPr>
      <w:rFonts w:ascii="Segoe UI" w:hAnsi="Segoe UI" w:cs="Segoe UI"/>
      <w:sz w:val="18"/>
      <w:szCs w:val="18"/>
    </w:rPr>
  </w:style>
  <w:style w:type="character" w:customStyle="1" w:styleId="FootnoteRef">
    <w:name w:val="Footnote Ref"/>
    <w:rsid w:val="002335AB"/>
    <w:rPr>
      <w:sz w:val="20"/>
      <w:szCs w:val="20"/>
      <w:vertAlign w:val="superscript"/>
    </w:rPr>
  </w:style>
  <w:style w:type="paragraph" w:customStyle="1" w:styleId="a">
    <w:name w:val="!"/>
    <w:rsid w:val="002335AB"/>
    <w:pPr>
      <w:autoSpaceDE w:val="0"/>
      <w:autoSpaceDN w:val="0"/>
      <w:adjustRightInd w:val="0"/>
      <w:spacing w:after="0" w:line="240" w:lineRule="auto"/>
      <w:ind w:left="-1440"/>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E588F"/>
    <w:pPr>
      <w:spacing w:line="240" w:lineRule="auto"/>
    </w:pPr>
    <w:rPr>
      <w:b/>
      <w:bCs/>
      <w:smallCaps/>
      <w:color w:val="4472C4" w:themeColor="accent1"/>
      <w:spacing w:val="6"/>
    </w:rPr>
  </w:style>
  <w:style w:type="character" w:customStyle="1" w:styleId="Level-02">
    <w:name w:val="Level-02"/>
    <w:rsid w:val="004A4B8D"/>
    <w:rPr>
      <w:sz w:val="20"/>
      <w:szCs w:val="20"/>
    </w:rPr>
  </w:style>
  <w:style w:type="paragraph" w:styleId="Header">
    <w:name w:val="header"/>
    <w:basedOn w:val="Normal"/>
    <w:link w:val="HeaderChar"/>
    <w:uiPriority w:val="99"/>
    <w:unhideWhenUsed/>
    <w:rsid w:val="00997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E71"/>
  </w:style>
  <w:style w:type="paragraph" w:styleId="Footer">
    <w:name w:val="footer"/>
    <w:basedOn w:val="Normal"/>
    <w:link w:val="FooterChar"/>
    <w:uiPriority w:val="99"/>
    <w:unhideWhenUsed/>
    <w:rsid w:val="00997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E71"/>
  </w:style>
  <w:style w:type="paragraph" w:styleId="CommentText">
    <w:name w:val="annotation text"/>
    <w:basedOn w:val="Normal"/>
    <w:link w:val="CommentTextChar"/>
    <w:uiPriority w:val="99"/>
    <w:unhideWhenUsed/>
    <w:rsid w:val="00997E71"/>
    <w:pPr>
      <w:spacing w:line="240" w:lineRule="auto"/>
    </w:pPr>
    <w:rPr>
      <w:sz w:val="20"/>
      <w:szCs w:val="20"/>
    </w:rPr>
  </w:style>
  <w:style w:type="character" w:customStyle="1" w:styleId="CommentTextChar">
    <w:name w:val="Comment Text Char"/>
    <w:basedOn w:val="DefaultParagraphFont"/>
    <w:link w:val="CommentText"/>
    <w:uiPriority w:val="99"/>
    <w:rsid w:val="00997E71"/>
    <w:rPr>
      <w:sz w:val="20"/>
      <w:szCs w:val="20"/>
    </w:rPr>
  </w:style>
  <w:style w:type="character" w:styleId="CommentReference">
    <w:name w:val="annotation reference"/>
    <w:basedOn w:val="DefaultParagraphFont"/>
    <w:uiPriority w:val="99"/>
    <w:unhideWhenUsed/>
    <w:rsid w:val="00997E71"/>
    <w:rPr>
      <w:sz w:val="16"/>
      <w:szCs w:val="16"/>
    </w:rPr>
  </w:style>
  <w:style w:type="paragraph" w:styleId="ListParagraph">
    <w:name w:val="List Paragraph"/>
    <w:basedOn w:val="Normal"/>
    <w:uiPriority w:val="34"/>
    <w:qFormat/>
    <w:pPr>
      <w:contextualSpacing/>
    </w:pPr>
  </w:style>
  <w:style w:type="paragraph" w:styleId="CommentSubject">
    <w:name w:val="annotation subject"/>
    <w:basedOn w:val="CommentText"/>
    <w:next w:val="CommentText"/>
    <w:link w:val="CommentSubjectChar"/>
    <w:unhideWhenUsed/>
    <w:rsid w:val="00427079"/>
    <w:rPr>
      <w:b/>
      <w:bCs/>
    </w:rPr>
  </w:style>
  <w:style w:type="character" w:customStyle="1" w:styleId="CommentSubjectChar">
    <w:name w:val="Comment Subject Char"/>
    <w:basedOn w:val="CommentTextChar"/>
    <w:link w:val="CommentSubject"/>
    <w:rsid w:val="00427079"/>
    <w:rPr>
      <w:b/>
      <w:bCs/>
      <w:sz w:val="20"/>
      <w:szCs w:val="20"/>
    </w:rPr>
  </w:style>
  <w:style w:type="paragraph" w:styleId="Revision">
    <w:name w:val="Revision"/>
    <w:hidden/>
    <w:uiPriority w:val="99"/>
    <w:semiHidden/>
    <w:rsid w:val="00100432"/>
    <w:pPr>
      <w:spacing w:after="0" w:line="240" w:lineRule="auto"/>
    </w:pPr>
  </w:style>
  <w:style w:type="paragraph" w:styleId="FootnoteText">
    <w:name w:val="footnote text"/>
    <w:basedOn w:val="Normal"/>
    <w:link w:val="FootnoteTextChar"/>
    <w:unhideWhenUsed/>
    <w:rsid w:val="005723B9"/>
    <w:pPr>
      <w:spacing w:after="0" w:line="240" w:lineRule="auto"/>
    </w:pPr>
    <w:rPr>
      <w:sz w:val="20"/>
      <w:szCs w:val="20"/>
    </w:rPr>
  </w:style>
  <w:style w:type="character" w:customStyle="1" w:styleId="FootnoteTextChar">
    <w:name w:val="Footnote Text Char"/>
    <w:basedOn w:val="DefaultParagraphFont"/>
    <w:link w:val="FootnoteText"/>
    <w:rsid w:val="005723B9"/>
    <w:rPr>
      <w:sz w:val="20"/>
      <w:szCs w:val="20"/>
    </w:rPr>
  </w:style>
  <w:style w:type="character" w:styleId="FootnoteReference">
    <w:name w:val="footnote reference"/>
    <w:basedOn w:val="DefaultParagraphFont"/>
    <w:unhideWhenUsed/>
    <w:rsid w:val="005723B9"/>
    <w:rPr>
      <w:vertAlign w:val="superscript"/>
    </w:rPr>
  </w:style>
  <w:style w:type="character" w:customStyle="1" w:styleId="Heading2Char">
    <w:name w:val="Heading 2 Char"/>
    <w:basedOn w:val="DefaultParagraphFont"/>
    <w:link w:val="Heading2"/>
    <w:uiPriority w:val="9"/>
    <w:rsid w:val="005E588F"/>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5E588F"/>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5E588F"/>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5E588F"/>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5E588F"/>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5E588F"/>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5E588F"/>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5E588F"/>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5E588F"/>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5E588F"/>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5E588F"/>
    <w:pPr>
      <w:numPr>
        <w:ilvl w:val="1"/>
      </w:numPr>
      <w:spacing w:line="240" w:lineRule="auto"/>
      <w:ind w:left="720" w:hanging="720"/>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E588F"/>
    <w:rPr>
      <w:rFonts w:asciiTheme="majorHAnsi" w:eastAsiaTheme="majorEastAsia" w:hAnsiTheme="majorHAnsi" w:cstheme="majorBidi"/>
    </w:rPr>
  </w:style>
  <w:style w:type="character" w:styleId="Strong">
    <w:name w:val="Strong"/>
    <w:basedOn w:val="DefaultParagraphFont"/>
    <w:uiPriority w:val="22"/>
    <w:qFormat/>
    <w:rsid w:val="005E588F"/>
    <w:rPr>
      <w:b/>
      <w:bCs/>
    </w:rPr>
  </w:style>
  <w:style w:type="character" w:styleId="Emphasis">
    <w:name w:val="Emphasis"/>
    <w:basedOn w:val="DefaultParagraphFont"/>
    <w:uiPriority w:val="20"/>
    <w:qFormat/>
    <w:rsid w:val="005E588F"/>
    <w:rPr>
      <w:i/>
      <w:iCs/>
    </w:rPr>
  </w:style>
  <w:style w:type="paragraph" w:styleId="NoSpacing">
    <w:name w:val="No Spacing"/>
    <w:uiPriority w:val="1"/>
    <w:qFormat/>
    <w:rsid w:val="005E588F"/>
    <w:pPr>
      <w:spacing w:after="0" w:line="240" w:lineRule="auto"/>
    </w:pPr>
  </w:style>
  <w:style w:type="paragraph" w:styleId="Quote">
    <w:name w:val="Quote"/>
    <w:basedOn w:val="Normal"/>
    <w:next w:val="Normal"/>
    <w:link w:val="QuoteChar"/>
    <w:uiPriority w:val="29"/>
    <w:qFormat/>
    <w:rsid w:val="005E588F"/>
    <w:pPr>
      <w:spacing w:before="120"/>
      <w:ind w:right="720"/>
      <w:jc w:val="center"/>
    </w:pPr>
    <w:rPr>
      <w:i/>
      <w:iCs/>
    </w:rPr>
  </w:style>
  <w:style w:type="character" w:customStyle="1" w:styleId="QuoteChar">
    <w:name w:val="Quote Char"/>
    <w:basedOn w:val="DefaultParagraphFont"/>
    <w:link w:val="Quote"/>
    <w:uiPriority w:val="29"/>
    <w:rsid w:val="005E588F"/>
    <w:rPr>
      <w:i/>
      <w:iCs/>
    </w:rPr>
  </w:style>
  <w:style w:type="paragraph" w:styleId="IntenseQuote">
    <w:name w:val="Intense Quote"/>
    <w:basedOn w:val="Normal"/>
    <w:next w:val="Normal"/>
    <w:link w:val="IntenseQuoteChar"/>
    <w:uiPriority w:val="30"/>
    <w:qFormat/>
    <w:rsid w:val="005E588F"/>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5E588F"/>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5E588F"/>
    <w:rPr>
      <w:i/>
      <w:iCs/>
      <w:color w:val="404040" w:themeColor="text1" w:themeTint="BF"/>
    </w:rPr>
  </w:style>
  <w:style w:type="character" w:styleId="IntenseEmphasis">
    <w:name w:val="Intense Emphasis"/>
    <w:basedOn w:val="DefaultParagraphFont"/>
    <w:uiPriority w:val="21"/>
    <w:qFormat/>
    <w:rsid w:val="005E588F"/>
    <w:rPr>
      <w:b w:val="0"/>
      <w:bCs w:val="0"/>
      <w:i/>
      <w:iCs/>
      <w:color w:val="4472C4" w:themeColor="accent1"/>
    </w:rPr>
  </w:style>
  <w:style w:type="character" w:styleId="SubtleReference">
    <w:name w:val="Subtle Reference"/>
    <w:basedOn w:val="DefaultParagraphFont"/>
    <w:uiPriority w:val="31"/>
    <w:qFormat/>
    <w:rsid w:val="005E588F"/>
    <w:rPr>
      <w:smallCaps/>
      <w:color w:val="404040" w:themeColor="text1" w:themeTint="BF"/>
      <w:u w:val="single" w:color="7F7F7F"/>
    </w:rPr>
  </w:style>
  <w:style w:type="character" w:styleId="IntenseReference">
    <w:name w:val="Intense Reference"/>
    <w:basedOn w:val="DefaultParagraphFont"/>
    <w:uiPriority w:val="32"/>
    <w:qFormat/>
    <w:rsid w:val="005E588F"/>
    <w:rPr>
      <w:b/>
      <w:bCs/>
      <w:smallCaps/>
      <w:color w:val="4472C4" w:themeColor="accent1"/>
      <w:spacing w:val="5"/>
      <w:u w:val="single"/>
    </w:rPr>
  </w:style>
  <w:style w:type="character" w:styleId="BookTitle">
    <w:name w:val="Book Title"/>
    <w:basedOn w:val="DefaultParagraphFont"/>
    <w:uiPriority w:val="33"/>
    <w:qFormat/>
    <w:rsid w:val="005E588F"/>
    <w:rPr>
      <w:b/>
      <w:bCs/>
      <w:smallCaps/>
    </w:rPr>
  </w:style>
  <w:style w:type="character" w:customStyle="1" w:styleId="normaltextrun">
    <w:name w:val="normaltextrun"/>
    <w:basedOn w:val="DefaultParagraphFont"/>
    <w:rsid w:val="00EF7A31"/>
  </w:style>
  <w:style w:type="character" w:customStyle="1" w:styleId="eop">
    <w:name w:val="eop"/>
    <w:basedOn w:val="DefaultParagraphFont"/>
    <w:rsid w:val="00EF7A31"/>
  </w:style>
  <w:style w:type="paragraph" w:customStyle="1" w:styleId="paragraph">
    <w:name w:val="paragraph"/>
    <w:basedOn w:val="Normal"/>
    <w:rsid w:val="003565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xtualspellingandgrammarerror">
    <w:name w:val="contextualspellingandgrammarerror"/>
    <w:basedOn w:val="DefaultParagraphFont"/>
    <w:rsid w:val="003565B6"/>
  </w:style>
  <w:style w:type="character" w:customStyle="1" w:styleId="advancedproofingissue">
    <w:name w:val="advancedproofingissue"/>
    <w:basedOn w:val="DefaultParagraphFont"/>
    <w:rsid w:val="002420F2"/>
  </w:style>
  <w:style w:type="table" w:styleId="TableGrid">
    <w:name w:val="Table Grid"/>
    <w:basedOn w:val="TableNormal"/>
    <w:rsid w:val="00A361C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A361CE"/>
  </w:style>
  <w:style w:type="paragraph" w:styleId="NormalWeb">
    <w:name w:val="Normal (Web)"/>
    <w:basedOn w:val="Normal"/>
    <w:uiPriority w:val="99"/>
    <w:unhideWhenUsed/>
    <w:rsid w:val="00BB432F"/>
    <w:pPr>
      <w:spacing w:after="0" w:line="240" w:lineRule="auto"/>
    </w:pPr>
    <w:rPr>
      <w:rFonts w:ascii="Calibri" w:hAnsi="Calibri" w:eastAsiaTheme="minorHAnsi" w:cs="Calibri"/>
    </w:rPr>
  </w:style>
  <w:style w:type="character" w:customStyle="1" w:styleId="Style1">
    <w:name w:val="Style1"/>
    <w:basedOn w:val="DefaultParagraphFont"/>
    <w:uiPriority w:val="1"/>
    <w:rsid w:val="004068C9"/>
    <w:rPr>
      <w:rFonts w:asciiTheme="minorHAnsi" w:hAnsiTheme="minorHAnsi"/>
      <w:color w:val="000000" w:themeColor="text1"/>
      <w:sz w:val="22"/>
    </w:rPr>
  </w:style>
  <w:style w:type="numbering" w:customStyle="1" w:styleId="NoList1">
    <w:name w:val="No List1"/>
    <w:next w:val="NoList"/>
    <w:uiPriority w:val="99"/>
    <w:semiHidden/>
    <w:unhideWhenUsed/>
    <w:rsid w:val="003D3493"/>
  </w:style>
  <w:style w:type="character" w:customStyle="1" w:styleId="Hypertext">
    <w:name w:val="Hypertext"/>
    <w:rsid w:val="003D3493"/>
    <w:rPr>
      <w:color w:val="0000FF"/>
      <w:u w:val="single"/>
    </w:rPr>
  </w:style>
  <w:style w:type="paragraph" w:customStyle="1" w:styleId="Level1">
    <w:name w:val="Level 1"/>
    <w:basedOn w:val="Normal"/>
    <w:rsid w:val="003D3493"/>
    <w:pPr>
      <w:widowControl w:val="0"/>
      <w:autoSpaceDE w:val="0"/>
      <w:autoSpaceDN w:val="0"/>
      <w:adjustRightInd w:val="0"/>
      <w:spacing w:after="0" w:line="240" w:lineRule="auto"/>
      <w:ind w:left="1440"/>
    </w:pPr>
    <w:rPr>
      <w:rFonts w:ascii="Times New Roman" w:eastAsia="Times New Roman" w:hAnsi="Times New Roman" w:cs="Times New Roman"/>
      <w:sz w:val="24"/>
      <w:szCs w:val="24"/>
    </w:rPr>
  </w:style>
  <w:style w:type="character" w:customStyle="1" w:styleId="1">
    <w:name w:val="1"/>
    <w:rsid w:val="003D3493"/>
  </w:style>
  <w:style w:type="paragraph" w:styleId="DocumentMap">
    <w:name w:val="Document Map"/>
    <w:basedOn w:val="Normal"/>
    <w:link w:val="DocumentMapChar"/>
    <w:rsid w:val="003D3493"/>
    <w:pPr>
      <w:widowControl w:val="0"/>
      <w:autoSpaceDE w:val="0"/>
      <w:autoSpaceDN w:val="0"/>
      <w:adjustRightInd w:val="0"/>
      <w:spacing w:after="0" w:line="240" w:lineRule="auto"/>
      <w:ind w:left="0" w:firstLine="0"/>
    </w:pPr>
    <w:rPr>
      <w:rFonts w:ascii="Tahoma" w:eastAsia="Times New Roman" w:hAnsi="Tahoma" w:cs="Tahoma"/>
      <w:sz w:val="16"/>
      <w:szCs w:val="16"/>
    </w:rPr>
  </w:style>
  <w:style w:type="character" w:customStyle="1" w:styleId="DocumentMapChar">
    <w:name w:val="Document Map Char"/>
    <w:basedOn w:val="DefaultParagraphFont"/>
    <w:link w:val="DocumentMap"/>
    <w:rsid w:val="003D3493"/>
    <w:rPr>
      <w:rFonts w:ascii="Tahoma" w:eastAsia="Times New Roman" w:hAnsi="Tahoma" w:cs="Tahoma"/>
      <w:sz w:val="16"/>
      <w:szCs w:val="16"/>
    </w:rPr>
  </w:style>
  <w:style w:type="table" w:customStyle="1" w:styleId="TableGrid1">
    <w:name w:val="Table Grid1"/>
    <w:basedOn w:val="TableNormal"/>
    <w:next w:val="TableGrid"/>
    <w:rsid w:val="003D3493"/>
    <w:pPr>
      <w:spacing w:after="0" w:line="240" w:lineRule="auto"/>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msoins">
    <w:name w:val="x_msoins"/>
    <w:basedOn w:val="DefaultParagraphFont"/>
    <w:rsid w:val="003D3493"/>
  </w:style>
  <w:style w:type="paragraph" w:customStyle="1" w:styleId="msonormal">
    <w:name w:val="msonormal"/>
    <w:basedOn w:val="Normal"/>
    <w:rsid w:val="003D3493"/>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font5">
    <w:name w:val="font5"/>
    <w:basedOn w:val="Normal"/>
    <w:rsid w:val="003D3493"/>
    <w:pPr>
      <w:spacing w:before="100" w:beforeAutospacing="1" w:after="100" w:afterAutospacing="1" w:line="240" w:lineRule="auto"/>
      <w:ind w:left="0" w:firstLine="0"/>
    </w:pPr>
    <w:rPr>
      <w:rFonts w:ascii="Arial" w:eastAsia="Times New Roman" w:hAnsi="Arial" w:cs="Arial"/>
      <w:sz w:val="16"/>
      <w:szCs w:val="16"/>
    </w:rPr>
  </w:style>
  <w:style w:type="paragraph" w:customStyle="1" w:styleId="font6">
    <w:name w:val="font6"/>
    <w:basedOn w:val="Normal"/>
    <w:rsid w:val="003D3493"/>
    <w:pPr>
      <w:spacing w:before="100" w:beforeAutospacing="1" w:after="100" w:afterAutospacing="1" w:line="240" w:lineRule="auto"/>
      <w:ind w:left="0" w:firstLine="0"/>
    </w:pPr>
    <w:rPr>
      <w:rFonts w:ascii="Arial" w:eastAsia="Times New Roman" w:hAnsi="Arial" w:cs="Arial"/>
      <w:b/>
      <w:bCs/>
      <w:sz w:val="16"/>
      <w:szCs w:val="16"/>
    </w:rPr>
  </w:style>
  <w:style w:type="paragraph" w:customStyle="1" w:styleId="font7">
    <w:name w:val="font7"/>
    <w:basedOn w:val="Normal"/>
    <w:rsid w:val="003D3493"/>
    <w:pPr>
      <w:spacing w:before="100" w:beforeAutospacing="1" w:after="100" w:afterAutospacing="1" w:line="240" w:lineRule="auto"/>
      <w:ind w:left="0" w:firstLine="0"/>
    </w:pPr>
    <w:rPr>
      <w:rFonts w:ascii="Calibri" w:eastAsia="Times New Roman" w:hAnsi="Calibri" w:cs="Calibri"/>
      <w:b/>
      <w:bCs/>
      <w:sz w:val="20"/>
      <w:szCs w:val="20"/>
    </w:rPr>
  </w:style>
  <w:style w:type="paragraph" w:customStyle="1" w:styleId="xl67">
    <w:name w:val="xl67"/>
    <w:basedOn w:val="Normal"/>
    <w:rsid w:val="003D3493"/>
    <w:pPr>
      <w:spacing w:before="100" w:beforeAutospacing="1" w:after="100" w:afterAutospacing="1" w:line="240" w:lineRule="auto"/>
      <w:ind w:left="0" w:firstLine="0"/>
    </w:pPr>
    <w:rPr>
      <w:rFonts w:ascii="Arial" w:eastAsia="Times New Roman" w:hAnsi="Arial" w:cs="Arial"/>
      <w:sz w:val="24"/>
      <w:szCs w:val="24"/>
    </w:rPr>
  </w:style>
  <w:style w:type="paragraph" w:customStyle="1" w:styleId="xl68">
    <w:name w:val="xl68"/>
    <w:basedOn w:val="Normal"/>
    <w:rsid w:val="003D3493"/>
    <w:pP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9">
    <w:name w:val="xl69"/>
    <w:basedOn w:val="Normal"/>
    <w:rsid w:val="003D3493"/>
    <w:pP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70">
    <w:name w:val="xl70"/>
    <w:basedOn w:val="Normal"/>
    <w:rsid w:val="003D3493"/>
    <w:pPr>
      <w:pBdr>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71">
    <w:name w:val="xl71"/>
    <w:basedOn w:val="Normal"/>
    <w:rsid w:val="003D3493"/>
    <w:pPr>
      <w:pBdr>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72">
    <w:name w:val="xl72"/>
    <w:basedOn w:val="Normal"/>
    <w:rsid w:val="003D3493"/>
    <w:pPr>
      <w:pBdr>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73">
    <w:name w:val="xl73"/>
    <w:basedOn w:val="Normal"/>
    <w:rsid w:val="003D3493"/>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74">
    <w:name w:val="xl74"/>
    <w:basedOn w:val="Normal"/>
    <w:rsid w:val="003D3493"/>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75">
    <w:name w:val="xl75"/>
    <w:basedOn w:val="Normal"/>
    <w:rsid w:val="003D3493"/>
    <w:pPr>
      <w:pBdr>
        <w:lef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76">
    <w:name w:val="xl76"/>
    <w:basedOn w:val="Normal"/>
    <w:rsid w:val="003D3493"/>
    <w:pP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77">
    <w:name w:val="xl77"/>
    <w:basedOn w:val="Normal"/>
    <w:rsid w:val="003D3493"/>
    <w:pP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78">
    <w:name w:val="xl78"/>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79">
    <w:name w:val="xl79"/>
    <w:basedOn w:val="Normal"/>
    <w:rsid w:val="003D3493"/>
    <w:pPr>
      <w:pBdr>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0">
    <w:name w:val="xl80"/>
    <w:basedOn w:val="Normal"/>
    <w:rsid w:val="003D3493"/>
    <w:pPr>
      <w:pBdr>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81">
    <w:name w:val="xl81"/>
    <w:basedOn w:val="Normal"/>
    <w:rsid w:val="003D3493"/>
    <w:pPr>
      <w:pBdr>
        <w:top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82">
    <w:name w:val="xl82"/>
    <w:basedOn w:val="Normal"/>
    <w:rsid w:val="003D3493"/>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3">
    <w:name w:val="xl83"/>
    <w:basedOn w:val="Normal"/>
    <w:rsid w:val="003D3493"/>
    <w:pPr>
      <w:pBdr>
        <w:top w:val="single" w:sz="4" w:space="0" w:color="000000"/>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4">
    <w:name w:val="xl84"/>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5">
    <w:name w:val="xl85"/>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6">
    <w:name w:val="xl86"/>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7">
    <w:name w:val="xl87"/>
    <w:basedOn w:val="Normal"/>
    <w:rsid w:val="003D3493"/>
    <w:pPr>
      <w:pBdr>
        <w:top w:val="single" w:sz="4" w:space="0" w:color="000000"/>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88">
    <w:name w:val="xl88"/>
    <w:basedOn w:val="Normal"/>
    <w:rsid w:val="003D3493"/>
    <w:pPr>
      <w:pBdr>
        <w:top w:val="single" w:sz="4" w:space="0" w:color="000000"/>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89">
    <w:name w:val="xl89"/>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90">
    <w:name w:val="xl90"/>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91">
    <w:name w:val="xl91"/>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92">
    <w:name w:val="xl92"/>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93">
    <w:name w:val="xl93"/>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94">
    <w:name w:val="xl94"/>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95">
    <w:name w:val="xl95"/>
    <w:basedOn w:val="Normal"/>
    <w:rsid w:val="003D3493"/>
    <w:pPr>
      <w:pBdr>
        <w:top w:val="single" w:sz="4" w:space="0" w:color="auto"/>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96">
    <w:name w:val="xl96"/>
    <w:basedOn w:val="Normal"/>
    <w:rsid w:val="003D3493"/>
    <w:pPr>
      <w:pBdr>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97">
    <w:name w:val="xl97"/>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98">
    <w:name w:val="xl98"/>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99">
    <w:name w:val="xl99"/>
    <w:basedOn w:val="Normal"/>
    <w:rsid w:val="003D3493"/>
    <w:pPr>
      <w:pBdr>
        <w:bottom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00">
    <w:name w:val="xl100"/>
    <w:basedOn w:val="Normal"/>
    <w:rsid w:val="003D3493"/>
    <w:pPr>
      <w:pBdr>
        <w:left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1">
    <w:name w:val="xl101"/>
    <w:basedOn w:val="Normal"/>
    <w:rsid w:val="003D3493"/>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2">
    <w:name w:val="xl102"/>
    <w:basedOn w:val="Normal"/>
    <w:rsid w:val="003D3493"/>
    <w:pPr>
      <w:pBdr>
        <w:top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03">
    <w:name w:val="xl103"/>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4">
    <w:name w:val="xl104"/>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5">
    <w:name w:val="xl105"/>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6">
    <w:name w:val="xl106"/>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7">
    <w:name w:val="xl107"/>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08">
    <w:name w:val="xl108"/>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09">
    <w:name w:val="xl109"/>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0">
    <w:name w:val="xl110"/>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1">
    <w:name w:val="xl111"/>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2">
    <w:name w:val="xl112"/>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13">
    <w:name w:val="xl113"/>
    <w:basedOn w:val="Normal"/>
    <w:rsid w:val="003D3493"/>
    <w:pPr>
      <w:pBdr>
        <w:top w:val="single" w:sz="4" w:space="0" w:color="auto"/>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14">
    <w:name w:val="xl114"/>
    <w:basedOn w:val="Normal"/>
    <w:rsid w:val="003D3493"/>
    <w:pPr>
      <w:pBdr>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15">
    <w:name w:val="xl115"/>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6">
    <w:name w:val="xl116"/>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17">
    <w:name w:val="xl117"/>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8">
    <w:name w:val="xl118"/>
    <w:basedOn w:val="Normal"/>
    <w:rsid w:val="003D3493"/>
    <w:pPr>
      <w:pBdr>
        <w:top w:val="single" w:sz="4" w:space="0" w:color="auto"/>
        <w:left w:val="single" w:sz="4" w:space="0" w:color="000000"/>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19">
    <w:name w:val="xl119"/>
    <w:basedOn w:val="Normal"/>
    <w:rsid w:val="003D3493"/>
    <w:pPr>
      <w:pBdr>
        <w:top w:val="single" w:sz="4" w:space="0" w:color="000000"/>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20">
    <w:name w:val="xl120"/>
    <w:basedOn w:val="Normal"/>
    <w:rsid w:val="003D3493"/>
    <w:pPr>
      <w:pBdr>
        <w:top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1">
    <w:name w:val="xl121"/>
    <w:basedOn w:val="Normal"/>
    <w:rsid w:val="003D3493"/>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2">
    <w:name w:val="xl122"/>
    <w:basedOn w:val="Normal"/>
    <w:rsid w:val="003D3493"/>
    <w:pPr>
      <w:pBdr>
        <w:top w:val="single" w:sz="4" w:space="0" w:color="000000"/>
        <w:lef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3">
    <w:name w:val="xl123"/>
    <w:basedOn w:val="Normal"/>
    <w:rsid w:val="003D3493"/>
    <w:pPr>
      <w:pBdr>
        <w:bottom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24">
    <w:name w:val="xl124"/>
    <w:basedOn w:val="Normal"/>
    <w:rsid w:val="003D3493"/>
    <w:pPr>
      <w:pBdr>
        <w:top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25">
    <w:name w:val="xl125"/>
    <w:basedOn w:val="Normal"/>
    <w:rsid w:val="003D3493"/>
    <w:pPr>
      <w:pBdr>
        <w:bottom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26">
    <w:name w:val="xl126"/>
    <w:basedOn w:val="Normal"/>
    <w:rsid w:val="003D3493"/>
    <w:pPr>
      <w:pBdr>
        <w:left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7">
    <w:name w:val="xl127"/>
    <w:basedOn w:val="Normal"/>
    <w:rsid w:val="003D3493"/>
    <w:pPr>
      <w:pBdr>
        <w:left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8">
    <w:name w:val="xl128"/>
    <w:basedOn w:val="Normal"/>
    <w:rsid w:val="003D3493"/>
    <w:pPr>
      <w:pBdr>
        <w:left w:val="single" w:sz="4" w:space="0" w:color="000000"/>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29">
    <w:name w:val="xl129"/>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30">
    <w:name w:val="xl130"/>
    <w:basedOn w:val="Normal"/>
    <w:rsid w:val="003D3493"/>
    <w:pPr>
      <w:pBdr>
        <w:top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31">
    <w:name w:val="xl131"/>
    <w:basedOn w:val="Normal"/>
    <w:rsid w:val="003D3493"/>
    <w:pPr>
      <w:pBdr>
        <w:top w:val="single" w:sz="4" w:space="0" w:color="auto"/>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2">
    <w:name w:val="xl132"/>
    <w:basedOn w:val="Normal"/>
    <w:rsid w:val="003D3493"/>
    <w:pPr>
      <w:pBdr>
        <w:top w:val="single" w:sz="4" w:space="0" w:color="auto"/>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3">
    <w:name w:val="xl133"/>
    <w:basedOn w:val="Normal"/>
    <w:rsid w:val="003D3493"/>
    <w:pPr>
      <w:pBdr>
        <w:top w:val="single" w:sz="4" w:space="0" w:color="auto"/>
        <w:lef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4">
    <w:name w:val="xl134"/>
    <w:basedOn w:val="Normal"/>
    <w:rsid w:val="003D3493"/>
    <w:pPr>
      <w:pBdr>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135">
    <w:name w:val="xl135"/>
    <w:basedOn w:val="Normal"/>
    <w:rsid w:val="003D3493"/>
    <w:pPr>
      <w:pBdr>
        <w:top w:val="single" w:sz="4" w:space="0" w:color="auto"/>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6">
    <w:name w:val="xl136"/>
    <w:basedOn w:val="Normal"/>
    <w:rsid w:val="003D3493"/>
    <w:pPr>
      <w:pBdr>
        <w:top w:val="single" w:sz="4" w:space="0" w:color="auto"/>
        <w:left w:val="single" w:sz="4" w:space="0" w:color="auto"/>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7">
    <w:name w:val="xl137"/>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38">
    <w:name w:val="xl138"/>
    <w:basedOn w:val="Normal"/>
    <w:rsid w:val="003D3493"/>
    <w:pPr>
      <w:pBdr>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139">
    <w:name w:val="xl139"/>
    <w:basedOn w:val="Normal"/>
    <w:rsid w:val="003D3493"/>
    <w:pPr>
      <w:pBdr>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140">
    <w:name w:val="xl140"/>
    <w:basedOn w:val="Normal"/>
    <w:rsid w:val="003D3493"/>
    <w:pPr>
      <w:pBdr>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141">
    <w:name w:val="xl141"/>
    <w:basedOn w:val="Normal"/>
    <w:rsid w:val="003D3493"/>
    <w:pPr>
      <w:pBdr>
        <w:top w:val="single" w:sz="4" w:space="0" w:color="000000"/>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2">
    <w:name w:val="xl142"/>
    <w:basedOn w:val="Normal"/>
    <w:rsid w:val="003D3493"/>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3">
    <w:name w:val="xl143"/>
    <w:basedOn w:val="Normal"/>
    <w:rsid w:val="003D3493"/>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4">
    <w:name w:val="xl144"/>
    <w:basedOn w:val="Normal"/>
    <w:rsid w:val="003D3493"/>
    <w:pPr>
      <w:pBdr>
        <w:top w:val="single" w:sz="4" w:space="0" w:color="auto"/>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45">
    <w:name w:val="xl145"/>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6">
    <w:name w:val="xl146"/>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7">
    <w:name w:val="xl147"/>
    <w:basedOn w:val="Normal"/>
    <w:rsid w:val="003D3493"/>
    <w:pPr>
      <w:pBdr>
        <w:lef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8">
    <w:name w:val="xl148"/>
    <w:basedOn w:val="Normal"/>
    <w:rsid w:val="003D3493"/>
    <w:pPr>
      <w:pBdr>
        <w:top w:val="single" w:sz="4" w:space="0" w:color="auto"/>
        <w:bottom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49">
    <w:name w:val="xl149"/>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50">
    <w:name w:val="xl150"/>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1">
    <w:name w:val="xl151"/>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2">
    <w:name w:val="xl152"/>
    <w:basedOn w:val="Normal"/>
    <w:rsid w:val="003D3493"/>
    <w:pPr>
      <w:pBdr>
        <w:bottom w:val="single" w:sz="4" w:space="0" w:color="000000"/>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53">
    <w:name w:val="xl153"/>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4">
    <w:name w:val="xl154"/>
    <w:basedOn w:val="Normal"/>
    <w:rsid w:val="003D3493"/>
    <w:pPr>
      <w:pBdr>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55">
    <w:name w:val="xl155"/>
    <w:basedOn w:val="Normal"/>
    <w:rsid w:val="003D3493"/>
    <w:pPr>
      <w:pBdr>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56">
    <w:name w:val="xl156"/>
    <w:basedOn w:val="Normal"/>
    <w:rsid w:val="003D3493"/>
    <w:pPr>
      <w:pBdr>
        <w:lef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7">
    <w:name w:val="xl157"/>
    <w:basedOn w:val="Normal"/>
    <w:rsid w:val="003D3493"/>
    <w:pPr>
      <w:pBdr>
        <w:left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8">
    <w:name w:val="xl158"/>
    <w:basedOn w:val="Normal"/>
    <w:rsid w:val="003D3493"/>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59">
    <w:name w:val="xl159"/>
    <w:basedOn w:val="Normal"/>
    <w:rsid w:val="003D3493"/>
    <w:pPr>
      <w:pBdr>
        <w:top w:val="single" w:sz="4" w:space="0" w:color="000000"/>
        <w:lef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0">
    <w:name w:val="xl160"/>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61">
    <w:name w:val="xl161"/>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62">
    <w:name w:val="xl162"/>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3">
    <w:name w:val="xl163"/>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4">
    <w:name w:val="xl164"/>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5">
    <w:name w:val="xl165"/>
    <w:basedOn w:val="Normal"/>
    <w:rsid w:val="003D3493"/>
    <w:pPr>
      <w:pBdr>
        <w:top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6">
    <w:name w:val="xl166"/>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67">
    <w:name w:val="xl167"/>
    <w:basedOn w:val="Normal"/>
    <w:rsid w:val="003D3493"/>
    <w:pPr>
      <w:pBdr>
        <w:top w:val="single" w:sz="4" w:space="0" w:color="000000"/>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8">
    <w:name w:val="xl168"/>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69">
    <w:name w:val="xl169"/>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0">
    <w:name w:val="xl170"/>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1">
    <w:name w:val="xl171"/>
    <w:basedOn w:val="Normal"/>
    <w:rsid w:val="003D3493"/>
    <w:pPr>
      <w:pBdr>
        <w:top w:val="single" w:sz="4" w:space="0" w:color="auto"/>
        <w:left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72">
    <w:name w:val="xl172"/>
    <w:basedOn w:val="Normal"/>
    <w:rsid w:val="003D3493"/>
    <w:pP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3">
    <w:name w:val="xl173"/>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4">
    <w:name w:val="xl174"/>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5">
    <w:name w:val="xl175"/>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76">
    <w:name w:val="xl176"/>
    <w:basedOn w:val="Normal"/>
    <w:rsid w:val="003D3493"/>
    <w:pPr>
      <w:pBdr>
        <w:left w:val="single" w:sz="4" w:space="0" w:color="000000"/>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77">
    <w:name w:val="xl177"/>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78">
    <w:name w:val="xl178"/>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79">
    <w:name w:val="xl179"/>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0">
    <w:name w:val="xl180"/>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81">
    <w:name w:val="xl181"/>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82">
    <w:name w:val="xl182"/>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83">
    <w:name w:val="xl183"/>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4">
    <w:name w:val="xl184"/>
    <w:basedOn w:val="Normal"/>
    <w:rsid w:val="003D3493"/>
    <w:pP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5">
    <w:name w:val="xl185"/>
    <w:basedOn w:val="Normal"/>
    <w:rsid w:val="003D3493"/>
    <w:pPr>
      <w:pBdr>
        <w:top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6">
    <w:name w:val="xl186"/>
    <w:basedOn w:val="Normal"/>
    <w:rsid w:val="003D3493"/>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7">
    <w:name w:val="xl187"/>
    <w:basedOn w:val="Normal"/>
    <w:rsid w:val="003D3493"/>
    <w:pPr>
      <w:pBdr>
        <w:top w:val="single" w:sz="4" w:space="0" w:color="000000"/>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8">
    <w:name w:val="xl188"/>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89">
    <w:name w:val="xl189"/>
    <w:basedOn w:val="Normal"/>
    <w:rsid w:val="003D3493"/>
    <w:pPr>
      <w:pBdr>
        <w:left w:val="single" w:sz="4" w:space="0" w:color="auto"/>
        <w:bottom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190">
    <w:name w:val="xl190"/>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1">
    <w:name w:val="xl191"/>
    <w:basedOn w:val="Normal"/>
    <w:rsid w:val="003D3493"/>
    <w:pPr>
      <w:pBdr>
        <w:top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2">
    <w:name w:val="xl192"/>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3">
    <w:name w:val="xl193"/>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4">
    <w:name w:val="xl194"/>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5">
    <w:name w:val="xl195"/>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6">
    <w:name w:val="xl196"/>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7">
    <w:name w:val="xl197"/>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8">
    <w:name w:val="xl198"/>
    <w:basedOn w:val="Normal"/>
    <w:rsid w:val="003D3493"/>
    <w:pPr>
      <w:pBdr>
        <w:top w:val="single" w:sz="4" w:space="0" w:color="auto"/>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199">
    <w:name w:val="xl199"/>
    <w:basedOn w:val="Normal"/>
    <w:rsid w:val="003D3493"/>
    <w:pPr>
      <w:pBdr>
        <w:top w:val="single" w:sz="4" w:space="0" w:color="auto"/>
        <w:bottom w:val="single" w:sz="4" w:space="0" w:color="000000"/>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00">
    <w:name w:val="xl200"/>
    <w:basedOn w:val="Normal"/>
    <w:rsid w:val="003D3493"/>
    <w:pPr>
      <w:pBdr>
        <w:top w:val="single" w:sz="4" w:space="0" w:color="auto"/>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01">
    <w:name w:val="xl201"/>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02">
    <w:name w:val="xl202"/>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03">
    <w:name w:val="xl203"/>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04">
    <w:name w:val="xl204"/>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05">
    <w:name w:val="xl205"/>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06">
    <w:name w:val="xl206"/>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07">
    <w:name w:val="xl207"/>
    <w:basedOn w:val="Normal"/>
    <w:rsid w:val="003D3493"/>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08">
    <w:name w:val="xl208"/>
    <w:basedOn w:val="Normal"/>
    <w:rsid w:val="003D3493"/>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09">
    <w:name w:val="xl209"/>
    <w:basedOn w:val="Normal"/>
    <w:rsid w:val="003D3493"/>
    <w:pPr>
      <w:pBdr>
        <w:left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10">
    <w:name w:val="xl210"/>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11">
    <w:name w:val="xl211"/>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12">
    <w:name w:val="xl212"/>
    <w:basedOn w:val="Normal"/>
    <w:rsid w:val="003D3493"/>
    <w:pPr>
      <w:pBdr>
        <w:bottom w:val="single" w:sz="4" w:space="0" w:color="000000"/>
      </w:pBd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xl213">
    <w:name w:val="xl213"/>
    <w:basedOn w:val="Normal"/>
    <w:rsid w:val="003D3493"/>
    <w:pPr>
      <w:pBdr>
        <w:bottom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14">
    <w:name w:val="xl214"/>
    <w:basedOn w:val="Normal"/>
    <w:rsid w:val="003D3493"/>
    <w:pPr>
      <w:pBdr>
        <w:left w:val="single" w:sz="4" w:space="0" w:color="000000"/>
        <w:bottom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15">
    <w:name w:val="xl215"/>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16">
    <w:name w:val="xl216"/>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17">
    <w:name w:val="xl217"/>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18">
    <w:name w:val="xl218"/>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19">
    <w:name w:val="xl219"/>
    <w:basedOn w:val="Normal"/>
    <w:rsid w:val="003D3493"/>
    <w:pPr>
      <w:pBdr>
        <w:top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20">
    <w:name w:val="xl220"/>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top"/>
    </w:pPr>
    <w:rPr>
      <w:rFonts w:ascii="Calibri" w:eastAsia="Times New Roman" w:hAnsi="Calibri" w:cs="Calibri"/>
      <w:b/>
      <w:bCs/>
      <w:sz w:val="20"/>
      <w:szCs w:val="20"/>
    </w:rPr>
  </w:style>
  <w:style w:type="paragraph" w:customStyle="1" w:styleId="xl221">
    <w:name w:val="xl221"/>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000000"/>
      <w:sz w:val="24"/>
      <w:szCs w:val="24"/>
    </w:rPr>
  </w:style>
  <w:style w:type="paragraph" w:customStyle="1" w:styleId="xl222">
    <w:name w:val="xl222"/>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23">
    <w:name w:val="xl223"/>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24">
    <w:name w:val="xl224"/>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25">
    <w:name w:val="xl225"/>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26">
    <w:name w:val="xl226"/>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27">
    <w:name w:val="xl227"/>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228">
    <w:name w:val="xl228"/>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29">
    <w:name w:val="xl229"/>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30">
    <w:name w:val="xl230"/>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color w:val="FF0000"/>
      <w:sz w:val="24"/>
      <w:szCs w:val="24"/>
    </w:rPr>
  </w:style>
  <w:style w:type="paragraph" w:customStyle="1" w:styleId="xl231">
    <w:name w:val="xl231"/>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32">
    <w:name w:val="xl232"/>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33">
    <w:name w:val="xl233"/>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34">
    <w:name w:val="xl234"/>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235">
    <w:name w:val="xl235"/>
    <w:basedOn w:val="Normal"/>
    <w:rsid w:val="003D3493"/>
    <w:pPr>
      <w:pBdr>
        <w:bottom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36">
    <w:name w:val="xl236"/>
    <w:basedOn w:val="Normal"/>
    <w:rsid w:val="003D3493"/>
    <w:pPr>
      <w:pBdr>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37">
    <w:name w:val="xl237"/>
    <w:basedOn w:val="Normal"/>
    <w:rsid w:val="003D3493"/>
    <w:pPr>
      <w:pBdr>
        <w:left w:val="single" w:sz="4" w:space="0" w:color="000000"/>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38">
    <w:name w:val="xl238"/>
    <w:basedOn w:val="Normal"/>
    <w:rsid w:val="003D3493"/>
    <w:pPr>
      <w:pBdr>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39">
    <w:name w:val="xl239"/>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40">
    <w:name w:val="xl240"/>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41">
    <w:name w:val="xl241"/>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242">
    <w:name w:val="xl242"/>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243">
    <w:name w:val="xl243"/>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Arial" w:eastAsia="Times New Roman" w:hAnsi="Arial" w:cs="Arial"/>
      <w:b/>
      <w:bCs/>
      <w:sz w:val="24"/>
      <w:szCs w:val="24"/>
    </w:rPr>
  </w:style>
  <w:style w:type="paragraph" w:customStyle="1" w:styleId="xl244">
    <w:name w:val="xl244"/>
    <w:basedOn w:val="Normal"/>
    <w:rsid w:val="003D3493"/>
    <w:pPr>
      <w:pBdr>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245">
    <w:name w:val="xl245"/>
    <w:basedOn w:val="Normal"/>
    <w:rsid w:val="003D3493"/>
    <w:pPr>
      <w:spacing w:before="100" w:beforeAutospacing="1" w:after="100" w:afterAutospacing="1" w:line="240" w:lineRule="auto"/>
      <w:ind w:left="0" w:firstLine="0"/>
    </w:pPr>
    <w:rPr>
      <w:rFonts w:ascii="Arial" w:eastAsia="Times New Roman" w:hAnsi="Arial" w:cs="Arial"/>
      <w:color w:val="FF0000"/>
      <w:sz w:val="24"/>
      <w:szCs w:val="24"/>
    </w:rPr>
  </w:style>
  <w:style w:type="paragraph" w:customStyle="1" w:styleId="xl246">
    <w:name w:val="xl246"/>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47">
    <w:name w:val="xl247"/>
    <w:basedOn w:val="Normal"/>
    <w:rsid w:val="003D3493"/>
    <w:pPr>
      <w:pBdr>
        <w:left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48">
    <w:name w:val="xl248"/>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49">
    <w:name w:val="xl249"/>
    <w:basedOn w:val="Normal"/>
    <w:rsid w:val="003D3493"/>
    <w:pPr>
      <w:pBdr>
        <w:left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50">
    <w:name w:val="xl250"/>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Arial" w:eastAsia="Times New Roman" w:hAnsi="Arial" w:cs="Arial"/>
      <w:b/>
      <w:bCs/>
      <w:i/>
      <w:iCs/>
      <w:sz w:val="24"/>
      <w:szCs w:val="24"/>
    </w:rPr>
  </w:style>
  <w:style w:type="paragraph" w:customStyle="1" w:styleId="xl251">
    <w:name w:val="xl251"/>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i/>
      <w:iCs/>
      <w:sz w:val="24"/>
      <w:szCs w:val="24"/>
    </w:rPr>
  </w:style>
  <w:style w:type="paragraph" w:customStyle="1" w:styleId="xl252">
    <w:name w:val="xl252"/>
    <w:basedOn w:val="Normal"/>
    <w:rsid w:val="003D3493"/>
    <w:pPr>
      <w:pBdr>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53">
    <w:name w:val="xl253"/>
    <w:basedOn w:val="Normal"/>
    <w:rsid w:val="003D3493"/>
    <w:pPr>
      <w:pBdr>
        <w:top w:val="single" w:sz="4" w:space="0" w:color="auto"/>
        <w:left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54">
    <w:name w:val="xl254"/>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xl255">
    <w:name w:val="xl255"/>
    <w:basedOn w:val="Normal"/>
    <w:rsid w:val="003D3493"/>
    <w:pPr>
      <w:pBdr>
        <w:lef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xl256">
    <w:name w:val="xl256"/>
    <w:basedOn w:val="Normal"/>
    <w:rsid w:val="003D3493"/>
    <w:pPr>
      <w:pBdr>
        <w:top w:val="single" w:sz="4" w:space="0" w:color="000000"/>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57">
    <w:name w:val="xl257"/>
    <w:basedOn w:val="Normal"/>
    <w:rsid w:val="003D3493"/>
    <w:pPr>
      <w:pBdr>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color w:val="FF0000"/>
      <w:sz w:val="24"/>
      <w:szCs w:val="24"/>
    </w:rPr>
  </w:style>
  <w:style w:type="paragraph" w:customStyle="1" w:styleId="xl258">
    <w:name w:val="xl258"/>
    <w:basedOn w:val="Normal"/>
    <w:rsid w:val="003D3493"/>
    <w:pPr>
      <w:pBdr>
        <w:top w:val="single" w:sz="4" w:space="0" w:color="000000"/>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59">
    <w:name w:val="xl259"/>
    <w:basedOn w:val="Normal"/>
    <w:rsid w:val="003D3493"/>
    <w:pPr>
      <w:pBdr>
        <w:left w:val="single" w:sz="4" w:space="0" w:color="auto"/>
        <w:bottom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60">
    <w:name w:val="xl260"/>
    <w:basedOn w:val="Normal"/>
    <w:rsid w:val="003D3493"/>
    <w:pPr>
      <w:pBdr>
        <w:top w:val="single" w:sz="4" w:space="0" w:color="000000"/>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61">
    <w:name w:val="xl261"/>
    <w:basedOn w:val="Normal"/>
    <w:rsid w:val="003D3493"/>
    <w:pPr>
      <w:pBdr>
        <w:top w:val="single" w:sz="4" w:space="0" w:color="000000"/>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62">
    <w:name w:val="xl262"/>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263">
    <w:name w:val="xl263"/>
    <w:basedOn w:val="Normal"/>
    <w:rsid w:val="003D3493"/>
    <w:pPr>
      <w:pBdr>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64">
    <w:name w:val="xl264"/>
    <w:basedOn w:val="Normal"/>
    <w:rsid w:val="003D3493"/>
    <w:pPr>
      <w:pBdr>
        <w:top w:val="single" w:sz="4" w:space="0" w:color="auto"/>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65">
    <w:name w:val="xl265"/>
    <w:basedOn w:val="Normal"/>
    <w:rsid w:val="003D3493"/>
    <w:pPr>
      <w:pBdr>
        <w:left w:val="single" w:sz="4" w:space="0" w:color="auto"/>
        <w:right w:val="single" w:sz="8"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000000"/>
      <w:sz w:val="24"/>
      <w:szCs w:val="24"/>
    </w:rPr>
  </w:style>
  <w:style w:type="paragraph" w:customStyle="1" w:styleId="xl266">
    <w:name w:val="xl266"/>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color w:val="FF0000"/>
      <w:sz w:val="24"/>
      <w:szCs w:val="24"/>
    </w:rPr>
  </w:style>
  <w:style w:type="paragraph" w:customStyle="1" w:styleId="xl267">
    <w:name w:val="xl267"/>
    <w:basedOn w:val="Normal"/>
    <w:rsid w:val="003D3493"/>
    <w:pPr>
      <w:pBdr>
        <w:left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68">
    <w:name w:val="xl268"/>
    <w:basedOn w:val="Normal"/>
    <w:rsid w:val="003D3493"/>
    <w:pPr>
      <w:pBdr>
        <w:left w:val="single" w:sz="4" w:space="0" w:color="000000"/>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69">
    <w:name w:val="xl269"/>
    <w:basedOn w:val="Normal"/>
    <w:rsid w:val="003D3493"/>
    <w:pPr>
      <w:pBdr>
        <w:top w:val="single" w:sz="4" w:space="0" w:color="auto"/>
        <w:bottom w:val="single" w:sz="4" w:space="0" w:color="auto"/>
      </w:pBdr>
      <w:spacing w:before="100" w:beforeAutospacing="1" w:after="100" w:afterAutospacing="1" w:line="240" w:lineRule="auto"/>
      <w:ind w:left="0" w:firstLine="0"/>
      <w:textAlignment w:val="top"/>
    </w:pPr>
    <w:rPr>
      <w:rFonts w:ascii="Arial" w:eastAsia="Times New Roman" w:hAnsi="Arial" w:cs="Arial"/>
      <w:sz w:val="24"/>
      <w:szCs w:val="24"/>
    </w:rPr>
  </w:style>
  <w:style w:type="paragraph" w:customStyle="1" w:styleId="xl270">
    <w:name w:val="xl270"/>
    <w:basedOn w:val="Normal"/>
    <w:rsid w:val="003D3493"/>
    <w:pPr>
      <w:pBdr>
        <w:top w:val="single" w:sz="4" w:space="0" w:color="000000"/>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71">
    <w:name w:val="xl271"/>
    <w:basedOn w:val="Normal"/>
    <w:rsid w:val="003D3493"/>
    <w:pPr>
      <w:pBdr>
        <w:top w:val="single" w:sz="4" w:space="0" w:color="000000"/>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72">
    <w:name w:val="xl272"/>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73">
    <w:name w:val="xl273"/>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274">
    <w:name w:val="xl274"/>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75">
    <w:name w:val="xl275"/>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76">
    <w:name w:val="xl276"/>
    <w:basedOn w:val="Normal"/>
    <w:rsid w:val="003D3493"/>
    <w:pPr>
      <w:pBdr>
        <w:top w:val="single" w:sz="4" w:space="0" w:color="auto"/>
        <w:lef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77">
    <w:name w:val="xl277"/>
    <w:basedOn w:val="Normal"/>
    <w:rsid w:val="003D3493"/>
    <w:pPr>
      <w:pBdr>
        <w:top w:val="single" w:sz="4" w:space="0" w:color="auto"/>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78">
    <w:name w:val="xl278"/>
    <w:basedOn w:val="Normal"/>
    <w:rsid w:val="003D3493"/>
    <w:pPr>
      <w:pBdr>
        <w:left w:val="single" w:sz="4" w:space="0" w:color="000000"/>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79">
    <w:name w:val="xl279"/>
    <w:basedOn w:val="Normal"/>
    <w:rsid w:val="003D3493"/>
    <w:pPr>
      <w:pBdr>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80">
    <w:name w:val="xl280"/>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81">
    <w:name w:val="xl281"/>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282">
    <w:name w:val="xl282"/>
    <w:basedOn w:val="Normal"/>
    <w:rsid w:val="003D3493"/>
    <w:pPr>
      <w:pBdr>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83">
    <w:name w:val="xl283"/>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84">
    <w:name w:val="xl284"/>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85">
    <w:name w:val="xl285"/>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86">
    <w:name w:val="xl286"/>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87">
    <w:name w:val="xl287"/>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88">
    <w:name w:val="xl288"/>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289">
    <w:name w:val="xl289"/>
    <w:basedOn w:val="Normal"/>
    <w:rsid w:val="003D3493"/>
    <w:pPr>
      <w:pBdr>
        <w:top w:val="single" w:sz="4" w:space="0" w:color="000000"/>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290">
    <w:name w:val="xl290"/>
    <w:basedOn w:val="Normal"/>
    <w:rsid w:val="003D3493"/>
    <w:pP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91">
    <w:name w:val="xl291"/>
    <w:basedOn w:val="Normal"/>
    <w:rsid w:val="003D3493"/>
    <w:pPr>
      <w:pBdr>
        <w:left w:val="single" w:sz="4" w:space="0" w:color="000000"/>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92">
    <w:name w:val="xl292"/>
    <w:basedOn w:val="Normal"/>
    <w:rsid w:val="003D3493"/>
    <w:pPr>
      <w:pBdr>
        <w:lef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93">
    <w:name w:val="xl293"/>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294">
    <w:name w:val="xl294"/>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95">
    <w:name w:val="xl295"/>
    <w:basedOn w:val="Normal"/>
    <w:rsid w:val="003D3493"/>
    <w:pPr>
      <w:pBdr>
        <w:top w:val="single" w:sz="4" w:space="0" w:color="auto"/>
        <w:left w:val="single" w:sz="4" w:space="0" w:color="auto"/>
        <w:bottom w:val="single" w:sz="4" w:space="0" w:color="auto"/>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96">
    <w:name w:val="xl296"/>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97">
    <w:name w:val="xl297"/>
    <w:basedOn w:val="Normal"/>
    <w:rsid w:val="003D3493"/>
    <w:pPr>
      <w:pBdr>
        <w:left w:val="single" w:sz="4" w:space="0" w:color="000000"/>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98">
    <w:name w:val="xl298"/>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299">
    <w:name w:val="xl299"/>
    <w:basedOn w:val="Normal"/>
    <w:rsid w:val="003D3493"/>
    <w:pPr>
      <w:pBdr>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0">
    <w:name w:val="xl300"/>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1">
    <w:name w:val="xl301"/>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2">
    <w:name w:val="xl302"/>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03">
    <w:name w:val="xl303"/>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04">
    <w:name w:val="xl304"/>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b/>
      <w:bCs/>
      <w:sz w:val="24"/>
      <w:szCs w:val="24"/>
    </w:rPr>
  </w:style>
  <w:style w:type="paragraph" w:customStyle="1" w:styleId="xl305">
    <w:name w:val="xl305"/>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6">
    <w:name w:val="xl306"/>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7">
    <w:name w:val="xl307"/>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08">
    <w:name w:val="xl308"/>
    <w:basedOn w:val="Normal"/>
    <w:rsid w:val="003D3493"/>
    <w:pP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309">
    <w:name w:val="xl309"/>
    <w:basedOn w:val="Normal"/>
    <w:rsid w:val="003D3493"/>
    <w:pPr>
      <w:pBdr>
        <w:left w:val="single" w:sz="4" w:space="0" w:color="auto"/>
        <w:bottom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310">
    <w:name w:val="xl310"/>
    <w:basedOn w:val="Normal"/>
    <w:rsid w:val="003D3493"/>
    <w:pPr>
      <w:pBdr>
        <w:bottom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311">
    <w:name w:val="xl311"/>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312">
    <w:name w:val="xl312"/>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b/>
      <w:bCs/>
      <w:sz w:val="24"/>
      <w:szCs w:val="24"/>
    </w:rPr>
  </w:style>
  <w:style w:type="paragraph" w:customStyle="1" w:styleId="xl313">
    <w:name w:val="xl313"/>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sz w:val="24"/>
      <w:szCs w:val="24"/>
    </w:rPr>
  </w:style>
  <w:style w:type="paragraph" w:customStyle="1" w:styleId="xl314">
    <w:name w:val="xl314"/>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15">
    <w:name w:val="xl315"/>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16">
    <w:name w:val="xl316"/>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317">
    <w:name w:val="xl317"/>
    <w:basedOn w:val="Normal"/>
    <w:rsid w:val="003D3493"/>
    <w:pPr>
      <w:pBdr>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18">
    <w:name w:val="xl318"/>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19">
    <w:name w:val="xl319"/>
    <w:basedOn w:val="Normal"/>
    <w:rsid w:val="003D3493"/>
    <w:pPr>
      <w:pBdr>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320">
    <w:name w:val="xl320"/>
    <w:basedOn w:val="Normal"/>
    <w:rsid w:val="003D3493"/>
    <w:pPr>
      <w:pBdr>
        <w:top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321">
    <w:name w:val="xl321"/>
    <w:basedOn w:val="Normal"/>
    <w:rsid w:val="003D3493"/>
    <w:pPr>
      <w:pBdr>
        <w:lef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2">
    <w:name w:val="xl322"/>
    <w:basedOn w:val="Normal"/>
    <w:rsid w:val="003D3493"/>
    <w:pP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3">
    <w:name w:val="xl323"/>
    <w:basedOn w:val="Normal"/>
    <w:rsid w:val="003D3493"/>
    <w:pP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4">
    <w:name w:val="xl324"/>
    <w:basedOn w:val="Normal"/>
    <w:rsid w:val="003D3493"/>
    <w:pPr>
      <w:pBdr>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5">
    <w:name w:val="xl325"/>
    <w:basedOn w:val="Normal"/>
    <w:rsid w:val="003D3493"/>
    <w:pPr>
      <w:pBdr>
        <w:left w:val="single" w:sz="4" w:space="0" w:color="auto"/>
      </w:pBd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6">
    <w:name w:val="xl326"/>
    <w:basedOn w:val="Normal"/>
    <w:rsid w:val="003D3493"/>
    <w:pP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327">
    <w:name w:val="xl327"/>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28">
    <w:name w:val="xl328"/>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29">
    <w:name w:val="xl329"/>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30">
    <w:name w:val="xl330"/>
    <w:basedOn w:val="Normal"/>
    <w:rsid w:val="003D3493"/>
    <w:pPr>
      <w:pBdr>
        <w:bottom w:val="single" w:sz="4" w:space="0" w:color="auto"/>
      </w:pBdr>
      <w:shd w:val="clear" w:color="000000" w:fill="FF0000"/>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331">
    <w:name w:val="xl331"/>
    <w:basedOn w:val="Normal"/>
    <w:rsid w:val="003D3493"/>
    <w:pPr>
      <w:spacing w:before="100" w:beforeAutospacing="1" w:after="100" w:afterAutospacing="1" w:line="240" w:lineRule="auto"/>
      <w:ind w:left="0" w:firstLine="0"/>
      <w:textAlignment w:val="top"/>
    </w:pPr>
    <w:rPr>
      <w:rFonts w:ascii="Arial" w:eastAsia="Times New Roman" w:hAnsi="Arial" w:cs="Arial"/>
      <w:sz w:val="20"/>
      <w:szCs w:val="20"/>
    </w:rPr>
  </w:style>
  <w:style w:type="paragraph" w:customStyle="1" w:styleId="xl332">
    <w:name w:val="xl332"/>
    <w:basedOn w:val="Normal"/>
    <w:rsid w:val="003D3493"/>
    <w:pPr>
      <w:spacing w:before="100" w:beforeAutospacing="1" w:after="100" w:afterAutospacing="1" w:line="240" w:lineRule="auto"/>
      <w:ind w:left="0" w:firstLine="0"/>
    </w:pPr>
    <w:rPr>
      <w:rFonts w:ascii="Arial" w:eastAsia="Times New Roman" w:hAnsi="Arial" w:cs="Arial"/>
      <w:sz w:val="20"/>
      <w:szCs w:val="20"/>
    </w:rPr>
  </w:style>
  <w:style w:type="paragraph" w:customStyle="1" w:styleId="xl333">
    <w:name w:val="xl333"/>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34">
    <w:name w:val="xl334"/>
    <w:basedOn w:val="Normal"/>
    <w:rsid w:val="003D3493"/>
    <w:pPr>
      <w:pBdr>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35">
    <w:name w:val="xl335"/>
    <w:basedOn w:val="Normal"/>
    <w:rsid w:val="003D3493"/>
    <w:pPr>
      <w:pBdr>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36">
    <w:name w:val="xl336"/>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37">
    <w:name w:val="xl337"/>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38">
    <w:name w:val="xl338"/>
    <w:basedOn w:val="Normal"/>
    <w:rsid w:val="003D3493"/>
    <w:pPr>
      <w:pBdr>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39">
    <w:name w:val="xl339"/>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40">
    <w:name w:val="xl340"/>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41">
    <w:name w:val="xl341"/>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42">
    <w:name w:val="xl342"/>
    <w:basedOn w:val="Normal"/>
    <w:rsid w:val="003D3493"/>
    <w:pPr>
      <w:pBdr>
        <w:left w:val="single" w:sz="4" w:space="0" w:color="000000"/>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43">
    <w:name w:val="xl343"/>
    <w:basedOn w:val="Normal"/>
    <w:rsid w:val="003D3493"/>
    <w:pPr>
      <w:pBdr>
        <w:top w:val="single" w:sz="4" w:space="0" w:color="auto"/>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44">
    <w:name w:val="xl344"/>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345">
    <w:name w:val="xl345"/>
    <w:basedOn w:val="Normal"/>
    <w:rsid w:val="003D3493"/>
    <w:pPr>
      <w:pBdr>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346">
    <w:name w:val="xl346"/>
    <w:basedOn w:val="Normal"/>
    <w:rsid w:val="003D3493"/>
    <w:pPr>
      <w:pBdr>
        <w:left w:val="single" w:sz="4" w:space="0" w:color="000000"/>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47">
    <w:name w:val="xl347"/>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48">
    <w:name w:val="xl348"/>
    <w:basedOn w:val="Normal"/>
    <w:rsid w:val="003D3493"/>
    <w:pPr>
      <w:pBdr>
        <w:top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49">
    <w:name w:val="xl349"/>
    <w:basedOn w:val="Normal"/>
    <w:rsid w:val="003D3493"/>
    <w:pPr>
      <w:pBdr>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50">
    <w:name w:val="xl350"/>
    <w:basedOn w:val="Normal"/>
    <w:rsid w:val="003D3493"/>
    <w:pPr>
      <w:pBdr>
        <w:top w:val="single" w:sz="4" w:space="0" w:color="000000"/>
        <w:left w:val="single" w:sz="4" w:space="0" w:color="000000"/>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51">
    <w:name w:val="xl351"/>
    <w:basedOn w:val="Normal"/>
    <w:rsid w:val="003D3493"/>
    <w:pPr>
      <w:pBdr>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52">
    <w:name w:val="xl352"/>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53">
    <w:name w:val="xl353"/>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54">
    <w:name w:val="xl354"/>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55">
    <w:name w:val="xl355"/>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56">
    <w:name w:val="xl356"/>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57">
    <w:name w:val="xl357"/>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58">
    <w:name w:val="xl358"/>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59">
    <w:name w:val="xl359"/>
    <w:basedOn w:val="Normal"/>
    <w:rsid w:val="003D3493"/>
    <w:pPr>
      <w:pBdr>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60">
    <w:name w:val="xl360"/>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61">
    <w:name w:val="xl361"/>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62">
    <w:name w:val="xl362"/>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63">
    <w:name w:val="xl363"/>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364">
    <w:name w:val="xl364"/>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65">
    <w:name w:val="xl365"/>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66">
    <w:name w:val="xl366"/>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67">
    <w:name w:val="xl367"/>
    <w:basedOn w:val="Normal"/>
    <w:rsid w:val="003D3493"/>
    <w:pPr>
      <w:pBdr>
        <w:lef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68">
    <w:name w:val="xl368"/>
    <w:basedOn w:val="Normal"/>
    <w:rsid w:val="003D3493"/>
    <w:pPr>
      <w:pBdr>
        <w:lef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69">
    <w:name w:val="xl369"/>
    <w:basedOn w:val="Normal"/>
    <w:rsid w:val="003D3493"/>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70">
    <w:name w:val="xl370"/>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71">
    <w:name w:val="xl371"/>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72">
    <w:name w:val="xl372"/>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373">
    <w:name w:val="xl373"/>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74">
    <w:name w:val="xl374"/>
    <w:basedOn w:val="Normal"/>
    <w:rsid w:val="003D3493"/>
    <w:pPr>
      <w:pBdr>
        <w:top w:val="single" w:sz="4" w:space="0" w:color="auto"/>
        <w:lef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75">
    <w:name w:val="xl375"/>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76">
    <w:name w:val="xl376"/>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377">
    <w:name w:val="xl377"/>
    <w:basedOn w:val="Normal"/>
    <w:rsid w:val="003D3493"/>
    <w:pPr>
      <w:pBdr>
        <w:top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378">
    <w:name w:val="xl378"/>
    <w:basedOn w:val="Normal"/>
    <w:rsid w:val="003D3493"/>
    <w:pPr>
      <w:pBdr>
        <w:bottom w:val="single" w:sz="4" w:space="0" w:color="auto"/>
        <w:right w:val="single" w:sz="4" w:space="0" w:color="auto"/>
      </w:pBdr>
      <w:shd w:val="clear" w:color="000000" w:fill="FFFFFF"/>
      <w:spacing w:before="100" w:beforeAutospacing="1" w:after="100" w:afterAutospacing="1" w:line="240" w:lineRule="auto"/>
      <w:ind w:left="0" w:firstLine="0"/>
    </w:pPr>
    <w:rPr>
      <w:rFonts w:ascii="Arial" w:eastAsia="Times New Roman" w:hAnsi="Arial" w:cs="Arial"/>
      <w:b/>
      <w:bCs/>
      <w:sz w:val="24"/>
      <w:szCs w:val="24"/>
    </w:rPr>
  </w:style>
  <w:style w:type="paragraph" w:customStyle="1" w:styleId="xl379">
    <w:name w:val="xl379"/>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0">
    <w:name w:val="xl380"/>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1">
    <w:name w:val="xl381"/>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2">
    <w:name w:val="xl382"/>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3">
    <w:name w:val="xl383"/>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i/>
      <w:iCs/>
      <w:sz w:val="24"/>
      <w:szCs w:val="24"/>
    </w:rPr>
  </w:style>
  <w:style w:type="paragraph" w:customStyle="1" w:styleId="xl384">
    <w:name w:val="xl384"/>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i/>
      <w:iCs/>
      <w:sz w:val="24"/>
      <w:szCs w:val="24"/>
    </w:rPr>
  </w:style>
  <w:style w:type="paragraph" w:customStyle="1" w:styleId="xl385">
    <w:name w:val="xl385"/>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6">
    <w:name w:val="xl386"/>
    <w:basedOn w:val="Normal"/>
    <w:rsid w:val="003D3493"/>
    <w:pPr>
      <w:pBdr>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7">
    <w:name w:val="xl387"/>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8">
    <w:name w:val="xl388"/>
    <w:basedOn w:val="Normal"/>
    <w:rsid w:val="003D3493"/>
    <w:pPr>
      <w:pBdr>
        <w:top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89">
    <w:name w:val="xl389"/>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0">
    <w:name w:val="xl390"/>
    <w:basedOn w:val="Normal"/>
    <w:rsid w:val="003D3493"/>
    <w:pP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1">
    <w:name w:val="xl391"/>
    <w:basedOn w:val="Normal"/>
    <w:rsid w:val="003D3493"/>
    <w:pPr>
      <w:pBdr>
        <w:top w:val="single" w:sz="4" w:space="0" w:color="auto"/>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2">
    <w:name w:val="xl392"/>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3">
    <w:name w:val="xl393"/>
    <w:basedOn w:val="Normal"/>
    <w:rsid w:val="003D3493"/>
    <w:pPr>
      <w:pBdr>
        <w:top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4">
    <w:name w:val="xl394"/>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5">
    <w:name w:val="xl395"/>
    <w:basedOn w:val="Normal"/>
    <w:rsid w:val="003D3493"/>
    <w:pP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6">
    <w:name w:val="xl396"/>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397">
    <w:name w:val="xl397"/>
    <w:basedOn w:val="Normal"/>
    <w:rsid w:val="003D3493"/>
    <w:pPr>
      <w:spacing w:before="100" w:beforeAutospacing="1" w:after="100" w:afterAutospacing="1" w:line="240" w:lineRule="auto"/>
      <w:ind w:left="0" w:firstLine="0"/>
      <w:textAlignment w:val="top"/>
    </w:pPr>
    <w:rPr>
      <w:rFonts w:ascii="Arial" w:eastAsia="Times New Roman" w:hAnsi="Arial" w:cs="Arial"/>
      <w:sz w:val="24"/>
      <w:szCs w:val="24"/>
    </w:rPr>
  </w:style>
  <w:style w:type="paragraph" w:customStyle="1" w:styleId="xl398">
    <w:name w:val="xl398"/>
    <w:basedOn w:val="Normal"/>
    <w:rsid w:val="003D3493"/>
    <w:pPr>
      <w:spacing w:before="100" w:beforeAutospacing="1" w:after="100" w:afterAutospacing="1" w:line="240" w:lineRule="auto"/>
      <w:ind w:left="0" w:firstLine="0"/>
      <w:textAlignment w:val="top"/>
    </w:pPr>
    <w:rPr>
      <w:rFonts w:ascii="Arial" w:eastAsia="Times New Roman" w:hAnsi="Arial" w:cs="Arial"/>
      <w:sz w:val="24"/>
      <w:szCs w:val="24"/>
    </w:rPr>
  </w:style>
  <w:style w:type="paragraph" w:customStyle="1" w:styleId="xl399">
    <w:name w:val="xl399"/>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0">
    <w:name w:val="xl400"/>
    <w:basedOn w:val="Normal"/>
    <w:rsid w:val="003D3493"/>
    <w:pPr>
      <w:pBdr>
        <w:left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1">
    <w:name w:val="xl401"/>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02">
    <w:name w:val="xl402"/>
    <w:basedOn w:val="Normal"/>
    <w:rsid w:val="003D3493"/>
    <w:pP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3">
    <w:name w:val="xl403"/>
    <w:basedOn w:val="Normal"/>
    <w:rsid w:val="003D3493"/>
    <w:pPr>
      <w:pBdr>
        <w:top w:val="single" w:sz="4" w:space="0" w:color="auto"/>
        <w:lef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4">
    <w:name w:val="xl404"/>
    <w:basedOn w:val="Normal"/>
    <w:rsid w:val="003D3493"/>
    <w:pPr>
      <w:pBdr>
        <w:lef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5">
    <w:name w:val="xl405"/>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6">
    <w:name w:val="xl406"/>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7">
    <w:name w:val="xl407"/>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top"/>
    </w:pPr>
    <w:rPr>
      <w:rFonts w:ascii="Arial" w:eastAsia="Times New Roman" w:hAnsi="Arial" w:cs="Arial"/>
      <w:b/>
      <w:bCs/>
      <w:sz w:val="24"/>
      <w:szCs w:val="24"/>
    </w:rPr>
  </w:style>
  <w:style w:type="paragraph" w:customStyle="1" w:styleId="xl408">
    <w:name w:val="xl408"/>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09">
    <w:name w:val="xl409"/>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10">
    <w:name w:val="xl410"/>
    <w:basedOn w:val="Normal"/>
    <w:rsid w:val="003D3493"/>
    <w:pPr>
      <w:pBdr>
        <w:left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11">
    <w:name w:val="xl411"/>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12">
    <w:name w:val="xl412"/>
    <w:basedOn w:val="Normal"/>
    <w:rsid w:val="003D3493"/>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13">
    <w:name w:val="xl413"/>
    <w:basedOn w:val="Normal"/>
    <w:rsid w:val="003D3493"/>
    <w:pPr>
      <w:pBdr>
        <w:left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414">
    <w:name w:val="xl414"/>
    <w:basedOn w:val="Normal"/>
    <w:rsid w:val="003D3493"/>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15">
    <w:name w:val="xl415"/>
    <w:basedOn w:val="Normal"/>
    <w:rsid w:val="003D3493"/>
    <w:pPr>
      <w:pBdr>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16">
    <w:name w:val="xl416"/>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17">
    <w:name w:val="xl417"/>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18">
    <w:name w:val="xl418"/>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19">
    <w:name w:val="xl419"/>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0">
    <w:name w:val="xl420"/>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1">
    <w:name w:val="xl421"/>
    <w:basedOn w:val="Normal"/>
    <w:rsid w:val="003D3493"/>
    <w:pPr>
      <w:pBdr>
        <w:left w:val="single" w:sz="4" w:space="0" w:color="000000"/>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2">
    <w:name w:val="xl422"/>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3">
    <w:name w:val="xl423"/>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4">
    <w:name w:val="xl424"/>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5">
    <w:name w:val="xl425"/>
    <w:basedOn w:val="Normal"/>
    <w:rsid w:val="003D3493"/>
    <w:pPr>
      <w:pBdr>
        <w:top w:val="single" w:sz="4" w:space="0" w:color="auto"/>
        <w:left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6">
    <w:name w:val="xl426"/>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7">
    <w:name w:val="xl427"/>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8">
    <w:name w:val="xl428"/>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29">
    <w:name w:val="xl429"/>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0">
    <w:name w:val="xl430"/>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1">
    <w:name w:val="xl431"/>
    <w:basedOn w:val="Normal"/>
    <w:rsid w:val="003D3493"/>
    <w:pPr>
      <w:pBdr>
        <w:left w:val="single" w:sz="4" w:space="0" w:color="000000"/>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2">
    <w:name w:val="xl432"/>
    <w:basedOn w:val="Normal"/>
    <w:rsid w:val="003D3493"/>
    <w:pPr>
      <w:pBdr>
        <w:left w:val="single" w:sz="4" w:space="0" w:color="000000"/>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3">
    <w:name w:val="xl433"/>
    <w:basedOn w:val="Normal"/>
    <w:rsid w:val="003D3493"/>
    <w:pPr>
      <w:pBdr>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4">
    <w:name w:val="xl434"/>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5">
    <w:name w:val="xl435"/>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6">
    <w:name w:val="xl436"/>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7">
    <w:name w:val="xl437"/>
    <w:basedOn w:val="Normal"/>
    <w:rsid w:val="003D3493"/>
    <w:pPr>
      <w:pBdr>
        <w:top w:val="single" w:sz="4" w:space="0" w:color="auto"/>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38">
    <w:name w:val="xl438"/>
    <w:basedOn w:val="Normal"/>
    <w:rsid w:val="003D3493"/>
    <w:pPr>
      <w:pBdr>
        <w:top w:val="single" w:sz="4" w:space="0" w:color="auto"/>
        <w:left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39">
    <w:name w:val="xl439"/>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40">
    <w:name w:val="xl440"/>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41">
    <w:name w:val="xl441"/>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42">
    <w:name w:val="xl442"/>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43">
    <w:name w:val="xl443"/>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444">
    <w:name w:val="xl444"/>
    <w:basedOn w:val="Normal"/>
    <w:rsid w:val="003D349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45">
    <w:name w:val="xl445"/>
    <w:basedOn w:val="Normal"/>
    <w:rsid w:val="003D3493"/>
    <w:pPr>
      <w:pBdr>
        <w:top w:val="single" w:sz="4" w:space="0" w:color="auto"/>
        <w:lef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46">
    <w:name w:val="xl446"/>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47">
    <w:name w:val="xl447"/>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48">
    <w:name w:val="xl448"/>
    <w:basedOn w:val="Normal"/>
    <w:rsid w:val="003D3493"/>
    <w:pPr>
      <w:pBdr>
        <w:top w:val="single" w:sz="4" w:space="0" w:color="000000"/>
        <w:lef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49">
    <w:name w:val="xl449"/>
    <w:basedOn w:val="Normal"/>
    <w:rsid w:val="003D3493"/>
    <w:pPr>
      <w:pBdr>
        <w:top w:val="single" w:sz="4" w:space="0" w:color="auto"/>
        <w:left w:val="single" w:sz="4" w:space="0" w:color="auto"/>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0">
    <w:name w:val="xl450"/>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51">
    <w:name w:val="xl451"/>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2">
    <w:name w:val="xl452"/>
    <w:basedOn w:val="Normal"/>
    <w:rsid w:val="003D3493"/>
    <w:pPr>
      <w:pBdr>
        <w:left w:val="single" w:sz="4" w:space="0" w:color="000000"/>
        <w:bottom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3">
    <w:name w:val="xl453"/>
    <w:basedOn w:val="Normal"/>
    <w:rsid w:val="003D3493"/>
    <w:pPr>
      <w:pBdr>
        <w:left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4">
    <w:name w:val="xl454"/>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55">
    <w:name w:val="xl455"/>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56">
    <w:name w:val="xl456"/>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7">
    <w:name w:val="xl457"/>
    <w:basedOn w:val="Normal"/>
    <w:rsid w:val="003D3493"/>
    <w:pPr>
      <w:pBdr>
        <w:left w:val="single" w:sz="4" w:space="0" w:color="000000"/>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8">
    <w:name w:val="xl458"/>
    <w:basedOn w:val="Normal"/>
    <w:rsid w:val="003D3493"/>
    <w:pPr>
      <w:pBdr>
        <w:left w:val="single" w:sz="4" w:space="0" w:color="auto"/>
      </w:pBdr>
      <w:spacing w:before="100" w:beforeAutospacing="1" w:after="100" w:afterAutospacing="1" w:line="240" w:lineRule="auto"/>
      <w:ind w:left="0" w:firstLine="0"/>
      <w:jc w:val="right"/>
    </w:pPr>
    <w:rPr>
      <w:rFonts w:ascii="Arial" w:eastAsia="Times New Roman" w:hAnsi="Arial" w:cs="Arial"/>
      <w:color w:val="000000"/>
      <w:sz w:val="24"/>
      <w:szCs w:val="24"/>
    </w:rPr>
  </w:style>
  <w:style w:type="paragraph" w:customStyle="1" w:styleId="xl459">
    <w:name w:val="xl459"/>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0">
    <w:name w:val="xl460"/>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1">
    <w:name w:val="xl461"/>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2">
    <w:name w:val="xl462"/>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3">
    <w:name w:val="xl463"/>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4">
    <w:name w:val="xl464"/>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5">
    <w:name w:val="xl465"/>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6">
    <w:name w:val="xl466"/>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7">
    <w:name w:val="xl467"/>
    <w:basedOn w:val="Normal"/>
    <w:rsid w:val="003D3493"/>
    <w:pPr>
      <w:pBdr>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8">
    <w:name w:val="xl468"/>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69">
    <w:name w:val="xl469"/>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0">
    <w:name w:val="xl470"/>
    <w:basedOn w:val="Normal"/>
    <w:rsid w:val="003D3493"/>
    <w:pPr>
      <w:pBdr>
        <w:left w:val="single" w:sz="4" w:space="0" w:color="000000"/>
        <w:bottom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1">
    <w:name w:val="xl471"/>
    <w:basedOn w:val="Normal"/>
    <w:rsid w:val="003D3493"/>
    <w:pPr>
      <w:pBdr>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2">
    <w:name w:val="xl472"/>
    <w:basedOn w:val="Normal"/>
    <w:rsid w:val="003D3493"/>
    <w:pPr>
      <w:pBdr>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3">
    <w:name w:val="xl473"/>
    <w:basedOn w:val="Normal"/>
    <w:rsid w:val="003D3493"/>
    <w:pPr>
      <w:pBdr>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4">
    <w:name w:val="xl474"/>
    <w:basedOn w:val="Normal"/>
    <w:rsid w:val="003D3493"/>
    <w:pPr>
      <w:pBdr>
        <w:left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5">
    <w:name w:val="xl475"/>
    <w:basedOn w:val="Normal"/>
    <w:rsid w:val="003D3493"/>
    <w:pPr>
      <w:pBdr>
        <w:right w:val="single" w:sz="4" w:space="0" w:color="000000"/>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476">
    <w:name w:val="xl476"/>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7">
    <w:name w:val="xl477"/>
    <w:basedOn w:val="Normal"/>
    <w:rsid w:val="003D3493"/>
    <w:pPr>
      <w:pBdr>
        <w:top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78">
    <w:name w:val="xl478"/>
    <w:basedOn w:val="Normal"/>
    <w:rsid w:val="003D3493"/>
    <w:pPr>
      <w:pBdr>
        <w:top w:val="single" w:sz="4" w:space="0" w:color="auto"/>
        <w:left w:val="single" w:sz="4" w:space="0" w:color="auto"/>
        <w:bottom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79">
    <w:name w:val="xl479"/>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0">
    <w:name w:val="xl480"/>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1">
    <w:name w:val="xl481"/>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2">
    <w:name w:val="xl482"/>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3">
    <w:name w:val="xl483"/>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4">
    <w:name w:val="xl484"/>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5">
    <w:name w:val="xl485"/>
    <w:basedOn w:val="Normal"/>
    <w:rsid w:val="003D3493"/>
    <w:pP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6">
    <w:name w:val="xl486"/>
    <w:basedOn w:val="Normal"/>
    <w:rsid w:val="003D3493"/>
    <w:pPr>
      <w:pBdr>
        <w:right w:val="single" w:sz="4" w:space="0" w:color="000000"/>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7">
    <w:name w:val="xl487"/>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8">
    <w:name w:val="xl488"/>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89">
    <w:name w:val="xl489"/>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90">
    <w:name w:val="xl490"/>
    <w:basedOn w:val="Normal"/>
    <w:rsid w:val="003D3493"/>
    <w:pPr>
      <w:pBdr>
        <w:left w:val="single" w:sz="4" w:space="0" w:color="000000"/>
        <w:right w:val="single" w:sz="4" w:space="0" w:color="auto"/>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91">
    <w:name w:val="xl491"/>
    <w:basedOn w:val="Normal"/>
    <w:rsid w:val="003D3493"/>
    <w:pP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492">
    <w:name w:val="xl492"/>
    <w:basedOn w:val="Normal"/>
    <w:rsid w:val="003D3493"/>
    <w:pP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93">
    <w:name w:val="xl493"/>
    <w:basedOn w:val="Normal"/>
    <w:rsid w:val="003D3493"/>
    <w:pP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94">
    <w:name w:val="xl494"/>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495">
    <w:name w:val="xl495"/>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96">
    <w:name w:val="xl496"/>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97">
    <w:name w:val="xl497"/>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498">
    <w:name w:val="xl498"/>
    <w:basedOn w:val="Normal"/>
    <w:rsid w:val="003D3493"/>
    <w:pPr>
      <w:pBdr>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499">
    <w:name w:val="xl499"/>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00">
    <w:name w:val="xl500"/>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01">
    <w:name w:val="xl501"/>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02">
    <w:name w:val="xl502"/>
    <w:basedOn w:val="Normal"/>
    <w:rsid w:val="003D3493"/>
    <w:pPr>
      <w:pBdr>
        <w:top w:val="single" w:sz="4" w:space="0" w:color="auto"/>
        <w:left w:val="single" w:sz="4" w:space="0" w:color="auto"/>
        <w:bottom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3">
    <w:name w:val="xl503"/>
    <w:basedOn w:val="Normal"/>
    <w:rsid w:val="003D3493"/>
    <w:pPr>
      <w:pBdr>
        <w:top w:val="single" w:sz="4" w:space="0" w:color="auto"/>
        <w:bottom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4">
    <w:name w:val="xl504"/>
    <w:basedOn w:val="Normal"/>
    <w:rsid w:val="003D3493"/>
    <w:pPr>
      <w:pBdr>
        <w:top w:val="single" w:sz="4" w:space="0" w:color="auto"/>
        <w:bottom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5">
    <w:name w:val="xl505"/>
    <w:basedOn w:val="Normal"/>
    <w:rsid w:val="003D3493"/>
    <w:pPr>
      <w:pBdr>
        <w:top w:val="single" w:sz="4" w:space="0" w:color="auto"/>
        <w:bottom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6">
    <w:name w:val="xl506"/>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7">
    <w:name w:val="xl507"/>
    <w:basedOn w:val="Normal"/>
    <w:rsid w:val="003D3493"/>
    <w:pPr>
      <w:pBdr>
        <w:top w:val="single" w:sz="4" w:space="0" w:color="auto"/>
        <w:bottom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08">
    <w:name w:val="xl508"/>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09">
    <w:name w:val="xl509"/>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10">
    <w:name w:val="xl510"/>
    <w:basedOn w:val="Normal"/>
    <w:rsid w:val="003D3493"/>
    <w:pPr>
      <w:pBdr>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11">
    <w:name w:val="xl511"/>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12">
    <w:name w:val="xl512"/>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13">
    <w:name w:val="xl513"/>
    <w:basedOn w:val="Normal"/>
    <w:rsid w:val="003D3493"/>
    <w:pPr>
      <w:pBdr>
        <w:top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14">
    <w:name w:val="xl514"/>
    <w:basedOn w:val="Normal"/>
    <w:rsid w:val="003D3493"/>
    <w:pPr>
      <w:pBdr>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15">
    <w:name w:val="xl515"/>
    <w:basedOn w:val="Normal"/>
    <w:rsid w:val="003D3493"/>
    <w:pPr>
      <w:pBdr>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16">
    <w:name w:val="xl516"/>
    <w:basedOn w:val="Normal"/>
    <w:rsid w:val="003D3493"/>
    <w:pPr>
      <w:pBdr>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17">
    <w:name w:val="xl517"/>
    <w:basedOn w:val="Normal"/>
    <w:rsid w:val="003D3493"/>
    <w:pPr>
      <w:pBdr>
        <w:right w:val="single" w:sz="4" w:space="0" w:color="auto"/>
      </w:pBdr>
      <w:spacing w:before="100" w:beforeAutospacing="1" w:after="100" w:afterAutospacing="1" w:line="240" w:lineRule="auto"/>
      <w:ind w:left="0" w:firstLine="0"/>
      <w:jc w:val="center"/>
    </w:pPr>
    <w:rPr>
      <w:rFonts w:ascii="Arial" w:eastAsia="Times New Roman" w:hAnsi="Arial" w:cs="Arial"/>
      <w:color w:val="92D050"/>
      <w:sz w:val="24"/>
      <w:szCs w:val="24"/>
    </w:rPr>
  </w:style>
  <w:style w:type="paragraph" w:customStyle="1" w:styleId="xl518">
    <w:name w:val="xl518"/>
    <w:basedOn w:val="Normal"/>
    <w:rsid w:val="003D3493"/>
    <w:pPr>
      <w:pBdr>
        <w:right w:val="single" w:sz="4" w:space="0" w:color="auto"/>
      </w:pBdr>
      <w:spacing w:before="100" w:beforeAutospacing="1" w:after="100" w:afterAutospacing="1" w:line="240" w:lineRule="auto"/>
      <w:ind w:left="0" w:firstLine="0"/>
      <w:jc w:val="center"/>
    </w:pPr>
    <w:rPr>
      <w:rFonts w:ascii="Arial" w:eastAsia="Times New Roman" w:hAnsi="Arial" w:cs="Arial"/>
      <w:sz w:val="24"/>
      <w:szCs w:val="24"/>
    </w:rPr>
  </w:style>
  <w:style w:type="paragraph" w:customStyle="1" w:styleId="xl519">
    <w:name w:val="xl519"/>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20">
    <w:name w:val="xl520"/>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21">
    <w:name w:val="xl521"/>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22">
    <w:name w:val="xl522"/>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23">
    <w:name w:val="xl523"/>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24">
    <w:name w:val="xl524"/>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color w:val="FF0000"/>
      <w:sz w:val="24"/>
      <w:szCs w:val="24"/>
    </w:rPr>
  </w:style>
  <w:style w:type="paragraph" w:customStyle="1" w:styleId="xl525">
    <w:name w:val="xl525"/>
    <w:basedOn w:val="Normal"/>
    <w:rsid w:val="003D3493"/>
    <w:pPr>
      <w:pBdr>
        <w:bottom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26">
    <w:name w:val="xl526"/>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27">
    <w:name w:val="xl527"/>
    <w:basedOn w:val="Normal"/>
    <w:rsid w:val="003D3493"/>
    <w:pPr>
      <w:pBdr>
        <w:left w:val="single" w:sz="4" w:space="0" w:color="000000"/>
        <w:bottom w:val="single" w:sz="4" w:space="0" w:color="000000"/>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28">
    <w:name w:val="xl528"/>
    <w:basedOn w:val="Normal"/>
    <w:rsid w:val="003D3493"/>
    <w:pPr>
      <w:pBdr>
        <w:bottom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29">
    <w:name w:val="xl529"/>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30">
    <w:name w:val="xl530"/>
    <w:basedOn w:val="Normal"/>
    <w:rsid w:val="003D3493"/>
    <w:pP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31">
    <w:name w:val="xl531"/>
    <w:basedOn w:val="Normal"/>
    <w:rsid w:val="003D3493"/>
    <w:pPr>
      <w:pBdr>
        <w:top w:val="single" w:sz="4" w:space="0" w:color="000000"/>
        <w:left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32">
    <w:name w:val="xl532"/>
    <w:basedOn w:val="Normal"/>
    <w:rsid w:val="003D3493"/>
    <w:pPr>
      <w:pBdr>
        <w:top w:val="single" w:sz="4" w:space="0" w:color="auto"/>
        <w:bottom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3">
    <w:name w:val="xl533"/>
    <w:basedOn w:val="Normal"/>
    <w:rsid w:val="003D3493"/>
    <w:pPr>
      <w:pBdr>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4">
    <w:name w:val="xl534"/>
    <w:basedOn w:val="Normal"/>
    <w:rsid w:val="003D3493"/>
    <w:pPr>
      <w:pBdr>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5">
    <w:name w:val="xl535"/>
    <w:basedOn w:val="Normal"/>
    <w:rsid w:val="003D3493"/>
    <w:pPr>
      <w:pBdr>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6">
    <w:name w:val="xl536"/>
    <w:basedOn w:val="Normal"/>
    <w:rsid w:val="003D3493"/>
    <w:pPr>
      <w:pBdr>
        <w:left w:val="single" w:sz="4" w:space="0" w:color="000000"/>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7">
    <w:name w:val="xl537"/>
    <w:basedOn w:val="Normal"/>
    <w:rsid w:val="003D3493"/>
    <w:pPr>
      <w:pBdr>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38">
    <w:name w:val="xl538"/>
    <w:basedOn w:val="Normal"/>
    <w:rsid w:val="003D3493"/>
    <w:pPr>
      <w:pBdr>
        <w:left w:val="single" w:sz="4" w:space="0" w:color="000000"/>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39">
    <w:name w:val="xl539"/>
    <w:basedOn w:val="Normal"/>
    <w:rsid w:val="003D3493"/>
    <w:pPr>
      <w:pBdr>
        <w:top w:val="single" w:sz="4" w:space="0" w:color="000000"/>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0">
    <w:name w:val="xl540"/>
    <w:basedOn w:val="Normal"/>
    <w:rsid w:val="003D3493"/>
    <w:pPr>
      <w:pBdr>
        <w:top w:val="single" w:sz="4" w:space="0" w:color="000000"/>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1">
    <w:name w:val="xl541"/>
    <w:basedOn w:val="Normal"/>
    <w:rsid w:val="003D3493"/>
    <w:pPr>
      <w:pBdr>
        <w:top w:val="single" w:sz="4" w:space="0" w:color="000000"/>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2">
    <w:name w:val="xl542"/>
    <w:basedOn w:val="Normal"/>
    <w:rsid w:val="003D3493"/>
    <w:pPr>
      <w:pBdr>
        <w:top w:val="single" w:sz="4" w:space="0" w:color="000000"/>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3">
    <w:name w:val="xl543"/>
    <w:basedOn w:val="Normal"/>
    <w:rsid w:val="003D3493"/>
    <w:pPr>
      <w:pBdr>
        <w:top w:val="single" w:sz="4" w:space="0" w:color="000000"/>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4">
    <w:name w:val="xl544"/>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5">
    <w:name w:val="xl545"/>
    <w:basedOn w:val="Normal"/>
    <w:rsid w:val="003D3493"/>
    <w:pPr>
      <w:pBdr>
        <w:left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6">
    <w:name w:val="xl546"/>
    <w:basedOn w:val="Normal"/>
    <w:rsid w:val="003D3493"/>
    <w:pPr>
      <w:pBdr>
        <w:left w:val="single" w:sz="4" w:space="0" w:color="auto"/>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7">
    <w:name w:val="xl547"/>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8">
    <w:name w:val="xl548"/>
    <w:basedOn w:val="Normal"/>
    <w:rsid w:val="003D3493"/>
    <w:pPr>
      <w:pBdr>
        <w:top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49">
    <w:name w:val="xl549"/>
    <w:basedOn w:val="Normal"/>
    <w:rsid w:val="003D3493"/>
    <w:pPr>
      <w:pBdr>
        <w:left w:val="single" w:sz="4" w:space="0" w:color="000000"/>
        <w:bottom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50">
    <w:name w:val="xl550"/>
    <w:basedOn w:val="Normal"/>
    <w:rsid w:val="003D3493"/>
    <w:pPr>
      <w:pBdr>
        <w:bottom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51">
    <w:name w:val="xl551"/>
    <w:basedOn w:val="Normal"/>
    <w:rsid w:val="003D3493"/>
    <w:pPr>
      <w:pBdr>
        <w:top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52">
    <w:name w:val="xl552"/>
    <w:basedOn w:val="Normal"/>
    <w:rsid w:val="003D3493"/>
    <w:pPr>
      <w:pBdr>
        <w:top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53">
    <w:name w:val="xl553"/>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54">
    <w:name w:val="xl554"/>
    <w:basedOn w:val="Normal"/>
    <w:rsid w:val="003D3493"/>
    <w:pPr>
      <w:pBdr>
        <w:top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55">
    <w:name w:val="xl555"/>
    <w:basedOn w:val="Normal"/>
    <w:rsid w:val="003D3493"/>
    <w:pPr>
      <w:pBdr>
        <w:top w:val="single" w:sz="4" w:space="0" w:color="000000"/>
        <w:left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56">
    <w:name w:val="xl556"/>
    <w:basedOn w:val="Normal"/>
    <w:rsid w:val="003D3493"/>
    <w:pPr>
      <w:pBdr>
        <w:bottom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57">
    <w:name w:val="xl557"/>
    <w:basedOn w:val="Normal"/>
    <w:rsid w:val="003D3493"/>
    <w:pPr>
      <w:pBdr>
        <w:left w:val="single" w:sz="4" w:space="0" w:color="000000"/>
        <w:bottom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58">
    <w:name w:val="xl558"/>
    <w:basedOn w:val="Normal"/>
    <w:rsid w:val="003D3493"/>
    <w:pPr>
      <w:pBdr>
        <w:bottom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59">
    <w:name w:val="xl559"/>
    <w:basedOn w:val="Normal"/>
    <w:rsid w:val="003D3493"/>
    <w:pPr>
      <w:pBdr>
        <w:left w:val="single" w:sz="4" w:space="0" w:color="auto"/>
        <w:bottom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0">
    <w:name w:val="xl560"/>
    <w:basedOn w:val="Normal"/>
    <w:rsid w:val="003D3493"/>
    <w:pPr>
      <w:pBdr>
        <w:top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61">
    <w:name w:val="xl561"/>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62">
    <w:name w:val="xl562"/>
    <w:basedOn w:val="Normal"/>
    <w:rsid w:val="003D3493"/>
    <w:pPr>
      <w:pBdr>
        <w:top w:val="single" w:sz="4" w:space="0" w:color="auto"/>
        <w:left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63">
    <w:name w:val="xl563"/>
    <w:basedOn w:val="Normal"/>
    <w:rsid w:val="003D3493"/>
    <w:pPr>
      <w:pBdr>
        <w:lef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4">
    <w:name w:val="xl564"/>
    <w:basedOn w:val="Normal"/>
    <w:rsid w:val="003D3493"/>
    <w:pPr>
      <w:pBdr>
        <w:left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5">
    <w:name w:val="xl565"/>
    <w:basedOn w:val="Normal"/>
    <w:rsid w:val="003D3493"/>
    <w:pPr>
      <w:pBdr>
        <w:lef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6">
    <w:name w:val="xl566"/>
    <w:basedOn w:val="Normal"/>
    <w:rsid w:val="003D3493"/>
    <w:pPr>
      <w:pBdr>
        <w:left w:val="single" w:sz="4" w:space="0" w:color="000000"/>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7">
    <w:name w:val="xl567"/>
    <w:basedOn w:val="Normal"/>
    <w:rsid w:val="003D3493"/>
    <w:pPr>
      <w:pBdr>
        <w:left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8">
    <w:name w:val="xl568"/>
    <w:basedOn w:val="Normal"/>
    <w:rsid w:val="003D3493"/>
    <w:pPr>
      <w:pBdr>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69">
    <w:name w:val="xl569"/>
    <w:basedOn w:val="Normal"/>
    <w:rsid w:val="003D3493"/>
    <w:pPr>
      <w:pBdr>
        <w:left w:val="single" w:sz="4" w:space="0" w:color="000000"/>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70">
    <w:name w:val="xl570"/>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71">
    <w:name w:val="xl571"/>
    <w:basedOn w:val="Normal"/>
    <w:rsid w:val="003D3493"/>
    <w:pPr>
      <w:pBdr>
        <w:top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72">
    <w:name w:val="xl572"/>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3">
    <w:name w:val="xl573"/>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4">
    <w:name w:val="xl574"/>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5">
    <w:name w:val="xl575"/>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6">
    <w:name w:val="xl576"/>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7">
    <w:name w:val="xl577"/>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8">
    <w:name w:val="xl578"/>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79">
    <w:name w:val="xl579"/>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80">
    <w:name w:val="xl580"/>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81">
    <w:name w:val="xl581"/>
    <w:basedOn w:val="Normal"/>
    <w:rsid w:val="003D3493"/>
    <w:pPr>
      <w:pBdr>
        <w:lef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82">
    <w:name w:val="xl582"/>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83">
    <w:name w:val="xl583"/>
    <w:basedOn w:val="Normal"/>
    <w:rsid w:val="003D3493"/>
    <w:pPr>
      <w:pBdr>
        <w:top w:val="single" w:sz="4" w:space="0" w:color="auto"/>
        <w:bottom w:val="single" w:sz="4" w:space="0" w:color="auto"/>
      </w:pBdr>
      <w:spacing w:before="100" w:beforeAutospacing="1" w:after="100" w:afterAutospacing="1" w:line="240" w:lineRule="auto"/>
      <w:ind w:left="0" w:firstLine="0"/>
      <w:jc w:val="right"/>
    </w:pPr>
    <w:rPr>
      <w:rFonts w:ascii="Arial" w:eastAsia="Times New Roman" w:hAnsi="Arial" w:cs="Arial"/>
      <w:b/>
      <w:bCs/>
      <w:sz w:val="24"/>
      <w:szCs w:val="24"/>
    </w:rPr>
  </w:style>
  <w:style w:type="paragraph" w:customStyle="1" w:styleId="xl584">
    <w:name w:val="xl584"/>
    <w:basedOn w:val="Normal"/>
    <w:rsid w:val="003D3493"/>
    <w:pPr>
      <w:pBdr>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85">
    <w:name w:val="xl585"/>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86">
    <w:name w:val="xl586"/>
    <w:basedOn w:val="Normal"/>
    <w:rsid w:val="003D3493"/>
    <w:pPr>
      <w:pBdr>
        <w:bottom w:val="single" w:sz="4" w:space="0" w:color="auto"/>
      </w:pBdr>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587">
    <w:name w:val="xl587"/>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588">
    <w:name w:val="xl588"/>
    <w:basedOn w:val="Normal"/>
    <w:rsid w:val="003D3493"/>
    <w:pPr>
      <w:pBdr>
        <w:right w:val="single" w:sz="4" w:space="0" w:color="000000"/>
      </w:pBdr>
      <w:spacing w:before="100" w:beforeAutospacing="1" w:after="100" w:afterAutospacing="1" w:line="240" w:lineRule="auto"/>
      <w:ind w:left="0" w:firstLine="0"/>
      <w:jc w:val="right"/>
    </w:pPr>
    <w:rPr>
      <w:rFonts w:ascii="Times New Roman" w:eastAsia="Times New Roman" w:hAnsi="Times New Roman" w:cs="Times New Roman"/>
      <w:sz w:val="24"/>
      <w:szCs w:val="24"/>
    </w:rPr>
  </w:style>
  <w:style w:type="paragraph" w:customStyle="1" w:styleId="xl589">
    <w:name w:val="xl589"/>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90">
    <w:name w:val="xl590"/>
    <w:basedOn w:val="Normal"/>
    <w:rsid w:val="003D3493"/>
    <w:pPr>
      <w:pBdr>
        <w:top w:val="single" w:sz="4" w:space="0" w:color="000000"/>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91">
    <w:name w:val="xl591"/>
    <w:basedOn w:val="Normal"/>
    <w:rsid w:val="003D3493"/>
    <w:pPr>
      <w:pBdr>
        <w:top w:val="single" w:sz="4" w:space="0" w:color="000000"/>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92">
    <w:name w:val="xl592"/>
    <w:basedOn w:val="Normal"/>
    <w:rsid w:val="003D3493"/>
    <w:pPr>
      <w:pBdr>
        <w:top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93">
    <w:name w:val="xl593"/>
    <w:basedOn w:val="Normal"/>
    <w:rsid w:val="003D3493"/>
    <w:pPr>
      <w:pBdr>
        <w:bottom w:val="single" w:sz="4" w:space="0" w:color="auto"/>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594">
    <w:name w:val="xl594"/>
    <w:basedOn w:val="Normal"/>
    <w:rsid w:val="003D3493"/>
    <w:pPr>
      <w:pBdr>
        <w:top w:val="single" w:sz="4" w:space="0" w:color="auto"/>
        <w:left w:val="single" w:sz="4" w:space="0" w:color="000000"/>
        <w:right w:val="single" w:sz="4" w:space="0" w:color="000000"/>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595">
    <w:name w:val="xl595"/>
    <w:basedOn w:val="Normal"/>
    <w:rsid w:val="003D3493"/>
    <w:pPr>
      <w:pBdr>
        <w:bottom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96">
    <w:name w:val="xl596"/>
    <w:basedOn w:val="Normal"/>
    <w:rsid w:val="003D3493"/>
    <w:pPr>
      <w:pBdr>
        <w:left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97">
    <w:name w:val="xl597"/>
    <w:basedOn w:val="Normal"/>
    <w:rsid w:val="003D3493"/>
    <w:pPr>
      <w:pBdr>
        <w:left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98">
    <w:name w:val="xl598"/>
    <w:basedOn w:val="Normal"/>
    <w:rsid w:val="003D3493"/>
    <w:pPr>
      <w:pBdr>
        <w:left w:val="single" w:sz="4" w:space="0" w:color="auto"/>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599">
    <w:name w:val="xl599"/>
    <w:basedOn w:val="Normal"/>
    <w:rsid w:val="003D3493"/>
    <w:pPr>
      <w:pBdr>
        <w:right w:val="single" w:sz="4" w:space="0" w:color="auto"/>
      </w:pBdr>
      <w:spacing w:before="100" w:beforeAutospacing="1" w:after="100" w:afterAutospacing="1" w:line="240" w:lineRule="auto"/>
      <w:ind w:left="0" w:firstLine="0"/>
    </w:pPr>
    <w:rPr>
      <w:rFonts w:ascii="Arial" w:eastAsia="Times New Roman" w:hAnsi="Arial" w:cs="Arial"/>
      <w:sz w:val="24"/>
      <w:szCs w:val="24"/>
    </w:rPr>
  </w:style>
  <w:style w:type="paragraph" w:customStyle="1" w:styleId="xl600">
    <w:name w:val="xl600"/>
    <w:basedOn w:val="Normal"/>
    <w:rsid w:val="003D3493"/>
    <w:pPr>
      <w:pBdr>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601">
    <w:name w:val="xl601"/>
    <w:basedOn w:val="Normal"/>
    <w:rsid w:val="003D3493"/>
    <w:pPr>
      <w:pBdr>
        <w:top w:val="single" w:sz="4" w:space="0" w:color="auto"/>
        <w:left w:val="single" w:sz="4" w:space="0" w:color="000000"/>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602">
    <w:name w:val="xl602"/>
    <w:basedOn w:val="Normal"/>
    <w:rsid w:val="003D3493"/>
    <w:pPr>
      <w:pBdr>
        <w:right w:val="single" w:sz="4" w:space="0" w:color="000000"/>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603">
    <w:name w:val="xl603"/>
    <w:basedOn w:val="Normal"/>
    <w:rsid w:val="003D3493"/>
    <w:pPr>
      <w:pBdr>
        <w:left w:val="single" w:sz="4" w:space="0" w:color="000000"/>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604">
    <w:name w:val="xl604"/>
    <w:basedOn w:val="Normal"/>
    <w:rsid w:val="003D3493"/>
    <w:pPr>
      <w:pBdr>
        <w:left w:val="single" w:sz="4" w:space="0" w:color="000000"/>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sz w:val="24"/>
      <w:szCs w:val="24"/>
    </w:rPr>
  </w:style>
  <w:style w:type="paragraph" w:customStyle="1" w:styleId="xl605">
    <w:name w:val="xl605"/>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606">
    <w:name w:val="xl606"/>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b/>
      <w:bCs/>
      <w:i/>
      <w:iCs/>
      <w:color w:val="FFFFFF"/>
      <w:sz w:val="24"/>
      <w:szCs w:val="24"/>
    </w:rPr>
  </w:style>
  <w:style w:type="paragraph" w:customStyle="1" w:styleId="xl607">
    <w:name w:val="xl607"/>
    <w:basedOn w:val="Normal"/>
    <w:rsid w:val="003D3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Arial" w:eastAsia="Times New Roman" w:hAnsi="Arial" w:cs="Arial"/>
      <w:color w:val="FF0000"/>
      <w:sz w:val="24"/>
      <w:szCs w:val="24"/>
    </w:rPr>
  </w:style>
  <w:style w:type="paragraph" w:customStyle="1" w:styleId="xl608">
    <w:name w:val="xl608"/>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09">
    <w:name w:val="xl609"/>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10">
    <w:name w:val="xl610"/>
    <w:basedOn w:val="Normal"/>
    <w:rsid w:val="003D3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611">
    <w:name w:val="xl611"/>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612">
    <w:name w:val="xl612"/>
    <w:basedOn w:val="Normal"/>
    <w:rsid w:val="003D3493"/>
    <w:pPr>
      <w:pBdr>
        <w:top w:val="single" w:sz="4" w:space="0" w:color="auto"/>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13">
    <w:name w:val="xl613"/>
    <w:basedOn w:val="Normal"/>
    <w:rsid w:val="003D3493"/>
    <w:pPr>
      <w:pBdr>
        <w:top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14">
    <w:name w:val="xl614"/>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615">
    <w:name w:val="xl615"/>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616">
    <w:name w:val="xl616"/>
    <w:basedOn w:val="Normal"/>
    <w:rsid w:val="003D3493"/>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Arial" w:eastAsia="Times New Roman" w:hAnsi="Arial" w:cs="Arial"/>
      <w:b/>
      <w:bCs/>
      <w:sz w:val="24"/>
      <w:szCs w:val="24"/>
    </w:rPr>
  </w:style>
  <w:style w:type="paragraph" w:customStyle="1" w:styleId="xl617">
    <w:name w:val="xl617"/>
    <w:basedOn w:val="Normal"/>
    <w:rsid w:val="003D3493"/>
    <w:pPr>
      <w:spacing w:before="100" w:beforeAutospacing="1" w:after="100" w:afterAutospacing="1" w:line="240" w:lineRule="auto"/>
      <w:ind w:left="0" w:firstLine="0"/>
      <w:textAlignment w:val="top"/>
    </w:pPr>
    <w:rPr>
      <w:rFonts w:ascii="Arial" w:eastAsia="Times New Roman" w:hAnsi="Arial" w:cs="Arial"/>
      <w:sz w:val="24"/>
      <w:szCs w:val="24"/>
    </w:rPr>
  </w:style>
  <w:style w:type="paragraph" w:customStyle="1" w:styleId="xl618">
    <w:name w:val="xl618"/>
    <w:basedOn w:val="Normal"/>
    <w:rsid w:val="003D3493"/>
    <w:pPr>
      <w:pBdr>
        <w:top w:val="single" w:sz="4" w:space="0" w:color="auto"/>
        <w:left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19">
    <w:name w:val="xl619"/>
    <w:basedOn w:val="Normal"/>
    <w:rsid w:val="003D3493"/>
    <w:pPr>
      <w:pBdr>
        <w:top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0">
    <w:name w:val="xl620"/>
    <w:basedOn w:val="Normal"/>
    <w:rsid w:val="003D3493"/>
    <w:pPr>
      <w:pBdr>
        <w:top w:val="single" w:sz="4" w:space="0" w:color="000000"/>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1">
    <w:name w:val="xl621"/>
    <w:basedOn w:val="Normal"/>
    <w:rsid w:val="003D3493"/>
    <w:pPr>
      <w:pBdr>
        <w:top w:val="single" w:sz="4" w:space="0" w:color="000000"/>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2">
    <w:name w:val="xl622"/>
    <w:basedOn w:val="Normal"/>
    <w:rsid w:val="003D3493"/>
    <w:pPr>
      <w:pBdr>
        <w:top w:val="single" w:sz="4" w:space="0" w:color="auto"/>
        <w:left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3">
    <w:name w:val="xl623"/>
    <w:basedOn w:val="Normal"/>
    <w:rsid w:val="003D3493"/>
    <w:pPr>
      <w:pBdr>
        <w:top w:val="single" w:sz="4" w:space="0" w:color="auto"/>
        <w:bottom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4">
    <w:name w:val="xl624"/>
    <w:basedOn w:val="Normal"/>
    <w:rsid w:val="003D3493"/>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5">
    <w:name w:val="xl625"/>
    <w:basedOn w:val="Normal"/>
    <w:rsid w:val="003D3493"/>
    <w:pPr>
      <w:pBdr>
        <w:top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6">
    <w:name w:val="xl626"/>
    <w:basedOn w:val="Normal"/>
    <w:rsid w:val="003D3493"/>
    <w:pPr>
      <w:pBdr>
        <w:top w:val="single" w:sz="4" w:space="0" w:color="000000"/>
        <w:left w:val="single" w:sz="4" w:space="0" w:color="auto"/>
        <w:bottom w:val="single" w:sz="4" w:space="0" w:color="auto"/>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paragraph" w:customStyle="1" w:styleId="xl627">
    <w:name w:val="xl627"/>
    <w:basedOn w:val="Normal"/>
    <w:rsid w:val="003D3493"/>
    <w:pPr>
      <w:pBdr>
        <w:top w:val="single" w:sz="4" w:space="0" w:color="000000"/>
        <w:bottom w:val="single" w:sz="4" w:space="0" w:color="auto"/>
        <w:right w:val="single" w:sz="4" w:space="0" w:color="000000"/>
      </w:pBdr>
      <w:shd w:val="clear" w:color="000000" w:fill="FFFFFF"/>
      <w:spacing w:before="100" w:beforeAutospacing="1" w:after="100" w:afterAutospacing="1" w:line="240" w:lineRule="auto"/>
      <w:ind w:left="0" w:firstLine="0"/>
    </w:pPr>
    <w:rPr>
      <w:rFonts w:ascii="Arial" w:eastAsia="Times New Roman" w:hAnsi="Arial" w:cs="Arial"/>
      <w:sz w:val="24"/>
      <w:szCs w:val="24"/>
    </w:rPr>
  </w:style>
  <w:style w:type="numbering" w:customStyle="1" w:styleId="NoList2">
    <w:name w:val="No List2"/>
    <w:next w:val="NoList"/>
    <w:uiPriority w:val="99"/>
    <w:semiHidden/>
    <w:unhideWhenUsed/>
    <w:rsid w:val="006D0DF5"/>
  </w:style>
  <w:style w:type="table" w:customStyle="1" w:styleId="TableGrid2">
    <w:name w:val="Table Grid2"/>
    <w:basedOn w:val="TableNormal"/>
    <w:next w:val="TableGrid"/>
    <w:rsid w:val="006D0DF5"/>
    <w:pPr>
      <w:spacing w:after="0" w:line="240" w:lineRule="auto"/>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6fc5250-dc30-4f01-945b-7e46a880eeb3">
      <UserInfo>
        <DisplayName>Basati, Hardeep</DisplayName>
        <AccountId>26</AccountId>
        <AccountType/>
      </UserInfo>
    </SharedWithUsers>
    <_Source xmlns="http://schemas.microsoft.com/sharepoint/v3/fields" xsi:nil="true"/>
    <Language xmlns="http://schemas.microsoft.com/sharepoint/v3">English</Language>
    <_ip_UnifiedCompliancePolicyUIAction xmlns="http://schemas.microsoft.com/sharepoint/v3" xsi:nil="tru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_ip_UnifiedCompliancePolicyProperties xmlns="http://schemas.microsoft.com/sharepoint/v3" xsi:nil="true"/>
    <Rights xmlns="4ffa91fb-a0ff-4ac5-b2db-65c790d184a4" xsi:nil="true"/>
    <Document_x0020_Creation_x0020_Date xmlns="4ffa91fb-a0ff-4ac5-b2db-65c790d184a4">2025-04-09T19:47:20+00:00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2C2644CEF3BE14BA984F9E32D274554" ma:contentTypeVersion="16" ma:contentTypeDescription="Create a new document." ma:contentTypeScope="" ma:versionID="d513bca65c16c20fa6621e38b2352deb">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02fe02c4-dc41-46ff-9d52-90c0a1b1f611" xmlns:ns6="96fc5250-dc30-4f01-945b-7e46a880eeb3" targetNamespace="http://schemas.microsoft.com/office/2006/metadata/properties" ma:root="true" ma:fieldsID="a96de173cb04a30135a30bb001169eca" ns1:_="" ns2:_="" ns3:_="" ns4:_="" ns5:_="" ns6:_="">
    <xsd:import namespace="http://schemas.microsoft.com/sharepoint/v3"/>
    <xsd:import namespace="4ffa91fb-a0ff-4ac5-b2db-65c790d184a4"/>
    <xsd:import namespace="http://schemas.microsoft.com/sharepoint.v3"/>
    <xsd:import namespace="http://schemas.microsoft.com/sharepoint/v3/fields"/>
    <xsd:import namespace="02fe02c4-dc41-46ff-9d52-90c0a1b1f611"/>
    <xsd:import namespace="96fc5250-dc30-4f01-945b-7e46a880eeb3"/>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6:SharedWithUsers" minOccurs="0"/>
                <xsd:element ref="ns6:SharedWithDetails" minOccurs="0"/>
                <xsd:element ref="ns5:MediaServiceDateTaken" minOccurs="0"/>
                <xsd:element ref="ns5:MediaServiceAutoTags" minOccurs="0"/>
                <xsd:element ref="ns5:MediaServiceOCR" minOccurs="0"/>
                <xsd:element ref="ns5:MediaServiceGenerationTime" minOccurs="0"/>
                <xsd:element ref="ns5:MediaServiceEventHashCode" minOccurs="0"/>
                <xsd:element ref="ns1:_ip_UnifiedCompliancePolicyProperties" minOccurs="0"/>
                <xsd:element ref="ns1:_ip_UnifiedCompliancePolicyUIAction" minOccurs="0"/>
                <xsd:element ref="ns5:MediaLengthInSeconds"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9205dcaf-ae28-4449-b177-6e6c07e37888}" ma:internalName="TaxCatchAllLabel" ma:readOnly="true" ma:showField="CatchAllDataLabel" ma:web="96fc5250-dc30-4f01-945b-7e46a880eeb3">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9205dcaf-ae28-4449-b177-6e6c07e37888}" ma:internalName="TaxCatchAll" ma:showField="CatchAllData" ma:web="96fc5250-dc30-4f01-945b-7e46a880eeb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fe02c4-dc41-46ff-9d52-90c0a1b1f611"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fc5250-dc30-4f01-945b-7e46a880eeb3"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29f62856-1543-49d4-a736-4569d363f533" ContentTypeId="0x0101" PreviousValue="false"/>
</file>

<file path=customXml/itemProps1.xml><?xml version="1.0" encoding="utf-8"?>
<ds:datastoreItem xmlns:ds="http://schemas.openxmlformats.org/officeDocument/2006/customXml" ds:itemID="{E5033098-BF7F-4D78-8529-0AFBF5D8899C}">
  <ds:schemaRefs>
    <ds:schemaRef ds:uri="http://purl.org/dc/terms/"/>
    <ds:schemaRef ds:uri="http://schemas.microsoft.com/office/2006/metadata/properties"/>
    <ds:schemaRef ds:uri="http://schemas.microsoft.com/office/infopath/2007/PartnerControls"/>
    <ds:schemaRef ds:uri="http://www.w3.org/XML/1998/namespace"/>
    <ds:schemaRef ds:uri="http://schemas.microsoft.com/sharepoint/v3"/>
    <ds:schemaRef ds:uri="http://schemas.openxmlformats.org/package/2006/metadata/core-properties"/>
    <ds:schemaRef ds:uri="http://purl.org/dc/dcmitype/"/>
    <ds:schemaRef ds:uri="4ffa91fb-a0ff-4ac5-b2db-65c790d184a4"/>
    <ds:schemaRef ds:uri="96fc5250-dc30-4f01-945b-7e46a880eeb3"/>
    <ds:schemaRef ds:uri="http://schemas.microsoft.com/sharepoint/v3/fields"/>
    <ds:schemaRef ds:uri="http://schemas.microsoft.com/office/2006/documentManagement/types"/>
    <ds:schemaRef ds:uri="02fe02c4-dc41-46ff-9d52-90c0a1b1f611"/>
    <ds:schemaRef ds:uri="http://schemas.microsoft.com/sharepoint.v3"/>
    <ds:schemaRef ds:uri="http://purl.org/dc/elements/1.1/"/>
  </ds:schemaRefs>
</ds:datastoreItem>
</file>

<file path=customXml/itemProps2.xml><?xml version="1.0" encoding="utf-8"?>
<ds:datastoreItem xmlns:ds="http://schemas.openxmlformats.org/officeDocument/2006/customXml" ds:itemID="{D03A42AE-7E2D-4A1B-B833-4CF08E3A9D97}">
  <ds:schemaRefs>
    <ds:schemaRef ds:uri="http://schemas.openxmlformats.org/officeDocument/2006/bibliography"/>
  </ds:schemaRefs>
</ds:datastoreItem>
</file>

<file path=customXml/itemProps3.xml><?xml version="1.0" encoding="utf-8"?>
<ds:datastoreItem xmlns:ds="http://schemas.openxmlformats.org/officeDocument/2006/customXml" ds:itemID="{DAC11DD8-5415-43A4-B697-62AC812BCC73}">
  <ds:schemaRefs>
    <ds:schemaRef ds:uri="http://schemas.microsoft.com/sharepoint/v3/contenttype/forms"/>
  </ds:schemaRefs>
</ds:datastoreItem>
</file>

<file path=customXml/itemProps4.xml><?xml version="1.0" encoding="utf-8"?>
<ds:datastoreItem xmlns:ds="http://schemas.openxmlformats.org/officeDocument/2006/customXml" ds:itemID="{52415250-831E-4ECE-AED8-91937BA38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02fe02c4-dc41-46ff-9d52-90c0a1b1f611"/>
    <ds:schemaRef ds:uri="96fc5250-dc30-4f01-945b-7e46a880ee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6569078-94BD-4F03-A998-8366100E5202}">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40</Pages>
  <Words>14695</Words>
  <Characters>85748</Characters>
  <Application>Microsoft Office Word</Application>
  <DocSecurity>0</DocSecurity>
  <Lines>714</Lines>
  <Paragraphs>200</Paragraphs>
  <ScaleCrop>false</ScaleCrop>
  <HeadingPairs>
    <vt:vector size="2" baseType="variant">
      <vt:variant>
        <vt:lpstr>Title</vt:lpstr>
      </vt:variant>
      <vt:variant>
        <vt:i4>1</vt:i4>
      </vt:variant>
    </vt:vector>
  </HeadingPairs>
  <TitlesOfParts>
    <vt:vector size="1" baseType="lpstr">
      <vt:lpstr>18Q Supporting Statement Instructions_draft</vt:lpstr>
    </vt:vector>
  </TitlesOfParts>
  <Company/>
  <LinksUpToDate>false</LinksUpToDate>
  <CharactersWithSpaces>100243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18Q Supporting Statement Instructions_draft</dc:title>
  <dc:creator>McGrath, Daniel</dc:creator>
  <cp:lastModifiedBy>Basati, Hardeep</cp:lastModifiedBy>
  <cp:revision>358</cp:revision>
  <dcterms:created xsi:type="dcterms:W3CDTF">2024-08-23T18:11:00Z</dcterms:created>
  <dcterms:modified xsi:type="dcterms:W3CDTF">2025-04-11T18:04:00Z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0x01010052C2644CEF3BE14BA984F9E32D274554</vt:lpwstr>
  </property>
  <property fmtid="{D5CDD505-2E9C-101B-9397-08002B2CF9AE}" pid="3" name="Document Type">
    <vt:lpwstr/>
  </property>
  <property fmtid="{D5CDD505-2E9C-101B-9397-08002B2CF9AE}" pid="4" name="Document_x0020_Type">
    <vt:lpwstr/>
  </property>
  <property fmtid="{D5CDD505-2E9C-101B-9397-08002B2CF9AE}" pid="5" name="e3f09c3df709400db2417a7161762d62">
    <vt:lpwstr/>
  </property>
  <property fmtid="{D5CDD505-2E9C-101B-9397-08002B2CF9AE}" pid="6" name="EPA Subject">
    <vt:lpwstr/>
  </property>
  <property fmtid="{D5CDD505-2E9C-101B-9397-08002B2CF9AE}" pid="7" name="EPA_x0020_Subject">
    <vt:lpwstr/>
  </property>
  <property fmtid="{D5CDD505-2E9C-101B-9397-08002B2CF9AE}" pid="8" name="GrammarlyDocumentId">
    <vt:lpwstr>a86e2fc53bbd1bcb0284f45b3c0d02852a05458551506f0bb17e01f1c2acf9c3</vt:lpwstr>
  </property>
  <property fmtid="{D5CDD505-2E9C-101B-9397-08002B2CF9AE}" pid="9" name="TaxKeyword">
    <vt:lpwstr/>
  </property>
  <property fmtid="{D5CDD505-2E9C-101B-9397-08002B2CF9AE}" pid="10" name="_ExtendedDescription">
    <vt:lpwstr/>
  </property>
</Properties>
</file>