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5.xml" ContentType="application/xml"/>
  <Override PartName="/customXml/item6.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2.7.0 -->
  <w:body>
    <w:p w:rsidR="00B13CDC" w:rsidP="00F96C2B" w14:paraId="601B60E3" w14:textId="446F684B">
      <w:pPr>
        <w:pStyle w:val="Title"/>
        <w:contextualSpacing/>
      </w:pPr>
      <w:r>
        <w:t xml:space="preserve">PART A – </w:t>
      </w:r>
      <w:r w:rsidRPr="00FE3754" w:rsidR="00A265B1">
        <w:t>SUPPORTING</w:t>
      </w:r>
      <w:r w:rsidR="00A265B1">
        <w:t xml:space="preserve"> STATEMENT FOR</w:t>
      </w:r>
    </w:p>
    <w:p w:rsidR="00B13CDC" w:rsidP="00F96C2B" w14:paraId="1560D469" w14:textId="77777777">
      <w:pPr>
        <w:pStyle w:val="BodyTextIndent2"/>
        <w:ind w:firstLine="0"/>
        <w:contextualSpacing/>
        <w:jc w:val="center"/>
      </w:pPr>
      <w:r>
        <w:t>THE NATIONAL COMPENSATION SURVEY</w:t>
      </w:r>
    </w:p>
    <w:p w:rsidR="001D062C" w:rsidP="00F96C2B" w14:paraId="3EC181DB" w14:textId="77777777">
      <w:pPr>
        <w:pStyle w:val="BodyTextIndent2"/>
        <w:ind w:firstLine="0"/>
        <w:contextualSpacing/>
        <w:jc w:val="center"/>
      </w:pPr>
    </w:p>
    <w:p w:rsidR="00A265B1" w:rsidP="00F96C2B" w14:paraId="209F93DD" w14:textId="77777777">
      <w:pPr>
        <w:pStyle w:val="Subtitle"/>
        <w:ind w:firstLine="0"/>
        <w:contextualSpacing/>
      </w:pPr>
      <w:r>
        <w:t xml:space="preserve">OMB </w:t>
      </w:r>
      <w:r w:rsidRPr="007E6BBF">
        <w:t>CONTROL</w:t>
      </w:r>
      <w:r>
        <w:t xml:space="preserve"> NO. 1220-0164</w:t>
      </w:r>
    </w:p>
    <w:p w:rsidR="00A265B1" w:rsidP="00B03271" w14:paraId="24F84EF1" w14:textId="2ADF6B4B">
      <w:pPr>
        <w:pStyle w:val="BodyTextIndent2"/>
        <w:ind w:firstLine="0"/>
        <w:contextualSpacing/>
      </w:pPr>
    </w:p>
    <w:p w:rsidR="00E53F59" w:rsidP="00B45A0F" w14:paraId="36C1BD5D" w14:textId="3D9530D1">
      <w:pPr>
        <w:pStyle w:val="ListParagraph"/>
        <w:ind w:left="0"/>
      </w:pPr>
      <w:r w:rsidRPr="006E3BD3">
        <w:t xml:space="preserve">This </w:t>
      </w:r>
      <w:r w:rsidR="00125D81">
        <w:t xml:space="preserve">information collection </w:t>
      </w:r>
      <w:r w:rsidR="00D228FF">
        <w:t>request seeks clearance for an extension of the National Compensation Survey.</w:t>
      </w:r>
    </w:p>
    <w:p w:rsidR="00757125" w:rsidP="00757125" w14:paraId="4DB68948" w14:textId="77777777">
      <w:pPr>
        <w:contextualSpacing/>
      </w:pPr>
    </w:p>
    <w:p w:rsidR="001D062C" w:rsidP="00757125" w14:paraId="4888849E" w14:textId="5BE72656">
      <w:pPr>
        <w:pStyle w:val="ListParagraph"/>
        <w:ind w:left="0"/>
      </w:pPr>
      <w:r>
        <w:t>OVERVIEW</w:t>
      </w:r>
    </w:p>
    <w:p w:rsidR="001D062C" w:rsidP="00F96C2B" w14:paraId="38546B6E" w14:textId="77777777">
      <w:pPr>
        <w:contextualSpacing/>
        <w:rPr>
          <w:rFonts w:cs="Arial"/>
        </w:rPr>
      </w:pPr>
    </w:p>
    <w:p w:rsidR="00925360" w:rsidP="00F96C2B" w14:paraId="3E383355" w14:textId="6BE83222">
      <w:pPr>
        <w:contextualSpacing/>
      </w:pPr>
      <w:r>
        <w:t>T</w:t>
      </w:r>
      <w:r w:rsidR="001D062C">
        <w:t>he National Compensation Survey (NCS)</w:t>
      </w:r>
      <w:r w:rsidR="001D062C">
        <w:t xml:space="preserve"> </w:t>
      </w:r>
      <w:r w:rsidR="00B65D1F">
        <w:t>is</w:t>
      </w:r>
      <w:r w:rsidRPr="00B65D1F" w:rsidR="00B65D1F">
        <w:t xml:space="preserve"> </w:t>
      </w:r>
      <w:r w:rsidR="005D4F32">
        <w:t xml:space="preserve">a nation-wide, </w:t>
      </w:r>
      <w:r w:rsidRPr="00B65D1F" w:rsidR="00B65D1F">
        <w:t>establishment-based survey that provides comprehensive measures of (1) employer costs for employee compensation, including wages and salaries, and benefits, (2) compensation trends, and (3) the incidence of employer-sponsored benefits among workers. The NCS also collects data and produces estimates on the provisions of selected employer-sponsored benefit plans.</w:t>
      </w:r>
    </w:p>
    <w:p w:rsidR="00925360" w:rsidP="00F96C2B" w14:paraId="0F2D3A31" w14:textId="77777777">
      <w:pPr>
        <w:contextualSpacing/>
      </w:pPr>
    </w:p>
    <w:p w:rsidR="000A4392" w:rsidP="00F96C2B" w14:paraId="07FB1498" w14:textId="4E12062E">
      <w:pPr>
        <w:contextualSpacing/>
      </w:pPr>
      <w:r w:rsidRPr="0007302B">
        <w:t xml:space="preserve">NCS captures </w:t>
      </w:r>
      <w:r w:rsidR="007E58E1">
        <w:t xml:space="preserve">worker earnings and </w:t>
      </w:r>
      <w:r>
        <w:t>benefit</w:t>
      </w:r>
      <w:r w:rsidR="00331F73">
        <w:t xml:space="preserve"> cost and provision</w:t>
      </w:r>
      <w:r>
        <w:t xml:space="preserve"> information</w:t>
      </w:r>
      <w:r w:rsidRPr="0007302B">
        <w:t xml:space="preserve"> in five major </w:t>
      </w:r>
      <w:r w:rsidR="00840DEC">
        <w:t xml:space="preserve">benefit </w:t>
      </w:r>
      <w:r w:rsidRPr="0007302B">
        <w:t xml:space="preserve">categories: </w:t>
      </w:r>
    </w:p>
    <w:p w:rsidR="000A4392" w:rsidP="00F96C2B" w14:paraId="1AA4E06C" w14:textId="77777777">
      <w:pPr>
        <w:contextualSpacing/>
      </w:pPr>
    </w:p>
    <w:p w:rsidR="000A4392" w:rsidP="00F96C2B" w14:paraId="1C6A6F7A" w14:textId="07C95BB8">
      <w:pPr>
        <w:pStyle w:val="ListParagraph"/>
        <w:numPr>
          <w:ilvl w:val="0"/>
          <w:numId w:val="60"/>
        </w:numPr>
      </w:pPr>
      <w:r>
        <w:t>P</w:t>
      </w:r>
      <w:r w:rsidRPr="0007302B" w:rsidR="00993C69">
        <w:t xml:space="preserve">aid </w:t>
      </w:r>
      <w:r>
        <w:t>L</w:t>
      </w:r>
      <w:r w:rsidRPr="0007302B" w:rsidR="00993C69">
        <w:t>eave</w:t>
      </w:r>
      <w:r w:rsidR="00A16E60">
        <w:t xml:space="preserve"> – </w:t>
      </w:r>
      <w:r w:rsidR="00D561E3">
        <w:t>V</w:t>
      </w:r>
      <w:r w:rsidRPr="0007302B" w:rsidR="00993C69">
        <w:t>acation, holiday, sick, and personal leave</w:t>
      </w:r>
    </w:p>
    <w:p w:rsidR="000A4392" w:rsidP="00F96C2B" w14:paraId="6644681B" w14:textId="01195C52">
      <w:pPr>
        <w:pStyle w:val="ListParagraph"/>
        <w:numPr>
          <w:ilvl w:val="0"/>
          <w:numId w:val="60"/>
        </w:numPr>
      </w:pPr>
      <w:r>
        <w:t>Supplemental P</w:t>
      </w:r>
      <w:r w:rsidRPr="0007302B" w:rsidR="00993C69">
        <w:t>ay</w:t>
      </w:r>
      <w:r w:rsidR="00A16E60">
        <w:t xml:space="preserve"> – </w:t>
      </w:r>
      <w:r w:rsidR="00D561E3">
        <w:t>O</w:t>
      </w:r>
      <w:r w:rsidRPr="0007302B" w:rsidR="00993C69">
        <w:t xml:space="preserve">vertime and premium, shift differentials, and nonproduction </w:t>
      </w:r>
      <w:r w:rsidRPr="0007302B" w:rsidR="00993C69">
        <w:t>bonuses</w:t>
      </w:r>
    </w:p>
    <w:p w:rsidR="000A4392" w:rsidP="00F96C2B" w14:paraId="60696290" w14:textId="4EC58F63">
      <w:pPr>
        <w:pStyle w:val="ListParagraph"/>
        <w:numPr>
          <w:ilvl w:val="0"/>
          <w:numId w:val="60"/>
        </w:numPr>
      </w:pPr>
      <w:r>
        <w:t>I</w:t>
      </w:r>
      <w:r w:rsidRPr="0007302B" w:rsidR="00993C69">
        <w:t>nsurance</w:t>
      </w:r>
      <w:r w:rsidR="00A16E60">
        <w:t xml:space="preserve"> – </w:t>
      </w:r>
      <w:r w:rsidR="00D561E3">
        <w:t>L</w:t>
      </w:r>
      <w:r w:rsidRPr="0007302B" w:rsidR="00993C69">
        <w:t>ife, health, short-term and long-term disability</w:t>
      </w:r>
    </w:p>
    <w:p w:rsidR="000A4392" w:rsidP="00F96C2B" w14:paraId="01B4FA0D" w14:textId="7C38A606">
      <w:pPr>
        <w:pStyle w:val="ListParagraph"/>
        <w:numPr>
          <w:ilvl w:val="0"/>
          <w:numId w:val="60"/>
        </w:numPr>
      </w:pPr>
      <w:r>
        <w:t>R</w:t>
      </w:r>
      <w:r w:rsidRPr="0007302B" w:rsidR="00993C69">
        <w:t xml:space="preserve">etirement and </w:t>
      </w:r>
      <w:r>
        <w:t>S</w:t>
      </w:r>
      <w:r w:rsidRPr="0007302B" w:rsidR="00993C69">
        <w:t>avings</w:t>
      </w:r>
      <w:r w:rsidR="00A16E60">
        <w:t xml:space="preserve"> – </w:t>
      </w:r>
      <w:r>
        <w:t>D</w:t>
      </w:r>
      <w:r w:rsidRPr="0007302B" w:rsidR="00993C69">
        <w:t xml:space="preserve">efined </w:t>
      </w:r>
      <w:r>
        <w:t>B</w:t>
      </w:r>
      <w:r w:rsidRPr="0007302B" w:rsidR="00993C69">
        <w:t xml:space="preserve">enefit and </w:t>
      </w:r>
      <w:r>
        <w:t>D</w:t>
      </w:r>
      <w:r w:rsidRPr="0007302B" w:rsidR="00993C69">
        <w:t xml:space="preserve">efined </w:t>
      </w:r>
      <w:r>
        <w:t>C</w:t>
      </w:r>
      <w:r w:rsidRPr="0007302B" w:rsidR="00993C69">
        <w:t>ontribution</w:t>
      </w:r>
      <w:r>
        <w:t xml:space="preserve"> plans</w:t>
      </w:r>
    </w:p>
    <w:p w:rsidR="004863EF" w:rsidP="00F96C2B" w14:paraId="20382E88" w14:textId="56DEF765">
      <w:pPr>
        <w:pStyle w:val="ListParagraph"/>
        <w:numPr>
          <w:ilvl w:val="0"/>
          <w:numId w:val="60"/>
        </w:numPr>
      </w:pPr>
      <w:r>
        <w:t>L</w:t>
      </w:r>
      <w:r w:rsidRPr="0007302B" w:rsidR="00993C69">
        <w:t xml:space="preserve">egally </w:t>
      </w:r>
      <w:r>
        <w:t>R</w:t>
      </w:r>
      <w:r w:rsidRPr="0007302B" w:rsidR="00993C69">
        <w:t xml:space="preserve">equired </w:t>
      </w:r>
      <w:r>
        <w:t>B</w:t>
      </w:r>
      <w:r w:rsidRPr="0007302B" w:rsidR="00993C69">
        <w:t>enefits</w:t>
      </w:r>
      <w:r w:rsidR="00A16E60">
        <w:t xml:space="preserve"> – </w:t>
      </w:r>
      <w:r w:rsidRPr="0007302B" w:rsidR="00993C69">
        <w:t>Social Security, Medicare, federal and state unemployment insurance, and workers’ compensation</w:t>
      </w:r>
      <w:r w:rsidR="00A650BF">
        <w:t xml:space="preserve"> insurance</w:t>
      </w:r>
    </w:p>
    <w:p w:rsidR="004863EF" w:rsidP="00F96C2B" w14:paraId="6DE362AD" w14:textId="77777777">
      <w:pPr>
        <w:contextualSpacing/>
      </w:pPr>
    </w:p>
    <w:p w:rsidR="007E58E1" w:rsidP="00F96C2B" w14:paraId="7DA91414" w14:textId="064696A9">
      <w:pPr>
        <w:contextualSpacing/>
      </w:pPr>
      <w:r>
        <w:t xml:space="preserve">The NCS produces: </w:t>
      </w:r>
    </w:p>
    <w:p w:rsidR="007E58E1" w:rsidP="00F96C2B" w14:paraId="605A1F1F" w14:textId="77777777">
      <w:pPr>
        <w:contextualSpacing/>
      </w:pPr>
    </w:p>
    <w:p w:rsidR="004863EF" w:rsidP="00B45A0F" w14:paraId="6F7920B4" w14:textId="3D71F28B">
      <w:pPr>
        <w:pStyle w:val="ListParagraph"/>
        <w:numPr>
          <w:ilvl w:val="0"/>
          <w:numId w:val="56"/>
        </w:numPr>
      </w:pPr>
      <w:r>
        <w:t>I</w:t>
      </w:r>
      <w:r w:rsidRPr="00B65D1F" w:rsidR="00B65D1F">
        <w:t xml:space="preserve">ndexes measuring change over time in labor costs through the </w:t>
      </w:r>
      <w:r w:rsidRPr="0049589B" w:rsidR="00B65D1F">
        <w:rPr>
          <w:b/>
          <w:bCs/>
        </w:rPr>
        <w:t>Employment Cost Index</w:t>
      </w:r>
      <w:r w:rsidRPr="00B65D1F" w:rsidR="00B65D1F">
        <w:t xml:space="preserve"> </w:t>
      </w:r>
      <w:r w:rsidRPr="0049589B" w:rsidR="00B65D1F">
        <w:rPr>
          <w:b/>
          <w:bCs/>
        </w:rPr>
        <w:t>(ECI)</w:t>
      </w:r>
      <w:r w:rsidR="008E4F7A">
        <w:t xml:space="preserve">, </w:t>
      </w:r>
      <w:r w:rsidRPr="008E4F7A" w:rsidR="008E4F7A">
        <w:t>Principal Federal Economic Indicator (PFEI)</w:t>
      </w:r>
      <w:r>
        <w:t xml:space="preserve">. </w:t>
      </w:r>
      <w:r w:rsidRPr="008449E2">
        <w:rPr>
          <w:bCs/>
        </w:rPr>
        <w:t>The ECI is a modified Laspeyres index which reflects the change in labor costs over time, free from the influence of employment shifts among occupations and industries. The ECI calculates indexes of total compensation, wages and salaries, and benefits separately for all civilian workers in the United States, for private industry workers, and for workers in state and local government.</w:t>
      </w:r>
    </w:p>
    <w:p w:rsidR="001E3526" w:rsidP="00B45A0F" w14:paraId="586E9E00" w14:textId="77777777">
      <w:pPr>
        <w:pStyle w:val="ListParagraph"/>
        <w:numPr>
          <w:ilvl w:val="0"/>
          <w:numId w:val="56"/>
        </w:numPr>
      </w:pPr>
      <w:r>
        <w:t>T</w:t>
      </w:r>
      <w:r w:rsidRPr="00B65D1F" w:rsidR="00B65D1F">
        <w:t xml:space="preserve">he level of average costs per hour worked through </w:t>
      </w:r>
      <w:r w:rsidRPr="004C1C6A" w:rsidR="00B65D1F">
        <w:t>the</w:t>
      </w:r>
      <w:r w:rsidRPr="0049589B" w:rsidR="00B65D1F">
        <w:rPr>
          <w:b/>
          <w:bCs/>
        </w:rPr>
        <w:t xml:space="preserve"> Employer Costs for Employee Compensation (ECEC)</w:t>
      </w:r>
      <w:r w:rsidRPr="00B65D1F" w:rsidR="00B65D1F">
        <w:t xml:space="preserve">. </w:t>
      </w:r>
    </w:p>
    <w:p w:rsidR="001E3526" w:rsidP="00B45A0F" w14:paraId="15D83B48" w14:textId="25E21FDA">
      <w:pPr>
        <w:pStyle w:val="ListParagraph"/>
        <w:numPr>
          <w:ilvl w:val="0"/>
          <w:numId w:val="56"/>
        </w:numPr>
      </w:pPr>
      <w:r>
        <w:t>Es</w:t>
      </w:r>
      <w:r w:rsidRPr="00B65D1F" w:rsidR="00B65D1F">
        <w:t>timates on the incidence of benefits by the percentage of workers with access to and participating in employer-sponsored benefit plans</w:t>
      </w:r>
      <w:r w:rsidR="008E4F7A">
        <w:t xml:space="preserve"> in the publication of the </w:t>
      </w:r>
      <w:r w:rsidRPr="0049589B" w:rsidR="008E4F7A">
        <w:rPr>
          <w:b/>
          <w:bCs/>
        </w:rPr>
        <w:t>Employee Benefits in the United States</w:t>
      </w:r>
      <w:r w:rsidR="008E4F7A">
        <w:t>.</w:t>
      </w:r>
      <w:r w:rsidRPr="00B65D1F" w:rsidR="00B65D1F">
        <w:t xml:space="preserve"> </w:t>
      </w:r>
    </w:p>
    <w:p w:rsidR="001E3526" w:rsidP="00B45A0F" w14:paraId="434DC851" w14:textId="24945FDB">
      <w:pPr>
        <w:pStyle w:val="ListParagraph"/>
        <w:numPr>
          <w:ilvl w:val="0"/>
          <w:numId w:val="56"/>
        </w:numPr>
      </w:pPr>
      <w:r w:rsidRPr="00B65D1F">
        <w:t>Details of employer-provided health and retirement plan provisions are also available</w:t>
      </w:r>
      <w:r>
        <w:t xml:space="preserve"> in the </w:t>
      </w:r>
      <w:r w:rsidRPr="0049589B">
        <w:rPr>
          <w:b/>
          <w:bCs/>
        </w:rPr>
        <w:t>Health and Retirement Plan Provision publications</w:t>
      </w:r>
      <w:r w:rsidRPr="00B65D1F">
        <w:t>.</w:t>
      </w:r>
      <w:r w:rsidR="00331F73">
        <w:t xml:space="preserve"> </w:t>
      </w:r>
      <w:r w:rsidRPr="00331F73" w:rsidR="00331F73">
        <w:t>Provisions of benefit plans</w:t>
      </w:r>
      <w:r w:rsidR="00331F73">
        <w:t xml:space="preserve"> </w:t>
      </w:r>
      <w:r w:rsidRPr="00331F73" w:rsidR="00331F73">
        <w:t>include</w:t>
      </w:r>
      <w:r w:rsidR="00834FF7">
        <w:t xml:space="preserve"> items such as</w:t>
      </w:r>
      <w:r w:rsidRPr="00331F73" w:rsidR="00331F73">
        <w:t xml:space="preserve"> eligibility requirements (</w:t>
      </w:r>
      <w:r w:rsidRPr="00331F73" w:rsidR="0002609D">
        <w:t>e.g.,</w:t>
      </w:r>
      <w:r w:rsidRPr="00331F73" w:rsidR="00331F73">
        <w:t xml:space="preserve"> age, service, and combination of age and service), vesting requirements (</w:t>
      </w:r>
      <w:r w:rsidRPr="00331F73" w:rsidR="0002609D">
        <w:t>e.g.,</w:t>
      </w:r>
      <w:r w:rsidRPr="00331F73" w:rsidR="00331F73">
        <w:t xml:space="preserve"> cliff, graded, and immediate), plan type (e.g., </w:t>
      </w:r>
      <w:r w:rsidRPr="00331F73" w:rsidR="00331F73">
        <w:t>savings and thrift, money purchase plan), additional employee costs (e.g., out-of-pocket maximum, deductible, copayment, and coinsurance)</w:t>
      </w:r>
      <w:r w:rsidR="00834FF7">
        <w:t>.</w:t>
      </w:r>
      <w:r w:rsidR="009768F4">
        <w:t xml:space="preserve"> Note: much of the </w:t>
      </w:r>
      <w:r w:rsidRPr="009768F4" w:rsidR="009768F4">
        <w:t>provision detail</w:t>
      </w:r>
      <w:r w:rsidR="009768F4">
        <w:t>s</w:t>
      </w:r>
      <w:r w:rsidR="003965DE">
        <w:t xml:space="preserve"> are gathered through plan documents provided by employers, not</w:t>
      </w:r>
      <w:r w:rsidR="002E4472">
        <w:t xml:space="preserve"> through interviewing respondents.</w:t>
      </w:r>
    </w:p>
    <w:p w:rsidR="00F56B3F" w:rsidP="007C3B8C" w14:paraId="6113E991" w14:textId="77777777">
      <w:pPr>
        <w:contextualSpacing/>
      </w:pPr>
    </w:p>
    <w:p w:rsidR="002F481F" w:rsidP="007C3B8C" w14:paraId="0A667C1F" w14:textId="55CD718E">
      <w:pPr>
        <w:contextualSpacing/>
      </w:pPr>
      <w:bookmarkStart w:id="0" w:name="_Hlk145850008"/>
      <w:r w:rsidRPr="00635F38">
        <w:t xml:space="preserve">Additionally, NCS and </w:t>
      </w:r>
      <w:r w:rsidRPr="00543BD1">
        <w:t>the Occupational Employment</w:t>
      </w:r>
      <w:r w:rsidRPr="00635F38">
        <w:t xml:space="preserve"> and Wage Statistics (OEWS) </w:t>
      </w:r>
      <w:r w:rsidR="008F24E9">
        <w:t>p</w:t>
      </w:r>
      <w:r w:rsidRPr="00635F38">
        <w:t xml:space="preserve">rogram collaboratively produce </w:t>
      </w:r>
      <w:r>
        <w:t>M</w:t>
      </w:r>
      <w:r w:rsidRPr="00635F38">
        <w:t xml:space="preserve">odeled </w:t>
      </w:r>
      <w:r>
        <w:t>W</w:t>
      </w:r>
      <w:r w:rsidRPr="00635F38">
        <w:t xml:space="preserve">age </w:t>
      </w:r>
      <w:r>
        <w:t>E</w:t>
      </w:r>
      <w:r w:rsidRPr="00635F38">
        <w:t xml:space="preserve">stimates </w:t>
      </w:r>
      <w:r>
        <w:t>(MWE) and data of level of work for use by the President’s Pay Agent:</w:t>
      </w:r>
    </w:p>
    <w:bookmarkEnd w:id="0"/>
    <w:p w:rsidR="002F481F" w:rsidRPr="007C3B8C" w:rsidP="007C3B8C" w14:paraId="18B45F0C" w14:textId="77777777">
      <w:pPr>
        <w:contextualSpacing/>
        <w:rPr>
          <w:rStyle w:val="Hyperlink"/>
        </w:rPr>
      </w:pPr>
    </w:p>
    <w:p w:rsidR="002F481F" w:rsidP="00B45A0F" w14:paraId="5AAF0229" w14:textId="738BAAB8">
      <w:pPr>
        <w:pStyle w:val="ListParagraph"/>
        <w:numPr>
          <w:ilvl w:val="0"/>
          <w:numId w:val="55"/>
        </w:numPr>
      </w:pPr>
      <w:r w:rsidRPr="007C3B8C">
        <w:rPr>
          <w:b/>
        </w:rPr>
        <w:t>Modeled Wage Estimates (MWE)</w:t>
      </w:r>
      <w:r>
        <w:t xml:space="preserve"> – </w:t>
      </w:r>
      <w:r>
        <w:t>MWE data consists</w:t>
      </w:r>
      <w:r w:rsidRPr="00635F38">
        <w:t xml:space="preserve"> of national annual occupational wage data</w:t>
      </w:r>
      <w:r>
        <w:t xml:space="preserve"> that uses OEWS on wage data by occupation and by area and NCS data on grade level.</w:t>
      </w:r>
      <w:r w:rsidRPr="00A71954" w:rsidR="00A71954">
        <w:t xml:space="preserve"> </w:t>
      </w:r>
      <w:r w:rsidR="009C28E1">
        <w:t>MWE</w:t>
      </w:r>
      <w:r w:rsidRPr="00A71954" w:rsidR="00A71954">
        <w:t xml:space="preserve"> </w:t>
      </w:r>
      <w:r w:rsidRPr="00A71954" w:rsidR="00A71954">
        <w:t>provide</w:t>
      </w:r>
      <w:r w:rsidRPr="00A71954" w:rsidR="00A71954">
        <w:t xml:space="preserve"> annual estimates of average hourly wages for occupations by selected job characteristics and within geographical locations. The job characteristics include bargaining status (union and nonunion), part- and full-time work status, incentive- and time-based pay, and work levels by occupation.</w:t>
      </w:r>
    </w:p>
    <w:p w:rsidR="002F481F" w:rsidP="00B45A0F" w14:paraId="06F2BE95" w14:textId="76B9172F">
      <w:pPr>
        <w:pStyle w:val="ListParagraph"/>
        <w:numPr>
          <w:ilvl w:val="0"/>
          <w:numId w:val="55"/>
        </w:numPr>
      </w:pPr>
      <w:r w:rsidRPr="007C3B8C">
        <w:rPr>
          <w:b/>
        </w:rPr>
        <w:t>Data for President’s Pay Agent</w:t>
      </w:r>
      <w:r>
        <w:t xml:space="preserve"> – </w:t>
      </w:r>
      <w:bookmarkStart w:id="1" w:name="_Hlk145589410"/>
      <w:r>
        <w:t xml:space="preserve">Data </w:t>
      </w:r>
      <w:r w:rsidRPr="00B004EF">
        <w:t>by level of work for use by the President's Pay Agent</w:t>
      </w:r>
      <w:r>
        <w:t xml:space="preserve"> </w:t>
      </w:r>
      <w:r w:rsidRPr="00B004EF">
        <w:t>meet</w:t>
      </w:r>
      <w:r>
        <w:t>s</w:t>
      </w:r>
      <w:r w:rsidRPr="00B004EF">
        <w:t xml:space="preserve"> the requirements of the Federal Employees Pay Comparability Act of 1990 (FEPCA). </w:t>
      </w:r>
      <w:bookmarkEnd w:id="1"/>
      <w:r w:rsidRPr="00B004EF">
        <w:t xml:space="preserve">FEPCA established locality pay and the President’s Pay Agent designated locality pay areas </w:t>
      </w:r>
      <w:r>
        <w:t xml:space="preserve">based on OMB </w:t>
      </w:r>
      <w:r w:rsidRPr="00B004EF">
        <w:t>statistical area definitions. The President’s Pay Agent advises the President on the issues of federal pay.</w:t>
      </w:r>
    </w:p>
    <w:p w:rsidR="001F4D3C" w:rsidP="007C3B8C" w14:paraId="3CA7A76B" w14:textId="77777777">
      <w:pPr>
        <w:pStyle w:val="BodyText"/>
        <w:contextualSpacing/>
      </w:pPr>
    </w:p>
    <w:p w:rsidR="0014666D" w:rsidP="007C3B8C" w14:paraId="223A391C" w14:textId="368635B9">
      <w:pPr>
        <w:contextualSpacing/>
      </w:pPr>
      <w:r>
        <w:rPr>
          <w:b/>
          <w:bCs/>
        </w:rPr>
        <w:t>Survey Design Overview</w:t>
      </w:r>
      <w:r w:rsidR="00B45A37">
        <w:rPr>
          <w:b/>
          <w:bCs/>
        </w:rPr>
        <w:t xml:space="preserve"> </w:t>
      </w:r>
      <w:r w:rsidR="00B45A37">
        <w:t>– The NCS is</w:t>
      </w:r>
      <w:r w:rsidR="00580494">
        <w:t xml:space="preserve"> designed to be a national representative survey of private industry and state and local </w:t>
      </w:r>
      <w:r w:rsidR="004C1C6A">
        <w:t>government</w:t>
      </w:r>
      <w:r w:rsidR="00580494">
        <w:t xml:space="preserve"> establishments from all 50 states and the District of Columbia</w:t>
      </w:r>
      <w:r w:rsidR="004C1C6A">
        <w:t>.</w:t>
      </w:r>
      <w:r w:rsidR="00B45A37">
        <w:t xml:space="preserve"> </w:t>
      </w:r>
      <w:r w:rsidRPr="00B748C5">
        <w:rPr>
          <w:bCs/>
        </w:rPr>
        <w:t xml:space="preserve">The following workers from the civilian economy are </w:t>
      </w:r>
      <w:r w:rsidRPr="0071267F">
        <w:rPr>
          <w:bCs/>
        </w:rPr>
        <w:t>excluded</w:t>
      </w:r>
      <w:r w:rsidRPr="0049589B">
        <w:rPr>
          <w:bCs/>
        </w:rPr>
        <w:t xml:space="preserve"> from the NCS</w:t>
      </w:r>
      <w:r w:rsidRPr="00B748C5">
        <w:rPr>
          <w:bCs/>
        </w:rPr>
        <w:t>: those employed in federal government and quasi-federal agencies, military personnel, agricultural workers, volunteers, unpaid workers, individuals receiving long-term disability compensation, and those working overseas. In addition, private industry excludes workers in private households, the self-employed, workers who set their own pay (e.g., proprietors, owners, major stockholders, and partners in unincorporated firms), and family members paid token wages</w:t>
      </w:r>
      <w:r w:rsidR="0071267F">
        <w:rPr>
          <w:bCs/>
        </w:rPr>
        <w:t>.</w:t>
      </w:r>
    </w:p>
    <w:p w:rsidR="0014666D" w:rsidP="007C3B8C" w14:paraId="3E90511D" w14:textId="77777777">
      <w:pPr>
        <w:contextualSpacing/>
      </w:pPr>
    </w:p>
    <w:p w:rsidR="00B0710A" w:rsidP="003D5DEB" w14:paraId="56E3A351" w14:textId="37AE617A">
      <w:pPr>
        <w:contextualSpacing/>
      </w:pPr>
      <w:bookmarkStart w:id="2" w:name="_Hlk145504976"/>
      <w:r w:rsidRPr="006801F2">
        <w:t xml:space="preserve">The </w:t>
      </w:r>
      <w:r w:rsidR="00AC2401">
        <w:t>NCS sa</w:t>
      </w:r>
      <w:r w:rsidRPr="009D0E66">
        <w:t>mpling frame</w:t>
      </w:r>
      <w:r>
        <w:t xml:space="preserve"> </w:t>
      </w:r>
      <w:r w:rsidRPr="009D0E66">
        <w:t>is developed from state unemployment insurance reports</w:t>
      </w:r>
      <w:r w:rsidR="008B3FA6">
        <w:t>,</w:t>
      </w:r>
      <w:r w:rsidRPr="009D0E66">
        <w:t xml:space="preserve"> available through the </w:t>
      </w:r>
      <w:r w:rsidR="008B3FA6">
        <w:t xml:space="preserve">BLS’ </w:t>
      </w:r>
      <w:r w:rsidRPr="009D0E66">
        <w:t>Quarterly Census of Employment and Wages (QCEW) program</w:t>
      </w:r>
      <w:bookmarkEnd w:id="2"/>
      <w:r w:rsidR="008B3FA6">
        <w:t>, and railroad establishment information provided from BLS’</w:t>
      </w:r>
      <w:r w:rsidRPr="00B82137" w:rsidR="00347A56">
        <w:t xml:space="preserve"> Occupational Employment </w:t>
      </w:r>
      <w:r w:rsidR="00347A56">
        <w:t xml:space="preserve">and Wage </w:t>
      </w:r>
      <w:r w:rsidRPr="00B82137" w:rsidR="00347A56">
        <w:t>Statistics (OE</w:t>
      </w:r>
      <w:r w:rsidR="00347A56">
        <w:t>W</w:t>
      </w:r>
      <w:r w:rsidRPr="00B82137" w:rsidR="00347A56">
        <w:t>S)</w:t>
      </w:r>
      <w:r w:rsidR="00347A56">
        <w:t xml:space="preserve"> program.</w:t>
      </w:r>
      <w:r w:rsidR="00D834AC">
        <w:t xml:space="preserve"> </w:t>
      </w:r>
      <w:r w:rsidR="00542B6C">
        <w:t>Survey</w:t>
      </w:r>
      <w:r w:rsidRPr="009D0E66" w:rsidR="00542B6C">
        <w:t xml:space="preserve"> data are collected from national probability samples selected in two stages: </w:t>
      </w:r>
      <w:bookmarkStart w:id="3" w:name="_Hlk145575075"/>
      <w:r w:rsidR="00E42F43">
        <w:t>p</w:t>
      </w:r>
      <w:r w:rsidR="00207D82">
        <w:t>robability</w:t>
      </w:r>
      <w:r w:rsidR="00E94E8D">
        <w:t xml:space="preserve"> </w:t>
      </w:r>
      <w:r w:rsidR="00207D82">
        <w:t>sampl</w:t>
      </w:r>
      <w:r w:rsidR="008E5754">
        <w:t>e</w:t>
      </w:r>
      <w:r w:rsidR="00207D82">
        <w:t xml:space="preserve"> of </w:t>
      </w:r>
      <w:r w:rsidR="00927203">
        <w:t>e</w:t>
      </w:r>
      <w:r w:rsidR="00207D82">
        <w:t>stablishments</w:t>
      </w:r>
      <w:r w:rsidR="00927203">
        <w:t xml:space="preserve"> and</w:t>
      </w:r>
      <w:r w:rsidR="00207D82">
        <w:t xml:space="preserve"> </w:t>
      </w:r>
      <w:r w:rsidR="008E5754">
        <w:t xml:space="preserve">probability </w:t>
      </w:r>
      <w:r w:rsidR="00927203">
        <w:t>sampl</w:t>
      </w:r>
      <w:r w:rsidR="008E5754">
        <w:t>e</w:t>
      </w:r>
      <w:r w:rsidR="00927203">
        <w:t xml:space="preserve"> </w:t>
      </w:r>
      <w:r w:rsidR="00207D82">
        <w:t xml:space="preserve">of </w:t>
      </w:r>
      <w:r w:rsidR="00CE2EAB">
        <w:t>occupations</w:t>
      </w:r>
      <w:r w:rsidR="00207D82">
        <w:t xml:space="preserve"> within </w:t>
      </w:r>
      <w:r w:rsidR="008E5754">
        <w:t xml:space="preserve">sampled </w:t>
      </w:r>
      <w:r w:rsidR="00CE2EAB">
        <w:t>establishments</w:t>
      </w:r>
      <w:r w:rsidR="00E42F43">
        <w:t>.</w:t>
      </w:r>
      <w:bookmarkEnd w:id="3"/>
      <w:r w:rsidR="00E42F43">
        <w:t xml:space="preserve"> </w:t>
      </w:r>
      <w:r w:rsidR="00D834AC">
        <w:t>See Part B</w:t>
      </w:r>
      <w:r w:rsidR="00207D82">
        <w:t xml:space="preserve"> for </w:t>
      </w:r>
      <w:r w:rsidR="00D834AC">
        <w:t>complete details.</w:t>
      </w:r>
      <w:bookmarkStart w:id="4" w:name="_Hlk144799299"/>
      <w:r w:rsidR="00880B27">
        <w:t xml:space="preserve"> </w:t>
      </w:r>
      <w:r>
        <w:t>Note: As of 2022, the BLS began collecting with an increased sample to mitigate the impact of decreasing response rates. Prior to this change, two private sample groups set to rotate out of the survey remained for an additional year each; their retention enabled the BLS to calculate estimates on four rotation groups simultaneously, rather than three. The BLS may have to employ this technique in the future, depending on response levels.</w:t>
      </w:r>
    </w:p>
    <w:bookmarkEnd w:id="4"/>
    <w:p w:rsidR="00392D2F" w:rsidP="003D5DEB" w14:paraId="4E99BE50" w14:textId="7D2E8AF5">
      <w:pPr>
        <w:pStyle w:val="CommentText"/>
        <w:contextualSpacing/>
      </w:pPr>
    </w:p>
    <w:p w:rsidR="00367292" w:rsidP="003D5DEB" w14:paraId="5D24B7E1" w14:textId="1719654A">
      <w:pPr>
        <w:pStyle w:val="BodyTextIndent"/>
        <w:contextualSpacing/>
      </w:pPr>
      <w:r>
        <w:rPr>
          <w:b/>
          <w:bCs/>
        </w:rPr>
        <w:t xml:space="preserve">General </w:t>
      </w:r>
      <w:r w:rsidR="00DE166E">
        <w:rPr>
          <w:b/>
          <w:bCs/>
        </w:rPr>
        <w:t xml:space="preserve">Collection Methods – </w:t>
      </w:r>
      <w:r>
        <w:t>The NCS collects data on both wage</w:t>
      </w:r>
      <w:r w:rsidR="007C624C">
        <w:t>s</w:t>
      </w:r>
      <w:r>
        <w:t xml:space="preserve"> and employee benefits for selected jobs at sampled establishments. These data include the incidence, costs, and provisions </w:t>
      </w:r>
      <w:r>
        <w:t>of the employer-provided benefits.</w:t>
      </w:r>
      <w:r>
        <w:t xml:space="preserve"> </w:t>
      </w:r>
      <w:r w:rsidR="003A5B27">
        <w:t>T</w:t>
      </w:r>
      <w:r>
        <w:t>he BLS updates the wage and benefit cost data quarterly.</w:t>
      </w:r>
      <w:r>
        <w:t xml:space="preserve"> </w:t>
      </w:r>
      <w:r w:rsidR="00D022B8">
        <w:t>U</w:t>
      </w:r>
      <w:r>
        <w:t xml:space="preserve">pdating </w:t>
      </w:r>
      <w:r w:rsidR="00D022B8">
        <w:t xml:space="preserve">this information </w:t>
      </w:r>
      <w:r>
        <w:t xml:space="preserve">allows for the publication of </w:t>
      </w:r>
      <w:r>
        <w:t>change</w:t>
      </w:r>
      <w:r>
        <w:t xml:space="preserve"> in the cost of wages, benefits, and total compensation on a quarterly basis</w:t>
      </w:r>
      <w:r w:rsidR="003F6726">
        <w:t xml:space="preserve"> as a measure of labor market inflation</w:t>
      </w:r>
      <w:r>
        <w:t>.</w:t>
      </w:r>
    </w:p>
    <w:p w:rsidR="00367292" w:rsidP="003D5DEB" w14:paraId="1C328A98" w14:textId="77777777">
      <w:pPr>
        <w:contextualSpacing/>
      </w:pPr>
    </w:p>
    <w:p w:rsidR="00840A27" w:rsidP="003D5DEB" w14:paraId="2E19068D" w14:textId="087FD968">
      <w:pPr>
        <w:contextualSpacing/>
      </w:pPr>
      <w:r>
        <w:t xml:space="preserve">To collect </w:t>
      </w:r>
      <w:r w:rsidRPr="00444B42">
        <w:t xml:space="preserve">the NCS data, field economists interview respondents who represent the companies, organizations, and government units within the sample. </w:t>
      </w:r>
      <w:r w:rsidRPr="003D5DEB">
        <w:t>Field economists conduct these interviews in person</w:t>
      </w:r>
      <w:r w:rsidRPr="003D5DEB" w:rsidR="003C1304">
        <w:t xml:space="preserve"> or by video</w:t>
      </w:r>
      <w:r w:rsidRPr="003D5DEB">
        <w:t xml:space="preserve">, by telephone, by email, or through a combination thereof. </w:t>
      </w:r>
      <w:r w:rsidR="00F25BC1">
        <w:t xml:space="preserve">During the collection process, </w:t>
      </w:r>
      <w:r w:rsidRPr="008841C3" w:rsidR="00F25BC1">
        <w:t xml:space="preserve">field </w:t>
      </w:r>
      <w:r w:rsidR="00F25BC1">
        <w:t xml:space="preserve">economists typically provide respondents with </w:t>
      </w:r>
      <w:r w:rsidRPr="008841C3" w:rsidR="00F25BC1">
        <w:t xml:space="preserve">a portfolio filled with information on </w:t>
      </w:r>
      <w:r w:rsidR="00F25BC1">
        <w:t xml:space="preserve">the NCS and the availability of the </w:t>
      </w:r>
      <w:r w:rsidRPr="008841C3" w:rsidR="00F25BC1">
        <w:t xml:space="preserve">respondent </w:t>
      </w:r>
      <w:r w:rsidR="00F25BC1">
        <w:t>web</w:t>
      </w:r>
      <w:r w:rsidRPr="008841C3" w:rsidR="00F25BC1">
        <w:t>page</w:t>
      </w:r>
      <w:r w:rsidR="00F25BC1">
        <w:t xml:space="preserve">, which includes general survey </w:t>
      </w:r>
      <w:r w:rsidRPr="008841C3" w:rsidR="00F25BC1">
        <w:t>information</w:t>
      </w:r>
      <w:r w:rsidR="00F25BC1">
        <w:t xml:space="preserve"> and collection forms and manuals. </w:t>
      </w:r>
      <w:r w:rsidRPr="003D5DEB">
        <w:t xml:space="preserve">Other communication media, such as </w:t>
      </w:r>
      <w:r w:rsidRPr="003D5DEB">
        <w:t>f</w:t>
      </w:r>
      <w:r w:rsidRPr="003D5DEB">
        <w:t xml:space="preserve">axes, websites, </w:t>
      </w:r>
      <w:r>
        <w:t>and mail a</w:t>
      </w:r>
      <w:r w:rsidRPr="003D5DEB">
        <w:t>re used to assist the process, depending on the wishes of the respondents</w:t>
      </w:r>
      <w:r w:rsidRPr="00444B42">
        <w:t xml:space="preserve">. </w:t>
      </w:r>
    </w:p>
    <w:p w:rsidR="002F481F" w:rsidRPr="008F4D61" w:rsidP="003D5DEB" w14:paraId="3E3748DA" w14:textId="66BF702A">
      <w:pPr>
        <w:contextualSpacing/>
      </w:pPr>
    </w:p>
    <w:p w:rsidR="00444B42" w:rsidP="003D5DEB" w14:paraId="48D761FB" w14:textId="3C05962B">
      <w:pPr>
        <w:contextualSpacing/>
      </w:pPr>
      <w:r>
        <w:t>Field economists do not rely on a scripted interview</w:t>
      </w:r>
      <w:r w:rsidR="00D022B8">
        <w:t xml:space="preserve"> to collect data for the NCS</w:t>
      </w:r>
      <w:r>
        <w:t xml:space="preserve">. Instead, they ask probing questions to </w:t>
      </w:r>
      <w:r w:rsidR="00DE5792">
        <w:t>obtain</w:t>
      </w:r>
      <w:r>
        <w:t xml:space="preserve"> the information and might ask questions in different ways. Some respondents will be experts in the field of compensation, while other respondents merely maintain pay and benefit records. Because of the different levels of respondent knowledge, combined with the scope and complexity of NCS data collection, scripting an interview that covers most situations would be very difficult. </w:t>
      </w:r>
    </w:p>
    <w:p w:rsidR="001D062C" w:rsidP="003D5DEB" w14:paraId="4D16B723" w14:textId="77777777">
      <w:pPr>
        <w:contextualSpacing/>
      </w:pPr>
    </w:p>
    <w:p w:rsidR="00C21807" w:rsidP="003D5DEB" w14:paraId="2D43E359" w14:textId="45F681E3">
      <w:pPr>
        <w:contextualSpacing/>
        <w:rPr>
          <w:iCs/>
        </w:rPr>
      </w:pPr>
      <w:r>
        <w:rPr>
          <w:iCs/>
        </w:rPr>
        <w:t xml:space="preserve">In the initial collection, </w:t>
      </w:r>
      <w:r w:rsidR="00823145">
        <w:rPr>
          <w:iCs/>
        </w:rPr>
        <w:t>field economists interview</w:t>
      </w:r>
      <w:r w:rsidR="007A40CF">
        <w:rPr>
          <w:iCs/>
        </w:rPr>
        <w:t xml:space="preserve"> respondents </w:t>
      </w:r>
      <w:r w:rsidR="00C01ECB">
        <w:rPr>
          <w:iCs/>
        </w:rPr>
        <w:t xml:space="preserve">by </w:t>
      </w:r>
      <w:r w:rsidR="007A40CF">
        <w:rPr>
          <w:iCs/>
        </w:rPr>
        <w:t xml:space="preserve">taking notes </w:t>
      </w:r>
      <w:r w:rsidR="009C0593">
        <w:rPr>
          <w:iCs/>
        </w:rPr>
        <w:t xml:space="preserve">and use </w:t>
      </w:r>
      <w:r w:rsidR="007A40CF">
        <w:rPr>
          <w:iCs/>
        </w:rPr>
        <w:t>collection forms as a note-taking device. R</w:t>
      </w:r>
      <w:r>
        <w:rPr>
          <w:iCs/>
        </w:rPr>
        <w:t>espondent</w:t>
      </w:r>
      <w:r w:rsidR="007A40CF">
        <w:rPr>
          <w:iCs/>
        </w:rPr>
        <w:t>s</w:t>
      </w:r>
      <w:r>
        <w:rPr>
          <w:iCs/>
        </w:rPr>
        <w:t xml:space="preserve"> do not complete collection forms</w:t>
      </w:r>
      <w:r w:rsidR="003D5DEB">
        <w:rPr>
          <w:iCs/>
        </w:rPr>
        <w:t xml:space="preserve"> during initial collection</w:t>
      </w:r>
      <w:r>
        <w:rPr>
          <w:iCs/>
        </w:rPr>
        <w:t>. </w:t>
      </w:r>
      <w:r w:rsidR="009C0593">
        <w:rPr>
          <w:iCs/>
        </w:rPr>
        <w:t>Field economists</w:t>
      </w:r>
      <w:r w:rsidR="00067D0C">
        <w:rPr>
          <w:iCs/>
        </w:rPr>
        <w:t xml:space="preserve"> enter collected data into </w:t>
      </w:r>
      <w:r w:rsidRPr="004C1C6A" w:rsidR="00067D0C">
        <w:rPr>
          <w:iCs/>
        </w:rPr>
        <w:t>NCS applications</w:t>
      </w:r>
      <w:r w:rsidR="00067D0C">
        <w:rPr>
          <w:iCs/>
        </w:rPr>
        <w:t xml:space="preserve"> after interview completion</w:t>
      </w:r>
      <w:r>
        <w:rPr>
          <w:iCs/>
        </w:rPr>
        <w:t>:</w:t>
      </w:r>
    </w:p>
    <w:p w:rsidR="00E80B6D" w:rsidP="003D5DEB" w14:paraId="5ED5DED8" w14:textId="77777777">
      <w:pPr>
        <w:contextualSpacing/>
        <w:rPr>
          <w:iCs/>
        </w:rPr>
      </w:pPr>
    </w:p>
    <w:p w:rsidR="00A22035" w:rsidRPr="00A22035" w:rsidP="003D5DEB" w14:paraId="365F5604" w14:textId="77777777">
      <w:pPr>
        <w:pStyle w:val="ListParagraph"/>
        <w:numPr>
          <w:ilvl w:val="0"/>
          <w:numId w:val="59"/>
        </w:numPr>
        <w:rPr>
          <w:iCs/>
        </w:rPr>
      </w:pPr>
      <w:r w:rsidRPr="003D5DEB">
        <w:rPr>
          <w:b/>
        </w:rPr>
        <w:t xml:space="preserve">Earnings </w:t>
      </w:r>
      <w:r w:rsidRPr="00A22035">
        <w:rPr>
          <w:iCs/>
        </w:rPr>
        <w:t xml:space="preserve">– </w:t>
      </w:r>
      <w:r w:rsidRPr="00A22035" w:rsidR="0023451F">
        <w:rPr>
          <w:iCs/>
        </w:rPr>
        <w:t xml:space="preserve">Field economists may hand enter payroll information or </w:t>
      </w:r>
      <w:r w:rsidRPr="00A22035">
        <w:rPr>
          <w:iCs/>
        </w:rPr>
        <w:t>electrically reformat respondent-provided payroll information.</w:t>
      </w:r>
    </w:p>
    <w:p w:rsidR="00DD2F94" w:rsidP="00B45A0F" w14:paraId="2C1A1626" w14:textId="6FE446E2">
      <w:pPr>
        <w:pStyle w:val="ListParagraph"/>
        <w:numPr>
          <w:ilvl w:val="0"/>
          <w:numId w:val="59"/>
        </w:numPr>
        <w:rPr>
          <w:iCs/>
        </w:rPr>
      </w:pPr>
      <w:r w:rsidRPr="003D5DEB">
        <w:rPr>
          <w:b/>
        </w:rPr>
        <w:t>Benefit</w:t>
      </w:r>
      <w:r w:rsidRPr="003D5DEB" w:rsidR="00A22035">
        <w:rPr>
          <w:b/>
        </w:rPr>
        <w:t>s</w:t>
      </w:r>
      <w:r w:rsidRPr="00A22035" w:rsidR="00A22035">
        <w:rPr>
          <w:iCs/>
        </w:rPr>
        <w:t xml:space="preserve"> – </w:t>
      </w:r>
      <w:r w:rsidR="00E80B6D">
        <w:rPr>
          <w:iCs/>
        </w:rPr>
        <w:t xml:space="preserve">Field economists hand enter benefit plan </w:t>
      </w:r>
      <w:r w:rsidRPr="00A22035">
        <w:rPr>
          <w:iCs/>
        </w:rPr>
        <w:t xml:space="preserve">cost data </w:t>
      </w:r>
      <w:r w:rsidR="00E80B6D">
        <w:rPr>
          <w:iCs/>
        </w:rPr>
        <w:t>that is provided</w:t>
      </w:r>
      <w:r w:rsidR="001611BB">
        <w:rPr>
          <w:iCs/>
        </w:rPr>
        <w:t xml:space="preserve"> on </w:t>
      </w:r>
      <w:r w:rsidRPr="00A22035" w:rsidR="00C82FEF">
        <w:rPr>
          <w:iCs/>
        </w:rPr>
        <w:t xml:space="preserve">a </w:t>
      </w:r>
      <w:r w:rsidRPr="00A22035">
        <w:rPr>
          <w:iCs/>
        </w:rPr>
        <w:t xml:space="preserve">payroll run, </w:t>
      </w:r>
      <w:r w:rsidR="001611BB">
        <w:rPr>
          <w:iCs/>
        </w:rPr>
        <w:t xml:space="preserve">via email or </w:t>
      </w:r>
      <w:r w:rsidRPr="00A22035">
        <w:rPr>
          <w:iCs/>
        </w:rPr>
        <w:t>verbally, or</w:t>
      </w:r>
      <w:r w:rsidRPr="00A22035">
        <w:rPr>
          <w:iCs/>
        </w:rPr>
        <w:t xml:space="preserve"> </w:t>
      </w:r>
      <w:r w:rsidRPr="00A22035">
        <w:rPr>
          <w:iCs/>
        </w:rPr>
        <w:t>by a copy of a billing statement.</w:t>
      </w:r>
      <w:r w:rsidRPr="00A22035">
        <w:rPr>
          <w:iCs/>
        </w:rPr>
        <w:t xml:space="preserve"> </w:t>
      </w:r>
    </w:p>
    <w:p w:rsidR="00DD2F94" w:rsidRPr="00DD2F94" w:rsidP="003D5DEB" w14:paraId="44C67C79" w14:textId="77777777">
      <w:pPr>
        <w:contextualSpacing/>
        <w:rPr>
          <w:iCs/>
        </w:rPr>
      </w:pPr>
    </w:p>
    <w:p w:rsidR="001D062C" w:rsidRPr="00DD2F94" w:rsidP="003D5DEB" w14:paraId="5E1E1922" w14:textId="279E9903">
      <w:pPr>
        <w:contextualSpacing/>
        <w:rPr>
          <w:iCs/>
        </w:rPr>
      </w:pPr>
      <w:r w:rsidRPr="00DD2F94">
        <w:rPr>
          <w:iCs/>
        </w:rPr>
        <w:t>NCS policy is to collect the data in whichever form is easiest for the respondents to provide a</w:t>
      </w:r>
      <w:r w:rsidRPr="00DD2F94" w:rsidR="00351F05">
        <w:rPr>
          <w:iCs/>
        </w:rPr>
        <w:t>nd then reformat those data for</w:t>
      </w:r>
      <w:r w:rsidRPr="00DD2F94">
        <w:rPr>
          <w:iCs/>
        </w:rPr>
        <w:t xml:space="preserve"> use. This approach could cause some non-sampling </w:t>
      </w:r>
      <w:r w:rsidRPr="00DD2F94">
        <w:rPr>
          <w:iCs/>
        </w:rPr>
        <w:t>error</w:t>
      </w:r>
      <w:r w:rsidRPr="00DD2F94">
        <w:rPr>
          <w:iCs/>
        </w:rPr>
        <w:t>, but ongoing collection training and quality assurance programs are in place to lessen any impact on data collection.</w:t>
      </w:r>
      <w:r w:rsidR="004B2E95">
        <w:rPr>
          <w:iCs/>
        </w:rPr>
        <w:t xml:space="preserve"> See Part B for details on </w:t>
      </w:r>
      <w:r w:rsidR="00392D27">
        <w:rPr>
          <w:iCs/>
        </w:rPr>
        <w:t>data quality and review.</w:t>
      </w:r>
    </w:p>
    <w:p w:rsidR="001D062C" w:rsidP="003D5DEB" w14:paraId="43B72683" w14:textId="77777777">
      <w:pPr>
        <w:contextualSpacing/>
      </w:pPr>
    </w:p>
    <w:p w:rsidR="001D062C" w:rsidP="003D5DEB" w14:paraId="644D3E6A" w14:textId="4E28D0C1">
      <w:pPr>
        <w:contextualSpacing/>
      </w:pPr>
      <w:r>
        <w:t xml:space="preserve">When updating the wage and benefit data, the respondent may choose to send the data on forms that the BLS provides. Many respondents will send copies of a recent payroll, benefit cost run, or billing statement for various benefits (mostly insurance) in place of using the forms. The respondents may respond through e-mail, fax, mail, </w:t>
      </w:r>
      <w:r w:rsidR="001660EE">
        <w:t>tele</w:t>
      </w:r>
      <w:r>
        <w:t>phone, or a secure BLS website. The</w:t>
      </w:r>
      <w:r>
        <w:t xml:space="preserve"> </w:t>
      </w:r>
      <w:r w:rsidR="00405CDD">
        <w:t>BLS</w:t>
      </w:r>
      <w:r>
        <w:t xml:space="preserve"> allows respondents, using Secure Sockets Layer (SSL) encryption and the establishment’s schedule number, to upload data file(s) to a secure BLS server </w:t>
      </w:r>
      <w:r w:rsidR="001660EE">
        <w:t>that forwards</w:t>
      </w:r>
      <w:r>
        <w:t xml:space="preserve"> those files to the assigned field economist. Respondent access to these web pages is through the existing NCS Internet Data Collection Facility (IDCF) system.</w:t>
      </w:r>
    </w:p>
    <w:p w:rsidR="001D062C" w:rsidP="003D5DEB" w14:paraId="026045A6" w14:textId="77777777">
      <w:pPr>
        <w:contextualSpacing/>
      </w:pPr>
    </w:p>
    <w:p w:rsidR="001D062C" w:rsidP="003D5DEB" w14:paraId="425C9C50" w14:textId="762D8A1A">
      <w:pPr>
        <w:contextualSpacing/>
      </w:pPr>
      <w:r>
        <w:t xml:space="preserve">Respondents who wish to provide the information by </w:t>
      </w:r>
      <w:r w:rsidR="001660EE">
        <w:t>tele</w:t>
      </w:r>
      <w:r>
        <w:t xml:space="preserve">phone can call in the information or wait to be called. In such cases, field economists record the </w:t>
      </w:r>
      <w:r w:rsidR="00405CDD">
        <w:t xml:space="preserve">provided </w:t>
      </w:r>
      <w:r>
        <w:t>information. All updated wage and benefit data are entered by field economists into the NCS</w:t>
      </w:r>
      <w:r w:rsidR="00FC6B2D">
        <w:t xml:space="preserve"> </w:t>
      </w:r>
      <w:r w:rsidR="005E5856">
        <w:t>applications</w:t>
      </w:r>
      <w:r>
        <w:t xml:space="preserve">. </w:t>
      </w:r>
    </w:p>
    <w:p w:rsidR="005022EB" w:rsidP="003D5DEB" w14:paraId="2A8FD3F2" w14:textId="77777777">
      <w:pPr>
        <w:contextualSpacing/>
      </w:pPr>
    </w:p>
    <w:p w:rsidR="006E6717" w:rsidP="003D5DEB" w14:paraId="09573715" w14:textId="2DE72F35">
      <w:pPr>
        <w:contextualSpacing/>
      </w:pPr>
      <w:r>
        <w:rPr>
          <w:b/>
          <w:bCs/>
        </w:rPr>
        <w:t xml:space="preserve">Identification of Changes to </w:t>
      </w:r>
      <w:r w:rsidR="00530DFD">
        <w:rPr>
          <w:b/>
          <w:bCs/>
        </w:rPr>
        <w:t xml:space="preserve">the </w:t>
      </w:r>
      <w:r>
        <w:rPr>
          <w:b/>
          <w:bCs/>
        </w:rPr>
        <w:t>Compensation</w:t>
      </w:r>
      <w:r w:rsidRPr="003D5DEB" w:rsidR="00E421C3">
        <w:rPr>
          <w:b/>
        </w:rPr>
        <w:t xml:space="preserve"> </w:t>
      </w:r>
      <w:r w:rsidR="00E819B8">
        <w:rPr>
          <w:b/>
          <w:bCs/>
        </w:rPr>
        <w:t>Landscape</w:t>
      </w:r>
      <w:r w:rsidR="00530DFD">
        <w:rPr>
          <w:b/>
          <w:bCs/>
        </w:rPr>
        <w:t xml:space="preserve"> </w:t>
      </w:r>
      <w:r w:rsidR="00E421C3">
        <w:t xml:space="preserve">– </w:t>
      </w:r>
      <w:r w:rsidRPr="00AE1229" w:rsidR="00AE1229">
        <w:t xml:space="preserve">The </w:t>
      </w:r>
      <w:r w:rsidR="00AE1229">
        <w:t>NCS</w:t>
      </w:r>
      <w:r w:rsidRPr="00AE1229" w:rsidR="00AE1229">
        <w:t xml:space="preserve"> program performs regular environmental scanning and </w:t>
      </w:r>
      <w:r w:rsidRPr="00AE1229" w:rsidR="00AE1229">
        <w:t>researches</w:t>
      </w:r>
      <w:r w:rsidRPr="00AE1229" w:rsidR="00AE1229">
        <w:t xml:space="preserve"> new compensation practices in an effort to keep concepts and definitions aligned with current employer compensation practices. New compensation practices are identified from organizations and publications, BLS field economists, proposed and enacted legislation, customer inquiries, and information gathered at conferences.</w:t>
      </w:r>
    </w:p>
    <w:p w:rsidR="00957AF9" w:rsidP="003D5DEB" w14:paraId="00CA102E" w14:textId="77777777">
      <w:pPr>
        <w:contextualSpacing/>
      </w:pPr>
    </w:p>
    <w:p w:rsidR="00CF1707" w:rsidP="003D5DEB" w14:paraId="3DD36155" w14:textId="088D9065">
      <w:pPr>
        <w:contextualSpacing/>
      </w:pPr>
      <w:r>
        <w:t>Additionally, the NCS tracks the presence of a list of other benefits</w:t>
      </w:r>
      <w:r w:rsidR="003D5A4C">
        <w:t xml:space="preserve"> (</w:t>
      </w:r>
      <w:r w:rsidR="00144AF5">
        <w:t>e.g.</w:t>
      </w:r>
      <w:r w:rsidR="003D5A4C">
        <w:t>, long-term care insurance and flexible workplace</w:t>
      </w:r>
      <w:r w:rsidR="003D5DEB">
        <w:t>)</w:t>
      </w:r>
      <w:r w:rsidR="00205A1B">
        <w:t xml:space="preserve"> </w:t>
      </w:r>
      <w:r w:rsidR="00205A1B">
        <w:t>in an effort to</w:t>
      </w:r>
      <w:r w:rsidR="00205A1B">
        <w:t xml:space="preserve"> identify emerging or changing benefits over time. </w:t>
      </w:r>
      <w:r w:rsidR="00AF4BAF">
        <w:t>Field economists ask respondents</w:t>
      </w:r>
      <w:r w:rsidR="00075D7E">
        <w:t xml:space="preserve"> </w:t>
      </w:r>
      <w:r w:rsidR="001D062C">
        <w:t>whether sampled occupations receive these benefits</w:t>
      </w:r>
      <w:r w:rsidR="00075D7E">
        <w:t>,</w:t>
      </w:r>
      <w:r w:rsidR="001D062C">
        <w:t xml:space="preserve"> and </w:t>
      </w:r>
      <w:r w:rsidR="003F109C">
        <w:t xml:space="preserve">the </w:t>
      </w:r>
      <w:r w:rsidR="003D5A4C">
        <w:t>NCS</w:t>
      </w:r>
      <w:r w:rsidR="00075D7E">
        <w:t xml:space="preserve"> </w:t>
      </w:r>
      <w:r w:rsidR="001D062C">
        <w:t>periodically modifies this list.</w:t>
      </w:r>
    </w:p>
    <w:p w:rsidR="004D6D43" w:rsidP="003D5DEB" w14:paraId="47F9F299" w14:textId="77777777">
      <w:pPr>
        <w:contextualSpacing/>
      </w:pPr>
    </w:p>
    <w:p w:rsidR="00707A99" w:rsidP="003D5DEB" w14:paraId="3E342F24" w14:textId="7530E8AF">
      <w:pPr>
        <w:contextualSpacing/>
      </w:pPr>
      <w:r w:rsidRPr="00CB61DB">
        <w:rPr>
          <w:b/>
          <w:bCs/>
        </w:rPr>
        <w:t>Survey/Program Changes</w:t>
      </w:r>
      <w:r>
        <w:t xml:space="preserve"> – </w:t>
      </w:r>
      <w:r w:rsidRPr="007C2A68" w:rsidR="00677A90">
        <w:t xml:space="preserve">For this </w:t>
      </w:r>
      <w:r w:rsidRPr="00CB61DB" w:rsidR="00677A90">
        <w:t>request, there are no changes to NCS data collection elements.</w:t>
      </w:r>
    </w:p>
    <w:p w:rsidR="00880B27" w:rsidP="003D5DEB" w14:paraId="1063B7AD" w14:textId="77777777">
      <w:pPr>
        <w:contextualSpacing/>
      </w:pPr>
    </w:p>
    <w:p w:rsidR="001D062C" w:rsidRPr="008F4079" w:rsidP="00B45A0F" w14:paraId="7304EF91" w14:textId="5E4F363A">
      <w:pPr>
        <w:pStyle w:val="Heading1"/>
      </w:pPr>
      <w:r w:rsidRPr="008F4079">
        <w:t>JUSTIFICATION</w:t>
      </w:r>
    </w:p>
    <w:p w:rsidR="00A265B1" w:rsidP="00B45A0F" w14:paraId="1F6770F5" w14:textId="77777777">
      <w:pPr>
        <w:pStyle w:val="ListParagraph"/>
        <w:ind w:left="360"/>
      </w:pPr>
    </w:p>
    <w:p w:rsidR="00A265B1" w:rsidRPr="00D53DEB" w:rsidP="003D5DEB" w14:paraId="5E653467" w14:textId="231BC283">
      <w:pPr>
        <w:pStyle w:val="Heading2"/>
        <w:contextualSpacing/>
      </w:pPr>
      <w:r w:rsidRPr="00D53DEB">
        <w:t>1. Explain the circumstances that make the collection of information necessary. Identify any legal or administrative requirements that necessitate the collection. Attach a copy of the appropriate section of each statute and regulation mandating or authorizing the collection of information.</w:t>
      </w:r>
    </w:p>
    <w:p w:rsidR="004D6D43" w:rsidP="003D5DEB" w14:paraId="6B98459B" w14:textId="77777777">
      <w:pPr>
        <w:pStyle w:val="BodyTextIndent3"/>
        <w:ind w:left="0"/>
        <w:contextualSpacing/>
      </w:pPr>
    </w:p>
    <w:p w:rsidR="00CC6D61" w:rsidP="003D5DEB" w14:paraId="3D409C0D" w14:textId="1E467CE9">
      <w:pPr>
        <w:pStyle w:val="BodyTextIndent"/>
        <w:contextualSpacing/>
      </w:pPr>
      <w:r w:rsidRPr="007E7892">
        <w:t xml:space="preserve">The collection of </w:t>
      </w:r>
      <w:r w:rsidR="00590F88">
        <w:t xml:space="preserve">labor </w:t>
      </w:r>
      <w:r w:rsidRPr="007E7892">
        <w:t xml:space="preserve">compensation data is authorized and mandated by several laws and regulations. </w:t>
      </w:r>
      <w:r>
        <w:t xml:space="preserve"> </w:t>
      </w:r>
      <w:r>
        <w:t>These include:</w:t>
      </w:r>
    </w:p>
    <w:p w:rsidR="00CC6D61" w:rsidP="003D5DEB" w14:paraId="72AF842C" w14:textId="77777777">
      <w:pPr>
        <w:pStyle w:val="BodyTextIndent"/>
        <w:contextualSpacing/>
      </w:pPr>
      <w:r>
        <w:tab/>
      </w:r>
    </w:p>
    <w:p w:rsidR="00CC6D61" w:rsidRPr="00AC224F" w:rsidP="003D5DEB" w14:paraId="526E89F0" w14:textId="77777777">
      <w:pPr>
        <w:pStyle w:val="ListParagraph"/>
        <w:numPr>
          <w:ilvl w:val="0"/>
          <w:numId w:val="75"/>
        </w:numPr>
        <w:rPr>
          <w:rStyle w:val="Hyperlink"/>
          <w:color w:val="auto"/>
          <w:u w:val="none"/>
        </w:rPr>
      </w:pPr>
      <w:r>
        <w:t xml:space="preserve">The Bureau of Labor Statistics “…is authorized and directed to make continuing studies of... labor costs in the manufacturing, mining, transportation, </w:t>
      </w:r>
      <w:r w:rsidRPr="00A66D22">
        <w:t>distribution</w:t>
      </w:r>
      <w:r>
        <w:t>, and other industries” under Title 29 of the U.S. Code, (</w:t>
      </w:r>
      <w:hyperlink r:id="rId11" w:history="1">
        <w:r w:rsidRPr="00DA49C4">
          <w:rPr>
            <w:rStyle w:val="Hyperlink"/>
          </w:rPr>
          <w:t>29 USC 2b</w:t>
        </w:r>
      </w:hyperlink>
      <w:r>
        <w:t>).</w:t>
      </w:r>
    </w:p>
    <w:p w:rsidR="00CC6D61" w:rsidRPr="004F26C0" w:rsidP="00D41EB7" w14:paraId="47B285B6" w14:textId="1DA1C09C">
      <w:pPr>
        <w:pStyle w:val="ListParagraph"/>
        <w:keepNext/>
        <w:numPr>
          <w:ilvl w:val="0"/>
          <w:numId w:val="75"/>
        </w:numPr>
        <w:rPr>
          <w:u w:val="single"/>
        </w:rPr>
      </w:pPr>
      <w:r>
        <w:t xml:space="preserve">The ECI is designated a </w:t>
      </w:r>
      <w:r w:rsidR="003760D0">
        <w:t>PFEI</w:t>
      </w:r>
      <w:r>
        <w:t xml:space="preserve"> under OMB Statistical Policy Directive No. 3. 2015.</w:t>
      </w:r>
      <w:r w:rsidR="004F26C0">
        <w:t xml:space="preserve"> </w:t>
      </w:r>
      <w:r w:rsidR="002C29BD">
        <w:t>R</w:t>
      </w:r>
      <w:r>
        <w:t xml:space="preserve">elease dates posted: </w:t>
      </w:r>
      <w:hyperlink r:id="rId12" w:history="1">
        <w:r w:rsidRPr="004F26C0">
          <w:rPr>
            <w:rStyle w:val="Hyperlink"/>
          </w:rPr>
          <w:t>http://www.bls.gov/schedule/news_release/eci.htm</w:t>
        </w:r>
      </w:hyperlink>
      <w:r w:rsidRPr="004F26C0">
        <w:rPr>
          <w:u w:val="single"/>
        </w:rPr>
        <w:t>&gt;</w:t>
      </w:r>
    </w:p>
    <w:p w:rsidR="00626ACB" w:rsidP="00D41EB7" w14:paraId="4F2326C0" w14:textId="632F3E05">
      <w:pPr>
        <w:pStyle w:val="BodyTextIndent3"/>
        <w:keepNext/>
        <w:numPr>
          <w:ilvl w:val="0"/>
          <w:numId w:val="75"/>
        </w:numPr>
        <w:contextualSpacing/>
      </w:pPr>
      <w:r>
        <w:t>Annual adjustments to the basic rates of pay for members of Congress (</w:t>
      </w:r>
      <w:hyperlink r:id="rId13" w:history="1">
        <w:r w:rsidRPr="005F405E">
          <w:rPr>
            <w:rStyle w:val="Hyperlink"/>
          </w:rPr>
          <w:t>2 USC §4501</w:t>
        </w:r>
      </w:hyperlink>
      <w:r>
        <w:t>), the Vice President (</w:t>
      </w:r>
      <w:hyperlink r:id="rId14" w:history="1">
        <w:r w:rsidRPr="005F405E">
          <w:rPr>
            <w:rStyle w:val="Hyperlink"/>
          </w:rPr>
          <w:t>3 USC §104</w:t>
        </w:r>
      </w:hyperlink>
      <w:r>
        <w:t>), Federal statutory pay schedules (</w:t>
      </w:r>
      <w:hyperlink r:id="rId15" w:history="1">
        <w:r w:rsidRPr="005F405E">
          <w:rPr>
            <w:rStyle w:val="Hyperlink"/>
          </w:rPr>
          <w:t>5 USC §5303</w:t>
        </w:r>
      </w:hyperlink>
      <w:r>
        <w:t>), Senior Executives (</w:t>
      </w:r>
      <w:hyperlink r:id="rId16" w:history="1">
        <w:r w:rsidRPr="005F405E">
          <w:rPr>
            <w:rStyle w:val="Hyperlink"/>
          </w:rPr>
          <w:t>5 USC §5318</w:t>
        </w:r>
      </w:hyperlink>
      <w:r>
        <w:t>), Judiciary staff (</w:t>
      </w:r>
      <w:hyperlink r:id="rId17" w:history="1">
        <w:r w:rsidRPr="005F405E">
          <w:rPr>
            <w:rStyle w:val="Hyperlink"/>
          </w:rPr>
          <w:t>28 USC §461</w:t>
        </w:r>
      </w:hyperlink>
      <w:r>
        <w:t>), and members of the Uniformed Services (</w:t>
      </w:r>
      <w:hyperlink r:id="rId18" w:history="1">
        <w:r w:rsidRPr="00611AE5">
          <w:rPr>
            <w:rStyle w:val="Hyperlink"/>
          </w:rPr>
          <w:t>37 USC §1009</w:t>
        </w:r>
      </w:hyperlink>
      <w:r>
        <w:t>).</w:t>
      </w:r>
      <w:r w:rsidR="00353A09">
        <w:t xml:space="preserve"> </w:t>
      </w:r>
      <w:r w:rsidRPr="007A45BF" w:rsidR="00353A09">
        <w:t xml:space="preserve">For more information on military pay determination, see </w:t>
      </w:r>
      <w:hyperlink r:id="rId19" w:history="1">
        <w:r w:rsidRPr="007A45BF" w:rsidR="00353A09">
          <w:rPr>
            <w:rStyle w:val="Hyperlink"/>
          </w:rPr>
          <w:t>Military Compensation</w:t>
        </w:r>
      </w:hyperlink>
      <w:r w:rsidRPr="007A45BF" w:rsidR="00353A09">
        <w:t>.</w:t>
      </w:r>
    </w:p>
    <w:p w:rsidR="005702E0" w:rsidRPr="007A45BF" w:rsidP="003D5DEB" w14:paraId="47920C11" w14:textId="0905D709">
      <w:pPr>
        <w:pStyle w:val="BodyTextIndent3"/>
        <w:keepNext/>
        <w:numPr>
          <w:ilvl w:val="0"/>
          <w:numId w:val="75"/>
        </w:numPr>
        <w:contextualSpacing/>
      </w:pPr>
      <w:r>
        <w:t xml:space="preserve">The Federal Employees Pay Comparability Act of 1990 directs the President’s Pay Agent to prepare “... a report that -- (A) compares rates of pay under the General Schedule with the rates of pay generally paid to non-Federal workers for the same levels of work within each pay locality, as determined on the basis of appropriate surveys that shall be </w:t>
      </w:r>
      <w:r>
        <w:t>conducted by the Bureau of Labor Statistics,” (</w:t>
      </w:r>
      <w:hyperlink r:id="rId20" w:history="1">
        <w:r w:rsidRPr="00DA49C4">
          <w:rPr>
            <w:rStyle w:val="Hyperlink"/>
          </w:rPr>
          <w:t>5 USC 5304</w:t>
        </w:r>
      </w:hyperlink>
      <w:r>
        <w:t>).</w:t>
      </w:r>
      <w:r>
        <w:t xml:space="preserve"> Also see </w:t>
      </w:r>
      <w:hyperlink r:id="rId21" w:history="1">
        <w:r w:rsidRPr="007A45BF">
          <w:rPr>
            <w:rStyle w:val="Hyperlink"/>
          </w:rPr>
          <w:t>General Schedule Classification and Pay</w:t>
        </w:r>
      </w:hyperlink>
      <w:r w:rsidRPr="007A45BF">
        <w:t>.</w:t>
      </w:r>
    </w:p>
    <w:p w:rsidR="00CC6D61" w:rsidRPr="00EF523C" w:rsidP="003D5DEB" w14:paraId="5FEBFD9E" w14:textId="34B53C06">
      <w:pPr>
        <w:pStyle w:val="BodyTextIndent3"/>
        <w:keepNext/>
        <w:numPr>
          <w:ilvl w:val="0"/>
          <w:numId w:val="75"/>
        </w:numPr>
        <w:contextualSpacing/>
      </w:pPr>
      <w:r>
        <w:t>Annual adjustments to: funding for the Bureau of Consumer Financial Protection (</w:t>
      </w:r>
      <w:hyperlink r:id="rId22" w:history="1">
        <w:r>
          <w:rPr>
            <w:rStyle w:val="Hyperlink"/>
          </w:rPr>
          <w:t>12 USC § 5497</w:t>
        </w:r>
      </w:hyperlink>
      <w:r>
        <w:t>); public contract allowable costs of compensation for contractor employees (</w:t>
      </w:r>
      <w:hyperlink r:id="rId23" w:history="1">
        <w:r>
          <w:rPr>
            <w:rStyle w:val="Hyperlink"/>
          </w:rPr>
          <w:t>41 USC §4304</w:t>
        </w:r>
      </w:hyperlink>
      <w:r>
        <w:t>); and special payments for highly qualified experts (</w:t>
      </w:r>
      <w:hyperlink r:id="rId24" w:history="1">
        <w:r w:rsidRPr="00810D7F">
          <w:rPr>
            <w:rStyle w:val="Hyperlink"/>
          </w:rPr>
          <w:t>5 USC §9903</w:t>
        </w:r>
      </w:hyperlink>
      <w:r>
        <w:t>).</w:t>
      </w:r>
    </w:p>
    <w:p w:rsidR="001D062C" w:rsidP="00D41EB7" w14:paraId="24742744" w14:textId="77777777">
      <w:pPr>
        <w:pStyle w:val="BodyTextIndent3"/>
        <w:keepNext/>
        <w:ind w:left="0"/>
        <w:contextualSpacing/>
      </w:pPr>
    </w:p>
    <w:p w:rsidR="00A265B1" w:rsidRPr="00D53DEB" w:rsidP="00D41EB7" w14:paraId="17131D31" w14:textId="63A87D5D">
      <w:pPr>
        <w:pStyle w:val="Heading2"/>
        <w:contextualSpacing/>
      </w:pPr>
      <w:r w:rsidRPr="00D53DEB">
        <w:t>2. Indicate how, by whom, and for what purpose the information is to be used. Except for a new collection, indicate the actual use the agency has made of the information received from the current collection.</w:t>
      </w:r>
    </w:p>
    <w:p w:rsidR="00A265B1" w:rsidP="00D41EB7" w14:paraId="5353B133" w14:textId="77777777">
      <w:pPr>
        <w:contextualSpacing/>
      </w:pPr>
    </w:p>
    <w:p w:rsidR="0037550A" w:rsidP="00D41EB7" w14:paraId="079F9C27" w14:textId="46C7D974">
      <w:pPr>
        <w:pStyle w:val="BodyTextIndent3"/>
        <w:ind w:left="0"/>
        <w:contextualSpacing/>
      </w:pPr>
      <w:r w:rsidRPr="007A45BF">
        <w:t>Data from the NCS</w:t>
      </w:r>
      <w:r>
        <w:t>, including employers’ costs for wages and benefits, changes to employer labor costs, benefits incidence, and detailed characteristics of benefit plan provisions,</w:t>
      </w:r>
      <w:r w:rsidRPr="007A45BF">
        <w:t xml:space="preserve"> are used for a variety of </w:t>
      </w:r>
      <w:r w:rsidR="00066820">
        <w:t>purposes</w:t>
      </w:r>
      <w:r w:rsidRPr="007A45BF">
        <w:t xml:space="preserve"> by the private and public sectors</w:t>
      </w:r>
      <w:r w:rsidR="00AB0BA7">
        <w:t xml:space="preserve">, including researchers in </w:t>
      </w:r>
      <w:r w:rsidR="00B50C1E">
        <w:t>academia</w:t>
      </w:r>
      <w:r w:rsidR="00AB0BA7">
        <w:t xml:space="preserve"> and consulting</w:t>
      </w:r>
      <w:r>
        <w:t>. Examples include the following:</w:t>
      </w:r>
    </w:p>
    <w:p w:rsidR="0037550A" w:rsidP="00D41EB7" w14:paraId="113644C3" w14:textId="77777777">
      <w:pPr>
        <w:pStyle w:val="BodyTextIndent3"/>
        <w:ind w:left="0"/>
        <w:contextualSpacing/>
      </w:pPr>
    </w:p>
    <w:p w:rsidR="0037550A" w:rsidP="00D41EB7" w14:paraId="69F89B7B" w14:textId="77777777">
      <w:pPr>
        <w:pStyle w:val="BodyTextIndent3"/>
        <w:numPr>
          <w:ilvl w:val="0"/>
          <w:numId w:val="74"/>
        </w:numPr>
        <w:contextualSpacing/>
      </w:pPr>
      <w:r>
        <w:t>Studies on the structure of employee compensation</w:t>
      </w:r>
    </w:p>
    <w:p w:rsidR="0037550A" w:rsidP="00D41EB7" w14:paraId="0171AD71" w14:textId="77777777">
      <w:pPr>
        <w:pStyle w:val="BodyTextIndent3"/>
        <w:numPr>
          <w:ilvl w:val="0"/>
          <w:numId w:val="74"/>
        </w:numPr>
        <w:contextualSpacing/>
      </w:pPr>
      <w:r>
        <w:t>Macro-economic forecasting</w:t>
      </w:r>
    </w:p>
    <w:p w:rsidR="0037550A" w:rsidP="00D41EB7" w14:paraId="01178B7E" w14:textId="77777777">
      <w:pPr>
        <w:pStyle w:val="BodyTextIndent3"/>
        <w:numPr>
          <w:ilvl w:val="0"/>
          <w:numId w:val="74"/>
        </w:numPr>
        <w:contextualSpacing/>
      </w:pPr>
      <w:r>
        <w:t>F</w:t>
      </w:r>
      <w:r w:rsidRPr="001C2FF2">
        <w:t>ormulat</w:t>
      </w:r>
      <w:r>
        <w:t>ing</w:t>
      </w:r>
      <w:r w:rsidRPr="001C2FF2">
        <w:t xml:space="preserve"> and assess</w:t>
      </w:r>
      <w:r>
        <w:t>ing</w:t>
      </w:r>
      <w:r w:rsidRPr="001C2FF2">
        <w:t xml:space="preserve"> public </w:t>
      </w:r>
      <w:r>
        <w:t xml:space="preserve">or monetary </w:t>
      </w:r>
      <w:r w:rsidRPr="001C2FF2">
        <w:t>policy</w:t>
      </w:r>
    </w:p>
    <w:p w:rsidR="0037550A" w:rsidP="00D41EB7" w14:paraId="7F4F002B" w14:textId="77777777">
      <w:pPr>
        <w:pStyle w:val="BodyTextIndent3"/>
        <w:numPr>
          <w:ilvl w:val="0"/>
          <w:numId w:val="74"/>
        </w:numPr>
        <w:contextualSpacing/>
      </w:pPr>
      <w:r>
        <w:t>A</w:t>
      </w:r>
      <w:r w:rsidRPr="001C2FF2">
        <w:t>id</w:t>
      </w:r>
      <w:r>
        <w:t>ing</w:t>
      </w:r>
      <w:r w:rsidRPr="001C2FF2">
        <w:t xml:space="preserve"> collective bargaining negotiation</w:t>
      </w:r>
      <w:r>
        <w:t>s</w:t>
      </w:r>
    </w:p>
    <w:p w:rsidR="0037550A" w:rsidP="00D41EB7" w14:paraId="14C65B15" w14:textId="6A130382">
      <w:pPr>
        <w:pStyle w:val="BodyTextIndent3"/>
        <w:numPr>
          <w:ilvl w:val="0"/>
          <w:numId w:val="74"/>
        </w:numPr>
        <w:contextualSpacing/>
      </w:pPr>
      <w:r>
        <w:t>E</w:t>
      </w:r>
      <w:r w:rsidRPr="001C2FF2">
        <w:t>valuat</w:t>
      </w:r>
      <w:r>
        <w:t>ing</w:t>
      </w:r>
      <w:r w:rsidRPr="001C2FF2">
        <w:t xml:space="preserve"> benefit packages</w:t>
      </w:r>
    </w:p>
    <w:p w:rsidR="0037550A" w:rsidP="00D41EB7" w14:paraId="18A0FDB0" w14:textId="77777777">
      <w:pPr>
        <w:pStyle w:val="BodyTextIndent3"/>
        <w:numPr>
          <w:ilvl w:val="0"/>
          <w:numId w:val="74"/>
        </w:numPr>
        <w:contextualSpacing/>
      </w:pPr>
      <w:r>
        <w:t>A</w:t>
      </w:r>
      <w:r w:rsidRPr="001C2FF2">
        <w:t>naly</w:t>
      </w:r>
      <w:r>
        <w:t>zing</w:t>
      </w:r>
      <w:r w:rsidRPr="001C2FF2">
        <w:t xml:space="preserve"> contract settlements</w:t>
      </w:r>
    </w:p>
    <w:p w:rsidR="0037550A" w:rsidP="00D41EB7" w14:paraId="7331003B" w14:textId="77777777">
      <w:pPr>
        <w:pStyle w:val="BodyTextIndent3"/>
        <w:numPr>
          <w:ilvl w:val="0"/>
          <w:numId w:val="74"/>
        </w:numPr>
        <w:contextualSpacing/>
      </w:pPr>
      <w:r>
        <w:t>I</w:t>
      </w:r>
      <w:r w:rsidRPr="001C2FF2">
        <w:t>ndex</w:t>
      </w:r>
      <w:r>
        <w:t>ing</w:t>
      </w:r>
      <w:r w:rsidRPr="001C2FF2">
        <w:t xml:space="preserve"> Medicare payments</w:t>
      </w:r>
    </w:p>
    <w:p w:rsidR="0037550A" w:rsidP="00D41EB7" w14:paraId="39E2D996" w14:textId="77777777">
      <w:pPr>
        <w:pStyle w:val="BodyTextIndent3"/>
        <w:numPr>
          <w:ilvl w:val="0"/>
          <w:numId w:val="74"/>
        </w:numPr>
        <w:contextualSpacing/>
      </w:pPr>
      <w:r>
        <w:t>G</w:t>
      </w:r>
      <w:r w:rsidRPr="001C2FF2">
        <w:t>uid</w:t>
      </w:r>
      <w:r>
        <w:t>ing</w:t>
      </w:r>
      <w:r w:rsidRPr="001C2FF2">
        <w:t xml:space="preserve"> decisions in business or plant location</w:t>
      </w:r>
      <w:r>
        <w:t>s</w:t>
      </w:r>
    </w:p>
    <w:p w:rsidR="0037550A" w:rsidP="00D41EB7" w14:paraId="4EC21699" w14:textId="6F034E5C">
      <w:pPr>
        <w:pStyle w:val="BodyTextIndent3"/>
        <w:numPr>
          <w:ilvl w:val="0"/>
          <w:numId w:val="74"/>
        </w:numPr>
        <w:contextualSpacing/>
      </w:pPr>
      <w:r>
        <w:t>A</w:t>
      </w:r>
      <w:r w:rsidRPr="001C2FF2">
        <w:t>ssist</w:t>
      </w:r>
      <w:r>
        <w:t>ing</w:t>
      </w:r>
      <w:r w:rsidRPr="001C2FF2">
        <w:t xml:space="preserve"> in wage and salary</w:t>
      </w:r>
      <w:r w:rsidR="00AB0BA7">
        <w:t xml:space="preserve"> and benefit</w:t>
      </w:r>
      <w:r w:rsidRPr="001C2FF2">
        <w:t xml:space="preserve"> administration</w:t>
      </w:r>
      <w:r>
        <w:t xml:space="preserve"> and wage adjustments</w:t>
      </w:r>
    </w:p>
    <w:p w:rsidR="00C16327" w:rsidP="00D41EB7" w14:paraId="5B51447D" w14:textId="77777777">
      <w:pPr>
        <w:contextualSpacing/>
      </w:pPr>
    </w:p>
    <w:p w:rsidR="00701DDA" w:rsidRPr="0060704C" w:rsidP="00D41EB7" w14:paraId="739ADEE5" w14:textId="68E9F8A1">
      <w:pPr>
        <w:contextualSpacing/>
        <w:rPr>
          <w:b/>
          <w:bCs/>
        </w:rPr>
      </w:pPr>
      <w:r w:rsidRPr="00D41EB7">
        <w:rPr>
          <w:b/>
        </w:rPr>
        <w:t>ECI</w:t>
      </w:r>
      <w:r>
        <w:t xml:space="preserve"> – The</w:t>
      </w:r>
      <w:r w:rsidR="00C16327">
        <w:t xml:space="preserve"> chief product</w:t>
      </w:r>
      <w:r>
        <w:t xml:space="preserve"> </w:t>
      </w:r>
      <w:r w:rsidR="00C16327">
        <w:t>of the NCS is the ECI</w:t>
      </w:r>
      <w:r w:rsidR="00B57785">
        <w:t>, a PFEI</w:t>
      </w:r>
      <w:r w:rsidR="00C16327">
        <w:t xml:space="preserve">. The data produced by the ECI are the only source for measures </w:t>
      </w:r>
      <w:r w:rsidR="004C1C6A">
        <w:t>of</w:t>
      </w:r>
      <w:r w:rsidR="007A4C35">
        <w:t xml:space="preserve"> change over time in</w:t>
      </w:r>
      <w:r w:rsidR="00C16327">
        <w:t xml:space="preserve"> compensation in the broad civilian, non-Federal, and non-farm economy. Other surveys of change in compensation produce data that are valuable for specific </w:t>
      </w:r>
      <w:r w:rsidR="00C16327">
        <w:t>purposes, but</w:t>
      </w:r>
      <w:r w:rsidR="00C16327">
        <w:t xml:space="preserve"> are limited in scope and coverage.</w:t>
      </w:r>
      <w:r>
        <w:t xml:space="preserve"> </w:t>
      </w:r>
      <w:r w:rsidRPr="004C1C6A">
        <w:t>As described above, a prominent use of the current NCS data is to determine changes in Federal workers’ pay, as mandated in the FEPCA of 1990.</w:t>
      </w:r>
      <w:r w:rsidRPr="004C1C6A" w:rsidR="00D1724E">
        <w:t xml:space="preserve"> </w:t>
      </w:r>
    </w:p>
    <w:p w:rsidR="00C078BA" w:rsidP="00D41EB7" w14:paraId="490C2987" w14:textId="77777777">
      <w:pPr>
        <w:contextualSpacing/>
        <w:rPr>
          <w:b/>
          <w:bCs/>
        </w:rPr>
      </w:pPr>
    </w:p>
    <w:p w:rsidR="004D4BC0" w:rsidP="00D41EB7" w14:paraId="555A0104" w14:textId="48B85A21">
      <w:pPr>
        <w:contextualSpacing/>
      </w:pPr>
      <w:r w:rsidRPr="00674481">
        <w:rPr>
          <w:b/>
          <w:bCs/>
        </w:rPr>
        <w:t>ECEC</w:t>
      </w:r>
      <w:r>
        <w:t xml:space="preserve"> –</w:t>
      </w:r>
      <w:r w:rsidRPr="00967A8B" w:rsidR="00967A8B">
        <w:t xml:space="preserve">The ECEC </w:t>
      </w:r>
      <w:r w:rsidR="00415CE7">
        <w:t xml:space="preserve">provides </w:t>
      </w:r>
      <w:r w:rsidRPr="00967A8B" w:rsidR="00967A8B">
        <w:t>information about average compensation in the economy at a point in time, as it reflects both changes in compensation and changes in employment. ECEC data can be used to compare relative compensation costs among benefit categories; it also provides a means to consistently add together the different benefit costs for a worker population to obtain a measure of total employer compensation costs and to identify the relative importance of a given employee benefit in total compensation.</w:t>
      </w:r>
      <w:r w:rsidRPr="00415CE7" w:rsidR="00415CE7">
        <w:t xml:space="preserve"> </w:t>
      </w:r>
    </w:p>
    <w:p w:rsidR="008A1179" w:rsidP="00D41EB7" w14:paraId="592F666D" w14:textId="77777777">
      <w:pPr>
        <w:contextualSpacing/>
      </w:pPr>
    </w:p>
    <w:p w:rsidR="00106A12" w:rsidP="00D41EB7" w14:paraId="0CA878FC" w14:textId="7465E672">
      <w:pPr>
        <w:contextualSpacing/>
      </w:pPr>
      <w:r w:rsidRPr="00D41EB7">
        <w:rPr>
          <w:b/>
        </w:rPr>
        <w:t>Employee Benefits in the United States</w:t>
      </w:r>
      <w:r>
        <w:t xml:space="preserve"> </w:t>
      </w:r>
      <w:r w:rsidRPr="00D41EB7">
        <w:rPr>
          <w:b/>
        </w:rPr>
        <w:t xml:space="preserve">and </w:t>
      </w:r>
      <w:r w:rsidRPr="004D5B81">
        <w:rPr>
          <w:b/>
          <w:bCs/>
        </w:rPr>
        <w:t>Health</w:t>
      </w:r>
      <w:r w:rsidRPr="0060704C">
        <w:rPr>
          <w:b/>
          <w:bCs/>
        </w:rPr>
        <w:t xml:space="preserve"> and Retirement Plan Provision publications</w:t>
      </w:r>
      <w:r>
        <w:rPr>
          <w:b/>
          <w:bCs/>
        </w:rPr>
        <w:t xml:space="preserve"> –</w:t>
      </w:r>
      <w:r>
        <w:t xml:space="preserve"> </w:t>
      </w:r>
      <w:r w:rsidR="004D4BC0">
        <w:t>The NCS benefits</w:t>
      </w:r>
      <w:r>
        <w:t xml:space="preserve"> publications</w:t>
      </w:r>
      <w:r w:rsidR="004D4BC0">
        <w:t xml:space="preserve"> are the only source of comprehensive data on employer-provided benefits that are based on a statistical sample and cover the broader economy. </w:t>
      </w:r>
      <w:r>
        <w:t>Requests for NCS Benefits data include</w:t>
      </w:r>
      <w:r w:rsidR="00FC6B2D">
        <w:t xml:space="preserve"> </w:t>
      </w:r>
      <w:r>
        <w:t>access to paid sick leave benefits by industry and geographic area, as well as retirement benefits for workers in elementary and secondary schools.</w:t>
      </w:r>
      <w:r w:rsidR="008A1179">
        <w:t xml:space="preserve"> </w:t>
      </w:r>
    </w:p>
    <w:p w:rsidR="001F5E20" w:rsidP="00D41EB7" w14:paraId="5663A1B0" w14:textId="77777777">
      <w:pPr>
        <w:contextualSpacing/>
      </w:pPr>
    </w:p>
    <w:p w:rsidR="001F5E20" w:rsidP="00D41EB7" w14:paraId="109C269D" w14:textId="4E0EC9E2">
      <w:pPr>
        <w:contextualSpacing/>
      </w:pPr>
      <w:r w:rsidRPr="004C1C6A">
        <w:rPr>
          <w:b/>
          <w:bCs/>
        </w:rPr>
        <w:t>MWE</w:t>
      </w:r>
      <w:r>
        <w:t xml:space="preserve"> </w:t>
      </w:r>
      <w:r>
        <w:rPr>
          <w:b/>
          <w:bCs/>
        </w:rPr>
        <w:t xml:space="preserve">– </w:t>
      </w:r>
      <w:r w:rsidRPr="004C1C6A" w:rsidR="00A21925">
        <w:t>The</w:t>
      </w:r>
      <w:r w:rsidRPr="004C1C6A">
        <w:t xml:space="preserve"> MWE provides compensation estimates for occupations by selected job characteristics and geographic location on an annual basis.</w:t>
      </w:r>
    </w:p>
    <w:p w:rsidR="004D4BC0" w:rsidP="00D41EB7" w14:paraId="6229368A" w14:textId="3636086E">
      <w:pPr>
        <w:contextualSpacing/>
      </w:pPr>
    </w:p>
    <w:p w:rsidR="001F5E20" w:rsidP="00D41EB7" w14:paraId="744B3D3B" w14:textId="63C1186D">
      <w:pPr>
        <w:contextualSpacing/>
      </w:pPr>
      <w:r w:rsidRPr="007C3B8C">
        <w:rPr>
          <w:b/>
        </w:rPr>
        <w:t>Data for President’s Pay Agent</w:t>
      </w:r>
      <w:r>
        <w:rPr>
          <w:b/>
          <w:bCs/>
        </w:rPr>
        <w:t xml:space="preserve"> – </w:t>
      </w:r>
      <w:r>
        <w:t>The NCS produces estimates to assist the President’s Pay Agent in comparing federal pay with private industry pay.</w:t>
      </w:r>
    </w:p>
    <w:p w:rsidR="001F5E20" w:rsidRPr="001F5E20" w:rsidP="00D41EB7" w14:paraId="6CEAE14D" w14:textId="77777777">
      <w:pPr>
        <w:contextualSpacing/>
      </w:pPr>
    </w:p>
    <w:p w:rsidR="0037550A" w:rsidRPr="00C73770" w:rsidP="00D41EB7" w14:paraId="6630FBEA" w14:textId="27A82B9C">
      <w:pPr>
        <w:pStyle w:val="BodyTextIndent3"/>
        <w:keepNext/>
        <w:ind w:left="0"/>
        <w:contextualSpacing/>
      </w:pPr>
      <w:r>
        <w:t>Additional examples of NCS data</w:t>
      </w:r>
      <w:r w:rsidR="00D03F75">
        <w:t xml:space="preserve"> usage</w:t>
      </w:r>
      <w:r>
        <w:t>, broken out by publication, are listed below:</w:t>
      </w:r>
    </w:p>
    <w:p w:rsidR="0037550A" w:rsidRPr="00C73770" w:rsidP="00D41EB7" w14:paraId="003D3726" w14:textId="77777777">
      <w:pPr>
        <w:keepNext/>
        <w:contextualSpacing/>
      </w:pPr>
    </w:p>
    <w:p w:rsidR="0037550A" w:rsidRPr="00C73770" w:rsidP="00D41EB7" w14:paraId="477958F0" w14:textId="77777777">
      <w:pPr>
        <w:pStyle w:val="ListParagraph"/>
        <w:keepNext/>
        <w:numPr>
          <w:ilvl w:val="0"/>
          <w:numId w:val="77"/>
        </w:numPr>
        <w:rPr>
          <w:b/>
          <w:bCs/>
        </w:rPr>
      </w:pPr>
      <w:r w:rsidRPr="00C73770">
        <w:rPr>
          <w:b/>
          <w:bCs/>
        </w:rPr>
        <w:t>Employment Cost Index (ECI)</w:t>
      </w:r>
    </w:p>
    <w:p w:rsidR="0037550A" w:rsidRPr="00C73770" w:rsidP="00D41EB7" w14:paraId="1555C882" w14:textId="77777777">
      <w:pPr>
        <w:pStyle w:val="ListParagraph"/>
        <w:keepNext/>
        <w:numPr>
          <w:ilvl w:val="1"/>
          <w:numId w:val="77"/>
        </w:numPr>
        <w:rPr>
          <w:color w:val="333333"/>
        </w:rPr>
      </w:pPr>
      <w:r w:rsidRPr="00C73770">
        <w:rPr>
          <w:rStyle w:val="Emphasis"/>
          <w:b/>
          <w:bCs/>
          <w:i w:val="0"/>
          <w:iCs w:val="0"/>
        </w:rPr>
        <w:t>Adjustments to Medicare reimbursements</w:t>
      </w:r>
      <w:r w:rsidRPr="00C73770">
        <w:rPr>
          <w:rStyle w:val="Emphasis"/>
          <w:i w:val="0"/>
          <w:iCs w:val="0"/>
        </w:rPr>
        <w:t xml:space="preserve"> </w:t>
      </w:r>
      <w:r w:rsidRPr="007E7892">
        <w:rPr>
          <w:rStyle w:val="Emphasis"/>
          <w:b/>
          <w:bCs/>
          <w:i w:val="0"/>
          <w:iCs w:val="0"/>
        </w:rPr>
        <w:t>–</w:t>
      </w:r>
      <w:r w:rsidRPr="007E7892">
        <w:rPr>
          <w:b/>
          <w:bCs/>
        </w:rPr>
        <w:t xml:space="preserve"> </w:t>
      </w:r>
      <w:r w:rsidRPr="00C73770">
        <w:t>The U.S. Department of Health and Human Services, Centers for Medicare and Medicaid Services, uses estimates from the ECI to determine allowable increases in reimbursements to hospitals, skilled-nursing facilities, and home maintenance organizations under Medicare's Prospective Payment Systems (PPS), see </w:t>
      </w:r>
      <w:hyperlink r:id="rId25" w:history="1">
        <w:r w:rsidRPr="00C73770">
          <w:rPr>
            <w:rStyle w:val="Hyperlink"/>
          </w:rPr>
          <w:t>The Employment Cost Index and the impact on Medicare Reimbursements,</w:t>
        </w:r>
      </w:hyperlink>
      <w:r w:rsidRPr="00C73770">
        <w:rPr>
          <w:color w:val="333333"/>
        </w:rPr>
        <w:t xml:space="preserve"> </w:t>
      </w:r>
      <w:r w:rsidRPr="00C73770">
        <w:t>2017.</w:t>
      </w:r>
    </w:p>
    <w:p w:rsidR="0037550A" w:rsidRPr="00C73770" w:rsidP="00B45A0F" w14:paraId="16F9D282" w14:textId="77777777">
      <w:pPr>
        <w:pStyle w:val="ListParagraph"/>
        <w:numPr>
          <w:ilvl w:val="1"/>
          <w:numId w:val="77"/>
        </w:numPr>
      </w:pPr>
      <w:r w:rsidRPr="00C73770">
        <w:rPr>
          <w:rStyle w:val="Emphasis"/>
          <w:b/>
          <w:bCs/>
          <w:i w:val="0"/>
          <w:iCs w:val="0"/>
        </w:rPr>
        <w:t>Escalator clauses in government contracts</w:t>
      </w:r>
      <w:r w:rsidRPr="00C73770">
        <w:rPr>
          <w:rStyle w:val="Emphasis"/>
          <w:i w:val="0"/>
          <w:iCs w:val="0"/>
        </w:rPr>
        <w:t xml:space="preserve"> </w:t>
      </w:r>
      <w:r w:rsidRPr="007E7892">
        <w:rPr>
          <w:rStyle w:val="Emphasis"/>
          <w:b/>
          <w:bCs/>
          <w:i w:val="0"/>
          <w:iCs w:val="0"/>
        </w:rPr>
        <w:t xml:space="preserve">– </w:t>
      </w:r>
      <w:r w:rsidRPr="00C73770">
        <w:t xml:space="preserve">Governments use the ECI series in labor contracts. For example, the Virginia department of transportation (VDOT) uses the professional, scientific, and technical services private industry wage series to adjust billable rates, see </w:t>
      </w:r>
      <w:hyperlink r:id="rId26" w:history="1">
        <w:r w:rsidRPr="00C73770">
          <w:rPr>
            <w:rStyle w:val="Hyperlink"/>
          </w:rPr>
          <w:t>Escalation Rate for Professional Services Contracts</w:t>
        </w:r>
      </w:hyperlink>
      <w:r w:rsidRPr="00C73770">
        <w:t>.</w:t>
      </w:r>
    </w:p>
    <w:p w:rsidR="0037550A" w:rsidRPr="00C73770" w:rsidP="00B45A0F" w14:paraId="090D904F" w14:textId="07C1C56B">
      <w:pPr>
        <w:pStyle w:val="ListParagraph"/>
        <w:numPr>
          <w:ilvl w:val="1"/>
          <w:numId w:val="77"/>
        </w:numPr>
        <w:rPr>
          <w:b/>
          <w:bCs/>
        </w:rPr>
      </w:pPr>
      <w:r w:rsidRPr="00C73770">
        <w:rPr>
          <w:rStyle w:val="Emphasis"/>
          <w:b/>
          <w:bCs/>
          <w:i w:val="0"/>
          <w:iCs w:val="0"/>
        </w:rPr>
        <w:t>Adjusting labor costs</w:t>
      </w:r>
      <w:r w:rsidRPr="007B1471">
        <w:rPr>
          <w:rStyle w:val="Emphasis"/>
          <w:b/>
          <w:bCs/>
          <w:i w:val="0"/>
          <w:iCs w:val="0"/>
        </w:rPr>
        <w:t xml:space="preserve"> – </w:t>
      </w:r>
      <w:r w:rsidRPr="00C73770">
        <w:t xml:space="preserve">ECI series are used in adjusting personnel costs in education. For example, Fairfax County government uses </w:t>
      </w:r>
      <w:hyperlink r:id="rId27" w:history="1">
        <w:r w:rsidRPr="00C73770">
          <w:rPr>
            <w:rStyle w:val="Hyperlink"/>
          </w:rPr>
          <w:t>a market rate adjustment</w:t>
        </w:r>
      </w:hyperlink>
      <w:r w:rsidRPr="00C73770">
        <w:t xml:space="preserve"> to maintain pay competitiveness.</w:t>
      </w:r>
    </w:p>
    <w:p w:rsidR="0037550A" w:rsidRPr="00C73770" w:rsidP="00B45A0F" w14:paraId="6865DA53" w14:textId="77777777">
      <w:pPr>
        <w:pStyle w:val="ListParagraph"/>
        <w:ind w:left="1440"/>
        <w:rPr>
          <w:b/>
          <w:bCs/>
        </w:rPr>
      </w:pPr>
    </w:p>
    <w:p w:rsidR="0037550A" w:rsidRPr="00C73770" w:rsidP="00B45A0F" w14:paraId="267581C3" w14:textId="77777777">
      <w:pPr>
        <w:pStyle w:val="ListParagraph"/>
        <w:numPr>
          <w:ilvl w:val="0"/>
          <w:numId w:val="77"/>
        </w:numPr>
        <w:rPr>
          <w:b/>
          <w:bCs/>
        </w:rPr>
      </w:pPr>
      <w:r w:rsidRPr="00C73770">
        <w:rPr>
          <w:b/>
          <w:bCs/>
        </w:rPr>
        <w:t>Employer Costs for Employee Compensation (ECEC)</w:t>
      </w:r>
    </w:p>
    <w:p w:rsidR="0037550A" w:rsidRPr="00C73770" w:rsidP="00B45A0F" w14:paraId="04FFE6FE" w14:textId="2FBF3BAA">
      <w:pPr>
        <w:pStyle w:val="ListParagraph"/>
        <w:numPr>
          <w:ilvl w:val="1"/>
          <w:numId w:val="77"/>
        </w:numPr>
      </w:pPr>
      <w:r w:rsidRPr="00C73770">
        <w:rPr>
          <w:rStyle w:val="Emphasis"/>
          <w:b/>
          <w:bCs/>
          <w:i w:val="0"/>
          <w:iCs w:val="0"/>
        </w:rPr>
        <w:t>Costs associated with employee compensation</w:t>
      </w:r>
      <w:r w:rsidRPr="00C73770">
        <w:rPr>
          <w:rStyle w:val="Emphasis"/>
          <w:i w:val="0"/>
          <w:iCs w:val="0"/>
        </w:rPr>
        <w:t xml:space="preserve"> </w:t>
      </w:r>
      <w:r w:rsidRPr="007E7892">
        <w:rPr>
          <w:rStyle w:val="Emphasis"/>
          <w:b/>
          <w:bCs/>
          <w:i w:val="0"/>
          <w:iCs w:val="0"/>
        </w:rPr>
        <w:t xml:space="preserve">– </w:t>
      </w:r>
      <w:r w:rsidRPr="00C73770">
        <w:t>The Department of Energy uses the ECEC data to benchmark its compensation costs in the process of selecting a potential contractor, see </w:t>
      </w:r>
      <w:hyperlink r:id="rId28" w:history="1">
        <w:r w:rsidRPr="00C73770">
          <w:rPr>
            <w:rStyle w:val="Hyperlink"/>
          </w:rPr>
          <w:t>U.S. Department of Energy Cost Study Manual</w:t>
        </w:r>
      </w:hyperlink>
      <w:r w:rsidRPr="00C73770">
        <w:t>.</w:t>
      </w:r>
    </w:p>
    <w:p w:rsidR="0037550A" w:rsidRPr="00C73770" w:rsidP="00B45A0F" w14:paraId="684D46E2" w14:textId="5660BF86">
      <w:pPr>
        <w:pStyle w:val="ListParagraph"/>
        <w:numPr>
          <w:ilvl w:val="1"/>
          <w:numId w:val="77"/>
        </w:numPr>
      </w:pPr>
      <w:r w:rsidRPr="00C73770">
        <w:rPr>
          <w:b/>
          <w:bCs/>
        </w:rPr>
        <w:t>For comparisons between costs in the public and private sector</w:t>
      </w:r>
      <w:r w:rsidRPr="00C73770">
        <w:t xml:space="preserve"> </w:t>
      </w:r>
      <w:r w:rsidRPr="007E7892">
        <w:rPr>
          <w:rStyle w:val="Emphasis"/>
          <w:b/>
          <w:bCs/>
          <w:i w:val="0"/>
          <w:iCs w:val="0"/>
        </w:rPr>
        <w:t xml:space="preserve">– </w:t>
      </w:r>
      <w:r w:rsidRPr="00C73770">
        <w:t>The National Association of State Budget Officers uses the ECEC data to assess its compensation costs and their relative costs, see </w:t>
      </w:r>
      <w:hyperlink r:id="rId29" w:history="1">
        <w:r w:rsidRPr="00C73770">
          <w:rPr>
            <w:rStyle w:val="Hyperlink"/>
          </w:rPr>
          <w:t>The Relative Importance of Health and Retirement Benefits in State and Local Employee Compensation</w:t>
        </w:r>
      </w:hyperlink>
      <w:r w:rsidRPr="00C73770">
        <w:t>.</w:t>
      </w:r>
    </w:p>
    <w:p w:rsidR="002511FF" w:rsidRPr="00A1447E" w:rsidP="00F935A7" w14:paraId="70073E77" w14:textId="5561FDD5">
      <w:pPr>
        <w:pStyle w:val="ListParagraph"/>
        <w:numPr>
          <w:ilvl w:val="1"/>
          <w:numId w:val="77"/>
        </w:numPr>
      </w:pPr>
      <w:r w:rsidRPr="00A1447E">
        <w:rPr>
          <w:rStyle w:val="Emphasis"/>
          <w:b/>
          <w:bCs/>
          <w:i w:val="0"/>
          <w:iCs w:val="0"/>
        </w:rPr>
        <w:t>For setting minimum wages and benefit payments</w:t>
      </w:r>
      <w:r w:rsidRPr="00A1447E">
        <w:rPr>
          <w:rStyle w:val="Emphasis"/>
          <w:i w:val="0"/>
          <w:iCs w:val="0"/>
        </w:rPr>
        <w:t xml:space="preserve"> </w:t>
      </w:r>
      <w:r w:rsidRPr="00A1447E">
        <w:rPr>
          <w:rStyle w:val="Emphasis"/>
          <w:b/>
          <w:bCs/>
          <w:i w:val="0"/>
          <w:iCs w:val="0"/>
        </w:rPr>
        <w:t xml:space="preserve">– </w:t>
      </w:r>
      <w:r w:rsidRPr="00A1447E">
        <w:t>The Department of Labor’s Wage and Hour Division uses the ECEC data to pay service employees’ wages and offer them benefits as consistent with those prevailing in the locality</w:t>
      </w:r>
      <w:r w:rsidRPr="00A1447E">
        <w:t>.</w:t>
      </w:r>
    </w:p>
    <w:p w:rsidR="0037550A" w:rsidRPr="00A1447E" w:rsidP="00D41EB7" w14:paraId="0D4DAE8E" w14:textId="77777777"/>
    <w:p w:rsidR="0037550A" w:rsidRPr="00A1447E" w:rsidP="004C1C6A" w14:paraId="4A9466F3" w14:textId="77777777">
      <w:pPr>
        <w:pStyle w:val="ListParagraph"/>
        <w:keepNext/>
        <w:numPr>
          <w:ilvl w:val="0"/>
          <w:numId w:val="77"/>
        </w:numPr>
        <w:rPr>
          <w:rStyle w:val="Strong"/>
        </w:rPr>
      </w:pPr>
      <w:r w:rsidRPr="00A1447E">
        <w:rPr>
          <w:rStyle w:val="Strong"/>
        </w:rPr>
        <w:t>Benefits Incidence and Detailed Plan Provisions</w:t>
      </w:r>
    </w:p>
    <w:p w:rsidR="0037550A" w:rsidRPr="00A1447E" w:rsidP="00B45A0F" w14:paraId="3A3E4FF2" w14:textId="77777777">
      <w:pPr>
        <w:pStyle w:val="ListParagraph"/>
        <w:keepNext/>
        <w:numPr>
          <w:ilvl w:val="1"/>
          <w:numId w:val="77"/>
        </w:numPr>
      </w:pPr>
      <w:r w:rsidRPr="00A1447E">
        <w:rPr>
          <w:rStyle w:val="Emphasis"/>
          <w:b/>
          <w:bCs/>
          <w:i w:val="0"/>
          <w:iCs w:val="0"/>
        </w:rPr>
        <w:t>Planning and improving company benefits</w:t>
      </w:r>
      <w:r w:rsidRPr="00A1447E">
        <w:rPr>
          <w:rStyle w:val="Emphasis"/>
          <w:i w:val="0"/>
          <w:iCs w:val="0"/>
        </w:rPr>
        <w:t xml:space="preserve"> </w:t>
      </w:r>
      <w:r w:rsidRPr="00A1447E">
        <w:rPr>
          <w:rStyle w:val="Emphasis"/>
          <w:b/>
          <w:bCs/>
          <w:i w:val="0"/>
          <w:iCs w:val="0"/>
        </w:rPr>
        <w:t xml:space="preserve">– </w:t>
      </w:r>
      <w:r w:rsidRPr="00A1447E">
        <w:t>NCS data commonly are used as a guide when companies choose the provisions for their benefit plans. In addition, companies may improve benefit packages to remain competitive in the labor market.</w:t>
      </w:r>
    </w:p>
    <w:p w:rsidR="0037550A" w:rsidRPr="00A1447E" w:rsidP="00B45A0F" w14:paraId="038DBE53" w14:textId="77777777">
      <w:pPr>
        <w:pStyle w:val="ListParagraph"/>
        <w:numPr>
          <w:ilvl w:val="1"/>
          <w:numId w:val="77"/>
        </w:numPr>
      </w:pPr>
      <w:r w:rsidRPr="00A1447E">
        <w:rPr>
          <w:rStyle w:val="Emphasis"/>
          <w:b/>
          <w:bCs/>
          <w:i w:val="0"/>
          <w:iCs w:val="0"/>
        </w:rPr>
        <w:t>Lowering turnover rates</w:t>
      </w:r>
      <w:r w:rsidRPr="00A1447E">
        <w:rPr>
          <w:rStyle w:val="Emphasis"/>
          <w:i w:val="0"/>
          <w:iCs w:val="0"/>
        </w:rPr>
        <w:t xml:space="preserve"> </w:t>
      </w:r>
      <w:r w:rsidRPr="00A1447E">
        <w:rPr>
          <w:rStyle w:val="Emphasis"/>
          <w:b/>
          <w:bCs/>
          <w:i w:val="0"/>
          <w:iCs w:val="0"/>
        </w:rPr>
        <w:t xml:space="preserve">– </w:t>
      </w:r>
      <w:r w:rsidRPr="00A1447E">
        <w:t>To attract and retain workers, employers may provide additional benefits. Using NCS data, employers can evaluate benefits that are available to employees nationally by worker and establishment characteristics.</w:t>
      </w:r>
    </w:p>
    <w:p w:rsidR="0037550A" w:rsidRPr="00A1447E" w:rsidP="00B45A0F" w14:paraId="6FCB2D99" w14:textId="77777777">
      <w:pPr>
        <w:pStyle w:val="ListParagraph"/>
        <w:numPr>
          <w:ilvl w:val="1"/>
          <w:numId w:val="77"/>
        </w:numPr>
      </w:pPr>
      <w:r w:rsidRPr="00A1447E">
        <w:rPr>
          <w:rStyle w:val="Emphasis"/>
          <w:b/>
          <w:bCs/>
          <w:i w:val="0"/>
          <w:iCs w:val="0"/>
        </w:rPr>
        <w:t>Aiding collective bargaining negotiations</w:t>
      </w:r>
      <w:r w:rsidRPr="00A1447E">
        <w:rPr>
          <w:rStyle w:val="Emphasis"/>
          <w:i w:val="0"/>
          <w:iCs w:val="0"/>
        </w:rPr>
        <w:t xml:space="preserve"> </w:t>
      </w:r>
      <w:r w:rsidRPr="00A1447E">
        <w:rPr>
          <w:rStyle w:val="Emphasis"/>
          <w:b/>
          <w:bCs/>
          <w:i w:val="0"/>
          <w:iCs w:val="0"/>
        </w:rPr>
        <w:t xml:space="preserve">– </w:t>
      </w:r>
      <w:r w:rsidRPr="00A1447E">
        <w:t>Collective bargaining units renegotiate their contracts at various times. The bargaining unit may want to add a new benefit, such as flexible workplace arrangements, to an agreement. The bargaining unit and the employer can use NCS benefits data to assist them in decision-making.</w:t>
      </w:r>
    </w:p>
    <w:p w:rsidR="0037550A" w:rsidRPr="00A1447E" w:rsidP="00B45A0F" w14:paraId="60A1304E" w14:textId="77777777">
      <w:pPr>
        <w:pStyle w:val="ListParagraph"/>
        <w:numPr>
          <w:ilvl w:val="1"/>
          <w:numId w:val="77"/>
        </w:numPr>
      </w:pPr>
      <w:r w:rsidRPr="00A1447E">
        <w:rPr>
          <w:rStyle w:val="Emphasis"/>
          <w:b/>
          <w:bCs/>
          <w:i w:val="0"/>
          <w:iCs w:val="0"/>
        </w:rPr>
        <w:t>Assessing health care premiums</w:t>
      </w:r>
      <w:r w:rsidRPr="00A1447E">
        <w:rPr>
          <w:rStyle w:val="Emphasis"/>
          <w:i w:val="0"/>
          <w:iCs w:val="0"/>
        </w:rPr>
        <w:t xml:space="preserve"> </w:t>
      </w:r>
      <w:r w:rsidRPr="00A1447E">
        <w:rPr>
          <w:rStyle w:val="Emphasis"/>
          <w:b/>
          <w:bCs/>
          <w:i w:val="0"/>
          <w:iCs w:val="0"/>
        </w:rPr>
        <w:t xml:space="preserve">– </w:t>
      </w:r>
      <w:r w:rsidRPr="00A1447E">
        <w:t>Companies can compare the premiums it currently pays for health benefits with nationwide averages. The comparison helps the established company assess its health benefits or negotiate contracts with insurance companies.</w:t>
      </w:r>
    </w:p>
    <w:p w:rsidR="0037550A" w:rsidRPr="00A1447E" w:rsidP="00B45A0F" w14:paraId="22C70591" w14:textId="77777777">
      <w:pPr>
        <w:pStyle w:val="ListParagraph"/>
        <w:numPr>
          <w:ilvl w:val="1"/>
          <w:numId w:val="77"/>
        </w:numPr>
      </w:pPr>
      <w:r w:rsidRPr="00A1447E">
        <w:rPr>
          <w:rStyle w:val="Emphasis"/>
          <w:b/>
          <w:bCs/>
          <w:i w:val="0"/>
          <w:iCs w:val="0"/>
        </w:rPr>
        <w:t>Assessing and formulating public policy</w:t>
      </w:r>
      <w:r w:rsidRPr="00A1447E">
        <w:rPr>
          <w:rStyle w:val="Emphasis"/>
          <w:i w:val="0"/>
          <w:iCs w:val="0"/>
        </w:rPr>
        <w:t xml:space="preserve"> </w:t>
      </w:r>
      <w:r w:rsidRPr="00A1447E">
        <w:rPr>
          <w:rStyle w:val="Emphasis"/>
          <w:b/>
          <w:bCs/>
          <w:i w:val="0"/>
          <w:iCs w:val="0"/>
        </w:rPr>
        <w:t xml:space="preserve">– </w:t>
      </w:r>
      <w:r w:rsidRPr="00A1447E">
        <w:t>NCS benefits data were used to design defined benefit plans and savings and thrift plans for federal employees.</w:t>
      </w:r>
    </w:p>
    <w:p w:rsidR="0037550A" w:rsidRPr="00A1447E" w:rsidP="00B45A0F" w14:paraId="482D4E5D" w14:textId="77777777">
      <w:pPr>
        <w:pStyle w:val="ListParagraph"/>
        <w:numPr>
          <w:ilvl w:val="1"/>
          <w:numId w:val="77"/>
        </w:numPr>
      </w:pPr>
      <w:r w:rsidRPr="00A1447E">
        <w:rPr>
          <w:rStyle w:val="Emphasis"/>
          <w:b/>
          <w:bCs/>
          <w:i w:val="0"/>
          <w:iCs w:val="0"/>
        </w:rPr>
        <w:t>Researching current benefit issues</w:t>
      </w:r>
      <w:r w:rsidRPr="00A1447E">
        <w:rPr>
          <w:rStyle w:val="Emphasis"/>
          <w:i w:val="0"/>
          <w:iCs w:val="0"/>
        </w:rPr>
        <w:t xml:space="preserve"> </w:t>
      </w:r>
      <w:r w:rsidRPr="00A1447E">
        <w:rPr>
          <w:rStyle w:val="Emphasis"/>
          <w:b/>
          <w:bCs/>
          <w:i w:val="0"/>
          <w:iCs w:val="0"/>
        </w:rPr>
        <w:t xml:space="preserve">– </w:t>
      </w:r>
      <w:r w:rsidRPr="00A1447E">
        <w:t>Students, consultants, and researchers use benefits data frequently to investigate a particular issue pertaining to benefits or may focus on a few years of previous data to develop research on trends or other benefit issues.</w:t>
      </w:r>
    </w:p>
    <w:p w:rsidR="0037550A" w:rsidRPr="00A1447E" w:rsidP="00D41EB7" w14:paraId="307C55C4" w14:textId="77777777">
      <w:pPr>
        <w:contextualSpacing/>
      </w:pPr>
    </w:p>
    <w:p w:rsidR="00B46EA3" w:rsidP="00D41EB7" w14:paraId="61E169D9" w14:textId="03891608">
      <w:pPr>
        <w:contextualSpacing/>
      </w:pPr>
      <w:bookmarkStart w:id="5" w:name="_Hlk144905266"/>
      <w:r w:rsidRPr="00D41EB7">
        <w:rPr>
          <w:b/>
        </w:rPr>
        <w:t>Special Research</w:t>
      </w:r>
      <w:r>
        <w:t xml:space="preserve"> – </w:t>
      </w:r>
      <w:r w:rsidR="001D062C">
        <w:t xml:space="preserve">There </w:t>
      </w:r>
      <w:r w:rsidR="00937598">
        <w:t>is continuing interest in using NCS data files for special research. Many government, academic, institutional, and private industry researchers are currently using these data, and other such efforts are in the planning stages. Recent requests for special research and tabulations have come from</w:t>
      </w:r>
      <w:r w:rsidR="00887A29">
        <w:t>:</w:t>
      </w:r>
      <w:r w:rsidR="00937598">
        <w:t xml:space="preserve"> </w:t>
      </w:r>
    </w:p>
    <w:p w:rsidR="00443771" w:rsidP="00D41EB7" w14:paraId="6F9FE11E" w14:textId="77777777">
      <w:pPr>
        <w:contextualSpacing/>
      </w:pPr>
    </w:p>
    <w:p w:rsidR="00EA76C3" w:rsidRPr="00D41EB7" w:rsidP="002924CD" w14:paraId="6FEA80E9" w14:textId="77777777">
      <w:pPr>
        <w:pStyle w:val="ListParagraph"/>
        <w:numPr>
          <w:ilvl w:val="0"/>
          <w:numId w:val="30"/>
        </w:numPr>
        <w:ind w:left="720"/>
      </w:pPr>
      <w:r>
        <w:t>Federal agencies</w:t>
      </w:r>
      <w:r w:rsidRPr="00D41EB7">
        <w:t xml:space="preserve">, including different offices within Department of Labor, such as Employee Benefits Security Administration, Office of Disability Employment Policy, and </w:t>
      </w:r>
      <w:r>
        <w:t xml:space="preserve">Pension Benefit Guaranty Corporation, the Congressional Budget Office, Bureau of Economic Analysis, Center for Medicare and Medicaid Services, Office of Personnel Management, </w:t>
      </w:r>
      <w:r w:rsidRPr="00D41EB7">
        <w:t>Medicare Payment Advisory Commission</w:t>
      </w:r>
      <w:r>
        <w:t xml:space="preserve">, Council of Economic Advisers, </w:t>
      </w:r>
      <w:r w:rsidRPr="00D41EB7">
        <w:t>and Federal Reserve Board</w:t>
      </w:r>
      <w:r>
        <w:t xml:space="preserve">. </w:t>
      </w:r>
    </w:p>
    <w:p w:rsidR="00B46EA3" w:rsidP="00B45A0F" w14:paraId="53C83BA1" w14:textId="77777777">
      <w:pPr>
        <w:pStyle w:val="ListParagraph"/>
        <w:numPr>
          <w:ilvl w:val="0"/>
          <w:numId w:val="41"/>
        </w:numPr>
        <w:ind w:left="720"/>
      </w:pPr>
      <w:r>
        <w:t>State and local government</w:t>
      </w:r>
      <w:r>
        <w:t>,</w:t>
      </w:r>
      <w:r>
        <w:t xml:space="preserve"> </w:t>
      </w:r>
      <w:r>
        <w:t>including</w:t>
      </w:r>
      <w:r>
        <w:t xml:space="preserve"> the California Department of Transportation and </w:t>
      </w:r>
      <w:r>
        <w:t xml:space="preserve">a </w:t>
      </w:r>
      <w:r>
        <w:t xml:space="preserve">New Jersey police precinct. </w:t>
      </w:r>
    </w:p>
    <w:p w:rsidR="00EA76C3" w:rsidRPr="00D41EB7" w:rsidP="002924CD" w14:paraId="52F1BBA5" w14:textId="77777777">
      <w:pPr>
        <w:pStyle w:val="ListParagraph"/>
        <w:numPr>
          <w:ilvl w:val="0"/>
          <w:numId w:val="30"/>
        </w:numPr>
        <w:ind w:left="720"/>
      </w:pPr>
      <w:r>
        <w:t xml:space="preserve">Academic researchers, including requests on behalf of </w:t>
      </w:r>
      <w:r>
        <w:t xml:space="preserve">the </w:t>
      </w:r>
      <w:r w:rsidRPr="00D41EB7">
        <w:t>Ohio</w:t>
      </w:r>
      <w:r w:rsidRPr="00D41EB7">
        <w:t xml:space="preserve"> State University</w:t>
      </w:r>
      <w:r>
        <w:t xml:space="preserve">, Massachusetts Institute of Technology (MIT), Harvard, and </w:t>
      </w:r>
      <w:r w:rsidRPr="00D41EB7">
        <w:t>the University of Michigan's Institute for Social Research</w:t>
      </w:r>
      <w:r>
        <w:t xml:space="preserve">. </w:t>
      </w:r>
    </w:p>
    <w:p w:rsidR="00B46EA3" w:rsidP="00B45A0F" w14:paraId="14137C95" w14:textId="77777777">
      <w:pPr>
        <w:pStyle w:val="ListParagraph"/>
        <w:numPr>
          <w:ilvl w:val="0"/>
          <w:numId w:val="41"/>
        </w:numPr>
        <w:ind w:left="720"/>
      </w:pPr>
      <w:r>
        <w:t>Private industry, including r</w:t>
      </w:r>
      <w:r w:rsidR="00937598">
        <w:t>equests</w:t>
      </w:r>
      <w:r w:rsidR="00AE624D">
        <w:t xml:space="preserve"> from </w:t>
      </w:r>
      <w:r w:rsidR="00937598">
        <w:t>nonprofits</w:t>
      </w:r>
      <w:r w:rsidR="00AE624D">
        <w:t>,</w:t>
      </w:r>
      <w:r w:rsidR="00937598">
        <w:t xml:space="preserve"> </w:t>
      </w:r>
      <w:r w:rsidR="00937598">
        <w:t>think tanks, a trade association, an advocacy organization, a fact-checking organization</w:t>
      </w:r>
      <w:r>
        <w:t>,</w:t>
      </w:r>
      <w:r w:rsidR="00937598">
        <w:t xml:space="preserve"> </w:t>
      </w:r>
      <w:r w:rsidR="00937598">
        <w:t>insurance</w:t>
      </w:r>
      <w:r w:rsidR="00937598">
        <w:t xml:space="preserve"> and consulting firms. </w:t>
      </w:r>
    </w:p>
    <w:p w:rsidR="00B16E2D" w:rsidP="00D41EB7" w14:paraId="326D7DFF" w14:textId="77777777">
      <w:pPr>
        <w:contextualSpacing/>
      </w:pPr>
    </w:p>
    <w:p w:rsidR="00B16E2D" w:rsidP="00D41EB7" w14:paraId="19997A5E" w14:textId="6343CF2A">
      <w:pPr>
        <w:contextualSpacing/>
      </w:pPr>
      <w:r>
        <w:t>The BLS continually examines compensation literature and maintains personal contact with relevant associations and researchers.</w:t>
      </w:r>
      <w:r>
        <w:t xml:space="preserve"> </w:t>
      </w:r>
      <w:r>
        <w:t>Currently, no other information is available on a probability basis that yields the scope of compensation data found in the NCS.</w:t>
      </w:r>
    </w:p>
    <w:bookmarkEnd w:id="5"/>
    <w:p w:rsidR="005E45FD" w:rsidP="00D41EB7" w14:paraId="1FAAFB5E" w14:textId="77777777">
      <w:pPr>
        <w:contextualSpacing/>
      </w:pPr>
    </w:p>
    <w:p w:rsidR="00A265B1" w:rsidP="00D41EB7" w14:paraId="7D7A0DE6" w14:textId="3505B415">
      <w:pPr>
        <w:pStyle w:val="Heading2"/>
        <w:keepNext/>
        <w:contextualSpacing/>
      </w:pPr>
      <w:r w:rsidRPr="00D53DEB">
        <w:t xml:space="preserve">3. Describe whether, and to what extent, the collection of information involves the use of automated, electronic, mechanical, or other technological collection techniques or other forms of information technology, e.g., permitting electronic submission of responses, and </w:t>
      </w:r>
      <w:r w:rsidRPr="00D53DEB">
        <w:t>the basis for the decision for adopting this means of collection. Also, describe any consideration of using information technology to reduce burden.</w:t>
      </w:r>
    </w:p>
    <w:p w:rsidR="00B13CDC" w:rsidRPr="00D53DEB" w:rsidP="00D41EB7" w14:paraId="4E743F11" w14:textId="77777777">
      <w:pPr>
        <w:keepNext/>
        <w:contextualSpacing/>
        <w:rPr>
          <w:b/>
          <w:bCs/>
        </w:rPr>
      </w:pPr>
    </w:p>
    <w:p w:rsidR="009D396C" w:rsidP="00D41EB7" w14:paraId="2048C1A9" w14:textId="77777777">
      <w:pPr>
        <w:keepNext/>
        <w:contextualSpacing/>
      </w:pPr>
      <w:r>
        <w:t xml:space="preserve">BLS field economists obtain data from respondents through personal interview, </w:t>
      </w:r>
      <w:r w:rsidR="00911EDA">
        <w:t xml:space="preserve">video, </w:t>
      </w:r>
      <w:r>
        <w:t xml:space="preserve">telephone, e-mail, fax, and website contacts. </w:t>
      </w:r>
    </w:p>
    <w:p w:rsidR="009D396C" w:rsidP="00D41EB7" w14:paraId="4421A423" w14:textId="77777777">
      <w:pPr>
        <w:keepNext/>
        <w:contextualSpacing/>
      </w:pPr>
    </w:p>
    <w:p w:rsidR="009D396C" w:rsidP="00D41EB7" w14:paraId="4F26677B" w14:textId="7D4FC6F8">
      <w:pPr>
        <w:contextualSpacing/>
      </w:pPr>
      <w:r>
        <w:t xml:space="preserve">After the interview, BLS field economists enter collected data into a database </w:t>
      </w:r>
      <w:r w:rsidR="000E6191">
        <w:t xml:space="preserve">employing </w:t>
      </w:r>
      <w:r>
        <w:t>a customized computer application</w:t>
      </w:r>
      <w:r>
        <w:t xml:space="preserve"> </w:t>
      </w:r>
      <w:r w:rsidR="00144D0D">
        <w:t>that</w:t>
      </w:r>
      <w:r>
        <w:t xml:space="preserve"> </w:t>
      </w:r>
      <w:r>
        <w:t>perform</w:t>
      </w:r>
      <w:r w:rsidR="00144D0D">
        <w:t>s</w:t>
      </w:r>
      <w:r>
        <w:t xml:space="preserve"> a variety of data edits to check the validity of the entries. This data capture system currently has approximately 900 total edits.</w:t>
      </w:r>
      <w:r>
        <w:t xml:space="preserve"> </w:t>
      </w:r>
      <w:r>
        <w:t>The NCS program uses an</w:t>
      </w:r>
      <w:r>
        <w:t xml:space="preserve"> Oracle database for data storage and processing.</w:t>
      </w:r>
      <w:r>
        <w:t xml:space="preserve"> Respondent contact information is entered into a web-based application.</w:t>
      </w:r>
    </w:p>
    <w:p w:rsidR="009D396C" w:rsidP="00D41EB7" w14:paraId="24E6DEC3" w14:textId="77777777">
      <w:pPr>
        <w:contextualSpacing/>
      </w:pPr>
    </w:p>
    <w:p w:rsidR="001D062C" w:rsidP="00D41EB7" w14:paraId="4A252A79" w14:textId="691A73EC">
      <w:pPr>
        <w:contextualSpacing/>
      </w:pPr>
      <w:r>
        <w:t>As initially described in the overview, t</w:t>
      </w:r>
      <w:r>
        <w:t xml:space="preserve">he </w:t>
      </w:r>
      <w:r w:rsidR="001A333F">
        <w:t>QCEW</w:t>
      </w:r>
      <w:r>
        <w:t xml:space="preserve"> </w:t>
      </w:r>
      <w:r>
        <w:t>serves as a sampling frame for the NCS (and other establishment-based surveys) and</w:t>
      </w:r>
      <w:r>
        <w:t xml:space="preserve"> is a relational database of business establishments linked longitudinally and based on the microdata submitted quarterly by States from Unemployment Insurance (UI) tax files.</w:t>
      </w:r>
      <w:r>
        <w:t xml:space="preserve"> </w:t>
      </w:r>
      <w:r>
        <w:t>BLS data elements on these QCEW files include information on monthly employment, business name and addresses, industry classification, geo</w:t>
      </w:r>
      <w:r w:rsidR="00E31E93">
        <w:t xml:space="preserve">graphical </w:t>
      </w:r>
      <w:r>
        <w:t xml:space="preserve">codes, and other administrative data. Every business establishment contains a unique identifier that allows for tracking of individual establishments at the micro level across quarters for the </w:t>
      </w:r>
      <w:r w:rsidR="00447467">
        <w:t>U.S</w:t>
      </w:r>
      <w:r>
        <w:t>. The NCS uploads these data into its</w:t>
      </w:r>
      <w:r w:rsidR="00633E6A">
        <w:t xml:space="preserve"> data capture applications</w:t>
      </w:r>
      <w:r>
        <w:t xml:space="preserve"> before the field economist visits the establishment, thereby reducing the burden on respondents to provide this basic information.</w:t>
      </w:r>
    </w:p>
    <w:p w:rsidR="005D596B" w:rsidP="00D41EB7" w14:paraId="0EDB4E82" w14:textId="77777777">
      <w:pPr>
        <w:contextualSpacing/>
      </w:pPr>
    </w:p>
    <w:p w:rsidR="00AD4EA9" w:rsidP="00D41EB7" w14:paraId="73B8E704" w14:textId="36DE265C">
      <w:pPr>
        <w:contextualSpacing/>
      </w:pPr>
      <w:r>
        <w:t>To reduce reporting burden, t</w:t>
      </w:r>
      <w:r w:rsidR="001D062C">
        <w:t>he BLS allows responding establishments to provide a</w:t>
      </w:r>
      <w:r w:rsidR="00C74730">
        <w:t>n electronic data file</w:t>
      </w:r>
      <w:r w:rsidR="001D062C">
        <w:t xml:space="preserve">, rather than recording data on paper. </w:t>
      </w:r>
      <w:r w:rsidR="00060154">
        <w:t xml:space="preserve">The </w:t>
      </w:r>
      <w:r w:rsidR="001D062C">
        <w:t xml:space="preserve">NCS </w:t>
      </w:r>
      <w:r w:rsidR="00C74730">
        <w:t>uses</w:t>
      </w:r>
      <w:r w:rsidR="001D062C">
        <w:t xml:space="preserve"> a program that allows for centralized control of data received over the </w:t>
      </w:r>
      <w:r w:rsidR="00C74730">
        <w:t>i</w:t>
      </w:r>
      <w:r w:rsidR="001D062C">
        <w:t xml:space="preserve">nternet that helps facilitate data received electronically. These data can then be </w:t>
      </w:r>
      <w:r w:rsidR="001F5816">
        <w:t>i</w:t>
      </w:r>
      <w:r w:rsidR="001D062C">
        <w:t xml:space="preserve">mported </w:t>
      </w:r>
      <w:r w:rsidR="0029538A">
        <w:t>in</w:t>
      </w:r>
      <w:r w:rsidR="001D062C">
        <w:t>to the NCS</w:t>
      </w:r>
      <w:r w:rsidR="00633E6A">
        <w:t xml:space="preserve"> application</w:t>
      </w:r>
      <w:r w:rsidR="001F5816">
        <w:t xml:space="preserve"> by the field economist</w:t>
      </w:r>
      <w:r w:rsidR="001D062C">
        <w:t>.</w:t>
      </w:r>
    </w:p>
    <w:p w:rsidR="00AD4EA9" w:rsidP="00D41EB7" w14:paraId="66AD6902" w14:textId="77777777">
      <w:pPr>
        <w:contextualSpacing/>
      </w:pPr>
    </w:p>
    <w:p w:rsidR="001D062C" w:rsidP="00D41EB7" w14:paraId="0E5F8FF2" w14:textId="7B9560DF">
      <w:pPr>
        <w:contextualSpacing/>
      </w:pPr>
      <w:r>
        <w:t xml:space="preserve">The NCS program uses a Web-based application (Web-Lite) that allows NCS respondents, using Secure Sockets Layer (SSL) encryption and the establishment’s schedule number, to upload data files to a secure BLS server that forwards those files to the assigned field economist. These interactive web pages allow respondents to further refine and break out the detailed data they send NCS using this Web application. </w:t>
      </w:r>
      <w:r>
        <w:t>While field economists may still visit the establishment during the initiation (first) collection, respondents can send initiation and updated data via the internet, mail, a secure server, or fax.</w:t>
      </w:r>
    </w:p>
    <w:p w:rsidR="00997F6F" w:rsidP="00D41EB7" w14:paraId="7CCA7188" w14:textId="77777777">
      <w:pPr>
        <w:contextualSpacing/>
      </w:pPr>
    </w:p>
    <w:p w:rsidR="00CF3541" w:rsidP="00D41EB7" w14:paraId="26F3ABE9" w14:textId="58A296B5">
      <w:pPr>
        <w:contextualSpacing/>
      </w:pPr>
      <w:r>
        <w:t xml:space="preserve">The NCS </w:t>
      </w:r>
      <w:r w:rsidR="00520166">
        <w:t>has</w:t>
      </w:r>
      <w:r>
        <w:t xml:space="preserve"> a fillable </w:t>
      </w:r>
      <w:r w:rsidR="00520166">
        <w:t xml:space="preserve">Adobe PDF </w:t>
      </w:r>
      <w:r>
        <w:t>form to collect updated benefit data. This form allow</w:t>
      </w:r>
      <w:r w:rsidR="001633FF">
        <w:t>s</w:t>
      </w:r>
      <w:r>
        <w:t xml:space="preserve"> respondents to enter </w:t>
      </w:r>
      <w:r w:rsidR="001633FF">
        <w:t>information</w:t>
      </w:r>
      <w:r>
        <w:t xml:space="preserve"> directly into a structured form alongside previously reported data.</w:t>
      </w:r>
    </w:p>
    <w:p w:rsidR="008215F2" w:rsidP="00D41EB7" w14:paraId="6D16D180" w14:textId="77777777">
      <w:pPr>
        <w:contextualSpacing/>
      </w:pPr>
    </w:p>
    <w:p w:rsidR="00B13CDC" w:rsidP="00D41EB7" w14:paraId="1F6FFCC2" w14:textId="14019A7F">
      <w:pPr>
        <w:pStyle w:val="Heading2"/>
        <w:keepNext/>
        <w:contextualSpacing/>
      </w:pPr>
      <w:r w:rsidRPr="00D53DEB">
        <w:t>4. Describe efforts to identify duplication. Show specifically why any similar information already available cannot be used or modified for use for the purposes described in Item A.2 above.</w:t>
      </w:r>
    </w:p>
    <w:p w:rsidR="00B13CDC" w:rsidP="00D41EB7" w14:paraId="26406FA0" w14:textId="77777777">
      <w:pPr>
        <w:keepNext/>
        <w:contextualSpacing/>
      </w:pPr>
    </w:p>
    <w:p w:rsidR="001D062C" w:rsidP="00D41EB7" w14:paraId="11071C1A" w14:textId="77777777">
      <w:pPr>
        <w:keepNext/>
        <w:contextualSpacing/>
      </w:pPr>
      <w:r>
        <w:t xml:space="preserve">The NCS data collection supports </w:t>
      </w:r>
      <w:r>
        <w:t>a number of</w:t>
      </w:r>
      <w:r>
        <w:t xml:space="preserve"> </w:t>
      </w:r>
      <w:r w:rsidR="0060060A">
        <w:t>outputs</w:t>
      </w:r>
      <w:r w:rsidR="00704DBE">
        <w:t>.</w:t>
      </w:r>
      <w:r>
        <w:t xml:space="preserve"> </w:t>
      </w:r>
      <w:r w:rsidR="00704DBE">
        <w:t>I</w:t>
      </w:r>
      <w:r>
        <w:t>n 1999</w:t>
      </w:r>
      <w:r w:rsidR="00704DBE">
        <w:t>,</w:t>
      </w:r>
      <w:r>
        <w:t xml:space="preserve"> three compensation surveys were combined into the current NCS. Each establishment is now contacted only </w:t>
      </w:r>
      <w:r>
        <w:t>one time</w:t>
      </w:r>
      <w:r>
        <w:t xml:space="preserve"> (in </w:t>
      </w:r>
      <w:r>
        <w:t>each sample cycle) rather than possibly being contacted for more than one survey in a quarter.</w:t>
      </w:r>
      <w:r>
        <w:t xml:space="preserve"> </w:t>
      </w:r>
      <w:r>
        <w:t>Therefore, the burden on respondents has been reduced significantly, especially for those large establishments that are selected in multiple samples.</w:t>
      </w:r>
    </w:p>
    <w:p w:rsidR="001D062C" w:rsidP="00D41EB7" w14:paraId="58CDD627" w14:textId="77777777">
      <w:pPr>
        <w:pStyle w:val="BodyTextIndent3"/>
        <w:contextualSpacing/>
      </w:pPr>
    </w:p>
    <w:p w:rsidR="001D062C" w:rsidP="00D41EB7" w14:paraId="6B9D85A9" w14:textId="25F2B799">
      <w:pPr>
        <w:contextualSpacing/>
      </w:pPr>
      <w:r>
        <w:t xml:space="preserve">The </w:t>
      </w:r>
      <w:r>
        <w:t>B</w:t>
      </w:r>
      <w:r w:rsidR="005D596B">
        <w:t>LS</w:t>
      </w:r>
      <w:r w:rsidR="009A7DB6">
        <w:t xml:space="preserve"> </w:t>
      </w:r>
      <w:r w:rsidR="003C547C">
        <w:t>undertakes</w:t>
      </w:r>
      <w:r>
        <w:t xml:space="preserve"> efforts to coordinate</w:t>
      </w:r>
      <w:r w:rsidR="005D596B">
        <w:t xml:space="preserve"> NCS data collection with other </w:t>
      </w:r>
      <w:r>
        <w:t>surveys and other Federal data needs.</w:t>
      </w:r>
      <w:r>
        <w:t xml:space="preserve"> </w:t>
      </w:r>
      <w:r>
        <w:t xml:space="preserve">For example, within the BLS, data collection is coordinated between the NCS and the Bureau’s </w:t>
      </w:r>
      <w:r w:rsidRPr="00D5257D" w:rsidR="00D5257D">
        <w:t>OEWS</w:t>
      </w:r>
      <w:r>
        <w:t xml:space="preserve"> </w:t>
      </w:r>
      <w:r>
        <w:t>program.</w:t>
      </w:r>
      <w:r>
        <w:t xml:space="preserve"> </w:t>
      </w:r>
      <w:r>
        <w:t xml:space="preserve">For establishments that are selected in both survey’s samples, the NCS program collects the </w:t>
      </w:r>
      <w:r w:rsidR="004C1C6A">
        <w:t>data,</w:t>
      </w:r>
      <w:r>
        <w:t xml:space="preserve"> and it is then used for both surveys.</w:t>
      </w:r>
      <w:r w:rsidR="003C547C">
        <w:t xml:space="preserve"> </w:t>
      </w:r>
    </w:p>
    <w:p w:rsidR="001D062C" w:rsidP="00D41EB7" w14:paraId="151D8907" w14:textId="77777777">
      <w:pPr>
        <w:contextualSpacing/>
      </w:pPr>
    </w:p>
    <w:p w:rsidR="006718B6" w:rsidP="006718B6" w14:paraId="1F666ADE" w14:textId="55452ECF">
      <w:pPr>
        <w:contextualSpacing/>
      </w:pPr>
      <w:r>
        <w:t xml:space="preserve">Both the NCS and the Census Bureau collect state and local government public pension data. The BLS is focused on compensation from the employee perspective with the Census </w:t>
      </w:r>
      <w:r w:rsidR="00194868">
        <w:t>Bureau focused</w:t>
      </w:r>
      <w:r>
        <w:t xml:space="preserve"> on measuring the financial health of public pensions. Although the surveys serve different purposes and have very little overlap in outputs and data users, staff at both organizations are in communication to ensure there is no unnecessary collection duplication.</w:t>
      </w:r>
    </w:p>
    <w:p w:rsidR="002D1CF5" w:rsidP="00D41EB7" w14:paraId="25EB606B" w14:textId="77777777">
      <w:pPr>
        <w:contextualSpacing/>
      </w:pPr>
    </w:p>
    <w:p w:rsidR="001D062C" w:rsidP="00D41EB7" w14:paraId="291E82EC" w14:textId="4B991256">
      <w:pPr>
        <w:contextualSpacing/>
      </w:pPr>
      <w:r>
        <w:t xml:space="preserve">The </w:t>
      </w:r>
      <w:r>
        <w:t>NCS staff</w:t>
      </w:r>
      <w:r w:rsidR="006718B6">
        <w:t xml:space="preserve"> also</w:t>
      </w:r>
      <w:r>
        <w:t xml:space="preserve"> periodically contact</w:t>
      </w:r>
      <w:r w:rsidR="00CC7D35">
        <w:t>s</w:t>
      </w:r>
      <w:r w:rsidR="00161BBD">
        <w:t xml:space="preserve"> </w:t>
      </w:r>
      <w:r>
        <w:t xml:space="preserve">the Agency for Healthcare Research and Quality </w:t>
      </w:r>
      <w:r w:rsidR="0070640E">
        <w:t>or review the</w:t>
      </w:r>
      <w:r w:rsidR="00A03DD3">
        <w:t>ir</w:t>
      </w:r>
      <w:r>
        <w:t xml:space="preserve"> </w:t>
      </w:r>
      <w:r w:rsidRPr="00323590" w:rsidR="00323590">
        <w:t>Medical Expenditure Panel Survey (MEPS)</w:t>
      </w:r>
      <w:r w:rsidR="00323590">
        <w:t xml:space="preserve"> </w:t>
      </w:r>
      <w:r>
        <w:t xml:space="preserve">to avoid unneeded duplications of benefits collection. </w:t>
      </w:r>
    </w:p>
    <w:p w:rsidR="0086436B" w:rsidP="00D41EB7" w14:paraId="0B494DA3" w14:textId="77777777">
      <w:pPr>
        <w:contextualSpacing/>
      </w:pPr>
    </w:p>
    <w:p w:rsidR="001D062C" w:rsidP="00D41EB7" w14:paraId="1291661D" w14:textId="77777777">
      <w:pPr>
        <w:keepNext/>
        <w:contextualSpacing/>
        <w:rPr>
          <w:b/>
        </w:rPr>
      </w:pPr>
    </w:p>
    <w:p w:rsidR="00B13CDC" w:rsidP="00D41EB7" w14:paraId="6F0719DC" w14:textId="541C2BD7">
      <w:pPr>
        <w:pStyle w:val="Heading2"/>
        <w:contextualSpacing/>
      </w:pPr>
      <w:r w:rsidRPr="00D53DEB">
        <w:t xml:space="preserve">5. If the collection of information impacts small businesses or other small entities, describe any methods used to minimize </w:t>
      </w:r>
      <w:r w:rsidRPr="00D53DEB">
        <w:t>burden</w:t>
      </w:r>
      <w:r w:rsidRPr="00D53DEB">
        <w:t>.</w:t>
      </w:r>
    </w:p>
    <w:p w:rsidR="00B13CDC" w:rsidP="00D41EB7" w14:paraId="7E77F704" w14:textId="77777777">
      <w:pPr>
        <w:contextualSpacing/>
      </w:pPr>
    </w:p>
    <w:p w:rsidR="001D062C" w:rsidRPr="00160A70" w:rsidP="00D41EB7" w14:paraId="5B4C5C72" w14:textId="694F2709">
      <w:pPr>
        <w:keepNext/>
        <w:contextualSpacing/>
      </w:pPr>
      <w:r>
        <w:t xml:space="preserve">The NCS program is designed to provide compensation data that </w:t>
      </w:r>
      <w:r>
        <w:t>are</w:t>
      </w:r>
      <w:r>
        <w:t xml:space="preserve"> representative of the national economy. Therefore, information is collected from establishments of all sizes.</w:t>
      </w:r>
      <w:r>
        <w:t xml:space="preserve"> </w:t>
      </w:r>
      <w:r>
        <w:t>Any establishment with at least one employee is a poten</w:t>
      </w:r>
      <w:r w:rsidRPr="00160A70">
        <w:t>tial respondent</w:t>
      </w:r>
      <w:r w:rsidR="00031A33">
        <w:t>.  NCS defines a small establishment as having between 1 and 99 employees</w:t>
      </w:r>
      <w:r w:rsidRPr="00160A70">
        <w:t xml:space="preserve">. </w:t>
      </w:r>
      <w:r w:rsidRPr="00160A70" w:rsidR="00DB2FF6">
        <w:t>P</w:t>
      </w:r>
      <w:r w:rsidRPr="00160A70">
        <w:t xml:space="preserve">rivate industry establishments </w:t>
      </w:r>
      <w:r w:rsidR="00031A33">
        <w:t xml:space="preserve">(including small establishments) </w:t>
      </w:r>
      <w:r w:rsidRPr="00160A70" w:rsidR="00B36B8A">
        <w:t>are</w:t>
      </w:r>
      <w:r w:rsidRPr="00160A70" w:rsidR="00160A70">
        <w:t xml:space="preserve"> initiated into the survey during a </w:t>
      </w:r>
      <w:r w:rsidR="00031A33">
        <w:t>single</w:t>
      </w:r>
      <w:r w:rsidR="0046638D">
        <w:t>,</w:t>
      </w:r>
      <w:r w:rsidRPr="00160A70" w:rsidR="00160A70">
        <w:t xml:space="preserve"> yearlong collection period and remain in survey estimation for three years</w:t>
      </w:r>
      <w:r w:rsidRPr="00160A70" w:rsidR="00EE2292">
        <w:t>.</w:t>
      </w:r>
      <w:r w:rsidRPr="00160A70">
        <w:t xml:space="preserve"> The </w:t>
      </w:r>
      <w:r w:rsidR="00F23DDD">
        <w:t>s</w:t>
      </w:r>
      <w:r w:rsidRPr="00160A70">
        <w:t>tate and local government establishments</w:t>
      </w:r>
      <w:r w:rsidRPr="00160A70" w:rsidR="009A7DB6">
        <w:t>’</w:t>
      </w:r>
      <w:r w:rsidRPr="00160A70">
        <w:t xml:space="preserve"> sample is reselected every </w:t>
      </w:r>
      <w:r w:rsidRPr="00160A70" w:rsidR="005E45FD">
        <w:t xml:space="preserve">ten </w:t>
      </w:r>
      <w:r w:rsidRPr="00160A70">
        <w:t>years.</w:t>
      </w:r>
    </w:p>
    <w:p w:rsidR="001D062C" w:rsidRPr="00160A70" w:rsidP="00D41EB7" w14:paraId="1B837555" w14:textId="77777777">
      <w:pPr>
        <w:contextualSpacing/>
      </w:pPr>
    </w:p>
    <w:p w:rsidR="001D062C" w:rsidP="00D41EB7" w14:paraId="1D38F148" w14:textId="3E4AD934">
      <w:pPr>
        <w:contextualSpacing/>
      </w:pPr>
      <w:r w:rsidRPr="00160A70">
        <w:t>The</w:t>
      </w:r>
      <w:r w:rsidRPr="00160A70">
        <w:t xml:space="preserve"> aggregate collection burden on small establishments i</w:t>
      </w:r>
      <w:r>
        <w:t>s significantly less than medium and large establishment burden. For all establishments, including small establishments, an optimum allocation design is obtained by sorting establishments within the industry by employment size and sampling the industry with probability proportionate to the amount of employment contained in those industries. Therefore, larger firms have a greater chance of being selected. The BLS also collects data on fewer occupations in small establishments.</w:t>
      </w:r>
      <w:r>
        <w:t xml:space="preserve"> </w:t>
      </w:r>
      <w:r>
        <w:t>Furthermore, small establishments will have a smaller benefit collection burden because they tend to offer fewer benefits than larger establishments.</w:t>
      </w:r>
      <w:r>
        <w:rPr>
          <w:rStyle w:val="FootnoteReference"/>
        </w:rPr>
        <w:footnoteReference w:id="3"/>
      </w:r>
    </w:p>
    <w:p w:rsidR="001D062C" w:rsidP="00D41EB7" w14:paraId="2C8D21DC" w14:textId="77777777">
      <w:pPr>
        <w:contextualSpacing/>
      </w:pPr>
    </w:p>
    <w:p w:rsidR="00B13CDC" w:rsidP="00D41EB7" w14:paraId="3D58D26F" w14:textId="4A84C0EB">
      <w:pPr>
        <w:pStyle w:val="Heading2"/>
        <w:contextualSpacing/>
      </w:pPr>
      <w:r w:rsidRPr="00D53DEB">
        <w:t xml:space="preserve">6. Describe the </w:t>
      </w:r>
      <w:r w:rsidRPr="00D53DEB">
        <w:t>consequence</w:t>
      </w:r>
      <w:r w:rsidRPr="00D53DEB">
        <w:t xml:space="preserve"> to federal program or policy activities if the collection is not conducted or is conducted less frequently, as well as any technical or legal obstacles to reducing burden.</w:t>
      </w:r>
    </w:p>
    <w:p w:rsidR="00B13CDC" w:rsidP="00D41EB7" w14:paraId="138DBA2E" w14:textId="77777777">
      <w:pPr>
        <w:contextualSpacing/>
      </w:pPr>
    </w:p>
    <w:p w:rsidR="001D062C" w:rsidP="00D41EB7" w14:paraId="3F2C1F9F" w14:textId="77777777">
      <w:pPr>
        <w:contextualSpacing/>
      </w:pPr>
      <w:r>
        <w:t>The consequences of not collecting the NCS would cause the loss of data series that:</w:t>
      </w:r>
    </w:p>
    <w:p w:rsidR="00A305F7" w:rsidP="00D41EB7" w14:paraId="1949B184" w14:textId="77777777">
      <w:pPr>
        <w:contextualSpacing/>
      </w:pPr>
    </w:p>
    <w:p w:rsidR="001D062C" w:rsidP="00B45A0F" w14:paraId="1AC5F759" w14:textId="5FD6C662">
      <w:pPr>
        <w:pStyle w:val="ListParagraph"/>
        <w:numPr>
          <w:ilvl w:val="0"/>
          <w:numId w:val="41"/>
        </w:numPr>
        <w:ind w:left="720"/>
      </w:pPr>
      <w:r>
        <w:t>Are needed to administer Federal workers’ pay and other programs</w:t>
      </w:r>
      <w:r w:rsidR="00221545">
        <w:t>.</w:t>
      </w:r>
    </w:p>
    <w:p w:rsidR="001D062C" w:rsidP="00B45A0F" w14:paraId="37AEC9FB" w14:textId="4CE8ABCA">
      <w:pPr>
        <w:pStyle w:val="ListParagraph"/>
        <w:numPr>
          <w:ilvl w:val="0"/>
          <w:numId w:val="41"/>
        </w:numPr>
        <w:ind w:left="720"/>
      </w:pPr>
      <w:r>
        <w:t>Are valuable tools to private sector compensation administrators</w:t>
      </w:r>
      <w:r w:rsidR="00221545">
        <w:t>.</w:t>
      </w:r>
    </w:p>
    <w:p w:rsidR="001D062C" w:rsidP="00B45A0F" w14:paraId="478761F3" w14:textId="79DDF8EC">
      <w:pPr>
        <w:pStyle w:val="ListParagraph"/>
        <w:numPr>
          <w:ilvl w:val="0"/>
          <w:numId w:val="41"/>
        </w:numPr>
        <w:ind w:left="720"/>
      </w:pPr>
      <w:r>
        <w:t>Provide data critical to analysis of the U</w:t>
      </w:r>
      <w:r w:rsidR="00237FAF">
        <w:t>.</w:t>
      </w:r>
      <w:r>
        <w:t>S</w:t>
      </w:r>
      <w:r w:rsidR="00237FAF">
        <w:t>.</w:t>
      </w:r>
      <w:r>
        <w:t xml:space="preserve"> economy</w:t>
      </w:r>
      <w:r w:rsidR="00221545">
        <w:t>.</w:t>
      </w:r>
    </w:p>
    <w:p w:rsidR="001D062C" w:rsidP="00D41EB7" w14:paraId="2FC570DC" w14:textId="77777777">
      <w:pPr>
        <w:contextualSpacing/>
      </w:pPr>
    </w:p>
    <w:p w:rsidR="001D062C" w:rsidP="00D41EB7" w14:paraId="448769A2" w14:textId="77777777">
      <w:pPr>
        <w:pStyle w:val="BodyTextIndent3"/>
        <w:ind w:left="0"/>
        <w:contextualSpacing/>
      </w:pPr>
      <w:r>
        <w:t>If collection were done less frequently, the following negative ramifications could occur:</w:t>
      </w:r>
    </w:p>
    <w:p w:rsidR="00A305F7" w:rsidP="00D41EB7" w14:paraId="78D78C71" w14:textId="77777777">
      <w:pPr>
        <w:pStyle w:val="BodyTextIndent3"/>
        <w:ind w:left="0"/>
        <w:contextualSpacing/>
      </w:pPr>
    </w:p>
    <w:p w:rsidR="001D062C" w:rsidP="00B45A0F" w14:paraId="19EC5128" w14:textId="77777777">
      <w:pPr>
        <w:pStyle w:val="ListParagraph"/>
        <w:numPr>
          <w:ilvl w:val="0"/>
          <w:numId w:val="42"/>
        </w:numPr>
      </w:pPr>
      <w:r>
        <w:t xml:space="preserve">Compensation change data, computed on a semiannual or annual basis instead of quarterly, would make it more difficult to identify the causes of any change in the price of labor in a timely manner. </w:t>
      </w:r>
    </w:p>
    <w:p w:rsidR="001D062C" w:rsidP="00B45A0F" w14:paraId="19F23530" w14:textId="77777777">
      <w:pPr>
        <w:pStyle w:val="ListParagraph"/>
        <w:numPr>
          <w:ilvl w:val="0"/>
          <w:numId w:val="42"/>
        </w:numPr>
      </w:pPr>
      <w:r>
        <w:t xml:space="preserve">The change would impair the ability of companies and government entities </w:t>
      </w:r>
      <w:r>
        <w:t>that use</w:t>
      </w:r>
      <w:r>
        <w:t xml:space="preserve"> the ECI as a cost escalator for labor rates.</w:t>
      </w:r>
    </w:p>
    <w:p w:rsidR="001D062C" w:rsidP="00D41EB7" w14:paraId="7BEF3B1D" w14:textId="77777777">
      <w:pPr>
        <w:contextualSpacing/>
      </w:pPr>
    </w:p>
    <w:p w:rsidR="00A265B1" w:rsidRPr="00D53DEB" w:rsidP="00D41EB7" w14:paraId="23BBCF15" w14:textId="2EC8F6AA">
      <w:pPr>
        <w:pStyle w:val="Heading2"/>
        <w:contextualSpacing/>
      </w:pPr>
      <w:r w:rsidRPr="00D53DEB">
        <w:t>7. Explain any special circumstances that would cause an information collection to be conducted in a manner:</w:t>
      </w:r>
    </w:p>
    <w:p w:rsidR="00A265B1" w:rsidRPr="003E1039" w:rsidP="00D41EB7" w14:paraId="770422BB" w14:textId="77777777">
      <w:pPr>
        <w:numPr>
          <w:ilvl w:val="0"/>
          <w:numId w:val="51"/>
        </w:numPr>
        <w:autoSpaceDE w:val="0"/>
        <w:autoSpaceDN w:val="0"/>
        <w:adjustRightInd w:val="0"/>
        <w:contextualSpacing/>
        <w:rPr>
          <w:b/>
          <w:bCs/>
        </w:rPr>
      </w:pPr>
      <w:r w:rsidRPr="003E1039">
        <w:rPr>
          <w:b/>
          <w:bCs/>
        </w:rPr>
        <w:t xml:space="preserve">requiring respondents to report information to the agency more often than </w:t>
      </w:r>
      <w:r w:rsidRPr="003E1039">
        <w:rPr>
          <w:b/>
          <w:bCs/>
        </w:rPr>
        <w:t>quarterly;</w:t>
      </w:r>
    </w:p>
    <w:p w:rsidR="00A265B1" w:rsidRPr="003E1039" w:rsidP="00D41EB7" w14:paraId="74B5526C" w14:textId="77777777">
      <w:pPr>
        <w:numPr>
          <w:ilvl w:val="0"/>
          <w:numId w:val="51"/>
        </w:numPr>
        <w:autoSpaceDE w:val="0"/>
        <w:autoSpaceDN w:val="0"/>
        <w:adjustRightInd w:val="0"/>
        <w:contextualSpacing/>
        <w:rPr>
          <w:b/>
          <w:bCs/>
        </w:rPr>
      </w:pPr>
      <w:r w:rsidRPr="003E1039">
        <w:rPr>
          <w:b/>
          <w:bCs/>
        </w:rPr>
        <w:t xml:space="preserve">requiring respondents to prepare a written response to a collection of information in fewer than 30 days after receipt of </w:t>
      </w:r>
      <w:r w:rsidRPr="003E1039">
        <w:rPr>
          <w:b/>
          <w:bCs/>
        </w:rPr>
        <w:t>it;</w:t>
      </w:r>
    </w:p>
    <w:p w:rsidR="00A265B1" w:rsidRPr="003E1039" w:rsidP="00D41EB7" w14:paraId="6B27E80D" w14:textId="77777777">
      <w:pPr>
        <w:numPr>
          <w:ilvl w:val="0"/>
          <w:numId w:val="51"/>
        </w:numPr>
        <w:autoSpaceDE w:val="0"/>
        <w:autoSpaceDN w:val="0"/>
        <w:adjustRightInd w:val="0"/>
        <w:contextualSpacing/>
        <w:rPr>
          <w:b/>
          <w:bCs/>
        </w:rPr>
      </w:pPr>
      <w:r w:rsidRPr="003E1039">
        <w:rPr>
          <w:b/>
          <w:bCs/>
        </w:rPr>
        <w:t xml:space="preserve">requiring respondents to submit more than an original and two copies of any </w:t>
      </w:r>
      <w:r w:rsidRPr="003E1039">
        <w:rPr>
          <w:b/>
          <w:bCs/>
        </w:rPr>
        <w:t>document;</w:t>
      </w:r>
    </w:p>
    <w:p w:rsidR="00A265B1" w:rsidRPr="003E1039" w:rsidP="00D41EB7" w14:paraId="74FE2D6F" w14:textId="77777777">
      <w:pPr>
        <w:numPr>
          <w:ilvl w:val="0"/>
          <w:numId w:val="51"/>
        </w:numPr>
        <w:autoSpaceDE w:val="0"/>
        <w:autoSpaceDN w:val="0"/>
        <w:adjustRightInd w:val="0"/>
        <w:contextualSpacing/>
        <w:rPr>
          <w:b/>
          <w:bCs/>
        </w:rPr>
      </w:pPr>
      <w:r w:rsidRPr="003E1039">
        <w:rPr>
          <w:b/>
          <w:bCs/>
        </w:rPr>
        <w:t xml:space="preserve">requiring respondents to retain records, other than health, medical, government contract, grant-in-aid, or tax records for more than three </w:t>
      </w:r>
      <w:r w:rsidRPr="003E1039">
        <w:rPr>
          <w:b/>
          <w:bCs/>
        </w:rPr>
        <w:t>years;</w:t>
      </w:r>
    </w:p>
    <w:p w:rsidR="00A265B1" w:rsidRPr="003E1039" w:rsidP="00D41EB7" w14:paraId="5621FF1F" w14:textId="77777777">
      <w:pPr>
        <w:numPr>
          <w:ilvl w:val="0"/>
          <w:numId w:val="51"/>
        </w:numPr>
        <w:autoSpaceDE w:val="0"/>
        <w:autoSpaceDN w:val="0"/>
        <w:adjustRightInd w:val="0"/>
        <w:contextualSpacing/>
        <w:rPr>
          <w:b/>
          <w:bCs/>
        </w:rPr>
      </w:pPr>
      <w:r w:rsidRPr="003E1039">
        <w:rPr>
          <w:b/>
          <w:bCs/>
        </w:rPr>
        <w:t xml:space="preserve">in connection with a statistical survey, that is not designed to produce valid and reliable results that can be generalized to the universe of </w:t>
      </w:r>
      <w:r w:rsidRPr="003E1039">
        <w:rPr>
          <w:b/>
          <w:bCs/>
        </w:rPr>
        <w:t>study;</w:t>
      </w:r>
    </w:p>
    <w:p w:rsidR="00A265B1" w:rsidRPr="003E1039" w:rsidP="00D41EB7" w14:paraId="71453594" w14:textId="77777777">
      <w:pPr>
        <w:numPr>
          <w:ilvl w:val="0"/>
          <w:numId w:val="51"/>
        </w:numPr>
        <w:autoSpaceDE w:val="0"/>
        <w:autoSpaceDN w:val="0"/>
        <w:adjustRightInd w:val="0"/>
        <w:contextualSpacing/>
        <w:rPr>
          <w:b/>
          <w:bCs/>
        </w:rPr>
      </w:pPr>
      <w:r w:rsidRPr="003E1039">
        <w:rPr>
          <w:b/>
          <w:bCs/>
        </w:rPr>
        <w:t xml:space="preserve">requiring the use of statistical data classification that has not been reviewed and approved by </w:t>
      </w:r>
      <w:r w:rsidRPr="003E1039">
        <w:rPr>
          <w:b/>
          <w:bCs/>
        </w:rPr>
        <w:t>OMB;</w:t>
      </w:r>
    </w:p>
    <w:p w:rsidR="00A265B1" w:rsidRPr="003E1039" w:rsidP="00D41EB7" w14:paraId="07256F7F" w14:textId="77777777">
      <w:pPr>
        <w:numPr>
          <w:ilvl w:val="0"/>
          <w:numId w:val="51"/>
        </w:numPr>
        <w:autoSpaceDE w:val="0"/>
        <w:autoSpaceDN w:val="0"/>
        <w:adjustRightInd w:val="0"/>
        <w:contextualSpacing/>
        <w:rPr>
          <w:b/>
          <w:bCs/>
        </w:rPr>
      </w:pPr>
      <w:r w:rsidRPr="003E1039">
        <w:rPr>
          <w:b/>
          <w:bCs/>
        </w:rPr>
        <w:t>that includes a pledge of confidentially that is not supported by authority established in statute or regulation, that is not supported by disclosure and data security policies that are consistent with the pledge, or which unnecessarily impedes sharing of data with other agencies for compatible confidential use; or</w:t>
      </w:r>
    </w:p>
    <w:p w:rsidR="00592FC3" w:rsidRPr="008F4079" w:rsidP="00D41EB7" w14:paraId="42331103" w14:textId="77777777">
      <w:pPr>
        <w:numPr>
          <w:ilvl w:val="0"/>
          <w:numId w:val="51"/>
        </w:numPr>
        <w:autoSpaceDE w:val="0"/>
        <w:autoSpaceDN w:val="0"/>
        <w:adjustRightInd w:val="0"/>
        <w:contextualSpacing/>
        <w:rPr>
          <w:rFonts w:ascii="Courier 12cpi" w:hAnsi="Courier 12cpi"/>
          <w:b/>
          <w:bCs/>
        </w:rPr>
      </w:pPr>
      <w:r w:rsidRPr="003E1039">
        <w:rPr>
          <w:b/>
          <w:bCs/>
        </w:rPr>
        <w:t>requiring respondents to submit proprietary trade secret, or other confidential information unless the agency can demonstrate that it has instituted procedures to protect the information's confidentially to the extent permitted by law.</w:t>
      </w:r>
    </w:p>
    <w:p w:rsidR="00B13CDC" w:rsidRPr="000F2C50" w:rsidP="00D41EB7" w14:paraId="3C206A92" w14:textId="77777777">
      <w:pPr>
        <w:autoSpaceDE w:val="0"/>
        <w:autoSpaceDN w:val="0"/>
        <w:adjustRightInd w:val="0"/>
        <w:ind w:left="1080"/>
        <w:contextualSpacing/>
        <w:rPr>
          <w:rFonts w:ascii="Courier 12cpi" w:hAnsi="Courier 12cpi"/>
          <w:b/>
          <w:bCs/>
        </w:rPr>
      </w:pPr>
    </w:p>
    <w:p w:rsidR="001D062C" w:rsidP="00D41EB7" w14:paraId="42A52BA5" w14:textId="77777777">
      <w:pPr>
        <w:contextualSpacing/>
      </w:pPr>
      <w:r>
        <w:t>There are no special circumstances for this collection.</w:t>
      </w:r>
    </w:p>
    <w:p w:rsidR="001D062C" w:rsidP="00D41EB7" w14:paraId="55883327" w14:textId="77777777">
      <w:pPr>
        <w:contextualSpacing/>
      </w:pPr>
    </w:p>
    <w:p w:rsidR="00592FC3" w:rsidP="00D41EB7" w14:paraId="651F53AE" w14:textId="1D366A79">
      <w:pPr>
        <w:pStyle w:val="Heading2"/>
        <w:contextualSpacing/>
      </w:pPr>
      <w:r w:rsidRPr="00D53DEB">
        <w:t xml:space="preserve">8. If applicable, provide a copy and identify the date and page number of </w:t>
      </w:r>
      <w:r w:rsidRPr="00D53DEB">
        <w:t>publication</w:t>
      </w:r>
      <w:r w:rsidRPr="00D53DEB">
        <w:t xml:space="preserve"> in the </w:t>
      </w:r>
      <w:r w:rsidRPr="001B18B0">
        <w:rPr>
          <w:i/>
        </w:rPr>
        <w:t>Federal</w:t>
      </w:r>
      <w:r w:rsidRPr="001B18B0">
        <w:t xml:space="preserve"> </w:t>
      </w:r>
      <w:r w:rsidRPr="001B18B0">
        <w:rPr>
          <w:i/>
        </w:rPr>
        <w:t>Register</w:t>
      </w:r>
      <w:r w:rsidRPr="00D53DEB">
        <w:t xml:space="preserve"> of the agency's notice, required by 5 CFR 1320.8(d), soliciting comments on the information collection prior to submission to OMB. Summarize public comments </w:t>
      </w:r>
      <w:r w:rsidRPr="00D53DEB">
        <w:t>received in response to that notice and describe actions taken by the agency in response to these comments. Specifically address comments received on cost and hour burden.</w:t>
      </w:r>
    </w:p>
    <w:p w:rsidR="00B13CDC" w:rsidRPr="00D53DEB" w:rsidP="00D41EB7" w14:paraId="7DDA255B" w14:textId="77777777">
      <w:pPr>
        <w:contextualSpacing/>
      </w:pPr>
    </w:p>
    <w:p w:rsidR="00B13CDC" w:rsidP="00D41EB7" w14:paraId="34D80A85" w14:textId="77777777">
      <w:pPr>
        <w:contextualSpacing/>
        <w:rPr>
          <w:b/>
          <w:bCs/>
        </w:rPr>
      </w:pPr>
      <w:r w:rsidRPr="00D53DEB">
        <w:rPr>
          <w:b/>
          <w:bCs/>
        </w:rPr>
        <w:t>Describe efforts to consult with persons outside the agency to obtain their views on the availability of data, frequency of collection, the clarity of instructions and recordkeeping, disclosure, or reporting format (if any), and on the data elements to be recorded, disclosed, or reported.</w:t>
      </w:r>
    </w:p>
    <w:p w:rsidR="00B13CDC" w:rsidP="00D41EB7" w14:paraId="5F1870E6" w14:textId="77777777">
      <w:pPr>
        <w:contextualSpacing/>
        <w:rPr>
          <w:b/>
          <w:bCs/>
        </w:rPr>
      </w:pPr>
    </w:p>
    <w:p w:rsidR="00592FC3" w:rsidRPr="00D53DEB" w:rsidP="00D41EB7" w14:paraId="47B00690" w14:textId="2DB269AA">
      <w:pPr>
        <w:contextualSpacing/>
      </w:pPr>
      <w:r w:rsidRPr="00D53DEB">
        <w:rPr>
          <w:b/>
          <w:bCs/>
        </w:rPr>
        <w:t>Consultation with representatives of those from whom information is to be obtained or those who must compile records should occur at least once every 3 years -- even if the collection-of-information activity is the same as in prior periods. There may be circumstances that may preclude consultation in a specific situation. These circumstances should be explained.</w:t>
      </w:r>
    </w:p>
    <w:p w:rsidR="0060428D" w14:paraId="46F8A871" w14:textId="77777777">
      <w:pPr>
        <w:contextualSpacing/>
      </w:pPr>
    </w:p>
    <w:p w:rsidR="0065609C" w:rsidP="0065609C" w14:paraId="4A2C81AA" w14:textId="50838C2A">
      <w:r>
        <w:t xml:space="preserve">BLS received </w:t>
      </w:r>
      <w:r w:rsidR="0009167F">
        <w:t>two</w:t>
      </w:r>
      <w:r>
        <w:t xml:space="preserve"> public comment</w:t>
      </w:r>
      <w:r w:rsidR="0009167F">
        <w:t>s</w:t>
      </w:r>
      <w:r>
        <w:t xml:space="preserve"> on the Federal Register notice published in</w:t>
      </w:r>
      <w:r>
        <w:t xml:space="preserve"> the Federal Register,</w:t>
      </w:r>
      <w:r>
        <w:t xml:space="preserve"> </w:t>
      </w:r>
      <w:r>
        <w:t>88</w:t>
      </w:r>
      <w:r>
        <w:t xml:space="preserve"> FR </w:t>
      </w:r>
      <w:r>
        <w:t>77363</w:t>
      </w:r>
      <w:r>
        <w:t xml:space="preserve"> on </w:t>
      </w:r>
      <w:r>
        <w:t>November</w:t>
      </w:r>
      <w:r>
        <w:t xml:space="preserve"> </w:t>
      </w:r>
      <w:r>
        <w:t>9</w:t>
      </w:r>
      <w:r>
        <w:t>, 2023.</w:t>
      </w:r>
      <w:r w:rsidR="00281964">
        <w:t xml:space="preserve"> </w:t>
      </w:r>
    </w:p>
    <w:p w:rsidR="00445BC7" w:rsidP="0065609C" w14:paraId="445460C9" w14:textId="77777777"/>
    <w:p w:rsidR="00445BC7" w:rsidRPr="0065609C" w:rsidP="0065609C" w14:paraId="0E7B9644" w14:textId="5972420C">
      <w:pPr>
        <w:contextualSpacing/>
      </w:pPr>
      <w:r w:rsidRPr="003F7D0B">
        <w:t xml:space="preserve">One comment, which was emailed to BLS on </w:t>
      </w:r>
      <w:r>
        <w:t>November 11</w:t>
      </w:r>
      <w:r w:rsidRPr="003F7D0B">
        <w:t xml:space="preserve">, 2023, was out of scope. </w:t>
      </w:r>
      <w:r>
        <w:t xml:space="preserve">The BLS is a federal principal statistical agency and embraces professional and operational standards designed to ensure the quality, integrity, and credibility of its outputs. </w:t>
      </w:r>
      <w:r w:rsidRPr="003F7D0B">
        <w:t>The mission of the BLS is to measure labor market activity, working conditions, price changes, and productivity in the U.S. economy to support public and private decision making. The NCS provides comprehensive measures of employer labor costs and produces multiple products, including the ECI, a PFEI.</w:t>
      </w:r>
    </w:p>
    <w:p w:rsidR="007159C4" w:rsidP="00D41EB7" w14:paraId="1551BB41" w14:textId="77777777">
      <w:pPr>
        <w:contextualSpacing/>
      </w:pPr>
    </w:p>
    <w:p w:rsidR="00445BC7" w:rsidP="00D41EB7" w14:paraId="2AB1CDEA" w14:textId="1ADBFC68">
      <w:pPr>
        <w:contextualSpacing/>
      </w:pPr>
      <w:r>
        <w:t>The Chief Economist at the Bureau of Economic Analysis (BEA) sent a letter of support dated December 14, 2023. The letter listed BEA’s needs and uses for the ECI, the ECEC, and the EBS data.</w:t>
      </w:r>
    </w:p>
    <w:p w:rsidR="007159C4" w:rsidRPr="0060428D" w:rsidP="00D41EB7" w14:paraId="37E028EC" w14:textId="77777777">
      <w:pPr>
        <w:contextualSpacing/>
      </w:pPr>
    </w:p>
    <w:p w:rsidR="001D062C" w:rsidRPr="00D41EB7" w14:paraId="180F219E" w14:textId="77777777">
      <w:pPr>
        <w:pStyle w:val="Heading3"/>
        <w:contextualSpacing/>
        <w:rPr>
          <w:b w:val="0"/>
          <w:u w:val="single"/>
        </w:rPr>
      </w:pPr>
      <w:bookmarkStart w:id="6" w:name="_Hlk144119321"/>
      <w:r w:rsidRPr="00D41EB7">
        <w:rPr>
          <w:b w:val="0"/>
          <w:u w:val="single"/>
        </w:rPr>
        <w:t>Outside Consultation</w:t>
      </w:r>
    </w:p>
    <w:p w:rsidR="00B94FF5" w:rsidP="00D41EB7" w14:paraId="1789740E" w14:textId="77777777">
      <w:pPr>
        <w:contextualSpacing/>
      </w:pPr>
    </w:p>
    <w:p w:rsidR="00227AE9" w:rsidP="00D41EB7" w14:paraId="7E31E0AC" w14:textId="7801DACB">
      <w:pPr>
        <w:contextualSpacing/>
        <w:rPr>
          <w:sz w:val="22"/>
          <w:szCs w:val="22"/>
        </w:rPr>
      </w:pPr>
      <w:r>
        <w:t xml:space="preserve">The BLS solicits input from data users, including survey respondents, on the types of compensation statistics </w:t>
      </w:r>
      <w:r w:rsidR="00F71E1E">
        <w:t>needed</w:t>
      </w:r>
      <w:r>
        <w:t xml:space="preserve">. </w:t>
      </w:r>
      <w:r w:rsidR="006818C3">
        <w:t>In November 2019, NCS conducted a stakeholder survey soliciting</w:t>
      </w:r>
      <w:r w:rsidRPr="008C43DC" w:rsidR="006818C3">
        <w:t xml:space="preserve"> feedback from </w:t>
      </w:r>
      <w:r w:rsidR="006818C3">
        <w:rPr>
          <w:color w:val="000000"/>
        </w:rPr>
        <w:t xml:space="preserve">NCS </w:t>
      </w:r>
      <w:r w:rsidRPr="008C43DC" w:rsidR="006818C3">
        <w:t xml:space="preserve">data users </w:t>
      </w:r>
      <w:r w:rsidR="006818C3">
        <w:t>r</w:t>
      </w:r>
      <w:r w:rsidRPr="008C43DC" w:rsidR="006818C3">
        <w:t xml:space="preserve">egarding their use </w:t>
      </w:r>
      <w:r w:rsidR="006818C3">
        <w:t xml:space="preserve">and needs for NCS </w:t>
      </w:r>
      <w:r w:rsidRPr="008C43DC" w:rsidR="006818C3">
        <w:t xml:space="preserve">survey data and products. </w:t>
      </w:r>
      <w:r>
        <w:t>The BLS also obtains advice on its programs from the Data Users Advisory Committee (DUAC) and the Technical Advisory Committee (TAC) with members from the labor, business, government, research and academic communities and the Federal Economic Statistics Advisory Committee</w:t>
      </w:r>
      <w:r w:rsidR="00502A56">
        <w:t xml:space="preserve"> (FESAC)</w:t>
      </w:r>
      <w:r>
        <w:t xml:space="preserve">. </w:t>
      </w:r>
      <w:r w:rsidR="00502A56">
        <w:t>FESAC</w:t>
      </w:r>
      <w:r>
        <w:t xml:space="preserve"> </w:t>
      </w:r>
      <w:r>
        <w:t>(</w:t>
      </w:r>
      <w:r>
        <w:t xml:space="preserve">as well as TAC) provides members of the academic community the opportunity to have input on statistical issues. </w:t>
      </w:r>
      <w:r w:rsidR="00502A56">
        <w:t>FESAC</w:t>
      </w:r>
      <w:r>
        <w:t xml:space="preserve"> is a joint effort of the Bureau of Economic Analysis, the Census Bureau, and the BLS.</w:t>
      </w:r>
    </w:p>
    <w:p w:rsidR="00227AE9" w:rsidP="00D41EB7" w14:paraId="5A851DEB" w14:textId="77777777">
      <w:pPr>
        <w:contextualSpacing/>
      </w:pPr>
    </w:p>
    <w:p w:rsidR="00227AE9" w:rsidP="00D41EB7" w14:paraId="3FD9AEE4" w14:textId="77777777">
      <w:pPr>
        <w:contextualSpacing/>
      </w:pPr>
      <w:r>
        <w:t xml:space="preserve">In addition, the BLS attends, speaks, and staffs exhibits to describe and publicize the NCS program and products. Examples include participation at the annual </w:t>
      </w:r>
      <w:r>
        <w:t>WorldatWork</w:t>
      </w:r>
      <w:r>
        <w:t xml:space="preserve"> conference, the Society for Human Resources Management conferences, and the American Society for Healthcare Human Resources Administration conferences. Getting public feedback from the human resource community helps in survey design and publications.</w:t>
      </w:r>
    </w:p>
    <w:p w:rsidR="00227AE9" w:rsidP="00D41EB7" w14:paraId="1D173799" w14:textId="77777777">
      <w:pPr>
        <w:contextualSpacing/>
        <w:rPr>
          <w:highlight w:val="yellow"/>
        </w:rPr>
      </w:pPr>
    </w:p>
    <w:p w:rsidR="00227AE9" w:rsidP="00D41EB7" w14:paraId="1EBCA919" w14:textId="64FD6084">
      <w:pPr>
        <w:contextualSpacing/>
      </w:pPr>
      <w:r>
        <w:t xml:space="preserve">The BLS also staffs an information line that allows data users to call or email with questions about NCS methodology and estimates. These questions provide insight into how data is used, the format in which it is accessed, and ease of access. Additionally, </w:t>
      </w:r>
      <w:r w:rsidR="00600B2E">
        <w:t>the</w:t>
      </w:r>
      <w:r>
        <w:t xml:space="preserve"> BLS </w:t>
      </w:r>
      <w:r w:rsidR="002924CD">
        <w:t>receives</w:t>
      </w:r>
      <w:r>
        <w:t xml:space="preserve"> feedback on what data users find useful, what other data they might want to see measured, and what data they would like that we do not publish but can be provided through special requests. Finally, an important part of the feedback the BLS receives comes from the survey respondents and their reactions to the type of data requested, the accessibility of the data, and the value of the results. Field economists relay information back from respondents to regional managers, who in turn consult with national office managers to assess respondents’ suggestions or concerns and act appropriately. </w:t>
      </w:r>
    </w:p>
    <w:p w:rsidR="00227AE9" w:rsidP="00D41EB7" w14:paraId="2FBF0020" w14:textId="77777777">
      <w:pPr>
        <w:contextualSpacing/>
      </w:pPr>
    </w:p>
    <w:bookmarkEnd w:id="6"/>
    <w:p w:rsidR="00592FC3" w:rsidP="00D41EB7" w14:paraId="4652B1D6" w14:textId="091539F2">
      <w:pPr>
        <w:pStyle w:val="Heading2"/>
        <w:contextualSpacing/>
      </w:pPr>
      <w:r w:rsidRPr="00D53DEB">
        <w:t>9. Explain any decision to provide any payments or gift</w:t>
      </w:r>
      <w:r>
        <w:t>s</w:t>
      </w:r>
      <w:r w:rsidRPr="00D53DEB">
        <w:t xml:space="preserve"> to respondents, other than remuneration of contractors or grantees.</w:t>
      </w:r>
    </w:p>
    <w:p w:rsidR="00B13CDC" w:rsidRPr="00D53DEB" w:rsidP="00D41EB7" w14:paraId="6D7D361B" w14:textId="77777777">
      <w:pPr>
        <w:keepNext/>
        <w:contextualSpacing/>
        <w:rPr>
          <w:b/>
          <w:bCs/>
        </w:rPr>
      </w:pPr>
    </w:p>
    <w:p w:rsidR="001D062C" w:rsidP="00D41EB7" w14:paraId="7791A211" w14:textId="77777777">
      <w:pPr>
        <w:pStyle w:val="BodyTextIndent"/>
        <w:keepNext/>
        <w:contextualSpacing/>
      </w:pPr>
      <w:r>
        <w:t>No payments or gifts will be provided to any respondents.</w:t>
      </w:r>
    </w:p>
    <w:p w:rsidR="001D062C" w:rsidP="00D41EB7" w14:paraId="2903548C" w14:textId="77777777">
      <w:pPr>
        <w:contextualSpacing/>
        <w:rPr>
          <w:b/>
        </w:rPr>
      </w:pPr>
    </w:p>
    <w:p w:rsidR="00592FC3" w:rsidP="00D41EB7" w14:paraId="7FCF47C3" w14:textId="3E33EC5F">
      <w:pPr>
        <w:pStyle w:val="Heading2"/>
        <w:contextualSpacing/>
      </w:pPr>
      <w:r w:rsidRPr="00D53DEB">
        <w:t>10. Describe any assurance of confidentiality provided to respondents and the basis for the assurance in statute, regulation, or agency policy.</w:t>
      </w:r>
    </w:p>
    <w:p w:rsidR="00B13CDC" w:rsidRPr="00D53DEB" w:rsidP="00D41EB7" w14:paraId="4E00F9ED" w14:textId="77777777">
      <w:pPr>
        <w:contextualSpacing/>
        <w:rPr>
          <w:b/>
          <w:bCs/>
        </w:rPr>
      </w:pPr>
    </w:p>
    <w:p w:rsidR="000B53D7" w:rsidRPr="000B53D7" w:rsidP="00D41EB7" w14:paraId="3C9DD368" w14:textId="5EF155B9">
      <w:pPr>
        <w:contextualSpacing/>
        <w:rPr>
          <w:b/>
          <w:bCs/>
        </w:rPr>
      </w:pPr>
      <w:r w:rsidRPr="002924CD">
        <w:rPr>
          <w:shd w:val="clear" w:color="auto" w:fill="FFFFFF"/>
        </w:rPr>
        <w:t>All data collected in the NCS are subject to the BLS confidentiality requirements that prevent the disclosure of identifying information. Data collected from the NCS are used solely for statistical purposes. BLS has a strict confidentiality policy, which ensures that the survey sample composition, lists of reporters, and names of respondents will be kept confidential. In addition, the policy assures respondents that published figures will not reveal the identity of any specific respondent and will not allow the data of any specific respondent to be identified. Each published estimate is</w:t>
      </w:r>
      <w:r w:rsidR="005A4140">
        <w:rPr>
          <w:shd w:val="clear" w:color="auto" w:fill="FFFFFF"/>
        </w:rPr>
        <w:t xml:space="preserve"> validated</w:t>
      </w:r>
      <w:r w:rsidRPr="002924CD">
        <w:rPr>
          <w:shd w:val="clear" w:color="auto" w:fill="FFFFFF"/>
        </w:rPr>
        <w:t xml:space="preserve"> to ensure that it meets these confidentiality requirements,</w:t>
      </w:r>
      <w:r w:rsidR="005A4140">
        <w:rPr>
          <w:shd w:val="clear" w:color="auto" w:fill="FFFFFF"/>
        </w:rPr>
        <w:t xml:space="preserve"> </w:t>
      </w:r>
      <w:r w:rsidRPr="002924CD">
        <w:rPr>
          <w:shd w:val="clear" w:color="auto" w:fill="FFFFFF"/>
        </w:rPr>
        <w:t>see </w:t>
      </w:r>
      <w:hyperlink r:id="rId30" w:history="1">
        <w:r w:rsidRPr="002924CD">
          <w:rPr>
            <w:rStyle w:val="Hyperlink"/>
            <w:color w:val="0066CC"/>
            <w:shd w:val="clear" w:color="auto" w:fill="FFFFFF"/>
          </w:rPr>
          <w:t>Confidentiality of Data Collected by BLS for Statistical Purposes</w:t>
        </w:r>
      </w:hyperlink>
      <w:r w:rsidRPr="002924CD">
        <w:rPr>
          <w:shd w:val="clear" w:color="auto" w:fill="FFFFFF"/>
        </w:rPr>
        <w:t> for additional information.</w:t>
      </w:r>
    </w:p>
    <w:p w:rsidR="000B53D7" w:rsidRPr="00D53DEB" w:rsidP="00D41EB7" w14:paraId="1A262FFC" w14:textId="77777777">
      <w:pPr>
        <w:contextualSpacing/>
        <w:rPr>
          <w:b/>
          <w:bCs/>
        </w:rPr>
      </w:pPr>
    </w:p>
    <w:p w:rsidR="001D062C" w:rsidP="00D41EB7" w14:paraId="1680DD21" w14:textId="77777777">
      <w:pPr>
        <w:contextualSpacing/>
      </w:pPr>
      <w:r>
        <w:t>The Confidential Information Protection and Statistical Efficiency Act (CIPSEA) safeguards the confidentiality of individually identifiable information acquired under a pledge of confidentiality for exclusively statistical purposes by controlling access to, and uses made of, such information. CIPSEA includes fines and penalties for any knowing and willful disclosure of individually identifiable information by an officer, employee, or agent of the BLS.</w:t>
      </w:r>
    </w:p>
    <w:p w:rsidR="001D062C" w:rsidP="00D41EB7" w14:paraId="68B00145" w14:textId="77777777">
      <w:pPr>
        <w:contextualSpacing/>
      </w:pPr>
      <w:r>
        <w:t> </w:t>
      </w:r>
    </w:p>
    <w:p w:rsidR="001D062C" w:rsidP="00D41EB7" w14:paraId="432D9C71" w14:textId="77777777">
      <w:pPr>
        <w:contextualSpacing/>
      </w:pPr>
      <w:r>
        <w:t>Based on this law, the BLS provides all non-government respondents with the following confidentiality pledge/informed consent statement:</w:t>
      </w:r>
    </w:p>
    <w:p w:rsidR="001D062C" w:rsidP="00D41EB7" w14:paraId="47D775DD" w14:textId="77777777">
      <w:pPr>
        <w:contextualSpacing/>
      </w:pPr>
      <w:r>
        <w:t> </w:t>
      </w:r>
    </w:p>
    <w:p w:rsidR="00492B6F" w:rsidP="00D41EB7" w14:paraId="2FD17ED2" w14:textId="77777777">
      <w:pPr>
        <w:ind w:left="360"/>
        <w:contextualSpacing/>
        <w:rPr>
          <w:i/>
          <w:iCs/>
        </w:rPr>
      </w:pPr>
      <w:r w:rsidRPr="00492B6F">
        <w:rPr>
          <w:i/>
          <w:iCs/>
        </w:rPr>
        <w:t>The Bureau of Labor Statistics, its employees, agents, and partner statistical agencies, will use the information you provide for statistical purposes only and will hold the information in confidence to the full extent permitted by law.</w:t>
      </w:r>
      <w:r w:rsidR="001343E9">
        <w:rPr>
          <w:i/>
          <w:iCs/>
        </w:rPr>
        <w:t xml:space="preserve"> </w:t>
      </w:r>
      <w:r w:rsidRPr="00492B6F" w:rsidR="00B94AC4">
        <w:rPr>
          <w:i/>
          <w:iCs/>
        </w:rPr>
        <w:t>In accordance with the Confidential Information Protection and Statistical Efficiency Act (44 U.S.C. 3572) and other applicable Federal laws, your responses will not be disclosed in identifiable form</w:t>
      </w:r>
      <w:r w:rsidR="00B94AC4">
        <w:rPr>
          <w:i/>
          <w:iCs/>
        </w:rPr>
        <w:t xml:space="preserve"> without your informed consent.</w:t>
      </w:r>
      <w:r w:rsidR="00B94AC4">
        <w:rPr>
          <w:i/>
          <w:iCs/>
        </w:rPr>
        <w:t xml:space="preserve"> </w:t>
      </w:r>
      <w:r w:rsidRPr="00492B6F" w:rsidR="001343E9">
        <w:rPr>
          <w:i/>
          <w:iCs/>
        </w:rPr>
        <w:t xml:space="preserve">Per the Federal Cybersecurity Enhancement Act of 2015, Federal information </w:t>
      </w:r>
      <w:r w:rsidRPr="00492B6F" w:rsidR="001343E9">
        <w:rPr>
          <w:i/>
          <w:iCs/>
        </w:rPr>
        <w:t>systems are protected from malicious activities through cybersecurity screening of transmitted data.</w:t>
      </w:r>
      <w:r w:rsidRPr="00492B6F">
        <w:rPr>
          <w:i/>
          <w:iCs/>
        </w:rPr>
        <w:t xml:space="preserve"> </w:t>
      </w:r>
    </w:p>
    <w:p w:rsidR="00492B6F" w:rsidRPr="00522083" w:rsidP="00D41EB7" w14:paraId="12FB0879" w14:textId="77777777">
      <w:pPr>
        <w:contextualSpacing/>
        <w:rPr>
          <w:iCs/>
        </w:rPr>
      </w:pPr>
    </w:p>
    <w:p w:rsidR="001D062C" w:rsidP="00D41EB7" w14:paraId="4380B6B0" w14:textId="77777777">
      <w:pPr>
        <w:contextualSpacing/>
      </w:pPr>
      <w:r>
        <w:t xml:space="preserve">This statement appears on the private industry collection forms and is on our web collection site. </w:t>
      </w:r>
    </w:p>
    <w:p w:rsidR="001D062C" w:rsidP="00D41EB7" w14:paraId="3BED68A3" w14:textId="77777777">
      <w:pPr>
        <w:contextualSpacing/>
      </w:pPr>
    </w:p>
    <w:p w:rsidR="001D062C" w:rsidP="00D41EB7" w14:paraId="1DD401DE" w14:textId="4C70417E">
      <w:pPr>
        <w:contextualSpacing/>
      </w:pPr>
      <w:r>
        <w:t xml:space="preserve">For the NCS program, the pledge of confidentiality is not extended to </w:t>
      </w:r>
      <w:r w:rsidRPr="006E09A1" w:rsidR="00F23DDD">
        <w:t>s</w:t>
      </w:r>
      <w:r w:rsidRPr="006E09A1">
        <w:t>tate</w:t>
      </w:r>
      <w:r>
        <w:t xml:space="preserve"> and local government entities, unless specifically requested, since the data they provide </w:t>
      </w:r>
      <w:r>
        <w:t>are</w:t>
      </w:r>
      <w:r>
        <w:t xml:space="preserve"> a matter of public record. </w:t>
      </w:r>
    </w:p>
    <w:p w:rsidR="001D062C" w:rsidP="00D41EB7" w14:paraId="69587484" w14:textId="77777777">
      <w:pPr>
        <w:contextualSpacing/>
      </w:pPr>
    </w:p>
    <w:p w:rsidR="001D062C" w:rsidP="00D41EB7" w14:paraId="017AE81D" w14:textId="77777777">
      <w:pPr>
        <w:contextualSpacing/>
      </w:pPr>
      <w:r>
        <w:t>BLS policy on the confidential nature of respondent identifiable information (RII) states that “RII acquired or maintained by the BLS for exclusively statistical purposes and under a pledge of confidentiality shall be treated in a manner that ensures the information will be used only for statistical purposes and will be accessible only to authorized individuals with a need-to-know.”</w:t>
      </w:r>
    </w:p>
    <w:p w:rsidR="00FD53FC" w:rsidP="00D41EB7" w14:paraId="38F238E6" w14:textId="77777777">
      <w:pPr>
        <w:contextualSpacing/>
      </w:pPr>
    </w:p>
    <w:p w:rsidR="001D062C" w:rsidP="00D41EB7" w14:paraId="3F7D91B7" w14:textId="176C4B6F">
      <w:pPr>
        <w:contextualSpacing/>
      </w:pPr>
      <w:r>
        <w:t xml:space="preserve">In some instances, respondents are unable to provide certain data elements needed to complete the collection requirements. The data, however, may be available from a secondary source such as an insurer, </w:t>
      </w:r>
      <w:r w:rsidR="002A5636">
        <w:t>labor</w:t>
      </w:r>
      <w:r>
        <w:t xml:space="preserve"> union, or accounting firm. When this occurs, it becomes necessary for the BLS to go to a secondary source for the information. In these cases, the BLS requests verbal consent from the establishment to solicit the information from the secondary source (</w:t>
      </w:r>
      <w:r w:rsidR="00FA1F6C">
        <w:t xml:space="preserve">e.g., </w:t>
      </w:r>
      <w:r>
        <w:t>union benefit fund or commercial payroll processing firm)</w:t>
      </w:r>
      <w:r w:rsidR="00257AC2">
        <w:t>.</w:t>
      </w:r>
    </w:p>
    <w:p w:rsidR="00C82C49" w:rsidP="00D41EB7" w14:paraId="4F4C023B" w14:textId="77777777">
      <w:pPr>
        <w:contextualSpacing/>
      </w:pPr>
    </w:p>
    <w:p w:rsidR="00592FC3" w:rsidP="00D41EB7" w14:paraId="31FE68BA" w14:textId="4DFE6089">
      <w:pPr>
        <w:pStyle w:val="Heading2"/>
        <w:contextualSpacing/>
      </w:pPr>
      <w:r w:rsidRPr="00D53DEB">
        <w:t>11.</w:t>
      </w:r>
      <w:r>
        <w:t xml:space="preserve"> </w:t>
      </w:r>
      <w:r w:rsidRPr="00D53DEB">
        <w:t>Provide additional justification for any questions of a sensitive nature, such as sexual behavior and attitudes, religious beliefs, and other matters that are commonly considered private. This justification should include the reasons why the agency considers the questions necessary, the specific uses to be made of the information, the explanation to be given to persons from whom the information is requested, and any steps to be taken to obtain their consent.</w:t>
      </w:r>
    </w:p>
    <w:p w:rsidR="00B13CDC" w:rsidRPr="00D53DEB" w:rsidP="00D41EB7" w14:paraId="08047281" w14:textId="77777777">
      <w:pPr>
        <w:keepNext/>
        <w:contextualSpacing/>
        <w:rPr>
          <w:b/>
          <w:bCs/>
        </w:rPr>
      </w:pPr>
    </w:p>
    <w:p w:rsidR="001D062C" w:rsidP="00D41EB7" w14:paraId="2DA9648E" w14:textId="77777777">
      <w:pPr>
        <w:keepNext/>
        <w:contextualSpacing/>
      </w:pPr>
      <w:r>
        <w:t>Aside from the sensitivity attached to payroll information, no other sensitive questions are asked during the survey.</w:t>
      </w:r>
    </w:p>
    <w:p w:rsidR="00C67F20" w:rsidRPr="00BB60B5" w:rsidP="00D41EB7" w14:paraId="56835D12" w14:textId="77777777">
      <w:pPr>
        <w:contextualSpacing/>
        <w:rPr>
          <w:b/>
        </w:rPr>
      </w:pPr>
    </w:p>
    <w:p w:rsidR="00592FC3" w:rsidRPr="00D53DEB" w:rsidP="00D41EB7" w14:paraId="0896724E" w14:textId="6956FAF2">
      <w:pPr>
        <w:pStyle w:val="Heading2"/>
        <w:contextualSpacing/>
      </w:pPr>
      <w:r w:rsidRPr="00D53DEB">
        <w:t>12. Provide estimates of the hour burden of the collection of information. The statement should:</w:t>
      </w:r>
    </w:p>
    <w:p w:rsidR="00592FC3" w:rsidP="00D41EB7" w14:paraId="0EABC9FE" w14:textId="60D3F4E8">
      <w:pPr>
        <w:numPr>
          <w:ilvl w:val="0"/>
          <w:numId w:val="51"/>
        </w:numPr>
        <w:autoSpaceDE w:val="0"/>
        <w:autoSpaceDN w:val="0"/>
        <w:adjustRightInd w:val="0"/>
        <w:contextualSpacing/>
        <w:rPr>
          <w:b/>
          <w:bCs/>
        </w:rPr>
      </w:pPr>
      <w:r w:rsidRPr="00D53DEB">
        <w:rPr>
          <w:b/>
          <w:bCs/>
        </w:rPr>
        <w:t xml:space="preserve">Indicate the number of respondents, frequency of response, annual hour burden, and an explanation of how the burden was estimated. Unless directed to do so, agencies should not conduct special surveys to obtain information on which to base </w:t>
      </w:r>
      <w:r w:rsidRPr="00D53DEB">
        <w:rPr>
          <w:b/>
          <w:bCs/>
        </w:rPr>
        <w:t>hour</w:t>
      </w:r>
      <w:r w:rsidRPr="00D53DEB">
        <w:rPr>
          <w:b/>
          <w:bCs/>
        </w:rPr>
        <w:t xml:space="preserve"> burden estimates. Consultation with a sample (fewer than 10) of potential respondents is desirable. If the hour burden on respondents is expected to vary widely because of differences in activity, size, or complexity, show the range of estimated hour burden, and explain the reasons for the variance.</w:t>
      </w:r>
      <w:r w:rsidR="00425DD8">
        <w:rPr>
          <w:b/>
          <w:bCs/>
        </w:rPr>
        <w:t xml:space="preserve"> </w:t>
      </w:r>
      <w:r w:rsidRPr="00D53DEB">
        <w:rPr>
          <w:b/>
          <w:bCs/>
        </w:rPr>
        <w:t>General, estimates should not include burden hours for customary and usual business practices.</w:t>
      </w:r>
    </w:p>
    <w:p w:rsidR="00592FC3" w:rsidP="00D41EB7" w14:paraId="57D49CC3" w14:textId="77777777">
      <w:pPr>
        <w:pStyle w:val="Level1"/>
        <w:widowControl/>
        <w:numPr>
          <w:ilvl w:val="0"/>
          <w:numId w:val="51"/>
        </w:numPr>
        <w:contextualSpacing/>
        <w:rPr>
          <w:b/>
          <w:bCs/>
        </w:rPr>
      </w:pPr>
      <w:r w:rsidRPr="00D53DEB">
        <w:rPr>
          <w:b/>
        </w:rPr>
        <w:t xml:space="preserve">If this </w:t>
      </w:r>
      <w:r w:rsidRPr="00D53DEB">
        <w:rPr>
          <w:b/>
          <w:bCs/>
        </w:rPr>
        <w:t>request for approval covers more than one form, provide separate hour burden estimates for each form.</w:t>
      </w:r>
    </w:p>
    <w:p w:rsidR="00592FC3" w:rsidRPr="00D53DEB" w:rsidP="00D41EB7" w14:paraId="0A60DD70" w14:textId="52824889">
      <w:pPr>
        <w:numPr>
          <w:ilvl w:val="0"/>
          <w:numId w:val="51"/>
        </w:numPr>
        <w:autoSpaceDE w:val="0"/>
        <w:autoSpaceDN w:val="0"/>
        <w:adjustRightInd w:val="0"/>
        <w:contextualSpacing/>
        <w:rPr>
          <w:b/>
          <w:bCs/>
        </w:rPr>
      </w:pPr>
      <w:r w:rsidRPr="00D53DEB">
        <w:rPr>
          <w:b/>
          <w:bCs/>
        </w:rPr>
        <w:t xml:space="preserve">Provide estimates of annualized cost to respondents for the hour burdens for collections of information, identifying and using appropriate wage rate categories. The cost of contracting out or paying outside parties for information collection </w:t>
      </w:r>
      <w:r w:rsidRPr="00D53DEB">
        <w:rPr>
          <w:b/>
          <w:bCs/>
        </w:rPr>
        <w:t>activities should not be included here. Instead, this cost should be included in Item 14.</w:t>
      </w:r>
    </w:p>
    <w:p w:rsidR="00592FC3" w:rsidP="00D41EB7" w14:paraId="411BBE1F" w14:textId="77777777">
      <w:pPr>
        <w:contextualSpacing/>
      </w:pPr>
    </w:p>
    <w:p w:rsidR="00C67F20" w:rsidRPr="000E7C43" w:rsidP="00D41EB7" w14:paraId="60597A16" w14:textId="33444E42">
      <w:pPr>
        <w:pStyle w:val="BodyTextIndent3"/>
        <w:ind w:left="0"/>
        <w:contextualSpacing/>
      </w:pPr>
      <w:r w:rsidRPr="000E7C43">
        <w:t xml:space="preserve">Estimates of respondent burden are provided in this section for all activities associated with the NCS program. For the purposes of the discussion of respondent burden and BLS cost, collection is divided into two categories: initiations and updates. In an initiation, the respondent is contacted for the first time. The BLS field economist samples the jobs </w:t>
      </w:r>
      <w:r w:rsidR="00B26A4E">
        <w:t xml:space="preserve">at the establishment </w:t>
      </w:r>
      <w:r w:rsidRPr="000E7C43">
        <w:t xml:space="preserve">for study, collects the </w:t>
      </w:r>
      <w:r w:rsidR="00956B29">
        <w:t>pay</w:t>
      </w:r>
      <w:r w:rsidRPr="000E7C43">
        <w:t xml:space="preserve"> and benefit information, and </w:t>
      </w:r>
      <w:r w:rsidR="00950B22">
        <w:t>establishes</w:t>
      </w:r>
      <w:r w:rsidRPr="000E7C43">
        <w:t xml:space="preserve"> the updating process. In an update, information is collected on the same jobs that were sampled </w:t>
      </w:r>
      <w:r w:rsidR="000F6972">
        <w:t>during</w:t>
      </w:r>
      <w:r w:rsidRPr="000E7C43" w:rsidR="000F6972">
        <w:t xml:space="preserve"> </w:t>
      </w:r>
      <w:r w:rsidRPr="000E7C43">
        <w:t xml:space="preserve">initiation. The field economist records any changes to employment characteristics or compensation </w:t>
      </w:r>
      <w:r w:rsidR="00950B22">
        <w:t xml:space="preserve">(wages and benefits) that have occurred </w:t>
      </w:r>
      <w:r w:rsidRPr="000E7C43">
        <w:t xml:space="preserve">since </w:t>
      </w:r>
      <w:r w:rsidR="00950B22">
        <w:t xml:space="preserve">either </w:t>
      </w:r>
      <w:r w:rsidRPr="000E7C43">
        <w:t>initiation, or the last update. Thus, updates generally take far less time than initiations.</w:t>
      </w:r>
    </w:p>
    <w:p w:rsidR="00C67F20" w:rsidRPr="000E7C43" w:rsidP="00D41EB7" w14:paraId="63AD7B20" w14:textId="77777777">
      <w:pPr>
        <w:contextualSpacing/>
      </w:pPr>
    </w:p>
    <w:p w:rsidR="00C67F20" w:rsidRPr="000E7C43" w:rsidP="00D41EB7" w14:paraId="1159725D" w14:textId="5549476C">
      <w:pPr>
        <w:contextualSpacing/>
      </w:pPr>
      <w:r w:rsidRPr="000E7C43">
        <w:t xml:space="preserve">Broadly stated, both private industry and </w:t>
      </w:r>
      <w:r w:rsidR="00F23DDD">
        <w:t>s</w:t>
      </w:r>
      <w:r w:rsidRPr="000E7C43">
        <w:t>tate</w:t>
      </w:r>
      <w:r w:rsidR="00BC4649">
        <w:t xml:space="preserve"> and</w:t>
      </w:r>
      <w:r w:rsidR="00FC740D">
        <w:t xml:space="preserve"> </w:t>
      </w:r>
      <w:r w:rsidRPr="000E7C43">
        <w:t>local government establishments in the survey fall into</w:t>
      </w:r>
      <w:r w:rsidRPr="000E7C43" w:rsidR="003A2414">
        <w:t xml:space="preserve"> </w:t>
      </w:r>
      <w:r w:rsidR="008B5EC0">
        <w:t xml:space="preserve">one or more of </w:t>
      </w:r>
      <w:r w:rsidRPr="000E7C43" w:rsidR="003A2414">
        <w:t>the</w:t>
      </w:r>
      <w:r w:rsidRPr="000E7C43">
        <w:t xml:space="preserve"> </w:t>
      </w:r>
      <w:r w:rsidRPr="000E7C43" w:rsidR="004A68FE">
        <w:t>three</w:t>
      </w:r>
      <w:r w:rsidRPr="000E7C43" w:rsidR="00836275">
        <w:t xml:space="preserve"> c</w:t>
      </w:r>
      <w:r w:rsidRPr="000E7C43">
        <w:t>ategor</w:t>
      </w:r>
      <w:r w:rsidRPr="000E7C43" w:rsidR="003A2414">
        <w:t>ies</w:t>
      </w:r>
      <w:r w:rsidRPr="000E7C43">
        <w:t xml:space="preserve"> below. Each of these categories</w:t>
      </w:r>
      <w:r w:rsidR="00E6568D">
        <w:t>,</w:t>
      </w:r>
      <w:r w:rsidRPr="000E7C43">
        <w:t xml:space="preserve"> with the percentage of establishments expected in each category over the three years</w:t>
      </w:r>
      <w:r w:rsidR="00E6568D">
        <w:t>,</w:t>
      </w:r>
      <w:r w:rsidRPr="000E7C43">
        <w:t xml:space="preserve"> </w:t>
      </w:r>
      <w:r w:rsidRPr="000E7C43" w:rsidR="006A1683">
        <w:t>is</w:t>
      </w:r>
      <w:r w:rsidRPr="000E7C43" w:rsidR="000441E7">
        <w:t xml:space="preserve"> </w:t>
      </w:r>
      <w:r w:rsidRPr="000E7C43">
        <w:t>listed below.</w:t>
      </w:r>
    </w:p>
    <w:p w:rsidR="00C67F20" w:rsidRPr="000E7C43" w:rsidP="00D41EB7" w14:paraId="2F85174D" w14:textId="77777777">
      <w:pPr>
        <w:contextualSpacing/>
      </w:pPr>
    </w:p>
    <w:p w:rsidR="00C67F20" w:rsidRPr="000E7C43" w:rsidP="00B45A0F" w14:paraId="1FDBC3AF" w14:textId="7F745068">
      <w:pPr>
        <w:pStyle w:val="ListParagraph"/>
        <w:numPr>
          <w:ilvl w:val="3"/>
          <w:numId w:val="83"/>
        </w:numPr>
        <w:ind w:left="360"/>
      </w:pPr>
      <w:r w:rsidRPr="000E7C43">
        <w:t xml:space="preserve">Establishments where </w:t>
      </w:r>
      <w:r w:rsidR="00956B29">
        <w:t>pay</w:t>
      </w:r>
      <w:r w:rsidRPr="000E7C43">
        <w:t xml:space="preserve"> and benefits data are collected and </w:t>
      </w:r>
      <w:r w:rsidR="00FC60EB">
        <w:t xml:space="preserve">then </w:t>
      </w:r>
      <w:r w:rsidRPr="000E7C43">
        <w:t>updated quarterly (some of these benefits may only change annually).</w:t>
      </w:r>
      <w:r w:rsidR="0022675B">
        <w:t xml:space="preserve"> </w:t>
      </w:r>
      <w:r w:rsidRPr="000E7C43">
        <w:t xml:space="preserve">The BLS collects data on </w:t>
      </w:r>
      <w:r w:rsidR="00956B29">
        <w:t>pay</w:t>
      </w:r>
      <w:r w:rsidRPr="000E7C43">
        <w:t xml:space="preserve"> and benefit costs every quarter from</w:t>
      </w:r>
      <w:r w:rsidR="00FC60EB">
        <w:t xml:space="preserve"> </w:t>
      </w:r>
      <w:r w:rsidR="00B75330">
        <w:t>one hundred percent</w:t>
      </w:r>
      <w:r w:rsidR="00FC60EB">
        <w:t xml:space="preserve"> or</w:t>
      </w:r>
      <w:r w:rsidRPr="000E7C43">
        <w:t xml:space="preserve"> </w:t>
      </w:r>
      <w:r w:rsidR="0022675B">
        <w:t>all</w:t>
      </w:r>
      <w:r w:rsidRPr="000E7C43">
        <w:t xml:space="preserve"> establishments.</w:t>
      </w:r>
    </w:p>
    <w:p w:rsidR="00C67F20" w:rsidRPr="000E7C43" w:rsidP="002924CD" w14:paraId="4CEEDAD4" w14:textId="77777777">
      <w:pPr>
        <w:contextualSpacing/>
      </w:pPr>
    </w:p>
    <w:p w:rsidR="00C545BB" w:rsidRPr="00C545BB" w:rsidP="00B45A0F" w14:paraId="024DD115" w14:textId="369D153D">
      <w:pPr>
        <w:pStyle w:val="ListParagraph"/>
        <w:numPr>
          <w:ilvl w:val="3"/>
          <w:numId w:val="83"/>
        </w:numPr>
        <w:ind w:left="360"/>
      </w:pPr>
      <w:r w:rsidRPr="00C545BB">
        <w:t xml:space="preserve">Feasibility testing to determine the best ways to collect compensation. These represent about </w:t>
      </w:r>
      <w:r w:rsidR="003745C6">
        <w:t>ten</w:t>
      </w:r>
      <w:r w:rsidRPr="00C545BB">
        <w:t xml:space="preserve"> percent of the estimated establishments in the NCS.</w:t>
      </w:r>
      <w:r w:rsidR="00C77D44">
        <w:t xml:space="preserve"> </w:t>
      </w:r>
      <w:r w:rsidRPr="00C545BB">
        <w:t>Tests are conducted to improve survey procedures and processes, produce data that are more accurate, investigate compensation practices, and to help lower respondent burden.</w:t>
      </w:r>
    </w:p>
    <w:p w:rsidR="00C67F20" w:rsidRPr="000E7C43" w:rsidP="002924CD" w14:paraId="7E5AD2D7" w14:textId="77777777">
      <w:pPr>
        <w:contextualSpacing/>
      </w:pPr>
    </w:p>
    <w:p w:rsidR="00C67F20" w:rsidRPr="00D1136F" w:rsidP="00B45A0F" w14:paraId="7D57757E" w14:textId="5B52BBF0">
      <w:pPr>
        <w:pStyle w:val="ListParagraph"/>
        <w:numPr>
          <w:ilvl w:val="3"/>
          <w:numId w:val="83"/>
        </w:numPr>
        <w:ind w:left="360"/>
      </w:pPr>
      <w:r w:rsidRPr="00D1136F">
        <w:t>Follow-up</w:t>
      </w:r>
      <w:r w:rsidRPr="00D1136F" w:rsidR="00D1136F">
        <w:t xml:space="preserve"> establishment</w:t>
      </w:r>
      <w:r w:rsidRPr="00D1136F">
        <w:t xml:space="preserve"> </w:t>
      </w:r>
      <w:r w:rsidRPr="00D1136F" w:rsidR="00D1136F">
        <w:t xml:space="preserve">interviews for quality assurance activities </w:t>
      </w:r>
      <w:r w:rsidRPr="00D1136F">
        <w:t>o</w:t>
      </w:r>
      <w:r w:rsidR="0022675B">
        <w:t>n</w:t>
      </w:r>
      <w:r w:rsidRPr="00D1136F">
        <w:t xml:space="preserve"> the collected data. The NCS has a formal review policy where approximately </w:t>
      </w:r>
      <w:r w:rsidR="008457B4">
        <w:t>five</w:t>
      </w:r>
      <w:r w:rsidRPr="00D1136F" w:rsidR="008457B4">
        <w:t xml:space="preserve"> </w:t>
      </w:r>
      <w:r w:rsidRPr="00D1136F">
        <w:t xml:space="preserve">percent of all establishments </w:t>
      </w:r>
      <w:r w:rsidR="00675D84">
        <w:t xml:space="preserve">are randomly selected </w:t>
      </w:r>
      <w:r w:rsidRPr="00D1136F">
        <w:t>for re</w:t>
      </w:r>
      <w:r w:rsidR="006B055E">
        <w:t>-</w:t>
      </w:r>
      <w:r w:rsidRPr="00D1136F">
        <w:t xml:space="preserve">contact. </w:t>
      </w:r>
    </w:p>
    <w:p w:rsidR="00C67F20" w:rsidRPr="000E7C43" w:rsidP="002924CD" w14:paraId="1F436F91" w14:textId="77777777">
      <w:pPr>
        <w:contextualSpacing/>
      </w:pPr>
    </w:p>
    <w:p w:rsidR="00C67F20" w:rsidRPr="000E7C43" w:rsidP="002924CD" w14:paraId="791BCCD6" w14:textId="350287BA">
      <w:pPr>
        <w:contextualSpacing/>
      </w:pPr>
      <w:r w:rsidRPr="000E7C43">
        <w:t xml:space="preserve">The following list </w:t>
      </w:r>
      <w:r w:rsidR="00EE51E2">
        <w:t>further delineates the above categories</w:t>
      </w:r>
      <w:r w:rsidRPr="000E7C43">
        <w:t xml:space="preserve"> into collection</w:t>
      </w:r>
      <w:r w:rsidR="00EE51E2">
        <w:t xml:space="preserve"> type:</w:t>
      </w:r>
    </w:p>
    <w:p w:rsidR="00C67F20" w:rsidRPr="000E7C43" w:rsidP="002924CD" w14:paraId="3A8E32AA" w14:textId="77777777">
      <w:pPr>
        <w:contextualSpacing/>
      </w:pPr>
      <w:r w:rsidRPr="000E7C43">
        <w:tab/>
      </w:r>
    </w:p>
    <w:p w:rsidR="00C67F20" w:rsidRPr="00A305F7" w:rsidP="00B45A0F" w14:paraId="6C4A18BB" w14:textId="2F81C579">
      <w:pPr>
        <w:pStyle w:val="ListParagraph"/>
        <w:numPr>
          <w:ilvl w:val="0"/>
          <w:numId w:val="84"/>
        </w:numPr>
        <w:rPr>
          <w:b/>
        </w:rPr>
      </w:pPr>
      <w:r w:rsidRPr="000E7C43">
        <w:t>Activity (</w:t>
      </w:r>
      <w:r w:rsidRPr="000E7C43" w:rsidR="00836275">
        <w:t>1</w:t>
      </w:r>
      <w:r w:rsidRPr="000E7C43">
        <w:t xml:space="preserve">a) </w:t>
      </w:r>
      <w:r w:rsidR="00ED4A42">
        <w:t xml:space="preserve">– </w:t>
      </w:r>
      <w:r w:rsidRPr="000E7C43">
        <w:t>Initiation of establishments in the NCS sample.</w:t>
      </w:r>
    </w:p>
    <w:p w:rsidR="00C67F20" w:rsidRPr="000E7C43" w:rsidP="00B45A0F" w14:paraId="32578FBD" w14:textId="7DB691A2">
      <w:pPr>
        <w:pStyle w:val="ListParagraph"/>
        <w:numPr>
          <w:ilvl w:val="0"/>
          <w:numId w:val="84"/>
        </w:numPr>
      </w:pPr>
      <w:r w:rsidRPr="000E7C43">
        <w:t>Activity (</w:t>
      </w:r>
      <w:r w:rsidRPr="000E7C43" w:rsidR="00836275">
        <w:t>1</w:t>
      </w:r>
      <w:r w:rsidRPr="000E7C43">
        <w:t>b)</w:t>
      </w:r>
      <w:r w:rsidR="00ED4A42">
        <w:t xml:space="preserve"> –</w:t>
      </w:r>
      <w:r w:rsidRPr="000E7C43">
        <w:t xml:space="preserve"> Updating of establishments in the NCS sample. Data from these establishments are updated quarterly.</w:t>
      </w:r>
    </w:p>
    <w:p w:rsidR="00F84F80" w:rsidRPr="000E7C43" w:rsidP="00757125" w14:paraId="6F8DDE96" w14:textId="06BF1C75">
      <w:pPr>
        <w:pStyle w:val="BodyTextIndent3"/>
        <w:numPr>
          <w:ilvl w:val="0"/>
          <w:numId w:val="84"/>
        </w:numPr>
        <w:contextualSpacing/>
      </w:pPr>
      <w:r w:rsidRPr="000E7C43">
        <w:t>Activity (</w:t>
      </w:r>
      <w:r w:rsidRPr="000E7C43" w:rsidR="00836275">
        <w:t>2</w:t>
      </w:r>
      <w:r w:rsidRPr="000E7C43">
        <w:t>)</w:t>
      </w:r>
      <w:r w:rsidR="004F3BB4">
        <w:t xml:space="preserve"> </w:t>
      </w:r>
      <w:r w:rsidR="00ED4A42">
        <w:t>–</w:t>
      </w:r>
      <w:r w:rsidRPr="000E7C43">
        <w:t xml:space="preserve"> Tests of compensation collection.</w:t>
      </w:r>
    </w:p>
    <w:p w:rsidR="00C67F20" w:rsidRPr="00D1136F" w:rsidP="00757125" w14:paraId="2F116E31" w14:textId="44A36BDA">
      <w:pPr>
        <w:pStyle w:val="BodyTextIndent3"/>
        <w:numPr>
          <w:ilvl w:val="0"/>
          <w:numId w:val="84"/>
        </w:numPr>
        <w:contextualSpacing/>
      </w:pPr>
      <w:r w:rsidRPr="00D1136F">
        <w:t>Activity (</w:t>
      </w:r>
      <w:r w:rsidRPr="00D1136F" w:rsidR="00836275">
        <w:t>3</w:t>
      </w:r>
      <w:r w:rsidRPr="00D1136F" w:rsidR="00A006A3">
        <w:t>a</w:t>
      </w:r>
      <w:r w:rsidRPr="00D1136F">
        <w:t>)</w:t>
      </w:r>
      <w:r w:rsidR="00D1136F">
        <w:t xml:space="preserve"> </w:t>
      </w:r>
      <w:r w:rsidR="00ED4A42">
        <w:t xml:space="preserve">– </w:t>
      </w:r>
      <w:r w:rsidRPr="00D1136F" w:rsidR="00D1136F">
        <w:t xml:space="preserve">Re-interview for quality assurance activities </w:t>
      </w:r>
      <w:r w:rsidRPr="00D1136F">
        <w:t>of initiations.</w:t>
      </w:r>
    </w:p>
    <w:p w:rsidR="00C67F20" w:rsidRPr="00D1136F" w:rsidP="00B45A0F" w14:paraId="4ABD0BD7" w14:textId="77777777">
      <w:pPr>
        <w:pStyle w:val="ListParagraph"/>
        <w:numPr>
          <w:ilvl w:val="0"/>
          <w:numId w:val="84"/>
        </w:numPr>
      </w:pPr>
      <w:r w:rsidRPr="00D1136F">
        <w:t>Activity (</w:t>
      </w:r>
      <w:r w:rsidRPr="00D1136F" w:rsidR="00836275">
        <w:t>3</w:t>
      </w:r>
      <w:r w:rsidRPr="00D1136F" w:rsidR="00A006A3">
        <w:t>b</w:t>
      </w:r>
      <w:r w:rsidRPr="00D1136F">
        <w:t>)</w:t>
      </w:r>
      <w:r w:rsidR="00D1136F">
        <w:t xml:space="preserve"> </w:t>
      </w:r>
      <w:r w:rsidR="00ED4A42">
        <w:t>–</w:t>
      </w:r>
      <w:r w:rsidRPr="00D1136F">
        <w:t xml:space="preserve"> </w:t>
      </w:r>
      <w:r w:rsidRPr="00D1136F" w:rsidR="00D1136F">
        <w:t>Re-interview for quality assurance activities</w:t>
      </w:r>
      <w:r w:rsidRPr="00D1136F">
        <w:t xml:space="preserve"> of updates.</w:t>
      </w:r>
    </w:p>
    <w:p w:rsidR="00C67F20" w:rsidRPr="000E7C43" w:rsidP="00757125" w14:paraId="517C203B" w14:textId="77777777">
      <w:pPr>
        <w:ind w:left="720"/>
        <w:contextualSpacing/>
      </w:pPr>
    </w:p>
    <w:p w:rsidR="00DB5D2F" w:rsidRPr="00B77B04" w:rsidP="00757125" w14:paraId="21ED4B35" w14:textId="77777777">
      <w:pPr>
        <w:contextualSpacing/>
      </w:pPr>
      <w:r w:rsidRPr="00B77B04">
        <w:t xml:space="preserve">The BLS estimates quality assurance activities will have a response rate approaching 100 percent. </w:t>
      </w:r>
    </w:p>
    <w:p w:rsidR="00DB5D2F" w:rsidRPr="00393C57" w:rsidP="00757125" w14:paraId="276AE694" w14:textId="77777777">
      <w:pPr>
        <w:contextualSpacing/>
        <w:rPr>
          <w:color w:val="C00000"/>
        </w:rPr>
      </w:pPr>
    </w:p>
    <w:p w:rsidR="00DB5D2F" w:rsidRPr="00B77B04" w:rsidP="00757125" w14:paraId="4B1C89B1" w14:textId="3D1DB99F">
      <w:pPr>
        <w:contextualSpacing/>
      </w:pPr>
      <w:r w:rsidRPr="00B77B04">
        <w:t xml:space="preserve">The BLS estimates for NCS schedules, an anticipated 4.23 hours </w:t>
      </w:r>
      <w:r w:rsidR="00C40083">
        <w:t xml:space="preserve">(254 minutes) </w:t>
      </w:r>
      <w:r w:rsidRPr="00B77B04">
        <w:t>of respondent time will be required for initial collection: 1.23 hours for the completion of the general information and pay component, and 3 hours for the completion of benefits.</w:t>
      </w:r>
      <w:r w:rsidR="00D1131C">
        <w:t xml:space="preserve"> </w:t>
      </w:r>
      <w:r w:rsidR="00B00B28">
        <w:t>Five minutes is the</w:t>
      </w:r>
      <w:r w:rsidR="00333DDB">
        <w:t xml:space="preserve"> </w:t>
      </w:r>
      <w:r w:rsidR="00333DDB">
        <w:t>estimated respondent</w:t>
      </w:r>
      <w:r w:rsidR="00B00B28">
        <w:t xml:space="preserve"> time for </w:t>
      </w:r>
      <w:r w:rsidR="00333DDB">
        <w:t xml:space="preserve">initiation </w:t>
      </w:r>
      <w:r w:rsidR="00014187">
        <w:t xml:space="preserve">of </w:t>
      </w:r>
      <w:r w:rsidR="00B00B28">
        <w:t xml:space="preserve">establishments that choose not to participate in the NCS. </w:t>
      </w:r>
      <w:r w:rsidRPr="00B77B04">
        <w:t xml:space="preserve">The BLS estimates that updates for the NCS schedules will take 40 minutes for establishments where both pay and benefits are collected. </w:t>
      </w:r>
      <w:r w:rsidRPr="00B77B04" w:rsidR="004945B3">
        <w:t>All estimates are based on studies of past</w:t>
      </w:r>
      <w:r w:rsidR="008E6F99">
        <w:t xml:space="preserve"> collection</w:t>
      </w:r>
      <w:r w:rsidRPr="00B77B04" w:rsidR="004945B3">
        <w:t xml:space="preserve"> experience.</w:t>
      </w:r>
    </w:p>
    <w:p w:rsidR="00DB5D2F" w:rsidRPr="00B77B04" w:rsidP="00757125" w14:paraId="20DB218C" w14:textId="77777777">
      <w:pPr>
        <w:contextualSpacing/>
      </w:pPr>
    </w:p>
    <w:p w:rsidR="00DB5D2F" w:rsidRPr="00B77B04" w:rsidP="00757125" w14:paraId="11A2ADF6" w14:textId="0FC0A812">
      <w:pPr>
        <w:contextualSpacing/>
      </w:pPr>
      <w:r w:rsidRPr="00B77B04">
        <w:t xml:space="preserve">The BLS estimates that follow-up re-interview for quality assurance activities will take </w:t>
      </w:r>
      <w:r w:rsidR="00BC241A">
        <w:t xml:space="preserve">approximately </w:t>
      </w:r>
      <w:r w:rsidRPr="00B77B04">
        <w:t>15 minutes. Because of the nature of a quality assurance re-interview, the time required is not dependent on the time required for initial collection.</w:t>
      </w:r>
    </w:p>
    <w:p w:rsidR="00DB5D2F" w:rsidP="00757125" w14:paraId="28F86F64" w14:textId="77777777">
      <w:pPr>
        <w:contextualSpacing/>
      </w:pPr>
    </w:p>
    <w:p w:rsidR="001E6B45" w:rsidP="00757125" w14:paraId="5DD60B92" w14:textId="1BF700E7">
      <w:pPr>
        <w:contextualSpacing/>
      </w:pPr>
      <w:r w:rsidRPr="008633A7">
        <w:t>Estimates of respondent burden associated with these collection activities in FY20</w:t>
      </w:r>
      <w:r>
        <w:t>2</w:t>
      </w:r>
      <w:r w:rsidR="00717136">
        <w:t>4</w:t>
      </w:r>
      <w:r w:rsidRPr="008633A7">
        <w:t>, FY20</w:t>
      </w:r>
      <w:r>
        <w:t>2</w:t>
      </w:r>
      <w:r w:rsidR="00717136">
        <w:t>5</w:t>
      </w:r>
      <w:r w:rsidR="00351F05">
        <w:t>,</w:t>
      </w:r>
      <w:r w:rsidRPr="008633A7">
        <w:t xml:space="preserve"> and FY20</w:t>
      </w:r>
      <w:r>
        <w:t>2</w:t>
      </w:r>
      <w:r w:rsidR="00717136">
        <w:t>6</w:t>
      </w:r>
      <w:r w:rsidRPr="008633A7">
        <w:t xml:space="preserve"> are broken out by affected </w:t>
      </w:r>
      <w:r>
        <w:t>sector</w:t>
      </w:r>
      <w:r w:rsidRPr="008633A7">
        <w:t xml:space="preserve"> (private sector, </w:t>
      </w:r>
      <w:r w:rsidR="00F23DDD">
        <w:t>s</w:t>
      </w:r>
      <w:r w:rsidRPr="008633A7">
        <w:t>tate</w:t>
      </w:r>
      <w:r w:rsidR="00757125">
        <w:t>,</w:t>
      </w:r>
      <w:r w:rsidRPr="008633A7">
        <w:t xml:space="preserve"> and local governments) and provided </w:t>
      </w:r>
      <w:r w:rsidR="00B26A4E">
        <w:t>in</w:t>
      </w:r>
      <w:r w:rsidRPr="008633A7" w:rsidR="00B26A4E">
        <w:t xml:space="preserve"> </w:t>
      </w:r>
      <w:r w:rsidR="00B26A4E">
        <w:t>T</w:t>
      </w:r>
      <w:r>
        <w:t>ables 1</w:t>
      </w:r>
      <w:r w:rsidR="003A2584">
        <w:t>a through 2c</w:t>
      </w:r>
      <w:r w:rsidRPr="008633A7">
        <w:t>.</w:t>
      </w:r>
      <w:r w:rsidR="00E63D09">
        <w:t xml:space="preserve"> </w:t>
      </w:r>
      <w:r w:rsidR="00081128">
        <w:t xml:space="preserve">The estimates of respondent burden reflect </w:t>
      </w:r>
      <w:r w:rsidR="009C189C">
        <w:t>anticipated</w:t>
      </w:r>
      <w:r w:rsidR="00081128">
        <w:t xml:space="preserve"> response levels for FY202</w:t>
      </w:r>
      <w:r w:rsidR="00717136">
        <w:t>4</w:t>
      </w:r>
      <w:r w:rsidR="009C189C">
        <w:t>,</w:t>
      </w:r>
      <w:r w:rsidR="00081128">
        <w:t xml:space="preserve"> FY202</w:t>
      </w:r>
      <w:r w:rsidR="00717136">
        <w:t>5</w:t>
      </w:r>
      <w:r w:rsidR="009C189C">
        <w:t>,</w:t>
      </w:r>
      <w:r w:rsidR="00081128">
        <w:t xml:space="preserve"> and FY202</w:t>
      </w:r>
      <w:r w:rsidR="00717136">
        <w:t>6</w:t>
      </w:r>
      <w:r w:rsidR="009C189C">
        <w:t>.</w:t>
      </w:r>
      <w:r w:rsidR="00081128">
        <w:t xml:space="preserve"> </w:t>
      </w:r>
    </w:p>
    <w:p w:rsidR="00DB5D2F" w:rsidP="00757125" w14:paraId="7786BB60" w14:textId="77777777">
      <w:pPr>
        <w:contextualSpacing/>
      </w:pPr>
    </w:p>
    <w:p w:rsidR="00C67F20" w:rsidRPr="0087165B" w:rsidP="00757125" w14:paraId="06CF3BD4" w14:textId="7F8CB1D1">
      <w:pPr>
        <w:pStyle w:val="Heading3"/>
        <w:contextualSpacing/>
        <w:rPr>
          <w:b w:val="0"/>
        </w:rPr>
      </w:pPr>
      <w:r w:rsidRPr="0087165B">
        <w:t>Table 1</w:t>
      </w:r>
      <w:r w:rsidRPr="0087165B" w:rsidR="00624D92">
        <w:t>a</w:t>
      </w:r>
      <w:r w:rsidRPr="0087165B">
        <w:t xml:space="preserve">. </w:t>
      </w:r>
      <w:r w:rsidRPr="0087165B" w:rsidR="00166BAA">
        <w:t>Anticipated p</w:t>
      </w:r>
      <w:r w:rsidRPr="0087165B">
        <w:t xml:space="preserve">rivate sector sample burden by activity type for FY </w:t>
      </w:r>
      <w:r w:rsidRPr="0087165B" w:rsidR="00624D92">
        <w:t>20</w:t>
      </w:r>
      <w:r w:rsidR="00502B74">
        <w:t>2</w:t>
      </w:r>
      <w:r w:rsidR="008B7A8D">
        <w:t>4</w:t>
      </w:r>
      <w:r w:rsidRPr="0087165B">
        <w:t xml:space="preserve"> (annual figures)</w:t>
      </w:r>
      <w:r w:rsidRPr="0087165B" w:rsidR="00EE386E">
        <w:t xml:space="preserve"> </w:t>
      </w:r>
    </w:p>
    <w:p w:rsidR="00C67F20" w:rsidRPr="0087165B" w:rsidP="00757125" w14:paraId="5736E17F" w14:textId="77777777">
      <w:pPr>
        <w:contextualSpacing/>
      </w:pPr>
    </w:p>
    <w:tbl>
      <w:tblPr>
        <w:tblStyle w:val="ListTable4Accent1"/>
        <w:tblW w:w="0" w:type="auto"/>
        <w:tblLook w:val="0420"/>
      </w:tblPr>
      <w:tblGrid>
        <w:gridCol w:w="2537"/>
        <w:gridCol w:w="1852"/>
        <w:gridCol w:w="1430"/>
        <w:gridCol w:w="1478"/>
        <w:gridCol w:w="1177"/>
        <w:gridCol w:w="876"/>
      </w:tblGrid>
      <w:tr w14:paraId="719BDA43" w14:textId="77777777" w:rsidTr="00A305F7">
        <w:tblPrEx>
          <w:tblW w:w="0" w:type="auto"/>
          <w:tblLook w:val="0420"/>
        </w:tblPrEx>
        <w:trPr>
          <w:tblHeader/>
        </w:trPr>
        <w:tc>
          <w:tcPr>
            <w:tcW w:w="0" w:type="auto"/>
          </w:tcPr>
          <w:p w:rsidR="00C67F20" w:rsidRPr="00257AC2" w:rsidP="00757125" w14:paraId="6F75A8CA" w14:textId="77777777">
            <w:pPr>
              <w:contextualSpacing/>
            </w:pPr>
            <w:r w:rsidRPr="00257AC2">
              <w:t>Collection Activity</w:t>
            </w:r>
          </w:p>
        </w:tc>
        <w:tc>
          <w:tcPr>
            <w:tcW w:w="0" w:type="auto"/>
          </w:tcPr>
          <w:p w:rsidR="00C67F20" w:rsidRPr="00E77FB2" w:rsidP="00757125" w14:paraId="0FD93D8E" w14:textId="77777777">
            <w:pPr>
              <w:contextualSpacing/>
            </w:pPr>
            <w:r w:rsidRPr="00E77FB2">
              <w:t>Number of</w:t>
            </w:r>
            <w:r w:rsidRPr="00E77FB2">
              <w:br/>
              <w:t>Respondents Per Activity (Net)</w:t>
            </w:r>
          </w:p>
        </w:tc>
        <w:tc>
          <w:tcPr>
            <w:tcW w:w="0" w:type="auto"/>
          </w:tcPr>
          <w:p w:rsidR="00C67F20" w:rsidRPr="00E77FB2" w:rsidP="00757125" w14:paraId="1C1B20EB" w14:textId="77777777">
            <w:pPr>
              <w:contextualSpacing/>
            </w:pPr>
            <w:r w:rsidRPr="00E77FB2">
              <w:t xml:space="preserve">Responses </w:t>
            </w:r>
            <w:r w:rsidRPr="00E77FB2">
              <w:br/>
              <w:t xml:space="preserve">Per </w:t>
            </w:r>
            <w:r w:rsidRPr="00E77FB2">
              <w:br/>
              <w:t>Respondent</w:t>
            </w:r>
          </w:p>
        </w:tc>
        <w:tc>
          <w:tcPr>
            <w:tcW w:w="0" w:type="auto"/>
          </w:tcPr>
          <w:p w:rsidR="00C67F20" w:rsidRPr="00E77FB2" w:rsidP="00757125" w14:paraId="57CA90EA" w14:textId="77777777">
            <w:pPr>
              <w:contextualSpacing/>
            </w:pPr>
            <w:r w:rsidRPr="00E77FB2">
              <w:t xml:space="preserve">Total </w:t>
            </w:r>
            <w:r w:rsidRPr="00E77FB2">
              <w:br/>
              <w:t xml:space="preserve">Annual </w:t>
            </w:r>
            <w:r w:rsidRPr="00E77FB2">
              <w:br/>
              <w:t>Responses by Activity</w:t>
            </w:r>
          </w:p>
        </w:tc>
        <w:tc>
          <w:tcPr>
            <w:tcW w:w="0" w:type="auto"/>
          </w:tcPr>
          <w:p w:rsidR="00C67F20" w:rsidRPr="00E77FB2" w:rsidP="00757125" w14:paraId="11264E08" w14:textId="77777777">
            <w:pPr>
              <w:contextualSpacing/>
            </w:pPr>
            <w:r w:rsidRPr="00E77FB2">
              <w:t>Minutes</w:t>
            </w:r>
            <w:r w:rsidRPr="00E77FB2">
              <w:br/>
              <w:t xml:space="preserve">Per </w:t>
            </w:r>
            <w:r w:rsidRPr="00E77FB2">
              <w:br/>
              <w:t>Response</w:t>
            </w:r>
          </w:p>
        </w:tc>
        <w:tc>
          <w:tcPr>
            <w:tcW w:w="0" w:type="auto"/>
          </w:tcPr>
          <w:p w:rsidR="00C67F20" w:rsidRPr="00E77FB2" w:rsidP="00757125" w14:paraId="058C4766" w14:textId="77777777">
            <w:pPr>
              <w:contextualSpacing/>
            </w:pPr>
            <w:r w:rsidRPr="00E77FB2">
              <w:t xml:space="preserve">Total </w:t>
            </w:r>
            <w:r w:rsidRPr="00E77FB2">
              <w:br/>
              <w:t>Hours</w:t>
            </w:r>
          </w:p>
        </w:tc>
      </w:tr>
      <w:tr w14:paraId="0C207076" w14:textId="77777777" w:rsidTr="00A305F7">
        <w:tblPrEx>
          <w:tblW w:w="0" w:type="auto"/>
          <w:tblLook w:val="0420"/>
        </w:tblPrEx>
        <w:tc>
          <w:tcPr>
            <w:tcW w:w="0" w:type="auto"/>
          </w:tcPr>
          <w:p w:rsidR="00FF7E9C" w:rsidRPr="00E77FB2" w:rsidP="001C4182" w14:paraId="03111DC0" w14:textId="77777777">
            <w:pPr>
              <w:contextualSpacing/>
            </w:pPr>
            <w:r w:rsidRPr="00E77FB2">
              <w:t xml:space="preserve">Activity 1a—Initiation of NCS data </w:t>
            </w:r>
          </w:p>
        </w:tc>
        <w:tc>
          <w:tcPr>
            <w:tcW w:w="0" w:type="auto"/>
          </w:tcPr>
          <w:p w:rsidR="00FF7E9C" w:rsidRPr="00257AC2" w:rsidP="00757125" w14:paraId="42AF0752" w14:textId="6DD357EC">
            <w:pPr>
              <w:contextualSpacing/>
              <w:jc w:val="right"/>
            </w:pPr>
            <w:r>
              <w:t>2,364</w:t>
            </w:r>
            <w:r w:rsidRPr="007F4842">
              <w:t xml:space="preserve"> </w:t>
            </w:r>
          </w:p>
        </w:tc>
        <w:tc>
          <w:tcPr>
            <w:tcW w:w="0" w:type="auto"/>
          </w:tcPr>
          <w:p w:rsidR="00FF7E9C" w:rsidRPr="00E77FB2" w:rsidP="00757125" w14:paraId="4FB8B3F3" w14:textId="77777777">
            <w:pPr>
              <w:contextualSpacing/>
              <w:jc w:val="right"/>
            </w:pPr>
            <w:r w:rsidRPr="00E77FB2">
              <w:t>1</w:t>
            </w:r>
          </w:p>
        </w:tc>
        <w:tc>
          <w:tcPr>
            <w:tcW w:w="0" w:type="auto"/>
          </w:tcPr>
          <w:p w:rsidR="00FF7E9C" w:rsidRPr="00257AC2" w:rsidP="00757125" w14:paraId="7BDC55FA" w14:textId="7FC2DBAA">
            <w:pPr>
              <w:contextualSpacing/>
              <w:jc w:val="right"/>
            </w:pPr>
            <w:r>
              <w:t>2,364</w:t>
            </w:r>
          </w:p>
        </w:tc>
        <w:tc>
          <w:tcPr>
            <w:tcW w:w="0" w:type="auto"/>
          </w:tcPr>
          <w:p w:rsidR="00FF7E9C" w:rsidRPr="00E77FB2" w:rsidP="00757125" w14:paraId="4EDB5CD1" w14:textId="77777777">
            <w:pPr>
              <w:contextualSpacing/>
              <w:jc w:val="right"/>
            </w:pPr>
            <w:r w:rsidRPr="00E77FB2">
              <w:t>254</w:t>
            </w:r>
          </w:p>
        </w:tc>
        <w:tc>
          <w:tcPr>
            <w:tcW w:w="0" w:type="auto"/>
          </w:tcPr>
          <w:p w:rsidR="00FF7E9C" w:rsidRPr="00257AC2" w:rsidP="001C4182" w14:paraId="5084A7A6" w14:textId="1D260BAD">
            <w:pPr>
              <w:contextualSpacing/>
              <w:jc w:val="right"/>
            </w:pPr>
            <w:r>
              <w:t>10,00</w:t>
            </w:r>
            <w:r w:rsidR="000A702B">
              <w:t>8</w:t>
            </w:r>
          </w:p>
        </w:tc>
      </w:tr>
      <w:tr w14:paraId="73E996FD" w14:textId="77777777" w:rsidTr="00A305F7">
        <w:tblPrEx>
          <w:tblW w:w="0" w:type="auto"/>
          <w:tblLook w:val="0420"/>
        </w:tblPrEx>
        <w:tc>
          <w:tcPr>
            <w:tcW w:w="0" w:type="auto"/>
          </w:tcPr>
          <w:p w:rsidR="00FF7E9C" w:rsidRPr="00E77FB2" w:rsidP="00757125" w14:paraId="53871A96" w14:textId="27BF269F">
            <w:pPr>
              <w:contextualSpacing/>
            </w:pPr>
            <w:r w:rsidRPr="00E77FB2">
              <w:t>Activity 1a—Initiation of NCS</w:t>
            </w:r>
            <w:r w:rsidR="002E676E">
              <w:t xml:space="preserve"> </w:t>
            </w:r>
            <w:r w:rsidRPr="00E77FB2">
              <w:t>data (nonresponse)</w:t>
            </w:r>
          </w:p>
        </w:tc>
        <w:tc>
          <w:tcPr>
            <w:tcW w:w="0" w:type="auto"/>
          </w:tcPr>
          <w:p w:rsidR="00FF7E9C" w:rsidRPr="00257AC2" w:rsidP="00757125" w14:paraId="0113BD6B" w14:textId="50D00116">
            <w:pPr>
              <w:contextualSpacing/>
              <w:jc w:val="right"/>
            </w:pPr>
            <w:r>
              <w:t>2,364</w:t>
            </w:r>
          </w:p>
        </w:tc>
        <w:tc>
          <w:tcPr>
            <w:tcW w:w="0" w:type="auto"/>
          </w:tcPr>
          <w:p w:rsidR="00FF7E9C" w:rsidRPr="00257AC2" w:rsidP="00757125" w14:paraId="6D566BF0" w14:textId="77777777">
            <w:pPr>
              <w:contextualSpacing/>
              <w:jc w:val="right"/>
            </w:pPr>
            <w:r w:rsidRPr="007F4842">
              <w:t>1</w:t>
            </w:r>
          </w:p>
        </w:tc>
        <w:tc>
          <w:tcPr>
            <w:tcW w:w="0" w:type="auto"/>
          </w:tcPr>
          <w:p w:rsidR="00FF7E9C" w:rsidRPr="00257AC2" w:rsidP="00757125" w14:paraId="2777CDA0" w14:textId="060507F5">
            <w:pPr>
              <w:contextualSpacing/>
              <w:jc w:val="right"/>
            </w:pPr>
            <w:r>
              <w:t>2,364</w:t>
            </w:r>
          </w:p>
        </w:tc>
        <w:tc>
          <w:tcPr>
            <w:tcW w:w="0" w:type="auto"/>
          </w:tcPr>
          <w:p w:rsidR="00FF7E9C" w:rsidRPr="00257AC2" w:rsidP="00757125" w14:paraId="3A1846AC" w14:textId="77777777">
            <w:pPr>
              <w:contextualSpacing/>
              <w:jc w:val="right"/>
            </w:pPr>
            <w:r w:rsidRPr="007F4842">
              <w:t>5</w:t>
            </w:r>
          </w:p>
        </w:tc>
        <w:tc>
          <w:tcPr>
            <w:tcW w:w="0" w:type="auto"/>
          </w:tcPr>
          <w:p w:rsidR="00FF7E9C" w:rsidRPr="00257AC2" w:rsidP="00757125" w14:paraId="505BFC44" w14:textId="176D8C8B">
            <w:pPr>
              <w:contextualSpacing/>
              <w:jc w:val="right"/>
            </w:pPr>
            <w:r w:rsidRPr="007F4842">
              <w:t>1</w:t>
            </w:r>
            <w:r w:rsidR="000E5FCB">
              <w:t>97</w:t>
            </w:r>
          </w:p>
        </w:tc>
      </w:tr>
      <w:tr w14:paraId="3C6C7959" w14:textId="77777777" w:rsidTr="00A305F7">
        <w:tblPrEx>
          <w:tblW w:w="0" w:type="auto"/>
          <w:tblLook w:val="0420"/>
        </w:tblPrEx>
        <w:tc>
          <w:tcPr>
            <w:tcW w:w="0" w:type="auto"/>
          </w:tcPr>
          <w:p w:rsidR="00FF7E9C" w:rsidRPr="00E77FB2" w:rsidP="00757125" w14:paraId="63526364" w14:textId="77777777">
            <w:pPr>
              <w:contextualSpacing/>
            </w:pPr>
            <w:r w:rsidRPr="00E77FB2">
              <w:t>Activity 1b—Updates of NCS data</w:t>
            </w:r>
          </w:p>
        </w:tc>
        <w:tc>
          <w:tcPr>
            <w:tcW w:w="0" w:type="auto"/>
          </w:tcPr>
          <w:p w:rsidR="00FF7E9C" w:rsidRPr="00E77FB2" w:rsidP="00757125" w14:paraId="6ABBDA5A" w14:textId="2A85A99D">
            <w:pPr>
              <w:contextualSpacing/>
              <w:jc w:val="right"/>
            </w:pPr>
            <w:r>
              <w:t>11,500</w:t>
            </w:r>
          </w:p>
        </w:tc>
        <w:tc>
          <w:tcPr>
            <w:tcW w:w="0" w:type="auto"/>
          </w:tcPr>
          <w:p w:rsidR="00FF7E9C" w:rsidRPr="00257AC2" w:rsidP="00757125" w14:paraId="43B4A588" w14:textId="62B474CD">
            <w:pPr>
              <w:contextualSpacing/>
              <w:jc w:val="right"/>
            </w:pPr>
            <w:r w:rsidRPr="007F4842">
              <w:t>3.2</w:t>
            </w:r>
          </w:p>
        </w:tc>
        <w:tc>
          <w:tcPr>
            <w:tcW w:w="0" w:type="auto"/>
          </w:tcPr>
          <w:p w:rsidR="00FF7E9C" w:rsidRPr="00257AC2" w:rsidP="00757125" w14:paraId="043F2F65" w14:textId="75E15A86">
            <w:pPr>
              <w:contextualSpacing/>
              <w:jc w:val="right"/>
            </w:pPr>
            <w:r>
              <w:t>36,800</w:t>
            </w:r>
            <w:r w:rsidRPr="007F4842">
              <w:t xml:space="preserve"> </w:t>
            </w:r>
          </w:p>
        </w:tc>
        <w:tc>
          <w:tcPr>
            <w:tcW w:w="0" w:type="auto"/>
          </w:tcPr>
          <w:p w:rsidR="00FF7E9C" w:rsidRPr="00E77FB2" w:rsidP="00757125" w14:paraId="0709F921" w14:textId="77777777">
            <w:pPr>
              <w:contextualSpacing/>
              <w:jc w:val="right"/>
            </w:pPr>
            <w:r w:rsidRPr="00E77FB2">
              <w:t>40</w:t>
            </w:r>
          </w:p>
        </w:tc>
        <w:tc>
          <w:tcPr>
            <w:tcW w:w="0" w:type="auto"/>
          </w:tcPr>
          <w:p w:rsidR="00FF7E9C" w:rsidRPr="00257AC2" w:rsidP="00757125" w14:paraId="24A72CC0" w14:textId="63CFFE66">
            <w:pPr>
              <w:contextualSpacing/>
              <w:jc w:val="right"/>
            </w:pPr>
            <w:r>
              <w:t>24,533</w:t>
            </w:r>
            <w:r w:rsidRPr="007F4842">
              <w:t xml:space="preserve"> </w:t>
            </w:r>
          </w:p>
        </w:tc>
      </w:tr>
      <w:tr w14:paraId="4E60D7EF" w14:textId="77777777" w:rsidTr="00A305F7">
        <w:tblPrEx>
          <w:tblW w:w="0" w:type="auto"/>
          <w:tblLook w:val="0420"/>
        </w:tblPrEx>
        <w:tc>
          <w:tcPr>
            <w:tcW w:w="0" w:type="auto"/>
          </w:tcPr>
          <w:p w:rsidR="00FF7E9C" w:rsidRPr="00E77FB2" w:rsidP="00757125" w14:paraId="28781CA2" w14:textId="77777777">
            <w:pPr>
              <w:contextualSpacing/>
            </w:pPr>
            <w:r w:rsidRPr="00E77FB2">
              <w:t>Activity 2—Feasibility survey testing</w:t>
            </w:r>
          </w:p>
        </w:tc>
        <w:tc>
          <w:tcPr>
            <w:tcW w:w="0" w:type="auto"/>
          </w:tcPr>
          <w:p w:rsidR="00FF7E9C" w:rsidRPr="00E77FB2" w:rsidP="00757125" w14:paraId="22EF2967" w14:textId="77777777">
            <w:pPr>
              <w:contextualSpacing/>
              <w:jc w:val="right"/>
            </w:pPr>
            <w:r w:rsidRPr="00E77FB2">
              <w:t>400</w:t>
            </w:r>
          </w:p>
        </w:tc>
        <w:tc>
          <w:tcPr>
            <w:tcW w:w="0" w:type="auto"/>
          </w:tcPr>
          <w:p w:rsidR="00FF7E9C" w:rsidRPr="00257AC2" w:rsidP="00757125" w14:paraId="4C1410E2" w14:textId="77777777">
            <w:pPr>
              <w:contextualSpacing/>
              <w:jc w:val="right"/>
            </w:pPr>
            <w:r w:rsidRPr="007F4842">
              <w:t>1</w:t>
            </w:r>
          </w:p>
        </w:tc>
        <w:tc>
          <w:tcPr>
            <w:tcW w:w="0" w:type="auto"/>
          </w:tcPr>
          <w:p w:rsidR="00FF7E9C" w:rsidRPr="00E77FB2" w:rsidP="00757125" w14:paraId="38D89E58" w14:textId="6CEFDA30">
            <w:pPr>
              <w:contextualSpacing/>
              <w:jc w:val="right"/>
            </w:pPr>
            <w:r w:rsidRPr="00E77FB2">
              <w:t>400</w:t>
            </w:r>
          </w:p>
        </w:tc>
        <w:tc>
          <w:tcPr>
            <w:tcW w:w="0" w:type="auto"/>
          </w:tcPr>
          <w:p w:rsidR="00FF7E9C" w:rsidRPr="00E77FB2" w:rsidP="00757125" w14:paraId="693F738D" w14:textId="77777777">
            <w:pPr>
              <w:contextualSpacing/>
              <w:jc w:val="right"/>
            </w:pPr>
            <w:r w:rsidRPr="00E77FB2">
              <w:t>60</w:t>
            </w:r>
          </w:p>
        </w:tc>
        <w:tc>
          <w:tcPr>
            <w:tcW w:w="0" w:type="auto"/>
          </w:tcPr>
          <w:p w:rsidR="00FF7E9C" w:rsidRPr="00E77FB2" w:rsidP="00757125" w14:paraId="4240E368" w14:textId="77777777">
            <w:pPr>
              <w:contextualSpacing/>
              <w:jc w:val="right"/>
            </w:pPr>
            <w:r w:rsidRPr="00E77FB2">
              <w:t>400</w:t>
            </w:r>
          </w:p>
        </w:tc>
      </w:tr>
      <w:tr w14:paraId="042E9BE5" w14:textId="77777777" w:rsidTr="00A305F7">
        <w:tblPrEx>
          <w:tblW w:w="0" w:type="auto"/>
          <w:tblLook w:val="0420"/>
        </w:tblPrEx>
        <w:tc>
          <w:tcPr>
            <w:tcW w:w="0" w:type="auto"/>
          </w:tcPr>
          <w:p w:rsidR="00FF7E9C" w:rsidRPr="00E77FB2" w:rsidP="00757125" w14:paraId="7448CCC7" w14:textId="77777777">
            <w:pPr>
              <w:contextualSpacing/>
            </w:pPr>
            <w:r w:rsidRPr="00E77FB2">
              <w:t>Activity 3a—Re-interview for quality assurance activities of initiations</w:t>
            </w:r>
          </w:p>
        </w:tc>
        <w:tc>
          <w:tcPr>
            <w:tcW w:w="0" w:type="auto"/>
          </w:tcPr>
          <w:p w:rsidR="00FF7E9C" w:rsidRPr="00257AC2" w:rsidP="00757125" w14:paraId="27E4F025" w14:textId="575575D1">
            <w:pPr>
              <w:contextualSpacing/>
              <w:jc w:val="right"/>
            </w:pPr>
            <w:r>
              <w:t>118</w:t>
            </w:r>
          </w:p>
        </w:tc>
        <w:tc>
          <w:tcPr>
            <w:tcW w:w="0" w:type="auto"/>
          </w:tcPr>
          <w:p w:rsidR="00FF7E9C" w:rsidRPr="00257AC2" w:rsidP="00757125" w14:paraId="14DD8D0B" w14:textId="77777777">
            <w:pPr>
              <w:contextualSpacing/>
              <w:jc w:val="right"/>
            </w:pPr>
            <w:r w:rsidRPr="007F4842">
              <w:t>1</w:t>
            </w:r>
          </w:p>
        </w:tc>
        <w:tc>
          <w:tcPr>
            <w:tcW w:w="0" w:type="auto"/>
          </w:tcPr>
          <w:p w:rsidR="00FF7E9C" w:rsidRPr="00257AC2" w:rsidP="00757125" w14:paraId="12788B0F" w14:textId="15009F00">
            <w:pPr>
              <w:contextualSpacing/>
              <w:jc w:val="right"/>
            </w:pPr>
            <w:r>
              <w:t>118</w:t>
            </w:r>
          </w:p>
        </w:tc>
        <w:tc>
          <w:tcPr>
            <w:tcW w:w="0" w:type="auto"/>
          </w:tcPr>
          <w:p w:rsidR="00FF7E9C" w:rsidRPr="00E77FB2" w:rsidP="00757125" w14:paraId="357B6A6F" w14:textId="77777777">
            <w:pPr>
              <w:contextualSpacing/>
              <w:jc w:val="right"/>
            </w:pPr>
            <w:r w:rsidRPr="00E77FB2">
              <w:t>15</w:t>
            </w:r>
          </w:p>
        </w:tc>
        <w:tc>
          <w:tcPr>
            <w:tcW w:w="0" w:type="auto"/>
          </w:tcPr>
          <w:p w:rsidR="00FF7E9C" w:rsidRPr="00257AC2" w:rsidP="00757125" w14:paraId="5AAEEFB3" w14:textId="408FA1E1">
            <w:pPr>
              <w:contextualSpacing/>
              <w:jc w:val="right"/>
            </w:pPr>
            <w:r>
              <w:t>30</w:t>
            </w:r>
          </w:p>
        </w:tc>
      </w:tr>
      <w:tr w14:paraId="311CCDEF" w14:textId="77777777" w:rsidTr="00A305F7">
        <w:tblPrEx>
          <w:tblW w:w="0" w:type="auto"/>
          <w:tblLook w:val="0420"/>
        </w:tblPrEx>
        <w:tc>
          <w:tcPr>
            <w:tcW w:w="0" w:type="auto"/>
          </w:tcPr>
          <w:p w:rsidR="00FF7E9C" w:rsidRPr="00E77FB2" w:rsidP="00757125" w14:paraId="0B1F48F5" w14:textId="77777777">
            <w:pPr>
              <w:contextualSpacing/>
            </w:pPr>
            <w:r w:rsidRPr="00E77FB2">
              <w:t>Activity 3b—Re-interview for quality assurance activities of updates</w:t>
            </w:r>
          </w:p>
        </w:tc>
        <w:tc>
          <w:tcPr>
            <w:tcW w:w="0" w:type="auto"/>
          </w:tcPr>
          <w:p w:rsidR="00FF7E9C" w:rsidRPr="00257AC2" w:rsidP="00757125" w14:paraId="4A3E8B49" w14:textId="1CB152FA">
            <w:pPr>
              <w:contextualSpacing/>
              <w:jc w:val="right"/>
            </w:pPr>
            <w:r>
              <w:t>575</w:t>
            </w:r>
          </w:p>
        </w:tc>
        <w:tc>
          <w:tcPr>
            <w:tcW w:w="0" w:type="auto"/>
          </w:tcPr>
          <w:p w:rsidR="00FF7E9C" w:rsidRPr="00257AC2" w:rsidP="00757125" w14:paraId="5C7256C5" w14:textId="166F8FD4">
            <w:pPr>
              <w:contextualSpacing/>
              <w:jc w:val="right"/>
            </w:pPr>
            <w:r w:rsidRPr="007F4842">
              <w:t>3.2</w:t>
            </w:r>
          </w:p>
        </w:tc>
        <w:tc>
          <w:tcPr>
            <w:tcW w:w="0" w:type="auto"/>
          </w:tcPr>
          <w:p w:rsidR="00FF7E9C" w:rsidRPr="00257AC2" w:rsidP="00757125" w14:paraId="2977A8F2" w14:textId="0568B622">
            <w:pPr>
              <w:contextualSpacing/>
              <w:jc w:val="right"/>
            </w:pPr>
            <w:r w:rsidRPr="007F4842">
              <w:t>1,</w:t>
            </w:r>
            <w:r w:rsidR="000E5FCB">
              <w:t>840</w:t>
            </w:r>
            <w:r w:rsidRPr="007F4842">
              <w:t xml:space="preserve"> </w:t>
            </w:r>
          </w:p>
        </w:tc>
        <w:tc>
          <w:tcPr>
            <w:tcW w:w="0" w:type="auto"/>
          </w:tcPr>
          <w:p w:rsidR="00FF7E9C" w:rsidRPr="00E77FB2" w:rsidP="00757125" w14:paraId="6E991C89" w14:textId="77777777">
            <w:pPr>
              <w:contextualSpacing/>
              <w:jc w:val="right"/>
            </w:pPr>
            <w:r w:rsidRPr="00E77FB2">
              <w:t>15</w:t>
            </w:r>
          </w:p>
        </w:tc>
        <w:tc>
          <w:tcPr>
            <w:tcW w:w="0" w:type="auto"/>
          </w:tcPr>
          <w:p w:rsidR="00FF7E9C" w:rsidRPr="00257AC2" w:rsidP="00757125" w14:paraId="02E89EB2" w14:textId="76A1134C">
            <w:pPr>
              <w:contextualSpacing/>
              <w:jc w:val="right"/>
            </w:pPr>
            <w:r>
              <w:t>460</w:t>
            </w:r>
            <w:r w:rsidRPr="007F4842">
              <w:t xml:space="preserve"> </w:t>
            </w:r>
          </w:p>
        </w:tc>
      </w:tr>
      <w:tr w14:paraId="6CC41695" w14:textId="77777777" w:rsidTr="00A305F7">
        <w:tblPrEx>
          <w:tblW w:w="0" w:type="auto"/>
          <w:tblLook w:val="0420"/>
        </w:tblPrEx>
        <w:tc>
          <w:tcPr>
            <w:tcW w:w="0" w:type="auto"/>
          </w:tcPr>
          <w:p w:rsidR="00FF7E9C" w:rsidRPr="00E77FB2" w:rsidP="00757125" w14:paraId="3915174E" w14:textId="67B934D4">
            <w:pPr>
              <w:contextualSpacing/>
            </w:pPr>
            <w:r w:rsidRPr="00E77FB2">
              <w:t>FY 202</w:t>
            </w:r>
            <w:r w:rsidR="008B7A8D">
              <w:t>4</w:t>
            </w:r>
            <w:r w:rsidRPr="00E77FB2">
              <w:t xml:space="preserve"> Totals annually</w:t>
            </w:r>
          </w:p>
        </w:tc>
        <w:tc>
          <w:tcPr>
            <w:tcW w:w="0" w:type="auto"/>
          </w:tcPr>
          <w:p w:rsidR="00FF7E9C" w:rsidRPr="00257AC2" w:rsidP="00757125" w14:paraId="792BCEC5" w14:textId="38D6063D">
            <w:pPr>
              <w:contextualSpacing/>
              <w:jc w:val="right"/>
            </w:pPr>
            <w:r>
              <w:rPr>
                <w:b/>
                <w:bCs/>
              </w:rPr>
              <w:t>17,321</w:t>
            </w:r>
          </w:p>
        </w:tc>
        <w:tc>
          <w:tcPr>
            <w:tcW w:w="0" w:type="auto"/>
          </w:tcPr>
          <w:p w:rsidR="00FF7E9C" w:rsidRPr="00E77FB2" w:rsidP="00757125" w14:paraId="20A847B1" w14:textId="61DF6992">
            <w:pPr>
              <w:contextualSpacing/>
              <w:jc w:val="right"/>
            </w:pPr>
          </w:p>
        </w:tc>
        <w:tc>
          <w:tcPr>
            <w:tcW w:w="0" w:type="auto"/>
          </w:tcPr>
          <w:p w:rsidR="00FF7E9C" w:rsidRPr="00257AC2" w:rsidP="00757125" w14:paraId="72D308F8" w14:textId="6C5C664C">
            <w:pPr>
              <w:contextualSpacing/>
              <w:jc w:val="right"/>
            </w:pPr>
            <w:r>
              <w:rPr>
                <w:b/>
                <w:bCs/>
              </w:rPr>
              <w:t>43,8</w:t>
            </w:r>
            <w:r w:rsidR="000D475A">
              <w:rPr>
                <w:b/>
                <w:bCs/>
              </w:rPr>
              <w:t>8</w:t>
            </w:r>
            <w:r>
              <w:rPr>
                <w:b/>
                <w:bCs/>
              </w:rPr>
              <w:t>6</w:t>
            </w:r>
          </w:p>
        </w:tc>
        <w:tc>
          <w:tcPr>
            <w:tcW w:w="0" w:type="auto"/>
          </w:tcPr>
          <w:p w:rsidR="00FF7E9C" w:rsidRPr="00257AC2" w:rsidP="00757125" w14:paraId="250C10B9" w14:textId="77777777">
            <w:pPr>
              <w:contextualSpacing/>
              <w:jc w:val="right"/>
            </w:pPr>
            <w:r w:rsidRPr="007F4842">
              <w:rPr>
                <w:b/>
                <w:bCs/>
              </w:rPr>
              <w:t>--</w:t>
            </w:r>
          </w:p>
        </w:tc>
        <w:tc>
          <w:tcPr>
            <w:tcW w:w="0" w:type="auto"/>
          </w:tcPr>
          <w:p w:rsidR="00FF7E9C" w:rsidRPr="00257AC2" w:rsidP="001C4182" w14:paraId="5AEA6225" w14:textId="11956A63">
            <w:pPr>
              <w:contextualSpacing/>
              <w:jc w:val="right"/>
            </w:pPr>
            <w:r>
              <w:rPr>
                <w:b/>
                <w:bCs/>
              </w:rPr>
              <w:t>35,62</w:t>
            </w:r>
            <w:r w:rsidR="000A702B">
              <w:rPr>
                <w:b/>
                <w:bCs/>
              </w:rPr>
              <w:t>8</w:t>
            </w:r>
            <w:r w:rsidRPr="007F4842">
              <w:rPr>
                <w:b/>
                <w:bCs/>
              </w:rPr>
              <w:t xml:space="preserve"> </w:t>
            </w:r>
          </w:p>
        </w:tc>
      </w:tr>
    </w:tbl>
    <w:p w:rsidR="00D1136F" w:rsidP="00757125" w14:paraId="39A3369C" w14:textId="77777777">
      <w:pPr>
        <w:contextualSpacing/>
      </w:pPr>
    </w:p>
    <w:p w:rsidR="00C235D9" w:rsidRPr="0087165B" w:rsidP="00757125" w14:paraId="4572C87A" w14:textId="77777777">
      <w:pPr>
        <w:contextualSpacing/>
      </w:pPr>
    </w:p>
    <w:p w:rsidR="00EE386E" w:rsidRPr="001B18B0" w:rsidP="00757125" w14:paraId="5F81C6F0" w14:textId="5BD26822">
      <w:pPr>
        <w:pStyle w:val="Heading3"/>
        <w:contextualSpacing/>
      </w:pPr>
      <w:r w:rsidRPr="0087165B">
        <w:t>Table 1b. Anticipated private sector sample burden by activity type for FY 20</w:t>
      </w:r>
      <w:r w:rsidR="00502B74">
        <w:t>2</w:t>
      </w:r>
      <w:r w:rsidR="008B7A8D">
        <w:t>5</w:t>
      </w:r>
      <w:r w:rsidRPr="0087165B">
        <w:t xml:space="preserve"> (annual figures) </w:t>
      </w:r>
    </w:p>
    <w:p w:rsidR="00EE386E" w:rsidRPr="0087165B" w:rsidP="00757125" w14:paraId="10B9BE21" w14:textId="77777777">
      <w:pPr>
        <w:keepNext/>
        <w:contextualSpacing/>
      </w:pPr>
    </w:p>
    <w:tbl>
      <w:tblPr>
        <w:tblStyle w:val="ListTable4Accent1"/>
        <w:tblW w:w="0" w:type="auto"/>
        <w:tblLook w:val="0420"/>
      </w:tblPr>
      <w:tblGrid>
        <w:gridCol w:w="2537"/>
        <w:gridCol w:w="1852"/>
        <w:gridCol w:w="1430"/>
        <w:gridCol w:w="1478"/>
        <w:gridCol w:w="1177"/>
        <w:gridCol w:w="876"/>
      </w:tblGrid>
      <w:tr w14:paraId="28E3E6FB" w14:textId="77777777" w:rsidTr="00A305F7">
        <w:tblPrEx>
          <w:tblW w:w="0" w:type="auto"/>
          <w:tblLook w:val="0420"/>
        </w:tblPrEx>
        <w:trPr>
          <w:tblHeader/>
        </w:trPr>
        <w:tc>
          <w:tcPr>
            <w:tcW w:w="0" w:type="auto"/>
          </w:tcPr>
          <w:p w:rsidR="00EE386E" w:rsidRPr="0087165B" w:rsidP="00757125" w14:paraId="40BFC2C4" w14:textId="77777777">
            <w:pPr>
              <w:keepNext/>
              <w:contextualSpacing/>
            </w:pPr>
            <w:r w:rsidRPr="0087165B">
              <w:t>Collection Activity</w:t>
            </w:r>
          </w:p>
        </w:tc>
        <w:tc>
          <w:tcPr>
            <w:tcW w:w="0" w:type="auto"/>
          </w:tcPr>
          <w:p w:rsidR="00EE386E" w:rsidRPr="0087165B" w:rsidP="00757125" w14:paraId="179FBDAF" w14:textId="77777777">
            <w:pPr>
              <w:keepNext/>
              <w:contextualSpacing/>
            </w:pPr>
            <w:r w:rsidRPr="0087165B">
              <w:t>Number of</w:t>
            </w:r>
            <w:r w:rsidRPr="0087165B">
              <w:br/>
              <w:t>Respondents Per Activity (Net)</w:t>
            </w:r>
          </w:p>
        </w:tc>
        <w:tc>
          <w:tcPr>
            <w:tcW w:w="0" w:type="auto"/>
          </w:tcPr>
          <w:p w:rsidR="00EE386E" w:rsidRPr="0087165B" w:rsidP="00757125" w14:paraId="663CAC4D" w14:textId="77777777">
            <w:pPr>
              <w:keepNext/>
              <w:contextualSpacing/>
            </w:pPr>
            <w:r w:rsidRPr="0087165B">
              <w:t xml:space="preserve">Responses </w:t>
            </w:r>
            <w:r w:rsidRPr="0087165B">
              <w:br/>
              <w:t xml:space="preserve">Per </w:t>
            </w:r>
            <w:r w:rsidRPr="0087165B">
              <w:br/>
              <w:t>Respondent</w:t>
            </w:r>
          </w:p>
        </w:tc>
        <w:tc>
          <w:tcPr>
            <w:tcW w:w="0" w:type="auto"/>
          </w:tcPr>
          <w:p w:rsidR="00EE386E" w:rsidRPr="0087165B" w:rsidP="00757125" w14:paraId="40AAFBFC" w14:textId="77777777">
            <w:pPr>
              <w:keepNext/>
              <w:contextualSpacing/>
            </w:pPr>
            <w:r w:rsidRPr="0087165B">
              <w:t xml:space="preserve">Total </w:t>
            </w:r>
            <w:r w:rsidRPr="0087165B">
              <w:br/>
              <w:t xml:space="preserve">Annual </w:t>
            </w:r>
            <w:r w:rsidRPr="0087165B">
              <w:br/>
              <w:t>Responses by Activity</w:t>
            </w:r>
          </w:p>
        </w:tc>
        <w:tc>
          <w:tcPr>
            <w:tcW w:w="0" w:type="auto"/>
          </w:tcPr>
          <w:p w:rsidR="00EE386E" w:rsidRPr="0087165B" w:rsidP="00757125" w14:paraId="7A91CF9B" w14:textId="77777777">
            <w:pPr>
              <w:keepNext/>
              <w:contextualSpacing/>
            </w:pPr>
            <w:r w:rsidRPr="0087165B">
              <w:t>Minutes</w:t>
            </w:r>
            <w:r w:rsidRPr="0087165B">
              <w:br/>
              <w:t xml:space="preserve">Per </w:t>
            </w:r>
            <w:r w:rsidRPr="0087165B">
              <w:br/>
              <w:t>Response</w:t>
            </w:r>
          </w:p>
        </w:tc>
        <w:tc>
          <w:tcPr>
            <w:tcW w:w="0" w:type="auto"/>
          </w:tcPr>
          <w:p w:rsidR="00EE386E" w:rsidRPr="0087165B" w:rsidP="00757125" w14:paraId="46D65E13" w14:textId="77777777">
            <w:pPr>
              <w:keepNext/>
              <w:contextualSpacing/>
            </w:pPr>
            <w:r w:rsidRPr="0087165B">
              <w:t xml:space="preserve">Total </w:t>
            </w:r>
            <w:r w:rsidRPr="0087165B">
              <w:br/>
              <w:t>Hours</w:t>
            </w:r>
          </w:p>
        </w:tc>
      </w:tr>
      <w:tr w14:paraId="0DBE8ECA" w14:textId="77777777" w:rsidTr="00A305F7">
        <w:tblPrEx>
          <w:tblW w:w="0" w:type="auto"/>
          <w:tblLook w:val="0420"/>
        </w:tblPrEx>
        <w:tc>
          <w:tcPr>
            <w:tcW w:w="0" w:type="auto"/>
          </w:tcPr>
          <w:p w:rsidR="00EE386E" w:rsidRPr="0087165B" w:rsidP="00757125" w14:paraId="4A20EA20" w14:textId="77777777">
            <w:pPr>
              <w:keepNext/>
              <w:contextualSpacing/>
            </w:pPr>
            <w:r w:rsidRPr="0087165B">
              <w:t xml:space="preserve">Activity 1a—Initiation of NCS data </w:t>
            </w:r>
          </w:p>
        </w:tc>
        <w:tc>
          <w:tcPr>
            <w:tcW w:w="0" w:type="auto"/>
          </w:tcPr>
          <w:p w:rsidR="00EE386E" w:rsidRPr="0087165B" w:rsidP="00757125" w14:paraId="6BC29747" w14:textId="763F6C56">
            <w:pPr>
              <w:keepNext/>
              <w:contextualSpacing/>
              <w:jc w:val="right"/>
            </w:pPr>
            <w:r>
              <w:t>1,773</w:t>
            </w:r>
          </w:p>
        </w:tc>
        <w:tc>
          <w:tcPr>
            <w:tcW w:w="0" w:type="auto"/>
          </w:tcPr>
          <w:p w:rsidR="00EE386E" w:rsidRPr="0087165B" w:rsidP="00757125" w14:paraId="23326DD7" w14:textId="77777777">
            <w:pPr>
              <w:keepNext/>
              <w:contextualSpacing/>
              <w:jc w:val="right"/>
            </w:pPr>
            <w:r w:rsidRPr="0087165B">
              <w:t>1</w:t>
            </w:r>
          </w:p>
        </w:tc>
        <w:tc>
          <w:tcPr>
            <w:tcW w:w="0" w:type="auto"/>
          </w:tcPr>
          <w:p w:rsidR="00EE386E" w:rsidRPr="0087165B" w:rsidP="00757125" w14:paraId="60AC8C13" w14:textId="1D60183B">
            <w:pPr>
              <w:keepNext/>
              <w:contextualSpacing/>
              <w:jc w:val="right"/>
            </w:pPr>
            <w:r>
              <w:t>1,773</w:t>
            </w:r>
          </w:p>
        </w:tc>
        <w:tc>
          <w:tcPr>
            <w:tcW w:w="0" w:type="auto"/>
          </w:tcPr>
          <w:p w:rsidR="00EE386E" w:rsidRPr="0087165B" w:rsidP="00757125" w14:paraId="56868CDE" w14:textId="77777777">
            <w:pPr>
              <w:keepNext/>
              <w:contextualSpacing/>
              <w:jc w:val="right"/>
            </w:pPr>
            <w:r w:rsidRPr="0087165B">
              <w:t>254</w:t>
            </w:r>
          </w:p>
        </w:tc>
        <w:tc>
          <w:tcPr>
            <w:tcW w:w="0" w:type="auto"/>
          </w:tcPr>
          <w:p w:rsidR="00EE386E" w:rsidRPr="0087165B" w:rsidP="009B55A1" w14:paraId="02D703EF" w14:textId="74FDA0D2">
            <w:pPr>
              <w:keepNext/>
              <w:contextualSpacing/>
              <w:jc w:val="right"/>
            </w:pPr>
            <w:r>
              <w:t>7,50</w:t>
            </w:r>
            <w:r w:rsidR="000A702B">
              <w:t>6</w:t>
            </w:r>
          </w:p>
        </w:tc>
      </w:tr>
      <w:tr w14:paraId="11AE85BC" w14:textId="77777777" w:rsidTr="00A305F7">
        <w:tblPrEx>
          <w:tblW w:w="0" w:type="auto"/>
          <w:tblLook w:val="0420"/>
        </w:tblPrEx>
        <w:tc>
          <w:tcPr>
            <w:tcW w:w="0" w:type="auto"/>
          </w:tcPr>
          <w:p w:rsidR="00EA0FA7" w:rsidRPr="0087165B" w:rsidP="00757125" w14:paraId="6278A03E" w14:textId="6B395768">
            <w:pPr>
              <w:keepNext/>
              <w:contextualSpacing/>
            </w:pPr>
            <w:r w:rsidRPr="0087165B">
              <w:t>Activity 1a—Initiation of NCS data</w:t>
            </w:r>
            <w:r>
              <w:t xml:space="preserve"> (nonresponse)</w:t>
            </w:r>
          </w:p>
        </w:tc>
        <w:tc>
          <w:tcPr>
            <w:tcW w:w="0" w:type="auto"/>
          </w:tcPr>
          <w:p w:rsidR="00EA0FA7" w:rsidRPr="0087165B" w:rsidP="00757125" w14:paraId="48A85898" w14:textId="3A7D422F">
            <w:pPr>
              <w:keepNext/>
              <w:contextualSpacing/>
              <w:jc w:val="right"/>
            </w:pPr>
            <w:r>
              <w:t>1,</w:t>
            </w:r>
            <w:r w:rsidR="00D719EE">
              <w:t>773</w:t>
            </w:r>
          </w:p>
        </w:tc>
        <w:tc>
          <w:tcPr>
            <w:tcW w:w="0" w:type="auto"/>
          </w:tcPr>
          <w:p w:rsidR="00EA0FA7" w:rsidP="00757125" w14:paraId="7D5B9289" w14:textId="77777777">
            <w:pPr>
              <w:keepNext/>
              <w:contextualSpacing/>
              <w:jc w:val="right"/>
            </w:pPr>
            <w:r>
              <w:t>1</w:t>
            </w:r>
          </w:p>
        </w:tc>
        <w:tc>
          <w:tcPr>
            <w:tcW w:w="0" w:type="auto"/>
          </w:tcPr>
          <w:p w:rsidR="00EA0FA7" w:rsidP="00757125" w14:paraId="3D11915F" w14:textId="5E649CC8">
            <w:pPr>
              <w:keepNext/>
              <w:contextualSpacing/>
              <w:jc w:val="right"/>
            </w:pPr>
            <w:r>
              <w:t>1,</w:t>
            </w:r>
            <w:r w:rsidR="00D719EE">
              <w:t>773</w:t>
            </w:r>
          </w:p>
        </w:tc>
        <w:tc>
          <w:tcPr>
            <w:tcW w:w="0" w:type="auto"/>
          </w:tcPr>
          <w:p w:rsidR="00EA0FA7" w:rsidRPr="0087165B" w:rsidP="00757125" w14:paraId="6602D03D" w14:textId="77777777">
            <w:pPr>
              <w:keepNext/>
              <w:contextualSpacing/>
              <w:jc w:val="right"/>
            </w:pPr>
            <w:r>
              <w:t>5</w:t>
            </w:r>
          </w:p>
        </w:tc>
        <w:tc>
          <w:tcPr>
            <w:tcW w:w="0" w:type="auto"/>
          </w:tcPr>
          <w:p w:rsidR="00EA0FA7" w:rsidP="00757125" w14:paraId="14FB8F20" w14:textId="58D3D556">
            <w:pPr>
              <w:keepNext/>
              <w:contextualSpacing/>
              <w:jc w:val="right"/>
            </w:pPr>
            <w:r>
              <w:t>148</w:t>
            </w:r>
          </w:p>
        </w:tc>
      </w:tr>
      <w:tr w14:paraId="515B4EEA" w14:textId="77777777" w:rsidTr="00A305F7">
        <w:tblPrEx>
          <w:tblW w:w="0" w:type="auto"/>
          <w:tblLook w:val="0420"/>
        </w:tblPrEx>
        <w:tc>
          <w:tcPr>
            <w:tcW w:w="0" w:type="auto"/>
          </w:tcPr>
          <w:p w:rsidR="006D21D1" w:rsidRPr="0087165B" w:rsidP="00757125" w14:paraId="6F4D3F3B" w14:textId="77777777">
            <w:pPr>
              <w:keepNext/>
              <w:contextualSpacing/>
            </w:pPr>
            <w:r w:rsidRPr="0087165B">
              <w:t>Activity 1b—Updates of NCS data</w:t>
            </w:r>
          </w:p>
        </w:tc>
        <w:tc>
          <w:tcPr>
            <w:tcW w:w="0" w:type="auto"/>
          </w:tcPr>
          <w:p w:rsidR="006D21D1" w:rsidRPr="0087165B" w:rsidP="00757125" w14:paraId="017FB4A5" w14:textId="53C86509">
            <w:pPr>
              <w:keepNext/>
              <w:contextualSpacing/>
              <w:jc w:val="right"/>
            </w:pPr>
            <w:r>
              <w:t>13,000</w:t>
            </w:r>
          </w:p>
        </w:tc>
        <w:tc>
          <w:tcPr>
            <w:tcW w:w="0" w:type="auto"/>
          </w:tcPr>
          <w:p w:rsidR="006D21D1" w:rsidRPr="0087165B" w:rsidP="00757125" w14:paraId="1B41DB4F" w14:textId="14D8A28F">
            <w:pPr>
              <w:keepNext/>
              <w:contextualSpacing/>
              <w:jc w:val="right"/>
            </w:pPr>
            <w:r>
              <w:t>3.</w:t>
            </w:r>
            <w:r w:rsidR="00EA0FA7">
              <w:t>2</w:t>
            </w:r>
          </w:p>
        </w:tc>
        <w:tc>
          <w:tcPr>
            <w:tcW w:w="0" w:type="auto"/>
          </w:tcPr>
          <w:p w:rsidR="006D21D1" w:rsidRPr="0087165B" w:rsidP="00757125" w14:paraId="48873679" w14:textId="2F68A95B">
            <w:pPr>
              <w:keepNext/>
              <w:contextualSpacing/>
              <w:jc w:val="right"/>
            </w:pPr>
            <w:r>
              <w:t>41,600</w:t>
            </w:r>
          </w:p>
        </w:tc>
        <w:tc>
          <w:tcPr>
            <w:tcW w:w="0" w:type="auto"/>
          </w:tcPr>
          <w:p w:rsidR="006D21D1" w:rsidRPr="0087165B" w:rsidP="00757125" w14:paraId="06419DF5" w14:textId="77777777">
            <w:pPr>
              <w:keepNext/>
              <w:contextualSpacing/>
              <w:jc w:val="right"/>
            </w:pPr>
            <w:r w:rsidRPr="0087165B">
              <w:t>40</w:t>
            </w:r>
          </w:p>
        </w:tc>
        <w:tc>
          <w:tcPr>
            <w:tcW w:w="0" w:type="auto"/>
          </w:tcPr>
          <w:p w:rsidR="006D21D1" w:rsidRPr="0087165B" w:rsidP="00757125" w14:paraId="1E5581A5" w14:textId="45A740C5">
            <w:pPr>
              <w:keepNext/>
              <w:contextualSpacing/>
              <w:jc w:val="right"/>
            </w:pPr>
            <w:r>
              <w:t>27,733</w:t>
            </w:r>
          </w:p>
        </w:tc>
      </w:tr>
      <w:tr w14:paraId="2290D4A5" w14:textId="77777777" w:rsidTr="00A305F7">
        <w:tblPrEx>
          <w:tblW w:w="0" w:type="auto"/>
          <w:tblLook w:val="0420"/>
        </w:tblPrEx>
        <w:tc>
          <w:tcPr>
            <w:tcW w:w="0" w:type="auto"/>
          </w:tcPr>
          <w:p w:rsidR="00EE386E" w:rsidRPr="0087165B" w:rsidP="00757125" w14:paraId="36EF34C9" w14:textId="77777777">
            <w:pPr>
              <w:contextualSpacing/>
            </w:pPr>
            <w:r w:rsidRPr="0087165B">
              <w:t>Activity 2—Feasibility survey testing</w:t>
            </w:r>
          </w:p>
        </w:tc>
        <w:tc>
          <w:tcPr>
            <w:tcW w:w="0" w:type="auto"/>
          </w:tcPr>
          <w:p w:rsidR="00EE386E" w:rsidRPr="0087165B" w:rsidP="00757125" w14:paraId="11C8CB54" w14:textId="77777777">
            <w:pPr>
              <w:contextualSpacing/>
              <w:jc w:val="right"/>
            </w:pPr>
            <w:r w:rsidRPr="0087165B">
              <w:t>4</w:t>
            </w:r>
            <w:r w:rsidRPr="0087165B" w:rsidR="006264D1">
              <w:t>00</w:t>
            </w:r>
          </w:p>
        </w:tc>
        <w:tc>
          <w:tcPr>
            <w:tcW w:w="0" w:type="auto"/>
          </w:tcPr>
          <w:p w:rsidR="00EE386E" w:rsidRPr="0087165B" w:rsidP="00757125" w14:paraId="5F2D13DB" w14:textId="77777777">
            <w:pPr>
              <w:contextualSpacing/>
              <w:jc w:val="right"/>
            </w:pPr>
            <w:r w:rsidRPr="0087165B">
              <w:t>1</w:t>
            </w:r>
          </w:p>
        </w:tc>
        <w:tc>
          <w:tcPr>
            <w:tcW w:w="0" w:type="auto"/>
          </w:tcPr>
          <w:p w:rsidR="00EE386E" w:rsidRPr="0087165B" w:rsidP="00757125" w14:paraId="5F5F9731" w14:textId="77777777">
            <w:pPr>
              <w:contextualSpacing/>
              <w:jc w:val="right"/>
            </w:pPr>
            <w:r w:rsidRPr="0087165B">
              <w:t>4</w:t>
            </w:r>
            <w:r w:rsidRPr="0087165B" w:rsidR="006264D1">
              <w:t>00</w:t>
            </w:r>
          </w:p>
        </w:tc>
        <w:tc>
          <w:tcPr>
            <w:tcW w:w="0" w:type="auto"/>
          </w:tcPr>
          <w:p w:rsidR="00EE386E" w:rsidRPr="0087165B" w:rsidP="00757125" w14:paraId="71381C72" w14:textId="77777777">
            <w:pPr>
              <w:contextualSpacing/>
              <w:jc w:val="right"/>
            </w:pPr>
            <w:r w:rsidRPr="0087165B">
              <w:t>60</w:t>
            </w:r>
          </w:p>
        </w:tc>
        <w:tc>
          <w:tcPr>
            <w:tcW w:w="0" w:type="auto"/>
          </w:tcPr>
          <w:p w:rsidR="00EE386E" w:rsidRPr="0087165B" w:rsidP="00757125" w14:paraId="10A845F7" w14:textId="77777777">
            <w:pPr>
              <w:contextualSpacing/>
              <w:jc w:val="right"/>
            </w:pPr>
            <w:r w:rsidRPr="0087165B">
              <w:t>4</w:t>
            </w:r>
            <w:r w:rsidRPr="0087165B" w:rsidR="006264D1">
              <w:t>00</w:t>
            </w:r>
          </w:p>
        </w:tc>
      </w:tr>
      <w:tr w14:paraId="214315FE" w14:textId="77777777" w:rsidTr="00A305F7">
        <w:tblPrEx>
          <w:tblW w:w="0" w:type="auto"/>
          <w:tblLook w:val="0420"/>
        </w:tblPrEx>
        <w:tc>
          <w:tcPr>
            <w:tcW w:w="0" w:type="auto"/>
          </w:tcPr>
          <w:p w:rsidR="00EE386E" w:rsidRPr="0087165B" w:rsidP="00757125" w14:paraId="293A9576" w14:textId="77777777">
            <w:pPr>
              <w:contextualSpacing/>
            </w:pPr>
            <w:r w:rsidRPr="0087165B">
              <w:t>Activity 3a—Re-interview for quality assurance activities of initiations</w:t>
            </w:r>
          </w:p>
        </w:tc>
        <w:tc>
          <w:tcPr>
            <w:tcW w:w="0" w:type="auto"/>
          </w:tcPr>
          <w:p w:rsidR="00EE386E" w:rsidRPr="0087165B" w:rsidP="00757125" w14:paraId="47848956" w14:textId="38C396E0">
            <w:pPr>
              <w:contextualSpacing/>
              <w:jc w:val="right"/>
            </w:pPr>
            <w:r>
              <w:t>89</w:t>
            </w:r>
          </w:p>
        </w:tc>
        <w:tc>
          <w:tcPr>
            <w:tcW w:w="0" w:type="auto"/>
          </w:tcPr>
          <w:p w:rsidR="00EE386E" w:rsidRPr="0087165B" w:rsidP="00757125" w14:paraId="42958E4B" w14:textId="77777777">
            <w:pPr>
              <w:contextualSpacing/>
              <w:jc w:val="right"/>
            </w:pPr>
            <w:r w:rsidRPr="0087165B">
              <w:t>1</w:t>
            </w:r>
          </w:p>
        </w:tc>
        <w:tc>
          <w:tcPr>
            <w:tcW w:w="0" w:type="auto"/>
          </w:tcPr>
          <w:p w:rsidR="00EE386E" w:rsidRPr="0087165B" w:rsidP="00757125" w14:paraId="7E80BC38" w14:textId="4F36D1FC">
            <w:pPr>
              <w:contextualSpacing/>
              <w:jc w:val="right"/>
            </w:pPr>
            <w:r>
              <w:t>89</w:t>
            </w:r>
          </w:p>
        </w:tc>
        <w:tc>
          <w:tcPr>
            <w:tcW w:w="0" w:type="auto"/>
          </w:tcPr>
          <w:p w:rsidR="00EE386E" w:rsidRPr="0087165B" w:rsidP="00757125" w14:paraId="2BC19C8B" w14:textId="77777777">
            <w:pPr>
              <w:contextualSpacing/>
              <w:jc w:val="right"/>
            </w:pPr>
            <w:r w:rsidRPr="0087165B">
              <w:t>15</w:t>
            </w:r>
          </w:p>
        </w:tc>
        <w:tc>
          <w:tcPr>
            <w:tcW w:w="0" w:type="auto"/>
          </w:tcPr>
          <w:p w:rsidR="00EE386E" w:rsidRPr="0087165B" w:rsidP="00757125" w14:paraId="3D9F3F10" w14:textId="2B3AC8AA">
            <w:pPr>
              <w:contextualSpacing/>
              <w:jc w:val="right"/>
            </w:pPr>
            <w:r>
              <w:t>2</w:t>
            </w:r>
            <w:r w:rsidR="00D719EE">
              <w:t>2</w:t>
            </w:r>
          </w:p>
        </w:tc>
      </w:tr>
      <w:tr w14:paraId="514A661A" w14:textId="77777777" w:rsidTr="00A305F7">
        <w:tblPrEx>
          <w:tblW w:w="0" w:type="auto"/>
          <w:tblLook w:val="0420"/>
        </w:tblPrEx>
        <w:tc>
          <w:tcPr>
            <w:tcW w:w="0" w:type="auto"/>
          </w:tcPr>
          <w:p w:rsidR="00EE386E" w:rsidRPr="0087165B" w:rsidP="00757125" w14:paraId="25AF6833" w14:textId="77777777">
            <w:pPr>
              <w:contextualSpacing/>
            </w:pPr>
            <w:r w:rsidRPr="0087165B">
              <w:t>Activity 3b—Re-interview for quality assurance activities of updates</w:t>
            </w:r>
          </w:p>
        </w:tc>
        <w:tc>
          <w:tcPr>
            <w:tcW w:w="0" w:type="auto"/>
          </w:tcPr>
          <w:p w:rsidR="00EE386E" w:rsidRPr="0087165B" w:rsidP="00757125" w14:paraId="553D2579" w14:textId="3C8C750D">
            <w:pPr>
              <w:contextualSpacing/>
              <w:jc w:val="right"/>
            </w:pPr>
            <w:r>
              <w:t>650</w:t>
            </w:r>
          </w:p>
        </w:tc>
        <w:tc>
          <w:tcPr>
            <w:tcW w:w="0" w:type="auto"/>
          </w:tcPr>
          <w:p w:rsidR="00EE386E" w:rsidRPr="0087165B" w:rsidP="00757125" w14:paraId="25D36E99" w14:textId="6AACDC64">
            <w:pPr>
              <w:contextualSpacing/>
              <w:jc w:val="right"/>
            </w:pPr>
            <w:r>
              <w:t>3.</w:t>
            </w:r>
            <w:r w:rsidR="00EA0FA7">
              <w:t>2</w:t>
            </w:r>
          </w:p>
        </w:tc>
        <w:tc>
          <w:tcPr>
            <w:tcW w:w="0" w:type="auto"/>
          </w:tcPr>
          <w:p w:rsidR="00EE386E" w:rsidRPr="0087165B" w:rsidP="00757125" w14:paraId="3B469CAE" w14:textId="4DAC5FAA">
            <w:pPr>
              <w:contextualSpacing/>
              <w:jc w:val="right"/>
            </w:pPr>
            <w:r>
              <w:t>2,080</w:t>
            </w:r>
          </w:p>
        </w:tc>
        <w:tc>
          <w:tcPr>
            <w:tcW w:w="0" w:type="auto"/>
          </w:tcPr>
          <w:p w:rsidR="00EE386E" w:rsidRPr="0087165B" w:rsidP="00757125" w14:paraId="1EF5826D" w14:textId="77777777">
            <w:pPr>
              <w:contextualSpacing/>
              <w:jc w:val="right"/>
            </w:pPr>
            <w:r w:rsidRPr="0087165B">
              <w:t>15</w:t>
            </w:r>
          </w:p>
        </w:tc>
        <w:tc>
          <w:tcPr>
            <w:tcW w:w="0" w:type="auto"/>
          </w:tcPr>
          <w:p w:rsidR="00EE386E" w:rsidRPr="0087165B" w:rsidP="00757125" w14:paraId="4B994073" w14:textId="1BE84DDC">
            <w:pPr>
              <w:contextualSpacing/>
              <w:jc w:val="right"/>
            </w:pPr>
            <w:r>
              <w:t>520</w:t>
            </w:r>
          </w:p>
        </w:tc>
      </w:tr>
      <w:tr w14:paraId="13F35032" w14:textId="77777777" w:rsidTr="00A305F7">
        <w:tblPrEx>
          <w:tblW w:w="0" w:type="auto"/>
          <w:tblLook w:val="0420"/>
        </w:tblPrEx>
        <w:tc>
          <w:tcPr>
            <w:tcW w:w="0" w:type="auto"/>
          </w:tcPr>
          <w:p w:rsidR="00EE386E" w:rsidRPr="0087165B" w:rsidP="00757125" w14:paraId="2E3BC39F" w14:textId="0771DDCD">
            <w:pPr>
              <w:contextualSpacing/>
            </w:pPr>
            <w:r w:rsidRPr="0087165B">
              <w:t>FY 20</w:t>
            </w:r>
            <w:r w:rsidR="00502B74">
              <w:t>2</w:t>
            </w:r>
            <w:r w:rsidR="008B7A8D">
              <w:t>5</w:t>
            </w:r>
            <w:r w:rsidRPr="0087165B" w:rsidR="00F85FBD">
              <w:t xml:space="preserve"> To</w:t>
            </w:r>
            <w:r w:rsidRPr="0087165B">
              <w:t>tals annually</w:t>
            </w:r>
          </w:p>
        </w:tc>
        <w:tc>
          <w:tcPr>
            <w:tcW w:w="0" w:type="auto"/>
          </w:tcPr>
          <w:p w:rsidR="00EE386E" w:rsidRPr="0087165B" w:rsidP="00757125" w14:paraId="45CC6BE0" w14:textId="70CBBCC3">
            <w:pPr>
              <w:contextualSpacing/>
              <w:jc w:val="right"/>
            </w:pPr>
            <w:r>
              <w:t>17,685</w:t>
            </w:r>
          </w:p>
        </w:tc>
        <w:tc>
          <w:tcPr>
            <w:tcW w:w="0" w:type="auto"/>
          </w:tcPr>
          <w:p w:rsidR="00EE386E" w:rsidRPr="0087165B" w:rsidP="00757125" w14:paraId="4E53444B" w14:textId="77777777">
            <w:pPr>
              <w:contextualSpacing/>
              <w:jc w:val="right"/>
            </w:pPr>
            <w:r>
              <w:t>--</w:t>
            </w:r>
          </w:p>
        </w:tc>
        <w:tc>
          <w:tcPr>
            <w:tcW w:w="0" w:type="auto"/>
          </w:tcPr>
          <w:p w:rsidR="00EE386E" w:rsidRPr="0087165B" w:rsidP="00757125" w14:paraId="6B6FDBDE" w14:textId="4FDE0322">
            <w:pPr>
              <w:contextualSpacing/>
              <w:jc w:val="right"/>
            </w:pPr>
            <w:r>
              <w:t>47,715</w:t>
            </w:r>
          </w:p>
        </w:tc>
        <w:tc>
          <w:tcPr>
            <w:tcW w:w="0" w:type="auto"/>
          </w:tcPr>
          <w:p w:rsidR="00EE386E" w:rsidRPr="0087165B" w:rsidP="00757125" w14:paraId="3D52BFB2" w14:textId="77777777">
            <w:pPr>
              <w:contextualSpacing/>
              <w:jc w:val="right"/>
            </w:pPr>
            <w:r>
              <w:t>--</w:t>
            </w:r>
          </w:p>
        </w:tc>
        <w:tc>
          <w:tcPr>
            <w:tcW w:w="0" w:type="auto"/>
          </w:tcPr>
          <w:p w:rsidR="00EE386E" w:rsidRPr="0087165B" w:rsidP="009B55A1" w14:paraId="2A90E6CF" w14:textId="4037A1C7">
            <w:pPr>
              <w:contextualSpacing/>
              <w:jc w:val="right"/>
            </w:pPr>
            <w:r>
              <w:t>36,32</w:t>
            </w:r>
            <w:r w:rsidR="000A702B">
              <w:t>9</w:t>
            </w:r>
          </w:p>
        </w:tc>
      </w:tr>
    </w:tbl>
    <w:p w:rsidR="00374010" w:rsidRPr="0087165B" w:rsidP="00757125" w14:paraId="78583C18" w14:textId="77777777">
      <w:pPr>
        <w:contextualSpacing/>
        <w:rPr>
          <w:b/>
        </w:rPr>
      </w:pPr>
    </w:p>
    <w:p w:rsidR="006D21D1" w:rsidRPr="001B18B0" w:rsidP="00757125" w14:paraId="6C064BD1" w14:textId="2F71D568">
      <w:pPr>
        <w:pStyle w:val="Heading3"/>
        <w:contextualSpacing/>
      </w:pPr>
      <w:r w:rsidRPr="0087165B">
        <w:t>Table 1</w:t>
      </w:r>
      <w:r w:rsidRPr="0087165B" w:rsidR="004A7B33">
        <w:t>c</w:t>
      </w:r>
      <w:r w:rsidRPr="0087165B">
        <w:t>. Anticipated private sector sample burden by activity type for FY 202</w:t>
      </w:r>
      <w:r w:rsidR="008B7A8D">
        <w:t>6</w:t>
      </w:r>
      <w:r w:rsidRPr="0087165B">
        <w:t xml:space="preserve"> (annual figures) </w:t>
      </w:r>
    </w:p>
    <w:p w:rsidR="006D21D1" w:rsidRPr="0087165B" w:rsidP="00757125" w14:paraId="48978EBB" w14:textId="77777777">
      <w:pPr>
        <w:contextualSpacing/>
      </w:pPr>
    </w:p>
    <w:tbl>
      <w:tblPr>
        <w:tblStyle w:val="ListTable4Accent1"/>
        <w:tblW w:w="0" w:type="auto"/>
        <w:tblLook w:val="0420"/>
      </w:tblPr>
      <w:tblGrid>
        <w:gridCol w:w="2537"/>
        <w:gridCol w:w="1852"/>
        <w:gridCol w:w="1430"/>
        <w:gridCol w:w="1478"/>
        <w:gridCol w:w="1177"/>
        <w:gridCol w:w="876"/>
      </w:tblGrid>
      <w:tr w14:paraId="14091578" w14:textId="77777777" w:rsidTr="00A305F7">
        <w:tblPrEx>
          <w:tblW w:w="0" w:type="auto"/>
          <w:tblLook w:val="0420"/>
        </w:tblPrEx>
        <w:trPr>
          <w:tblHeader/>
        </w:trPr>
        <w:tc>
          <w:tcPr>
            <w:tcW w:w="0" w:type="auto"/>
          </w:tcPr>
          <w:p w:rsidR="006D21D1" w:rsidRPr="0087165B" w:rsidP="00757125" w14:paraId="794B74DF" w14:textId="77777777">
            <w:pPr>
              <w:contextualSpacing/>
            </w:pPr>
            <w:r w:rsidRPr="0087165B">
              <w:t>Collection Activity</w:t>
            </w:r>
          </w:p>
        </w:tc>
        <w:tc>
          <w:tcPr>
            <w:tcW w:w="0" w:type="auto"/>
          </w:tcPr>
          <w:p w:rsidR="006D21D1" w:rsidRPr="0087165B" w:rsidP="00757125" w14:paraId="5ECF8027" w14:textId="77777777">
            <w:pPr>
              <w:contextualSpacing/>
            </w:pPr>
            <w:r w:rsidRPr="0087165B">
              <w:t>Number of</w:t>
            </w:r>
            <w:r w:rsidRPr="0087165B">
              <w:br/>
              <w:t>Respondents Per Activity (Net)</w:t>
            </w:r>
          </w:p>
        </w:tc>
        <w:tc>
          <w:tcPr>
            <w:tcW w:w="0" w:type="auto"/>
          </w:tcPr>
          <w:p w:rsidR="006D21D1" w:rsidRPr="0087165B" w:rsidP="00757125" w14:paraId="59743CCC" w14:textId="77777777">
            <w:pPr>
              <w:contextualSpacing/>
            </w:pPr>
            <w:r w:rsidRPr="0087165B">
              <w:t xml:space="preserve">Responses </w:t>
            </w:r>
            <w:r w:rsidRPr="0087165B">
              <w:br/>
              <w:t xml:space="preserve">Per </w:t>
            </w:r>
            <w:r w:rsidRPr="0087165B">
              <w:br/>
              <w:t>Respondent</w:t>
            </w:r>
          </w:p>
        </w:tc>
        <w:tc>
          <w:tcPr>
            <w:tcW w:w="0" w:type="auto"/>
          </w:tcPr>
          <w:p w:rsidR="006D21D1" w:rsidRPr="0087165B" w:rsidP="00757125" w14:paraId="5B4D35C6" w14:textId="77777777">
            <w:pPr>
              <w:contextualSpacing/>
            </w:pPr>
            <w:r w:rsidRPr="0087165B">
              <w:t xml:space="preserve">Total </w:t>
            </w:r>
            <w:r w:rsidRPr="0087165B">
              <w:br/>
              <w:t xml:space="preserve">Annual </w:t>
            </w:r>
            <w:r w:rsidRPr="0087165B">
              <w:br/>
              <w:t>Responses by Activity</w:t>
            </w:r>
          </w:p>
        </w:tc>
        <w:tc>
          <w:tcPr>
            <w:tcW w:w="0" w:type="auto"/>
          </w:tcPr>
          <w:p w:rsidR="006D21D1" w:rsidRPr="0087165B" w:rsidP="00757125" w14:paraId="3C14DAB3" w14:textId="77777777">
            <w:pPr>
              <w:contextualSpacing/>
            </w:pPr>
            <w:r w:rsidRPr="0087165B">
              <w:t>Minutes</w:t>
            </w:r>
            <w:r w:rsidRPr="0087165B">
              <w:br/>
              <w:t xml:space="preserve">Per </w:t>
            </w:r>
            <w:r w:rsidRPr="0087165B">
              <w:br/>
              <w:t>Response</w:t>
            </w:r>
          </w:p>
        </w:tc>
        <w:tc>
          <w:tcPr>
            <w:tcW w:w="0" w:type="auto"/>
          </w:tcPr>
          <w:p w:rsidR="006D21D1" w:rsidRPr="0087165B" w:rsidP="00757125" w14:paraId="0716E2D7" w14:textId="77777777">
            <w:pPr>
              <w:contextualSpacing/>
            </w:pPr>
            <w:r w:rsidRPr="0087165B">
              <w:t xml:space="preserve">Total </w:t>
            </w:r>
            <w:r w:rsidRPr="0087165B">
              <w:br/>
              <w:t>Hours</w:t>
            </w:r>
          </w:p>
        </w:tc>
      </w:tr>
      <w:tr w14:paraId="17E1D154" w14:textId="77777777" w:rsidTr="00A305F7">
        <w:tblPrEx>
          <w:tblW w:w="0" w:type="auto"/>
          <w:tblLook w:val="0420"/>
        </w:tblPrEx>
        <w:tc>
          <w:tcPr>
            <w:tcW w:w="0" w:type="auto"/>
          </w:tcPr>
          <w:p w:rsidR="006D21D1" w:rsidRPr="0087165B" w:rsidP="00757125" w14:paraId="3B895B62" w14:textId="77777777">
            <w:pPr>
              <w:contextualSpacing/>
            </w:pPr>
            <w:r w:rsidRPr="0087165B">
              <w:t xml:space="preserve">Activity 1a—Initiation of NCS data </w:t>
            </w:r>
          </w:p>
        </w:tc>
        <w:tc>
          <w:tcPr>
            <w:tcW w:w="0" w:type="auto"/>
          </w:tcPr>
          <w:p w:rsidR="006D21D1" w:rsidRPr="0087165B" w:rsidP="00757125" w14:paraId="1F83A0AF" w14:textId="3FDE2AEC">
            <w:pPr>
              <w:contextualSpacing/>
              <w:jc w:val="right"/>
            </w:pPr>
            <w:r>
              <w:t>621</w:t>
            </w:r>
          </w:p>
        </w:tc>
        <w:tc>
          <w:tcPr>
            <w:tcW w:w="0" w:type="auto"/>
          </w:tcPr>
          <w:p w:rsidR="006D21D1" w:rsidRPr="0087165B" w:rsidP="00757125" w14:paraId="17B82A80" w14:textId="77777777">
            <w:pPr>
              <w:contextualSpacing/>
              <w:jc w:val="right"/>
            </w:pPr>
            <w:r w:rsidRPr="0087165B">
              <w:t>1</w:t>
            </w:r>
          </w:p>
        </w:tc>
        <w:tc>
          <w:tcPr>
            <w:tcW w:w="0" w:type="auto"/>
          </w:tcPr>
          <w:p w:rsidR="006D21D1" w:rsidRPr="0087165B" w:rsidP="00757125" w14:paraId="0F432A93" w14:textId="46B89D3A">
            <w:pPr>
              <w:contextualSpacing/>
              <w:jc w:val="right"/>
            </w:pPr>
            <w:r>
              <w:t>621</w:t>
            </w:r>
          </w:p>
        </w:tc>
        <w:tc>
          <w:tcPr>
            <w:tcW w:w="0" w:type="auto"/>
          </w:tcPr>
          <w:p w:rsidR="006D21D1" w:rsidRPr="0087165B" w:rsidP="00757125" w14:paraId="1EC4F41D" w14:textId="77777777">
            <w:pPr>
              <w:contextualSpacing/>
              <w:jc w:val="right"/>
            </w:pPr>
            <w:r w:rsidRPr="0087165B">
              <w:t>254</w:t>
            </w:r>
          </w:p>
        </w:tc>
        <w:tc>
          <w:tcPr>
            <w:tcW w:w="0" w:type="auto"/>
          </w:tcPr>
          <w:p w:rsidR="006D21D1" w:rsidRPr="0087165B" w:rsidP="009B55A1" w14:paraId="04D5C48C" w14:textId="4E4F6605">
            <w:pPr>
              <w:contextualSpacing/>
              <w:jc w:val="right"/>
            </w:pPr>
            <w:r>
              <w:t>2,62</w:t>
            </w:r>
            <w:r w:rsidR="000A702B">
              <w:t>9</w:t>
            </w:r>
          </w:p>
        </w:tc>
      </w:tr>
      <w:tr w14:paraId="6669F2EA" w14:textId="77777777" w:rsidTr="00A305F7">
        <w:tblPrEx>
          <w:tblW w:w="0" w:type="auto"/>
          <w:tblLook w:val="0420"/>
        </w:tblPrEx>
        <w:tc>
          <w:tcPr>
            <w:tcW w:w="0" w:type="auto"/>
          </w:tcPr>
          <w:p w:rsidR="00EA0FA7" w:rsidRPr="0087165B" w:rsidP="00757125" w14:paraId="4D284C45" w14:textId="11DB3316">
            <w:pPr>
              <w:contextualSpacing/>
            </w:pPr>
            <w:r w:rsidRPr="0087165B">
              <w:t>Activity 1a—Initiation of NCS data</w:t>
            </w:r>
            <w:r>
              <w:t xml:space="preserve"> (nonresponse)</w:t>
            </w:r>
          </w:p>
        </w:tc>
        <w:tc>
          <w:tcPr>
            <w:tcW w:w="0" w:type="auto"/>
          </w:tcPr>
          <w:p w:rsidR="00EA0FA7" w:rsidRPr="0087165B" w:rsidP="00757125" w14:paraId="1E02DB38" w14:textId="084BED35">
            <w:pPr>
              <w:contextualSpacing/>
              <w:jc w:val="right"/>
            </w:pPr>
            <w:r>
              <w:t>621</w:t>
            </w:r>
          </w:p>
        </w:tc>
        <w:tc>
          <w:tcPr>
            <w:tcW w:w="0" w:type="auto"/>
          </w:tcPr>
          <w:p w:rsidR="00EA0FA7" w:rsidRPr="0087165B" w:rsidP="00757125" w14:paraId="6EA0B940" w14:textId="77777777">
            <w:pPr>
              <w:contextualSpacing/>
              <w:jc w:val="right"/>
            </w:pPr>
            <w:r>
              <w:t>1</w:t>
            </w:r>
          </w:p>
        </w:tc>
        <w:tc>
          <w:tcPr>
            <w:tcW w:w="0" w:type="auto"/>
          </w:tcPr>
          <w:p w:rsidR="00EA0FA7" w:rsidRPr="0087165B" w:rsidP="00757125" w14:paraId="26EFB826" w14:textId="71C02DFC">
            <w:pPr>
              <w:contextualSpacing/>
              <w:jc w:val="right"/>
            </w:pPr>
            <w:r>
              <w:t>621</w:t>
            </w:r>
          </w:p>
        </w:tc>
        <w:tc>
          <w:tcPr>
            <w:tcW w:w="0" w:type="auto"/>
          </w:tcPr>
          <w:p w:rsidR="00EA0FA7" w:rsidRPr="0087165B" w:rsidP="00757125" w14:paraId="557852DC" w14:textId="77777777">
            <w:pPr>
              <w:contextualSpacing/>
              <w:jc w:val="right"/>
            </w:pPr>
            <w:r>
              <w:t>5</w:t>
            </w:r>
          </w:p>
        </w:tc>
        <w:tc>
          <w:tcPr>
            <w:tcW w:w="0" w:type="auto"/>
          </w:tcPr>
          <w:p w:rsidR="00EA0FA7" w:rsidRPr="0087165B" w:rsidP="00757125" w14:paraId="040F9F96" w14:textId="7FCA7916">
            <w:pPr>
              <w:contextualSpacing/>
              <w:jc w:val="right"/>
            </w:pPr>
            <w:r>
              <w:t>52</w:t>
            </w:r>
          </w:p>
        </w:tc>
      </w:tr>
      <w:tr w14:paraId="459509C0" w14:textId="77777777" w:rsidTr="00A305F7">
        <w:tblPrEx>
          <w:tblW w:w="0" w:type="auto"/>
          <w:tblLook w:val="0420"/>
        </w:tblPrEx>
        <w:tc>
          <w:tcPr>
            <w:tcW w:w="0" w:type="auto"/>
          </w:tcPr>
          <w:p w:rsidR="006D21D1" w:rsidRPr="0087165B" w:rsidP="00757125" w14:paraId="0998E868" w14:textId="77777777">
            <w:pPr>
              <w:contextualSpacing/>
            </w:pPr>
            <w:r w:rsidRPr="0087165B">
              <w:t>Activity 1b—Updates of NCS data</w:t>
            </w:r>
          </w:p>
        </w:tc>
        <w:tc>
          <w:tcPr>
            <w:tcW w:w="0" w:type="auto"/>
          </w:tcPr>
          <w:p w:rsidR="006D21D1" w:rsidRPr="0087165B" w:rsidP="00757125" w14:paraId="4A1898C0" w14:textId="484B63CA">
            <w:pPr>
              <w:contextualSpacing/>
              <w:jc w:val="right"/>
            </w:pPr>
            <w:r>
              <w:t>14,425</w:t>
            </w:r>
          </w:p>
        </w:tc>
        <w:tc>
          <w:tcPr>
            <w:tcW w:w="0" w:type="auto"/>
          </w:tcPr>
          <w:p w:rsidR="006D21D1" w:rsidRPr="0087165B" w:rsidP="00757125" w14:paraId="2CA8D5B8" w14:textId="047BDCBA">
            <w:pPr>
              <w:contextualSpacing/>
              <w:jc w:val="right"/>
            </w:pPr>
            <w:r w:rsidRPr="0087165B">
              <w:t>3.</w:t>
            </w:r>
            <w:r w:rsidR="00EA0FA7">
              <w:t>2</w:t>
            </w:r>
          </w:p>
        </w:tc>
        <w:tc>
          <w:tcPr>
            <w:tcW w:w="0" w:type="auto"/>
          </w:tcPr>
          <w:p w:rsidR="006D21D1" w:rsidRPr="0087165B" w:rsidP="00757125" w14:paraId="641BB0C2" w14:textId="3401B28C">
            <w:pPr>
              <w:contextualSpacing/>
              <w:jc w:val="right"/>
            </w:pPr>
            <w:r>
              <w:t>46,160</w:t>
            </w:r>
          </w:p>
        </w:tc>
        <w:tc>
          <w:tcPr>
            <w:tcW w:w="0" w:type="auto"/>
          </w:tcPr>
          <w:p w:rsidR="006D21D1" w:rsidRPr="0087165B" w:rsidP="00757125" w14:paraId="1558F62B" w14:textId="77777777">
            <w:pPr>
              <w:contextualSpacing/>
              <w:jc w:val="right"/>
            </w:pPr>
            <w:r w:rsidRPr="0087165B">
              <w:t>40</w:t>
            </w:r>
          </w:p>
        </w:tc>
        <w:tc>
          <w:tcPr>
            <w:tcW w:w="0" w:type="auto"/>
          </w:tcPr>
          <w:p w:rsidR="006D21D1" w:rsidRPr="0087165B" w:rsidP="00757125" w14:paraId="10E8947C" w14:textId="14BE72FF">
            <w:pPr>
              <w:contextualSpacing/>
              <w:jc w:val="right"/>
            </w:pPr>
            <w:r>
              <w:t>30,773</w:t>
            </w:r>
          </w:p>
        </w:tc>
      </w:tr>
      <w:tr w14:paraId="70E2726B" w14:textId="77777777" w:rsidTr="00A305F7">
        <w:tblPrEx>
          <w:tblW w:w="0" w:type="auto"/>
          <w:tblLook w:val="0420"/>
        </w:tblPrEx>
        <w:tc>
          <w:tcPr>
            <w:tcW w:w="0" w:type="auto"/>
          </w:tcPr>
          <w:p w:rsidR="006D21D1" w:rsidRPr="0087165B" w:rsidP="00757125" w14:paraId="01A3E724" w14:textId="77777777">
            <w:pPr>
              <w:contextualSpacing/>
            </w:pPr>
            <w:r w:rsidRPr="0087165B">
              <w:t>Activity 2—Feasibility survey testing</w:t>
            </w:r>
          </w:p>
        </w:tc>
        <w:tc>
          <w:tcPr>
            <w:tcW w:w="0" w:type="auto"/>
          </w:tcPr>
          <w:p w:rsidR="006D21D1" w:rsidRPr="0087165B" w:rsidP="00757125" w14:paraId="07E70222" w14:textId="77777777">
            <w:pPr>
              <w:contextualSpacing/>
              <w:jc w:val="right"/>
            </w:pPr>
            <w:r w:rsidRPr="0087165B">
              <w:t>400</w:t>
            </w:r>
          </w:p>
        </w:tc>
        <w:tc>
          <w:tcPr>
            <w:tcW w:w="0" w:type="auto"/>
          </w:tcPr>
          <w:p w:rsidR="006D21D1" w:rsidRPr="0087165B" w:rsidP="00757125" w14:paraId="444992B7" w14:textId="77777777">
            <w:pPr>
              <w:contextualSpacing/>
              <w:jc w:val="right"/>
            </w:pPr>
            <w:r w:rsidRPr="0087165B">
              <w:t>1</w:t>
            </w:r>
          </w:p>
        </w:tc>
        <w:tc>
          <w:tcPr>
            <w:tcW w:w="0" w:type="auto"/>
          </w:tcPr>
          <w:p w:rsidR="006D21D1" w:rsidRPr="0087165B" w:rsidP="00757125" w14:paraId="558E5CF2" w14:textId="77777777">
            <w:pPr>
              <w:contextualSpacing/>
              <w:jc w:val="right"/>
            </w:pPr>
            <w:r w:rsidRPr="0087165B">
              <w:t>400</w:t>
            </w:r>
          </w:p>
        </w:tc>
        <w:tc>
          <w:tcPr>
            <w:tcW w:w="0" w:type="auto"/>
          </w:tcPr>
          <w:p w:rsidR="006D21D1" w:rsidRPr="0087165B" w:rsidP="00757125" w14:paraId="519085A2" w14:textId="77777777">
            <w:pPr>
              <w:contextualSpacing/>
              <w:jc w:val="right"/>
            </w:pPr>
            <w:r w:rsidRPr="0087165B">
              <w:t>60</w:t>
            </w:r>
          </w:p>
        </w:tc>
        <w:tc>
          <w:tcPr>
            <w:tcW w:w="0" w:type="auto"/>
          </w:tcPr>
          <w:p w:rsidR="006D21D1" w:rsidRPr="0087165B" w:rsidP="00757125" w14:paraId="306369E6" w14:textId="4EC6DEFF">
            <w:pPr>
              <w:contextualSpacing/>
              <w:jc w:val="right"/>
            </w:pPr>
            <w:r w:rsidRPr="0087165B">
              <w:t>400</w:t>
            </w:r>
          </w:p>
        </w:tc>
      </w:tr>
      <w:tr w14:paraId="1CBA446B" w14:textId="77777777" w:rsidTr="00A305F7">
        <w:tblPrEx>
          <w:tblW w:w="0" w:type="auto"/>
          <w:tblLook w:val="0420"/>
        </w:tblPrEx>
        <w:tc>
          <w:tcPr>
            <w:tcW w:w="0" w:type="auto"/>
          </w:tcPr>
          <w:p w:rsidR="006D21D1" w:rsidRPr="0087165B" w:rsidP="00757125" w14:paraId="3A4C7938" w14:textId="77777777">
            <w:pPr>
              <w:contextualSpacing/>
            </w:pPr>
            <w:r w:rsidRPr="0087165B">
              <w:t xml:space="preserve">Activity 3a—Re-interview for quality </w:t>
            </w:r>
            <w:r w:rsidRPr="0087165B">
              <w:t>assurance activities of initiations</w:t>
            </w:r>
          </w:p>
        </w:tc>
        <w:tc>
          <w:tcPr>
            <w:tcW w:w="0" w:type="auto"/>
          </w:tcPr>
          <w:p w:rsidR="006D21D1" w:rsidRPr="0087165B" w:rsidP="00757125" w14:paraId="22D3270C" w14:textId="70F0679A">
            <w:pPr>
              <w:contextualSpacing/>
              <w:jc w:val="right"/>
            </w:pPr>
            <w:r>
              <w:t>31</w:t>
            </w:r>
          </w:p>
        </w:tc>
        <w:tc>
          <w:tcPr>
            <w:tcW w:w="0" w:type="auto"/>
          </w:tcPr>
          <w:p w:rsidR="006D21D1" w:rsidRPr="0087165B" w:rsidP="00757125" w14:paraId="198DB8B3" w14:textId="77777777">
            <w:pPr>
              <w:contextualSpacing/>
              <w:jc w:val="right"/>
            </w:pPr>
            <w:r w:rsidRPr="0087165B">
              <w:t>1</w:t>
            </w:r>
          </w:p>
        </w:tc>
        <w:tc>
          <w:tcPr>
            <w:tcW w:w="0" w:type="auto"/>
          </w:tcPr>
          <w:p w:rsidR="006D21D1" w:rsidRPr="0087165B" w:rsidP="00757125" w14:paraId="6CF36D7C" w14:textId="49AF0938">
            <w:pPr>
              <w:contextualSpacing/>
              <w:jc w:val="right"/>
            </w:pPr>
            <w:r>
              <w:t>31</w:t>
            </w:r>
          </w:p>
        </w:tc>
        <w:tc>
          <w:tcPr>
            <w:tcW w:w="0" w:type="auto"/>
          </w:tcPr>
          <w:p w:rsidR="006D21D1" w:rsidRPr="0087165B" w:rsidP="00757125" w14:paraId="51BC32AB" w14:textId="77777777">
            <w:pPr>
              <w:contextualSpacing/>
              <w:jc w:val="right"/>
            </w:pPr>
            <w:r w:rsidRPr="0087165B">
              <w:t>15</w:t>
            </w:r>
          </w:p>
        </w:tc>
        <w:tc>
          <w:tcPr>
            <w:tcW w:w="0" w:type="auto"/>
          </w:tcPr>
          <w:p w:rsidR="006D21D1" w:rsidRPr="0087165B" w:rsidP="00757125" w14:paraId="3BF0B771" w14:textId="046EE0DD">
            <w:pPr>
              <w:contextualSpacing/>
              <w:jc w:val="right"/>
            </w:pPr>
            <w:r>
              <w:t>8</w:t>
            </w:r>
          </w:p>
        </w:tc>
      </w:tr>
      <w:tr w14:paraId="3398EC93" w14:textId="77777777" w:rsidTr="00A305F7">
        <w:tblPrEx>
          <w:tblW w:w="0" w:type="auto"/>
          <w:tblLook w:val="0420"/>
        </w:tblPrEx>
        <w:tc>
          <w:tcPr>
            <w:tcW w:w="0" w:type="auto"/>
          </w:tcPr>
          <w:p w:rsidR="006D21D1" w:rsidRPr="0087165B" w:rsidP="00757125" w14:paraId="30DF7299" w14:textId="77777777">
            <w:pPr>
              <w:contextualSpacing/>
            </w:pPr>
            <w:r w:rsidRPr="0087165B">
              <w:t>Activity 3b—Re-interview for quality assurance activities of updates</w:t>
            </w:r>
          </w:p>
        </w:tc>
        <w:tc>
          <w:tcPr>
            <w:tcW w:w="0" w:type="auto"/>
          </w:tcPr>
          <w:p w:rsidR="006D21D1" w:rsidRPr="0087165B" w:rsidP="00757125" w14:paraId="073C1421" w14:textId="286A0DBD">
            <w:pPr>
              <w:contextualSpacing/>
              <w:jc w:val="right"/>
            </w:pPr>
            <w:r>
              <w:t>721</w:t>
            </w:r>
          </w:p>
        </w:tc>
        <w:tc>
          <w:tcPr>
            <w:tcW w:w="0" w:type="auto"/>
          </w:tcPr>
          <w:p w:rsidR="006D21D1" w:rsidRPr="0087165B" w:rsidP="00757125" w14:paraId="26DCE079" w14:textId="6E0DE58C">
            <w:pPr>
              <w:contextualSpacing/>
              <w:jc w:val="right"/>
            </w:pPr>
            <w:r w:rsidRPr="0087165B">
              <w:t>3.</w:t>
            </w:r>
            <w:r w:rsidR="004F585C">
              <w:t>2</w:t>
            </w:r>
          </w:p>
        </w:tc>
        <w:tc>
          <w:tcPr>
            <w:tcW w:w="0" w:type="auto"/>
          </w:tcPr>
          <w:p w:rsidR="006D21D1" w:rsidRPr="0087165B" w:rsidP="00757125" w14:paraId="029C5B6D" w14:textId="55A7A513">
            <w:pPr>
              <w:contextualSpacing/>
              <w:jc w:val="right"/>
            </w:pPr>
            <w:r>
              <w:t>2,</w:t>
            </w:r>
            <w:r w:rsidR="004E6231">
              <w:t>307</w:t>
            </w:r>
          </w:p>
        </w:tc>
        <w:tc>
          <w:tcPr>
            <w:tcW w:w="0" w:type="auto"/>
          </w:tcPr>
          <w:p w:rsidR="006D21D1" w:rsidRPr="0087165B" w:rsidP="00757125" w14:paraId="436C136E" w14:textId="77777777">
            <w:pPr>
              <w:contextualSpacing/>
              <w:jc w:val="right"/>
            </w:pPr>
            <w:r w:rsidRPr="0087165B">
              <w:t>15</w:t>
            </w:r>
          </w:p>
        </w:tc>
        <w:tc>
          <w:tcPr>
            <w:tcW w:w="0" w:type="auto"/>
          </w:tcPr>
          <w:p w:rsidR="006D21D1" w:rsidRPr="0087165B" w:rsidP="00757125" w14:paraId="24322A99" w14:textId="7144721E">
            <w:pPr>
              <w:contextualSpacing/>
              <w:jc w:val="right"/>
            </w:pPr>
            <w:r>
              <w:t>577</w:t>
            </w:r>
          </w:p>
        </w:tc>
      </w:tr>
      <w:tr w14:paraId="6ED337DE" w14:textId="77777777" w:rsidTr="00A305F7">
        <w:tblPrEx>
          <w:tblW w:w="0" w:type="auto"/>
          <w:tblLook w:val="0420"/>
        </w:tblPrEx>
        <w:tc>
          <w:tcPr>
            <w:tcW w:w="0" w:type="auto"/>
          </w:tcPr>
          <w:p w:rsidR="006D21D1" w:rsidRPr="0087165B" w:rsidP="00757125" w14:paraId="0CB897B3" w14:textId="35F29E6D">
            <w:pPr>
              <w:contextualSpacing/>
            </w:pPr>
            <w:r w:rsidRPr="0087165B">
              <w:t>FY 202</w:t>
            </w:r>
            <w:r w:rsidR="008B7A8D">
              <w:t>6</w:t>
            </w:r>
            <w:r w:rsidRPr="0087165B">
              <w:t xml:space="preserve"> Totals annually </w:t>
            </w:r>
          </w:p>
        </w:tc>
        <w:tc>
          <w:tcPr>
            <w:tcW w:w="0" w:type="auto"/>
          </w:tcPr>
          <w:p w:rsidR="006D21D1" w:rsidRPr="0087165B" w:rsidP="00757125" w14:paraId="20A06EC5" w14:textId="3E92E25D">
            <w:pPr>
              <w:contextualSpacing/>
              <w:jc w:val="right"/>
            </w:pPr>
            <w:r>
              <w:t>16,819</w:t>
            </w:r>
          </w:p>
        </w:tc>
        <w:tc>
          <w:tcPr>
            <w:tcW w:w="0" w:type="auto"/>
          </w:tcPr>
          <w:p w:rsidR="006D21D1" w:rsidRPr="0087165B" w:rsidP="00757125" w14:paraId="45C62CA5" w14:textId="77777777">
            <w:pPr>
              <w:contextualSpacing/>
              <w:jc w:val="right"/>
            </w:pPr>
            <w:r>
              <w:t>--</w:t>
            </w:r>
          </w:p>
        </w:tc>
        <w:tc>
          <w:tcPr>
            <w:tcW w:w="0" w:type="auto"/>
          </w:tcPr>
          <w:p w:rsidR="006D21D1" w:rsidRPr="0087165B" w:rsidP="00757125" w14:paraId="5EAB8ECE" w14:textId="7749B47A">
            <w:pPr>
              <w:contextualSpacing/>
              <w:jc w:val="right"/>
            </w:pPr>
            <w:r>
              <w:t>50,140</w:t>
            </w:r>
          </w:p>
        </w:tc>
        <w:tc>
          <w:tcPr>
            <w:tcW w:w="0" w:type="auto"/>
          </w:tcPr>
          <w:p w:rsidR="006D21D1" w:rsidRPr="0087165B" w:rsidP="00757125" w14:paraId="76925F02" w14:textId="77777777">
            <w:pPr>
              <w:contextualSpacing/>
              <w:jc w:val="right"/>
            </w:pPr>
            <w:r>
              <w:t>--</w:t>
            </w:r>
          </w:p>
        </w:tc>
        <w:tc>
          <w:tcPr>
            <w:tcW w:w="0" w:type="auto"/>
          </w:tcPr>
          <w:p w:rsidR="006D21D1" w:rsidRPr="0087165B" w:rsidP="00757125" w14:paraId="6853B853" w14:textId="46A22444">
            <w:pPr>
              <w:contextualSpacing/>
              <w:jc w:val="right"/>
            </w:pPr>
            <w:r w:rsidRPr="009B55A1">
              <w:t>34,439</w:t>
            </w:r>
          </w:p>
        </w:tc>
      </w:tr>
    </w:tbl>
    <w:p w:rsidR="00C235D9" w:rsidP="00757125" w14:paraId="3813392F" w14:textId="77777777">
      <w:pPr>
        <w:contextualSpacing/>
        <w:rPr>
          <w:b/>
        </w:rPr>
      </w:pPr>
    </w:p>
    <w:p w:rsidR="00F85FBD" w:rsidRPr="00374010" w:rsidP="00757125" w14:paraId="54858B87" w14:textId="75DDD020">
      <w:pPr>
        <w:pStyle w:val="Heading3"/>
        <w:contextualSpacing/>
        <w:rPr>
          <w:b w:val="0"/>
        </w:rPr>
      </w:pPr>
      <w:r w:rsidRPr="00374010">
        <w:t>Table 2</w:t>
      </w:r>
      <w:r w:rsidRPr="00374010" w:rsidR="00374010">
        <w:t>a</w:t>
      </w:r>
      <w:r w:rsidRPr="00374010">
        <w:t xml:space="preserve">. Anticipated </w:t>
      </w:r>
      <w:r w:rsidR="00F23DDD">
        <w:t>s</w:t>
      </w:r>
      <w:r w:rsidRPr="00374010">
        <w:t>tate and local government sample burden by activity type for FY 20</w:t>
      </w:r>
      <w:r w:rsidR="00502B74">
        <w:t>2</w:t>
      </w:r>
      <w:r w:rsidR="008B7A8D">
        <w:t>4</w:t>
      </w:r>
      <w:r w:rsidRPr="00374010">
        <w:t xml:space="preserve"> (annual figures) which carries forward from previous </w:t>
      </w:r>
      <w:r w:rsidRPr="00374010">
        <w:t>sample</w:t>
      </w:r>
    </w:p>
    <w:p w:rsidR="00F85FBD" w:rsidRPr="00374010" w:rsidP="00757125" w14:paraId="22469083" w14:textId="77777777">
      <w:pPr>
        <w:contextualSpacing/>
      </w:pPr>
    </w:p>
    <w:tbl>
      <w:tblPr>
        <w:tblStyle w:val="GridTable4Accent1"/>
        <w:tblW w:w="0" w:type="auto"/>
        <w:tblLook w:val="0420"/>
      </w:tblPr>
      <w:tblGrid>
        <w:gridCol w:w="2735"/>
        <w:gridCol w:w="1630"/>
        <w:gridCol w:w="1430"/>
        <w:gridCol w:w="1521"/>
        <w:gridCol w:w="1177"/>
        <w:gridCol w:w="857"/>
      </w:tblGrid>
      <w:tr w14:paraId="76B87A8B" w14:textId="77777777" w:rsidTr="00A305F7">
        <w:tblPrEx>
          <w:tblW w:w="0" w:type="auto"/>
          <w:tblLook w:val="0420"/>
        </w:tblPrEx>
        <w:trPr>
          <w:tblHeader/>
        </w:trPr>
        <w:tc>
          <w:tcPr>
            <w:tcW w:w="0" w:type="auto"/>
          </w:tcPr>
          <w:p w:rsidR="00F85FBD" w:rsidRPr="00374010" w:rsidP="00757125" w14:paraId="0822BC99" w14:textId="77777777">
            <w:pPr>
              <w:contextualSpacing/>
            </w:pPr>
            <w:r w:rsidRPr="00374010">
              <w:t>Collection Activity</w:t>
            </w:r>
          </w:p>
        </w:tc>
        <w:tc>
          <w:tcPr>
            <w:tcW w:w="0" w:type="auto"/>
          </w:tcPr>
          <w:p w:rsidR="00F85FBD" w:rsidRPr="00374010" w:rsidP="00757125" w14:paraId="37A9E63D" w14:textId="77777777">
            <w:pPr>
              <w:contextualSpacing/>
            </w:pPr>
            <w:r w:rsidRPr="00374010">
              <w:t>Number of</w:t>
            </w:r>
            <w:r w:rsidRPr="00374010">
              <w:br/>
              <w:t>Respondents</w:t>
            </w:r>
          </w:p>
          <w:p w:rsidR="00F85FBD" w:rsidRPr="00374010" w:rsidP="00757125" w14:paraId="0BF295E5" w14:textId="77777777">
            <w:pPr>
              <w:contextualSpacing/>
            </w:pPr>
            <w:r w:rsidRPr="00374010">
              <w:t>Per Activity (Net)</w:t>
            </w:r>
          </w:p>
        </w:tc>
        <w:tc>
          <w:tcPr>
            <w:tcW w:w="0" w:type="auto"/>
          </w:tcPr>
          <w:p w:rsidR="00F85FBD" w:rsidRPr="00374010" w:rsidP="00757125" w14:paraId="746D1C99" w14:textId="77777777">
            <w:pPr>
              <w:contextualSpacing/>
            </w:pPr>
            <w:r w:rsidRPr="00374010">
              <w:t xml:space="preserve">Responses </w:t>
            </w:r>
            <w:r w:rsidRPr="00374010">
              <w:br/>
              <w:t xml:space="preserve">Per </w:t>
            </w:r>
            <w:r w:rsidRPr="00374010">
              <w:br/>
              <w:t>Respondent</w:t>
            </w:r>
          </w:p>
        </w:tc>
        <w:tc>
          <w:tcPr>
            <w:tcW w:w="0" w:type="auto"/>
          </w:tcPr>
          <w:p w:rsidR="00F85FBD" w:rsidRPr="00374010" w:rsidP="00757125" w14:paraId="18EF1272" w14:textId="77777777">
            <w:pPr>
              <w:contextualSpacing/>
            </w:pPr>
            <w:r w:rsidRPr="00374010">
              <w:t xml:space="preserve">Total </w:t>
            </w:r>
            <w:r w:rsidRPr="00374010">
              <w:br/>
              <w:t xml:space="preserve">Annual </w:t>
            </w:r>
            <w:r w:rsidRPr="00374010">
              <w:br/>
              <w:t>Responses by Activity</w:t>
            </w:r>
          </w:p>
        </w:tc>
        <w:tc>
          <w:tcPr>
            <w:tcW w:w="0" w:type="auto"/>
          </w:tcPr>
          <w:p w:rsidR="00F85FBD" w:rsidRPr="00374010" w:rsidP="00757125" w14:paraId="26A35271" w14:textId="77777777">
            <w:pPr>
              <w:contextualSpacing/>
            </w:pPr>
            <w:r w:rsidRPr="00374010">
              <w:t>Minutes</w:t>
            </w:r>
            <w:r w:rsidRPr="00374010">
              <w:br/>
              <w:t xml:space="preserve">Per </w:t>
            </w:r>
            <w:r w:rsidRPr="00374010">
              <w:br/>
              <w:t>Response</w:t>
            </w:r>
          </w:p>
        </w:tc>
        <w:tc>
          <w:tcPr>
            <w:tcW w:w="0" w:type="auto"/>
          </w:tcPr>
          <w:p w:rsidR="00F85FBD" w:rsidRPr="00374010" w:rsidP="00757125" w14:paraId="629E8746" w14:textId="77777777">
            <w:pPr>
              <w:contextualSpacing/>
            </w:pPr>
            <w:r w:rsidRPr="00374010">
              <w:t xml:space="preserve">Total </w:t>
            </w:r>
            <w:r w:rsidRPr="00374010">
              <w:br/>
              <w:t>Hours</w:t>
            </w:r>
          </w:p>
        </w:tc>
      </w:tr>
      <w:tr w14:paraId="3D86E8F7" w14:textId="77777777" w:rsidTr="00A305F7">
        <w:tblPrEx>
          <w:tblW w:w="0" w:type="auto"/>
          <w:tblLook w:val="0420"/>
        </w:tblPrEx>
        <w:tc>
          <w:tcPr>
            <w:tcW w:w="0" w:type="auto"/>
          </w:tcPr>
          <w:p w:rsidR="00F85FBD" w:rsidRPr="00374010" w:rsidP="00757125" w14:paraId="1E4218D7" w14:textId="77777777">
            <w:pPr>
              <w:contextualSpacing/>
            </w:pPr>
            <w:r w:rsidRPr="00374010">
              <w:t xml:space="preserve">Activity 1a—Initiation of NCS data </w:t>
            </w:r>
          </w:p>
        </w:tc>
        <w:tc>
          <w:tcPr>
            <w:tcW w:w="0" w:type="auto"/>
          </w:tcPr>
          <w:p w:rsidR="00F85FBD" w:rsidRPr="00374010" w:rsidP="00757125" w14:paraId="68BFAAC6" w14:textId="77777777">
            <w:pPr>
              <w:contextualSpacing/>
              <w:jc w:val="right"/>
            </w:pPr>
            <w:r>
              <w:t>0</w:t>
            </w:r>
          </w:p>
        </w:tc>
        <w:tc>
          <w:tcPr>
            <w:tcW w:w="0" w:type="auto"/>
          </w:tcPr>
          <w:p w:rsidR="00F85FBD" w:rsidRPr="00374010" w:rsidP="00757125" w14:paraId="1C075063" w14:textId="77777777">
            <w:pPr>
              <w:contextualSpacing/>
              <w:jc w:val="right"/>
            </w:pPr>
            <w:r>
              <w:t>0</w:t>
            </w:r>
          </w:p>
        </w:tc>
        <w:tc>
          <w:tcPr>
            <w:tcW w:w="0" w:type="auto"/>
          </w:tcPr>
          <w:p w:rsidR="00F85FBD" w:rsidRPr="00374010" w:rsidP="00757125" w14:paraId="5FA3B35D" w14:textId="77777777">
            <w:pPr>
              <w:contextualSpacing/>
              <w:jc w:val="right"/>
            </w:pPr>
            <w:r>
              <w:t>0</w:t>
            </w:r>
          </w:p>
        </w:tc>
        <w:tc>
          <w:tcPr>
            <w:tcW w:w="0" w:type="auto"/>
          </w:tcPr>
          <w:p w:rsidR="00F85FBD" w:rsidRPr="00374010" w:rsidP="00757125" w14:paraId="2624E8FA" w14:textId="77777777">
            <w:pPr>
              <w:contextualSpacing/>
              <w:jc w:val="right"/>
            </w:pPr>
            <w:r>
              <w:t>0</w:t>
            </w:r>
          </w:p>
        </w:tc>
        <w:tc>
          <w:tcPr>
            <w:tcW w:w="0" w:type="auto"/>
          </w:tcPr>
          <w:p w:rsidR="00F85FBD" w:rsidRPr="00374010" w:rsidP="00757125" w14:paraId="710A91C3" w14:textId="77777777">
            <w:pPr>
              <w:contextualSpacing/>
              <w:jc w:val="right"/>
            </w:pPr>
            <w:r>
              <w:t>0</w:t>
            </w:r>
          </w:p>
        </w:tc>
      </w:tr>
      <w:tr w14:paraId="38D0EF5B" w14:textId="77777777" w:rsidTr="00A305F7">
        <w:tblPrEx>
          <w:tblW w:w="0" w:type="auto"/>
          <w:tblLook w:val="0420"/>
        </w:tblPrEx>
        <w:tc>
          <w:tcPr>
            <w:tcW w:w="0" w:type="auto"/>
          </w:tcPr>
          <w:p w:rsidR="006A36B3" w:rsidRPr="00374010" w:rsidP="00CD206D" w14:paraId="0BE7FCB7" w14:textId="214381AD">
            <w:pPr>
              <w:contextualSpacing/>
            </w:pPr>
            <w:r w:rsidRPr="00E77FB2">
              <w:t>Activity 1a—Initiation of NCS</w:t>
            </w:r>
            <w:r>
              <w:t xml:space="preserve"> </w:t>
            </w:r>
            <w:r w:rsidRPr="00E77FB2">
              <w:t>data (nonresponse)</w:t>
            </w:r>
          </w:p>
        </w:tc>
        <w:tc>
          <w:tcPr>
            <w:tcW w:w="0" w:type="auto"/>
          </w:tcPr>
          <w:p w:rsidR="006A36B3" w:rsidRPr="00374010" w:rsidP="00CD206D" w14:paraId="5DD6B7F1" w14:textId="0D92B59A">
            <w:pPr>
              <w:contextualSpacing/>
              <w:jc w:val="right"/>
            </w:pPr>
            <w:r>
              <w:t>0</w:t>
            </w:r>
          </w:p>
        </w:tc>
        <w:tc>
          <w:tcPr>
            <w:tcW w:w="0" w:type="auto"/>
          </w:tcPr>
          <w:p w:rsidR="006A36B3" w:rsidP="00CD206D" w14:paraId="115B92FD" w14:textId="02203092">
            <w:pPr>
              <w:contextualSpacing/>
              <w:jc w:val="right"/>
            </w:pPr>
            <w:r>
              <w:t>0</w:t>
            </w:r>
          </w:p>
        </w:tc>
        <w:tc>
          <w:tcPr>
            <w:tcW w:w="0" w:type="auto"/>
          </w:tcPr>
          <w:p w:rsidR="006A36B3" w:rsidP="00CD206D" w14:paraId="01229FBF" w14:textId="109DC7B8">
            <w:pPr>
              <w:contextualSpacing/>
              <w:jc w:val="right"/>
            </w:pPr>
            <w:r>
              <w:t>0</w:t>
            </w:r>
          </w:p>
        </w:tc>
        <w:tc>
          <w:tcPr>
            <w:tcW w:w="0" w:type="auto"/>
          </w:tcPr>
          <w:p w:rsidR="006A36B3" w:rsidRPr="00374010" w:rsidP="00CD206D" w14:paraId="28571FD4" w14:textId="25E19666">
            <w:pPr>
              <w:contextualSpacing/>
              <w:jc w:val="right"/>
            </w:pPr>
            <w:r>
              <w:t>0</w:t>
            </w:r>
          </w:p>
        </w:tc>
        <w:tc>
          <w:tcPr>
            <w:tcW w:w="0" w:type="auto"/>
          </w:tcPr>
          <w:p w:rsidR="006A36B3" w:rsidP="00CD206D" w14:paraId="316CDFC2" w14:textId="028EF81C">
            <w:pPr>
              <w:contextualSpacing/>
              <w:jc w:val="right"/>
            </w:pPr>
            <w:r>
              <w:t>0</w:t>
            </w:r>
          </w:p>
        </w:tc>
      </w:tr>
      <w:tr w14:paraId="424FD84D" w14:textId="77777777" w:rsidTr="00A305F7">
        <w:tblPrEx>
          <w:tblW w:w="0" w:type="auto"/>
          <w:tblLook w:val="0420"/>
        </w:tblPrEx>
        <w:tc>
          <w:tcPr>
            <w:tcW w:w="0" w:type="auto"/>
          </w:tcPr>
          <w:p w:rsidR="00F85FBD" w:rsidRPr="00374010" w:rsidP="00757125" w14:paraId="7BA420C5" w14:textId="77777777">
            <w:pPr>
              <w:contextualSpacing/>
            </w:pPr>
            <w:r w:rsidRPr="00374010">
              <w:t>Activity 1b—Updates of NCS data</w:t>
            </w:r>
          </w:p>
        </w:tc>
        <w:tc>
          <w:tcPr>
            <w:tcW w:w="0" w:type="auto"/>
          </w:tcPr>
          <w:p w:rsidR="00F85FBD" w:rsidRPr="00374010" w:rsidP="00757125" w14:paraId="628A2BFC" w14:textId="77777777">
            <w:pPr>
              <w:contextualSpacing/>
              <w:jc w:val="right"/>
            </w:pPr>
            <w:r w:rsidRPr="00374010">
              <w:t>1</w:t>
            </w:r>
            <w:r w:rsidR="00351DBF">
              <w:t>,</w:t>
            </w:r>
            <w:r w:rsidRPr="00374010">
              <w:t>596</w:t>
            </w:r>
          </w:p>
        </w:tc>
        <w:tc>
          <w:tcPr>
            <w:tcW w:w="0" w:type="auto"/>
          </w:tcPr>
          <w:p w:rsidR="00F85FBD" w:rsidRPr="00374010" w:rsidP="00757125" w14:paraId="69C65DA7" w14:textId="77777777">
            <w:pPr>
              <w:contextualSpacing/>
              <w:jc w:val="right"/>
            </w:pPr>
            <w:r>
              <w:t>3.6</w:t>
            </w:r>
          </w:p>
        </w:tc>
        <w:tc>
          <w:tcPr>
            <w:tcW w:w="0" w:type="auto"/>
          </w:tcPr>
          <w:p w:rsidR="00A2257E" w:rsidRPr="00374010" w:rsidP="00757125" w14:paraId="7A03BA36" w14:textId="77777777">
            <w:pPr>
              <w:contextualSpacing/>
              <w:jc w:val="right"/>
            </w:pPr>
            <w:r>
              <w:t>5,746</w:t>
            </w:r>
          </w:p>
        </w:tc>
        <w:tc>
          <w:tcPr>
            <w:tcW w:w="0" w:type="auto"/>
          </w:tcPr>
          <w:p w:rsidR="00F85FBD" w:rsidRPr="00374010" w:rsidP="00757125" w14:paraId="7C0BB50E" w14:textId="77777777">
            <w:pPr>
              <w:contextualSpacing/>
              <w:jc w:val="right"/>
            </w:pPr>
            <w:r w:rsidRPr="00374010">
              <w:t>40</w:t>
            </w:r>
          </w:p>
        </w:tc>
        <w:tc>
          <w:tcPr>
            <w:tcW w:w="0" w:type="auto"/>
          </w:tcPr>
          <w:p w:rsidR="00F85FBD" w:rsidRPr="00374010" w:rsidP="00757125" w14:paraId="682DDBA3" w14:textId="77777777">
            <w:pPr>
              <w:contextualSpacing/>
              <w:jc w:val="right"/>
            </w:pPr>
            <w:r>
              <w:t>3,831</w:t>
            </w:r>
          </w:p>
        </w:tc>
      </w:tr>
      <w:tr w14:paraId="6CA7BC23" w14:textId="77777777" w:rsidTr="00A305F7">
        <w:tblPrEx>
          <w:tblW w:w="0" w:type="auto"/>
          <w:tblLook w:val="0420"/>
        </w:tblPrEx>
        <w:tc>
          <w:tcPr>
            <w:tcW w:w="0" w:type="auto"/>
          </w:tcPr>
          <w:p w:rsidR="00F85FBD" w:rsidRPr="00374010" w:rsidP="00757125" w14:paraId="0C29E4E2" w14:textId="77777777">
            <w:pPr>
              <w:contextualSpacing/>
            </w:pPr>
            <w:r w:rsidRPr="00374010">
              <w:t>Activity 2—Feasibility survey testing</w:t>
            </w:r>
          </w:p>
        </w:tc>
        <w:tc>
          <w:tcPr>
            <w:tcW w:w="0" w:type="auto"/>
          </w:tcPr>
          <w:p w:rsidR="00F85FBD" w:rsidRPr="00374010" w:rsidP="00757125" w14:paraId="3E3E5C96" w14:textId="77777777">
            <w:pPr>
              <w:contextualSpacing/>
              <w:jc w:val="right"/>
            </w:pPr>
            <w:r w:rsidRPr="00374010">
              <w:t>60</w:t>
            </w:r>
          </w:p>
        </w:tc>
        <w:tc>
          <w:tcPr>
            <w:tcW w:w="0" w:type="auto"/>
          </w:tcPr>
          <w:p w:rsidR="00F85FBD" w:rsidRPr="00374010" w:rsidP="00757125" w14:paraId="7972BFF4" w14:textId="77777777">
            <w:pPr>
              <w:contextualSpacing/>
              <w:jc w:val="right"/>
            </w:pPr>
            <w:r w:rsidRPr="00374010">
              <w:t>1</w:t>
            </w:r>
          </w:p>
        </w:tc>
        <w:tc>
          <w:tcPr>
            <w:tcW w:w="0" w:type="auto"/>
          </w:tcPr>
          <w:p w:rsidR="00F85FBD" w:rsidRPr="00374010" w:rsidP="00757125" w14:paraId="423AEF33" w14:textId="77777777">
            <w:pPr>
              <w:contextualSpacing/>
              <w:jc w:val="right"/>
            </w:pPr>
            <w:r w:rsidRPr="00374010">
              <w:t>60</w:t>
            </w:r>
          </w:p>
        </w:tc>
        <w:tc>
          <w:tcPr>
            <w:tcW w:w="0" w:type="auto"/>
          </w:tcPr>
          <w:p w:rsidR="00F85FBD" w:rsidRPr="00374010" w:rsidP="00757125" w14:paraId="69F73F3B" w14:textId="77777777">
            <w:pPr>
              <w:contextualSpacing/>
              <w:jc w:val="right"/>
            </w:pPr>
            <w:r w:rsidRPr="00374010">
              <w:t>60</w:t>
            </w:r>
          </w:p>
        </w:tc>
        <w:tc>
          <w:tcPr>
            <w:tcW w:w="0" w:type="auto"/>
          </w:tcPr>
          <w:p w:rsidR="00F85FBD" w:rsidRPr="00374010" w:rsidP="00757125" w14:paraId="4D41B41E" w14:textId="77777777">
            <w:pPr>
              <w:contextualSpacing/>
              <w:jc w:val="right"/>
            </w:pPr>
            <w:r w:rsidRPr="00374010">
              <w:t>60</w:t>
            </w:r>
          </w:p>
        </w:tc>
      </w:tr>
      <w:tr w14:paraId="6960F1B4" w14:textId="77777777" w:rsidTr="00A305F7">
        <w:tblPrEx>
          <w:tblW w:w="0" w:type="auto"/>
          <w:tblLook w:val="0420"/>
        </w:tblPrEx>
        <w:tc>
          <w:tcPr>
            <w:tcW w:w="0" w:type="auto"/>
          </w:tcPr>
          <w:p w:rsidR="00F85FBD" w:rsidRPr="00374010" w:rsidP="00757125" w14:paraId="79E9715D" w14:textId="77777777">
            <w:pPr>
              <w:contextualSpacing/>
            </w:pPr>
            <w:r w:rsidRPr="00374010">
              <w:t>Activity 3a—Re-interview for quality assurance activities of initiations</w:t>
            </w:r>
          </w:p>
        </w:tc>
        <w:tc>
          <w:tcPr>
            <w:tcW w:w="0" w:type="auto"/>
          </w:tcPr>
          <w:p w:rsidR="00F85FBD" w:rsidRPr="00374010" w:rsidP="00757125" w14:paraId="0BAEF74C" w14:textId="77777777">
            <w:pPr>
              <w:contextualSpacing/>
              <w:jc w:val="right"/>
            </w:pPr>
            <w:r>
              <w:t>0</w:t>
            </w:r>
          </w:p>
        </w:tc>
        <w:tc>
          <w:tcPr>
            <w:tcW w:w="0" w:type="auto"/>
          </w:tcPr>
          <w:p w:rsidR="00F85FBD" w:rsidRPr="00374010" w:rsidP="00757125" w14:paraId="5251D17C" w14:textId="77777777">
            <w:pPr>
              <w:contextualSpacing/>
              <w:jc w:val="right"/>
            </w:pPr>
            <w:r>
              <w:t>0</w:t>
            </w:r>
          </w:p>
        </w:tc>
        <w:tc>
          <w:tcPr>
            <w:tcW w:w="0" w:type="auto"/>
          </w:tcPr>
          <w:p w:rsidR="00F85FBD" w:rsidRPr="00374010" w:rsidP="00757125" w14:paraId="27DE68B3" w14:textId="77777777">
            <w:pPr>
              <w:contextualSpacing/>
              <w:jc w:val="right"/>
            </w:pPr>
            <w:r>
              <w:t>0</w:t>
            </w:r>
          </w:p>
        </w:tc>
        <w:tc>
          <w:tcPr>
            <w:tcW w:w="0" w:type="auto"/>
          </w:tcPr>
          <w:p w:rsidR="00F85FBD" w:rsidRPr="00374010" w:rsidP="00757125" w14:paraId="1A636F06" w14:textId="77777777">
            <w:pPr>
              <w:contextualSpacing/>
              <w:jc w:val="right"/>
            </w:pPr>
            <w:r>
              <w:t>0</w:t>
            </w:r>
          </w:p>
        </w:tc>
        <w:tc>
          <w:tcPr>
            <w:tcW w:w="0" w:type="auto"/>
          </w:tcPr>
          <w:p w:rsidR="00F85FBD" w:rsidRPr="00374010" w:rsidP="00757125" w14:paraId="73A70468" w14:textId="77777777">
            <w:pPr>
              <w:contextualSpacing/>
              <w:jc w:val="right"/>
            </w:pPr>
            <w:r>
              <w:t>0</w:t>
            </w:r>
          </w:p>
        </w:tc>
      </w:tr>
      <w:tr w14:paraId="47F1E442" w14:textId="77777777" w:rsidTr="00A305F7">
        <w:tblPrEx>
          <w:tblW w:w="0" w:type="auto"/>
          <w:tblLook w:val="0420"/>
        </w:tblPrEx>
        <w:tc>
          <w:tcPr>
            <w:tcW w:w="0" w:type="auto"/>
          </w:tcPr>
          <w:p w:rsidR="00F85FBD" w:rsidRPr="00374010" w:rsidP="00757125" w14:paraId="47258432" w14:textId="77777777">
            <w:pPr>
              <w:contextualSpacing/>
            </w:pPr>
            <w:r w:rsidRPr="00374010">
              <w:t>Activity 3b—Re-interview for quality assurance activities of updates</w:t>
            </w:r>
          </w:p>
        </w:tc>
        <w:tc>
          <w:tcPr>
            <w:tcW w:w="0" w:type="auto"/>
          </w:tcPr>
          <w:p w:rsidR="00F85FBD" w:rsidRPr="00374010" w:rsidP="00757125" w14:paraId="054D4B08" w14:textId="77777777">
            <w:pPr>
              <w:contextualSpacing/>
              <w:jc w:val="right"/>
            </w:pPr>
            <w:r w:rsidRPr="00374010">
              <w:t>80</w:t>
            </w:r>
          </w:p>
        </w:tc>
        <w:tc>
          <w:tcPr>
            <w:tcW w:w="0" w:type="auto"/>
          </w:tcPr>
          <w:p w:rsidR="00F85FBD" w:rsidRPr="00374010" w:rsidP="00757125" w14:paraId="014435B8" w14:textId="77777777">
            <w:pPr>
              <w:contextualSpacing/>
              <w:jc w:val="right"/>
            </w:pPr>
            <w:r>
              <w:t>3.6</w:t>
            </w:r>
          </w:p>
        </w:tc>
        <w:tc>
          <w:tcPr>
            <w:tcW w:w="0" w:type="auto"/>
          </w:tcPr>
          <w:p w:rsidR="00F85FBD" w:rsidRPr="00374010" w:rsidP="00757125" w14:paraId="30CD9615" w14:textId="77777777">
            <w:pPr>
              <w:contextualSpacing/>
              <w:jc w:val="right"/>
            </w:pPr>
            <w:r>
              <w:t>288</w:t>
            </w:r>
          </w:p>
        </w:tc>
        <w:tc>
          <w:tcPr>
            <w:tcW w:w="0" w:type="auto"/>
          </w:tcPr>
          <w:p w:rsidR="00F85FBD" w:rsidRPr="00374010" w:rsidP="00757125" w14:paraId="5A036CFC" w14:textId="77777777">
            <w:pPr>
              <w:contextualSpacing/>
              <w:jc w:val="right"/>
            </w:pPr>
            <w:r w:rsidRPr="00374010">
              <w:t>15</w:t>
            </w:r>
          </w:p>
        </w:tc>
        <w:tc>
          <w:tcPr>
            <w:tcW w:w="0" w:type="auto"/>
          </w:tcPr>
          <w:p w:rsidR="00F85FBD" w:rsidRPr="00374010" w:rsidP="00757125" w14:paraId="5078DE38" w14:textId="77777777">
            <w:pPr>
              <w:contextualSpacing/>
              <w:jc w:val="right"/>
            </w:pPr>
            <w:r>
              <w:t>72</w:t>
            </w:r>
          </w:p>
        </w:tc>
      </w:tr>
      <w:tr w14:paraId="6B89891D" w14:textId="77777777" w:rsidTr="00A305F7">
        <w:tblPrEx>
          <w:tblW w:w="0" w:type="auto"/>
          <w:tblLook w:val="0420"/>
        </w:tblPrEx>
        <w:tc>
          <w:tcPr>
            <w:tcW w:w="0" w:type="auto"/>
          </w:tcPr>
          <w:p w:rsidR="00F85FBD" w:rsidRPr="00374010" w:rsidP="00757125" w14:paraId="25CE909E" w14:textId="4B79914B">
            <w:pPr>
              <w:contextualSpacing/>
            </w:pPr>
            <w:r w:rsidRPr="00374010">
              <w:t>FY 20</w:t>
            </w:r>
            <w:r w:rsidR="00502B74">
              <w:t>2</w:t>
            </w:r>
            <w:r w:rsidR="008B7A8D">
              <w:t>4</w:t>
            </w:r>
            <w:r w:rsidR="00420405">
              <w:t xml:space="preserve"> </w:t>
            </w:r>
            <w:r w:rsidRPr="00374010">
              <w:t>Totals annually</w:t>
            </w:r>
          </w:p>
        </w:tc>
        <w:tc>
          <w:tcPr>
            <w:tcW w:w="0" w:type="auto"/>
          </w:tcPr>
          <w:p w:rsidR="00F85FBD" w:rsidRPr="00374010" w:rsidP="00757125" w14:paraId="008ED2AC" w14:textId="77777777">
            <w:pPr>
              <w:contextualSpacing/>
              <w:jc w:val="right"/>
            </w:pPr>
            <w:r w:rsidRPr="00374010">
              <w:t>1</w:t>
            </w:r>
            <w:r w:rsidR="00351DBF">
              <w:t>,</w:t>
            </w:r>
            <w:r w:rsidRPr="00374010">
              <w:t>736</w:t>
            </w:r>
          </w:p>
        </w:tc>
        <w:tc>
          <w:tcPr>
            <w:tcW w:w="0" w:type="auto"/>
          </w:tcPr>
          <w:p w:rsidR="00F85FBD" w:rsidRPr="00374010" w:rsidP="00757125" w14:paraId="0234B8BA" w14:textId="77777777">
            <w:pPr>
              <w:contextualSpacing/>
              <w:jc w:val="right"/>
            </w:pPr>
            <w:r>
              <w:t>--</w:t>
            </w:r>
          </w:p>
        </w:tc>
        <w:tc>
          <w:tcPr>
            <w:tcW w:w="0" w:type="auto"/>
          </w:tcPr>
          <w:p w:rsidR="00F85FBD" w:rsidRPr="00374010" w:rsidP="00757125" w14:paraId="3B9F5971" w14:textId="54D9F6BA">
            <w:pPr>
              <w:contextualSpacing/>
              <w:jc w:val="right"/>
            </w:pPr>
            <w:r>
              <w:t>6,094</w:t>
            </w:r>
          </w:p>
        </w:tc>
        <w:tc>
          <w:tcPr>
            <w:tcW w:w="0" w:type="auto"/>
          </w:tcPr>
          <w:p w:rsidR="00F85FBD" w:rsidRPr="00374010" w:rsidP="00757125" w14:paraId="6B3706EB" w14:textId="77777777">
            <w:pPr>
              <w:contextualSpacing/>
              <w:jc w:val="right"/>
            </w:pPr>
            <w:r>
              <w:t>--</w:t>
            </w:r>
          </w:p>
        </w:tc>
        <w:tc>
          <w:tcPr>
            <w:tcW w:w="0" w:type="auto"/>
          </w:tcPr>
          <w:p w:rsidR="00F85FBD" w:rsidRPr="00374010" w:rsidP="00757125" w14:paraId="3911662C" w14:textId="77777777">
            <w:pPr>
              <w:contextualSpacing/>
              <w:jc w:val="right"/>
            </w:pPr>
            <w:r>
              <w:t>3,963</w:t>
            </w:r>
          </w:p>
        </w:tc>
      </w:tr>
    </w:tbl>
    <w:p w:rsidR="00F85FBD" w:rsidP="00757125" w14:paraId="165E034A" w14:textId="77777777">
      <w:pPr>
        <w:contextualSpacing/>
      </w:pPr>
    </w:p>
    <w:p w:rsidR="00374010" w:rsidRPr="00374010" w:rsidP="00757125" w14:paraId="2FB0FB23" w14:textId="5BE4C381">
      <w:pPr>
        <w:pStyle w:val="Heading3"/>
        <w:contextualSpacing/>
        <w:rPr>
          <w:b w:val="0"/>
        </w:rPr>
      </w:pPr>
      <w:r w:rsidRPr="00374010">
        <w:t xml:space="preserve">Table 2b. Anticipated </w:t>
      </w:r>
      <w:r w:rsidR="00F23DDD">
        <w:t>s</w:t>
      </w:r>
      <w:r w:rsidRPr="00374010">
        <w:t>tate and local government sample burden by activity type for FY 20</w:t>
      </w:r>
      <w:r w:rsidR="00502B74">
        <w:t>2</w:t>
      </w:r>
      <w:r w:rsidR="008B7A8D">
        <w:t>5</w:t>
      </w:r>
      <w:r w:rsidRPr="00374010">
        <w:t xml:space="preserve"> (annual figures) which carries forward from previous </w:t>
      </w:r>
      <w:r w:rsidRPr="00374010">
        <w:t>sample</w:t>
      </w:r>
    </w:p>
    <w:p w:rsidR="00374010" w:rsidRPr="00374010" w:rsidP="00757125" w14:paraId="339F2B9B" w14:textId="77777777">
      <w:pPr>
        <w:keepNext/>
        <w:contextualSpacing/>
      </w:pPr>
    </w:p>
    <w:tbl>
      <w:tblPr>
        <w:tblStyle w:val="GridTable4Accent1"/>
        <w:tblW w:w="0" w:type="auto"/>
        <w:tblLook w:val="0420"/>
      </w:tblPr>
      <w:tblGrid>
        <w:gridCol w:w="2735"/>
        <w:gridCol w:w="1630"/>
        <w:gridCol w:w="1430"/>
        <w:gridCol w:w="1521"/>
        <w:gridCol w:w="1177"/>
        <w:gridCol w:w="857"/>
      </w:tblGrid>
      <w:tr w14:paraId="633A9982" w14:textId="77777777" w:rsidTr="00A305F7">
        <w:tblPrEx>
          <w:tblW w:w="0" w:type="auto"/>
          <w:tblLook w:val="0420"/>
        </w:tblPrEx>
        <w:trPr>
          <w:tblHeader/>
        </w:trPr>
        <w:tc>
          <w:tcPr>
            <w:tcW w:w="0" w:type="auto"/>
          </w:tcPr>
          <w:p w:rsidR="00374010" w:rsidRPr="00374010" w:rsidP="00757125" w14:paraId="7C58B47E" w14:textId="77777777">
            <w:pPr>
              <w:keepNext/>
              <w:contextualSpacing/>
            </w:pPr>
            <w:r w:rsidRPr="00374010">
              <w:t>Collection Activity</w:t>
            </w:r>
          </w:p>
        </w:tc>
        <w:tc>
          <w:tcPr>
            <w:tcW w:w="0" w:type="auto"/>
          </w:tcPr>
          <w:p w:rsidR="00374010" w:rsidRPr="00374010" w:rsidP="00757125" w14:paraId="72114825" w14:textId="77777777">
            <w:pPr>
              <w:keepNext/>
              <w:contextualSpacing/>
            </w:pPr>
            <w:r w:rsidRPr="00374010">
              <w:t>Number of</w:t>
            </w:r>
            <w:r w:rsidRPr="00374010">
              <w:br/>
              <w:t>Respondents</w:t>
            </w:r>
          </w:p>
          <w:p w:rsidR="00374010" w:rsidRPr="00374010" w:rsidP="00757125" w14:paraId="1C09B5BF" w14:textId="77777777">
            <w:pPr>
              <w:keepNext/>
              <w:contextualSpacing/>
            </w:pPr>
            <w:r w:rsidRPr="00374010">
              <w:t>Per Activity (Net)</w:t>
            </w:r>
          </w:p>
        </w:tc>
        <w:tc>
          <w:tcPr>
            <w:tcW w:w="0" w:type="auto"/>
          </w:tcPr>
          <w:p w:rsidR="00374010" w:rsidRPr="00374010" w:rsidP="00757125" w14:paraId="3B8E0F11" w14:textId="77777777">
            <w:pPr>
              <w:keepNext/>
              <w:contextualSpacing/>
            </w:pPr>
            <w:r w:rsidRPr="00374010">
              <w:t xml:space="preserve">Responses </w:t>
            </w:r>
            <w:r w:rsidRPr="00374010">
              <w:br/>
              <w:t xml:space="preserve">Per </w:t>
            </w:r>
            <w:r w:rsidRPr="00374010">
              <w:br/>
              <w:t>Respondent</w:t>
            </w:r>
          </w:p>
        </w:tc>
        <w:tc>
          <w:tcPr>
            <w:tcW w:w="0" w:type="auto"/>
          </w:tcPr>
          <w:p w:rsidR="00374010" w:rsidRPr="00374010" w:rsidP="00757125" w14:paraId="53E4DF3C" w14:textId="77777777">
            <w:pPr>
              <w:keepNext/>
              <w:contextualSpacing/>
            </w:pPr>
            <w:r w:rsidRPr="00374010">
              <w:t xml:space="preserve">Total </w:t>
            </w:r>
            <w:r w:rsidRPr="00374010">
              <w:br/>
              <w:t xml:space="preserve">Annual </w:t>
            </w:r>
            <w:r w:rsidRPr="00374010">
              <w:br/>
              <w:t>Responses by Activity</w:t>
            </w:r>
          </w:p>
        </w:tc>
        <w:tc>
          <w:tcPr>
            <w:tcW w:w="0" w:type="auto"/>
          </w:tcPr>
          <w:p w:rsidR="00374010" w:rsidRPr="00374010" w:rsidP="00757125" w14:paraId="0E54D565" w14:textId="77777777">
            <w:pPr>
              <w:keepNext/>
              <w:contextualSpacing/>
            </w:pPr>
            <w:r w:rsidRPr="00374010">
              <w:t>Minutes</w:t>
            </w:r>
            <w:r w:rsidRPr="00374010">
              <w:br/>
              <w:t xml:space="preserve">Per </w:t>
            </w:r>
            <w:r w:rsidRPr="00374010">
              <w:br/>
              <w:t>Response</w:t>
            </w:r>
          </w:p>
        </w:tc>
        <w:tc>
          <w:tcPr>
            <w:tcW w:w="0" w:type="auto"/>
          </w:tcPr>
          <w:p w:rsidR="00374010" w:rsidRPr="00374010" w:rsidP="00757125" w14:paraId="678B39F0" w14:textId="77777777">
            <w:pPr>
              <w:keepNext/>
              <w:contextualSpacing/>
            </w:pPr>
            <w:r w:rsidRPr="00374010">
              <w:t xml:space="preserve">Total </w:t>
            </w:r>
            <w:r w:rsidRPr="00374010">
              <w:br/>
              <w:t>Hours</w:t>
            </w:r>
          </w:p>
        </w:tc>
      </w:tr>
      <w:tr w14:paraId="6B84F4FC" w14:textId="77777777" w:rsidTr="00A305F7">
        <w:tblPrEx>
          <w:tblW w:w="0" w:type="auto"/>
          <w:tblLook w:val="0420"/>
        </w:tblPrEx>
        <w:tc>
          <w:tcPr>
            <w:tcW w:w="0" w:type="auto"/>
          </w:tcPr>
          <w:p w:rsidR="00374010" w:rsidRPr="00374010" w:rsidP="00757125" w14:paraId="5A1FEA97" w14:textId="77777777">
            <w:pPr>
              <w:contextualSpacing/>
            </w:pPr>
            <w:r w:rsidRPr="00374010">
              <w:t xml:space="preserve">Activity 1a—Initiation of NCS data </w:t>
            </w:r>
          </w:p>
        </w:tc>
        <w:tc>
          <w:tcPr>
            <w:tcW w:w="0" w:type="auto"/>
          </w:tcPr>
          <w:p w:rsidR="00374010" w:rsidRPr="00374010" w:rsidP="00757125" w14:paraId="15777EF2" w14:textId="5E2A6F94">
            <w:pPr>
              <w:contextualSpacing/>
              <w:jc w:val="right"/>
            </w:pPr>
            <w:r>
              <w:t>359</w:t>
            </w:r>
          </w:p>
        </w:tc>
        <w:tc>
          <w:tcPr>
            <w:tcW w:w="0" w:type="auto"/>
          </w:tcPr>
          <w:p w:rsidR="00374010" w:rsidRPr="00374010" w:rsidP="00757125" w14:paraId="244DC675" w14:textId="0E29EEC7">
            <w:pPr>
              <w:contextualSpacing/>
              <w:jc w:val="right"/>
            </w:pPr>
            <w:r>
              <w:t>1</w:t>
            </w:r>
          </w:p>
        </w:tc>
        <w:tc>
          <w:tcPr>
            <w:tcW w:w="0" w:type="auto"/>
          </w:tcPr>
          <w:p w:rsidR="00374010" w:rsidRPr="00374010" w:rsidP="00757125" w14:paraId="56C3475A" w14:textId="5B90189C">
            <w:pPr>
              <w:contextualSpacing/>
              <w:jc w:val="right"/>
            </w:pPr>
            <w:r>
              <w:t>359</w:t>
            </w:r>
          </w:p>
        </w:tc>
        <w:tc>
          <w:tcPr>
            <w:tcW w:w="0" w:type="auto"/>
          </w:tcPr>
          <w:p w:rsidR="00374010" w:rsidRPr="00374010" w:rsidP="00757125" w14:paraId="1C95212A" w14:textId="63AC79B2">
            <w:pPr>
              <w:contextualSpacing/>
              <w:jc w:val="right"/>
            </w:pPr>
            <w:r>
              <w:t>254</w:t>
            </w:r>
          </w:p>
        </w:tc>
        <w:tc>
          <w:tcPr>
            <w:tcW w:w="0" w:type="auto"/>
          </w:tcPr>
          <w:p w:rsidR="00374010" w:rsidRPr="00374010" w:rsidP="00757125" w14:paraId="2025F717" w14:textId="603C07AC">
            <w:pPr>
              <w:contextualSpacing/>
              <w:jc w:val="right"/>
            </w:pPr>
            <w:r>
              <w:t>1,5</w:t>
            </w:r>
            <w:r w:rsidR="005B27BF">
              <w:t>20</w:t>
            </w:r>
          </w:p>
        </w:tc>
      </w:tr>
      <w:tr w14:paraId="13591326" w14:textId="77777777" w:rsidTr="00A305F7">
        <w:tblPrEx>
          <w:tblW w:w="0" w:type="auto"/>
          <w:tblLook w:val="0420"/>
        </w:tblPrEx>
        <w:tc>
          <w:tcPr>
            <w:tcW w:w="0" w:type="auto"/>
          </w:tcPr>
          <w:p w:rsidR="006A36B3" w:rsidRPr="00374010" w:rsidP="00757125" w14:paraId="365D945F" w14:textId="35D2838B">
            <w:pPr>
              <w:contextualSpacing/>
            </w:pPr>
            <w:r w:rsidRPr="00E77FB2">
              <w:t>Activity 1a—Initiation of NCS</w:t>
            </w:r>
            <w:r>
              <w:t xml:space="preserve"> </w:t>
            </w:r>
            <w:r w:rsidRPr="00E77FB2">
              <w:t>data (nonresponse)</w:t>
            </w:r>
          </w:p>
        </w:tc>
        <w:tc>
          <w:tcPr>
            <w:tcW w:w="0" w:type="auto"/>
          </w:tcPr>
          <w:p w:rsidR="006A36B3" w:rsidRPr="00374010" w:rsidP="00757125" w14:paraId="3F11C765" w14:textId="049DC84D">
            <w:pPr>
              <w:contextualSpacing/>
              <w:jc w:val="right"/>
            </w:pPr>
            <w:r>
              <w:t>40</w:t>
            </w:r>
          </w:p>
        </w:tc>
        <w:tc>
          <w:tcPr>
            <w:tcW w:w="0" w:type="auto"/>
          </w:tcPr>
          <w:p w:rsidR="006A36B3" w:rsidP="00757125" w14:paraId="281B4117" w14:textId="75EC6E58">
            <w:pPr>
              <w:contextualSpacing/>
              <w:jc w:val="right"/>
            </w:pPr>
            <w:r>
              <w:t>1</w:t>
            </w:r>
          </w:p>
        </w:tc>
        <w:tc>
          <w:tcPr>
            <w:tcW w:w="0" w:type="auto"/>
          </w:tcPr>
          <w:p w:rsidR="006A36B3" w:rsidP="00757125" w14:paraId="389CC933" w14:textId="17E0D5F8">
            <w:pPr>
              <w:contextualSpacing/>
              <w:jc w:val="right"/>
            </w:pPr>
            <w:r>
              <w:t>40</w:t>
            </w:r>
          </w:p>
        </w:tc>
        <w:tc>
          <w:tcPr>
            <w:tcW w:w="0" w:type="auto"/>
          </w:tcPr>
          <w:p w:rsidR="006A36B3" w:rsidRPr="00374010" w:rsidP="00757125" w14:paraId="71DF8C0E" w14:textId="5ECC4B6C">
            <w:pPr>
              <w:contextualSpacing/>
              <w:jc w:val="right"/>
            </w:pPr>
            <w:r>
              <w:t>5</w:t>
            </w:r>
          </w:p>
        </w:tc>
        <w:tc>
          <w:tcPr>
            <w:tcW w:w="0" w:type="auto"/>
          </w:tcPr>
          <w:p w:rsidR="006A36B3" w:rsidP="00757125" w14:paraId="280CEFD2" w14:textId="6F2CFB3B">
            <w:pPr>
              <w:contextualSpacing/>
              <w:jc w:val="right"/>
            </w:pPr>
            <w:r>
              <w:t>3</w:t>
            </w:r>
          </w:p>
        </w:tc>
      </w:tr>
      <w:tr w14:paraId="6009C98B" w14:textId="77777777" w:rsidTr="00A305F7">
        <w:tblPrEx>
          <w:tblW w:w="0" w:type="auto"/>
          <w:tblLook w:val="0420"/>
        </w:tblPrEx>
        <w:tc>
          <w:tcPr>
            <w:tcW w:w="0" w:type="auto"/>
          </w:tcPr>
          <w:p w:rsidR="00374010" w:rsidRPr="00374010" w:rsidP="00757125" w14:paraId="66B75A43" w14:textId="77777777">
            <w:pPr>
              <w:contextualSpacing/>
            </w:pPr>
            <w:r w:rsidRPr="00374010">
              <w:t>Activity 1b—Updates of NCS data</w:t>
            </w:r>
          </w:p>
        </w:tc>
        <w:tc>
          <w:tcPr>
            <w:tcW w:w="0" w:type="auto"/>
          </w:tcPr>
          <w:p w:rsidR="00374010" w:rsidRPr="00374010" w:rsidP="00757125" w14:paraId="230E99C7" w14:textId="77777777">
            <w:pPr>
              <w:contextualSpacing/>
              <w:jc w:val="right"/>
            </w:pPr>
            <w:r w:rsidRPr="00374010">
              <w:t>1</w:t>
            </w:r>
            <w:r w:rsidR="00853C34">
              <w:t>,</w:t>
            </w:r>
            <w:r w:rsidRPr="00374010">
              <w:t>596</w:t>
            </w:r>
          </w:p>
        </w:tc>
        <w:tc>
          <w:tcPr>
            <w:tcW w:w="0" w:type="auto"/>
          </w:tcPr>
          <w:p w:rsidR="00374010" w:rsidRPr="00374010" w:rsidP="00757125" w14:paraId="022E2E2E" w14:textId="77777777">
            <w:pPr>
              <w:contextualSpacing/>
              <w:jc w:val="right"/>
            </w:pPr>
            <w:r>
              <w:t>3.6</w:t>
            </w:r>
          </w:p>
        </w:tc>
        <w:tc>
          <w:tcPr>
            <w:tcW w:w="0" w:type="auto"/>
          </w:tcPr>
          <w:p w:rsidR="00374010" w:rsidRPr="00374010" w:rsidP="00757125" w14:paraId="40AE47BE" w14:textId="77777777">
            <w:pPr>
              <w:contextualSpacing/>
              <w:jc w:val="right"/>
            </w:pPr>
            <w:r>
              <w:t>5,746</w:t>
            </w:r>
          </w:p>
        </w:tc>
        <w:tc>
          <w:tcPr>
            <w:tcW w:w="0" w:type="auto"/>
          </w:tcPr>
          <w:p w:rsidR="00374010" w:rsidRPr="00374010" w:rsidP="00757125" w14:paraId="7903243B" w14:textId="77777777">
            <w:pPr>
              <w:contextualSpacing/>
              <w:jc w:val="right"/>
            </w:pPr>
            <w:r w:rsidRPr="00374010">
              <w:t>40</w:t>
            </w:r>
          </w:p>
        </w:tc>
        <w:tc>
          <w:tcPr>
            <w:tcW w:w="0" w:type="auto"/>
          </w:tcPr>
          <w:p w:rsidR="00374010" w:rsidRPr="00374010" w:rsidP="00757125" w14:paraId="0891E4F9" w14:textId="0A215A65">
            <w:pPr>
              <w:contextualSpacing/>
              <w:jc w:val="right"/>
            </w:pPr>
            <w:r>
              <w:t>3,831</w:t>
            </w:r>
          </w:p>
        </w:tc>
      </w:tr>
      <w:tr w14:paraId="3DC0CB25" w14:textId="77777777" w:rsidTr="00A305F7">
        <w:tblPrEx>
          <w:tblW w:w="0" w:type="auto"/>
          <w:tblLook w:val="0420"/>
        </w:tblPrEx>
        <w:tc>
          <w:tcPr>
            <w:tcW w:w="0" w:type="auto"/>
          </w:tcPr>
          <w:p w:rsidR="00374010" w:rsidRPr="00374010" w:rsidP="00757125" w14:paraId="7285D653" w14:textId="77777777">
            <w:pPr>
              <w:contextualSpacing/>
            </w:pPr>
            <w:r w:rsidRPr="00374010">
              <w:t>Activity 2—Feasibility survey testing</w:t>
            </w:r>
          </w:p>
        </w:tc>
        <w:tc>
          <w:tcPr>
            <w:tcW w:w="0" w:type="auto"/>
          </w:tcPr>
          <w:p w:rsidR="00374010" w:rsidRPr="00374010" w:rsidP="00757125" w14:paraId="137C1F86" w14:textId="77777777">
            <w:pPr>
              <w:contextualSpacing/>
              <w:jc w:val="right"/>
            </w:pPr>
            <w:r w:rsidRPr="00374010">
              <w:t>60</w:t>
            </w:r>
          </w:p>
        </w:tc>
        <w:tc>
          <w:tcPr>
            <w:tcW w:w="0" w:type="auto"/>
          </w:tcPr>
          <w:p w:rsidR="00374010" w:rsidRPr="00374010" w:rsidP="00757125" w14:paraId="1BD2046A" w14:textId="77777777">
            <w:pPr>
              <w:contextualSpacing/>
              <w:jc w:val="right"/>
            </w:pPr>
            <w:r w:rsidRPr="00374010">
              <w:t>1</w:t>
            </w:r>
          </w:p>
        </w:tc>
        <w:tc>
          <w:tcPr>
            <w:tcW w:w="0" w:type="auto"/>
          </w:tcPr>
          <w:p w:rsidR="00374010" w:rsidRPr="00374010" w:rsidP="00757125" w14:paraId="63001AD7" w14:textId="77777777">
            <w:pPr>
              <w:contextualSpacing/>
              <w:jc w:val="right"/>
            </w:pPr>
            <w:r w:rsidRPr="00374010">
              <w:t>60</w:t>
            </w:r>
          </w:p>
        </w:tc>
        <w:tc>
          <w:tcPr>
            <w:tcW w:w="0" w:type="auto"/>
          </w:tcPr>
          <w:p w:rsidR="00374010" w:rsidRPr="00374010" w:rsidP="00757125" w14:paraId="16129D20" w14:textId="77777777">
            <w:pPr>
              <w:contextualSpacing/>
              <w:jc w:val="right"/>
            </w:pPr>
            <w:r w:rsidRPr="00374010">
              <w:t>60</w:t>
            </w:r>
          </w:p>
        </w:tc>
        <w:tc>
          <w:tcPr>
            <w:tcW w:w="0" w:type="auto"/>
          </w:tcPr>
          <w:p w:rsidR="00374010" w:rsidRPr="00374010" w:rsidP="00757125" w14:paraId="63228121" w14:textId="77777777">
            <w:pPr>
              <w:contextualSpacing/>
              <w:jc w:val="right"/>
            </w:pPr>
            <w:r w:rsidRPr="00374010">
              <w:t>60</w:t>
            </w:r>
          </w:p>
        </w:tc>
      </w:tr>
      <w:tr w14:paraId="0D7B71FD" w14:textId="77777777" w:rsidTr="00A305F7">
        <w:tblPrEx>
          <w:tblW w:w="0" w:type="auto"/>
          <w:tblLook w:val="0420"/>
        </w:tblPrEx>
        <w:tc>
          <w:tcPr>
            <w:tcW w:w="0" w:type="auto"/>
          </w:tcPr>
          <w:p w:rsidR="00374010" w:rsidRPr="00374010" w:rsidP="00757125" w14:paraId="283E2375" w14:textId="77777777">
            <w:pPr>
              <w:contextualSpacing/>
            </w:pPr>
            <w:r w:rsidRPr="00374010">
              <w:t>Activity 3a—Re-interview for quality assurance activities of initiations</w:t>
            </w:r>
          </w:p>
        </w:tc>
        <w:tc>
          <w:tcPr>
            <w:tcW w:w="0" w:type="auto"/>
          </w:tcPr>
          <w:p w:rsidR="00374010" w:rsidRPr="00374010" w:rsidP="00757125" w14:paraId="72E3113F" w14:textId="3B6C5B52">
            <w:pPr>
              <w:contextualSpacing/>
              <w:jc w:val="right"/>
            </w:pPr>
            <w:r>
              <w:t>18</w:t>
            </w:r>
          </w:p>
        </w:tc>
        <w:tc>
          <w:tcPr>
            <w:tcW w:w="0" w:type="auto"/>
          </w:tcPr>
          <w:p w:rsidR="00374010" w:rsidRPr="00374010" w:rsidP="00757125" w14:paraId="0C19A49C" w14:textId="465E58FE">
            <w:pPr>
              <w:contextualSpacing/>
              <w:jc w:val="right"/>
            </w:pPr>
            <w:r>
              <w:t>1</w:t>
            </w:r>
          </w:p>
        </w:tc>
        <w:tc>
          <w:tcPr>
            <w:tcW w:w="0" w:type="auto"/>
          </w:tcPr>
          <w:p w:rsidR="00374010" w:rsidRPr="00374010" w:rsidP="00757125" w14:paraId="4ECCBEED" w14:textId="4DFA57E7">
            <w:pPr>
              <w:contextualSpacing/>
              <w:jc w:val="right"/>
            </w:pPr>
            <w:r>
              <w:t>18</w:t>
            </w:r>
          </w:p>
        </w:tc>
        <w:tc>
          <w:tcPr>
            <w:tcW w:w="0" w:type="auto"/>
          </w:tcPr>
          <w:p w:rsidR="00374010" w:rsidRPr="00374010" w:rsidP="00757125" w14:paraId="1FC5642A" w14:textId="1E4FEC43">
            <w:pPr>
              <w:contextualSpacing/>
              <w:jc w:val="right"/>
            </w:pPr>
            <w:r>
              <w:t>15</w:t>
            </w:r>
          </w:p>
        </w:tc>
        <w:tc>
          <w:tcPr>
            <w:tcW w:w="0" w:type="auto"/>
          </w:tcPr>
          <w:p w:rsidR="00374010" w:rsidRPr="00374010" w:rsidP="00757125" w14:paraId="72A05F78" w14:textId="01962445">
            <w:pPr>
              <w:contextualSpacing/>
              <w:jc w:val="right"/>
            </w:pPr>
            <w:r>
              <w:t>5</w:t>
            </w:r>
          </w:p>
        </w:tc>
      </w:tr>
      <w:tr w14:paraId="7FBA0649" w14:textId="77777777" w:rsidTr="00A305F7">
        <w:tblPrEx>
          <w:tblW w:w="0" w:type="auto"/>
          <w:tblLook w:val="0420"/>
        </w:tblPrEx>
        <w:trPr>
          <w:trHeight w:val="885"/>
        </w:trPr>
        <w:tc>
          <w:tcPr>
            <w:tcW w:w="0" w:type="auto"/>
          </w:tcPr>
          <w:p w:rsidR="00374010" w:rsidRPr="00374010" w:rsidP="00757125" w14:paraId="53D09FE5" w14:textId="77777777">
            <w:pPr>
              <w:contextualSpacing/>
            </w:pPr>
            <w:r w:rsidRPr="00374010">
              <w:t>Activity 3b—Re-interview for quality assurance activities of updates</w:t>
            </w:r>
          </w:p>
        </w:tc>
        <w:tc>
          <w:tcPr>
            <w:tcW w:w="0" w:type="auto"/>
          </w:tcPr>
          <w:p w:rsidR="00374010" w:rsidRPr="00374010" w:rsidP="00757125" w14:paraId="0592FBBF" w14:textId="77777777">
            <w:pPr>
              <w:contextualSpacing/>
              <w:jc w:val="right"/>
            </w:pPr>
            <w:r w:rsidRPr="00374010">
              <w:t>80</w:t>
            </w:r>
          </w:p>
        </w:tc>
        <w:tc>
          <w:tcPr>
            <w:tcW w:w="0" w:type="auto"/>
          </w:tcPr>
          <w:p w:rsidR="00374010" w:rsidRPr="00374010" w:rsidP="00757125" w14:paraId="72D082E9" w14:textId="77777777">
            <w:pPr>
              <w:contextualSpacing/>
              <w:jc w:val="right"/>
            </w:pPr>
            <w:r>
              <w:t>3.6</w:t>
            </w:r>
          </w:p>
        </w:tc>
        <w:tc>
          <w:tcPr>
            <w:tcW w:w="0" w:type="auto"/>
          </w:tcPr>
          <w:p w:rsidR="00374010" w:rsidRPr="00374010" w:rsidP="00757125" w14:paraId="443B0B26" w14:textId="77777777">
            <w:pPr>
              <w:contextualSpacing/>
              <w:jc w:val="right"/>
            </w:pPr>
            <w:r>
              <w:t>288</w:t>
            </w:r>
          </w:p>
        </w:tc>
        <w:tc>
          <w:tcPr>
            <w:tcW w:w="0" w:type="auto"/>
          </w:tcPr>
          <w:p w:rsidR="00374010" w:rsidRPr="00374010" w:rsidP="00757125" w14:paraId="282776DD" w14:textId="77777777">
            <w:pPr>
              <w:contextualSpacing/>
              <w:jc w:val="right"/>
            </w:pPr>
            <w:r w:rsidRPr="00374010">
              <w:t>15</w:t>
            </w:r>
          </w:p>
        </w:tc>
        <w:tc>
          <w:tcPr>
            <w:tcW w:w="0" w:type="auto"/>
          </w:tcPr>
          <w:p w:rsidR="00374010" w:rsidRPr="00374010" w:rsidP="00757125" w14:paraId="0D07CFC2" w14:textId="77777777">
            <w:pPr>
              <w:contextualSpacing/>
              <w:jc w:val="right"/>
            </w:pPr>
            <w:r>
              <w:t>72</w:t>
            </w:r>
          </w:p>
        </w:tc>
      </w:tr>
      <w:tr w14:paraId="76EB21BB" w14:textId="77777777" w:rsidTr="00A305F7">
        <w:tblPrEx>
          <w:tblW w:w="0" w:type="auto"/>
          <w:tblLook w:val="0420"/>
        </w:tblPrEx>
        <w:tc>
          <w:tcPr>
            <w:tcW w:w="0" w:type="auto"/>
          </w:tcPr>
          <w:p w:rsidR="00374010" w:rsidRPr="00374010" w:rsidP="00757125" w14:paraId="1E90234B" w14:textId="53EB42CD">
            <w:pPr>
              <w:contextualSpacing/>
            </w:pPr>
            <w:r w:rsidRPr="00374010">
              <w:t>FY 20</w:t>
            </w:r>
            <w:r w:rsidR="00502B74">
              <w:t>2</w:t>
            </w:r>
            <w:r w:rsidR="008B7A8D">
              <w:t>5</w:t>
            </w:r>
            <w:r w:rsidRPr="00374010">
              <w:t xml:space="preserve"> Totals annually</w:t>
            </w:r>
          </w:p>
        </w:tc>
        <w:tc>
          <w:tcPr>
            <w:tcW w:w="0" w:type="auto"/>
          </w:tcPr>
          <w:p w:rsidR="00374010" w:rsidRPr="00374010" w:rsidP="00757125" w14:paraId="1AA6C8FE" w14:textId="250E7499">
            <w:pPr>
              <w:contextualSpacing/>
              <w:jc w:val="right"/>
            </w:pPr>
            <w:r>
              <w:t>2,153</w:t>
            </w:r>
          </w:p>
        </w:tc>
        <w:tc>
          <w:tcPr>
            <w:tcW w:w="0" w:type="auto"/>
          </w:tcPr>
          <w:p w:rsidR="00374010" w:rsidRPr="00374010" w:rsidP="00757125" w14:paraId="0B797C76" w14:textId="77777777">
            <w:pPr>
              <w:contextualSpacing/>
              <w:jc w:val="right"/>
            </w:pPr>
            <w:r>
              <w:t>--</w:t>
            </w:r>
          </w:p>
        </w:tc>
        <w:tc>
          <w:tcPr>
            <w:tcW w:w="0" w:type="auto"/>
          </w:tcPr>
          <w:p w:rsidR="00374010" w:rsidRPr="00374010" w:rsidP="00757125" w14:paraId="4EA87995" w14:textId="42629D03">
            <w:pPr>
              <w:contextualSpacing/>
              <w:jc w:val="right"/>
            </w:pPr>
            <w:r w:rsidRPr="00374010">
              <w:t>6</w:t>
            </w:r>
            <w:r w:rsidR="00853C34">
              <w:t>,</w:t>
            </w:r>
            <w:r w:rsidR="00167975">
              <w:t>511</w:t>
            </w:r>
          </w:p>
        </w:tc>
        <w:tc>
          <w:tcPr>
            <w:tcW w:w="0" w:type="auto"/>
          </w:tcPr>
          <w:p w:rsidR="00374010" w:rsidRPr="00374010" w:rsidP="00757125" w14:paraId="304D243E" w14:textId="77777777">
            <w:pPr>
              <w:contextualSpacing/>
              <w:jc w:val="right"/>
            </w:pPr>
            <w:r>
              <w:t>--</w:t>
            </w:r>
          </w:p>
        </w:tc>
        <w:tc>
          <w:tcPr>
            <w:tcW w:w="0" w:type="auto"/>
          </w:tcPr>
          <w:p w:rsidR="00374010" w:rsidRPr="00374010" w:rsidP="00757125" w14:paraId="1A743392" w14:textId="5959884D">
            <w:pPr>
              <w:contextualSpacing/>
              <w:jc w:val="right"/>
            </w:pPr>
            <w:r>
              <w:t>5,49</w:t>
            </w:r>
            <w:r w:rsidR="005B27BF">
              <w:t>1</w:t>
            </w:r>
          </w:p>
        </w:tc>
      </w:tr>
    </w:tbl>
    <w:p w:rsidR="00374010" w:rsidRPr="00374010" w:rsidP="00757125" w14:paraId="3579FDE4" w14:textId="77777777">
      <w:pPr>
        <w:contextualSpacing/>
      </w:pPr>
    </w:p>
    <w:p w:rsidR="00374010" w:rsidRPr="001B18B0" w:rsidP="00757125" w14:paraId="240DF084" w14:textId="59CECF3A">
      <w:pPr>
        <w:pStyle w:val="Heading3"/>
        <w:contextualSpacing/>
      </w:pPr>
      <w:r w:rsidRPr="00374010">
        <w:t xml:space="preserve">Table 2c. Anticipated </w:t>
      </w:r>
      <w:r w:rsidR="00F23DDD">
        <w:t>s</w:t>
      </w:r>
      <w:r w:rsidRPr="00374010">
        <w:t>tate and local government sample burden by activity type for FY 20</w:t>
      </w:r>
      <w:r w:rsidR="00502B74">
        <w:t>2</w:t>
      </w:r>
      <w:r w:rsidR="008B7A8D">
        <w:t>6</w:t>
      </w:r>
      <w:r w:rsidRPr="00374010">
        <w:t xml:space="preserve"> (annual figures) which carries forward from previous </w:t>
      </w:r>
      <w:r w:rsidRPr="00374010">
        <w:t>sample</w:t>
      </w:r>
    </w:p>
    <w:p w:rsidR="00374010" w:rsidRPr="00374010" w:rsidP="00757125" w14:paraId="45D0C5E1" w14:textId="77777777">
      <w:pPr>
        <w:contextualSpacing/>
      </w:pPr>
    </w:p>
    <w:tbl>
      <w:tblPr>
        <w:tblStyle w:val="GridTable4Accent1"/>
        <w:tblW w:w="0" w:type="auto"/>
        <w:tblLook w:val="0420"/>
      </w:tblPr>
      <w:tblGrid>
        <w:gridCol w:w="2735"/>
        <w:gridCol w:w="1630"/>
        <w:gridCol w:w="1430"/>
        <w:gridCol w:w="1521"/>
        <w:gridCol w:w="1177"/>
        <w:gridCol w:w="857"/>
      </w:tblGrid>
      <w:tr w14:paraId="7B0EC91F" w14:textId="77777777" w:rsidTr="00A305F7">
        <w:tblPrEx>
          <w:tblW w:w="0" w:type="auto"/>
          <w:tblLook w:val="0420"/>
        </w:tblPrEx>
        <w:trPr>
          <w:tblHeader/>
        </w:trPr>
        <w:tc>
          <w:tcPr>
            <w:tcW w:w="0" w:type="auto"/>
          </w:tcPr>
          <w:p w:rsidR="00374010" w:rsidRPr="00374010" w:rsidP="00757125" w14:paraId="75441EFA" w14:textId="77777777">
            <w:pPr>
              <w:contextualSpacing/>
            </w:pPr>
            <w:r w:rsidRPr="00374010">
              <w:t>Collection Activity</w:t>
            </w:r>
          </w:p>
        </w:tc>
        <w:tc>
          <w:tcPr>
            <w:tcW w:w="0" w:type="auto"/>
          </w:tcPr>
          <w:p w:rsidR="00374010" w:rsidRPr="00374010" w:rsidP="00757125" w14:paraId="51655FA5" w14:textId="77777777">
            <w:pPr>
              <w:contextualSpacing/>
            </w:pPr>
            <w:r w:rsidRPr="00374010">
              <w:t>Number of</w:t>
            </w:r>
            <w:r w:rsidRPr="00374010">
              <w:br/>
              <w:t>Respondents</w:t>
            </w:r>
          </w:p>
          <w:p w:rsidR="00374010" w:rsidRPr="00374010" w:rsidP="00757125" w14:paraId="39131C7A" w14:textId="77777777">
            <w:pPr>
              <w:contextualSpacing/>
            </w:pPr>
            <w:r w:rsidRPr="00374010">
              <w:t>Per Activity (Net)</w:t>
            </w:r>
          </w:p>
        </w:tc>
        <w:tc>
          <w:tcPr>
            <w:tcW w:w="0" w:type="auto"/>
          </w:tcPr>
          <w:p w:rsidR="00374010" w:rsidRPr="00374010" w:rsidP="00757125" w14:paraId="2D383E80" w14:textId="77777777">
            <w:pPr>
              <w:contextualSpacing/>
            </w:pPr>
            <w:r w:rsidRPr="00374010">
              <w:t xml:space="preserve">Responses </w:t>
            </w:r>
            <w:r w:rsidRPr="00374010">
              <w:br/>
              <w:t xml:space="preserve">Per </w:t>
            </w:r>
            <w:r w:rsidRPr="00374010">
              <w:br/>
              <w:t>Respondent</w:t>
            </w:r>
          </w:p>
        </w:tc>
        <w:tc>
          <w:tcPr>
            <w:tcW w:w="0" w:type="auto"/>
          </w:tcPr>
          <w:p w:rsidR="00374010" w:rsidRPr="00374010" w:rsidP="00757125" w14:paraId="61C28798" w14:textId="77777777">
            <w:pPr>
              <w:contextualSpacing/>
            </w:pPr>
            <w:r w:rsidRPr="00374010">
              <w:t xml:space="preserve">Total </w:t>
            </w:r>
            <w:r w:rsidRPr="00374010">
              <w:br/>
              <w:t xml:space="preserve">Annual </w:t>
            </w:r>
            <w:r w:rsidRPr="00374010">
              <w:br/>
              <w:t>Responses by Activity</w:t>
            </w:r>
          </w:p>
        </w:tc>
        <w:tc>
          <w:tcPr>
            <w:tcW w:w="0" w:type="auto"/>
          </w:tcPr>
          <w:p w:rsidR="00374010" w:rsidRPr="00374010" w:rsidP="00757125" w14:paraId="7ED8BCEA" w14:textId="77777777">
            <w:pPr>
              <w:contextualSpacing/>
            </w:pPr>
            <w:r w:rsidRPr="00374010">
              <w:t>Minutes</w:t>
            </w:r>
            <w:r w:rsidRPr="00374010">
              <w:br/>
              <w:t xml:space="preserve">Per </w:t>
            </w:r>
            <w:r w:rsidRPr="00374010">
              <w:br/>
              <w:t>Response</w:t>
            </w:r>
          </w:p>
        </w:tc>
        <w:tc>
          <w:tcPr>
            <w:tcW w:w="0" w:type="auto"/>
          </w:tcPr>
          <w:p w:rsidR="00374010" w:rsidRPr="00374010" w:rsidP="00757125" w14:paraId="5BD45005" w14:textId="77777777">
            <w:pPr>
              <w:contextualSpacing/>
            </w:pPr>
            <w:r w:rsidRPr="00374010">
              <w:t xml:space="preserve">Total </w:t>
            </w:r>
            <w:r w:rsidRPr="00374010">
              <w:br/>
              <w:t>Hours</w:t>
            </w:r>
          </w:p>
        </w:tc>
      </w:tr>
      <w:tr w14:paraId="5C688CC6" w14:textId="77777777" w:rsidTr="00A305F7">
        <w:tblPrEx>
          <w:tblW w:w="0" w:type="auto"/>
          <w:tblLook w:val="0420"/>
        </w:tblPrEx>
        <w:tc>
          <w:tcPr>
            <w:tcW w:w="0" w:type="auto"/>
          </w:tcPr>
          <w:p w:rsidR="00374010" w:rsidRPr="00374010" w:rsidP="00CF35C5" w14:paraId="0146AD64" w14:textId="77777777">
            <w:pPr>
              <w:contextualSpacing/>
            </w:pPr>
            <w:r w:rsidRPr="00374010">
              <w:t xml:space="preserve">Activity 1a—Initiation of NCS data </w:t>
            </w:r>
          </w:p>
        </w:tc>
        <w:tc>
          <w:tcPr>
            <w:tcW w:w="0" w:type="auto"/>
          </w:tcPr>
          <w:p w:rsidR="00374010" w:rsidRPr="00374010" w:rsidP="00CF35C5" w14:paraId="0F768403" w14:textId="761A510D">
            <w:pPr>
              <w:contextualSpacing/>
            </w:pPr>
            <w:r>
              <w:t>1,077</w:t>
            </w:r>
          </w:p>
        </w:tc>
        <w:tc>
          <w:tcPr>
            <w:tcW w:w="0" w:type="auto"/>
          </w:tcPr>
          <w:p w:rsidR="00374010" w:rsidRPr="00374010" w:rsidP="00CF35C5" w14:paraId="50B320C9" w14:textId="2023EEC1">
            <w:pPr>
              <w:contextualSpacing/>
            </w:pPr>
            <w:r>
              <w:t>1</w:t>
            </w:r>
          </w:p>
        </w:tc>
        <w:tc>
          <w:tcPr>
            <w:tcW w:w="0" w:type="auto"/>
          </w:tcPr>
          <w:p w:rsidR="00374010" w:rsidRPr="00374010" w:rsidP="00CF35C5" w14:paraId="02FD9F1E" w14:textId="6B2F5864">
            <w:pPr>
              <w:contextualSpacing/>
            </w:pPr>
            <w:r>
              <w:t>1,077</w:t>
            </w:r>
          </w:p>
        </w:tc>
        <w:tc>
          <w:tcPr>
            <w:tcW w:w="0" w:type="auto"/>
          </w:tcPr>
          <w:p w:rsidR="00374010" w:rsidRPr="00374010" w:rsidP="00CF35C5" w14:paraId="56CE06D5" w14:textId="4A354D8E">
            <w:pPr>
              <w:contextualSpacing/>
            </w:pPr>
            <w:r>
              <w:t>254</w:t>
            </w:r>
          </w:p>
        </w:tc>
        <w:tc>
          <w:tcPr>
            <w:tcW w:w="0" w:type="auto"/>
          </w:tcPr>
          <w:p w:rsidR="00374010" w:rsidRPr="00374010" w:rsidP="00CF35C5" w14:paraId="38E8F76B" w14:textId="41E4747C">
            <w:pPr>
              <w:contextualSpacing/>
            </w:pPr>
            <w:r>
              <w:t>4,55</w:t>
            </w:r>
            <w:r w:rsidR="006D129B">
              <w:t>9</w:t>
            </w:r>
          </w:p>
        </w:tc>
      </w:tr>
      <w:tr w14:paraId="34B7630F" w14:textId="77777777" w:rsidTr="00A305F7">
        <w:tblPrEx>
          <w:tblW w:w="0" w:type="auto"/>
          <w:tblLook w:val="0420"/>
        </w:tblPrEx>
        <w:tc>
          <w:tcPr>
            <w:tcW w:w="0" w:type="auto"/>
          </w:tcPr>
          <w:p w:rsidR="006A36B3" w:rsidRPr="00374010" w:rsidP="00757125" w14:paraId="01446959" w14:textId="680D4017">
            <w:pPr>
              <w:contextualSpacing/>
            </w:pPr>
            <w:r w:rsidRPr="00E77FB2">
              <w:t>Activity 1a—Initiation of NCS</w:t>
            </w:r>
            <w:r>
              <w:t xml:space="preserve"> </w:t>
            </w:r>
            <w:r w:rsidRPr="00E77FB2">
              <w:t>data (nonresponse)</w:t>
            </w:r>
          </w:p>
        </w:tc>
        <w:tc>
          <w:tcPr>
            <w:tcW w:w="0" w:type="auto"/>
          </w:tcPr>
          <w:p w:rsidR="006A36B3" w:rsidRPr="00374010" w:rsidP="00757125" w14:paraId="388A3733" w14:textId="3CC2B3CA">
            <w:pPr>
              <w:contextualSpacing/>
            </w:pPr>
            <w:r>
              <w:t>120</w:t>
            </w:r>
          </w:p>
        </w:tc>
        <w:tc>
          <w:tcPr>
            <w:tcW w:w="0" w:type="auto"/>
          </w:tcPr>
          <w:p w:rsidR="006A36B3" w:rsidP="00757125" w14:paraId="29747E64" w14:textId="503C9C6A">
            <w:pPr>
              <w:contextualSpacing/>
            </w:pPr>
            <w:r>
              <w:t>1</w:t>
            </w:r>
          </w:p>
        </w:tc>
        <w:tc>
          <w:tcPr>
            <w:tcW w:w="0" w:type="auto"/>
          </w:tcPr>
          <w:p w:rsidR="006A36B3" w:rsidP="00757125" w14:paraId="75217F9E" w14:textId="1C059D65">
            <w:pPr>
              <w:contextualSpacing/>
            </w:pPr>
            <w:r>
              <w:t>120</w:t>
            </w:r>
          </w:p>
        </w:tc>
        <w:tc>
          <w:tcPr>
            <w:tcW w:w="0" w:type="auto"/>
          </w:tcPr>
          <w:p w:rsidR="006A36B3" w:rsidRPr="00374010" w:rsidP="00757125" w14:paraId="2129C091" w14:textId="44CF53BD">
            <w:pPr>
              <w:contextualSpacing/>
            </w:pPr>
            <w:r>
              <w:t>5</w:t>
            </w:r>
          </w:p>
        </w:tc>
        <w:tc>
          <w:tcPr>
            <w:tcW w:w="0" w:type="auto"/>
          </w:tcPr>
          <w:p w:rsidR="006A36B3" w:rsidP="00757125" w14:paraId="59CD515E" w14:textId="4BC1D3E3">
            <w:pPr>
              <w:contextualSpacing/>
            </w:pPr>
            <w:r>
              <w:t>10</w:t>
            </w:r>
          </w:p>
        </w:tc>
      </w:tr>
      <w:tr w14:paraId="693B88E1" w14:textId="77777777" w:rsidTr="00A305F7">
        <w:tblPrEx>
          <w:tblW w:w="0" w:type="auto"/>
          <w:tblLook w:val="0420"/>
        </w:tblPrEx>
        <w:tc>
          <w:tcPr>
            <w:tcW w:w="0" w:type="auto"/>
          </w:tcPr>
          <w:p w:rsidR="00374010" w:rsidRPr="00374010" w:rsidP="00757125" w14:paraId="31ED7E05" w14:textId="77777777">
            <w:pPr>
              <w:contextualSpacing/>
            </w:pPr>
            <w:r w:rsidRPr="00374010">
              <w:t>Activity 1b—Updates of NCS data</w:t>
            </w:r>
          </w:p>
        </w:tc>
        <w:tc>
          <w:tcPr>
            <w:tcW w:w="0" w:type="auto"/>
          </w:tcPr>
          <w:p w:rsidR="00374010" w:rsidRPr="00374010" w:rsidP="00757125" w14:paraId="7F08437B" w14:textId="77777777">
            <w:pPr>
              <w:contextualSpacing/>
            </w:pPr>
            <w:r w:rsidRPr="00374010">
              <w:t>1</w:t>
            </w:r>
            <w:r w:rsidR="002207EE">
              <w:t>,</w:t>
            </w:r>
            <w:r w:rsidRPr="00374010">
              <w:t>596</w:t>
            </w:r>
          </w:p>
        </w:tc>
        <w:tc>
          <w:tcPr>
            <w:tcW w:w="0" w:type="auto"/>
          </w:tcPr>
          <w:p w:rsidR="00374010" w:rsidRPr="00374010" w:rsidP="00757125" w14:paraId="7B11B254" w14:textId="77777777">
            <w:pPr>
              <w:contextualSpacing/>
            </w:pPr>
            <w:r>
              <w:t>3.6</w:t>
            </w:r>
          </w:p>
        </w:tc>
        <w:tc>
          <w:tcPr>
            <w:tcW w:w="0" w:type="auto"/>
          </w:tcPr>
          <w:p w:rsidR="00374010" w:rsidRPr="00374010" w:rsidP="00757125" w14:paraId="70F3290A" w14:textId="77777777">
            <w:pPr>
              <w:contextualSpacing/>
            </w:pPr>
            <w:r>
              <w:t>5,746</w:t>
            </w:r>
          </w:p>
        </w:tc>
        <w:tc>
          <w:tcPr>
            <w:tcW w:w="0" w:type="auto"/>
          </w:tcPr>
          <w:p w:rsidR="00374010" w:rsidRPr="00374010" w:rsidP="00757125" w14:paraId="3B7A4D75" w14:textId="77777777">
            <w:pPr>
              <w:contextualSpacing/>
            </w:pPr>
            <w:r w:rsidRPr="00374010">
              <w:t>40</w:t>
            </w:r>
          </w:p>
        </w:tc>
        <w:tc>
          <w:tcPr>
            <w:tcW w:w="0" w:type="auto"/>
          </w:tcPr>
          <w:p w:rsidR="00374010" w:rsidRPr="00374010" w:rsidP="00757125" w14:paraId="5DFA5FD6" w14:textId="254B6B12">
            <w:pPr>
              <w:contextualSpacing/>
            </w:pPr>
            <w:r>
              <w:t>3,831</w:t>
            </w:r>
          </w:p>
        </w:tc>
      </w:tr>
      <w:tr w14:paraId="56810CBB" w14:textId="77777777" w:rsidTr="00A305F7">
        <w:tblPrEx>
          <w:tblW w:w="0" w:type="auto"/>
          <w:tblLook w:val="0420"/>
        </w:tblPrEx>
        <w:tc>
          <w:tcPr>
            <w:tcW w:w="0" w:type="auto"/>
          </w:tcPr>
          <w:p w:rsidR="00374010" w:rsidRPr="00374010" w:rsidP="00757125" w14:paraId="2BFF0E69" w14:textId="77777777">
            <w:pPr>
              <w:contextualSpacing/>
            </w:pPr>
            <w:r w:rsidRPr="00374010">
              <w:t>Activity 2—Feasibility survey testing</w:t>
            </w:r>
          </w:p>
        </w:tc>
        <w:tc>
          <w:tcPr>
            <w:tcW w:w="0" w:type="auto"/>
          </w:tcPr>
          <w:p w:rsidR="00374010" w:rsidRPr="00374010" w:rsidP="00757125" w14:paraId="72D8907B" w14:textId="77777777">
            <w:pPr>
              <w:contextualSpacing/>
            </w:pPr>
            <w:r w:rsidRPr="00374010">
              <w:t>60</w:t>
            </w:r>
          </w:p>
        </w:tc>
        <w:tc>
          <w:tcPr>
            <w:tcW w:w="0" w:type="auto"/>
          </w:tcPr>
          <w:p w:rsidR="00374010" w:rsidRPr="00374010" w:rsidP="00757125" w14:paraId="792BC3AE" w14:textId="77777777">
            <w:pPr>
              <w:contextualSpacing/>
            </w:pPr>
            <w:r w:rsidRPr="00374010">
              <w:t>1</w:t>
            </w:r>
          </w:p>
        </w:tc>
        <w:tc>
          <w:tcPr>
            <w:tcW w:w="0" w:type="auto"/>
          </w:tcPr>
          <w:p w:rsidR="00374010" w:rsidRPr="00374010" w:rsidP="00757125" w14:paraId="1EFED3F0" w14:textId="77777777">
            <w:pPr>
              <w:contextualSpacing/>
            </w:pPr>
            <w:r w:rsidRPr="00374010">
              <w:t>60</w:t>
            </w:r>
          </w:p>
        </w:tc>
        <w:tc>
          <w:tcPr>
            <w:tcW w:w="0" w:type="auto"/>
          </w:tcPr>
          <w:p w:rsidR="00374010" w:rsidRPr="00374010" w:rsidP="00757125" w14:paraId="31155D0E" w14:textId="77777777">
            <w:pPr>
              <w:contextualSpacing/>
            </w:pPr>
            <w:r w:rsidRPr="00374010">
              <w:t>60</w:t>
            </w:r>
          </w:p>
        </w:tc>
        <w:tc>
          <w:tcPr>
            <w:tcW w:w="0" w:type="auto"/>
          </w:tcPr>
          <w:p w:rsidR="00374010" w:rsidRPr="00374010" w:rsidP="00757125" w14:paraId="1B9FA4C6" w14:textId="77777777">
            <w:pPr>
              <w:contextualSpacing/>
            </w:pPr>
            <w:r w:rsidRPr="00374010">
              <w:t>60</w:t>
            </w:r>
          </w:p>
        </w:tc>
      </w:tr>
      <w:tr w14:paraId="34538CF2" w14:textId="77777777" w:rsidTr="00A305F7">
        <w:tblPrEx>
          <w:tblW w:w="0" w:type="auto"/>
          <w:tblLook w:val="0420"/>
        </w:tblPrEx>
        <w:tc>
          <w:tcPr>
            <w:tcW w:w="0" w:type="auto"/>
          </w:tcPr>
          <w:p w:rsidR="00374010" w:rsidRPr="00374010" w:rsidP="00757125" w14:paraId="2FD242BE" w14:textId="77777777">
            <w:pPr>
              <w:contextualSpacing/>
            </w:pPr>
            <w:r w:rsidRPr="00374010">
              <w:t>Activity 3a—Re-interview for quality assurance activities of initiations</w:t>
            </w:r>
          </w:p>
        </w:tc>
        <w:tc>
          <w:tcPr>
            <w:tcW w:w="0" w:type="auto"/>
          </w:tcPr>
          <w:p w:rsidR="00374010" w:rsidRPr="00374010" w:rsidP="00757125" w14:paraId="30574093" w14:textId="49DC62E7">
            <w:pPr>
              <w:contextualSpacing/>
            </w:pPr>
            <w:r>
              <w:t>54</w:t>
            </w:r>
          </w:p>
        </w:tc>
        <w:tc>
          <w:tcPr>
            <w:tcW w:w="0" w:type="auto"/>
          </w:tcPr>
          <w:p w:rsidR="00374010" w:rsidRPr="00374010" w:rsidP="00757125" w14:paraId="1E55212B" w14:textId="4903BAFB">
            <w:pPr>
              <w:contextualSpacing/>
            </w:pPr>
            <w:r>
              <w:t>1</w:t>
            </w:r>
          </w:p>
        </w:tc>
        <w:tc>
          <w:tcPr>
            <w:tcW w:w="0" w:type="auto"/>
          </w:tcPr>
          <w:p w:rsidR="00374010" w:rsidRPr="00374010" w:rsidP="00757125" w14:paraId="42E63953" w14:textId="2F5A0262">
            <w:pPr>
              <w:contextualSpacing/>
            </w:pPr>
            <w:r>
              <w:t>54</w:t>
            </w:r>
          </w:p>
        </w:tc>
        <w:tc>
          <w:tcPr>
            <w:tcW w:w="0" w:type="auto"/>
          </w:tcPr>
          <w:p w:rsidR="00374010" w:rsidRPr="00374010" w:rsidP="00757125" w14:paraId="153202AA" w14:textId="6F2A5DE8">
            <w:pPr>
              <w:contextualSpacing/>
            </w:pPr>
            <w:r>
              <w:t>15</w:t>
            </w:r>
          </w:p>
        </w:tc>
        <w:tc>
          <w:tcPr>
            <w:tcW w:w="0" w:type="auto"/>
          </w:tcPr>
          <w:p w:rsidR="00374010" w:rsidRPr="00374010" w:rsidP="00757125" w14:paraId="3A9D019C" w14:textId="2C94E5F3">
            <w:pPr>
              <w:contextualSpacing/>
            </w:pPr>
            <w:r>
              <w:t>14</w:t>
            </w:r>
          </w:p>
        </w:tc>
      </w:tr>
      <w:tr w14:paraId="58B71A32" w14:textId="77777777" w:rsidTr="00A305F7">
        <w:tblPrEx>
          <w:tblW w:w="0" w:type="auto"/>
          <w:tblLook w:val="0420"/>
        </w:tblPrEx>
        <w:tc>
          <w:tcPr>
            <w:tcW w:w="0" w:type="auto"/>
          </w:tcPr>
          <w:p w:rsidR="00374010" w:rsidRPr="00374010" w:rsidP="00757125" w14:paraId="04530080" w14:textId="77777777">
            <w:pPr>
              <w:contextualSpacing/>
            </w:pPr>
            <w:r w:rsidRPr="00374010">
              <w:t>Activity 3b—Re-interview for quality assurance activities of updates</w:t>
            </w:r>
          </w:p>
        </w:tc>
        <w:tc>
          <w:tcPr>
            <w:tcW w:w="0" w:type="auto"/>
          </w:tcPr>
          <w:p w:rsidR="00374010" w:rsidRPr="00374010" w:rsidP="00757125" w14:paraId="7F46E724" w14:textId="77777777">
            <w:pPr>
              <w:contextualSpacing/>
            </w:pPr>
            <w:r w:rsidRPr="00374010">
              <w:t>80</w:t>
            </w:r>
          </w:p>
        </w:tc>
        <w:tc>
          <w:tcPr>
            <w:tcW w:w="0" w:type="auto"/>
          </w:tcPr>
          <w:p w:rsidR="00374010" w:rsidRPr="00374010" w:rsidP="00757125" w14:paraId="5E1E5C91" w14:textId="77777777">
            <w:pPr>
              <w:contextualSpacing/>
            </w:pPr>
            <w:r>
              <w:t>3.6</w:t>
            </w:r>
          </w:p>
        </w:tc>
        <w:tc>
          <w:tcPr>
            <w:tcW w:w="0" w:type="auto"/>
          </w:tcPr>
          <w:p w:rsidR="00374010" w:rsidRPr="00374010" w:rsidP="00757125" w14:paraId="4DD216B1" w14:textId="77777777">
            <w:pPr>
              <w:contextualSpacing/>
            </w:pPr>
            <w:r>
              <w:t>288</w:t>
            </w:r>
          </w:p>
        </w:tc>
        <w:tc>
          <w:tcPr>
            <w:tcW w:w="0" w:type="auto"/>
          </w:tcPr>
          <w:p w:rsidR="00374010" w:rsidRPr="00374010" w:rsidP="00757125" w14:paraId="0FBD7359" w14:textId="77777777">
            <w:pPr>
              <w:contextualSpacing/>
            </w:pPr>
            <w:r w:rsidRPr="00374010">
              <w:t>15</w:t>
            </w:r>
          </w:p>
        </w:tc>
        <w:tc>
          <w:tcPr>
            <w:tcW w:w="0" w:type="auto"/>
          </w:tcPr>
          <w:p w:rsidR="00374010" w:rsidRPr="00374010" w:rsidP="00757125" w14:paraId="71FED826" w14:textId="77777777">
            <w:pPr>
              <w:contextualSpacing/>
            </w:pPr>
            <w:r>
              <w:t>72</w:t>
            </w:r>
          </w:p>
        </w:tc>
      </w:tr>
      <w:tr w14:paraId="1C01B6CC" w14:textId="77777777" w:rsidTr="00A305F7">
        <w:tblPrEx>
          <w:tblW w:w="0" w:type="auto"/>
          <w:tblLook w:val="0420"/>
        </w:tblPrEx>
        <w:tc>
          <w:tcPr>
            <w:tcW w:w="0" w:type="auto"/>
          </w:tcPr>
          <w:p w:rsidR="00374010" w:rsidRPr="00374010" w:rsidP="00CF35C5" w14:paraId="0374DBB1" w14:textId="5F1B8F25">
            <w:pPr>
              <w:contextualSpacing/>
            </w:pPr>
            <w:r w:rsidRPr="00374010">
              <w:t>FY 20</w:t>
            </w:r>
            <w:r w:rsidR="00502B74">
              <w:t>2</w:t>
            </w:r>
            <w:r w:rsidR="008B7A8D">
              <w:t>6</w:t>
            </w:r>
            <w:r w:rsidR="00420405">
              <w:t xml:space="preserve"> </w:t>
            </w:r>
            <w:r w:rsidRPr="00374010">
              <w:t>Totals annually</w:t>
            </w:r>
          </w:p>
        </w:tc>
        <w:tc>
          <w:tcPr>
            <w:tcW w:w="0" w:type="auto"/>
          </w:tcPr>
          <w:p w:rsidR="00374010" w:rsidRPr="00374010" w:rsidP="00CF35C5" w14:paraId="351CBB84" w14:textId="1BB6C72F">
            <w:pPr>
              <w:contextualSpacing/>
            </w:pPr>
            <w:r>
              <w:t>2,987</w:t>
            </w:r>
          </w:p>
        </w:tc>
        <w:tc>
          <w:tcPr>
            <w:tcW w:w="0" w:type="auto"/>
          </w:tcPr>
          <w:p w:rsidR="00374010" w:rsidRPr="00374010" w:rsidP="00CF35C5" w14:paraId="2A5282DB" w14:textId="77777777">
            <w:pPr>
              <w:contextualSpacing/>
            </w:pPr>
            <w:r>
              <w:t>--</w:t>
            </w:r>
          </w:p>
        </w:tc>
        <w:tc>
          <w:tcPr>
            <w:tcW w:w="0" w:type="auto"/>
          </w:tcPr>
          <w:p w:rsidR="00374010" w:rsidRPr="00374010" w:rsidP="00CF35C5" w14:paraId="3A72E579" w14:textId="2193A6D1">
            <w:pPr>
              <w:contextualSpacing/>
            </w:pPr>
            <w:r>
              <w:t>7,345</w:t>
            </w:r>
          </w:p>
        </w:tc>
        <w:tc>
          <w:tcPr>
            <w:tcW w:w="0" w:type="auto"/>
          </w:tcPr>
          <w:p w:rsidR="00374010" w:rsidRPr="00374010" w:rsidP="00CF35C5" w14:paraId="64DA2B98" w14:textId="77777777">
            <w:pPr>
              <w:contextualSpacing/>
            </w:pPr>
            <w:r>
              <w:t>--</w:t>
            </w:r>
          </w:p>
        </w:tc>
        <w:tc>
          <w:tcPr>
            <w:tcW w:w="0" w:type="auto"/>
          </w:tcPr>
          <w:p w:rsidR="00374010" w:rsidRPr="00374010" w:rsidP="00CF35C5" w14:paraId="20C761DA" w14:textId="7EFDE207">
            <w:pPr>
              <w:contextualSpacing/>
            </w:pPr>
            <w:r>
              <w:t>8,54</w:t>
            </w:r>
            <w:r w:rsidR="006D129B">
              <w:t>6</w:t>
            </w:r>
          </w:p>
        </w:tc>
      </w:tr>
    </w:tbl>
    <w:p w:rsidR="00374010" w:rsidRPr="00374010" w:rsidP="00757125" w14:paraId="08CE7858" w14:textId="77777777">
      <w:pPr>
        <w:contextualSpacing/>
      </w:pPr>
    </w:p>
    <w:p w:rsidR="00C67F20" w:rsidRPr="007852B4" w:rsidP="00757125" w14:paraId="2C810F5D" w14:textId="77777777">
      <w:pPr>
        <w:contextualSpacing/>
      </w:pPr>
      <w:r w:rsidRPr="007852B4">
        <w:t>The table below summarizes the data, including figures on the actual number of respondents to be contacted each year.</w:t>
      </w:r>
    </w:p>
    <w:p w:rsidR="00C67F20" w:rsidRPr="007852B4" w:rsidP="00757125" w14:paraId="6E3725D8" w14:textId="77777777">
      <w:pPr>
        <w:pStyle w:val="BodyTextIndent3"/>
        <w:contextualSpacing/>
      </w:pPr>
    </w:p>
    <w:p w:rsidR="00C67F20" w:rsidRPr="007852B4" w:rsidP="00757125" w14:paraId="54B3BF1C" w14:textId="77777777">
      <w:pPr>
        <w:pStyle w:val="Heading3"/>
        <w:contextualSpacing/>
      </w:pPr>
      <w:r w:rsidRPr="007852B4">
        <w:t xml:space="preserve">Table 3: </w:t>
      </w:r>
      <w:r w:rsidRPr="007852B4" w:rsidR="00166BAA">
        <w:t>Anticipated p</w:t>
      </w:r>
      <w:r w:rsidRPr="007852B4">
        <w:t xml:space="preserve">rivate sector average responses and burden by Fiscal Year </w:t>
      </w:r>
    </w:p>
    <w:p w:rsidR="00C67F20" w:rsidRPr="007852B4" w:rsidP="00757125" w14:paraId="0EB787E4" w14:textId="77777777">
      <w:pPr>
        <w:keepNext/>
        <w:contextualSpacing/>
      </w:pPr>
    </w:p>
    <w:tbl>
      <w:tblPr>
        <w:tblStyle w:val="GridTable4Accent1"/>
        <w:tblW w:w="0" w:type="auto"/>
        <w:tblLook w:val="0420"/>
      </w:tblPr>
      <w:tblGrid>
        <w:gridCol w:w="1198"/>
        <w:gridCol w:w="1523"/>
        <w:gridCol w:w="2075"/>
        <w:gridCol w:w="1270"/>
        <w:gridCol w:w="2154"/>
        <w:gridCol w:w="1130"/>
      </w:tblGrid>
      <w:tr w14:paraId="02972232" w14:textId="77777777" w:rsidTr="00A305F7">
        <w:tblPrEx>
          <w:tblW w:w="0" w:type="auto"/>
          <w:tblLook w:val="0420"/>
        </w:tblPrEx>
        <w:trPr>
          <w:tblHeader/>
        </w:trPr>
        <w:tc>
          <w:tcPr>
            <w:tcW w:w="0" w:type="auto"/>
          </w:tcPr>
          <w:p w:rsidR="00C67F20" w:rsidRPr="007852B4" w:rsidP="00757125" w14:paraId="31E4ECD4" w14:textId="77777777">
            <w:pPr>
              <w:keepNext/>
              <w:contextualSpacing/>
            </w:pPr>
            <w:r w:rsidRPr="007852B4">
              <w:t>Fiscal Year</w:t>
            </w:r>
          </w:p>
        </w:tc>
        <w:tc>
          <w:tcPr>
            <w:tcW w:w="0" w:type="auto"/>
          </w:tcPr>
          <w:p w:rsidR="00C67F20" w:rsidRPr="007852B4" w:rsidP="00757125" w14:paraId="365E40EE" w14:textId="77777777">
            <w:pPr>
              <w:keepNext/>
              <w:contextualSpacing/>
            </w:pPr>
            <w:r w:rsidRPr="007852B4">
              <w:t xml:space="preserve">Respondents </w:t>
            </w:r>
          </w:p>
        </w:tc>
        <w:tc>
          <w:tcPr>
            <w:tcW w:w="0" w:type="auto"/>
          </w:tcPr>
          <w:p w:rsidR="00C67F20" w:rsidRPr="007852B4" w:rsidP="00757125" w14:paraId="58EDC1FA" w14:textId="77777777">
            <w:pPr>
              <w:keepNext/>
              <w:contextualSpacing/>
            </w:pPr>
            <w:r w:rsidRPr="007852B4">
              <w:t>Average responses per year</w:t>
            </w:r>
          </w:p>
        </w:tc>
        <w:tc>
          <w:tcPr>
            <w:tcW w:w="0" w:type="auto"/>
          </w:tcPr>
          <w:p w:rsidR="00C67F20" w:rsidRPr="007852B4" w:rsidP="00757125" w14:paraId="343773A8" w14:textId="77777777">
            <w:pPr>
              <w:keepNext/>
              <w:contextualSpacing/>
            </w:pPr>
            <w:r w:rsidRPr="007852B4">
              <w:t>Total # of</w:t>
            </w:r>
          </w:p>
          <w:p w:rsidR="00C67F20" w:rsidRPr="007852B4" w:rsidP="00757125" w14:paraId="4E5CB3B8" w14:textId="77777777">
            <w:pPr>
              <w:keepNext/>
              <w:contextualSpacing/>
            </w:pPr>
            <w:r w:rsidRPr="007852B4">
              <w:t>Responses</w:t>
            </w:r>
          </w:p>
        </w:tc>
        <w:tc>
          <w:tcPr>
            <w:tcW w:w="0" w:type="auto"/>
          </w:tcPr>
          <w:p w:rsidR="00C67F20" w:rsidRPr="007852B4" w:rsidP="00757125" w14:paraId="556782D1" w14:textId="77777777">
            <w:pPr>
              <w:keepNext/>
              <w:contextualSpacing/>
            </w:pPr>
            <w:r w:rsidRPr="007852B4">
              <w:t>Average minutes per response</w:t>
            </w:r>
          </w:p>
        </w:tc>
        <w:tc>
          <w:tcPr>
            <w:tcW w:w="0" w:type="auto"/>
          </w:tcPr>
          <w:p w:rsidR="00C67F20" w:rsidRPr="007852B4" w:rsidP="00757125" w14:paraId="7F12781E" w14:textId="77777777">
            <w:pPr>
              <w:keepNext/>
              <w:contextualSpacing/>
            </w:pPr>
            <w:r w:rsidRPr="007852B4">
              <w:t>Total hours</w:t>
            </w:r>
          </w:p>
        </w:tc>
      </w:tr>
      <w:tr w14:paraId="411DEEF7" w14:textId="77777777" w:rsidTr="00A305F7">
        <w:tblPrEx>
          <w:tblW w:w="0" w:type="auto"/>
          <w:tblLook w:val="0420"/>
        </w:tblPrEx>
        <w:tc>
          <w:tcPr>
            <w:tcW w:w="0" w:type="auto"/>
          </w:tcPr>
          <w:p w:rsidR="00B33CAB" w:rsidRPr="007852B4" w:rsidP="00757125" w14:paraId="7B077F0C" w14:textId="2BC28ADA">
            <w:pPr>
              <w:contextualSpacing/>
            </w:pPr>
            <w:r w:rsidRPr="007852B4">
              <w:t>FY 20</w:t>
            </w:r>
            <w:r w:rsidR="00502B74">
              <w:t>2</w:t>
            </w:r>
            <w:r w:rsidR="008B7A8D">
              <w:t>4</w:t>
            </w:r>
          </w:p>
        </w:tc>
        <w:tc>
          <w:tcPr>
            <w:tcW w:w="0" w:type="auto"/>
          </w:tcPr>
          <w:p w:rsidR="00B33CAB" w:rsidRPr="007852B4" w:rsidP="00757125" w14:paraId="69A1F9FA" w14:textId="26866214">
            <w:pPr>
              <w:contextualSpacing/>
              <w:jc w:val="right"/>
            </w:pPr>
            <w:r w:rsidRPr="007852B4">
              <w:t>1</w:t>
            </w:r>
            <w:r w:rsidR="00763129">
              <w:t>7,321</w:t>
            </w:r>
          </w:p>
        </w:tc>
        <w:tc>
          <w:tcPr>
            <w:tcW w:w="0" w:type="auto"/>
          </w:tcPr>
          <w:p w:rsidR="00B33CAB" w:rsidRPr="007852B4" w:rsidP="00757125" w14:paraId="05FFDE17" w14:textId="0C267C54">
            <w:pPr>
              <w:contextualSpacing/>
              <w:jc w:val="right"/>
            </w:pPr>
            <w:r>
              <w:t>2.</w:t>
            </w:r>
            <w:r w:rsidR="00763129">
              <w:t>5337</w:t>
            </w:r>
          </w:p>
        </w:tc>
        <w:tc>
          <w:tcPr>
            <w:tcW w:w="0" w:type="auto"/>
          </w:tcPr>
          <w:p w:rsidR="00B33CAB" w:rsidRPr="007852B4" w:rsidP="00757125" w14:paraId="43F7CBE8" w14:textId="68E18865">
            <w:pPr>
              <w:contextualSpacing/>
              <w:jc w:val="right"/>
            </w:pPr>
            <w:r>
              <w:t>43,886</w:t>
            </w:r>
          </w:p>
        </w:tc>
        <w:tc>
          <w:tcPr>
            <w:tcW w:w="0" w:type="auto"/>
          </w:tcPr>
          <w:p w:rsidR="00B33CAB" w:rsidRPr="007852B4" w:rsidP="00757125" w14:paraId="14565BED" w14:textId="17CAA117">
            <w:pPr>
              <w:contextualSpacing/>
              <w:jc w:val="right"/>
            </w:pPr>
            <w:r>
              <w:t>48</w:t>
            </w:r>
            <w:r w:rsidR="00861CD3">
              <w:t>.</w:t>
            </w:r>
            <w:r w:rsidR="004A2DA2">
              <w:t>7098</w:t>
            </w:r>
          </w:p>
        </w:tc>
        <w:tc>
          <w:tcPr>
            <w:tcW w:w="0" w:type="auto"/>
          </w:tcPr>
          <w:p w:rsidR="00B33CAB" w:rsidRPr="007852B4" w:rsidP="00757125" w14:paraId="50114201" w14:textId="4187EE85">
            <w:pPr>
              <w:contextualSpacing/>
              <w:jc w:val="right"/>
            </w:pPr>
            <w:r>
              <w:t>35,62</w:t>
            </w:r>
            <w:r w:rsidR="004A2DA2">
              <w:t>8</w:t>
            </w:r>
          </w:p>
        </w:tc>
      </w:tr>
      <w:tr w14:paraId="646C6D35" w14:textId="77777777" w:rsidTr="00A305F7">
        <w:tblPrEx>
          <w:tblW w:w="0" w:type="auto"/>
          <w:tblLook w:val="0420"/>
        </w:tblPrEx>
        <w:tc>
          <w:tcPr>
            <w:tcW w:w="0" w:type="auto"/>
          </w:tcPr>
          <w:p w:rsidR="00540F2A" w:rsidRPr="007852B4" w:rsidP="00757125" w14:paraId="346541F6" w14:textId="11BFB4BA">
            <w:pPr>
              <w:contextualSpacing/>
            </w:pPr>
            <w:r w:rsidRPr="007852B4">
              <w:t>FY 20</w:t>
            </w:r>
            <w:r w:rsidR="00502B74">
              <w:t>2</w:t>
            </w:r>
            <w:r w:rsidR="008B7A8D">
              <w:t>5</w:t>
            </w:r>
          </w:p>
        </w:tc>
        <w:tc>
          <w:tcPr>
            <w:tcW w:w="0" w:type="auto"/>
          </w:tcPr>
          <w:p w:rsidR="00540F2A" w:rsidRPr="007852B4" w:rsidP="00757125" w14:paraId="2BA0581B" w14:textId="6BA49018">
            <w:pPr>
              <w:contextualSpacing/>
              <w:jc w:val="right"/>
            </w:pPr>
            <w:r>
              <w:t>1</w:t>
            </w:r>
            <w:r w:rsidR="00763129">
              <w:t>7,685</w:t>
            </w:r>
          </w:p>
        </w:tc>
        <w:tc>
          <w:tcPr>
            <w:tcW w:w="0" w:type="auto"/>
          </w:tcPr>
          <w:p w:rsidR="00540F2A" w:rsidRPr="007852B4" w:rsidP="00757125" w14:paraId="4160C033" w14:textId="77553F31">
            <w:pPr>
              <w:contextualSpacing/>
              <w:jc w:val="right"/>
            </w:pPr>
            <w:r>
              <w:t>2.</w:t>
            </w:r>
            <w:r w:rsidR="00763129">
              <w:t>6980</w:t>
            </w:r>
          </w:p>
        </w:tc>
        <w:tc>
          <w:tcPr>
            <w:tcW w:w="0" w:type="auto"/>
          </w:tcPr>
          <w:p w:rsidR="00540F2A" w:rsidRPr="007852B4" w:rsidP="00757125" w14:paraId="37BA4DCD" w14:textId="08D5E895">
            <w:pPr>
              <w:contextualSpacing/>
              <w:jc w:val="right"/>
            </w:pPr>
            <w:r>
              <w:t>47,715</w:t>
            </w:r>
          </w:p>
        </w:tc>
        <w:tc>
          <w:tcPr>
            <w:tcW w:w="0" w:type="auto"/>
          </w:tcPr>
          <w:p w:rsidR="00540F2A" w:rsidRPr="007852B4" w:rsidP="00757125" w14:paraId="0147932F" w14:textId="698B794C">
            <w:pPr>
              <w:contextualSpacing/>
              <w:jc w:val="right"/>
            </w:pPr>
            <w:r>
              <w:t>4</w:t>
            </w:r>
            <w:r w:rsidR="00763129">
              <w:t>5.</w:t>
            </w:r>
            <w:r w:rsidR="004A2DA2">
              <w:t>6825</w:t>
            </w:r>
          </w:p>
        </w:tc>
        <w:tc>
          <w:tcPr>
            <w:tcW w:w="0" w:type="auto"/>
          </w:tcPr>
          <w:p w:rsidR="00540F2A" w:rsidRPr="007852B4" w:rsidP="00757125" w14:paraId="31E62028" w14:textId="6080E7E0">
            <w:pPr>
              <w:contextualSpacing/>
              <w:jc w:val="right"/>
            </w:pPr>
            <w:r>
              <w:t>3</w:t>
            </w:r>
            <w:r w:rsidR="00763129">
              <w:t>6,32</w:t>
            </w:r>
            <w:r w:rsidR="004A2DA2">
              <w:t>9</w:t>
            </w:r>
          </w:p>
        </w:tc>
      </w:tr>
      <w:tr w14:paraId="3782F1B1" w14:textId="77777777" w:rsidTr="00A305F7">
        <w:tblPrEx>
          <w:tblW w:w="0" w:type="auto"/>
          <w:tblLook w:val="0420"/>
        </w:tblPrEx>
        <w:tc>
          <w:tcPr>
            <w:tcW w:w="0" w:type="auto"/>
          </w:tcPr>
          <w:p w:rsidR="00540F2A" w:rsidRPr="007852B4" w:rsidP="00757125" w14:paraId="2EA664F5" w14:textId="0BF03EEE">
            <w:pPr>
              <w:contextualSpacing/>
            </w:pPr>
            <w:r w:rsidRPr="007852B4">
              <w:t>FY 20</w:t>
            </w:r>
            <w:r w:rsidRPr="007852B4" w:rsidR="009D3AE5">
              <w:t>2</w:t>
            </w:r>
            <w:r w:rsidR="008B7A8D">
              <w:t>6</w:t>
            </w:r>
          </w:p>
        </w:tc>
        <w:tc>
          <w:tcPr>
            <w:tcW w:w="0" w:type="auto"/>
          </w:tcPr>
          <w:p w:rsidR="00540F2A" w:rsidRPr="007852B4" w:rsidP="00757125" w14:paraId="407BCCF1" w14:textId="41AC0976">
            <w:pPr>
              <w:contextualSpacing/>
              <w:jc w:val="right"/>
            </w:pPr>
            <w:r>
              <w:t>1</w:t>
            </w:r>
            <w:r w:rsidR="00763129">
              <w:t>6,819</w:t>
            </w:r>
          </w:p>
        </w:tc>
        <w:tc>
          <w:tcPr>
            <w:tcW w:w="0" w:type="auto"/>
          </w:tcPr>
          <w:p w:rsidR="00540F2A" w:rsidRPr="007852B4" w:rsidP="00757125" w14:paraId="68720D65" w14:textId="4F3CDF7F">
            <w:pPr>
              <w:contextualSpacing/>
              <w:jc w:val="right"/>
            </w:pPr>
            <w:r>
              <w:t>2.</w:t>
            </w:r>
            <w:r w:rsidR="00763129">
              <w:t>9812</w:t>
            </w:r>
          </w:p>
        </w:tc>
        <w:tc>
          <w:tcPr>
            <w:tcW w:w="0" w:type="auto"/>
          </w:tcPr>
          <w:p w:rsidR="00540F2A" w:rsidRPr="007852B4" w:rsidP="00757125" w14:paraId="7A78BF58" w14:textId="791DD2DC">
            <w:pPr>
              <w:contextualSpacing/>
              <w:jc w:val="right"/>
            </w:pPr>
            <w:r>
              <w:t>50,140</w:t>
            </w:r>
          </w:p>
        </w:tc>
        <w:tc>
          <w:tcPr>
            <w:tcW w:w="0" w:type="auto"/>
          </w:tcPr>
          <w:p w:rsidR="00540F2A" w:rsidRPr="007852B4" w:rsidP="00757125" w14:paraId="05518324" w14:textId="2177EC6A">
            <w:pPr>
              <w:contextualSpacing/>
              <w:jc w:val="right"/>
            </w:pPr>
            <w:r>
              <w:t>41.</w:t>
            </w:r>
            <w:r w:rsidR="004A2DA2">
              <w:t>2114</w:t>
            </w:r>
          </w:p>
        </w:tc>
        <w:tc>
          <w:tcPr>
            <w:tcW w:w="0" w:type="auto"/>
          </w:tcPr>
          <w:p w:rsidR="00540F2A" w:rsidRPr="007852B4" w:rsidP="00757125" w14:paraId="2320AC69" w14:textId="7B09F36C">
            <w:pPr>
              <w:contextualSpacing/>
              <w:jc w:val="right"/>
            </w:pPr>
            <w:r>
              <w:t>3</w:t>
            </w:r>
            <w:r w:rsidR="00763129">
              <w:t>4,</w:t>
            </w:r>
            <w:r w:rsidR="004A2DA2">
              <w:t>439</w:t>
            </w:r>
          </w:p>
        </w:tc>
      </w:tr>
      <w:tr w14:paraId="2EDAD10C" w14:textId="77777777" w:rsidTr="00A305F7">
        <w:tblPrEx>
          <w:tblW w:w="0" w:type="auto"/>
          <w:tblLook w:val="0420"/>
        </w:tblPrEx>
        <w:tc>
          <w:tcPr>
            <w:tcW w:w="0" w:type="auto"/>
          </w:tcPr>
          <w:p w:rsidR="00540F2A" w:rsidRPr="007852B4" w:rsidP="00757125" w14:paraId="357ED9F6" w14:textId="77777777">
            <w:pPr>
              <w:contextualSpacing/>
            </w:pPr>
            <w:r w:rsidRPr="007852B4">
              <w:t>Overall</w:t>
            </w:r>
          </w:p>
          <w:p w:rsidR="00540F2A" w:rsidRPr="007852B4" w:rsidP="00757125" w14:paraId="5E7C70DB" w14:textId="77777777">
            <w:pPr>
              <w:contextualSpacing/>
            </w:pPr>
            <w:r w:rsidRPr="007852B4">
              <w:t>Average</w:t>
            </w:r>
          </w:p>
        </w:tc>
        <w:tc>
          <w:tcPr>
            <w:tcW w:w="0" w:type="auto"/>
          </w:tcPr>
          <w:p w:rsidR="00540F2A" w:rsidRPr="007852B4" w:rsidP="00757125" w14:paraId="67026E21" w14:textId="6D019796">
            <w:pPr>
              <w:contextualSpacing/>
              <w:jc w:val="right"/>
            </w:pPr>
            <w:r>
              <w:t>17,275</w:t>
            </w:r>
          </w:p>
        </w:tc>
        <w:tc>
          <w:tcPr>
            <w:tcW w:w="0" w:type="auto"/>
          </w:tcPr>
          <w:p w:rsidR="00540F2A" w:rsidRPr="007852B4" w:rsidP="00757125" w14:paraId="6347C965" w14:textId="5AD2EF3C">
            <w:pPr>
              <w:contextualSpacing/>
              <w:jc w:val="right"/>
            </w:pPr>
            <w:r>
              <w:t>2.</w:t>
            </w:r>
            <w:r w:rsidR="00763129">
              <w:t>7350</w:t>
            </w:r>
          </w:p>
        </w:tc>
        <w:tc>
          <w:tcPr>
            <w:tcW w:w="0" w:type="auto"/>
          </w:tcPr>
          <w:p w:rsidR="00540F2A" w:rsidP="006D129B" w14:paraId="6766A9BB" w14:textId="61A504D7">
            <w:pPr>
              <w:contextualSpacing/>
              <w:jc w:val="right"/>
            </w:pPr>
            <w:r>
              <w:t>47,24</w:t>
            </w:r>
            <w:r w:rsidR="005C23DF">
              <w:t>6</w:t>
            </w:r>
          </w:p>
          <w:p w:rsidR="00DD33E1" w:rsidRPr="007852B4" w:rsidP="00757125" w14:paraId="540606A0" w14:textId="3370C5F0">
            <w:pPr>
              <w:contextualSpacing/>
              <w:jc w:val="right"/>
            </w:pPr>
          </w:p>
        </w:tc>
        <w:tc>
          <w:tcPr>
            <w:tcW w:w="0" w:type="auto"/>
          </w:tcPr>
          <w:p w:rsidR="00540F2A" w:rsidRPr="007852B4" w:rsidP="00757125" w14:paraId="0639074A" w14:textId="4158FE40">
            <w:pPr>
              <w:contextualSpacing/>
              <w:jc w:val="right"/>
            </w:pPr>
            <w:r>
              <w:t>4</w:t>
            </w:r>
            <w:r w:rsidR="00763129">
              <w:t>5.0</w:t>
            </w:r>
            <w:r w:rsidR="004A2DA2">
              <w:t>3</w:t>
            </w:r>
            <w:r w:rsidR="000A375D">
              <w:t>78</w:t>
            </w:r>
          </w:p>
        </w:tc>
        <w:tc>
          <w:tcPr>
            <w:tcW w:w="0" w:type="auto"/>
          </w:tcPr>
          <w:p w:rsidR="00540F2A" w:rsidRPr="007852B4" w:rsidP="00757125" w14:paraId="54D94938" w14:textId="06907488">
            <w:pPr>
              <w:contextualSpacing/>
              <w:jc w:val="right"/>
            </w:pPr>
            <w:r>
              <w:t>3</w:t>
            </w:r>
            <w:r w:rsidR="00763129">
              <w:t>5,4</w:t>
            </w:r>
            <w:r w:rsidR="004A2DA2">
              <w:t>65</w:t>
            </w:r>
          </w:p>
        </w:tc>
      </w:tr>
    </w:tbl>
    <w:p w:rsidR="00D1136F" w:rsidRPr="007852B4" w:rsidP="00757125" w14:paraId="1B927BD3" w14:textId="77777777">
      <w:pPr>
        <w:contextualSpacing/>
      </w:pPr>
      <w:r w:rsidRPr="007852B4">
        <w:t>Private sector averages include both initiation</w:t>
      </w:r>
      <w:r w:rsidRPr="007852B4" w:rsidR="00D351F7">
        <w:t>,</w:t>
      </w:r>
      <w:r w:rsidRPr="007852B4">
        <w:t xml:space="preserve"> update </w:t>
      </w:r>
      <w:r w:rsidRPr="007852B4" w:rsidR="00183A54">
        <w:t>of establishment data</w:t>
      </w:r>
      <w:r w:rsidRPr="007852B4" w:rsidR="00D351F7">
        <w:t xml:space="preserve">, and quality assurance </w:t>
      </w:r>
      <w:r w:rsidRPr="007852B4" w:rsidR="00D351F7">
        <w:t>contacts</w:t>
      </w:r>
      <w:r w:rsidRPr="007852B4" w:rsidR="00D351F7">
        <w:t>.</w:t>
      </w:r>
    </w:p>
    <w:p w:rsidR="00C67F20" w:rsidRPr="00B77B04" w:rsidP="00757125" w14:paraId="5DA5058C" w14:textId="77777777">
      <w:pPr>
        <w:contextualSpacing/>
        <w:rPr>
          <w:color w:val="C00000"/>
        </w:rPr>
      </w:pPr>
    </w:p>
    <w:p w:rsidR="00C67F20" w:rsidRPr="0087165B" w:rsidP="00757125" w14:paraId="1ED2B908" w14:textId="0FAE3711">
      <w:pPr>
        <w:pStyle w:val="Heading3"/>
        <w:contextualSpacing/>
      </w:pPr>
      <w:r w:rsidRPr="0087165B">
        <w:t xml:space="preserve">Table 4: </w:t>
      </w:r>
      <w:r w:rsidRPr="0087165B" w:rsidR="00166BAA">
        <w:t xml:space="preserve">Anticipated </w:t>
      </w:r>
      <w:r w:rsidR="00F23DDD">
        <w:t>s</w:t>
      </w:r>
      <w:r w:rsidRPr="0087165B">
        <w:t xml:space="preserve">tate and local government average responses and burden by Fiscal Year </w:t>
      </w:r>
    </w:p>
    <w:p w:rsidR="00C67F20" w:rsidRPr="0087165B" w:rsidP="00757125" w14:paraId="15113456" w14:textId="77777777">
      <w:pPr>
        <w:keepNext/>
        <w:contextualSpacing/>
      </w:pPr>
    </w:p>
    <w:tbl>
      <w:tblPr>
        <w:tblStyle w:val="GridTable4Accent1"/>
        <w:tblW w:w="0" w:type="auto"/>
        <w:tblLook w:val="0420"/>
      </w:tblPr>
      <w:tblGrid>
        <w:gridCol w:w="1199"/>
        <w:gridCol w:w="1523"/>
        <w:gridCol w:w="2090"/>
        <w:gridCol w:w="1270"/>
        <w:gridCol w:w="2171"/>
        <w:gridCol w:w="1097"/>
      </w:tblGrid>
      <w:tr w14:paraId="30D097BC" w14:textId="77777777" w:rsidTr="00A305F7">
        <w:tblPrEx>
          <w:tblW w:w="0" w:type="auto"/>
          <w:tblLook w:val="0420"/>
        </w:tblPrEx>
        <w:trPr>
          <w:tblHeader/>
        </w:trPr>
        <w:tc>
          <w:tcPr>
            <w:tcW w:w="0" w:type="auto"/>
          </w:tcPr>
          <w:p w:rsidR="00C67F20" w:rsidRPr="0087165B" w:rsidP="00757125" w14:paraId="50118535" w14:textId="77777777">
            <w:pPr>
              <w:keepNext/>
              <w:contextualSpacing/>
            </w:pPr>
            <w:r w:rsidRPr="0087165B">
              <w:t>Fiscal Year</w:t>
            </w:r>
          </w:p>
        </w:tc>
        <w:tc>
          <w:tcPr>
            <w:tcW w:w="0" w:type="auto"/>
          </w:tcPr>
          <w:p w:rsidR="00C67F20" w:rsidRPr="0087165B" w:rsidP="00757125" w14:paraId="4B302469" w14:textId="77777777">
            <w:pPr>
              <w:keepNext/>
              <w:contextualSpacing/>
            </w:pPr>
            <w:r w:rsidRPr="0087165B">
              <w:t xml:space="preserve">Respondents </w:t>
            </w:r>
          </w:p>
        </w:tc>
        <w:tc>
          <w:tcPr>
            <w:tcW w:w="0" w:type="auto"/>
          </w:tcPr>
          <w:p w:rsidR="00C67F20" w:rsidRPr="0087165B" w:rsidP="00757125" w14:paraId="10F1A80A" w14:textId="77777777">
            <w:pPr>
              <w:keepNext/>
              <w:contextualSpacing/>
            </w:pPr>
            <w:r w:rsidRPr="0087165B">
              <w:t>Average responses per year</w:t>
            </w:r>
          </w:p>
        </w:tc>
        <w:tc>
          <w:tcPr>
            <w:tcW w:w="0" w:type="auto"/>
          </w:tcPr>
          <w:p w:rsidR="00C67F20" w:rsidRPr="0087165B" w:rsidP="00757125" w14:paraId="21C83D95" w14:textId="77777777">
            <w:pPr>
              <w:keepNext/>
              <w:contextualSpacing/>
            </w:pPr>
            <w:r w:rsidRPr="0087165B">
              <w:t>Total # of</w:t>
            </w:r>
          </w:p>
          <w:p w:rsidR="00C67F20" w:rsidRPr="0087165B" w:rsidP="00757125" w14:paraId="19EF4E94" w14:textId="77777777">
            <w:pPr>
              <w:keepNext/>
              <w:contextualSpacing/>
            </w:pPr>
            <w:r w:rsidRPr="0087165B">
              <w:t>Responses</w:t>
            </w:r>
          </w:p>
        </w:tc>
        <w:tc>
          <w:tcPr>
            <w:tcW w:w="0" w:type="auto"/>
          </w:tcPr>
          <w:p w:rsidR="00C67F20" w:rsidRPr="0087165B" w:rsidP="00757125" w14:paraId="0CA64841" w14:textId="77777777">
            <w:pPr>
              <w:keepNext/>
              <w:contextualSpacing/>
            </w:pPr>
            <w:r w:rsidRPr="0087165B">
              <w:t>Average minutes per response</w:t>
            </w:r>
          </w:p>
        </w:tc>
        <w:tc>
          <w:tcPr>
            <w:tcW w:w="0" w:type="auto"/>
          </w:tcPr>
          <w:p w:rsidR="00C67F20" w:rsidRPr="0087165B" w:rsidP="00757125" w14:paraId="622E99D6" w14:textId="77777777">
            <w:pPr>
              <w:keepNext/>
              <w:contextualSpacing/>
            </w:pPr>
            <w:r w:rsidRPr="0087165B">
              <w:t>Total hours</w:t>
            </w:r>
          </w:p>
        </w:tc>
      </w:tr>
      <w:tr w14:paraId="74246DDD" w14:textId="77777777" w:rsidTr="00A305F7">
        <w:tblPrEx>
          <w:tblW w:w="0" w:type="auto"/>
          <w:tblLook w:val="0420"/>
        </w:tblPrEx>
        <w:tc>
          <w:tcPr>
            <w:tcW w:w="0" w:type="auto"/>
          </w:tcPr>
          <w:p w:rsidR="0087165B" w:rsidRPr="0087165B" w:rsidP="00757125" w14:paraId="4D59DDD7" w14:textId="7C2759BD">
            <w:pPr>
              <w:contextualSpacing/>
            </w:pPr>
            <w:r w:rsidRPr="0087165B">
              <w:t>FY 20</w:t>
            </w:r>
            <w:r w:rsidR="00502B74">
              <w:t>2</w:t>
            </w:r>
            <w:r w:rsidR="008B7A8D">
              <w:t>4</w:t>
            </w:r>
          </w:p>
        </w:tc>
        <w:tc>
          <w:tcPr>
            <w:tcW w:w="0" w:type="auto"/>
          </w:tcPr>
          <w:p w:rsidR="0087165B" w:rsidRPr="0087165B" w:rsidP="00757125" w14:paraId="0BA05315" w14:textId="77777777">
            <w:pPr>
              <w:contextualSpacing/>
              <w:jc w:val="right"/>
              <w:rPr>
                <w:snapToGrid w:val="0"/>
              </w:rPr>
            </w:pPr>
            <w:r w:rsidRPr="0087165B">
              <w:t>1</w:t>
            </w:r>
            <w:r w:rsidR="00A507C7">
              <w:t>,</w:t>
            </w:r>
            <w:r w:rsidRPr="0087165B">
              <w:t>736</w:t>
            </w:r>
          </w:p>
        </w:tc>
        <w:tc>
          <w:tcPr>
            <w:tcW w:w="0" w:type="auto"/>
          </w:tcPr>
          <w:p w:rsidR="0087165B" w:rsidRPr="0087165B" w:rsidP="00757125" w14:paraId="209FF52B" w14:textId="432CDF75">
            <w:pPr>
              <w:contextualSpacing/>
              <w:jc w:val="right"/>
              <w:rPr>
                <w:snapToGrid w:val="0"/>
              </w:rPr>
            </w:pPr>
            <w:r w:rsidRPr="0087165B">
              <w:t>3.</w:t>
            </w:r>
            <w:r w:rsidR="00A01DAD">
              <w:t>5</w:t>
            </w:r>
            <w:r w:rsidR="00123F0F">
              <w:t>104</w:t>
            </w:r>
          </w:p>
        </w:tc>
        <w:tc>
          <w:tcPr>
            <w:tcW w:w="0" w:type="auto"/>
          </w:tcPr>
          <w:p w:rsidR="0087165B" w:rsidRPr="0087165B" w:rsidP="00757125" w14:paraId="338D305D" w14:textId="2B855DB4">
            <w:pPr>
              <w:contextualSpacing/>
              <w:jc w:val="right"/>
            </w:pPr>
            <w:r w:rsidRPr="0087165B">
              <w:t>6</w:t>
            </w:r>
            <w:r w:rsidR="00A507C7">
              <w:t>,</w:t>
            </w:r>
            <w:r w:rsidR="00A01DAD">
              <w:t>094</w:t>
            </w:r>
          </w:p>
        </w:tc>
        <w:tc>
          <w:tcPr>
            <w:tcW w:w="0" w:type="auto"/>
          </w:tcPr>
          <w:p w:rsidR="0087165B" w:rsidRPr="0087165B" w:rsidP="00757125" w14:paraId="4A852D09" w14:textId="36687FD5">
            <w:pPr>
              <w:contextualSpacing/>
              <w:jc w:val="right"/>
            </w:pPr>
            <w:r>
              <w:t>39</w:t>
            </w:r>
            <w:r w:rsidR="00123F0F">
              <w:t>.0187</w:t>
            </w:r>
          </w:p>
        </w:tc>
        <w:tc>
          <w:tcPr>
            <w:tcW w:w="0" w:type="auto"/>
          </w:tcPr>
          <w:p w:rsidR="0087165B" w:rsidRPr="0087165B" w:rsidP="00757125" w14:paraId="721D9685" w14:textId="7776635B">
            <w:pPr>
              <w:contextualSpacing/>
              <w:jc w:val="right"/>
              <w:rPr>
                <w:snapToGrid w:val="0"/>
              </w:rPr>
            </w:pPr>
            <w:r>
              <w:t>3,963</w:t>
            </w:r>
          </w:p>
        </w:tc>
      </w:tr>
      <w:tr w14:paraId="387F4AFE" w14:textId="77777777" w:rsidTr="00A305F7">
        <w:tblPrEx>
          <w:tblW w:w="0" w:type="auto"/>
          <w:tblLook w:val="0420"/>
        </w:tblPrEx>
        <w:trPr>
          <w:trHeight w:val="72"/>
        </w:trPr>
        <w:tc>
          <w:tcPr>
            <w:tcW w:w="0" w:type="auto"/>
          </w:tcPr>
          <w:p w:rsidR="0087165B" w:rsidRPr="0087165B" w:rsidP="00757125" w14:paraId="3497B9BD" w14:textId="3001BFCC">
            <w:pPr>
              <w:contextualSpacing/>
            </w:pPr>
            <w:r w:rsidRPr="0087165B">
              <w:t>FY 20</w:t>
            </w:r>
            <w:r w:rsidR="00502B74">
              <w:t>2</w:t>
            </w:r>
            <w:r w:rsidR="008B7A8D">
              <w:t>5</w:t>
            </w:r>
          </w:p>
        </w:tc>
        <w:tc>
          <w:tcPr>
            <w:tcW w:w="0" w:type="auto"/>
          </w:tcPr>
          <w:p w:rsidR="0087165B" w:rsidRPr="0087165B" w:rsidP="00757125" w14:paraId="3BBD4447" w14:textId="1CC7988A">
            <w:pPr>
              <w:contextualSpacing/>
              <w:jc w:val="right"/>
              <w:rPr>
                <w:snapToGrid w:val="0"/>
              </w:rPr>
            </w:pPr>
            <w:r>
              <w:t>2,153</w:t>
            </w:r>
          </w:p>
        </w:tc>
        <w:tc>
          <w:tcPr>
            <w:tcW w:w="0" w:type="auto"/>
          </w:tcPr>
          <w:p w:rsidR="0087165B" w:rsidRPr="0087165B" w:rsidP="00757125" w14:paraId="66F12F9B" w14:textId="0254825D">
            <w:pPr>
              <w:contextualSpacing/>
              <w:jc w:val="right"/>
              <w:rPr>
                <w:snapToGrid w:val="0"/>
              </w:rPr>
            </w:pPr>
            <w:r w:rsidRPr="0087165B">
              <w:t>3.</w:t>
            </w:r>
            <w:r w:rsidR="003E168E">
              <w:t>0242</w:t>
            </w:r>
          </w:p>
        </w:tc>
        <w:tc>
          <w:tcPr>
            <w:tcW w:w="0" w:type="auto"/>
          </w:tcPr>
          <w:p w:rsidR="0087165B" w:rsidRPr="0087165B" w:rsidP="00757125" w14:paraId="4DBC4904" w14:textId="59CFA335">
            <w:pPr>
              <w:contextualSpacing/>
              <w:jc w:val="right"/>
            </w:pPr>
            <w:r w:rsidRPr="0087165B">
              <w:t>6</w:t>
            </w:r>
            <w:r w:rsidR="00A507C7">
              <w:t>,</w:t>
            </w:r>
            <w:r w:rsidR="003E168E">
              <w:t>511</w:t>
            </w:r>
          </w:p>
        </w:tc>
        <w:tc>
          <w:tcPr>
            <w:tcW w:w="0" w:type="auto"/>
          </w:tcPr>
          <w:p w:rsidR="0087165B" w:rsidRPr="0087165B" w:rsidP="00757125" w14:paraId="4B49F405" w14:textId="6A688430">
            <w:pPr>
              <w:contextualSpacing/>
              <w:jc w:val="right"/>
            </w:pPr>
            <w:r>
              <w:t>50.</w:t>
            </w:r>
            <w:r w:rsidR="00190E04">
              <w:t>6005</w:t>
            </w:r>
          </w:p>
        </w:tc>
        <w:tc>
          <w:tcPr>
            <w:tcW w:w="0" w:type="auto"/>
          </w:tcPr>
          <w:p w:rsidR="0087165B" w:rsidRPr="0087165B" w:rsidP="00757125" w14:paraId="6F234E49" w14:textId="65B1FD12">
            <w:pPr>
              <w:contextualSpacing/>
              <w:jc w:val="right"/>
              <w:rPr>
                <w:snapToGrid w:val="0"/>
              </w:rPr>
            </w:pPr>
            <w:r>
              <w:t>5,49</w:t>
            </w:r>
            <w:r w:rsidR="00190E04">
              <w:t>1</w:t>
            </w:r>
          </w:p>
        </w:tc>
      </w:tr>
      <w:tr w14:paraId="77347211" w14:textId="77777777" w:rsidTr="00A305F7">
        <w:tblPrEx>
          <w:tblW w:w="0" w:type="auto"/>
          <w:tblLook w:val="0420"/>
        </w:tblPrEx>
        <w:tc>
          <w:tcPr>
            <w:tcW w:w="0" w:type="auto"/>
          </w:tcPr>
          <w:p w:rsidR="00540F2A" w:rsidRPr="0087165B" w:rsidP="00757125" w14:paraId="066CD183" w14:textId="41F36789">
            <w:pPr>
              <w:contextualSpacing/>
            </w:pPr>
            <w:r w:rsidRPr="0087165B">
              <w:t>FY 20</w:t>
            </w:r>
            <w:r w:rsidR="00502B74">
              <w:t>2</w:t>
            </w:r>
            <w:r w:rsidR="008B7A8D">
              <w:t>6</w:t>
            </w:r>
          </w:p>
        </w:tc>
        <w:tc>
          <w:tcPr>
            <w:tcW w:w="0" w:type="auto"/>
          </w:tcPr>
          <w:p w:rsidR="00540F2A" w:rsidRPr="0087165B" w:rsidP="00757125" w14:paraId="17AE3CE6" w14:textId="44FA7A8D">
            <w:pPr>
              <w:contextualSpacing/>
              <w:jc w:val="right"/>
              <w:rPr>
                <w:snapToGrid w:val="0"/>
              </w:rPr>
            </w:pPr>
            <w:r>
              <w:rPr>
                <w:snapToGrid w:val="0"/>
              </w:rPr>
              <w:t>2,987</w:t>
            </w:r>
          </w:p>
        </w:tc>
        <w:tc>
          <w:tcPr>
            <w:tcW w:w="0" w:type="auto"/>
          </w:tcPr>
          <w:p w:rsidR="00540F2A" w:rsidRPr="0087165B" w:rsidP="00757125" w14:paraId="126300C6" w14:textId="171EE2F8">
            <w:pPr>
              <w:contextualSpacing/>
              <w:jc w:val="right"/>
              <w:rPr>
                <w:snapToGrid w:val="0"/>
              </w:rPr>
            </w:pPr>
            <w:r>
              <w:rPr>
                <w:snapToGrid w:val="0"/>
              </w:rPr>
              <w:t>2.4590</w:t>
            </w:r>
          </w:p>
        </w:tc>
        <w:tc>
          <w:tcPr>
            <w:tcW w:w="0" w:type="auto"/>
          </w:tcPr>
          <w:p w:rsidR="00540F2A" w:rsidRPr="0087165B" w:rsidP="00757125" w14:paraId="7B216EC3" w14:textId="3C92FAE7">
            <w:pPr>
              <w:contextualSpacing/>
              <w:jc w:val="right"/>
            </w:pPr>
            <w:r>
              <w:t>7</w:t>
            </w:r>
            <w:r w:rsidR="00D9182F">
              <w:t>,</w:t>
            </w:r>
            <w:r>
              <w:t>345</w:t>
            </w:r>
          </w:p>
        </w:tc>
        <w:tc>
          <w:tcPr>
            <w:tcW w:w="0" w:type="auto"/>
          </w:tcPr>
          <w:p w:rsidR="00540F2A" w:rsidRPr="0087165B" w:rsidP="00757125" w14:paraId="4CA32FF1" w14:textId="4E7A6049">
            <w:pPr>
              <w:contextualSpacing/>
              <w:jc w:val="right"/>
            </w:pPr>
            <w:r>
              <w:t>69.</w:t>
            </w:r>
            <w:r w:rsidR="00BF5669">
              <w:t>8108</w:t>
            </w:r>
          </w:p>
        </w:tc>
        <w:tc>
          <w:tcPr>
            <w:tcW w:w="0" w:type="auto"/>
          </w:tcPr>
          <w:p w:rsidR="00540F2A" w:rsidRPr="0087165B" w:rsidP="00757125" w14:paraId="2B730931" w14:textId="08BE5AE4">
            <w:pPr>
              <w:contextualSpacing/>
              <w:jc w:val="right"/>
              <w:rPr>
                <w:snapToGrid w:val="0"/>
              </w:rPr>
            </w:pPr>
            <w:r>
              <w:t>8,54</w:t>
            </w:r>
            <w:r w:rsidR="009E5428">
              <w:t>6</w:t>
            </w:r>
          </w:p>
        </w:tc>
      </w:tr>
      <w:tr w14:paraId="4EA693FC" w14:textId="77777777" w:rsidTr="00A305F7">
        <w:tblPrEx>
          <w:tblW w:w="0" w:type="auto"/>
          <w:tblLook w:val="0420"/>
        </w:tblPrEx>
        <w:tc>
          <w:tcPr>
            <w:tcW w:w="0" w:type="auto"/>
          </w:tcPr>
          <w:p w:rsidR="00A01DAD" w:rsidRPr="0087165B" w:rsidP="00757125" w14:paraId="3208EB24" w14:textId="77777777">
            <w:pPr>
              <w:contextualSpacing/>
            </w:pPr>
            <w:r w:rsidRPr="0087165B">
              <w:t>Overall</w:t>
            </w:r>
          </w:p>
          <w:p w:rsidR="00A01DAD" w:rsidRPr="0087165B" w:rsidP="00757125" w14:paraId="1B318C63" w14:textId="77777777">
            <w:pPr>
              <w:contextualSpacing/>
            </w:pPr>
            <w:r w:rsidRPr="0087165B">
              <w:t>Average</w:t>
            </w:r>
          </w:p>
        </w:tc>
        <w:tc>
          <w:tcPr>
            <w:tcW w:w="0" w:type="auto"/>
          </w:tcPr>
          <w:p w:rsidR="00A01DAD" w:rsidRPr="0087165B" w:rsidP="00757125" w14:paraId="56E3704E" w14:textId="658BFC22">
            <w:pPr>
              <w:contextualSpacing/>
              <w:jc w:val="right"/>
              <w:rPr>
                <w:snapToGrid w:val="0"/>
              </w:rPr>
            </w:pPr>
            <w:r>
              <w:t>2,292</w:t>
            </w:r>
          </w:p>
        </w:tc>
        <w:tc>
          <w:tcPr>
            <w:tcW w:w="0" w:type="auto"/>
          </w:tcPr>
          <w:p w:rsidR="00A01DAD" w:rsidRPr="0087165B" w:rsidP="00757125" w14:paraId="6E583EF8" w14:textId="56D007D4">
            <w:pPr>
              <w:contextualSpacing/>
              <w:jc w:val="right"/>
              <w:rPr>
                <w:snapToGrid w:val="0"/>
              </w:rPr>
            </w:pPr>
            <w:r>
              <w:t>2.9014</w:t>
            </w:r>
          </w:p>
        </w:tc>
        <w:tc>
          <w:tcPr>
            <w:tcW w:w="0" w:type="auto"/>
          </w:tcPr>
          <w:p w:rsidR="00A01DAD" w:rsidRPr="0087165B" w:rsidP="00757125" w14:paraId="4A7499BE" w14:textId="48908CA3">
            <w:pPr>
              <w:contextualSpacing/>
              <w:jc w:val="right"/>
            </w:pPr>
            <w:r w:rsidRPr="0087165B">
              <w:t>6</w:t>
            </w:r>
            <w:r>
              <w:t>,</w:t>
            </w:r>
            <w:r w:rsidR="003E168E">
              <w:t>650</w:t>
            </w:r>
          </w:p>
        </w:tc>
        <w:tc>
          <w:tcPr>
            <w:tcW w:w="0" w:type="auto"/>
          </w:tcPr>
          <w:p w:rsidR="00A01DAD" w:rsidRPr="0087165B" w:rsidP="00757125" w14:paraId="763AEC5B" w14:textId="6D1BBC49">
            <w:pPr>
              <w:contextualSpacing/>
              <w:jc w:val="right"/>
            </w:pPr>
            <w:r>
              <w:t>54.1</w:t>
            </w:r>
            <w:r w:rsidR="00BF5669">
              <w:t>353</w:t>
            </w:r>
          </w:p>
        </w:tc>
        <w:tc>
          <w:tcPr>
            <w:tcW w:w="0" w:type="auto"/>
          </w:tcPr>
          <w:p w:rsidR="00A01DAD" w:rsidRPr="0087165B" w:rsidP="00757125" w14:paraId="4D8A5332" w14:textId="00C7BAB8">
            <w:pPr>
              <w:contextualSpacing/>
              <w:jc w:val="right"/>
              <w:rPr>
                <w:snapToGrid w:val="0"/>
              </w:rPr>
            </w:pPr>
            <w:r>
              <w:rPr>
                <w:snapToGrid w:val="0"/>
              </w:rPr>
              <w:t>6,000</w:t>
            </w:r>
          </w:p>
        </w:tc>
      </w:tr>
    </w:tbl>
    <w:p w:rsidR="00B77B04" w:rsidP="00757125" w14:paraId="1805955B" w14:textId="77777777">
      <w:pPr>
        <w:contextualSpacing/>
      </w:pPr>
    </w:p>
    <w:p w:rsidR="00283C6A" w:rsidP="00757125" w14:paraId="293F8ED7" w14:textId="77777777">
      <w:pPr>
        <w:contextualSpacing/>
      </w:pPr>
      <w:r>
        <w:t>State and local government averages include both initiation, update of establishment data, and quality assurance contacts.</w:t>
      </w:r>
    </w:p>
    <w:p w:rsidR="00B77B04" w:rsidP="00757125" w14:paraId="06578C3A" w14:textId="77777777">
      <w:pPr>
        <w:contextualSpacing/>
        <w:rPr>
          <w:color w:val="C00000"/>
        </w:rPr>
      </w:pPr>
    </w:p>
    <w:p w:rsidR="0004703D" w:rsidRPr="00B77B04" w:rsidP="00757125" w14:paraId="2D6E0856" w14:textId="0CEFD007">
      <w:pPr>
        <w:contextualSpacing/>
      </w:pPr>
      <w:r w:rsidRPr="00B77B04">
        <w:t xml:space="preserve">Estimates of respondent burden </w:t>
      </w:r>
      <w:r w:rsidRPr="00B77B04" w:rsidR="005E2A52">
        <w:t>by</w:t>
      </w:r>
      <w:r w:rsidRPr="00B77B04">
        <w:t xml:space="preserve"> </w:t>
      </w:r>
      <w:r w:rsidR="00C54826">
        <w:t xml:space="preserve">type of </w:t>
      </w:r>
      <w:r w:rsidRPr="00B77B04">
        <w:t>collection activit</w:t>
      </w:r>
      <w:r w:rsidR="00C54826">
        <w:t>y</w:t>
      </w:r>
      <w:r w:rsidRPr="00B77B04">
        <w:t xml:space="preserve"> in FY 20</w:t>
      </w:r>
      <w:r w:rsidR="00502B74">
        <w:t>2</w:t>
      </w:r>
      <w:r w:rsidR="00DE3C85">
        <w:t>4</w:t>
      </w:r>
      <w:r w:rsidRPr="00B77B04">
        <w:t>, FY 20</w:t>
      </w:r>
      <w:r w:rsidR="00502B74">
        <w:t>2</w:t>
      </w:r>
      <w:r w:rsidR="00DE3C85">
        <w:t>5</w:t>
      </w:r>
      <w:r w:rsidRPr="00B77B04">
        <w:t>, and FY 20</w:t>
      </w:r>
      <w:r w:rsidRPr="00B77B04" w:rsidR="00B77B04">
        <w:t>2</w:t>
      </w:r>
      <w:r w:rsidR="00DE3C85">
        <w:t>6</w:t>
      </w:r>
      <w:r w:rsidRPr="00B77B04">
        <w:t xml:space="preserve"> </w:t>
      </w:r>
      <w:r w:rsidRPr="00B77B04" w:rsidR="00CB00F4">
        <w:t>follow</w:t>
      </w:r>
      <w:r w:rsidRPr="00B77B04" w:rsidR="00E74522">
        <w:t>.</w:t>
      </w:r>
    </w:p>
    <w:p w:rsidR="00E41DCA" w:rsidP="00757125" w14:paraId="7142A84D" w14:textId="77777777">
      <w:pPr>
        <w:contextualSpacing/>
        <w:rPr>
          <w:b/>
        </w:rPr>
      </w:pPr>
    </w:p>
    <w:p w:rsidR="0004703D" w:rsidRPr="001B18B0" w:rsidP="00757125" w14:paraId="253F82BE" w14:textId="2134863B">
      <w:pPr>
        <w:pStyle w:val="Heading3"/>
        <w:contextualSpacing/>
      </w:pPr>
      <w:r w:rsidRPr="00D92337">
        <w:t xml:space="preserve">Table </w:t>
      </w:r>
      <w:r w:rsidRPr="00D92337" w:rsidR="00F07BE9">
        <w:t>5</w:t>
      </w:r>
      <w:r w:rsidRPr="00D92337">
        <w:t>.</w:t>
      </w:r>
      <w:r w:rsidRPr="00D92337" w:rsidR="00E6568D">
        <w:t xml:space="preserve"> </w:t>
      </w:r>
      <w:r w:rsidRPr="00D92337" w:rsidR="00166BAA">
        <w:t>Anticipated b</w:t>
      </w:r>
      <w:r w:rsidRPr="00D92337">
        <w:t>urden by activity type in FY 20</w:t>
      </w:r>
      <w:r w:rsidR="00502B74">
        <w:t>2</w:t>
      </w:r>
      <w:r w:rsidR="008B7A8D">
        <w:t>4</w:t>
      </w:r>
      <w:r w:rsidRPr="00D92337">
        <w:t xml:space="preserve"> – October 20</w:t>
      </w:r>
      <w:r w:rsidR="00502B74">
        <w:t>2</w:t>
      </w:r>
      <w:r w:rsidR="008B7A8D">
        <w:t>3</w:t>
      </w:r>
      <w:r w:rsidRPr="00D92337">
        <w:t xml:space="preserve"> to September 20</w:t>
      </w:r>
      <w:r w:rsidR="00502B74">
        <w:t>2</w:t>
      </w:r>
      <w:r w:rsidR="008B7A8D">
        <w:t>4</w:t>
      </w:r>
    </w:p>
    <w:p w:rsidR="0004703D" w:rsidRPr="00D92337" w:rsidP="00757125" w14:paraId="108774BD" w14:textId="77777777">
      <w:pPr>
        <w:contextualSpacing/>
      </w:pPr>
    </w:p>
    <w:tbl>
      <w:tblPr>
        <w:tblStyle w:val="GridTable4Accent1"/>
        <w:tblW w:w="0" w:type="auto"/>
        <w:tblLook w:val="0420"/>
      </w:tblPr>
      <w:tblGrid>
        <w:gridCol w:w="2723"/>
        <w:gridCol w:w="1628"/>
        <w:gridCol w:w="1430"/>
        <w:gridCol w:w="1516"/>
        <w:gridCol w:w="1177"/>
        <w:gridCol w:w="876"/>
      </w:tblGrid>
      <w:tr w14:paraId="4920D3FA" w14:textId="77777777" w:rsidTr="00A305F7">
        <w:tblPrEx>
          <w:tblW w:w="0" w:type="auto"/>
          <w:tblLook w:val="0420"/>
        </w:tblPrEx>
        <w:trPr>
          <w:tblHeader/>
        </w:trPr>
        <w:tc>
          <w:tcPr>
            <w:tcW w:w="0" w:type="auto"/>
          </w:tcPr>
          <w:p w:rsidR="0004703D" w:rsidRPr="00D92337" w:rsidP="00757125" w14:paraId="3796359A" w14:textId="77777777">
            <w:pPr>
              <w:contextualSpacing/>
            </w:pPr>
            <w:r w:rsidRPr="00D92337">
              <w:t>Collection Activity</w:t>
            </w:r>
          </w:p>
        </w:tc>
        <w:tc>
          <w:tcPr>
            <w:tcW w:w="0" w:type="auto"/>
          </w:tcPr>
          <w:p w:rsidR="0004703D" w:rsidRPr="00D92337" w:rsidP="00757125" w14:paraId="18931E9A" w14:textId="77777777">
            <w:pPr>
              <w:contextualSpacing/>
            </w:pPr>
            <w:r w:rsidRPr="00D92337">
              <w:t>Number of</w:t>
            </w:r>
            <w:r w:rsidRPr="00D92337">
              <w:br/>
              <w:t>Respondents</w:t>
            </w:r>
          </w:p>
          <w:p w:rsidR="0004703D" w:rsidRPr="00D92337" w:rsidP="00757125" w14:paraId="5F09C2A0" w14:textId="77777777">
            <w:pPr>
              <w:contextualSpacing/>
            </w:pPr>
            <w:r w:rsidRPr="00D92337">
              <w:t>Per Activity (Net)</w:t>
            </w:r>
          </w:p>
        </w:tc>
        <w:tc>
          <w:tcPr>
            <w:tcW w:w="0" w:type="auto"/>
          </w:tcPr>
          <w:p w:rsidR="0004703D" w:rsidRPr="00D92337" w:rsidP="00757125" w14:paraId="147C554F" w14:textId="77777777">
            <w:pPr>
              <w:contextualSpacing/>
            </w:pPr>
            <w:r w:rsidRPr="00D92337">
              <w:t xml:space="preserve">Responses </w:t>
            </w:r>
            <w:r w:rsidRPr="00D92337">
              <w:br/>
              <w:t xml:space="preserve">Per </w:t>
            </w:r>
            <w:r w:rsidRPr="00D92337">
              <w:br/>
              <w:t>Respondent</w:t>
            </w:r>
          </w:p>
        </w:tc>
        <w:tc>
          <w:tcPr>
            <w:tcW w:w="0" w:type="auto"/>
          </w:tcPr>
          <w:p w:rsidR="0004703D" w:rsidRPr="00D92337" w:rsidP="00757125" w14:paraId="00E181BC" w14:textId="77777777">
            <w:pPr>
              <w:contextualSpacing/>
            </w:pPr>
            <w:r w:rsidRPr="00D92337">
              <w:t xml:space="preserve">Total </w:t>
            </w:r>
            <w:r w:rsidRPr="00D92337">
              <w:br/>
              <w:t xml:space="preserve">Annual </w:t>
            </w:r>
            <w:r w:rsidRPr="00D92337">
              <w:br/>
              <w:t>Responses</w:t>
            </w:r>
            <w:r w:rsidRPr="00D92337" w:rsidR="00855574">
              <w:t xml:space="preserve"> by </w:t>
            </w:r>
            <w:r w:rsidRPr="00D92337" w:rsidR="0075339D">
              <w:t>Activity</w:t>
            </w:r>
          </w:p>
        </w:tc>
        <w:tc>
          <w:tcPr>
            <w:tcW w:w="0" w:type="auto"/>
          </w:tcPr>
          <w:p w:rsidR="0004703D" w:rsidRPr="00D92337" w:rsidP="00757125" w14:paraId="663AA817" w14:textId="77777777">
            <w:pPr>
              <w:contextualSpacing/>
            </w:pPr>
            <w:r w:rsidRPr="00D92337">
              <w:t>Minutes</w:t>
            </w:r>
            <w:r w:rsidRPr="00D92337">
              <w:br/>
              <w:t xml:space="preserve">Per </w:t>
            </w:r>
            <w:r w:rsidRPr="00D92337">
              <w:br/>
              <w:t>Response</w:t>
            </w:r>
          </w:p>
        </w:tc>
        <w:tc>
          <w:tcPr>
            <w:tcW w:w="0" w:type="auto"/>
          </w:tcPr>
          <w:p w:rsidR="0004703D" w:rsidRPr="00D92337" w:rsidP="00757125" w14:paraId="734F6D4B" w14:textId="77777777">
            <w:pPr>
              <w:contextualSpacing/>
            </w:pPr>
            <w:r w:rsidRPr="00D92337">
              <w:t xml:space="preserve">Total </w:t>
            </w:r>
            <w:r w:rsidRPr="00D92337">
              <w:br/>
              <w:t>Hours</w:t>
            </w:r>
          </w:p>
        </w:tc>
      </w:tr>
      <w:tr w14:paraId="697377AF" w14:textId="77777777" w:rsidTr="00A305F7">
        <w:tblPrEx>
          <w:tblW w:w="0" w:type="auto"/>
          <w:tblLook w:val="0420"/>
        </w:tblPrEx>
        <w:tc>
          <w:tcPr>
            <w:tcW w:w="0" w:type="auto"/>
          </w:tcPr>
          <w:p w:rsidR="00A01DAD" w:rsidRPr="00D92337" w:rsidP="00757125" w14:paraId="0B70EFDF" w14:textId="77777777">
            <w:pPr>
              <w:contextualSpacing/>
            </w:pPr>
            <w:r w:rsidRPr="00D92337">
              <w:t xml:space="preserve">Activity 1a—Initiation of NCS data </w:t>
            </w:r>
          </w:p>
        </w:tc>
        <w:tc>
          <w:tcPr>
            <w:tcW w:w="0" w:type="auto"/>
          </w:tcPr>
          <w:p w:rsidR="00A01DAD" w:rsidRPr="00D92337" w:rsidP="00757125" w14:paraId="06AEED85" w14:textId="3C98A6E8">
            <w:pPr>
              <w:contextualSpacing/>
            </w:pPr>
            <w:r>
              <w:t>2,364</w:t>
            </w:r>
          </w:p>
        </w:tc>
        <w:tc>
          <w:tcPr>
            <w:tcW w:w="0" w:type="auto"/>
          </w:tcPr>
          <w:p w:rsidR="00A01DAD" w:rsidRPr="00D92337" w:rsidP="00757125" w14:paraId="7FDAC0EF" w14:textId="1DDD2E54">
            <w:pPr>
              <w:contextualSpacing/>
            </w:pPr>
            <w:r>
              <w:t>1</w:t>
            </w:r>
          </w:p>
        </w:tc>
        <w:tc>
          <w:tcPr>
            <w:tcW w:w="0" w:type="auto"/>
          </w:tcPr>
          <w:p w:rsidR="00A01DAD" w:rsidRPr="00D92337" w:rsidP="00757125" w14:paraId="062884D1" w14:textId="5E7F9A3B">
            <w:pPr>
              <w:contextualSpacing/>
            </w:pPr>
            <w:r>
              <w:t>2,364</w:t>
            </w:r>
          </w:p>
        </w:tc>
        <w:tc>
          <w:tcPr>
            <w:tcW w:w="0" w:type="auto"/>
          </w:tcPr>
          <w:p w:rsidR="00A01DAD" w:rsidRPr="00D92337" w:rsidP="00757125" w14:paraId="5B7C004B" w14:textId="77777777">
            <w:pPr>
              <w:contextualSpacing/>
            </w:pPr>
            <w:r w:rsidRPr="00D92337">
              <w:t>254</w:t>
            </w:r>
          </w:p>
        </w:tc>
        <w:tc>
          <w:tcPr>
            <w:tcW w:w="0" w:type="auto"/>
          </w:tcPr>
          <w:p w:rsidR="00A01DAD" w:rsidRPr="00D92337" w:rsidP="00BF5669" w14:paraId="3F242A31" w14:textId="066F4DD5">
            <w:pPr>
              <w:contextualSpacing/>
            </w:pPr>
            <w:r>
              <w:t>10,00</w:t>
            </w:r>
            <w:r w:rsidR="00EA35F4">
              <w:t>8</w:t>
            </w:r>
          </w:p>
        </w:tc>
      </w:tr>
      <w:tr w14:paraId="0C66BFB6" w14:textId="77777777" w:rsidTr="00A305F7">
        <w:tblPrEx>
          <w:tblW w:w="0" w:type="auto"/>
          <w:tblLook w:val="0420"/>
        </w:tblPrEx>
        <w:tc>
          <w:tcPr>
            <w:tcW w:w="0" w:type="auto"/>
          </w:tcPr>
          <w:p w:rsidR="00A01DAD" w:rsidRPr="00D92337" w:rsidP="00757125" w14:paraId="0DC36545" w14:textId="5F608EF7">
            <w:pPr>
              <w:contextualSpacing/>
            </w:pPr>
            <w:r w:rsidRPr="00D92337">
              <w:t>Activity 1a—Initiation of NCS data</w:t>
            </w:r>
            <w:r>
              <w:t xml:space="preserve"> (nonresponse)</w:t>
            </w:r>
          </w:p>
        </w:tc>
        <w:tc>
          <w:tcPr>
            <w:tcW w:w="0" w:type="auto"/>
          </w:tcPr>
          <w:p w:rsidR="00A01DAD" w:rsidRPr="00D92337" w:rsidP="00757125" w14:paraId="1C10C2BD" w14:textId="40BA0342">
            <w:pPr>
              <w:contextualSpacing/>
            </w:pPr>
            <w:r>
              <w:t>2,364</w:t>
            </w:r>
          </w:p>
        </w:tc>
        <w:tc>
          <w:tcPr>
            <w:tcW w:w="0" w:type="auto"/>
          </w:tcPr>
          <w:p w:rsidR="00A01DAD" w:rsidRPr="00D92337" w:rsidP="00757125" w14:paraId="4A0B88C1" w14:textId="77777777">
            <w:pPr>
              <w:contextualSpacing/>
            </w:pPr>
            <w:r>
              <w:t>1</w:t>
            </w:r>
          </w:p>
        </w:tc>
        <w:tc>
          <w:tcPr>
            <w:tcW w:w="0" w:type="auto"/>
          </w:tcPr>
          <w:p w:rsidR="00A01DAD" w:rsidRPr="00D92337" w:rsidP="00757125" w14:paraId="378A2184" w14:textId="2E76FE22">
            <w:pPr>
              <w:contextualSpacing/>
            </w:pPr>
            <w:r>
              <w:t>2,364</w:t>
            </w:r>
          </w:p>
        </w:tc>
        <w:tc>
          <w:tcPr>
            <w:tcW w:w="0" w:type="auto"/>
          </w:tcPr>
          <w:p w:rsidR="00A01DAD" w:rsidRPr="00D92337" w:rsidP="00757125" w14:paraId="493490C8" w14:textId="77777777">
            <w:pPr>
              <w:contextualSpacing/>
            </w:pPr>
            <w:r>
              <w:t>5</w:t>
            </w:r>
          </w:p>
        </w:tc>
        <w:tc>
          <w:tcPr>
            <w:tcW w:w="0" w:type="auto"/>
          </w:tcPr>
          <w:p w:rsidR="00A01DAD" w:rsidRPr="00D92337" w:rsidP="00757125" w14:paraId="00A31B9B" w14:textId="6BC5279A">
            <w:pPr>
              <w:contextualSpacing/>
            </w:pPr>
            <w:r>
              <w:t>1</w:t>
            </w:r>
            <w:r w:rsidR="00F96391">
              <w:t>97</w:t>
            </w:r>
          </w:p>
        </w:tc>
      </w:tr>
      <w:tr w14:paraId="041C5BC2" w14:textId="77777777" w:rsidTr="00A305F7">
        <w:tblPrEx>
          <w:tblW w:w="0" w:type="auto"/>
          <w:tblLook w:val="0420"/>
        </w:tblPrEx>
        <w:tc>
          <w:tcPr>
            <w:tcW w:w="0" w:type="auto"/>
          </w:tcPr>
          <w:p w:rsidR="00FA31D0" w:rsidRPr="00D92337" w:rsidP="00757125" w14:paraId="5CD557A6" w14:textId="77777777">
            <w:pPr>
              <w:contextualSpacing/>
            </w:pPr>
            <w:r w:rsidRPr="00D92337">
              <w:t>Activity 1b—Updates of NCS data</w:t>
            </w:r>
          </w:p>
        </w:tc>
        <w:tc>
          <w:tcPr>
            <w:tcW w:w="0" w:type="auto"/>
          </w:tcPr>
          <w:p w:rsidR="00FA31D0" w:rsidRPr="00D92337" w:rsidP="00757125" w14:paraId="7F9058ED" w14:textId="2DA80295">
            <w:pPr>
              <w:contextualSpacing/>
            </w:pPr>
            <w:r>
              <w:t>13,096</w:t>
            </w:r>
          </w:p>
        </w:tc>
        <w:tc>
          <w:tcPr>
            <w:tcW w:w="0" w:type="auto"/>
          </w:tcPr>
          <w:p w:rsidR="00FA31D0" w:rsidRPr="00D92337" w:rsidP="00757125" w14:paraId="5FB0678B" w14:textId="3A9B4F30">
            <w:pPr>
              <w:contextualSpacing/>
            </w:pPr>
            <w:r w:rsidRPr="00D92337">
              <w:t>3.</w:t>
            </w:r>
            <w:r w:rsidR="00F96391">
              <w:t>2488</w:t>
            </w:r>
          </w:p>
        </w:tc>
        <w:tc>
          <w:tcPr>
            <w:tcW w:w="0" w:type="auto"/>
          </w:tcPr>
          <w:p w:rsidR="00FA31D0" w:rsidRPr="00D92337" w:rsidP="00757125" w14:paraId="0D812B9F" w14:textId="5D9F92A9">
            <w:pPr>
              <w:contextualSpacing/>
            </w:pPr>
            <w:r>
              <w:t>42,546</w:t>
            </w:r>
          </w:p>
        </w:tc>
        <w:tc>
          <w:tcPr>
            <w:tcW w:w="0" w:type="auto"/>
          </w:tcPr>
          <w:p w:rsidR="00FA31D0" w:rsidRPr="00D92337" w:rsidP="00757125" w14:paraId="2F732A5C" w14:textId="77777777">
            <w:pPr>
              <w:contextualSpacing/>
            </w:pPr>
            <w:r w:rsidRPr="00D92337">
              <w:t>40</w:t>
            </w:r>
          </w:p>
        </w:tc>
        <w:tc>
          <w:tcPr>
            <w:tcW w:w="0" w:type="auto"/>
          </w:tcPr>
          <w:p w:rsidR="00FA31D0" w:rsidRPr="00D92337" w:rsidP="00757125" w14:paraId="702CDCB7" w14:textId="360D1BBE">
            <w:pPr>
              <w:contextualSpacing/>
            </w:pPr>
            <w:r>
              <w:t>2</w:t>
            </w:r>
            <w:r w:rsidR="00F96391">
              <w:t>8,364</w:t>
            </w:r>
          </w:p>
        </w:tc>
      </w:tr>
      <w:tr w14:paraId="53A4269C" w14:textId="77777777" w:rsidTr="00A305F7">
        <w:tblPrEx>
          <w:tblW w:w="0" w:type="auto"/>
          <w:tblLook w:val="0420"/>
        </w:tblPrEx>
        <w:tc>
          <w:tcPr>
            <w:tcW w:w="0" w:type="auto"/>
          </w:tcPr>
          <w:p w:rsidR="00FA31D0" w:rsidRPr="00D92337" w:rsidP="00757125" w14:paraId="4EF8DDF1" w14:textId="77777777">
            <w:pPr>
              <w:contextualSpacing/>
            </w:pPr>
            <w:r w:rsidRPr="00D92337">
              <w:t>Activity 2—Feasibility survey testing</w:t>
            </w:r>
          </w:p>
        </w:tc>
        <w:tc>
          <w:tcPr>
            <w:tcW w:w="0" w:type="auto"/>
          </w:tcPr>
          <w:p w:rsidR="00FA31D0" w:rsidRPr="00D92337" w:rsidP="00757125" w14:paraId="3C6756CB" w14:textId="77777777">
            <w:pPr>
              <w:contextualSpacing/>
            </w:pPr>
            <w:r w:rsidRPr="00D92337">
              <w:t>460</w:t>
            </w:r>
          </w:p>
        </w:tc>
        <w:tc>
          <w:tcPr>
            <w:tcW w:w="0" w:type="auto"/>
          </w:tcPr>
          <w:p w:rsidR="00FA31D0" w:rsidRPr="00D92337" w:rsidP="00757125" w14:paraId="63798754" w14:textId="1F79786F">
            <w:pPr>
              <w:contextualSpacing/>
            </w:pPr>
            <w:r>
              <w:t>1</w:t>
            </w:r>
          </w:p>
        </w:tc>
        <w:tc>
          <w:tcPr>
            <w:tcW w:w="0" w:type="auto"/>
          </w:tcPr>
          <w:p w:rsidR="00FA31D0" w:rsidRPr="00D92337" w:rsidP="00757125" w14:paraId="48499CB3" w14:textId="77777777">
            <w:pPr>
              <w:contextualSpacing/>
            </w:pPr>
            <w:r w:rsidRPr="00D92337">
              <w:t>460</w:t>
            </w:r>
          </w:p>
        </w:tc>
        <w:tc>
          <w:tcPr>
            <w:tcW w:w="0" w:type="auto"/>
          </w:tcPr>
          <w:p w:rsidR="00FA31D0" w:rsidRPr="00D92337" w:rsidP="00757125" w14:paraId="4B0D4A2E" w14:textId="77777777">
            <w:pPr>
              <w:contextualSpacing/>
            </w:pPr>
            <w:r w:rsidRPr="00D92337">
              <w:t>60</w:t>
            </w:r>
          </w:p>
        </w:tc>
        <w:tc>
          <w:tcPr>
            <w:tcW w:w="0" w:type="auto"/>
          </w:tcPr>
          <w:p w:rsidR="00FA31D0" w:rsidRPr="00D92337" w:rsidP="00757125" w14:paraId="57E3A7AB" w14:textId="77777777">
            <w:pPr>
              <w:contextualSpacing/>
            </w:pPr>
            <w:r w:rsidRPr="00D92337">
              <w:t>460</w:t>
            </w:r>
          </w:p>
        </w:tc>
      </w:tr>
      <w:tr w14:paraId="206E65C9" w14:textId="77777777" w:rsidTr="00A305F7">
        <w:tblPrEx>
          <w:tblW w:w="0" w:type="auto"/>
          <w:tblLook w:val="0420"/>
        </w:tblPrEx>
        <w:tc>
          <w:tcPr>
            <w:tcW w:w="0" w:type="auto"/>
          </w:tcPr>
          <w:p w:rsidR="00183A54" w:rsidRPr="00D92337" w:rsidP="00757125" w14:paraId="5B6A0031" w14:textId="77777777">
            <w:pPr>
              <w:contextualSpacing/>
            </w:pPr>
            <w:r w:rsidRPr="00D92337">
              <w:t>Activity 3a— Re-interview for quality assurance activities of initiations</w:t>
            </w:r>
          </w:p>
        </w:tc>
        <w:tc>
          <w:tcPr>
            <w:tcW w:w="0" w:type="auto"/>
          </w:tcPr>
          <w:p w:rsidR="00183A54" w:rsidRPr="00D92337" w:rsidP="00757125" w14:paraId="0C96499F" w14:textId="76244D14">
            <w:pPr>
              <w:contextualSpacing/>
            </w:pPr>
            <w:r>
              <w:t>118</w:t>
            </w:r>
          </w:p>
        </w:tc>
        <w:tc>
          <w:tcPr>
            <w:tcW w:w="0" w:type="auto"/>
          </w:tcPr>
          <w:p w:rsidR="00183A54" w:rsidRPr="00D92337" w:rsidP="00757125" w14:paraId="7C9308DD" w14:textId="3E0C24C1">
            <w:pPr>
              <w:contextualSpacing/>
            </w:pPr>
            <w:r>
              <w:t>1</w:t>
            </w:r>
          </w:p>
        </w:tc>
        <w:tc>
          <w:tcPr>
            <w:tcW w:w="0" w:type="auto"/>
          </w:tcPr>
          <w:p w:rsidR="00183A54" w:rsidRPr="00D92337" w:rsidP="00757125" w14:paraId="2FC7F7A7" w14:textId="5CB1AE7D">
            <w:pPr>
              <w:contextualSpacing/>
            </w:pPr>
            <w:r>
              <w:t>118</w:t>
            </w:r>
          </w:p>
        </w:tc>
        <w:tc>
          <w:tcPr>
            <w:tcW w:w="0" w:type="auto"/>
          </w:tcPr>
          <w:p w:rsidR="00183A54" w:rsidRPr="00D92337" w:rsidP="00757125" w14:paraId="257494C4" w14:textId="77777777">
            <w:pPr>
              <w:contextualSpacing/>
            </w:pPr>
            <w:r w:rsidRPr="00D92337">
              <w:t>15</w:t>
            </w:r>
          </w:p>
        </w:tc>
        <w:tc>
          <w:tcPr>
            <w:tcW w:w="0" w:type="auto"/>
          </w:tcPr>
          <w:p w:rsidR="00183A54" w:rsidRPr="00D92337" w:rsidP="00757125" w14:paraId="047BE78B" w14:textId="6A3C9CB2">
            <w:pPr>
              <w:contextualSpacing/>
            </w:pPr>
            <w:r>
              <w:t>30</w:t>
            </w:r>
          </w:p>
        </w:tc>
      </w:tr>
      <w:tr w14:paraId="4979FA41" w14:textId="77777777" w:rsidTr="00A305F7">
        <w:tblPrEx>
          <w:tblW w:w="0" w:type="auto"/>
          <w:tblLook w:val="0420"/>
        </w:tblPrEx>
        <w:tc>
          <w:tcPr>
            <w:tcW w:w="0" w:type="auto"/>
          </w:tcPr>
          <w:p w:rsidR="00183A54" w:rsidRPr="00D92337" w:rsidP="00757125" w14:paraId="4643A2E4" w14:textId="77777777">
            <w:pPr>
              <w:contextualSpacing/>
            </w:pPr>
            <w:r w:rsidRPr="00D92337">
              <w:t>Activity 3b— Re-interview for quality assurance activities of updates</w:t>
            </w:r>
          </w:p>
        </w:tc>
        <w:tc>
          <w:tcPr>
            <w:tcW w:w="0" w:type="auto"/>
          </w:tcPr>
          <w:p w:rsidR="00183A54" w:rsidRPr="00D92337" w:rsidP="00757125" w14:paraId="2BCCDA9F" w14:textId="4E90228A">
            <w:pPr>
              <w:contextualSpacing/>
            </w:pPr>
            <w:r>
              <w:t>655</w:t>
            </w:r>
          </w:p>
        </w:tc>
        <w:tc>
          <w:tcPr>
            <w:tcW w:w="0" w:type="auto"/>
          </w:tcPr>
          <w:p w:rsidR="00183A54" w:rsidRPr="00D92337" w:rsidP="00757125" w14:paraId="6CEBDEC6" w14:textId="0AA6AAEF">
            <w:pPr>
              <w:contextualSpacing/>
            </w:pPr>
            <w:r w:rsidRPr="00D92337">
              <w:t>3.</w:t>
            </w:r>
            <w:r w:rsidR="00F96391">
              <w:t>2489</w:t>
            </w:r>
          </w:p>
        </w:tc>
        <w:tc>
          <w:tcPr>
            <w:tcW w:w="0" w:type="auto"/>
          </w:tcPr>
          <w:p w:rsidR="00183A54" w:rsidRPr="00D92337" w:rsidP="00757125" w14:paraId="2FCE4A0B" w14:textId="2C9D1A14">
            <w:pPr>
              <w:contextualSpacing/>
            </w:pPr>
            <w:r>
              <w:t>2,128</w:t>
            </w:r>
          </w:p>
        </w:tc>
        <w:tc>
          <w:tcPr>
            <w:tcW w:w="0" w:type="auto"/>
          </w:tcPr>
          <w:p w:rsidR="00183A54" w:rsidRPr="00D92337" w:rsidP="00757125" w14:paraId="17FB4211" w14:textId="77777777">
            <w:pPr>
              <w:contextualSpacing/>
            </w:pPr>
            <w:r w:rsidRPr="00D92337">
              <w:t>15</w:t>
            </w:r>
          </w:p>
        </w:tc>
        <w:tc>
          <w:tcPr>
            <w:tcW w:w="0" w:type="auto"/>
          </w:tcPr>
          <w:p w:rsidR="00183A54" w:rsidRPr="00D92337" w:rsidP="00757125" w14:paraId="1D225740" w14:textId="6C8E3576">
            <w:pPr>
              <w:contextualSpacing/>
            </w:pPr>
            <w:r>
              <w:t>532</w:t>
            </w:r>
          </w:p>
        </w:tc>
      </w:tr>
      <w:tr w14:paraId="74A12301" w14:textId="77777777" w:rsidTr="00A305F7">
        <w:tblPrEx>
          <w:tblW w:w="0" w:type="auto"/>
          <w:tblLook w:val="0420"/>
        </w:tblPrEx>
        <w:tc>
          <w:tcPr>
            <w:tcW w:w="0" w:type="auto"/>
          </w:tcPr>
          <w:p w:rsidR="00FA31D0" w:rsidRPr="00D92337" w:rsidP="00757125" w14:paraId="67827ECE" w14:textId="3FAE1A7D">
            <w:pPr>
              <w:contextualSpacing/>
            </w:pPr>
            <w:r w:rsidRPr="00D92337">
              <w:t>FY 20</w:t>
            </w:r>
            <w:r w:rsidR="00502B74">
              <w:t>2</w:t>
            </w:r>
            <w:r w:rsidR="008B7A8D">
              <w:t>4</w:t>
            </w:r>
            <w:r w:rsidRPr="00D92337">
              <w:t xml:space="preserve"> Total </w:t>
            </w:r>
          </w:p>
        </w:tc>
        <w:tc>
          <w:tcPr>
            <w:tcW w:w="0" w:type="auto"/>
          </w:tcPr>
          <w:p w:rsidR="00FA31D0" w:rsidRPr="00D92337" w:rsidP="00757125" w14:paraId="144793F5" w14:textId="6177FD63">
            <w:pPr>
              <w:contextualSpacing/>
            </w:pPr>
            <w:r>
              <w:t>1</w:t>
            </w:r>
            <w:r w:rsidR="00F96391">
              <w:t>9,057</w:t>
            </w:r>
          </w:p>
        </w:tc>
        <w:tc>
          <w:tcPr>
            <w:tcW w:w="0" w:type="auto"/>
          </w:tcPr>
          <w:p w:rsidR="00FA31D0" w:rsidRPr="00D92337" w:rsidP="00757125" w14:paraId="1903DFCB" w14:textId="77777777">
            <w:pPr>
              <w:contextualSpacing/>
            </w:pPr>
            <w:r>
              <w:t>--</w:t>
            </w:r>
          </w:p>
        </w:tc>
        <w:tc>
          <w:tcPr>
            <w:tcW w:w="0" w:type="auto"/>
          </w:tcPr>
          <w:p w:rsidR="00FA31D0" w:rsidP="00757125" w14:paraId="44AD34A7" w14:textId="1CE9BD72">
            <w:pPr>
              <w:contextualSpacing/>
            </w:pPr>
            <w:r>
              <w:t>4</w:t>
            </w:r>
            <w:r w:rsidR="00F96391">
              <w:t>9,980</w:t>
            </w:r>
          </w:p>
          <w:p w:rsidR="005A7B46" w:rsidRPr="00D92337" w:rsidP="00757125" w14:paraId="43C9D691" w14:textId="77777777">
            <w:pPr>
              <w:contextualSpacing/>
            </w:pPr>
          </w:p>
        </w:tc>
        <w:tc>
          <w:tcPr>
            <w:tcW w:w="0" w:type="auto"/>
          </w:tcPr>
          <w:p w:rsidR="00FA31D0" w:rsidRPr="00D92337" w:rsidP="00757125" w14:paraId="313941BB" w14:textId="77777777">
            <w:pPr>
              <w:contextualSpacing/>
            </w:pPr>
            <w:r>
              <w:t>--</w:t>
            </w:r>
          </w:p>
        </w:tc>
        <w:tc>
          <w:tcPr>
            <w:tcW w:w="0" w:type="auto"/>
          </w:tcPr>
          <w:p w:rsidR="00FA31D0" w:rsidRPr="00D92337" w:rsidP="00757125" w14:paraId="7C9B8097" w14:textId="283B5A63">
            <w:pPr>
              <w:contextualSpacing/>
            </w:pPr>
            <w:r>
              <w:t>3</w:t>
            </w:r>
            <w:r w:rsidR="00F96391">
              <w:t>9,5</w:t>
            </w:r>
            <w:r w:rsidR="00287744">
              <w:t>91</w:t>
            </w:r>
          </w:p>
        </w:tc>
      </w:tr>
    </w:tbl>
    <w:p w:rsidR="00E41DCA" w:rsidP="00757125" w14:paraId="64C8CAD5" w14:textId="77777777">
      <w:pPr>
        <w:contextualSpacing/>
        <w:rPr>
          <w:b/>
        </w:rPr>
      </w:pPr>
    </w:p>
    <w:p w:rsidR="0004703D" w:rsidRPr="004860D2" w:rsidP="00757125" w14:paraId="061A35C2" w14:textId="25ED12AE">
      <w:pPr>
        <w:pStyle w:val="Heading3"/>
        <w:contextualSpacing/>
        <w:rPr>
          <w:b w:val="0"/>
        </w:rPr>
      </w:pPr>
      <w:r w:rsidRPr="004860D2">
        <w:t xml:space="preserve">Table </w:t>
      </w:r>
      <w:r w:rsidRPr="004860D2" w:rsidR="00F07BE9">
        <w:t>6</w:t>
      </w:r>
      <w:r w:rsidRPr="004860D2">
        <w:t>.</w:t>
      </w:r>
      <w:r w:rsidRPr="004860D2" w:rsidR="00E6568D">
        <w:t xml:space="preserve"> </w:t>
      </w:r>
      <w:r w:rsidRPr="004860D2" w:rsidR="00166BAA">
        <w:t>Anticipated b</w:t>
      </w:r>
      <w:r w:rsidRPr="004860D2">
        <w:t>urden by activity type in FY 20</w:t>
      </w:r>
      <w:r w:rsidR="00A86B0A">
        <w:t>2</w:t>
      </w:r>
      <w:r w:rsidR="008B7A8D">
        <w:t>5</w:t>
      </w:r>
      <w:r w:rsidRPr="004860D2">
        <w:t xml:space="preserve"> – October 20</w:t>
      </w:r>
      <w:r w:rsidR="00A86B0A">
        <w:t>2</w:t>
      </w:r>
      <w:r w:rsidR="008B7A8D">
        <w:t>4</w:t>
      </w:r>
      <w:r w:rsidRPr="004860D2">
        <w:t xml:space="preserve"> to September 20</w:t>
      </w:r>
      <w:r w:rsidR="00C72D72">
        <w:t>2</w:t>
      </w:r>
      <w:r w:rsidR="008B7A8D">
        <w:t>5</w:t>
      </w:r>
    </w:p>
    <w:p w:rsidR="00D12A15" w:rsidRPr="004860D2" w:rsidP="00757125" w14:paraId="368D07ED" w14:textId="77777777">
      <w:pPr>
        <w:keepNext/>
        <w:contextualSpacing/>
      </w:pPr>
    </w:p>
    <w:tbl>
      <w:tblPr>
        <w:tblStyle w:val="GridTable4Accent1"/>
        <w:tblW w:w="0" w:type="auto"/>
        <w:tblLook w:val="0420"/>
      </w:tblPr>
      <w:tblGrid>
        <w:gridCol w:w="2723"/>
        <w:gridCol w:w="1628"/>
        <w:gridCol w:w="1430"/>
        <w:gridCol w:w="1516"/>
        <w:gridCol w:w="1177"/>
        <w:gridCol w:w="876"/>
      </w:tblGrid>
      <w:tr w14:paraId="5C6C1923" w14:textId="77777777" w:rsidTr="00A305F7">
        <w:tblPrEx>
          <w:tblW w:w="0" w:type="auto"/>
          <w:tblLook w:val="0420"/>
        </w:tblPrEx>
        <w:trPr>
          <w:tblHeader/>
        </w:trPr>
        <w:tc>
          <w:tcPr>
            <w:tcW w:w="0" w:type="auto"/>
          </w:tcPr>
          <w:p w:rsidR="00D12A15" w:rsidRPr="004860D2" w:rsidP="00757125" w14:paraId="5B75EEA1" w14:textId="77777777">
            <w:pPr>
              <w:keepNext/>
              <w:contextualSpacing/>
            </w:pPr>
            <w:r w:rsidRPr="004860D2">
              <w:t>Collection Activity</w:t>
            </w:r>
          </w:p>
        </w:tc>
        <w:tc>
          <w:tcPr>
            <w:tcW w:w="0" w:type="auto"/>
          </w:tcPr>
          <w:p w:rsidR="00D12A15" w:rsidRPr="004860D2" w:rsidP="00757125" w14:paraId="56508708" w14:textId="77777777">
            <w:pPr>
              <w:keepNext/>
              <w:contextualSpacing/>
            </w:pPr>
            <w:r w:rsidRPr="004860D2">
              <w:t>Number of</w:t>
            </w:r>
            <w:r w:rsidRPr="004860D2">
              <w:br/>
              <w:t>Respondents</w:t>
            </w:r>
          </w:p>
          <w:p w:rsidR="00D12A15" w:rsidRPr="004860D2" w:rsidP="00757125" w14:paraId="6A591100" w14:textId="77777777">
            <w:pPr>
              <w:keepNext/>
              <w:contextualSpacing/>
            </w:pPr>
            <w:r w:rsidRPr="004860D2">
              <w:t>Per Activity (Net)</w:t>
            </w:r>
          </w:p>
        </w:tc>
        <w:tc>
          <w:tcPr>
            <w:tcW w:w="0" w:type="auto"/>
          </w:tcPr>
          <w:p w:rsidR="00D12A15" w:rsidRPr="004860D2" w:rsidP="00757125" w14:paraId="75EE17B2" w14:textId="77777777">
            <w:pPr>
              <w:keepNext/>
              <w:contextualSpacing/>
            </w:pPr>
            <w:r w:rsidRPr="004860D2">
              <w:t xml:space="preserve">Responses </w:t>
            </w:r>
            <w:r w:rsidRPr="004860D2">
              <w:br/>
              <w:t xml:space="preserve">Per </w:t>
            </w:r>
            <w:r w:rsidRPr="004860D2">
              <w:br/>
              <w:t>Respondent</w:t>
            </w:r>
          </w:p>
        </w:tc>
        <w:tc>
          <w:tcPr>
            <w:tcW w:w="0" w:type="auto"/>
          </w:tcPr>
          <w:p w:rsidR="00D12A15" w:rsidRPr="004860D2" w:rsidP="00757125" w14:paraId="4A0FFAAE" w14:textId="77777777">
            <w:pPr>
              <w:keepNext/>
              <w:contextualSpacing/>
            </w:pPr>
            <w:r w:rsidRPr="004860D2">
              <w:t xml:space="preserve">Total </w:t>
            </w:r>
            <w:r w:rsidRPr="004860D2">
              <w:br/>
              <w:t xml:space="preserve">Annual </w:t>
            </w:r>
            <w:r w:rsidRPr="004860D2">
              <w:br/>
              <w:t>Responses by Activity</w:t>
            </w:r>
          </w:p>
        </w:tc>
        <w:tc>
          <w:tcPr>
            <w:tcW w:w="0" w:type="auto"/>
          </w:tcPr>
          <w:p w:rsidR="00D12A15" w:rsidRPr="004860D2" w:rsidP="00757125" w14:paraId="6210B828" w14:textId="77777777">
            <w:pPr>
              <w:keepNext/>
              <w:contextualSpacing/>
            </w:pPr>
            <w:r w:rsidRPr="004860D2">
              <w:t>Minutes</w:t>
            </w:r>
            <w:r w:rsidRPr="004860D2">
              <w:br/>
              <w:t xml:space="preserve">Per </w:t>
            </w:r>
            <w:r w:rsidRPr="004860D2">
              <w:br/>
              <w:t>Response</w:t>
            </w:r>
          </w:p>
        </w:tc>
        <w:tc>
          <w:tcPr>
            <w:tcW w:w="0" w:type="auto"/>
          </w:tcPr>
          <w:p w:rsidR="00D12A15" w:rsidRPr="004860D2" w:rsidP="00757125" w14:paraId="3675B34B" w14:textId="77777777">
            <w:pPr>
              <w:keepNext/>
              <w:contextualSpacing/>
            </w:pPr>
            <w:r w:rsidRPr="004860D2">
              <w:t xml:space="preserve">Total </w:t>
            </w:r>
            <w:r w:rsidRPr="004860D2">
              <w:br/>
              <w:t>Hours</w:t>
            </w:r>
          </w:p>
        </w:tc>
      </w:tr>
      <w:tr w14:paraId="030CDA4A" w14:textId="77777777" w:rsidTr="00A305F7">
        <w:tblPrEx>
          <w:tblW w:w="0" w:type="auto"/>
          <w:tblLook w:val="0420"/>
        </w:tblPrEx>
        <w:tc>
          <w:tcPr>
            <w:tcW w:w="0" w:type="auto"/>
          </w:tcPr>
          <w:p w:rsidR="001B47A9" w:rsidRPr="004860D2" w:rsidP="00757125" w14:paraId="3A0D4C33" w14:textId="77777777">
            <w:pPr>
              <w:contextualSpacing/>
            </w:pPr>
            <w:r w:rsidRPr="004860D2">
              <w:t xml:space="preserve">Activity 1a—Initiation of NCS data </w:t>
            </w:r>
          </w:p>
        </w:tc>
        <w:tc>
          <w:tcPr>
            <w:tcW w:w="0" w:type="auto"/>
          </w:tcPr>
          <w:p w:rsidR="001B47A9" w:rsidRPr="004860D2" w:rsidP="00757125" w14:paraId="2B311D5D" w14:textId="56E85423">
            <w:pPr>
              <w:contextualSpacing/>
            </w:pPr>
            <w:r>
              <w:t>2,</w:t>
            </w:r>
            <w:r w:rsidR="003A4B9B">
              <w:t>132</w:t>
            </w:r>
          </w:p>
        </w:tc>
        <w:tc>
          <w:tcPr>
            <w:tcW w:w="0" w:type="auto"/>
          </w:tcPr>
          <w:p w:rsidR="001B47A9" w:rsidRPr="004860D2" w:rsidP="00757125" w14:paraId="164054A6" w14:textId="1618CC54">
            <w:pPr>
              <w:contextualSpacing/>
            </w:pPr>
            <w:r>
              <w:t>1</w:t>
            </w:r>
          </w:p>
        </w:tc>
        <w:tc>
          <w:tcPr>
            <w:tcW w:w="0" w:type="auto"/>
          </w:tcPr>
          <w:p w:rsidR="001B47A9" w:rsidRPr="004860D2" w:rsidP="00757125" w14:paraId="3CFC324E" w14:textId="08492F52">
            <w:pPr>
              <w:contextualSpacing/>
            </w:pPr>
            <w:r>
              <w:t>2,</w:t>
            </w:r>
            <w:r w:rsidR="003A4B9B">
              <w:t>132</w:t>
            </w:r>
          </w:p>
        </w:tc>
        <w:tc>
          <w:tcPr>
            <w:tcW w:w="0" w:type="auto"/>
          </w:tcPr>
          <w:p w:rsidR="001B47A9" w:rsidRPr="004860D2" w:rsidP="00757125" w14:paraId="3222B78C" w14:textId="112CC8DC">
            <w:pPr>
              <w:contextualSpacing/>
            </w:pPr>
            <w:r w:rsidRPr="00D92337">
              <w:t>254</w:t>
            </w:r>
          </w:p>
        </w:tc>
        <w:tc>
          <w:tcPr>
            <w:tcW w:w="0" w:type="auto"/>
          </w:tcPr>
          <w:p w:rsidR="001B47A9" w:rsidRPr="004860D2" w:rsidP="00757125" w14:paraId="78E84E32" w14:textId="1D2B5B53">
            <w:pPr>
              <w:contextualSpacing/>
            </w:pPr>
            <w:r>
              <w:t>9,</w:t>
            </w:r>
            <w:r w:rsidR="00287744">
              <w:t>02</w:t>
            </w:r>
            <w:r w:rsidR="004D2884">
              <w:t>6</w:t>
            </w:r>
          </w:p>
        </w:tc>
      </w:tr>
      <w:tr w14:paraId="5F68BEB5" w14:textId="77777777" w:rsidTr="00A305F7">
        <w:tblPrEx>
          <w:tblW w:w="0" w:type="auto"/>
          <w:tblLook w:val="0420"/>
        </w:tblPrEx>
        <w:tc>
          <w:tcPr>
            <w:tcW w:w="0" w:type="auto"/>
          </w:tcPr>
          <w:p w:rsidR="001B47A9" w:rsidRPr="004860D2" w:rsidP="00757125" w14:paraId="1F1F01C1" w14:textId="1659870E">
            <w:pPr>
              <w:contextualSpacing/>
            </w:pPr>
            <w:r w:rsidRPr="00D92337">
              <w:t>Activity 1a—Initiation of NCS data</w:t>
            </w:r>
            <w:r>
              <w:t xml:space="preserve"> (nonresponse)</w:t>
            </w:r>
          </w:p>
        </w:tc>
        <w:tc>
          <w:tcPr>
            <w:tcW w:w="0" w:type="auto"/>
          </w:tcPr>
          <w:p w:rsidR="001B47A9" w:rsidRPr="004860D2" w:rsidP="00757125" w14:paraId="03931DCA" w14:textId="68734322">
            <w:pPr>
              <w:contextualSpacing/>
            </w:pPr>
            <w:r>
              <w:t>1,</w:t>
            </w:r>
            <w:r w:rsidR="003A4B9B">
              <w:t>813</w:t>
            </w:r>
          </w:p>
        </w:tc>
        <w:tc>
          <w:tcPr>
            <w:tcW w:w="0" w:type="auto"/>
          </w:tcPr>
          <w:p w:rsidR="001B47A9" w:rsidRPr="004860D2" w:rsidP="00757125" w14:paraId="3DEA7C3D" w14:textId="77777777">
            <w:pPr>
              <w:contextualSpacing/>
            </w:pPr>
            <w:r>
              <w:t>1</w:t>
            </w:r>
          </w:p>
        </w:tc>
        <w:tc>
          <w:tcPr>
            <w:tcW w:w="0" w:type="auto"/>
          </w:tcPr>
          <w:p w:rsidR="001B47A9" w:rsidP="00757125" w14:paraId="67AD104B" w14:textId="150CADAD">
            <w:pPr>
              <w:contextualSpacing/>
            </w:pPr>
            <w:r>
              <w:t>1,</w:t>
            </w:r>
            <w:r w:rsidR="003A4B9B">
              <w:t>813</w:t>
            </w:r>
          </w:p>
        </w:tc>
        <w:tc>
          <w:tcPr>
            <w:tcW w:w="0" w:type="auto"/>
          </w:tcPr>
          <w:p w:rsidR="001B47A9" w:rsidRPr="004860D2" w:rsidP="00757125" w14:paraId="7556E8CE" w14:textId="77777777">
            <w:pPr>
              <w:contextualSpacing/>
            </w:pPr>
            <w:r>
              <w:t>5</w:t>
            </w:r>
          </w:p>
        </w:tc>
        <w:tc>
          <w:tcPr>
            <w:tcW w:w="0" w:type="auto"/>
          </w:tcPr>
          <w:p w:rsidR="001B47A9" w:rsidP="00757125" w14:paraId="222E25B1" w14:textId="694C0DB8">
            <w:pPr>
              <w:contextualSpacing/>
            </w:pPr>
            <w:r>
              <w:t>151</w:t>
            </w:r>
          </w:p>
        </w:tc>
      </w:tr>
      <w:tr w14:paraId="2949B02B" w14:textId="77777777" w:rsidTr="00A305F7">
        <w:tblPrEx>
          <w:tblW w:w="0" w:type="auto"/>
          <w:tblLook w:val="0420"/>
        </w:tblPrEx>
        <w:tc>
          <w:tcPr>
            <w:tcW w:w="0" w:type="auto"/>
          </w:tcPr>
          <w:p w:rsidR="001B47A9" w:rsidRPr="004860D2" w:rsidP="00757125" w14:paraId="50690390" w14:textId="77777777">
            <w:pPr>
              <w:contextualSpacing/>
            </w:pPr>
            <w:r w:rsidRPr="004860D2">
              <w:t>Activity 1b—Updates of NCS data</w:t>
            </w:r>
          </w:p>
        </w:tc>
        <w:tc>
          <w:tcPr>
            <w:tcW w:w="0" w:type="auto"/>
          </w:tcPr>
          <w:p w:rsidR="001B47A9" w:rsidRPr="004860D2" w:rsidP="00757125" w14:paraId="67BA9509" w14:textId="602D5CC0">
            <w:pPr>
              <w:contextualSpacing/>
            </w:pPr>
            <w:r>
              <w:t>14,596</w:t>
            </w:r>
          </w:p>
        </w:tc>
        <w:tc>
          <w:tcPr>
            <w:tcW w:w="0" w:type="auto"/>
          </w:tcPr>
          <w:p w:rsidR="001B47A9" w:rsidRPr="004860D2" w:rsidP="00757125" w14:paraId="7BF45F6B" w14:textId="4A8DDF06">
            <w:pPr>
              <w:contextualSpacing/>
            </w:pPr>
            <w:r w:rsidRPr="00D92337">
              <w:t>3.</w:t>
            </w:r>
            <w:r w:rsidR="003A4B9B">
              <w:t>2438</w:t>
            </w:r>
          </w:p>
        </w:tc>
        <w:tc>
          <w:tcPr>
            <w:tcW w:w="0" w:type="auto"/>
          </w:tcPr>
          <w:p w:rsidR="001B47A9" w:rsidRPr="004860D2" w:rsidP="00757125" w14:paraId="68FD9450" w14:textId="02331102">
            <w:pPr>
              <w:contextualSpacing/>
            </w:pPr>
            <w:r>
              <w:t>47,346</w:t>
            </w:r>
          </w:p>
        </w:tc>
        <w:tc>
          <w:tcPr>
            <w:tcW w:w="0" w:type="auto"/>
          </w:tcPr>
          <w:p w:rsidR="001B47A9" w:rsidRPr="004860D2" w:rsidP="00757125" w14:paraId="632FB86C" w14:textId="37D6D8CE">
            <w:pPr>
              <w:contextualSpacing/>
            </w:pPr>
            <w:r w:rsidRPr="00D92337">
              <w:t>40</w:t>
            </w:r>
          </w:p>
        </w:tc>
        <w:tc>
          <w:tcPr>
            <w:tcW w:w="0" w:type="auto"/>
          </w:tcPr>
          <w:p w:rsidR="001B47A9" w:rsidRPr="004860D2" w:rsidP="00757125" w14:paraId="38C2EEA3" w14:textId="29620FEA">
            <w:pPr>
              <w:contextualSpacing/>
            </w:pPr>
            <w:r>
              <w:t>31,564</w:t>
            </w:r>
          </w:p>
        </w:tc>
      </w:tr>
      <w:tr w14:paraId="54CBD2C8" w14:textId="77777777" w:rsidTr="00A305F7">
        <w:tblPrEx>
          <w:tblW w:w="0" w:type="auto"/>
          <w:tblLook w:val="0420"/>
        </w:tblPrEx>
        <w:tc>
          <w:tcPr>
            <w:tcW w:w="0" w:type="auto"/>
          </w:tcPr>
          <w:p w:rsidR="001B47A9" w:rsidRPr="004860D2" w:rsidP="00757125" w14:paraId="0AF82A01" w14:textId="77777777">
            <w:pPr>
              <w:contextualSpacing/>
            </w:pPr>
            <w:r w:rsidRPr="004860D2">
              <w:t>Activity 2—Feasibility survey testing</w:t>
            </w:r>
          </w:p>
        </w:tc>
        <w:tc>
          <w:tcPr>
            <w:tcW w:w="0" w:type="auto"/>
          </w:tcPr>
          <w:p w:rsidR="001B47A9" w:rsidRPr="004860D2" w:rsidP="00757125" w14:paraId="6D702DAB" w14:textId="13BF9730">
            <w:pPr>
              <w:contextualSpacing/>
            </w:pPr>
            <w:r w:rsidRPr="00D92337">
              <w:t>460</w:t>
            </w:r>
          </w:p>
        </w:tc>
        <w:tc>
          <w:tcPr>
            <w:tcW w:w="0" w:type="auto"/>
          </w:tcPr>
          <w:p w:rsidR="001B47A9" w:rsidRPr="004860D2" w:rsidP="00757125" w14:paraId="0394FA00" w14:textId="3817C708">
            <w:pPr>
              <w:contextualSpacing/>
            </w:pPr>
            <w:r>
              <w:t>1</w:t>
            </w:r>
          </w:p>
        </w:tc>
        <w:tc>
          <w:tcPr>
            <w:tcW w:w="0" w:type="auto"/>
          </w:tcPr>
          <w:p w:rsidR="001B47A9" w:rsidRPr="004860D2" w:rsidP="00757125" w14:paraId="054795AA" w14:textId="033B5966">
            <w:pPr>
              <w:contextualSpacing/>
            </w:pPr>
            <w:r w:rsidRPr="00D92337">
              <w:t>460</w:t>
            </w:r>
          </w:p>
        </w:tc>
        <w:tc>
          <w:tcPr>
            <w:tcW w:w="0" w:type="auto"/>
          </w:tcPr>
          <w:p w:rsidR="001B47A9" w:rsidRPr="004860D2" w:rsidP="00757125" w14:paraId="26454F0F" w14:textId="16E14937">
            <w:pPr>
              <w:contextualSpacing/>
            </w:pPr>
            <w:r w:rsidRPr="00D92337">
              <w:t>60</w:t>
            </w:r>
          </w:p>
        </w:tc>
        <w:tc>
          <w:tcPr>
            <w:tcW w:w="0" w:type="auto"/>
          </w:tcPr>
          <w:p w:rsidR="001B47A9" w:rsidRPr="004860D2" w:rsidP="00757125" w14:paraId="4BF6C40C" w14:textId="5BC28E6F">
            <w:pPr>
              <w:contextualSpacing/>
            </w:pPr>
            <w:r w:rsidRPr="00D92337">
              <w:t>460</w:t>
            </w:r>
          </w:p>
        </w:tc>
      </w:tr>
      <w:tr w14:paraId="7471D112" w14:textId="77777777" w:rsidTr="00A305F7">
        <w:tblPrEx>
          <w:tblW w:w="0" w:type="auto"/>
          <w:tblLook w:val="0420"/>
        </w:tblPrEx>
        <w:tc>
          <w:tcPr>
            <w:tcW w:w="0" w:type="auto"/>
          </w:tcPr>
          <w:p w:rsidR="001B47A9" w:rsidRPr="004860D2" w:rsidP="00757125" w14:paraId="2A621501" w14:textId="77777777">
            <w:pPr>
              <w:contextualSpacing/>
            </w:pPr>
            <w:r w:rsidRPr="004860D2">
              <w:t>Activity 3a— Re-interview for quality assurance activities of initiations</w:t>
            </w:r>
          </w:p>
        </w:tc>
        <w:tc>
          <w:tcPr>
            <w:tcW w:w="0" w:type="auto"/>
          </w:tcPr>
          <w:p w:rsidR="001B47A9" w:rsidRPr="004860D2" w:rsidP="00757125" w14:paraId="0FCC92BF" w14:textId="20EB4A1C">
            <w:pPr>
              <w:contextualSpacing/>
            </w:pPr>
            <w:r>
              <w:t>10</w:t>
            </w:r>
            <w:r w:rsidR="003A4B9B">
              <w:t>7</w:t>
            </w:r>
          </w:p>
        </w:tc>
        <w:tc>
          <w:tcPr>
            <w:tcW w:w="0" w:type="auto"/>
          </w:tcPr>
          <w:p w:rsidR="001B47A9" w:rsidRPr="004860D2" w:rsidP="00757125" w14:paraId="36265286" w14:textId="09C93135">
            <w:pPr>
              <w:contextualSpacing/>
            </w:pPr>
            <w:r>
              <w:t>1</w:t>
            </w:r>
          </w:p>
        </w:tc>
        <w:tc>
          <w:tcPr>
            <w:tcW w:w="0" w:type="auto"/>
          </w:tcPr>
          <w:p w:rsidR="001B47A9" w:rsidRPr="004860D2" w:rsidP="00757125" w14:paraId="7738ADCD" w14:textId="4742E0D2">
            <w:pPr>
              <w:contextualSpacing/>
            </w:pPr>
            <w:r>
              <w:t>10</w:t>
            </w:r>
            <w:r w:rsidR="003A4B9B">
              <w:t>7</w:t>
            </w:r>
          </w:p>
        </w:tc>
        <w:tc>
          <w:tcPr>
            <w:tcW w:w="0" w:type="auto"/>
          </w:tcPr>
          <w:p w:rsidR="001B47A9" w:rsidRPr="004860D2" w:rsidP="00757125" w14:paraId="54708A7B" w14:textId="03B18145">
            <w:pPr>
              <w:contextualSpacing/>
            </w:pPr>
            <w:r w:rsidRPr="00D92337">
              <w:t>15</w:t>
            </w:r>
          </w:p>
        </w:tc>
        <w:tc>
          <w:tcPr>
            <w:tcW w:w="0" w:type="auto"/>
          </w:tcPr>
          <w:p w:rsidR="001B47A9" w:rsidRPr="004860D2" w:rsidP="00757125" w14:paraId="7C7D7802" w14:textId="28EF9A8D">
            <w:pPr>
              <w:contextualSpacing/>
            </w:pPr>
            <w:r>
              <w:t>2</w:t>
            </w:r>
            <w:r w:rsidR="003A4B9B">
              <w:t>7</w:t>
            </w:r>
          </w:p>
        </w:tc>
      </w:tr>
      <w:tr w14:paraId="2D433523" w14:textId="77777777" w:rsidTr="00A305F7">
        <w:tblPrEx>
          <w:tblW w:w="0" w:type="auto"/>
          <w:tblLook w:val="0420"/>
        </w:tblPrEx>
        <w:tc>
          <w:tcPr>
            <w:tcW w:w="0" w:type="auto"/>
          </w:tcPr>
          <w:p w:rsidR="001B47A9" w:rsidRPr="004860D2" w:rsidP="00757125" w14:paraId="4D6E928E" w14:textId="77777777">
            <w:pPr>
              <w:contextualSpacing/>
            </w:pPr>
            <w:r w:rsidRPr="004860D2">
              <w:t xml:space="preserve">Activity 3b— Re-interview for quality </w:t>
            </w:r>
            <w:r w:rsidRPr="004860D2">
              <w:t>assurance activities of updates</w:t>
            </w:r>
          </w:p>
        </w:tc>
        <w:tc>
          <w:tcPr>
            <w:tcW w:w="0" w:type="auto"/>
          </w:tcPr>
          <w:p w:rsidR="001B47A9" w:rsidRPr="004860D2" w:rsidP="00757125" w14:paraId="25F92489" w14:textId="02E8C34C">
            <w:pPr>
              <w:contextualSpacing/>
            </w:pPr>
            <w:r>
              <w:t>730</w:t>
            </w:r>
          </w:p>
        </w:tc>
        <w:tc>
          <w:tcPr>
            <w:tcW w:w="0" w:type="auto"/>
          </w:tcPr>
          <w:p w:rsidR="001B47A9" w:rsidRPr="004860D2" w:rsidP="00757125" w14:paraId="61FB522A" w14:textId="5414CA52">
            <w:pPr>
              <w:contextualSpacing/>
            </w:pPr>
            <w:r>
              <w:t>3.</w:t>
            </w:r>
            <w:r w:rsidR="003A4B9B">
              <w:t>2438</w:t>
            </w:r>
          </w:p>
        </w:tc>
        <w:tc>
          <w:tcPr>
            <w:tcW w:w="0" w:type="auto"/>
          </w:tcPr>
          <w:p w:rsidR="001B47A9" w:rsidRPr="004860D2" w:rsidP="00757125" w14:paraId="018C1085" w14:textId="6685B963">
            <w:pPr>
              <w:contextualSpacing/>
            </w:pPr>
            <w:r>
              <w:t>2,368</w:t>
            </w:r>
          </w:p>
        </w:tc>
        <w:tc>
          <w:tcPr>
            <w:tcW w:w="0" w:type="auto"/>
          </w:tcPr>
          <w:p w:rsidR="001B47A9" w:rsidRPr="004860D2" w:rsidP="00757125" w14:paraId="75626A12" w14:textId="72429057">
            <w:pPr>
              <w:contextualSpacing/>
            </w:pPr>
            <w:r>
              <w:t>15</w:t>
            </w:r>
          </w:p>
        </w:tc>
        <w:tc>
          <w:tcPr>
            <w:tcW w:w="0" w:type="auto"/>
          </w:tcPr>
          <w:p w:rsidR="001B47A9" w:rsidRPr="004860D2" w:rsidP="00757125" w14:paraId="5B8C37BD" w14:textId="6AC249D9">
            <w:pPr>
              <w:contextualSpacing/>
            </w:pPr>
            <w:r>
              <w:t>592</w:t>
            </w:r>
          </w:p>
        </w:tc>
      </w:tr>
      <w:tr w14:paraId="66C7DAE9" w14:textId="77777777" w:rsidTr="00A305F7">
        <w:tblPrEx>
          <w:tblW w:w="0" w:type="auto"/>
          <w:tblLook w:val="0420"/>
        </w:tblPrEx>
        <w:tc>
          <w:tcPr>
            <w:tcW w:w="0" w:type="auto"/>
          </w:tcPr>
          <w:p w:rsidR="001B47A9" w:rsidRPr="004860D2" w:rsidP="00757125" w14:paraId="065A53A3" w14:textId="4BDDFFFC">
            <w:pPr>
              <w:contextualSpacing/>
            </w:pPr>
            <w:r w:rsidRPr="004860D2">
              <w:t>FY 20</w:t>
            </w:r>
            <w:r>
              <w:t>2</w:t>
            </w:r>
            <w:r w:rsidR="008B7A8D">
              <w:t>5</w:t>
            </w:r>
            <w:r w:rsidRPr="004860D2">
              <w:t xml:space="preserve"> Total </w:t>
            </w:r>
          </w:p>
        </w:tc>
        <w:tc>
          <w:tcPr>
            <w:tcW w:w="0" w:type="auto"/>
          </w:tcPr>
          <w:p w:rsidR="001B47A9" w:rsidRPr="004860D2" w:rsidP="00757125" w14:paraId="52475879" w14:textId="3AF2B19F">
            <w:pPr>
              <w:contextualSpacing/>
            </w:pPr>
            <w:r>
              <w:t>19,838</w:t>
            </w:r>
          </w:p>
        </w:tc>
        <w:tc>
          <w:tcPr>
            <w:tcW w:w="0" w:type="auto"/>
          </w:tcPr>
          <w:p w:rsidR="001B47A9" w:rsidRPr="004860D2" w:rsidP="00757125" w14:paraId="161A0602" w14:textId="3A802213">
            <w:pPr>
              <w:contextualSpacing/>
            </w:pPr>
            <w:r>
              <w:t>--</w:t>
            </w:r>
          </w:p>
        </w:tc>
        <w:tc>
          <w:tcPr>
            <w:tcW w:w="0" w:type="auto"/>
          </w:tcPr>
          <w:p w:rsidR="001B47A9" w:rsidRPr="004860D2" w:rsidP="00757125" w14:paraId="7F652B5A" w14:textId="18E4BEEC">
            <w:pPr>
              <w:contextualSpacing/>
            </w:pPr>
            <w:r>
              <w:t>54,226</w:t>
            </w:r>
          </w:p>
        </w:tc>
        <w:tc>
          <w:tcPr>
            <w:tcW w:w="0" w:type="auto"/>
          </w:tcPr>
          <w:p w:rsidR="001B47A9" w:rsidRPr="004860D2" w:rsidP="00757125" w14:paraId="673D177A" w14:textId="2942CF1A">
            <w:pPr>
              <w:contextualSpacing/>
            </w:pPr>
            <w:r>
              <w:t>--</w:t>
            </w:r>
          </w:p>
        </w:tc>
        <w:tc>
          <w:tcPr>
            <w:tcW w:w="0" w:type="auto"/>
          </w:tcPr>
          <w:p w:rsidR="001B47A9" w:rsidRPr="004860D2" w:rsidP="00757125" w14:paraId="2DBA7FDC" w14:textId="6054DD4F">
            <w:pPr>
              <w:contextualSpacing/>
            </w:pPr>
            <w:r>
              <w:t>41,8</w:t>
            </w:r>
            <w:r w:rsidR="009551F6">
              <w:t>20</w:t>
            </w:r>
          </w:p>
        </w:tc>
      </w:tr>
    </w:tbl>
    <w:p w:rsidR="00E41DCA" w:rsidP="00757125" w14:paraId="1C25FB22" w14:textId="77777777">
      <w:pPr>
        <w:contextualSpacing/>
        <w:rPr>
          <w:b/>
        </w:rPr>
      </w:pPr>
    </w:p>
    <w:p w:rsidR="0004703D" w:rsidRPr="001B18B0" w:rsidP="00757125" w14:paraId="781FFCB3" w14:textId="765B9157">
      <w:pPr>
        <w:pStyle w:val="Heading3"/>
        <w:contextualSpacing/>
      </w:pPr>
      <w:r w:rsidRPr="00A83F5C">
        <w:t xml:space="preserve">Table </w:t>
      </w:r>
      <w:r w:rsidRPr="00A83F5C" w:rsidR="00F07BE9">
        <w:t>7</w:t>
      </w:r>
      <w:r w:rsidRPr="00A83F5C">
        <w:t>.</w:t>
      </w:r>
      <w:r w:rsidRPr="00A83F5C" w:rsidR="00E6568D">
        <w:t xml:space="preserve"> </w:t>
      </w:r>
      <w:r w:rsidRPr="00A83F5C" w:rsidR="00166BAA">
        <w:t>Anticipated b</w:t>
      </w:r>
      <w:r w:rsidRPr="00A83F5C">
        <w:t>urden by activity type in FY 20</w:t>
      </w:r>
      <w:r w:rsidRPr="00A83F5C" w:rsidR="00301D92">
        <w:t>2</w:t>
      </w:r>
      <w:r w:rsidR="008B7A8D">
        <w:t>6</w:t>
      </w:r>
      <w:r w:rsidRPr="00A83F5C">
        <w:t xml:space="preserve"> – October 20</w:t>
      </w:r>
      <w:r w:rsidR="00A86B0A">
        <w:t>2</w:t>
      </w:r>
      <w:r w:rsidR="008B7A8D">
        <w:t>5</w:t>
      </w:r>
      <w:r w:rsidRPr="00A83F5C">
        <w:t xml:space="preserve"> to September 20</w:t>
      </w:r>
      <w:r w:rsidRPr="00A83F5C" w:rsidR="00301D92">
        <w:t>2</w:t>
      </w:r>
      <w:r w:rsidR="008B7A8D">
        <w:t>6</w:t>
      </w:r>
    </w:p>
    <w:p w:rsidR="00A83F5C" w:rsidRPr="00D92337" w:rsidP="00757125" w14:paraId="7E2E4573" w14:textId="77777777">
      <w:pPr>
        <w:contextualSpacing/>
      </w:pPr>
    </w:p>
    <w:tbl>
      <w:tblPr>
        <w:tblStyle w:val="GridTable4Accent1"/>
        <w:tblW w:w="0" w:type="auto"/>
        <w:tblLook w:val="0420"/>
      </w:tblPr>
      <w:tblGrid>
        <w:gridCol w:w="2723"/>
        <w:gridCol w:w="1628"/>
        <w:gridCol w:w="1430"/>
        <w:gridCol w:w="1516"/>
        <w:gridCol w:w="1177"/>
        <w:gridCol w:w="876"/>
      </w:tblGrid>
      <w:tr w14:paraId="33611328" w14:textId="77777777" w:rsidTr="00A305F7">
        <w:tblPrEx>
          <w:tblW w:w="0" w:type="auto"/>
          <w:tblLook w:val="0420"/>
        </w:tblPrEx>
        <w:trPr>
          <w:tblHeader/>
        </w:trPr>
        <w:tc>
          <w:tcPr>
            <w:tcW w:w="0" w:type="auto"/>
          </w:tcPr>
          <w:p w:rsidR="00A83F5C" w:rsidRPr="00D92337" w:rsidP="00757125" w14:paraId="502B58AB" w14:textId="77777777">
            <w:pPr>
              <w:contextualSpacing/>
            </w:pPr>
            <w:r w:rsidRPr="00D92337">
              <w:t>Collection Activity</w:t>
            </w:r>
          </w:p>
        </w:tc>
        <w:tc>
          <w:tcPr>
            <w:tcW w:w="0" w:type="auto"/>
          </w:tcPr>
          <w:p w:rsidR="00A83F5C" w:rsidRPr="00D92337" w:rsidP="00757125" w14:paraId="29F576C2" w14:textId="77777777">
            <w:pPr>
              <w:contextualSpacing/>
            </w:pPr>
            <w:r w:rsidRPr="00D92337">
              <w:t>Number of</w:t>
            </w:r>
            <w:r w:rsidRPr="00D92337">
              <w:br/>
              <w:t>Respondents</w:t>
            </w:r>
          </w:p>
          <w:p w:rsidR="00A83F5C" w:rsidRPr="00D92337" w:rsidP="00757125" w14:paraId="48D9B3C3" w14:textId="77777777">
            <w:pPr>
              <w:contextualSpacing/>
            </w:pPr>
            <w:r w:rsidRPr="00D92337">
              <w:t>Per Activity (Net)</w:t>
            </w:r>
          </w:p>
        </w:tc>
        <w:tc>
          <w:tcPr>
            <w:tcW w:w="0" w:type="auto"/>
          </w:tcPr>
          <w:p w:rsidR="00A83F5C" w:rsidRPr="00D92337" w:rsidP="00757125" w14:paraId="62D21E06" w14:textId="77777777">
            <w:pPr>
              <w:contextualSpacing/>
            </w:pPr>
            <w:r w:rsidRPr="00D92337">
              <w:t xml:space="preserve">Responses </w:t>
            </w:r>
            <w:r w:rsidRPr="00D92337">
              <w:br/>
              <w:t xml:space="preserve">Per </w:t>
            </w:r>
            <w:r w:rsidRPr="00D92337">
              <w:br/>
              <w:t>Respondent</w:t>
            </w:r>
          </w:p>
        </w:tc>
        <w:tc>
          <w:tcPr>
            <w:tcW w:w="0" w:type="auto"/>
          </w:tcPr>
          <w:p w:rsidR="00A83F5C" w:rsidRPr="00D92337" w:rsidP="00757125" w14:paraId="31D6B262" w14:textId="77777777">
            <w:pPr>
              <w:contextualSpacing/>
            </w:pPr>
            <w:r w:rsidRPr="00D92337">
              <w:t xml:space="preserve">Total </w:t>
            </w:r>
            <w:r w:rsidRPr="00D92337">
              <w:br/>
              <w:t xml:space="preserve">Annual </w:t>
            </w:r>
            <w:r w:rsidRPr="00D92337">
              <w:br/>
              <w:t>Responses by Activity</w:t>
            </w:r>
          </w:p>
        </w:tc>
        <w:tc>
          <w:tcPr>
            <w:tcW w:w="0" w:type="auto"/>
          </w:tcPr>
          <w:p w:rsidR="00A83F5C" w:rsidRPr="00D92337" w:rsidP="00757125" w14:paraId="14862A27" w14:textId="77777777">
            <w:pPr>
              <w:contextualSpacing/>
            </w:pPr>
            <w:r w:rsidRPr="00D92337">
              <w:t>Minutes</w:t>
            </w:r>
            <w:r w:rsidRPr="00D92337">
              <w:br/>
              <w:t xml:space="preserve">Per </w:t>
            </w:r>
            <w:r w:rsidRPr="00D92337">
              <w:br/>
              <w:t>Response</w:t>
            </w:r>
          </w:p>
        </w:tc>
        <w:tc>
          <w:tcPr>
            <w:tcW w:w="0" w:type="auto"/>
          </w:tcPr>
          <w:p w:rsidR="00A83F5C" w:rsidRPr="00D92337" w:rsidP="00757125" w14:paraId="7A0BD7C1" w14:textId="77777777">
            <w:pPr>
              <w:contextualSpacing/>
            </w:pPr>
            <w:r w:rsidRPr="00D92337">
              <w:t xml:space="preserve">Total </w:t>
            </w:r>
            <w:r w:rsidRPr="00D92337">
              <w:br/>
              <w:t>Hours</w:t>
            </w:r>
          </w:p>
        </w:tc>
      </w:tr>
      <w:tr w14:paraId="4EF613FC" w14:textId="77777777" w:rsidTr="00A305F7">
        <w:tblPrEx>
          <w:tblW w:w="0" w:type="auto"/>
          <w:tblLook w:val="0420"/>
        </w:tblPrEx>
        <w:tc>
          <w:tcPr>
            <w:tcW w:w="0" w:type="auto"/>
          </w:tcPr>
          <w:p w:rsidR="00A83F5C" w:rsidRPr="00D92337" w:rsidP="00757125" w14:paraId="2E28ABBE" w14:textId="77777777">
            <w:pPr>
              <w:contextualSpacing/>
            </w:pPr>
            <w:r w:rsidRPr="00D92337">
              <w:t xml:space="preserve">Activity 1a—Initiation of NCS data </w:t>
            </w:r>
          </w:p>
        </w:tc>
        <w:tc>
          <w:tcPr>
            <w:tcW w:w="0" w:type="auto"/>
          </w:tcPr>
          <w:p w:rsidR="00A83F5C" w:rsidRPr="00D92337" w:rsidP="00757125" w14:paraId="69515311" w14:textId="6FADE670">
            <w:pPr>
              <w:contextualSpacing/>
            </w:pPr>
            <w:r>
              <w:t>1,698</w:t>
            </w:r>
          </w:p>
        </w:tc>
        <w:tc>
          <w:tcPr>
            <w:tcW w:w="0" w:type="auto"/>
          </w:tcPr>
          <w:p w:rsidR="00A83F5C" w:rsidRPr="00D92337" w:rsidP="00757125" w14:paraId="6FEC921B" w14:textId="77777777">
            <w:pPr>
              <w:contextualSpacing/>
            </w:pPr>
            <w:r w:rsidRPr="00D92337">
              <w:t>1</w:t>
            </w:r>
          </w:p>
        </w:tc>
        <w:tc>
          <w:tcPr>
            <w:tcW w:w="0" w:type="auto"/>
          </w:tcPr>
          <w:p w:rsidR="00A83F5C" w:rsidRPr="00D92337" w:rsidP="00757125" w14:paraId="61AE1B54" w14:textId="04F6B07E">
            <w:pPr>
              <w:contextualSpacing/>
            </w:pPr>
            <w:r>
              <w:t>1,698</w:t>
            </w:r>
          </w:p>
        </w:tc>
        <w:tc>
          <w:tcPr>
            <w:tcW w:w="0" w:type="auto"/>
          </w:tcPr>
          <w:p w:rsidR="00A83F5C" w:rsidRPr="00D92337" w:rsidP="00757125" w14:paraId="6F5B59BA" w14:textId="77777777">
            <w:pPr>
              <w:contextualSpacing/>
            </w:pPr>
            <w:r w:rsidRPr="00D92337">
              <w:t>254</w:t>
            </w:r>
          </w:p>
        </w:tc>
        <w:tc>
          <w:tcPr>
            <w:tcW w:w="0" w:type="auto"/>
          </w:tcPr>
          <w:p w:rsidR="00A83F5C" w:rsidRPr="00D92337" w:rsidP="00757125" w14:paraId="1E8E2A36" w14:textId="08372EBD">
            <w:pPr>
              <w:contextualSpacing/>
            </w:pPr>
            <w:r>
              <w:t>7,18</w:t>
            </w:r>
            <w:r w:rsidR="007A6384">
              <w:t>8</w:t>
            </w:r>
          </w:p>
        </w:tc>
      </w:tr>
      <w:tr w14:paraId="1FCBCD4D" w14:textId="77777777" w:rsidTr="00A305F7">
        <w:tblPrEx>
          <w:tblW w:w="0" w:type="auto"/>
          <w:tblLook w:val="0420"/>
        </w:tblPrEx>
        <w:tc>
          <w:tcPr>
            <w:tcW w:w="0" w:type="auto"/>
          </w:tcPr>
          <w:p w:rsidR="001B47A9" w:rsidRPr="00D92337" w:rsidP="00757125" w14:paraId="5169977E" w14:textId="039ED817">
            <w:pPr>
              <w:contextualSpacing/>
            </w:pPr>
            <w:r w:rsidRPr="00D92337">
              <w:t>Activity 1a—Initiation of NCS data</w:t>
            </w:r>
            <w:r>
              <w:t xml:space="preserve"> (nonresponse)</w:t>
            </w:r>
          </w:p>
        </w:tc>
        <w:tc>
          <w:tcPr>
            <w:tcW w:w="0" w:type="auto"/>
          </w:tcPr>
          <w:p w:rsidR="001B47A9" w:rsidRPr="00D92337" w:rsidP="00757125" w14:paraId="5AE59AA8" w14:textId="5EEF4AC1">
            <w:pPr>
              <w:contextualSpacing/>
            </w:pPr>
            <w:r>
              <w:t>741</w:t>
            </w:r>
          </w:p>
        </w:tc>
        <w:tc>
          <w:tcPr>
            <w:tcW w:w="0" w:type="auto"/>
          </w:tcPr>
          <w:p w:rsidR="001B47A9" w:rsidRPr="00D92337" w:rsidP="00757125" w14:paraId="356B0FB9" w14:textId="77777777">
            <w:pPr>
              <w:contextualSpacing/>
            </w:pPr>
            <w:r>
              <w:t>1</w:t>
            </w:r>
          </w:p>
        </w:tc>
        <w:tc>
          <w:tcPr>
            <w:tcW w:w="0" w:type="auto"/>
          </w:tcPr>
          <w:p w:rsidR="001B47A9" w:rsidP="00757125" w14:paraId="67470D3D" w14:textId="5114DA42">
            <w:pPr>
              <w:contextualSpacing/>
            </w:pPr>
            <w:r>
              <w:t>741</w:t>
            </w:r>
          </w:p>
        </w:tc>
        <w:tc>
          <w:tcPr>
            <w:tcW w:w="0" w:type="auto"/>
          </w:tcPr>
          <w:p w:rsidR="001B47A9" w:rsidRPr="00D92337" w:rsidP="00757125" w14:paraId="2BD3BF9E" w14:textId="77777777">
            <w:pPr>
              <w:contextualSpacing/>
            </w:pPr>
            <w:r>
              <w:t>5</w:t>
            </w:r>
          </w:p>
        </w:tc>
        <w:tc>
          <w:tcPr>
            <w:tcW w:w="0" w:type="auto"/>
          </w:tcPr>
          <w:p w:rsidR="001B47A9" w:rsidP="00757125" w14:paraId="756ADDCC" w14:textId="41F7BE10">
            <w:pPr>
              <w:contextualSpacing/>
            </w:pPr>
            <w:r>
              <w:t>62</w:t>
            </w:r>
          </w:p>
        </w:tc>
      </w:tr>
      <w:tr w14:paraId="052FDAA1" w14:textId="77777777" w:rsidTr="00A305F7">
        <w:tblPrEx>
          <w:tblW w:w="0" w:type="auto"/>
          <w:tblLook w:val="0420"/>
        </w:tblPrEx>
        <w:tc>
          <w:tcPr>
            <w:tcW w:w="0" w:type="auto"/>
          </w:tcPr>
          <w:p w:rsidR="00A83F5C" w:rsidRPr="00D92337" w:rsidP="00757125" w14:paraId="688FD5EB" w14:textId="77777777">
            <w:pPr>
              <w:contextualSpacing/>
            </w:pPr>
            <w:r w:rsidRPr="00D92337">
              <w:t>Activity 1b—Updates of NCS data</w:t>
            </w:r>
          </w:p>
        </w:tc>
        <w:tc>
          <w:tcPr>
            <w:tcW w:w="0" w:type="auto"/>
          </w:tcPr>
          <w:p w:rsidR="00A83F5C" w:rsidRPr="00D92337" w:rsidP="00757125" w14:paraId="710E7521" w14:textId="588900BD">
            <w:pPr>
              <w:contextualSpacing/>
            </w:pPr>
            <w:r>
              <w:t>16,021</w:t>
            </w:r>
          </w:p>
        </w:tc>
        <w:tc>
          <w:tcPr>
            <w:tcW w:w="0" w:type="auto"/>
          </w:tcPr>
          <w:p w:rsidR="00A83F5C" w:rsidRPr="00D92337" w:rsidP="00757125" w14:paraId="52B06E3F" w14:textId="58A89786">
            <w:pPr>
              <w:contextualSpacing/>
            </w:pPr>
            <w:r w:rsidRPr="00D92337">
              <w:t>3.</w:t>
            </w:r>
            <w:r w:rsidR="004837ED">
              <w:t>2399</w:t>
            </w:r>
          </w:p>
        </w:tc>
        <w:tc>
          <w:tcPr>
            <w:tcW w:w="0" w:type="auto"/>
          </w:tcPr>
          <w:p w:rsidR="00A83F5C" w:rsidRPr="00D92337" w:rsidP="00757125" w14:paraId="55823915" w14:textId="057A76E6">
            <w:pPr>
              <w:contextualSpacing/>
            </w:pPr>
            <w:r>
              <w:t>51,906</w:t>
            </w:r>
          </w:p>
        </w:tc>
        <w:tc>
          <w:tcPr>
            <w:tcW w:w="0" w:type="auto"/>
          </w:tcPr>
          <w:p w:rsidR="00A83F5C" w:rsidRPr="00D92337" w:rsidP="00757125" w14:paraId="7FD4BE6E" w14:textId="77777777">
            <w:pPr>
              <w:contextualSpacing/>
            </w:pPr>
            <w:r w:rsidRPr="00D92337">
              <w:t>40</w:t>
            </w:r>
          </w:p>
        </w:tc>
        <w:tc>
          <w:tcPr>
            <w:tcW w:w="0" w:type="auto"/>
          </w:tcPr>
          <w:p w:rsidR="00A83F5C" w:rsidRPr="00D92337" w:rsidP="00757125" w14:paraId="1F9A8011" w14:textId="299A8B8B">
            <w:pPr>
              <w:contextualSpacing/>
            </w:pPr>
            <w:r>
              <w:t>34,604</w:t>
            </w:r>
          </w:p>
        </w:tc>
      </w:tr>
      <w:tr w14:paraId="238A9B6D" w14:textId="77777777" w:rsidTr="00A305F7">
        <w:tblPrEx>
          <w:tblW w:w="0" w:type="auto"/>
          <w:tblLook w:val="0420"/>
        </w:tblPrEx>
        <w:tc>
          <w:tcPr>
            <w:tcW w:w="0" w:type="auto"/>
          </w:tcPr>
          <w:p w:rsidR="00A83F5C" w:rsidRPr="00D92337" w:rsidP="00757125" w14:paraId="17E30CC9" w14:textId="77777777">
            <w:pPr>
              <w:contextualSpacing/>
            </w:pPr>
            <w:r w:rsidRPr="00D92337">
              <w:t>Activity 2—Feasibility survey testing</w:t>
            </w:r>
          </w:p>
        </w:tc>
        <w:tc>
          <w:tcPr>
            <w:tcW w:w="0" w:type="auto"/>
          </w:tcPr>
          <w:p w:rsidR="00A83F5C" w:rsidRPr="00D92337" w:rsidP="00757125" w14:paraId="7C6E3AA1" w14:textId="77777777">
            <w:pPr>
              <w:contextualSpacing/>
            </w:pPr>
            <w:r w:rsidRPr="00D92337">
              <w:t>460</w:t>
            </w:r>
          </w:p>
        </w:tc>
        <w:tc>
          <w:tcPr>
            <w:tcW w:w="0" w:type="auto"/>
          </w:tcPr>
          <w:p w:rsidR="00A83F5C" w:rsidRPr="00D92337" w:rsidP="00757125" w14:paraId="2BCC3ADC" w14:textId="77777777">
            <w:pPr>
              <w:contextualSpacing/>
            </w:pPr>
            <w:r w:rsidRPr="00D92337">
              <w:t>1</w:t>
            </w:r>
          </w:p>
        </w:tc>
        <w:tc>
          <w:tcPr>
            <w:tcW w:w="0" w:type="auto"/>
          </w:tcPr>
          <w:p w:rsidR="00A83F5C" w:rsidRPr="00D92337" w:rsidP="00757125" w14:paraId="54FAD3E0" w14:textId="77777777">
            <w:pPr>
              <w:contextualSpacing/>
            </w:pPr>
            <w:r w:rsidRPr="00D92337">
              <w:t>460</w:t>
            </w:r>
          </w:p>
        </w:tc>
        <w:tc>
          <w:tcPr>
            <w:tcW w:w="0" w:type="auto"/>
          </w:tcPr>
          <w:p w:rsidR="00A83F5C" w:rsidRPr="00D92337" w:rsidP="00757125" w14:paraId="359F1CEE" w14:textId="77777777">
            <w:pPr>
              <w:contextualSpacing/>
            </w:pPr>
            <w:r w:rsidRPr="00D92337">
              <w:t>60</w:t>
            </w:r>
          </w:p>
        </w:tc>
        <w:tc>
          <w:tcPr>
            <w:tcW w:w="0" w:type="auto"/>
          </w:tcPr>
          <w:p w:rsidR="00A83F5C" w:rsidRPr="00D92337" w:rsidP="00757125" w14:paraId="3425A729" w14:textId="77777777">
            <w:pPr>
              <w:contextualSpacing/>
            </w:pPr>
            <w:r w:rsidRPr="00D92337">
              <w:t>460</w:t>
            </w:r>
          </w:p>
        </w:tc>
      </w:tr>
      <w:tr w14:paraId="07FF1985" w14:textId="77777777" w:rsidTr="00A305F7">
        <w:tblPrEx>
          <w:tblW w:w="0" w:type="auto"/>
          <w:tblLook w:val="0420"/>
        </w:tblPrEx>
        <w:tc>
          <w:tcPr>
            <w:tcW w:w="0" w:type="auto"/>
          </w:tcPr>
          <w:p w:rsidR="00A83F5C" w:rsidRPr="00D92337" w:rsidP="00757125" w14:paraId="17795BAC" w14:textId="77777777">
            <w:pPr>
              <w:contextualSpacing/>
            </w:pPr>
            <w:r w:rsidRPr="00D92337">
              <w:t>Activity 3a— Re-interview for quality assurance activities of initiations</w:t>
            </w:r>
          </w:p>
        </w:tc>
        <w:tc>
          <w:tcPr>
            <w:tcW w:w="0" w:type="auto"/>
          </w:tcPr>
          <w:p w:rsidR="00A83F5C" w:rsidRPr="00D92337" w:rsidP="00757125" w14:paraId="25BE9C5E" w14:textId="38EDAC1B">
            <w:pPr>
              <w:contextualSpacing/>
            </w:pPr>
            <w:r>
              <w:t>85</w:t>
            </w:r>
          </w:p>
        </w:tc>
        <w:tc>
          <w:tcPr>
            <w:tcW w:w="0" w:type="auto"/>
          </w:tcPr>
          <w:p w:rsidR="00A83F5C" w:rsidRPr="00D92337" w:rsidP="00757125" w14:paraId="1C81958C" w14:textId="77777777">
            <w:pPr>
              <w:contextualSpacing/>
            </w:pPr>
            <w:r w:rsidRPr="00D92337">
              <w:t>1</w:t>
            </w:r>
          </w:p>
        </w:tc>
        <w:tc>
          <w:tcPr>
            <w:tcW w:w="0" w:type="auto"/>
          </w:tcPr>
          <w:p w:rsidR="00A83F5C" w:rsidRPr="00D92337" w:rsidP="00757125" w14:paraId="3252D5B5" w14:textId="791E37CC">
            <w:pPr>
              <w:contextualSpacing/>
            </w:pPr>
            <w:r>
              <w:t>85</w:t>
            </w:r>
          </w:p>
        </w:tc>
        <w:tc>
          <w:tcPr>
            <w:tcW w:w="0" w:type="auto"/>
          </w:tcPr>
          <w:p w:rsidR="00A83F5C" w:rsidRPr="00D92337" w:rsidP="00757125" w14:paraId="2EDD3CEC" w14:textId="77777777">
            <w:pPr>
              <w:contextualSpacing/>
            </w:pPr>
            <w:r w:rsidRPr="00D92337">
              <w:t>15</w:t>
            </w:r>
          </w:p>
        </w:tc>
        <w:tc>
          <w:tcPr>
            <w:tcW w:w="0" w:type="auto"/>
          </w:tcPr>
          <w:p w:rsidR="00A83F5C" w:rsidRPr="00D92337" w:rsidP="00757125" w14:paraId="7876FE1A" w14:textId="09D0A647">
            <w:pPr>
              <w:contextualSpacing/>
            </w:pPr>
            <w:r>
              <w:t>22</w:t>
            </w:r>
          </w:p>
        </w:tc>
      </w:tr>
      <w:tr w14:paraId="2F9A44CA" w14:textId="77777777" w:rsidTr="00A305F7">
        <w:tblPrEx>
          <w:tblW w:w="0" w:type="auto"/>
          <w:tblLook w:val="0420"/>
        </w:tblPrEx>
        <w:tc>
          <w:tcPr>
            <w:tcW w:w="0" w:type="auto"/>
          </w:tcPr>
          <w:p w:rsidR="00A83F5C" w:rsidRPr="00D92337" w:rsidP="00757125" w14:paraId="6082B059" w14:textId="77777777">
            <w:pPr>
              <w:contextualSpacing/>
            </w:pPr>
            <w:r w:rsidRPr="00D92337">
              <w:t>Activity 3b— Re-interview for quality assurance activities of updates</w:t>
            </w:r>
          </w:p>
        </w:tc>
        <w:tc>
          <w:tcPr>
            <w:tcW w:w="0" w:type="auto"/>
          </w:tcPr>
          <w:p w:rsidR="00A83F5C" w:rsidRPr="00D92337" w:rsidP="00757125" w14:paraId="10B4268B" w14:textId="3148AF3C">
            <w:pPr>
              <w:contextualSpacing/>
            </w:pPr>
            <w:r>
              <w:t>801</w:t>
            </w:r>
          </w:p>
        </w:tc>
        <w:tc>
          <w:tcPr>
            <w:tcW w:w="0" w:type="auto"/>
          </w:tcPr>
          <w:p w:rsidR="00A83F5C" w:rsidRPr="00D92337" w:rsidP="00757125" w14:paraId="6A375EA9" w14:textId="33023BEA">
            <w:pPr>
              <w:contextualSpacing/>
            </w:pPr>
            <w:r w:rsidRPr="00D92337">
              <w:t>3.</w:t>
            </w:r>
            <w:r w:rsidR="004837ED">
              <w:t>2397</w:t>
            </w:r>
          </w:p>
        </w:tc>
        <w:tc>
          <w:tcPr>
            <w:tcW w:w="0" w:type="auto"/>
          </w:tcPr>
          <w:p w:rsidR="00A83F5C" w:rsidRPr="00D92337" w:rsidP="00757125" w14:paraId="69377420" w14:textId="188CEEF3">
            <w:pPr>
              <w:contextualSpacing/>
            </w:pPr>
            <w:r>
              <w:t>2,</w:t>
            </w:r>
            <w:r w:rsidR="004837ED">
              <w:t>595</w:t>
            </w:r>
          </w:p>
        </w:tc>
        <w:tc>
          <w:tcPr>
            <w:tcW w:w="0" w:type="auto"/>
          </w:tcPr>
          <w:p w:rsidR="00A83F5C" w:rsidRPr="00D92337" w:rsidP="00757125" w14:paraId="0F6EDDB3" w14:textId="77777777">
            <w:pPr>
              <w:contextualSpacing/>
            </w:pPr>
            <w:r w:rsidRPr="00D92337">
              <w:t>15</w:t>
            </w:r>
          </w:p>
        </w:tc>
        <w:tc>
          <w:tcPr>
            <w:tcW w:w="0" w:type="auto"/>
          </w:tcPr>
          <w:p w:rsidR="00A83F5C" w:rsidRPr="00D92337" w:rsidP="00757125" w14:paraId="2B3BC8FC" w14:textId="24879CCE">
            <w:pPr>
              <w:contextualSpacing/>
            </w:pPr>
            <w:r>
              <w:t>649</w:t>
            </w:r>
          </w:p>
        </w:tc>
      </w:tr>
      <w:tr w14:paraId="110411C8" w14:textId="77777777" w:rsidTr="00A305F7">
        <w:tblPrEx>
          <w:tblW w:w="0" w:type="auto"/>
          <w:tblLook w:val="0420"/>
        </w:tblPrEx>
        <w:tc>
          <w:tcPr>
            <w:tcW w:w="0" w:type="auto"/>
          </w:tcPr>
          <w:p w:rsidR="00A83F5C" w:rsidRPr="00D92337" w:rsidP="00757125" w14:paraId="4C4DB9AC" w14:textId="12AED30B">
            <w:pPr>
              <w:contextualSpacing/>
            </w:pPr>
            <w:r w:rsidRPr="00D92337">
              <w:t>FY 20</w:t>
            </w:r>
            <w:r>
              <w:t>2</w:t>
            </w:r>
            <w:r w:rsidR="008B7A8D">
              <w:t>6</w:t>
            </w:r>
            <w:r w:rsidRPr="00D92337">
              <w:t xml:space="preserve"> Total </w:t>
            </w:r>
          </w:p>
        </w:tc>
        <w:tc>
          <w:tcPr>
            <w:tcW w:w="0" w:type="auto"/>
          </w:tcPr>
          <w:p w:rsidR="00A83F5C" w:rsidRPr="00D92337" w:rsidP="00757125" w14:paraId="5CD8CF7A" w14:textId="12AD417C">
            <w:pPr>
              <w:contextualSpacing/>
            </w:pPr>
            <w:r>
              <w:t>1</w:t>
            </w:r>
            <w:r w:rsidR="00AC0C5F">
              <w:t>9,</w:t>
            </w:r>
            <w:r w:rsidR="004837ED">
              <w:t>806</w:t>
            </w:r>
          </w:p>
        </w:tc>
        <w:tc>
          <w:tcPr>
            <w:tcW w:w="0" w:type="auto"/>
          </w:tcPr>
          <w:p w:rsidR="00A83F5C" w:rsidRPr="00D92337" w:rsidP="00757125" w14:paraId="049C6CEA" w14:textId="77777777">
            <w:pPr>
              <w:contextualSpacing/>
            </w:pPr>
            <w:r>
              <w:t>--</w:t>
            </w:r>
          </w:p>
        </w:tc>
        <w:tc>
          <w:tcPr>
            <w:tcW w:w="0" w:type="auto"/>
          </w:tcPr>
          <w:p w:rsidR="00A83F5C" w:rsidRPr="00D92337" w:rsidP="00757125" w14:paraId="000B0E93" w14:textId="3DF4C354">
            <w:pPr>
              <w:contextualSpacing/>
            </w:pPr>
            <w:r>
              <w:t>57,485</w:t>
            </w:r>
          </w:p>
        </w:tc>
        <w:tc>
          <w:tcPr>
            <w:tcW w:w="0" w:type="auto"/>
          </w:tcPr>
          <w:p w:rsidR="00A83F5C" w:rsidRPr="00D92337" w:rsidP="00757125" w14:paraId="433ACE68" w14:textId="77777777">
            <w:pPr>
              <w:contextualSpacing/>
            </w:pPr>
            <w:r>
              <w:t>--</w:t>
            </w:r>
          </w:p>
        </w:tc>
        <w:tc>
          <w:tcPr>
            <w:tcW w:w="0" w:type="auto"/>
          </w:tcPr>
          <w:p w:rsidR="00A83F5C" w:rsidRPr="00D92337" w:rsidP="00757125" w14:paraId="420D3DAE" w14:textId="4071EFCC">
            <w:pPr>
              <w:contextualSpacing/>
            </w:pPr>
            <w:r>
              <w:t>4</w:t>
            </w:r>
            <w:r w:rsidR="004837ED">
              <w:t>2,98</w:t>
            </w:r>
            <w:r w:rsidR="007A6384">
              <w:t>5</w:t>
            </w:r>
          </w:p>
        </w:tc>
      </w:tr>
    </w:tbl>
    <w:p w:rsidR="000B6E3B" w:rsidRPr="007C201D" w:rsidP="00757125" w14:paraId="642AE9C4" w14:textId="77777777">
      <w:pPr>
        <w:contextualSpacing/>
        <w:rPr>
          <w:b/>
          <w:color w:val="C00000"/>
        </w:rPr>
      </w:pPr>
    </w:p>
    <w:p w:rsidR="0004703D" w:rsidRPr="000E7C43" w:rsidP="00757125" w14:paraId="5D56E250" w14:textId="77777777">
      <w:pPr>
        <w:contextualSpacing/>
      </w:pPr>
      <w:r w:rsidRPr="000E7C43">
        <w:t xml:space="preserve">The table below summarizes the data, including figures on the actual number of respondents </w:t>
      </w:r>
      <w:r w:rsidRPr="000E7C43" w:rsidR="00252534">
        <w:t xml:space="preserve">to be </w:t>
      </w:r>
      <w:r w:rsidRPr="000E7C43">
        <w:t>contacted each year.</w:t>
      </w:r>
    </w:p>
    <w:p w:rsidR="0004703D" w:rsidRPr="000E7C43" w:rsidP="00757125" w14:paraId="6934F64B" w14:textId="77777777">
      <w:pPr>
        <w:pStyle w:val="BodyTextIndent3"/>
        <w:contextualSpacing/>
      </w:pPr>
    </w:p>
    <w:p w:rsidR="0004703D" w:rsidRPr="00A25010" w:rsidP="00757125" w14:paraId="2FD99648" w14:textId="316CC50B">
      <w:pPr>
        <w:pStyle w:val="Heading3"/>
        <w:contextualSpacing/>
      </w:pPr>
      <w:r w:rsidRPr="00A25010">
        <w:t>Table</w:t>
      </w:r>
      <w:r w:rsidRPr="00A25010" w:rsidR="00F07BE9">
        <w:t xml:space="preserve"> 8</w:t>
      </w:r>
      <w:r w:rsidRPr="00A25010">
        <w:t>:</w:t>
      </w:r>
      <w:r w:rsidRPr="00A25010" w:rsidR="00E6568D">
        <w:t xml:space="preserve"> </w:t>
      </w:r>
      <w:r w:rsidRPr="00A25010" w:rsidR="00166BAA">
        <w:t>Anticipated a</w:t>
      </w:r>
      <w:r w:rsidRPr="00A25010">
        <w:t xml:space="preserve">verage responses and burden by Fiscal Year </w:t>
      </w:r>
    </w:p>
    <w:p w:rsidR="0004703D" w:rsidRPr="00A25010" w:rsidP="00757125" w14:paraId="4967055F" w14:textId="77777777">
      <w:pPr>
        <w:contextualSpacing/>
      </w:pPr>
    </w:p>
    <w:tbl>
      <w:tblPr>
        <w:tblStyle w:val="GridTable4Accent1"/>
        <w:tblW w:w="0" w:type="auto"/>
        <w:tblLook w:val="0420"/>
      </w:tblPr>
      <w:tblGrid>
        <w:gridCol w:w="1262"/>
        <w:gridCol w:w="1523"/>
        <w:gridCol w:w="2417"/>
        <w:gridCol w:w="1270"/>
        <w:gridCol w:w="1648"/>
        <w:gridCol w:w="1230"/>
      </w:tblGrid>
      <w:tr w14:paraId="749E6706" w14:textId="77777777" w:rsidTr="00A305F7">
        <w:tblPrEx>
          <w:tblW w:w="0" w:type="auto"/>
          <w:tblLook w:val="0420"/>
        </w:tblPrEx>
        <w:trPr>
          <w:tblHeader/>
        </w:trPr>
        <w:tc>
          <w:tcPr>
            <w:tcW w:w="0" w:type="auto"/>
          </w:tcPr>
          <w:p w:rsidR="0004703D" w:rsidRPr="00A25010" w:rsidP="00757125" w14:paraId="1045F6B7" w14:textId="77777777">
            <w:pPr>
              <w:contextualSpacing/>
            </w:pPr>
            <w:r w:rsidRPr="00A25010">
              <w:t>Fiscal Year</w:t>
            </w:r>
          </w:p>
        </w:tc>
        <w:tc>
          <w:tcPr>
            <w:tcW w:w="0" w:type="auto"/>
          </w:tcPr>
          <w:p w:rsidR="0004703D" w:rsidRPr="00A25010" w:rsidP="00757125" w14:paraId="67167EDA" w14:textId="77777777">
            <w:pPr>
              <w:contextualSpacing/>
            </w:pPr>
            <w:r w:rsidRPr="00A25010">
              <w:t xml:space="preserve">Respondents </w:t>
            </w:r>
          </w:p>
        </w:tc>
        <w:tc>
          <w:tcPr>
            <w:tcW w:w="0" w:type="auto"/>
          </w:tcPr>
          <w:p w:rsidR="0004703D" w:rsidRPr="00A25010" w:rsidP="00757125" w14:paraId="650D701F" w14:textId="77777777">
            <w:pPr>
              <w:contextualSpacing/>
            </w:pPr>
            <w:r w:rsidRPr="00A25010">
              <w:t>Average responses per year</w:t>
            </w:r>
          </w:p>
        </w:tc>
        <w:tc>
          <w:tcPr>
            <w:tcW w:w="0" w:type="auto"/>
          </w:tcPr>
          <w:p w:rsidR="0004703D" w:rsidRPr="00A25010" w:rsidP="00757125" w14:paraId="4F9349ED" w14:textId="77777777">
            <w:pPr>
              <w:contextualSpacing/>
            </w:pPr>
            <w:r w:rsidRPr="00A25010">
              <w:t>Total # of</w:t>
            </w:r>
          </w:p>
          <w:p w:rsidR="0004703D" w:rsidRPr="00A25010" w:rsidP="00757125" w14:paraId="6087DBD1" w14:textId="77777777">
            <w:pPr>
              <w:contextualSpacing/>
            </w:pPr>
            <w:r w:rsidRPr="00A25010">
              <w:t>Responses</w:t>
            </w:r>
          </w:p>
        </w:tc>
        <w:tc>
          <w:tcPr>
            <w:tcW w:w="0" w:type="auto"/>
          </w:tcPr>
          <w:p w:rsidR="0004703D" w:rsidRPr="00A25010" w:rsidP="00757125" w14:paraId="5708CF25" w14:textId="77777777">
            <w:pPr>
              <w:contextualSpacing/>
            </w:pPr>
            <w:r w:rsidRPr="00A25010">
              <w:t>Average minutes</w:t>
            </w:r>
          </w:p>
        </w:tc>
        <w:tc>
          <w:tcPr>
            <w:tcW w:w="0" w:type="auto"/>
          </w:tcPr>
          <w:p w:rsidR="0004703D" w:rsidRPr="00A25010" w:rsidP="00757125" w14:paraId="07FF9FB4" w14:textId="77777777">
            <w:pPr>
              <w:contextualSpacing/>
            </w:pPr>
            <w:r w:rsidRPr="00A25010">
              <w:t>Total hours</w:t>
            </w:r>
          </w:p>
        </w:tc>
      </w:tr>
      <w:tr w14:paraId="1668D2D8" w14:textId="77777777" w:rsidTr="00A305F7">
        <w:tblPrEx>
          <w:tblW w:w="0" w:type="auto"/>
          <w:tblLook w:val="0420"/>
        </w:tblPrEx>
        <w:tc>
          <w:tcPr>
            <w:tcW w:w="0" w:type="auto"/>
          </w:tcPr>
          <w:p w:rsidR="00B637AB" w:rsidRPr="00A25010" w:rsidP="00757125" w14:paraId="7BE33894" w14:textId="08BA5A66">
            <w:pPr>
              <w:contextualSpacing/>
            </w:pPr>
            <w:r w:rsidRPr="00A25010">
              <w:t>FY 20</w:t>
            </w:r>
            <w:r>
              <w:t>2</w:t>
            </w:r>
            <w:r w:rsidR="008B7A8D">
              <w:t>4</w:t>
            </w:r>
          </w:p>
        </w:tc>
        <w:tc>
          <w:tcPr>
            <w:tcW w:w="0" w:type="auto"/>
          </w:tcPr>
          <w:p w:rsidR="00B637AB" w:rsidRPr="00A25010" w:rsidP="00757125" w14:paraId="56FE7914" w14:textId="6A5554A8">
            <w:pPr>
              <w:contextualSpacing/>
              <w:rPr>
                <w:snapToGrid w:val="0"/>
              </w:rPr>
            </w:pPr>
            <w:r>
              <w:rPr>
                <w:snapToGrid w:val="0"/>
              </w:rPr>
              <w:t>1</w:t>
            </w:r>
            <w:r w:rsidR="000C7D36">
              <w:rPr>
                <w:snapToGrid w:val="0"/>
              </w:rPr>
              <w:t>9,057</w:t>
            </w:r>
          </w:p>
        </w:tc>
        <w:tc>
          <w:tcPr>
            <w:tcW w:w="0" w:type="auto"/>
          </w:tcPr>
          <w:p w:rsidR="00B637AB" w:rsidRPr="00A25010" w:rsidP="00757125" w14:paraId="7B77E315" w14:textId="67EB9517">
            <w:pPr>
              <w:contextualSpacing/>
              <w:rPr>
                <w:snapToGrid w:val="0"/>
              </w:rPr>
            </w:pPr>
            <w:r w:rsidRPr="00D061C1">
              <w:t xml:space="preserve"> 2.</w:t>
            </w:r>
            <w:r w:rsidR="000C7D36">
              <w:t>6227</w:t>
            </w:r>
          </w:p>
        </w:tc>
        <w:tc>
          <w:tcPr>
            <w:tcW w:w="0" w:type="auto"/>
          </w:tcPr>
          <w:p w:rsidR="00B637AB" w:rsidRPr="00A25010" w:rsidP="00757125" w14:paraId="414F8F45" w14:textId="7E3AAB30">
            <w:pPr>
              <w:contextualSpacing/>
            </w:pPr>
            <w:r>
              <w:t xml:space="preserve"> 4</w:t>
            </w:r>
            <w:r w:rsidR="000C7D36">
              <w:t>9,980</w:t>
            </w:r>
          </w:p>
        </w:tc>
        <w:tc>
          <w:tcPr>
            <w:tcW w:w="0" w:type="auto"/>
          </w:tcPr>
          <w:p w:rsidR="00B637AB" w:rsidRPr="00A25010" w:rsidP="00757125" w14:paraId="2438209C" w14:textId="3AA04D51">
            <w:pPr>
              <w:contextualSpacing/>
            </w:pPr>
            <w:r w:rsidRPr="009F5120">
              <w:t xml:space="preserve"> 4</w:t>
            </w:r>
            <w:r w:rsidR="000C7D36">
              <w:t>7.5</w:t>
            </w:r>
            <w:r w:rsidR="00077D8E">
              <w:t>282</w:t>
            </w:r>
          </w:p>
        </w:tc>
        <w:tc>
          <w:tcPr>
            <w:tcW w:w="0" w:type="auto"/>
          </w:tcPr>
          <w:p w:rsidR="00B637AB" w:rsidRPr="00A25010" w:rsidP="00757125" w14:paraId="1847D2A5" w14:textId="6929060C">
            <w:pPr>
              <w:contextualSpacing/>
              <w:rPr>
                <w:snapToGrid w:val="0"/>
              </w:rPr>
            </w:pPr>
            <w:r>
              <w:t xml:space="preserve"> 3</w:t>
            </w:r>
            <w:r w:rsidR="000C7D36">
              <w:t>9,5</w:t>
            </w:r>
            <w:r w:rsidR="00812BDB">
              <w:t>91</w:t>
            </w:r>
          </w:p>
        </w:tc>
      </w:tr>
      <w:tr w14:paraId="1850E1EF" w14:textId="77777777" w:rsidTr="00A305F7">
        <w:tblPrEx>
          <w:tblW w:w="0" w:type="auto"/>
          <w:tblLook w:val="0420"/>
        </w:tblPrEx>
        <w:tc>
          <w:tcPr>
            <w:tcW w:w="0" w:type="auto"/>
          </w:tcPr>
          <w:p w:rsidR="00B637AB" w:rsidRPr="00A25010" w:rsidP="00757125" w14:paraId="4E6D6636" w14:textId="14E3D533">
            <w:pPr>
              <w:contextualSpacing/>
            </w:pPr>
            <w:r w:rsidRPr="00A25010">
              <w:t>FY 20</w:t>
            </w:r>
            <w:r>
              <w:t>2</w:t>
            </w:r>
            <w:r w:rsidR="008B7A8D">
              <w:t>5</w:t>
            </w:r>
          </w:p>
        </w:tc>
        <w:tc>
          <w:tcPr>
            <w:tcW w:w="0" w:type="auto"/>
          </w:tcPr>
          <w:p w:rsidR="00B637AB" w:rsidRPr="00A25010" w:rsidP="00757125" w14:paraId="55F6F2DE" w14:textId="56B27806">
            <w:pPr>
              <w:contextualSpacing/>
              <w:rPr>
                <w:snapToGrid w:val="0"/>
              </w:rPr>
            </w:pPr>
            <w:r>
              <w:rPr>
                <w:snapToGrid w:val="0"/>
              </w:rPr>
              <w:t>1</w:t>
            </w:r>
            <w:r w:rsidR="000C7D36">
              <w:rPr>
                <w:snapToGrid w:val="0"/>
              </w:rPr>
              <w:t>9,838</w:t>
            </w:r>
          </w:p>
        </w:tc>
        <w:tc>
          <w:tcPr>
            <w:tcW w:w="0" w:type="auto"/>
          </w:tcPr>
          <w:p w:rsidR="00B637AB" w:rsidRPr="00A25010" w:rsidP="00757125" w14:paraId="7DD012E6" w14:textId="01AC0CC1">
            <w:pPr>
              <w:contextualSpacing/>
              <w:rPr>
                <w:snapToGrid w:val="0"/>
              </w:rPr>
            </w:pPr>
            <w:r>
              <w:t xml:space="preserve"> 2.</w:t>
            </w:r>
            <w:r w:rsidR="000C7D36">
              <w:t>7334</w:t>
            </w:r>
            <w:r w:rsidRPr="00D061C1">
              <w:t xml:space="preserve"> </w:t>
            </w:r>
          </w:p>
        </w:tc>
        <w:tc>
          <w:tcPr>
            <w:tcW w:w="0" w:type="auto"/>
          </w:tcPr>
          <w:p w:rsidR="00B637AB" w:rsidRPr="00A25010" w:rsidP="00757125" w14:paraId="3272031B" w14:textId="105B842A">
            <w:pPr>
              <w:contextualSpacing/>
            </w:pPr>
            <w:r>
              <w:t xml:space="preserve"> </w:t>
            </w:r>
            <w:r w:rsidR="000C7D36">
              <w:t>54,226</w:t>
            </w:r>
            <w:r w:rsidRPr="003B12BD">
              <w:t xml:space="preserve"> </w:t>
            </w:r>
          </w:p>
        </w:tc>
        <w:tc>
          <w:tcPr>
            <w:tcW w:w="0" w:type="auto"/>
          </w:tcPr>
          <w:p w:rsidR="00B637AB" w:rsidRPr="00A25010" w:rsidP="00757125" w14:paraId="5AEDFEE5" w14:textId="4134BF2E">
            <w:pPr>
              <w:contextualSpacing/>
            </w:pPr>
            <w:r>
              <w:t xml:space="preserve"> 4</w:t>
            </w:r>
            <w:r w:rsidR="000C7D36">
              <w:t>6.</w:t>
            </w:r>
            <w:r w:rsidR="00077D8E">
              <w:t>27</w:t>
            </w:r>
            <w:r w:rsidR="009551F6">
              <w:t>30</w:t>
            </w:r>
            <w:r w:rsidRPr="009F5120">
              <w:t xml:space="preserve"> </w:t>
            </w:r>
          </w:p>
        </w:tc>
        <w:tc>
          <w:tcPr>
            <w:tcW w:w="0" w:type="auto"/>
          </w:tcPr>
          <w:p w:rsidR="00B637AB" w:rsidRPr="00A25010" w:rsidP="00757125" w14:paraId="77587A18" w14:textId="50BEB4F6">
            <w:pPr>
              <w:contextualSpacing/>
              <w:rPr>
                <w:snapToGrid w:val="0"/>
              </w:rPr>
            </w:pPr>
            <w:r>
              <w:t xml:space="preserve"> </w:t>
            </w:r>
            <w:r w:rsidR="000C7D36">
              <w:t>41,8</w:t>
            </w:r>
            <w:r w:rsidR="009551F6">
              <w:t>20</w:t>
            </w:r>
            <w:r w:rsidRPr="00411E75">
              <w:t xml:space="preserve"> </w:t>
            </w:r>
          </w:p>
        </w:tc>
      </w:tr>
      <w:tr w14:paraId="6C0FA6E2" w14:textId="77777777" w:rsidTr="00A305F7">
        <w:tblPrEx>
          <w:tblW w:w="0" w:type="auto"/>
          <w:tblLook w:val="0420"/>
        </w:tblPrEx>
        <w:tc>
          <w:tcPr>
            <w:tcW w:w="0" w:type="auto"/>
          </w:tcPr>
          <w:p w:rsidR="00B637AB" w:rsidRPr="00A25010" w:rsidP="00757125" w14:paraId="71F840FF" w14:textId="20303011">
            <w:pPr>
              <w:contextualSpacing/>
            </w:pPr>
            <w:r w:rsidRPr="00A25010">
              <w:t>FY 202</w:t>
            </w:r>
            <w:r w:rsidR="008B7A8D">
              <w:t>6</w:t>
            </w:r>
          </w:p>
        </w:tc>
        <w:tc>
          <w:tcPr>
            <w:tcW w:w="0" w:type="auto"/>
          </w:tcPr>
          <w:p w:rsidR="00B637AB" w:rsidRPr="00A25010" w:rsidP="00757125" w14:paraId="5BE27929" w14:textId="69352970">
            <w:pPr>
              <w:contextualSpacing/>
              <w:rPr>
                <w:snapToGrid w:val="0"/>
              </w:rPr>
            </w:pPr>
            <w:r>
              <w:rPr>
                <w:snapToGrid w:val="0"/>
              </w:rPr>
              <w:t>1</w:t>
            </w:r>
            <w:r w:rsidR="00507E95">
              <w:rPr>
                <w:snapToGrid w:val="0"/>
              </w:rPr>
              <w:t>9,</w:t>
            </w:r>
            <w:r w:rsidR="000C7D36">
              <w:rPr>
                <w:snapToGrid w:val="0"/>
              </w:rPr>
              <w:t>806</w:t>
            </w:r>
          </w:p>
        </w:tc>
        <w:tc>
          <w:tcPr>
            <w:tcW w:w="0" w:type="auto"/>
          </w:tcPr>
          <w:p w:rsidR="00B637AB" w:rsidRPr="00A25010" w:rsidP="00757125" w14:paraId="1A4F03EC" w14:textId="1430799B">
            <w:pPr>
              <w:contextualSpacing/>
              <w:rPr>
                <w:snapToGrid w:val="0"/>
              </w:rPr>
            </w:pPr>
            <w:r>
              <w:t xml:space="preserve"> 2.</w:t>
            </w:r>
            <w:r w:rsidR="000C7D36">
              <w:t>9024</w:t>
            </w:r>
          </w:p>
        </w:tc>
        <w:tc>
          <w:tcPr>
            <w:tcW w:w="0" w:type="auto"/>
          </w:tcPr>
          <w:p w:rsidR="00B637AB" w:rsidRPr="00A25010" w:rsidP="00757125" w14:paraId="64562908" w14:textId="1E25D678">
            <w:pPr>
              <w:contextualSpacing/>
            </w:pPr>
            <w:r>
              <w:t xml:space="preserve"> </w:t>
            </w:r>
            <w:r w:rsidR="000C7D36">
              <w:t>57,485</w:t>
            </w:r>
            <w:r w:rsidRPr="003B12BD">
              <w:t xml:space="preserve"> </w:t>
            </w:r>
          </w:p>
        </w:tc>
        <w:tc>
          <w:tcPr>
            <w:tcW w:w="0" w:type="auto"/>
          </w:tcPr>
          <w:p w:rsidR="00B637AB" w:rsidRPr="00A25010" w:rsidP="00757125" w14:paraId="58710FDE" w14:textId="0B78E9FA">
            <w:pPr>
              <w:contextualSpacing/>
            </w:pPr>
            <w:r>
              <w:t xml:space="preserve"> </w:t>
            </w:r>
            <w:r w:rsidR="00507E95">
              <w:t>4</w:t>
            </w:r>
            <w:r w:rsidR="000C7D36">
              <w:t>4.</w:t>
            </w:r>
            <w:r w:rsidR="00077D8E">
              <w:t>8656</w:t>
            </w:r>
          </w:p>
        </w:tc>
        <w:tc>
          <w:tcPr>
            <w:tcW w:w="0" w:type="auto"/>
          </w:tcPr>
          <w:p w:rsidR="00B637AB" w:rsidRPr="00A25010" w:rsidP="00757125" w14:paraId="047A8A13" w14:textId="40171C3E">
            <w:pPr>
              <w:contextualSpacing/>
              <w:rPr>
                <w:snapToGrid w:val="0"/>
              </w:rPr>
            </w:pPr>
            <w:r>
              <w:t xml:space="preserve"> </w:t>
            </w:r>
            <w:r w:rsidR="000C7D36">
              <w:t>42,98</w:t>
            </w:r>
            <w:r w:rsidR="00812BDB">
              <w:t>5</w:t>
            </w:r>
          </w:p>
        </w:tc>
      </w:tr>
      <w:tr w14:paraId="73147C40" w14:textId="77777777" w:rsidTr="00A305F7">
        <w:tblPrEx>
          <w:tblW w:w="0" w:type="auto"/>
          <w:tblLook w:val="0420"/>
        </w:tblPrEx>
        <w:tc>
          <w:tcPr>
            <w:tcW w:w="0" w:type="auto"/>
          </w:tcPr>
          <w:p w:rsidR="00BE2FEA" w:rsidRPr="00A25010" w:rsidP="00757125" w14:paraId="2F821DD8" w14:textId="77777777">
            <w:pPr>
              <w:contextualSpacing/>
            </w:pPr>
            <w:r w:rsidRPr="00A25010">
              <w:t>Overall</w:t>
            </w:r>
          </w:p>
          <w:p w:rsidR="00BE2FEA" w:rsidRPr="00A25010" w:rsidP="00757125" w14:paraId="2DBFB71E" w14:textId="77777777">
            <w:pPr>
              <w:contextualSpacing/>
            </w:pPr>
            <w:r w:rsidRPr="00A25010">
              <w:t>Average</w:t>
            </w:r>
          </w:p>
        </w:tc>
        <w:tc>
          <w:tcPr>
            <w:tcW w:w="0" w:type="auto"/>
          </w:tcPr>
          <w:p w:rsidR="00BE2FEA" w:rsidRPr="00A25010" w:rsidP="00757125" w14:paraId="2EE0D6F6" w14:textId="4F8DEC33">
            <w:pPr>
              <w:contextualSpacing/>
              <w:rPr>
                <w:snapToGrid w:val="0"/>
              </w:rPr>
            </w:pPr>
            <w:r>
              <w:rPr>
                <w:snapToGrid w:val="0"/>
              </w:rPr>
              <w:t>1</w:t>
            </w:r>
            <w:r w:rsidR="000C7D36">
              <w:rPr>
                <w:snapToGrid w:val="0"/>
              </w:rPr>
              <w:t>9,567</w:t>
            </w:r>
          </w:p>
        </w:tc>
        <w:tc>
          <w:tcPr>
            <w:tcW w:w="0" w:type="auto"/>
          </w:tcPr>
          <w:p w:rsidR="00BE2FEA" w:rsidRPr="00A25010" w:rsidP="00757125" w14:paraId="02A365C6" w14:textId="6D8521ED">
            <w:pPr>
              <w:contextualSpacing/>
              <w:rPr>
                <w:snapToGrid w:val="0"/>
              </w:rPr>
            </w:pPr>
            <w:r>
              <w:rPr>
                <w:snapToGrid w:val="0"/>
              </w:rPr>
              <w:t>2.</w:t>
            </w:r>
            <w:r w:rsidR="000C7D36">
              <w:rPr>
                <w:snapToGrid w:val="0"/>
              </w:rPr>
              <w:t>75</w:t>
            </w:r>
            <w:r w:rsidR="007F6EA5">
              <w:rPr>
                <w:snapToGrid w:val="0"/>
              </w:rPr>
              <w:t>45</w:t>
            </w:r>
          </w:p>
        </w:tc>
        <w:tc>
          <w:tcPr>
            <w:tcW w:w="0" w:type="auto"/>
          </w:tcPr>
          <w:p w:rsidR="00BE2FEA" w:rsidRPr="00A25010" w:rsidP="00757125" w14:paraId="51841E91" w14:textId="12B7A74A">
            <w:pPr>
              <w:contextualSpacing/>
            </w:pPr>
            <w:r>
              <w:t>53,89</w:t>
            </w:r>
            <w:r w:rsidR="005C23DF">
              <w:t>6</w:t>
            </w:r>
          </w:p>
        </w:tc>
        <w:tc>
          <w:tcPr>
            <w:tcW w:w="0" w:type="auto"/>
          </w:tcPr>
          <w:p w:rsidR="00BE2FEA" w:rsidRPr="00A25010" w:rsidP="00757125" w14:paraId="54957F03" w14:textId="48BABACC">
            <w:pPr>
              <w:contextualSpacing/>
            </w:pPr>
            <w:r>
              <w:t>4</w:t>
            </w:r>
            <w:r w:rsidR="000C7D36">
              <w:t>6.</w:t>
            </w:r>
            <w:r w:rsidR="00077D8E">
              <w:t>1603</w:t>
            </w:r>
          </w:p>
        </w:tc>
        <w:tc>
          <w:tcPr>
            <w:tcW w:w="0" w:type="auto"/>
          </w:tcPr>
          <w:p w:rsidR="00B637AB" w:rsidRPr="00B637AB" w:rsidP="00757125" w14:paraId="06367ADF" w14:textId="0594B368">
            <w:pPr>
              <w:contextualSpacing/>
              <w:rPr>
                <w:rFonts w:ascii="Calibri" w:hAnsi="Calibri" w:cs="Calibri"/>
                <w:color w:val="000000"/>
                <w:sz w:val="22"/>
                <w:szCs w:val="22"/>
              </w:rPr>
            </w:pPr>
            <w:r>
              <w:t>41,4</w:t>
            </w:r>
            <w:r w:rsidR="00812BDB">
              <w:t>65</w:t>
            </w:r>
          </w:p>
        </w:tc>
      </w:tr>
    </w:tbl>
    <w:p w:rsidR="0004703D" w:rsidRPr="00A25010" w:rsidP="002924CD" w14:paraId="73EF88C6" w14:textId="77777777">
      <w:pPr>
        <w:contextualSpacing/>
      </w:pPr>
    </w:p>
    <w:p w:rsidR="0004703D" w:rsidRPr="007B2E34" w:rsidP="002924CD" w14:paraId="5253CE71" w14:textId="7822A414">
      <w:pPr>
        <w:pStyle w:val="BodyTextIndent3"/>
        <w:ind w:left="0"/>
        <w:contextualSpacing/>
      </w:pPr>
      <w:r w:rsidRPr="002924CD">
        <w:rPr>
          <w:b/>
          <w:bCs/>
        </w:rPr>
        <w:t>NCS</w:t>
      </w:r>
      <w:r w:rsidRPr="002924CD" w:rsidR="00A04CA5">
        <w:rPr>
          <w:b/>
          <w:bCs/>
        </w:rPr>
        <w:t xml:space="preserve"> </w:t>
      </w:r>
      <w:r w:rsidRPr="002924CD" w:rsidR="00A04CA5">
        <w:rPr>
          <w:b/>
        </w:rPr>
        <w:t>Collection Forms/Screens Overview</w:t>
      </w:r>
      <w:r w:rsidR="00A04CA5">
        <w:t xml:space="preserve"> – </w:t>
      </w:r>
      <w:r w:rsidRPr="007B2E34" w:rsidR="005E6E21">
        <w:t xml:space="preserve">The </w:t>
      </w:r>
      <w:r w:rsidRPr="007B2E34">
        <w:t xml:space="preserve">NCS </w:t>
      </w:r>
      <w:r w:rsidRPr="007B2E34" w:rsidR="00C83BA3">
        <w:t>has</w:t>
      </w:r>
      <w:r w:rsidRPr="007B2E34">
        <w:t xml:space="preserve"> </w:t>
      </w:r>
      <w:r w:rsidR="007C201D">
        <w:t>various</w:t>
      </w:r>
      <w:r w:rsidRPr="007B2E34">
        <w:t xml:space="preserve"> forms</w:t>
      </w:r>
      <w:r w:rsidRPr="007B2E34" w:rsidR="007B2E34">
        <w:t>/screens</w:t>
      </w:r>
      <w:r w:rsidRPr="007B2E34">
        <w:t xml:space="preserve"> for</w:t>
      </w:r>
      <w:r w:rsidRPr="007B2E34" w:rsidR="001F526E">
        <w:t xml:space="preserve"> data</w:t>
      </w:r>
      <w:r w:rsidRPr="007B2E34">
        <w:t xml:space="preserve"> collection</w:t>
      </w:r>
      <w:r w:rsidRPr="007B2E34" w:rsidR="00C83BA3">
        <w:t xml:space="preserve"> as different activities during data</w:t>
      </w:r>
      <w:r w:rsidRPr="007B2E34" w:rsidR="005A3E23">
        <w:t xml:space="preserve"> </w:t>
      </w:r>
      <w:r w:rsidRPr="007B2E34" w:rsidR="00C83BA3">
        <w:t>collection call for unique forms</w:t>
      </w:r>
      <w:r w:rsidRPr="007B2E34" w:rsidR="001E45FD">
        <w:t>. B</w:t>
      </w:r>
      <w:r w:rsidRPr="007B2E34" w:rsidR="00C83BA3">
        <w:t>oth</w:t>
      </w:r>
      <w:r w:rsidRPr="007B2E34">
        <w:t xml:space="preserve"> private industry and government versions exist</w:t>
      </w:r>
      <w:r w:rsidR="00C03CFC">
        <w:t xml:space="preserve"> for</w:t>
      </w:r>
      <w:r w:rsidRPr="007B2E34">
        <w:t xml:space="preserve"> </w:t>
      </w:r>
      <w:r w:rsidR="007C201D">
        <w:t xml:space="preserve">many </w:t>
      </w:r>
      <w:r w:rsidRPr="007B2E34">
        <w:t>form</w:t>
      </w:r>
      <w:r w:rsidRPr="007B2E34" w:rsidR="007B2E34">
        <w:t>/screen</w:t>
      </w:r>
      <w:r w:rsidRPr="007B2E34">
        <w:t xml:space="preserve"> types. Copies of these forms are included in this clearance package.</w:t>
      </w:r>
    </w:p>
    <w:p w:rsidR="0028084F" w:rsidRPr="007B2E34" w:rsidP="002924CD" w14:paraId="7423A721" w14:textId="77777777">
      <w:pPr>
        <w:pStyle w:val="BodyTextIndent3"/>
        <w:contextualSpacing/>
      </w:pPr>
    </w:p>
    <w:p w:rsidR="0028084F" w:rsidRPr="000E7C43" w:rsidP="002924CD" w14:paraId="16CF9447" w14:textId="1BB96920">
      <w:pPr>
        <w:contextualSpacing/>
      </w:pPr>
      <w:r w:rsidRPr="000E7C43">
        <w:t>The</w:t>
      </w:r>
      <w:r w:rsidR="008346CF">
        <w:t xml:space="preserve"> initiation</w:t>
      </w:r>
      <w:r w:rsidRPr="000E7C43">
        <w:t xml:space="preserve"> forms are used as note-taking devices by the field economists</w:t>
      </w:r>
      <w:r w:rsidRPr="000E7C43" w:rsidR="005673C8">
        <w:t xml:space="preserve"> </w:t>
      </w:r>
      <w:r w:rsidR="00970729">
        <w:t xml:space="preserve">as they are </w:t>
      </w:r>
      <w:r w:rsidR="00F76391">
        <w:t>interviewing respondents</w:t>
      </w:r>
      <w:r w:rsidRPr="000E7C43" w:rsidR="005673C8">
        <w:t>.</w:t>
      </w:r>
      <w:r w:rsidRPr="000E7C43">
        <w:t xml:space="preserve"> </w:t>
      </w:r>
      <w:r w:rsidR="00F76391">
        <w:t>F</w:t>
      </w:r>
      <w:r w:rsidRPr="000E7C43">
        <w:t xml:space="preserve">ield economists ask probing questions that will vary depending on the knowledge level of the respondent. The forms provide the field economist with a list of the required information needed for the survey, not a list of questions. For </w:t>
      </w:r>
      <w:r w:rsidR="00B8173F">
        <w:t>quality assurance r</w:t>
      </w:r>
      <w:r w:rsidRPr="00D1136F" w:rsidR="00B8173F">
        <w:t>e-interview</w:t>
      </w:r>
      <w:r w:rsidR="00B8173F">
        <w:t>s</w:t>
      </w:r>
      <w:r w:rsidR="00BD06B8">
        <w:t>,</w:t>
      </w:r>
      <w:r w:rsidRPr="00D1136F" w:rsidR="00B8173F">
        <w:t xml:space="preserve"> </w:t>
      </w:r>
      <w:r w:rsidRPr="000E7C43">
        <w:t xml:space="preserve">the field economists will ask for specific items of data in a prescribed manner from data stored in the electronic </w:t>
      </w:r>
      <w:r w:rsidRPr="000E7C43" w:rsidR="00947632">
        <w:t>database</w:t>
      </w:r>
      <w:r w:rsidRPr="000E7C43">
        <w:t xml:space="preserve">. </w:t>
      </w:r>
      <w:r w:rsidR="008346CF">
        <w:t xml:space="preserve">For update collection, NCS tailors the forms sent to match the data previously collected and respondent preferences. </w:t>
      </w:r>
      <w:r w:rsidRPr="000E7C43">
        <w:t xml:space="preserve">NCS considers the establishment data </w:t>
      </w:r>
      <w:r w:rsidRPr="000E7C43" w:rsidR="008608B9">
        <w:t xml:space="preserve">in the electronic </w:t>
      </w:r>
      <w:r w:rsidRPr="000E7C43" w:rsidR="00947632">
        <w:t>database</w:t>
      </w:r>
      <w:r w:rsidRPr="000E7C43" w:rsidR="008608B9">
        <w:t xml:space="preserve"> the official copy of the establishment data for survey purposes.</w:t>
      </w:r>
      <w:r w:rsidRPr="000E7C43">
        <w:t xml:space="preserve"> </w:t>
      </w:r>
    </w:p>
    <w:p w:rsidR="00A305F7" w:rsidP="002924CD" w14:paraId="1F97B0E3" w14:textId="77777777">
      <w:pPr>
        <w:contextualSpacing/>
      </w:pPr>
    </w:p>
    <w:p w:rsidR="00C504AE" w:rsidRPr="001F5608" w:rsidP="002924CD" w14:paraId="7FB7EC5B" w14:textId="6B9A756C">
      <w:pPr>
        <w:pStyle w:val="Heading3"/>
        <w:contextualSpacing/>
      </w:pPr>
      <w:r w:rsidRPr="00E11F7E">
        <w:t>Table 9. Functions and uses of NCS forms</w:t>
      </w:r>
    </w:p>
    <w:p w:rsidR="00C504AE" w:rsidRPr="00E11F7E" w:rsidP="002924CD" w14:paraId="4DF34D6D" w14:textId="77777777">
      <w:pPr>
        <w:pStyle w:val="BodyTextIndent3"/>
        <w:ind w:left="0"/>
        <w:contextualSpacing/>
      </w:pPr>
    </w:p>
    <w:tbl>
      <w:tblPr>
        <w:tblStyle w:val="GridTable4Accent1"/>
        <w:tblW w:w="9810" w:type="dxa"/>
        <w:tblLayout w:type="fixed"/>
        <w:tblLook w:val="0420"/>
      </w:tblPr>
      <w:tblGrid>
        <w:gridCol w:w="3127"/>
        <w:gridCol w:w="2070"/>
        <w:gridCol w:w="2903"/>
        <w:gridCol w:w="1710"/>
      </w:tblGrid>
      <w:tr w14:paraId="3BB8FDAB" w14:textId="77777777" w:rsidTr="008D4CD4">
        <w:tblPrEx>
          <w:tblW w:w="9810" w:type="dxa"/>
          <w:tblLayout w:type="fixed"/>
          <w:tblLook w:val="0420"/>
        </w:tblPrEx>
        <w:trPr>
          <w:tblHeader/>
        </w:trPr>
        <w:tc>
          <w:tcPr>
            <w:tcW w:w="1" w:type="dxa"/>
            <w:hideMark/>
          </w:tcPr>
          <w:p w:rsidR="00C504AE" w:rsidRPr="00293F5D" w:rsidP="002924CD" w14:paraId="09EE3DDF" w14:textId="77777777">
            <w:pPr>
              <w:contextualSpacing/>
            </w:pPr>
            <w:r w:rsidRPr="00293F5D">
              <w:t>Information collected</w:t>
            </w:r>
          </w:p>
        </w:tc>
        <w:tc>
          <w:tcPr>
            <w:tcW w:w="1" w:type="dxa"/>
            <w:hideMark/>
          </w:tcPr>
          <w:p w:rsidR="00C504AE" w:rsidRPr="00293F5D" w:rsidP="002924CD" w14:paraId="13C83D60" w14:textId="77777777">
            <w:pPr>
              <w:contextualSpacing/>
            </w:pPr>
            <w:r w:rsidRPr="00293F5D">
              <w:t>Purpose/Activity</w:t>
            </w:r>
          </w:p>
        </w:tc>
        <w:tc>
          <w:tcPr>
            <w:tcW w:w="1" w:type="dxa"/>
            <w:hideMark/>
          </w:tcPr>
          <w:p w:rsidR="00C504AE" w:rsidRPr="00293F5D" w:rsidP="002924CD" w14:paraId="03E7498C" w14:textId="77777777">
            <w:pPr>
              <w:contextualSpacing/>
            </w:pPr>
            <w:r w:rsidRPr="00293F5D">
              <w:t>Forms</w:t>
            </w:r>
          </w:p>
        </w:tc>
        <w:tc>
          <w:tcPr>
            <w:tcW w:w="1" w:type="dxa"/>
            <w:hideMark/>
          </w:tcPr>
          <w:p w:rsidR="00C504AE" w:rsidRPr="00293F5D" w:rsidP="002924CD" w14:paraId="5AFD1FC7" w14:textId="741A1209">
            <w:pPr>
              <w:contextualSpacing/>
            </w:pPr>
            <w:r w:rsidRPr="00293F5D">
              <w:t>Time</w:t>
            </w:r>
            <w:r w:rsidR="00EF6B81">
              <w:t xml:space="preserve"> to Complete</w:t>
            </w:r>
          </w:p>
        </w:tc>
      </w:tr>
      <w:tr w14:paraId="5D91A087" w14:textId="77777777" w:rsidTr="008A53F6">
        <w:tblPrEx>
          <w:tblW w:w="9810" w:type="dxa"/>
          <w:tblLayout w:type="fixed"/>
          <w:tblLook w:val="0420"/>
        </w:tblPrEx>
        <w:tc>
          <w:tcPr>
            <w:tcW w:w="3127" w:type="dxa"/>
          </w:tcPr>
          <w:p w:rsidR="00E11F7E" w:rsidRPr="00E11F7E" w:rsidP="008D4CD4" w14:paraId="42E863EF" w14:textId="77777777">
            <w:pPr>
              <w:contextualSpacing/>
            </w:pPr>
            <w:r w:rsidRPr="00E11F7E">
              <w:t>Government General Establishment Information, work level and schedule; records check of these data</w:t>
            </w:r>
          </w:p>
        </w:tc>
        <w:tc>
          <w:tcPr>
            <w:tcW w:w="2070" w:type="dxa"/>
          </w:tcPr>
          <w:p w:rsidR="00E11F7E" w:rsidRPr="00E11F7E" w:rsidP="008D4CD4" w14:paraId="684EA75B" w14:textId="77777777">
            <w:pPr>
              <w:contextualSpacing/>
            </w:pPr>
            <w:r w:rsidRPr="00E11F7E">
              <w:t>Initiation general information (1a);</w:t>
            </w:r>
          </w:p>
        </w:tc>
        <w:tc>
          <w:tcPr>
            <w:tcW w:w="2903" w:type="dxa"/>
          </w:tcPr>
          <w:p w:rsidR="00AE5F81" w:rsidP="008D4CD4" w14:paraId="2C773E9A" w14:textId="77777777">
            <w:pPr>
              <w:contextualSpacing/>
            </w:pPr>
            <w:r w:rsidRPr="00E11F7E">
              <w:t xml:space="preserve">Establishment collection, work level and schedule form </w:t>
            </w:r>
          </w:p>
          <w:p w:rsidR="00E11F7E" w:rsidRPr="00E11F7E" w:rsidP="008D4CD4" w14:paraId="75A96D0A" w14:textId="53D7E534">
            <w:pPr>
              <w:contextualSpacing/>
            </w:pPr>
            <w:r w:rsidRPr="00B62480">
              <w:t xml:space="preserve">NCS </w:t>
            </w:r>
            <w:r w:rsidRPr="00B62480" w:rsidR="00145A97">
              <w:t>Form2</w:t>
            </w:r>
            <w:r w:rsidR="00287E13">
              <w:t>4</w:t>
            </w:r>
            <w:r w:rsidRPr="00B62480" w:rsidR="00145A97">
              <w:t>-1G (202</w:t>
            </w:r>
            <w:r w:rsidR="00287E13">
              <w:t>4</w:t>
            </w:r>
            <w:r w:rsidRPr="00B62480" w:rsidR="00145A97">
              <w:t>)</w:t>
            </w:r>
          </w:p>
        </w:tc>
        <w:tc>
          <w:tcPr>
            <w:tcW w:w="1710" w:type="dxa"/>
            <w:hideMark/>
          </w:tcPr>
          <w:p w:rsidR="00E11F7E" w:rsidRPr="00E11F7E" w:rsidP="008D4CD4" w14:paraId="7FC90354" w14:textId="77777777">
            <w:pPr>
              <w:contextualSpacing/>
            </w:pPr>
            <w:r w:rsidRPr="00E11F7E">
              <w:t xml:space="preserve">54 minutes </w:t>
            </w:r>
          </w:p>
        </w:tc>
      </w:tr>
      <w:tr w14:paraId="36ECA6F0" w14:textId="77777777" w:rsidTr="008A53F6">
        <w:tblPrEx>
          <w:tblW w:w="9810" w:type="dxa"/>
          <w:tblLayout w:type="fixed"/>
          <w:tblLook w:val="0420"/>
        </w:tblPrEx>
        <w:tc>
          <w:tcPr>
            <w:tcW w:w="3127" w:type="dxa"/>
          </w:tcPr>
          <w:p w:rsidR="00E11F7E" w:rsidRPr="00E11F7E" w:rsidP="008D4CD4" w14:paraId="36C8545A" w14:textId="77777777">
            <w:pPr>
              <w:contextualSpacing/>
            </w:pPr>
            <w:r w:rsidRPr="00E11F7E">
              <w:t>Private Industry General Establishment Information, work level and schedule; records check of these data</w:t>
            </w:r>
          </w:p>
        </w:tc>
        <w:tc>
          <w:tcPr>
            <w:tcW w:w="2070" w:type="dxa"/>
          </w:tcPr>
          <w:p w:rsidR="00E11F7E" w:rsidRPr="00E11F7E" w:rsidP="008D4CD4" w14:paraId="3E58DD75" w14:textId="77777777">
            <w:pPr>
              <w:contextualSpacing/>
            </w:pPr>
            <w:r w:rsidRPr="00E11F7E">
              <w:t xml:space="preserve">Initiation general information (1a); </w:t>
            </w:r>
          </w:p>
        </w:tc>
        <w:tc>
          <w:tcPr>
            <w:tcW w:w="2903" w:type="dxa"/>
          </w:tcPr>
          <w:p w:rsidR="00AE5F81" w:rsidP="008D4CD4" w14:paraId="7234A665" w14:textId="77777777">
            <w:pPr>
              <w:contextualSpacing/>
            </w:pPr>
            <w:r w:rsidRPr="00E11F7E">
              <w:t xml:space="preserve">Establishment collection, work level and schedule form </w:t>
            </w:r>
          </w:p>
          <w:p w:rsidR="00E11F7E" w:rsidRPr="00E11F7E" w:rsidP="008D4CD4" w14:paraId="68E0692D" w14:textId="1771D026">
            <w:pPr>
              <w:contextualSpacing/>
            </w:pPr>
            <w:r w:rsidRPr="00B62480">
              <w:t xml:space="preserve">NCS </w:t>
            </w:r>
            <w:r w:rsidRPr="00B62480" w:rsidR="00145A97">
              <w:t>Form2</w:t>
            </w:r>
            <w:r w:rsidR="00287E13">
              <w:t>4</w:t>
            </w:r>
            <w:r w:rsidRPr="00B62480" w:rsidR="00145A97">
              <w:t>-1P (202</w:t>
            </w:r>
            <w:r w:rsidR="00287E13">
              <w:t>4</w:t>
            </w:r>
            <w:r w:rsidRPr="00B62480" w:rsidR="00145A97">
              <w:t>)</w:t>
            </w:r>
          </w:p>
        </w:tc>
        <w:tc>
          <w:tcPr>
            <w:tcW w:w="1710" w:type="dxa"/>
            <w:hideMark/>
          </w:tcPr>
          <w:p w:rsidR="00E11F7E" w:rsidRPr="00E11F7E" w:rsidP="008D4CD4" w14:paraId="042FC030" w14:textId="77777777">
            <w:pPr>
              <w:contextualSpacing/>
            </w:pPr>
            <w:r w:rsidRPr="00E11F7E">
              <w:t xml:space="preserve">54 minutes </w:t>
            </w:r>
          </w:p>
        </w:tc>
      </w:tr>
      <w:tr w14:paraId="6FAF8744" w14:textId="77777777" w:rsidTr="008A53F6">
        <w:tblPrEx>
          <w:tblW w:w="9810" w:type="dxa"/>
          <w:tblLayout w:type="fixed"/>
          <w:tblLook w:val="0420"/>
        </w:tblPrEx>
        <w:tc>
          <w:tcPr>
            <w:tcW w:w="3127" w:type="dxa"/>
          </w:tcPr>
          <w:p w:rsidR="00E11F7E" w:rsidRPr="00E11F7E" w:rsidP="008D4CD4" w14:paraId="2FCD1330" w14:textId="77777777">
            <w:pPr>
              <w:contextualSpacing/>
            </w:pPr>
            <w:r w:rsidRPr="00E11F7E">
              <w:t xml:space="preserve">Government Earnings </w:t>
            </w:r>
            <w:r w:rsidRPr="00E11F7E">
              <w:t>data;</w:t>
            </w:r>
            <w:r w:rsidRPr="00E11F7E">
              <w:t xml:space="preserve"> records check of earnings data </w:t>
            </w:r>
          </w:p>
        </w:tc>
        <w:tc>
          <w:tcPr>
            <w:tcW w:w="2070" w:type="dxa"/>
          </w:tcPr>
          <w:p w:rsidR="00E11F7E" w:rsidRPr="00E11F7E" w:rsidP="008D4CD4" w14:paraId="6965F5A5" w14:textId="77777777">
            <w:pPr>
              <w:contextualSpacing/>
            </w:pPr>
            <w:r>
              <w:t>Wage initiation</w:t>
            </w:r>
            <w:r w:rsidRPr="00E11F7E">
              <w:t xml:space="preserve"> (1a) </w:t>
            </w:r>
          </w:p>
        </w:tc>
        <w:tc>
          <w:tcPr>
            <w:tcW w:w="2903" w:type="dxa"/>
          </w:tcPr>
          <w:p w:rsidR="00AE5F81" w:rsidP="008D4CD4" w14:paraId="078DB9A6" w14:textId="77777777">
            <w:pPr>
              <w:contextualSpacing/>
            </w:pPr>
            <w:r w:rsidRPr="00E11F7E">
              <w:t xml:space="preserve">Earnings form </w:t>
            </w:r>
          </w:p>
          <w:p w:rsidR="00E11F7E" w:rsidRPr="00E11F7E" w:rsidP="008D4CD4" w14:paraId="6317CEB3" w14:textId="7090B46D">
            <w:pPr>
              <w:contextualSpacing/>
              <w:outlineLvl w:val="0"/>
            </w:pPr>
            <w:r w:rsidRPr="00B62480">
              <w:t xml:space="preserve">NCS Form </w:t>
            </w:r>
            <w:r w:rsidRPr="00B62480" w:rsidR="00734522">
              <w:t>2</w:t>
            </w:r>
            <w:r w:rsidR="00287E13">
              <w:t>4</w:t>
            </w:r>
            <w:r w:rsidRPr="00B62480" w:rsidR="00734522">
              <w:t>-2G (202</w:t>
            </w:r>
            <w:r w:rsidR="00287E13">
              <w:t>4</w:t>
            </w:r>
            <w:r w:rsidRPr="00B62480" w:rsidR="00734522">
              <w:t>)</w:t>
            </w:r>
          </w:p>
        </w:tc>
        <w:tc>
          <w:tcPr>
            <w:tcW w:w="1710" w:type="dxa"/>
            <w:hideMark/>
          </w:tcPr>
          <w:p w:rsidR="00E11F7E" w:rsidRPr="00E11F7E" w:rsidP="008D4CD4" w14:paraId="2361881D" w14:textId="77777777">
            <w:pPr>
              <w:contextualSpacing/>
            </w:pPr>
            <w:r w:rsidRPr="00E11F7E">
              <w:t xml:space="preserve">20 minutes </w:t>
            </w:r>
          </w:p>
        </w:tc>
      </w:tr>
      <w:tr w14:paraId="623C8B9A" w14:textId="77777777" w:rsidTr="008A53F6">
        <w:tblPrEx>
          <w:tblW w:w="9810" w:type="dxa"/>
          <w:tblLayout w:type="fixed"/>
          <w:tblLook w:val="0420"/>
        </w:tblPrEx>
        <w:tc>
          <w:tcPr>
            <w:tcW w:w="3127" w:type="dxa"/>
          </w:tcPr>
          <w:p w:rsidR="00E11F7E" w:rsidRPr="00E11F7E" w:rsidP="008D4CD4" w14:paraId="3BE52787" w14:textId="77777777">
            <w:pPr>
              <w:contextualSpacing/>
            </w:pPr>
            <w:r w:rsidRPr="00E11F7E">
              <w:t xml:space="preserve">Private Industry Earnings </w:t>
            </w:r>
            <w:r w:rsidRPr="00E11F7E">
              <w:t>data;</w:t>
            </w:r>
            <w:r w:rsidRPr="00E11F7E">
              <w:t xml:space="preserve"> records check of earnings data </w:t>
            </w:r>
          </w:p>
        </w:tc>
        <w:tc>
          <w:tcPr>
            <w:tcW w:w="2070" w:type="dxa"/>
          </w:tcPr>
          <w:p w:rsidR="00E11F7E" w:rsidRPr="00E11F7E" w:rsidP="008D4CD4" w14:paraId="612A2834" w14:textId="77777777">
            <w:pPr>
              <w:contextualSpacing/>
            </w:pPr>
            <w:r w:rsidRPr="00E11F7E">
              <w:t>Wage initiation (1a)</w:t>
            </w:r>
          </w:p>
        </w:tc>
        <w:tc>
          <w:tcPr>
            <w:tcW w:w="2903" w:type="dxa"/>
          </w:tcPr>
          <w:p w:rsidR="00AE5F81" w:rsidP="008D4CD4" w14:paraId="29553BA4" w14:textId="77777777">
            <w:pPr>
              <w:contextualSpacing/>
            </w:pPr>
            <w:r w:rsidRPr="00E11F7E">
              <w:t xml:space="preserve">Earnings form </w:t>
            </w:r>
          </w:p>
          <w:p w:rsidR="00E11F7E" w:rsidRPr="00E11F7E" w:rsidP="008D4CD4" w14:paraId="45DDD9DF" w14:textId="35F2050E">
            <w:pPr>
              <w:contextualSpacing/>
            </w:pPr>
            <w:r w:rsidRPr="00B62480">
              <w:t xml:space="preserve">NCS Form </w:t>
            </w:r>
            <w:r w:rsidRPr="00B62480" w:rsidR="00C12439">
              <w:t>2</w:t>
            </w:r>
            <w:r w:rsidR="00287E13">
              <w:t>4</w:t>
            </w:r>
            <w:r w:rsidRPr="00B62480" w:rsidR="00C12439">
              <w:t>-2P (202</w:t>
            </w:r>
            <w:r w:rsidR="00287E13">
              <w:t>4</w:t>
            </w:r>
            <w:r w:rsidRPr="00B62480" w:rsidR="00C12439">
              <w:t>)</w:t>
            </w:r>
          </w:p>
        </w:tc>
        <w:tc>
          <w:tcPr>
            <w:tcW w:w="1710" w:type="dxa"/>
            <w:hideMark/>
          </w:tcPr>
          <w:p w:rsidR="00E11F7E" w:rsidRPr="00E11F7E" w:rsidP="008D4CD4" w14:paraId="6AFC0AF0" w14:textId="77777777">
            <w:pPr>
              <w:contextualSpacing/>
            </w:pPr>
            <w:r w:rsidRPr="00E11F7E">
              <w:t xml:space="preserve">20 minutes </w:t>
            </w:r>
          </w:p>
        </w:tc>
      </w:tr>
      <w:tr w14:paraId="36035C9C" w14:textId="77777777" w:rsidTr="008A53F6">
        <w:tblPrEx>
          <w:tblW w:w="9810" w:type="dxa"/>
          <w:tblLayout w:type="fixed"/>
          <w:tblLook w:val="0420"/>
        </w:tblPrEx>
        <w:tc>
          <w:tcPr>
            <w:tcW w:w="3127" w:type="dxa"/>
          </w:tcPr>
          <w:p w:rsidR="00E11F7E" w:rsidRPr="00E11F7E" w:rsidP="008D4CD4" w14:paraId="47C47ADF" w14:textId="77777777">
            <w:pPr>
              <w:contextualSpacing/>
            </w:pPr>
            <w:r>
              <w:t xml:space="preserve">Government </w:t>
            </w:r>
            <w:r w:rsidRPr="00E11F7E">
              <w:t>Updating earnings data; records check of earnings data</w:t>
            </w:r>
          </w:p>
        </w:tc>
        <w:tc>
          <w:tcPr>
            <w:tcW w:w="2070" w:type="dxa"/>
          </w:tcPr>
          <w:p w:rsidR="00824CC8" w:rsidP="008D4CD4" w14:paraId="57AA9461" w14:textId="77777777">
            <w:pPr>
              <w:contextualSpacing/>
            </w:pPr>
            <w:r>
              <w:t>Wage update (1b)</w:t>
            </w:r>
          </w:p>
          <w:p w:rsidR="00E11F7E" w:rsidRPr="00E11F7E" w:rsidP="008D4CD4" w14:paraId="460B1F23" w14:textId="77777777">
            <w:pPr>
              <w:contextualSpacing/>
            </w:pPr>
          </w:p>
        </w:tc>
        <w:tc>
          <w:tcPr>
            <w:tcW w:w="2903" w:type="dxa"/>
          </w:tcPr>
          <w:p w:rsidR="00AE5F81" w:rsidP="008D4CD4" w14:paraId="33B649A6" w14:textId="77777777">
            <w:pPr>
              <w:contextualSpacing/>
            </w:pPr>
            <w:r w:rsidRPr="00E11F7E">
              <w:t xml:space="preserve">Wage Shuttle form </w:t>
            </w:r>
          </w:p>
          <w:p w:rsidR="00E11F7E" w:rsidP="008D4CD4" w14:paraId="7334272A" w14:textId="77777777">
            <w:pPr>
              <w:contextualSpacing/>
            </w:pPr>
            <w:r w:rsidRPr="00E11F7E">
              <w:t xml:space="preserve">(computer generated earnings update </w:t>
            </w:r>
            <w:r w:rsidRPr="00E11F7E">
              <w:t>form )</w:t>
            </w:r>
            <w:r w:rsidRPr="00E11F7E">
              <w:t xml:space="preserve"> </w:t>
            </w:r>
          </w:p>
          <w:p w:rsidR="00E11F7E" w:rsidP="008D4CD4" w14:paraId="32CF6980" w14:textId="43A4B5A1">
            <w:pPr>
              <w:contextualSpacing/>
            </w:pPr>
            <w:r>
              <w:t>NCS Form2</w:t>
            </w:r>
            <w:r w:rsidR="00287E13">
              <w:t>4</w:t>
            </w:r>
            <w:r>
              <w:t>-9G (202</w:t>
            </w:r>
            <w:r w:rsidR="00287E13">
              <w:t>4</w:t>
            </w:r>
            <w:r>
              <w:t>)</w:t>
            </w:r>
          </w:p>
          <w:p w:rsidR="004236C9" w:rsidRPr="00E11F7E" w:rsidP="008D4CD4" w14:paraId="5A0F1510" w14:textId="77777777">
            <w:pPr>
              <w:contextualSpacing/>
            </w:pPr>
            <w:r>
              <w:t>IDCF E-Update Entry Form</w:t>
            </w:r>
          </w:p>
        </w:tc>
        <w:tc>
          <w:tcPr>
            <w:tcW w:w="1710" w:type="dxa"/>
            <w:hideMark/>
          </w:tcPr>
          <w:p w:rsidR="00E11F7E" w:rsidRPr="00E11F7E" w:rsidP="008D4CD4" w14:paraId="0FA7DE2F" w14:textId="77777777">
            <w:pPr>
              <w:contextualSpacing/>
            </w:pPr>
            <w:r w:rsidRPr="00E11F7E">
              <w:t>20 minutes</w:t>
            </w:r>
          </w:p>
        </w:tc>
      </w:tr>
      <w:tr w14:paraId="59467B21" w14:textId="77777777" w:rsidTr="008A53F6">
        <w:tblPrEx>
          <w:tblW w:w="9810" w:type="dxa"/>
          <w:tblLayout w:type="fixed"/>
          <w:tblLook w:val="0420"/>
        </w:tblPrEx>
        <w:trPr>
          <w:trHeight w:val="1407"/>
        </w:trPr>
        <w:tc>
          <w:tcPr>
            <w:tcW w:w="3127" w:type="dxa"/>
          </w:tcPr>
          <w:p w:rsidR="007D68A9" w:rsidRPr="00E11F7E" w:rsidP="008D4CD4" w14:paraId="3A04949B" w14:textId="77777777">
            <w:pPr>
              <w:contextualSpacing/>
            </w:pPr>
            <w:r>
              <w:t xml:space="preserve">Private Industry </w:t>
            </w:r>
            <w:r w:rsidRPr="00E11F7E">
              <w:t>Updating earnings data; records check of earnings data</w:t>
            </w:r>
          </w:p>
        </w:tc>
        <w:tc>
          <w:tcPr>
            <w:tcW w:w="2070" w:type="dxa"/>
          </w:tcPr>
          <w:p w:rsidR="007D68A9" w:rsidP="008D4CD4" w14:paraId="5CC5C02B" w14:textId="77777777">
            <w:pPr>
              <w:contextualSpacing/>
            </w:pPr>
            <w:r>
              <w:t>Wage update (1b)</w:t>
            </w:r>
          </w:p>
          <w:p w:rsidR="007D68A9" w:rsidP="008D4CD4" w14:paraId="296A24DD" w14:textId="77777777">
            <w:pPr>
              <w:contextualSpacing/>
            </w:pPr>
          </w:p>
        </w:tc>
        <w:tc>
          <w:tcPr>
            <w:tcW w:w="2903" w:type="dxa"/>
          </w:tcPr>
          <w:p w:rsidR="007D68A9" w:rsidP="008D4CD4" w14:paraId="6814F3B2" w14:textId="77777777">
            <w:pPr>
              <w:contextualSpacing/>
            </w:pPr>
            <w:r w:rsidRPr="00E11F7E">
              <w:t xml:space="preserve">Wage Shuttle form </w:t>
            </w:r>
          </w:p>
          <w:p w:rsidR="007D68A9" w:rsidP="008D4CD4" w14:paraId="06D5E376" w14:textId="77777777">
            <w:pPr>
              <w:contextualSpacing/>
            </w:pPr>
            <w:r w:rsidRPr="00E11F7E">
              <w:t xml:space="preserve">(computer generated earnings update </w:t>
            </w:r>
            <w:r w:rsidRPr="00E11F7E">
              <w:t>form )</w:t>
            </w:r>
          </w:p>
          <w:p w:rsidR="00A53D27" w:rsidP="008D4CD4" w14:paraId="5683D9A4" w14:textId="3CCC3645">
            <w:pPr>
              <w:contextualSpacing/>
            </w:pPr>
            <w:r>
              <w:t>NCS Form2</w:t>
            </w:r>
            <w:r w:rsidR="00287E13">
              <w:t>4</w:t>
            </w:r>
            <w:r>
              <w:t>-9P (202</w:t>
            </w:r>
            <w:r w:rsidR="00287E13">
              <w:t>4</w:t>
            </w:r>
            <w:r>
              <w:t>)</w:t>
            </w:r>
          </w:p>
          <w:p w:rsidR="00945CB0" w:rsidRPr="00E11F7E" w:rsidP="008D4CD4" w14:paraId="1B415620" w14:textId="77777777">
            <w:pPr>
              <w:contextualSpacing/>
            </w:pPr>
            <w:r>
              <w:t>IDCF E-Update Entry Form</w:t>
            </w:r>
          </w:p>
        </w:tc>
        <w:tc>
          <w:tcPr>
            <w:tcW w:w="1710" w:type="dxa"/>
          </w:tcPr>
          <w:p w:rsidR="007D68A9" w:rsidRPr="00E11F7E" w:rsidP="008D4CD4" w14:paraId="3491D288" w14:textId="77777777">
            <w:pPr>
              <w:contextualSpacing/>
            </w:pPr>
            <w:r w:rsidRPr="00E11F7E">
              <w:t>20 minutes</w:t>
            </w:r>
          </w:p>
        </w:tc>
      </w:tr>
      <w:tr w14:paraId="4628E785" w14:textId="77777777" w:rsidTr="008A53F6">
        <w:tblPrEx>
          <w:tblW w:w="9810" w:type="dxa"/>
          <w:tblLayout w:type="fixed"/>
          <w:tblLook w:val="0420"/>
        </w:tblPrEx>
        <w:tc>
          <w:tcPr>
            <w:tcW w:w="3127" w:type="dxa"/>
          </w:tcPr>
          <w:p w:rsidR="00E11F7E" w:rsidRPr="00E11F7E" w:rsidP="008D4CD4" w14:paraId="7FEE8504" w14:textId="77777777">
            <w:pPr>
              <w:contextualSpacing/>
            </w:pPr>
            <w:r w:rsidRPr="00E11F7E">
              <w:t xml:space="preserve">Government Collection of benefits for new government units; records check of this collection </w:t>
            </w:r>
          </w:p>
        </w:tc>
        <w:tc>
          <w:tcPr>
            <w:tcW w:w="2070" w:type="dxa"/>
          </w:tcPr>
          <w:p w:rsidR="00E11F7E" w:rsidRPr="00E11F7E" w:rsidP="008D4CD4" w14:paraId="7C71D719" w14:textId="77777777">
            <w:pPr>
              <w:contextualSpacing/>
            </w:pPr>
            <w:r>
              <w:t>Benefit</w:t>
            </w:r>
            <w:r w:rsidRPr="00E11F7E">
              <w:t xml:space="preserve"> initiation (1a)</w:t>
            </w:r>
          </w:p>
        </w:tc>
        <w:tc>
          <w:tcPr>
            <w:tcW w:w="2903" w:type="dxa"/>
          </w:tcPr>
          <w:p w:rsidR="00AE5F81" w:rsidP="008D4CD4" w14:paraId="3655C29C" w14:textId="77777777">
            <w:pPr>
              <w:contextualSpacing/>
            </w:pPr>
            <w:r w:rsidRPr="00E11F7E">
              <w:t xml:space="preserve">Benefits Collection Form </w:t>
            </w:r>
          </w:p>
          <w:p w:rsidR="00E11F7E" w:rsidP="008D4CD4" w14:paraId="13179D23" w14:textId="714998A0">
            <w:pPr>
              <w:contextualSpacing/>
            </w:pPr>
            <w:r w:rsidRPr="00B62480">
              <w:t xml:space="preserve">NCS </w:t>
            </w:r>
            <w:r w:rsidRPr="00B62480" w:rsidR="000D6671">
              <w:t>Form 2</w:t>
            </w:r>
            <w:r w:rsidR="00287E13">
              <w:t>4</w:t>
            </w:r>
            <w:r w:rsidRPr="00B62480" w:rsidR="000D6671">
              <w:t>-5G (202</w:t>
            </w:r>
            <w:r w:rsidR="00287E13">
              <w:t>4</w:t>
            </w:r>
            <w:r w:rsidRPr="00B62480" w:rsidR="000D6671">
              <w:t>)</w:t>
            </w:r>
          </w:p>
          <w:p w:rsidR="00E11F7E" w:rsidRPr="00E11F7E" w:rsidP="008D4CD4" w14:paraId="0BF3FF9D" w14:textId="77777777">
            <w:pPr>
              <w:contextualSpacing/>
            </w:pPr>
          </w:p>
        </w:tc>
        <w:tc>
          <w:tcPr>
            <w:tcW w:w="1710" w:type="dxa"/>
          </w:tcPr>
          <w:p w:rsidR="00E11F7E" w:rsidRPr="00E11F7E" w:rsidP="008D4CD4" w14:paraId="2AA1F0D8" w14:textId="77777777">
            <w:pPr>
              <w:contextualSpacing/>
            </w:pPr>
            <w:r w:rsidRPr="00E11F7E">
              <w:t xml:space="preserve">180 minutes </w:t>
            </w:r>
          </w:p>
          <w:p w:rsidR="00E11F7E" w:rsidRPr="00E11F7E" w:rsidP="008D4CD4" w14:paraId="21A15AE6" w14:textId="77777777">
            <w:pPr>
              <w:contextualSpacing/>
            </w:pPr>
          </w:p>
        </w:tc>
      </w:tr>
      <w:tr w14:paraId="7E58C22F" w14:textId="77777777" w:rsidTr="008A53F6">
        <w:tblPrEx>
          <w:tblW w:w="9810" w:type="dxa"/>
          <w:tblLayout w:type="fixed"/>
          <w:tblLook w:val="0420"/>
        </w:tblPrEx>
        <w:tc>
          <w:tcPr>
            <w:tcW w:w="3127" w:type="dxa"/>
          </w:tcPr>
          <w:p w:rsidR="00E11F7E" w:rsidRPr="00E11F7E" w:rsidP="008D4CD4" w14:paraId="2A46BB79" w14:textId="77777777">
            <w:pPr>
              <w:contextualSpacing/>
            </w:pPr>
            <w:r w:rsidRPr="00E11F7E">
              <w:t>Private Industry Collection of benefits for new units; records check of this collection</w:t>
            </w:r>
          </w:p>
        </w:tc>
        <w:tc>
          <w:tcPr>
            <w:tcW w:w="2070" w:type="dxa"/>
          </w:tcPr>
          <w:p w:rsidR="00E11F7E" w:rsidRPr="00E11F7E" w:rsidP="008D4CD4" w14:paraId="7692E8D8" w14:textId="77777777">
            <w:pPr>
              <w:contextualSpacing/>
            </w:pPr>
            <w:r>
              <w:t>Benefit initiation</w:t>
            </w:r>
            <w:r w:rsidR="00AE5F81">
              <w:t xml:space="preserve"> (1a)</w:t>
            </w:r>
          </w:p>
        </w:tc>
        <w:tc>
          <w:tcPr>
            <w:tcW w:w="2903" w:type="dxa"/>
          </w:tcPr>
          <w:p w:rsidR="00AE5F81" w:rsidRPr="00373A74" w:rsidP="008D4CD4" w14:paraId="7CFBA924" w14:textId="77777777">
            <w:pPr>
              <w:contextualSpacing/>
            </w:pPr>
            <w:r w:rsidRPr="00373A74">
              <w:t xml:space="preserve">Benefits Collection Form </w:t>
            </w:r>
          </w:p>
          <w:p w:rsidR="00E11F7E" w:rsidRPr="00373A74" w:rsidP="008D4CD4" w14:paraId="5D94C1E3" w14:textId="5D810A54">
            <w:pPr>
              <w:contextualSpacing/>
            </w:pPr>
            <w:r w:rsidRPr="00373A74">
              <w:t xml:space="preserve">NCS </w:t>
            </w:r>
            <w:r w:rsidRPr="00373A74" w:rsidR="00B811F7">
              <w:t>Form 2</w:t>
            </w:r>
            <w:r w:rsidRPr="00373A74" w:rsidR="00287E13">
              <w:t>4</w:t>
            </w:r>
            <w:r w:rsidRPr="00373A74" w:rsidR="00B811F7">
              <w:t>-5P (202</w:t>
            </w:r>
            <w:r w:rsidRPr="00373A74" w:rsidR="00287E13">
              <w:t>4</w:t>
            </w:r>
            <w:r w:rsidRPr="00373A74" w:rsidR="00B811F7">
              <w:t>)</w:t>
            </w:r>
          </w:p>
        </w:tc>
        <w:tc>
          <w:tcPr>
            <w:tcW w:w="1710" w:type="dxa"/>
            <w:hideMark/>
          </w:tcPr>
          <w:p w:rsidR="00E11F7E" w:rsidRPr="00E11F7E" w:rsidP="008D4CD4" w14:paraId="2EDF0C64" w14:textId="77777777">
            <w:pPr>
              <w:contextualSpacing/>
            </w:pPr>
            <w:r w:rsidRPr="00E11F7E">
              <w:t>180 minutes</w:t>
            </w:r>
          </w:p>
          <w:p w:rsidR="00E11F7E" w:rsidRPr="00E11F7E" w:rsidP="008D4CD4" w14:paraId="3DEB1386" w14:textId="77777777">
            <w:pPr>
              <w:contextualSpacing/>
            </w:pPr>
          </w:p>
        </w:tc>
      </w:tr>
      <w:tr w14:paraId="69F1B81C" w14:textId="77777777" w:rsidTr="008A53F6">
        <w:tblPrEx>
          <w:tblW w:w="9810" w:type="dxa"/>
          <w:tblLayout w:type="fixed"/>
          <w:tblLook w:val="0420"/>
        </w:tblPrEx>
        <w:tc>
          <w:tcPr>
            <w:tcW w:w="3127" w:type="dxa"/>
          </w:tcPr>
          <w:p w:rsidR="00E11F7E" w:rsidRPr="00E11F7E" w:rsidP="008D4CD4" w14:paraId="2E1E825B" w14:textId="77777777">
            <w:pPr>
              <w:contextualSpacing/>
            </w:pPr>
            <w:r>
              <w:t xml:space="preserve">Government </w:t>
            </w:r>
            <w:r w:rsidRPr="00E11F7E">
              <w:t>Update of benefits data for all establishments; records check of this collection</w:t>
            </w:r>
          </w:p>
        </w:tc>
        <w:tc>
          <w:tcPr>
            <w:tcW w:w="2070" w:type="dxa"/>
          </w:tcPr>
          <w:p w:rsidR="00E11F7E" w:rsidRPr="00E11F7E" w:rsidP="008D4CD4" w14:paraId="637BAB82" w14:textId="77777777">
            <w:pPr>
              <w:contextualSpacing/>
            </w:pPr>
            <w:r>
              <w:t>Benefit</w:t>
            </w:r>
            <w:r w:rsidRPr="00E11F7E">
              <w:t xml:space="preserve"> </w:t>
            </w:r>
            <w:r w:rsidRPr="00E11F7E">
              <w:t>update (1b)</w:t>
            </w:r>
          </w:p>
        </w:tc>
        <w:tc>
          <w:tcPr>
            <w:tcW w:w="2903" w:type="dxa"/>
          </w:tcPr>
          <w:p w:rsidR="00AE5F81" w:rsidRPr="00373A74" w:rsidP="008D4CD4" w14:paraId="1A6F7AE3" w14:textId="5B48F8E8">
            <w:pPr>
              <w:contextualSpacing/>
            </w:pPr>
            <w:r w:rsidRPr="00373A74">
              <w:t>Summary of Benefits</w:t>
            </w:r>
          </w:p>
          <w:p w:rsidR="00E11F7E" w:rsidRPr="00373A74" w:rsidP="008D4CD4" w14:paraId="41CA1614" w14:textId="77777777">
            <w:pPr>
              <w:contextualSpacing/>
            </w:pPr>
            <w:r w:rsidRPr="00373A74">
              <w:t>(Benefit update form SO-1003</w:t>
            </w:r>
            <w:r w:rsidRPr="00373A74" w:rsidR="00E33D11">
              <w:t>G</w:t>
            </w:r>
            <w:r w:rsidRPr="00373A74">
              <w:t>)</w:t>
            </w:r>
          </w:p>
          <w:p w:rsidR="00945CB0" w:rsidRPr="00373A74" w:rsidP="008D4CD4" w14:paraId="00BDDF47" w14:textId="77777777">
            <w:pPr>
              <w:contextualSpacing/>
            </w:pPr>
            <w:r w:rsidRPr="00373A74">
              <w:t>IDCF E-Update Entry Form</w:t>
            </w:r>
          </w:p>
          <w:p w:rsidR="001633FF" w:rsidRPr="00373A74" w:rsidP="008D4CD4" w14:paraId="0F2B4A63" w14:textId="77777777">
            <w:pPr>
              <w:contextualSpacing/>
            </w:pPr>
            <w:r w:rsidRPr="00373A74">
              <w:t>Benefits Fillable</w:t>
            </w:r>
          </w:p>
          <w:p w:rsidR="001633FF" w:rsidRPr="00373A74" w:rsidP="008D4CD4" w14:paraId="0AD17629" w14:textId="182B2521">
            <w:pPr>
              <w:contextualSpacing/>
            </w:pPr>
            <w:r w:rsidRPr="00373A74">
              <w:t xml:space="preserve">(Benefit update form </w:t>
            </w:r>
            <w:r w:rsidRPr="00373A74" w:rsidR="00D1131C">
              <w:t>SO100</w:t>
            </w:r>
            <w:r w:rsidRPr="00373A74">
              <w:t>BF-1GP)</w:t>
            </w:r>
          </w:p>
        </w:tc>
        <w:tc>
          <w:tcPr>
            <w:tcW w:w="1710" w:type="dxa"/>
            <w:hideMark/>
          </w:tcPr>
          <w:p w:rsidR="00E11F7E" w:rsidRPr="00E11F7E" w:rsidP="008D4CD4" w14:paraId="20AEB8BC" w14:textId="77777777">
            <w:pPr>
              <w:contextualSpacing/>
            </w:pPr>
            <w:r w:rsidRPr="00E11F7E">
              <w:t xml:space="preserve">20 minutes </w:t>
            </w:r>
          </w:p>
        </w:tc>
      </w:tr>
      <w:tr w14:paraId="7B530F69" w14:textId="77777777" w:rsidTr="008A53F6">
        <w:tblPrEx>
          <w:tblW w:w="9810" w:type="dxa"/>
          <w:tblLayout w:type="fixed"/>
          <w:tblLook w:val="0420"/>
        </w:tblPrEx>
        <w:tc>
          <w:tcPr>
            <w:tcW w:w="3127" w:type="dxa"/>
          </w:tcPr>
          <w:p w:rsidR="00334FD1" w:rsidRPr="00E11F7E" w:rsidP="008D4CD4" w14:paraId="7930E804" w14:textId="77777777">
            <w:pPr>
              <w:contextualSpacing/>
            </w:pPr>
            <w:r>
              <w:t xml:space="preserve">Private Industry </w:t>
            </w:r>
            <w:r w:rsidRPr="00E11F7E">
              <w:t>Update of benefits data for all establishments; records check of this collection</w:t>
            </w:r>
          </w:p>
        </w:tc>
        <w:tc>
          <w:tcPr>
            <w:tcW w:w="2070" w:type="dxa"/>
          </w:tcPr>
          <w:p w:rsidR="00334FD1" w:rsidRPr="00E11F7E" w:rsidP="008D4CD4" w14:paraId="6441E1E1" w14:textId="77777777">
            <w:pPr>
              <w:contextualSpacing/>
            </w:pPr>
            <w:r>
              <w:t xml:space="preserve">Benefit </w:t>
            </w:r>
            <w:r w:rsidRPr="00E11F7E">
              <w:t>update (1b)</w:t>
            </w:r>
          </w:p>
        </w:tc>
        <w:tc>
          <w:tcPr>
            <w:tcW w:w="2903" w:type="dxa"/>
          </w:tcPr>
          <w:p w:rsidR="00334FD1" w:rsidRPr="00373A74" w:rsidP="008D4CD4" w14:paraId="4E835B77" w14:textId="6077E0DC">
            <w:pPr>
              <w:contextualSpacing/>
            </w:pPr>
            <w:r w:rsidRPr="00373A74">
              <w:t>Summary of Benefits</w:t>
            </w:r>
          </w:p>
          <w:p w:rsidR="00334FD1" w:rsidRPr="00373A74" w:rsidP="008D4CD4" w14:paraId="2058BF32" w14:textId="77777777">
            <w:pPr>
              <w:contextualSpacing/>
            </w:pPr>
            <w:r w:rsidRPr="00373A74">
              <w:t>(Benefit update form SO-1003P)</w:t>
            </w:r>
          </w:p>
          <w:p w:rsidR="00334FD1" w:rsidRPr="00373A74" w:rsidP="008D4CD4" w14:paraId="07ABA846" w14:textId="77777777">
            <w:pPr>
              <w:contextualSpacing/>
            </w:pPr>
            <w:r w:rsidRPr="00373A74">
              <w:t>IDCF E-Update Entry Form</w:t>
            </w:r>
          </w:p>
          <w:p w:rsidR="001633FF" w:rsidRPr="00373A74" w:rsidP="008D4CD4" w14:paraId="5F63475D" w14:textId="77777777">
            <w:pPr>
              <w:contextualSpacing/>
            </w:pPr>
            <w:r w:rsidRPr="00373A74">
              <w:t>Benefits Fillable</w:t>
            </w:r>
          </w:p>
          <w:p w:rsidR="001633FF" w:rsidRPr="00373A74" w:rsidP="008D4CD4" w14:paraId="7EB5B4FD" w14:textId="13349C1C">
            <w:pPr>
              <w:contextualSpacing/>
            </w:pPr>
            <w:r w:rsidRPr="00373A74">
              <w:t xml:space="preserve">(Benefit update form </w:t>
            </w:r>
            <w:r w:rsidRPr="00373A74" w:rsidR="00D1131C">
              <w:t>SO100BF-1GP</w:t>
            </w:r>
            <w:r w:rsidRPr="00373A74">
              <w:t>)</w:t>
            </w:r>
          </w:p>
        </w:tc>
        <w:tc>
          <w:tcPr>
            <w:tcW w:w="1710" w:type="dxa"/>
          </w:tcPr>
          <w:p w:rsidR="00334FD1" w:rsidRPr="00E11F7E" w:rsidP="008D4CD4" w14:paraId="1BED57EE" w14:textId="77777777">
            <w:pPr>
              <w:contextualSpacing/>
            </w:pPr>
            <w:r w:rsidRPr="00E11F7E">
              <w:t>20 minutes</w:t>
            </w:r>
          </w:p>
        </w:tc>
      </w:tr>
      <w:tr w14:paraId="7F7334C1" w14:textId="77777777" w:rsidTr="008A53F6">
        <w:tblPrEx>
          <w:tblW w:w="9810" w:type="dxa"/>
          <w:tblLayout w:type="fixed"/>
          <w:tblLook w:val="0420"/>
        </w:tblPrEx>
        <w:tc>
          <w:tcPr>
            <w:tcW w:w="3127" w:type="dxa"/>
          </w:tcPr>
          <w:p w:rsidR="00334FD1" w:rsidRPr="00E11F7E" w:rsidP="008D4CD4" w14:paraId="3C833A10" w14:textId="77777777">
            <w:pPr>
              <w:contextualSpacing/>
            </w:pPr>
            <w:r w:rsidRPr="00E11F7E">
              <w:t xml:space="preserve">Entry screens for SSL Website </w:t>
            </w:r>
          </w:p>
        </w:tc>
        <w:tc>
          <w:tcPr>
            <w:tcW w:w="2070" w:type="dxa"/>
          </w:tcPr>
          <w:p w:rsidR="00334FD1" w:rsidRPr="00E11F7E" w:rsidP="008D4CD4" w14:paraId="115748AA" w14:textId="77777777">
            <w:pPr>
              <w:contextualSpacing/>
            </w:pPr>
            <w:r>
              <w:t>File</w:t>
            </w:r>
            <w:r>
              <w:t xml:space="preserve"> </w:t>
            </w:r>
            <w:r>
              <w:t>upload screens for wage and benefit update (1b)</w:t>
            </w:r>
          </w:p>
        </w:tc>
        <w:tc>
          <w:tcPr>
            <w:tcW w:w="2903" w:type="dxa"/>
          </w:tcPr>
          <w:p w:rsidR="00334FD1" w:rsidP="008D4CD4" w14:paraId="5C8B54DC" w14:textId="77777777">
            <w:pPr>
              <w:contextualSpacing/>
            </w:pPr>
            <w:r>
              <w:t>IDCF/</w:t>
            </w:r>
            <w:r>
              <w:t>BLSCompdata</w:t>
            </w:r>
            <w:r>
              <w:t xml:space="preserve"> Web-Lite Authentication </w:t>
            </w:r>
          </w:p>
          <w:p w:rsidR="00334FD1" w:rsidRPr="00E11F7E" w:rsidP="008D4CD4" w14:paraId="6843511D" w14:textId="77777777">
            <w:pPr>
              <w:contextualSpacing/>
            </w:pPr>
          </w:p>
        </w:tc>
        <w:tc>
          <w:tcPr>
            <w:tcW w:w="1710" w:type="dxa"/>
            <w:hideMark/>
          </w:tcPr>
          <w:p w:rsidR="00334FD1" w:rsidRPr="00E11F7E" w:rsidP="008D4CD4" w14:paraId="798BB387" w14:textId="41D8456E">
            <w:pPr>
              <w:contextualSpacing/>
            </w:pPr>
            <w:r w:rsidRPr="00E11F7E">
              <w:t>4</w:t>
            </w:r>
            <w:r w:rsidR="007A4C35">
              <w:t>0</w:t>
            </w:r>
            <w:r w:rsidRPr="00E11F7E">
              <w:t xml:space="preserve"> minutes </w:t>
            </w:r>
          </w:p>
        </w:tc>
      </w:tr>
    </w:tbl>
    <w:p w:rsidR="00C504AE" w:rsidP="008D4CD4" w14:paraId="01BBD3EB" w14:textId="77777777">
      <w:pPr>
        <w:contextualSpacing/>
      </w:pPr>
    </w:p>
    <w:p w:rsidR="00F2557F" w:rsidP="00757125" w14:paraId="09BCA41A" w14:textId="77777777">
      <w:pPr>
        <w:contextualSpacing/>
      </w:pPr>
      <w:r>
        <w:t xml:space="preserve">Based on </w:t>
      </w:r>
      <w:r>
        <w:t>past experience</w:t>
      </w:r>
      <w:r>
        <w:t xml:space="preserve">, </w:t>
      </w:r>
      <w:r w:rsidRPr="00F73BF7">
        <w:t>70 percent of reporting time comes from professional and related workers, and the remaining 30 percent comes from office and administrative support workers.</w:t>
      </w:r>
      <w:r>
        <w:t xml:space="preserve"> Table</w:t>
      </w:r>
      <w:r w:rsidR="00CE4F98">
        <w:t>s</w:t>
      </w:r>
      <w:r>
        <w:t xml:space="preserve"> 10</w:t>
      </w:r>
      <w:r w:rsidR="006616A9">
        <w:t>a and 10b</w:t>
      </w:r>
      <w:r w:rsidRPr="000E7C43">
        <w:t xml:space="preserve"> below </w:t>
      </w:r>
      <w:r w:rsidR="006616A9">
        <w:t>summarize</w:t>
      </w:r>
      <w:r w:rsidRPr="000E7C43">
        <w:t xml:space="preserve"> </w:t>
      </w:r>
      <w:r w:rsidR="00CE4F98">
        <w:t xml:space="preserve">the </w:t>
      </w:r>
      <w:r w:rsidRPr="000E7C43">
        <w:t>number of respondents to be contacted each year</w:t>
      </w:r>
      <w:r>
        <w:t xml:space="preserve"> and estimates of Total Burden Costs</w:t>
      </w:r>
      <w:r w:rsidRPr="000E7C43">
        <w:t>.</w:t>
      </w:r>
    </w:p>
    <w:p w:rsidR="00F2557F" w:rsidRPr="000E7C43" w:rsidP="00757125" w14:paraId="24F01FD0" w14:textId="77777777">
      <w:pPr>
        <w:contextualSpacing/>
      </w:pPr>
    </w:p>
    <w:p w:rsidR="006616A9" w:rsidP="00757125" w14:paraId="2B01220A" w14:textId="4738699B">
      <w:pPr>
        <w:pStyle w:val="Heading3"/>
        <w:contextualSpacing/>
      </w:pPr>
      <w:bookmarkStart w:id="7" w:name="_Hlk155079196"/>
      <w:r w:rsidRPr="000E7C43">
        <w:t>Table</w:t>
      </w:r>
      <w:r>
        <w:t xml:space="preserve"> 10a. Estimated respondent cost and distribution</w:t>
      </w:r>
      <w:r w:rsidRPr="000E7C43">
        <w:t xml:space="preserve"> </w:t>
      </w:r>
    </w:p>
    <w:p w:rsidR="00702A51" w:rsidP="00757125" w14:paraId="074FA8BB" w14:textId="77777777">
      <w:pPr>
        <w:keepNext/>
        <w:contextualSpacing/>
      </w:pPr>
    </w:p>
    <w:tbl>
      <w:tblPr>
        <w:tblStyle w:val="GridTable4Accent1"/>
        <w:tblW w:w="0" w:type="auto"/>
        <w:tblLook w:val="0420"/>
      </w:tblPr>
      <w:tblGrid>
        <w:gridCol w:w="3637"/>
        <w:gridCol w:w="2260"/>
        <w:gridCol w:w="3453"/>
      </w:tblGrid>
      <w:tr w14:paraId="71C97B38" w14:textId="77777777" w:rsidTr="00D47F93">
        <w:tblPrEx>
          <w:tblW w:w="0" w:type="auto"/>
          <w:tblLook w:val="0420"/>
        </w:tblPrEx>
        <w:trPr>
          <w:tblHeader/>
        </w:trPr>
        <w:tc>
          <w:tcPr>
            <w:tcW w:w="0" w:type="auto"/>
          </w:tcPr>
          <w:p w:rsidR="00702A51" w:rsidRPr="00A305F7" w:rsidP="00757125" w14:paraId="1608B5CC" w14:textId="77777777">
            <w:pPr>
              <w:keepNext/>
              <w:contextualSpacing/>
            </w:pPr>
            <w:r w:rsidRPr="00A305F7">
              <w:t>Type of Respondents</w:t>
            </w:r>
          </w:p>
        </w:tc>
        <w:tc>
          <w:tcPr>
            <w:tcW w:w="0" w:type="auto"/>
          </w:tcPr>
          <w:p w:rsidR="00702A51" w:rsidRPr="00A305F7" w:rsidP="00757125" w14:paraId="67331EDC" w14:textId="4AB24E91">
            <w:pPr>
              <w:keepNext/>
              <w:contextualSpacing/>
            </w:pPr>
            <w:r w:rsidRPr="00A305F7">
              <w:t>Average Hourly Rate</w:t>
            </w:r>
          </w:p>
        </w:tc>
        <w:tc>
          <w:tcPr>
            <w:tcW w:w="0" w:type="auto"/>
          </w:tcPr>
          <w:p w:rsidR="006616A9" w:rsidRPr="00A305F7" w:rsidP="00757125" w14:paraId="2F33D044" w14:textId="7A125533">
            <w:pPr>
              <w:keepNext/>
              <w:contextualSpacing/>
            </w:pPr>
            <w:r w:rsidRPr="00A305F7">
              <w:t>Historical</w:t>
            </w:r>
            <w:r w:rsidRPr="00A305F7" w:rsidR="00D15389">
              <w:t xml:space="preserve"> </w:t>
            </w:r>
            <w:r w:rsidRPr="00A305F7">
              <w:t>Respondent Percentage</w:t>
            </w:r>
          </w:p>
        </w:tc>
      </w:tr>
      <w:tr w14:paraId="6F59BF16" w14:textId="77777777" w:rsidTr="00A305F7">
        <w:tblPrEx>
          <w:tblW w:w="0" w:type="auto"/>
          <w:tblLook w:val="0420"/>
        </w:tblPrEx>
        <w:tc>
          <w:tcPr>
            <w:tcW w:w="0" w:type="auto"/>
          </w:tcPr>
          <w:p w:rsidR="00702A51" w:rsidRPr="0087165B" w:rsidP="00757125" w14:paraId="59890E3A" w14:textId="77777777">
            <w:pPr>
              <w:contextualSpacing/>
            </w:pPr>
            <w:r>
              <w:t>Professional and related specialty</w:t>
            </w:r>
          </w:p>
        </w:tc>
        <w:tc>
          <w:tcPr>
            <w:tcW w:w="0" w:type="auto"/>
          </w:tcPr>
          <w:p w:rsidR="00702A51" w:rsidP="00757125" w14:paraId="79F39CB6" w14:textId="795A096C">
            <w:pPr>
              <w:contextualSpacing/>
            </w:pPr>
            <w:r>
              <w:t>$</w:t>
            </w:r>
            <w:r w:rsidR="00FC5DD2">
              <w:t>63.45</w:t>
            </w:r>
          </w:p>
        </w:tc>
        <w:tc>
          <w:tcPr>
            <w:tcW w:w="0" w:type="auto"/>
          </w:tcPr>
          <w:p w:rsidR="006616A9" w:rsidP="00757125" w14:paraId="11CFE390" w14:textId="77777777">
            <w:pPr>
              <w:contextualSpacing/>
            </w:pPr>
            <w:r>
              <w:t>70</w:t>
            </w:r>
          </w:p>
        </w:tc>
      </w:tr>
      <w:tr w14:paraId="49AC88DE" w14:textId="77777777" w:rsidTr="00A305F7">
        <w:tblPrEx>
          <w:tblW w:w="0" w:type="auto"/>
          <w:tblLook w:val="0420"/>
        </w:tblPrEx>
        <w:tc>
          <w:tcPr>
            <w:tcW w:w="0" w:type="auto"/>
          </w:tcPr>
          <w:p w:rsidR="00702A51" w:rsidP="00757125" w14:paraId="61049C89" w14:textId="77777777">
            <w:pPr>
              <w:contextualSpacing/>
            </w:pPr>
            <w:r>
              <w:t>Office and administrative support</w:t>
            </w:r>
          </w:p>
        </w:tc>
        <w:tc>
          <w:tcPr>
            <w:tcW w:w="0" w:type="auto"/>
          </w:tcPr>
          <w:p w:rsidR="00702A51" w:rsidP="00757125" w14:paraId="08F62331" w14:textId="0E286647">
            <w:pPr>
              <w:contextualSpacing/>
            </w:pPr>
            <w:r>
              <w:t>$</w:t>
            </w:r>
            <w:r w:rsidR="00FC5DD2">
              <w:t>33.01</w:t>
            </w:r>
          </w:p>
        </w:tc>
        <w:tc>
          <w:tcPr>
            <w:tcW w:w="0" w:type="auto"/>
          </w:tcPr>
          <w:p w:rsidR="006616A9" w:rsidP="00757125" w14:paraId="65B0C619" w14:textId="77777777">
            <w:pPr>
              <w:contextualSpacing/>
            </w:pPr>
            <w:r>
              <w:t>30</w:t>
            </w:r>
          </w:p>
        </w:tc>
      </w:tr>
      <w:tr w14:paraId="505028D5" w14:textId="77777777" w:rsidTr="00A305F7">
        <w:tblPrEx>
          <w:tblW w:w="0" w:type="auto"/>
          <w:tblLook w:val="0420"/>
        </w:tblPrEx>
        <w:tc>
          <w:tcPr>
            <w:tcW w:w="0" w:type="auto"/>
          </w:tcPr>
          <w:p w:rsidR="00EB4DF7" w:rsidP="00757125" w14:paraId="7B0B9A0A" w14:textId="77777777">
            <w:pPr>
              <w:contextualSpacing/>
            </w:pPr>
            <w:r w:rsidRPr="003F633D">
              <w:t>Weighted Average Hourly Wage Rate</w:t>
            </w:r>
          </w:p>
        </w:tc>
        <w:tc>
          <w:tcPr>
            <w:tcW w:w="0" w:type="auto"/>
          </w:tcPr>
          <w:p w:rsidR="00EB4DF7" w:rsidP="00757125" w14:paraId="07217955" w14:textId="3EE876F4">
            <w:pPr>
              <w:contextualSpacing/>
            </w:pPr>
            <w:r w:rsidRPr="003F633D">
              <w:t>$</w:t>
            </w:r>
            <w:r w:rsidR="00FC5DD2">
              <w:t>54.32</w:t>
            </w:r>
          </w:p>
        </w:tc>
        <w:tc>
          <w:tcPr>
            <w:tcW w:w="0" w:type="auto"/>
          </w:tcPr>
          <w:p w:rsidR="00EB4DF7" w:rsidP="00757125" w14:paraId="2A38638F" w14:textId="77777777">
            <w:pPr>
              <w:contextualSpacing/>
            </w:pPr>
          </w:p>
        </w:tc>
      </w:tr>
      <w:bookmarkEnd w:id="7"/>
    </w:tbl>
    <w:p w:rsidR="00C77D44" w:rsidP="00757125" w14:paraId="7040E3B6" w14:textId="77777777">
      <w:pPr>
        <w:contextualSpacing/>
      </w:pPr>
    </w:p>
    <w:p w:rsidR="00702A51" w:rsidRPr="00E11F7E" w:rsidP="00757125" w14:paraId="2E3B62F3" w14:textId="2A998D0A">
      <w:pPr>
        <w:contextualSpacing/>
      </w:pPr>
      <w:bookmarkStart w:id="8" w:name="_Hlk155081333"/>
      <w:bookmarkStart w:id="9" w:name="_Hlk155078963"/>
      <w:r w:rsidRPr="00F73BF7">
        <w:t xml:space="preserve">Hourly costs of pay and benefits </w:t>
      </w:r>
      <w:r w:rsidRPr="000E7C43">
        <w:t xml:space="preserve">measured by the </w:t>
      </w:r>
      <w:r>
        <w:t>ECEC</w:t>
      </w:r>
      <w:r w:rsidRPr="000E7C43">
        <w:t xml:space="preserve"> data series for Civilian workers in </w:t>
      </w:r>
      <w:r w:rsidR="00EF6C5B">
        <w:t>March 2023</w:t>
      </w:r>
      <w:r w:rsidRPr="000E7C43">
        <w:rPr>
          <w:color w:val="0033CC"/>
        </w:rPr>
        <w:t>.</w:t>
      </w:r>
      <w:r w:rsidR="00626C76">
        <w:rPr>
          <w:color w:val="0033CC"/>
        </w:rPr>
        <w:t xml:space="preserve"> </w:t>
      </w:r>
      <w:hyperlink r:id="rId31" w:history="1">
        <w:r w:rsidRPr="00626C76" w:rsidR="00626C76">
          <w:rPr>
            <w:rStyle w:val="Hyperlink"/>
          </w:rPr>
          <w:t>http://www.bls.gov/news.release/archives/ecec_March_2023.pdf</w:t>
        </w:r>
      </w:hyperlink>
    </w:p>
    <w:bookmarkEnd w:id="8"/>
    <w:p w:rsidR="00702A51" w:rsidP="00757125" w14:paraId="0AF27A23" w14:textId="77777777">
      <w:pPr>
        <w:contextualSpacing/>
      </w:pPr>
    </w:p>
    <w:bookmarkEnd w:id="9"/>
    <w:p w:rsidR="002F2AB5" w:rsidP="00757125" w14:paraId="13445880" w14:textId="0D647526">
      <w:pPr>
        <w:pStyle w:val="Heading3"/>
        <w:contextualSpacing/>
      </w:pPr>
      <w:r w:rsidRPr="000E7C43">
        <w:t>Table</w:t>
      </w:r>
      <w:r>
        <w:t xml:space="preserve"> 10</w:t>
      </w:r>
      <w:r w:rsidR="006616A9">
        <w:t>b</w:t>
      </w:r>
      <w:r>
        <w:t xml:space="preserve">. </w:t>
      </w:r>
      <w:r w:rsidRPr="00166BAA">
        <w:t xml:space="preserve">Anticipated </w:t>
      </w:r>
      <w:r>
        <w:t>total sample a</w:t>
      </w:r>
      <w:r w:rsidRPr="000E7C43">
        <w:t xml:space="preserve">verage responses and burden by Fiscal Year </w:t>
      </w:r>
    </w:p>
    <w:p w:rsidR="000140F5" w:rsidP="00757125" w14:paraId="4003DA6D" w14:textId="77777777">
      <w:pPr>
        <w:keepNext/>
        <w:contextualSpacing/>
      </w:pPr>
    </w:p>
    <w:tbl>
      <w:tblPr>
        <w:tblStyle w:val="GridTable4Accent1"/>
        <w:tblW w:w="9360" w:type="dxa"/>
        <w:tblLayout w:type="fixed"/>
        <w:tblLook w:val="0420"/>
      </w:tblPr>
      <w:tblGrid>
        <w:gridCol w:w="1338"/>
        <w:gridCol w:w="1337"/>
        <w:gridCol w:w="1337"/>
        <w:gridCol w:w="1337"/>
        <w:gridCol w:w="1337"/>
        <w:gridCol w:w="1337"/>
        <w:gridCol w:w="1337"/>
      </w:tblGrid>
      <w:tr w14:paraId="58DF7058" w14:textId="77777777" w:rsidTr="00757125">
        <w:tblPrEx>
          <w:tblW w:w="9360" w:type="dxa"/>
          <w:tblLayout w:type="fixed"/>
          <w:tblLook w:val="0420"/>
        </w:tblPrEx>
        <w:trPr>
          <w:trHeight w:val="960"/>
        </w:trPr>
        <w:tc>
          <w:tcPr>
            <w:tcW w:w="1" w:type="dxa"/>
            <w:hideMark/>
          </w:tcPr>
          <w:p w:rsidR="000140F5" w:rsidRPr="00A305F7" w:rsidP="00757125" w14:paraId="6EDF5CB7" w14:textId="77777777">
            <w:pPr>
              <w:contextualSpacing/>
            </w:pPr>
            <w:r w:rsidRPr="00A305F7">
              <w:t>Fiscal Year</w:t>
            </w:r>
          </w:p>
        </w:tc>
        <w:tc>
          <w:tcPr>
            <w:tcW w:w="1" w:type="dxa"/>
            <w:hideMark/>
          </w:tcPr>
          <w:p w:rsidR="000140F5" w:rsidRPr="00A305F7" w:rsidP="00757125" w14:paraId="09F4BF83" w14:textId="77777777">
            <w:pPr>
              <w:contextualSpacing/>
            </w:pPr>
            <w:r w:rsidRPr="00A305F7">
              <w:t>Respondents</w:t>
            </w:r>
          </w:p>
        </w:tc>
        <w:tc>
          <w:tcPr>
            <w:tcW w:w="1" w:type="dxa"/>
            <w:hideMark/>
          </w:tcPr>
          <w:p w:rsidR="000140F5" w:rsidRPr="00A305F7" w:rsidP="00757125" w14:paraId="0D63AEC7" w14:textId="77777777">
            <w:pPr>
              <w:contextualSpacing/>
            </w:pPr>
            <w:r w:rsidRPr="00A305F7">
              <w:t>Total # of responses*</w:t>
            </w:r>
          </w:p>
        </w:tc>
        <w:tc>
          <w:tcPr>
            <w:tcW w:w="1" w:type="dxa"/>
            <w:hideMark/>
          </w:tcPr>
          <w:p w:rsidR="000140F5" w:rsidRPr="00A305F7" w:rsidP="00757125" w14:paraId="4434C5E2" w14:textId="77777777">
            <w:pPr>
              <w:contextualSpacing/>
            </w:pPr>
            <w:r w:rsidRPr="00A305F7">
              <w:t>Average minutes per response</w:t>
            </w:r>
          </w:p>
        </w:tc>
        <w:tc>
          <w:tcPr>
            <w:tcW w:w="1" w:type="dxa"/>
            <w:hideMark/>
          </w:tcPr>
          <w:p w:rsidR="000140F5" w:rsidRPr="00A305F7" w:rsidP="00757125" w14:paraId="379854C8" w14:textId="77777777">
            <w:pPr>
              <w:contextualSpacing/>
            </w:pPr>
            <w:r w:rsidRPr="00A305F7">
              <w:t>Total hours</w:t>
            </w:r>
          </w:p>
        </w:tc>
        <w:tc>
          <w:tcPr>
            <w:tcW w:w="1" w:type="dxa"/>
          </w:tcPr>
          <w:p w:rsidR="000140F5" w:rsidRPr="00A305F7" w:rsidP="00757125" w14:paraId="69F942C9" w14:textId="77777777">
            <w:pPr>
              <w:contextualSpacing/>
            </w:pPr>
            <w:r w:rsidRPr="00A305F7">
              <w:t>Average Hourly Wage Rate</w:t>
            </w:r>
          </w:p>
        </w:tc>
        <w:tc>
          <w:tcPr>
            <w:tcW w:w="1" w:type="dxa"/>
          </w:tcPr>
          <w:p w:rsidR="000140F5" w:rsidRPr="00A305F7" w:rsidP="00757125" w14:paraId="1A8419D3" w14:textId="77777777">
            <w:pPr>
              <w:contextualSpacing/>
            </w:pPr>
            <w:r w:rsidRPr="00A305F7">
              <w:t>Total Burden Costs</w:t>
            </w:r>
          </w:p>
        </w:tc>
      </w:tr>
      <w:tr w14:paraId="5FA9E14F" w14:textId="77777777" w:rsidTr="00757125">
        <w:tblPrEx>
          <w:tblW w:w="9360" w:type="dxa"/>
          <w:tblLayout w:type="fixed"/>
          <w:tblLook w:val="0420"/>
        </w:tblPrEx>
        <w:trPr>
          <w:trHeight w:val="312"/>
        </w:trPr>
        <w:tc>
          <w:tcPr>
            <w:tcW w:w="1" w:type="dxa"/>
            <w:hideMark/>
          </w:tcPr>
          <w:p w:rsidR="00DA5E25" w:rsidRPr="00A305F7" w:rsidP="00757125" w14:paraId="0EE5BEC2" w14:textId="78F2417D">
            <w:pPr>
              <w:contextualSpacing/>
            </w:pPr>
            <w:r w:rsidRPr="00A305F7">
              <w:t>FY 202</w:t>
            </w:r>
            <w:r w:rsidRPr="00A305F7" w:rsidR="008B7A8D">
              <w:t>4</w:t>
            </w:r>
          </w:p>
        </w:tc>
        <w:tc>
          <w:tcPr>
            <w:tcW w:w="1" w:type="dxa"/>
            <w:hideMark/>
          </w:tcPr>
          <w:p w:rsidR="00DA5E25" w:rsidRPr="00A305F7" w:rsidP="00757125" w14:paraId="1ED3C357" w14:textId="05C20D85">
            <w:pPr>
              <w:contextualSpacing/>
            </w:pPr>
            <w:r w:rsidRPr="00A305F7">
              <w:t>19,</w:t>
            </w:r>
            <w:r w:rsidR="003009A0">
              <w:t>057</w:t>
            </w:r>
          </w:p>
        </w:tc>
        <w:tc>
          <w:tcPr>
            <w:tcW w:w="1" w:type="dxa"/>
            <w:hideMark/>
          </w:tcPr>
          <w:p w:rsidR="00DA5E25" w:rsidRPr="00A305F7" w:rsidP="00757125" w14:paraId="3CF9902F" w14:textId="7D57F0C8">
            <w:pPr>
              <w:contextualSpacing/>
            </w:pPr>
            <w:r w:rsidRPr="00A305F7">
              <w:t xml:space="preserve"> 4</w:t>
            </w:r>
            <w:r w:rsidRPr="00A305F7" w:rsidR="008A0BAE">
              <w:t>9,980</w:t>
            </w:r>
          </w:p>
        </w:tc>
        <w:tc>
          <w:tcPr>
            <w:tcW w:w="1" w:type="dxa"/>
            <w:hideMark/>
          </w:tcPr>
          <w:p w:rsidR="00DA5E25" w:rsidRPr="00A305F7" w:rsidP="00757125" w14:paraId="4D1D4206" w14:textId="085DEC1C">
            <w:pPr>
              <w:contextualSpacing/>
            </w:pPr>
            <w:r w:rsidRPr="00A305F7">
              <w:t xml:space="preserve"> 4</w:t>
            </w:r>
            <w:r w:rsidRPr="00A305F7" w:rsidR="008A0BAE">
              <w:t>7.5</w:t>
            </w:r>
            <w:r w:rsidR="003F2F53">
              <w:t>282</w:t>
            </w:r>
          </w:p>
        </w:tc>
        <w:tc>
          <w:tcPr>
            <w:tcW w:w="1" w:type="dxa"/>
            <w:hideMark/>
          </w:tcPr>
          <w:p w:rsidR="00DA5E25" w:rsidRPr="00A305F7" w:rsidP="00757125" w14:paraId="767AD00B" w14:textId="5F5D6DB5">
            <w:pPr>
              <w:contextualSpacing/>
            </w:pPr>
            <w:r w:rsidRPr="00A305F7">
              <w:t>3</w:t>
            </w:r>
            <w:r w:rsidRPr="00A305F7" w:rsidR="008A0BAE">
              <w:t>9,</w:t>
            </w:r>
            <w:r w:rsidR="003F2F53">
              <w:t>591</w:t>
            </w:r>
            <w:r w:rsidRPr="00A305F7">
              <w:t xml:space="preserve"> </w:t>
            </w:r>
          </w:p>
        </w:tc>
        <w:tc>
          <w:tcPr>
            <w:tcW w:w="1" w:type="dxa"/>
          </w:tcPr>
          <w:p w:rsidR="00DA5E25" w:rsidRPr="00A305F7" w:rsidP="00757125" w14:paraId="608C3D77" w14:textId="0FC1B360">
            <w:pPr>
              <w:contextualSpacing/>
            </w:pPr>
            <w:r w:rsidRPr="00A305F7">
              <w:t>$</w:t>
            </w:r>
            <w:r w:rsidRPr="00A305F7" w:rsidR="008A0BAE">
              <w:t>54.32</w:t>
            </w:r>
          </w:p>
        </w:tc>
        <w:tc>
          <w:tcPr>
            <w:tcW w:w="1" w:type="dxa"/>
          </w:tcPr>
          <w:p w:rsidR="00DA5E25" w:rsidRPr="00A305F7" w:rsidP="00757125" w14:paraId="7F1EE7A7" w14:textId="2D58DDDC">
            <w:pPr>
              <w:contextualSpacing/>
            </w:pPr>
            <w:r w:rsidRPr="00A305F7">
              <w:t>$</w:t>
            </w:r>
            <w:r w:rsidRPr="00A305F7" w:rsidR="008A0BAE">
              <w:t>2,150,</w:t>
            </w:r>
            <w:r w:rsidR="003F2F53">
              <w:t>583</w:t>
            </w:r>
          </w:p>
        </w:tc>
      </w:tr>
      <w:tr w14:paraId="0FBA6C17" w14:textId="77777777" w:rsidTr="00757125">
        <w:tblPrEx>
          <w:tblW w:w="9360" w:type="dxa"/>
          <w:tblLayout w:type="fixed"/>
          <w:tblLook w:val="0420"/>
        </w:tblPrEx>
        <w:trPr>
          <w:trHeight w:val="312"/>
        </w:trPr>
        <w:tc>
          <w:tcPr>
            <w:tcW w:w="1" w:type="dxa"/>
            <w:hideMark/>
          </w:tcPr>
          <w:p w:rsidR="00DA5E25" w:rsidRPr="00A305F7" w:rsidP="00757125" w14:paraId="1335866B" w14:textId="104A7C6A">
            <w:pPr>
              <w:contextualSpacing/>
            </w:pPr>
            <w:r w:rsidRPr="00A305F7">
              <w:t>FY 202</w:t>
            </w:r>
            <w:r w:rsidRPr="00A305F7" w:rsidR="008B7A8D">
              <w:t>5</w:t>
            </w:r>
          </w:p>
        </w:tc>
        <w:tc>
          <w:tcPr>
            <w:tcW w:w="1" w:type="dxa"/>
            <w:hideMark/>
          </w:tcPr>
          <w:p w:rsidR="00DA5E25" w:rsidRPr="00A305F7" w:rsidP="00757125" w14:paraId="07726DDF" w14:textId="410FBF02">
            <w:pPr>
              <w:contextualSpacing/>
            </w:pPr>
            <w:r w:rsidRPr="00A305F7">
              <w:t>19,838</w:t>
            </w:r>
            <w:r w:rsidRPr="00A305F7">
              <w:t xml:space="preserve"> </w:t>
            </w:r>
          </w:p>
        </w:tc>
        <w:tc>
          <w:tcPr>
            <w:tcW w:w="1" w:type="dxa"/>
            <w:hideMark/>
          </w:tcPr>
          <w:p w:rsidR="00DA5E25" w:rsidRPr="00A305F7" w:rsidP="00757125" w14:paraId="4BEDC3ED" w14:textId="459CC56D">
            <w:pPr>
              <w:contextualSpacing/>
            </w:pPr>
            <w:r w:rsidRPr="00A305F7">
              <w:t xml:space="preserve"> </w:t>
            </w:r>
            <w:r w:rsidRPr="00A305F7" w:rsidR="008A0BAE">
              <w:t>54,226</w:t>
            </w:r>
            <w:r w:rsidRPr="00A305F7">
              <w:t xml:space="preserve"> </w:t>
            </w:r>
          </w:p>
        </w:tc>
        <w:tc>
          <w:tcPr>
            <w:tcW w:w="1" w:type="dxa"/>
            <w:hideMark/>
          </w:tcPr>
          <w:p w:rsidR="00DA5E25" w:rsidRPr="00A305F7" w:rsidP="00757125" w14:paraId="7B82329C" w14:textId="79BAC30F">
            <w:pPr>
              <w:contextualSpacing/>
            </w:pPr>
            <w:r w:rsidRPr="00A305F7">
              <w:t xml:space="preserve"> 4</w:t>
            </w:r>
            <w:r w:rsidRPr="00A305F7" w:rsidR="008A0BAE">
              <w:t>6.</w:t>
            </w:r>
            <w:r w:rsidR="003F2F53">
              <w:t>27</w:t>
            </w:r>
            <w:r w:rsidR="00CF5EFD">
              <w:t>30</w:t>
            </w:r>
            <w:r w:rsidRPr="00A305F7">
              <w:t xml:space="preserve"> </w:t>
            </w:r>
          </w:p>
        </w:tc>
        <w:tc>
          <w:tcPr>
            <w:tcW w:w="1" w:type="dxa"/>
            <w:hideMark/>
          </w:tcPr>
          <w:p w:rsidR="00DA5E25" w:rsidRPr="00A305F7" w:rsidP="00757125" w14:paraId="4CDC90DE" w14:textId="061B8B27">
            <w:pPr>
              <w:contextualSpacing/>
            </w:pPr>
            <w:r w:rsidRPr="00A305F7">
              <w:t>41,8</w:t>
            </w:r>
            <w:r w:rsidR="00CF5EFD">
              <w:t>20</w:t>
            </w:r>
            <w:r w:rsidRPr="00A305F7">
              <w:t xml:space="preserve"> </w:t>
            </w:r>
          </w:p>
        </w:tc>
        <w:tc>
          <w:tcPr>
            <w:tcW w:w="1" w:type="dxa"/>
          </w:tcPr>
          <w:p w:rsidR="00DA5E25" w:rsidRPr="00A305F7" w:rsidP="00757125" w14:paraId="44AE7AC7" w14:textId="55780607">
            <w:pPr>
              <w:contextualSpacing/>
            </w:pPr>
            <w:r w:rsidRPr="00A305F7">
              <w:t>$</w:t>
            </w:r>
            <w:r w:rsidRPr="00A305F7" w:rsidR="008A0BAE">
              <w:t>54.32</w:t>
            </w:r>
            <w:r w:rsidRPr="00A305F7">
              <w:t xml:space="preserve"> </w:t>
            </w:r>
          </w:p>
        </w:tc>
        <w:tc>
          <w:tcPr>
            <w:tcW w:w="1" w:type="dxa"/>
          </w:tcPr>
          <w:p w:rsidR="00DA5E25" w:rsidRPr="00A305F7" w:rsidP="00757125" w14:paraId="74A8EDDF" w14:textId="022EAB35">
            <w:pPr>
              <w:contextualSpacing/>
            </w:pPr>
            <w:r w:rsidRPr="00A305F7">
              <w:t>$</w:t>
            </w:r>
            <w:r w:rsidRPr="00A305F7" w:rsidR="008A0BAE">
              <w:t>2,271,</w:t>
            </w:r>
            <w:r w:rsidR="003F2F53">
              <w:t>6</w:t>
            </w:r>
            <w:r w:rsidR="00CF5EFD">
              <w:t>62</w:t>
            </w:r>
            <w:r w:rsidRPr="00A305F7">
              <w:t xml:space="preserve"> </w:t>
            </w:r>
          </w:p>
        </w:tc>
      </w:tr>
      <w:tr w14:paraId="66825EED" w14:textId="77777777" w:rsidTr="00757125">
        <w:tblPrEx>
          <w:tblW w:w="9360" w:type="dxa"/>
          <w:tblLayout w:type="fixed"/>
          <w:tblLook w:val="0420"/>
        </w:tblPrEx>
        <w:trPr>
          <w:trHeight w:val="312"/>
        </w:trPr>
        <w:tc>
          <w:tcPr>
            <w:tcW w:w="1" w:type="dxa"/>
            <w:hideMark/>
          </w:tcPr>
          <w:p w:rsidR="00DA5E25" w:rsidRPr="00A305F7" w:rsidP="00757125" w14:paraId="7DD16D5E" w14:textId="0077CED6">
            <w:pPr>
              <w:contextualSpacing/>
            </w:pPr>
            <w:r w:rsidRPr="00A305F7">
              <w:t>FY 202</w:t>
            </w:r>
            <w:r w:rsidRPr="00A305F7" w:rsidR="008B7A8D">
              <w:t>6</w:t>
            </w:r>
          </w:p>
        </w:tc>
        <w:tc>
          <w:tcPr>
            <w:tcW w:w="1" w:type="dxa"/>
            <w:hideMark/>
          </w:tcPr>
          <w:p w:rsidR="00DA5E25" w:rsidRPr="00A305F7" w:rsidP="00757125" w14:paraId="665DA622" w14:textId="7C0067BA">
            <w:pPr>
              <w:contextualSpacing/>
            </w:pPr>
            <w:r w:rsidRPr="00A305F7">
              <w:t>1</w:t>
            </w:r>
            <w:r w:rsidRPr="00A305F7" w:rsidR="00733E87">
              <w:t>9,</w:t>
            </w:r>
            <w:r w:rsidRPr="00A305F7" w:rsidR="008A0BAE">
              <w:t>806</w:t>
            </w:r>
            <w:r w:rsidRPr="00A305F7">
              <w:t xml:space="preserve"> </w:t>
            </w:r>
          </w:p>
        </w:tc>
        <w:tc>
          <w:tcPr>
            <w:tcW w:w="1" w:type="dxa"/>
            <w:hideMark/>
          </w:tcPr>
          <w:p w:rsidR="00DA5E25" w:rsidRPr="00A305F7" w:rsidP="00757125" w14:paraId="31BB5147" w14:textId="01CAADF9">
            <w:pPr>
              <w:contextualSpacing/>
            </w:pPr>
            <w:r w:rsidRPr="00A305F7">
              <w:t xml:space="preserve"> </w:t>
            </w:r>
            <w:r w:rsidRPr="00A305F7" w:rsidR="008A0BAE">
              <w:t>57,485</w:t>
            </w:r>
          </w:p>
        </w:tc>
        <w:tc>
          <w:tcPr>
            <w:tcW w:w="1" w:type="dxa"/>
            <w:hideMark/>
          </w:tcPr>
          <w:p w:rsidR="00DA5E25" w:rsidRPr="00A305F7" w:rsidP="00757125" w14:paraId="7A29CBFC" w14:textId="54820AB7">
            <w:pPr>
              <w:contextualSpacing/>
            </w:pPr>
            <w:r w:rsidRPr="00A305F7">
              <w:t xml:space="preserve"> </w:t>
            </w:r>
            <w:r w:rsidRPr="00A305F7" w:rsidR="00733E87">
              <w:t>4</w:t>
            </w:r>
            <w:r w:rsidRPr="00A305F7" w:rsidR="008A0BAE">
              <w:t>4.</w:t>
            </w:r>
            <w:r w:rsidR="003F2F53">
              <w:t>8656</w:t>
            </w:r>
            <w:r w:rsidRPr="00A305F7">
              <w:t xml:space="preserve"> </w:t>
            </w:r>
          </w:p>
        </w:tc>
        <w:tc>
          <w:tcPr>
            <w:tcW w:w="1" w:type="dxa"/>
            <w:hideMark/>
          </w:tcPr>
          <w:p w:rsidR="00DA5E25" w:rsidRPr="00A305F7" w:rsidP="00757125" w14:paraId="30836F6B" w14:textId="6DCDA6D7">
            <w:pPr>
              <w:contextualSpacing/>
            </w:pPr>
            <w:r w:rsidRPr="00A305F7">
              <w:t>42,98</w:t>
            </w:r>
            <w:r w:rsidR="003F2F53">
              <w:t>5</w:t>
            </w:r>
            <w:r w:rsidRPr="00A305F7">
              <w:t xml:space="preserve"> </w:t>
            </w:r>
          </w:p>
        </w:tc>
        <w:tc>
          <w:tcPr>
            <w:tcW w:w="1" w:type="dxa"/>
          </w:tcPr>
          <w:p w:rsidR="00DA5E25" w:rsidRPr="00A305F7" w:rsidP="00757125" w14:paraId="3D5632DD" w14:textId="5B6AF0DE">
            <w:pPr>
              <w:contextualSpacing/>
            </w:pPr>
            <w:r w:rsidRPr="00A305F7">
              <w:t>$</w:t>
            </w:r>
            <w:r w:rsidRPr="00A305F7" w:rsidR="008A0BAE">
              <w:t>54.32</w:t>
            </w:r>
            <w:r w:rsidRPr="00A305F7">
              <w:t xml:space="preserve"> </w:t>
            </w:r>
          </w:p>
        </w:tc>
        <w:tc>
          <w:tcPr>
            <w:tcW w:w="1" w:type="dxa"/>
          </w:tcPr>
          <w:p w:rsidR="00DA5E25" w:rsidRPr="00A305F7" w:rsidP="00757125" w14:paraId="2EEA1DB4" w14:textId="0AC68E8A">
            <w:pPr>
              <w:contextualSpacing/>
            </w:pPr>
            <w:r w:rsidRPr="00A305F7">
              <w:t>$</w:t>
            </w:r>
            <w:r w:rsidRPr="00A305F7" w:rsidR="008A0BAE">
              <w:t>2,334,</w:t>
            </w:r>
            <w:r w:rsidR="003F2F53">
              <w:t>945</w:t>
            </w:r>
            <w:r w:rsidRPr="00A305F7">
              <w:t xml:space="preserve"> </w:t>
            </w:r>
          </w:p>
        </w:tc>
      </w:tr>
      <w:tr w14:paraId="09B82E75" w14:textId="77777777" w:rsidTr="00757125">
        <w:tblPrEx>
          <w:tblW w:w="9360" w:type="dxa"/>
          <w:tblLayout w:type="fixed"/>
          <w:tblLook w:val="0420"/>
        </w:tblPrEx>
        <w:trPr>
          <w:trHeight w:val="312"/>
        </w:trPr>
        <w:tc>
          <w:tcPr>
            <w:tcW w:w="1" w:type="dxa"/>
          </w:tcPr>
          <w:p w:rsidR="00DA5E25" w:rsidRPr="00A305F7" w:rsidP="00757125" w14:paraId="32809073" w14:textId="77777777">
            <w:pPr>
              <w:contextualSpacing/>
            </w:pPr>
            <w:r w:rsidRPr="00A305F7">
              <w:t>Total Average</w:t>
            </w:r>
          </w:p>
        </w:tc>
        <w:tc>
          <w:tcPr>
            <w:tcW w:w="1" w:type="dxa"/>
          </w:tcPr>
          <w:p w:rsidR="00DA5E25" w:rsidRPr="00A305F7" w:rsidP="00757125" w14:paraId="09326A44" w14:textId="6D92B075">
            <w:pPr>
              <w:contextualSpacing/>
            </w:pPr>
            <w:r w:rsidRPr="00A305F7">
              <w:t>1</w:t>
            </w:r>
            <w:r w:rsidRPr="00A305F7" w:rsidR="008A0BAE">
              <w:t>9,567</w:t>
            </w:r>
            <w:r w:rsidRPr="00A305F7">
              <w:t xml:space="preserve"> </w:t>
            </w:r>
          </w:p>
        </w:tc>
        <w:tc>
          <w:tcPr>
            <w:tcW w:w="1" w:type="dxa"/>
          </w:tcPr>
          <w:p w:rsidR="00DA5E25" w:rsidRPr="00A305F7" w:rsidP="00757125" w14:paraId="6E23680D" w14:textId="557BBD20">
            <w:pPr>
              <w:contextualSpacing/>
            </w:pPr>
            <w:r w:rsidRPr="00A305F7">
              <w:t>53,89</w:t>
            </w:r>
            <w:r w:rsidR="005C23DF">
              <w:t>6</w:t>
            </w:r>
          </w:p>
        </w:tc>
        <w:tc>
          <w:tcPr>
            <w:tcW w:w="1" w:type="dxa"/>
          </w:tcPr>
          <w:p w:rsidR="00DA5E25" w:rsidRPr="00A305F7" w:rsidP="00757125" w14:paraId="5F5BA126" w14:textId="53C9836B">
            <w:pPr>
              <w:contextualSpacing/>
            </w:pPr>
            <w:r w:rsidRPr="00A305F7">
              <w:t>4</w:t>
            </w:r>
            <w:r w:rsidRPr="00A305F7" w:rsidR="008A0BAE">
              <w:t>6.1</w:t>
            </w:r>
            <w:r w:rsidR="003F2F53">
              <w:t>603</w:t>
            </w:r>
          </w:p>
        </w:tc>
        <w:tc>
          <w:tcPr>
            <w:tcW w:w="1" w:type="dxa"/>
          </w:tcPr>
          <w:p w:rsidR="00DA5E25" w:rsidRPr="00A305F7" w:rsidP="00757125" w14:paraId="59421455" w14:textId="33D20DD9">
            <w:pPr>
              <w:contextualSpacing/>
            </w:pPr>
            <w:r w:rsidRPr="00A305F7">
              <w:t>41,4</w:t>
            </w:r>
            <w:r w:rsidR="003F2F53">
              <w:t>65</w:t>
            </w:r>
          </w:p>
        </w:tc>
        <w:tc>
          <w:tcPr>
            <w:tcW w:w="1" w:type="dxa"/>
          </w:tcPr>
          <w:p w:rsidR="00DA5E25" w:rsidRPr="00A305F7" w:rsidP="00757125" w14:paraId="5712DF70" w14:textId="1294F356">
            <w:pPr>
              <w:contextualSpacing/>
            </w:pPr>
            <w:r w:rsidRPr="00A305F7">
              <w:t>$</w:t>
            </w:r>
            <w:r w:rsidRPr="00A305F7" w:rsidR="008A0BAE">
              <w:t>54.32</w:t>
            </w:r>
          </w:p>
        </w:tc>
        <w:tc>
          <w:tcPr>
            <w:tcW w:w="1" w:type="dxa"/>
          </w:tcPr>
          <w:p w:rsidR="00DA5E25" w:rsidRPr="00A305F7" w:rsidP="00757125" w14:paraId="0A12AE5F" w14:textId="63A68049">
            <w:pPr>
              <w:contextualSpacing/>
            </w:pPr>
            <w:r w:rsidRPr="00A305F7">
              <w:t>$</w:t>
            </w:r>
            <w:r w:rsidRPr="00A305F7" w:rsidR="008A0BAE">
              <w:t>2,252,</w:t>
            </w:r>
            <w:r w:rsidR="003F2F53">
              <w:t>379</w:t>
            </w:r>
            <w:r w:rsidRPr="00A305F7">
              <w:t xml:space="preserve"> </w:t>
            </w:r>
          </w:p>
        </w:tc>
      </w:tr>
      <w:tr w14:paraId="614DE729" w14:textId="77777777" w:rsidTr="00757125">
        <w:tblPrEx>
          <w:tblW w:w="9360" w:type="dxa"/>
          <w:tblLayout w:type="fixed"/>
          <w:tblLook w:val="0420"/>
        </w:tblPrEx>
        <w:trPr>
          <w:trHeight w:val="660"/>
        </w:trPr>
        <w:tc>
          <w:tcPr>
            <w:tcW w:w="1" w:type="dxa"/>
            <w:gridSpan w:val="7"/>
            <w:hideMark/>
          </w:tcPr>
          <w:p w:rsidR="00257AC2" w:rsidRPr="00A305F7" w:rsidP="00757125" w14:paraId="79DAFDF7" w14:textId="77777777">
            <w:pPr>
              <w:contextualSpacing/>
            </w:pPr>
            <w:r w:rsidRPr="00A305F7">
              <w:t>*Initiations, quarterly updates, quality assurance contacts, and collection testing</w:t>
            </w:r>
            <w:r w:rsidRPr="00A305F7">
              <w:br/>
              <w:t>Note: The sum of individual items may not equal totals due to rounding.</w:t>
            </w:r>
          </w:p>
        </w:tc>
      </w:tr>
    </w:tbl>
    <w:p w:rsidR="0004703D" w:rsidRPr="00F73BF7" w:rsidP="002924CD" w14:paraId="0A18EDB1" w14:textId="77777777">
      <w:pPr>
        <w:contextualSpacing/>
      </w:pPr>
    </w:p>
    <w:p w:rsidR="00592FC3" w:rsidP="002924CD" w14:paraId="7963486F" w14:textId="2A51DFD8">
      <w:pPr>
        <w:pStyle w:val="Heading2"/>
        <w:contextualSpacing/>
      </w:pPr>
      <w:r w:rsidRPr="00D53DEB">
        <w:t>13. Provide an estimate of the total annual cost burden to respondents or recordkeepers resulting from the collection of information. (Do not include the cost of any hour burden shown in Items 12 and 14).</w:t>
      </w:r>
    </w:p>
    <w:p w:rsidR="00B13CDC" w:rsidRPr="00D53DEB" w:rsidP="002924CD" w14:paraId="70DEBFCF" w14:textId="77777777">
      <w:pPr>
        <w:keepNext/>
        <w:contextualSpacing/>
        <w:rPr>
          <w:b/>
        </w:rPr>
      </w:pPr>
    </w:p>
    <w:p w:rsidR="00592FC3" w:rsidP="002924CD" w14:paraId="2C716136" w14:textId="1CF39D57">
      <w:pPr>
        <w:numPr>
          <w:ilvl w:val="0"/>
          <w:numId w:val="51"/>
        </w:numPr>
        <w:autoSpaceDE w:val="0"/>
        <w:autoSpaceDN w:val="0"/>
        <w:adjustRightInd w:val="0"/>
        <w:contextualSpacing/>
        <w:rPr>
          <w:b/>
          <w:bCs/>
        </w:rPr>
      </w:pPr>
      <w:r w:rsidRPr="00CA21AC">
        <w:rPr>
          <w:b/>
          <w:bCs/>
        </w:rPr>
        <w:t xml:space="preserve">The cost estimate should be split into two components: (a) a total capital and </w:t>
      </w:r>
      <w:r w:rsidRPr="0052513D">
        <w:rPr>
          <w:b/>
          <w:bCs/>
        </w:rPr>
        <w:t>start up</w:t>
      </w:r>
      <w:r w:rsidRPr="0052513D">
        <w:rPr>
          <w:b/>
          <w:bCs/>
        </w:rPr>
        <w:t xml:space="preserve"> cost component (</w:t>
      </w:r>
      <w:r w:rsidRPr="00073C01">
        <w:rPr>
          <w:b/>
          <w:bCs/>
        </w:rPr>
        <w:t xml:space="preserve">annualized over its expected useful life); and (b) a </w:t>
      </w:r>
      <w:r w:rsidRPr="006A7451">
        <w:rPr>
          <w:b/>
          <w:bCs/>
        </w:rPr>
        <w:t xml:space="preserve">total operation and maintenance and purchase of service component. </w:t>
      </w:r>
      <w:r w:rsidRPr="003A0CA0">
        <w:rPr>
          <w:b/>
          <w:bCs/>
        </w:rPr>
        <w:t>The estimates</w:t>
      </w:r>
      <w:r w:rsidRPr="0067525C">
        <w:rPr>
          <w:b/>
          <w:bCs/>
        </w:rPr>
        <w:t xml:space="preserve"> should </w:t>
      </w:r>
      <w:r w:rsidRPr="0067525C">
        <w:rPr>
          <w:b/>
          <w:bCs/>
        </w:rPr>
        <w:t>take into account</w:t>
      </w:r>
      <w:r w:rsidRPr="0067525C">
        <w:rPr>
          <w:b/>
          <w:bCs/>
        </w:rPr>
        <w:t xml:space="preserve"> costs associated with generating,</w:t>
      </w:r>
      <w:r>
        <w:rPr>
          <w:b/>
          <w:bCs/>
        </w:rPr>
        <w:t xml:space="preserve"> </w:t>
      </w:r>
      <w:r w:rsidRPr="00073C01">
        <w:rPr>
          <w:b/>
          <w:bCs/>
        </w:rPr>
        <w:t xml:space="preserve">maintaining, and disclosing or providing the information. Include descriptions of </w:t>
      </w:r>
      <w:r w:rsidRPr="006A7451">
        <w:rPr>
          <w:b/>
          <w:bCs/>
        </w:rPr>
        <w:t xml:space="preserve">methods used to estimate major cost factors including system and technology acquisition, expected useful life of capital equipment, the discount rate(s), and the </w:t>
      </w:r>
      <w:r w:rsidRPr="006A7451">
        <w:rPr>
          <w:b/>
          <w:bCs/>
        </w:rPr>
        <w:t>time period</w:t>
      </w:r>
      <w:r w:rsidRPr="006A7451">
        <w:rPr>
          <w:b/>
          <w:bCs/>
        </w:rPr>
        <w:t xml:space="preserve"> over which costs will be incurred. Capital and start-up costs include, among other items, preparations for collecting information such as purchasing computers and software; monitoring, sampling, </w:t>
      </w:r>
      <w:r w:rsidRPr="006A7451">
        <w:rPr>
          <w:b/>
          <w:bCs/>
        </w:rPr>
        <w:t>drilling</w:t>
      </w:r>
      <w:r w:rsidRPr="006A7451">
        <w:rPr>
          <w:b/>
          <w:bCs/>
        </w:rPr>
        <w:t xml:space="preserve"> and testing equipment; and record storage facili</w:t>
      </w:r>
      <w:r w:rsidRPr="003A0CA0">
        <w:rPr>
          <w:b/>
          <w:bCs/>
        </w:rPr>
        <w:t>ties.</w:t>
      </w:r>
    </w:p>
    <w:p w:rsidR="00B13CDC" w:rsidP="002924CD" w14:paraId="0267BB1E" w14:textId="685819F9">
      <w:pPr>
        <w:numPr>
          <w:ilvl w:val="0"/>
          <w:numId w:val="51"/>
        </w:numPr>
        <w:autoSpaceDE w:val="0"/>
        <w:autoSpaceDN w:val="0"/>
        <w:adjustRightInd w:val="0"/>
        <w:contextualSpacing/>
        <w:rPr>
          <w:b/>
          <w:bCs/>
        </w:rPr>
      </w:pPr>
      <w:r w:rsidRPr="00B13CDC">
        <w:rPr>
          <w:b/>
          <w:bCs/>
        </w:rPr>
        <w:t xml:space="preserve">If cost estimates are expected to vary widely, agencies should present ranges of cost burdens and explain the reasons for the variance. The cost of purchasing or contracting </w:t>
      </w:r>
      <w:r w:rsidRPr="00B13CDC">
        <w:rPr>
          <w:b/>
          <w:bCs/>
        </w:rPr>
        <w:t>out</w:t>
      </w:r>
      <w:r w:rsidRPr="00B13CDC">
        <w:rPr>
          <w:b/>
          <w:bCs/>
        </w:rPr>
        <w:t xml:space="preserve"> information collection services should be a part of this cost burden estimate. In developing cost burden estimates, agencies may consult with a sample of respondents (fewer than 10), utilize the 60-day pre-OMB submission public comment </w:t>
      </w:r>
      <w:r w:rsidRPr="00B13CDC">
        <w:rPr>
          <w:b/>
          <w:bCs/>
        </w:rPr>
        <w:t>process</w:t>
      </w:r>
      <w:r w:rsidRPr="00B13CDC">
        <w:rPr>
          <w:b/>
          <w:bCs/>
        </w:rPr>
        <w:t xml:space="preserve"> and use existing economic or regulatory impact analysis associated with the rulemaking containing the information collection, as appropriate.</w:t>
      </w:r>
    </w:p>
    <w:p w:rsidR="00592FC3" w:rsidP="002924CD" w14:paraId="79478891" w14:textId="77777777">
      <w:pPr>
        <w:numPr>
          <w:ilvl w:val="0"/>
          <w:numId w:val="51"/>
        </w:numPr>
        <w:autoSpaceDE w:val="0"/>
        <w:autoSpaceDN w:val="0"/>
        <w:adjustRightInd w:val="0"/>
        <w:contextualSpacing/>
        <w:rPr>
          <w:b/>
          <w:bCs/>
        </w:rPr>
      </w:pPr>
      <w:r w:rsidRPr="00B13CDC">
        <w:rPr>
          <w:b/>
          <w:bCs/>
        </w:rPr>
        <w:t>Generally, estimates should not include purchases of equipment or services, or portions thereof, made: (1) prior to October 1, 1995, (2) to achieve regulatory compliance with requirements not associated with the information collection, (3) for reasons other than to provide information or keep records for the government, or (4) as part of customary and usual business or private practices.</w:t>
      </w:r>
    </w:p>
    <w:p w:rsidR="00B13CDC" w:rsidRPr="00B13CDC" w:rsidP="002924CD" w14:paraId="484F17B7" w14:textId="77777777">
      <w:pPr>
        <w:autoSpaceDE w:val="0"/>
        <w:autoSpaceDN w:val="0"/>
        <w:adjustRightInd w:val="0"/>
        <w:ind w:left="1080"/>
        <w:contextualSpacing/>
        <w:rPr>
          <w:b/>
          <w:bCs/>
        </w:rPr>
      </w:pPr>
    </w:p>
    <w:p w:rsidR="0004703D" w:rsidRPr="000E7C43" w:rsidP="002924CD" w14:paraId="1D4D96D5" w14:textId="77777777">
      <w:pPr>
        <w:keepNext/>
        <w:contextualSpacing/>
      </w:pPr>
      <w:r>
        <w:t xml:space="preserve">The only costs </w:t>
      </w:r>
      <w:r w:rsidR="005D596B">
        <w:t xml:space="preserve">involve the respondent’s time. </w:t>
      </w:r>
      <w:r w:rsidRPr="000E7C43">
        <w:t>There are no capital and start-up costs</w:t>
      </w:r>
      <w:r>
        <w:t>,</w:t>
      </w:r>
      <w:r w:rsidRPr="000E7C43">
        <w:t xml:space="preserve"> operation and maintenance</w:t>
      </w:r>
      <w:r>
        <w:t>, or</w:t>
      </w:r>
      <w:r w:rsidRPr="000E7C43">
        <w:t xml:space="preserve"> </w:t>
      </w:r>
      <w:r w:rsidRPr="000E7C43">
        <w:t>purchase of service costs resulting from the collection of this information.</w:t>
      </w:r>
    </w:p>
    <w:p w:rsidR="0004703D" w:rsidP="002924CD" w14:paraId="44A02A91" w14:textId="77777777">
      <w:pPr>
        <w:contextualSpacing/>
      </w:pPr>
    </w:p>
    <w:p w:rsidR="00B13CDC" w:rsidP="002924CD" w14:paraId="4F8DD790" w14:textId="3960B612">
      <w:pPr>
        <w:pStyle w:val="Heading2"/>
        <w:contextualSpacing/>
      </w:pPr>
      <w:r w:rsidRPr="00D53DEB">
        <w:t>14. Provide estimates of the annualized cost to the Federal Government. Also, provide a description of the method used to estimate cost, which should include quantification of hours, operational expenses (such as equipment, overhead, printing, and support staff), any other expense that would not have been incurred without this collection of information. Agencies also may aggregate cost estimates from Items 12, 13, and 14 into a single table.</w:t>
      </w:r>
    </w:p>
    <w:p w:rsidR="00B13CDC" w:rsidRPr="00B54353" w:rsidP="002924CD" w14:paraId="0F9395D1" w14:textId="77777777">
      <w:pPr>
        <w:contextualSpacing/>
        <w:rPr>
          <w:b/>
          <w:bCs/>
        </w:rPr>
      </w:pPr>
    </w:p>
    <w:p w:rsidR="00B54353" w:rsidP="002924CD" w14:paraId="2BE738FC" w14:textId="6920A2BA">
      <w:pPr>
        <w:contextualSpacing/>
      </w:pPr>
      <w:r w:rsidRPr="00B54353">
        <w:t>The estimated cost of the survey is $</w:t>
      </w:r>
      <w:r w:rsidRPr="00B54353" w:rsidR="005C37F7">
        <w:t>5</w:t>
      </w:r>
      <w:r w:rsidR="002936CF">
        <w:t>7</w:t>
      </w:r>
      <w:r w:rsidRPr="00B54353" w:rsidR="005C37F7">
        <w:t xml:space="preserve"> </w:t>
      </w:r>
      <w:r w:rsidRPr="00B54353">
        <w:t xml:space="preserve">million for FY </w:t>
      </w:r>
      <w:r w:rsidRPr="00B54353" w:rsidR="007D3D94">
        <w:t>20</w:t>
      </w:r>
      <w:r w:rsidR="007D3D94">
        <w:t>2</w:t>
      </w:r>
      <w:r w:rsidR="002936CF">
        <w:t>3</w:t>
      </w:r>
      <w:r w:rsidRPr="00B54353">
        <w:t>. NCS collection cost is $</w:t>
      </w:r>
      <w:r w:rsidRPr="00B54353" w:rsidR="005C37F7">
        <w:t>2</w:t>
      </w:r>
      <w:r w:rsidR="005C37F7">
        <w:t>6</w:t>
      </w:r>
      <w:r w:rsidRPr="00B54353" w:rsidR="005C37F7">
        <w:t xml:space="preserve"> </w:t>
      </w:r>
      <w:r w:rsidRPr="00B54353">
        <w:t>million and non-collection cost is $</w:t>
      </w:r>
      <w:r w:rsidR="005C37F7">
        <w:t>3</w:t>
      </w:r>
      <w:r w:rsidR="002936CF">
        <w:t>1</w:t>
      </w:r>
      <w:r w:rsidRPr="00B54353" w:rsidR="005C37F7">
        <w:t xml:space="preserve"> </w:t>
      </w:r>
      <w:r w:rsidRPr="00B54353">
        <w:t xml:space="preserve">million. </w:t>
      </w:r>
    </w:p>
    <w:p w:rsidR="0004703D" w:rsidRPr="00BD2339" w:rsidP="00757125" w14:paraId="6081EF04" w14:textId="77777777">
      <w:pPr>
        <w:contextualSpacing/>
        <w:rPr>
          <w:b/>
        </w:rPr>
      </w:pPr>
    </w:p>
    <w:p w:rsidR="00592FC3" w:rsidRPr="00A47DA7" w:rsidP="00757125" w14:paraId="73BB53A0" w14:textId="5A60CDD0">
      <w:pPr>
        <w:pStyle w:val="Heading2"/>
        <w:keepNext/>
        <w:contextualSpacing/>
      </w:pPr>
      <w:r w:rsidRPr="00D53DEB">
        <w:t>15.</w:t>
      </w:r>
      <w:r>
        <w:t xml:space="preserve"> </w:t>
      </w:r>
      <w:r w:rsidRPr="00D53DEB">
        <w:t>Explain the reasons for any program changes or adjustments</w:t>
      </w:r>
      <w:r w:rsidRPr="00A47DA7">
        <w:t>.</w:t>
      </w:r>
    </w:p>
    <w:p w:rsidR="00F9100E" w:rsidP="00757125" w14:paraId="1F04E21F" w14:textId="77777777">
      <w:pPr>
        <w:contextualSpacing/>
      </w:pPr>
      <w:bookmarkStart w:id="10" w:name="_Hlk85525553"/>
    </w:p>
    <w:p w:rsidR="003514A3" w:rsidP="00757125" w14:paraId="5E5B44C1" w14:textId="240FA94A">
      <w:pPr>
        <w:contextualSpacing/>
      </w:pPr>
      <w:r>
        <w:t xml:space="preserve">The </w:t>
      </w:r>
      <w:r w:rsidR="00F9100E">
        <w:t>BLS is seeking approval for 4</w:t>
      </w:r>
      <w:r w:rsidR="002B702C">
        <w:t>1,4</w:t>
      </w:r>
      <w:r w:rsidR="00DD0F4D">
        <w:t>65</w:t>
      </w:r>
      <w:r w:rsidR="00F9100E">
        <w:t xml:space="preserve"> total average burden hours. This is an increase from </w:t>
      </w:r>
      <w:r w:rsidR="00D433EC">
        <w:t>December</w:t>
      </w:r>
      <w:r w:rsidR="00F9100E">
        <w:t xml:space="preserve"> 21, </w:t>
      </w:r>
      <w:r w:rsidR="00D433EC">
        <w:t>2021,</w:t>
      </w:r>
      <w:r w:rsidR="00F9100E">
        <w:t xml:space="preserve"> total average burden hours of 36,11</w:t>
      </w:r>
      <w:r w:rsidR="00070AAE">
        <w:t>4</w:t>
      </w:r>
      <w:r w:rsidR="00F9100E">
        <w:t xml:space="preserve">. </w:t>
      </w:r>
      <w:r w:rsidR="002B702C">
        <w:t>The increase in burden hours is due to the increase in sample size.</w:t>
      </w:r>
      <w:r w:rsidR="00070AAE">
        <w:t xml:space="preserve"> Due to the continued decrease in response rates</w:t>
      </w:r>
      <w:r>
        <w:t xml:space="preserve"> primarily </w:t>
      </w:r>
      <w:r>
        <w:t xml:space="preserve">due to the </w:t>
      </w:r>
      <w:r w:rsidR="00A21925">
        <w:t>effects</w:t>
      </w:r>
      <w:r w:rsidR="00A21925">
        <w:t xml:space="preserve"> from the</w:t>
      </w:r>
      <w:r>
        <w:t xml:space="preserve"> pandemic</w:t>
      </w:r>
      <w:r w:rsidR="00070AAE">
        <w:t xml:space="preserve">, the BLS requested an increased sample size as part of the December 21, </w:t>
      </w:r>
      <w:r w:rsidR="00D433EC">
        <w:t>2021,</w:t>
      </w:r>
      <w:r w:rsidR="00070AAE">
        <w:t xml:space="preserve"> request to ensure a sufficient number of units were collected to calculate the ECI. </w:t>
      </w:r>
    </w:p>
    <w:p w:rsidR="006515D4" w:rsidP="00757125" w14:paraId="33E9D53F" w14:textId="77777777">
      <w:pPr>
        <w:contextualSpacing/>
      </w:pPr>
    </w:p>
    <w:p w:rsidR="00592FC3" w:rsidP="002924CD" w14:paraId="02EAC145" w14:textId="72D15E4E">
      <w:pPr>
        <w:pStyle w:val="Heading2"/>
        <w:contextualSpacing/>
      </w:pPr>
      <w:bookmarkStart w:id="11" w:name="_Hlk146009193"/>
      <w:bookmarkEnd w:id="10"/>
      <w:r w:rsidRPr="00D53DEB">
        <w:t>16.</w:t>
      </w:r>
      <w:r>
        <w:t xml:space="preserve"> </w:t>
      </w:r>
      <w:r w:rsidRPr="00D53DEB">
        <w:t>For collections of information whose results will be published, outline plans for tabulations, and publication. Address any complex analytical techniques that will be used. Provide the time schedule for the entire project, including beginning and ending dates of the collection of information, completion of report, publication dates, and other actions.</w:t>
      </w:r>
    </w:p>
    <w:p w:rsidR="00B13CDC" w:rsidRPr="00D53DEB" w:rsidP="002924CD" w14:paraId="03052A3E" w14:textId="77777777">
      <w:pPr>
        <w:contextualSpacing/>
      </w:pPr>
    </w:p>
    <w:p w:rsidR="0004703D" w:rsidRPr="000E7C43" w:rsidP="002924CD" w14:paraId="78324C83" w14:textId="4DD2CBDB">
      <w:pPr>
        <w:pStyle w:val="BodyTextIndent3"/>
        <w:ind w:left="0"/>
        <w:contextualSpacing/>
      </w:pPr>
      <w:r w:rsidRPr="000E7C43">
        <w:t>N</w:t>
      </w:r>
      <w:r w:rsidRPr="000E7C43">
        <w:t xml:space="preserve">ationwide </w:t>
      </w:r>
      <w:r w:rsidR="00EA1BC9">
        <w:t xml:space="preserve">and </w:t>
      </w:r>
      <w:r w:rsidR="00EA1BC9">
        <w:t>locality based</w:t>
      </w:r>
      <w:r w:rsidR="00EA1BC9">
        <w:t xml:space="preserve"> </w:t>
      </w:r>
      <w:r w:rsidRPr="000E7C43">
        <w:t>compensation</w:t>
      </w:r>
      <w:r w:rsidRPr="000E7C43">
        <w:t xml:space="preserve"> data</w:t>
      </w:r>
      <w:r w:rsidR="00E558A8">
        <w:t>, including quarterly change data,</w:t>
      </w:r>
      <w:r w:rsidRPr="000E7C43">
        <w:t xml:space="preserve"> </w:t>
      </w:r>
      <w:r w:rsidR="0057032B">
        <w:t>are</w:t>
      </w:r>
      <w:r w:rsidRPr="000E7C43" w:rsidR="0057032B">
        <w:t xml:space="preserve"> </w:t>
      </w:r>
      <w:r w:rsidRPr="000E7C43">
        <w:t xml:space="preserve">released </w:t>
      </w:r>
      <w:r w:rsidRPr="000E7C43" w:rsidR="007E6922">
        <w:t>shortly</w:t>
      </w:r>
      <w:r w:rsidRPr="000E7C43">
        <w:t xml:space="preserve"> after the close of collection for each quarter. </w:t>
      </w:r>
      <w:r w:rsidRPr="000E7C43" w:rsidR="00462B9C">
        <w:t xml:space="preserve">ECI and ECEC </w:t>
      </w:r>
      <w:r w:rsidR="00A31542">
        <w:t xml:space="preserve">estimates </w:t>
      </w:r>
      <w:r w:rsidRPr="000E7C43">
        <w:t xml:space="preserve">are </w:t>
      </w:r>
      <w:r w:rsidRPr="000E7C43" w:rsidR="00462B9C">
        <w:t xml:space="preserve">published </w:t>
      </w:r>
      <w:r w:rsidRPr="000E7C43" w:rsidR="00A22FF7">
        <w:t>on a</w:t>
      </w:r>
      <w:r w:rsidRPr="000E7C43">
        <w:t xml:space="preserve"> national and a</w:t>
      </w:r>
      <w:r w:rsidRPr="000E7C43" w:rsidR="00A22FF7">
        <w:t xml:space="preserve"> locality basis</w:t>
      </w:r>
      <w:r w:rsidRPr="000E7C43">
        <w:t xml:space="preserve">. </w:t>
      </w:r>
      <w:r w:rsidRPr="002924CD" w:rsidR="006061A4">
        <w:t xml:space="preserve">Modeled Wage Estimates, which are produced combining NCS and </w:t>
      </w:r>
      <w:r w:rsidR="00221545">
        <w:t>OEWS program data,</w:t>
      </w:r>
      <w:r w:rsidRPr="002924CD" w:rsidR="006061A4">
        <w:t xml:space="preserve"> provide compensation estimates for occupations by selected job characteristics and geographic location on an annual basis</w:t>
      </w:r>
      <w:r w:rsidR="006061A4">
        <w:t xml:space="preserve">. Work level estimates, as required by FEPCA, are produced </w:t>
      </w:r>
      <w:r w:rsidR="006061A4">
        <w:t>annually</w:t>
      </w:r>
      <w:r w:rsidR="006061A4">
        <w:t xml:space="preserve"> and provided to the President's Pay Agent. </w:t>
      </w:r>
      <w:r w:rsidRPr="000E7C43">
        <w:t xml:space="preserve">Finally, detailed information </w:t>
      </w:r>
      <w:r w:rsidR="00E558A8">
        <w:t>is</w:t>
      </w:r>
      <w:r w:rsidRPr="000E7C43">
        <w:t xml:space="preserve"> available a</w:t>
      </w:r>
      <w:r w:rsidRPr="000E7C43" w:rsidR="004F3F7C">
        <w:t>nn</w:t>
      </w:r>
      <w:r w:rsidRPr="000E7C43">
        <w:t>ually on the incidence of benefits and benefit provisions.</w:t>
      </w:r>
    </w:p>
    <w:p w:rsidR="000A127E" w:rsidRPr="000E7C43" w:rsidP="002924CD" w14:paraId="3CAE3313" w14:textId="77777777">
      <w:pPr>
        <w:pStyle w:val="BodyTextIndent3"/>
        <w:ind w:left="0"/>
        <w:contextualSpacing/>
      </w:pPr>
    </w:p>
    <w:p w:rsidR="000A127E" w:rsidRPr="000E7C43" w:rsidP="002924CD" w14:paraId="01EA2B0F" w14:textId="77777777">
      <w:pPr>
        <w:pStyle w:val="BodyTextIndent3"/>
        <w:ind w:left="0"/>
        <w:contextualSpacing/>
      </w:pPr>
      <w:r w:rsidRPr="000E7C43">
        <w:t xml:space="preserve">Employee benefits </w:t>
      </w:r>
      <w:r w:rsidRPr="000E7C43" w:rsidR="000A20E3">
        <w:t>news releases</w:t>
      </w:r>
      <w:r w:rsidRPr="000E7C43">
        <w:t xml:space="preserve"> and publication</w:t>
      </w:r>
      <w:r w:rsidR="00A658F9">
        <w:t>s</w:t>
      </w:r>
      <w:r w:rsidRPr="000E7C43">
        <w:t xml:space="preserve"> </w:t>
      </w:r>
      <w:r w:rsidRPr="000E7C43" w:rsidR="003B7C31">
        <w:t xml:space="preserve">have </w:t>
      </w:r>
      <w:r w:rsidRPr="000E7C43">
        <w:t>a large number of</w:t>
      </w:r>
      <w:r w:rsidRPr="000E7C43">
        <w:t xml:space="preserve"> </w:t>
      </w:r>
      <w:r w:rsidRPr="000E7C43" w:rsidR="00FF6032">
        <w:t>t</w:t>
      </w:r>
      <w:r w:rsidRPr="000E7C43">
        <w:t>abulations</w:t>
      </w:r>
      <w:r w:rsidR="00BD06B8">
        <w:t>, i</w:t>
      </w:r>
      <w:r w:rsidRPr="000E7C43" w:rsidR="00FF6032">
        <w:t>ncluding</w:t>
      </w:r>
      <w:r w:rsidRPr="000E7C43">
        <w:t xml:space="preserve"> tabulations linking wage levels to benefit incidence rates, counts of establishments offering major benefits to at least one employee, Census division breakouts, and new benefit items</w:t>
      </w:r>
      <w:r w:rsidRPr="000E7C43" w:rsidR="003B7C31">
        <w:t>.</w:t>
      </w:r>
    </w:p>
    <w:p w:rsidR="0004703D" w:rsidRPr="000E7C43" w:rsidP="002924CD" w14:paraId="0F82990C" w14:textId="77777777">
      <w:pPr>
        <w:pStyle w:val="BodyTextIndent3"/>
        <w:ind w:left="0"/>
        <w:contextualSpacing/>
      </w:pPr>
      <w:r w:rsidRPr="000E7C43">
        <w:t xml:space="preserve"> </w:t>
      </w:r>
    </w:p>
    <w:p w:rsidR="0004703D" w:rsidRPr="000E5027" w:rsidP="002924CD" w14:paraId="2036167D" w14:textId="514E9F11">
      <w:pPr>
        <w:contextualSpacing/>
      </w:pPr>
      <w:r w:rsidRPr="000E7C43">
        <w:t xml:space="preserve">All published estimates from the NCS are available on the </w:t>
      </w:r>
      <w:hyperlink r:id="rId32" w:history="1">
        <w:r w:rsidRPr="00221545">
          <w:rPr>
            <w:rStyle w:val="Hyperlink"/>
          </w:rPr>
          <w:t xml:space="preserve">BLS </w:t>
        </w:r>
        <w:r w:rsidRPr="00221545" w:rsidR="00221545">
          <w:rPr>
            <w:rStyle w:val="Hyperlink"/>
          </w:rPr>
          <w:t>website</w:t>
        </w:r>
      </w:hyperlink>
      <w:r w:rsidR="00221545">
        <w:t>.</w:t>
      </w:r>
      <w:r w:rsidRPr="000E7C43">
        <w:t xml:space="preserve"> Included on this site are several query tools that allow users to indicate the type of data desired. Customized tabulations a</w:t>
      </w:r>
      <w:r w:rsidRPr="000E5027">
        <w:t>re</w:t>
      </w:r>
      <w:r w:rsidRPr="000E5027" w:rsidR="00420294">
        <w:t xml:space="preserve"> generated by the query tool</w:t>
      </w:r>
      <w:r w:rsidR="000E5027">
        <w:t>s</w:t>
      </w:r>
      <w:r w:rsidRPr="000E5027">
        <w:t xml:space="preserve"> </w:t>
      </w:r>
      <w:r w:rsidRPr="000E5027" w:rsidR="00FD2321">
        <w:t>available</w:t>
      </w:r>
      <w:r w:rsidRPr="000E5027">
        <w:t>.</w:t>
      </w:r>
      <w:r w:rsidR="00E558A8">
        <w:t xml:space="preserve"> Complete datasets of published estimates for NCS products are also available in </w:t>
      </w:r>
      <w:r w:rsidR="00E558A8">
        <w:t>an Excel</w:t>
      </w:r>
      <w:r w:rsidR="00E558A8">
        <w:t xml:space="preserve"> format.</w:t>
      </w:r>
    </w:p>
    <w:p w:rsidR="0004703D" w:rsidRPr="000E5027" w:rsidP="002924CD" w14:paraId="56097B92" w14:textId="77777777">
      <w:pPr>
        <w:contextualSpacing/>
      </w:pPr>
    </w:p>
    <w:p w:rsidR="0004703D" w:rsidRPr="000E7C43" w:rsidP="002924CD" w14:paraId="44D678CA" w14:textId="6C6319A9">
      <w:pPr>
        <w:contextualSpacing/>
      </w:pPr>
      <w:r w:rsidRPr="000E7C43">
        <w:t xml:space="preserve">Data </w:t>
      </w:r>
      <w:r w:rsidR="00101904">
        <w:t>are</w:t>
      </w:r>
      <w:r w:rsidRPr="000E7C43">
        <w:t xml:space="preserve"> adjusted for nonresponse</w:t>
      </w:r>
      <w:r w:rsidR="00B73DA6">
        <w:t xml:space="preserve">s </w:t>
      </w:r>
      <w:r w:rsidRPr="000E7C43">
        <w:t>(</w:t>
      </w:r>
      <w:r w:rsidR="00C77D44">
        <w:t xml:space="preserve">i.e., when </w:t>
      </w:r>
      <w:r w:rsidR="00BE03F4">
        <w:t>e</w:t>
      </w:r>
      <w:r w:rsidRPr="000E7C43">
        <w:t>stablishments</w:t>
      </w:r>
      <w:r w:rsidRPr="000E7C43">
        <w:t xml:space="preserve"> </w:t>
      </w:r>
      <w:r w:rsidRPr="000E7C43">
        <w:t>refuse to provide any data or refuse to provide data for certain occupations or benefits items)</w:t>
      </w:r>
      <w:r w:rsidR="00B73DA6">
        <w:t>.</w:t>
      </w:r>
      <w:r w:rsidRPr="000E7C43">
        <w:t xml:space="preserve"> The adjustment consists of </w:t>
      </w:r>
      <w:r w:rsidRPr="000E7C43">
        <w:t xml:space="preserve">revising the weights used to aggregate the individual establishments and occupations. </w:t>
      </w:r>
      <w:r w:rsidRPr="000E7C43" w:rsidR="00947632">
        <w:t>In addition</w:t>
      </w:r>
      <w:r w:rsidRPr="000E7C43">
        <w:t xml:space="preserve">, </w:t>
      </w:r>
      <w:r w:rsidRPr="000E7C43" w:rsidR="005A684E">
        <w:t xml:space="preserve">the </w:t>
      </w:r>
      <w:r w:rsidRPr="000E7C43">
        <w:t>BLS imputes missing items on</w:t>
      </w:r>
      <w:r w:rsidRPr="000E7C43" w:rsidR="004535CA">
        <w:t xml:space="preserve"> </w:t>
      </w:r>
      <w:r w:rsidR="00956B29">
        <w:t>pay</w:t>
      </w:r>
      <w:r w:rsidRPr="000E7C43" w:rsidR="004535CA">
        <w:t>,</w:t>
      </w:r>
      <w:r w:rsidRPr="000E7C43">
        <w:t xml:space="preserve"> benefits costs, participation rates, and provisions. </w:t>
      </w:r>
    </w:p>
    <w:p w:rsidR="0004703D" w:rsidRPr="000E7C43" w:rsidP="002924CD" w14:paraId="72E4B4AC" w14:textId="77777777">
      <w:pPr>
        <w:contextualSpacing/>
      </w:pPr>
    </w:p>
    <w:p w:rsidR="0004703D" w:rsidRPr="000E7C43" w:rsidP="002924CD" w14:paraId="4AF41BC7" w14:textId="77777777">
      <w:pPr>
        <w:contextualSpacing/>
      </w:pPr>
      <w:r w:rsidRPr="000E7C43">
        <w:t xml:space="preserve">The </w:t>
      </w:r>
      <w:r w:rsidRPr="000E7C43">
        <w:t xml:space="preserve">BLS also adjusts the weights in a process known as benchmarking. This process adjusts weights to reflect changes in employment that occur between the compilation of the universe from which the sample is drawn and the reference date of publication. </w:t>
      </w:r>
    </w:p>
    <w:p w:rsidR="0004703D" w:rsidRPr="000E7C43" w:rsidP="002924CD" w14:paraId="11DA6D59" w14:textId="77777777">
      <w:pPr>
        <w:contextualSpacing/>
      </w:pPr>
    </w:p>
    <w:p w:rsidR="0004703D" w:rsidRPr="000E7C43" w:rsidP="002924CD" w14:paraId="03A1B0D3" w14:textId="77777777">
      <w:pPr>
        <w:contextualSpacing/>
      </w:pPr>
      <w:r w:rsidRPr="000E7C43">
        <w:t xml:space="preserve">A detailed description of the statistical procedures used in compiling the data is in </w:t>
      </w:r>
      <w:r w:rsidR="00A658F9">
        <w:t>Part</w:t>
      </w:r>
      <w:r w:rsidRPr="000E7C43">
        <w:t xml:space="preserve"> B.</w:t>
      </w:r>
    </w:p>
    <w:p w:rsidR="006448FB" w:rsidRPr="000E7C43" w:rsidP="002924CD" w14:paraId="6D0938AF" w14:textId="77777777">
      <w:pPr>
        <w:contextualSpacing/>
      </w:pPr>
    </w:p>
    <w:bookmarkEnd w:id="11"/>
    <w:p w:rsidR="00592FC3" w:rsidRPr="00D53DEB" w:rsidP="002924CD" w14:paraId="15D08DF5" w14:textId="1DDFC496">
      <w:pPr>
        <w:pStyle w:val="Heading2"/>
        <w:contextualSpacing/>
      </w:pPr>
      <w:r w:rsidRPr="00D53DEB">
        <w:t>17. If seeking approval to not display the expiration date for OMB approval of the information collection, explain the reasons that display would be inappropriate.</w:t>
      </w:r>
    </w:p>
    <w:p w:rsidR="0004703D" w:rsidRPr="000E7C43" w:rsidP="002924CD" w14:paraId="7CE2B78F" w14:textId="77777777">
      <w:pPr>
        <w:contextualSpacing/>
      </w:pPr>
    </w:p>
    <w:p w:rsidR="0004703D" w:rsidRPr="000E7C43" w:rsidP="002924CD" w14:paraId="20A8D4B3" w14:textId="77777777">
      <w:pPr>
        <w:contextualSpacing/>
      </w:pPr>
      <w:r w:rsidRPr="000E7C43">
        <w:t>Approval to not display the expiration date for OMB approval is not being sought.</w:t>
      </w:r>
    </w:p>
    <w:p w:rsidR="006448FB" w:rsidRPr="000E7C43" w:rsidP="002924CD" w14:paraId="07F4924D" w14:textId="77777777">
      <w:pPr>
        <w:contextualSpacing/>
      </w:pPr>
    </w:p>
    <w:p w:rsidR="00B13CDC" w:rsidRPr="00D53DEB" w:rsidP="002924CD" w14:paraId="4C9D3B16" w14:textId="599FCC1A">
      <w:pPr>
        <w:pStyle w:val="Heading2"/>
        <w:contextualSpacing/>
      </w:pPr>
      <w:r w:rsidRPr="00D53DEB">
        <w:t>18. Explain each exception to the certification statement.</w:t>
      </w:r>
    </w:p>
    <w:p w:rsidR="00916307" w:rsidRPr="00B54353" w:rsidP="002924CD" w14:paraId="46F08DCA" w14:textId="766617C8">
      <w:pPr>
        <w:pStyle w:val="contenttext"/>
        <w:spacing w:before="0" w:beforeAutospacing="0" w:after="0" w:afterAutospacing="0"/>
        <w:contextualSpacing/>
        <w:rPr>
          <w:sz w:val="24"/>
          <w:szCs w:val="24"/>
        </w:rPr>
      </w:pPr>
      <w:r w:rsidRPr="00B54353">
        <w:rPr>
          <w:sz w:val="24"/>
          <w:szCs w:val="24"/>
        </w:rPr>
        <w:t>There are no exceptions to the certification statement</w:t>
      </w:r>
      <w:r w:rsidRPr="00B54353" w:rsidR="005E2A52">
        <w:rPr>
          <w:sz w:val="24"/>
          <w:szCs w:val="24"/>
        </w:rPr>
        <w:t>.</w:t>
      </w:r>
    </w:p>
    <w:sectPr w:rsidSect="001C4182">
      <w:headerReference w:type="default" r:id="rId33"/>
      <w:footerReference w:type="even" r:id="rId34"/>
      <w:footerReference w:type="default" r:id="rId35"/>
      <w:footnotePr>
        <w:numRestart w:val="eachSect"/>
      </w:footnotePr>
      <w:pgSz w:w="12240" w:h="15840" w:code="1"/>
      <w:pgMar w:top="1440" w:right="1440" w:bottom="1440" w:left="1440" w:header="720" w:footer="576"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12cpi">
    <w:altName w:val="Courier New"/>
    <w:panose1 w:val="00000000000000000000"/>
    <w:charset w:val="00"/>
    <w:family w:val="auto"/>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2A5F6B" w:rsidP="00C20431" w14:paraId="2BA9CECB"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2A5F6B" w:rsidP="00C20431" w14:paraId="2C6F0D5A"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2A5F6B" w:rsidRPr="00F96C2B" w:rsidP="00C20431" w14:paraId="53E46F01" w14:textId="1CBF57D0">
    <w:pPr>
      <w:pStyle w:val="Footer"/>
      <w:rPr>
        <w:sz w:val="20"/>
        <w:szCs w:val="20"/>
      </w:rPr>
    </w:pPr>
    <w:r w:rsidRPr="00F96C2B">
      <w:rPr>
        <w:sz w:val="20"/>
        <w:szCs w:val="20"/>
      </w:rPr>
      <w:t>Part A – Supporting Statement for NCS</w:t>
    </w:r>
    <w:r>
      <w:ptab w:relativeTo="margin" w:alignment="right" w:leader="none"/>
    </w:r>
    <w:r w:rsidRPr="00F96C2B">
      <w:rPr>
        <w:sz w:val="20"/>
        <w:szCs w:val="20"/>
      </w:rPr>
      <w:t xml:space="preserve">Page </w:t>
    </w:r>
    <w:r w:rsidRPr="00F96C2B">
      <w:rPr>
        <w:sz w:val="20"/>
        <w:szCs w:val="20"/>
      </w:rPr>
      <w:fldChar w:fldCharType="begin"/>
    </w:r>
    <w:r w:rsidRPr="00F96C2B">
      <w:rPr>
        <w:sz w:val="20"/>
        <w:szCs w:val="20"/>
      </w:rPr>
      <w:instrText xml:space="preserve"> PAGE  \* Arabic  \* MERGEFORMAT </w:instrText>
    </w:r>
    <w:r w:rsidRPr="00F96C2B">
      <w:rPr>
        <w:sz w:val="20"/>
        <w:szCs w:val="20"/>
      </w:rPr>
      <w:fldChar w:fldCharType="separate"/>
    </w:r>
    <w:r w:rsidRPr="00F96C2B">
      <w:rPr>
        <w:sz w:val="20"/>
        <w:szCs w:val="20"/>
      </w:rPr>
      <w:t>1</w:t>
    </w:r>
    <w:r w:rsidRPr="00F96C2B">
      <w:rPr>
        <w:sz w:val="20"/>
        <w:szCs w:val="20"/>
      </w:rPr>
      <w:fldChar w:fldCharType="end"/>
    </w:r>
    <w:r w:rsidRPr="00F96C2B">
      <w:rPr>
        <w:sz w:val="20"/>
        <w:szCs w:val="20"/>
      </w:rPr>
      <w:t xml:space="preserve"> of </w:t>
    </w:r>
    <w:r w:rsidRPr="00F96C2B">
      <w:rPr>
        <w:sz w:val="20"/>
        <w:szCs w:val="20"/>
      </w:rPr>
      <w:fldChar w:fldCharType="begin"/>
    </w:r>
    <w:r w:rsidRPr="00F96C2B">
      <w:rPr>
        <w:sz w:val="20"/>
        <w:szCs w:val="20"/>
      </w:rPr>
      <w:instrText xml:space="preserve"> NUMPAGES  \* Arabic  \* MERGEFORMAT </w:instrText>
    </w:r>
    <w:r w:rsidRPr="00F96C2B">
      <w:rPr>
        <w:sz w:val="20"/>
        <w:szCs w:val="20"/>
      </w:rPr>
      <w:fldChar w:fldCharType="separate"/>
    </w:r>
    <w:r w:rsidRPr="00F96C2B">
      <w:rPr>
        <w:sz w:val="20"/>
        <w:szCs w:val="20"/>
      </w:rPr>
      <w:t>2</w:t>
    </w:r>
    <w:r w:rsidRPr="00F96C2B">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footnote w:type="separator" w:id="0">
    <w:p w:rsidR="002A5F6B" w:rsidP="00C20431" w14:paraId="7EEA5201" w14:textId="77777777">
      <w:r>
        <w:separator/>
      </w:r>
    </w:p>
  </w:footnote>
  <w:footnote w:type="continuationSeparator" w:id="1">
    <w:p w:rsidR="002A5F6B" w:rsidP="00C20431" w14:paraId="354E19A2" w14:textId="77777777">
      <w:r>
        <w:continuationSeparator/>
      </w:r>
    </w:p>
  </w:footnote>
  <w:footnote w:type="continuationNotice" w:id="2">
    <w:p w:rsidR="002A5F6B" w14:paraId="22A3AA90" w14:textId="77777777"/>
  </w:footnote>
  <w:footnote w:id="3">
    <w:p w:rsidR="002A5F6B" w:rsidRPr="00353CAE" w:rsidP="00353CAE" w14:paraId="292AD07B" w14:textId="316012AD">
      <w:pPr>
        <w:rPr>
          <w:color w:val="000000"/>
          <w:sz w:val="20"/>
          <w:szCs w:val="18"/>
          <w:u w:val="single"/>
        </w:rPr>
      </w:pPr>
      <w:r w:rsidRPr="00353CAE">
        <w:rPr>
          <w:rStyle w:val="FootnoteReference"/>
          <w:i/>
          <w:sz w:val="20"/>
          <w:szCs w:val="18"/>
        </w:rPr>
        <w:footnoteRef/>
      </w:r>
      <w:r w:rsidRPr="00353CAE">
        <w:rPr>
          <w:i/>
          <w:sz w:val="20"/>
          <w:szCs w:val="18"/>
        </w:rPr>
        <w:t xml:space="preserve"> For</w:t>
      </w:r>
      <w:r w:rsidRPr="00AA2875">
        <w:rPr>
          <w:i/>
          <w:sz w:val="20"/>
          <w:szCs w:val="18"/>
        </w:rPr>
        <w:t xml:space="preserve"> example, according to the NCS Emplo</w:t>
      </w:r>
      <w:r w:rsidRPr="00912631">
        <w:rPr>
          <w:i/>
          <w:sz w:val="20"/>
          <w:szCs w:val="18"/>
        </w:rPr>
        <w:t xml:space="preserve">yee Benefits in the United States --March </w:t>
      </w:r>
      <w:r>
        <w:rPr>
          <w:i/>
          <w:sz w:val="20"/>
          <w:szCs w:val="18"/>
        </w:rPr>
        <w:t>20</w:t>
      </w:r>
      <w:r w:rsidR="00BF4250">
        <w:rPr>
          <w:i/>
          <w:sz w:val="20"/>
          <w:szCs w:val="18"/>
        </w:rPr>
        <w:t>22</w:t>
      </w:r>
      <w:r>
        <w:rPr>
          <w:i/>
          <w:sz w:val="20"/>
          <w:szCs w:val="18"/>
        </w:rPr>
        <w:t xml:space="preserve">, </w:t>
      </w:r>
      <w:r w:rsidRPr="003F0B08">
        <w:rPr>
          <w:i/>
          <w:sz w:val="20"/>
          <w:szCs w:val="18"/>
        </w:rPr>
        <w:t>8</w:t>
      </w:r>
      <w:r w:rsidR="009B504A">
        <w:rPr>
          <w:i/>
          <w:sz w:val="20"/>
          <w:szCs w:val="18"/>
        </w:rPr>
        <w:t>6</w:t>
      </w:r>
      <w:r w:rsidRPr="00AA2875">
        <w:rPr>
          <w:i/>
          <w:sz w:val="20"/>
          <w:szCs w:val="18"/>
        </w:rPr>
        <w:t xml:space="preserve"> percent of private industry establishments of over 100 or more employees have </w:t>
      </w:r>
      <w:r w:rsidR="00D9735F">
        <w:rPr>
          <w:i/>
          <w:sz w:val="20"/>
          <w:szCs w:val="18"/>
        </w:rPr>
        <w:t xml:space="preserve">access to </w:t>
      </w:r>
      <w:r w:rsidRPr="00AA2875">
        <w:rPr>
          <w:i/>
          <w:sz w:val="20"/>
          <w:szCs w:val="18"/>
        </w:rPr>
        <w:t xml:space="preserve">health care benefits, as compared to </w:t>
      </w:r>
      <w:r w:rsidR="00E50D1B">
        <w:rPr>
          <w:i/>
          <w:sz w:val="20"/>
          <w:szCs w:val="18"/>
        </w:rPr>
        <w:t>58</w:t>
      </w:r>
      <w:r w:rsidRPr="00AA2875">
        <w:rPr>
          <w:i/>
          <w:sz w:val="20"/>
          <w:szCs w:val="18"/>
        </w:rPr>
        <w:t xml:space="preserve"> percent of establishments with few</w:t>
      </w:r>
      <w:r>
        <w:rPr>
          <w:i/>
          <w:sz w:val="20"/>
          <w:szCs w:val="18"/>
        </w:rPr>
        <w:t xml:space="preserve">er than one hundred employees. </w:t>
      </w:r>
      <w:r w:rsidRPr="00AA2875">
        <w:rPr>
          <w:i/>
          <w:sz w:val="20"/>
          <w:szCs w:val="18"/>
        </w:rPr>
        <w:t xml:space="preserve">Just as strikingly, </w:t>
      </w:r>
      <w:r>
        <w:rPr>
          <w:i/>
          <w:sz w:val="20"/>
          <w:szCs w:val="18"/>
        </w:rPr>
        <w:t>8</w:t>
      </w:r>
      <w:r w:rsidR="00003A5C">
        <w:rPr>
          <w:i/>
          <w:sz w:val="20"/>
          <w:szCs w:val="18"/>
        </w:rPr>
        <w:t>6</w:t>
      </w:r>
      <w:r w:rsidRPr="00AA2875">
        <w:rPr>
          <w:i/>
          <w:sz w:val="20"/>
          <w:szCs w:val="18"/>
        </w:rPr>
        <w:t xml:space="preserve"> </w:t>
      </w:r>
      <w:r w:rsidRPr="00912631">
        <w:rPr>
          <w:i/>
          <w:sz w:val="20"/>
          <w:szCs w:val="18"/>
        </w:rPr>
        <w:t xml:space="preserve">percent of private industry establishments with one hundred or more employees </w:t>
      </w:r>
      <w:r w:rsidR="00E50D1B">
        <w:rPr>
          <w:i/>
          <w:sz w:val="20"/>
          <w:szCs w:val="18"/>
        </w:rPr>
        <w:t>have access to</w:t>
      </w:r>
      <w:r w:rsidRPr="00912631">
        <w:rPr>
          <w:i/>
          <w:sz w:val="20"/>
          <w:szCs w:val="18"/>
        </w:rPr>
        <w:t xml:space="preserve"> retirement benefits, as compared to </w:t>
      </w:r>
      <w:r w:rsidRPr="003F0B08">
        <w:rPr>
          <w:i/>
          <w:sz w:val="20"/>
          <w:szCs w:val="18"/>
        </w:rPr>
        <w:t>5</w:t>
      </w:r>
      <w:r w:rsidR="00003A5C">
        <w:rPr>
          <w:i/>
          <w:sz w:val="20"/>
          <w:szCs w:val="18"/>
        </w:rPr>
        <w:t>6</w:t>
      </w:r>
      <w:r w:rsidRPr="00AA2875">
        <w:rPr>
          <w:i/>
          <w:sz w:val="20"/>
          <w:szCs w:val="18"/>
        </w:rPr>
        <w:t xml:space="preserve"> </w:t>
      </w:r>
      <w:r w:rsidRPr="00353CAE">
        <w:rPr>
          <w:i/>
          <w:sz w:val="20"/>
          <w:szCs w:val="18"/>
        </w:rPr>
        <w:t>percent of those in establishments with fewer than one hundred employee</w:t>
      </w:r>
      <w:r w:rsidRPr="008066A1">
        <w:rPr>
          <w:i/>
          <w:sz w:val="20"/>
          <w:szCs w:val="18"/>
        </w:rPr>
        <w:t xml:space="preserve">s. </w:t>
      </w:r>
      <w:hyperlink r:id="rId1" w:history="1">
        <w:r w:rsidRPr="008066A1">
          <w:rPr>
            <w:rStyle w:val="Hyperlink"/>
            <w:i/>
            <w:sz w:val="20"/>
            <w:szCs w:val="18"/>
          </w:rPr>
          <w:t>http://www.bls.gov/news.release/pdf/ebs2.pdf</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2A5F6B" w:rsidRPr="00F96C2B" w:rsidP="00330DFE" w14:paraId="243ADB59" w14:textId="77777777">
    <w:pPr>
      <w:pStyle w:val="Heading7"/>
      <w:rPr>
        <w:rFonts w:ascii="Times New Roman" w:hAnsi="Times New Roman" w:cs="Times New Roman"/>
        <w:i w:val="0"/>
        <w:color w:val="auto"/>
        <w:sz w:val="20"/>
        <w:szCs w:val="20"/>
      </w:rPr>
    </w:pPr>
    <w:r w:rsidRPr="00F96C2B">
      <w:rPr>
        <w:rFonts w:ascii="Times New Roman" w:hAnsi="Times New Roman" w:cs="Times New Roman"/>
        <w:i w:val="0"/>
        <w:color w:val="auto"/>
        <w:sz w:val="20"/>
        <w:szCs w:val="20"/>
      </w:rPr>
      <w:t xml:space="preserve">National Compensation Survey (NCS) </w:t>
    </w:r>
  </w:p>
  <w:p w:rsidR="002A5F6B" w:rsidRPr="00F96C2B" w:rsidP="00F96C2B" w14:paraId="00FD99A3" w14:textId="77777777">
    <w:pPr>
      <w:pStyle w:val="Header"/>
      <w:rPr>
        <w:sz w:val="20"/>
        <w:szCs w:val="20"/>
      </w:rPr>
    </w:pPr>
    <w:r w:rsidRPr="00F96C2B">
      <w:rPr>
        <w:sz w:val="20"/>
        <w:szCs w:val="20"/>
      </w:rPr>
      <w:t>OMB Control Number 1220-0164</w:t>
    </w:r>
  </w:p>
  <w:p w:rsidR="0053044F" w:rsidRPr="008F4079" w:rsidP="008F4079" w14:paraId="58BC71A1" w14:textId="1616760E">
    <w:pPr>
      <w:tabs>
        <w:tab w:val="left" w:pos="4102"/>
      </w:tabs>
      <w:rPr>
        <w:rFonts w:asciiTheme="majorHAnsi" w:hAnsiTheme="majorHAnsi"/>
        <w:color w:val="253356" w:themeColor="accent1" w:themeShade="80"/>
        <w:sz w:val="20"/>
        <w:szCs w:val="20"/>
      </w:rPr>
    </w:pPr>
    <w:r w:rsidRPr="00F96C2B">
      <w:rPr>
        <w:sz w:val="20"/>
        <w:szCs w:val="20"/>
      </w:rPr>
      <w:t xml:space="preserve">OMB Expiration Date: </w:t>
    </w:r>
    <w:r w:rsidRPr="00F96C2B" w:rsidR="00C72106">
      <w:rPr>
        <w:sz w:val="20"/>
        <w:szCs w:val="20"/>
      </w:rPr>
      <w:t>5/31/2024</w:t>
    </w:r>
  </w:p>
  <w:p w:rsidR="002A5F6B" w:rsidP="007C3B8C" w14:paraId="45676D60" w14:textId="04B2A279">
    <w:pPr>
      <w:tabs>
        <w:tab w:val="left" w:pos="410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w:pict>
  </w:numPicBullet>
  <w:numPicBullet w:numPicBulletId="1">
    <w:pict>
      <v:shape id="_x0000_i1026" type="#_x0000_t75" style="width:3in;height:3in" o:bullet="t"/>
    </w:pict>
  </w:numPicBullet>
  <w:abstractNum w:abstractNumId="0">
    <w:nsid w:val="01C47615"/>
    <w:multiLevelType w:val="singleLevel"/>
    <w:tmpl w:val="04090001"/>
    <w:lvl w:ilvl="0">
      <w:start w:val="1"/>
      <w:numFmt w:val="bullet"/>
      <w:lvlText w:val=""/>
      <w:lvlJc w:val="left"/>
      <w:pPr>
        <w:tabs>
          <w:tab w:val="num" w:pos="3060"/>
        </w:tabs>
        <w:ind w:left="3060" w:hanging="360"/>
      </w:pPr>
      <w:rPr>
        <w:rFonts w:ascii="Symbol" w:hAnsi="Symbol" w:hint="default"/>
      </w:rPr>
    </w:lvl>
  </w:abstractNum>
  <w:abstractNum w:abstractNumId="1">
    <w:nsid w:val="01E024EF"/>
    <w:multiLevelType w:val="singleLevel"/>
    <w:tmpl w:val="3008E7CA"/>
    <w:lvl w:ilvl="0">
      <w:start w:val="1"/>
      <w:numFmt w:val="upperLetter"/>
      <w:lvlText w:val="%1."/>
      <w:lvlJc w:val="left"/>
      <w:pPr>
        <w:tabs>
          <w:tab w:val="num" w:pos="1080"/>
        </w:tabs>
        <w:ind w:left="1080" w:hanging="360"/>
      </w:pPr>
      <w:rPr>
        <w:rFonts w:hint="default"/>
      </w:rPr>
    </w:lvl>
  </w:abstractNum>
  <w:abstractNum w:abstractNumId="2">
    <w:nsid w:val="03297092"/>
    <w:multiLevelType w:val="multilevel"/>
    <w:tmpl w:val="DB3C40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nsid w:val="06307CD9"/>
    <w:multiLevelType w:val="singleLevel"/>
    <w:tmpl w:val="BCB4C598"/>
    <w:lvl w:ilvl="0">
      <w:start w:val="13"/>
      <w:numFmt w:val="decimal"/>
      <w:lvlText w:val="%1."/>
      <w:lvlJc w:val="left"/>
      <w:pPr>
        <w:tabs>
          <w:tab w:val="num" w:pos="1140"/>
        </w:tabs>
        <w:ind w:left="1140" w:hanging="420"/>
      </w:pPr>
      <w:rPr>
        <w:rFonts w:hint="default"/>
      </w:rPr>
    </w:lvl>
  </w:abstractNum>
  <w:abstractNum w:abstractNumId="4">
    <w:nsid w:val="06B5054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nsid w:val="080C6199"/>
    <w:multiLevelType w:val="multilevel"/>
    <w:tmpl w:val="DA2EAB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
    <w:nsid w:val="0BB37E6E"/>
    <w:multiLevelType w:val="hybridMultilevel"/>
    <w:tmpl w:val="4ABA101C"/>
    <w:lvl w:ilvl="0">
      <w:start w:val="1"/>
      <w:numFmt w:val="upp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0BCE059D"/>
    <w:multiLevelType w:val="singleLevel"/>
    <w:tmpl w:val="FE7A261A"/>
    <w:lvl w:ilvl="0">
      <w:start w:val="8"/>
      <w:numFmt w:val="decimal"/>
      <w:lvlText w:val="%1."/>
      <w:lvlJc w:val="left"/>
      <w:pPr>
        <w:tabs>
          <w:tab w:val="num" w:pos="1080"/>
        </w:tabs>
        <w:ind w:left="1080" w:hanging="360"/>
      </w:pPr>
      <w:rPr>
        <w:rFonts w:hint="default"/>
      </w:rPr>
    </w:lvl>
  </w:abstractNum>
  <w:abstractNum w:abstractNumId="8">
    <w:nsid w:val="0BCF419C"/>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9">
    <w:nsid w:val="0CD92472"/>
    <w:multiLevelType w:val="hybridMultilevel"/>
    <w:tmpl w:val="BFE4FEB2"/>
    <w:lvl w:ilvl="0">
      <w:start w:val="1"/>
      <w:numFmt w:val="decimal"/>
      <w:lvlText w:val="%1."/>
      <w:lvlJc w:val="left"/>
      <w:pPr>
        <w:ind w:left="720" w:hanging="360"/>
      </w:pPr>
      <w:rPr>
        <w:rFonts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10930B2E"/>
    <w:multiLevelType w:val="hybridMultilevel"/>
    <w:tmpl w:val="3D38E090"/>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1">
    <w:nsid w:val="117B3D73"/>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2">
    <w:nsid w:val="12BA1E29"/>
    <w:multiLevelType w:val="hybridMultilevel"/>
    <w:tmpl w:val="6186C69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16B24F1B"/>
    <w:multiLevelType w:val="hybridMultilevel"/>
    <w:tmpl w:val="BCFA7A2E"/>
    <w:lvl w:ilvl="0">
      <w:start w:val="1"/>
      <w:numFmt w:val="decimal"/>
      <w:lvlText w:val="%1."/>
      <w:lvlJc w:val="left"/>
      <w:pPr>
        <w:tabs>
          <w:tab w:val="num" w:pos="1080"/>
        </w:tabs>
        <w:ind w:left="1080" w:hanging="36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14">
    <w:nsid w:val="17025090"/>
    <w:multiLevelType w:val="hybridMultilevel"/>
    <w:tmpl w:val="E940F32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18D421A9"/>
    <w:multiLevelType w:val="hybridMultilevel"/>
    <w:tmpl w:val="B72CC596"/>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nsid w:val="193C3B4B"/>
    <w:multiLevelType w:val="hybridMultilevel"/>
    <w:tmpl w:val="CA547322"/>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7">
    <w:nsid w:val="1B357DA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nsid w:val="1C3D0F3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nsid w:val="1DFD1A26"/>
    <w:multiLevelType w:val="hybridMultilevel"/>
    <w:tmpl w:val="CF1E6896"/>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0">
    <w:nsid w:val="1E136A5C"/>
    <w:multiLevelType w:val="hybridMultilevel"/>
    <w:tmpl w:val="9FE0C53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nsid w:val="1F0A75A8"/>
    <w:multiLevelType w:val="multilevel"/>
    <w:tmpl w:val="F1B2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20367E58"/>
    <w:multiLevelType w:val="hybridMultilevel"/>
    <w:tmpl w:val="A330D674"/>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nsid w:val="213066C3"/>
    <w:multiLevelType w:val="hybridMultilevel"/>
    <w:tmpl w:val="E18EA376"/>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rPr>
        <w:rFonts w:hint="default"/>
      </w:r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4">
    <w:nsid w:val="227E6138"/>
    <w:multiLevelType w:val="multilevel"/>
    <w:tmpl w:val="EF0AF8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nsid w:val="22E970B4"/>
    <w:multiLevelType w:val="hybridMultilevel"/>
    <w:tmpl w:val="1D62B4E0"/>
    <w:lvl w:ilvl="0">
      <w:start w:val="1"/>
      <w:numFmt w:val="decimal"/>
      <w:lvlText w:val="%1."/>
      <w:lvlJc w:val="left"/>
      <w:pPr>
        <w:ind w:left="360" w:hanging="360"/>
      </w:pPr>
      <w:rPr>
        <w:rFonts w:hint="default"/>
        <w:b/>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6">
    <w:nsid w:val="231C32F0"/>
    <w:multiLevelType w:val="hybridMultilevel"/>
    <w:tmpl w:val="C876EDA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7">
    <w:nsid w:val="247C608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nsid w:val="27D84726"/>
    <w:multiLevelType w:val="hybridMultilevel"/>
    <w:tmpl w:val="6888B6A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9">
    <w:nsid w:val="2CF31DB1"/>
    <w:multiLevelType w:val="multilevel"/>
    <w:tmpl w:val="B58A1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nsid w:val="334216F4"/>
    <w:multiLevelType w:val="hybridMultilevel"/>
    <w:tmpl w:val="7C2AE06A"/>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31">
    <w:nsid w:val="378D6BD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2">
    <w:nsid w:val="39A11BBD"/>
    <w:multiLevelType w:val="hybridMultilevel"/>
    <w:tmpl w:val="D1BE166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3">
    <w:nsid w:val="3A6C03C7"/>
    <w:multiLevelType w:val="hybridMultilevel"/>
    <w:tmpl w:val="2F60067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4">
    <w:nsid w:val="3B336688"/>
    <w:multiLevelType w:val="hybridMultilevel"/>
    <w:tmpl w:val="86C21FD8"/>
    <w:lvl w:ilvl="0">
      <w:start w:val="1"/>
      <w:numFmt w:val="bullet"/>
      <w:lvlText w:val=""/>
      <w:lvlJc w:val="left"/>
      <w:pPr>
        <w:ind w:left="720" w:hanging="360"/>
      </w:pPr>
      <w:rPr>
        <w:rFonts w:ascii="Symbol" w:hAnsi="Symbol"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5">
    <w:nsid w:val="3D0E7B2F"/>
    <w:multiLevelType w:val="hybridMultilevel"/>
    <w:tmpl w:val="35FEA33E"/>
    <w:lvl w:ilvl="0">
      <w:start w:val="1"/>
      <w:numFmt w:val="bullet"/>
      <w:lvlText w:val=""/>
      <w:lvlJc w:val="left"/>
      <w:pPr>
        <w:ind w:left="1440" w:hanging="360"/>
      </w:pPr>
      <w:rPr>
        <w:rFonts w:ascii="Symbol" w:hAnsi="Symbol"/>
      </w:rPr>
    </w:lvl>
    <w:lvl w:ilvl="1">
      <w:start w:val="1"/>
      <w:numFmt w:val="bullet"/>
      <w:lvlText w:val=""/>
      <w:lvlJc w:val="left"/>
      <w:pPr>
        <w:ind w:left="144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440" w:hanging="360"/>
      </w:pPr>
      <w:rPr>
        <w:rFonts w:ascii="Symbol" w:hAnsi="Symbol"/>
      </w:rPr>
    </w:lvl>
    <w:lvl w:ilvl="4">
      <w:start w:val="1"/>
      <w:numFmt w:val="bullet"/>
      <w:lvlText w:val=""/>
      <w:lvlJc w:val="left"/>
      <w:pPr>
        <w:ind w:left="1440" w:hanging="360"/>
      </w:pPr>
      <w:rPr>
        <w:rFonts w:ascii="Symbol" w:hAnsi="Symbol"/>
      </w:rPr>
    </w:lvl>
    <w:lvl w:ilvl="5">
      <w:start w:val="1"/>
      <w:numFmt w:val="bullet"/>
      <w:lvlText w:val=""/>
      <w:lvlJc w:val="left"/>
      <w:pPr>
        <w:ind w:left="1440" w:hanging="360"/>
      </w:pPr>
      <w:rPr>
        <w:rFonts w:ascii="Symbol" w:hAnsi="Symbol"/>
      </w:rPr>
    </w:lvl>
    <w:lvl w:ilvl="6">
      <w:start w:val="1"/>
      <w:numFmt w:val="bullet"/>
      <w:lvlText w:val=""/>
      <w:lvlJc w:val="left"/>
      <w:pPr>
        <w:ind w:left="1440" w:hanging="360"/>
      </w:pPr>
      <w:rPr>
        <w:rFonts w:ascii="Symbol" w:hAnsi="Symbol"/>
      </w:rPr>
    </w:lvl>
    <w:lvl w:ilvl="7">
      <w:start w:val="1"/>
      <w:numFmt w:val="bullet"/>
      <w:lvlText w:val=""/>
      <w:lvlJc w:val="left"/>
      <w:pPr>
        <w:ind w:left="1440" w:hanging="360"/>
      </w:pPr>
      <w:rPr>
        <w:rFonts w:ascii="Symbol" w:hAnsi="Symbol"/>
      </w:rPr>
    </w:lvl>
    <w:lvl w:ilvl="8">
      <w:start w:val="1"/>
      <w:numFmt w:val="bullet"/>
      <w:lvlText w:val=""/>
      <w:lvlJc w:val="left"/>
      <w:pPr>
        <w:ind w:left="1440" w:hanging="360"/>
      </w:pPr>
      <w:rPr>
        <w:rFonts w:ascii="Symbol" w:hAnsi="Symbol"/>
      </w:rPr>
    </w:lvl>
  </w:abstractNum>
  <w:abstractNum w:abstractNumId="36">
    <w:nsid w:val="3D56490D"/>
    <w:multiLevelType w:val="hybridMultilevel"/>
    <w:tmpl w:val="8B6AE5D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7">
    <w:nsid w:val="419709A0"/>
    <w:multiLevelType w:val="hybridMultilevel"/>
    <w:tmpl w:val="ECCC127A"/>
    <w:lvl w:ilvl="0">
      <w:start w:val="19"/>
      <w:numFmt w:val="decimal"/>
      <w:lvlText w:val="%1."/>
      <w:lvlJc w:val="left"/>
      <w:pPr>
        <w:tabs>
          <w:tab w:val="num" w:pos="420"/>
        </w:tabs>
        <w:ind w:left="420" w:hanging="420"/>
      </w:pPr>
      <w:rPr>
        <w:rFonts w:hint="default"/>
      </w:rPr>
    </w:lvl>
    <w:lvl w:ilvl="1" w:tentative="1">
      <w:start w:val="1"/>
      <w:numFmt w:val="lowerLetter"/>
      <w:lvlText w:val="%2."/>
      <w:lvlJc w:val="left"/>
      <w:pPr>
        <w:ind w:left="720" w:hanging="360"/>
      </w:pPr>
    </w:lvl>
    <w:lvl w:ilvl="2" w:tentative="1">
      <w:start w:val="1"/>
      <w:numFmt w:val="lowerRoman"/>
      <w:lvlText w:val="%3."/>
      <w:lvlJc w:val="right"/>
      <w:pPr>
        <w:ind w:left="1440" w:hanging="180"/>
      </w:pPr>
    </w:lvl>
    <w:lvl w:ilvl="3" w:tentative="1">
      <w:start w:val="1"/>
      <w:numFmt w:val="decimal"/>
      <w:lvlText w:val="%4."/>
      <w:lvlJc w:val="left"/>
      <w:pPr>
        <w:ind w:left="2160" w:hanging="360"/>
      </w:pPr>
    </w:lvl>
    <w:lvl w:ilvl="4" w:tentative="1">
      <w:start w:val="1"/>
      <w:numFmt w:val="lowerLetter"/>
      <w:lvlText w:val="%5."/>
      <w:lvlJc w:val="left"/>
      <w:pPr>
        <w:ind w:left="2880" w:hanging="360"/>
      </w:pPr>
    </w:lvl>
    <w:lvl w:ilvl="5" w:tentative="1">
      <w:start w:val="1"/>
      <w:numFmt w:val="lowerRoman"/>
      <w:lvlText w:val="%6."/>
      <w:lvlJc w:val="right"/>
      <w:pPr>
        <w:ind w:left="3600" w:hanging="180"/>
      </w:pPr>
    </w:lvl>
    <w:lvl w:ilvl="6" w:tentative="1">
      <w:start w:val="1"/>
      <w:numFmt w:val="decimal"/>
      <w:lvlText w:val="%7."/>
      <w:lvlJc w:val="left"/>
      <w:pPr>
        <w:ind w:left="4320" w:hanging="360"/>
      </w:pPr>
    </w:lvl>
    <w:lvl w:ilvl="7" w:tentative="1">
      <w:start w:val="1"/>
      <w:numFmt w:val="lowerLetter"/>
      <w:lvlText w:val="%8."/>
      <w:lvlJc w:val="left"/>
      <w:pPr>
        <w:ind w:left="5040" w:hanging="360"/>
      </w:pPr>
    </w:lvl>
    <w:lvl w:ilvl="8" w:tentative="1">
      <w:start w:val="1"/>
      <w:numFmt w:val="lowerRoman"/>
      <w:lvlText w:val="%9."/>
      <w:lvlJc w:val="right"/>
      <w:pPr>
        <w:ind w:left="5760" w:hanging="180"/>
      </w:pPr>
    </w:lvl>
  </w:abstractNum>
  <w:abstractNum w:abstractNumId="38">
    <w:nsid w:val="41AF18DC"/>
    <w:multiLevelType w:val="hybridMultilevel"/>
    <w:tmpl w:val="1ACE930E"/>
    <w:lvl w:ilvl="0">
      <w:start w:val="1"/>
      <w:numFmt w:val="upperLetter"/>
      <w:pStyle w:val="Heading1"/>
      <w:lvlText w:val="%1."/>
      <w:lvlJc w:val="left"/>
      <w:pPr>
        <w:ind w:left="360" w:hanging="360"/>
      </w:pPr>
      <w:rPr>
        <w:rFonts w:hint="default"/>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39">
    <w:nsid w:val="43F43888"/>
    <w:multiLevelType w:val="hybridMultilevel"/>
    <w:tmpl w:val="A350CD18"/>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bullet"/>
      <w:lvlText w:val=""/>
      <w:lvlJc w:val="left"/>
      <w:pPr>
        <w:ind w:left="720" w:hanging="360"/>
      </w:pPr>
      <w:rPr>
        <w:rFonts w:ascii="Symbol" w:hAnsi="Symbol" w:hint="default"/>
      </w:r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40">
    <w:nsid w:val="44ED0C58"/>
    <w:multiLevelType w:val="multilevel"/>
    <w:tmpl w:val="77DA87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1">
    <w:nsid w:val="483F5522"/>
    <w:multiLevelType w:val="hybridMultilevel"/>
    <w:tmpl w:val="9A621EA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2">
    <w:nsid w:val="48FC32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3">
    <w:nsid w:val="49A740AF"/>
    <w:multiLevelType w:val="multilevel"/>
    <w:tmpl w:val="8568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nsid w:val="49F16E65"/>
    <w:multiLevelType w:val="hybridMultilevel"/>
    <w:tmpl w:val="78C0C510"/>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5">
    <w:nsid w:val="4B733A12"/>
    <w:multiLevelType w:val="hybridMultilevel"/>
    <w:tmpl w:val="06380A0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6">
    <w:nsid w:val="4BF655FC"/>
    <w:multiLevelType w:val="hybridMultilevel"/>
    <w:tmpl w:val="EC4235AA"/>
    <w:lvl w:ilvl="0">
      <w:start w:val="1"/>
      <w:numFmt w:val="decimal"/>
      <w:lvlText w:val="%1."/>
      <w:lvlJc w:val="left"/>
      <w:pPr>
        <w:ind w:left="1080" w:hanging="360"/>
      </w:pPr>
      <w:rPr>
        <w:rFonts w:hint="default"/>
        <w:b/>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47">
    <w:nsid w:val="4C8433AA"/>
    <w:multiLevelType w:val="hybridMultilevel"/>
    <w:tmpl w:val="35381AC4"/>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48">
    <w:nsid w:val="57262133"/>
    <w:multiLevelType w:val="hybridMultilevel"/>
    <w:tmpl w:val="012C6204"/>
    <w:lvl w:ilvl="0">
      <w:start w:val="1"/>
      <w:numFmt w:val="decimal"/>
      <w:lvlText w:val="%1."/>
      <w:lvlJc w:val="left"/>
      <w:pPr>
        <w:tabs>
          <w:tab w:val="num" w:pos="720"/>
        </w:tabs>
        <w:ind w:left="720" w:hanging="360"/>
      </w:pPr>
      <w:rPr>
        <w:rFonts w:hint="default"/>
      </w:rPr>
    </w:lvl>
    <w:lvl w:ilvl="1">
      <w:start w:val="1"/>
      <w:numFmt w:val="lowerRoman"/>
      <w:lvlText w:val="%2."/>
      <w:lvlJc w:val="left"/>
      <w:pPr>
        <w:tabs>
          <w:tab w:val="num" w:pos="1440"/>
        </w:tabs>
        <w:ind w:left="1440" w:hanging="36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9">
    <w:nsid w:val="57397E64"/>
    <w:multiLevelType w:val="hybridMultilevel"/>
    <w:tmpl w:val="47D64AD6"/>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50">
    <w:nsid w:val="57D0044A"/>
    <w:multiLevelType w:val="hybridMultilevel"/>
    <w:tmpl w:val="1C321762"/>
    <w:lvl w:ilvl="0">
      <w:start w:val="1"/>
      <w:numFmt w:val="decimal"/>
      <w:lvlText w:val="(%1)"/>
      <w:lvlJc w:val="left"/>
      <w:pPr>
        <w:ind w:left="720" w:hanging="360"/>
      </w:pPr>
      <w:rPr>
        <w:rFonts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1">
    <w:nsid w:val="586441FD"/>
    <w:multiLevelType w:val="hybridMultilevel"/>
    <w:tmpl w:val="1A3CEBBA"/>
    <w:lvl w:ilvl="0">
      <w:start w:val="1"/>
      <w:numFmt w:val="decimal"/>
      <w:lvlText w:val="%1."/>
      <w:lvlJc w:val="left"/>
      <w:pPr>
        <w:ind w:left="720" w:hanging="360"/>
      </w:pPr>
      <w:rPr>
        <w:rFonts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2">
    <w:nsid w:val="592B10BE"/>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53">
    <w:nsid w:val="5A18209D"/>
    <w:multiLevelType w:val="hybridMultilevel"/>
    <w:tmpl w:val="C7DE47E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4">
    <w:nsid w:val="5AEC5236"/>
    <w:multiLevelType w:val="hybridMultilevel"/>
    <w:tmpl w:val="70726222"/>
    <w:lvl w:ilvl="0">
      <w:start w:val="1"/>
      <w:numFmt w:val="decimal"/>
      <w:lvlText w:val="%1."/>
      <w:lvlJc w:val="left"/>
      <w:pPr>
        <w:ind w:left="720" w:hanging="360"/>
      </w:pPr>
      <w:rPr>
        <w:rFonts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5">
    <w:nsid w:val="5C381F69"/>
    <w:multiLevelType w:val="multilevel"/>
    <w:tmpl w:val="814A52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6">
    <w:nsid w:val="5CCE06B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7">
    <w:nsid w:val="5D821A25"/>
    <w:multiLevelType w:val="singleLevel"/>
    <w:tmpl w:val="8C3A27BC"/>
    <w:lvl w:ilvl="0">
      <w:start w:val="4"/>
      <w:numFmt w:val="decimal"/>
      <w:lvlText w:val="%1."/>
      <w:lvlJc w:val="left"/>
      <w:pPr>
        <w:tabs>
          <w:tab w:val="num" w:pos="1080"/>
        </w:tabs>
        <w:ind w:left="1080" w:hanging="360"/>
      </w:pPr>
      <w:rPr>
        <w:rFonts w:hint="default"/>
      </w:rPr>
    </w:lvl>
  </w:abstractNum>
  <w:abstractNum w:abstractNumId="58">
    <w:nsid w:val="5FC66CD3"/>
    <w:multiLevelType w:val="hybridMultilevel"/>
    <w:tmpl w:val="B1F220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59">
    <w:nsid w:val="61A6739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0">
    <w:nsid w:val="61E25D65"/>
    <w:multiLevelType w:val="singleLevel"/>
    <w:tmpl w:val="7B2CB096"/>
    <w:lvl w:ilvl="0">
      <w:start w:val="1"/>
      <w:numFmt w:val="decimal"/>
      <w:lvlText w:val="%1."/>
      <w:lvlJc w:val="left"/>
      <w:pPr>
        <w:tabs>
          <w:tab w:val="num" w:pos="1080"/>
        </w:tabs>
        <w:ind w:left="1080" w:hanging="360"/>
      </w:pPr>
      <w:rPr>
        <w:rFonts w:hint="default"/>
      </w:rPr>
    </w:lvl>
  </w:abstractNum>
  <w:abstractNum w:abstractNumId="61">
    <w:nsid w:val="63AB565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2">
    <w:nsid w:val="64724093"/>
    <w:multiLevelType w:val="hybridMultilevel"/>
    <w:tmpl w:val="0F2ED9F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3">
    <w:nsid w:val="66DC65F9"/>
    <w:multiLevelType w:val="hybridMultilevel"/>
    <w:tmpl w:val="C1BCCE42"/>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64">
    <w:nsid w:val="66E36EEA"/>
    <w:multiLevelType w:val="hybridMultilevel"/>
    <w:tmpl w:val="CD4A03F2"/>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upperRoman"/>
      <w:lvlText w:val="%3."/>
      <w:lvlJc w:val="right"/>
      <w:pPr>
        <w:ind w:left="2700" w:hanging="36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65">
    <w:nsid w:val="67F3229E"/>
    <w:multiLevelType w:val="hybridMultilevel"/>
    <w:tmpl w:val="7416D2E8"/>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66">
    <w:nsid w:val="6DC15D4A"/>
    <w:multiLevelType w:val="hybridMultilevel"/>
    <w:tmpl w:val="6F1E38C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7">
    <w:nsid w:val="6DC27987"/>
    <w:multiLevelType w:val="hybridMultilevel"/>
    <w:tmpl w:val="0D32910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8">
    <w:nsid w:val="6DC57824"/>
    <w:multiLevelType w:val="multilevel"/>
    <w:tmpl w:val="B4A0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nsid w:val="6E131EB9"/>
    <w:multiLevelType w:val="multilevel"/>
    <w:tmpl w:val="B868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PicBulletId w:val="0"/>
      <w:lvlJc w:val="left"/>
      <w:pPr>
        <w:tabs>
          <w:tab w:val="num" w:pos="1440"/>
        </w:tabs>
        <w:ind w:left="1440" w:hanging="360"/>
      </w:pPr>
      <w:rPr>
        <w:rFonts w:ascii="Symbol" w:hAnsi="Symbol" w:hint="default"/>
        <w:sz w:val="20"/>
      </w:rPr>
    </w:lvl>
    <w:lvl w:ilvl="2" w:tentative="1">
      <w:start w:val="1"/>
      <w:numFmt w:val="bullet"/>
      <w:lvlText w:val=""/>
      <w:lvlPicBulletId w:val="1"/>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nsid w:val="71605124"/>
    <w:multiLevelType w:val="hybridMultilevel"/>
    <w:tmpl w:val="3D6CA58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1">
    <w:nsid w:val="725F038C"/>
    <w:multiLevelType w:val="hybridMultilevel"/>
    <w:tmpl w:val="778476F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2">
    <w:nsid w:val="75ED5915"/>
    <w:multiLevelType w:val="hybridMultilevel"/>
    <w:tmpl w:val="988224D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3">
    <w:nsid w:val="79BA3246"/>
    <w:multiLevelType w:val="hybridMultilevel"/>
    <w:tmpl w:val="EDFA534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4">
    <w:nsid w:val="7A6E0F02"/>
    <w:multiLevelType w:val="singleLevel"/>
    <w:tmpl w:val="E2CC48EC"/>
    <w:lvl w:ilvl="0">
      <w:start w:val="17"/>
      <w:numFmt w:val="decimal"/>
      <w:lvlText w:val="%1."/>
      <w:lvlJc w:val="left"/>
      <w:pPr>
        <w:tabs>
          <w:tab w:val="num" w:pos="1140"/>
        </w:tabs>
        <w:ind w:left="1140" w:hanging="420"/>
      </w:pPr>
      <w:rPr>
        <w:rFonts w:hint="default"/>
      </w:rPr>
    </w:lvl>
  </w:abstractNum>
  <w:abstractNum w:abstractNumId="75">
    <w:nsid w:val="7D7D05FB"/>
    <w:multiLevelType w:val="hybridMultilevel"/>
    <w:tmpl w:val="21D687E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6">
    <w:nsid w:val="7D9042B0"/>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226041515">
    <w:abstractNumId w:val="1"/>
  </w:num>
  <w:num w:numId="2" w16cid:durableId="1268199069">
    <w:abstractNumId w:val="42"/>
  </w:num>
  <w:num w:numId="3" w16cid:durableId="1862166175">
    <w:abstractNumId w:val="11"/>
  </w:num>
  <w:num w:numId="4" w16cid:durableId="759567641">
    <w:abstractNumId w:val="17"/>
  </w:num>
  <w:num w:numId="5" w16cid:durableId="659775612">
    <w:abstractNumId w:val="8"/>
  </w:num>
  <w:num w:numId="6" w16cid:durableId="1937133620">
    <w:abstractNumId w:val="31"/>
  </w:num>
  <w:num w:numId="7" w16cid:durableId="380834332">
    <w:abstractNumId w:val="27"/>
  </w:num>
  <w:num w:numId="8" w16cid:durableId="1368214816">
    <w:abstractNumId w:val="76"/>
  </w:num>
  <w:num w:numId="9" w16cid:durableId="1675493492">
    <w:abstractNumId w:val="18"/>
  </w:num>
  <w:num w:numId="10" w16cid:durableId="1413701858">
    <w:abstractNumId w:val="61"/>
  </w:num>
  <w:num w:numId="11" w16cid:durableId="1202671859">
    <w:abstractNumId w:val="60"/>
  </w:num>
  <w:num w:numId="12" w16cid:durableId="1375694645">
    <w:abstractNumId w:val="0"/>
  </w:num>
  <w:num w:numId="13" w16cid:durableId="135074051">
    <w:abstractNumId w:val="59"/>
  </w:num>
  <w:num w:numId="14" w16cid:durableId="565919700">
    <w:abstractNumId w:val="57"/>
  </w:num>
  <w:num w:numId="15" w16cid:durableId="298464883">
    <w:abstractNumId w:val="56"/>
  </w:num>
  <w:num w:numId="16" w16cid:durableId="1380787016">
    <w:abstractNumId w:val="52"/>
  </w:num>
  <w:num w:numId="17" w16cid:durableId="2087456375">
    <w:abstractNumId w:val="7"/>
  </w:num>
  <w:num w:numId="18" w16cid:durableId="7948446">
    <w:abstractNumId w:val="3"/>
  </w:num>
  <w:num w:numId="19" w16cid:durableId="1812209147">
    <w:abstractNumId w:val="74"/>
  </w:num>
  <w:num w:numId="20" w16cid:durableId="271670815">
    <w:abstractNumId w:val="4"/>
  </w:num>
  <w:num w:numId="21" w16cid:durableId="236719183">
    <w:abstractNumId w:val="48"/>
  </w:num>
  <w:num w:numId="22" w16cid:durableId="703484008">
    <w:abstractNumId w:val="13"/>
  </w:num>
  <w:num w:numId="23" w16cid:durableId="1350983480">
    <w:abstractNumId w:val="37"/>
  </w:num>
  <w:num w:numId="24" w16cid:durableId="948315116">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2937255">
    <w:abstractNumId w:val="38"/>
  </w:num>
  <w:num w:numId="26" w16cid:durableId="688262671">
    <w:abstractNumId w:val="66"/>
  </w:num>
  <w:num w:numId="27" w16cid:durableId="1744721023">
    <w:abstractNumId w:val="14"/>
  </w:num>
  <w:num w:numId="28" w16cid:durableId="1165785085">
    <w:abstractNumId w:val="28"/>
  </w:num>
  <w:num w:numId="29" w16cid:durableId="1874658966">
    <w:abstractNumId w:val="65"/>
  </w:num>
  <w:num w:numId="30" w16cid:durableId="340162321">
    <w:abstractNumId w:val="47"/>
  </w:num>
  <w:num w:numId="31" w16cid:durableId="72164964">
    <w:abstractNumId w:val="72"/>
  </w:num>
  <w:num w:numId="32" w16cid:durableId="1248222936">
    <w:abstractNumId w:val="32"/>
  </w:num>
  <w:num w:numId="33" w16cid:durableId="811554388">
    <w:abstractNumId w:val="62"/>
  </w:num>
  <w:num w:numId="34" w16cid:durableId="2119792313">
    <w:abstractNumId w:val="62"/>
  </w:num>
  <w:num w:numId="35" w16cid:durableId="168180923">
    <w:abstractNumId w:val="14"/>
  </w:num>
  <w:num w:numId="36" w16cid:durableId="1096369093">
    <w:abstractNumId w:val="32"/>
  </w:num>
  <w:num w:numId="37" w16cid:durableId="598297798">
    <w:abstractNumId w:val="28"/>
  </w:num>
  <w:num w:numId="38" w16cid:durableId="824586414">
    <w:abstractNumId w:val="65"/>
  </w:num>
  <w:num w:numId="39" w16cid:durableId="800654216">
    <w:abstractNumId w:val="38"/>
  </w:num>
  <w:num w:numId="40" w16cid:durableId="1338730261">
    <w:abstractNumId w:val="72"/>
  </w:num>
  <w:num w:numId="41" w16cid:durableId="702174354">
    <w:abstractNumId w:val="47"/>
  </w:num>
  <w:num w:numId="42" w16cid:durableId="2065592527">
    <w:abstractNumId w:val="53"/>
  </w:num>
  <w:num w:numId="43" w16cid:durableId="1697927470">
    <w:abstractNumId w:val="16"/>
  </w:num>
  <w:num w:numId="44" w16cid:durableId="377585230">
    <w:abstractNumId w:val="69"/>
  </w:num>
  <w:num w:numId="45" w16cid:durableId="1318803500">
    <w:abstractNumId w:val="70"/>
  </w:num>
  <w:num w:numId="46" w16cid:durableId="2076079746">
    <w:abstractNumId w:val="49"/>
  </w:num>
  <w:num w:numId="47" w16cid:durableId="1603804744">
    <w:abstractNumId w:val="15"/>
  </w:num>
  <w:num w:numId="48" w16cid:durableId="2083334185">
    <w:abstractNumId w:val="6"/>
  </w:num>
  <w:num w:numId="49" w16cid:durableId="868421218">
    <w:abstractNumId w:val="44"/>
  </w:num>
  <w:num w:numId="50" w16cid:durableId="562569466">
    <w:abstractNumId w:val="19"/>
  </w:num>
  <w:num w:numId="51" w16cid:durableId="1169907831">
    <w:abstractNumId w:val="58"/>
  </w:num>
  <w:num w:numId="52" w16cid:durableId="1044603247">
    <w:abstractNumId w:val="2"/>
  </w:num>
  <w:num w:numId="53" w16cid:durableId="829755830">
    <w:abstractNumId w:val="5"/>
  </w:num>
  <w:num w:numId="54" w16cid:durableId="791897571">
    <w:abstractNumId w:val="40"/>
  </w:num>
  <w:num w:numId="55" w16cid:durableId="1326670551">
    <w:abstractNumId w:val="20"/>
  </w:num>
  <w:num w:numId="56" w16cid:durableId="1394352846">
    <w:abstractNumId w:val="67"/>
  </w:num>
  <w:num w:numId="57" w16cid:durableId="1914310451">
    <w:abstractNumId w:val="23"/>
  </w:num>
  <w:num w:numId="58" w16cid:durableId="517037970">
    <w:abstractNumId w:val="22"/>
  </w:num>
  <w:num w:numId="59" w16cid:durableId="502011091">
    <w:abstractNumId w:val="12"/>
  </w:num>
  <w:num w:numId="60" w16cid:durableId="139928963">
    <w:abstractNumId w:val="33"/>
  </w:num>
  <w:num w:numId="61" w16cid:durableId="315837685">
    <w:abstractNumId w:val="26"/>
  </w:num>
  <w:num w:numId="62" w16cid:durableId="1152063515">
    <w:abstractNumId w:val="64"/>
  </w:num>
  <w:num w:numId="63" w16cid:durableId="88548327">
    <w:abstractNumId w:val="39"/>
  </w:num>
  <w:num w:numId="64" w16cid:durableId="503132311">
    <w:abstractNumId w:val="36"/>
  </w:num>
  <w:num w:numId="65" w16cid:durableId="1659772804">
    <w:abstractNumId w:val="10"/>
  </w:num>
  <w:num w:numId="66" w16cid:durableId="1723675896">
    <w:abstractNumId w:val="21"/>
  </w:num>
  <w:num w:numId="67" w16cid:durableId="1065420393">
    <w:abstractNumId w:val="68"/>
  </w:num>
  <w:num w:numId="68" w16cid:durableId="215090764">
    <w:abstractNumId w:val="43"/>
  </w:num>
  <w:num w:numId="69" w16cid:durableId="1224489198">
    <w:abstractNumId w:val="41"/>
  </w:num>
  <w:num w:numId="70" w16cid:durableId="1355420140">
    <w:abstractNumId w:val="5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721130560">
    <w:abstractNumId w:val="71"/>
  </w:num>
  <w:num w:numId="72" w16cid:durableId="2114129890">
    <w:abstractNumId w:val="30"/>
  </w:num>
  <w:num w:numId="73" w16cid:durableId="256602873">
    <w:abstractNumId w:val="45"/>
  </w:num>
  <w:num w:numId="74" w16cid:durableId="106896581">
    <w:abstractNumId w:val="75"/>
  </w:num>
  <w:num w:numId="75" w16cid:durableId="1506482788">
    <w:abstractNumId w:val="34"/>
  </w:num>
  <w:num w:numId="76" w16cid:durableId="407969883">
    <w:abstractNumId w:val="63"/>
  </w:num>
  <w:num w:numId="77" w16cid:durableId="1995600059">
    <w:abstractNumId w:val="29"/>
  </w:num>
  <w:num w:numId="78" w16cid:durableId="35353738">
    <w:abstractNumId w:val="25"/>
  </w:num>
  <w:num w:numId="79" w16cid:durableId="866214977">
    <w:abstractNumId w:val="50"/>
  </w:num>
  <w:num w:numId="80" w16cid:durableId="1528955869">
    <w:abstractNumId w:val="51"/>
  </w:num>
  <w:num w:numId="81" w16cid:durableId="1413699500">
    <w:abstractNumId w:val="46"/>
  </w:num>
  <w:num w:numId="82" w16cid:durableId="926619856">
    <w:abstractNumId w:val="54"/>
  </w:num>
  <w:num w:numId="83" w16cid:durableId="126558155">
    <w:abstractNumId w:val="9"/>
  </w:num>
  <w:num w:numId="84" w16cid:durableId="1590046342">
    <w:abstractNumId w:val="73"/>
  </w:num>
  <w:num w:numId="85" w16cid:durableId="640309954">
    <w:abstractNumId w:val="35"/>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proofState w:spelling="clean"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numRestart w:val="eachSect"/>
    <w:footnote w:id="0"/>
    <w:footnote w:id="1"/>
    <w:footnote w:id="2"/>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440"/>
    <w:rsid w:val="0000138E"/>
    <w:rsid w:val="00001944"/>
    <w:rsid w:val="00001D1E"/>
    <w:rsid w:val="00003701"/>
    <w:rsid w:val="00003A5C"/>
    <w:rsid w:val="00005ACC"/>
    <w:rsid w:val="00005F8A"/>
    <w:rsid w:val="0000609E"/>
    <w:rsid w:val="000060E9"/>
    <w:rsid w:val="000066C0"/>
    <w:rsid w:val="00006E09"/>
    <w:rsid w:val="00007027"/>
    <w:rsid w:val="00007DF3"/>
    <w:rsid w:val="000103AF"/>
    <w:rsid w:val="00010E0A"/>
    <w:rsid w:val="00010EE2"/>
    <w:rsid w:val="000115E2"/>
    <w:rsid w:val="00011D1E"/>
    <w:rsid w:val="000124B7"/>
    <w:rsid w:val="00013188"/>
    <w:rsid w:val="000140F5"/>
    <w:rsid w:val="00014187"/>
    <w:rsid w:val="00014867"/>
    <w:rsid w:val="000152AB"/>
    <w:rsid w:val="00015D36"/>
    <w:rsid w:val="00015D61"/>
    <w:rsid w:val="00016C2A"/>
    <w:rsid w:val="00016ED7"/>
    <w:rsid w:val="000200EF"/>
    <w:rsid w:val="0002039A"/>
    <w:rsid w:val="000206AA"/>
    <w:rsid w:val="0002236F"/>
    <w:rsid w:val="00022C40"/>
    <w:rsid w:val="0002338A"/>
    <w:rsid w:val="00024EAB"/>
    <w:rsid w:val="00025C71"/>
    <w:rsid w:val="0002609D"/>
    <w:rsid w:val="000269D1"/>
    <w:rsid w:val="0003069A"/>
    <w:rsid w:val="0003086F"/>
    <w:rsid w:val="00031A33"/>
    <w:rsid w:val="00031BE4"/>
    <w:rsid w:val="00032068"/>
    <w:rsid w:val="00032C52"/>
    <w:rsid w:val="00032CB2"/>
    <w:rsid w:val="00032D28"/>
    <w:rsid w:val="00034390"/>
    <w:rsid w:val="00034C89"/>
    <w:rsid w:val="000354FA"/>
    <w:rsid w:val="00035B16"/>
    <w:rsid w:val="000413BD"/>
    <w:rsid w:val="000419D6"/>
    <w:rsid w:val="00043947"/>
    <w:rsid w:val="000441E7"/>
    <w:rsid w:val="00044FEB"/>
    <w:rsid w:val="0004586A"/>
    <w:rsid w:val="0004587F"/>
    <w:rsid w:val="00046618"/>
    <w:rsid w:val="00046C4E"/>
    <w:rsid w:val="0004703D"/>
    <w:rsid w:val="00047179"/>
    <w:rsid w:val="00047263"/>
    <w:rsid w:val="0004745D"/>
    <w:rsid w:val="000502BA"/>
    <w:rsid w:val="000502F9"/>
    <w:rsid w:val="00051385"/>
    <w:rsid w:val="0005158F"/>
    <w:rsid w:val="00052D27"/>
    <w:rsid w:val="00053964"/>
    <w:rsid w:val="000546CB"/>
    <w:rsid w:val="000548B9"/>
    <w:rsid w:val="00057B6F"/>
    <w:rsid w:val="00060154"/>
    <w:rsid w:val="00060313"/>
    <w:rsid w:val="00060786"/>
    <w:rsid w:val="00062722"/>
    <w:rsid w:val="000628B6"/>
    <w:rsid w:val="00062973"/>
    <w:rsid w:val="000633FF"/>
    <w:rsid w:val="00063631"/>
    <w:rsid w:val="00064082"/>
    <w:rsid w:val="00064BDB"/>
    <w:rsid w:val="00065173"/>
    <w:rsid w:val="000666FC"/>
    <w:rsid w:val="00066820"/>
    <w:rsid w:val="00066E6B"/>
    <w:rsid w:val="00067400"/>
    <w:rsid w:val="00067D0C"/>
    <w:rsid w:val="000700AA"/>
    <w:rsid w:val="000704F9"/>
    <w:rsid w:val="00070AAE"/>
    <w:rsid w:val="0007157F"/>
    <w:rsid w:val="00072AE9"/>
    <w:rsid w:val="00072E7A"/>
    <w:rsid w:val="0007302B"/>
    <w:rsid w:val="00073C01"/>
    <w:rsid w:val="00074E76"/>
    <w:rsid w:val="00075D7E"/>
    <w:rsid w:val="00076320"/>
    <w:rsid w:val="00077D8E"/>
    <w:rsid w:val="00077EB7"/>
    <w:rsid w:val="00081128"/>
    <w:rsid w:val="000821A6"/>
    <w:rsid w:val="000823B4"/>
    <w:rsid w:val="0008373A"/>
    <w:rsid w:val="000838AD"/>
    <w:rsid w:val="00086EA0"/>
    <w:rsid w:val="0009024C"/>
    <w:rsid w:val="000906C2"/>
    <w:rsid w:val="000913B7"/>
    <w:rsid w:val="0009167F"/>
    <w:rsid w:val="0009220F"/>
    <w:rsid w:val="00092A78"/>
    <w:rsid w:val="00092BE9"/>
    <w:rsid w:val="00094577"/>
    <w:rsid w:val="000961ED"/>
    <w:rsid w:val="0009771B"/>
    <w:rsid w:val="00097D78"/>
    <w:rsid w:val="000A08F6"/>
    <w:rsid w:val="000A1013"/>
    <w:rsid w:val="000A127E"/>
    <w:rsid w:val="000A1412"/>
    <w:rsid w:val="000A20E3"/>
    <w:rsid w:val="000A2713"/>
    <w:rsid w:val="000A2816"/>
    <w:rsid w:val="000A29B5"/>
    <w:rsid w:val="000A375D"/>
    <w:rsid w:val="000A4392"/>
    <w:rsid w:val="000A483D"/>
    <w:rsid w:val="000A515D"/>
    <w:rsid w:val="000A702B"/>
    <w:rsid w:val="000A70CE"/>
    <w:rsid w:val="000A74DC"/>
    <w:rsid w:val="000B08D6"/>
    <w:rsid w:val="000B163C"/>
    <w:rsid w:val="000B18F2"/>
    <w:rsid w:val="000B37A0"/>
    <w:rsid w:val="000B399B"/>
    <w:rsid w:val="000B53D7"/>
    <w:rsid w:val="000B6E3B"/>
    <w:rsid w:val="000B7B6B"/>
    <w:rsid w:val="000C00FA"/>
    <w:rsid w:val="000C11B7"/>
    <w:rsid w:val="000C2808"/>
    <w:rsid w:val="000C2985"/>
    <w:rsid w:val="000C3811"/>
    <w:rsid w:val="000C40ED"/>
    <w:rsid w:val="000C4465"/>
    <w:rsid w:val="000C5A16"/>
    <w:rsid w:val="000C6033"/>
    <w:rsid w:val="000C6639"/>
    <w:rsid w:val="000C6D70"/>
    <w:rsid w:val="000C74C8"/>
    <w:rsid w:val="000C7B9F"/>
    <w:rsid w:val="000C7CC5"/>
    <w:rsid w:val="000C7D36"/>
    <w:rsid w:val="000D0CDE"/>
    <w:rsid w:val="000D0EB0"/>
    <w:rsid w:val="000D12F3"/>
    <w:rsid w:val="000D1303"/>
    <w:rsid w:val="000D191C"/>
    <w:rsid w:val="000D1AB3"/>
    <w:rsid w:val="000D20C4"/>
    <w:rsid w:val="000D475A"/>
    <w:rsid w:val="000D523E"/>
    <w:rsid w:val="000D59A9"/>
    <w:rsid w:val="000D5E6D"/>
    <w:rsid w:val="000D6671"/>
    <w:rsid w:val="000D7484"/>
    <w:rsid w:val="000E0749"/>
    <w:rsid w:val="000E1BEE"/>
    <w:rsid w:val="000E3289"/>
    <w:rsid w:val="000E3F29"/>
    <w:rsid w:val="000E45C8"/>
    <w:rsid w:val="000E4F0D"/>
    <w:rsid w:val="000E5027"/>
    <w:rsid w:val="000E5440"/>
    <w:rsid w:val="000E5FCB"/>
    <w:rsid w:val="000E6191"/>
    <w:rsid w:val="000E622D"/>
    <w:rsid w:val="000E671E"/>
    <w:rsid w:val="000E6C97"/>
    <w:rsid w:val="000E6ECA"/>
    <w:rsid w:val="000E7C43"/>
    <w:rsid w:val="000F2C50"/>
    <w:rsid w:val="000F3920"/>
    <w:rsid w:val="000F3A70"/>
    <w:rsid w:val="000F3D83"/>
    <w:rsid w:val="000F4172"/>
    <w:rsid w:val="000F4883"/>
    <w:rsid w:val="000F5209"/>
    <w:rsid w:val="000F628F"/>
    <w:rsid w:val="000F6972"/>
    <w:rsid w:val="000F6F8B"/>
    <w:rsid w:val="000F7E17"/>
    <w:rsid w:val="000F7ED6"/>
    <w:rsid w:val="0010001C"/>
    <w:rsid w:val="001001A3"/>
    <w:rsid w:val="00101904"/>
    <w:rsid w:val="00101CA1"/>
    <w:rsid w:val="0010248D"/>
    <w:rsid w:val="001029C2"/>
    <w:rsid w:val="00106A12"/>
    <w:rsid w:val="00106C33"/>
    <w:rsid w:val="00107911"/>
    <w:rsid w:val="001109F8"/>
    <w:rsid w:val="001119E4"/>
    <w:rsid w:val="00111D25"/>
    <w:rsid w:val="00112458"/>
    <w:rsid w:val="00113909"/>
    <w:rsid w:val="00114D52"/>
    <w:rsid w:val="00116275"/>
    <w:rsid w:val="00117043"/>
    <w:rsid w:val="00117F17"/>
    <w:rsid w:val="001216C1"/>
    <w:rsid w:val="00121D3E"/>
    <w:rsid w:val="00122891"/>
    <w:rsid w:val="00122B21"/>
    <w:rsid w:val="00122C98"/>
    <w:rsid w:val="00123C96"/>
    <w:rsid w:val="00123D68"/>
    <w:rsid w:val="00123F0F"/>
    <w:rsid w:val="00124033"/>
    <w:rsid w:val="001248FB"/>
    <w:rsid w:val="00125040"/>
    <w:rsid w:val="00125D81"/>
    <w:rsid w:val="00126558"/>
    <w:rsid w:val="0012663D"/>
    <w:rsid w:val="001275B1"/>
    <w:rsid w:val="001307A8"/>
    <w:rsid w:val="00130915"/>
    <w:rsid w:val="001315B7"/>
    <w:rsid w:val="00131EF0"/>
    <w:rsid w:val="00131F20"/>
    <w:rsid w:val="00132610"/>
    <w:rsid w:val="00133135"/>
    <w:rsid w:val="00133BCD"/>
    <w:rsid w:val="001341EE"/>
    <w:rsid w:val="001343E9"/>
    <w:rsid w:val="00134481"/>
    <w:rsid w:val="00134881"/>
    <w:rsid w:val="00134EF7"/>
    <w:rsid w:val="00135B83"/>
    <w:rsid w:val="001373C7"/>
    <w:rsid w:val="0014016D"/>
    <w:rsid w:val="0014018B"/>
    <w:rsid w:val="0014067B"/>
    <w:rsid w:val="00141069"/>
    <w:rsid w:val="0014111A"/>
    <w:rsid w:val="0014272B"/>
    <w:rsid w:val="00142F8A"/>
    <w:rsid w:val="001440AE"/>
    <w:rsid w:val="00144AF5"/>
    <w:rsid w:val="00144D0D"/>
    <w:rsid w:val="00145A01"/>
    <w:rsid w:val="00145A97"/>
    <w:rsid w:val="00145F75"/>
    <w:rsid w:val="0014666D"/>
    <w:rsid w:val="00150C38"/>
    <w:rsid w:val="00150DE3"/>
    <w:rsid w:val="00151E48"/>
    <w:rsid w:val="00151EE8"/>
    <w:rsid w:val="00152342"/>
    <w:rsid w:val="00153DED"/>
    <w:rsid w:val="00153E6C"/>
    <w:rsid w:val="00154024"/>
    <w:rsid w:val="00154265"/>
    <w:rsid w:val="00154372"/>
    <w:rsid w:val="0015478E"/>
    <w:rsid w:val="00154C22"/>
    <w:rsid w:val="00155164"/>
    <w:rsid w:val="0015594B"/>
    <w:rsid w:val="00155E7C"/>
    <w:rsid w:val="00157606"/>
    <w:rsid w:val="0015797A"/>
    <w:rsid w:val="00157D25"/>
    <w:rsid w:val="00157DC6"/>
    <w:rsid w:val="00160118"/>
    <w:rsid w:val="00160A70"/>
    <w:rsid w:val="001611BB"/>
    <w:rsid w:val="00161BBD"/>
    <w:rsid w:val="00162AFA"/>
    <w:rsid w:val="00163154"/>
    <w:rsid w:val="00163335"/>
    <w:rsid w:val="001633FF"/>
    <w:rsid w:val="00163574"/>
    <w:rsid w:val="001659C9"/>
    <w:rsid w:val="00166004"/>
    <w:rsid w:val="001660EE"/>
    <w:rsid w:val="00166BAA"/>
    <w:rsid w:val="00167975"/>
    <w:rsid w:val="001702A9"/>
    <w:rsid w:val="001715EF"/>
    <w:rsid w:val="00172198"/>
    <w:rsid w:val="00172AA5"/>
    <w:rsid w:val="001736E2"/>
    <w:rsid w:val="00173F67"/>
    <w:rsid w:val="001751D5"/>
    <w:rsid w:val="001769C0"/>
    <w:rsid w:val="00176E07"/>
    <w:rsid w:val="00180400"/>
    <w:rsid w:val="00180D8F"/>
    <w:rsid w:val="00181481"/>
    <w:rsid w:val="001818B4"/>
    <w:rsid w:val="00182323"/>
    <w:rsid w:val="0018263B"/>
    <w:rsid w:val="001834CA"/>
    <w:rsid w:val="00183609"/>
    <w:rsid w:val="00183A54"/>
    <w:rsid w:val="00184686"/>
    <w:rsid w:val="00184C41"/>
    <w:rsid w:val="00184F30"/>
    <w:rsid w:val="00185399"/>
    <w:rsid w:val="00185B19"/>
    <w:rsid w:val="0019018C"/>
    <w:rsid w:val="001909ED"/>
    <w:rsid w:val="00190E04"/>
    <w:rsid w:val="00190E37"/>
    <w:rsid w:val="00191953"/>
    <w:rsid w:val="00191E66"/>
    <w:rsid w:val="00192FF4"/>
    <w:rsid w:val="00193E6A"/>
    <w:rsid w:val="0019418D"/>
    <w:rsid w:val="00194572"/>
    <w:rsid w:val="00194868"/>
    <w:rsid w:val="0019585E"/>
    <w:rsid w:val="00195C63"/>
    <w:rsid w:val="00196FCD"/>
    <w:rsid w:val="00197B7F"/>
    <w:rsid w:val="001A0F33"/>
    <w:rsid w:val="001A1006"/>
    <w:rsid w:val="001A1A18"/>
    <w:rsid w:val="001A22CE"/>
    <w:rsid w:val="001A2842"/>
    <w:rsid w:val="001A2A13"/>
    <w:rsid w:val="001A333F"/>
    <w:rsid w:val="001A3647"/>
    <w:rsid w:val="001A4374"/>
    <w:rsid w:val="001A43D2"/>
    <w:rsid w:val="001A5495"/>
    <w:rsid w:val="001A5957"/>
    <w:rsid w:val="001A6FC7"/>
    <w:rsid w:val="001B1695"/>
    <w:rsid w:val="001B18B0"/>
    <w:rsid w:val="001B196A"/>
    <w:rsid w:val="001B309A"/>
    <w:rsid w:val="001B3716"/>
    <w:rsid w:val="001B47A9"/>
    <w:rsid w:val="001B50A9"/>
    <w:rsid w:val="001B67CA"/>
    <w:rsid w:val="001C13A9"/>
    <w:rsid w:val="001C2BB1"/>
    <w:rsid w:val="001C2EF2"/>
    <w:rsid w:val="001C2FF2"/>
    <w:rsid w:val="001C346C"/>
    <w:rsid w:val="001C35B3"/>
    <w:rsid w:val="001C3C1F"/>
    <w:rsid w:val="001C3CC0"/>
    <w:rsid w:val="001C4182"/>
    <w:rsid w:val="001C419E"/>
    <w:rsid w:val="001C41BA"/>
    <w:rsid w:val="001C4B0B"/>
    <w:rsid w:val="001C4B9B"/>
    <w:rsid w:val="001C4C2E"/>
    <w:rsid w:val="001C691D"/>
    <w:rsid w:val="001C6B46"/>
    <w:rsid w:val="001C6EA4"/>
    <w:rsid w:val="001C6FC1"/>
    <w:rsid w:val="001C7B04"/>
    <w:rsid w:val="001D062C"/>
    <w:rsid w:val="001D0FD1"/>
    <w:rsid w:val="001D1C09"/>
    <w:rsid w:val="001D454C"/>
    <w:rsid w:val="001D4E16"/>
    <w:rsid w:val="001D50A3"/>
    <w:rsid w:val="001E0C23"/>
    <w:rsid w:val="001E1A45"/>
    <w:rsid w:val="001E3526"/>
    <w:rsid w:val="001E45FD"/>
    <w:rsid w:val="001E464C"/>
    <w:rsid w:val="001E490C"/>
    <w:rsid w:val="001E4EA8"/>
    <w:rsid w:val="001E65D0"/>
    <w:rsid w:val="001E6B45"/>
    <w:rsid w:val="001E71BB"/>
    <w:rsid w:val="001E7BE0"/>
    <w:rsid w:val="001E7CC6"/>
    <w:rsid w:val="001F091B"/>
    <w:rsid w:val="001F0999"/>
    <w:rsid w:val="001F1E5B"/>
    <w:rsid w:val="001F25E2"/>
    <w:rsid w:val="001F2D11"/>
    <w:rsid w:val="001F44AF"/>
    <w:rsid w:val="001F4D3C"/>
    <w:rsid w:val="001F4FEE"/>
    <w:rsid w:val="001F526E"/>
    <w:rsid w:val="001F53BF"/>
    <w:rsid w:val="001F5608"/>
    <w:rsid w:val="001F5816"/>
    <w:rsid w:val="001F5E20"/>
    <w:rsid w:val="001F6176"/>
    <w:rsid w:val="001F6BFA"/>
    <w:rsid w:val="001F6DE3"/>
    <w:rsid w:val="001F72AF"/>
    <w:rsid w:val="001F73AB"/>
    <w:rsid w:val="001F7D40"/>
    <w:rsid w:val="002001FC"/>
    <w:rsid w:val="0020152A"/>
    <w:rsid w:val="00201C34"/>
    <w:rsid w:val="00201E1E"/>
    <w:rsid w:val="00201F91"/>
    <w:rsid w:val="00203108"/>
    <w:rsid w:val="002033CE"/>
    <w:rsid w:val="00203715"/>
    <w:rsid w:val="002038A1"/>
    <w:rsid w:val="0020432B"/>
    <w:rsid w:val="00204821"/>
    <w:rsid w:val="00204FD3"/>
    <w:rsid w:val="00205A1B"/>
    <w:rsid w:val="002063A0"/>
    <w:rsid w:val="002069B0"/>
    <w:rsid w:val="00207D82"/>
    <w:rsid w:val="00210703"/>
    <w:rsid w:val="00211A1B"/>
    <w:rsid w:val="00211DF7"/>
    <w:rsid w:val="002120A2"/>
    <w:rsid w:val="00212AC3"/>
    <w:rsid w:val="0021327B"/>
    <w:rsid w:val="00214090"/>
    <w:rsid w:val="002147DB"/>
    <w:rsid w:val="002158E8"/>
    <w:rsid w:val="00216AB6"/>
    <w:rsid w:val="0021764B"/>
    <w:rsid w:val="00217C55"/>
    <w:rsid w:val="00217DFB"/>
    <w:rsid w:val="00220048"/>
    <w:rsid w:val="0022043B"/>
    <w:rsid w:val="002207EE"/>
    <w:rsid w:val="00221545"/>
    <w:rsid w:val="00221E16"/>
    <w:rsid w:val="0022211A"/>
    <w:rsid w:val="00222686"/>
    <w:rsid w:val="002236F3"/>
    <w:rsid w:val="002241E6"/>
    <w:rsid w:val="00224F21"/>
    <w:rsid w:val="002251A0"/>
    <w:rsid w:val="0022675B"/>
    <w:rsid w:val="0022774B"/>
    <w:rsid w:val="00227AE9"/>
    <w:rsid w:val="002300C7"/>
    <w:rsid w:val="00232010"/>
    <w:rsid w:val="00232CB7"/>
    <w:rsid w:val="00233D12"/>
    <w:rsid w:val="0023451F"/>
    <w:rsid w:val="00235E13"/>
    <w:rsid w:val="00236CD1"/>
    <w:rsid w:val="00237F09"/>
    <w:rsid w:val="00237F4A"/>
    <w:rsid w:val="00237FAF"/>
    <w:rsid w:val="00240550"/>
    <w:rsid w:val="002410A6"/>
    <w:rsid w:val="00241F07"/>
    <w:rsid w:val="0024238A"/>
    <w:rsid w:val="0024364A"/>
    <w:rsid w:val="002444AC"/>
    <w:rsid w:val="00245371"/>
    <w:rsid w:val="002453F0"/>
    <w:rsid w:val="002455A4"/>
    <w:rsid w:val="00246089"/>
    <w:rsid w:val="002475A2"/>
    <w:rsid w:val="00247EF0"/>
    <w:rsid w:val="002511FF"/>
    <w:rsid w:val="002513AF"/>
    <w:rsid w:val="002518E4"/>
    <w:rsid w:val="00251DE5"/>
    <w:rsid w:val="00252534"/>
    <w:rsid w:val="00252887"/>
    <w:rsid w:val="0025420E"/>
    <w:rsid w:val="002542D7"/>
    <w:rsid w:val="0025471C"/>
    <w:rsid w:val="00254EC6"/>
    <w:rsid w:val="00255755"/>
    <w:rsid w:val="00255DD6"/>
    <w:rsid w:val="00256C39"/>
    <w:rsid w:val="00257148"/>
    <w:rsid w:val="00257AC2"/>
    <w:rsid w:val="0026019E"/>
    <w:rsid w:val="002603A6"/>
    <w:rsid w:val="00260EDF"/>
    <w:rsid w:val="002614D6"/>
    <w:rsid w:val="00261537"/>
    <w:rsid w:val="002621CD"/>
    <w:rsid w:val="002629A8"/>
    <w:rsid w:val="00262A4A"/>
    <w:rsid w:val="00262A55"/>
    <w:rsid w:val="00263742"/>
    <w:rsid w:val="00263B60"/>
    <w:rsid w:val="00263F13"/>
    <w:rsid w:val="0026415E"/>
    <w:rsid w:val="00264672"/>
    <w:rsid w:val="002653CC"/>
    <w:rsid w:val="00265A55"/>
    <w:rsid w:val="00266D6D"/>
    <w:rsid w:val="002677BD"/>
    <w:rsid w:val="00267922"/>
    <w:rsid w:val="00267CF5"/>
    <w:rsid w:val="00271089"/>
    <w:rsid w:val="0027146D"/>
    <w:rsid w:val="002720F3"/>
    <w:rsid w:val="00272CED"/>
    <w:rsid w:val="00272F21"/>
    <w:rsid w:val="002737CF"/>
    <w:rsid w:val="00274F9E"/>
    <w:rsid w:val="0027593B"/>
    <w:rsid w:val="002769B7"/>
    <w:rsid w:val="00276EC5"/>
    <w:rsid w:val="00277F84"/>
    <w:rsid w:val="00280564"/>
    <w:rsid w:val="0028084F"/>
    <w:rsid w:val="00281964"/>
    <w:rsid w:val="00282259"/>
    <w:rsid w:val="00282649"/>
    <w:rsid w:val="00282949"/>
    <w:rsid w:val="00283352"/>
    <w:rsid w:val="0028340B"/>
    <w:rsid w:val="00283C6A"/>
    <w:rsid w:val="00285009"/>
    <w:rsid w:val="00285F6D"/>
    <w:rsid w:val="00286254"/>
    <w:rsid w:val="00286565"/>
    <w:rsid w:val="0028715A"/>
    <w:rsid w:val="00287744"/>
    <w:rsid w:val="00287E13"/>
    <w:rsid w:val="0029065E"/>
    <w:rsid w:val="00291B9A"/>
    <w:rsid w:val="002924CD"/>
    <w:rsid w:val="002936CF"/>
    <w:rsid w:val="00293E4C"/>
    <w:rsid w:val="00293F5D"/>
    <w:rsid w:val="0029538A"/>
    <w:rsid w:val="002953A0"/>
    <w:rsid w:val="002961D4"/>
    <w:rsid w:val="00296E2E"/>
    <w:rsid w:val="002A00A8"/>
    <w:rsid w:val="002A2A13"/>
    <w:rsid w:val="002A300C"/>
    <w:rsid w:val="002A3596"/>
    <w:rsid w:val="002A3AFF"/>
    <w:rsid w:val="002A5636"/>
    <w:rsid w:val="002A5B8C"/>
    <w:rsid w:val="002A5F6B"/>
    <w:rsid w:val="002A65D4"/>
    <w:rsid w:val="002A7011"/>
    <w:rsid w:val="002B0420"/>
    <w:rsid w:val="002B20DF"/>
    <w:rsid w:val="002B3BF9"/>
    <w:rsid w:val="002B53A5"/>
    <w:rsid w:val="002B6442"/>
    <w:rsid w:val="002B6669"/>
    <w:rsid w:val="002B702C"/>
    <w:rsid w:val="002B736F"/>
    <w:rsid w:val="002C166A"/>
    <w:rsid w:val="002C255A"/>
    <w:rsid w:val="002C29BD"/>
    <w:rsid w:val="002C2BE1"/>
    <w:rsid w:val="002C3EBB"/>
    <w:rsid w:val="002C4031"/>
    <w:rsid w:val="002C4B30"/>
    <w:rsid w:val="002C4EAA"/>
    <w:rsid w:val="002C604C"/>
    <w:rsid w:val="002C7069"/>
    <w:rsid w:val="002D0019"/>
    <w:rsid w:val="002D030D"/>
    <w:rsid w:val="002D0D9C"/>
    <w:rsid w:val="002D1841"/>
    <w:rsid w:val="002D18FC"/>
    <w:rsid w:val="002D1CF5"/>
    <w:rsid w:val="002D27BC"/>
    <w:rsid w:val="002D2980"/>
    <w:rsid w:val="002D32C6"/>
    <w:rsid w:val="002D397E"/>
    <w:rsid w:val="002D4212"/>
    <w:rsid w:val="002D44DF"/>
    <w:rsid w:val="002D4E3F"/>
    <w:rsid w:val="002D63B4"/>
    <w:rsid w:val="002D67B5"/>
    <w:rsid w:val="002D6AE5"/>
    <w:rsid w:val="002D7B85"/>
    <w:rsid w:val="002E03B9"/>
    <w:rsid w:val="002E18DE"/>
    <w:rsid w:val="002E1DA8"/>
    <w:rsid w:val="002E2AAD"/>
    <w:rsid w:val="002E2B26"/>
    <w:rsid w:val="002E31F9"/>
    <w:rsid w:val="002E4472"/>
    <w:rsid w:val="002E4B80"/>
    <w:rsid w:val="002E5A68"/>
    <w:rsid w:val="002E676E"/>
    <w:rsid w:val="002E67C9"/>
    <w:rsid w:val="002F05D5"/>
    <w:rsid w:val="002F2AB5"/>
    <w:rsid w:val="002F406F"/>
    <w:rsid w:val="002F42A2"/>
    <w:rsid w:val="002F481F"/>
    <w:rsid w:val="002F5278"/>
    <w:rsid w:val="002F5C37"/>
    <w:rsid w:val="002F6987"/>
    <w:rsid w:val="003009A0"/>
    <w:rsid w:val="0030158E"/>
    <w:rsid w:val="00301883"/>
    <w:rsid w:val="00301D92"/>
    <w:rsid w:val="00301FA6"/>
    <w:rsid w:val="00302A97"/>
    <w:rsid w:val="00303EA1"/>
    <w:rsid w:val="00304479"/>
    <w:rsid w:val="0030501C"/>
    <w:rsid w:val="00305834"/>
    <w:rsid w:val="00306ACE"/>
    <w:rsid w:val="00307CB3"/>
    <w:rsid w:val="003100A6"/>
    <w:rsid w:val="00311115"/>
    <w:rsid w:val="00311F53"/>
    <w:rsid w:val="00312440"/>
    <w:rsid w:val="00312724"/>
    <w:rsid w:val="00312909"/>
    <w:rsid w:val="00312B1C"/>
    <w:rsid w:val="003139BC"/>
    <w:rsid w:val="00313A46"/>
    <w:rsid w:val="00313EC1"/>
    <w:rsid w:val="00314937"/>
    <w:rsid w:val="0031590E"/>
    <w:rsid w:val="00316A47"/>
    <w:rsid w:val="0032180E"/>
    <w:rsid w:val="0032351E"/>
    <w:rsid w:val="00323590"/>
    <w:rsid w:val="003236A1"/>
    <w:rsid w:val="00323BC6"/>
    <w:rsid w:val="00323F02"/>
    <w:rsid w:val="003241BD"/>
    <w:rsid w:val="0032490A"/>
    <w:rsid w:val="00324F81"/>
    <w:rsid w:val="00326466"/>
    <w:rsid w:val="00327161"/>
    <w:rsid w:val="0033012A"/>
    <w:rsid w:val="003303B7"/>
    <w:rsid w:val="00330DFE"/>
    <w:rsid w:val="00331DA8"/>
    <w:rsid w:val="00331F73"/>
    <w:rsid w:val="0033209A"/>
    <w:rsid w:val="0033217A"/>
    <w:rsid w:val="00332921"/>
    <w:rsid w:val="00333238"/>
    <w:rsid w:val="003335CE"/>
    <w:rsid w:val="00333CFE"/>
    <w:rsid w:val="00333DDB"/>
    <w:rsid w:val="0033425F"/>
    <w:rsid w:val="00334DC4"/>
    <w:rsid w:val="00334EE4"/>
    <w:rsid w:val="00334FD1"/>
    <w:rsid w:val="003366D4"/>
    <w:rsid w:val="00337107"/>
    <w:rsid w:val="00337A92"/>
    <w:rsid w:val="00337C1F"/>
    <w:rsid w:val="00337D2A"/>
    <w:rsid w:val="003426BB"/>
    <w:rsid w:val="003429F3"/>
    <w:rsid w:val="00342DF7"/>
    <w:rsid w:val="00343507"/>
    <w:rsid w:val="0034357D"/>
    <w:rsid w:val="003442B5"/>
    <w:rsid w:val="00344ADE"/>
    <w:rsid w:val="0034520A"/>
    <w:rsid w:val="00346054"/>
    <w:rsid w:val="003464A9"/>
    <w:rsid w:val="0034723D"/>
    <w:rsid w:val="00347A56"/>
    <w:rsid w:val="00350C3D"/>
    <w:rsid w:val="00350F54"/>
    <w:rsid w:val="003514A3"/>
    <w:rsid w:val="0035185C"/>
    <w:rsid w:val="00351DBF"/>
    <w:rsid w:val="00351F05"/>
    <w:rsid w:val="00351F87"/>
    <w:rsid w:val="00352868"/>
    <w:rsid w:val="00352DF8"/>
    <w:rsid w:val="0035340A"/>
    <w:rsid w:val="00353A09"/>
    <w:rsid w:val="00353AD5"/>
    <w:rsid w:val="00353CAE"/>
    <w:rsid w:val="00354264"/>
    <w:rsid w:val="003557E0"/>
    <w:rsid w:val="00356D21"/>
    <w:rsid w:val="00356F59"/>
    <w:rsid w:val="00357297"/>
    <w:rsid w:val="00357D38"/>
    <w:rsid w:val="00360036"/>
    <w:rsid w:val="003608E5"/>
    <w:rsid w:val="00360D34"/>
    <w:rsid w:val="00360E19"/>
    <w:rsid w:val="00361405"/>
    <w:rsid w:val="00361BDD"/>
    <w:rsid w:val="00363586"/>
    <w:rsid w:val="00364090"/>
    <w:rsid w:val="00364215"/>
    <w:rsid w:val="00364BD1"/>
    <w:rsid w:val="0036531C"/>
    <w:rsid w:val="0036618F"/>
    <w:rsid w:val="00366D3C"/>
    <w:rsid w:val="0036722C"/>
    <w:rsid w:val="00367292"/>
    <w:rsid w:val="00367605"/>
    <w:rsid w:val="00370103"/>
    <w:rsid w:val="00370ADE"/>
    <w:rsid w:val="00370CBD"/>
    <w:rsid w:val="00371273"/>
    <w:rsid w:val="00371895"/>
    <w:rsid w:val="00372ADE"/>
    <w:rsid w:val="00372D42"/>
    <w:rsid w:val="00372D4E"/>
    <w:rsid w:val="00373A74"/>
    <w:rsid w:val="00374010"/>
    <w:rsid w:val="00374487"/>
    <w:rsid w:val="003745C6"/>
    <w:rsid w:val="0037503C"/>
    <w:rsid w:val="0037550A"/>
    <w:rsid w:val="003760D0"/>
    <w:rsid w:val="003778DB"/>
    <w:rsid w:val="00383538"/>
    <w:rsid w:val="003839B9"/>
    <w:rsid w:val="00383B0C"/>
    <w:rsid w:val="00384039"/>
    <w:rsid w:val="00384EF6"/>
    <w:rsid w:val="003852FF"/>
    <w:rsid w:val="003858F2"/>
    <w:rsid w:val="003859A5"/>
    <w:rsid w:val="003859C3"/>
    <w:rsid w:val="003859D6"/>
    <w:rsid w:val="00385ECA"/>
    <w:rsid w:val="00386212"/>
    <w:rsid w:val="00386EC6"/>
    <w:rsid w:val="00391255"/>
    <w:rsid w:val="00391650"/>
    <w:rsid w:val="00392905"/>
    <w:rsid w:val="00392D27"/>
    <w:rsid w:val="00392D2F"/>
    <w:rsid w:val="0039319A"/>
    <w:rsid w:val="00393C57"/>
    <w:rsid w:val="003945D6"/>
    <w:rsid w:val="00394CF0"/>
    <w:rsid w:val="00395DDE"/>
    <w:rsid w:val="00395EA3"/>
    <w:rsid w:val="003965DE"/>
    <w:rsid w:val="00397118"/>
    <w:rsid w:val="003A0732"/>
    <w:rsid w:val="003A0816"/>
    <w:rsid w:val="003A0C0E"/>
    <w:rsid w:val="003A0CA0"/>
    <w:rsid w:val="003A100A"/>
    <w:rsid w:val="003A100D"/>
    <w:rsid w:val="003A1214"/>
    <w:rsid w:val="003A189A"/>
    <w:rsid w:val="003A1972"/>
    <w:rsid w:val="003A1A08"/>
    <w:rsid w:val="003A22CD"/>
    <w:rsid w:val="003A2414"/>
    <w:rsid w:val="003A2584"/>
    <w:rsid w:val="003A3225"/>
    <w:rsid w:val="003A34F7"/>
    <w:rsid w:val="003A3728"/>
    <w:rsid w:val="003A4B9B"/>
    <w:rsid w:val="003A5B27"/>
    <w:rsid w:val="003A5D9B"/>
    <w:rsid w:val="003A63C3"/>
    <w:rsid w:val="003A7375"/>
    <w:rsid w:val="003A7863"/>
    <w:rsid w:val="003A7A2A"/>
    <w:rsid w:val="003B0294"/>
    <w:rsid w:val="003B113F"/>
    <w:rsid w:val="003B12BD"/>
    <w:rsid w:val="003B16D8"/>
    <w:rsid w:val="003B1F17"/>
    <w:rsid w:val="003B2E8B"/>
    <w:rsid w:val="003B426A"/>
    <w:rsid w:val="003B4CBC"/>
    <w:rsid w:val="003B565F"/>
    <w:rsid w:val="003B6CF9"/>
    <w:rsid w:val="003B7C31"/>
    <w:rsid w:val="003C01EE"/>
    <w:rsid w:val="003C06B9"/>
    <w:rsid w:val="003C0C3B"/>
    <w:rsid w:val="003C1250"/>
    <w:rsid w:val="003C1304"/>
    <w:rsid w:val="003C140F"/>
    <w:rsid w:val="003C1D7B"/>
    <w:rsid w:val="003C2596"/>
    <w:rsid w:val="003C2597"/>
    <w:rsid w:val="003C278F"/>
    <w:rsid w:val="003C4BB3"/>
    <w:rsid w:val="003C4E00"/>
    <w:rsid w:val="003C547C"/>
    <w:rsid w:val="003C5D3B"/>
    <w:rsid w:val="003C6564"/>
    <w:rsid w:val="003D061D"/>
    <w:rsid w:val="003D0D4E"/>
    <w:rsid w:val="003D2214"/>
    <w:rsid w:val="003D2271"/>
    <w:rsid w:val="003D2395"/>
    <w:rsid w:val="003D4413"/>
    <w:rsid w:val="003D5A4C"/>
    <w:rsid w:val="003D5DEB"/>
    <w:rsid w:val="003D60C4"/>
    <w:rsid w:val="003D6365"/>
    <w:rsid w:val="003D6666"/>
    <w:rsid w:val="003D7AC3"/>
    <w:rsid w:val="003D7CC6"/>
    <w:rsid w:val="003E1039"/>
    <w:rsid w:val="003E168E"/>
    <w:rsid w:val="003E1A3E"/>
    <w:rsid w:val="003E2789"/>
    <w:rsid w:val="003E2B4D"/>
    <w:rsid w:val="003E4014"/>
    <w:rsid w:val="003E4522"/>
    <w:rsid w:val="003E4775"/>
    <w:rsid w:val="003E4817"/>
    <w:rsid w:val="003E4D6D"/>
    <w:rsid w:val="003E55F7"/>
    <w:rsid w:val="003E56D9"/>
    <w:rsid w:val="003F02F7"/>
    <w:rsid w:val="003F0B08"/>
    <w:rsid w:val="003F109C"/>
    <w:rsid w:val="003F1E0D"/>
    <w:rsid w:val="003F2F53"/>
    <w:rsid w:val="003F35B7"/>
    <w:rsid w:val="003F3CA8"/>
    <w:rsid w:val="003F495D"/>
    <w:rsid w:val="003F4B17"/>
    <w:rsid w:val="003F50EE"/>
    <w:rsid w:val="003F5264"/>
    <w:rsid w:val="003F5B3A"/>
    <w:rsid w:val="003F5E3C"/>
    <w:rsid w:val="003F62F1"/>
    <w:rsid w:val="003F633D"/>
    <w:rsid w:val="003F6726"/>
    <w:rsid w:val="003F78AE"/>
    <w:rsid w:val="003F7D0B"/>
    <w:rsid w:val="004003F4"/>
    <w:rsid w:val="00401746"/>
    <w:rsid w:val="00401841"/>
    <w:rsid w:val="00402AA3"/>
    <w:rsid w:val="0040360B"/>
    <w:rsid w:val="00403C3F"/>
    <w:rsid w:val="00403C80"/>
    <w:rsid w:val="0040442B"/>
    <w:rsid w:val="00405345"/>
    <w:rsid w:val="00405CAF"/>
    <w:rsid w:val="00405CDD"/>
    <w:rsid w:val="00406310"/>
    <w:rsid w:val="00407050"/>
    <w:rsid w:val="0040782B"/>
    <w:rsid w:val="0041150D"/>
    <w:rsid w:val="004117A5"/>
    <w:rsid w:val="00411E75"/>
    <w:rsid w:val="004131F1"/>
    <w:rsid w:val="00413B40"/>
    <w:rsid w:val="00413FC1"/>
    <w:rsid w:val="00414234"/>
    <w:rsid w:val="00415741"/>
    <w:rsid w:val="004159CE"/>
    <w:rsid w:val="00415CE7"/>
    <w:rsid w:val="00416E75"/>
    <w:rsid w:val="00420294"/>
    <w:rsid w:val="00420405"/>
    <w:rsid w:val="004205DC"/>
    <w:rsid w:val="00421351"/>
    <w:rsid w:val="00421998"/>
    <w:rsid w:val="00421A86"/>
    <w:rsid w:val="00422F53"/>
    <w:rsid w:val="00423380"/>
    <w:rsid w:val="004236C9"/>
    <w:rsid w:val="00423D10"/>
    <w:rsid w:val="00424C65"/>
    <w:rsid w:val="00425940"/>
    <w:rsid w:val="00425DD8"/>
    <w:rsid w:val="00425FF5"/>
    <w:rsid w:val="00426E24"/>
    <w:rsid w:val="004302EC"/>
    <w:rsid w:val="00430464"/>
    <w:rsid w:val="004325E7"/>
    <w:rsid w:val="00432B43"/>
    <w:rsid w:val="00432FFE"/>
    <w:rsid w:val="00433BFF"/>
    <w:rsid w:val="00434364"/>
    <w:rsid w:val="0043443C"/>
    <w:rsid w:val="00434C0A"/>
    <w:rsid w:val="00434CEE"/>
    <w:rsid w:val="00434FC1"/>
    <w:rsid w:val="0043542C"/>
    <w:rsid w:val="00435833"/>
    <w:rsid w:val="004372C3"/>
    <w:rsid w:val="004374CA"/>
    <w:rsid w:val="00437A39"/>
    <w:rsid w:val="004408B7"/>
    <w:rsid w:val="0044120A"/>
    <w:rsid w:val="00441366"/>
    <w:rsid w:val="004422EE"/>
    <w:rsid w:val="004426A5"/>
    <w:rsid w:val="00442E26"/>
    <w:rsid w:val="0044312A"/>
    <w:rsid w:val="00443771"/>
    <w:rsid w:val="0044493F"/>
    <w:rsid w:val="00444B42"/>
    <w:rsid w:val="00445BC7"/>
    <w:rsid w:val="00446C40"/>
    <w:rsid w:val="00446CB9"/>
    <w:rsid w:val="00447467"/>
    <w:rsid w:val="00447AA1"/>
    <w:rsid w:val="00450FD1"/>
    <w:rsid w:val="00452363"/>
    <w:rsid w:val="00452702"/>
    <w:rsid w:val="00452C92"/>
    <w:rsid w:val="004535CA"/>
    <w:rsid w:val="00453946"/>
    <w:rsid w:val="0045435D"/>
    <w:rsid w:val="004544C8"/>
    <w:rsid w:val="00454563"/>
    <w:rsid w:val="00454784"/>
    <w:rsid w:val="00454DD3"/>
    <w:rsid w:val="00454E71"/>
    <w:rsid w:val="00455270"/>
    <w:rsid w:val="0045547A"/>
    <w:rsid w:val="00456EDD"/>
    <w:rsid w:val="0046007E"/>
    <w:rsid w:val="00460618"/>
    <w:rsid w:val="00460F5D"/>
    <w:rsid w:val="00461190"/>
    <w:rsid w:val="00461654"/>
    <w:rsid w:val="00462B9C"/>
    <w:rsid w:val="004645B9"/>
    <w:rsid w:val="00464D8B"/>
    <w:rsid w:val="00464F5C"/>
    <w:rsid w:val="00465267"/>
    <w:rsid w:val="0046528E"/>
    <w:rsid w:val="00465F86"/>
    <w:rsid w:val="0046601D"/>
    <w:rsid w:val="0046638D"/>
    <w:rsid w:val="00466CBC"/>
    <w:rsid w:val="004673D9"/>
    <w:rsid w:val="00467651"/>
    <w:rsid w:val="004709B5"/>
    <w:rsid w:val="00470AA8"/>
    <w:rsid w:val="00470DD7"/>
    <w:rsid w:val="00470DED"/>
    <w:rsid w:val="0047232C"/>
    <w:rsid w:val="00472C9B"/>
    <w:rsid w:val="0047409E"/>
    <w:rsid w:val="004764EE"/>
    <w:rsid w:val="004766FB"/>
    <w:rsid w:val="0048009A"/>
    <w:rsid w:val="004817C0"/>
    <w:rsid w:val="00482886"/>
    <w:rsid w:val="00483450"/>
    <w:rsid w:val="004837ED"/>
    <w:rsid w:val="00484445"/>
    <w:rsid w:val="0048453D"/>
    <w:rsid w:val="00485899"/>
    <w:rsid w:val="00485BF6"/>
    <w:rsid w:val="00485C8B"/>
    <w:rsid w:val="004860D2"/>
    <w:rsid w:val="00486257"/>
    <w:rsid w:val="004863EF"/>
    <w:rsid w:val="00487588"/>
    <w:rsid w:val="00487B6E"/>
    <w:rsid w:val="004907E4"/>
    <w:rsid w:val="00491D7A"/>
    <w:rsid w:val="00492B6F"/>
    <w:rsid w:val="004930CD"/>
    <w:rsid w:val="004940ED"/>
    <w:rsid w:val="0049431F"/>
    <w:rsid w:val="004945B3"/>
    <w:rsid w:val="004947B6"/>
    <w:rsid w:val="0049487D"/>
    <w:rsid w:val="0049589B"/>
    <w:rsid w:val="00495AAD"/>
    <w:rsid w:val="00496DFB"/>
    <w:rsid w:val="00497532"/>
    <w:rsid w:val="00497854"/>
    <w:rsid w:val="0049787C"/>
    <w:rsid w:val="00497CB2"/>
    <w:rsid w:val="004A053E"/>
    <w:rsid w:val="004A158D"/>
    <w:rsid w:val="004A1619"/>
    <w:rsid w:val="004A1C7B"/>
    <w:rsid w:val="004A2D78"/>
    <w:rsid w:val="004A2DA2"/>
    <w:rsid w:val="004A5B43"/>
    <w:rsid w:val="004A5C2D"/>
    <w:rsid w:val="004A64A6"/>
    <w:rsid w:val="004A68FE"/>
    <w:rsid w:val="004A7576"/>
    <w:rsid w:val="004A7AB3"/>
    <w:rsid w:val="004A7B33"/>
    <w:rsid w:val="004A7B44"/>
    <w:rsid w:val="004A7C7C"/>
    <w:rsid w:val="004B1338"/>
    <w:rsid w:val="004B1451"/>
    <w:rsid w:val="004B245E"/>
    <w:rsid w:val="004B2CE1"/>
    <w:rsid w:val="004B2E95"/>
    <w:rsid w:val="004B43D0"/>
    <w:rsid w:val="004B674D"/>
    <w:rsid w:val="004B6913"/>
    <w:rsid w:val="004B6AEF"/>
    <w:rsid w:val="004B71E4"/>
    <w:rsid w:val="004B74E2"/>
    <w:rsid w:val="004C043F"/>
    <w:rsid w:val="004C0C16"/>
    <w:rsid w:val="004C1C6A"/>
    <w:rsid w:val="004C2659"/>
    <w:rsid w:val="004C26F2"/>
    <w:rsid w:val="004C3188"/>
    <w:rsid w:val="004C3ECE"/>
    <w:rsid w:val="004C48FC"/>
    <w:rsid w:val="004C53C5"/>
    <w:rsid w:val="004C5477"/>
    <w:rsid w:val="004C592B"/>
    <w:rsid w:val="004C6EA4"/>
    <w:rsid w:val="004C7067"/>
    <w:rsid w:val="004C761C"/>
    <w:rsid w:val="004C7B46"/>
    <w:rsid w:val="004D00F4"/>
    <w:rsid w:val="004D0EE6"/>
    <w:rsid w:val="004D150E"/>
    <w:rsid w:val="004D1EAB"/>
    <w:rsid w:val="004D2417"/>
    <w:rsid w:val="004D2884"/>
    <w:rsid w:val="004D35DF"/>
    <w:rsid w:val="004D3CA8"/>
    <w:rsid w:val="004D4081"/>
    <w:rsid w:val="004D44C9"/>
    <w:rsid w:val="004D4745"/>
    <w:rsid w:val="004D4BC0"/>
    <w:rsid w:val="004D54F2"/>
    <w:rsid w:val="004D58AD"/>
    <w:rsid w:val="004D5B81"/>
    <w:rsid w:val="004D5FF3"/>
    <w:rsid w:val="004D6BE2"/>
    <w:rsid w:val="004D6D43"/>
    <w:rsid w:val="004D7AAC"/>
    <w:rsid w:val="004E074C"/>
    <w:rsid w:val="004E1D3D"/>
    <w:rsid w:val="004E20A5"/>
    <w:rsid w:val="004E26D6"/>
    <w:rsid w:val="004E5995"/>
    <w:rsid w:val="004E5C88"/>
    <w:rsid w:val="004E6231"/>
    <w:rsid w:val="004E6C7F"/>
    <w:rsid w:val="004E7CA3"/>
    <w:rsid w:val="004E7DF6"/>
    <w:rsid w:val="004E7EF4"/>
    <w:rsid w:val="004F1B26"/>
    <w:rsid w:val="004F1BC1"/>
    <w:rsid w:val="004F2560"/>
    <w:rsid w:val="004F2601"/>
    <w:rsid w:val="004F26C0"/>
    <w:rsid w:val="004F2F10"/>
    <w:rsid w:val="004F3359"/>
    <w:rsid w:val="004F3BB4"/>
    <w:rsid w:val="004F3F7C"/>
    <w:rsid w:val="004F4082"/>
    <w:rsid w:val="004F582E"/>
    <w:rsid w:val="004F585C"/>
    <w:rsid w:val="004F77C1"/>
    <w:rsid w:val="005004C3"/>
    <w:rsid w:val="005008A1"/>
    <w:rsid w:val="00500A08"/>
    <w:rsid w:val="00501299"/>
    <w:rsid w:val="005022EB"/>
    <w:rsid w:val="00502A56"/>
    <w:rsid w:val="00502B74"/>
    <w:rsid w:val="00503674"/>
    <w:rsid w:val="005044CF"/>
    <w:rsid w:val="0050556F"/>
    <w:rsid w:val="00505A8F"/>
    <w:rsid w:val="00506443"/>
    <w:rsid w:val="00507117"/>
    <w:rsid w:val="00507C2A"/>
    <w:rsid w:val="00507E95"/>
    <w:rsid w:val="0051157F"/>
    <w:rsid w:val="00511D18"/>
    <w:rsid w:val="005123F1"/>
    <w:rsid w:val="00512AB4"/>
    <w:rsid w:val="005136CB"/>
    <w:rsid w:val="00514438"/>
    <w:rsid w:val="00514CB2"/>
    <w:rsid w:val="00514F87"/>
    <w:rsid w:val="00515876"/>
    <w:rsid w:val="0051617B"/>
    <w:rsid w:val="005172ED"/>
    <w:rsid w:val="005179E5"/>
    <w:rsid w:val="00517F05"/>
    <w:rsid w:val="00520166"/>
    <w:rsid w:val="00520A9D"/>
    <w:rsid w:val="00520ABD"/>
    <w:rsid w:val="005218F6"/>
    <w:rsid w:val="00522083"/>
    <w:rsid w:val="0052292C"/>
    <w:rsid w:val="0052513D"/>
    <w:rsid w:val="00525EEF"/>
    <w:rsid w:val="0052682B"/>
    <w:rsid w:val="00526A16"/>
    <w:rsid w:val="005277CF"/>
    <w:rsid w:val="0053044F"/>
    <w:rsid w:val="00530DFD"/>
    <w:rsid w:val="005343DE"/>
    <w:rsid w:val="005344FB"/>
    <w:rsid w:val="005345C1"/>
    <w:rsid w:val="005358C5"/>
    <w:rsid w:val="00536BE0"/>
    <w:rsid w:val="005371B9"/>
    <w:rsid w:val="005375A9"/>
    <w:rsid w:val="005375B2"/>
    <w:rsid w:val="00537AA0"/>
    <w:rsid w:val="00540757"/>
    <w:rsid w:val="00540946"/>
    <w:rsid w:val="00540F2A"/>
    <w:rsid w:val="005413EB"/>
    <w:rsid w:val="005419CB"/>
    <w:rsid w:val="005420F0"/>
    <w:rsid w:val="00542B6C"/>
    <w:rsid w:val="00542D5A"/>
    <w:rsid w:val="00542E77"/>
    <w:rsid w:val="00543989"/>
    <w:rsid w:val="00543995"/>
    <w:rsid w:val="00543BD1"/>
    <w:rsid w:val="00544EA4"/>
    <w:rsid w:val="005461C3"/>
    <w:rsid w:val="00552C84"/>
    <w:rsid w:val="00555E4D"/>
    <w:rsid w:val="00557648"/>
    <w:rsid w:val="00560686"/>
    <w:rsid w:val="005608A8"/>
    <w:rsid w:val="005617BF"/>
    <w:rsid w:val="00561E5F"/>
    <w:rsid w:val="00562561"/>
    <w:rsid w:val="0056315F"/>
    <w:rsid w:val="005634B1"/>
    <w:rsid w:val="0056436F"/>
    <w:rsid w:val="0056599E"/>
    <w:rsid w:val="00565B27"/>
    <w:rsid w:val="00565CBD"/>
    <w:rsid w:val="00566505"/>
    <w:rsid w:val="005666C9"/>
    <w:rsid w:val="005668B6"/>
    <w:rsid w:val="0056690F"/>
    <w:rsid w:val="005670CD"/>
    <w:rsid w:val="005673C8"/>
    <w:rsid w:val="005676F8"/>
    <w:rsid w:val="005702E0"/>
    <w:rsid w:val="0057032B"/>
    <w:rsid w:val="00570B7D"/>
    <w:rsid w:val="00570D1C"/>
    <w:rsid w:val="00571BE0"/>
    <w:rsid w:val="005721EC"/>
    <w:rsid w:val="00572922"/>
    <w:rsid w:val="00572CDE"/>
    <w:rsid w:val="005738B1"/>
    <w:rsid w:val="005750FE"/>
    <w:rsid w:val="00575A56"/>
    <w:rsid w:val="00576146"/>
    <w:rsid w:val="005768D3"/>
    <w:rsid w:val="0057705F"/>
    <w:rsid w:val="005779E0"/>
    <w:rsid w:val="0058047F"/>
    <w:rsid w:val="00580494"/>
    <w:rsid w:val="00580669"/>
    <w:rsid w:val="005806CE"/>
    <w:rsid w:val="00580913"/>
    <w:rsid w:val="00581E28"/>
    <w:rsid w:val="00583680"/>
    <w:rsid w:val="00583DD1"/>
    <w:rsid w:val="005844D6"/>
    <w:rsid w:val="00584F14"/>
    <w:rsid w:val="00585C57"/>
    <w:rsid w:val="00585CE5"/>
    <w:rsid w:val="0058728D"/>
    <w:rsid w:val="005903FA"/>
    <w:rsid w:val="00590F88"/>
    <w:rsid w:val="00591425"/>
    <w:rsid w:val="00591BF3"/>
    <w:rsid w:val="00592233"/>
    <w:rsid w:val="00592605"/>
    <w:rsid w:val="00592FC3"/>
    <w:rsid w:val="00593087"/>
    <w:rsid w:val="0059367E"/>
    <w:rsid w:val="005948BD"/>
    <w:rsid w:val="005953A1"/>
    <w:rsid w:val="00595A2B"/>
    <w:rsid w:val="00595CEF"/>
    <w:rsid w:val="00596172"/>
    <w:rsid w:val="005962B3"/>
    <w:rsid w:val="0059689F"/>
    <w:rsid w:val="005A0989"/>
    <w:rsid w:val="005A0D59"/>
    <w:rsid w:val="005A14EE"/>
    <w:rsid w:val="005A18F7"/>
    <w:rsid w:val="005A20A1"/>
    <w:rsid w:val="005A2180"/>
    <w:rsid w:val="005A389B"/>
    <w:rsid w:val="005A38BF"/>
    <w:rsid w:val="005A3AC6"/>
    <w:rsid w:val="005A3E23"/>
    <w:rsid w:val="005A4140"/>
    <w:rsid w:val="005A4303"/>
    <w:rsid w:val="005A47F5"/>
    <w:rsid w:val="005A4A2F"/>
    <w:rsid w:val="005A4BCE"/>
    <w:rsid w:val="005A5033"/>
    <w:rsid w:val="005A5B59"/>
    <w:rsid w:val="005A654D"/>
    <w:rsid w:val="005A684E"/>
    <w:rsid w:val="005A68FA"/>
    <w:rsid w:val="005A6FD1"/>
    <w:rsid w:val="005A7B46"/>
    <w:rsid w:val="005A7C94"/>
    <w:rsid w:val="005B0E5A"/>
    <w:rsid w:val="005B128D"/>
    <w:rsid w:val="005B27BF"/>
    <w:rsid w:val="005B3C75"/>
    <w:rsid w:val="005B3E9E"/>
    <w:rsid w:val="005B4E4C"/>
    <w:rsid w:val="005B6332"/>
    <w:rsid w:val="005B666A"/>
    <w:rsid w:val="005B7784"/>
    <w:rsid w:val="005C04DA"/>
    <w:rsid w:val="005C23DF"/>
    <w:rsid w:val="005C29CB"/>
    <w:rsid w:val="005C37F7"/>
    <w:rsid w:val="005C3CBE"/>
    <w:rsid w:val="005C3CC7"/>
    <w:rsid w:val="005C560F"/>
    <w:rsid w:val="005C5DDE"/>
    <w:rsid w:val="005C5F1B"/>
    <w:rsid w:val="005C6613"/>
    <w:rsid w:val="005C7528"/>
    <w:rsid w:val="005C758A"/>
    <w:rsid w:val="005C7BD0"/>
    <w:rsid w:val="005D05A5"/>
    <w:rsid w:val="005D1346"/>
    <w:rsid w:val="005D1417"/>
    <w:rsid w:val="005D3135"/>
    <w:rsid w:val="005D3A14"/>
    <w:rsid w:val="005D3E2A"/>
    <w:rsid w:val="005D4F32"/>
    <w:rsid w:val="005D596B"/>
    <w:rsid w:val="005D5BF3"/>
    <w:rsid w:val="005D5CED"/>
    <w:rsid w:val="005D66E8"/>
    <w:rsid w:val="005D67CA"/>
    <w:rsid w:val="005D6AFA"/>
    <w:rsid w:val="005D6ECC"/>
    <w:rsid w:val="005E197C"/>
    <w:rsid w:val="005E27AF"/>
    <w:rsid w:val="005E2A52"/>
    <w:rsid w:val="005E2B90"/>
    <w:rsid w:val="005E4225"/>
    <w:rsid w:val="005E45FD"/>
    <w:rsid w:val="005E477E"/>
    <w:rsid w:val="005E502A"/>
    <w:rsid w:val="005E5205"/>
    <w:rsid w:val="005E5856"/>
    <w:rsid w:val="005E5A63"/>
    <w:rsid w:val="005E5B47"/>
    <w:rsid w:val="005E6796"/>
    <w:rsid w:val="005E6E21"/>
    <w:rsid w:val="005E7332"/>
    <w:rsid w:val="005E7A15"/>
    <w:rsid w:val="005F0BE5"/>
    <w:rsid w:val="005F1202"/>
    <w:rsid w:val="005F1C6F"/>
    <w:rsid w:val="005F26A7"/>
    <w:rsid w:val="005F2D29"/>
    <w:rsid w:val="005F2D68"/>
    <w:rsid w:val="005F3323"/>
    <w:rsid w:val="005F3E19"/>
    <w:rsid w:val="005F405E"/>
    <w:rsid w:val="005F565E"/>
    <w:rsid w:val="005F57AD"/>
    <w:rsid w:val="005F617D"/>
    <w:rsid w:val="005F63F6"/>
    <w:rsid w:val="005F6A73"/>
    <w:rsid w:val="005F7940"/>
    <w:rsid w:val="0060060A"/>
    <w:rsid w:val="006007EB"/>
    <w:rsid w:val="006008B1"/>
    <w:rsid w:val="00600B2E"/>
    <w:rsid w:val="006029CD"/>
    <w:rsid w:val="00602C1E"/>
    <w:rsid w:val="0060424F"/>
    <w:rsid w:val="00604262"/>
    <w:rsid w:val="0060428D"/>
    <w:rsid w:val="00604A2A"/>
    <w:rsid w:val="00604FEB"/>
    <w:rsid w:val="00605EF4"/>
    <w:rsid w:val="006061A4"/>
    <w:rsid w:val="00606678"/>
    <w:rsid w:val="0060704C"/>
    <w:rsid w:val="006072FD"/>
    <w:rsid w:val="00607688"/>
    <w:rsid w:val="006077D5"/>
    <w:rsid w:val="00611AE5"/>
    <w:rsid w:val="00614085"/>
    <w:rsid w:val="0061555B"/>
    <w:rsid w:val="0061734C"/>
    <w:rsid w:val="006178EF"/>
    <w:rsid w:val="00621EDE"/>
    <w:rsid w:val="006224B5"/>
    <w:rsid w:val="00622FCB"/>
    <w:rsid w:val="006242F9"/>
    <w:rsid w:val="006245F2"/>
    <w:rsid w:val="00624631"/>
    <w:rsid w:val="00624D92"/>
    <w:rsid w:val="00624F79"/>
    <w:rsid w:val="006256E2"/>
    <w:rsid w:val="00625EDE"/>
    <w:rsid w:val="006264A5"/>
    <w:rsid w:val="006264D1"/>
    <w:rsid w:val="00626853"/>
    <w:rsid w:val="00626ACB"/>
    <w:rsid w:val="00626C76"/>
    <w:rsid w:val="00627F3E"/>
    <w:rsid w:val="00630133"/>
    <w:rsid w:val="0063151D"/>
    <w:rsid w:val="0063193C"/>
    <w:rsid w:val="00631CE2"/>
    <w:rsid w:val="006322CB"/>
    <w:rsid w:val="00633E6A"/>
    <w:rsid w:val="00634877"/>
    <w:rsid w:val="00635F38"/>
    <w:rsid w:val="00636917"/>
    <w:rsid w:val="00637763"/>
    <w:rsid w:val="00637957"/>
    <w:rsid w:val="00637E39"/>
    <w:rsid w:val="00640C67"/>
    <w:rsid w:val="00642611"/>
    <w:rsid w:val="00643735"/>
    <w:rsid w:val="006438F4"/>
    <w:rsid w:val="006440F2"/>
    <w:rsid w:val="00644785"/>
    <w:rsid w:val="006448FB"/>
    <w:rsid w:val="00644A4A"/>
    <w:rsid w:val="00644BF4"/>
    <w:rsid w:val="00644FA6"/>
    <w:rsid w:val="00645C94"/>
    <w:rsid w:val="00646B55"/>
    <w:rsid w:val="006510BD"/>
    <w:rsid w:val="006515D4"/>
    <w:rsid w:val="006515E9"/>
    <w:rsid w:val="00652090"/>
    <w:rsid w:val="006529FF"/>
    <w:rsid w:val="00654E6E"/>
    <w:rsid w:val="0065609C"/>
    <w:rsid w:val="0065610F"/>
    <w:rsid w:val="006616A9"/>
    <w:rsid w:val="00661784"/>
    <w:rsid w:val="006618EA"/>
    <w:rsid w:val="00661EF6"/>
    <w:rsid w:val="00662343"/>
    <w:rsid w:val="00663649"/>
    <w:rsid w:val="00663E20"/>
    <w:rsid w:val="0066497A"/>
    <w:rsid w:val="00664D98"/>
    <w:rsid w:val="006662F8"/>
    <w:rsid w:val="006712D2"/>
    <w:rsid w:val="006713B9"/>
    <w:rsid w:val="006718B6"/>
    <w:rsid w:val="00672D43"/>
    <w:rsid w:val="0067333C"/>
    <w:rsid w:val="00673864"/>
    <w:rsid w:val="00673907"/>
    <w:rsid w:val="00674481"/>
    <w:rsid w:val="006746AB"/>
    <w:rsid w:val="006750E9"/>
    <w:rsid w:val="0067525C"/>
    <w:rsid w:val="0067599F"/>
    <w:rsid w:val="00675D84"/>
    <w:rsid w:val="00676DAA"/>
    <w:rsid w:val="00677A90"/>
    <w:rsid w:val="00677DE7"/>
    <w:rsid w:val="006801F2"/>
    <w:rsid w:val="00680D3C"/>
    <w:rsid w:val="00680EC7"/>
    <w:rsid w:val="00681229"/>
    <w:rsid w:val="006818C3"/>
    <w:rsid w:val="006821E8"/>
    <w:rsid w:val="0068254E"/>
    <w:rsid w:val="006830F1"/>
    <w:rsid w:val="00684019"/>
    <w:rsid w:val="00684564"/>
    <w:rsid w:val="00684693"/>
    <w:rsid w:val="006874A1"/>
    <w:rsid w:val="00687757"/>
    <w:rsid w:val="00687A49"/>
    <w:rsid w:val="006905DD"/>
    <w:rsid w:val="00691FAC"/>
    <w:rsid w:val="00692465"/>
    <w:rsid w:val="00692F5C"/>
    <w:rsid w:val="006931F9"/>
    <w:rsid w:val="006936E8"/>
    <w:rsid w:val="00693C1D"/>
    <w:rsid w:val="00693DE6"/>
    <w:rsid w:val="00693E6B"/>
    <w:rsid w:val="00694632"/>
    <w:rsid w:val="00694909"/>
    <w:rsid w:val="0069500D"/>
    <w:rsid w:val="00695422"/>
    <w:rsid w:val="006961FB"/>
    <w:rsid w:val="00696EDA"/>
    <w:rsid w:val="00696FB9"/>
    <w:rsid w:val="0069710D"/>
    <w:rsid w:val="0069781D"/>
    <w:rsid w:val="006A07B0"/>
    <w:rsid w:val="006A10A2"/>
    <w:rsid w:val="006A1683"/>
    <w:rsid w:val="006A33C6"/>
    <w:rsid w:val="006A36B3"/>
    <w:rsid w:val="006A37F1"/>
    <w:rsid w:val="006A38BE"/>
    <w:rsid w:val="006A520A"/>
    <w:rsid w:val="006A53F1"/>
    <w:rsid w:val="006A5CDE"/>
    <w:rsid w:val="006A617D"/>
    <w:rsid w:val="006A63A0"/>
    <w:rsid w:val="006A67BE"/>
    <w:rsid w:val="006A6B8E"/>
    <w:rsid w:val="006A7451"/>
    <w:rsid w:val="006B00A5"/>
    <w:rsid w:val="006B055E"/>
    <w:rsid w:val="006B1C5A"/>
    <w:rsid w:val="006B2467"/>
    <w:rsid w:val="006B26D2"/>
    <w:rsid w:val="006B323F"/>
    <w:rsid w:val="006B3624"/>
    <w:rsid w:val="006B36D8"/>
    <w:rsid w:val="006B62A4"/>
    <w:rsid w:val="006B7495"/>
    <w:rsid w:val="006B74E5"/>
    <w:rsid w:val="006B76A8"/>
    <w:rsid w:val="006B7791"/>
    <w:rsid w:val="006B7858"/>
    <w:rsid w:val="006C0541"/>
    <w:rsid w:val="006C19E3"/>
    <w:rsid w:val="006C1DDB"/>
    <w:rsid w:val="006C272C"/>
    <w:rsid w:val="006C27AD"/>
    <w:rsid w:val="006C333D"/>
    <w:rsid w:val="006C415A"/>
    <w:rsid w:val="006C5D84"/>
    <w:rsid w:val="006C77DB"/>
    <w:rsid w:val="006C78C1"/>
    <w:rsid w:val="006D06F3"/>
    <w:rsid w:val="006D07BF"/>
    <w:rsid w:val="006D0C9E"/>
    <w:rsid w:val="006D0EE2"/>
    <w:rsid w:val="006D129B"/>
    <w:rsid w:val="006D1C8F"/>
    <w:rsid w:val="006D21D1"/>
    <w:rsid w:val="006D2F74"/>
    <w:rsid w:val="006D3604"/>
    <w:rsid w:val="006D3CEB"/>
    <w:rsid w:val="006D45ED"/>
    <w:rsid w:val="006D4B31"/>
    <w:rsid w:val="006D5C7E"/>
    <w:rsid w:val="006D5EFD"/>
    <w:rsid w:val="006D65B3"/>
    <w:rsid w:val="006D6953"/>
    <w:rsid w:val="006D6E96"/>
    <w:rsid w:val="006D7776"/>
    <w:rsid w:val="006D7FFC"/>
    <w:rsid w:val="006E09A1"/>
    <w:rsid w:val="006E1374"/>
    <w:rsid w:val="006E19BB"/>
    <w:rsid w:val="006E1D2A"/>
    <w:rsid w:val="006E1E5D"/>
    <w:rsid w:val="006E2D27"/>
    <w:rsid w:val="006E2FCA"/>
    <w:rsid w:val="006E392B"/>
    <w:rsid w:val="006E3A2A"/>
    <w:rsid w:val="006E3BD3"/>
    <w:rsid w:val="006E414F"/>
    <w:rsid w:val="006E4A48"/>
    <w:rsid w:val="006E4FDA"/>
    <w:rsid w:val="006E5C94"/>
    <w:rsid w:val="006E63E2"/>
    <w:rsid w:val="006E6717"/>
    <w:rsid w:val="006E6C10"/>
    <w:rsid w:val="006E77EF"/>
    <w:rsid w:val="006F0AD4"/>
    <w:rsid w:val="006F0E80"/>
    <w:rsid w:val="006F14E1"/>
    <w:rsid w:val="006F2A2E"/>
    <w:rsid w:val="006F3302"/>
    <w:rsid w:val="006F38AE"/>
    <w:rsid w:val="006F50BD"/>
    <w:rsid w:val="006F527F"/>
    <w:rsid w:val="006F601A"/>
    <w:rsid w:val="006F6C32"/>
    <w:rsid w:val="006F6D82"/>
    <w:rsid w:val="006F73B9"/>
    <w:rsid w:val="006F789D"/>
    <w:rsid w:val="006F7D69"/>
    <w:rsid w:val="00700011"/>
    <w:rsid w:val="007004CC"/>
    <w:rsid w:val="00700BCF"/>
    <w:rsid w:val="00700C43"/>
    <w:rsid w:val="0070173D"/>
    <w:rsid w:val="00701C71"/>
    <w:rsid w:val="00701DDA"/>
    <w:rsid w:val="00702A51"/>
    <w:rsid w:val="00703DDE"/>
    <w:rsid w:val="00704085"/>
    <w:rsid w:val="0070487D"/>
    <w:rsid w:val="00704DBE"/>
    <w:rsid w:val="00705D74"/>
    <w:rsid w:val="0070640E"/>
    <w:rsid w:val="007066D3"/>
    <w:rsid w:val="007072DC"/>
    <w:rsid w:val="00707371"/>
    <w:rsid w:val="00707A99"/>
    <w:rsid w:val="00707D2C"/>
    <w:rsid w:val="00710546"/>
    <w:rsid w:val="00710656"/>
    <w:rsid w:val="007109C4"/>
    <w:rsid w:val="00711005"/>
    <w:rsid w:val="00711D2C"/>
    <w:rsid w:val="00712646"/>
    <w:rsid w:val="0071267F"/>
    <w:rsid w:val="00714B4E"/>
    <w:rsid w:val="00715240"/>
    <w:rsid w:val="007159C4"/>
    <w:rsid w:val="00715A33"/>
    <w:rsid w:val="007164C0"/>
    <w:rsid w:val="00716C0F"/>
    <w:rsid w:val="0071710B"/>
    <w:rsid w:val="00717136"/>
    <w:rsid w:val="0071727D"/>
    <w:rsid w:val="00717344"/>
    <w:rsid w:val="00717AEF"/>
    <w:rsid w:val="00720D90"/>
    <w:rsid w:val="0072145A"/>
    <w:rsid w:val="007215FB"/>
    <w:rsid w:val="00722006"/>
    <w:rsid w:val="007225A9"/>
    <w:rsid w:val="00722967"/>
    <w:rsid w:val="00722CFC"/>
    <w:rsid w:val="00723EED"/>
    <w:rsid w:val="00725009"/>
    <w:rsid w:val="00725AEA"/>
    <w:rsid w:val="00726D7E"/>
    <w:rsid w:val="0072700C"/>
    <w:rsid w:val="00727565"/>
    <w:rsid w:val="007308DE"/>
    <w:rsid w:val="00731CC2"/>
    <w:rsid w:val="00732146"/>
    <w:rsid w:val="00732449"/>
    <w:rsid w:val="007330FE"/>
    <w:rsid w:val="00733E87"/>
    <w:rsid w:val="00734522"/>
    <w:rsid w:val="00734779"/>
    <w:rsid w:val="007350BB"/>
    <w:rsid w:val="00735140"/>
    <w:rsid w:val="0073540C"/>
    <w:rsid w:val="00735523"/>
    <w:rsid w:val="00735E48"/>
    <w:rsid w:val="00736186"/>
    <w:rsid w:val="007363F6"/>
    <w:rsid w:val="007402CD"/>
    <w:rsid w:val="0074035E"/>
    <w:rsid w:val="007405EB"/>
    <w:rsid w:val="00740EAE"/>
    <w:rsid w:val="007421CD"/>
    <w:rsid w:val="00742352"/>
    <w:rsid w:val="007432E4"/>
    <w:rsid w:val="007434D7"/>
    <w:rsid w:val="00743965"/>
    <w:rsid w:val="00743B3D"/>
    <w:rsid w:val="00744042"/>
    <w:rsid w:val="00744554"/>
    <w:rsid w:val="00744EF9"/>
    <w:rsid w:val="00745973"/>
    <w:rsid w:val="00746EAA"/>
    <w:rsid w:val="007470BA"/>
    <w:rsid w:val="00747A54"/>
    <w:rsid w:val="0075045E"/>
    <w:rsid w:val="0075128B"/>
    <w:rsid w:val="00751780"/>
    <w:rsid w:val="00752E02"/>
    <w:rsid w:val="0075308B"/>
    <w:rsid w:val="0075319C"/>
    <w:rsid w:val="0075339D"/>
    <w:rsid w:val="007538B2"/>
    <w:rsid w:val="00753D16"/>
    <w:rsid w:val="007543F8"/>
    <w:rsid w:val="00754D96"/>
    <w:rsid w:val="00756A0A"/>
    <w:rsid w:val="00757125"/>
    <w:rsid w:val="00757789"/>
    <w:rsid w:val="00757A5D"/>
    <w:rsid w:val="00757F26"/>
    <w:rsid w:val="00761B6E"/>
    <w:rsid w:val="007625F4"/>
    <w:rsid w:val="00763129"/>
    <w:rsid w:val="007636CA"/>
    <w:rsid w:val="00763EF9"/>
    <w:rsid w:val="00764258"/>
    <w:rsid w:val="007651A5"/>
    <w:rsid w:val="00765CEF"/>
    <w:rsid w:val="00765FF1"/>
    <w:rsid w:val="00766622"/>
    <w:rsid w:val="00766C02"/>
    <w:rsid w:val="007676FD"/>
    <w:rsid w:val="007708ED"/>
    <w:rsid w:val="007709B3"/>
    <w:rsid w:val="00770A1F"/>
    <w:rsid w:val="00770DB7"/>
    <w:rsid w:val="00771287"/>
    <w:rsid w:val="00772087"/>
    <w:rsid w:val="007721D3"/>
    <w:rsid w:val="00772480"/>
    <w:rsid w:val="00772CB9"/>
    <w:rsid w:val="00775E32"/>
    <w:rsid w:val="007820BC"/>
    <w:rsid w:val="00782154"/>
    <w:rsid w:val="00783FDC"/>
    <w:rsid w:val="00784346"/>
    <w:rsid w:val="0078507D"/>
    <w:rsid w:val="007852B4"/>
    <w:rsid w:val="00785361"/>
    <w:rsid w:val="00785C90"/>
    <w:rsid w:val="0078626E"/>
    <w:rsid w:val="0078687A"/>
    <w:rsid w:val="00787004"/>
    <w:rsid w:val="00787D53"/>
    <w:rsid w:val="0079181B"/>
    <w:rsid w:val="0079182C"/>
    <w:rsid w:val="00792F0C"/>
    <w:rsid w:val="007932E1"/>
    <w:rsid w:val="0079385E"/>
    <w:rsid w:val="00793872"/>
    <w:rsid w:val="00793AA5"/>
    <w:rsid w:val="007941D9"/>
    <w:rsid w:val="0079449E"/>
    <w:rsid w:val="0079690A"/>
    <w:rsid w:val="007A00EE"/>
    <w:rsid w:val="007A065E"/>
    <w:rsid w:val="007A0C9E"/>
    <w:rsid w:val="007A1CAF"/>
    <w:rsid w:val="007A2C65"/>
    <w:rsid w:val="007A2FDE"/>
    <w:rsid w:val="007A3D99"/>
    <w:rsid w:val="007A40CF"/>
    <w:rsid w:val="007A43C8"/>
    <w:rsid w:val="007A4451"/>
    <w:rsid w:val="007A45BF"/>
    <w:rsid w:val="007A4C35"/>
    <w:rsid w:val="007A5536"/>
    <w:rsid w:val="007A633B"/>
    <w:rsid w:val="007A6384"/>
    <w:rsid w:val="007A6F03"/>
    <w:rsid w:val="007A7330"/>
    <w:rsid w:val="007A7467"/>
    <w:rsid w:val="007B0217"/>
    <w:rsid w:val="007B11EC"/>
    <w:rsid w:val="007B1471"/>
    <w:rsid w:val="007B1953"/>
    <w:rsid w:val="007B23A3"/>
    <w:rsid w:val="007B2473"/>
    <w:rsid w:val="007B2664"/>
    <w:rsid w:val="007B2E34"/>
    <w:rsid w:val="007B3BE2"/>
    <w:rsid w:val="007B4577"/>
    <w:rsid w:val="007B5251"/>
    <w:rsid w:val="007B5CB8"/>
    <w:rsid w:val="007B60B2"/>
    <w:rsid w:val="007C1506"/>
    <w:rsid w:val="007C1C4B"/>
    <w:rsid w:val="007C1CD6"/>
    <w:rsid w:val="007C1D88"/>
    <w:rsid w:val="007C201D"/>
    <w:rsid w:val="007C231C"/>
    <w:rsid w:val="007C2446"/>
    <w:rsid w:val="007C2A68"/>
    <w:rsid w:val="007C3208"/>
    <w:rsid w:val="007C329C"/>
    <w:rsid w:val="007C3B8C"/>
    <w:rsid w:val="007C3BD8"/>
    <w:rsid w:val="007C3C6A"/>
    <w:rsid w:val="007C3D2C"/>
    <w:rsid w:val="007C471C"/>
    <w:rsid w:val="007C4EF7"/>
    <w:rsid w:val="007C606C"/>
    <w:rsid w:val="007C624C"/>
    <w:rsid w:val="007C7460"/>
    <w:rsid w:val="007D0142"/>
    <w:rsid w:val="007D13A9"/>
    <w:rsid w:val="007D319B"/>
    <w:rsid w:val="007D332F"/>
    <w:rsid w:val="007D3D94"/>
    <w:rsid w:val="007D4459"/>
    <w:rsid w:val="007D4788"/>
    <w:rsid w:val="007D4D20"/>
    <w:rsid w:val="007D5517"/>
    <w:rsid w:val="007D5FF9"/>
    <w:rsid w:val="007D619F"/>
    <w:rsid w:val="007D68A9"/>
    <w:rsid w:val="007D6CC2"/>
    <w:rsid w:val="007D778E"/>
    <w:rsid w:val="007E0C9F"/>
    <w:rsid w:val="007E10EF"/>
    <w:rsid w:val="007E168D"/>
    <w:rsid w:val="007E2D1A"/>
    <w:rsid w:val="007E2FA3"/>
    <w:rsid w:val="007E3607"/>
    <w:rsid w:val="007E4083"/>
    <w:rsid w:val="007E42EE"/>
    <w:rsid w:val="007E4742"/>
    <w:rsid w:val="007E51A2"/>
    <w:rsid w:val="007E53F1"/>
    <w:rsid w:val="007E58E1"/>
    <w:rsid w:val="007E5DE2"/>
    <w:rsid w:val="007E6845"/>
    <w:rsid w:val="007E6922"/>
    <w:rsid w:val="007E6BBF"/>
    <w:rsid w:val="007E7892"/>
    <w:rsid w:val="007F0517"/>
    <w:rsid w:val="007F064C"/>
    <w:rsid w:val="007F09CF"/>
    <w:rsid w:val="007F2BA7"/>
    <w:rsid w:val="007F3FE8"/>
    <w:rsid w:val="007F4842"/>
    <w:rsid w:val="007F52A2"/>
    <w:rsid w:val="007F63F4"/>
    <w:rsid w:val="007F6823"/>
    <w:rsid w:val="007F6EA5"/>
    <w:rsid w:val="007F7520"/>
    <w:rsid w:val="007F79BF"/>
    <w:rsid w:val="007F7D16"/>
    <w:rsid w:val="008015F3"/>
    <w:rsid w:val="00801607"/>
    <w:rsid w:val="00801D00"/>
    <w:rsid w:val="008023FF"/>
    <w:rsid w:val="00802DFC"/>
    <w:rsid w:val="00803AD7"/>
    <w:rsid w:val="008040C2"/>
    <w:rsid w:val="008058E8"/>
    <w:rsid w:val="00805A29"/>
    <w:rsid w:val="008066A1"/>
    <w:rsid w:val="00806BB9"/>
    <w:rsid w:val="008071C0"/>
    <w:rsid w:val="0080722A"/>
    <w:rsid w:val="00807973"/>
    <w:rsid w:val="00810469"/>
    <w:rsid w:val="00810B42"/>
    <w:rsid w:val="00810D7F"/>
    <w:rsid w:val="0081102A"/>
    <w:rsid w:val="00811161"/>
    <w:rsid w:val="00811629"/>
    <w:rsid w:val="00811D9A"/>
    <w:rsid w:val="0081297C"/>
    <w:rsid w:val="00812AED"/>
    <w:rsid w:val="00812BDB"/>
    <w:rsid w:val="00813650"/>
    <w:rsid w:val="008140E2"/>
    <w:rsid w:val="00815051"/>
    <w:rsid w:val="008151CB"/>
    <w:rsid w:val="00815D22"/>
    <w:rsid w:val="00816491"/>
    <w:rsid w:val="008167C0"/>
    <w:rsid w:val="00817068"/>
    <w:rsid w:val="00817D13"/>
    <w:rsid w:val="00817DAB"/>
    <w:rsid w:val="008215F2"/>
    <w:rsid w:val="00821D69"/>
    <w:rsid w:val="00821F0C"/>
    <w:rsid w:val="008226F9"/>
    <w:rsid w:val="00823145"/>
    <w:rsid w:val="008243A7"/>
    <w:rsid w:val="00824CC8"/>
    <w:rsid w:val="00825A94"/>
    <w:rsid w:val="008260D1"/>
    <w:rsid w:val="008265CA"/>
    <w:rsid w:val="0082722D"/>
    <w:rsid w:val="0083080E"/>
    <w:rsid w:val="008317D5"/>
    <w:rsid w:val="00832E48"/>
    <w:rsid w:val="0083428A"/>
    <w:rsid w:val="008346CF"/>
    <w:rsid w:val="00834FF7"/>
    <w:rsid w:val="0083566F"/>
    <w:rsid w:val="00836275"/>
    <w:rsid w:val="008362E6"/>
    <w:rsid w:val="00836688"/>
    <w:rsid w:val="00836B6E"/>
    <w:rsid w:val="00836F1A"/>
    <w:rsid w:val="00837138"/>
    <w:rsid w:val="00840138"/>
    <w:rsid w:val="00840A27"/>
    <w:rsid w:val="00840DEC"/>
    <w:rsid w:val="0084125E"/>
    <w:rsid w:val="00841CDC"/>
    <w:rsid w:val="008423AC"/>
    <w:rsid w:val="00842623"/>
    <w:rsid w:val="008444E8"/>
    <w:rsid w:val="008447C9"/>
    <w:rsid w:val="008449E2"/>
    <w:rsid w:val="00844BE0"/>
    <w:rsid w:val="008457B4"/>
    <w:rsid w:val="00846D7A"/>
    <w:rsid w:val="008472A9"/>
    <w:rsid w:val="0084750D"/>
    <w:rsid w:val="00850AE8"/>
    <w:rsid w:val="00850C9B"/>
    <w:rsid w:val="00850DE6"/>
    <w:rsid w:val="00851CEF"/>
    <w:rsid w:val="0085278F"/>
    <w:rsid w:val="0085391E"/>
    <w:rsid w:val="00853C34"/>
    <w:rsid w:val="00854D87"/>
    <w:rsid w:val="00854F07"/>
    <w:rsid w:val="00854F13"/>
    <w:rsid w:val="00855574"/>
    <w:rsid w:val="00856360"/>
    <w:rsid w:val="00856A3C"/>
    <w:rsid w:val="00856CFB"/>
    <w:rsid w:val="0085743E"/>
    <w:rsid w:val="008608B9"/>
    <w:rsid w:val="00861CD3"/>
    <w:rsid w:val="00861E28"/>
    <w:rsid w:val="0086235F"/>
    <w:rsid w:val="008633A7"/>
    <w:rsid w:val="0086436B"/>
    <w:rsid w:val="00864C45"/>
    <w:rsid w:val="00865267"/>
    <w:rsid w:val="00865503"/>
    <w:rsid w:val="008661CD"/>
    <w:rsid w:val="008701A3"/>
    <w:rsid w:val="00870B11"/>
    <w:rsid w:val="0087165B"/>
    <w:rsid w:val="00872723"/>
    <w:rsid w:val="00872C29"/>
    <w:rsid w:val="00872CCB"/>
    <w:rsid w:val="00873128"/>
    <w:rsid w:val="008738FB"/>
    <w:rsid w:val="00873FF5"/>
    <w:rsid w:val="00874498"/>
    <w:rsid w:val="00874B8C"/>
    <w:rsid w:val="00874DD5"/>
    <w:rsid w:val="008751FE"/>
    <w:rsid w:val="00877CEB"/>
    <w:rsid w:val="00880782"/>
    <w:rsid w:val="00880B27"/>
    <w:rsid w:val="00882BF3"/>
    <w:rsid w:val="008834D5"/>
    <w:rsid w:val="00883907"/>
    <w:rsid w:val="00883EF2"/>
    <w:rsid w:val="008841C3"/>
    <w:rsid w:val="00884624"/>
    <w:rsid w:val="0088536B"/>
    <w:rsid w:val="008853A7"/>
    <w:rsid w:val="00886879"/>
    <w:rsid w:val="00886DEE"/>
    <w:rsid w:val="00886DF1"/>
    <w:rsid w:val="008878DA"/>
    <w:rsid w:val="00887A29"/>
    <w:rsid w:val="00887EAB"/>
    <w:rsid w:val="00887F4F"/>
    <w:rsid w:val="00890361"/>
    <w:rsid w:val="008914C5"/>
    <w:rsid w:val="008936FA"/>
    <w:rsid w:val="00893A2A"/>
    <w:rsid w:val="00894933"/>
    <w:rsid w:val="00894A11"/>
    <w:rsid w:val="00894B34"/>
    <w:rsid w:val="00896F8B"/>
    <w:rsid w:val="00897D63"/>
    <w:rsid w:val="008A02D3"/>
    <w:rsid w:val="008A0BAE"/>
    <w:rsid w:val="008A1179"/>
    <w:rsid w:val="008A13CF"/>
    <w:rsid w:val="008A2D95"/>
    <w:rsid w:val="008A3290"/>
    <w:rsid w:val="008A3F47"/>
    <w:rsid w:val="008A428C"/>
    <w:rsid w:val="008A4748"/>
    <w:rsid w:val="008A4EDF"/>
    <w:rsid w:val="008A53F6"/>
    <w:rsid w:val="008A5812"/>
    <w:rsid w:val="008A58BC"/>
    <w:rsid w:val="008A59C7"/>
    <w:rsid w:val="008A783E"/>
    <w:rsid w:val="008A7BB8"/>
    <w:rsid w:val="008A7C53"/>
    <w:rsid w:val="008A7F81"/>
    <w:rsid w:val="008B1384"/>
    <w:rsid w:val="008B14CC"/>
    <w:rsid w:val="008B206F"/>
    <w:rsid w:val="008B2565"/>
    <w:rsid w:val="008B379E"/>
    <w:rsid w:val="008B3991"/>
    <w:rsid w:val="008B3997"/>
    <w:rsid w:val="008B3FA6"/>
    <w:rsid w:val="008B48B6"/>
    <w:rsid w:val="008B5EC0"/>
    <w:rsid w:val="008B724A"/>
    <w:rsid w:val="008B7A8D"/>
    <w:rsid w:val="008C21AB"/>
    <w:rsid w:val="008C254E"/>
    <w:rsid w:val="008C2861"/>
    <w:rsid w:val="008C3570"/>
    <w:rsid w:val="008C3AFB"/>
    <w:rsid w:val="008C43DC"/>
    <w:rsid w:val="008C4402"/>
    <w:rsid w:val="008C49A3"/>
    <w:rsid w:val="008C4A7D"/>
    <w:rsid w:val="008C50C8"/>
    <w:rsid w:val="008C587E"/>
    <w:rsid w:val="008C5B0D"/>
    <w:rsid w:val="008C64F4"/>
    <w:rsid w:val="008C6F4E"/>
    <w:rsid w:val="008C77A5"/>
    <w:rsid w:val="008D026A"/>
    <w:rsid w:val="008D0681"/>
    <w:rsid w:val="008D1964"/>
    <w:rsid w:val="008D4180"/>
    <w:rsid w:val="008D4CD4"/>
    <w:rsid w:val="008D4DB6"/>
    <w:rsid w:val="008D59D5"/>
    <w:rsid w:val="008D6BA8"/>
    <w:rsid w:val="008D6EBD"/>
    <w:rsid w:val="008D7B92"/>
    <w:rsid w:val="008E2B7D"/>
    <w:rsid w:val="008E3DFF"/>
    <w:rsid w:val="008E4354"/>
    <w:rsid w:val="008E4F7A"/>
    <w:rsid w:val="008E5253"/>
    <w:rsid w:val="008E5754"/>
    <w:rsid w:val="008E582A"/>
    <w:rsid w:val="008E5F31"/>
    <w:rsid w:val="008E6E0F"/>
    <w:rsid w:val="008E6F99"/>
    <w:rsid w:val="008E7083"/>
    <w:rsid w:val="008F04EF"/>
    <w:rsid w:val="008F0625"/>
    <w:rsid w:val="008F156D"/>
    <w:rsid w:val="008F160F"/>
    <w:rsid w:val="008F24E9"/>
    <w:rsid w:val="008F28EA"/>
    <w:rsid w:val="008F2F6B"/>
    <w:rsid w:val="008F2FE1"/>
    <w:rsid w:val="008F3697"/>
    <w:rsid w:val="008F3820"/>
    <w:rsid w:val="008F3832"/>
    <w:rsid w:val="008F4079"/>
    <w:rsid w:val="008F4C05"/>
    <w:rsid w:val="008F4C74"/>
    <w:rsid w:val="008F4D61"/>
    <w:rsid w:val="008F7A25"/>
    <w:rsid w:val="008F7ADF"/>
    <w:rsid w:val="008F7B60"/>
    <w:rsid w:val="0090056C"/>
    <w:rsid w:val="009010AC"/>
    <w:rsid w:val="00903FB8"/>
    <w:rsid w:val="00904B48"/>
    <w:rsid w:val="009052C8"/>
    <w:rsid w:val="00905A2E"/>
    <w:rsid w:val="00906041"/>
    <w:rsid w:val="00906327"/>
    <w:rsid w:val="00906391"/>
    <w:rsid w:val="009071ED"/>
    <w:rsid w:val="009077A2"/>
    <w:rsid w:val="00907A43"/>
    <w:rsid w:val="00907F66"/>
    <w:rsid w:val="009106C9"/>
    <w:rsid w:val="00910CD3"/>
    <w:rsid w:val="00911239"/>
    <w:rsid w:val="00911EDA"/>
    <w:rsid w:val="0091259C"/>
    <w:rsid w:val="00912631"/>
    <w:rsid w:val="00912D4A"/>
    <w:rsid w:val="00913068"/>
    <w:rsid w:val="00914D6C"/>
    <w:rsid w:val="009152CB"/>
    <w:rsid w:val="00916307"/>
    <w:rsid w:val="0091692E"/>
    <w:rsid w:val="009170C9"/>
    <w:rsid w:val="00917D3D"/>
    <w:rsid w:val="00920DAB"/>
    <w:rsid w:val="009230AB"/>
    <w:rsid w:val="009232D3"/>
    <w:rsid w:val="009235B0"/>
    <w:rsid w:val="00923B2F"/>
    <w:rsid w:val="0092429E"/>
    <w:rsid w:val="009243E3"/>
    <w:rsid w:val="00925360"/>
    <w:rsid w:val="009254D3"/>
    <w:rsid w:val="00925E46"/>
    <w:rsid w:val="00926329"/>
    <w:rsid w:val="009268CC"/>
    <w:rsid w:val="00926AD2"/>
    <w:rsid w:val="00927203"/>
    <w:rsid w:val="00930DE8"/>
    <w:rsid w:val="00930FF4"/>
    <w:rsid w:val="00932299"/>
    <w:rsid w:val="00932423"/>
    <w:rsid w:val="0093309E"/>
    <w:rsid w:val="00934618"/>
    <w:rsid w:val="00935FC2"/>
    <w:rsid w:val="0093737D"/>
    <w:rsid w:val="00937598"/>
    <w:rsid w:val="00937C77"/>
    <w:rsid w:val="00937D67"/>
    <w:rsid w:val="00940B7A"/>
    <w:rsid w:val="00940D45"/>
    <w:rsid w:val="0094261A"/>
    <w:rsid w:val="00943258"/>
    <w:rsid w:val="0094343A"/>
    <w:rsid w:val="00943923"/>
    <w:rsid w:val="00943E79"/>
    <w:rsid w:val="00943ECE"/>
    <w:rsid w:val="009440FF"/>
    <w:rsid w:val="0094478E"/>
    <w:rsid w:val="00945CB0"/>
    <w:rsid w:val="009464D9"/>
    <w:rsid w:val="00947632"/>
    <w:rsid w:val="009503A3"/>
    <w:rsid w:val="00950429"/>
    <w:rsid w:val="00950B22"/>
    <w:rsid w:val="00951454"/>
    <w:rsid w:val="00952213"/>
    <w:rsid w:val="00952510"/>
    <w:rsid w:val="009526F5"/>
    <w:rsid w:val="00952BAA"/>
    <w:rsid w:val="00954C29"/>
    <w:rsid w:val="00955178"/>
    <w:rsid w:val="009551F6"/>
    <w:rsid w:val="00955202"/>
    <w:rsid w:val="00955F86"/>
    <w:rsid w:val="009567E9"/>
    <w:rsid w:val="00956B29"/>
    <w:rsid w:val="00957AF9"/>
    <w:rsid w:val="00957CAA"/>
    <w:rsid w:val="00960FB5"/>
    <w:rsid w:val="009615E0"/>
    <w:rsid w:val="00962BE4"/>
    <w:rsid w:val="009635D7"/>
    <w:rsid w:val="00963831"/>
    <w:rsid w:val="009640C2"/>
    <w:rsid w:val="00965FBB"/>
    <w:rsid w:val="009666C6"/>
    <w:rsid w:val="009666D8"/>
    <w:rsid w:val="00966F03"/>
    <w:rsid w:val="009673F3"/>
    <w:rsid w:val="0096782B"/>
    <w:rsid w:val="00967A8B"/>
    <w:rsid w:val="009704C5"/>
    <w:rsid w:val="00970729"/>
    <w:rsid w:val="00970910"/>
    <w:rsid w:val="00970C02"/>
    <w:rsid w:val="0097233E"/>
    <w:rsid w:val="00972C52"/>
    <w:rsid w:val="00973E51"/>
    <w:rsid w:val="009768F4"/>
    <w:rsid w:val="00976B2A"/>
    <w:rsid w:val="009800FD"/>
    <w:rsid w:val="00980266"/>
    <w:rsid w:val="00980CC2"/>
    <w:rsid w:val="00980F6B"/>
    <w:rsid w:val="00981B8E"/>
    <w:rsid w:val="009828B2"/>
    <w:rsid w:val="00982A8D"/>
    <w:rsid w:val="0098334A"/>
    <w:rsid w:val="0098348A"/>
    <w:rsid w:val="00983D95"/>
    <w:rsid w:val="0098419F"/>
    <w:rsid w:val="00984AB4"/>
    <w:rsid w:val="00985574"/>
    <w:rsid w:val="00985EA4"/>
    <w:rsid w:val="0099075B"/>
    <w:rsid w:val="00991C02"/>
    <w:rsid w:val="00992007"/>
    <w:rsid w:val="00992E73"/>
    <w:rsid w:val="0099331F"/>
    <w:rsid w:val="00993C69"/>
    <w:rsid w:val="0099413F"/>
    <w:rsid w:val="00994324"/>
    <w:rsid w:val="009952C4"/>
    <w:rsid w:val="0099648D"/>
    <w:rsid w:val="00996793"/>
    <w:rsid w:val="009969C4"/>
    <w:rsid w:val="00997F6F"/>
    <w:rsid w:val="009A076C"/>
    <w:rsid w:val="009A0E5C"/>
    <w:rsid w:val="009A1475"/>
    <w:rsid w:val="009A2EFD"/>
    <w:rsid w:val="009A3002"/>
    <w:rsid w:val="009A333A"/>
    <w:rsid w:val="009A5863"/>
    <w:rsid w:val="009A5E5A"/>
    <w:rsid w:val="009A6BC9"/>
    <w:rsid w:val="009A7481"/>
    <w:rsid w:val="009A748B"/>
    <w:rsid w:val="009A7DB6"/>
    <w:rsid w:val="009B1693"/>
    <w:rsid w:val="009B3D53"/>
    <w:rsid w:val="009B4172"/>
    <w:rsid w:val="009B5016"/>
    <w:rsid w:val="009B504A"/>
    <w:rsid w:val="009B55A1"/>
    <w:rsid w:val="009B5686"/>
    <w:rsid w:val="009B57CD"/>
    <w:rsid w:val="009B7E5A"/>
    <w:rsid w:val="009C003E"/>
    <w:rsid w:val="009C0593"/>
    <w:rsid w:val="009C189C"/>
    <w:rsid w:val="009C28E1"/>
    <w:rsid w:val="009C3003"/>
    <w:rsid w:val="009C37C0"/>
    <w:rsid w:val="009C665A"/>
    <w:rsid w:val="009D0349"/>
    <w:rsid w:val="009D037B"/>
    <w:rsid w:val="009D0CBC"/>
    <w:rsid w:val="009D0D15"/>
    <w:rsid w:val="009D0E66"/>
    <w:rsid w:val="009D2C9F"/>
    <w:rsid w:val="009D32FA"/>
    <w:rsid w:val="009D3612"/>
    <w:rsid w:val="009D396C"/>
    <w:rsid w:val="009D3AE5"/>
    <w:rsid w:val="009D4922"/>
    <w:rsid w:val="009D5B3C"/>
    <w:rsid w:val="009D6D02"/>
    <w:rsid w:val="009E00FA"/>
    <w:rsid w:val="009E03D6"/>
    <w:rsid w:val="009E1023"/>
    <w:rsid w:val="009E15F3"/>
    <w:rsid w:val="009E1F12"/>
    <w:rsid w:val="009E285B"/>
    <w:rsid w:val="009E2BCC"/>
    <w:rsid w:val="009E3196"/>
    <w:rsid w:val="009E344D"/>
    <w:rsid w:val="009E3D7C"/>
    <w:rsid w:val="009E47E3"/>
    <w:rsid w:val="009E5121"/>
    <w:rsid w:val="009E5383"/>
    <w:rsid w:val="009E5428"/>
    <w:rsid w:val="009E5810"/>
    <w:rsid w:val="009E5C5B"/>
    <w:rsid w:val="009E6294"/>
    <w:rsid w:val="009E66EF"/>
    <w:rsid w:val="009E6AC0"/>
    <w:rsid w:val="009F011B"/>
    <w:rsid w:val="009F084B"/>
    <w:rsid w:val="009F0E0C"/>
    <w:rsid w:val="009F3001"/>
    <w:rsid w:val="009F475A"/>
    <w:rsid w:val="009F5120"/>
    <w:rsid w:val="009F56D9"/>
    <w:rsid w:val="009F6C60"/>
    <w:rsid w:val="009F6CF4"/>
    <w:rsid w:val="009F767F"/>
    <w:rsid w:val="009F776A"/>
    <w:rsid w:val="00A006A3"/>
    <w:rsid w:val="00A0185A"/>
    <w:rsid w:val="00A01DAD"/>
    <w:rsid w:val="00A01DDC"/>
    <w:rsid w:val="00A03DD3"/>
    <w:rsid w:val="00A04CA5"/>
    <w:rsid w:val="00A06149"/>
    <w:rsid w:val="00A068D6"/>
    <w:rsid w:val="00A06ABD"/>
    <w:rsid w:val="00A070F7"/>
    <w:rsid w:val="00A07F51"/>
    <w:rsid w:val="00A10E70"/>
    <w:rsid w:val="00A11676"/>
    <w:rsid w:val="00A11716"/>
    <w:rsid w:val="00A12439"/>
    <w:rsid w:val="00A14280"/>
    <w:rsid w:val="00A1447E"/>
    <w:rsid w:val="00A144D6"/>
    <w:rsid w:val="00A14D29"/>
    <w:rsid w:val="00A15CCC"/>
    <w:rsid w:val="00A16A51"/>
    <w:rsid w:val="00A16C06"/>
    <w:rsid w:val="00A16DB6"/>
    <w:rsid w:val="00A16E40"/>
    <w:rsid w:val="00A16E60"/>
    <w:rsid w:val="00A179A4"/>
    <w:rsid w:val="00A17EFA"/>
    <w:rsid w:val="00A20656"/>
    <w:rsid w:val="00A218F5"/>
    <w:rsid w:val="00A21925"/>
    <w:rsid w:val="00A21A7B"/>
    <w:rsid w:val="00A22035"/>
    <w:rsid w:val="00A2257E"/>
    <w:rsid w:val="00A22581"/>
    <w:rsid w:val="00A22FF7"/>
    <w:rsid w:val="00A23ACE"/>
    <w:rsid w:val="00A23EAB"/>
    <w:rsid w:val="00A24C55"/>
    <w:rsid w:val="00A25010"/>
    <w:rsid w:val="00A2555A"/>
    <w:rsid w:val="00A265B1"/>
    <w:rsid w:val="00A305F7"/>
    <w:rsid w:val="00A307C9"/>
    <w:rsid w:val="00A31542"/>
    <w:rsid w:val="00A31E3C"/>
    <w:rsid w:val="00A32382"/>
    <w:rsid w:val="00A32677"/>
    <w:rsid w:val="00A328B1"/>
    <w:rsid w:val="00A329BC"/>
    <w:rsid w:val="00A32DE6"/>
    <w:rsid w:val="00A344A9"/>
    <w:rsid w:val="00A34519"/>
    <w:rsid w:val="00A34D99"/>
    <w:rsid w:val="00A359F8"/>
    <w:rsid w:val="00A35CB9"/>
    <w:rsid w:val="00A364C0"/>
    <w:rsid w:val="00A365DE"/>
    <w:rsid w:val="00A368DC"/>
    <w:rsid w:val="00A36B10"/>
    <w:rsid w:val="00A40514"/>
    <w:rsid w:val="00A408AB"/>
    <w:rsid w:val="00A41AD1"/>
    <w:rsid w:val="00A42C55"/>
    <w:rsid w:val="00A43A75"/>
    <w:rsid w:val="00A447D1"/>
    <w:rsid w:val="00A44D61"/>
    <w:rsid w:val="00A46832"/>
    <w:rsid w:val="00A46A38"/>
    <w:rsid w:val="00A47DA7"/>
    <w:rsid w:val="00A50098"/>
    <w:rsid w:val="00A507C7"/>
    <w:rsid w:val="00A50A6F"/>
    <w:rsid w:val="00A51A32"/>
    <w:rsid w:val="00A51CB6"/>
    <w:rsid w:val="00A51F25"/>
    <w:rsid w:val="00A52148"/>
    <w:rsid w:val="00A52F53"/>
    <w:rsid w:val="00A53D27"/>
    <w:rsid w:val="00A55C0A"/>
    <w:rsid w:val="00A56D40"/>
    <w:rsid w:val="00A57738"/>
    <w:rsid w:val="00A57B89"/>
    <w:rsid w:val="00A60248"/>
    <w:rsid w:val="00A60644"/>
    <w:rsid w:val="00A61439"/>
    <w:rsid w:val="00A63461"/>
    <w:rsid w:val="00A650BF"/>
    <w:rsid w:val="00A656C1"/>
    <w:rsid w:val="00A658F9"/>
    <w:rsid w:val="00A6600B"/>
    <w:rsid w:val="00A66D22"/>
    <w:rsid w:val="00A6730B"/>
    <w:rsid w:val="00A67610"/>
    <w:rsid w:val="00A67CF2"/>
    <w:rsid w:val="00A70060"/>
    <w:rsid w:val="00A700CE"/>
    <w:rsid w:val="00A70F20"/>
    <w:rsid w:val="00A7159E"/>
    <w:rsid w:val="00A7174E"/>
    <w:rsid w:val="00A71954"/>
    <w:rsid w:val="00A71BAF"/>
    <w:rsid w:val="00A75DAD"/>
    <w:rsid w:val="00A77FE8"/>
    <w:rsid w:val="00A806DE"/>
    <w:rsid w:val="00A812DB"/>
    <w:rsid w:val="00A82AA3"/>
    <w:rsid w:val="00A83F5C"/>
    <w:rsid w:val="00A84C87"/>
    <w:rsid w:val="00A850D6"/>
    <w:rsid w:val="00A8555C"/>
    <w:rsid w:val="00A86B0A"/>
    <w:rsid w:val="00A87B39"/>
    <w:rsid w:val="00A92ED2"/>
    <w:rsid w:val="00A92F03"/>
    <w:rsid w:val="00A94613"/>
    <w:rsid w:val="00A95567"/>
    <w:rsid w:val="00A95664"/>
    <w:rsid w:val="00A96398"/>
    <w:rsid w:val="00A9760C"/>
    <w:rsid w:val="00A97846"/>
    <w:rsid w:val="00A97860"/>
    <w:rsid w:val="00AA03E4"/>
    <w:rsid w:val="00AA0B9F"/>
    <w:rsid w:val="00AA11DF"/>
    <w:rsid w:val="00AA18B4"/>
    <w:rsid w:val="00AA2309"/>
    <w:rsid w:val="00AA2875"/>
    <w:rsid w:val="00AA2B89"/>
    <w:rsid w:val="00AA2E7D"/>
    <w:rsid w:val="00AA2F4A"/>
    <w:rsid w:val="00AA3680"/>
    <w:rsid w:val="00AA3696"/>
    <w:rsid w:val="00AA3C22"/>
    <w:rsid w:val="00AA4AED"/>
    <w:rsid w:val="00AA4FA1"/>
    <w:rsid w:val="00AA5C75"/>
    <w:rsid w:val="00AA6D3A"/>
    <w:rsid w:val="00AA6D93"/>
    <w:rsid w:val="00AA7211"/>
    <w:rsid w:val="00AA77D4"/>
    <w:rsid w:val="00AB01D9"/>
    <w:rsid w:val="00AB03FE"/>
    <w:rsid w:val="00AB0861"/>
    <w:rsid w:val="00AB0B0A"/>
    <w:rsid w:val="00AB0BA7"/>
    <w:rsid w:val="00AB0EF3"/>
    <w:rsid w:val="00AB12DA"/>
    <w:rsid w:val="00AB34AE"/>
    <w:rsid w:val="00AB546A"/>
    <w:rsid w:val="00AB66CC"/>
    <w:rsid w:val="00AB77D5"/>
    <w:rsid w:val="00AB7FC2"/>
    <w:rsid w:val="00AC0259"/>
    <w:rsid w:val="00AC03C6"/>
    <w:rsid w:val="00AC03DB"/>
    <w:rsid w:val="00AC0999"/>
    <w:rsid w:val="00AC0C5F"/>
    <w:rsid w:val="00AC1647"/>
    <w:rsid w:val="00AC224F"/>
    <w:rsid w:val="00AC2254"/>
    <w:rsid w:val="00AC2401"/>
    <w:rsid w:val="00AC26F0"/>
    <w:rsid w:val="00AC2C5F"/>
    <w:rsid w:val="00AC3828"/>
    <w:rsid w:val="00AC38BE"/>
    <w:rsid w:val="00AC4CF2"/>
    <w:rsid w:val="00AC525C"/>
    <w:rsid w:val="00AC554C"/>
    <w:rsid w:val="00AC628F"/>
    <w:rsid w:val="00AC66CD"/>
    <w:rsid w:val="00AC7E68"/>
    <w:rsid w:val="00AD1254"/>
    <w:rsid w:val="00AD1EE8"/>
    <w:rsid w:val="00AD2F08"/>
    <w:rsid w:val="00AD3056"/>
    <w:rsid w:val="00AD40BF"/>
    <w:rsid w:val="00AD4EA9"/>
    <w:rsid w:val="00AD5816"/>
    <w:rsid w:val="00AD5D44"/>
    <w:rsid w:val="00AD7CD5"/>
    <w:rsid w:val="00AD7D9E"/>
    <w:rsid w:val="00AE036A"/>
    <w:rsid w:val="00AE0803"/>
    <w:rsid w:val="00AE0B34"/>
    <w:rsid w:val="00AE1229"/>
    <w:rsid w:val="00AE1A79"/>
    <w:rsid w:val="00AE1B7F"/>
    <w:rsid w:val="00AE22DA"/>
    <w:rsid w:val="00AE2683"/>
    <w:rsid w:val="00AE4801"/>
    <w:rsid w:val="00AE48F5"/>
    <w:rsid w:val="00AE5F81"/>
    <w:rsid w:val="00AE624D"/>
    <w:rsid w:val="00AE79BC"/>
    <w:rsid w:val="00AF1313"/>
    <w:rsid w:val="00AF14A9"/>
    <w:rsid w:val="00AF2837"/>
    <w:rsid w:val="00AF2911"/>
    <w:rsid w:val="00AF2E59"/>
    <w:rsid w:val="00AF3168"/>
    <w:rsid w:val="00AF31FD"/>
    <w:rsid w:val="00AF38CE"/>
    <w:rsid w:val="00AF3FFA"/>
    <w:rsid w:val="00AF4881"/>
    <w:rsid w:val="00AF4BAF"/>
    <w:rsid w:val="00AF5EA9"/>
    <w:rsid w:val="00AF7740"/>
    <w:rsid w:val="00AF77D8"/>
    <w:rsid w:val="00AF797E"/>
    <w:rsid w:val="00B004EF"/>
    <w:rsid w:val="00B00B28"/>
    <w:rsid w:val="00B01441"/>
    <w:rsid w:val="00B027EC"/>
    <w:rsid w:val="00B03271"/>
    <w:rsid w:val="00B049A7"/>
    <w:rsid w:val="00B05245"/>
    <w:rsid w:val="00B0575B"/>
    <w:rsid w:val="00B05FEC"/>
    <w:rsid w:val="00B068CE"/>
    <w:rsid w:val="00B0710A"/>
    <w:rsid w:val="00B0772E"/>
    <w:rsid w:val="00B07D56"/>
    <w:rsid w:val="00B10336"/>
    <w:rsid w:val="00B108B3"/>
    <w:rsid w:val="00B10C9C"/>
    <w:rsid w:val="00B10FBC"/>
    <w:rsid w:val="00B11FE3"/>
    <w:rsid w:val="00B12C3B"/>
    <w:rsid w:val="00B13CDC"/>
    <w:rsid w:val="00B15CD4"/>
    <w:rsid w:val="00B16E2D"/>
    <w:rsid w:val="00B1702E"/>
    <w:rsid w:val="00B2049A"/>
    <w:rsid w:val="00B204DB"/>
    <w:rsid w:val="00B205AC"/>
    <w:rsid w:val="00B20E46"/>
    <w:rsid w:val="00B212E0"/>
    <w:rsid w:val="00B214DF"/>
    <w:rsid w:val="00B214F9"/>
    <w:rsid w:val="00B235EA"/>
    <w:rsid w:val="00B24072"/>
    <w:rsid w:val="00B24F73"/>
    <w:rsid w:val="00B24F93"/>
    <w:rsid w:val="00B252B6"/>
    <w:rsid w:val="00B25A7E"/>
    <w:rsid w:val="00B26881"/>
    <w:rsid w:val="00B26983"/>
    <w:rsid w:val="00B26A4E"/>
    <w:rsid w:val="00B30195"/>
    <w:rsid w:val="00B30A76"/>
    <w:rsid w:val="00B31ECA"/>
    <w:rsid w:val="00B31FE5"/>
    <w:rsid w:val="00B32135"/>
    <w:rsid w:val="00B32DB0"/>
    <w:rsid w:val="00B32FD6"/>
    <w:rsid w:val="00B33CAB"/>
    <w:rsid w:val="00B34BF2"/>
    <w:rsid w:val="00B360CA"/>
    <w:rsid w:val="00B36B8A"/>
    <w:rsid w:val="00B36BCA"/>
    <w:rsid w:val="00B36D1E"/>
    <w:rsid w:val="00B370BC"/>
    <w:rsid w:val="00B37B0A"/>
    <w:rsid w:val="00B40530"/>
    <w:rsid w:val="00B40933"/>
    <w:rsid w:val="00B40FD8"/>
    <w:rsid w:val="00B42761"/>
    <w:rsid w:val="00B44017"/>
    <w:rsid w:val="00B44B9F"/>
    <w:rsid w:val="00B45A0F"/>
    <w:rsid w:val="00B45A37"/>
    <w:rsid w:val="00B46B9A"/>
    <w:rsid w:val="00B46EA3"/>
    <w:rsid w:val="00B47C77"/>
    <w:rsid w:val="00B504CD"/>
    <w:rsid w:val="00B50AE4"/>
    <w:rsid w:val="00B50C1E"/>
    <w:rsid w:val="00B539B8"/>
    <w:rsid w:val="00B540AD"/>
    <w:rsid w:val="00B54353"/>
    <w:rsid w:val="00B54A85"/>
    <w:rsid w:val="00B55F8F"/>
    <w:rsid w:val="00B56DDB"/>
    <w:rsid w:val="00B574F7"/>
    <w:rsid w:val="00B57785"/>
    <w:rsid w:val="00B60478"/>
    <w:rsid w:val="00B61382"/>
    <w:rsid w:val="00B6167D"/>
    <w:rsid w:val="00B62480"/>
    <w:rsid w:val="00B637AB"/>
    <w:rsid w:val="00B64359"/>
    <w:rsid w:val="00B653DD"/>
    <w:rsid w:val="00B65833"/>
    <w:rsid w:val="00B65D1F"/>
    <w:rsid w:val="00B671AB"/>
    <w:rsid w:val="00B70314"/>
    <w:rsid w:val="00B70AC0"/>
    <w:rsid w:val="00B711E8"/>
    <w:rsid w:val="00B722D4"/>
    <w:rsid w:val="00B726A1"/>
    <w:rsid w:val="00B72A86"/>
    <w:rsid w:val="00B73DA6"/>
    <w:rsid w:val="00B74699"/>
    <w:rsid w:val="00B748C5"/>
    <w:rsid w:val="00B75330"/>
    <w:rsid w:val="00B76480"/>
    <w:rsid w:val="00B7740B"/>
    <w:rsid w:val="00B77B04"/>
    <w:rsid w:val="00B802FD"/>
    <w:rsid w:val="00B811F7"/>
    <w:rsid w:val="00B8173F"/>
    <w:rsid w:val="00B82137"/>
    <w:rsid w:val="00B82FF0"/>
    <w:rsid w:val="00B849CC"/>
    <w:rsid w:val="00B85014"/>
    <w:rsid w:val="00B85557"/>
    <w:rsid w:val="00B858ED"/>
    <w:rsid w:val="00B86C80"/>
    <w:rsid w:val="00B87861"/>
    <w:rsid w:val="00B87A2D"/>
    <w:rsid w:val="00B87D3C"/>
    <w:rsid w:val="00B90D45"/>
    <w:rsid w:val="00B91E32"/>
    <w:rsid w:val="00B93774"/>
    <w:rsid w:val="00B9479F"/>
    <w:rsid w:val="00B94AC4"/>
    <w:rsid w:val="00B94B0D"/>
    <w:rsid w:val="00B94FF5"/>
    <w:rsid w:val="00B94FF9"/>
    <w:rsid w:val="00B95584"/>
    <w:rsid w:val="00B95EB6"/>
    <w:rsid w:val="00B96634"/>
    <w:rsid w:val="00B972B6"/>
    <w:rsid w:val="00BA2C61"/>
    <w:rsid w:val="00BA3BCB"/>
    <w:rsid w:val="00BA3F68"/>
    <w:rsid w:val="00BA4B87"/>
    <w:rsid w:val="00BA5258"/>
    <w:rsid w:val="00BA5E37"/>
    <w:rsid w:val="00BA6042"/>
    <w:rsid w:val="00BA63FF"/>
    <w:rsid w:val="00BA6A71"/>
    <w:rsid w:val="00BB1580"/>
    <w:rsid w:val="00BB1FBE"/>
    <w:rsid w:val="00BB2E3F"/>
    <w:rsid w:val="00BB308B"/>
    <w:rsid w:val="00BB33CE"/>
    <w:rsid w:val="00BB387E"/>
    <w:rsid w:val="00BB4AE9"/>
    <w:rsid w:val="00BB5288"/>
    <w:rsid w:val="00BB52A1"/>
    <w:rsid w:val="00BB5687"/>
    <w:rsid w:val="00BB60B5"/>
    <w:rsid w:val="00BC1657"/>
    <w:rsid w:val="00BC241A"/>
    <w:rsid w:val="00BC254D"/>
    <w:rsid w:val="00BC3CCB"/>
    <w:rsid w:val="00BC41E0"/>
    <w:rsid w:val="00BC423E"/>
    <w:rsid w:val="00BC4649"/>
    <w:rsid w:val="00BC4CA0"/>
    <w:rsid w:val="00BC59DE"/>
    <w:rsid w:val="00BC6E51"/>
    <w:rsid w:val="00BD008D"/>
    <w:rsid w:val="00BD016D"/>
    <w:rsid w:val="00BD03E8"/>
    <w:rsid w:val="00BD06B8"/>
    <w:rsid w:val="00BD2339"/>
    <w:rsid w:val="00BD38F4"/>
    <w:rsid w:val="00BD49A8"/>
    <w:rsid w:val="00BD5645"/>
    <w:rsid w:val="00BD753B"/>
    <w:rsid w:val="00BD76E7"/>
    <w:rsid w:val="00BD7CD9"/>
    <w:rsid w:val="00BE03CF"/>
    <w:rsid w:val="00BE03F4"/>
    <w:rsid w:val="00BE08AD"/>
    <w:rsid w:val="00BE2FEA"/>
    <w:rsid w:val="00BE3D8B"/>
    <w:rsid w:val="00BE5071"/>
    <w:rsid w:val="00BE667B"/>
    <w:rsid w:val="00BE7578"/>
    <w:rsid w:val="00BF12AC"/>
    <w:rsid w:val="00BF1401"/>
    <w:rsid w:val="00BF159A"/>
    <w:rsid w:val="00BF3CEC"/>
    <w:rsid w:val="00BF4250"/>
    <w:rsid w:val="00BF477B"/>
    <w:rsid w:val="00BF4947"/>
    <w:rsid w:val="00BF510B"/>
    <w:rsid w:val="00BF5236"/>
    <w:rsid w:val="00BF5669"/>
    <w:rsid w:val="00BF5AEE"/>
    <w:rsid w:val="00BF5F2B"/>
    <w:rsid w:val="00BF6204"/>
    <w:rsid w:val="00BF68C1"/>
    <w:rsid w:val="00BF6C27"/>
    <w:rsid w:val="00BF7263"/>
    <w:rsid w:val="00BF763C"/>
    <w:rsid w:val="00BF77F7"/>
    <w:rsid w:val="00BF7FB5"/>
    <w:rsid w:val="00C00974"/>
    <w:rsid w:val="00C0170F"/>
    <w:rsid w:val="00C0171C"/>
    <w:rsid w:val="00C0181C"/>
    <w:rsid w:val="00C01ECB"/>
    <w:rsid w:val="00C026F9"/>
    <w:rsid w:val="00C02774"/>
    <w:rsid w:val="00C029EF"/>
    <w:rsid w:val="00C03CFC"/>
    <w:rsid w:val="00C03CFD"/>
    <w:rsid w:val="00C0418B"/>
    <w:rsid w:val="00C04314"/>
    <w:rsid w:val="00C04DBB"/>
    <w:rsid w:val="00C059B8"/>
    <w:rsid w:val="00C05A22"/>
    <w:rsid w:val="00C06BA5"/>
    <w:rsid w:val="00C078BA"/>
    <w:rsid w:val="00C0790F"/>
    <w:rsid w:val="00C105C6"/>
    <w:rsid w:val="00C10988"/>
    <w:rsid w:val="00C1107C"/>
    <w:rsid w:val="00C1193C"/>
    <w:rsid w:val="00C12439"/>
    <w:rsid w:val="00C1411C"/>
    <w:rsid w:val="00C14128"/>
    <w:rsid w:val="00C14AB1"/>
    <w:rsid w:val="00C14B40"/>
    <w:rsid w:val="00C153E5"/>
    <w:rsid w:val="00C15696"/>
    <w:rsid w:val="00C15F6C"/>
    <w:rsid w:val="00C16327"/>
    <w:rsid w:val="00C175C4"/>
    <w:rsid w:val="00C17FF0"/>
    <w:rsid w:val="00C20431"/>
    <w:rsid w:val="00C20987"/>
    <w:rsid w:val="00C21807"/>
    <w:rsid w:val="00C21952"/>
    <w:rsid w:val="00C219B1"/>
    <w:rsid w:val="00C21B88"/>
    <w:rsid w:val="00C22349"/>
    <w:rsid w:val="00C235D9"/>
    <w:rsid w:val="00C239F2"/>
    <w:rsid w:val="00C23DBF"/>
    <w:rsid w:val="00C24383"/>
    <w:rsid w:val="00C2592A"/>
    <w:rsid w:val="00C25F0A"/>
    <w:rsid w:val="00C260FF"/>
    <w:rsid w:val="00C2641C"/>
    <w:rsid w:val="00C26A9C"/>
    <w:rsid w:val="00C26E58"/>
    <w:rsid w:val="00C26FA6"/>
    <w:rsid w:val="00C270E2"/>
    <w:rsid w:val="00C271B6"/>
    <w:rsid w:val="00C2738C"/>
    <w:rsid w:val="00C27781"/>
    <w:rsid w:val="00C30AD3"/>
    <w:rsid w:val="00C3155E"/>
    <w:rsid w:val="00C32E74"/>
    <w:rsid w:val="00C35154"/>
    <w:rsid w:val="00C35969"/>
    <w:rsid w:val="00C36044"/>
    <w:rsid w:val="00C36506"/>
    <w:rsid w:val="00C367B1"/>
    <w:rsid w:val="00C36922"/>
    <w:rsid w:val="00C369F4"/>
    <w:rsid w:val="00C36D06"/>
    <w:rsid w:val="00C40083"/>
    <w:rsid w:val="00C401B4"/>
    <w:rsid w:val="00C402C1"/>
    <w:rsid w:val="00C4045B"/>
    <w:rsid w:val="00C40CC6"/>
    <w:rsid w:val="00C431C3"/>
    <w:rsid w:val="00C43A11"/>
    <w:rsid w:val="00C43CBF"/>
    <w:rsid w:val="00C43D12"/>
    <w:rsid w:val="00C4453B"/>
    <w:rsid w:val="00C45429"/>
    <w:rsid w:val="00C45772"/>
    <w:rsid w:val="00C45E38"/>
    <w:rsid w:val="00C45F39"/>
    <w:rsid w:val="00C4616A"/>
    <w:rsid w:val="00C4771A"/>
    <w:rsid w:val="00C478DC"/>
    <w:rsid w:val="00C47D8A"/>
    <w:rsid w:val="00C5016A"/>
    <w:rsid w:val="00C502BB"/>
    <w:rsid w:val="00C5040B"/>
    <w:rsid w:val="00C50471"/>
    <w:rsid w:val="00C504AE"/>
    <w:rsid w:val="00C506D8"/>
    <w:rsid w:val="00C545BB"/>
    <w:rsid w:val="00C54826"/>
    <w:rsid w:val="00C55184"/>
    <w:rsid w:val="00C56B4B"/>
    <w:rsid w:val="00C56E04"/>
    <w:rsid w:val="00C56E7E"/>
    <w:rsid w:val="00C60547"/>
    <w:rsid w:val="00C60D4A"/>
    <w:rsid w:val="00C613AA"/>
    <w:rsid w:val="00C614B9"/>
    <w:rsid w:val="00C6178C"/>
    <w:rsid w:val="00C61F69"/>
    <w:rsid w:val="00C627D0"/>
    <w:rsid w:val="00C628A5"/>
    <w:rsid w:val="00C62B2A"/>
    <w:rsid w:val="00C642AC"/>
    <w:rsid w:val="00C65C11"/>
    <w:rsid w:val="00C66105"/>
    <w:rsid w:val="00C666CA"/>
    <w:rsid w:val="00C67596"/>
    <w:rsid w:val="00C67F20"/>
    <w:rsid w:val="00C705D5"/>
    <w:rsid w:val="00C70C78"/>
    <w:rsid w:val="00C72106"/>
    <w:rsid w:val="00C72222"/>
    <w:rsid w:val="00C7232D"/>
    <w:rsid w:val="00C72D72"/>
    <w:rsid w:val="00C73692"/>
    <w:rsid w:val="00C73770"/>
    <w:rsid w:val="00C73AFA"/>
    <w:rsid w:val="00C73BCB"/>
    <w:rsid w:val="00C73D9F"/>
    <w:rsid w:val="00C73F57"/>
    <w:rsid w:val="00C73F62"/>
    <w:rsid w:val="00C74245"/>
    <w:rsid w:val="00C74685"/>
    <w:rsid w:val="00C74730"/>
    <w:rsid w:val="00C75F92"/>
    <w:rsid w:val="00C769E3"/>
    <w:rsid w:val="00C76B97"/>
    <w:rsid w:val="00C76E25"/>
    <w:rsid w:val="00C77D44"/>
    <w:rsid w:val="00C8006B"/>
    <w:rsid w:val="00C81ED6"/>
    <w:rsid w:val="00C828BD"/>
    <w:rsid w:val="00C82A1C"/>
    <w:rsid w:val="00C82C49"/>
    <w:rsid w:val="00C82F8F"/>
    <w:rsid w:val="00C82FEF"/>
    <w:rsid w:val="00C83311"/>
    <w:rsid w:val="00C83BA3"/>
    <w:rsid w:val="00C8416F"/>
    <w:rsid w:val="00C84413"/>
    <w:rsid w:val="00C84B03"/>
    <w:rsid w:val="00C84F80"/>
    <w:rsid w:val="00C851A2"/>
    <w:rsid w:val="00C8536A"/>
    <w:rsid w:val="00C86E88"/>
    <w:rsid w:val="00C907FC"/>
    <w:rsid w:val="00C90A54"/>
    <w:rsid w:val="00C914E5"/>
    <w:rsid w:val="00C9239A"/>
    <w:rsid w:val="00C92FC2"/>
    <w:rsid w:val="00C93426"/>
    <w:rsid w:val="00C93A5B"/>
    <w:rsid w:val="00C94104"/>
    <w:rsid w:val="00C9643E"/>
    <w:rsid w:val="00C9647C"/>
    <w:rsid w:val="00C96968"/>
    <w:rsid w:val="00C9705B"/>
    <w:rsid w:val="00C97776"/>
    <w:rsid w:val="00CA028B"/>
    <w:rsid w:val="00CA0DFE"/>
    <w:rsid w:val="00CA21AC"/>
    <w:rsid w:val="00CA2800"/>
    <w:rsid w:val="00CA33E0"/>
    <w:rsid w:val="00CA3550"/>
    <w:rsid w:val="00CA4946"/>
    <w:rsid w:val="00CA4CF1"/>
    <w:rsid w:val="00CA5ECE"/>
    <w:rsid w:val="00CA6E1D"/>
    <w:rsid w:val="00CA7041"/>
    <w:rsid w:val="00CA7AED"/>
    <w:rsid w:val="00CA7FEC"/>
    <w:rsid w:val="00CB00F4"/>
    <w:rsid w:val="00CB02C0"/>
    <w:rsid w:val="00CB1574"/>
    <w:rsid w:val="00CB201B"/>
    <w:rsid w:val="00CB28E4"/>
    <w:rsid w:val="00CB5001"/>
    <w:rsid w:val="00CB59F4"/>
    <w:rsid w:val="00CB5CC5"/>
    <w:rsid w:val="00CB61DB"/>
    <w:rsid w:val="00CB7A20"/>
    <w:rsid w:val="00CB7A4D"/>
    <w:rsid w:val="00CC0A84"/>
    <w:rsid w:val="00CC2452"/>
    <w:rsid w:val="00CC49CD"/>
    <w:rsid w:val="00CC4A89"/>
    <w:rsid w:val="00CC502E"/>
    <w:rsid w:val="00CC542E"/>
    <w:rsid w:val="00CC5E61"/>
    <w:rsid w:val="00CC5F12"/>
    <w:rsid w:val="00CC6711"/>
    <w:rsid w:val="00CC6CC5"/>
    <w:rsid w:val="00CC6D61"/>
    <w:rsid w:val="00CC737D"/>
    <w:rsid w:val="00CC74FF"/>
    <w:rsid w:val="00CC7AA6"/>
    <w:rsid w:val="00CC7BBA"/>
    <w:rsid w:val="00CC7D35"/>
    <w:rsid w:val="00CD159A"/>
    <w:rsid w:val="00CD173F"/>
    <w:rsid w:val="00CD18EC"/>
    <w:rsid w:val="00CD1923"/>
    <w:rsid w:val="00CD1BE1"/>
    <w:rsid w:val="00CD206D"/>
    <w:rsid w:val="00CD20AE"/>
    <w:rsid w:val="00CD2807"/>
    <w:rsid w:val="00CD3203"/>
    <w:rsid w:val="00CD3CEF"/>
    <w:rsid w:val="00CD45D3"/>
    <w:rsid w:val="00CD45F2"/>
    <w:rsid w:val="00CD4F69"/>
    <w:rsid w:val="00CD5202"/>
    <w:rsid w:val="00CD54BA"/>
    <w:rsid w:val="00CD57A2"/>
    <w:rsid w:val="00CD609D"/>
    <w:rsid w:val="00CD6212"/>
    <w:rsid w:val="00CD647D"/>
    <w:rsid w:val="00CD6EA9"/>
    <w:rsid w:val="00CD7BA8"/>
    <w:rsid w:val="00CE06AB"/>
    <w:rsid w:val="00CE0B2A"/>
    <w:rsid w:val="00CE0DCB"/>
    <w:rsid w:val="00CE0DFA"/>
    <w:rsid w:val="00CE10DB"/>
    <w:rsid w:val="00CE135D"/>
    <w:rsid w:val="00CE1D57"/>
    <w:rsid w:val="00CE261C"/>
    <w:rsid w:val="00CE2EAB"/>
    <w:rsid w:val="00CE4B55"/>
    <w:rsid w:val="00CE4F98"/>
    <w:rsid w:val="00CE5E69"/>
    <w:rsid w:val="00CE67EA"/>
    <w:rsid w:val="00CE754C"/>
    <w:rsid w:val="00CE780B"/>
    <w:rsid w:val="00CF0E38"/>
    <w:rsid w:val="00CF1707"/>
    <w:rsid w:val="00CF19BD"/>
    <w:rsid w:val="00CF201B"/>
    <w:rsid w:val="00CF3541"/>
    <w:rsid w:val="00CF35C5"/>
    <w:rsid w:val="00CF3AC6"/>
    <w:rsid w:val="00CF5EFD"/>
    <w:rsid w:val="00CF6470"/>
    <w:rsid w:val="00CF7328"/>
    <w:rsid w:val="00CF75D7"/>
    <w:rsid w:val="00D01616"/>
    <w:rsid w:val="00D022B8"/>
    <w:rsid w:val="00D0243E"/>
    <w:rsid w:val="00D03517"/>
    <w:rsid w:val="00D03F75"/>
    <w:rsid w:val="00D04183"/>
    <w:rsid w:val="00D0473B"/>
    <w:rsid w:val="00D05EC3"/>
    <w:rsid w:val="00D061C1"/>
    <w:rsid w:val="00D06AB3"/>
    <w:rsid w:val="00D072D6"/>
    <w:rsid w:val="00D10CD2"/>
    <w:rsid w:val="00D1131C"/>
    <w:rsid w:val="00D1136F"/>
    <w:rsid w:val="00D12140"/>
    <w:rsid w:val="00D12460"/>
    <w:rsid w:val="00D12A15"/>
    <w:rsid w:val="00D13800"/>
    <w:rsid w:val="00D14006"/>
    <w:rsid w:val="00D14B3B"/>
    <w:rsid w:val="00D15389"/>
    <w:rsid w:val="00D160A1"/>
    <w:rsid w:val="00D16766"/>
    <w:rsid w:val="00D1724E"/>
    <w:rsid w:val="00D17CDB"/>
    <w:rsid w:val="00D20457"/>
    <w:rsid w:val="00D20A3F"/>
    <w:rsid w:val="00D20D0E"/>
    <w:rsid w:val="00D2120B"/>
    <w:rsid w:val="00D214F0"/>
    <w:rsid w:val="00D21687"/>
    <w:rsid w:val="00D21F35"/>
    <w:rsid w:val="00D228FF"/>
    <w:rsid w:val="00D23039"/>
    <w:rsid w:val="00D23055"/>
    <w:rsid w:val="00D236AC"/>
    <w:rsid w:val="00D237F6"/>
    <w:rsid w:val="00D23B08"/>
    <w:rsid w:val="00D23BA5"/>
    <w:rsid w:val="00D23F22"/>
    <w:rsid w:val="00D243DD"/>
    <w:rsid w:val="00D247BC"/>
    <w:rsid w:val="00D24BF8"/>
    <w:rsid w:val="00D26322"/>
    <w:rsid w:val="00D30394"/>
    <w:rsid w:val="00D30A69"/>
    <w:rsid w:val="00D3136E"/>
    <w:rsid w:val="00D31483"/>
    <w:rsid w:val="00D31CB7"/>
    <w:rsid w:val="00D325FE"/>
    <w:rsid w:val="00D32B4E"/>
    <w:rsid w:val="00D32C7B"/>
    <w:rsid w:val="00D34280"/>
    <w:rsid w:val="00D347D4"/>
    <w:rsid w:val="00D34BCE"/>
    <w:rsid w:val="00D351F7"/>
    <w:rsid w:val="00D35522"/>
    <w:rsid w:val="00D3563F"/>
    <w:rsid w:val="00D35BB8"/>
    <w:rsid w:val="00D35CC7"/>
    <w:rsid w:val="00D3659F"/>
    <w:rsid w:val="00D3798E"/>
    <w:rsid w:val="00D41BB0"/>
    <w:rsid w:val="00D41EB7"/>
    <w:rsid w:val="00D42B44"/>
    <w:rsid w:val="00D430A5"/>
    <w:rsid w:val="00D433BD"/>
    <w:rsid w:val="00D433EC"/>
    <w:rsid w:val="00D43652"/>
    <w:rsid w:val="00D43B0C"/>
    <w:rsid w:val="00D45660"/>
    <w:rsid w:val="00D459A4"/>
    <w:rsid w:val="00D4642A"/>
    <w:rsid w:val="00D46889"/>
    <w:rsid w:val="00D46A53"/>
    <w:rsid w:val="00D46CE7"/>
    <w:rsid w:val="00D47B3A"/>
    <w:rsid w:val="00D47F93"/>
    <w:rsid w:val="00D513D0"/>
    <w:rsid w:val="00D5221C"/>
    <w:rsid w:val="00D5222B"/>
    <w:rsid w:val="00D522E2"/>
    <w:rsid w:val="00D5257D"/>
    <w:rsid w:val="00D53106"/>
    <w:rsid w:val="00D53B2A"/>
    <w:rsid w:val="00D53DEB"/>
    <w:rsid w:val="00D54795"/>
    <w:rsid w:val="00D54A46"/>
    <w:rsid w:val="00D54CC2"/>
    <w:rsid w:val="00D5502A"/>
    <w:rsid w:val="00D561E3"/>
    <w:rsid w:val="00D5683C"/>
    <w:rsid w:val="00D56D03"/>
    <w:rsid w:val="00D575E3"/>
    <w:rsid w:val="00D608E5"/>
    <w:rsid w:val="00D61080"/>
    <w:rsid w:val="00D616F0"/>
    <w:rsid w:val="00D61E05"/>
    <w:rsid w:val="00D62337"/>
    <w:rsid w:val="00D624DF"/>
    <w:rsid w:val="00D62748"/>
    <w:rsid w:val="00D62B03"/>
    <w:rsid w:val="00D63A05"/>
    <w:rsid w:val="00D64408"/>
    <w:rsid w:val="00D6491E"/>
    <w:rsid w:val="00D64EC9"/>
    <w:rsid w:val="00D6510C"/>
    <w:rsid w:val="00D6679A"/>
    <w:rsid w:val="00D66CD6"/>
    <w:rsid w:val="00D674EB"/>
    <w:rsid w:val="00D67EE3"/>
    <w:rsid w:val="00D67FFD"/>
    <w:rsid w:val="00D71640"/>
    <w:rsid w:val="00D7169B"/>
    <w:rsid w:val="00D719EE"/>
    <w:rsid w:val="00D72100"/>
    <w:rsid w:val="00D7233C"/>
    <w:rsid w:val="00D726F7"/>
    <w:rsid w:val="00D72A0F"/>
    <w:rsid w:val="00D72BDB"/>
    <w:rsid w:val="00D72F69"/>
    <w:rsid w:val="00D73C9E"/>
    <w:rsid w:val="00D746CC"/>
    <w:rsid w:val="00D7490C"/>
    <w:rsid w:val="00D750F2"/>
    <w:rsid w:val="00D757E8"/>
    <w:rsid w:val="00D75B65"/>
    <w:rsid w:val="00D75B68"/>
    <w:rsid w:val="00D76195"/>
    <w:rsid w:val="00D763C2"/>
    <w:rsid w:val="00D764A1"/>
    <w:rsid w:val="00D76C58"/>
    <w:rsid w:val="00D77EF2"/>
    <w:rsid w:val="00D80AC4"/>
    <w:rsid w:val="00D81CFD"/>
    <w:rsid w:val="00D82079"/>
    <w:rsid w:val="00D8267D"/>
    <w:rsid w:val="00D83333"/>
    <w:rsid w:val="00D834AC"/>
    <w:rsid w:val="00D85016"/>
    <w:rsid w:val="00D852A4"/>
    <w:rsid w:val="00D852EA"/>
    <w:rsid w:val="00D857B1"/>
    <w:rsid w:val="00D85A5F"/>
    <w:rsid w:val="00D85F2A"/>
    <w:rsid w:val="00D861D1"/>
    <w:rsid w:val="00D877DE"/>
    <w:rsid w:val="00D87ECA"/>
    <w:rsid w:val="00D87F0B"/>
    <w:rsid w:val="00D907C8"/>
    <w:rsid w:val="00D90FDE"/>
    <w:rsid w:val="00D9125C"/>
    <w:rsid w:val="00D9182F"/>
    <w:rsid w:val="00D92337"/>
    <w:rsid w:val="00D92546"/>
    <w:rsid w:val="00D92862"/>
    <w:rsid w:val="00D93068"/>
    <w:rsid w:val="00D93378"/>
    <w:rsid w:val="00D933E5"/>
    <w:rsid w:val="00D935A8"/>
    <w:rsid w:val="00D938AC"/>
    <w:rsid w:val="00D941F6"/>
    <w:rsid w:val="00D94775"/>
    <w:rsid w:val="00D94F84"/>
    <w:rsid w:val="00D9667E"/>
    <w:rsid w:val="00D96917"/>
    <w:rsid w:val="00D96EDC"/>
    <w:rsid w:val="00D9735F"/>
    <w:rsid w:val="00D974D4"/>
    <w:rsid w:val="00DA085E"/>
    <w:rsid w:val="00DA222B"/>
    <w:rsid w:val="00DA25AF"/>
    <w:rsid w:val="00DA49C4"/>
    <w:rsid w:val="00DA4AA3"/>
    <w:rsid w:val="00DA5244"/>
    <w:rsid w:val="00DA58A5"/>
    <w:rsid w:val="00DA5E25"/>
    <w:rsid w:val="00DB0198"/>
    <w:rsid w:val="00DB1C6D"/>
    <w:rsid w:val="00DB20DF"/>
    <w:rsid w:val="00DB2F64"/>
    <w:rsid w:val="00DB2FF6"/>
    <w:rsid w:val="00DB39DF"/>
    <w:rsid w:val="00DB480A"/>
    <w:rsid w:val="00DB48BA"/>
    <w:rsid w:val="00DB4C53"/>
    <w:rsid w:val="00DB5D2F"/>
    <w:rsid w:val="00DB7EE9"/>
    <w:rsid w:val="00DC019B"/>
    <w:rsid w:val="00DC01DB"/>
    <w:rsid w:val="00DC082E"/>
    <w:rsid w:val="00DC223E"/>
    <w:rsid w:val="00DC286B"/>
    <w:rsid w:val="00DC3E3C"/>
    <w:rsid w:val="00DC4085"/>
    <w:rsid w:val="00DC4D63"/>
    <w:rsid w:val="00DC6A68"/>
    <w:rsid w:val="00DC6BDC"/>
    <w:rsid w:val="00DC71BE"/>
    <w:rsid w:val="00DD05B0"/>
    <w:rsid w:val="00DD0F4D"/>
    <w:rsid w:val="00DD0F7F"/>
    <w:rsid w:val="00DD1A7A"/>
    <w:rsid w:val="00DD2F94"/>
    <w:rsid w:val="00DD33E1"/>
    <w:rsid w:val="00DD432D"/>
    <w:rsid w:val="00DD4BE3"/>
    <w:rsid w:val="00DD5B1E"/>
    <w:rsid w:val="00DE079B"/>
    <w:rsid w:val="00DE1535"/>
    <w:rsid w:val="00DE166E"/>
    <w:rsid w:val="00DE2258"/>
    <w:rsid w:val="00DE2382"/>
    <w:rsid w:val="00DE24BE"/>
    <w:rsid w:val="00DE2664"/>
    <w:rsid w:val="00DE28DE"/>
    <w:rsid w:val="00DE3C85"/>
    <w:rsid w:val="00DE412C"/>
    <w:rsid w:val="00DE4ADC"/>
    <w:rsid w:val="00DE5792"/>
    <w:rsid w:val="00DE6610"/>
    <w:rsid w:val="00DE7215"/>
    <w:rsid w:val="00DF0573"/>
    <w:rsid w:val="00DF06F1"/>
    <w:rsid w:val="00DF0A80"/>
    <w:rsid w:val="00DF0D89"/>
    <w:rsid w:val="00DF179C"/>
    <w:rsid w:val="00DF1A0D"/>
    <w:rsid w:val="00DF2018"/>
    <w:rsid w:val="00DF236E"/>
    <w:rsid w:val="00DF257D"/>
    <w:rsid w:val="00DF4696"/>
    <w:rsid w:val="00DF4AC0"/>
    <w:rsid w:val="00DF5490"/>
    <w:rsid w:val="00DF674E"/>
    <w:rsid w:val="00DF68BD"/>
    <w:rsid w:val="00DF6E46"/>
    <w:rsid w:val="00DF6FEB"/>
    <w:rsid w:val="00DF7136"/>
    <w:rsid w:val="00DF7332"/>
    <w:rsid w:val="00DF74C8"/>
    <w:rsid w:val="00DF774F"/>
    <w:rsid w:val="00DF78C2"/>
    <w:rsid w:val="00DF791F"/>
    <w:rsid w:val="00DF7995"/>
    <w:rsid w:val="00E001E2"/>
    <w:rsid w:val="00E006D2"/>
    <w:rsid w:val="00E01126"/>
    <w:rsid w:val="00E01922"/>
    <w:rsid w:val="00E02DC3"/>
    <w:rsid w:val="00E05405"/>
    <w:rsid w:val="00E06C75"/>
    <w:rsid w:val="00E07D71"/>
    <w:rsid w:val="00E115CA"/>
    <w:rsid w:val="00E11F7E"/>
    <w:rsid w:val="00E1206A"/>
    <w:rsid w:val="00E125F3"/>
    <w:rsid w:val="00E13036"/>
    <w:rsid w:val="00E15324"/>
    <w:rsid w:val="00E15884"/>
    <w:rsid w:val="00E16481"/>
    <w:rsid w:val="00E1715A"/>
    <w:rsid w:val="00E174B1"/>
    <w:rsid w:val="00E17CA7"/>
    <w:rsid w:val="00E208E3"/>
    <w:rsid w:val="00E2422D"/>
    <w:rsid w:val="00E24874"/>
    <w:rsid w:val="00E24C2F"/>
    <w:rsid w:val="00E24FE2"/>
    <w:rsid w:val="00E2519F"/>
    <w:rsid w:val="00E25C47"/>
    <w:rsid w:val="00E262F6"/>
    <w:rsid w:val="00E26914"/>
    <w:rsid w:val="00E30B9C"/>
    <w:rsid w:val="00E31E93"/>
    <w:rsid w:val="00E32BA8"/>
    <w:rsid w:val="00E3382E"/>
    <w:rsid w:val="00E33D11"/>
    <w:rsid w:val="00E33F98"/>
    <w:rsid w:val="00E345DC"/>
    <w:rsid w:val="00E3551A"/>
    <w:rsid w:val="00E35723"/>
    <w:rsid w:val="00E35F7A"/>
    <w:rsid w:val="00E362B9"/>
    <w:rsid w:val="00E3768B"/>
    <w:rsid w:val="00E37EE3"/>
    <w:rsid w:val="00E408E4"/>
    <w:rsid w:val="00E41198"/>
    <w:rsid w:val="00E41DCA"/>
    <w:rsid w:val="00E41E83"/>
    <w:rsid w:val="00E421C3"/>
    <w:rsid w:val="00E42F43"/>
    <w:rsid w:val="00E43DDF"/>
    <w:rsid w:val="00E440E6"/>
    <w:rsid w:val="00E44A84"/>
    <w:rsid w:val="00E45A8E"/>
    <w:rsid w:val="00E4727F"/>
    <w:rsid w:val="00E47512"/>
    <w:rsid w:val="00E47B84"/>
    <w:rsid w:val="00E506DF"/>
    <w:rsid w:val="00E50C3E"/>
    <w:rsid w:val="00E50D1B"/>
    <w:rsid w:val="00E51E65"/>
    <w:rsid w:val="00E52607"/>
    <w:rsid w:val="00E52E19"/>
    <w:rsid w:val="00E53A85"/>
    <w:rsid w:val="00E53F59"/>
    <w:rsid w:val="00E547E7"/>
    <w:rsid w:val="00E5506D"/>
    <w:rsid w:val="00E5529C"/>
    <w:rsid w:val="00E55819"/>
    <w:rsid w:val="00E558A8"/>
    <w:rsid w:val="00E56564"/>
    <w:rsid w:val="00E569DA"/>
    <w:rsid w:val="00E56EEE"/>
    <w:rsid w:val="00E57F4A"/>
    <w:rsid w:val="00E6086F"/>
    <w:rsid w:val="00E624B4"/>
    <w:rsid w:val="00E626C2"/>
    <w:rsid w:val="00E6350E"/>
    <w:rsid w:val="00E63A61"/>
    <w:rsid w:val="00E63D09"/>
    <w:rsid w:val="00E6568D"/>
    <w:rsid w:val="00E658F4"/>
    <w:rsid w:val="00E6594D"/>
    <w:rsid w:val="00E66224"/>
    <w:rsid w:val="00E670A9"/>
    <w:rsid w:val="00E676D5"/>
    <w:rsid w:val="00E67B43"/>
    <w:rsid w:val="00E71F69"/>
    <w:rsid w:val="00E726F2"/>
    <w:rsid w:val="00E72974"/>
    <w:rsid w:val="00E730B9"/>
    <w:rsid w:val="00E73D0F"/>
    <w:rsid w:val="00E74522"/>
    <w:rsid w:val="00E7533D"/>
    <w:rsid w:val="00E75A5F"/>
    <w:rsid w:val="00E75C54"/>
    <w:rsid w:val="00E7723D"/>
    <w:rsid w:val="00E77FB2"/>
    <w:rsid w:val="00E80423"/>
    <w:rsid w:val="00E80590"/>
    <w:rsid w:val="00E80B6D"/>
    <w:rsid w:val="00E80CFB"/>
    <w:rsid w:val="00E819B8"/>
    <w:rsid w:val="00E82E38"/>
    <w:rsid w:val="00E82FE5"/>
    <w:rsid w:val="00E8496B"/>
    <w:rsid w:val="00E85786"/>
    <w:rsid w:val="00E857FD"/>
    <w:rsid w:val="00E86411"/>
    <w:rsid w:val="00E86F78"/>
    <w:rsid w:val="00E86F9D"/>
    <w:rsid w:val="00E87A25"/>
    <w:rsid w:val="00E90909"/>
    <w:rsid w:val="00E90FE8"/>
    <w:rsid w:val="00E911BF"/>
    <w:rsid w:val="00E91BA2"/>
    <w:rsid w:val="00E91D2A"/>
    <w:rsid w:val="00E924F2"/>
    <w:rsid w:val="00E9265E"/>
    <w:rsid w:val="00E93136"/>
    <w:rsid w:val="00E94ACB"/>
    <w:rsid w:val="00E94E8D"/>
    <w:rsid w:val="00E966FA"/>
    <w:rsid w:val="00E974BC"/>
    <w:rsid w:val="00E97786"/>
    <w:rsid w:val="00EA085D"/>
    <w:rsid w:val="00EA0FA7"/>
    <w:rsid w:val="00EA1A43"/>
    <w:rsid w:val="00EA1BC9"/>
    <w:rsid w:val="00EA2DC8"/>
    <w:rsid w:val="00EA35F4"/>
    <w:rsid w:val="00EA40C3"/>
    <w:rsid w:val="00EA4142"/>
    <w:rsid w:val="00EA5A68"/>
    <w:rsid w:val="00EA62A2"/>
    <w:rsid w:val="00EA6519"/>
    <w:rsid w:val="00EA76C3"/>
    <w:rsid w:val="00EA7F07"/>
    <w:rsid w:val="00EB07E6"/>
    <w:rsid w:val="00EB092B"/>
    <w:rsid w:val="00EB1F37"/>
    <w:rsid w:val="00EB20ED"/>
    <w:rsid w:val="00EB29D6"/>
    <w:rsid w:val="00EB2CB8"/>
    <w:rsid w:val="00EB3715"/>
    <w:rsid w:val="00EB4CB5"/>
    <w:rsid w:val="00EB4D58"/>
    <w:rsid w:val="00EB4DF7"/>
    <w:rsid w:val="00EB4E37"/>
    <w:rsid w:val="00EB65BB"/>
    <w:rsid w:val="00EB672E"/>
    <w:rsid w:val="00EB6A4C"/>
    <w:rsid w:val="00EB7C0A"/>
    <w:rsid w:val="00EC09E7"/>
    <w:rsid w:val="00EC0D3F"/>
    <w:rsid w:val="00EC266B"/>
    <w:rsid w:val="00EC2C4C"/>
    <w:rsid w:val="00EC423B"/>
    <w:rsid w:val="00EC483A"/>
    <w:rsid w:val="00EC52DE"/>
    <w:rsid w:val="00EC62DD"/>
    <w:rsid w:val="00EC6920"/>
    <w:rsid w:val="00EC6ECF"/>
    <w:rsid w:val="00EC711B"/>
    <w:rsid w:val="00ED0061"/>
    <w:rsid w:val="00ED0106"/>
    <w:rsid w:val="00ED0D48"/>
    <w:rsid w:val="00ED1825"/>
    <w:rsid w:val="00ED2657"/>
    <w:rsid w:val="00ED3ACF"/>
    <w:rsid w:val="00ED41CE"/>
    <w:rsid w:val="00ED4A42"/>
    <w:rsid w:val="00ED674E"/>
    <w:rsid w:val="00ED7DB8"/>
    <w:rsid w:val="00EE0042"/>
    <w:rsid w:val="00EE1949"/>
    <w:rsid w:val="00EE1E47"/>
    <w:rsid w:val="00EE2292"/>
    <w:rsid w:val="00EE23AE"/>
    <w:rsid w:val="00EE2FD0"/>
    <w:rsid w:val="00EE386E"/>
    <w:rsid w:val="00EE51E2"/>
    <w:rsid w:val="00EE67BD"/>
    <w:rsid w:val="00EE6886"/>
    <w:rsid w:val="00EE6A9C"/>
    <w:rsid w:val="00EF3334"/>
    <w:rsid w:val="00EF3B3A"/>
    <w:rsid w:val="00EF4070"/>
    <w:rsid w:val="00EF4124"/>
    <w:rsid w:val="00EF47A7"/>
    <w:rsid w:val="00EF523C"/>
    <w:rsid w:val="00EF641F"/>
    <w:rsid w:val="00EF6791"/>
    <w:rsid w:val="00EF6B81"/>
    <w:rsid w:val="00EF6C5B"/>
    <w:rsid w:val="00EF78EB"/>
    <w:rsid w:val="00F00798"/>
    <w:rsid w:val="00F00A80"/>
    <w:rsid w:val="00F00B87"/>
    <w:rsid w:val="00F00F25"/>
    <w:rsid w:val="00F0207F"/>
    <w:rsid w:val="00F02203"/>
    <w:rsid w:val="00F02A6F"/>
    <w:rsid w:val="00F031AB"/>
    <w:rsid w:val="00F032DD"/>
    <w:rsid w:val="00F03597"/>
    <w:rsid w:val="00F03A96"/>
    <w:rsid w:val="00F0697E"/>
    <w:rsid w:val="00F0797F"/>
    <w:rsid w:val="00F07BE9"/>
    <w:rsid w:val="00F07F2C"/>
    <w:rsid w:val="00F10276"/>
    <w:rsid w:val="00F11344"/>
    <w:rsid w:val="00F117F0"/>
    <w:rsid w:val="00F12B3A"/>
    <w:rsid w:val="00F12B4A"/>
    <w:rsid w:val="00F12D7F"/>
    <w:rsid w:val="00F14DB0"/>
    <w:rsid w:val="00F14E0A"/>
    <w:rsid w:val="00F15F84"/>
    <w:rsid w:val="00F161E1"/>
    <w:rsid w:val="00F16879"/>
    <w:rsid w:val="00F1733C"/>
    <w:rsid w:val="00F179F6"/>
    <w:rsid w:val="00F2062E"/>
    <w:rsid w:val="00F20737"/>
    <w:rsid w:val="00F21DE6"/>
    <w:rsid w:val="00F22E6C"/>
    <w:rsid w:val="00F235DE"/>
    <w:rsid w:val="00F236EF"/>
    <w:rsid w:val="00F23DDD"/>
    <w:rsid w:val="00F2423B"/>
    <w:rsid w:val="00F2557F"/>
    <w:rsid w:val="00F257AA"/>
    <w:rsid w:val="00F25BC1"/>
    <w:rsid w:val="00F25BDC"/>
    <w:rsid w:val="00F26597"/>
    <w:rsid w:val="00F26822"/>
    <w:rsid w:val="00F30BA8"/>
    <w:rsid w:val="00F32C3D"/>
    <w:rsid w:val="00F33473"/>
    <w:rsid w:val="00F33AD3"/>
    <w:rsid w:val="00F33F82"/>
    <w:rsid w:val="00F347E9"/>
    <w:rsid w:val="00F351C7"/>
    <w:rsid w:val="00F35F9D"/>
    <w:rsid w:val="00F36BC0"/>
    <w:rsid w:val="00F37C7D"/>
    <w:rsid w:val="00F40036"/>
    <w:rsid w:val="00F403A8"/>
    <w:rsid w:val="00F408A4"/>
    <w:rsid w:val="00F41323"/>
    <w:rsid w:val="00F4178A"/>
    <w:rsid w:val="00F42123"/>
    <w:rsid w:val="00F4212B"/>
    <w:rsid w:val="00F42ECB"/>
    <w:rsid w:val="00F4536A"/>
    <w:rsid w:val="00F457A2"/>
    <w:rsid w:val="00F45DBC"/>
    <w:rsid w:val="00F46239"/>
    <w:rsid w:val="00F465A2"/>
    <w:rsid w:val="00F46648"/>
    <w:rsid w:val="00F4680C"/>
    <w:rsid w:val="00F46D4F"/>
    <w:rsid w:val="00F47948"/>
    <w:rsid w:val="00F50412"/>
    <w:rsid w:val="00F505B2"/>
    <w:rsid w:val="00F507FF"/>
    <w:rsid w:val="00F535AE"/>
    <w:rsid w:val="00F536A4"/>
    <w:rsid w:val="00F54186"/>
    <w:rsid w:val="00F54331"/>
    <w:rsid w:val="00F548AA"/>
    <w:rsid w:val="00F556E8"/>
    <w:rsid w:val="00F55BDC"/>
    <w:rsid w:val="00F56386"/>
    <w:rsid w:val="00F56A77"/>
    <w:rsid w:val="00F56B3F"/>
    <w:rsid w:val="00F56EFE"/>
    <w:rsid w:val="00F5752A"/>
    <w:rsid w:val="00F6079D"/>
    <w:rsid w:val="00F6083E"/>
    <w:rsid w:val="00F62624"/>
    <w:rsid w:val="00F62919"/>
    <w:rsid w:val="00F63990"/>
    <w:rsid w:val="00F63E49"/>
    <w:rsid w:val="00F64DF5"/>
    <w:rsid w:val="00F669F2"/>
    <w:rsid w:val="00F678E2"/>
    <w:rsid w:val="00F67FF6"/>
    <w:rsid w:val="00F70836"/>
    <w:rsid w:val="00F71493"/>
    <w:rsid w:val="00F718E4"/>
    <w:rsid w:val="00F71E1E"/>
    <w:rsid w:val="00F71F13"/>
    <w:rsid w:val="00F73BF7"/>
    <w:rsid w:val="00F7429B"/>
    <w:rsid w:val="00F742AE"/>
    <w:rsid w:val="00F76391"/>
    <w:rsid w:val="00F800EE"/>
    <w:rsid w:val="00F80FC4"/>
    <w:rsid w:val="00F81AE7"/>
    <w:rsid w:val="00F82B53"/>
    <w:rsid w:val="00F83EC1"/>
    <w:rsid w:val="00F842F4"/>
    <w:rsid w:val="00F84482"/>
    <w:rsid w:val="00F84F80"/>
    <w:rsid w:val="00F853C7"/>
    <w:rsid w:val="00F856C5"/>
    <w:rsid w:val="00F85FBD"/>
    <w:rsid w:val="00F86004"/>
    <w:rsid w:val="00F86E96"/>
    <w:rsid w:val="00F87AA8"/>
    <w:rsid w:val="00F87BFC"/>
    <w:rsid w:val="00F9100E"/>
    <w:rsid w:val="00F91210"/>
    <w:rsid w:val="00F9329C"/>
    <w:rsid w:val="00F932B9"/>
    <w:rsid w:val="00F935A7"/>
    <w:rsid w:val="00F95696"/>
    <w:rsid w:val="00F96391"/>
    <w:rsid w:val="00F96C2B"/>
    <w:rsid w:val="00F97167"/>
    <w:rsid w:val="00F97DA1"/>
    <w:rsid w:val="00FA0BE8"/>
    <w:rsid w:val="00FA1F6C"/>
    <w:rsid w:val="00FA31D0"/>
    <w:rsid w:val="00FA3551"/>
    <w:rsid w:val="00FA3B11"/>
    <w:rsid w:val="00FA44C4"/>
    <w:rsid w:val="00FA51B7"/>
    <w:rsid w:val="00FA5317"/>
    <w:rsid w:val="00FA5422"/>
    <w:rsid w:val="00FA552C"/>
    <w:rsid w:val="00FA5776"/>
    <w:rsid w:val="00FA643B"/>
    <w:rsid w:val="00FA7373"/>
    <w:rsid w:val="00FB0255"/>
    <w:rsid w:val="00FB04D3"/>
    <w:rsid w:val="00FB2228"/>
    <w:rsid w:val="00FB4333"/>
    <w:rsid w:val="00FB4811"/>
    <w:rsid w:val="00FB5928"/>
    <w:rsid w:val="00FB64A7"/>
    <w:rsid w:val="00FB66DF"/>
    <w:rsid w:val="00FB67EB"/>
    <w:rsid w:val="00FC0ED8"/>
    <w:rsid w:val="00FC1811"/>
    <w:rsid w:val="00FC32D3"/>
    <w:rsid w:val="00FC36C4"/>
    <w:rsid w:val="00FC43CF"/>
    <w:rsid w:val="00FC4F61"/>
    <w:rsid w:val="00FC53A2"/>
    <w:rsid w:val="00FC5B5F"/>
    <w:rsid w:val="00FC5DD2"/>
    <w:rsid w:val="00FC5E8B"/>
    <w:rsid w:val="00FC606B"/>
    <w:rsid w:val="00FC60EB"/>
    <w:rsid w:val="00FC62A6"/>
    <w:rsid w:val="00FC6372"/>
    <w:rsid w:val="00FC6654"/>
    <w:rsid w:val="00FC6B2D"/>
    <w:rsid w:val="00FC727D"/>
    <w:rsid w:val="00FC740D"/>
    <w:rsid w:val="00FC7924"/>
    <w:rsid w:val="00FD05DF"/>
    <w:rsid w:val="00FD22C1"/>
    <w:rsid w:val="00FD2321"/>
    <w:rsid w:val="00FD3175"/>
    <w:rsid w:val="00FD4EA2"/>
    <w:rsid w:val="00FD4EA7"/>
    <w:rsid w:val="00FD53FC"/>
    <w:rsid w:val="00FD55C9"/>
    <w:rsid w:val="00FD5A46"/>
    <w:rsid w:val="00FD73A3"/>
    <w:rsid w:val="00FE04FF"/>
    <w:rsid w:val="00FE1629"/>
    <w:rsid w:val="00FE1C8B"/>
    <w:rsid w:val="00FE268B"/>
    <w:rsid w:val="00FE2871"/>
    <w:rsid w:val="00FE3049"/>
    <w:rsid w:val="00FE3345"/>
    <w:rsid w:val="00FE34D8"/>
    <w:rsid w:val="00FE3754"/>
    <w:rsid w:val="00FE4CD3"/>
    <w:rsid w:val="00FE4D16"/>
    <w:rsid w:val="00FE4E3A"/>
    <w:rsid w:val="00FE557D"/>
    <w:rsid w:val="00FE580B"/>
    <w:rsid w:val="00FE5915"/>
    <w:rsid w:val="00FE5985"/>
    <w:rsid w:val="00FE6614"/>
    <w:rsid w:val="00FF026B"/>
    <w:rsid w:val="00FF08D5"/>
    <w:rsid w:val="00FF0CE1"/>
    <w:rsid w:val="00FF149B"/>
    <w:rsid w:val="00FF1BC6"/>
    <w:rsid w:val="00FF4107"/>
    <w:rsid w:val="00FF4792"/>
    <w:rsid w:val="00FF5A4A"/>
    <w:rsid w:val="00FF5FA3"/>
    <w:rsid w:val="00FF6032"/>
    <w:rsid w:val="00FF6B34"/>
    <w:rsid w:val="00FF715C"/>
    <w:rsid w:val="00FF7E9C"/>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IncludeSubdocsInStats/>
  <w14:docId w14:val="65A29768"/>
  <w15:docId w15:val="{3B5C144C-B29E-45A6-B910-4D9575161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6" w:semiHidden="1" w:unhideWhenUsed="1" w:qFormat="1"/>
    <w:lsdException w:name="heading 7" w:semiHidden="1" w:uiPriority="9" w:unhideWhenUsed="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6D21D1"/>
    <w:rPr>
      <w:sz w:val="24"/>
      <w:szCs w:val="24"/>
    </w:rPr>
  </w:style>
  <w:style w:type="paragraph" w:styleId="Heading1">
    <w:name w:val="heading 1"/>
    <w:basedOn w:val="ListParagraph"/>
    <w:next w:val="Normal"/>
    <w:link w:val="Heading1Char"/>
    <w:qFormat/>
    <w:rsid w:val="001B18B0"/>
    <w:pPr>
      <w:numPr>
        <w:numId w:val="39"/>
      </w:numPr>
      <w:outlineLvl w:val="0"/>
    </w:pPr>
    <w:rPr>
      <w:b/>
    </w:rPr>
  </w:style>
  <w:style w:type="paragraph" w:styleId="Heading2">
    <w:name w:val="heading 2"/>
    <w:basedOn w:val="Normal"/>
    <w:next w:val="Normal"/>
    <w:link w:val="Heading2Char"/>
    <w:qFormat/>
    <w:rsid w:val="001B18B0"/>
    <w:pPr>
      <w:outlineLvl w:val="1"/>
    </w:pPr>
    <w:rPr>
      <w:b/>
      <w:bCs/>
    </w:rPr>
  </w:style>
  <w:style w:type="paragraph" w:styleId="Heading3">
    <w:name w:val="heading 3"/>
    <w:basedOn w:val="Normal"/>
    <w:next w:val="Normal"/>
    <w:qFormat/>
    <w:rsid w:val="00B540AD"/>
    <w:pPr>
      <w:keepNext/>
      <w:outlineLvl w:val="2"/>
    </w:pPr>
    <w:rPr>
      <w:b/>
    </w:rPr>
  </w:style>
  <w:style w:type="paragraph" w:styleId="Heading4">
    <w:name w:val="heading 4"/>
    <w:basedOn w:val="Normal"/>
    <w:next w:val="Normal"/>
    <w:rsid w:val="00B540AD"/>
    <w:pPr>
      <w:keepNext/>
      <w:tabs>
        <w:tab w:val="left" w:pos="-720"/>
      </w:tabs>
      <w:suppressAutoHyphens/>
      <w:spacing w:before="90" w:after="54"/>
      <w:outlineLvl w:val="3"/>
    </w:pPr>
  </w:style>
  <w:style w:type="paragraph" w:styleId="Heading5">
    <w:name w:val="heading 5"/>
    <w:basedOn w:val="Normal"/>
    <w:next w:val="Normal"/>
    <w:link w:val="Heading5Char"/>
    <w:rsid w:val="00B540AD"/>
    <w:pPr>
      <w:keepNext/>
      <w:ind w:left="720"/>
      <w:outlineLvl w:val="4"/>
    </w:pPr>
    <w:rPr>
      <w:u w:val="single"/>
    </w:rPr>
  </w:style>
  <w:style w:type="paragraph" w:styleId="Heading7">
    <w:name w:val="heading 7"/>
    <w:basedOn w:val="Normal"/>
    <w:next w:val="Normal"/>
    <w:link w:val="Heading7Char"/>
    <w:uiPriority w:val="9"/>
    <w:unhideWhenUsed/>
    <w:rsid w:val="00330DFE"/>
    <w:pPr>
      <w:keepNext/>
      <w:keepLines/>
      <w:spacing w:before="40"/>
      <w:outlineLvl w:val="6"/>
    </w:pPr>
    <w:rPr>
      <w:rFonts w:asciiTheme="majorHAnsi" w:eastAsiaTheme="majorEastAsia" w:hAnsiTheme="majorHAnsi" w:cstheme="majorBidi"/>
      <w:i/>
      <w:iCs/>
      <w:color w:val="243255"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3A63C3"/>
    <w:rPr>
      <w:sz w:val="24"/>
      <w:u w:val="single"/>
    </w:rPr>
  </w:style>
  <w:style w:type="paragraph" w:styleId="Footer">
    <w:name w:val="footer"/>
    <w:basedOn w:val="Normal"/>
    <w:link w:val="FooterChar"/>
    <w:uiPriority w:val="99"/>
    <w:rsid w:val="00B540AD"/>
    <w:pPr>
      <w:tabs>
        <w:tab w:val="center" w:pos="4320"/>
        <w:tab w:val="right" w:pos="8640"/>
      </w:tabs>
    </w:pPr>
  </w:style>
  <w:style w:type="character" w:styleId="PageNumber">
    <w:name w:val="page number"/>
    <w:basedOn w:val="DefaultParagraphFont"/>
    <w:rsid w:val="00B540AD"/>
  </w:style>
  <w:style w:type="paragraph" w:styleId="FootnoteText">
    <w:name w:val="footnote text"/>
    <w:basedOn w:val="Normal"/>
    <w:link w:val="FootnoteTextChar"/>
    <w:semiHidden/>
    <w:rsid w:val="00B540AD"/>
  </w:style>
  <w:style w:type="character" w:styleId="FootnoteReference">
    <w:name w:val="footnote reference"/>
    <w:basedOn w:val="DefaultParagraphFont"/>
    <w:semiHidden/>
    <w:rsid w:val="00B540AD"/>
    <w:rPr>
      <w:vertAlign w:val="superscript"/>
    </w:rPr>
  </w:style>
  <w:style w:type="paragraph" w:styleId="ListBullet2">
    <w:name w:val="List Bullet 2"/>
    <w:basedOn w:val="Normal"/>
    <w:autoRedefine/>
    <w:rsid w:val="00B540AD"/>
    <w:pPr>
      <w:ind w:left="720" w:hanging="360"/>
    </w:pPr>
  </w:style>
  <w:style w:type="paragraph" w:styleId="BodyTextIndent">
    <w:name w:val="Body Text Indent"/>
    <w:basedOn w:val="Normal"/>
    <w:link w:val="BodyTextIndentChar"/>
    <w:rsid w:val="00B540AD"/>
  </w:style>
  <w:style w:type="paragraph" w:styleId="Header">
    <w:name w:val="header"/>
    <w:basedOn w:val="Normal"/>
    <w:link w:val="HeaderChar"/>
    <w:rsid w:val="00B540AD"/>
    <w:pPr>
      <w:tabs>
        <w:tab w:val="center" w:pos="4320"/>
        <w:tab w:val="right" w:pos="8640"/>
      </w:tabs>
    </w:pPr>
  </w:style>
  <w:style w:type="paragraph" w:styleId="DocumentMap">
    <w:name w:val="Document Map"/>
    <w:basedOn w:val="Normal"/>
    <w:semiHidden/>
    <w:rsid w:val="00B540AD"/>
    <w:pPr>
      <w:shd w:val="clear" w:color="auto" w:fill="000080"/>
    </w:pPr>
    <w:rPr>
      <w:rFonts w:ascii="Tahoma" w:hAnsi="Tahoma"/>
    </w:rPr>
  </w:style>
  <w:style w:type="paragraph" w:styleId="BodyTextIndent2">
    <w:name w:val="Body Text Indent 2"/>
    <w:basedOn w:val="Normal"/>
    <w:link w:val="BodyTextIndent2Char"/>
    <w:rsid w:val="00B540AD"/>
    <w:pPr>
      <w:ind w:firstLine="720"/>
    </w:pPr>
    <w:rPr>
      <w:b/>
    </w:rPr>
  </w:style>
  <w:style w:type="paragraph" w:styleId="BodyTextIndent3">
    <w:name w:val="Body Text Indent 3"/>
    <w:basedOn w:val="Normal"/>
    <w:link w:val="BodyTextIndent3Char"/>
    <w:rsid w:val="00B540AD"/>
    <w:pPr>
      <w:ind w:left="720"/>
    </w:pPr>
  </w:style>
  <w:style w:type="character" w:customStyle="1" w:styleId="BodyTextIndent3Char">
    <w:name w:val="Body Text Indent 3 Char"/>
    <w:basedOn w:val="DefaultParagraphFont"/>
    <w:link w:val="BodyTextIndent3"/>
    <w:rsid w:val="003A63C3"/>
    <w:rPr>
      <w:sz w:val="24"/>
    </w:rPr>
  </w:style>
  <w:style w:type="paragraph" w:styleId="BodyText">
    <w:name w:val="Body Text"/>
    <w:basedOn w:val="Normal"/>
    <w:rsid w:val="00B540AD"/>
    <w:rPr>
      <w:b/>
    </w:rPr>
  </w:style>
  <w:style w:type="paragraph" w:styleId="BodyText2">
    <w:name w:val="Body Text 2"/>
    <w:basedOn w:val="Normal"/>
    <w:rsid w:val="00B540AD"/>
  </w:style>
  <w:style w:type="character" w:styleId="Hyperlink">
    <w:name w:val="Hyperlink"/>
    <w:rsid w:val="00E86F78"/>
    <w:rPr>
      <w:color w:val="0033CC"/>
      <w:u w:val="single"/>
    </w:rPr>
  </w:style>
  <w:style w:type="paragraph" w:styleId="BalloonText">
    <w:name w:val="Balloon Text"/>
    <w:basedOn w:val="Normal"/>
    <w:semiHidden/>
    <w:rsid w:val="00F97DA1"/>
    <w:rPr>
      <w:rFonts w:ascii="Tahoma" w:hAnsi="Tahoma" w:cs="Tahoma"/>
      <w:sz w:val="16"/>
      <w:szCs w:val="16"/>
    </w:rPr>
  </w:style>
  <w:style w:type="character" w:styleId="FollowedHyperlink">
    <w:name w:val="FollowedHyperlink"/>
    <w:basedOn w:val="DefaultParagraphFont"/>
    <w:rsid w:val="00E86F78"/>
    <w:rPr>
      <w:color w:val="0033CC"/>
      <w:u w:val="single"/>
    </w:rPr>
  </w:style>
  <w:style w:type="paragraph" w:styleId="HTMLPreformatted">
    <w:name w:val="HTML Preformatted"/>
    <w:basedOn w:val="Normal"/>
    <w:rsid w:val="00CB28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Index1">
    <w:name w:val="index 1"/>
    <w:basedOn w:val="Normal"/>
    <w:next w:val="Normal"/>
    <w:autoRedefine/>
    <w:rsid w:val="003A63C3"/>
    <w:pPr>
      <w:spacing w:line="240" w:lineRule="exact"/>
    </w:pPr>
    <w:rPr>
      <w:b/>
    </w:rPr>
  </w:style>
  <w:style w:type="character" w:styleId="CommentReference">
    <w:name w:val="annotation reference"/>
    <w:basedOn w:val="DefaultParagraphFont"/>
    <w:rsid w:val="003A63C3"/>
    <w:rPr>
      <w:sz w:val="16"/>
      <w:szCs w:val="16"/>
    </w:rPr>
  </w:style>
  <w:style w:type="paragraph" w:styleId="CommentText">
    <w:name w:val="annotation text"/>
    <w:basedOn w:val="Normal"/>
    <w:link w:val="CommentTextChar"/>
    <w:uiPriority w:val="99"/>
    <w:rsid w:val="003A63C3"/>
  </w:style>
  <w:style w:type="character" w:customStyle="1" w:styleId="CommentTextChar">
    <w:name w:val="Comment Text Char"/>
    <w:basedOn w:val="DefaultParagraphFont"/>
    <w:link w:val="CommentText"/>
    <w:uiPriority w:val="99"/>
    <w:rsid w:val="003A63C3"/>
  </w:style>
  <w:style w:type="paragraph" w:styleId="CommentSubject">
    <w:name w:val="annotation subject"/>
    <w:basedOn w:val="CommentText"/>
    <w:next w:val="CommentText"/>
    <w:link w:val="CommentSubjectChar"/>
    <w:rsid w:val="003A63C3"/>
    <w:rPr>
      <w:b/>
      <w:bCs/>
    </w:rPr>
  </w:style>
  <w:style w:type="character" w:customStyle="1" w:styleId="CommentSubjectChar">
    <w:name w:val="Comment Subject Char"/>
    <w:basedOn w:val="CommentTextChar"/>
    <w:link w:val="CommentSubject"/>
    <w:rsid w:val="003A63C3"/>
    <w:rPr>
      <w:b/>
      <w:bCs/>
    </w:rPr>
  </w:style>
  <w:style w:type="paragraph" w:styleId="Title">
    <w:name w:val="Title"/>
    <w:basedOn w:val="BodyTextIndent2"/>
    <w:link w:val="TitleChar"/>
    <w:qFormat/>
    <w:rsid w:val="00FE3754"/>
    <w:pPr>
      <w:ind w:firstLine="0"/>
      <w:jc w:val="center"/>
    </w:pPr>
  </w:style>
  <w:style w:type="character" w:customStyle="1" w:styleId="TitleChar">
    <w:name w:val="Title Char"/>
    <w:basedOn w:val="DefaultParagraphFont"/>
    <w:link w:val="Title"/>
    <w:rsid w:val="00FE3754"/>
    <w:rPr>
      <w:b/>
      <w:sz w:val="24"/>
      <w:szCs w:val="24"/>
    </w:rPr>
  </w:style>
  <w:style w:type="paragraph" w:customStyle="1" w:styleId="xl24">
    <w:name w:val="xl24"/>
    <w:basedOn w:val="Normal"/>
    <w:rsid w:val="003A63C3"/>
    <w:pPr>
      <w:spacing w:before="100" w:beforeAutospacing="1" w:after="100" w:afterAutospacing="1"/>
      <w:jc w:val="center"/>
    </w:pPr>
  </w:style>
  <w:style w:type="paragraph" w:customStyle="1" w:styleId="xl25">
    <w:name w:val="xl25"/>
    <w:basedOn w:val="Normal"/>
    <w:rsid w:val="003A63C3"/>
    <w:pPr>
      <w:spacing w:before="100" w:beforeAutospacing="1" w:after="100" w:afterAutospacing="1"/>
      <w:jc w:val="center"/>
    </w:pPr>
    <w:rPr>
      <w:rFonts w:cs="Arial"/>
      <w:b/>
      <w:bCs/>
    </w:rPr>
  </w:style>
  <w:style w:type="paragraph" w:customStyle="1" w:styleId="xl26">
    <w:name w:val="xl26"/>
    <w:basedOn w:val="Normal"/>
    <w:rsid w:val="003A63C3"/>
    <w:pPr>
      <w:spacing w:before="100" w:beforeAutospacing="1" w:after="100" w:afterAutospacing="1"/>
      <w:jc w:val="center"/>
    </w:pPr>
    <w:rPr>
      <w:rFonts w:cs="Arial"/>
    </w:rPr>
  </w:style>
  <w:style w:type="paragraph" w:customStyle="1" w:styleId="xl27">
    <w:name w:val="xl27"/>
    <w:basedOn w:val="Normal"/>
    <w:rsid w:val="003A63C3"/>
    <w:pPr>
      <w:pBdr>
        <w:right w:val="single" w:sz="12" w:space="0" w:color="auto"/>
      </w:pBdr>
      <w:spacing w:before="100" w:beforeAutospacing="1" w:after="100" w:afterAutospacing="1"/>
      <w:jc w:val="center"/>
    </w:pPr>
    <w:rPr>
      <w:rFonts w:cs="Arial"/>
    </w:rPr>
  </w:style>
  <w:style w:type="paragraph" w:customStyle="1" w:styleId="xl28">
    <w:name w:val="xl28"/>
    <w:basedOn w:val="Normal"/>
    <w:rsid w:val="003A63C3"/>
    <w:pPr>
      <w:spacing w:before="100" w:beforeAutospacing="1" w:after="100" w:afterAutospacing="1"/>
      <w:jc w:val="center"/>
    </w:pPr>
  </w:style>
  <w:style w:type="paragraph" w:customStyle="1" w:styleId="xl29">
    <w:name w:val="xl29"/>
    <w:basedOn w:val="Normal"/>
    <w:rsid w:val="003A63C3"/>
    <w:pPr>
      <w:pBdr>
        <w:right w:val="single" w:sz="12" w:space="0" w:color="auto"/>
      </w:pBdr>
      <w:spacing w:before="100" w:beforeAutospacing="1" w:after="100" w:afterAutospacing="1"/>
      <w:jc w:val="center"/>
    </w:pPr>
    <w:rPr>
      <w:rFonts w:cs="Arial"/>
    </w:rPr>
  </w:style>
  <w:style w:type="paragraph" w:customStyle="1" w:styleId="xl30">
    <w:name w:val="xl30"/>
    <w:basedOn w:val="Normal"/>
    <w:rsid w:val="003A63C3"/>
    <w:pPr>
      <w:spacing w:before="100" w:beforeAutospacing="1" w:after="100" w:afterAutospacing="1"/>
      <w:jc w:val="center"/>
    </w:pPr>
    <w:rPr>
      <w:rFonts w:cs="Arial"/>
      <w:b/>
      <w:bCs/>
    </w:rPr>
  </w:style>
  <w:style w:type="paragraph" w:customStyle="1" w:styleId="xl31">
    <w:name w:val="xl31"/>
    <w:basedOn w:val="Normal"/>
    <w:rsid w:val="003A63C3"/>
    <w:pPr>
      <w:spacing w:before="100" w:beforeAutospacing="1" w:after="100" w:afterAutospacing="1"/>
    </w:pPr>
    <w:rPr>
      <w:rFonts w:cs="Arial"/>
      <w:b/>
      <w:bCs/>
    </w:rPr>
  </w:style>
  <w:style w:type="paragraph" w:customStyle="1" w:styleId="xl32">
    <w:name w:val="xl32"/>
    <w:basedOn w:val="Normal"/>
    <w:rsid w:val="003A63C3"/>
    <w:pPr>
      <w:spacing w:before="100" w:beforeAutospacing="1" w:after="100" w:afterAutospacing="1"/>
    </w:pPr>
    <w:rPr>
      <w:rFonts w:cs="Arial"/>
      <w:b/>
      <w:bCs/>
    </w:rPr>
  </w:style>
  <w:style w:type="paragraph" w:styleId="EndnoteText">
    <w:name w:val="endnote text"/>
    <w:basedOn w:val="Normal"/>
    <w:link w:val="EndnoteTextChar"/>
    <w:rsid w:val="003A63C3"/>
  </w:style>
  <w:style w:type="character" w:customStyle="1" w:styleId="EndnoteTextChar">
    <w:name w:val="Endnote Text Char"/>
    <w:basedOn w:val="DefaultParagraphFont"/>
    <w:link w:val="EndnoteText"/>
    <w:rsid w:val="003A63C3"/>
  </w:style>
  <w:style w:type="character" w:styleId="EndnoteReference">
    <w:name w:val="endnote reference"/>
    <w:basedOn w:val="DefaultParagraphFont"/>
    <w:rsid w:val="003A63C3"/>
    <w:rPr>
      <w:vertAlign w:val="superscript"/>
    </w:rPr>
  </w:style>
  <w:style w:type="paragraph" w:customStyle="1" w:styleId="Default">
    <w:name w:val="Default"/>
    <w:rsid w:val="003A63C3"/>
    <w:pPr>
      <w:autoSpaceDE w:val="0"/>
      <w:autoSpaceDN w:val="0"/>
      <w:adjustRightInd w:val="0"/>
    </w:pPr>
    <w:rPr>
      <w:color w:val="000000"/>
      <w:sz w:val="24"/>
      <w:szCs w:val="24"/>
    </w:rPr>
  </w:style>
  <w:style w:type="paragraph" w:styleId="ListParagraph">
    <w:name w:val="List Paragraph"/>
    <w:basedOn w:val="Normal"/>
    <w:uiPriority w:val="34"/>
    <w:qFormat/>
    <w:rsid w:val="003A63C3"/>
    <w:pPr>
      <w:ind w:left="720"/>
      <w:contextualSpacing/>
    </w:pPr>
  </w:style>
  <w:style w:type="character" w:customStyle="1" w:styleId="Heading1Char">
    <w:name w:val="Heading 1 Char"/>
    <w:basedOn w:val="DefaultParagraphFont"/>
    <w:link w:val="Heading1"/>
    <w:rsid w:val="001B18B0"/>
    <w:rPr>
      <w:b/>
      <w:sz w:val="24"/>
      <w:szCs w:val="24"/>
    </w:rPr>
  </w:style>
  <w:style w:type="character" w:customStyle="1" w:styleId="BodyTextIndent2Char">
    <w:name w:val="Body Text Indent 2 Char"/>
    <w:basedOn w:val="DefaultParagraphFont"/>
    <w:link w:val="BodyTextIndent2"/>
    <w:rsid w:val="00EC52DE"/>
    <w:rPr>
      <w:b/>
      <w:sz w:val="24"/>
    </w:rPr>
  </w:style>
  <w:style w:type="paragraph" w:customStyle="1" w:styleId="contenttext">
    <w:name w:val="contenttext"/>
    <w:basedOn w:val="Normal"/>
    <w:rsid w:val="008B724A"/>
    <w:pPr>
      <w:spacing w:before="100" w:beforeAutospacing="1" w:after="100" w:afterAutospacing="1"/>
      <w:ind w:right="150"/>
    </w:pPr>
    <w:rPr>
      <w:sz w:val="18"/>
      <w:szCs w:val="18"/>
    </w:rPr>
  </w:style>
  <w:style w:type="character" w:customStyle="1" w:styleId="contenttext1">
    <w:name w:val="contenttext1"/>
    <w:basedOn w:val="DefaultParagraphFont"/>
    <w:rsid w:val="008B724A"/>
    <w:rPr>
      <w:sz w:val="18"/>
      <w:szCs w:val="18"/>
    </w:rPr>
  </w:style>
  <w:style w:type="paragraph" w:styleId="NormalWeb">
    <w:name w:val="Normal (Web)"/>
    <w:basedOn w:val="Normal"/>
    <w:uiPriority w:val="99"/>
    <w:unhideWhenUsed/>
    <w:rsid w:val="00F64DF5"/>
    <w:pPr>
      <w:spacing w:before="100" w:beforeAutospacing="1" w:after="100" w:afterAutospacing="1"/>
    </w:pPr>
  </w:style>
  <w:style w:type="paragraph" w:styleId="Revision">
    <w:name w:val="Revision"/>
    <w:hidden/>
    <w:uiPriority w:val="99"/>
    <w:semiHidden/>
    <w:rsid w:val="00F64DF5"/>
    <w:rPr>
      <w:sz w:val="24"/>
      <w:szCs w:val="24"/>
    </w:rPr>
  </w:style>
  <w:style w:type="character" w:customStyle="1" w:styleId="Heading2Char">
    <w:name w:val="Heading 2 Char"/>
    <w:basedOn w:val="DefaultParagraphFont"/>
    <w:link w:val="Heading2"/>
    <w:rsid w:val="001B18B0"/>
    <w:rPr>
      <w:b/>
      <w:bCs/>
      <w:sz w:val="24"/>
      <w:szCs w:val="24"/>
    </w:rPr>
  </w:style>
  <w:style w:type="character" w:customStyle="1" w:styleId="FootnoteTextChar">
    <w:name w:val="Footnote Text Char"/>
    <w:basedOn w:val="DefaultParagraphFont"/>
    <w:link w:val="FootnoteText"/>
    <w:semiHidden/>
    <w:rsid w:val="001D062C"/>
    <w:rPr>
      <w:sz w:val="24"/>
      <w:szCs w:val="24"/>
    </w:rPr>
  </w:style>
  <w:style w:type="character" w:customStyle="1" w:styleId="BodyTextIndentChar">
    <w:name w:val="Body Text Indent Char"/>
    <w:basedOn w:val="DefaultParagraphFont"/>
    <w:link w:val="BodyTextIndent"/>
    <w:rsid w:val="001D062C"/>
    <w:rPr>
      <w:sz w:val="24"/>
      <w:szCs w:val="24"/>
    </w:rPr>
  </w:style>
  <w:style w:type="character" w:styleId="Strong">
    <w:name w:val="Strong"/>
    <w:basedOn w:val="DefaultParagraphFont"/>
    <w:uiPriority w:val="22"/>
    <w:rsid w:val="00A94613"/>
    <w:rPr>
      <w:b/>
      <w:bCs/>
    </w:rPr>
  </w:style>
  <w:style w:type="character" w:customStyle="1" w:styleId="HeaderChar">
    <w:name w:val="Header Char"/>
    <w:basedOn w:val="DefaultParagraphFont"/>
    <w:link w:val="Header"/>
    <w:locked/>
    <w:rsid w:val="005A6FD1"/>
    <w:rPr>
      <w:sz w:val="24"/>
      <w:szCs w:val="24"/>
    </w:rPr>
  </w:style>
  <w:style w:type="character" w:customStyle="1" w:styleId="FooterChar">
    <w:name w:val="Footer Char"/>
    <w:basedOn w:val="DefaultParagraphFont"/>
    <w:link w:val="Footer"/>
    <w:uiPriority w:val="99"/>
    <w:rsid w:val="00AA4FA1"/>
    <w:rPr>
      <w:sz w:val="24"/>
      <w:szCs w:val="24"/>
    </w:rPr>
  </w:style>
  <w:style w:type="character" w:customStyle="1" w:styleId="Heading7Char">
    <w:name w:val="Heading 7 Char"/>
    <w:basedOn w:val="DefaultParagraphFont"/>
    <w:link w:val="Heading7"/>
    <w:uiPriority w:val="9"/>
    <w:rsid w:val="00330DFE"/>
    <w:rPr>
      <w:rFonts w:asciiTheme="majorHAnsi" w:eastAsiaTheme="majorEastAsia" w:hAnsiTheme="majorHAnsi" w:cstheme="majorBidi"/>
      <w:i/>
      <w:iCs/>
      <w:color w:val="243255" w:themeColor="accent1" w:themeShade="7F"/>
      <w:sz w:val="24"/>
      <w:szCs w:val="24"/>
    </w:rPr>
  </w:style>
  <w:style w:type="paragraph" w:customStyle="1" w:styleId="Level1">
    <w:name w:val="Level 1"/>
    <w:basedOn w:val="Normal"/>
    <w:rsid w:val="00A265B1"/>
    <w:pPr>
      <w:widowControl w:val="0"/>
      <w:autoSpaceDE w:val="0"/>
      <w:autoSpaceDN w:val="0"/>
      <w:adjustRightInd w:val="0"/>
      <w:ind w:left="360" w:hanging="360"/>
    </w:pPr>
  </w:style>
  <w:style w:type="paragraph" w:styleId="Caption">
    <w:name w:val="caption"/>
    <w:basedOn w:val="Normal"/>
    <w:next w:val="Normal"/>
    <w:unhideWhenUsed/>
    <w:rsid w:val="00980F6B"/>
    <w:pPr>
      <w:spacing w:after="200"/>
    </w:pPr>
    <w:rPr>
      <w:i/>
      <w:iCs/>
      <w:color w:val="242852" w:themeColor="text2"/>
      <w:sz w:val="18"/>
      <w:szCs w:val="18"/>
    </w:rPr>
  </w:style>
  <w:style w:type="paragraph" w:styleId="Subtitle">
    <w:name w:val="Subtitle"/>
    <w:basedOn w:val="BodyTextIndent2"/>
    <w:next w:val="Normal"/>
    <w:link w:val="SubtitleChar"/>
    <w:qFormat/>
    <w:rsid w:val="007E6BBF"/>
    <w:pPr>
      <w:jc w:val="center"/>
    </w:pPr>
  </w:style>
  <w:style w:type="character" w:customStyle="1" w:styleId="SubtitleChar">
    <w:name w:val="Subtitle Char"/>
    <w:basedOn w:val="DefaultParagraphFont"/>
    <w:link w:val="Subtitle"/>
    <w:rsid w:val="007E6BBF"/>
    <w:rPr>
      <w:b/>
      <w:sz w:val="24"/>
      <w:szCs w:val="24"/>
    </w:rPr>
  </w:style>
  <w:style w:type="character" w:styleId="UnresolvedMention">
    <w:name w:val="Unresolved Mention"/>
    <w:basedOn w:val="DefaultParagraphFont"/>
    <w:uiPriority w:val="99"/>
    <w:semiHidden/>
    <w:unhideWhenUsed/>
    <w:rsid w:val="00787D53"/>
    <w:rPr>
      <w:color w:val="605E5C"/>
      <w:shd w:val="clear" w:color="auto" w:fill="E1DFDD"/>
    </w:rPr>
  </w:style>
  <w:style w:type="character" w:styleId="Emphasis">
    <w:name w:val="Emphasis"/>
    <w:basedOn w:val="DefaultParagraphFont"/>
    <w:uiPriority w:val="20"/>
    <w:rsid w:val="005A18F7"/>
    <w:rPr>
      <w:i/>
      <w:iCs/>
    </w:rPr>
  </w:style>
  <w:style w:type="table" w:styleId="GridTable4Accent5">
    <w:name w:val="Grid Table 4 Accent 5"/>
    <w:basedOn w:val="TableNormal"/>
    <w:uiPriority w:val="49"/>
    <w:rsid w:val="00460F5D"/>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insideV w:val="single" w:sz="4" w:space="0" w:color="9BC7CE" w:themeColor="accent5" w:themeTint="99"/>
      </w:tblBorders>
    </w:tblPr>
    <w:tblStylePr w:type="firstRow">
      <w:rPr>
        <w:b/>
        <w:bCs/>
        <w:color w:val="FFFFFF" w:themeColor="background1"/>
      </w:rPr>
      <w:tblPr/>
      <w:tcPr>
        <w:tcBorders>
          <w:top w:val="single" w:sz="4" w:space="0" w:color="5AA2AE" w:themeColor="accent5"/>
          <w:left w:val="single" w:sz="4" w:space="0" w:color="5AA2AE" w:themeColor="accent5"/>
          <w:bottom w:val="single" w:sz="4" w:space="0" w:color="5AA2AE" w:themeColor="accent5"/>
          <w:right w:val="single" w:sz="4" w:space="0" w:color="5AA2AE" w:themeColor="accent5"/>
          <w:insideH w:val="nil"/>
          <w:insideV w:val="nil"/>
        </w:tcBorders>
        <w:shd w:val="clear" w:color="auto" w:fill="5AA2AE" w:themeFill="accent5"/>
      </w:tcPr>
    </w:tblStylePr>
    <w:tblStylePr w:type="lastRow">
      <w:rPr>
        <w:b/>
        <w:bCs/>
      </w:rPr>
      <w:tblPr/>
      <w:tcPr>
        <w:tcBorders>
          <w:top w:val="double" w:sz="4" w:space="0" w:color="5AA2AE" w:themeColor="accent5"/>
        </w:tcBorders>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GridTable4Accent4">
    <w:name w:val="Grid Table 4 Accent 4"/>
    <w:basedOn w:val="TableNormal"/>
    <w:uiPriority w:val="49"/>
    <w:rsid w:val="00460F5D"/>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color w:val="FFFFFF" w:themeColor="background1"/>
      </w:rPr>
      <w:tblPr/>
      <w:tcPr>
        <w:tcBorders>
          <w:top w:val="single" w:sz="4" w:space="0" w:color="7F8FA9" w:themeColor="accent4"/>
          <w:left w:val="single" w:sz="4" w:space="0" w:color="7F8FA9" w:themeColor="accent4"/>
          <w:bottom w:val="single" w:sz="4" w:space="0" w:color="7F8FA9" w:themeColor="accent4"/>
          <w:right w:val="single" w:sz="4" w:space="0" w:color="7F8FA9" w:themeColor="accent4"/>
          <w:insideH w:val="nil"/>
          <w:insideV w:val="nil"/>
        </w:tcBorders>
        <w:shd w:val="clear" w:color="auto" w:fill="7F8FA9" w:themeFill="accent4"/>
      </w:tcPr>
    </w:tblStylePr>
    <w:tblStylePr w:type="lastRow">
      <w:rPr>
        <w:b/>
        <w:bCs/>
      </w:rPr>
      <w:tblPr/>
      <w:tcPr>
        <w:tcBorders>
          <w:top w:val="double" w:sz="4" w:space="0" w:color="7F8FA9" w:themeColor="accent4"/>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GridTable4Accent1">
    <w:name w:val="Grid Table 4 Accent 1"/>
    <w:basedOn w:val="TableNormal"/>
    <w:uiPriority w:val="49"/>
    <w:rsid w:val="00460F5D"/>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insideV w:val="nil"/>
        </w:tcBorders>
        <w:shd w:val="clear" w:color="auto" w:fill="4A66AC" w:themeFill="accent1"/>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GridTable4Accent6">
    <w:name w:val="Grid Table 4 Accent 6"/>
    <w:basedOn w:val="TableNormal"/>
    <w:uiPriority w:val="49"/>
    <w:rsid w:val="005F2D29"/>
    <w:tblPr>
      <w:tblStyleRowBandSize w:val="1"/>
      <w:tblStyleColBandSize w:val="1"/>
      <w:tblBorders>
        <w:top w:val="single" w:sz="4" w:space="0" w:color="C4BCC6" w:themeColor="accent6" w:themeTint="99"/>
        <w:left w:val="single" w:sz="4" w:space="0" w:color="C4BCC6" w:themeColor="accent6" w:themeTint="99"/>
        <w:bottom w:val="single" w:sz="4" w:space="0" w:color="C4BCC6" w:themeColor="accent6" w:themeTint="99"/>
        <w:right w:val="single" w:sz="4" w:space="0" w:color="C4BCC6" w:themeColor="accent6" w:themeTint="99"/>
        <w:insideH w:val="single" w:sz="4" w:space="0" w:color="C4BCC6" w:themeColor="accent6" w:themeTint="99"/>
        <w:insideV w:val="single" w:sz="4" w:space="0" w:color="C4BCC6" w:themeColor="accent6" w:themeTint="99"/>
      </w:tblBorders>
    </w:tblPr>
    <w:tblStylePr w:type="firstRow">
      <w:rPr>
        <w:b/>
        <w:bCs/>
        <w:color w:val="FFFFFF" w:themeColor="background1"/>
      </w:rPr>
      <w:tblPr/>
      <w:tcPr>
        <w:tcBorders>
          <w:top w:val="single" w:sz="4" w:space="0" w:color="9D90A0" w:themeColor="accent6"/>
          <w:left w:val="single" w:sz="4" w:space="0" w:color="9D90A0" w:themeColor="accent6"/>
          <w:bottom w:val="single" w:sz="4" w:space="0" w:color="9D90A0" w:themeColor="accent6"/>
          <w:right w:val="single" w:sz="4" w:space="0" w:color="9D90A0" w:themeColor="accent6"/>
          <w:insideH w:val="nil"/>
          <w:insideV w:val="nil"/>
        </w:tcBorders>
        <w:shd w:val="clear" w:color="auto" w:fill="9D90A0" w:themeFill="accent6"/>
      </w:tcPr>
    </w:tblStylePr>
    <w:tblStylePr w:type="lastRow">
      <w:rPr>
        <w:b/>
        <w:bCs/>
      </w:rPr>
      <w:tblPr/>
      <w:tcPr>
        <w:tcBorders>
          <w:top w:val="double" w:sz="4" w:space="0" w:color="9D90A0" w:themeColor="accent6"/>
        </w:tcBorders>
      </w:tcPr>
    </w:tblStylePr>
    <w:tblStylePr w:type="firstCol">
      <w:rPr>
        <w:b/>
        <w:bCs/>
      </w:rPr>
    </w:tblStylePr>
    <w:tblStylePr w:type="lastCol">
      <w:rPr>
        <w:b/>
        <w:bCs/>
      </w:rPr>
    </w:tblStylePr>
    <w:tblStylePr w:type="band1Vert">
      <w:tblPr/>
      <w:tcPr>
        <w:shd w:val="clear" w:color="auto" w:fill="EBE8EC" w:themeFill="accent6" w:themeFillTint="33"/>
      </w:tcPr>
    </w:tblStylePr>
    <w:tblStylePr w:type="band1Horz">
      <w:tblPr/>
      <w:tcPr>
        <w:shd w:val="clear" w:color="auto" w:fill="EBE8EC" w:themeFill="accent6" w:themeFillTint="33"/>
      </w:tcPr>
    </w:tblStylePr>
  </w:style>
  <w:style w:type="table" w:styleId="GridTable1LightAccent1">
    <w:name w:val="Grid Table 1 Light Accent 1"/>
    <w:basedOn w:val="TableNormal"/>
    <w:uiPriority w:val="46"/>
    <w:rsid w:val="005F2D29"/>
    <w:tblPr>
      <w:tblStyleRowBandSize w:val="1"/>
      <w:tblStyleColBandSize w:val="1"/>
      <w:tblBorders>
        <w:top w:val="single" w:sz="4" w:space="0" w:color="B5C0DF" w:themeColor="accent1" w:themeTint="66"/>
        <w:left w:val="single" w:sz="4" w:space="0" w:color="B5C0DF" w:themeColor="accent1" w:themeTint="66"/>
        <w:bottom w:val="single" w:sz="4" w:space="0" w:color="B5C0DF" w:themeColor="accent1" w:themeTint="66"/>
        <w:right w:val="single" w:sz="4" w:space="0" w:color="B5C0DF" w:themeColor="accent1" w:themeTint="66"/>
        <w:insideH w:val="single" w:sz="4" w:space="0" w:color="B5C0DF" w:themeColor="accent1" w:themeTint="66"/>
        <w:insideV w:val="single" w:sz="4" w:space="0" w:color="B5C0DF" w:themeColor="accent1" w:themeTint="66"/>
      </w:tblBorders>
    </w:tblPr>
    <w:tblStylePr w:type="firstRow">
      <w:rPr>
        <w:b/>
        <w:bCs/>
      </w:rPr>
      <w:tblPr/>
      <w:tcPr>
        <w:tcBorders>
          <w:bottom w:val="single" w:sz="12" w:space="0" w:color="90A1CF" w:themeColor="accent1" w:themeTint="99"/>
        </w:tcBorders>
      </w:tcPr>
    </w:tblStylePr>
    <w:tblStylePr w:type="lastRow">
      <w:rPr>
        <w:b/>
        <w:bCs/>
      </w:rPr>
      <w:tblPr/>
      <w:tcPr>
        <w:tcBorders>
          <w:top w:val="double" w:sz="2" w:space="0" w:color="90A1CF" w:themeColor="accent1"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7F52A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DF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A66A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A66A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A66A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A66AC" w:themeFill="accent1"/>
      </w:tcPr>
    </w:tblStylePr>
    <w:tblStylePr w:type="band1Vert">
      <w:tblPr/>
      <w:tcPr>
        <w:shd w:val="clear" w:color="auto" w:fill="B5C0DF" w:themeFill="accent1" w:themeFillTint="66"/>
      </w:tcPr>
    </w:tblStylePr>
    <w:tblStylePr w:type="band1Horz">
      <w:tblPr/>
      <w:tcPr>
        <w:shd w:val="clear" w:color="auto" w:fill="B5C0DF" w:themeFill="accent1" w:themeFillTint="66"/>
      </w:tcPr>
    </w:tblStylePr>
  </w:style>
  <w:style w:type="table" w:styleId="GridTable5DarkAccent5">
    <w:name w:val="Grid Table 5 Dark Accent 5"/>
    <w:basedOn w:val="TableNormal"/>
    <w:uiPriority w:val="50"/>
    <w:rsid w:val="007F52A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DECEE"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AA2AE"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AA2AE"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AA2AE"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AA2AE" w:themeFill="accent5"/>
      </w:tcPr>
    </w:tblStylePr>
    <w:tblStylePr w:type="band1Vert">
      <w:tblPr/>
      <w:tcPr>
        <w:shd w:val="clear" w:color="auto" w:fill="BCD9DE" w:themeFill="accent5" w:themeFillTint="66"/>
      </w:tcPr>
    </w:tblStylePr>
    <w:tblStylePr w:type="band1Horz">
      <w:tblPr/>
      <w:tcPr>
        <w:shd w:val="clear" w:color="auto" w:fill="BCD9DE" w:themeFill="accent5" w:themeFillTint="66"/>
      </w:tcPr>
    </w:tblStylePr>
  </w:style>
  <w:style w:type="table" w:styleId="GridTable3">
    <w:name w:val="Grid Table 3"/>
    <w:basedOn w:val="TableNormal"/>
    <w:uiPriority w:val="48"/>
    <w:rsid w:val="007F52A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7F52A2"/>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DFEF" w:themeFill="accent1" w:themeFillTint="33"/>
      </w:tcPr>
    </w:tblStylePr>
    <w:tblStylePr w:type="band1Horz">
      <w:tblPr/>
      <w:tcPr>
        <w:shd w:val="clear" w:color="auto" w:fill="D9DFEF" w:themeFill="accent1" w:themeFillTint="33"/>
      </w:tcPr>
    </w:tblStylePr>
    <w:tblStylePr w:type="neCell">
      <w:tblPr/>
      <w:tcPr>
        <w:tcBorders>
          <w:bottom w:val="single" w:sz="4" w:space="0" w:color="90A1CF" w:themeColor="accent1" w:themeTint="99"/>
        </w:tcBorders>
      </w:tcPr>
    </w:tblStylePr>
    <w:tblStylePr w:type="nwCell">
      <w:tblPr/>
      <w:tcPr>
        <w:tcBorders>
          <w:bottom w:val="single" w:sz="4" w:space="0" w:color="90A1CF" w:themeColor="accent1" w:themeTint="99"/>
        </w:tcBorders>
      </w:tcPr>
    </w:tblStylePr>
    <w:tblStylePr w:type="seCell">
      <w:tblPr/>
      <w:tcPr>
        <w:tcBorders>
          <w:top w:val="single" w:sz="4" w:space="0" w:color="90A1CF" w:themeColor="accent1" w:themeTint="99"/>
        </w:tcBorders>
      </w:tcPr>
    </w:tblStylePr>
    <w:tblStylePr w:type="swCell">
      <w:tblPr/>
      <w:tcPr>
        <w:tcBorders>
          <w:top w:val="single" w:sz="4" w:space="0" w:color="90A1CF" w:themeColor="accent1" w:themeTint="99"/>
        </w:tcBorders>
      </w:tcPr>
    </w:tblStylePr>
  </w:style>
  <w:style w:type="table" w:styleId="ListTable4Accent1">
    <w:name w:val="List Table 4 Accent 1"/>
    <w:basedOn w:val="TableNormal"/>
    <w:uiPriority w:val="49"/>
    <w:rsid w:val="001E7BE0"/>
    <w:tblPr>
      <w:tblStyleRowBandSize w:val="1"/>
      <w:tblStyleColBandSize w:val="1"/>
      <w:tblBorders>
        <w:top w:val="single" w:sz="4" w:space="0" w:color="4A66AC" w:themeColor="accent1"/>
        <w:left w:val="single" w:sz="4" w:space="0" w:color="4A66AC" w:themeColor="accent1"/>
        <w:bottom w:val="single" w:sz="4" w:space="0" w:color="4A66AC" w:themeColor="accent1"/>
        <w:right w:val="single" w:sz="4" w:space="0" w:color="4A66AC" w:themeColor="accent1"/>
        <w:insideH w:val="single" w:sz="4" w:space="0" w:color="4A66AC" w:themeColor="accent1"/>
        <w:insideV w:val="single" w:sz="4" w:space="0" w:color="4A66AC" w:themeColor="accent1"/>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tcBorders>
        <w:shd w:val="clear" w:color="auto" w:fill="4A66AC" w:themeFill="accent1"/>
      </w:tcPr>
    </w:tblStylePr>
    <w:tblStylePr w:type="lastRow">
      <w:rPr>
        <w:b/>
        <w:bCs/>
      </w:rPr>
      <w:tblPr/>
      <w:tcPr>
        <w:tcBorders>
          <w:top w:val="double" w:sz="4" w:space="0" w:color="90A1CF" w:themeColor="accent1" w:themeTint="99"/>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ListTable4Accent2">
    <w:name w:val="List Table 4 Accent 2"/>
    <w:basedOn w:val="TableNormal"/>
    <w:uiPriority w:val="49"/>
    <w:rsid w:val="00371895"/>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tblBorders>
    </w:tblPr>
    <w:tblStylePr w:type="firstRow">
      <w:rPr>
        <w:b/>
        <w:bCs/>
        <w:color w:val="FFFFFF" w:themeColor="background1"/>
      </w:rPr>
      <w:tblPr/>
      <w:tcPr>
        <w:tcBorders>
          <w:top w:val="single" w:sz="4" w:space="0" w:color="629DD1" w:themeColor="accent2"/>
          <w:left w:val="single" w:sz="4" w:space="0" w:color="629DD1" w:themeColor="accent2"/>
          <w:bottom w:val="single" w:sz="4" w:space="0" w:color="629DD1" w:themeColor="accent2"/>
          <w:right w:val="single" w:sz="4" w:space="0" w:color="629DD1" w:themeColor="accent2"/>
          <w:insideH w:val="nil"/>
        </w:tcBorders>
        <w:shd w:val="clear" w:color="auto" w:fill="629DD1" w:themeFill="accent2"/>
      </w:tcPr>
    </w:tblStylePr>
    <w:tblStylePr w:type="lastRow">
      <w:rPr>
        <w:b/>
        <w:bCs/>
      </w:rPr>
      <w:tblPr/>
      <w:tcPr>
        <w:tcBorders>
          <w:top w:val="double" w:sz="4" w:space="0" w:color="A0C3E3" w:themeColor="accent2" w:themeTint="99"/>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ListTable4Accent3">
    <w:name w:val="List Table 4 Accent 3"/>
    <w:basedOn w:val="TableNormal"/>
    <w:uiPriority w:val="49"/>
    <w:rsid w:val="00371895"/>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tblBorders>
    </w:tblPr>
    <w:tblStylePr w:type="firstRow">
      <w:rPr>
        <w:b/>
        <w:bCs/>
        <w:color w:val="FFFFFF" w:themeColor="background1"/>
      </w:rPr>
      <w:tblPr/>
      <w:tcPr>
        <w:tcBorders>
          <w:top w:val="single" w:sz="4" w:space="0" w:color="297FD5" w:themeColor="accent3"/>
          <w:left w:val="single" w:sz="4" w:space="0" w:color="297FD5" w:themeColor="accent3"/>
          <w:bottom w:val="single" w:sz="4" w:space="0" w:color="297FD5" w:themeColor="accent3"/>
          <w:right w:val="single" w:sz="4" w:space="0" w:color="297FD5" w:themeColor="accent3"/>
          <w:insideH w:val="nil"/>
        </w:tcBorders>
        <w:shd w:val="clear" w:color="auto" w:fill="297FD5" w:themeFill="accent3"/>
      </w:tcPr>
    </w:tblStylePr>
    <w:tblStylePr w:type="lastRow">
      <w:rPr>
        <w:b/>
        <w:bCs/>
      </w:rPr>
      <w:tblPr/>
      <w:tcPr>
        <w:tcBorders>
          <w:top w:val="double" w:sz="4" w:space="0" w:color="7EB1E6" w:themeColor="accent3" w:themeTint="99"/>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ListTable4">
    <w:name w:val="List Table 4"/>
    <w:basedOn w:val="TableNormal"/>
    <w:uiPriority w:val="49"/>
    <w:rsid w:val="0037189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rsid w:val="001E7B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customXml" Target="../customXml/item6.xml" /><Relationship Id="rId11" Type="http://schemas.openxmlformats.org/officeDocument/2006/relationships/hyperlink" Target="https://uscode.house.gov/view.xhtml?req=(title:29%20section:2b%20edition:prelim)" TargetMode="External" /><Relationship Id="rId12" Type="http://schemas.openxmlformats.org/officeDocument/2006/relationships/hyperlink" Target="http://www.bls.gov/schedule/news_release/eci.htm" TargetMode="External" /><Relationship Id="rId13" Type="http://schemas.openxmlformats.org/officeDocument/2006/relationships/hyperlink" Target="https://uscode.house.gov/view.xhtml?req=ECI&amp;f=treesort&amp;fq=true&amp;num=0&amp;hl=true&amp;edition=prelim&amp;granuleId=USC-prelim-title2-section4501" TargetMode="External" /><Relationship Id="rId14" Type="http://schemas.openxmlformats.org/officeDocument/2006/relationships/hyperlink" Target="https://uscode.house.gov/view.xhtml?req=ECI&amp;f=treesort&amp;fq=true&amp;num=1&amp;hl=true&amp;edition=prelim&amp;granuleId=USC-prelim-title3-section104" TargetMode="External" /><Relationship Id="rId15" Type="http://schemas.openxmlformats.org/officeDocument/2006/relationships/hyperlink" Target="https://uscode.house.gov/view.xhtml?req=ECI&amp;f=treesort&amp;fq=true&amp;num=3&amp;hl=true&amp;edition=prelim&amp;granuleId=USC-prelim-title5-section5303" TargetMode="External" /><Relationship Id="rId16" Type="http://schemas.openxmlformats.org/officeDocument/2006/relationships/hyperlink" Target="https://uscode.house.gov/view.xhtml?req=ECI&amp;f=treesort&amp;fq=true&amp;num=4&amp;hl=true&amp;edition=prelim&amp;granuleId=USC-prelim-title5-section5318" TargetMode="External" /><Relationship Id="rId17" Type="http://schemas.openxmlformats.org/officeDocument/2006/relationships/hyperlink" Target="https://uscode.house.gov/view.xhtml?req=ECI&amp;f=treesort&amp;fq=true&amp;num=5&amp;hl=true&amp;edition=prelim&amp;granuleId=USC-prelim-title28-section461" TargetMode="External" /><Relationship Id="rId18" Type="http://schemas.openxmlformats.org/officeDocument/2006/relationships/hyperlink" Target="https://uscode.house.gov/view.xhtml?req=(title:37%20section:1009%20edition:prelim)" TargetMode="External" /><Relationship Id="rId19" Type="http://schemas.openxmlformats.org/officeDocument/2006/relationships/hyperlink" Target="https://militarypay.defense.gov/Pay/Basic-Pay/FAQ/" TargetMode="External" /><Relationship Id="rId2" Type="http://schemas.openxmlformats.org/officeDocument/2006/relationships/settings" Target="settings.xml" /><Relationship Id="rId20" Type="http://schemas.openxmlformats.org/officeDocument/2006/relationships/hyperlink" Target="https://uscode.house.gov/view.xhtml?req=(title:5%20section:5304%20edition:prelim)%20" TargetMode="External" /><Relationship Id="rId21" Type="http://schemas.openxmlformats.org/officeDocument/2006/relationships/hyperlink" Target="https://www.opm.gov/policy-data-oversight/pay-leave/pay-systems/general-schedule" TargetMode="External" /><Relationship Id="rId22" Type="http://schemas.openxmlformats.org/officeDocument/2006/relationships/hyperlink" Target="https://uscode.house.gov/view.xhtml?req=(title:12%20section:5497%20edition:prelim)" TargetMode="External" /><Relationship Id="rId23" Type="http://schemas.openxmlformats.org/officeDocument/2006/relationships/hyperlink" Target="https://uscode.house.gov/view.xhtml?req=(title:41%20section:4304%20edition:prelim)" TargetMode="External" /><Relationship Id="rId24" Type="http://schemas.openxmlformats.org/officeDocument/2006/relationships/hyperlink" Target="https://uscode.house.gov/view.xhtml?req=%22employment+cost+index%22&amp;f=treesort&amp;fq=true&amp;num=5&amp;hl=true&amp;edition=prelim&amp;granuleId=USC-prelim-title5-section9903" TargetMode="External" /><Relationship Id="rId25" Type="http://schemas.openxmlformats.org/officeDocument/2006/relationships/hyperlink" Target="https://www.bls.gov/eci/factsheets/eci-impact-on-medicare-reimbursements-2017.htm" TargetMode="External" /><Relationship Id="rId26" Type="http://schemas.openxmlformats.org/officeDocument/2006/relationships/hyperlink" Target="https://www.virginiadot.org/business/gpmps.asp" TargetMode="External" /><Relationship Id="rId27" Type="http://schemas.openxmlformats.org/officeDocument/2006/relationships/hyperlink" Target="http://www.fairfaxcounty.gov/dmb/qapdf/2009/2009_hyland_pay_for_performance_mra_calculation.pdf" TargetMode="External" /><Relationship Id="rId28" Type="http://schemas.openxmlformats.org/officeDocument/2006/relationships/hyperlink" Target="https://www.energy.gov/management/downloads/cost-study-manual" TargetMode="External" /><Relationship Id="rId29" Type="http://schemas.openxmlformats.org/officeDocument/2006/relationships/hyperlink" Target="https://nasbo.connectedcommunity.org/blogs/admin-user/2014/09/17/the-relative-importance-of-health-and-retirement-benefits-in-state-and-local-employee-compensation" TargetMode="External" /><Relationship Id="rId3" Type="http://schemas.openxmlformats.org/officeDocument/2006/relationships/webSettings" Target="webSettings.xml" /><Relationship Id="rId30" Type="http://schemas.openxmlformats.org/officeDocument/2006/relationships/hyperlink" Target="https://www.bls.gov/bls/confidentiality.htm" TargetMode="External" /><Relationship Id="rId31" Type="http://schemas.openxmlformats.org/officeDocument/2006/relationships/hyperlink" Target="https://www.bls.gov/news.release/archives/ecec_06162023.pdf" TargetMode="External" /><Relationship Id="rId32" Type="http://schemas.openxmlformats.org/officeDocument/2006/relationships/hyperlink" Target="http://www.bls.gov" TargetMode="External" /><Relationship Id="rId33" Type="http://schemas.openxmlformats.org/officeDocument/2006/relationships/header" Target="header1.xml" /><Relationship Id="rId34" Type="http://schemas.openxmlformats.org/officeDocument/2006/relationships/footer" Target="footer1.xml" /><Relationship Id="rId35" Type="http://schemas.openxmlformats.org/officeDocument/2006/relationships/footer" Target="footer2.xml" /><Relationship Id="rId36" Type="http://schemas.openxmlformats.org/officeDocument/2006/relationships/theme" Target="theme/theme1.xml" /><Relationship Id="rId37" Type="http://schemas.openxmlformats.org/officeDocument/2006/relationships/numbering" Target="numbering.xml" /><Relationship Id="rId38"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customXml" Target="../customXml/item1.xml" /><Relationship Id="rId6" Type="http://schemas.openxmlformats.org/officeDocument/2006/relationships/customXml" Target="../customXml/item2.xml" /><Relationship Id="rId7" Type="http://schemas.openxmlformats.org/officeDocument/2006/relationships/customXml" Target="../customXml/item3.xml" /><Relationship Id="rId8" Type="http://schemas.openxmlformats.org/officeDocument/2006/relationships/customXml" Target="../customXml/item4.xml" /><Relationship Id="rId9" Type="http://schemas.openxmlformats.org/officeDocument/2006/relationships/customXml" Target="../customXml/item5.xml" /></Relationships>
</file>

<file path=word/_rels/footnotes.xml.rels><?xml version="1.0" encoding="utf-8" standalone="yes"?><Relationships xmlns="http://schemas.openxmlformats.org/package/2006/relationships"><Relationship Id="rId1" Type="http://schemas.openxmlformats.org/officeDocument/2006/relationships/hyperlink" Target="http://www.bls.gov/news.release/pdf/ebs2.pdf" TargetMode="External" /></Relationships>
</file>

<file path=word/theme/theme1.xml><?xml version="1.0" encoding="utf-8"?>
<a:theme xmlns:a="http://schemas.openxmlformats.org/drawingml/2006/main" name="Office Theme">
  <a:themeElements>
    <a:clrScheme name="Custom 53">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0070C0"/>
      </a:hlink>
      <a:folHlink>
        <a:srgbClr val="0070C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_rels/item5.xml.rels><?xml version="1.0" encoding="utf-8" standalone="yes"?><Relationships xmlns="http://schemas.openxmlformats.org/package/2006/relationships"><Relationship Id="rId1" Type="http://schemas.openxmlformats.org/officeDocument/2006/relationships/customXmlProps" Target="itemProps5.xml" /></Relationships>
</file>

<file path=customXml/_rels/item6.xml.rels><?xml version="1.0" encoding="utf-8" standalone="yes"?><Relationships xmlns="http://schemas.openxmlformats.org/package/2006/relationships"><Relationship Id="rId1" Type="http://schemas.openxmlformats.org/officeDocument/2006/relationships/customXmlProps" Target="itemProps6.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lc_DocId xmlns="74c02881-bf64-4091-b1ad-3dde5d51a3eb">VV5RPZHVQ5C3-2006787240-135</_dlc_DocId>
    <_dlc_DocIdUrl xmlns="74c02881-bf64-4091-b1ad-3dde5d51a3eb">
      <Url>https://ocwc.cfsp.bls.gov/offices/PPD/NCS_OMB_Clearance/_layouts/15/DocIdRedir.aspx?ID=VV5RPZHVQ5C3-2006787240-135</Url>
      <Description>VV5RPZHVQ5C3-2006787240-135</Description>
    </_dlc_DocIdUrl>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7E8AFA3A6BD6C14888ED7A9E4A854609" ma:contentTypeVersion="2" ma:contentTypeDescription="Create a new document." ma:contentTypeScope="" ma:versionID="92ae0aedbaa1c6cb835be40c8402c7cd">
  <xsd:schema xmlns:xsd="http://www.w3.org/2001/XMLSchema" xmlns:xs="http://www.w3.org/2001/XMLSchema" xmlns:p="http://schemas.microsoft.com/office/2006/metadata/properties" xmlns:ns2="74c02881-bf64-4091-b1ad-3dde5d51a3eb" targetNamespace="http://schemas.microsoft.com/office/2006/metadata/properties" ma:root="true" ma:fieldsID="fd58896bfd42f869938fba84f52cdbd1" ns2:_="">
    <xsd:import namespace="74c02881-bf64-4091-b1ad-3dde5d51a3eb"/>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c02881-bf64-4091-b1ad-3dde5d51a3eb"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C0722A8B-9307-4A71-9D36-CBAD1CF2AC66}">
  <ds:schemaRefs>
    <ds:schemaRef ds:uri="http://schemas.openxmlformats.org/officeDocument/2006/bibliography"/>
  </ds:schemaRefs>
</ds:datastoreItem>
</file>

<file path=customXml/itemProps2.xml><?xml version="1.0" encoding="utf-8"?>
<ds:datastoreItem xmlns:ds="http://schemas.openxmlformats.org/officeDocument/2006/customXml" ds:itemID="{2AEE0CA5-038E-49F2-BCC6-3B578F68FAF1}">
  <ds:schemaRefs>
    <ds:schemaRef ds:uri="http://schemas.openxmlformats.org/officeDocument/2006/bibliography"/>
  </ds:schemaRefs>
</ds:datastoreItem>
</file>

<file path=customXml/itemProps3.xml><?xml version="1.0" encoding="utf-8"?>
<ds:datastoreItem xmlns:ds="http://schemas.openxmlformats.org/officeDocument/2006/customXml" ds:itemID="{99112576-BF0E-42F8-A219-F3F201BDE84D}">
  <ds:schemaRefs>
    <ds:schemaRef ds:uri="http://schemas.microsoft.com/sharepoint/v3/contenttype/forms"/>
  </ds:schemaRefs>
</ds:datastoreItem>
</file>

<file path=customXml/itemProps4.xml><?xml version="1.0" encoding="utf-8"?>
<ds:datastoreItem xmlns:ds="http://schemas.openxmlformats.org/officeDocument/2006/customXml" ds:itemID="{30DE7C3B-7698-44F5-AE1D-FBB08FB9D9DF}">
  <ds:schemaRefs>
    <ds:schemaRef ds:uri="http://schemas.openxmlformats.org/package/2006/metadata/core-properties"/>
    <ds:schemaRef ds:uri="http://www.w3.org/XML/1998/namespace"/>
    <ds:schemaRef ds:uri="http://purl.org/dc/elements/1.1/"/>
    <ds:schemaRef ds:uri="http://schemas.microsoft.com/office/2006/documentManagement/types"/>
    <ds:schemaRef ds:uri="http://purl.org/dc/terms/"/>
    <ds:schemaRef ds:uri="http://purl.org/dc/dcmitype/"/>
    <ds:schemaRef ds:uri="http://schemas.microsoft.com/office/2006/metadata/properties"/>
    <ds:schemaRef ds:uri="http://schemas.microsoft.com/office/infopath/2007/PartnerControls"/>
    <ds:schemaRef ds:uri="74c02881-bf64-4091-b1ad-3dde5d51a3eb"/>
  </ds:schemaRefs>
</ds:datastoreItem>
</file>

<file path=customXml/itemProps5.xml><?xml version="1.0" encoding="utf-8"?>
<ds:datastoreItem xmlns:ds="http://schemas.openxmlformats.org/officeDocument/2006/customXml" ds:itemID="{295992BF-0B73-439A-BF7F-E2B2E88238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c02881-bf64-4091-b1ad-3dde5d51a3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C8173714-9609-4E88-B1CD-29ADF8AA4689}">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26</Pages>
  <Words>8876</Words>
  <Characters>53111</Characters>
  <Application>Microsoft Office Word</Application>
  <DocSecurity>0</DocSecurity>
  <Lines>442</Lines>
  <Paragraphs>123</Paragraphs>
  <ScaleCrop>false</ScaleCrop>
  <HeadingPairs>
    <vt:vector size="2" baseType="variant">
      <vt:variant>
        <vt:lpstr>Title</vt:lpstr>
      </vt:variant>
      <vt:variant>
        <vt:i4>1</vt:i4>
      </vt:variant>
    </vt:vector>
  </HeadingPairs>
  <TitlesOfParts>
    <vt:vector size="1" baseType="lpstr">
      <vt:lpstr>Draft OMB Supporting Statement Part A - 6-12-23.docx</vt:lpstr>
    </vt:vector>
  </TitlesOfParts>
  <Company>Bureau of Labor Statistics</Company>
  <LinksUpToDate>false</LinksUpToDate>
  <CharactersWithSpaces>61864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OMB Supporting Statement Part A - 6-12-23.docx</dc:title>
  <dc:subject>2018 version</dc:subject>
  <dc:creator>PPD</dc:creator>
  <dc:description>For FY 2018 to FY 2021</dc:description>
  <cp:lastModifiedBy>Kincaid, Nora</cp:lastModifiedBy>
  <cp:revision>2</cp:revision>
  <cp:lastPrinted>2017-11-28T11:21:00Z</cp:lastPrinted>
  <dcterms:created xsi:type="dcterms:W3CDTF">2024-01-24T13:41:00Z</dcterms:created>
  <dcterms:modified xsi:type="dcterms:W3CDTF">2024-01-24T13:41:00Z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0x0101007E8AFA3A6BD6C14888ED7A9E4A854609</vt:lpwstr>
  </property>
  <property fmtid="{D5CDD505-2E9C-101B-9397-08002B2CF9AE}" pid="3" name="_dlc_DocIdItemGuid">
    <vt:lpwstr>9ade95ca-190a-49f1-bd15-c63453d5468c</vt:lpwstr>
  </property>
  <property fmtid="{D5CDD505-2E9C-101B-9397-08002B2CF9AE}" pid="4" name="_DocHome">
    <vt:i4>1769182687</vt:i4>
  </property>
</Properties>
</file>