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1025" w14:textId="77777777" w:rsidR="000B1EE7" w:rsidRDefault="000B1EE7">
      <w:pPr>
        <w:rPr>
          <w:noProof/>
        </w:rPr>
      </w:pPr>
    </w:p>
    <w:p w14:paraId="540A52E3" w14:textId="44716EC8" w:rsid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 w:rsidRPr="000B1EE7">
        <w:rPr>
          <w:rFonts w:ascii="Verdana" w:hAnsi="Verdana"/>
          <w:noProof/>
          <w:color w:val="1F3864" w:themeColor="accent1" w:themeShade="80"/>
          <w:sz w:val="24"/>
          <w:szCs w:val="24"/>
        </w:rPr>
        <w:t>Se elabora un conversor de monedas y se presenta utilizando las librerías de Java Util como es el JOptionPane para enviar un mensaje por pantalla o también utilizando la salida por sistema con el sistem out print line.</w:t>
      </w:r>
    </w:p>
    <w:p w14:paraId="4EB3C1C0" w14:textId="5E5DF611" w:rsidR="000B1EE7" w:rsidRP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w:t>Primera salida del programa:</w:t>
      </w:r>
    </w:p>
    <w:p w14:paraId="489F368B" w14:textId="1EFC563A" w:rsidR="000B1EE7" w:rsidRDefault="000B1EE7">
      <w:pPr>
        <w:rPr>
          <w:noProof/>
        </w:rPr>
      </w:pPr>
      <w:r>
        <w:rPr>
          <w:noProof/>
        </w:rPr>
        <w:drawing>
          <wp:inline distT="0" distB="0" distL="0" distR="0" wp14:anchorId="5184BFD8" wp14:editId="6CC093F6">
            <wp:extent cx="3718882" cy="2217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140" w14:textId="77777777" w:rsidR="000B1EE7" w:rsidRDefault="000B1EE7">
      <w:pPr>
        <w:rPr>
          <w:noProof/>
        </w:rPr>
      </w:pPr>
    </w:p>
    <w:p w14:paraId="1871B724" w14:textId="23AF1637" w:rsidR="000B1EE7" w:rsidRP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w:t>Segunda sal</w:t>
      </w:r>
      <w:r>
        <w:rPr>
          <w:rFonts w:ascii="Verdana" w:hAnsi="Verdana"/>
          <w:noProof/>
          <w:color w:val="1F3864" w:themeColor="accent1" w:themeShade="80"/>
          <w:sz w:val="24"/>
          <w:szCs w:val="24"/>
        </w:rPr>
        <w:t>ida del programa:</w:t>
      </w:r>
    </w:p>
    <w:p w14:paraId="056F97DB" w14:textId="5C352948" w:rsidR="00C732E9" w:rsidRDefault="00FE5E0E">
      <w:r>
        <w:rPr>
          <w:noProof/>
        </w:rPr>
        <w:drawing>
          <wp:inline distT="0" distB="0" distL="0" distR="0" wp14:anchorId="30424DD9" wp14:editId="1F32EE23">
            <wp:extent cx="2659610" cy="130313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58A" w14:textId="667B5324" w:rsidR="00FE5E0E" w:rsidRDefault="00FE5E0E"/>
    <w:p w14:paraId="72700807" w14:textId="611F2B9D" w:rsidR="00FE5E0E" w:rsidRDefault="00FE5E0E">
      <w:r>
        <w:rPr>
          <w:noProof/>
        </w:rPr>
        <w:drawing>
          <wp:inline distT="0" distB="0" distL="0" distR="0" wp14:anchorId="1A4D0B65" wp14:editId="3181F19F">
            <wp:extent cx="2697714" cy="1310754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117C" w14:textId="0948C266" w:rsidR="00FE5E0E" w:rsidRDefault="00FE5E0E">
      <w:r>
        <w:rPr>
          <w:noProof/>
        </w:rPr>
        <w:lastRenderedPageBreak/>
        <w:drawing>
          <wp:inline distT="0" distB="0" distL="0" distR="0" wp14:anchorId="4756696B" wp14:editId="1864F8C6">
            <wp:extent cx="2606266" cy="126503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0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0DDF" w14:textId="77777777" w:rsidR="00A80B55" w:rsidRDefault="00A80B55" w:rsidP="000B1EE7">
      <w:pPr>
        <w:spacing w:after="0" w:line="240" w:lineRule="auto"/>
      </w:pPr>
      <w:r>
        <w:separator/>
      </w:r>
    </w:p>
  </w:endnote>
  <w:endnote w:type="continuationSeparator" w:id="0">
    <w:p w14:paraId="4E45767A" w14:textId="77777777" w:rsidR="00A80B55" w:rsidRDefault="00A80B55" w:rsidP="000B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6B45" w14:textId="33B21642" w:rsidR="000B1EE7" w:rsidRPr="000B1EE7" w:rsidRDefault="000B1EE7">
    <w:pPr>
      <w:pStyle w:val="Piedepgina"/>
      <w:rPr>
        <w:rFonts w:ascii="Arial Rounded MT Bold" w:hAnsi="Arial Rounded MT Bold"/>
      </w:rPr>
    </w:pPr>
    <w:r>
      <w:rPr>
        <w:color w:val="4472C4" w:themeColor="accent1"/>
        <w:lang w:val="es-ES"/>
      </w:rPr>
      <w:t xml:space="preserve"> </w:t>
    </w:r>
    <w:r w:rsidRPr="000B1EE7">
      <w:rPr>
        <w:rFonts w:ascii="Arial Rounded MT Bold" w:hAnsi="Arial Rounded MT Bold"/>
        <w:color w:val="4472C4" w:themeColor="accent1"/>
        <w:sz w:val="24"/>
        <w:szCs w:val="24"/>
        <w:lang w:val="es-ES"/>
      </w:rPr>
      <w:t xml:space="preserve">Conversor de Monedas en Java para el curso Alura </w:t>
    </w:r>
    <w:r>
      <w:rPr>
        <w:rFonts w:ascii="Arial Rounded MT Bold" w:hAnsi="Arial Rounded MT Bold"/>
        <w:color w:val="4472C4" w:themeColor="accent1"/>
        <w:sz w:val="24"/>
        <w:szCs w:val="24"/>
        <w:lang w:val="es-ES"/>
      </w:rPr>
      <w:t>L</w:t>
    </w:r>
    <w:r w:rsidRPr="000B1EE7">
      <w:rPr>
        <w:rFonts w:ascii="Arial Rounded MT Bold" w:hAnsi="Arial Rounded MT Bold"/>
        <w:color w:val="4472C4" w:themeColor="accent1"/>
        <w:sz w:val="24"/>
        <w:szCs w:val="24"/>
        <w:lang w:val="es-ES"/>
      </w:rPr>
      <w:t xml:space="preserve">atam              </w:t>
    </w:r>
    <w:r w:rsidRPr="000B1EE7">
      <w:rPr>
        <w:rFonts w:ascii="Arial Rounded MT Bold" w:eastAsiaTheme="majorEastAsia" w:hAnsi="Arial Rounded MT Bold" w:cstheme="majorBidi"/>
        <w:color w:val="4472C4" w:themeColor="accent1"/>
        <w:lang w:val="es-ES"/>
      </w:rPr>
      <w:t xml:space="preserve">pág. </w:t>
    </w:r>
    <w:r w:rsidRPr="000B1EE7">
      <w:rPr>
        <w:rFonts w:ascii="Arial Rounded MT Bold" w:eastAsiaTheme="minorEastAsia" w:hAnsi="Arial Rounded MT Bold"/>
        <w:color w:val="4472C4" w:themeColor="accent1"/>
      </w:rPr>
      <w:fldChar w:fldCharType="begin"/>
    </w:r>
    <w:r w:rsidRPr="000B1EE7">
      <w:rPr>
        <w:rFonts w:ascii="Arial Rounded MT Bold" w:hAnsi="Arial Rounded MT Bold"/>
        <w:color w:val="4472C4" w:themeColor="accent1"/>
      </w:rPr>
      <w:instrText>PAGE    \* MERGEFORMAT</w:instrText>
    </w:r>
    <w:r w:rsidRPr="000B1EE7">
      <w:rPr>
        <w:rFonts w:ascii="Arial Rounded MT Bold" w:eastAsiaTheme="minorEastAsia" w:hAnsi="Arial Rounded MT Bold"/>
        <w:color w:val="4472C4" w:themeColor="accent1"/>
      </w:rPr>
      <w:fldChar w:fldCharType="separate"/>
    </w:r>
    <w:r w:rsidRPr="000B1EE7">
      <w:rPr>
        <w:rFonts w:ascii="Arial Rounded MT Bold" w:eastAsiaTheme="majorEastAsia" w:hAnsi="Arial Rounded MT Bold" w:cstheme="majorBidi"/>
        <w:color w:val="4472C4" w:themeColor="accent1"/>
        <w:lang w:val="es-ES"/>
      </w:rPr>
      <w:t>2</w:t>
    </w:r>
    <w:r w:rsidRPr="000B1EE7">
      <w:rPr>
        <w:rFonts w:ascii="Arial Rounded MT Bold" w:eastAsiaTheme="majorEastAsia" w:hAnsi="Arial Rounded MT Bold" w:cstheme="majorBidi"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39DC" w14:textId="77777777" w:rsidR="00A80B55" w:rsidRDefault="00A80B55" w:rsidP="000B1EE7">
      <w:pPr>
        <w:spacing w:after="0" w:line="240" w:lineRule="auto"/>
      </w:pPr>
      <w:r>
        <w:separator/>
      </w:r>
    </w:p>
  </w:footnote>
  <w:footnote w:type="continuationSeparator" w:id="0">
    <w:p w14:paraId="7A529335" w14:textId="77777777" w:rsidR="00A80B55" w:rsidRDefault="00A80B55" w:rsidP="000B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0F9E" w14:textId="520CBDC3" w:rsidR="000B1EE7" w:rsidRPr="000B1EE7" w:rsidRDefault="000B1EE7">
    <w:pPr>
      <w:pStyle w:val="Encabezado"/>
      <w:rPr>
        <w:rFonts w:ascii="Arial Rounded MT Bold" w:hAnsi="Arial Rounded MT Bold"/>
        <w:b/>
        <w:bCs/>
        <w:color w:val="222A35" w:themeColor="text2" w:themeShade="80"/>
        <w:sz w:val="32"/>
        <w:szCs w:val="32"/>
        <w:lang w:val="es-ES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48159" wp14:editId="45459A88">
              <wp:simplePos x="0" y="0"/>
              <wp:positionH relativeFrom="page">
                <wp:posOffset>190500</wp:posOffset>
              </wp:positionH>
              <wp:positionV relativeFrom="page">
                <wp:posOffset>769620</wp:posOffset>
              </wp:positionV>
              <wp:extent cx="7364730" cy="8557260"/>
              <wp:effectExtent l="0" t="0" r="26670" b="1524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85572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A1210" id="Rectángulo 452" o:spid="_x0000_s1026" style="position:absolute;margin-left:15pt;margin-top:60.6pt;width:579.9pt;height:673.8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0B1EE7">
      <w:rPr>
        <w:rFonts w:ascii="Arial Rounded MT Bold" w:hAnsi="Arial Rounded MT Bold"/>
        <w:b/>
        <w:bCs/>
        <w:color w:val="222A35" w:themeColor="text2" w:themeShade="80"/>
        <w:sz w:val="32"/>
        <w:szCs w:val="32"/>
        <w:lang w:val="es-ES"/>
      </w:rPr>
      <w:t>Información del Conversor de Monedas en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03"/>
    <w:rsid w:val="000B1EE7"/>
    <w:rsid w:val="00336F85"/>
    <w:rsid w:val="004738D2"/>
    <w:rsid w:val="00A80B55"/>
    <w:rsid w:val="00A97745"/>
    <w:rsid w:val="00C732E9"/>
    <w:rsid w:val="00D15B03"/>
    <w:rsid w:val="00F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8438"/>
  <w15:chartTrackingRefBased/>
  <w15:docId w15:val="{2E2DE581-A566-48F5-AF23-2CF21BD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1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EE7"/>
  </w:style>
  <w:style w:type="paragraph" w:styleId="Piedepgina">
    <w:name w:val="footer"/>
    <w:basedOn w:val="Normal"/>
    <w:link w:val="PiedepginaCar"/>
    <w:uiPriority w:val="99"/>
    <w:unhideWhenUsed/>
    <w:rsid w:val="000B1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2025-08-01T16:54:00Z</dcterms:created>
  <dcterms:modified xsi:type="dcterms:W3CDTF">2025-08-01T17:12:00Z</dcterms:modified>
</cp:coreProperties>
</file>