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8B9AB" w14:textId="00B01DCF" w:rsidR="00EF6B01" w:rsidRDefault="005A7011" w:rsidP="005A7011">
      <w:pPr>
        <w:pStyle w:val="Heading1"/>
      </w:pPr>
      <w:r>
        <w:t>NIOSH</w:t>
      </w:r>
    </w:p>
    <w:p w14:paraId="7F743E73" w14:textId="5C0A3CA4" w:rsidR="005A7011" w:rsidRDefault="005A7011" w:rsidP="005A7011">
      <w:r>
        <w:rPr>
          <w:noProof/>
        </w:rPr>
        <w:drawing>
          <wp:inline distT="0" distB="0" distL="0" distR="0" wp14:anchorId="6B7B2770" wp14:editId="751D99BC">
            <wp:extent cx="5724525" cy="1924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5788C" wp14:editId="2F500417">
            <wp:extent cx="5724525" cy="1924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4347"/>
        <w:gridCol w:w="2197"/>
        <w:gridCol w:w="2482"/>
      </w:tblGrid>
      <w:tr w:rsidR="005A7011" w:rsidRPr="005A7011" w14:paraId="0B72C281" w14:textId="77777777" w:rsidTr="005A70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19" w:type="pct"/>
            <w:noWrap/>
            <w:hideMark/>
          </w:tcPr>
          <w:p w14:paraId="3A7C0094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แผนก</w:t>
            </w:r>
          </w:p>
        </w:tc>
        <w:tc>
          <w:tcPr>
            <w:tcW w:w="1327" w:type="pct"/>
            <w:noWrap/>
            <w:hideMark/>
          </w:tcPr>
          <w:p w14:paraId="422F129F" w14:textId="77777777" w:rsidR="005A7011" w:rsidRPr="005A7011" w:rsidRDefault="005A7011" w:rsidP="005A70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cs/>
              </w:rPr>
              <w:t>เปรียบเทียบระหว่าง</w:t>
            </w:r>
          </w:p>
        </w:tc>
        <w:tc>
          <w:tcPr>
            <w:tcW w:w="1154" w:type="pct"/>
            <w:noWrap/>
            <w:hideMark/>
          </w:tcPr>
          <w:p w14:paraId="22EA23F9" w14:textId="77777777" w:rsidR="005A7011" w:rsidRPr="005A7011" w:rsidRDefault="005A7011" w:rsidP="005A70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cs/>
              </w:rPr>
              <w:t>จำนวนพนักงานที่เข้าเกณฑ์</w:t>
            </w:r>
          </w:p>
        </w:tc>
      </w:tr>
      <w:tr w:rsidR="005A7011" w:rsidRPr="005A7011" w14:paraId="7D0A0D16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pct"/>
            <w:noWrap/>
            <w:hideMark/>
          </w:tcPr>
          <w:p w14:paraId="4C9C876F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โภชนวิทยาและโภชนบำบัด</w:t>
            </w:r>
          </w:p>
        </w:tc>
        <w:tc>
          <w:tcPr>
            <w:tcW w:w="1327" w:type="pct"/>
            <w:noWrap/>
            <w:hideMark/>
          </w:tcPr>
          <w:p w14:paraId="2C048C7C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2563-2562</w:t>
            </w:r>
          </w:p>
        </w:tc>
        <w:tc>
          <w:tcPr>
            <w:tcW w:w="1154" w:type="pct"/>
            <w:noWrap/>
            <w:hideMark/>
          </w:tcPr>
          <w:p w14:paraId="458E3EBF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18</w:t>
            </w:r>
          </w:p>
        </w:tc>
      </w:tr>
      <w:tr w:rsidR="005A7011" w:rsidRPr="005A7011" w14:paraId="67F01034" w14:textId="77777777" w:rsidTr="005A701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pct"/>
            <w:noWrap/>
            <w:hideMark/>
          </w:tcPr>
          <w:p w14:paraId="05A4EDD2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ช่างไฟฟ้า ฝ่ายบริหารงานทั่วไป</w:t>
            </w:r>
          </w:p>
        </w:tc>
        <w:tc>
          <w:tcPr>
            <w:tcW w:w="1327" w:type="pct"/>
            <w:noWrap/>
            <w:hideMark/>
          </w:tcPr>
          <w:p w14:paraId="23444943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2563-2562</w:t>
            </w:r>
          </w:p>
        </w:tc>
        <w:tc>
          <w:tcPr>
            <w:tcW w:w="1154" w:type="pct"/>
            <w:noWrap/>
            <w:hideMark/>
          </w:tcPr>
          <w:p w14:paraId="0DBB5D1E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8</w:t>
            </w:r>
          </w:p>
        </w:tc>
      </w:tr>
      <w:tr w:rsidR="005A7011" w:rsidRPr="005A7011" w14:paraId="5810E886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pct"/>
            <w:noWrap/>
            <w:hideMark/>
          </w:tcPr>
          <w:p w14:paraId="7FAA7F97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ทันตกรรม</w:t>
            </w:r>
          </w:p>
        </w:tc>
        <w:tc>
          <w:tcPr>
            <w:tcW w:w="1327" w:type="pct"/>
            <w:noWrap/>
            <w:hideMark/>
          </w:tcPr>
          <w:p w14:paraId="4AEDC8DA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2563-2562</w:t>
            </w:r>
          </w:p>
        </w:tc>
        <w:tc>
          <w:tcPr>
            <w:tcW w:w="1154" w:type="pct"/>
            <w:noWrap/>
            <w:hideMark/>
          </w:tcPr>
          <w:p w14:paraId="1F3F3CEC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</w:t>
            </w:r>
          </w:p>
        </w:tc>
      </w:tr>
      <w:tr w:rsidR="005A7011" w:rsidRPr="005A7011" w14:paraId="09B8AA81" w14:textId="77777777" w:rsidTr="005A701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pct"/>
            <w:noWrap/>
            <w:hideMark/>
          </w:tcPr>
          <w:p w14:paraId="1BB53EC3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 xml:space="preserve">ภปร.ชั้น </w:t>
            </w:r>
            <w:r w:rsidRPr="005A7011">
              <w:rPr>
                <w:rFonts w:cs="Calibri"/>
              </w:rPr>
              <w:t>8 (</w:t>
            </w:r>
            <w:r w:rsidRPr="005A7011">
              <w:rPr>
                <w:cs/>
              </w:rPr>
              <w:t>หน่วยพัฒนาสุขภาพ)</w:t>
            </w:r>
          </w:p>
        </w:tc>
        <w:tc>
          <w:tcPr>
            <w:tcW w:w="1327" w:type="pct"/>
            <w:noWrap/>
            <w:hideMark/>
          </w:tcPr>
          <w:p w14:paraId="13358FC4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2563-2562</w:t>
            </w:r>
          </w:p>
        </w:tc>
        <w:tc>
          <w:tcPr>
            <w:tcW w:w="1154" w:type="pct"/>
            <w:noWrap/>
            <w:hideMark/>
          </w:tcPr>
          <w:p w14:paraId="08D90C47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</w:t>
            </w:r>
          </w:p>
        </w:tc>
      </w:tr>
      <w:tr w:rsidR="005A7011" w:rsidRPr="005A7011" w14:paraId="5BDCFEDB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pct"/>
            <w:noWrap/>
            <w:hideMark/>
          </w:tcPr>
          <w:p w14:paraId="0C71DEDF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หน่วยจ่ายกลาง</w:t>
            </w:r>
          </w:p>
        </w:tc>
        <w:tc>
          <w:tcPr>
            <w:tcW w:w="1327" w:type="pct"/>
            <w:noWrap/>
            <w:hideMark/>
          </w:tcPr>
          <w:p w14:paraId="077FD9D9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2563-2562</w:t>
            </w:r>
          </w:p>
        </w:tc>
        <w:tc>
          <w:tcPr>
            <w:tcW w:w="1154" w:type="pct"/>
            <w:noWrap/>
            <w:hideMark/>
          </w:tcPr>
          <w:p w14:paraId="4ED4FC39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</w:t>
            </w:r>
          </w:p>
        </w:tc>
      </w:tr>
      <w:tr w:rsidR="005A7011" w:rsidRPr="005A7011" w14:paraId="6DFDB478" w14:textId="77777777" w:rsidTr="005A701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pct"/>
            <w:noWrap/>
            <w:hideMark/>
          </w:tcPr>
          <w:p w14:paraId="482A03D4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หน่วยซักรีด</w:t>
            </w:r>
          </w:p>
        </w:tc>
        <w:tc>
          <w:tcPr>
            <w:tcW w:w="1327" w:type="pct"/>
            <w:noWrap/>
            <w:hideMark/>
          </w:tcPr>
          <w:p w14:paraId="0EE1C7EA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2563-2562</w:t>
            </w:r>
          </w:p>
        </w:tc>
        <w:tc>
          <w:tcPr>
            <w:tcW w:w="1154" w:type="pct"/>
            <w:noWrap/>
            <w:hideMark/>
          </w:tcPr>
          <w:p w14:paraId="06BF2511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</w:t>
            </w:r>
          </w:p>
        </w:tc>
      </w:tr>
      <w:tr w:rsidR="005A7011" w:rsidRPr="005A7011" w14:paraId="4F3609BF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pct"/>
            <w:noWrap/>
            <w:hideMark/>
          </w:tcPr>
          <w:p w14:paraId="390161BF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เวชศาสตร์ฟื้นฟู</w:t>
            </w:r>
          </w:p>
        </w:tc>
        <w:tc>
          <w:tcPr>
            <w:tcW w:w="1327" w:type="pct"/>
            <w:noWrap/>
            <w:hideMark/>
          </w:tcPr>
          <w:p w14:paraId="050FA37F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2563-2562</w:t>
            </w:r>
          </w:p>
        </w:tc>
        <w:tc>
          <w:tcPr>
            <w:tcW w:w="1154" w:type="pct"/>
            <w:noWrap/>
            <w:hideMark/>
          </w:tcPr>
          <w:p w14:paraId="44000113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</w:t>
            </w:r>
          </w:p>
        </w:tc>
      </w:tr>
      <w:tr w:rsidR="005A7011" w:rsidRPr="005A7011" w14:paraId="20494D4C" w14:textId="77777777" w:rsidTr="005A701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pct"/>
            <w:noWrap/>
            <w:hideMark/>
          </w:tcPr>
          <w:p w14:paraId="6720C80A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พนักงานขับรถ ฝ่ายบริหารงานทั่วไป</w:t>
            </w:r>
          </w:p>
        </w:tc>
        <w:tc>
          <w:tcPr>
            <w:tcW w:w="1327" w:type="pct"/>
            <w:noWrap/>
            <w:hideMark/>
          </w:tcPr>
          <w:p w14:paraId="6FA717CC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2563-2562</w:t>
            </w:r>
          </w:p>
        </w:tc>
        <w:tc>
          <w:tcPr>
            <w:tcW w:w="1154" w:type="pct"/>
            <w:noWrap/>
            <w:hideMark/>
          </w:tcPr>
          <w:p w14:paraId="7848EA16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1</w:t>
            </w:r>
          </w:p>
        </w:tc>
      </w:tr>
      <w:tr w:rsidR="005A7011" w:rsidRPr="005A7011" w14:paraId="3DA57B5E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9" w:type="pct"/>
            <w:noWrap/>
            <w:hideMark/>
          </w:tcPr>
          <w:p w14:paraId="37272777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เวชภัณฑ์</w:t>
            </w:r>
          </w:p>
        </w:tc>
        <w:tc>
          <w:tcPr>
            <w:tcW w:w="1327" w:type="pct"/>
            <w:noWrap/>
            <w:hideMark/>
          </w:tcPr>
          <w:p w14:paraId="7421C550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2563-2562</w:t>
            </w:r>
          </w:p>
        </w:tc>
        <w:tc>
          <w:tcPr>
            <w:tcW w:w="1154" w:type="pct"/>
            <w:noWrap/>
            <w:hideMark/>
          </w:tcPr>
          <w:p w14:paraId="4E9B7A09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1</w:t>
            </w:r>
          </w:p>
        </w:tc>
      </w:tr>
    </w:tbl>
    <w:p w14:paraId="0FC54C27" w14:textId="77777777" w:rsidR="005A7011" w:rsidRPr="005A7011" w:rsidRDefault="005A7011" w:rsidP="005A7011"/>
    <w:p w14:paraId="1BE83EFC" w14:textId="10C70790" w:rsidR="005A7011" w:rsidRDefault="005A7011" w:rsidP="005A7011">
      <w:pPr>
        <w:pStyle w:val="Heading1"/>
      </w:pPr>
      <w:r>
        <w:lastRenderedPageBreak/>
        <w:t>OSHA</w:t>
      </w:r>
    </w:p>
    <w:p w14:paraId="3E79D722" w14:textId="7B9FC62D" w:rsidR="005A7011" w:rsidRDefault="00C32ED9" w:rsidP="005A7011">
      <w:r>
        <w:rPr>
          <w:noProof/>
        </w:rPr>
        <w:drawing>
          <wp:inline distT="0" distB="0" distL="0" distR="0" wp14:anchorId="464A8B8F" wp14:editId="15586823">
            <wp:extent cx="5731510" cy="1929130"/>
            <wp:effectExtent l="0" t="0" r="254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8BB07" wp14:editId="7C9D5C12">
            <wp:extent cx="5731510" cy="1929130"/>
            <wp:effectExtent l="0" t="0" r="254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4300"/>
        <w:gridCol w:w="2244"/>
        <w:gridCol w:w="2482"/>
      </w:tblGrid>
      <w:tr w:rsidR="005A7011" w:rsidRPr="005A7011" w14:paraId="6FA3061D" w14:textId="77777777" w:rsidTr="005A70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7" w:type="pct"/>
            <w:noWrap/>
            <w:hideMark/>
          </w:tcPr>
          <w:p w14:paraId="215E6BCE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แผนก</w:t>
            </w:r>
          </w:p>
        </w:tc>
        <w:tc>
          <w:tcPr>
            <w:tcW w:w="1409" w:type="pct"/>
            <w:noWrap/>
            <w:hideMark/>
          </w:tcPr>
          <w:p w14:paraId="3E5A843B" w14:textId="77777777" w:rsidR="005A7011" w:rsidRPr="005A7011" w:rsidRDefault="005A7011" w:rsidP="005A70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cs/>
              </w:rPr>
              <w:t>เปรียบเทียบระหว่าง</w:t>
            </w:r>
          </w:p>
        </w:tc>
        <w:tc>
          <w:tcPr>
            <w:tcW w:w="1043" w:type="pct"/>
            <w:noWrap/>
            <w:hideMark/>
          </w:tcPr>
          <w:p w14:paraId="318FAB15" w14:textId="77777777" w:rsidR="005A7011" w:rsidRPr="005A7011" w:rsidRDefault="005A7011" w:rsidP="005A70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cs/>
              </w:rPr>
              <w:t>จำนวนพนักงานที่เข้าเกณฑ์</w:t>
            </w:r>
          </w:p>
        </w:tc>
      </w:tr>
      <w:tr w:rsidR="005A7011" w:rsidRPr="005A7011" w14:paraId="34D775A2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pct"/>
            <w:noWrap/>
            <w:hideMark/>
          </w:tcPr>
          <w:p w14:paraId="5C2E7D4C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โภชนวิทยาและโภชนบำบัด</w:t>
            </w:r>
          </w:p>
        </w:tc>
        <w:tc>
          <w:tcPr>
            <w:tcW w:w="1409" w:type="pct"/>
            <w:noWrap/>
            <w:hideMark/>
          </w:tcPr>
          <w:p w14:paraId="7E89A2B3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 Baseline</w:t>
            </w:r>
          </w:p>
        </w:tc>
        <w:tc>
          <w:tcPr>
            <w:tcW w:w="1043" w:type="pct"/>
            <w:noWrap/>
            <w:hideMark/>
          </w:tcPr>
          <w:p w14:paraId="0133A1EB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4</w:t>
            </w:r>
          </w:p>
        </w:tc>
      </w:tr>
      <w:tr w:rsidR="005A7011" w:rsidRPr="005A7011" w14:paraId="116D1FE9" w14:textId="77777777" w:rsidTr="005A701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pct"/>
            <w:noWrap/>
            <w:hideMark/>
          </w:tcPr>
          <w:p w14:paraId="48C8A9B5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กลุ่มงานบริหารอาคารและสาธารณูปโภค</w:t>
            </w:r>
          </w:p>
        </w:tc>
        <w:tc>
          <w:tcPr>
            <w:tcW w:w="1409" w:type="pct"/>
            <w:noWrap/>
            <w:hideMark/>
          </w:tcPr>
          <w:p w14:paraId="552372A3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 Baseline</w:t>
            </w:r>
          </w:p>
        </w:tc>
        <w:tc>
          <w:tcPr>
            <w:tcW w:w="1043" w:type="pct"/>
            <w:noWrap/>
            <w:hideMark/>
          </w:tcPr>
          <w:p w14:paraId="4BF1AC55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</w:t>
            </w:r>
          </w:p>
        </w:tc>
      </w:tr>
      <w:tr w:rsidR="005A7011" w:rsidRPr="005A7011" w14:paraId="3E7CAFDC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pct"/>
            <w:noWrap/>
            <w:hideMark/>
          </w:tcPr>
          <w:p w14:paraId="226DD7C2" w14:textId="77777777" w:rsidR="005A7011" w:rsidRPr="005A7011" w:rsidRDefault="005A7011" w:rsidP="005A7011">
            <w:pPr>
              <w:rPr>
                <w:rFonts w:cs="Calibri"/>
              </w:rPr>
            </w:pPr>
            <w:r w:rsidRPr="005A7011">
              <w:rPr>
                <w:cs/>
              </w:rPr>
              <w:t>หน่วยแม่บ้านส่วนกลาง</w:t>
            </w:r>
          </w:p>
        </w:tc>
        <w:tc>
          <w:tcPr>
            <w:tcW w:w="1409" w:type="pct"/>
            <w:noWrap/>
            <w:hideMark/>
          </w:tcPr>
          <w:p w14:paraId="6AFAE419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2563- Baseline</w:t>
            </w:r>
          </w:p>
        </w:tc>
        <w:tc>
          <w:tcPr>
            <w:tcW w:w="1043" w:type="pct"/>
            <w:noWrap/>
            <w:hideMark/>
          </w:tcPr>
          <w:p w14:paraId="360D7CE2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5A7011">
              <w:rPr>
                <w:rFonts w:cs="Calibri"/>
              </w:rPr>
              <w:t>1</w:t>
            </w:r>
          </w:p>
        </w:tc>
      </w:tr>
    </w:tbl>
    <w:p w14:paraId="4C31F612" w14:textId="77777777" w:rsidR="005A7011" w:rsidRPr="005A7011" w:rsidRDefault="005A7011" w:rsidP="005A7011"/>
    <w:p w14:paraId="17D81906" w14:textId="20F865BA" w:rsidR="005A7011" w:rsidRDefault="005A7011" w:rsidP="005A7011">
      <w:pPr>
        <w:pStyle w:val="Heading1"/>
      </w:pPr>
      <w:r>
        <w:t>REFER</w:t>
      </w:r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5721"/>
        <w:gridCol w:w="3305"/>
      </w:tblGrid>
      <w:tr w:rsidR="005A7011" w:rsidRPr="005A7011" w14:paraId="0B0F198D" w14:textId="77777777" w:rsidTr="005A70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69" w:type="pct"/>
            <w:hideMark/>
          </w:tcPr>
          <w:p w14:paraId="6D52AC2C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แผนก</w:t>
            </w:r>
          </w:p>
        </w:tc>
        <w:tc>
          <w:tcPr>
            <w:tcW w:w="1831" w:type="pct"/>
            <w:hideMark/>
          </w:tcPr>
          <w:p w14:paraId="17A4098D" w14:textId="77777777" w:rsidR="005A7011" w:rsidRPr="005A7011" w:rsidRDefault="005A7011" w:rsidP="005A70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cs/>
              </w:rPr>
              <w:t>จำนวนคน</w:t>
            </w:r>
          </w:p>
        </w:tc>
      </w:tr>
      <w:tr w:rsidR="005A7011" w:rsidRPr="005A7011" w14:paraId="657CF3B0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5D53F9F5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โภชนวิทยาและโภชนบำบัด</w:t>
            </w:r>
          </w:p>
        </w:tc>
        <w:tc>
          <w:tcPr>
            <w:tcW w:w="1831" w:type="pct"/>
            <w:hideMark/>
          </w:tcPr>
          <w:p w14:paraId="79A90DA2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36</w:t>
            </w:r>
          </w:p>
        </w:tc>
      </w:tr>
      <w:tr w:rsidR="005A7011" w:rsidRPr="005A7011" w14:paraId="69904E32" w14:textId="77777777" w:rsidTr="005A7011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059DA040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กลุ่มงานบริหารอาคารและสาธารณูปโภค</w:t>
            </w:r>
          </w:p>
        </w:tc>
        <w:tc>
          <w:tcPr>
            <w:tcW w:w="1831" w:type="pct"/>
            <w:hideMark/>
          </w:tcPr>
          <w:p w14:paraId="0B196DA7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13</w:t>
            </w:r>
          </w:p>
        </w:tc>
      </w:tr>
      <w:tr w:rsidR="005A7011" w:rsidRPr="005A7011" w14:paraId="10C615F2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6014CCA6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เวชศาสตร์ฟื้นฟู</w:t>
            </w:r>
          </w:p>
        </w:tc>
        <w:tc>
          <w:tcPr>
            <w:tcW w:w="1831" w:type="pct"/>
            <w:hideMark/>
          </w:tcPr>
          <w:p w14:paraId="18FBD925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5</w:t>
            </w:r>
          </w:p>
        </w:tc>
      </w:tr>
      <w:tr w:rsidR="005A7011" w:rsidRPr="005A7011" w14:paraId="3158ACAA" w14:textId="77777777" w:rsidTr="005A7011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1A448C8E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หน่วยจ่ายกลาง</w:t>
            </w:r>
          </w:p>
        </w:tc>
        <w:tc>
          <w:tcPr>
            <w:tcW w:w="1831" w:type="pct"/>
            <w:hideMark/>
          </w:tcPr>
          <w:p w14:paraId="52D0DA6F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3</w:t>
            </w:r>
          </w:p>
        </w:tc>
      </w:tr>
      <w:tr w:rsidR="005A7011" w:rsidRPr="005A7011" w14:paraId="57A12E5D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31E4D584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หน่วยซักรีด</w:t>
            </w:r>
          </w:p>
        </w:tc>
        <w:tc>
          <w:tcPr>
            <w:tcW w:w="1831" w:type="pct"/>
            <w:hideMark/>
          </w:tcPr>
          <w:p w14:paraId="32E0080A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3</w:t>
            </w:r>
          </w:p>
        </w:tc>
      </w:tr>
      <w:tr w:rsidR="005A7011" w:rsidRPr="005A7011" w14:paraId="61312742" w14:textId="77777777" w:rsidTr="005A7011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5D7C919B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หน่วยเวชภัณฑ์ปลอดเชื้อของห้องผ่าตัด (</w:t>
            </w:r>
            <w:r w:rsidRPr="005A7011">
              <w:rPr>
                <w:rFonts w:cs="Arial"/>
              </w:rPr>
              <w:t xml:space="preserve">TSSU) </w:t>
            </w:r>
            <w:r w:rsidRPr="005A7011">
              <w:rPr>
                <w:cs/>
              </w:rPr>
              <w:t>อาคารภูมิสิริฯ</w:t>
            </w:r>
            <w:r w:rsidRPr="005A7011">
              <w:rPr>
                <w:rFonts w:cs="Arial"/>
              </w:rPr>
              <w:t xml:space="preserve"> </w:t>
            </w:r>
            <w:r w:rsidRPr="005A7011">
              <w:rPr>
                <w:cs/>
              </w:rPr>
              <w:t xml:space="preserve">ชั้น </w:t>
            </w:r>
            <w:r w:rsidRPr="005A7011">
              <w:rPr>
                <w:rFonts w:cs="Arial"/>
              </w:rPr>
              <w:t xml:space="preserve">B1 </w:t>
            </w:r>
            <w:r w:rsidRPr="005A7011">
              <w:rPr>
                <w:cs/>
              </w:rPr>
              <w:t xml:space="preserve">โซน </w:t>
            </w:r>
            <w:r w:rsidRPr="005A7011">
              <w:rPr>
                <w:rFonts w:cs="Arial"/>
              </w:rPr>
              <w:t>A</w:t>
            </w:r>
          </w:p>
        </w:tc>
        <w:tc>
          <w:tcPr>
            <w:tcW w:w="1831" w:type="pct"/>
            <w:hideMark/>
          </w:tcPr>
          <w:p w14:paraId="0EEACFC3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2</w:t>
            </w:r>
          </w:p>
        </w:tc>
      </w:tr>
      <w:tr w:rsidR="005A7011" w:rsidRPr="005A7011" w14:paraId="15F655AE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35BBEA64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บริหารงานขนส่งกลาง</w:t>
            </w:r>
          </w:p>
        </w:tc>
        <w:tc>
          <w:tcPr>
            <w:tcW w:w="1831" w:type="pct"/>
            <w:hideMark/>
          </w:tcPr>
          <w:p w14:paraId="051BC8E3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2</w:t>
            </w:r>
          </w:p>
        </w:tc>
      </w:tr>
      <w:tr w:rsidR="005A7011" w:rsidRPr="005A7011" w14:paraId="5ABD7787" w14:textId="77777777" w:rsidTr="005A7011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2641A3F1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ทันตกรรม</w:t>
            </w:r>
          </w:p>
        </w:tc>
        <w:tc>
          <w:tcPr>
            <w:tcW w:w="1831" w:type="pct"/>
            <w:hideMark/>
          </w:tcPr>
          <w:p w14:paraId="3F3B2313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2</w:t>
            </w:r>
          </w:p>
        </w:tc>
      </w:tr>
      <w:tr w:rsidR="005A7011" w:rsidRPr="005A7011" w14:paraId="04F061A0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319F57E7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หน่วยแม่บ้านกลุ่มอาคารเตี้ย</w:t>
            </w:r>
          </w:p>
        </w:tc>
        <w:tc>
          <w:tcPr>
            <w:tcW w:w="1831" w:type="pct"/>
            <w:hideMark/>
          </w:tcPr>
          <w:p w14:paraId="48FBF4EF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2</w:t>
            </w:r>
          </w:p>
        </w:tc>
      </w:tr>
      <w:tr w:rsidR="005A7011" w:rsidRPr="005A7011" w14:paraId="3CDCD839" w14:textId="77777777" w:rsidTr="005A7011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14DDE0B7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หน่วยแม่บ้านส่วนกลาง</w:t>
            </w:r>
          </w:p>
        </w:tc>
        <w:tc>
          <w:tcPr>
            <w:tcW w:w="1831" w:type="pct"/>
            <w:hideMark/>
          </w:tcPr>
          <w:p w14:paraId="1F0278B1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2</w:t>
            </w:r>
          </w:p>
        </w:tc>
      </w:tr>
      <w:tr w:rsidR="005A7011" w:rsidRPr="005A7011" w14:paraId="6108BDFF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7F5FC5D7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หน่วยแม่บ้านกลุ่ม สูติ-นรีเวชกรรม</w:t>
            </w:r>
          </w:p>
        </w:tc>
        <w:tc>
          <w:tcPr>
            <w:tcW w:w="1831" w:type="pct"/>
            <w:hideMark/>
          </w:tcPr>
          <w:p w14:paraId="1835BFB8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1</w:t>
            </w:r>
          </w:p>
        </w:tc>
      </w:tr>
      <w:tr w:rsidR="005A7011" w:rsidRPr="005A7011" w14:paraId="747D122A" w14:textId="77777777" w:rsidTr="005A7011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276DDCC5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lastRenderedPageBreak/>
              <w:t>หน่วยแม่บ้านกลุ่ม ตึก สก.</w:t>
            </w:r>
          </w:p>
        </w:tc>
        <w:tc>
          <w:tcPr>
            <w:tcW w:w="1831" w:type="pct"/>
            <w:hideMark/>
          </w:tcPr>
          <w:p w14:paraId="3CBB3215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1</w:t>
            </w:r>
          </w:p>
        </w:tc>
      </w:tr>
      <w:tr w:rsidR="005A7011" w:rsidRPr="005A7011" w14:paraId="313A3BD5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7D2EBA7C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ศูนย์เครื่องมือแพทย์</w:t>
            </w:r>
          </w:p>
        </w:tc>
        <w:tc>
          <w:tcPr>
            <w:tcW w:w="1831" w:type="pct"/>
            <w:hideMark/>
          </w:tcPr>
          <w:p w14:paraId="04B5102D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1</w:t>
            </w:r>
          </w:p>
        </w:tc>
      </w:tr>
      <w:tr w:rsidR="005A7011" w:rsidRPr="005A7011" w14:paraId="6CCD4C7F" w14:textId="77777777" w:rsidTr="005A7011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221617AC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 xml:space="preserve">ภปร.ชั้น </w:t>
            </w:r>
            <w:r w:rsidRPr="005A7011">
              <w:rPr>
                <w:rFonts w:cs="Arial"/>
              </w:rPr>
              <w:t>8 (</w:t>
            </w:r>
            <w:r w:rsidRPr="005A7011">
              <w:rPr>
                <w:cs/>
              </w:rPr>
              <w:t>หน่วยพัฒนาสุขภาพ)</w:t>
            </w:r>
          </w:p>
        </w:tc>
        <w:tc>
          <w:tcPr>
            <w:tcW w:w="1831" w:type="pct"/>
            <w:hideMark/>
          </w:tcPr>
          <w:p w14:paraId="4496EB4A" w14:textId="77777777" w:rsidR="005A7011" w:rsidRPr="005A7011" w:rsidRDefault="005A7011" w:rsidP="005A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1</w:t>
            </w:r>
          </w:p>
        </w:tc>
      </w:tr>
      <w:tr w:rsidR="005A7011" w:rsidRPr="005A7011" w14:paraId="3024B95E" w14:textId="77777777" w:rsidTr="005A70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9" w:type="pct"/>
            <w:hideMark/>
          </w:tcPr>
          <w:p w14:paraId="1AFCA371" w14:textId="77777777" w:rsidR="005A7011" w:rsidRPr="005A7011" w:rsidRDefault="005A7011" w:rsidP="005A7011">
            <w:pPr>
              <w:rPr>
                <w:rFonts w:cs="Arial"/>
              </w:rPr>
            </w:pPr>
            <w:r w:rsidRPr="005A7011">
              <w:rPr>
                <w:cs/>
              </w:rPr>
              <w:t>กลุ่มงานเภสัชกรรม</w:t>
            </w:r>
          </w:p>
        </w:tc>
        <w:tc>
          <w:tcPr>
            <w:tcW w:w="1831" w:type="pct"/>
            <w:hideMark/>
          </w:tcPr>
          <w:p w14:paraId="6916F0E7" w14:textId="77777777" w:rsidR="005A7011" w:rsidRPr="005A7011" w:rsidRDefault="005A7011" w:rsidP="005A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A7011">
              <w:rPr>
                <w:rFonts w:cs="Arial"/>
              </w:rPr>
              <w:t>1</w:t>
            </w:r>
          </w:p>
        </w:tc>
      </w:tr>
    </w:tbl>
    <w:p w14:paraId="74635DBE" w14:textId="77777777" w:rsidR="005A7011" w:rsidRPr="005A7011" w:rsidRDefault="005A7011" w:rsidP="005A7011"/>
    <w:sectPr w:rsidR="005A7011" w:rsidRPr="005A7011" w:rsidSect="007A4FB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1C50CDFF-C2DC-4CBD-9D72-2D0D0065AC50}"/>
    <w:embedBold r:id="rId2" w:fontKey="{D186DBFB-E6AA-4385-8C1B-696BEEDC479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FC9871F3-D278-43A7-A893-541ECEBB60C3}"/>
    <w:embedBold r:id="rId4" w:fontKey="{DDDC5239-5050-419B-8917-B35DFEB8BC97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5" w:fontKey="{8DB32669-7D21-41FA-935F-F1C64FC76F14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70E68D65-51D8-46AF-97F1-17CA6184021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011"/>
    <w:rsid w:val="000570F8"/>
    <w:rsid w:val="000D1E22"/>
    <w:rsid w:val="003E3036"/>
    <w:rsid w:val="005A7011"/>
    <w:rsid w:val="00662933"/>
    <w:rsid w:val="006D05ED"/>
    <w:rsid w:val="0073623E"/>
    <w:rsid w:val="00783293"/>
    <w:rsid w:val="007A4FB8"/>
    <w:rsid w:val="00864445"/>
    <w:rsid w:val="00956251"/>
    <w:rsid w:val="00A0514D"/>
    <w:rsid w:val="00A45FA8"/>
    <w:rsid w:val="00C3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89534"/>
  <w15:chartTrackingRefBased/>
  <w15:docId w15:val="{450A671F-1DE5-4EE5-B2EA-691A6ADE9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0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01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table" w:styleId="PlainTable3">
    <w:name w:val="Plain Table 3"/>
    <w:basedOn w:val="TableNormal"/>
    <w:uiPriority w:val="43"/>
    <w:rsid w:val="005A701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0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0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017A7-F766-4B1B-B78B-0779F30F9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Suttisak Denduangchai</dc:creator>
  <cp:keywords/>
  <dc:description/>
  <cp:lastModifiedBy>Suttisak Denduangchai</cp:lastModifiedBy>
  <cp:revision>2</cp:revision>
  <dcterms:created xsi:type="dcterms:W3CDTF">2021-05-29T07:01:00Z</dcterms:created>
  <dcterms:modified xsi:type="dcterms:W3CDTF">2021-05-29T10:58:00Z</dcterms:modified>
</cp:coreProperties>
</file>