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E9AE" w14:textId="77777777" w:rsidR="00AB5E55" w:rsidRPr="00C52AD4" w:rsidRDefault="00AB5E55" w:rsidP="00D50863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C52AD4">
        <w:rPr>
          <w:rFonts w:ascii="Arial" w:hAnsi="Arial" w:cs="Arial"/>
          <w:b/>
          <w:bCs/>
        </w:rPr>
        <w:t>TERMO DE ABERTURA DO PROJETO (TAP)</w:t>
      </w:r>
    </w:p>
    <w:p w14:paraId="28088384" w14:textId="77777777" w:rsidR="00AB5E55" w:rsidRPr="00C52AD4" w:rsidRDefault="00AB5E55" w:rsidP="00D50863">
      <w:pPr>
        <w:spacing w:after="0" w:line="240" w:lineRule="auto"/>
        <w:jc w:val="center"/>
        <w:rPr>
          <w:rFonts w:ascii="Arial" w:hAnsi="Arial" w:cs="Arial"/>
        </w:rPr>
      </w:pPr>
      <w:r w:rsidRPr="00C52AD4">
        <w:rPr>
          <w:rFonts w:ascii="Arial" w:hAnsi="Arial" w:cs="Arial"/>
        </w:rPr>
        <w:t>Documento de Autorização Formal e Alinhamento Estratégico</w:t>
      </w:r>
    </w:p>
    <w:p w14:paraId="69AA277B" w14:textId="77777777" w:rsidR="00AB5E55" w:rsidRPr="00C52AD4" w:rsidRDefault="00AB5E55" w:rsidP="00D50863">
      <w:pPr>
        <w:jc w:val="both"/>
        <w:rPr>
          <w:rFonts w:ascii="Arial" w:hAnsi="Arial" w:cs="Arial"/>
        </w:rPr>
      </w:pPr>
    </w:p>
    <w:p w14:paraId="3FB9934B" w14:textId="77777777" w:rsidR="00AB5E55" w:rsidRPr="00C52AD4" w:rsidRDefault="00AB5E55" w:rsidP="00D50863">
      <w:pPr>
        <w:jc w:val="both"/>
        <w:rPr>
          <w:rFonts w:ascii="Arial" w:hAnsi="Arial" w:cs="Arial"/>
          <w:b/>
          <w:bCs/>
        </w:rPr>
      </w:pPr>
      <w:r w:rsidRPr="00C52AD4">
        <w:rPr>
          <w:rFonts w:ascii="Arial" w:hAnsi="Arial" w:cs="Arial"/>
          <w:b/>
          <w:bCs/>
        </w:rPr>
        <w:t>1. DADOS GERAIS DO PROJETO</w:t>
      </w:r>
    </w:p>
    <w:p w14:paraId="16BA9182" w14:textId="77777777" w:rsidR="00216454" w:rsidRDefault="00216454" w:rsidP="00D50863">
      <w:pPr>
        <w:jc w:val="both"/>
        <w:rPr>
          <w:rFonts w:ascii="Arial" w:hAnsi="Arial" w:cs="Arial"/>
        </w:rPr>
      </w:pPr>
      <w:r w:rsidRPr="00216454">
        <w:rPr>
          <w:rFonts w:ascii="Arial" w:hAnsi="Arial" w:cs="Arial"/>
          <w:b/>
          <w:bCs/>
        </w:rPr>
        <w:t>Nome do Projeto:</w:t>
      </w:r>
      <w:r w:rsidRPr="00216454">
        <w:rPr>
          <w:rFonts w:ascii="Arial" w:hAnsi="Arial" w:cs="Arial"/>
        </w:rPr>
        <w:t xml:space="preserve"> Dashboard Analítico: O Impacto Socioeconômico das Bets </w:t>
      </w:r>
    </w:p>
    <w:p w14:paraId="01327A32" w14:textId="77777777" w:rsidR="00216454" w:rsidRDefault="00216454" w:rsidP="00D50863">
      <w:pPr>
        <w:jc w:val="both"/>
        <w:rPr>
          <w:rFonts w:ascii="Arial" w:hAnsi="Arial" w:cs="Arial"/>
        </w:rPr>
      </w:pPr>
      <w:r w:rsidRPr="00216454">
        <w:rPr>
          <w:rFonts w:ascii="Arial" w:hAnsi="Arial" w:cs="Arial"/>
          <w:b/>
          <w:bCs/>
        </w:rPr>
        <w:t>Data de Elaboração:</w:t>
      </w:r>
      <w:r w:rsidRPr="00216454">
        <w:rPr>
          <w:rFonts w:ascii="Arial" w:hAnsi="Arial" w:cs="Arial"/>
        </w:rPr>
        <w:t xml:space="preserve"> 15/03/2026 </w:t>
      </w:r>
    </w:p>
    <w:p w14:paraId="5D784CC8" w14:textId="10A5BEA6" w:rsidR="00216454" w:rsidRDefault="00216454" w:rsidP="00D50863">
      <w:pPr>
        <w:jc w:val="both"/>
        <w:rPr>
          <w:rFonts w:ascii="Arial" w:hAnsi="Arial" w:cs="Arial"/>
        </w:rPr>
      </w:pPr>
      <w:r w:rsidRPr="00216454">
        <w:rPr>
          <w:rFonts w:ascii="Arial" w:hAnsi="Arial" w:cs="Arial"/>
          <w:b/>
          <w:bCs/>
        </w:rPr>
        <w:t>Patrocinador (Sponsor):</w:t>
      </w:r>
      <w:r w:rsidRPr="0021645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 descobrir.</w:t>
      </w:r>
    </w:p>
    <w:p w14:paraId="01552078" w14:textId="4F1C9EF5" w:rsidR="00AB5E55" w:rsidRPr="00D50863" w:rsidRDefault="00216454" w:rsidP="00D50863">
      <w:pPr>
        <w:jc w:val="both"/>
        <w:rPr>
          <w:rFonts w:ascii="Arial" w:hAnsi="Arial" w:cs="Arial"/>
          <w:sz w:val="12"/>
          <w:szCs w:val="12"/>
        </w:rPr>
      </w:pPr>
      <w:r w:rsidRPr="00216454">
        <w:rPr>
          <w:rFonts w:ascii="Arial" w:hAnsi="Arial" w:cs="Arial"/>
          <w:b/>
          <w:bCs/>
        </w:rPr>
        <w:t>Gerente do Projeto (GP):</w:t>
      </w:r>
      <w:r w:rsidRPr="00216454">
        <w:rPr>
          <w:rFonts w:ascii="Arial" w:hAnsi="Arial" w:cs="Arial"/>
        </w:rPr>
        <w:t xml:space="preserve"> Lucas </w:t>
      </w:r>
      <w:r>
        <w:rPr>
          <w:rFonts w:ascii="Arial" w:hAnsi="Arial" w:cs="Arial"/>
        </w:rPr>
        <w:t>Bretas Prata de Pinho Tavares</w:t>
      </w:r>
      <w:r w:rsidRPr="00216454">
        <w:rPr>
          <w:rFonts w:ascii="Arial" w:hAnsi="Arial" w:cs="Arial"/>
        </w:rPr>
        <w:t xml:space="preserve"> </w:t>
      </w:r>
    </w:p>
    <w:p w14:paraId="39CB51B2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  <w:b/>
          <w:bCs/>
        </w:rPr>
        <w:t>2. PROPÓSITO E JUSTIFICATIVA</w:t>
      </w:r>
      <w:r w:rsidRPr="00C52AD4">
        <w:rPr>
          <w:rFonts w:ascii="Arial" w:hAnsi="Arial" w:cs="Arial"/>
        </w:rPr>
        <w:t xml:space="preserve"> (Foco em Geração de Valor - PMBOK 7)</w:t>
      </w:r>
    </w:p>
    <w:p w14:paraId="4CEB914D" w14:textId="77777777" w:rsidR="00216454" w:rsidRDefault="00216454" w:rsidP="00D50863">
      <w:pPr>
        <w:jc w:val="both"/>
        <w:rPr>
          <w:rFonts w:ascii="Arial" w:hAnsi="Arial" w:cs="Arial"/>
        </w:rPr>
      </w:pPr>
      <w:r w:rsidRPr="00216454">
        <w:rPr>
          <w:rFonts w:ascii="Arial" w:hAnsi="Arial" w:cs="Arial"/>
          <w:b/>
          <w:bCs/>
        </w:rPr>
        <w:t>O Problema de Negócio:</w:t>
      </w:r>
      <w:r w:rsidRPr="00216454">
        <w:rPr>
          <w:rFonts w:ascii="Arial" w:hAnsi="Arial" w:cs="Arial"/>
        </w:rPr>
        <w:t xml:space="preserve"> Atualmente, não há uma visualização centralizada que cruze a explosão do volume de transações instantâneas (Pix) destinadas a casas de apostas com o crescente índice de endividamento e inadimplência das famílias brasileiras. O debate ocorre sem embasamento visual e estatístico acessível. </w:t>
      </w:r>
    </w:p>
    <w:p w14:paraId="12149235" w14:textId="77777777" w:rsidR="00216454" w:rsidRDefault="00216454" w:rsidP="00D50863">
      <w:pPr>
        <w:jc w:val="both"/>
        <w:rPr>
          <w:rFonts w:ascii="Arial" w:hAnsi="Arial" w:cs="Arial"/>
        </w:rPr>
      </w:pPr>
      <w:r w:rsidRPr="00216454">
        <w:rPr>
          <w:rFonts w:ascii="Arial" w:hAnsi="Arial" w:cs="Arial"/>
          <w:b/>
          <w:bCs/>
        </w:rPr>
        <w:t>O projeto visa:</w:t>
      </w:r>
      <w:r w:rsidRPr="00216454">
        <w:rPr>
          <w:rFonts w:ascii="Arial" w:hAnsi="Arial" w:cs="Arial"/>
        </w:rPr>
        <w:t xml:space="preserve"> Desenvolver um painel de inteligência de dados para consolidar essas informações dispersas, aplicando métodos estatísticos para evidenciar o problema. </w:t>
      </w:r>
    </w:p>
    <w:p w14:paraId="55078A0A" w14:textId="77777777" w:rsidR="00216454" w:rsidRDefault="00216454" w:rsidP="00D50863">
      <w:pPr>
        <w:jc w:val="both"/>
        <w:rPr>
          <w:rFonts w:ascii="Arial" w:hAnsi="Arial" w:cs="Arial"/>
        </w:rPr>
      </w:pPr>
      <w:r w:rsidRPr="00216454">
        <w:rPr>
          <w:rFonts w:ascii="Arial" w:hAnsi="Arial" w:cs="Arial"/>
          <w:b/>
          <w:bCs/>
        </w:rPr>
        <w:t>Valor Tangível Esperado:</w:t>
      </w:r>
      <w:r w:rsidRPr="00216454">
        <w:rPr>
          <w:rFonts w:ascii="Arial" w:hAnsi="Arial" w:cs="Arial"/>
        </w:rPr>
        <w:t xml:space="preserve"> Entrega de um Produto Mínimo Viável (MVP) em formato de </w:t>
      </w:r>
      <w:r w:rsidRPr="00216454">
        <w:rPr>
          <w:rFonts w:ascii="Arial" w:hAnsi="Arial" w:cs="Arial"/>
          <w:i/>
          <w:iCs/>
        </w:rPr>
        <w:t>Dashboard</w:t>
      </w:r>
      <w:r w:rsidRPr="00216454">
        <w:rPr>
          <w:rFonts w:ascii="Arial" w:hAnsi="Arial" w:cs="Arial"/>
        </w:rPr>
        <w:t xml:space="preserve"> web capaz de processar bases de dados abertas e gerar gráficos correlacionais precisos. </w:t>
      </w:r>
    </w:p>
    <w:p w14:paraId="2EEA786C" w14:textId="3A39C356" w:rsidR="00AB5E55" w:rsidRPr="00D50863" w:rsidRDefault="00216454" w:rsidP="00D50863">
      <w:pPr>
        <w:jc w:val="both"/>
        <w:rPr>
          <w:rFonts w:ascii="Arial" w:hAnsi="Arial" w:cs="Arial"/>
          <w:sz w:val="12"/>
          <w:szCs w:val="12"/>
        </w:rPr>
      </w:pPr>
      <w:r w:rsidRPr="00216454">
        <w:rPr>
          <w:rFonts w:ascii="Arial" w:hAnsi="Arial" w:cs="Arial"/>
          <w:b/>
          <w:bCs/>
        </w:rPr>
        <w:t>Valor Intangível Esperado:</w:t>
      </w:r>
      <w:r w:rsidRPr="00216454">
        <w:rPr>
          <w:rFonts w:ascii="Arial" w:hAnsi="Arial" w:cs="Arial"/>
        </w:rPr>
        <w:t xml:space="preserve"> Conscientização sobre a ludopatia digital e o comprometimento da renda básica; validação de uma dor real de mercado (Atividade Extensionista - ACE) para fundamentar futuros projetos de software.</w:t>
      </w:r>
    </w:p>
    <w:p w14:paraId="741A814D" w14:textId="77777777" w:rsidR="00AB5E55" w:rsidRPr="00C52AD4" w:rsidRDefault="00AB5E55" w:rsidP="00D50863">
      <w:pPr>
        <w:jc w:val="both"/>
        <w:rPr>
          <w:rFonts w:ascii="Arial" w:hAnsi="Arial" w:cs="Arial"/>
          <w:b/>
          <w:bCs/>
        </w:rPr>
      </w:pPr>
      <w:r w:rsidRPr="00C52AD4">
        <w:rPr>
          <w:rFonts w:ascii="Arial" w:hAnsi="Arial" w:cs="Arial"/>
          <w:b/>
          <w:bCs/>
        </w:rPr>
        <w:t>3. DESCRIÇÃO DE ALTO NÍVEL DO PRODUTO/SERVIÇO DE TI</w:t>
      </w:r>
    </w:p>
    <w:p w14:paraId="0F35AA4E" w14:textId="062DAD0D" w:rsidR="00AB5E55" w:rsidRPr="00D50863" w:rsidRDefault="00216454" w:rsidP="00D50863">
      <w:pPr>
        <w:jc w:val="both"/>
        <w:rPr>
          <w:rFonts w:ascii="Arial" w:hAnsi="Arial" w:cs="Arial"/>
          <w:sz w:val="12"/>
          <w:szCs w:val="12"/>
        </w:rPr>
      </w:pPr>
      <w:r w:rsidRPr="00216454">
        <w:rPr>
          <w:rFonts w:ascii="Arial" w:hAnsi="Arial" w:cs="Arial"/>
        </w:rPr>
        <w:t>Uma aplicação web orientada a dados (</w:t>
      </w:r>
      <w:r w:rsidRPr="00216454">
        <w:rPr>
          <w:rFonts w:ascii="Arial" w:hAnsi="Arial" w:cs="Arial"/>
          <w:i/>
          <w:iCs/>
        </w:rPr>
        <w:t>Data App</w:t>
      </w:r>
      <w:r w:rsidRPr="00216454">
        <w:rPr>
          <w:rFonts w:ascii="Arial" w:hAnsi="Arial" w:cs="Arial"/>
        </w:rPr>
        <w:t>) onde usuários poderão acessar um painel visual (Dashboard). O sistema ingerirá dados de fontes governamentais (ex: Banco Central) e de proteção ao crédito, aplicando algoritmos de limpeza para exibir gráficos dinâmicos, KPIs e mapas de calor sobre o fluxo financeiro para empresas de apostas esportivas e os reflexos na economia local.</w:t>
      </w:r>
    </w:p>
    <w:p w14:paraId="18D322BE" w14:textId="77777777" w:rsidR="00AB5E55" w:rsidRDefault="00AB5E55" w:rsidP="00D50863">
      <w:pPr>
        <w:jc w:val="both"/>
        <w:rPr>
          <w:rFonts w:ascii="Arial" w:hAnsi="Arial" w:cs="Arial"/>
          <w:b/>
          <w:bCs/>
        </w:rPr>
      </w:pPr>
      <w:r w:rsidRPr="00C52AD4">
        <w:rPr>
          <w:rFonts w:ascii="Arial" w:hAnsi="Arial" w:cs="Arial"/>
          <w:b/>
          <w:bCs/>
        </w:rPr>
        <w:t>4. REQUISITOS MACROS (O que não pode faltar)</w:t>
      </w:r>
    </w:p>
    <w:p w14:paraId="5DB3ADE5" w14:textId="7389D389" w:rsidR="00216454" w:rsidRDefault="00216454" w:rsidP="00D50863">
      <w:pPr>
        <w:jc w:val="both"/>
        <w:rPr>
          <w:rFonts w:ascii="Arial" w:hAnsi="Arial" w:cs="Arial"/>
          <w:b/>
          <w:bCs/>
        </w:rPr>
      </w:pPr>
      <w:r w:rsidRPr="00216454">
        <w:rPr>
          <w:rFonts w:ascii="Arial" w:hAnsi="Arial" w:cs="Arial"/>
          <w:b/>
          <w:bCs/>
        </w:rPr>
        <w:t>Requisitos Funcionais Macros (O que o sistema faz):</w:t>
      </w:r>
    </w:p>
    <w:p w14:paraId="7F9422E7" w14:textId="6AD6220C" w:rsidR="00216454" w:rsidRPr="00216454" w:rsidRDefault="00216454" w:rsidP="00216454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16454">
        <w:rPr>
          <w:rFonts w:ascii="Arial" w:hAnsi="Arial" w:cs="Arial"/>
          <w:b/>
          <w:bCs/>
          <w:sz w:val="22"/>
          <w:szCs w:val="22"/>
        </w:rPr>
        <w:t>Ingestão e Processamento:</w:t>
      </w:r>
      <w:r w:rsidRPr="00216454">
        <w:rPr>
          <w:rFonts w:ascii="Arial" w:hAnsi="Arial" w:cs="Arial"/>
          <w:sz w:val="22"/>
          <w:szCs w:val="22"/>
        </w:rPr>
        <w:t xml:space="preserve"> O sistema DEVE ser capaz de ler, limpar e modelar arquivos de dados estruturados (.CSV/.XLSX) contendo informações sobre transações financeiras e índices de inadimplência.</w:t>
      </w:r>
    </w:p>
    <w:p w14:paraId="710BF366" w14:textId="22607E33" w:rsidR="00216454" w:rsidRPr="00216454" w:rsidRDefault="00216454" w:rsidP="00216454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16454">
        <w:rPr>
          <w:rFonts w:ascii="Arial" w:hAnsi="Arial" w:cs="Arial"/>
          <w:b/>
          <w:bCs/>
          <w:sz w:val="22"/>
          <w:szCs w:val="22"/>
        </w:rPr>
        <w:t>Visualização Dinâmica:</w:t>
      </w:r>
      <w:r w:rsidRPr="00216454">
        <w:rPr>
          <w:rFonts w:ascii="Arial" w:hAnsi="Arial" w:cs="Arial"/>
          <w:sz w:val="22"/>
          <w:szCs w:val="22"/>
        </w:rPr>
        <w:t xml:space="preserve"> O sistema DEVE apresentar painéis gráficos interativos (ex: linhas de tendência, barras comparativas) que cruzem as variáveis financeiras ao longo do tempo.</w:t>
      </w:r>
    </w:p>
    <w:p w14:paraId="37126DA2" w14:textId="2BBC3F7F" w:rsidR="00216454" w:rsidRPr="00216454" w:rsidRDefault="00216454" w:rsidP="00216454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16454">
        <w:rPr>
          <w:rFonts w:ascii="Arial" w:hAnsi="Arial" w:cs="Arial"/>
          <w:b/>
          <w:bCs/>
          <w:sz w:val="22"/>
          <w:szCs w:val="22"/>
        </w:rPr>
        <w:t>Filtros de Exploração:</w:t>
      </w:r>
      <w:r w:rsidRPr="00216454">
        <w:rPr>
          <w:rFonts w:ascii="Arial" w:hAnsi="Arial" w:cs="Arial"/>
          <w:sz w:val="22"/>
          <w:szCs w:val="22"/>
        </w:rPr>
        <w:t xml:space="preserve"> O sistema DEVE permitir que o usuário aplique filtros (por data, região ou variável estatística) para modificar dinamicamente as visualizações apresentadas no Dashboard.</w:t>
      </w:r>
    </w:p>
    <w:p w14:paraId="134F49FA" w14:textId="62AB6D43" w:rsidR="00216454" w:rsidRDefault="00216454" w:rsidP="00216454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216454">
        <w:rPr>
          <w:rFonts w:ascii="Arial" w:hAnsi="Arial" w:cs="Arial"/>
          <w:b/>
          <w:bCs/>
          <w:sz w:val="22"/>
          <w:szCs w:val="22"/>
        </w:rPr>
        <w:t>Requisitos Não-Funcionais Macros (Restrições de Qualidade e Arquitetura):</w:t>
      </w:r>
    </w:p>
    <w:p w14:paraId="0BCC4A8F" w14:textId="19CA97FE" w:rsidR="00216454" w:rsidRPr="00216454" w:rsidRDefault="00216454" w:rsidP="00216454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16454">
        <w:rPr>
          <w:rFonts w:ascii="Arial" w:hAnsi="Arial" w:cs="Arial"/>
          <w:b/>
          <w:bCs/>
          <w:sz w:val="22"/>
          <w:szCs w:val="22"/>
        </w:rPr>
        <w:t>Acessibilidade e Usabilidade:</w:t>
      </w:r>
      <w:r w:rsidRPr="00216454">
        <w:rPr>
          <w:rFonts w:ascii="Arial" w:hAnsi="Arial" w:cs="Arial"/>
          <w:sz w:val="22"/>
          <w:szCs w:val="22"/>
        </w:rPr>
        <w:t xml:space="preserve"> A interface DEVE apresentar soluções visuais claras e objetivas, compreensíveis tanto para público técnico (engenheiros) quanto não técnico (gestores públicos).</w:t>
      </w:r>
    </w:p>
    <w:p w14:paraId="37550453" w14:textId="5C9C45FD" w:rsidR="00216454" w:rsidRPr="00216454" w:rsidRDefault="00216454" w:rsidP="00216454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16454">
        <w:rPr>
          <w:rFonts w:ascii="Arial" w:hAnsi="Arial" w:cs="Arial"/>
          <w:b/>
          <w:bCs/>
          <w:sz w:val="22"/>
          <w:szCs w:val="22"/>
        </w:rPr>
        <w:lastRenderedPageBreak/>
        <w:t>Conformidade e Privacidade:</w:t>
      </w:r>
      <w:r w:rsidRPr="00216454">
        <w:rPr>
          <w:rFonts w:ascii="Arial" w:hAnsi="Arial" w:cs="Arial"/>
          <w:sz w:val="22"/>
          <w:szCs w:val="22"/>
        </w:rPr>
        <w:t xml:space="preserve"> O projeto DEVE utilizar estritamente dados públicos e anonimizados, respeitando a privacidade dos cidadãos de acordo com a LGPD e as normas éticas de pesquisa de dados.</w:t>
      </w:r>
    </w:p>
    <w:p w14:paraId="33EDA449" w14:textId="49CDF457" w:rsidR="00216454" w:rsidRPr="00216454" w:rsidRDefault="00216454" w:rsidP="00216454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16454">
        <w:rPr>
          <w:rFonts w:ascii="Arial" w:hAnsi="Arial" w:cs="Arial"/>
          <w:b/>
          <w:bCs/>
          <w:sz w:val="22"/>
          <w:szCs w:val="22"/>
        </w:rPr>
        <w:t>Infraestrutura e Custo:</w:t>
      </w:r>
      <w:r w:rsidRPr="00216454">
        <w:rPr>
          <w:rFonts w:ascii="Arial" w:hAnsi="Arial" w:cs="Arial"/>
          <w:sz w:val="22"/>
          <w:szCs w:val="22"/>
        </w:rPr>
        <w:t xml:space="preserve"> O </w:t>
      </w:r>
      <w:r w:rsidRPr="00216454">
        <w:rPr>
          <w:rFonts w:ascii="Arial" w:hAnsi="Arial" w:cs="Arial"/>
          <w:i/>
          <w:iCs/>
          <w:sz w:val="22"/>
          <w:szCs w:val="22"/>
        </w:rPr>
        <w:t>deploy</w:t>
      </w:r>
      <w:r w:rsidRPr="00216454">
        <w:rPr>
          <w:rFonts w:ascii="Arial" w:hAnsi="Arial" w:cs="Arial"/>
          <w:sz w:val="22"/>
          <w:szCs w:val="22"/>
        </w:rPr>
        <w:t xml:space="preserve"> da aplicação DEVE ser realizado em plataformas de nuvem gratuitas (ex: Streamlit Cloud, GitHub Pages), garantindo manutenção com custo zero.</w:t>
      </w:r>
    </w:p>
    <w:p w14:paraId="5399FF67" w14:textId="77777777" w:rsidR="00AB5E55" w:rsidRPr="00D50863" w:rsidRDefault="00AB5E55" w:rsidP="00D50863">
      <w:pPr>
        <w:jc w:val="both"/>
        <w:rPr>
          <w:rFonts w:ascii="Arial" w:hAnsi="Arial" w:cs="Arial"/>
          <w:sz w:val="12"/>
          <w:szCs w:val="12"/>
        </w:rPr>
      </w:pPr>
    </w:p>
    <w:p w14:paraId="55E7F34D" w14:textId="77777777" w:rsidR="00AB5E55" w:rsidRPr="00C52AD4" w:rsidRDefault="00AB5E55" w:rsidP="00D50863">
      <w:pPr>
        <w:jc w:val="both"/>
        <w:rPr>
          <w:rFonts w:ascii="Arial" w:hAnsi="Arial" w:cs="Arial"/>
          <w:b/>
          <w:bCs/>
        </w:rPr>
      </w:pPr>
      <w:r w:rsidRPr="00C52AD4">
        <w:rPr>
          <w:rFonts w:ascii="Arial" w:hAnsi="Arial" w:cs="Arial"/>
          <w:b/>
          <w:bCs/>
        </w:rPr>
        <w:t>5. CRITÉRIOS DE SUCESSO DO PROJETO</w:t>
      </w:r>
    </w:p>
    <w:p w14:paraId="65C4BB30" w14:textId="708EB82B" w:rsidR="00216454" w:rsidRPr="00F0013B" w:rsidRDefault="00216454" w:rsidP="00216454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0013B">
        <w:rPr>
          <w:rFonts w:ascii="Arial" w:hAnsi="Arial" w:cs="Arial"/>
          <w:sz w:val="22"/>
          <w:szCs w:val="22"/>
        </w:rPr>
        <w:t>Sucesso na extração, limpeza (ETL) e cruzamento lógico das bases de dados, sem distorção das informações originais.</w:t>
      </w:r>
    </w:p>
    <w:p w14:paraId="474E0DE8" w14:textId="2E3C4CAC" w:rsidR="00216454" w:rsidRPr="00F0013B" w:rsidRDefault="00216454" w:rsidP="00216454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0013B">
        <w:rPr>
          <w:rFonts w:ascii="Arial" w:hAnsi="Arial" w:cs="Arial"/>
          <w:sz w:val="22"/>
          <w:szCs w:val="22"/>
        </w:rPr>
        <w:t xml:space="preserve">Lançamento e hospedagem do </w:t>
      </w:r>
      <w:r w:rsidRPr="00F0013B">
        <w:rPr>
          <w:rFonts w:ascii="Arial" w:hAnsi="Arial" w:cs="Arial"/>
          <w:i/>
          <w:iCs/>
          <w:sz w:val="22"/>
          <w:szCs w:val="22"/>
        </w:rPr>
        <w:t>Dashboard</w:t>
      </w:r>
      <w:r w:rsidRPr="00F0013B">
        <w:rPr>
          <w:rFonts w:ascii="Arial" w:hAnsi="Arial" w:cs="Arial"/>
          <w:sz w:val="22"/>
          <w:szCs w:val="22"/>
        </w:rPr>
        <w:t xml:space="preserve"> funcional antes da data limite de submissão no AVA (Sala Online) do CEUB.</w:t>
      </w:r>
    </w:p>
    <w:p w14:paraId="18786596" w14:textId="5A56307C" w:rsidR="00216454" w:rsidRPr="00F0013B" w:rsidRDefault="00216454" w:rsidP="00216454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F0013B">
        <w:rPr>
          <w:rFonts w:ascii="Arial" w:hAnsi="Arial" w:cs="Arial"/>
          <w:sz w:val="22"/>
          <w:szCs w:val="22"/>
        </w:rPr>
        <w:t>Apresentação clara e objetiva da solução computacional para a banca avaliadora, atendendo aos requisitos da ementa de Projeto Integrador I.</w:t>
      </w:r>
    </w:p>
    <w:p w14:paraId="0F72A86B" w14:textId="77777777" w:rsidR="00AB5E55" w:rsidRPr="00216454" w:rsidRDefault="00AB5E55" w:rsidP="00216454">
      <w:pPr>
        <w:pStyle w:val="PargrafodaLista"/>
        <w:jc w:val="both"/>
        <w:rPr>
          <w:rFonts w:ascii="Arial" w:hAnsi="Arial" w:cs="Arial"/>
        </w:rPr>
      </w:pPr>
    </w:p>
    <w:p w14:paraId="3CB3DBF3" w14:textId="77777777" w:rsidR="00AB5E55" w:rsidRPr="00C52AD4" w:rsidRDefault="00AB5E55" w:rsidP="00D50863">
      <w:pPr>
        <w:jc w:val="both"/>
        <w:rPr>
          <w:rFonts w:ascii="Arial" w:hAnsi="Arial" w:cs="Arial"/>
          <w:b/>
          <w:bCs/>
        </w:rPr>
      </w:pPr>
      <w:r w:rsidRPr="00C52AD4">
        <w:rPr>
          <w:rFonts w:ascii="Arial" w:hAnsi="Arial" w:cs="Arial"/>
          <w:b/>
          <w:bCs/>
        </w:rPr>
        <w:t>6. RISCOS PRELIMINARES DE ALTO NÍVEL</w:t>
      </w:r>
    </w:p>
    <w:p w14:paraId="6EC89641" w14:textId="724FD618" w:rsidR="00F0013B" w:rsidRPr="00F0013B" w:rsidRDefault="00F0013B" w:rsidP="00F0013B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0013B">
        <w:rPr>
          <w:rFonts w:ascii="Arial" w:hAnsi="Arial" w:cs="Arial"/>
          <w:b/>
          <w:bCs/>
          <w:sz w:val="22"/>
          <w:szCs w:val="22"/>
        </w:rPr>
        <w:t>Risco 1:</w:t>
      </w:r>
      <w:r w:rsidRPr="00F0013B">
        <w:rPr>
          <w:rFonts w:ascii="Arial" w:hAnsi="Arial" w:cs="Arial"/>
          <w:sz w:val="22"/>
          <w:szCs w:val="22"/>
        </w:rPr>
        <w:t xml:space="preserve"> Qualidade dos Dados - Encontrar bases de dados oficiais inconsistentes, incompletas ou com formatos que exijam esforço excessivo de limpeza (</w:t>
      </w:r>
      <w:r w:rsidRPr="00F0013B">
        <w:rPr>
          <w:rFonts w:ascii="Arial" w:hAnsi="Arial" w:cs="Arial"/>
          <w:i/>
          <w:iCs/>
          <w:sz w:val="22"/>
          <w:szCs w:val="22"/>
        </w:rPr>
        <w:t>Data Wrangling</w:t>
      </w:r>
      <w:r w:rsidRPr="00F0013B">
        <w:rPr>
          <w:rFonts w:ascii="Arial" w:hAnsi="Arial" w:cs="Arial"/>
          <w:sz w:val="22"/>
          <w:szCs w:val="22"/>
        </w:rPr>
        <w:t>), estourando o prazo do projeto.</w:t>
      </w:r>
    </w:p>
    <w:p w14:paraId="3AA06B98" w14:textId="7BD54FCD" w:rsidR="00AB5E55" w:rsidRPr="00F0013B" w:rsidRDefault="00F0013B" w:rsidP="00F0013B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0013B">
        <w:rPr>
          <w:rFonts w:ascii="Arial" w:hAnsi="Arial" w:cs="Arial"/>
          <w:b/>
          <w:bCs/>
          <w:sz w:val="22"/>
          <w:szCs w:val="22"/>
        </w:rPr>
        <w:t>Risco 2:</w:t>
      </w:r>
      <w:r w:rsidRPr="00F0013B">
        <w:rPr>
          <w:rFonts w:ascii="Arial" w:hAnsi="Arial" w:cs="Arial"/>
          <w:sz w:val="22"/>
          <w:szCs w:val="22"/>
        </w:rPr>
        <w:t xml:space="preserve"> Limitações Técnicas - A equipe enfrentar dificuldades imprevistas na curva de aprendizado de bibliotecas específicas de </w:t>
      </w:r>
      <w:r w:rsidRPr="00F0013B">
        <w:rPr>
          <w:rFonts w:ascii="Arial" w:hAnsi="Arial" w:cs="Arial"/>
          <w:i/>
          <w:iCs/>
          <w:sz w:val="22"/>
          <w:szCs w:val="22"/>
        </w:rPr>
        <w:t>Data Science</w:t>
      </w:r>
      <w:r w:rsidRPr="00F0013B">
        <w:rPr>
          <w:rFonts w:ascii="Arial" w:hAnsi="Arial" w:cs="Arial"/>
          <w:sz w:val="22"/>
          <w:szCs w:val="22"/>
        </w:rPr>
        <w:t xml:space="preserve"> em Python (ex: Pandas, Matplotlib) ou na hospedagem da aplicação na nuvem.</w:t>
      </w:r>
    </w:p>
    <w:p w14:paraId="374C6AEE" w14:textId="77777777" w:rsidR="00AB5E55" w:rsidRPr="00C52AD4" w:rsidRDefault="00AB5E55" w:rsidP="00D50863">
      <w:pPr>
        <w:jc w:val="both"/>
        <w:rPr>
          <w:rFonts w:ascii="Arial" w:hAnsi="Arial" w:cs="Arial"/>
          <w:b/>
          <w:bCs/>
        </w:rPr>
      </w:pPr>
      <w:r w:rsidRPr="00C52AD4">
        <w:rPr>
          <w:rFonts w:ascii="Arial" w:hAnsi="Arial" w:cs="Arial"/>
          <w:b/>
          <w:bCs/>
        </w:rPr>
        <w:t>7. CRONOGRAMA DE MARCOS (Milestones)</w:t>
      </w:r>
    </w:p>
    <w:p w14:paraId="2952D425" w14:textId="68B076A4" w:rsidR="00F0013B" w:rsidRPr="00F0013B" w:rsidRDefault="00F0013B" w:rsidP="00F0013B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0013B">
        <w:rPr>
          <w:rFonts w:ascii="Arial" w:hAnsi="Arial" w:cs="Arial"/>
          <w:b/>
          <w:bCs/>
          <w:sz w:val="22"/>
          <w:szCs w:val="22"/>
        </w:rPr>
        <w:t>Mês 1 - Imersão e Aquisição de Dados:</w:t>
      </w:r>
      <w:r w:rsidRPr="00F0013B">
        <w:rPr>
          <w:rFonts w:ascii="Arial" w:hAnsi="Arial" w:cs="Arial"/>
          <w:sz w:val="22"/>
          <w:szCs w:val="22"/>
        </w:rPr>
        <w:t xml:space="preserve"> Definição precisa do escopo de pesquisa, busca pelas bases de dados oficiais (BCB, Serasa, IBGE) e criação dos primeiros scripts de limpeza e transformação (ETL).</w:t>
      </w:r>
    </w:p>
    <w:p w14:paraId="69A14F21" w14:textId="54C47334" w:rsidR="00F0013B" w:rsidRPr="00F0013B" w:rsidRDefault="00F0013B" w:rsidP="00F0013B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0013B">
        <w:rPr>
          <w:rFonts w:ascii="Arial" w:hAnsi="Arial" w:cs="Arial"/>
          <w:b/>
          <w:bCs/>
          <w:sz w:val="22"/>
          <w:szCs w:val="22"/>
        </w:rPr>
        <w:t>Mês 2 - Modelagem e Prototipação Visual:</w:t>
      </w:r>
      <w:r w:rsidRPr="00F0013B">
        <w:rPr>
          <w:rFonts w:ascii="Arial" w:hAnsi="Arial" w:cs="Arial"/>
          <w:sz w:val="22"/>
          <w:szCs w:val="22"/>
        </w:rPr>
        <w:t xml:space="preserve"> Aplicação das técnicas estatísticas descritivas sobre os dados limpos e desenvolvimento da versão Alfa dos gráficos e indicadores (KPIs).</w:t>
      </w:r>
    </w:p>
    <w:p w14:paraId="55C5D346" w14:textId="67BAF186" w:rsidR="00AB5E55" w:rsidRPr="00F0013B" w:rsidRDefault="00F0013B" w:rsidP="00F0013B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0013B">
        <w:rPr>
          <w:rFonts w:ascii="Arial" w:hAnsi="Arial" w:cs="Arial"/>
          <w:b/>
          <w:bCs/>
          <w:sz w:val="22"/>
          <w:szCs w:val="22"/>
        </w:rPr>
        <w:t>Mês 3 - Integração e Lançamento (MVP):</w:t>
      </w:r>
      <w:r w:rsidRPr="00F0013B">
        <w:rPr>
          <w:rFonts w:ascii="Arial" w:hAnsi="Arial" w:cs="Arial"/>
          <w:sz w:val="22"/>
          <w:szCs w:val="22"/>
        </w:rPr>
        <w:t xml:space="preserve"> Criação da interface web (Front-end do Dashboard), testes de usabilidade, revisão do código, documentação técnica (artefatos) e </w:t>
      </w:r>
      <w:r w:rsidRPr="00F0013B">
        <w:rPr>
          <w:rFonts w:ascii="Arial" w:hAnsi="Arial" w:cs="Arial"/>
          <w:i/>
          <w:iCs/>
          <w:sz w:val="22"/>
          <w:szCs w:val="22"/>
        </w:rPr>
        <w:t>Deploy</w:t>
      </w:r>
      <w:r w:rsidRPr="00F0013B">
        <w:rPr>
          <w:rFonts w:ascii="Arial" w:hAnsi="Arial" w:cs="Arial"/>
          <w:sz w:val="22"/>
          <w:szCs w:val="22"/>
        </w:rPr>
        <w:t xml:space="preserve"> (lançamento) na nuvem.</w:t>
      </w:r>
    </w:p>
    <w:p w14:paraId="21470E28" w14:textId="77777777" w:rsidR="00AB5E55" w:rsidRPr="00C52AD4" w:rsidRDefault="00AB5E55" w:rsidP="00D50863">
      <w:pPr>
        <w:jc w:val="both"/>
        <w:rPr>
          <w:rFonts w:ascii="Arial" w:hAnsi="Arial" w:cs="Arial"/>
          <w:b/>
          <w:bCs/>
        </w:rPr>
      </w:pPr>
      <w:r w:rsidRPr="00C52AD4">
        <w:rPr>
          <w:rFonts w:ascii="Arial" w:hAnsi="Arial" w:cs="Arial"/>
          <w:b/>
          <w:bCs/>
        </w:rPr>
        <w:t>8. ORÇAMENTO RESUMIDO (O "How Much")</w:t>
      </w:r>
    </w:p>
    <w:p w14:paraId="3E9F76F9" w14:textId="0BDD1690" w:rsidR="00F0013B" w:rsidRPr="00F0013B" w:rsidRDefault="00F0013B" w:rsidP="00F0013B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F0013B">
        <w:rPr>
          <w:rFonts w:ascii="Arial" w:hAnsi="Arial" w:cs="Arial"/>
          <w:b/>
          <w:bCs/>
          <w:sz w:val="22"/>
          <w:szCs w:val="22"/>
        </w:rPr>
        <w:t>Custo Estimado Direto (Desembolso Financeiro):</w:t>
      </w:r>
      <w:r w:rsidRPr="00F0013B">
        <w:rPr>
          <w:rFonts w:ascii="Arial" w:hAnsi="Arial" w:cs="Arial"/>
          <w:sz w:val="22"/>
          <w:szCs w:val="22"/>
        </w:rPr>
        <w:t xml:space="preserve"> R$ 0,00 (Utilização exclusiva de ferramentas de código aberto e nuvem gratuita).</w:t>
      </w:r>
    </w:p>
    <w:p w14:paraId="06A3FFC2" w14:textId="3C3F0C1C" w:rsidR="00F0013B" w:rsidRPr="00F0013B" w:rsidRDefault="00F0013B" w:rsidP="00F0013B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F0013B">
        <w:rPr>
          <w:rFonts w:ascii="Arial" w:hAnsi="Arial" w:cs="Arial"/>
          <w:b/>
          <w:bCs/>
          <w:sz w:val="22"/>
          <w:szCs w:val="22"/>
        </w:rPr>
        <w:t>Recursos Internos/Orgânicos Alocados (Não exigem novo desembolso, mas suportam o projeto):</w:t>
      </w:r>
    </w:p>
    <w:p w14:paraId="445A6247" w14:textId="77777777" w:rsidR="00F0013B" w:rsidRPr="00F0013B" w:rsidRDefault="00F0013B" w:rsidP="00F0013B">
      <w:pPr>
        <w:pStyle w:val="NormalWeb"/>
        <w:numPr>
          <w:ilvl w:val="1"/>
          <w:numId w:val="10"/>
        </w:numPr>
        <w:rPr>
          <w:rFonts w:ascii="Arial" w:hAnsi="Arial" w:cs="Arial"/>
          <w:sz w:val="22"/>
          <w:szCs w:val="22"/>
        </w:rPr>
      </w:pPr>
      <w:r w:rsidRPr="00F0013B">
        <w:rPr>
          <w:rFonts w:ascii="Arial" w:hAnsi="Arial" w:cs="Arial"/>
          <w:b/>
          <w:bCs/>
          <w:sz w:val="22"/>
          <w:szCs w:val="22"/>
        </w:rPr>
        <w:t>Recursos Humanos:</w:t>
      </w:r>
      <w:r w:rsidRPr="00F0013B">
        <w:rPr>
          <w:rFonts w:ascii="Arial" w:hAnsi="Arial" w:cs="Arial"/>
          <w:sz w:val="22"/>
          <w:szCs w:val="22"/>
        </w:rPr>
        <w:t xml:space="preserve"> Equipe de estudantes atuando como desenvolvedores e analistas de dados (estimativa de dezenas de horas de dedicação no semestre).</w:t>
      </w:r>
    </w:p>
    <w:p w14:paraId="5A7924AB" w14:textId="77777777" w:rsidR="00F0013B" w:rsidRPr="00F0013B" w:rsidRDefault="00F0013B" w:rsidP="00F0013B">
      <w:pPr>
        <w:pStyle w:val="NormalWeb"/>
        <w:numPr>
          <w:ilvl w:val="1"/>
          <w:numId w:val="10"/>
        </w:numPr>
        <w:rPr>
          <w:rFonts w:ascii="Arial" w:hAnsi="Arial" w:cs="Arial"/>
          <w:sz w:val="22"/>
          <w:szCs w:val="22"/>
        </w:rPr>
      </w:pPr>
      <w:r w:rsidRPr="00F0013B">
        <w:rPr>
          <w:rFonts w:ascii="Arial" w:hAnsi="Arial" w:cs="Arial"/>
          <w:b/>
          <w:bCs/>
          <w:sz w:val="22"/>
          <w:szCs w:val="22"/>
        </w:rPr>
        <w:t>Equipamentos (Hardware):</w:t>
      </w:r>
      <w:r w:rsidRPr="00F0013B">
        <w:rPr>
          <w:rFonts w:ascii="Arial" w:hAnsi="Arial" w:cs="Arial"/>
          <w:sz w:val="22"/>
          <w:szCs w:val="22"/>
        </w:rPr>
        <w:t xml:space="preserve"> Uso de </w:t>
      </w:r>
      <w:r w:rsidRPr="00F0013B">
        <w:rPr>
          <w:rFonts w:ascii="Arial" w:hAnsi="Arial" w:cs="Arial"/>
          <w:i/>
          <w:iCs/>
          <w:sz w:val="22"/>
          <w:szCs w:val="22"/>
        </w:rPr>
        <w:t>notebooks</w:t>
      </w:r>
      <w:r w:rsidRPr="00F0013B">
        <w:rPr>
          <w:rFonts w:ascii="Arial" w:hAnsi="Arial" w:cs="Arial"/>
          <w:sz w:val="22"/>
          <w:szCs w:val="22"/>
        </w:rPr>
        <w:t xml:space="preserve"> pessoais da equipe (</w:t>
      </w:r>
      <w:r w:rsidRPr="00F0013B">
        <w:rPr>
          <w:rFonts w:ascii="Arial" w:hAnsi="Arial" w:cs="Arial"/>
          <w:i/>
          <w:iCs/>
          <w:sz w:val="22"/>
          <w:szCs w:val="22"/>
        </w:rPr>
        <w:t>Bring Your Own Device</w:t>
      </w:r>
      <w:r w:rsidRPr="00F0013B">
        <w:rPr>
          <w:rFonts w:ascii="Arial" w:hAnsi="Arial" w:cs="Arial"/>
          <w:sz w:val="22"/>
          <w:szCs w:val="22"/>
        </w:rPr>
        <w:t>) para o processamento local das bases de dados.</w:t>
      </w:r>
    </w:p>
    <w:p w14:paraId="74809D05" w14:textId="77777777" w:rsidR="00F0013B" w:rsidRPr="00F0013B" w:rsidRDefault="00F0013B" w:rsidP="00F0013B">
      <w:pPr>
        <w:pStyle w:val="NormalWeb"/>
        <w:numPr>
          <w:ilvl w:val="1"/>
          <w:numId w:val="10"/>
        </w:numPr>
        <w:rPr>
          <w:rFonts w:ascii="Arial" w:hAnsi="Arial" w:cs="Arial"/>
          <w:sz w:val="22"/>
          <w:szCs w:val="22"/>
        </w:rPr>
      </w:pPr>
      <w:r w:rsidRPr="00F0013B">
        <w:rPr>
          <w:rFonts w:ascii="Arial" w:hAnsi="Arial" w:cs="Arial"/>
          <w:b/>
          <w:bCs/>
          <w:sz w:val="22"/>
          <w:szCs w:val="22"/>
        </w:rPr>
        <w:t>Infraestrutura e Redes:</w:t>
      </w:r>
      <w:r w:rsidRPr="00F0013B">
        <w:rPr>
          <w:rFonts w:ascii="Arial" w:hAnsi="Arial" w:cs="Arial"/>
          <w:sz w:val="22"/>
          <w:szCs w:val="22"/>
        </w:rPr>
        <w:t xml:space="preserve"> Consumo de energia elétrica domiciliar e uso de internet banda larga privada para </w:t>
      </w:r>
      <w:r w:rsidRPr="00F0013B">
        <w:rPr>
          <w:rFonts w:ascii="Arial" w:hAnsi="Arial" w:cs="Arial"/>
          <w:i/>
          <w:iCs/>
          <w:sz w:val="22"/>
          <w:szCs w:val="22"/>
        </w:rPr>
        <w:t>download</w:t>
      </w:r>
      <w:r w:rsidRPr="00F0013B">
        <w:rPr>
          <w:rFonts w:ascii="Arial" w:hAnsi="Arial" w:cs="Arial"/>
          <w:sz w:val="22"/>
          <w:szCs w:val="22"/>
        </w:rPr>
        <w:t xml:space="preserve"> de bases de dados massivas e </w:t>
      </w:r>
      <w:r w:rsidRPr="00F0013B">
        <w:rPr>
          <w:rFonts w:ascii="Arial" w:hAnsi="Arial" w:cs="Arial"/>
          <w:i/>
          <w:iCs/>
          <w:sz w:val="22"/>
          <w:szCs w:val="22"/>
        </w:rPr>
        <w:t>upload</w:t>
      </w:r>
      <w:r w:rsidRPr="00F0013B">
        <w:rPr>
          <w:rFonts w:ascii="Arial" w:hAnsi="Arial" w:cs="Arial"/>
          <w:sz w:val="22"/>
          <w:szCs w:val="22"/>
        </w:rPr>
        <w:t xml:space="preserve"> do código para repositórios.</w:t>
      </w:r>
    </w:p>
    <w:p w14:paraId="47FE235B" w14:textId="5D70DC7C" w:rsidR="00F0013B" w:rsidRPr="00F0013B" w:rsidRDefault="00F0013B" w:rsidP="00F0013B">
      <w:pPr>
        <w:pStyle w:val="NormalWeb"/>
        <w:numPr>
          <w:ilvl w:val="1"/>
          <w:numId w:val="10"/>
        </w:numPr>
        <w:rPr>
          <w:rFonts w:ascii="Arial" w:hAnsi="Arial" w:cs="Arial"/>
          <w:sz w:val="22"/>
          <w:szCs w:val="22"/>
        </w:rPr>
      </w:pPr>
      <w:r w:rsidRPr="00F0013B">
        <w:rPr>
          <w:rFonts w:ascii="Arial" w:hAnsi="Arial" w:cs="Arial"/>
          <w:b/>
          <w:bCs/>
          <w:sz w:val="22"/>
          <w:szCs w:val="22"/>
        </w:rPr>
        <w:lastRenderedPageBreak/>
        <w:t>Infraestrutura Lógica (Software e Licenças):</w:t>
      </w:r>
      <w:r w:rsidRPr="00F0013B">
        <w:rPr>
          <w:rFonts w:ascii="Arial" w:hAnsi="Arial" w:cs="Arial"/>
          <w:sz w:val="22"/>
          <w:szCs w:val="22"/>
        </w:rPr>
        <w:t xml:space="preserve"> Linguagem Python (Open Source), bibliotecas gratuitas (</w:t>
      </w:r>
      <w:r w:rsidRPr="00F0013B">
        <w:rPr>
          <w:rFonts w:ascii="Arial" w:hAnsi="Arial" w:cs="Arial"/>
          <w:i/>
          <w:iCs/>
          <w:sz w:val="22"/>
          <w:szCs w:val="22"/>
        </w:rPr>
        <w:t>Pandas, NumPy, Streamlit</w:t>
      </w:r>
      <w:r w:rsidRPr="00F0013B">
        <w:rPr>
          <w:rFonts w:ascii="Arial" w:hAnsi="Arial" w:cs="Arial"/>
          <w:sz w:val="22"/>
          <w:szCs w:val="22"/>
        </w:rPr>
        <w:t xml:space="preserve">), versionamento via GitHub e hospedagem em plataformas </w:t>
      </w:r>
      <w:r w:rsidRPr="00F0013B">
        <w:rPr>
          <w:rFonts w:ascii="Arial" w:hAnsi="Arial" w:cs="Arial"/>
          <w:i/>
          <w:iCs/>
          <w:sz w:val="22"/>
          <w:szCs w:val="22"/>
        </w:rPr>
        <w:t>Free Tier</w:t>
      </w:r>
      <w:r w:rsidRPr="00F0013B">
        <w:rPr>
          <w:rFonts w:ascii="Arial" w:hAnsi="Arial" w:cs="Arial"/>
          <w:sz w:val="22"/>
          <w:szCs w:val="22"/>
        </w:rPr>
        <w:t>.</w:t>
      </w:r>
    </w:p>
    <w:p w14:paraId="1B656F20" w14:textId="77777777" w:rsidR="00AB5E55" w:rsidRPr="00C52AD4" w:rsidRDefault="00AB5E55" w:rsidP="00D50863">
      <w:pPr>
        <w:jc w:val="both"/>
        <w:rPr>
          <w:rFonts w:ascii="Arial" w:hAnsi="Arial" w:cs="Arial"/>
          <w:b/>
          <w:bCs/>
        </w:rPr>
      </w:pPr>
      <w:r w:rsidRPr="00C52AD4">
        <w:rPr>
          <w:rFonts w:ascii="Arial" w:hAnsi="Arial" w:cs="Arial"/>
          <w:b/>
          <w:bCs/>
        </w:rPr>
        <w:t>9. AUTORIDADE DO GERENTE DE PROJETOS</w:t>
      </w:r>
    </w:p>
    <w:p w14:paraId="2E968699" w14:textId="0918D111" w:rsidR="00F0013B" w:rsidRPr="00F0013B" w:rsidRDefault="00F0013B" w:rsidP="00F0013B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0013B">
        <w:rPr>
          <w:rFonts w:ascii="Arial" w:hAnsi="Arial" w:cs="Arial"/>
          <w:b/>
          <w:bCs/>
          <w:sz w:val="22"/>
          <w:szCs w:val="22"/>
        </w:rPr>
        <w:t>O Gerente de Projetos tem autonomia para:</w:t>
      </w:r>
      <w:r w:rsidRPr="00F0013B">
        <w:rPr>
          <w:rFonts w:ascii="Arial" w:hAnsi="Arial" w:cs="Arial"/>
          <w:sz w:val="22"/>
          <w:szCs w:val="22"/>
        </w:rPr>
        <w:t xml:space="preserve"> Definir a arquitetura técnica de dados (quais bibliotecas e métodos de limpeza utilizar), priorizar tarefas entre os membros da equipe e aprovar o </w:t>
      </w:r>
      <w:r w:rsidRPr="00F0013B">
        <w:rPr>
          <w:rFonts w:ascii="Arial" w:hAnsi="Arial" w:cs="Arial"/>
          <w:i/>
          <w:iCs/>
          <w:sz w:val="22"/>
          <w:szCs w:val="22"/>
        </w:rPr>
        <w:t>design</w:t>
      </w:r>
      <w:r w:rsidRPr="00F0013B">
        <w:rPr>
          <w:rFonts w:ascii="Arial" w:hAnsi="Arial" w:cs="Arial"/>
          <w:sz w:val="22"/>
          <w:szCs w:val="22"/>
        </w:rPr>
        <w:t xml:space="preserve"> da interface final do </w:t>
      </w:r>
      <w:r w:rsidRPr="00F0013B">
        <w:rPr>
          <w:rFonts w:ascii="Arial" w:hAnsi="Arial" w:cs="Arial"/>
          <w:i/>
          <w:iCs/>
          <w:sz w:val="22"/>
          <w:szCs w:val="22"/>
        </w:rPr>
        <w:t>Dashboard</w:t>
      </w:r>
      <w:r w:rsidRPr="00F0013B">
        <w:rPr>
          <w:rFonts w:ascii="Arial" w:hAnsi="Arial" w:cs="Arial"/>
          <w:sz w:val="22"/>
          <w:szCs w:val="22"/>
        </w:rPr>
        <w:t>.</w:t>
      </w:r>
    </w:p>
    <w:p w14:paraId="3372832A" w14:textId="36E946FB" w:rsidR="00AB5E55" w:rsidRPr="00F0013B" w:rsidRDefault="00F0013B" w:rsidP="00F0013B">
      <w:pPr>
        <w:pStyle w:val="NormalWeb"/>
        <w:numPr>
          <w:ilvl w:val="0"/>
          <w:numId w:val="11"/>
        </w:numPr>
        <w:jc w:val="both"/>
        <w:rPr>
          <w:rFonts w:ascii="Arial" w:hAnsi="Arial" w:cs="Arial"/>
          <w:sz w:val="12"/>
          <w:szCs w:val="12"/>
        </w:rPr>
      </w:pPr>
      <w:r w:rsidRPr="00F0013B">
        <w:rPr>
          <w:rFonts w:ascii="Arial" w:hAnsi="Arial" w:cs="Arial"/>
          <w:b/>
          <w:bCs/>
          <w:sz w:val="22"/>
          <w:szCs w:val="22"/>
        </w:rPr>
        <w:t>O Gerente de Projetos NÃO tem autonomia para:</w:t>
      </w:r>
      <w:r w:rsidRPr="00F0013B">
        <w:rPr>
          <w:rFonts w:ascii="Arial" w:hAnsi="Arial" w:cs="Arial"/>
          <w:sz w:val="22"/>
          <w:szCs w:val="22"/>
        </w:rPr>
        <w:t xml:space="preserve"> Alterar o objetivo final da disciplina (abandonar a análise de dados para criar outro tipo de sistema) ou modificar os prazos estipulados no plano de ensino do CEUB.</w:t>
      </w:r>
    </w:p>
    <w:p w14:paraId="4B1EA086" w14:textId="77777777" w:rsidR="00AB5E55" w:rsidRPr="00C52AD4" w:rsidRDefault="00AB5E55" w:rsidP="00D50863">
      <w:pPr>
        <w:jc w:val="both"/>
        <w:rPr>
          <w:rFonts w:ascii="Arial" w:hAnsi="Arial" w:cs="Arial"/>
          <w:b/>
          <w:bCs/>
        </w:rPr>
      </w:pPr>
      <w:r w:rsidRPr="00C52AD4">
        <w:rPr>
          <w:rFonts w:ascii="Arial" w:hAnsi="Arial" w:cs="Arial"/>
          <w:b/>
          <w:bCs/>
        </w:rPr>
        <w:t>10. APROVAÇÃO E ASSINATURAS</w:t>
      </w:r>
    </w:p>
    <w:p w14:paraId="71010C58" w14:textId="77777777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t>(A assinatura deste documento autoriza formalmente o início do projeto e a alocação dos recursos organizacionais necessários).</w:t>
      </w:r>
    </w:p>
    <w:p w14:paraId="5F10E8B0" w14:textId="77777777" w:rsidR="00AB5E55" w:rsidRPr="00C52AD4" w:rsidRDefault="00AB5E55" w:rsidP="00D50863">
      <w:pPr>
        <w:jc w:val="both"/>
        <w:rPr>
          <w:rFonts w:ascii="Arial" w:hAnsi="Arial" w:cs="Arial"/>
        </w:rPr>
        <w:sectPr w:rsidR="00AB5E55" w:rsidRPr="00C52AD4" w:rsidSect="00AB5E55"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504379BD" w14:textId="77777777" w:rsidR="00AB5E55" w:rsidRPr="00C52AD4" w:rsidRDefault="00AB5E55" w:rsidP="00D50863">
      <w:pPr>
        <w:jc w:val="both"/>
        <w:rPr>
          <w:rFonts w:ascii="Arial" w:hAnsi="Arial" w:cs="Arial"/>
        </w:rPr>
      </w:pPr>
    </w:p>
    <w:p w14:paraId="47A2258C" w14:textId="22137626" w:rsidR="00AB5E55" w:rsidRPr="00C52AD4" w:rsidRDefault="00AB5E55" w:rsidP="00D50863">
      <w:pPr>
        <w:jc w:val="center"/>
        <w:rPr>
          <w:rFonts w:ascii="Arial" w:hAnsi="Arial" w:cs="Arial"/>
        </w:rPr>
      </w:pPr>
      <w:r w:rsidRPr="00C52AD4">
        <w:rPr>
          <w:rFonts w:ascii="Arial" w:hAnsi="Arial" w:cs="Arial"/>
        </w:rPr>
        <w:t>____________________________________</w:t>
      </w:r>
    </w:p>
    <w:p w14:paraId="32873630" w14:textId="20CE06BA" w:rsidR="00AB5E55" w:rsidRPr="00C52AD4" w:rsidRDefault="00AB5E55" w:rsidP="00D50863">
      <w:pPr>
        <w:jc w:val="center"/>
        <w:rPr>
          <w:rFonts w:ascii="Arial" w:hAnsi="Arial" w:cs="Arial"/>
        </w:rPr>
      </w:pPr>
      <w:r w:rsidRPr="00C52AD4">
        <w:rPr>
          <w:rFonts w:ascii="Arial" w:hAnsi="Arial" w:cs="Arial"/>
        </w:rPr>
        <w:t xml:space="preserve">Assinatura </w:t>
      </w:r>
      <w:r w:rsidR="00EB3F14" w:rsidRPr="00C52AD4">
        <w:rPr>
          <w:rFonts w:ascii="Arial" w:hAnsi="Arial" w:cs="Arial"/>
        </w:rPr>
        <w:t>do Patrocinador (Sponsor)</w:t>
      </w:r>
    </w:p>
    <w:p w14:paraId="0836B079" w14:textId="2AACD031" w:rsidR="00AB5E55" w:rsidRPr="00C52AD4" w:rsidRDefault="00AB5E55" w:rsidP="00D50863">
      <w:pPr>
        <w:jc w:val="both"/>
        <w:rPr>
          <w:rFonts w:ascii="Arial" w:hAnsi="Arial" w:cs="Arial"/>
        </w:rPr>
      </w:pPr>
      <w:r w:rsidRPr="00C52AD4">
        <w:rPr>
          <w:rFonts w:ascii="Arial" w:hAnsi="Arial" w:cs="Arial"/>
        </w:rPr>
        <w:br w:type="column"/>
      </w:r>
      <w:r w:rsidR="00F0013B">
        <w:rPr>
          <w:rFonts w:ascii="Arial" w:hAnsi="Arial" w:cs="Arial"/>
        </w:rPr>
        <w:t>Lucas Bretas Prata de Pinho Tavares</w:t>
      </w:r>
    </w:p>
    <w:p w14:paraId="351CCE0D" w14:textId="77FFD522" w:rsidR="00AB5E55" w:rsidRPr="00C52AD4" w:rsidRDefault="00AB5E55" w:rsidP="00D50863">
      <w:pPr>
        <w:jc w:val="center"/>
        <w:rPr>
          <w:rFonts w:ascii="Arial" w:hAnsi="Arial" w:cs="Arial"/>
        </w:rPr>
      </w:pPr>
      <w:r w:rsidRPr="00C52AD4">
        <w:rPr>
          <w:rFonts w:ascii="Arial" w:hAnsi="Arial" w:cs="Arial"/>
        </w:rPr>
        <w:t>____________________________________</w:t>
      </w:r>
    </w:p>
    <w:p w14:paraId="2BF8E540" w14:textId="2D199620" w:rsidR="00C46DAB" w:rsidRPr="00C52AD4" w:rsidRDefault="00AB5E55" w:rsidP="00D50863">
      <w:pPr>
        <w:jc w:val="center"/>
        <w:rPr>
          <w:rFonts w:ascii="Arial" w:hAnsi="Arial" w:cs="Arial"/>
        </w:rPr>
      </w:pPr>
      <w:r w:rsidRPr="00C52AD4">
        <w:rPr>
          <w:rFonts w:ascii="Arial" w:hAnsi="Arial" w:cs="Arial"/>
        </w:rPr>
        <w:t>Assinatura do Gerente de Projetos (GP)</w:t>
      </w:r>
    </w:p>
    <w:sectPr w:rsidR="00C46DAB" w:rsidRPr="00C52AD4" w:rsidSect="00AB5E55">
      <w:type w:val="continuous"/>
      <w:pgSz w:w="11906" w:h="16838"/>
      <w:pgMar w:top="1440" w:right="1080" w:bottom="1440" w:left="108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5135"/>
    <w:multiLevelType w:val="hybridMultilevel"/>
    <w:tmpl w:val="61A672DC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E575BD1"/>
    <w:multiLevelType w:val="hybridMultilevel"/>
    <w:tmpl w:val="72A823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F42B5"/>
    <w:multiLevelType w:val="hybridMultilevel"/>
    <w:tmpl w:val="970C49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02143"/>
    <w:multiLevelType w:val="hybridMultilevel"/>
    <w:tmpl w:val="7CDA25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7470F7"/>
    <w:multiLevelType w:val="hybridMultilevel"/>
    <w:tmpl w:val="E7705B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60712"/>
    <w:multiLevelType w:val="hybridMultilevel"/>
    <w:tmpl w:val="F5F2F4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D513E1"/>
    <w:multiLevelType w:val="hybridMultilevel"/>
    <w:tmpl w:val="93C0D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660718"/>
    <w:multiLevelType w:val="hybridMultilevel"/>
    <w:tmpl w:val="CDE08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5B7BD5"/>
    <w:multiLevelType w:val="hybridMultilevel"/>
    <w:tmpl w:val="CA001C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4838EF"/>
    <w:multiLevelType w:val="multilevel"/>
    <w:tmpl w:val="F0E2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E3B73"/>
    <w:multiLevelType w:val="hybridMultilevel"/>
    <w:tmpl w:val="9C668BA0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953782968">
    <w:abstractNumId w:val="8"/>
  </w:num>
  <w:num w:numId="2" w16cid:durableId="1539319757">
    <w:abstractNumId w:val="2"/>
  </w:num>
  <w:num w:numId="3" w16cid:durableId="1497838505">
    <w:abstractNumId w:val="3"/>
  </w:num>
  <w:num w:numId="4" w16cid:durableId="964844938">
    <w:abstractNumId w:val="7"/>
  </w:num>
  <w:num w:numId="5" w16cid:durableId="599412512">
    <w:abstractNumId w:val="6"/>
  </w:num>
  <w:num w:numId="6" w16cid:durableId="544829865">
    <w:abstractNumId w:val="5"/>
  </w:num>
  <w:num w:numId="7" w16cid:durableId="711466719">
    <w:abstractNumId w:val="0"/>
  </w:num>
  <w:num w:numId="8" w16cid:durableId="1344626660">
    <w:abstractNumId w:val="9"/>
  </w:num>
  <w:num w:numId="9" w16cid:durableId="1252009402">
    <w:abstractNumId w:val="1"/>
  </w:num>
  <w:num w:numId="10" w16cid:durableId="1412311585">
    <w:abstractNumId w:val="10"/>
  </w:num>
  <w:num w:numId="11" w16cid:durableId="1031803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E55"/>
    <w:rsid w:val="00067ED0"/>
    <w:rsid w:val="00216454"/>
    <w:rsid w:val="003D098E"/>
    <w:rsid w:val="003D23CC"/>
    <w:rsid w:val="0042434E"/>
    <w:rsid w:val="004E3619"/>
    <w:rsid w:val="00694752"/>
    <w:rsid w:val="008F5173"/>
    <w:rsid w:val="009A0DE0"/>
    <w:rsid w:val="00AB5E55"/>
    <w:rsid w:val="00BC1B02"/>
    <w:rsid w:val="00C46DAB"/>
    <w:rsid w:val="00C52AD4"/>
    <w:rsid w:val="00C9087E"/>
    <w:rsid w:val="00D0790D"/>
    <w:rsid w:val="00D1568C"/>
    <w:rsid w:val="00D50863"/>
    <w:rsid w:val="00EB3F14"/>
    <w:rsid w:val="00F0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D62CF"/>
  <w15:chartTrackingRefBased/>
  <w15:docId w15:val="{7E77E7C4-BA7A-4E0F-8534-36777403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5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5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5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5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5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5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5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5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5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5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5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5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5E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5E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5E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5E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5E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5E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5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5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5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5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5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5E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5E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5E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5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5E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5E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16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970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Paldês</dc:creator>
  <cp:keywords/>
  <dc:description/>
  <cp:lastModifiedBy>Lucas Bretas Prata de Pinho Tavares</cp:lastModifiedBy>
  <cp:revision>2</cp:revision>
  <dcterms:created xsi:type="dcterms:W3CDTF">2026-03-08T20:00:00Z</dcterms:created>
  <dcterms:modified xsi:type="dcterms:W3CDTF">2026-03-15T16:54:00Z</dcterms:modified>
</cp:coreProperties>
</file>